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53C54" w14:textId="73B08D54" w:rsidR="00E6107E" w:rsidRPr="00CE18BB" w:rsidRDefault="00B931DB" w:rsidP="00B9093F">
      <w:pPr>
        <w:spacing w:after="463"/>
        <w:jc w:val="right"/>
        <w:rPr>
          <w:rFonts w:asciiTheme="minorHAnsi" w:hAnsiTheme="minorHAnsi"/>
        </w:rPr>
      </w:pPr>
      <w:r w:rsidRPr="00CE18BB">
        <w:rPr>
          <w:rFonts w:asciiTheme="minorHAnsi" w:eastAsia="Arial" w:hAnsiTheme="minorHAnsi" w:cs="Arial"/>
          <w:sz w:val="20"/>
        </w:rPr>
        <w:t xml:space="preserve">  </w:t>
      </w:r>
      <w:r w:rsidRPr="00CE18BB">
        <w:rPr>
          <w:rFonts w:asciiTheme="minorHAnsi" w:eastAsia="Arial" w:hAnsiTheme="minorHAnsi" w:cs="Arial"/>
          <w:sz w:val="20"/>
        </w:rPr>
        <w:tab/>
        <w:t xml:space="preserve"> </w:t>
      </w:r>
      <w:r w:rsidRPr="00CE18BB">
        <w:rPr>
          <w:rFonts w:asciiTheme="minorHAnsi" w:eastAsia="Arial" w:hAnsiTheme="minorHAnsi" w:cs="Arial"/>
          <w:sz w:val="20"/>
        </w:rPr>
        <w:tab/>
        <w:t xml:space="preserve"> </w:t>
      </w:r>
      <w:r w:rsidRPr="00CE18BB">
        <w:rPr>
          <w:rFonts w:asciiTheme="minorHAnsi" w:eastAsia="Arial" w:hAnsiTheme="minorHAnsi" w:cs="Arial"/>
          <w:sz w:val="20"/>
        </w:rPr>
        <w:tab/>
        <w:t xml:space="preserve"> </w:t>
      </w:r>
      <w:r w:rsidRPr="00CE18BB">
        <w:rPr>
          <w:rFonts w:asciiTheme="minorHAnsi" w:eastAsia="Arial" w:hAnsiTheme="minorHAnsi" w:cs="Arial"/>
          <w:sz w:val="20"/>
        </w:rPr>
        <w:tab/>
        <w:t xml:space="preserve"> </w:t>
      </w:r>
      <w:r w:rsidRPr="00CE18BB">
        <w:rPr>
          <w:rFonts w:asciiTheme="minorHAnsi" w:eastAsia="Arial" w:hAnsiTheme="minorHAnsi" w:cs="Arial"/>
          <w:sz w:val="20"/>
        </w:rPr>
        <w:tab/>
        <w:t xml:space="preserve"> </w:t>
      </w:r>
      <w:r w:rsidRPr="00CE18BB">
        <w:rPr>
          <w:rFonts w:asciiTheme="minorHAnsi" w:eastAsia="Times New Roman" w:hAnsiTheme="minorHAnsi" w:cs="Times New Roman"/>
        </w:rPr>
        <w:t xml:space="preserve"> </w:t>
      </w:r>
    </w:p>
    <w:p w14:paraId="167F17B6" w14:textId="0F986554" w:rsidR="00097F97" w:rsidRPr="00D83AB6" w:rsidRDefault="00AD04B8">
      <w:pPr>
        <w:spacing w:after="0"/>
        <w:rPr>
          <w:rFonts w:asciiTheme="minorHAnsi" w:eastAsia="Times New Roman" w:hAnsiTheme="minorHAnsi" w:cs="Times New Roman"/>
          <w:b/>
          <w:sz w:val="32"/>
          <w:szCs w:val="24"/>
          <w:lang w:val="uk-UA"/>
        </w:rPr>
      </w:pPr>
      <w:r w:rsidRPr="00D83AB6">
        <w:rPr>
          <w:rFonts w:ascii="Verdana" w:eastAsia="Times New Roman" w:hAnsi="Verdana" w:cs="Times New Roman"/>
          <w:b/>
          <w:sz w:val="36"/>
          <w:szCs w:val="36"/>
          <w:lang w:val="uk-UA"/>
        </w:rPr>
        <w:t>Аудиторські процедури</w:t>
      </w:r>
    </w:p>
    <w:p w14:paraId="4F1D8335" w14:textId="77777777" w:rsidR="00AD04B8" w:rsidRPr="00D83AB6" w:rsidRDefault="00AD04B8" w:rsidP="00DF3C60">
      <w:pPr>
        <w:rPr>
          <w:rFonts w:ascii="Verdana" w:hAnsi="Verdana"/>
          <w:b/>
          <w:sz w:val="20"/>
          <w:szCs w:val="20"/>
          <w:lang w:val="uk-UA"/>
        </w:rPr>
      </w:pPr>
    </w:p>
    <w:p w14:paraId="402F1A01" w14:textId="77777777" w:rsidR="00AD04B8" w:rsidRPr="00D83AB6" w:rsidRDefault="00AD04B8" w:rsidP="00DF3C60">
      <w:pPr>
        <w:tabs>
          <w:tab w:val="left" w:pos="2552"/>
        </w:tabs>
        <w:spacing w:line="480" w:lineRule="atLeast"/>
        <w:rPr>
          <w:rFonts w:ascii="Verdana" w:hAnsi="Verdana"/>
          <w:b/>
          <w:sz w:val="20"/>
          <w:szCs w:val="20"/>
          <w:lang w:val="uk-UA"/>
        </w:rPr>
      </w:pPr>
      <w:r w:rsidRPr="00D83AB6">
        <w:rPr>
          <w:rFonts w:ascii="Verdana" w:hAnsi="Verdana"/>
          <w:b/>
          <w:sz w:val="20"/>
          <w:szCs w:val="20"/>
          <w:lang w:val="uk-UA"/>
        </w:rPr>
        <w:t>Інформація про проєкт</w:t>
      </w:r>
    </w:p>
    <w:p w14:paraId="3DCB2349" w14:textId="0F40CB94" w:rsidR="00DF3C60" w:rsidRPr="00D83AB6" w:rsidRDefault="00A173BB" w:rsidP="00DF3C60">
      <w:pPr>
        <w:tabs>
          <w:tab w:val="left" w:pos="2552"/>
        </w:tabs>
        <w:spacing w:line="480" w:lineRule="atLeast"/>
        <w:rPr>
          <w:rFonts w:ascii="Verdana" w:hAnsi="Verdana"/>
          <w:i/>
          <w:sz w:val="20"/>
          <w:szCs w:val="20"/>
          <w:lang w:val="uk-UA"/>
        </w:rPr>
      </w:pPr>
      <w:r w:rsidRPr="00D83AB6">
        <w:rPr>
          <w:rFonts w:ascii="Verdana" w:hAnsi="Verdana"/>
          <w:sz w:val="20"/>
          <w:szCs w:val="20"/>
          <w:lang w:val="uk-UA"/>
        </w:rPr>
        <w:t>Назва</w:t>
      </w:r>
      <w:r w:rsidR="00DF3C60" w:rsidRPr="00D83AB6">
        <w:rPr>
          <w:rFonts w:ascii="Verdana" w:hAnsi="Verdana"/>
          <w:sz w:val="20"/>
          <w:szCs w:val="20"/>
          <w:lang w:val="uk-UA"/>
        </w:rPr>
        <w:t>:</w:t>
      </w:r>
      <w:r w:rsidR="00DF3C60" w:rsidRPr="00D83AB6">
        <w:rPr>
          <w:rFonts w:ascii="Verdana" w:hAnsi="Verdana"/>
          <w:sz w:val="20"/>
          <w:szCs w:val="20"/>
          <w:lang w:val="uk-UA"/>
        </w:rPr>
        <w:tab/>
      </w:r>
      <w:r w:rsidR="003E56EC" w:rsidRPr="00D83AB6">
        <w:rPr>
          <w:rFonts w:ascii="Verdana" w:hAnsi="Verdana"/>
          <w:sz w:val="20"/>
          <w:szCs w:val="20"/>
          <w:lang w:val="uk-UA"/>
        </w:rPr>
        <w:t>#</w:t>
      </w:r>
      <w:r w:rsidRPr="00D83AB6">
        <w:rPr>
          <w:rFonts w:ascii="Verdana" w:hAnsi="Verdana"/>
          <w:i/>
          <w:sz w:val="20"/>
          <w:szCs w:val="20"/>
          <w:lang w:val="uk-UA"/>
        </w:rPr>
        <w:t>Назва проєкту</w:t>
      </w:r>
      <w:r w:rsidR="009573DE" w:rsidRPr="00D83AB6">
        <w:rPr>
          <w:rFonts w:ascii="Verdana" w:hAnsi="Verdana"/>
          <w:sz w:val="20"/>
          <w:szCs w:val="20"/>
          <w:lang w:val="uk-UA"/>
        </w:rPr>
        <w:t>#</w:t>
      </w:r>
    </w:p>
    <w:p w14:paraId="6057AB93" w14:textId="77777777" w:rsidR="00077D0C" w:rsidRPr="00D83AB6" w:rsidRDefault="002500EA" w:rsidP="00DF3C60">
      <w:pPr>
        <w:tabs>
          <w:tab w:val="left" w:pos="2552"/>
        </w:tabs>
        <w:rPr>
          <w:rFonts w:ascii="Verdana" w:hAnsi="Verdana"/>
          <w:i/>
          <w:sz w:val="20"/>
          <w:szCs w:val="20"/>
          <w:lang w:val="uk-UA"/>
        </w:rPr>
      </w:pPr>
      <w:r w:rsidRPr="00D83AB6">
        <w:rPr>
          <w:rFonts w:ascii="Verdana" w:hAnsi="Verdana"/>
          <w:sz w:val="20"/>
          <w:szCs w:val="20"/>
          <w:lang w:val="uk-UA"/>
        </w:rPr>
        <w:t>ID проєкту:</w:t>
      </w:r>
      <w:r w:rsidR="00DF3C60" w:rsidRPr="00D83AB6">
        <w:rPr>
          <w:rFonts w:ascii="Verdana" w:hAnsi="Verdana"/>
          <w:sz w:val="20"/>
          <w:szCs w:val="20"/>
          <w:lang w:val="uk-UA"/>
        </w:rPr>
        <w:tab/>
      </w:r>
      <w:r w:rsidR="003E56EC" w:rsidRPr="00D83AB6">
        <w:rPr>
          <w:rFonts w:ascii="Verdana" w:hAnsi="Verdana"/>
          <w:sz w:val="20"/>
          <w:szCs w:val="20"/>
          <w:lang w:val="uk-UA"/>
        </w:rPr>
        <w:t>#</w:t>
      </w:r>
      <w:r w:rsidR="00077D0C" w:rsidRPr="00D83AB6">
        <w:rPr>
          <w:sz w:val="24"/>
          <w:szCs w:val="24"/>
          <w:lang w:val="uk-UA"/>
        </w:rPr>
        <w:t xml:space="preserve"> </w:t>
      </w:r>
      <w:r w:rsidR="00077D0C" w:rsidRPr="00D83AB6">
        <w:rPr>
          <w:rFonts w:ascii="Verdana" w:hAnsi="Verdana"/>
          <w:i/>
          <w:sz w:val="20"/>
          <w:szCs w:val="20"/>
          <w:lang w:val="uk-UA"/>
        </w:rPr>
        <w:t>Референтний номер проєкту</w:t>
      </w:r>
      <w:r w:rsidR="003E56EC" w:rsidRPr="00D83AB6">
        <w:rPr>
          <w:rFonts w:ascii="Verdana" w:hAnsi="Verdana"/>
          <w:i/>
          <w:sz w:val="20"/>
          <w:szCs w:val="20"/>
          <w:lang w:val="uk-UA"/>
        </w:rPr>
        <w:t>#</w:t>
      </w:r>
    </w:p>
    <w:p w14:paraId="53625117" w14:textId="5ABA79F4" w:rsidR="00DF3C60" w:rsidRPr="00D83AB6" w:rsidRDefault="00077D0C" w:rsidP="00DF3C60">
      <w:pPr>
        <w:tabs>
          <w:tab w:val="left" w:pos="2552"/>
        </w:tabs>
        <w:rPr>
          <w:rFonts w:ascii="Verdana" w:hAnsi="Verdana"/>
          <w:i/>
          <w:sz w:val="20"/>
          <w:szCs w:val="20"/>
          <w:lang w:val="uk-UA"/>
        </w:rPr>
      </w:pPr>
      <w:r w:rsidRPr="00D83AB6">
        <w:rPr>
          <w:rFonts w:ascii="Verdana" w:hAnsi="Verdana"/>
          <w:sz w:val="20"/>
          <w:szCs w:val="20"/>
          <w:lang w:val="uk-UA"/>
        </w:rPr>
        <w:t>Партнер проєкту</w:t>
      </w:r>
      <w:r w:rsidR="00DF3C60" w:rsidRPr="00D83AB6">
        <w:rPr>
          <w:rFonts w:ascii="Verdana" w:hAnsi="Verdana"/>
          <w:sz w:val="20"/>
          <w:szCs w:val="20"/>
          <w:lang w:val="uk-UA"/>
        </w:rPr>
        <w:t>:</w:t>
      </w:r>
      <w:r w:rsidR="00DF3C60" w:rsidRPr="00D83AB6">
        <w:rPr>
          <w:rFonts w:ascii="Verdana" w:hAnsi="Verdana"/>
          <w:sz w:val="20"/>
          <w:szCs w:val="20"/>
          <w:lang w:val="uk-UA"/>
        </w:rPr>
        <w:tab/>
      </w:r>
      <w:r w:rsidR="003E56EC" w:rsidRPr="00D83AB6">
        <w:rPr>
          <w:rFonts w:ascii="Verdana" w:hAnsi="Verdana"/>
          <w:sz w:val="20"/>
          <w:szCs w:val="20"/>
          <w:lang w:val="uk-UA"/>
        </w:rPr>
        <w:t>#</w:t>
      </w:r>
      <w:r w:rsidR="00661BCF" w:rsidRPr="00D83AB6">
        <w:rPr>
          <w:sz w:val="24"/>
          <w:szCs w:val="24"/>
          <w:lang w:val="uk-UA"/>
        </w:rPr>
        <w:t xml:space="preserve"> </w:t>
      </w:r>
      <w:r w:rsidR="00661BCF" w:rsidRPr="00D83AB6">
        <w:rPr>
          <w:rFonts w:ascii="Verdana" w:hAnsi="Verdana"/>
          <w:i/>
          <w:sz w:val="20"/>
          <w:szCs w:val="20"/>
          <w:lang w:val="uk-UA"/>
        </w:rPr>
        <w:t>Назва місцевого партнера проєкту</w:t>
      </w:r>
      <w:r w:rsidR="003E56EC" w:rsidRPr="00D83AB6">
        <w:rPr>
          <w:rFonts w:ascii="Verdana" w:hAnsi="Verdana"/>
          <w:i/>
          <w:sz w:val="20"/>
          <w:szCs w:val="20"/>
          <w:lang w:val="uk-UA"/>
        </w:rPr>
        <w:t>#</w:t>
      </w:r>
    </w:p>
    <w:p w14:paraId="5BC75C7C" w14:textId="49E19D6B" w:rsidR="00DF3C60" w:rsidRPr="00D83AB6" w:rsidRDefault="00661BCF" w:rsidP="774D9337">
      <w:pPr>
        <w:tabs>
          <w:tab w:val="left" w:pos="2552"/>
        </w:tabs>
        <w:rPr>
          <w:rFonts w:ascii="Verdana" w:hAnsi="Verdana"/>
          <w:i/>
          <w:iCs/>
          <w:sz w:val="20"/>
          <w:szCs w:val="20"/>
          <w:lang w:val="uk-UA"/>
        </w:rPr>
      </w:pPr>
      <w:r w:rsidRPr="00D83AB6">
        <w:rPr>
          <w:rFonts w:ascii="Verdana" w:hAnsi="Verdana"/>
          <w:sz w:val="20"/>
          <w:szCs w:val="20"/>
          <w:lang w:val="uk-UA"/>
        </w:rPr>
        <w:t>Період реалізації проєкту:</w:t>
      </w:r>
      <w:r w:rsidR="00DF3C60" w:rsidRPr="00D83AB6">
        <w:rPr>
          <w:sz w:val="24"/>
          <w:szCs w:val="24"/>
          <w:lang w:val="uk-UA"/>
        </w:rPr>
        <w:tab/>
      </w:r>
      <w:r w:rsidR="00734FDB" w:rsidRPr="00D83AB6">
        <w:rPr>
          <w:rFonts w:ascii="Verdana" w:hAnsi="Verdana"/>
          <w:sz w:val="20"/>
          <w:szCs w:val="20"/>
          <w:lang w:val="uk-UA"/>
        </w:rPr>
        <w:t>#</w:t>
      </w:r>
      <w:r w:rsidRPr="00D83AB6">
        <w:rPr>
          <w:sz w:val="24"/>
          <w:szCs w:val="24"/>
          <w:lang w:val="uk-UA"/>
        </w:rPr>
        <w:t xml:space="preserve"> </w:t>
      </w:r>
      <w:r w:rsidRPr="00D83AB6">
        <w:rPr>
          <w:rFonts w:ascii="Verdana" w:hAnsi="Verdana"/>
          <w:i/>
          <w:iCs/>
          <w:sz w:val="20"/>
          <w:szCs w:val="20"/>
          <w:lang w:val="uk-UA"/>
        </w:rPr>
        <w:t>Наприклад, 1 січня 2026 року – 31 грудня 2026 року</w:t>
      </w:r>
      <w:r w:rsidR="003E56EC" w:rsidRPr="00D83AB6">
        <w:rPr>
          <w:rFonts w:ascii="Verdana" w:hAnsi="Verdana"/>
          <w:i/>
          <w:iCs/>
          <w:sz w:val="20"/>
          <w:szCs w:val="20"/>
          <w:lang w:val="uk-UA"/>
        </w:rPr>
        <w:t>#</w:t>
      </w:r>
    </w:p>
    <w:p w14:paraId="0A33ED2C" w14:textId="77777777" w:rsidR="00DF3C60" w:rsidRPr="00D83AB6" w:rsidRDefault="00DF3C60" w:rsidP="00DF3C60">
      <w:pPr>
        <w:tabs>
          <w:tab w:val="left" w:pos="2552"/>
        </w:tabs>
        <w:rPr>
          <w:rFonts w:ascii="Verdana" w:hAnsi="Verdana"/>
          <w:b/>
          <w:sz w:val="20"/>
          <w:szCs w:val="20"/>
          <w:lang w:val="uk-UA"/>
        </w:rPr>
      </w:pPr>
    </w:p>
    <w:p w14:paraId="69B0F6D3" w14:textId="77777777" w:rsidR="002443AE" w:rsidRPr="00D83AB6" w:rsidRDefault="002443AE" w:rsidP="00DF3C60">
      <w:pPr>
        <w:tabs>
          <w:tab w:val="left" w:pos="2552"/>
        </w:tabs>
        <w:spacing w:line="480" w:lineRule="atLeast"/>
        <w:rPr>
          <w:rFonts w:ascii="Verdana" w:hAnsi="Verdana"/>
          <w:b/>
          <w:sz w:val="20"/>
          <w:szCs w:val="20"/>
          <w:lang w:val="uk-UA"/>
        </w:rPr>
      </w:pPr>
      <w:r w:rsidRPr="00D83AB6">
        <w:rPr>
          <w:rFonts w:ascii="Verdana" w:hAnsi="Verdana"/>
          <w:b/>
          <w:sz w:val="20"/>
          <w:szCs w:val="20"/>
          <w:lang w:val="uk-UA"/>
        </w:rPr>
        <w:t>Аудитор компонента проєкту</w:t>
      </w:r>
    </w:p>
    <w:p w14:paraId="7A9EED6C" w14:textId="13C32C84" w:rsidR="00DF3C60" w:rsidRPr="00D83AB6" w:rsidRDefault="002443AE" w:rsidP="00DF3C60">
      <w:pPr>
        <w:tabs>
          <w:tab w:val="left" w:pos="2552"/>
        </w:tabs>
        <w:spacing w:line="480" w:lineRule="atLeast"/>
        <w:rPr>
          <w:rFonts w:ascii="Verdana" w:hAnsi="Verdana"/>
          <w:sz w:val="20"/>
          <w:szCs w:val="20"/>
          <w:lang w:val="uk-UA"/>
        </w:rPr>
      </w:pPr>
      <w:r w:rsidRPr="00D83AB6">
        <w:rPr>
          <w:rFonts w:ascii="Verdana" w:hAnsi="Verdana"/>
          <w:sz w:val="20"/>
          <w:szCs w:val="20"/>
          <w:lang w:val="uk-UA"/>
        </w:rPr>
        <w:t>Назва</w:t>
      </w:r>
      <w:r w:rsidR="00DF3C60" w:rsidRPr="00D83AB6">
        <w:rPr>
          <w:rFonts w:ascii="Verdana" w:hAnsi="Verdana"/>
          <w:sz w:val="20"/>
          <w:szCs w:val="20"/>
          <w:lang w:val="uk-UA"/>
        </w:rPr>
        <w:t>:</w:t>
      </w:r>
      <w:r w:rsidR="00DF3C60" w:rsidRPr="00D83AB6">
        <w:rPr>
          <w:rFonts w:ascii="Verdana" w:hAnsi="Verdana"/>
          <w:sz w:val="20"/>
          <w:szCs w:val="20"/>
          <w:lang w:val="uk-UA"/>
        </w:rPr>
        <w:tab/>
      </w:r>
      <w:r w:rsidR="003E56EC" w:rsidRPr="00D83AB6">
        <w:rPr>
          <w:rFonts w:ascii="Verdana" w:hAnsi="Verdana"/>
          <w:sz w:val="20"/>
          <w:szCs w:val="20"/>
          <w:lang w:val="uk-UA"/>
        </w:rPr>
        <w:t>#</w:t>
      </w:r>
      <w:r w:rsidR="0073449D" w:rsidRPr="00D83AB6">
        <w:rPr>
          <w:sz w:val="24"/>
          <w:szCs w:val="24"/>
          <w:lang w:val="uk-UA"/>
        </w:rPr>
        <w:t xml:space="preserve"> </w:t>
      </w:r>
      <w:r w:rsidR="0073449D" w:rsidRPr="00D83AB6">
        <w:rPr>
          <w:rFonts w:ascii="Verdana" w:hAnsi="Verdana"/>
          <w:i/>
          <w:sz w:val="20"/>
          <w:szCs w:val="20"/>
          <w:lang w:val="uk-UA"/>
        </w:rPr>
        <w:t>Ім’я аудитора / назва аудиторської фірми</w:t>
      </w:r>
      <w:r w:rsidR="003E56EC" w:rsidRPr="00D83AB6">
        <w:rPr>
          <w:rFonts w:ascii="Verdana" w:hAnsi="Verdana"/>
          <w:i/>
          <w:sz w:val="20"/>
          <w:szCs w:val="20"/>
          <w:lang w:val="uk-UA"/>
        </w:rPr>
        <w:t>#</w:t>
      </w:r>
    </w:p>
    <w:p w14:paraId="3E074B82" w14:textId="51077C67" w:rsidR="00DF3C60" w:rsidRPr="00D83AB6" w:rsidRDefault="0073449D" w:rsidP="00DF3C60">
      <w:pPr>
        <w:tabs>
          <w:tab w:val="left" w:pos="2552"/>
        </w:tabs>
        <w:rPr>
          <w:rFonts w:ascii="Verdana" w:hAnsi="Verdana"/>
          <w:sz w:val="20"/>
          <w:szCs w:val="20"/>
          <w:lang w:val="uk-UA"/>
        </w:rPr>
      </w:pPr>
      <w:r w:rsidRPr="00D83AB6">
        <w:rPr>
          <w:rFonts w:ascii="Verdana" w:hAnsi="Verdana"/>
          <w:sz w:val="20"/>
          <w:szCs w:val="20"/>
          <w:lang w:val="uk-UA"/>
        </w:rPr>
        <w:t>Адреса</w:t>
      </w:r>
      <w:r w:rsidR="00DF3C60" w:rsidRPr="00D83AB6">
        <w:rPr>
          <w:rFonts w:ascii="Verdana" w:hAnsi="Verdana"/>
          <w:sz w:val="20"/>
          <w:szCs w:val="20"/>
          <w:lang w:val="uk-UA"/>
        </w:rPr>
        <w:t>:</w:t>
      </w:r>
      <w:r w:rsidR="00DF3C60" w:rsidRPr="00D83AB6">
        <w:rPr>
          <w:rFonts w:ascii="Verdana" w:hAnsi="Verdana"/>
          <w:sz w:val="20"/>
          <w:szCs w:val="20"/>
          <w:lang w:val="uk-UA"/>
        </w:rPr>
        <w:tab/>
      </w:r>
      <w:r w:rsidR="003E56EC" w:rsidRPr="00D83AB6">
        <w:rPr>
          <w:rFonts w:ascii="Verdana" w:hAnsi="Verdana"/>
          <w:sz w:val="20"/>
          <w:szCs w:val="20"/>
          <w:lang w:val="uk-UA"/>
        </w:rPr>
        <w:t>#</w:t>
      </w:r>
      <w:r w:rsidR="00716346" w:rsidRPr="00D83AB6">
        <w:rPr>
          <w:sz w:val="24"/>
          <w:szCs w:val="24"/>
          <w:lang w:val="uk-UA"/>
        </w:rPr>
        <w:t xml:space="preserve"> </w:t>
      </w:r>
      <w:r w:rsidR="00716346" w:rsidRPr="00D83AB6">
        <w:rPr>
          <w:rFonts w:ascii="Verdana" w:hAnsi="Verdana"/>
          <w:i/>
          <w:sz w:val="20"/>
          <w:szCs w:val="20"/>
          <w:lang w:val="uk-UA"/>
        </w:rPr>
        <w:t xml:space="preserve">Адреса аудитора </w:t>
      </w:r>
      <w:r w:rsidR="003E56EC" w:rsidRPr="00D83AB6">
        <w:rPr>
          <w:rFonts w:ascii="Verdana" w:hAnsi="Verdana"/>
          <w:i/>
          <w:sz w:val="20"/>
          <w:szCs w:val="20"/>
          <w:lang w:val="uk-UA"/>
        </w:rPr>
        <w:t>#</w:t>
      </w:r>
    </w:p>
    <w:p w14:paraId="38E89D0F" w14:textId="5F3061A1" w:rsidR="00DF3C60" w:rsidRPr="00D83AB6" w:rsidRDefault="00716346" w:rsidP="00DF3C60">
      <w:pPr>
        <w:tabs>
          <w:tab w:val="left" w:pos="2552"/>
        </w:tabs>
        <w:rPr>
          <w:rFonts w:ascii="Verdana" w:hAnsi="Verdana"/>
          <w:i/>
          <w:sz w:val="20"/>
          <w:szCs w:val="20"/>
          <w:lang w:val="uk-UA"/>
        </w:rPr>
      </w:pPr>
      <w:r w:rsidRPr="00D83AB6">
        <w:rPr>
          <w:rFonts w:ascii="Verdana" w:hAnsi="Verdana"/>
          <w:sz w:val="20"/>
          <w:szCs w:val="20"/>
          <w:lang w:val="uk-UA"/>
        </w:rPr>
        <w:t>Контактна особа</w:t>
      </w:r>
      <w:r w:rsidR="00DF3C60" w:rsidRPr="00D83AB6">
        <w:rPr>
          <w:rFonts w:ascii="Verdana" w:hAnsi="Verdana"/>
          <w:sz w:val="20"/>
          <w:szCs w:val="20"/>
          <w:lang w:val="uk-UA"/>
        </w:rPr>
        <w:t>:</w:t>
      </w:r>
      <w:r w:rsidR="00DF3C60" w:rsidRPr="00D83AB6">
        <w:rPr>
          <w:rFonts w:ascii="Verdana" w:hAnsi="Verdana"/>
          <w:sz w:val="20"/>
          <w:szCs w:val="20"/>
          <w:lang w:val="uk-UA"/>
        </w:rPr>
        <w:tab/>
      </w:r>
      <w:r w:rsidR="003E56EC" w:rsidRPr="00D83AB6">
        <w:rPr>
          <w:rFonts w:ascii="Verdana" w:hAnsi="Verdana"/>
          <w:sz w:val="20"/>
          <w:szCs w:val="20"/>
          <w:lang w:val="uk-UA"/>
        </w:rPr>
        <w:t>#</w:t>
      </w:r>
      <w:r w:rsidR="00B90425" w:rsidRPr="00D83AB6">
        <w:rPr>
          <w:sz w:val="24"/>
          <w:szCs w:val="24"/>
          <w:lang w:val="uk-UA"/>
        </w:rPr>
        <w:t xml:space="preserve"> </w:t>
      </w:r>
      <w:r w:rsidR="00B90425" w:rsidRPr="00D83AB6">
        <w:rPr>
          <w:rFonts w:ascii="Verdana" w:hAnsi="Verdana"/>
          <w:i/>
          <w:sz w:val="20"/>
          <w:szCs w:val="20"/>
          <w:lang w:val="uk-UA"/>
        </w:rPr>
        <w:t xml:space="preserve">Ім’я контактної особи в аудиторській фірмі </w:t>
      </w:r>
      <w:r w:rsidR="003E56EC" w:rsidRPr="00D83AB6">
        <w:rPr>
          <w:rFonts w:ascii="Verdana" w:hAnsi="Verdana"/>
          <w:i/>
          <w:sz w:val="20"/>
          <w:szCs w:val="20"/>
          <w:lang w:val="uk-UA"/>
        </w:rPr>
        <w:t>#</w:t>
      </w:r>
    </w:p>
    <w:p w14:paraId="4EDE1254" w14:textId="69709874" w:rsidR="00DF3C60" w:rsidRPr="00D83AB6" w:rsidRDefault="00A80C0E" w:rsidP="00DF3C60">
      <w:pPr>
        <w:tabs>
          <w:tab w:val="left" w:pos="2552"/>
        </w:tabs>
        <w:rPr>
          <w:rFonts w:ascii="Verdana" w:hAnsi="Verdana"/>
          <w:sz w:val="20"/>
          <w:szCs w:val="20"/>
          <w:lang w:val="uk-UA"/>
        </w:rPr>
      </w:pPr>
      <w:r w:rsidRPr="00D83AB6">
        <w:rPr>
          <w:rFonts w:ascii="Verdana" w:hAnsi="Verdana"/>
          <w:sz w:val="20"/>
          <w:szCs w:val="20"/>
          <w:lang w:val="uk-UA"/>
        </w:rPr>
        <w:t>Електронна адреса контактної особи</w:t>
      </w:r>
      <w:r w:rsidR="00DF3C60" w:rsidRPr="00D83AB6">
        <w:rPr>
          <w:rFonts w:ascii="Verdana" w:hAnsi="Verdana"/>
          <w:sz w:val="20"/>
          <w:szCs w:val="20"/>
          <w:lang w:val="uk-UA"/>
        </w:rPr>
        <w:t>:</w:t>
      </w:r>
      <w:r w:rsidR="00DF3C60" w:rsidRPr="00D83AB6">
        <w:rPr>
          <w:rFonts w:ascii="Verdana" w:hAnsi="Verdana"/>
          <w:sz w:val="20"/>
          <w:szCs w:val="20"/>
          <w:lang w:val="uk-UA"/>
        </w:rPr>
        <w:tab/>
      </w:r>
      <w:r w:rsidR="003E56EC" w:rsidRPr="00D83AB6">
        <w:rPr>
          <w:rFonts w:ascii="Verdana" w:hAnsi="Verdana"/>
          <w:sz w:val="20"/>
          <w:szCs w:val="20"/>
          <w:lang w:val="uk-UA"/>
        </w:rPr>
        <w:t>#</w:t>
      </w:r>
      <w:r w:rsidRPr="00D83AB6">
        <w:rPr>
          <w:sz w:val="24"/>
          <w:szCs w:val="24"/>
          <w:lang w:val="uk-UA"/>
        </w:rPr>
        <w:t xml:space="preserve"> </w:t>
      </w:r>
      <w:r w:rsidRPr="00D83AB6">
        <w:rPr>
          <w:rFonts w:ascii="Verdana" w:hAnsi="Verdana"/>
          <w:i/>
          <w:sz w:val="20"/>
          <w:szCs w:val="20"/>
          <w:lang w:val="uk-UA"/>
        </w:rPr>
        <w:t>Адреса електронної пошти</w:t>
      </w:r>
      <w:r w:rsidR="003E56EC" w:rsidRPr="00D83AB6">
        <w:rPr>
          <w:rFonts w:ascii="Verdana" w:hAnsi="Verdana"/>
          <w:i/>
          <w:sz w:val="20"/>
          <w:szCs w:val="20"/>
          <w:lang w:val="uk-UA"/>
        </w:rPr>
        <w:t>#</w:t>
      </w:r>
      <w:r w:rsidR="00DF3C60" w:rsidRPr="00D83AB6">
        <w:rPr>
          <w:rFonts w:ascii="Verdana" w:hAnsi="Verdana"/>
          <w:sz w:val="20"/>
          <w:szCs w:val="20"/>
          <w:lang w:val="uk-UA"/>
        </w:rPr>
        <w:tab/>
      </w:r>
    </w:p>
    <w:p w14:paraId="3871FE1A" w14:textId="77777777" w:rsidR="00DF3C60" w:rsidRPr="00D83AB6" w:rsidRDefault="00DF3C60" w:rsidP="00DF3C60">
      <w:pPr>
        <w:tabs>
          <w:tab w:val="left" w:pos="2552"/>
        </w:tabs>
        <w:spacing w:line="480" w:lineRule="atLeast"/>
        <w:rPr>
          <w:rFonts w:ascii="Verdana" w:hAnsi="Verdana"/>
          <w:sz w:val="20"/>
          <w:szCs w:val="20"/>
          <w:lang w:val="uk-UA"/>
        </w:rPr>
      </w:pPr>
    </w:p>
    <w:p w14:paraId="0C19847A" w14:textId="77777777" w:rsidR="00214FA0" w:rsidRPr="00D83AB6" w:rsidRDefault="00214FA0" w:rsidP="00DF3C60">
      <w:pPr>
        <w:tabs>
          <w:tab w:val="left" w:pos="2552"/>
        </w:tabs>
        <w:spacing w:line="480" w:lineRule="atLeast"/>
        <w:rPr>
          <w:rFonts w:ascii="Verdana" w:hAnsi="Verdana"/>
          <w:sz w:val="20"/>
          <w:szCs w:val="20"/>
          <w:lang w:val="uk-UA"/>
        </w:rPr>
      </w:pPr>
    </w:p>
    <w:p w14:paraId="62BDA4AC" w14:textId="77777777" w:rsidR="00214FA0" w:rsidRPr="00D83AB6" w:rsidRDefault="00214FA0" w:rsidP="00DF3C60">
      <w:pPr>
        <w:tabs>
          <w:tab w:val="left" w:pos="2552"/>
        </w:tabs>
        <w:spacing w:line="480" w:lineRule="atLeast"/>
        <w:rPr>
          <w:rFonts w:ascii="Verdana" w:hAnsi="Verdana"/>
          <w:sz w:val="20"/>
          <w:szCs w:val="20"/>
          <w:lang w:val="uk-UA"/>
        </w:rPr>
      </w:pPr>
    </w:p>
    <w:p w14:paraId="639ED91C" w14:textId="77777777" w:rsidR="003B2E13" w:rsidRPr="00D83AB6" w:rsidRDefault="003B2E13" w:rsidP="00DF3C60">
      <w:pPr>
        <w:tabs>
          <w:tab w:val="left" w:pos="2552"/>
        </w:tabs>
        <w:spacing w:line="480" w:lineRule="atLeast"/>
        <w:rPr>
          <w:rFonts w:ascii="Verdana" w:hAnsi="Verdana"/>
          <w:sz w:val="20"/>
          <w:szCs w:val="20"/>
          <w:lang w:val="uk-UA"/>
        </w:rPr>
      </w:pPr>
    </w:p>
    <w:p w14:paraId="1E5026F9" w14:textId="77777777" w:rsidR="00214FA0" w:rsidRPr="00D83AB6" w:rsidRDefault="00214FA0" w:rsidP="00DF3C60">
      <w:pPr>
        <w:tabs>
          <w:tab w:val="left" w:pos="2552"/>
        </w:tabs>
        <w:spacing w:line="480" w:lineRule="atLeast"/>
        <w:rPr>
          <w:rFonts w:ascii="Verdana" w:hAnsi="Verdana"/>
          <w:sz w:val="20"/>
          <w:szCs w:val="20"/>
          <w:lang w:val="uk-UA"/>
        </w:rPr>
      </w:pPr>
    </w:p>
    <w:p w14:paraId="520536B2" w14:textId="393DDAD5" w:rsidR="008B49DB" w:rsidRPr="00D83AB6" w:rsidRDefault="00E92B2B" w:rsidP="008B49DB">
      <w:pPr>
        <w:tabs>
          <w:tab w:val="left" w:pos="2552"/>
        </w:tabs>
        <w:rPr>
          <w:rFonts w:ascii="Verdana" w:hAnsi="Verdana"/>
          <w:b/>
          <w:sz w:val="20"/>
          <w:szCs w:val="20"/>
          <w:lang w:val="uk-UA"/>
        </w:rPr>
      </w:pPr>
      <w:r w:rsidRPr="00D83AB6">
        <w:rPr>
          <w:rFonts w:ascii="Verdana" w:hAnsi="Verdana"/>
          <w:b/>
          <w:sz w:val="20"/>
          <w:szCs w:val="20"/>
          <w:lang w:val="uk-UA"/>
        </w:rPr>
        <w:t>Аудитор компонента проєкту</w:t>
      </w:r>
      <w:r w:rsidR="008B49DB" w:rsidRPr="00D83AB6">
        <w:rPr>
          <w:rFonts w:ascii="Verdana" w:hAnsi="Verdana"/>
          <w:b/>
          <w:sz w:val="20"/>
          <w:szCs w:val="20"/>
          <w:lang w:val="uk-UA"/>
        </w:rPr>
        <w:t>:</w:t>
      </w:r>
    </w:p>
    <w:p w14:paraId="13E29456" w14:textId="77777777" w:rsidR="007B6967" w:rsidRPr="00D83AB6" w:rsidRDefault="007B6967" w:rsidP="007B6967">
      <w:pPr>
        <w:tabs>
          <w:tab w:val="left" w:pos="2552"/>
        </w:tabs>
        <w:rPr>
          <w:rFonts w:ascii="Verdana" w:hAnsi="Verdana"/>
          <w:sz w:val="20"/>
          <w:szCs w:val="20"/>
          <w:lang w:val="uk-UA"/>
        </w:rPr>
      </w:pPr>
      <w:r w:rsidRPr="00D83AB6">
        <w:rPr>
          <w:rFonts w:ascii="Verdana" w:hAnsi="Verdana"/>
          <w:sz w:val="20"/>
          <w:szCs w:val="20"/>
          <w:lang w:val="uk-UA"/>
        </w:rPr>
        <w:t>Додаток D необхідно розглядати в контексті «</w:t>
      </w:r>
      <w:proofErr w:type="spellStart"/>
      <w:r w:rsidRPr="00D83AB6">
        <w:rPr>
          <w:rFonts w:ascii="Verdana" w:hAnsi="Verdana"/>
          <w:sz w:val="20"/>
          <w:szCs w:val="20"/>
          <w:lang w:val="uk-UA"/>
        </w:rPr>
        <w:t>аудитованої</w:t>
      </w:r>
      <w:proofErr w:type="spellEnd"/>
      <w:r w:rsidRPr="00D83AB6">
        <w:rPr>
          <w:rFonts w:ascii="Verdana" w:hAnsi="Verdana"/>
          <w:sz w:val="20"/>
          <w:szCs w:val="20"/>
          <w:lang w:val="uk-UA"/>
        </w:rPr>
        <w:t xml:space="preserve"> локальної фінансової звітності за проєктом», Додатка E «Шаблон звіту незалежного аудитора» та Додатка F «Лист-підтвердження керівництва». Крім того, ми посилаємося на раніше надані Додаток A «Підтвердження отримання інструкцій щодо аудиту», Додаток B «Опитувальник щодо компетентності та спроможності аудитора» та Додаток C «Підтвердження дотримання вимог щодо незалежності».</w:t>
      </w:r>
    </w:p>
    <w:p w14:paraId="5D666070" w14:textId="25644CC9" w:rsidR="00DF3C60" w:rsidRPr="00D83AB6" w:rsidRDefault="007B6967" w:rsidP="007B6967">
      <w:pPr>
        <w:tabs>
          <w:tab w:val="left" w:pos="2552"/>
        </w:tabs>
        <w:rPr>
          <w:rFonts w:ascii="Verdana" w:hAnsi="Verdana"/>
          <w:sz w:val="20"/>
          <w:szCs w:val="20"/>
          <w:lang w:val="uk-UA"/>
        </w:rPr>
      </w:pPr>
      <w:r w:rsidRPr="00D83AB6">
        <w:rPr>
          <w:rFonts w:ascii="Verdana" w:hAnsi="Verdana"/>
          <w:sz w:val="20"/>
          <w:szCs w:val="20"/>
          <w:lang w:val="uk-UA"/>
        </w:rPr>
        <w:t xml:space="preserve">Ми підтверджуємо, що Додаток D «Аудиторські процедури» належним чином заповнений, та повідомляємо про всі питання, про які компанія </w:t>
      </w:r>
      <w:proofErr w:type="spellStart"/>
      <w:r w:rsidRPr="00D83AB6">
        <w:rPr>
          <w:rFonts w:ascii="Verdana" w:hAnsi="Verdana"/>
          <w:sz w:val="20"/>
          <w:szCs w:val="20"/>
          <w:lang w:val="uk-UA"/>
        </w:rPr>
        <w:t>Deloitte</w:t>
      </w:r>
      <w:proofErr w:type="spellEnd"/>
      <w:r w:rsidRPr="00D83AB6">
        <w:rPr>
          <w:rFonts w:ascii="Verdana" w:hAnsi="Verdana"/>
          <w:sz w:val="20"/>
          <w:szCs w:val="20"/>
          <w:lang w:val="uk-UA"/>
        </w:rPr>
        <w:t>, Данія, як аудитор консолідованої фінансової звітності за проєктом, повинна знати під час формування висновку щодо аудиторської думки про консолідовану фінансову звітність за проєктом.</w:t>
      </w:r>
      <w:r w:rsidR="00DF3C60" w:rsidRPr="00D83AB6">
        <w:rPr>
          <w:rFonts w:ascii="Verdana" w:hAnsi="Verdana"/>
          <w:sz w:val="20"/>
          <w:szCs w:val="20"/>
          <w:lang w:val="uk-UA"/>
        </w:rPr>
        <w:t>.</w:t>
      </w:r>
    </w:p>
    <w:p w14:paraId="3B8EA093" w14:textId="77777777" w:rsidR="00DF3C60" w:rsidRPr="00D83AB6" w:rsidRDefault="00DF3C60" w:rsidP="00DF3C60">
      <w:pPr>
        <w:tabs>
          <w:tab w:val="left" w:pos="2552"/>
        </w:tabs>
        <w:rPr>
          <w:rFonts w:ascii="Verdana" w:hAnsi="Verdana"/>
          <w:sz w:val="20"/>
          <w:szCs w:val="20"/>
          <w:lang w:val="uk-UA"/>
        </w:rPr>
      </w:pPr>
    </w:p>
    <w:p w14:paraId="69B2F2DA" w14:textId="1543096B" w:rsidR="00DF3C60" w:rsidRPr="00D83AB6" w:rsidRDefault="005203B2" w:rsidP="00DF3C60">
      <w:pPr>
        <w:tabs>
          <w:tab w:val="left" w:pos="2552"/>
        </w:tabs>
        <w:spacing w:before="240"/>
        <w:rPr>
          <w:rFonts w:ascii="Verdana" w:hAnsi="Verdana"/>
          <w:sz w:val="20"/>
          <w:szCs w:val="20"/>
          <w:lang w:val="uk-UA"/>
        </w:rPr>
      </w:pPr>
      <w:r w:rsidRPr="00D83AB6">
        <w:rPr>
          <w:rFonts w:ascii="Verdana" w:hAnsi="Verdana"/>
          <w:sz w:val="20"/>
          <w:szCs w:val="20"/>
          <w:lang w:val="uk-UA"/>
        </w:rPr>
        <w:t>Підпис</w:t>
      </w:r>
      <w:r w:rsidR="00DF3C60" w:rsidRPr="00D83AB6">
        <w:rPr>
          <w:rFonts w:ascii="Verdana" w:hAnsi="Verdana"/>
          <w:sz w:val="20"/>
          <w:szCs w:val="20"/>
          <w:lang w:val="uk-UA"/>
        </w:rPr>
        <w:t>:</w:t>
      </w:r>
      <w:r w:rsidR="00DF3C60" w:rsidRPr="00D83AB6">
        <w:rPr>
          <w:rFonts w:ascii="Verdana" w:hAnsi="Verdana"/>
          <w:sz w:val="20"/>
          <w:szCs w:val="20"/>
          <w:u w:val="single"/>
          <w:lang w:val="uk-UA"/>
        </w:rPr>
        <w:tab/>
      </w:r>
      <w:r w:rsidR="00DF3C60" w:rsidRPr="00D83AB6">
        <w:rPr>
          <w:rFonts w:ascii="Verdana" w:hAnsi="Verdana"/>
          <w:sz w:val="20"/>
          <w:szCs w:val="20"/>
          <w:u w:val="single"/>
          <w:lang w:val="uk-UA"/>
        </w:rPr>
        <w:tab/>
      </w:r>
    </w:p>
    <w:p w14:paraId="111B9207" w14:textId="5A2E26EE" w:rsidR="00DF3C60" w:rsidRPr="00D83AB6" w:rsidRDefault="005203B2" w:rsidP="00DF3C60">
      <w:pPr>
        <w:tabs>
          <w:tab w:val="left" w:pos="2552"/>
        </w:tabs>
        <w:spacing w:before="240" w:line="480" w:lineRule="atLeast"/>
        <w:rPr>
          <w:rFonts w:ascii="Verdana" w:hAnsi="Verdana"/>
          <w:sz w:val="20"/>
          <w:szCs w:val="20"/>
          <w:lang w:val="uk-UA"/>
        </w:rPr>
      </w:pPr>
      <w:r w:rsidRPr="00D83AB6">
        <w:rPr>
          <w:rFonts w:ascii="Verdana" w:hAnsi="Verdana"/>
          <w:sz w:val="20"/>
          <w:szCs w:val="20"/>
          <w:lang w:val="uk-UA"/>
        </w:rPr>
        <w:t>Дата</w:t>
      </w:r>
      <w:r w:rsidR="00DF3C60" w:rsidRPr="00D83AB6">
        <w:rPr>
          <w:rFonts w:ascii="Verdana" w:hAnsi="Verdana"/>
          <w:sz w:val="20"/>
          <w:szCs w:val="20"/>
          <w:lang w:val="uk-UA"/>
        </w:rPr>
        <w:t>:</w:t>
      </w:r>
      <w:r w:rsidR="00DF3C60" w:rsidRPr="00D83AB6">
        <w:rPr>
          <w:rFonts w:ascii="Verdana" w:hAnsi="Verdana"/>
          <w:sz w:val="20"/>
          <w:szCs w:val="20"/>
          <w:u w:val="single"/>
          <w:lang w:val="uk-UA"/>
        </w:rPr>
        <w:tab/>
      </w:r>
      <w:r w:rsidR="00DF3C60" w:rsidRPr="00D83AB6">
        <w:rPr>
          <w:rFonts w:ascii="Verdana" w:hAnsi="Verdana"/>
          <w:sz w:val="20"/>
          <w:szCs w:val="20"/>
          <w:u w:val="single"/>
          <w:lang w:val="uk-UA"/>
        </w:rPr>
        <w:tab/>
      </w:r>
    </w:p>
    <w:p w14:paraId="0D15ABE5" w14:textId="77777777" w:rsidR="00097F97" w:rsidRPr="00D83AB6" w:rsidRDefault="00097F97">
      <w:pPr>
        <w:spacing w:after="0"/>
        <w:rPr>
          <w:rFonts w:asciiTheme="minorHAnsi" w:eastAsia="Times New Roman" w:hAnsiTheme="minorHAnsi" w:cs="Times New Roman"/>
          <w:b/>
          <w:sz w:val="32"/>
          <w:szCs w:val="24"/>
          <w:lang w:val="uk-UA"/>
        </w:rPr>
      </w:pPr>
    </w:p>
    <w:p w14:paraId="4B45D11E" w14:textId="77777777" w:rsidR="00DF3C60" w:rsidRPr="00D83AB6" w:rsidRDefault="00DF3C60">
      <w:pPr>
        <w:spacing w:after="0"/>
        <w:rPr>
          <w:rFonts w:asciiTheme="minorHAnsi" w:eastAsia="Times New Roman" w:hAnsiTheme="minorHAnsi" w:cs="Times New Roman"/>
          <w:b/>
          <w:sz w:val="32"/>
          <w:szCs w:val="24"/>
          <w:lang w:val="uk-UA"/>
        </w:rPr>
      </w:pPr>
    </w:p>
    <w:p w14:paraId="4E06A5C0" w14:textId="77777777" w:rsidR="00DF3C60" w:rsidRPr="00D83AB6" w:rsidRDefault="00DF3C60">
      <w:pPr>
        <w:spacing w:after="0"/>
        <w:rPr>
          <w:rFonts w:asciiTheme="minorHAnsi" w:eastAsia="Times New Roman" w:hAnsiTheme="minorHAnsi" w:cs="Times New Roman"/>
          <w:b/>
          <w:sz w:val="32"/>
          <w:szCs w:val="24"/>
          <w:lang w:val="uk-UA"/>
        </w:rPr>
      </w:pPr>
    </w:p>
    <w:p w14:paraId="633A2855" w14:textId="77777777" w:rsidR="00DF3C60" w:rsidRPr="00D83AB6" w:rsidRDefault="00DF3C60">
      <w:pPr>
        <w:spacing w:after="0"/>
        <w:rPr>
          <w:rFonts w:asciiTheme="minorHAnsi" w:eastAsia="Times New Roman" w:hAnsiTheme="minorHAnsi" w:cs="Times New Roman"/>
          <w:b/>
          <w:sz w:val="32"/>
          <w:szCs w:val="24"/>
          <w:lang w:val="uk-UA"/>
        </w:rPr>
      </w:pPr>
    </w:p>
    <w:p w14:paraId="51DDB081" w14:textId="77777777" w:rsidR="00DF3C60" w:rsidRPr="00D83AB6" w:rsidRDefault="00DF3C60">
      <w:pPr>
        <w:spacing w:after="0"/>
        <w:rPr>
          <w:rFonts w:asciiTheme="minorHAnsi" w:eastAsia="Times New Roman" w:hAnsiTheme="minorHAnsi" w:cs="Times New Roman"/>
          <w:b/>
          <w:sz w:val="32"/>
          <w:szCs w:val="24"/>
          <w:lang w:val="uk-UA"/>
        </w:rPr>
      </w:pPr>
    </w:p>
    <w:p w14:paraId="76483F45" w14:textId="77777777" w:rsidR="00DF3C60" w:rsidRPr="00D83AB6" w:rsidRDefault="00DF3C60">
      <w:pPr>
        <w:spacing w:after="0"/>
        <w:rPr>
          <w:rFonts w:asciiTheme="minorHAnsi" w:eastAsia="Times New Roman" w:hAnsiTheme="minorHAnsi" w:cs="Times New Roman"/>
          <w:b/>
          <w:sz w:val="32"/>
          <w:szCs w:val="24"/>
          <w:lang w:val="uk-UA"/>
        </w:rPr>
      </w:pPr>
    </w:p>
    <w:p w14:paraId="52AF0D3B" w14:textId="77777777" w:rsidR="00DF3C60" w:rsidRPr="00D83AB6" w:rsidRDefault="00DF3C60">
      <w:pPr>
        <w:spacing w:after="0"/>
        <w:rPr>
          <w:rFonts w:asciiTheme="minorHAnsi" w:eastAsia="Times New Roman" w:hAnsiTheme="minorHAnsi" w:cs="Times New Roman"/>
          <w:b/>
          <w:sz w:val="32"/>
          <w:szCs w:val="24"/>
          <w:lang w:val="uk-UA"/>
        </w:rPr>
      </w:pPr>
    </w:p>
    <w:p w14:paraId="31C374B0" w14:textId="77777777" w:rsidR="00DF3C60" w:rsidRPr="00D83AB6" w:rsidRDefault="00DF3C60">
      <w:pPr>
        <w:spacing w:after="0"/>
        <w:rPr>
          <w:rFonts w:asciiTheme="minorHAnsi" w:eastAsia="Times New Roman" w:hAnsiTheme="minorHAnsi" w:cs="Times New Roman"/>
          <w:b/>
          <w:sz w:val="32"/>
          <w:szCs w:val="24"/>
          <w:lang w:val="uk-UA"/>
        </w:rPr>
      </w:pPr>
    </w:p>
    <w:p w14:paraId="565435D0" w14:textId="77777777" w:rsidR="00DF3C60" w:rsidRPr="00D83AB6" w:rsidRDefault="00DF3C60">
      <w:pPr>
        <w:spacing w:after="0"/>
        <w:rPr>
          <w:rFonts w:asciiTheme="minorHAnsi" w:eastAsia="Times New Roman" w:hAnsiTheme="minorHAnsi" w:cs="Times New Roman"/>
          <w:b/>
          <w:sz w:val="32"/>
          <w:szCs w:val="24"/>
          <w:lang w:val="uk-UA"/>
        </w:rPr>
      </w:pPr>
    </w:p>
    <w:p w14:paraId="48D97C86" w14:textId="77777777" w:rsidR="00DF3C60" w:rsidRPr="00D83AB6" w:rsidRDefault="00DF3C60">
      <w:pPr>
        <w:spacing w:after="0"/>
        <w:rPr>
          <w:rFonts w:asciiTheme="minorHAnsi" w:eastAsia="Times New Roman" w:hAnsiTheme="minorHAnsi" w:cs="Times New Roman"/>
          <w:b/>
          <w:sz w:val="32"/>
          <w:szCs w:val="24"/>
          <w:lang w:val="uk-UA"/>
        </w:rPr>
      </w:pPr>
    </w:p>
    <w:p w14:paraId="3A13A71E" w14:textId="77777777" w:rsidR="00D83AB6" w:rsidRDefault="00D83AB6" w:rsidP="00C346A7">
      <w:pPr>
        <w:tabs>
          <w:tab w:val="left" w:pos="2552"/>
        </w:tabs>
        <w:spacing w:after="240" w:line="240" w:lineRule="atLeast"/>
        <w:ind w:right="227"/>
        <w:rPr>
          <w:rFonts w:ascii="Verdana" w:eastAsia="Times New Roman" w:hAnsi="Verdana" w:cs="Times New Roman"/>
          <w:b/>
          <w:color w:val="auto"/>
          <w:sz w:val="24"/>
          <w:lang w:val="uk-UA" w:eastAsia="en-US"/>
        </w:rPr>
      </w:pPr>
    </w:p>
    <w:p w14:paraId="0768E9F4" w14:textId="7066FD63" w:rsidR="001604D0" w:rsidRPr="00D83AB6" w:rsidRDefault="001604D0" w:rsidP="00C346A7">
      <w:pPr>
        <w:tabs>
          <w:tab w:val="left" w:pos="2552"/>
        </w:tabs>
        <w:spacing w:after="240" w:line="240" w:lineRule="atLeast"/>
        <w:ind w:right="227"/>
        <w:rPr>
          <w:rFonts w:ascii="Verdana" w:eastAsia="Times New Roman" w:hAnsi="Verdana" w:cs="Times New Roman"/>
          <w:b/>
          <w:color w:val="auto"/>
          <w:sz w:val="24"/>
          <w:lang w:val="uk-UA" w:eastAsia="en-US"/>
        </w:rPr>
      </w:pPr>
      <w:r w:rsidRPr="00D83AB6">
        <w:rPr>
          <w:rFonts w:ascii="Verdana" w:eastAsia="Times New Roman" w:hAnsi="Verdana" w:cs="Times New Roman"/>
          <w:b/>
          <w:color w:val="auto"/>
          <w:sz w:val="24"/>
          <w:lang w:val="uk-UA" w:eastAsia="en-US"/>
        </w:rPr>
        <w:lastRenderedPageBreak/>
        <w:t>МЕТА</w:t>
      </w:r>
    </w:p>
    <w:p w14:paraId="068098E2" w14:textId="77777777" w:rsidR="009C2ED2" w:rsidRPr="00D83AB6" w:rsidRDefault="009C2ED2" w:rsidP="009C2ED2">
      <w:pPr>
        <w:tabs>
          <w:tab w:val="left" w:pos="2552"/>
        </w:tabs>
        <w:spacing w:after="240" w:line="240" w:lineRule="atLeast"/>
        <w:ind w:right="227"/>
        <w:rPr>
          <w:rFonts w:ascii="Verdana" w:hAnsi="Verdana"/>
          <w:sz w:val="20"/>
          <w:szCs w:val="24"/>
          <w:lang w:val="uk-UA"/>
        </w:rPr>
      </w:pPr>
      <w:r w:rsidRPr="00D83AB6">
        <w:rPr>
          <w:rFonts w:ascii="Verdana" w:hAnsi="Verdana"/>
          <w:sz w:val="20"/>
          <w:szCs w:val="24"/>
          <w:lang w:val="uk-UA"/>
        </w:rPr>
        <w:t xml:space="preserve">Ці аудиторські процедури визначені для виконання вами як аудитором компонента проєкту з метою сприяння компанії </w:t>
      </w:r>
      <w:proofErr w:type="spellStart"/>
      <w:r w:rsidRPr="00D83AB6">
        <w:rPr>
          <w:rFonts w:ascii="Verdana" w:hAnsi="Verdana"/>
          <w:sz w:val="20"/>
          <w:szCs w:val="24"/>
          <w:lang w:val="uk-UA"/>
        </w:rPr>
        <w:t>Deloitte</w:t>
      </w:r>
      <w:proofErr w:type="spellEnd"/>
      <w:r w:rsidRPr="00D83AB6">
        <w:rPr>
          <w:rFonts w:ascii="Verdana" w:hAnsi="Verdana"/>
          <w:sz w:val="20"/>
          <w:szCs w:val="24"/>
          <w:lang w:val="uk-UA"/>
        </w:rPr>
        <w:t xml:space="preserve">, Данія, у проведенні аудиту консолідованої фінансової звітності за проєктом, зазначеним на сторінці 1, який реалізується за грантової підтримки </w:t>
      </w:r>
      <w:r w:rsidRPr="00D83AB6">
        <w:rPr>
          <w:rFonts w:ascii="Verdana" w:hAnsi="Verdana"/>
          <w:b/>
          <w:bCs/>
          <w:sz w:val="20"/>
          <w:szCs w:val="24"/>
          <w:lang w:val="uk-UA"/>
        </w:rPr>
        <w:t>ДЧХ</w:t>
      </w:r>
      <w:r w:rsidRPr="00D83AB6">
        <w:rPr>
          <w:rFonts w:ascii="Verdana" w:hAnsi="Verdana"/>
          <w:sz w:val="20"/>
          <w:szCs w:val="24"/>
          <w:lang w:val="uk-UA"/>
        </w:rPr>
        <w:t xml:space="preserve"> та фінансується </w:t>
      </w:r>
      <w:r w:rsidRPr="00D83AB6">
        <w:rPr>
          <w:rFonts w:ascii="Verdana" w:hAnsi="Verdana"/>
          <w:b/>
          <w:bCs/>
          <w:sz w:val="20"/>
          <w:szCs w:val="24"/>
          <w:lang w:val="uk-UA"/>
        </w:rPr>
        <w:t>Міністерством закордонних справ Данії</w:t>
      </w:r>
      <w:r w:rsidRPr="00D83AB6">
        <w:rPr>
          <w:rFonts w:ascii="Verdana" w:hAnsi="Verdana"/>
          <w:sz w:val="20"/>
          <w:szCs w:val="24"/>
          <w:lang w:val="uk-UA"/>
        </w:rPr>
        <w:t>.</w:t>
      </w:r>
    </w:p>
    <w:p w14:paraId="608ED35E" w14:textId="523CEDEE" w:rsidR="00DF3C60" w:rsidRPr="00D83AB6" w:rsidRDefault="009C2ED2" w:rsidP="009C2ED2">
      <w:pPr>
        <w:tabs>
          <w:tab w:val="left" w:pos="2552"/>
        </w:tabs>
        <w:spacing w:after="240" w:line="240" w:lineRule="atLeast"/>
        <w:ind w:right="227"/>
        <w:rPr>
          <w:rFonts w:ascii="Verdana" w:hAnsi="Verdana"/>
          <w:sz w:val="20"/>
          <w:szCs w:val="24"/>
          <w:lang w:val="uk-UA"/>
        </w:rPr>
      </w:pPr>
      <w:r w:rsidRPr="00D83AB6">
        <w:rPr>
          <w:rFonts w:ascii="Verdana" w:hAnsi="Verdana"/>
          <w:sz w:val="20"/>
          <w:szCs w:val="24"/>
          <w:lang w:val="uk-UA"/>
        </w:rPr>
        <w:t>Процедури, викладені в Додатку D, стосуються як фінансового аудиту, так і аудиту результативності та дотримання вимог і виконуються відповідно до визнаних міжнародних стандартів, виданих IFAC та INTOSAI. Включені процедури вважаються необхідними для виконання вами як аудитором компонента проєкту для підписання звіту незалежного аудитора щодо локальної фінансової звітності за проєктом. Відповідно, ви повинні виконати всі включені аудиторські процедури незалежно від розміру локального проєкту.</w:t>
      </w:r>
      <w:r w:rsidR="00C204B8" w:rsidRPr="00D83AB6">
        <w:rPr>
          <w:rFonts w:ascii="Verdana" w:hAnsi="Verdana"/>
          <w:sz w:val="20"/>
          <w:szCs w:val="24"/>
          <w:lang w:val="uk-UA"/>
        </w:rPr>
        <w:t>.</w:t>
      </w:r>
    </w:p>
    <w:p w14:paraId="6FC8D585" w14:textId="77777777" w:rsidR="00E45329" w:rsidRPr="00D83AB6" w:rsidRDefault="00E45329" w:rsidP="00C346A7">
      <w:pPr>
        <w:tabs>
          <w:tab w:val="left" w:pos="2552"/>
        </w:tabs>
        <w:spacing w:after="240" w:line="240" w:lineRule="atLeast"/>
        <w:ind w:right="227"/>
        <w:rPr>
          <w:rFonts w:ascii="Verdana" w:eastAsia="Times New Roman" w:hAnsi="Verdana" w:cs="Times New Roman"/>
          <w:b/>
          <w:color w:val="auto"/>
          <w:sz w:val="24"/>
          <w:lang w:val="uk-UA" w:eastAsia="en-US"/>
        </w:rPr>
      </w:pPr>
      <w:r w:rsidRPr="00D83AB6">
        <w:rPr>
          <w:rFonts w:ascii="Verdana" w:eastAsia="Times New Roman" w:hAnsi="Verdana" w:cs="Times New Roman"/>
          <w:b/>
          <w:color w:val="auto"/>
          <w:sz w:val="24"/>
          <w:lang w:val="uk-UA" w:eastAsia="en-US"/>
        </w:rPr>
        <w:t>ІНСТРУКЦІЯ</w:t>
      </w:r>
    </w:p>
    <w:p w14:paraId="313877BA" w14:textId="4C695E4D" w:rsidR="00E45329" w:rsidRPr="00D83AB6" w:rsidRDefault="00E45329" w:rsidP="00E45329">
      <w:pPr>
        <w:rPr>
          <w:rFonts w:ascii="Verdana" w:hAnsi="Verdana"/>
          <w:sz w:val="20"/>
          <w:szCs w:val="24"/>
          <w:lang w:val="uk-UA"/>
        </w:rPr>
      </w:pPr>
      <w:r w:rsidRPr="00D83AB6">
        <w:rPr>
          <w:rFonts w:ascii="Verdana" w:hAnsi="Verdana"/>
          <w:sz w:val="20"/>
          <w:szCs w:val="24"/>
          <w:lang w:val="uk-UA"/>
        </w:rPr>
        <w:t>Усі відповіді мають відображати вашу професійну думку щодо відповідних питань. У випадках, коли питання не застосовується до відповідного проєкту, будь ласка, зазначте «N/A» та наведіть обґрунтування того, чому це питання не є релевантним для відповідного проєкту.</w:t>
      </w:r>
    </w:p>
    <w:p w14:paraId="578D25C4" w14:textId="5E55DE3B" w:rsidR="00C346A7" w:rsidRPr="00D83AB6" w:rsidRDefault="00E45329" w:rsidP="00E45329">
      <w:pPr>
        <w:rPr>
          <w:rFonts w:ascii="Verdana" w:hAnsi="Verdana"/>
          <w:sz w:val="20"/>
          <w:szCs w:val="24"/>
          <w:lang w:val="uk-UA"/>
        </w:rPr>
      </w:pPr>
      <w:r w:rsidRPr="00D83AB6">
        <w:rPr>
          <w:rFonts w:ascii="Verdana" w:hAnsi="Verdana"/>
          <w:sz w:val="20"/>
          <w:szCs w:val="24"/>
          <w:lang w:val="uk-UA"/>
        </w:rPr>
        <w:t>Якщо в колонці «Опис/Коментарі/Висновки» недостатньо місця для надання відповіді, будь ласка, додайте окремий аркуш/документ Word. На початку цього документа зазначте відповідний номер аудиторського посилання.</w:t>
      </w:r>
      <w:r w:rsidR="00C346A7" w:rsidRPr="00D83AB6">
        <w:rPr>
          <w:rFonts w:ascii="Verdana" w:hAnsi="Verdana"/>
          <w:sz w:val="20"/>
          <w:szCs w:val="24"/>
          <w:lang w:val="uk-UA"/>
        </w:rPr>
        <w:br w:type="page"/>
      </w:r>
    </w:p>
    <w:p w14:paraId="1563C10C" w14:textId="03E6EEA5" w:rsidR="000B43F2" w:rsidRPr="00D83AB6" w:rsidRDefault="000B43F2">
      <w:pPr>
        <w:spacing w:after="0"/>
        <w:rPr>
          <w:rFonts w:ascii="Verdana" w:hAnsi="Verdana"/>
          <w:sz w:val="20"/>
          <w:szCs w:val="24"/>
          <w:lang w:val="uk-UA"/>
        </w:rPr>
      </w:pPr>
    </w:p>
    <w:p w14:paraId="22667B49" w14:textId="77777777" w:rsidR="00675108" w:rsidRPr="00D83AB6" w:rsidRDefault="00675108">
      <w:pPr>
        <w:spacing w:after="0"/>
        <w:rPr>
          <w:rFonts w:asciiTheme="minorHAnsi" w:hAnsiTheme="minorHAnsi"/>
          <w:sz w:val="24"/>
          <w:szCs w:val="24"/>
          <w:lang w:val="uk-UA"/>
        </w:rPr>
      </w:pPr>
    </w:p>
    <w:tbl>
      <w:tblPr>
        <w:tblStyle w:val="TableGrid"/>
        <w:tblW w:w="12496" w:type="dxa"/>
        <w:tblInd w:w="-108" w:type="dxa"/>
        <w:tblCellMar>
          <w:top w:w="59" w:type="dxa"/>
          <w:left w:w="96" w:type="dxa"/>
          <w:right w:w="53" w:type="dxa"/>
        </w:tblCellMar>
        <w:tblLook w:val="04A0" w:firstRow="1" w:lastRow="0" w:firstColumn="1" w:lastColumn="0" w:noHBand="0" w:noVBand="1"/>
      </w:tblPr>
      <w:tblGrid>
        <w:gridCol w:w="6630"/>
        <w:gridCol w:w="5866"/>
      </w:tblGrid>
      <w:tr w:rsidR="009676A3" w:rsidRPr="00D83AB6" w14:paraId="51E16717" w14:textId="77777777" w:rsidTr="21EA977D">
        <w:trPr>
          <w:trHeight w:val="350"/>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6A8550" w14:textId="77777777" w:rsidR="009676A3" w:rsidRPr="00D83AB6" w:rsidRDefault="009676A3">
            <w:pPr>
              <w:ind w:left="12"/>
              <w:rPr>
                <w:rFonts w:asciiTheme="minorHAnsi" w:hAnsiTheme="minorHAnsi" w:cs="Times New Roman"/>
                <w:lang w:val="uk-UA"/>
              </w:rPr>
            </w:pPr>
            <w:r w:rsidRPr="00D83AB6">
              <w:rPr>
                <w:rFonts w:asciiTheme="minorHAnsi" w:eastAsia="Times New Roman" w:hAnsiTheme="minorHAnsi" w:cs="Times New Roman"/>
                <w:b/>
                <w:lang w:val="uk-UA"/>
              </w:rPr>
              <w:t xml:space="preserve"> </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C9B995" w14:textId="38F08C00" w:rsidR="009676A3" w:rsidRPr="00D83AB6" w:rsidRDefault="00FF73FF">
            <w:pPr>
              <w:ind w:left="12"/>
              <w:rPr>
                <w:rFonts w:asciiTheme="minorHAnsi" w:hAnsiTheme="minorHAnsi" w:cs="Times New Roman"/>
                <w:lang w:val="uk-UA"/>
              </w:rPr>
            </w:pPr>
            <w:r w:rsidRPr="00D83AB6">
              <w:rPr>
                <w:rFonts w:asciiTheme="minorHAnsi" w:eastAsia="Times New Roman" w:hAnsiTheme="minorHAnsi" w:cs="Times New Roman"/>
                <w:b/>
                <w:lang w:val="uk-UA"/>
              </w:rPr>
              <w:t>Опис / Коментарі / Висновки</w:t>
            </w:r>
          </w:p>
        </w:tc>
      </w:tr>
      <w:tr w:rsidR="009676A3" w:rsidRPr="00D83AB6" w14:paraId="47923AB3" w14:textId="77777777" w:rsidTr="21EA977D">
        <w:trPr>
          <w:trHeight w:val="350"/>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3CAEA7" w14:textId="6BF72016" w:rsidR="009676A3" w:rsidRPr="00D83AB6" w:rsidRDefault="009676A3">
            <w:pPr>
              <w:tabs>
                <w:tab w:val="center" w:pos="2118"/>
              </w:tabs>
              <w:rPr>
                <w:rFonts w:asciiTheme="minorHAnsi" w:hAnsiTheme="minorHAnsi" w:cstheme="minorHAnsi"/>
                <w:lang w:val="uk-UA"/>
              </w:rPr>
            </w:pPr>
            <w:r w:rsidRPr="00D83AB6">
              <w:rPr>
                <w:rFonts w:asciiTheme="minorHAnsi" w:eastAsia="Times New Roman" w:hAnsiTheme="minorHAnsi" w:cstheme="minorHAnsi"/>
                <w:b/>
                <w:lang w:val="uk-UA"/>
              </w:rPr>
              <w:t xml:space="preserve">1. </w:t>
            </w:r>
            <w:r w:rsidRPr="00D83AB6">
              <w:rPr>
                <w:rFonts w:asciiTheme="minorHAnsi" w:eastAsia="Times New Roman" w:hAnsiTheme="minorHAnsi" w:cstheme="minorHAnsi"/>
                <w:b/>
                <w:lang w:val="uk-UA"/>
              </w:rPr>
              <w:tab/>
            </w:r>
            <w:r w:rsidR="00FF73FF" w:rsidRPr="00D83AB6">
              <w:rPr>
                <w:rFonts w:asciiTheme="minorHAnsi" w:eastAsia="Times New Roman" w:hAnsiTheme="minorHAnsi" w:cstheme="minorHAnsi"/>
                <w:b/>
                <w:lang w:val="uk-UA"/>
              </w:rPr>
              <w:t>Планування аудиту</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3B1499" w14:textId="45569A47" w:rsidR="009676A3" w:rsidRPr="00D83AB6" w:rsidRDefault="009676A3">
            <w:pPr>
              <w:ind w:left="12"/>
              <w:rPr>
                <w:rFonts w:asciiTheme="minorHAnsi" w:hAnsiTheme="minorHAnsi" w:cstheme="minorHAnsi"/>
                <w:lang w:val="uk-UA"/>
              </w:rPr>
            </w:pPr>
          </w:p>
        </w:tc>
      </w:tr>
      <w:tr w:rsidR="009676A3" w:rsidRPr="00D83AB6" w14:paraId="426C0D25" w14:textId="77777777" w:rsidTr="21EA977D">
        <w:trPr>
          <w:trHeight w:val="1046"/>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C00DC0" w14:textId="77777777" w:rsidR="007378C5" w:rsidRPr="00D83AB6" w:rsidRDefault="007378C5" w:rsidP="007378C5">
            <w:pPr>
              <w:pStyle w:val="ae"/>
              <w:numPr>
                <w:ilvl w:val="1"/>
                <w:numId w:val="7"/>
              </w:numPr>
              <w:ind w:right="51"/>
              <w:jc w:val="both"/>
              <w:rPr>
                <w:rFonts w:eastAsia="Times New Roman" w:cstheme="minorHAnsi"/>
                <w:lang w:val="uk-UA"/>
              </w:rPr>
            </w:pPr>
            <w:r w:rsidRPr="00D83AB6">
              <w:rPr>
                <w:rFonts w:eastAsia="Times New Roman" w:cstheme="minorHAnsi"/>
                <w:lang w:val="uk-UA"/>
              </w:rPr>
              <w:t>Фінансовий аудит, а також аудит результативності та дотримання вимог мають проводитися відповідно до визнаних міжнародних стандартів, виданих IFAC та INTOSAI.</w:t>
            </w:r>
          </w:p>
          <w:p w14:paraId="484F4670" w14:textId="77777777" w:rsidR="007378C5" w:rsidRPr="00D83AB6" w:rsidRDefault="007378C5" w:rsidP="007378C5">
            <w:pPr>
              <w:pStyle w:val="ae"/>
              <w:ind w:left="372" w:right="51"/>
              <w:jc w:val="both"/>
              <w:rPr>
                <w:rFonts w:eastAsia="Times New Roman" w:cstheme="minorHAnsi"/>
                <w:lang w:val="uk-UA"/>
              </w:rPr>
            </w:pPr>
          </w:p>
          <w:p w14:paraId="7B0C8667" w14:textId="77777777" w:rsidR="007378C5" w:rsidRPr="00D83AB6" w:rsidRDefault="007378C5" w:rsidP="007378C5">
            <w:pPr>
              <w:pStyle w:val="ae"/>
              <w:ind w:left="372" w:right="51"/>
              <w:jc w:val="both"/>
              <w:rPr>
                <w:rFonts w:eastAsia="Times New Roman" w:cstheme="minorHAnsi"/>
                <w:lang w:val="uk-UA"/>
              </w:rPr>
            </w:pPr>
            <w:r w:rsidRPr="00D83AB6">
              <w:rPr>
                <w:rFonts w:eastAsia="Times New Roman" w:cstheme="minorHAnsi"/>
                <w:lang w:val="uk-UA"/>
              </w:rPr>
              <w:t xml:space="preserve">Крім того, аудит має проводитися відповідно до аудиторських інструкцій </w:t>
            </w:r>
            <w:proofErr w:type="spellStart"/>
            <w:r w:rsidRPr="00D83AB6">
              <w:rPr>
                <w:rFonts w:eastAsia="Times New Roman" w:cstheme="minorHAnsi"/>
                <w:lang w:val="uk-UA"/>
              </w:rPr>
              <w:t>грантодавця</w:t>
            </w:r>
            <w:proofErr w:type="spellEnd"/>
            <w:r w:rsidRPr="00D83AB6">
              <w:rPr>
                <w:rFonts w:eastAsia="Times New Roman" w:cstheme="minorHAnsi"/>
                <w:lang w:val="uk-UA"/>
              </w:rPr>
              <w:t>: «Інструкція щодо аудиторських завдань, пов’язаних із діяльністю, охопленою Угодою про стратегічне партнерство, — для виконання аудитором з Данії та аудиторами, які здійснюють аудит діяльності в країні-партнері, що фінансується в рамках Угоди про стратегічне партнерство», наданих ДЧХ та профінансованих Міністерством закордонних справ Данії (MFA).</w:t>
            </w:r>
          </w:p>
          <w:p w14:paraId="6102668B" w14:textId="77777777" w:rsidR="007378C5" w:rsidRPr="00D83AB6" w:rsidRDefault="007378C5" w:rsidP="007378C5">
            <w:pPr>
              <w:pStyle w:val="ae"/>
              <w:ind w:left="372" w:right="51"/>
              <w:jc w:val="both"/>
              <w:rPr>
                <w:rFonts w:eastAsia="Times New Roman" w:cstheme="minorHAnsi"/>
                <w:lang w:val="uk-UA"/>
              </w:rPr>
            </w:pPr>
          </w:p>
          <w:p w14:paraId="4FE2CE73" w14:textId="0120E0D3" w:rsidR="009676A3" w:rsidRPr="00D83AB6" w:rsidRDefault="007378C5" w:rsidP="007378C5">
            <w:pPr>
              <w:pStyle w:val="ae"/>
              <w:ind w:left="372" w:right="51"/>
              <w:jc w:val="both"/>
              <w:rPr>
                <w:rFonts w:eastAsia="Times New Roman" w:cstheme="minorHAnsi"/>
                <w:lang w:val="uk-UA"/>
              </w:rPr>
            </w:pPr>
            <w:r w:rsidRPr="00D83AB6">
              <w:rPr>
                <w:rFonts w:eastAsia="Times New Roman" w:cstheme="minorHAnsi"/>
                <w:lang w:val="uk-UA"/>
              </w:rPr>
              <w:t>Коротко опишіть процедури планування, виконані відповідно до аудиторських інструкцій, наприклад, планувальну зустріч із вашим клієнтом (місцевим партнером проєкту), стратегічну планувальну зустріч тощо</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AC70B2" w14:textId="120749B6" w:rsidR="009676A3" w:rsidRPr="00D83AB6" w:rsidRDefault="009676A3">
            <w:pPr>
              <w:ind w:left="12"/>
              <w:rPr>
                <w:rFonts w:asciiTheme="minorHAnsi" w:hAnsiTheme="minorHAnsi" w:cstheme="minorHAnsi"/>
                <w:lang w:val="uk-UA"/>
              </w:rPr>
            </w:pPr>
          </w:p>
        </w:tc>
      </w:tr>
      <w:tr w:rsidR="009676A3" w:rsidRPr="00D83AB6" w14:paraId="4CF3D595" w14:textId="77777777" w:rsidTr="21EA977D">
        <w:trPr>
          <w:trHeight w:val="791"/>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99A39A" w14:textId="77777777" w:rsidR="002C006E" w:rsidRPr="00D83AB6" w:rsidRDefault="009676A3" w:rsidP="002C006E">
            <w:pPr>
              <w:ind w:left="439" w:right="53" w:hanging="427"/>
              <w:jc w:val="both"/>
              <w:rPr>
                <w:rFonts w:asciiTheme="minorHAnsi" w:eastAsia="Times New Roman" w:hAnsiTheme="minorHAnsi" w:cstheme="minorHAnsi"/>
                <w:lang w:val="uk-UA"/>
              </w:rPr>
            </w:pPr>
            <w:r w:rsidRPr="00D83AB6">
              <w:rPr>
                <w:rFonts w:asciiTheme="minorHAnsi" w:eastAsia="Times New Roman" w:hAnsiTheme="minorHAnsi" w:cstheme="minorHAnsi"/>
                <w:lang w:val="uk-UA"/>
              </w:rPr>
              <w:t>1.</w:t>
            </w:r>
            <w:r w:rsidR="00420227" w:rsidRPr="00D83AB6">
              <w:rPr>
                <w:rFonts w:asciiTheme="minorHAnsi" w:eastAsia="Times New Roman" w:hAnsiTheme="minorHAnsi" w:cstheme="minorHAnsi"/>
                <w:lang w:val="uk-UA"/>
              </w:rPr>
              <w:t>2</w:t>
            </w:r>
            <w:r w:rsidRPr="00D83AB6">
              <w:rPr>
                <w:rFonts w:asciiTheme="minorHAnsi" w:eastAsia="Times New Roman" w:hAnsiTheme="minorHAnsi" w:cstheme="minorHAnsi"/>
                <w:lang w:val="uk-UA"/>
              </w:rPr>
              <w:t xml:space="preserve">. </w:t>
            </w:r>
            <w:r w:rsidR="002C006E" w:rsidRPr="00D83AB6">
              <w:rPr>
                <w:rFonts w:asciiTheme="minorHAnsi" w:eastAsia="Times New Roman" w:hAnsiTheme="minorHAnsi" w:cstheme="minorHAnsi"/>
                <w:lang w:val="uk-UA"/>
              </w:rPr>
              <w:t>Висновки щодо характеру та обсягу проведеного вами аудиту на основі оцінки ризиків, планування та суттєвості відповідно до МСА.</w:t>
            </w:r>
          </w:p>
          <w:p w14:paraId="6526011E" w14:textId="77777777" w:rsidR="002C006E" w:rsidRPr="00D83AB6" w:rsidRDefault="002C006E" w:rsidP="002C006E">
            <w:pPr>
              <w:ind w:left="439" w:right="53" w:hanging="427"/>
              <w:jc w:val="both"/>
              <w:rPr>
                <w:rFonts w:asciiTheme="minorHAnsi" w:eastAsia="Times New Roman" w:hAnsiTheme="minorHAnsi" w:cstheme="minorHAnsi"/>
                <w:lang w:val="uk-UA"/>
              </w:rPr>
            </w:pPr>
          </w:p>
          <w:p w14:paraId="46410BEC" w14:textId="7E05D940" w:rsidR="00214FA0" w:rsidRPr="00D83AB6" w:rsidRDefault="002C006E" w:rsidP="002C006E">
            <w:pPr>
              <w:ind w:left="439" w:right="53" w:hanging="427"/>
              <w:jc w:val="both"/>
              <w:rPr>
                <w:rFonts w:asciiTheme="minorHAnsi" w:hAnsiTheme="minorHAnsi" w:cstheme="minorHAnsi"/>
                <w:lang w:val="uk-UA"/>
              </w:rPr>
            </w:pPr>
            <w:r w:rsidRPr="00D83AB6">
              <w:rPr>
                <w:rFonts w:asciiTheme="minorHAnsi" w:eastAsia="Times New Roman" w:hAnsiTheme="minorHAnsi" w:cstheme="minorHAnsi"/>
                <w:lang w:val="uk-UA"/>
              </w:rPr>
              <w:t>Висновок має ґрунтуватися на наведених нижче пунктах a–b.</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BEE214" w14:textId="77777777" w:rsidR="009676A3" w:rsidRPr="00D83AB6" w:rsidRDefault="009676A3">
            <w:pPr>
              <w:ind w:left="12"/>
              <w:rPr>
                <w:rFonts w:asciiTheme="minorHAnsi" w:hAnsiTheme="minorHAnsi" w:cstheme="minorHAnsi"/>
                <w:lang w:val="uk-UA"/>
              </w:rPr>
            </w:pPr>
            <w:r w:rsidRPr="00D83AB6">
              <w:rPr>
                <w:rFonts w:asciiTheme="minorHAnsi" w:eastAsia="Times New Roman" w:hAnsiTheme="minorHAnsi" w:cstheme="minorHAnsi"/>
                <w:lang w:val="uk-UA"/>
              </w:rPr>
              <w:t xml:space="preserve"> </w:t>
            </w:r>
          </w:p>
        </w:tc>
      </w:tr>
      <w:tr w:rsidR="009676A3" w:rsidRPr="00D83AB6" w14:paraId="15A37186" w14:textId="77777777" w:rsidTr="21EA977D">
        <w:trPr>
          <w:trHeight w:val="791"/>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D4512" w14:textId="77777777" w:rsidR="001E513C" w:rsidRPr="00D83AB6" w:rsidRDefault="001E513C" w:rsidP="001E513C">
            <w:pPr>
              <w:pStyle w:val="ae"/>
              <w:numPr>
                <w:ilvl w:val="0"/>
                <w:numId w:val="2"/>
              </w:numPr>
              <w:ind w:right="53"/>
              <w:jc w:val="both"/>
              <w:rPr>
                <w:rFonts w:eastAsia="Times New Roman" w:cstheme="minorHAnsi"/>
                <w:lang w:val="uk-UA"/>
              </w:rPr>
            </w:pPr>
            <w:r w:rsidRPr="00D83AB6">
              <w:rPr>
                <w:rFonts w:eastAsia="Times New Roman" w:cstheme="minorHAnsi"/>
                <w:lang w:val="uk-UA"/>
              </w:rPr>
              <w:t>Рівень суттєвості для проєкту має визначатися на рівні 3% або менше від загальної суми витрат проєкту за відповідний рік/період.</w:t>
            </w:r>
          </w:p>
          <w:p w14:paraId="7418A80D" w14:textId="77777777" w:rsidR="007976EA" w:rsidRPr="00D83AB6" w:rsidRDefault="007976EA" w:rsidP="007976EA">
            <w:pPr>
              <w:pStyle w:val="ae"/>
              <w:ind w:left="444" w:right="53"/>
              <w:jc w:val="both"/>
              <w:rPr>
                <w:rFonts w:eastAsia="Times New Roman" w:cstheme="minorHAnsi"/>
                <w:lang w:val="uk-UA"/>
              </w:rPr>
            </w:pPr>
          </w:p>
          <w:p w14:paraId="1FC340BC" w14:textId="77777777" w:rsidR="001E513C" w:rsidRPr="00D83AB6" w:rsidRDefault="001E513C" w:rsidP="001E513C">
            <w:pPr>
              <w:pStyle w:val="ae"/>
              <w:ind w:left="444" w:right="53"/>
              <w:jc w:val="both"/>
              <w:rPr>
                <w:rFonts w:eastAsia="Times New Roman" w:cstheme="minorHAnsi"/>
                <w:lang w:val="uk-UA"/>
              </w:rPr>
            </w:pPr>
            <w:r w:rsidRPr="00D83AB6">
              <w:rPr>
                <w:rFonts w:eastAsia="Times New Roman" w:cstheme="minorHAnsi"/>
                <w:lang w:val="uk-UA"/>
              </w:rPr>
              <w:t xml:space="preserve">Рівень робочої суттєвості для проєкту, розрахований як 80% або менше від визначеного рівня суттєвості, має використовуватися </w:t>
            </w:r>
            <w:r w:rsidRPr="00D83AB6">
              <w:rPr>
                <w:rFonts w:eastAsia="Times New Roman" w:cstheme="minorHAnsi"/>
                <w:lang w:val="uk-UA"/>
              </w:rPr>
              <w:lastRenderedPageBreak/>
              <w:t>для оцінки ризиків суттєвого викривлення та розроблення подальших аудиторських процедур для реагування на оцінені ризики на рівні проєкту.</w:t>
            </w:r>
          </w:p>
          <w:p w14:paraId="20973D72" w14:textId="77777777" w:rsidR="001E513C" w:rsidRPr="00D83AB6" w:rsidRDefault="001E513C" w:rsidP="001E513C">
            <w:pPr>
              <w:pStyle w:val="ae"/>
              <w:ind w:left="444" w:right="53"/>
              <w:jc w:val="both"/>
              <w:rPr>
                <w:rFonts w:eastAsia="Times New Roman" w:cstheme="minorHAnsi"/>
                <w:lang w:val="uk-UA"/>
              </w:rPr>
            </w:pPr>
          </w:p>
          <w:p w14:paraId="651D0D63" w14:textId="77777777" w:rsidR="001E513C" w:rsidRPr="00D83AB6" w:rsidRDefault="001E513C" w:rsidP="001E513C">
            <w:pPr>
              <w:pStyle w:val="ae"/>
              <w:ind w:left="444" w:right="53"/>
              <w:jc w:val="both"/>
              <w:rPr>
                <w:rFonts w:eastAsia="Times New Roman" w:cstheme="minorHAnsi"/>
                <w:lang w:val="uk-UA"/>
              </w:rPr>
            </w:pPr>
            <w:r w:rsidRPr="00D83AB6">
              <w:rPr>
                <w:rFonts w:eastAsia="Times New Roman" w:cstheme="minorHAnsi"/>
                <w:lang w:val="uk-UA"/>
              </w:rPr>
              <w:t>Поріг явно несуттєвих викривлень (рівень для включення до переліку), розрахований як 5% від визначеного рівня суттєвості для проєкту, має використовуватися для оцінки окремих викривлень, які підлягають обговоренню з керівництвом.</w:t>
            </w:r>
          </w:p>
          <w:p w14:paraId="26977A0A" w14:textId="77777777" w:rsidR="001E513C" w:rsidRPr="00D83AB6" w:rsidRDefault="001E513C" w:rsidP="001E513C">
            <w:pPr>
              <w:pStyle w:val="ae"/>
              <w:ind w:left="444" w:right="53"/>
              <w:jc w:val="both"/>
              <w:rPr>
                <w:rFonts w:eastAsia="Times New Roman" w:cstheme="minorHAnsi"/>
                <w:lang w:val="uk-UA"/>
              </w:rPr>
            </w:pPr>
          </w:p>
          <w:p w14:paraId="1C319AC4" w14:textId="77777777" w:rsidR="001E513C" w:rsidRPr="00D83AB6" w:rsidRDefault="001E513C" w:rsidP="001E513C">
            <w:pPr>
              <w:pStyle w:val="ae"/>
              <w:ind w:left="444" w:right="53"/>
              <w:jc w:val="both"/>
              <w:rPr>
                <w:rFonts w:eastAsia="Times New Roman" w:cstheme="minorHAnsi"/>
                <w:lang w:val="uk-UA"/>
              </w:rPr>
            </w:pPr>
            <w:r w:rsidRPr="00D83AB6">
              <w:rPr>
                <w:rFonts w:eastAsia="Times New Roman" w:cstheme="minorHAnsi"/>
                <w:lang w:val="uk-UA"/>
              </w:rPr>
              <w:t>Про виправлені та невиправлені викривлення, виявлені у фінансовій інформації проєкту, які перевищують поріг явно несуттєвих викривлень, необхідно повідомляти нам.</w:t>
            </w:r>
          </w:p>
          <w:p w14:paraId="360B0F78" w14:textId="77777777" w:rsidR="001E513C" w:rsidRPr="00D83AB6" w:rsidRDefault="001E513C" w:rsidP="001E513C">
            <w:pPr>
              <w:pStyle w:val="ae"/>
              <w:ind w:left="444" w:right="53"/>
              <w:jc w:val="both"/>
              <w:rPr>
                <w:rFonts w:eastAsia="Times New Roman" w:cstheme="minorHAnsi"/>
                <w:lang w:val="uk-UA"/>
              </w:rPr>
            </w:pPr>
          </w:p>
          <w:p w14:paraId="615D4642" w14:textId="77777777" w:rsidR="001E513C" w:rsidRPr="00D83AB6" w:rsidRDefault="001E513C" w:rsidP="001E513C">
            <w:pPr>
              <w:pStyle w:val="ae"/>
              <w:ind w:left="444" w:right="53"/>
              <w:jc w:val="both"/>
              <w:rPr>
                <w:rFonts w:eastAsia="Times New Roman" w:cstheme="minorHAnsi"/>
                <w:lang w:val="uk-UA"/>
              </w:rPr>
            </w:pPr>
            <w:r w:rsidRPr="00D83AB6">
              <w:rPr>
                <w:rFonts w:eastAsia="Times New Roman" w:cstheme="minorHAnsi"/>
                <w:lang w:val="uk-UA"/>
              </w:rPr>
              <w:t>Зазначте рівень суттєвості як у місцевій валюті, так і в датських кронах (DKK).</w:t>
            </w:r>
          </w:p>
          <w:p w14:paraId="525D3FBF" w14:textId="77777777" w:rsidR="001E513C" w:rsidRPr="00D83AB6" w:rsidRDefault="001E513C" w:rsidP="001E513C">
            <w:pPr>
              <w:pStyle w:val="ae"/>
              <w:ind w:left="444" w:right="53"/>
              <w:jc w:val="both"/>
              <w:rPr>
                <w:rFonts w:eastAsia="Times New Roman" w:cstheme="minorHAnsi"/>
                <w:lang w:val="uk-UA"/>
              </w:rPr>
            </w:pPr>
          </w:p>
          <w:p w14:paraId="5E636032" w14:textId="77777777" w:rsidR="001E513C" w:rsidRPr="00D83AB6" w:rsidRDefault="001E513C" w:rsidP="001E513C">
            <w:pPr>
              <w:pStyle w:val="ae"/>
              <w:ind w:left="444" w:right="53"/>
              <w:jc w:val="both"/>
              <w:rPr>
                <w:rFonts w:eastAsia="Times New Roman" w:cstheme="minorHAnsi"/>
                <w:lang w:val="uk-UA"/>
              </w:rPr>
            </w:pPr>
            <w:r w:rsidRPr="00D83AB6">
              <w:rPr>
                <w:rFonts w:eastAsia="Times New Roman" w:cstheme="minorHAnsi"/>
                <w:lang w:val="uk-UA"/>
              </w:rPr>
              <w:t>Зазначте рівень робочої суттєвості як у місцевій валюті, так і в датських кронах (DKK).</w:t>
            </w:r>
          </w:p>
          <w:p w14:paraId="256E47E4" w14:textId="77777777" w:rsidR="001E513C" w:rsidRPr="00D83AB6" w:rsidRDefault="001E513C" w:rsidP="001E513C">
            <w:pPr>
              <w:pStyle w:val="ae"/>
              <w:ind w:left="444" w:right="53"/>
              <w:jc w:val="both"/>
              <w:rPr>
                <w:rFonts w:eastAsia="Times New Roman" w:cstheme="minorHAnsi"/>
                <w:lang w:val="uk-UA"/>
              </w:rPr>
            </w:pPr>
          </w:p>
          <w:p w14:paraId="1EFB85A8" w14:textId="12C8B49F" w:rsidR="00C6206C" w:rsidRPr="00D83AB6" w:rsidRDefault="001E513C" w:rsidP="001E513C">
            <w:pPr>
              <w:pStyle w:val="ae"/>
              <w:ind w:left="444" w:right="53"/>
              <w:jc w:val="both"/>
              <w:rPr>
                <w:rFonts w:eastAsia="Times New Roman" w:cstheme="minorHAnsi"/>
                <w:lang w:val="uk-UA"/>
              </w:rPr>
            </w:pPr>
            <w:r w:rsidRPr="00D83AB6">
              <w:rPr>
                <w:rFonts w:eastAsia="Times New Roman" w:cstheme="minorHAnsi"/>
                <w:lang w:val="uk-UA"/>
              </w:rPr>
              <w:t>Зазначте поріг явно несуттєвих викривлень як у місцевій валюті, так і в датських кронах (DKK).</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4BE52A" w14:textId="77777777" w:rsidR="009676A3" w:rsidRPr="00D83AB6" w:rsidRDefault="009676A3">
            <w:pPr>
              <w:ind w:left="12"/>
              <w:rPr>
                <w:rFonts w:asciiTheme="minorHAnsi" w:eastAsia="Times New Roman" w:hAnsiTheme="minorHAnsi" w:cstheme="minorHAnsi"/>
                <w:lang w:val="uk-UA"/>
              </w:rPr>
            </w:pPr>
          </w:p>
        </w:tc>
      </w:tr>
      <w:tr w:rsidR="00D67A1C" w:rsidRPr="00D83AB6" w14:paraId="48833F77" w14:textId="77777777" w:rsidTr="21EA977D">
        <w:trPr>
          <w:trHeight w:val="791"/>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14F36A" w14:textId="77777777" w:rsidR="007976EA" w:rsidRPr="00D83AB6" w:rsidRDefault="007976EA" w:rsidP="007976EA">
            <w:pPr>
              <w:pStyle w:val="ae"/>
              <w:numPr>
                <w:ilvl w:val="0"/>
                <w:numId w:val="2"/>
              </w:numPr>
              <w:ind w:right="53"/>
              <w:jc w:val="both"/>
              <w:rPr>
                <w:rFonts w:eastAsia="Times New Roman" w:cstheme="minorHAnsi"/>
                <w:lang w:val="uk-UA"/>
              </w:rPr>
            </w:pPr>
            <w:r w:rsidRPr="00D83AB6">
              <w:rPr>
                <w:rFonts w:eastAsia="Times New Roman" w:cstheme="minorHAnsi"/>
                <w:lang w:val="uk-UA"/>
              </w:rPr>
              <w:t>Опишіть фактори, які були враховані під час визначення рівня робочої суттєвості.</w:t>
            </w:r>
          </w:p>
          <w:p w14:paraId="131D0F44" w14:textId="77777777" w:rsidR="007976EA" w:rsidRPr="00D83AB6" w:rsidRDefault="007976EA" w:rsidP="007976EA">
            <w:pPr>
              <w:pStyle w:val="ae"/>
              <w:ind w:left="444" w:right="53"/>
              <w:jc w:val="both"/>
              <w:rPr>
                <w:rFonts w:eastAsia="Times New Roman" w:cstheme="minorHAnsi"/>
                <w:lang w:val="uk-UA"/>
              </w:rPr>
            </w:pPr>
          </w:p>
          <w:p w14:paraId="0443D75F" w14:textId="51E32C08" w:rsidR="008E1968" w:rsidRPr="00D83AB6" w:rsidRDefault="007976EA" w:rsidP="007976EA">
            <w:pPr>
              <w:pStyle w:val="ae"/>
              <w:ind w:left="444" w:right="53"/>
              <w:jc w:val="both"/>
              <w:rPr>
                <w:rFonts w:eastAsia="Times New Roman" w:cstheme="minorHAnsi"/>
                <w:lang w:val="uk-UA"/>
              </w:rPr>
            </w:pPr>
            <w:r w:rsidRPr="00D83AB6">
              <w:rPr>
                <w:rFonts w:eastAsia="Times New Roman" w:cstheme="minorHAnsi"/>
                <w:lang w:val="uk-UA"/>
              </w:rPr>
              <w:t>Очікується, що ви визначили рівень робочої суттєвості на основі вашого розуміння місцевого партнера проєкту та середовища, в якому він здійснює свою діяльність.</w:t>
            </w:r>
            <w:r w:rsidR="008E1968" w:rsidRPr="00D83AB6">
              <w:rPr>
                <w:rFonts w:eastAsia="Times New Roman" w:cstheme="minorHAnsi"/>
                <w:lang w:val="uk-UA"/>
              </w:rPr>
              <w:t>.</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A9F75B" w14:textId="77777777" w:rsidR="00D67A1C" w:rsidRPr="00D83AB6" w:rsidRDefault="00D67A1C">
            <w:pPr>
              <w:ind w:left="12"/>
              <w:rPr>
                <w:rFonts w:asciiTheme="minorHAnsi" w:eastAsia="Times New Roman" w:hAnsiTheme="minorHAnsi" w:cstheme="minorHAnsi"/>
                <w:lang w:val="uk-UA"/>
              </w:rPr>
            </w:pPr>
          </w:p>
        </w:tc>
      </w:tr>
      <w:tr w:rsidR="009676A3" w:rsidRPr="00D83AB6" w14:paraId="67909CD6" w14:textId="77777777" w:rsidTr="21EA977D">
        <w:trPr>
          <w:trHeight w:val="791"/>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5A9C1B" w14:textId="77777777" w:rsidR="003E37CA" w:rsidRPr="00D83AB6" w:rsidRDefault="003E37CA" w:rsidP="003E37CA">
            <w:pPr>
              <w:pStyle w:val="ae"/>
              <w:numPr>
                <w:ilvl w:val="0"/>
                <w:numId w:val="2"/>
              </w:numPr>
              <w:ind w:right="53"/>
              <w:jc w:val="both"/>
              <w:rPr>
                <w:rFonts w:eastAsia="Times New Roman" w:cstheme="minorHAnsi"/>
                <w:lang w:val="uk-UA"/>
              </w:rPr>
            </w:pPr>
            <w:r w:rsidRPr="00D83AB6">
              <w:rPr>
                <w:rFonts w:eastAsia="Times New Roman" w:cstheme="minorHAnsi"/>
                <w:lang w:val="uk-UA"/>
              </w:rPr>
              <w:t>Будь ласка, див. пункт 3.6.2 у Додатку 0 «Аудиторські інструкції — вступ» щодо виявлених ризиків суттєвого викривлення, визначених як релевантні для локальної фінансової звітності за проєктом:</w:t>
            </w:r>
          </w:p>
          <w:p w14:paraId="3F23A042" w14:textId="77777777" w:rsidR="003E37CA" w:rsidRPr="00D83AB6" w:rsidRDefault="003E37CA" w:rsidP="003E37CA">
            <w:pPr>
              <w:pStyle w:val="ae"/>
              <w:ind w:left="444" w:right="53"/>
              <w:jc w:val="both"/>
              <w:rPr>
                <w:rFonts w:eastAsia="Times New Roman" w:cstheme="minorHAnsi"/>
                <w:lang w:val="uk-UA"/>
              </w:rPr>
            </w:pPr>
          </w:p>
          <w:p w14:paraId="54C7E5C2" w14:textId="77777777" w:rsidR="003E37CA" w:rsidRPr="00D83AB6" w:rsidRDefault="003E37CA" w:rsidP="003E37CA">
            <w:pPr>
              <w:pStyle w:val="ae"/>
              <w:ind w:left="444" w:right="53"/>
              <w:jc w:val="both"/>
              <w:rPr>
                <w:rFonts w:eastAsia="Times New Roman" w:cstheme="minorHAnsi"/>
                <w:lang w:val="uk-UA"/>
              </w:rPr>
            </w:pPr>
            <w:r w:rsidRPr="00D83AB6">
              <w:rPr>
                <w:rFonts w:eastAsia="Times New Roman" w:cstheme="minorHAnsi"/>
                <w:lang w:val="uk-UA"/>
              </w:rPr>
              <w:t>Витрати — факт здійснення та подання</w:t>
            </w:r>
          </w:p>
          <w:p w14:paraId="13C61EE4" w14:textId="77777777" w:rsidR="003E37CA" w:rsidRPr="00D83AB6" w:rsidRDefault="003E37CA" w:rsidP="003E37CA">
            <w:pPr>
              <w:pStyle w:val="ae"/>
              <w:ind w:left="444" w:right="53"/>
              <w:jc w:val="both"/>
              <w:rPr>
                <w:rFonts w:eastAsia="Times New Roman" w:cstheme="minorHAnsi"/>
                <w:lang w:val="uk-UA"/>
              </w:rPr>
            </w:pPr>
            <w:r w:rsidRPr="00D83AB6">
              <w:rPr>
                <w:rFonts w:eastAsia="Times New Roman" w:cstheme="minorHAnsi"/>
                <w:lang w:val="uk-UA"/>
              </w:rPr>
              <w:t>Заробітна плата — факт здійснення</w:t>
            </w:r>
          </w:p>
          <w:p w14:paraId="329BDB62" w14:textId="77777777" w:rsidR="003E37CA" w:rsidRPr="00D83AB6" w:rsidRDefault="003E37CA" w:rsidP="003E37CA">
            <w:pPr>
              <w:pStyle w:val="ae"/>
              <w:ind w:left="444" w:right="53"/>
              <w:jc w:val="both"/>
              <w:rPr>
                <w:rFonts w:eastAsia="Times New Roman" w:cstheme="minorHAnsi"/>
                <w:lang w:val="uk-UA"/>
              </w:rPr>
            </w:pPr>
            <w:r w:rsidRPr="00D83AB6">
              <w:rPr>
                <w:rFonts w:eastAsia="Times New Roman" w:cstheme="minorHAnsi"/>
                <w:lang w:val="uk-UA"/>
              </w:rPr>
              <w:lastRenderedPageBreak/>
              <w:t>Грошові кошти — існування</w:t>
            </w:r>
          </w:p>
          <w:p w14:paraId="203C0E2D" w14:textId="77777777" w:rsidR="003E37CA" w:rsidRPr="00D83AB6" w:rsidRDefault="003E37CA" w:rsidP="003E37CA">
            <w:pPr>
              <w:pStyle w:val="ae"/>
              <w:ind w:left="444" w:right="53"/>
              <w:jc w:val="both"/>
              <w:rPr>
                <w:rFonts w:eastAsia="Times New Roman" w:cstheme="minorHAnsi"/>
                <w:lang w:val="uk-UA"/>
              </w:rPr>
            </w:pPr>
          </w:p>
          <w:p w14:paraId="70AF7F93" w14:textId="6B78C1B9" w:rsidR="003E37CA" w:rsidRPr="00D83AB6" w:rsidRDefault="003E37CA" w:rsidP="003E37CA">
            <w:pPr>
              <w:pStyle w:val="ae"/>
              <w:ind w:left="444" w:right="53"/>
              <w:jc w:val="both"/>
              <w:rPr>
                <w:rFonts w:eastAsia="Times New Roman" w:cstheme="minorHAnsi"/>
                <w:lang w:val="uk-UA"/>
              </w:rPr>
            </w:pPr>
            <w:r w:rsidRPr="00D83AB6">
              <w:rPr>
                <w:rFonts w:eastAsia="Times New Roman" w:cstheme="minorHAnsi"/>
                <w:lang w:val="uk-UA"/>
              </w:rPr>
              <w:t>Якщо ви виявили додаткові ризики суттєвого викривлення, будь ласка, зазначте, які саме, та поясніть, яким чином ви врахували їх під час проведення аудиту.</w:t>
            </w:r>
          </w:p>
          <w:p w14:paraId="4ABD65AB" w14:textId="0CF64FA5" w:rsidR="009676A3" w:rsidRPr="00D83AB6" w:rsidRDefault="003E37CA" w:rsidP="003E37CA">
            <w:pPr>
              <w:pStyle w:val="ae"/>
              <w:ind w:left="444" w:right="53"/>
              <w:jc w:val="both"/>
              <w:rPr>
                <w:rFonts w:eastAsia="Times New Roman" w:cstheme="minorHAnsi"/>
                <w:lang w:val="uk-UA"/>
              </w:rPr>
            </w:pPr>
            <w:r w:rsidRPr="00D83AB6">
              <w:rPr>
                <w:rFonts w:eastAsia="Times New Roman" w:cstheme="minorHAnsi"/>
                <w:lang w:val="uk-UA"/>
              </w:rPr>
              <w:t>Крім того, будь ласка, зазначте, чи оцінюються додаткові ризики суттєвого викривлення як звичайні. Надайте додаткове пояснення та підтвердьте рівень ризику.</w:t>
            </w:r>
            <w:r w:rsidR="00420227" w:rsidRPr="00D83AB6">
              <w:rPr>
                <w:rFonts w:eastAsia="Times New Roman" w:cstheme="minorHAnsi"/>
                <w:lang w:val="uk-UA"/>
              </w:rPr>
              <w:t>.</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497169" w14:textId="77777777" w:rsidR="009676A3" w:rsidRPr="00D83AB6" w:rsidRDefault="009676A3">
            <w:pPr>
              <w:ind w:left="12"/>
              <w:rPr>
                <w:rFonts w:asciiTheme="minorHAnsi" w:eastAsia="Times New Roman" w:hAnsiTheme="minorHAnsi" w:cstheme="minorHAnsi"/>
                <w:lang w:val="uk-UA"/>
              </w:rPr>
            </w:pPr>
          </w:p>
        </w:tc>
      </w:tr>
      <w:tr w:rsidR="00C80D40" w:rsidRPr="00D83AB6" w14:paraId="0B492EC6" w14:textId="77777777" w:rsidTr="21EA977D">
        <w:trPr>
          <w:trHeight w:val="327"/>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04C136" w14:textId="4CB3C496" w:rsidR="00C80D40" w:rsidRPr="00D83AB6" w:rsidRDefault="00C80D40" w:rsidP="00C80D40">
            <w:pPr>
              <w:ind w:left="439" w:hanging="427"/>
              <w:rPr>
                <w:rFonts w:asciiTheme="minorHAnsi" w:eastAsia="Times New Roman" w:hAnsiTheme="minorHAnsi" w:cstheme="minorHAnsi"/>
                <w:b/>
                <w:lang w:val="uk-UA"/>
              </w:rPr>
            </w:pPr>
            <w:r w:rsidRPr="00D83AB6">
              <w:rPr>
                <w:rFonts w:asciiTheme="minorHAnsi" w:eastAsia="Times New Roman" w:hAnsiTheme="minorHAnsi" w:cstheme="minorHAnsi"/>
                <w:b/>
                <w:bCs/>
                <w:lang w:val="uk-UA"/>
              </w:rPr>
              <w:t xml:space="preserve"> </w:t>
            </w:r>
            <w:r w:rsidR="003E56EC" w:rsidRPr="00D83AB6">
              <w:rPr>
                <w:rFonts w:asciiTheme="minorHAnsi" w:eastAsia="Times New Roman" w:hAnsiTheme="minorHAnsi" w:cstheme="minorHAnsi"/>
                <w:b/>
                <w:bCs/>
                <w:lang w:val="uk-UA"/>
              </w:rPr>
              <w:t>2</w:t>
            </w:r>
            <w:r w:rsidRPr="00D83AB6">
              <w:rPr>
                <w:rFonts w:asciiTheme="minorHAnsi" w:eastAsia="Times New Roman" w:hAnsiTheme="minorHAnsi" w:cstheme="minorHAnsi"/>
                <w:b/>
                <w:bCs/>
                <w:lang w:val="uk-UA"/>
              </w:rPr>
              <w:t xml:space="preserve">. </w:t>
            </w:r>
            <w:r w:rsidR="00A64039" w:rsidRPr="00D83AB6">
              <w:rPr>
                <w:rFonts w:asciiTheme="minorHAnsi" w:eastAsia="Times New Roman" w:hAnsiTheme="minorHAnsi" w:cstheme="minorHAnsi"/>
                <w:b/>
                <w:bCs/>
                <w:lang w:val="uk-UA"/>
              </w:rPr>
              <w:t>Процеси та внутрішні контролі</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74EA30" w14:textId="29EAFF14" w:rsidR="00C80D40" w:rsidRPr="00D83AB6" w:rsidRDefault="00A64039" w:rsidP="00C80D40">
            <w:pPr>
              <w:ind w:left="12"/>
              <w:rPr>
                <w:rFonts w:asciiTheme="minorHAnsi" w:eastAsia="Times New Roman" w:hAnsiTheme="minorHAnsi" w:cstheme="minorHAnsi"/>
                <w:b/>
                <w:lang w:val="uk-UA"/>
              </w:rPr>
            </w:pPr>
            <w:r w:rsidRPr="00D83AB6">
              <w:rPr>
                <w:rFonts w:asciiTheme="minorHAnsi" w:eastAsia="Times New Roman" w:hAnsiTheme="minorHAnsi" w:cstheme="minorHAnsi"/>
                <w:b/>
                <w:lang w:val="uk-UA"/>
              </w:rPr>
              <w:t>Опис / Коментарі / Висновки</w:t>
            </w:r>
          </w:p>
        </w:tc>
      </w:tr>
      <w:tr w:rsidR="00C80D40" w:rsidRPr="00D83AB6" w14:paraId="6D9116C8" w14:textId="77777777" w:rsidTr="21EA977D">
        <w:trPr>
          <w:trHeight w:val="327"/>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CE0368" w14:textId="166E70D1" w:rsidR="00991476" w:rsidRPr="00D83AB6" w:rsidRDefault="003E56EC" w:rsidP="00991476">
            <w:pPr>
              <w:keepNext/>
              <w:tabs>
                <w:tab w:val="left" w:pos="963"/>
                <w:tab w:val="left" w:pos="181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after="80"/>
              <w:rPr>
                <w:rFonts w:asciiTheme="minorHAnsi" w:hAnsiTheme="minorHAnsi" w:cstheme="minorHAnsi"/>
                <w:spacing w:val="-2"/>
                <w:lang w:val="uk-UA"/>
              </w:rPr>
            </w:pPr>
            <w:r w:rsidRPr="00D83AB6">
              <w:rPr>
                <w:rFonts w:asciiTheme="minorHAnsi" w:hAnsiTheme="minorHAnsi" w:cstheme="minorHAnsi"/>
                <w:spacing w:val="-2"/>
                <w:lang w:val="uk-UA"/>
              </w:rPr>
              <w:lastRenderedPageBreak/>
              <w:t>2</w:t>
            </w:r>
            <w:r w:rsidR="00C80D40" w:rsidRPr="00D83AB6">
              <w:rPr>
                <w:rFonts w:asciiTheme="minorHAnsi" w:hAnsiTheme="minorHAnsi" w:cstheme="minorHAnsi"/>
                <w:spacing w:val="-2"/>
                <w:lang w:val="uk-UA"/>
              </w:rPr>
              <w:t xml:space="preserve">.1. </w:t>
            </w:r>
            <w:r w:rsidR="00991476" w:rsidRPr="00D83AB6">
              <w:rPr>
                <w:rFonts w:asciiTheme="minorHAnsi" w:hAnsiTheme="minorHAnsi" w:cstheme="minorHAnsi"/>
                <w:spacing w:val="-2"/>
                <w:lang w:val="uk-UA"/>
              </w:rPr>
              <w:t>Опишіть ваш висновок щодо системи внутрішнього контролю.</w:t>
            </w:r>
          </w:p>
          <w:p w14:paraId="4134E490" w14:textId="3792C805" w:rsidR="00991476" w:rsidRPr="00D83AB6" w:rsidRDefault="00991476" w:rsidP="00991476">
            <w:pPr>
              <w:keepNext/>
              <w:tabs>
                <w:tab w:val="left" w:pos="963"/>
                <w:tab w:val="left" w:pos="181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after="80"/>
              <w:rPr>
                <w:rFonts w:asciiTheme="minorHAnsi" w:hAnsiTheme="minorHAnsi" w:cstheme="minorHAnsi"/>
                <w:spacing w:val="-2"/>
                <w:lang w:val="uk-UA"/>
              </w:rPr>
            </w:pPr>
            <w:r w:rsidRPr="00D83AB6">
              <w:rPr>
                <w:rFonts w:asciiTheme="minorHAnsi" w:hAnsiTheme="minorHAnsi" w:cstheme="minorHAnsi"/>
                <w:spacing w:val="-2"/>
                <w:lang w:val="uk-UA"/>
              </w:rPr>
              <w:t>Ви повинні щонайменше отримати розуміння та оцінити наведені нижче контрольні заходи (як правило, шляхом тестування однієї вибірки) та перевірити, що контроль здійснюється на достатньому рівні керівництва:</w:t>
            </w:r>
          </w:p>
          <w:p w14:paraId="25313424" w14:textId="25BD8527" w:rsidR="00991476" w:rsidRPr="00D83AB6" w:rsidRDefault="00991476" w:rsidP="00991476">
            <w:pPr>
              <w:keepNext/>
              <w:tabs>
                <w:tab w:val="left" w:pos="963"/>
                <w:tab w:val="left" w:pos="181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after="80"/>
              <w:rPr>
                <w:rFonts w:asciiTheme="minorHAnsi" w:hAnsiTheme="minorHAnsi" w:cstheme="minorHAnsi"/>
                <w:spacing w:val="-2"/>
                <w:lang w:val="uk-UA"/>
              </w:rPr>
            </w:pPr>
            <w:r w:rsidRPr="00D83AB6">
              <w:rPr>
                <w:rFonts w:asciiTheme="minorHAnsi" w:hAnsiTheme="minorHAnsi" w:cstheme="minorHAnsi"/>
                <w:spacing w:val="-2"/>
                <w:lang w:val="uk-UA"/>
              </w:rPr>
              <w:t>-Затвердження рахунків-фактур: затвердження витрат та перевірка того, чи були витрати затверджені двома особами до здійснення платежу.</w:t>
            </w:r>
          </w:p>
          <w:p w14:paraId="6BAA1C05" w14:textId="72A9FCB6" w:rsidR="00991476" w:rsidRPr="00D83AB6" w:rsidRDefault="00991476" w:rsidP="00991476">
            <w:pPr>
              <w:keepNext/>
              <w:tabs>
                <w:tab w:val="left" w:pos="963"/>
                <w:tab w:val="left" w:pos="181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after="80"/>
              <w:rPr>
                <w:rFonts w:asciiTheme="minorHAnsi" w:hAnsiTheme="minorHAnsi" w:cstheme="minorHAnsi"/>
                <w:spacing w:val="-2"/>
                <w:lang w:val="uk-UA"/>
              </w:rPr>
            </w:pPr>
            <w:r w:rsidRPr="00D83AB6">
              <w:rPr>
                <w:rFonts w:asciiTheme="minorHAnsi" w:hAnsiTheme="minorHAnsi" w:cstheme="minorHAnsi"/>
                <w:spacing w:val="-2"/>
                <w:lang w:val="uk-UA"/>
              </w:rPr>
              <w:t>-Затвердження витрат на заробітну плату: затвердження заробітної плати, відображеної за проєктом, — облік робочого часу, погодинна ставка, звірки заробітної плати або розподіл витрат на заробітну плату. Витрати на персонал, відображені в обліку, мають ґрунтуватися на прозорому та обґрунтованому розрахунку погодинних ставок і чітко описаній внутрішній структурі оплати праці.</w:t>
            </w:r>
          </w:p>
          <w:p w14:paraId="7D386897" w14:textId="655F9A0F" w:rsidR="00991476" w:rsidRPr="00D83AB6" w:rsidRDefault="00991476" w:rsidP="00991476">
            <w:pPr>
              <w:keepNext/>
              <w:tabs>
                <w:tab w:val="left" w:pos="963"/>
                <w:tab w:val="left" w:pos="181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after="80"/>
              <w:rPr>
                <w:rFonts w:asciiTheme="minorHAnsi" w:hAnsiTheme="minorHAnsi" w:cstheme="minorHAnsi"/>
                <w:spacing w:val="-2"/>
                <w:lang w:val="uk-UA"/>
              </w:rPr>
            </w:pPr>
            <w:r w:rsidRPr="00D83AB6">
              <w:rPr>
                <w:rFonts w:asciiTheme="minorHAnsi" w:hAnsiTheme="minorHAnsi" w:cstheme="minorHAnsi"/>
                <w:spacing w:val="-2"/>
                <w:lang w:val="uk-UA"/>
              </w:rPr>
              <w:t>-Банківські звірки та інші звірки грошових коштів: затвердження банківської звірки.</w:t>
            </w:r>
          </w:p>
          <w:p w14:paraId="4FE9AB55" w14:textId="0564FA6B" w:rsidR="00991476" w:rsidRPr="00D83AB6" w:rsidRDefault="00991476" w:rsidP="00991476">
            <w:pPr>
              <w:keepNext/>
              <w:tabs>
                <w:tab w:val="left" w:pos="963"/>
                <w:tab w:val="left" w:pos="181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after="80"/>
              <w:rPr>
                <w:rFonts w:asciiTheme="minorHAnsi" w:hAnsiTheme="minorHAnsi" w:cstheme="minorHAnsi"/>
                <w:spacing w:val="-2"/>
                <w:lang w:val="uk-UA"/>
              </w:rPr>
            </w:pPr>
            <w:r w:rsidRPr="00D83AB6">
              <w:rPr>
                <w:rFonts w:asciiTheme="minorHAnsi" w:hAnsiTheme="minorHAnsi" w:cstheme="minorHAnsi"/>
                <w:spacing w:val="-2"/>
                <w:lang w:val="uk-UA"/>
              </w:rPr>
              <w:t>Якщо виявлено недоліки внутрішнього контролю (тобто контрольні заходи не знижують відповідний ризик), зазначте, у яких саме сферах вони виявлені та яким чином ви повідомили про них керівництво.</w:t>
            </w:r>
          </w:p>
          <w:p w14:paraId="28BF00A0" w14:textId="525EBB69" w:rsidR="00C80D40" w:rsidRPr="00D83AB6" w:rsidRDefault="00991476" w:rsidP="00991476">
            <w:pPr>
              <w:keepNext/>
              <w:tabs>
                <w:tab w:val="left" w:pos="963"/>
                <w:tab w:val="left" w:pos="181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before="120" w:after="120"/>
              <w:ind w:left="10" w:hanging="10"/>
              <w:rPr>
                <w:rFonts w:asciiTheme="minorHAnsi" w:eastAsia="Times New Roman" w:hAnsiTheme="minorHAnsi" w:cstheme="minorHAnsi"/>
                <w:b/>
                <w:lang w:val="uk-UA"/>
              </w:rPr>
            </w:pPr>
            <w:r w:rsidRPr="00D83AB6">
              <w:rPr>
                <w:rFonts w:asciiTheme="minorHAnsi" w:hAnsiTheme="minorHAnsi" w:cstheme="minorHAnsi"/>
                <w:spacing w:val="-2"/>
                <w:lang w:val="uk-UA"/>
              </w:rPr>
              <w:t>Будь ласка, опишіть реакцію керівництва та заходи, яких воно вжило у зв’язку з виявленими недоліками.</w:t>
            </w:r>
            <w:r w:rsidR="00C80D40" w:rsidRPr="00D83AB6">
              <w:rPr>
                <w:rFonts w:asciiTheme="minorHAnsi" w:hAnsiTheme="minorHAnsi" w:cstheme="minorHAnsi"/>
                <w:spacing w:val="-2"/>
                <w:lang w:val="uk-UA"/>
              </w:rPr>
              <w:t xml:space="preserve">. </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87C4AE" w14:textId="77777777" w:rsidR="00C80D40" w:rsidRPr="00D83AB6" w:rsidRDefault="00C80D40" w:rsidP="00872E92">
            <w:pPr>
              <w:ind w:left="720"/>
              <w:rPr>
                <w:rFonts w:asciiTheme="minorHAnsi" w:eastAsia="Times New Roman" w:hAnsiTheme="minorHAnsi" w:cstheme="minorHAnsi"/>
                <w:b/>
                <w:lang w:val="uk-UA"/>
              </w:rPr>
            </w:pPr>
          </w:p>
        </w:tc>
      </w:tr>
      <w:tr w:rsidR="00C80D40" w:rsidRPr="00D83AB6" w14:paraId="57AC05F3" w14:textId="77777777" w:rsidTr="21EA977D">
        <w:trPr>
          <w:trHeight w:val="327"/>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AEBD9D" w14:textId="38F74462" w:rsidR="00203F7E" w:rsidRPr="00D83AB6" w:rsidRDefault="003E56EC" w:rsidP="00203F7E">
            <w:pPr>
              <w:keepNext/>
              <w:tabs>
                <w:tab w:val="left" w:pos="963"/>
                <w:tab w:val="left" w:pos="181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after="120"/>
              <w:ind w:left="295" w:hanging="295"/>
              <w:rPr>
                <w:rFonts w:asciiTheme="minorHAnsi" w:hAnsiTheme="minorHAnsi" w:cstheme="minorHAnsi"/>
                <w:spacing w:val="-2"/>
                <w:lang w:val="uk-UA"/>
              </w:rPr>
            </w:pPr>
            <w:r w:rsidRPr="00D83AB6">
              <w:rPr>
                <w:rFonts w:asciiTheme="minorHAnsi" w:hAnsiTheme="minorHAnsi" w:cstheme="minorHAnsi"/>
                <w:spacing w:val="-2"/>
                <w:lang w:val="uk-UA"/>
              </w:rPr>
              <w:lastRenderedPageBreak/>
              <w:t>2</w:t>
            </w:r>
            <w:r w:rsidR="00C80D40" w:rsidRPr="00D83AB6">
              <w:rPr>
                <w:rFonts w:asciiTheme="minorHAnsi" w:hAnsiTheme="minorHAnsi" w:cstheme="minorHAnsi"/>
                <w:spacing w:val="-2"/>
                <w:lang w:val="uk-UA"/>
              </w:rPr>
              <w:t xml:space="preserve">.2 </w:t>
            </w:r>
            <w:r w:rsidR="00203F7E" w:rsidRPr="00D83AB6">
              <w:rPr>
                <w:rFonts w:asciiTheme="minorHAnsi" w:hAnsiTheme="minorHAnsi" w:cstheme="minorHAnsi"/>
                <w:spacing w:val="-2"/>
                <w:lang w:val="uk-UA"/>
              </w:rPr>
              <w:t>Перевірте процеси ведення бухгалтерського обліку та закриття фінансового періоду за проєктом, зокрема перевірте, чи встановив місцевий партнер проєкту належні процеси для забезпечення їх здійснення.</w:t>
            </w:r>
          </w:p>
          <w:p w14:paraId="1EAD2B25" w14:textId="01072AF0" w:rsidR="00203F7E" w:rsidRPr="00D83AB6" w:rsidRDefault="00203F7E" w:rsidP="00203F7E">
            <w:pPr>
              <w:keepNext/>
              <w:tabs>
                <w:tab w:val="left" w:pos="963"/>
                <w:tab w:val="left" w:pos="181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after="120"/>
              <w:ind w:left="295" w:hanging="295"/>
              <w:rPr>
                <w:rFonts w:asciiTheme="minorHAnsi" w:hAnsiTheme="minorHAnsi" w:cstheme="minorHAnsi"/>
                <w:spacing w:val="-2"/>
                <w:lang w:val="uk-UA"/>
              </w:rPr>
            </w:pPr>
            <w:r w:rsidRPr="00D83AB6">
              <w:rPr>
                <w:rFonts w:asciiTheme="minorHAnsi" w:hAnsiTheme="minorHAnsi" w:cstheme="minorHAnsi"/>
                <w:spacing w:val="-2"/>
                <w:lang w:val="uk-UA"/>
              </w:rPr>
              <w:t>-Якщо ні, опишіть вплив на локальну фінансову звітність за проєктом та додаткові аудиторські процедури, виконані вами.</w:t>
            </w:r>
          </w:p>
          <w:p w14:paraId="71B7FD05" w14:textId="745CEEA0" w:rsidR="00C80D40" w:rsidRPr="00D83AB6" w:rsidRDefault="00203F7E" w:rsidP="00203F7E">
            <w:pPr>
              <w:pStyle w:val="ae"/>
              <w:numPr>
                <w:ilvl w:val="0"/>
                <w:numId w:val="14"/>
              </w:numPr>
              <w:rPr>
                <w:rFonts w:eastAsia="Times New Roman" w:cstheme="minorHAnsi"/>
                <w:b/>
                <w:lang w:val="uk-UA"/>
              </w:rPr>
            </w:pPr>
            <w:r w:rsidRPr="00D83AB6">
              <w:rPr>
                <w:rFonts w:cstheme="minorHAnsi"/>
                <w:spacing w:val="-2"/>
                <w:lang w:val="uk-UA"/>
              </w:rPr>
              <w:t>Якщо додаткові аудиторські процедури не виконувалися, будь ласка, поясніть, чому недоліки у веденні бухгалтерського обліку та процесі закриття фінансового періоду за проєктом не вплинули на ваш аудит локальної фінансової звітності за проєктом.</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728D85" w14:textId="53C50236" w:rsidR="00C80D40" w:rsidRPr="00D83AB6" w:rsidRDefault="00C80D40" w:rsidP="00C80D40">
            <w:pPr>
              <w:ind w:left="12"/>
              <w:rPr>
                <w:rFonts w:asciiTheme="minorHAnsi" w:eastAsia="Times New Roman" w:hAnsiTheme="minorHAnsi" w:cstheme="minorHAnsi"/>
                <w:b/>
                <w:lang w:val="uk-UA"/>
              </w:rPr>
            </w:pPr>
          </w:p>
        </w:tc>
      </w:tr>
    </w:tbl>
    <w:p w14:paraId="0322CABA" w14:textId="77777777" w:rsidR="00FD1C34" w:rsidRPr="00D83AB6" w:rsidRDefault="00FD1C34">
      <w:pPr>
        <w:rPr>
          <w:sz w:val="24"/>
          <w:szCs w:val="24"/>
          <w:lang w:val="uk-UA"/>
        </w:rPr>
      </w:pPr>
      <w:r w:rsidRPr="00D83AB6">
        <w:rPr>
          <w:sz w:val="24"/>
          <w:szCs w:val="24"/>
          <w:lang w:val="uk-UA"/>
        </w:rPr>
        <w:br w:type="page"/>
      </w:r>
    </w:p>
    <w:tbl>
      <w:tblPr>
        <w:tblStyle w:val="TableGrid"/>
        <w:tblW w:w="12496" w:type="dxa"/>
        <w:tblInd w:w="-108" w:type="dxa"/>
        <w:tblCellMar>
          <w:top w:w="59" w:type="dxa"/>
          <w:left w:w="96" w:type="dxa"/>
          <w:right w:w="53" w:type="dxa"/>
        </w:tblCellMar>
        <w:tblLook w:val="04A0" w:firstRow="1" w:lastRow="0" w:firstColumn="1" w:lastColumn="0" w:noHBand="0" w:noVBand="1"/>
      </w:tblPr>
      <w:tblGrid>
        <w:gridCol w:w="6630"/>
        <w:gridCol w:w="5866"/>
      </w:tblGrid>
      <w:tr w:rsidR="00CC7FE7" w:rsidRPr="00D83AB6" w14:paraId="319845FB" w14:textId="77777777" w:rsidTr="21EA977D">
        <w:trPr>
          <w:trHeight w:val="327"/>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6BCF86" w14:textId="106CD21D" w:rsidR="00CC7FE7" w:rsidRPr="00D83AB6" w:rsidRDefault="003E56EC" w:rsidP="00CC7FE7">
            <w:pPr>
              <w:ind w:left="439" w:hanging="427"/>
              <w:rPr>
                <w:rFonts w:asciiTheme="minorHAnsi" w:hAnsiTheme="minorHAnsi" w:cstheme="minorHAnsi"/>
                <w:lang w:val="uk-UA"/>
              </w:rPr>
            </w:pPr>
            <w:r w:rsidRPr="00D83AB6">
              <w:rPr>
                <w:rFonts w:asciiTheme="minorHAnsi" w:eastAsia="Times New Roman" w:hAnsiTheme="minorHAnsi" w:cstheme="minorHAnsi"/>
                <w:b/>
                <w:lang w:val="uk-UA"/>
              </w:rPr>
              <w:lastRenderedPageBreak/>
              <w:t>3</w:t>
            </w:r>
            <w:r w:rsidR="00CC7FE7" w:rsidRPr="00D83AB6">
              <w:rPr>
                <w:rFonts w:asciiTheme="minorHAnsi" w:eastAsia="Times New Roman" w:hAnsiTheme="minorHAnsi" w:cstheme="minorHAnsi"/>
                <w:b/>
                <w:lang w:val="uk-UA"/>
              </w:rPr>
              <w:t xml:space="preserve">. </w:t>
            </w:r>
            <w:r w:rsidR="00CC7FE7" w:rsidRPr="00D83AB6">
              <w:rPr>
                <w:rFonts w:asciiTheme="minorHAnsi" w:eastAsia="Times New Roman" w:hAnsiTheme="minorHAnsi" w:cstheme="minorHAnsi"/>
                <w:b/>
                <w:lang w:val="uk-UA"/>
              </w:rPr>
              <w:tab/>
            </w:r>
            <w:r w:rsidR="002E7D01" w:rsidRPr="00D83AB6">
              <w:rPr>
                <w:rFonts w:asciiTheme="minorHAnsi" w:eastAsia="Times New Roman" w:hAnsiTheme="minorHAnsi" w:cstheme="minorHAnsi"/>
                <w:b/>
                <w:lang w:val="uk-UA"/>
              </w:rPr>
              <w:t>Інші аудиторські процедури щодо фінансової звітності за проєктом</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36436" w14:textId="38E8F437" w:rsidR="00CC7FE7" w:rsidRPr="00D83AB6" w:rsidRDefault="00EB0B80" w:rsidP="00CC7FE7">
            <w:pPr>
              <w:ind w:left="12"/>
              <w:rPr>
                <w:rFonts w:asciiTheme="minorHAnsi" w:hAnsiTheme="minorHAnsi" w:cstheme="minorHAnsi"/>
                <w:lang w:val="uk-UA"/>
              </w:rPr>
            </w:pPr>
            <w:r w:rsidRPr="00D83AB6">
              <w:rPr>
                <w:rFonts w:asciiTheme="minorHAnsi" w:eastAsia="Times New Roman" w:hAnsiTheme="minorHAnsi" w:cstheme="minorHAnsi"/>
                <w:b/>
                <w:lang w:val="uk-UA"/>
              </w:rPr>
              <w:t>Опис / Коментарі / Висновки</w:t>
            </w:r>
          </w:p>
        </w:tc>
      </w:tr>
      <w:tr w:rsidR="00FD1C34" w:rsidRPr="00D83AB6" w14:paraId="6F8C81A0" w14:textId="77777777" w:rsidTr="21EA977D">
        <w:trPr>
          <w:trHeight w:val="289"/>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9176C3" w14:textId="5D9CEFCC" w:rsidR="00546288" w:rsidRPr="00D83AB6" w:rsidRDefault="00FD1C34" w:rsidP="00546288">
            <w:pPr>
              <w:ind w:left="12"/>
              <w:rPr>
                <w:rFonts w:asciiTheme="minorHAnsi" w:hAnsiTheme="minorHAnsi" w:cstheme="minorHAnsi"/>
                <w:lang w:val="uk-UA"/>
              </w:rPr>
            </w:pPr>
            <w:r w:rsidRPr="00D83AB6">
              <w:rPr>
                <w:rFonts w:asciiTheme="minorHAnsi" w:hAnsiTheme="minorHAnsi" w:cstheme="minorHAnsi"/>
                <w:lang w:val="uk-UA"/>
              </w:rPr>
              <w:t xml:space="preserve">3.1 </w:t>
            </w:r>
            <w:r w:rsidR="00EB0B80" w:rsidRPr="00D83AB6">
              <w:rPr>
                <w:rFonts w:asciiTheme="minorHAnsi" w:hAnsiTheme="minorHAnsi" w:cstheme="minorHAnsi"/>
                <w:lang w:val="uk-UA"/>
              </w:rPr>
              <w:t>Опишіть виконані процедури та отриману документацію для перевірки того, що кошти, отримані від #CLIENT#, були зараховані на окремий банківський рахунок, або яким іншим чином керівництво забезпечує відокремлення цих коштів від інших коштів та платежів</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85D6C0" w14:textId="77777777" w:rsidR="00FD1C34" w:rsidRPr="00D83AB6" w:rsidRDefault="00FD1C34" w:rsidP="00FD1C34">
            <w:pPr>
              <w:ind w:left="12"/>
              <w:rPr>
                <w:rFonts w:asciiTheme="minorHAnsi" w:eastAsia="Times New Roman" w:hAnsiTheme="minorHAnsi" w:cstheme="minorHAnsi"/>
                <w:lang w:val="uk-UA"/>
              </w:rPr>
            </w:pPr>
          </w:p>
        </w:tc>
      </w:tr>
      <w:tr w:rsidR="00FD1C34" w:rsidRPr="00D83AB6" w14:paraId="254BCFB4" w14:textId="77777777" w:rsidTr="21EA977D">
        <w:trPr>
          <w:trHeight w:val="289"/>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2D4BFC" w14:textId="23F375F8" w:rsidR="00FD1C34" w:rsidRPr="00D83AB6" w:rsidRDefault="00DC76DE" w:rsidP="00FD1C34">
            <w:pPr>
              <w:ind w:left="12"/>
              <w:rPr>
                <w:rFonts w:asciiTheme="minorHAnsi" w:eastAsia="Times New Roman" w:hAnsiTheme="minorHAnsi" w:cstheme="minorHAnsi"/>
                <w:lang w:val="uk-UA"/>
              </w:rPr>
            </w:pPr>
            <w:r w:rsidRPr="00D83AB6">
              <w:rPr>
                <w:rFonts w:asciiTheme="minorHAnsi" w:hAnsiTheme="minorHAnsi" w:cstheme="minorHAnsi"/>
                <w:lang w:val="uk-UA"/>
              </w:rPr>
              <w:t>3.</w:t>
            </w:r>
            <w:r w:rsidR="00FD1C34" w:rsidRPr="00D83AB6">
              <w:rPr>
                <w:rFonts w:asciiTheme="minorHAnsi" w:hAnsiTheme="minorHAnsi" w:cstheme="minorHAnsi"/>
                <w:lang w:val="uk-UA"/>
              </w:rPr>
              <w:t xml:space="preserve">2 </w:t>
            </w:r>
            <w:r w:rsidR="0021431E" w:rsidRPr="00D83AB6">
              <w:rPr>
                <w:rFonts w:asciiTheme="minorHAnsi" w:hAnsiTheme="minorHAnsi" w:cstheme="minorHAnsi"/>
                <w:lang w:val="uk-UA"/>
              </w:rPr>
              <w:t>Опишіть виконані процедури та отриману документацію для перевірки того, що відсотки, отримані за коштами проєкту, визнані та окремо відображені як дохід у фінансовій звітності за проєктом.</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C8CC21" w14:textId="77777777" w:rsidR="00FD1C34" w:rsidRPr="00D83AB6" w:rsidRDefault="00FD1C34" w:rsidP="00FD1C34">
            <w:pPr>
              <w:ind w:left="12"/>
              <w:rPr>
                <w:rFonts w:asciiTheme="minorHAnsi" w:eastAsia="Times New Roman" w:hAnsiTheme="minorHAnsi" w:cstheme="minorHAnsi"/>
                <w:lang w:val="uk-UA"/>
              </w:rPr>
            </w:pPr>
          </w:p>
        </w:tc>
      </w:tr>
      <w:tr w:rsidR="00FD1C34" w:rsidRPr="00D83AB6" w14:paraId="6B7B21D3" w14:textId="77777777" w:rsidTr="21EA977D">
        <w:trPr>
          <w:trHeight w:val="289"/>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C18A45" w14:textId="58D02848" w:rsidR="00FD1C34" w:rsidRPr="00D83AB6" w:rsidRDefault="00FD1C34" w:rsidP="00FD1C34">
            <w:pPr>
              <w:ind w:left="12"/>
              <w:rPr>
                <w:rFonts w:asciiTheme="minorHAnsi" w:hAnsiTheme="minorHAnsi" w:cstheme="minorHAnsi"/>
                <w:lang w:val="uk-UA"/>
              </w:rPr>
            </w:pPr>
            <w:r w:rsidRPr="00D83AB6">
              <w:rPr>
                <w:rFonts w:asciiTheme="minorHAnsi" w:eastAsia="Times New Roman" w:hAnsiTheme="minorHAnsi" w:cstheme="minorHAnsi"/>
                <w:lang w:val="uk-UA"/>
              </w:rPr>
              <w:t>3.</w:t>
            </w:r>
            <w:r w:rsidR="00D65F43" w:rsidRPr="00D83AB6">
              <w:rPr>
                <w:rFonts w:asciiTheme="minorHAnsi" w:eastAsia="Times New Roman" w:hAnsiTheme="minorHAnsi" w:cstheme="minorHAnsi"/>
                <w:lang w:val="uk-UA"/>
              </w:rPr>
              <w:t>3</w:t>
            </w:r>
            <w:r w:rsidRPr="00D83AB6">
              <w:rPr>
                <w:rFonts w:asciiTheme="minorHAnsi" w:eastAsia="Times New Roman" w:hAnsiTheme="minorHAnsi" w:cstheme="minorHAnsi"/>
                <w:lang w:val="uk-UA"/>
              </w:rPr>
              <w:t xml:space="preserve">. </w:t>
            </w:r>
            <w:r w:rsidR="0021431E" w:rsidRPr="00D83AB6">
              <w:rPr>
                <w:rFonts w:asciiTheme="minorHAnsi" w:eastAsia="Times New Roman" w:hAnsiTheme="minorHAnsi" w:cstheme="minorHAnsi"/>
                <w:lang w:val="uk-UA"/>
              </w:rPr>
              <w:t>Виконайте аудиторські процедури, зазначені в пунктах a–h.</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A802AA" w14:textId="77777777" w:rsidR="00FD1C34" w:rsidRPr="00D83AB6" w:rsidRDefault="00FD1C34" w:rsidP="00FD1C34">
            <w:pPr>
              <w:ind w:left="12"/>
              <w:rPr>
                <w:rFonts w:asciiTheme="minorHAnsi" w:hAnsiTheme="minorHAnsi" w:cstheme="minorHAnsi"/>
                <w:lang w:val="uk-UA"/>
              </w:rPr>
            </w:pPr>
            <w:r w:rsidRPr="00D83AB6">
              <w:rPr>
                <w:rFonts w:asciiTheme="minorHAnsi" w:eastAsia="Times New Roman" w:hAnsiTheme="minorHAnsi" w:cstheme="minorHAnsi"/>
                <w:lang w:val="uk-UA"/>
              </w:rPr>
              <w:t xml:space="preserve"> </w:t>
            </w:r>
          </w:p>
        </w:tc>
      </w:tr>
      <w:tr w:rsidR="00FD1C34" w:rsidRPr="00D83AB6" w14:paraId="24CFBA0F" w14:textId="77777777" w:rsidTr="21EA977D">
        <w:trPr>
          <w:trHeight w:val="353"/>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5FC40B" w14:textId="77777777" w:rsidR="0064184A" w:rsidRPr="00D83AB6" w:rsidRDefault="00FD1C34" w:rsidP="0064184A">
            <w:pPr>
              <w:tabs>
                <w:tab w:val="center" w:pos="3295"/>
              </w:tabs>
              <w:spacing w:after="68"/>
              <w:rPr>
                <w:rFonts w:asciiTheme="minorHAnsi" w:eastAsia="Times New Roman" w:hAnsiTheme="minorHAnsi" w:cstheme="minorHAnsi"/>
                <w:lang w:val="uk-UA"/>
              </w:rPr>
            </w:pPr>
            <w:r w:rsidRPr="00D83AB6">
              <w:rPr>
                <w:rFonts w:asciiTheme="minorHAnsi" w:eastAsia="Times New Roman" w:hAnsiTheme="minorHAnsi" w:cstheme="minorHAnsi"/>
                <w:lang w:val="uk-UA"/>
              </w:rPr>
              <w:t>a)</w:t>
            </w:r>
            <w:r w:rsidRPr="00D83AB6">
              <w:rPr>
                <w:rFonts w:asciiTheme="minorHAnsi" w:eastAsia="Arial" w:hAnsiTheme="minorHAnsi" w:cstheme="minorHAnsi"/>
                <w:lang w:val="uk-UA"/>
              </w:rPr>
              <w:t xml:space="preserve"> </w:t>
            </w:r>
            <w:r w:rsidR="0064184A" w:rsidRPr="00D83AB6">
              <w:rPr>
                <w:rFonts w:asciiTheme="minorHAnsi" w:eastAsia="Times New Roman" w:hAnsiTheme="minorHAnsi" w:cstheme="minorHAnsi"/>
                <w:lang w:val="uk-UA"/>
              </w:rPr>
              <w:t>Виконайте аудиторські процедури для перевірки того, що локальна фінансова звітність за проєктом є достовірною та відповідає даним, відображеним у відповідному бухгалтерському обліку локального проєкту. Опишіть виконані вами аудиторські процедури та зроблені висновки щодо наведених нижче аспектів:</w:t>
            </w:r>
          </w:p>
          <w:p w14:paraId="7FADE231" w14:textId="250F0BFA" w:rsidR="0064184A" w:rsidRPr="00D83AB6" w:rsidRDefault="0064184A" w:rsidP="0064184A">
            <w:pPr>
              <w:tabs>
                <w:tab w:val="center" w:pos="3295"/>
              </w:tabs>
              <w:spacing w:after="68"/>
              <w:rPr>
                <w:rFonts w:asciiTheme="minorHAnsi" w:eastAsia="Times New Roman" w:hAnsiTheme="minorHAnsi" w:cstheme="minorHAnsi"/>
                <w:lang w:val="uk-UA"/>
              </w:rPr>
            </w:pPr>
            <w:r w:rsidRPr="00D83AB6">
              <w:rPr>
                <w:rFonts w:asciiTheme="minorHAnsi" w:eastAsia="Times New Roman" w:hAnsiTheme="minorHAnsi" w:cstheme="minorHAnsi"/>
                <w:lang w:val="uk-UA"/>
              </w:rPr>
              <w:t xml:space="preserve">-Фінансова звітність відповідає фінансовим вимогам, зокрема щодо достовірності відображення облікових даних, а також щодо відповідності операцій цільовому призначенню гранту, угодам із </w:t>
            </w:r>
            <w:proofErr w:type="spellStart"/>
            <w:r w:rsidRPr="00D83AB6">
              <w:rPr>
                <w:rFonts w:asciiTheme="minorHAnsi" w:eastAsia="Times New Roman" w:hAnsiTheme="minorHAnsi" w:cstheme="minorHAnsi"/>
                <w:lang w:val="uk-UA"/>
              </w:rPr>
              <w:t>грантодавцем</w:t>
            </w:r>
            <w:proofErr w:type="spellEnd"/>
            <w:r w:rsidRPr="00D83AB6">
              <w:rPr>
                <w:rFonts w:asciiTheme="minorHAnsi" w:eastAsia="Times New Roman" w:hAnsiTheme="minorHAnsi" w:cstheme="minorHAnsi"/>
                <w:lang w:val="uk-UA"/>
              </w:rPr>
              <w:t xml:space="preserve"> та іншим нормативним вимогам.</w:t>
            </w:r>
          </w:p>
          <w:p w14:paraId="4CCB61E5" w14:textId="4D4B3F40" w:rsidR="0064184A" w:rsidRPr="00D83AB6" w:rsidRDefault="0064184A" w:rsidP="0064184A">
            <w:pPr>
              <w:tabs>
                <w:tab w:val="center" w:pos="3295"/>
              </w:tabs>
              <w:spacing w:after="68"/>
              <w:rPr>
                <w:rFonts w:asciiTheme="minorHAnsi" w:eastAsia="Times New Roman" w:hAnsiTheme="minorHAnsi" w:cstheme="minorHAnsi"/>
                <w:lang w:val="uk-UA"/>
              </w:rPr>
            </w:pPr>
            <w:r w:rsidRPr="00D83AB6">
              <w:rPr>
                <w:rFonts w:asciiTheme="minorHAnsi" w:eastAsia="Times New Roman" w:hAnsiTheme="minorHAnsi" w:cstheme="minorHAnsi"/>
                <w:lang w:val="uk-UA"/>
              </w:rPr>
              <w:t>-Усі суми, наведені у фінансовій звітності за проєктом, узгоджуються з даними відповідного бухгалтерського обліку / бухгалтерських рахунків.</w:t>
            </w:r>
          </w:p>
          <w:p w14:paraId="31775DD7" w14:textId="5AC65463" w:rsidR="0064184A" w:rsidRPr="00D83AB6" w:rsidRDefault="0064184A" w:rsidP="0064184A">
            <w:pPr>
              <w:tabs>
                <w:tab w:val="center" w:pos="3295"/>
              </w:tabs>
              <w:spacing w:after="68"/>
              <w:rPr>
                <w:rFonts w:asciiTheme="minorHAnsi" w:eastAsia="Times New Roman" w:hAnsiTheme="minorHAnsi" w:cstheme="minorHAnsi"/>
                <w:lang w:val="uk-UA"/>
              </w:rPr>
            </w:pPr>
            <w:r w:rsidRPr="00D83AB6">
              <w:rPr>
                <w:rFonts w:asciiTheme="minorHAnsi" w:eastAsia="Times New Roman" w:hAnsiTheme="minorHAnsi" w:cstheme="minorHAnsi"/>
                <w:lang w:val="uk-UA"/>
              </w:rPr>
              <w:t>-Усі суттєві відхилення документально підтверджені та належним чином описані у фінансовій звітності.</w:t>
            </w:r>
          </w:p>
          <w:p w14:paraId="02E9BD6E" w14:textId="05A04784" w:rsidR="004C1498" w:rsidRPr="00D83AB6" w:rsidRDefault="0064184A" w:rsidP="0064184A">
            <w:pPr>
              <w:tabs>
                <w:tab w:val="center" w:pos="3295"/>
              </w:tabs>
              <w:spacing w:after="68"/>
              <w:rPr>
                <w:rFonts w:asciiTheme="minorHAnsi" w:hAnsiTheme="minorHAnsi" w:cstheme="minorHAnsi"/>
                <w:highlight w:val="magenta"/>
                <w:lang w:val="uk-UA"/>
              </w:rPr>
            </w:pPr>
            <w:r w:rsidRPr="00D83AB6">
              <w:rPr>
                <w:rFonts w:asciiTheme="minorHAnsi" w:eastAsia="Times New Roman" w:hAnsiTheme="minorHAnsi" w:cstheme="minorHAnsi"/>
                <w:lang w:val="uk-UA"/>
              </w:rPr>
              <w:t>-Інші процедури, які аудитор компонента проєкту вважає релевантними</w:t>
            </w:r>
            <w:r w:rsidR="00C30F1C" w:rsidRPr="00D83AB6">
              <w:rPr>
                <w:rFonts w:asciiTheme="minorHAnsi" w:hAnsiTheme="minorHAnsi" w:cstheme="minorHAnsi"/>
                <w:lang w:val="uk-UA"/>
              </w:rPr>
              <w:t>.</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8FECC3" w14:textId="2A7CEC90" w:rsidR="00FD1C34" w:rsidRPr="00D83AB6" w:rsidRDefault="00FD1C34" w:rsidP="00FD1C34">
            <w:pPr>
              <w:ind w:left="12"/>
              <w:rPr>
                <w:rFonts w:asciiTheme="minorHAnsi" w:eastAsia="Times New Roman" w:hAnsiTheme="minorHAnsi" w:cstheme="minorHAnsi"/>
                <w:highlight w:val="yellow"/>
                <w:lang w:val="uk-UA"/>
              </w:rPr>
            </w:pPr>
          </w:p>
          <w:p w14:paraId="4D9D65D2" w14:textId="77777777" w:rsidR="00FD1C34" w:rsidRPr="00D83AB6" w:rsidRDefault="00FD1C34" w:rsidP="00FD1C34">
            <w:pPr>
              <w:ind w:left="12"/>
              <w:rPr>
                <w:rFonts w:asciiTheme="minorHAnsi" w:hAnsiTheme="minorHAnsi" w:cstheme="minorHAnsi"/>
                <w:highlight w:val="yellow"/>
                <w:lang w:val="uk-UA"/>
              </w:rPr>
            </w:pPr>
          </w:p>
          <w:p w14:paraId="0B7D31AF" w14:textId="77777777" w:rsidR="00FD1C34" w:rsidRPr="00D83AB6" w:rsidRDefault="00FD1C34" w:rsidP="00FD1C34">
            <w:pPr>
              <w:ind w:left="12"/>
              <w:rPr>
                <w:rFonts w:asciiTheme="minorHAnsi" w:hAnsiTheme="minorHAnsi" w:cstheme="minorHAnsi"/>
                <w:highlight w:val="yellow"/>
                <w:lang w:val="uk-UA"/>
              </w:rPr>
            </w:pPr>
          </w:p>
          <w:p w14:paraId="417A4F27" w14:textId="77777777" w:rsidR="00FD1C34" w:rsidRPr="00D83AB6" w:rsidRDefault="00FD1C34" w:rsidP="00FD1C34">
            <w:pPr>
              <w:ind w:left="12"/>
              <w:rPr>
                <w:rFonts w:asciiTheme="minorHAnsi" w:hAnsiTheme="minorHAnsi" w:cstheme="minorHAnsi"/>
                <w:highlight w:val="yellow"/>
                <w:lang w:val="uk-UA"/>
              </w:rPr>
            </w:pPr>
          </w:p>
          <w:p w14:paraId="5D769135" w14:textId="77777777" w:rsidR="00FD1C34" w:rsidRPr="00D83AB6" w:rsidRDefault="00FD1C34" w:rsidP="00FD1C34">
            <w:pPr>
              <w:ind w:left="12"/>
              <w:rPr>
                <w:rFonts w:asciiTheme="minorHAnsi" w:hAnsiTheme="minorHAnsi" w:cstheme="minorHAnsi"/>
                <w:highlight w:val="yellow"/>
                <w:lang w:val="uk-UA"/>
              </w:rPr>
            </w:pPr>
          </w:p>
          <w:p w14:paraId="480938AA" w14:textId="2C98375F" w:rsidR="00FD1C34" w:rsidRPr="00D83AB6" w:rsidRDefault="00FD1C34" w:rsidP="00FD1C34">
            <w:pPr>
              <w:ind w:left="12"/>
              <w:rPr>
                <w:rFonts w:asciiTheme="minorHAnsi" w:hAnsiTheme="minorHAnsi" w:cstheme="minorHAnsi"/>
                <w:highlight w:val="yellow"/>
                <w:lang w:val="uk-UA"/>
              </w:rPr>
            </w:pPr>
          </w:p>
        </w:tc>
      </w:tr>
      <w:tr w:rsidR="00FD1C34" w:rsidRPr="00D83AB6" w14:paraId="1C2C9D18" w14:textId="77777777" w:rsidTr="21EA977D">
        <w:tblPrEx>
          <w:tblCellMar>
            <w:top w:w="65" w:type="dxa"/>
            <w:left w:w="106" w:type="dxa"/>
            <w:bottom w:w="7" w:type="dxa"/>
          </w:tblCellMar>
        </w:tblPrEx>
        <w:trPr>
          <w:trHeight w:val="489"/>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A906A0" w14:textId="3523492C" w:rsidR="00FD1C34" w:rsidRPr="00D83AB6" w:rsidRDefault="00FD1C34" w:rsidP="21EA977D">
            <w:pPr>
              <w:ind w:left="12"/>
              <w:jc w:val="both"/>
              <w:rPr>
                <w:rFonts w:asciiTheme="minorHAnsi" w:hAnsiTheme="minorHAnsi" w:cstheme="minorBidi"/>
                <w:lang w:val="uk-UA"/>
              </w:rPr>
            </w:pPr>
            <w:r w:rsidRPr="00D83AB6">
              <w:rPr>
                <w:rFonts w:asciiTheme="minorHAnsi" w:eastAsia="Times New Roman" w:hAnsiTheme="minorHAnsi" w:cstheme="minorBidi"/>
                <w:lang w:val="uk-UA"/>
              </w:rPr>
              <w:t>b)</w:t>
            </w:r>
            <w:r w:rsidR="714345A6" w:rsidRPr="00D83AB6">
              <w:rPr>
                <w:rFonts w:asciiTheme="minorHAnsi" w:eastAsia="Times New Roman" w:hAnsiTheme="minorHAnsi" w:cstheme="minorBidi"/>
                <w:lang w:val="uk-UA"/>
              </w:rPr>
              <w:t xml:space="preserve"> </w:t>
            </w:r>
            <w:proofErr w:type="spellStart"/>
            <w:r w:rsidR="00F335E0" w:rsidRPr="00D83AB6">
              <w:rPr>
                <w:rFonts w:asciiTheme="minorHAnsi" w:eastAsia="Times New Roman" w:hAnsiTheme="minorHAnsi" w:cstheme="minorBidi"/>
                <w:lang w:val="uk-UA"/>
              </w:rPr>
              <w:t>Звірте</w:t>
            </w:r>
            <w:proofErr w:type="spellEnd"/>
            <w:r w:rsidR="00F335E0" w:rsidRPr="00D83AB6">
              <w:rPr>
                <w:rFonts w:asciiTheme="minorHAnsi" w:eastAsia="Times New Roman" w:hAnsiTheme="minorHAnsi" w:cstheme="minorBidi"/>
                <w:lang w:val="uk-UA"/>
              </w:rPr>
              <w:t xml:space="preserve">, що перекази від </w:t>
            </w:r>
            <w:r w:rsidR="00F335E0" w:rsidRPr="00D83AB6">
              <w:rPr>
                <w:rFonts w:asciiTheme="minorHAnsi" w:eastAsia="Times New Roman" w:hAnsiTheme="minorHAnsi" w:cstheme="minorBidi"/>
                <w:b/>
                <w:bCs/>
                <w:lang w:val="uk-UA"/>
              </w:rPr>
              <w:t>ДЧХ</w:t>
            </w:r>
            <w:r w:rsidR="00F335E0" w:rsidRPr="00D83AB6">
              <w:rPr>
                <w:rFonts w:asciiTheme="minorHAnsi" w:eastAsia="Times New Roman" w:hAnsiTheme="minorHAnsi" w:cstheme="minorBidi"/>
                <w:lang w:val="uk-UA"/>
              </w:rPr>
              <w:t>, включно з датами та сумами переказів, зазначеними у фінансовій звітності за проєктом, відповідають даним у банківських документах, що підтверджують здійснення таких переказів</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99109AB" w14:textId="1B758AF6" w:rsidR="00FD1C34" w:rsidRPr="00D83AB6" w:rsidRDefault="00FD1C34" w:rsidP="00FD1C34">
            <w:pPr>
              <w:ind w:left="2"/>
              <w:rPr>
                <w:rFonts w:asciiTheme="minorHAnsi" w:hAnsiTheme="minorHAnsi" w:cstheme="minorHAnsi"/>
                <w:lang w:val="uk-UA"/>
              </w:rPr>
            </w:pPr>
          </w:p>
        </w:tc>
      </w:tr>
      <w:tr w:rsidR="00FD1C34" w:rsidRPr="00D83AB6" w14:paraId="37D098A8" w14:textId="77777777" w:rsidTr="21EA977D">
        <w:tblPrEx>
          <w:tblCellMar>
            <w:top w:w="65" w:type="dxa"/>
            <w:left w:w="106" w:type="dxa"/>
            <w:bottom w:w="7" w:type="dxa"/>
          </w:tblCellMar>
        </w:tblPrEx>
        <w:trPr>
          <w:trHeight w:val="350"/>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936F7E" w14:textId="307E901A" w:rsidR="00FD1C34" w:rsidRPr="00D83AB6" w:rsidRDefault="00F335E0" w:rsidP="62309387">
            <w:pPr>
              <w:rPr>
                <w:rFonts w:asciiTheme="minorHAnsi" w:eastAsia="Times New Roman" w:hAnsiTheme="minorHAnsi" w:cstheme="minorBidi"/>
                <w:b/>
                <w:bCs/>
                <w:lang w:val="uk-UA"/>
              </w:rPr>
            </w:pPr>
            <w:r w:rsidRPr="00D83AB6">
              <w:rPr>
                <w:rFonts w:asciiTheme="minorHAnsi" w:eastAsia="Times New Roman" w:hAnsiTheme="minorHAnsi" w:cstheme="minorBidi"/>
                <w:b/>
                <w:bCs/>
                <w:lang w:val="uk-UA"/>
              </w:rPr>
              <w:t>Витрати — факт здійснення та подання</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9F1AEEE" w14:textId="24A99444" w:rsidR="00FD1C34" w:rsidRPr="00D83AB6" w:rsidRDefault="00FD1C34" w:rsidP="00FD1C34">
            <w:pPr>
              <w:ind w:left="2"/>
              <w:rPr>
                <w:rFonts w:asciiTheme="minorHAnsi" w:hAnsiTheme="minorHAnsi" w:cstheme="minorHAnsi"/>
                <w:lang w:val="uk-UA"/>
              </w:rPr>
            </w:pPr>
          </w:p>
        </w:tc>
      </w:tr>
      <w:tr w:rsidR="00FD1C34" w:rsidRPr="00D83AB6" w14:paraId="0C381DE8" w14:textId="77777777" w:rsidTr="21EA977D">
        <w:tblPrEx>
          <w:tblCellMar>
            <w:top w:w="65" w:type="dxa"/>
            <w:left w:w="106" w:type="dxa"/>
            <w:bottom w:w="7" w:type="dxa"/>
          </w:tblCellMar>
        </w:tblPrEx>
        <w:trPr>
          <w:trHeight w:val="350"/>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BCA8D0" w14:textId="1D782637" w:rsidR="003621A7" w:rsidRPr="00D83AB6" w:rsidRDefault="58E0F476" w:rsidP="003621A7">
            <w:pPr>
              <w:ind w:left="2"/>
              <w:rPr>
                <w:rFonts w:asciiTheme="minorHAnsi" w:eastAsia="Times New Roman" w:hAnsiTheme="minorHAnsi" w:cstheme="minorBidi"/>
                <w:lang w:val="uk-UA"/>
              </w:rPr>
            </w:pPr>
            <w:r w:rsidRPr="00D83AB6">
              <w:rPr>
                <w:rFonts w:asciiTheme="minorHAnsi" w:eastAsia="Times New Roman" w:hAnsiTheme="minorHAnsi" w:cstheme="minorBidi"/>
                <w:lang w:val="uk-UA"/>
              </w:rPr>
              <w:lastRenderedPageBreak/>
              <w:t>c</w:t>
            </w:r>
            <w:r w:rsidR="7E6FDE7D" w:rsidRPr="00D83AB6">
              <w:rPr>
                <w:rFonts w:asciiTheme="minorHAnsi" w:eastAsia="Times New Roman" w:hAnsiTheme="minorHAnsi" w:cstheme="minorBidi"/>
                <w:lang w:val="uk-UA"/>
              </w:rPr>
              <w:t>)</w:t>
            </w:r>
            <w:r w:rsidR="493DD1F8" w:rsidRPr="00D83AB6">
              <w:rPr>
                <w:rFonts w:asciiTheme="minorHAnsi" w:eastAsia="Times New Roman" w:hAnsiTheme="minorHAnsi" w:cstheme="minorBidi"/>
                <w:lang w:val="uk-UA"/>
              </w:rPr>
              <w:t xml:space="preserve"> </w:t>
            </w:r>
            <w:r w:rsidR="003621A7" w:rsidRPr="00D83AB6">
              <w:rPr>
                <w:rFonts w:asciiTheme="minorHAnsi" w:eastAsia="Times New Roman" w:hAnsiTheme="minorHAnsi" w:cstheme="minorBidi"/>
                <w:lang w:val="uk-UA"/>
              </w:rPr>
              <w:t xml:space="preserve">Проведіть вибірковий аудит витрат, щоб перевірити їх відповідність умовам та загальним цілям грантів, погодженим із </w:t>
            </w:r>
            <w:r w:rsidR="003621A7" w:rsidRPr="00D83AB6">
              <w:rPr>
                <w:rFonts w:asciiTheme="minorHAnsi" w:eastAsia="Times New Roman" w:hAnsiTheme="minorHAnsi" w:cstheme="minorBidi"/>
                <w:b/>
                <w:bCs/>
                <w:lang w:val="uk-UA"/>
              </w:rPr>
              <w:t>ДЧХ</w:t>
            </w:r>
            <w:r w:rsidR="003621A7" w:rsidRPr="00D83AB6">
              <w:rPr>
                <w:rFonts w:asciiTheme="minorHAnsi" w:eastAsia="Times New Roman" w:hAnsiTheme="minorHAnsi" w:cstheme="minorBidi"/>
                <w:lang w:val="uk-UA"/>
              </w:rPr>
              <w:t>.</w:t>
            </w:r>
          </w:p>
          <w:p w14:paraId="5022788A" w14:textId="72BB88CB" w:rsidR="003621A7" w:rsidRPr="00D83AB6" w:rsidRDefault="003621A7" w:rsidP="003621A7">
            <w:pPr>
              <w:ind w:left="2"/>
              <w:rPr>
                <w:rFonts w:asciiTheme="minorHAnsi" w:eastAsia="Times New Roman" w:hAnsiTheme="minorHAnsi" w:cstheme="minorBidi"/>
                <w:lang w:val="uk-UA"/>
              </w:rPr>
            </w:pPr>
            <w:proofErr w:type="spellStart"/>
            <w:r w:rsidRPr="00D83AB6">
              <w:rPr>
                <w:rFonts w:asciiTheme="minorHAnsi" w:eastAsia="Times New Roman" w:hAnsiTheme="minorHAnsi" w:cstheme="minorBidi"/>
                <w:lang w:val="uk-UA"/>
              </w:rPr>
              <w:t>Підтвердіть</w:t>
            </w:r>
            <w:proofErr w:type="spellEnd"/>
            <w:r w:rsidRPr="00D83AB6">
              <w:rPr>
                <w:rFonts w:asciiTheme="minorHAnsi" w:eastAsia="Times New Roman" w:hAnsiTheme="minorHAnsi" w:cstheme="minorBidi"/>
                <w:lang w:val="uk-UA"/>
              </w:rPr>
              <w:t>, що було проведено звірку та перевірено вибіркові сукупності. Опишіть ваш підхід до проведення аудиту та зазначте ваші висновки.</w:t>
            </w:r>
          </w:p>
          <w:p w14:paraId="5457B90B" w14:textId="2BF88B2E" w:rsidR="003621A7" w:rsidRPr="00D83AB6" w:rsidRDefault="003621A7" w:rsidP="003621A7">
            <w:pPr>
              <w:ind w:left="2"/>
              <w:rPr>
                <w:rFonts w:asciiTheme="minorHAnsi" w:eastAsia="Times New Roman" w:hAnsiTheme="minorHAnsi" w:cstheme="minorBidi"/>
                <w:lang w:val="uk-UA"/>
              </w:rPr>
            </w:pPr>
            <w:r w:rsidRPr="00D83AB6">
              <w:rPr>
                <w:rFonts w:asciiTheme="minorHAnsi" w:eastAsia="Times New Roman" w:hAnsiTheme="minorHAnsi" w:cstheme="minorBidi"/>
                <w:lang w:val="uk-UA"/>
              </w:rPr>
              <w:t>Коефіцієнт охоплення витрат (ECR) — інформація щодо розміру вибірки</w:t>
            </w:r>
          </w:p>
          <w:p w14:paraId="1CCE243D" w14:textId="6B2A43E1" w:rsidR="003621A7" w:rsidRPr="00D83AB6" w:rsidRDefault="003621A7" w:rsidP="003621A7">
            <w:pPr>
              <w:ind w:left="2"/>
              <w:rPr>
                <w:rFonts w:asciiTheme="minorHAnsi" w:eastAsia="Times New Roman" w:hAnsiTheme="minorHAnsi" w:cstheme="minorBidi"/>
                <w:lang w:val="uk-UA"/>
              </w:rPr>
            </w:pPr>
            <w:r w:rsidRPr="00D83AB6">
              <w:rPr>
                <w:rFonts w:asciiTheme="minorHAnsi" w:eastAsia="Times New Roman" w:hAnsiTheme="minorHAnsi" w:cstheme="minorBidi"/>
                <w:lang w:val="uk-UA"/>
              </w:rPr>
              <w:t>Якщо щодо витрат проводиться тестування операційної ефективності контрольних заходів, наприклад процесу затвердження витрат, необхідно перевірити щонайменше 10% загальної суми витрат (без урахування витрат на заробітну плату) або не менше 25 рахунків-фактур.</w:t>
            </w:r>
          </w:p>
          <w:p w14:paraId="2ACA703C" w14:textId="2B510929" w:rsidR="009E7206" w:rsidRPr="00D83AB6" w:rsidRDefault="003621A7" w:rsidP="003621A7">
            <w:pPr>
              <w:ind w:left="12"/>
              <w:rPr>
                <w:rFonts w:asciiTheme="minorHAnsi" w:eastAsia="Times New Roman" w:hAnsiTheme="minorHAnsi" w:cstheme="minorHAnsi"/>
                <w:lang w:val="uk-UA"/>
              </w:rPr>
            </w:pPr>
            <w:r w:rsidRPr="00D83AB6">
              <w:rPr>
                <w:rFonts w:asciiTheme="minorHAnsi" w:eastAsia="Times New Roman" w:hAnsiTheme="minorHAnsi" w:cstheme="minorBidi"/>
                <w:lang w:val="uk-UA"/>
              </w:rPr>
              <w:t>Якщо операційну ефективність контрольних заходів не тестували, необхідно забезпечити перевірку щонайменше 25% загальної суми витрат, відображених у фінансовій звітності за проєктом (без урахування витрат на заробітну плату), або не менше 25 рахунків-фактур.</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6F91219" w14:textId="77777777" w:rsidR="00FD1C34" w:rsidRPr="00D83AB6" w:rsidRDefault="00FD1C34" w:rsidP="00FD1C34">
            <w:pPr>
              <w:ind w:left="2"/>
              <w:rPr>
                <w:rFonts w:asciiTheme="minorHAnsi" w:hAnsiTheme="minorHAnsi" w:cstheme="minorHAnsi"/>
                <w:lang w:val="uk-UA"/>
              </w:rPr>
            </w:pPr>
          </w:p>
        </w:tc>
      </w:tr>
      <w:tr w:rsidR="00FD1C34" w:rsidRPr="00D83AB6" w14:paraId="59313AA9" w14:textId="77777777" w:rsidTr="21EA977D">
        <w:tblPrEx>
          <w:tblCellMar>
            <w:top w:w="65" w:type="dxa"/>
            <w:left w:w="106" w:type="dxa"/>
            <w:bottom w:w="7" w:type="dxa"/>
          </w:tblCellMar>
        </w:tblPrEx>
        <w:trPr>
          <w:trHeight w:val="350"/>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1189B9" w14:textId="49B96C12" w:rsidR="00882C88" w:rsidRPr="00D83AB6" w:rsidRDefault="4293CF58" w:rsidP="00882C88">
            <w:pPr>
              <w:ind w:left="2"/>
              <w:rPr>
                <w:rFonts w:asciiTheme="minorHAnsi" w:eastAsia="Times New Roman" w:hAnsiTheme="minorHAnsi" w:cstheme="minorBidi"/>
                <w:lang w:val="uk-UA"/>
              </w:rPr>
            </w:pPr>
            <w:r w:rsidRPr="00D83AB6">
              <w:rPr>
                <w:rFonts w:asciiTheme="minorHAnsi" w:eastAsia="Times New Roman" w:hAnsiTheme="minorHAnsi" w:cstheme="minorBidi"/>
                <w:lang w:val="uk-UA"/>
              </w:rPr>
              <w:t>d</w:t>
            </w:r>
            <w:r w:rsidR="00FD1C34" w:rsidRPr="00D83AB6">
              <w:rPr>
                <w:rFonts w:asciiTheme="minorHAnsi" w:eastAsia="Times New Roman" w:hAnsiTheme="minorHAnsi" w:cstheme="minorBidi"/>
                <w:lang w:val="uk-UA"/>
              </w:rPr>
              <w:t xml:space="preserve">) </w:t>
            </w:r>
            <w:r w:rsidR="00882C88" w:rsidRPr="00D83AB6">
              <w:rPr>
                <w:rFonts w:asciiTheme="minorHAnsi" w:eastAsia="Times New Roman" w:hAnsiTheme="minorHAnsi" w:cstheme="minorBidi"/>
                <w:lang w:val="uk-UA"/>
              </w:rPr>
              <w:t xml:space="preserve">Якщо між фактичними витратами та бюджетом за бюджетними статтями є суттєві відхилення, визначені як відхилення понад 10% від загальної суми за відповідною бюджетною статтею, отримайте пояснення та, за необхідності, підтвердження/погодження від </w:t>
            </w:r>
            <w:r w:rsidR="00882C88" w:rsidRPr="00D83AB6">
              <w:rPr>
                <w:rFonts w:asciiTheme="minorHAnsi" w:eastAsia="Times New Roman" w:hAnsiTheme="minorHAnsi" w:cstheme="minorBidi"/>
                <w:b/>
                <w:bCs/>
                <w:lang w:val="uk-UA"/>
              </w:rPr>
              <w:t>ДЧХ</w:t>
            </w:r>
            <w:r w:rsidR="00882C88" w:rsidRPr="00D83AB6">
              <w:rPr>
                <w:rFonts w:asciiTheme="minorHAnsi" w:eastAsia="Times New Roman" w:hAnsiTheme="minorHAnsi" w:cstheme="minorBidi"/>
                <w:lang w:val="uk-UA"/>
              </w:rPr>
              <w:t>.</w:t>
            </w:r>
          </w:p>
          <w:p w14:paraId="31B3B6CA" w14:textId="59DD5D24" w:rsidR="00FD1C34" w:rsidRPr="00D83AB6" w:rsidRDefault="00882C88" w:rsidP="00882C88">
            <w:pPr>
              <w:ind w:left="2"/>
              <w:rPr>
                <w:rFonts w:asciiTheme="minorHAnsi" w:eastAsia="Times New Roman" w:hAnsiTheme="minorHAnsi" w:cstheme="minorHAnsi"/>
                <w:lang w:val="uk-UA"/>
              </w:rPr>
            </w:pPr>
            <w:proofErr w:type="spellStart"/>
            <w:r w:rsidRPr="00D83AB6">
              <w:rPr>
                <w:rFonts w:asciiTheme="minorHAnsi" w:eastAsia="Times New Roman" w:hAnsiTheme="minorHAnsi" w:cstheme="minorBidi"/>
                <w:lang w:val="uk-UA"/>
              </w:rPr>
              <w:t>Підтвердіть</w:t>
            </w:r>
            <w:proofErr w:type="spellEnd"/>
            <w:r w:rsidRPr="00D83AB6">
              <w:rPr>
                <w:rFonts w:asciiTheme="minorHAnsi" w:eastAsia="Times New Roman" w:hAnsiTheme="minorHAnsi" w:cstheme="minorBidi"/>
                <w:lang w:val="uk-UA"/>
              </w:rPr>
              <w:t>, що суттєвих відхилень не виявлено, або коротко опишіть виявлені суттєві відхилення.</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781E5A" w14:textId="7849238D" w:rsidR="00FD1C34" w:rsidRPr="00D83AB6" w:rsidRDefault="00FD1C34" w:rsidP="00FD1C34">
            <w:pPr>
              <w:ind w:left="2"/>
              <w:rPr>
                <w:rFonts w:asciiTheme="minorHAnsi" w:hAnsiTheme="minorHAnsi" w:cstheme="minorHAnsi"/>
                <w:lang w:val="uk-UA"/>
              </w:rPr>
            </w:pPr>
            <w:r w:rsidRPr="00D83AB6">
              <w:rPr>
                <w:rFonts w:asciiTheme="minorHAnsi" w:eastAsia="Times New Roman" w:hAnsiTheme="minorHAnsi" w:cstheme="minorHAnsi"/>
                <w:lang w:val="uk-UA"/>
              </w:rPr>
              <w:t xml:space="preserve"> </w:t>
            </w:r>
          </w:p>
        </w:tc>
      </w:tr>
      <w:tr w:rsidR="00B70D1E" w:rsidRPr="00D83AB6" w14:paraId="22833A8D" w14:textId="77777777" w:rsidTr="21EA977D">
        <w:tblPrEx>
          <w:tblCellMar>
            <w:top w:w="65" w:type="dxa"/>
            <w:left w:w="106" w:type="dxa"/>
            <w:bottom w:w="7" w:type="dxa"/>
          </w:tblCellMar>
        </w:tblPrEx>
        <w:trPr>
          <w:trHeight w:val="350"/>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056D4E" w14:textId="7DD9C05F" w:rsidR="00B70D1E" w:rsidRPr="00D83AB6" w:rsidRDefault="00C947EB" w:rsidP="62309387">
            <w:pPr>
              <w:ind w:left="2"/>
              <w:rPr>
                <w:rFonts w:asciiTheme="minorHAnsi" w:eastAsia="Times New Roman" w:hAnsiTheme="minorHAnsi" w:cstheme="minorBidi"/>
                <w:lang w:val="uk-UA"/>
              </w:rPr>
            </w:pPr>
            <w:r w:rsidRPr="00D83AB6">
              <w:rPr>
                <w:rFonts w:asciiTheme="minorHAnsi" w:eastAsia="Times New Roman" w:hAnsiTheme="minorHAnsi" w:cstheme="minorBidi"/>
                <w:lang w:val="uk-UA"/>
              </w:rPr>
              <w:t xml:space="preserve">e) </w:t>
            </w:r>
            <w:proofErr w:type="spellStart"/>
            <w:r w:rsidR="003F6289" w:rsidRPr="00D83AB6">
              <w:rPr>
                <w:rFonts w:asciiTheme="minorHAnsi" w:eastAsia="Times New Roman" w:hAnsiTheme="minorHAnsi" w:cstheme="minorBidi"/>
                <w:lang w:val="uk-UA"/>
              </w:rPr>
              <w:t>Підтвердіть</w:t>
            </w:r>
            <w:proofErr w:type="spellEnd"/>
            <w:r w:rsidR="003F6289" w:rsidRPr="00D83AB6">
              <w:rPr>
                <w:rFonts w:asciiTheme="minorHAnsi" w:eastAsia="Times New Roman" w:hAnsiTheme="minorHAnsi" w:cstheme="minorBidi"/>
                <w:lang w:val="uk-UA"/>
              </w:rPr>
              <w:t>, що перевірені витрати віднесені до відповідних бюджетних статей згідно із затвердженим бюджетом.</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3F17DD" w14:textId="77777777" w:rsidR="00B70D1E" w:rsidRPr="00D83AB6" w:rsidRDefault="00B70D1E" w:rsidP="00FD1C34">
            <w:pPr>
              <w:ind w:left="2"/>
              <w:rPr>
                <w:rFonts w:asciiTheme="minorHAnsi" w:eastAsia="Times New Roman" w:hAnsiTheme="minorHAnsi" w:cstheme="minorHAnsi"/>
                <w:lang w:val="uk-UA"/>
              </w:rPr>
            </w:pPr>
          </w:p>
        </w:tc>
      </w:tr>
      <w:tr w:rsidR="00DA74D9" w:rsidRPr="00D83AB6" w14:paraId="67420E16" w14:textId="77777777" w:rsidTr="21EA977D">
        <w:tblPrEx>
          <w:tblCellMar>
            <w:top w:w="65" w:type="dxa"/>
            <w:left w:w="106" w:type="dxa"/>
            <w:bottom w:w="7" w:type="dxa"/>
          </w:tblCellMar>
        </w:tblPrEx>
        <w:trPr>
          <w:trHeight w:val="350"/>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A226D4" w14:textId="5FDBC38A" w:rsidR="00DA74D9" w:rsidRPr="00D83AB6" w:rsidRDefault="005F3C2B" w:rsidP="00FD1C34">
            <w:pPr>
              <w:ind w:left="2"/>
              <w:rPr>
                <w:rFonts w:asciiTheme="minorHAnsi" w:eastAsia="Times New Roman" w:hAnsiTheme="minorHAnsi" w:cstheme="minorHAnsi"/>
                <w:b/>
                <w:bCs/>
                <w:lang w:val="uk-UA"/>
              </w:rPr>
            </w:pPr>
            <w:r w:rsidRPr="00D83AB6">
              <w:rPr>
                <w:rFonts w:asciiTheme="minorHAnsi" w:eastAsia="Times New Roman" w:hAnsiTheme="minorHAnsi" w:cstheme="minorHAnsi"/>
                <w:b/>
                <w:bCs/>
                <w:lang w:val="uk-UA"/>
              </w:rPr>
              <w:t>Заробітна плата — факт здійснення</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B89BEA" w14:textId="77777777" w:rsidR="00DA74D9" w:rsidRPr="00D83AB6" w:rsidRDefault="00DA74D9" w:rsidP="00FD1C34">
            <w:pPr>
              <w:ind w:left="2"/>
              <w:rPr>
                <w:rFonts w:asciiTheme="minorHAnsi" w:eastAsia="Times New Roman" w:hAnsiTheme="minorHAnsi" w:cstheme="minorHAnsi"/>
                <w:lang w:val="uk-UA"/>
              </w:rPr>
            </w:pPr>
          </w:p>
        </w:tc>
      </w:tr>
      <w:tr w:rsidR="00FD1C34" w:rsidRPr="00D83AB6" w14:paraId="65D320B9" w14:textId="77777777" w:rsidTr="21EA977D">
        <w:tblPrEx>
          <w:tblCellMar>
            <w:top w:w="65" w:type="dxa"/>
            <w:left w:w="106" w:type="dxa"/>
            <w:bottom w:w="7" w:type="dxa"/>
          </w:tblCellMar>
        </w:tblPrEx>
        <w:trPr>
          <w:trHeight w:val="658"/>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11872F" w14:textId="5AE089A4" w:rsidR="00FD1C34" w:rsidRPr="00D83AB6" w:rsidRDefault="00C947EB" w:rsidP="00FD1C34">
            <w:pPr>
              <w:rPr>
                <w:rFonts w:asciiTheme="minorHAnsi" w:eastAsia="Times New Roman" w:hAnsiTheme="minorHAnsi" w:cstheme="minorHAnsi"/>
                <w:lang w:val="uk-UA"/>
              </w:rPr>
            </w:pPr>
            <w:r w:rsidRPr="00D83AB6">
              <w:rPr>
                <w:rFonts w:asciiTheme="minorHAnsi" w:eastAsia="Times New Roman" w:hAnsiTheme="minorHAnsi" w:cstheme="minorHAnsi"/>
                <w:lang w:val="uk-UA"/>
              </w:rPr>
              <w:t xml:space="preserve">f) </w:t>
            </w:r>
            <w:r w:rsidR="00FD1C34" w:rsidRPr="00D83AB6">
              <w:rPr>
                <w:rFonts w:asciiTheme="minorHAnsi" w:eastAsia="Times New Roman" w:hAnsiTheme="minorHAnsi" w:cstheme="minorHAnsi"/>
                <w:lang w:val="uk-UA"/>
              </w:rPr>
              <w:t xml:space="preserve"> </w:t>
            </w:r>
            <w:r w:rsidR="005F3C2B" w:rsidRPr="00D83AB6">
              <w:rPr>
                <w:rFonts w:asciiTheme="minorHAnsi" w:eastAsia="Times New Roman" w:hAnsiTheme="minorHAnsi" w:cstheme="minorHAnsi"/>
                <w:lang w:val="uk-UA"/>
              </w:rPr>
              <w:t>Витрати на заробітну плату — якщо у фінансовій звітності за проєктом відображені витрати на заробітну плату, необхідно перевірити щонайменше 10% загальної суми витрат на заробітну плату або щонайменше 2 вибірки, що охоплюють різні рівні/посади.</w:t>
            </w:r>
          </w:p>
          <w:p w14:paraId="727BE678" w14:textId="77777777" w:rsidR="00FD1C34" w:rsidRPr="00D83AB6" w:rsidRDefault="00FD1C34" w:rsidP="00FD1C34">
            <w:pPr>
              <w:rPr>
                <w:rFonts w:asciiTheme="minorHAnsi" w:eastAsia="Times New Roman" w:hAnsiTheme="minorHAnsi" w:cstheme="minorHAnsi"/>
                <w:lang w:val="uk-UA"/>
              </w:rPr>
            </w:pPr>
          </w:p>
          <w:p w14:paraId="164585FA" w14:textId="2DE59060" w:rsidR="00FD1C34" w:rsidRPr="00D83AB6" w:rsidRDefault="004D32E5" w:rsidP="00FD1C34">
            <w:pPr>
              <w:rPr>
                <w:rFonts w:asciiTheme="minorHAnsi" w:eastAsia="Times New Roman" w:hAnsiTheme="minorHAnsi" w:cstheme="minorHAnsi"/>
                <w:lang w:val="uk-UA"/>
              </w:rPr>
            </w:pPr>
            <w:r w:rsidRPr="00D83AB6">
              <w:rPr>
                <w:rFonts w:asciiTheme="minorHAnsi" w:eastAsia="Times New Roman" w:hAnsiTheme="minorHAnsi" w:cstheme="minorHAnsi"/>
                <w:lang w:val="uk-UA"/>
              </w:rPr>
              <w:lastRenderedPageBreak/>
              <w:t>У межах детального тестування вибраних зразків витрат на заробітну плату необхідно виконати такі аудиторські процедури</w:t>
            </w:r>
            <w:r w:rsidR="00FD1C34" w:rsidRPr="00D83AB6">
              <w:rPr>
                <w:rFonts w:asciiTheme="minorHAnsi" w:eastAsia="Times New Roman" w:hAnsiTheme="minorHAnsi" w:cstheme="minorHAnsi"/>
                <w:lang w:val="uk-UA"/>
              </w:rPr>
              <w:t xml:space="preserve">: </w:t>
            </w:r>
          </w:p>
          <w:p w14:paraId="6FC3EC92" w14:textId="77777777" w:rsidR="00FD1C34" w:rsidRPr="00D83AB6" w:rsidRDefault="00FD1C34" w:rsidP="00FD1C34">
            <w:pPr>
              <w:rPr>
                <w:rFonts w:asciiTheme="minorHAnsi" w:eastAsia="Times New Roman" w:hAnsiTheme="minorHAnsi" w:cstheme="minorHAnsi"/>
                <w:lang w:val="uk-UA"/>
              </w:rPr>
            </w:pPr>
          </w:p>
          <w:p w14:paraId="04318F61" w14:textId="01AA89B9" w:rsidR="00FD1C34" w:rsidRPr="00D83AB6" w:rsidRDefault="004D32E5" w:rsidP="21EA977D">
            <w:pPr>
              <w:pStyle w:val="ae"/>
              <w:numPr>
                <w:ilvl w:val="0"/>
                <w:numId w:val="12"/>
              </w:numPr>
              <w:rPr>
                <w:rFonts w:eastAsia="Times New Roman"/>
                <w:lang w:val="uk-UA"/>
              </w:rPr>
            </w:pPr>
            <w:r w:rsidRPr="00D83AB6">
              <w:rPr>
                <w:rFonts w:eastAsia="Times New Roman"/>
                <w:lang w:val="uk-UA"/>
              </w:rPr>
              <w:t xml:space="preserve">Якщо витрати на заробітну плату розраховуються на погодинній основі, перевірте, що ставка, використана у фінансовій звітності за проєктом, відповідає рекомендаціям </w:t>
            </w:r>
            <w:r w:rsidRPr="00D83AB6">
              <w:rPr>
                <w:rFonts w:eastAsia="Times New Roman"/>
                <w:b/>
                <w:bCs/>
                <w:lang w:val="uk-UA"/>
              </w:rPr>
              <w:t>ДЧХ</w:t>
            </w:r>
            <w:r w:rsidRPr="00D83AB6">
              <w:rPr>
                <w:rFonts w:eastAsia="Times New Roman"/>
                <w:lang w:val="uk-UA"/>
              </w:rPr>
              <w:t xml:space="preserve"> та </w:t>
            </w:r>
            <w:proofErr w:type="spellStart"/>
            <w:r w:rsidRPr="00D83AB6">
              <w:rPr>
                <w:rFonts w:eastAsia="Times New Roman"/>
                <w:lang w:val="uk-UA"/>
              </w:rPr>
              <w:t>грантодавця</w:t>
            </w:r>
            <w:proofErr w:type="spellEnd"/>
            <w:r w:rsidR="00FD1C34" w:rsidRPr="00D83AB6">
              <w:rPr>
                <w:rFonts w:eastAsia="Times New Roman"/>
                <w:lang w:val="uk-UA"/>
              </w:rPr>
              <w:t>.</w:t>
            </w:r>
          </w:p>
          <w:p w14:paraId="14D75C67" w14:textId="77777777" w:rsidR="00F80D9C" w:rsidRPr="00D83AB6" w:rsidRDefault="00F80D9C" w:rsidP="00F80D9C">
            <w:pPr>
              <w:pStyle w:val="ae"/>
              <w:ind w:left="444"/>
              <w:rPr>
                <w:rFonts w:eastAsia="Times New Roman"/>
                <w:lang w:val="uk-UA"/>
              </w:rPr>
            </w:pPr>
          </w:p>
          <w:p w14:paraId="7C56419E" w14:textId="433F1578" w:rsidR="00FD1C34" w:rsidRPr="00D83AB6" w:rsidRDefault="00F80D9C" w:rsidP="00FD1C34">
            <w:pPr>
              <w:pStyle w:val="ae"/>
              <w:numPr>
                <w:ilvl w:val="0"/>
                <w:numId w:val="12"/>
              </w:numPr>
              <w:rPr>
                <w:rFonts w:eastAsia="Times New Roman" w:cstheme="minorHAnsi"/>
                <w:lang w:val="uk-UA"/>
              </w:rPr>
            </w:pPr>
            <w:proofErr w:type="spellStart"/>
            <w:r w:rsidRPr="00D83AB6">
              <w:rPr>
                <w:rFonts w:eastAsia="Times New Roman" w:cstheme="minorHAnsi"/>
                <w:lang w:val="uk-UA"/>
              </w:rPr>
              <w:t>Звірте</w:t>
            </w:r>
            <w:proofErr w:type="spellEnd"/>
            <w:r w:rsidRPr="00D83AB6">
              <w:rPr>
                <w:rFonts w:eastAsia="Times New Roman" w:cstheme="minorHAnsi"/>
                <w:lang w:val="uk-UA"/>
              </w:rPr>
              <w:t xml:space="preserve"> табелі обліку робочого часу та трудові договори із сумами, відображеними в бухгалтерському обліку та фінансовій звітності за проєктом</w:t>
            </w:r>
            <w:r w:rsidR="00FD1C34" w:rsidRPr="00D83AB6">
              <w:rPr>
                <w:rFonts w:eastAsia="Times New Roman" w:cstheme="minorHAnsi"/>
                <w:lang w:val="uk-UA"/>
              </w:rPr>
              <w:t xml:space="preserve">. </w:t>
            </w:r>
          </w:p>
          <w:p w14:paraId="70133CBF" w14:textId="7FA6EB8A" w:rsidR="00FD1C34" w:rsidRPr="00D83AB6" w:rsidRDefault="00F80D9C" w:rsidP="21EA977D">
            <w:pPr>
              <w:spacing w:before="240"/>
              <w:rPr>
                <w:rFonts w:asciiTheme="minorHAnsi" w:eastAsia="Times New Roman" w:hAnsiTheme="minorHAnsi" w:cstheme="minorBidi"/>
                <w:lang w:val="uk-UA"/>
              </w:rPr>
            </w:pPr>
            <w:r w:rsidRPr="00D83AB6">
              <w:rPr>
                <w:rFonts w:asciiTheme="minorHAnsi" w:eastAsia="Times New Roman" w:hAnsiTheme="minorHAnsi" w:cstheme="minorBidi"/>
                <w:lang w:val="uk-UA"/>
              </w:rPr>
              <w:t xml:space="preserve">Крім того, </w:t>
            </w:r>
            <w:proofErr w:type="spellStart"/>
            <w:r w:rsidRPr="00D83AB6">
              <w:rPr>
                <w:rFonts w:asciiTheme="minorHAnsi" w:eastAsia="Times New Roman" w:hAnsiTheme="minorHAnsi" w:cstheme="minorBidi"/>
                <w:lang w:val="uk-UA"/>
              </w:rPr>
              <w:t>підтвердіть</w:t>
            </w:r>
            <w:proofErr w:type="spellEnd"/>
            <w:r w:rsidRPr="00D83AB6">
              <w:rPr>
                <w:rFonts w:asciiTheme="minorHAnsi" w:eastAsia="Times New Roman" w:hAnsiTheme="minorHAnsi" w:cstheme="minorBidi"/>
                <w:lang w:val="uk-UA"/>
              </w:rPr>
              <w:t>, що витрати на заробітну плату за відібраними вибірками були своєчасно подані до відповідних органів та що вимоги податкового законодавства дотримані відповідно до місцевих законів і нормативних вимог</w:t>
            </w:r>
            <w:r w:rsidR="31C5CB47" w:rsidRPr="00D83AB6">
              <w:rPr>
                <w:rFonts w:asciiTheme="minorHAnsi" w:eastAsia="Times New Roman" w:hAnsiTheme="minorHAnsi" w:cstheme="minorBidi"/>
                <w:lang w:val="uk-UA"/>
              </w:rPr>
              <w:t>.</w:t>
            </w:r>
          </w:p>
          <w:p w14:paraId="7EEB2340" w14:textId="374C8832" w:rsidR="00FD1C34" w:rsidRPr="00D83AB6" w:rsidRDefault="00FD1C34" w:rsidP="21EA977D">
            <w:pPr>
              <w:spacing w:before="240"/>
              <w:rPr>
                <w:rFonts w:asciiTheme="minorHAnsi" w:eastAsia="Times New Roman" w:hAnsiTheme="minorHAnsi" w:cstheme="minorBidi"/>
                <w:lang w:val="uk-UA"/>
              </w:rPr>
            </w:pPr>
          </w:p>
          <w:p w14:paraId="63A8B2C6" w14:textId="5093F721" w:rsidR="00FD1C34" w:rsidRPr="00D83AB6" w:rsidRDefault="00FD1C34" w:rsidP="21EA977D">
            <w:pPr>
              <w:spacing w:before="240"/>
              <w:rPr>
                <w:rFonts w:asciiTheme="minorHAnsi" w:eastAsia="Times New Roman" w:hAnsiTheme="minorHAnsi" w:cstheme="minorBidi"/>
                <w:lang w:val="uk-UA"/>
              </w:rPr>
            </w:pP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DF47D2" w14:textId="77777777" w:rsidR="00FD1C34" w:rsidRPr="00D83AB6" w:rsidRDefault="00FD1C34" w:rsidP="00FD1C34">
            <w:pPr>
              <w:ind w:left="2"/>
              <w:rPr>
                <w:rFonts w:asciiTheme="minorHAnsi" w:eastAsia="Times New Roman" w:hAnsiTheme="minorHAnsi" w:cstheme="minorHAnsi"/>
                <w:lang w:val="uk-UA"/>
              </w:rPr>
            </w:pPr>
          </w:p>
        </w:tc>
      </w:tr>
      <w:tr w:rsidR="00DA74D9" w:rsidRPr="00D83AB6" w14:paraId="6AA44365" w14:textId="77777777" w:rsidTr="21EA977D">
        <w:tblPrEx>
          <w:tblCellMar>
            <w:top w:w="65" w:type="dxa"/>
            <w:left w:w="106" w:type="dxa"/>
            <w:bottom w:w="7" w:type="dxa"/>
          </w:tblCellMar>
        </w:tblPrEx>
        <w:trPr>
          <w:trHeight w:val="658"/>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C75960" w14:textId="000D2A35" w:rsidR="00DA74D9" w:rsidRPr="00D83AB6" w:rsidRDefault="002C1C14" w:rsidP="002C1C14">
            <w:pPr>
              <w:rPr>
                <w:rFonts w:asciiTheme="minorHAnsi" w:eastAsia="Times New Roman" w:hAnsiTheme="minorHAnsi" w:cstheme="minorHAnsi"/>
                <w:b/>
                <w:bCs/>
                <w:lang w:val="uk-UA"/>
              </w:rPr>
            </w:pPr>
            <w:r w:rsidRPr="00D83AB6">
              <w:rPr>
                <w:rFonts w:asciiTheme="minorHAnsi" w:eastAsia="Times New Roman" w:hAnsiTheme="minorHAnsi" w:cstheme="minorHAnsi"/>
                <w:b/>
                <w:bCs/>
                <w:lang w:val="uk-UA"/>
              </w:rPr>
              <w:t>Грошові кошти — існування</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BCA8CC" w14:textId="77777777" w:rsidR="00DA74D9" w:rsidRPr="00D83AB6" w:rsidRDefault="00DA74D9" w:rsidP="00FD1C34">
            <w:pPr>
              <w:ind w:left="2"/>
              <w:rPr>
                <w:rFonts w:asciiTheme="minorHAnsi" w:eastAsia="Times New Roman" w:hAnsiTheme="minorHAnsi" w:cstheme="minorHAnsi"/>
                <w:lang w:val="uk-UA"/>
              </w:rPr>
            </w:pPr>
          </w:p>
        </w:tc>
      </w:tr>
      <w:tr w:rsidR="00292EB2" w:rsidRPr="00D83AB6" w14:paraId="5DB390E6" w14:textId="77777777" w:rsidTr="21EA977D">
        <w:tblPrEx>
          <w:tblCellMar>
            <w:top w:w="65" w:type="dxa"/>
            <w:left w:w="106" w:type="dxa"/>
            <w:bottom w:w="7" w:type="dxa"/>
          </w:tblCellMar>
        </w:tblPrEx>
        <w:trPr>
          <w:trHeight w:val="658"/>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644315" w14:textId="588775ED" w:rsidR="00292EB2" w:rsidRPr="00D83AB6" w:rsidRDefault="00065C33" w:rsidP="00FD1C34">
            <w:pPr>
              <w:rPr>
                <w:rFonts w:asciiTheme="minorHAnsi" w:eastAsia="Times New Roman" w:hAnsiTheme="minorHAnsi" w:cstheme="minorHAnsi"/>
                <w:lang w:val="uk-UA"/>
              </w:rPr>
            </w:pPr>
            <w:r w:rsidRPr="00D83AB6">
              <w:rPr>
                <w:rFonts w:asciiTheme="minorHAnsi" w:eastAsia="Times New Roman" w:hAnsiTheme="minorHAnsi" w:cstheme="minorHAnsi"/>
                <w:lang w:val="uk-UA"/>
              </w:rPr>
              <w:t xml:space="preserve">g) </w:t>
            </w:r>
            <w:proofErr w:type="spellStart"/>
            <w:r w:rsidR="00865666" w:rsidRPr="00D83AB6">
              <w:rPr>
                <w:rFonts w:asciiTheme="minorHAnsi" w:eastAsia="Times New Roman" w:hAnsiTheme="minorHAnsi" w:cstheme="minorHAnsi"/>
                <w:lang w:val="uk-UA"/>
              </w:rPr>
              <w:t>Підтвердіть</w:t>
            </w:r>
            <w:proofErr w:type="spellEnd"/>
            <w:r w:rsidR="00865666" w:rsidRPr="00D83AB6">
              <w:rPr>
                <w:rFonts w:asciiTheme="minorHAnsi" w:eastAsia="Times New Roman" w:hAnsiTheme="minorHAnsi" w:cstheme="minorHAnsi"/>
                <w:lang w:val="uk-UA"/>
              </w:rPr>
              <w:t>, що залишки коштів на банківських рахунках проєкту звірені з банківськими виписками, отриманими безпосередньо від банку. Усі розбіжності за результатами звірки мають бути належним чином досліджені та врегульовані</w:t>
            </w:r>
            <w:r w:rsidRPr="00D83AB6">
              <w:rPr>
                <w:rFonts w:asciiTheme="minorHAnsi" w:eastAsia="Times New Roman" w:hAnsiTheme="minorHAnsi" w:cstheme="minorHAnsi"/>
                <w:lang w:val="uk-UA"/>
              </w:rPr>
              <w:t>. </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6E40A9" w14:textId="77777777" w:rsidR="00292EB2" w:rsidRPr="00D83AB6" w:rsidRDefault="00292EB2" w:rsidP="00FD1C34">
            <w:pPr>
              <w:ind w:left="2"/>
              <w:rPr>
                <w:rFonts w:asciiTheme="minorHAnsi" w:eastAsia="Times New Roman" w:hAnsiTheme="minorHAnsi" w:cstheme="minorHAnsi"/>
                <w:lang w:val="uk-UA"/>
              </w:rPr>
            </w:pPr>
          </w:p>
        </w:tc>
      </w:tr>
      <w:tr w:rsidR="00B15250" w:rsidRPr="00D83AB6" w14:paraId="5D496E12" w14:textId="77777777" w:rsidTr="21EA977D">
        <w:tblPrEx>
          <w:tblCellMar>
            <w:top w:w="65" w:type="dxa"/>
            <w:left w:w="106" w:type="dxa"/>
            <w:bottom w:w="7" w:type="dxa"/>
          </w:tblCellMar>
        </w:tblPrEx>
        <w:trPr>
          <w:trHeight w:val="658"/>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6B4617" w14:textId="7CE0A896" w:rsidR="00B15250" w:rsidRPr="00D83AB6" w:rsidRDefault="0046748A" w:rsidP="00FD1C34">
            <w:pPr>
              <w:rPr>
                <w:rFonts w:asciiTheme="minorHAnsi" w:eastAsia="Times New Roman" w:hAnsiTheme="minorHAnsi" w:cstheme="minorHAnsi"/>
                <w:lang w:val="uk-UA"/>
              </w:rPr>
            </w:pPr>
            <w:r w:rsidRPr="00D83AB6">
              <w:rPr>
                <w:rFonts w:asciiTheme="minorHAnsi" w:eastAsia="Times New Roman" w:hAnsiTheme="minorHAnsi" w:cstheme="minorHAnsi"/>
                <w:lang w:val="uk-UA"/>
              </w:rPr>
              <w:t>h)</w:t>
            </w:r>
            <w:r w:rsidR="00426317" w:rsidRPr="00D83AB6">
              <w:rPr>
                <w:rFonts w:asciiTheme="minorHAnsi" w:eastAsia="Times New Roman" w:hAnsiTheme="minorHAnsi" w:cstheme="minorHAnsi"/>
                <w:lang w:val="uk-UA"/>
              </w:rPr>
              <w:t xml:space="preserve"> </w:t>
            </w:r>
            <w:r w:rsidR="00546C1B" w:rsidRPr="00D83AB6">
              <w:rPr>
                <w:rFonts w:asciiTheme="minorHAnsi" w:eastAsia="Times New Roman" w:hAnsiTheme="minorHAnsi" w:cstheme="minorHAnsi"/>
                <w:lang w:val="uk-UA"/>
              </w:rPr>
              <w:t xml:space="preserve"> </w:t>
            </w:r>
            <w:proofErr w:type="spellStart"/>
            <w:r w:rsidR="00AC1DAC" w:rsidRPr="00D83AB6">
              <w:rPr>
                <w:rFonts w:asciiTheme="minorHAnsi" w:eastAsia="Times New Roman" w:hAnsiTheme="minorHAnsi" w:cstheme="minorHAnsi"/>
                <w:lang w:val="uk-UA"/>
              </w:rPr>
              <w:t>Підтвердіть</w:t>
            </w:r>
            <w:proofErr w:type="spellEnd"/>
            <w:r w:rsidR="00AC1DAC" w:rsidRPr="00D83AB6">
              <w:rPr>
                <w:rFonts w:asciiTheme="minorHAnsi" w:eastAsia="Times New Roman" w:hAnsiTheme="minorHAnsi" w:cstheme="minorHAnsi"/>
                <w:lang w:val="uk-UA"/>
              </w:rPr>
              <w:t>, що залишки грошових коштів за проєктом звірені з результатами перевірки фактичної наявності грошових коштів, затвердженими керівником або особою, що виконує еквівалентні функції. Усі розбіжності за результатами звірки мають бути належним чином досліджені та врегульовані</w:t>
            </w:r>
            <w:r w:rsidR="00546C1B" w:rsidRPr="00D83AB6">
              <w:rPr>
                <w:rFonts w:asciiTheme="minorHAnsi" w:eastAsia="Times New Roman" w:hAnsiTheme="minorHAnsi" w:cstheme="minorHAnsi"/>
                <w:lang w:val="uk-UA"/>
              </w:rPr>
              <w:t>. </w:t>
            </w:r>
          </w:p>
          <w:p w14:paraId="4E6BA6CE" w14:textId="658679ED" w:rsidR="0076551D" w:rsidRPr="00D83AB6" w:rsidRDefault="0076551D" w:rsidP="00FD1C34">
            <w:pPr>
              <w:rPr>
                <w:rFonts w:asciiTheme="minorHAnsi" w:eastAsia="Times New Roman" w:hAnsiTheme="minorHAnsi" w:cstheme="minorHAnsi"/>
                <w:lang w:val="uk-UA"/>
              </w:rPr>
            </w:pP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EB05C7" w14:textId="77777777" w:rsidR="00B15250" w:rsidRPr="00D83AB6" w:rsidRDefault="00B15250" w:rsidP="00FD1C34">
            <w:pPr>
              <w:ind w:left="2"/>
              <w:rPr>
                <w:rFonts w:asciiTheme="minorHAnsi" w:eastAsia="Times New Roman" w:hAnsiTheme="minorHAnsi" w:cstheme="minorHAnsi"/>
                <w:lang w:val="uk-UA"/>
              </w:rPr>
            </w:pPr>
          </w:p>
        </w:tc>
      </w:tr>
    </w:tbl>
    <w:p w14:paraId="3EECBED0" w14:textId="7CC06872" w:rsidR="00F60660" w:rsidRPr="00D83AB6" w:rsidRDefault="00F60660">
      <w:pPr>
        <w:rPr>
          <w:sz w:val="24"/>
          <w:szCs w:val="24"/>
          <w:lang w:val="uk-UA"/>
        </w:rPr>
      </w:pPr>
    </w:p>
    <w:tbl>
      <w:tblPr>
        <w:tblStyle w:val="TableGrid"/>
        <w:tblW w:w="12496" w:type="dxa"/>
        <w:tblInd w:w="-108" w:type="dxa"/>
        <w:tblCellMar>
          <w:top w:w="65" w:type="dxa"/>
          <w:left w:w="106" w:type="dxa"/>
          <w:bottom w:w="7" w:type="dxa"/>
          <w:right w:w="53" w:type="dxa"/>
        </w:tblCellMar>
        <w:tblLook w:val="04A0" w:firstRow="1" w:lastRow="0" w:firstColumn="1" w:lastColumn="0" w:noHBand="0" w:noVBand="1"/>
      </w:tblPr>
      <w:tblGrid>
        <w:gridCol w:w="6630"/>
        <w:gridCol w:w="5866"/>
      </w:tblGrid>
      <w:tr w:rsidR="00F60660" w:rsidRPr="00D83AB6" w14:paraId="44CC679D" w14:textId="77777777" w:rsidTr="005D76AE">
        <w:trPr>
          <w:trHeight w:val="519"/>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53E26A" w14:textId="5DD66453" w:rsidR="00F60660" w:rsidRPr="00D83AB6" w:rsidRDefault="009C3BA0" w:rsidP="00A839E0">
            <w:pPr>
              <w:spacing w:after="123"/>
              <w:ind w:left="378" w:right="51" w:hanging="378"/>
              <w:jc w:val="both"/>
              <w:rPr>
                <w:rFonts w:asciiTheme="minorHAnsi" w:eastAsia="Times New Roman" w:hAnsiTheme="minorHAnsi" w:cstheme="minorBidi"/>
                <w:b/>
                <w:bCs/>
                <w:lang w:val="uk-UA"/>
              </w:rPr>
            </w:pPr>
            <w:r w:rsidRPr="00D83AB6">
              <w:rPr>
                <w:rFonts w:asciiTheme="minorHAnsi" w:eastAsia="Times New Roman" w:hAnsiTheme="minorHAnsi" w:cstheme="minorBidi"/>
                <w:lang w:val="uk-UA"/>
              </w:rPr>
              <w:lastRenderedPageBreak/>
              <w:t xml:space="preserve">4. </w:t>
            </w:r>
            <w:r w:rsidR="00A839E0" w:rsidRPr="00D83AB6">
              <w:rPr>
                <w:rFonts w:asciiTheme="minorHAnsi" w:eastAsia="Times New Roman" w:hAnsiTheme="minorHAnsi" w:cstheme="minorBidi"/>
                <w:b/>
                <w:bCs/>
                <w:lang w:val="uk-UA"/>
              </w:rPr>
              <w:t>Процедури щодо аудиту результативності та дотримання вимог (економічність)</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21E7F5" w14:textId="646D684C" w:rsidR="00F60660" w:rsidRPr="00D83AB6" w:rsidRDefault="00E121E1" w:rsidP="00FD1C34">
            <w:pPr>
              <w:ind w:left="2"/>
              <w:rPr>
                <w:rFonts w:asciiTheme="minorHAnsi" w:eastAsia="Times New Roman" w:hAnsiTheme="minorHAnsi" w:cstheme="minorHAnsi"/>
                <w:b/>
                <w:bCs/>
                <w:lang w:val="uk-UA"/>
              </w:rPr>
            </w:pPr>
            <w:r w:rsidRPr="00D83AB6">
              <w:rPr>
                <w:rFonts w:asciiTheme="minorHAnsi" w:eastAsia="Times New Roman" w:hAnsiTheme="minorHAnsi" w:cstheme="minorHAnsi"/>
                <w:b/>
                <w:bCs/>
                <w:lang w:val="uk-UA"/>
              </w:rPr>
              <w:t>Опис / Коментарі / Висновки</w:t>
            </w:r>
          </w:p>
        </w:tc>
      </w:tr>
      <w:tr w:rsidR="00FD1C34" w:rsidRPr="00D83AB6" w14:paraId="33A02E79" w14:textId="77777777" w:rsidTr="00210137">
        <w:trPr>
          <w:trHeight w:val="1880"/>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E2EBED" w14:textId="349BC922" w:rsidR="00DD5A5E" w:rsidRPr="00D83AB6" w:rsidRDefault="00E32910" w:rsidP="00DD5A5E">
            <w:pPr>
              <w:spacing w:after="123"/>
              <w:ind w:right="51"/>
              <w:jc w:val="both"/>
              <w:rPr>
                <w:rFonts w:asciiTheme="minorHAnsi" w:eastAsia="Times New Roman" w:hAnsiTheme="minorHAnsi" w:cstheme="minorHAnsi"/>
                <w:lang w:val="uk-UA"/>
              </w:rPr>
            </w:pPr>
            <w:r w:rsidRPr="00D83AB6">
              <w:rPr>
                <w:rFonts w:asciiTheme="minorHAnsi" w:eastAsia="Times New Roman" w:hAnsiTheme="minorHAnsi" w:cstheme="minorHAnsi"/>
                <w:lang w:val="uk-UA"/>
              </w:rPr>
              <w:t>4.1</w:t>
            </w:r>
            <w:r w:rsidR="00FD1C34" w:rsidRPr="00D83AB6">
              <w:rPr>
                <w:rFonts w:asciiTheme="minorHAnsi" w:eastAsia="Times New Roman" w:hAnsiTheme="minorHAnsi" w:cstheme="minorHAnsi"/>
                <w:lang w:val="uk-UA"/>
              </w:rPr>
              <w:t xml:space="preserve">. </w:t>
            </w:r>
            <w:r w:rsidR="00DD5A5E" w:rsidRPr="00D83AB6">
              <w:rPr>
                <w:rFonts w:asciiTheme="minorHAnsi" w:eastAsia="Times New Roman" w:hAnsiTheme="minorHAnsi" w:cstheme="minorHAnsi"/>
                <w:lang w:val="uk-UA"/>
              </w:rPr>
              <w:t>Під час проведення аудиту результативності чи є вашим висновком, що операції, відображені в локальній фінансовій звітності за проєктом, здійснювалися з дотриманням принципу економічності та ощадливості під час адміністрування грантів, а також що під час адміністрування грантів враховувалися результативність та ефективність (див., наприклад, INTOSAI відповідно до ISSAI 3000)?</w:t>
            </w:r>
          </w:p>
          <w:p w14:paraId="03E00BF5" w14:textId="7881997E" w:rsidR="00FD1C34" w:rsidRPr="00D83AB6" w:rsidRDefault="00DD5A5E" w:rsidP="00DD5A5E">
            <w:pPr>
              <w:spacing w:after="120"/>
              <w:ind w:left="98" w:right="57" w:hanging="154"/>
              <w:jc w:val="both"/>
              <w:rPr>
                <w:rFonts w:asciiTheme="minorHAnsi" w:hAnsiTheme="minorHAnsi" w:cstheme="minorHAnsi"/>
                <w:lang w:val="uk-UA"/>
              </w:rPr>
            </w:pPr>
            <w:r w:rsidRPr="00D83AB6">
              <w:rPr>
                <w:rFonts w:asciiTheme="minorHAnsi" w:eastAsia="Times New Roman" w:hAnsiTheme="minorHAnsi" w:cstheme="minorHAnsi"/>
                <w:lang w:val="uk-UA"/>
              </w:rPr>
              <w:t>Див. рекомендації щодо цього питання в Додатку 1 нижче.</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60DA37" w14:textId="77777777" w:rsidR="00FD1C34" w:rsidRPr="00D83AB6" w:rsidRDefault="00FD1C34" w:rsidP="00FD1C34">
            <w:pPr>
              <w:ind w:left="2"/>
              <w:rPr>
                <w:rFonts w:asciiTheme="minorHAnsi" w:hAnsiTheme="minorHAnsi" w:cstheme="minorHAnsi"/>
                <w:lang w:val="uk-UA"/>
              </w:rPr>
            </w:pPr>
            <w:r w:rsidRPr="00D83AB6">
              <w:rPr>
                <w:rFonts w:asciiTheme="minorHAnsi" w:eastAsia="Times New Roman" w:hAnsiTheme="minorHAnsi" w:cstheme="minorHAnsi"/>
                <w:lang w:val="uk-UA"/>
              </w:rPr>
              <w:t xml:space="preserve"> </w:t>
            </w:r>
          </w:p>
        </w:tc>
      </w:tr>
      <w:tr w:rsidR="00FD1C34" w:rsidRPr="00D83AB6" w14:paraId="6477BD05" w14:textId="77777777" w:rsidTr="00210137">
        <w:trPr>
          <w:trHeight w:val="1923"/>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CEF760" w14:textId="29B6DD83" w:rsidR="00F666DC" w:rsidRPr="00D83AB6" w:rsidRDefault="00DA06D2" w:rsidP="00F666DC">
            <w:pPr>
              <w:spacing w:after="123" w:line="319" w:lineRule="auto"/>
              <w:ind w:left="308" w:right="53" w:hanging="306"/>
              <w:jc w:val="both"/>
              <w:rPr>
                <w:rFonts w:asciiTheme="minorHAnsi" w:eastAsia="Times New Roman" w:hAnsiTheme="minorHAnsi" w:cstheme="minorHAnsi"/>
                <w:lang w:val="uk-UA"/>
              </w:rPr>
            </w:pPr>
            <w:r w:rsidRPr="00D83AB6">
              <w:rPr>
                <w:rFonts w:asciiTheme="minorHAnsi" w:eastAsia="Times New Roman" w:hAnsiTheme="minorHAnsi" w:cstheme="minorHAnsi"/>
                <w:lang w:val="uk-UA"/>
              </w:rPr>
              <w:t>4.2</w:t>
            </w:r>
            <w:r w:rsidR="00FD1C34" w:rsidRPr="00D83AB6">
              <w:rPr>
                <w:rFonts w:asciiTheme="minorHAnsi" w:eastAsia="Times New Roman" w:hAnsiTheme="minorHAnsi" w:cstheme="minorHAnsi"/>
                <w:lang w:val="uk-UA"/>
              </w:rPr>
              <w:t xml:space="preserve"> </w:t>
            </w:r>
            <w:r w:rsidR="00F666DC" w:rsidRPr="00D83AB6">
              <w:rPr>
                <w:rFonts w:asciiTheme="minorHAnsi" w:eastAsia="Times New Roman" w:hAnsiTheme="minorHAnsi" w:cstheme="minorHAnsi"/>
                <w:lang w:val="uk-UA"/>
              </w:rPr>
              <w:t>Опишіть, яким чином керівництво місцевого партнера проєкту забезпечувало ефективне управління цим проєктом.</w:t>
            </w:r>
          </w:p>
          <w:p w14:paraId="4E44CBC2" w14:textId="03F4E9C8" w:rsidR="00FD1C34" w:rsidRPr="00D83AB6" w:rsidRDefault="00F666DC" w:rsidP="00F666DC">
            <w:pPr>
              <w:spacing w:after="123"/>
              <w:ind w:right="51"/>
              <w:jc w:val="both"/>
              <w:rPr>
                <w:rFonts w:asciiTheme="minorHAnsi" w:hAnsiTheme="minorHAnsi" w:cstheme="minorHAnsi"/>
                <w:lang w:val="uk-UA"/>
              </w:rPr>
            </w:pPr>
            <w:r w:rsidRPr="00D83AB6">
              <w:rPr>
                <w:rFonts w:asciiTheme="minorHAnsi" w:eastAsia="Times New Roman" w:hAnsiTheme="minorHAnsi" w:cstheme="minorHAnsi"/>
                <w:lang w:val="uk-UA"/>
              </w:rPr>
              <w:t>Див. рекомендації щодо цього питання в Додатку 1 нижче.</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49A625" w14:textId="021F060B" w:rsidR="00FD1C34" w:rsidRPr="00D83AB6" w:rsidRDefault="00FD1C34" w:rsidP="00FD1C34">
            <w:pPr>
              <w:ind w:left="2"/>
              <w:rPr>
                <w:rFonts w:asciiTheme="minorHAnsi" w:eastAsia="Times New Roman" w:hAnsiTheme="minorHAnsi" w:cstheme="minorHAnsi"/>
                <w:lang w:val="uk-UA"/>
              </w:rPr>
            </w:pPr>
          </w:p>
        </w:tc>
      </w:tr>
      <w:tr w:rsidR="00FD1C34" w:rsidRPr="00D83AB6" w14:paraId="2EB3C880" w14:textId="77777777" w:rsidTr="00210137">
        <w:trPr>
          <w:trHeight w:val="1356"/>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693D97" w14:textId="3D10D8F1" w:rsidR="00BF526B" w:rsidRPr="00D83AB6" w:rsidRDefault="00E30DAA" w:rsidP="00BF526B">
            <w:pPr>
              <w:spacing w:after="123" w:line="319" w:lineRule="auto"/>
              <w:ind w:left="252" w:right="53" w:hanging="287"/>
              <w:jc w:val="both"/>
              <w:rPr>
                <w:rFonts w:asciiTheme="minorHAnsi" w:eastAsia="Times New Roman" w:hAnsiTheme="minorHAnsi" w:cstheme="minorHAnsi"/>
                <w:lang w:val="uk-UA"/>
              </w:rPr>
            </w:pPr>
            <w:r w:rsidRPr="00D83AB6">
              <w:rPr>
                <w:rFonts w:asciiTheme="minorHAnsi" w:eastAsia="Times New Roman" w:hAnsiTheme="minorHAnsi" w:cstheme="minorHAnsi"/>
                <w:lang w:val="uk-UA"/>
              </w:rPr>
              <w:t>4.</w:t>
            </w:r>
            <w:r w:rsidR="00FD1C34" w:rsidRPr="00D83AB6">
              <w:rPr>
                <w:rFonts w:asciiTheme="minorHAnsi" w:eastAsia="Times New Roman" w:hAnsiTheme="minorHAnsi" w:cstheme="minorHAnsi"/>
                <w:lang w:val="uk-UA"/>
              </w:rPr>
              <w:t xml:space="preserve">3 </w:t>
            </w:r>
            <w:r w:rsidR="00BF526B" w:rsidRPr="00D83AB6">
              <w:rPr>
                <w:rFonts w:asciiTheme="minorHAnsi" w:eastAsia="Times New Roman" w:hAnsiTheme="minorHAnsi" w:cstheme="minorHAnsi"/>
                <w:lang w:val="uk-UA"/>
              </w:rPr>
              <w:t>Опишіть, яким чином керівництво місцевого партнера проєкту забезпечувало результативне управління цим проєктом.</w:t>
            </w:r>
          </w:p>
          <w:p w14:paraId="2173A4F2" w14:textId="6B6C8E90" w:rsidR="003367E4" w:rsidRPr="00D83AB6" w:rsidRDefault="00BF526B" w:rsidP="00BF526B">
            <w:pPr>
              <w:spacing w:after="123" w:line="319" w:lineRule="auto"/>
              <w:ind w:left="252" w:right="53" w:hanging="287"/>
              <w:jc w:val="both"/>
              <w:rPr>
                <w:rFonts w:asciiTheme="minorHAnsi" w:eastAsia="Times New Roman" w:hAnsiTheme="minorHAnsi" w:cstheme="minorHAnsi"/>
                <w:lang w:val="uk-UA"/>
              </w:rPr>
            </w:pPr>
            <w:r w:rsidRPr="00D83AB6">
              <w:rPr>
                <w:rFonts w:asciiTheme="minorHAnsi" w:eastAsia="Times New Roman" w:hAnsiTheme="minorHAnsi" w:cstheme="minorHAnsi"/>
                <w:lang w:val="uk-UA"/>
              </w:rPr>
              <w:t>Див. рекомендації щодо цього питання в Додатку 1 нижче.</w:t>
            </w:r>
          </w:p>
          <w:p w14:paraId="21ACB65E" w14:textId="5C9EA8E5" w:rsidR="00FD1C34" w:rsidRPr="00D83AB6" w:rsidRDefault="00FD1C34" w:rsidP="00FD1C34">
            <w:pPr>
              <w:spacing w:after="123" w:line="319" w:lineRule="auto"/>
              <w:ind w:left="429" w:right="53" w:hanging="427"/>
              <w:jc w:val="both"/>
              <w:rPr>
                <w:rFonts w:asciiTheme="minorHAnsi" w:eastAsia="Times New Roman" w:hAnsiTheme="minorHAnsi" w:cstheme="minorHAnsi"/>
                <w:lang w:val="uk-UA"/>
              </w:rPr>
            </w:pP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D0272" w14:textId="77777777" w:rsidR="00FD1C34" w:rsidRPr="00D83AB6" w:rsidRDefault="00FD1C34" w:rsidP="00FD1C34">
            <w:pPr>
              <w:ind w:left="2"/>
              <w:rPr>
                <w:rFonts w:asciiTheme="minorHAnsi" w:eastAsia="Times New Roman" w:hAnsiTheme="minorHAnsi" w:cstheme="minorHAnsi"/>
                <w:lang w:val="uk-UA"/>
              </w:rPr>
            </w:pPr>
          </w:p>
        </w:tc>
      </w:tr>
      <w:tr w:rsidR="00FD1C34" w:rsidRPr="00D83AB6" w14:paraId="2D0EFB46" w14:textId="77777777" w:rsidTr="1E97EFBC">
        <w:trPr>
          <w:trHeight w:val="483"/>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8E556F" w14:textId="77777777" w:rsidR="00F9121B" w:rsidRPr="00D83AB6" w:rsidRDefault="002B594B" w:rsidP="00F9121B">
            <w:pPr>
              <w:ind w:left="294" w:hanging="292"/>
              <w:jc w:val="both"/>
              <w:rPr>
                <w:rFonts w:asciiTheme="minorHAnsi" w:eastAsia="Times New Roman" w:hAnsiTheme="minorHAnsi" w:cstheme="minorHAnsi"/>
                <w:lang w:val="uk-UA"/>
              </w:rPr>
            </w:pPr>
            <w:r w:rsidRPr="00D83AB6">
              <w:rPr>
                <w:rFonts w:asciiTheme="minorHAnsi" w:eastAsia="Times New Roman" w:hAnsiTheme="minorHAnsi" w:cstheme="minorHAnsi"/>
                <w:lang w:val="uk-UA"/>
              </w:rPr>
              <w:t>4.4</w:t>
            </w:r>
            <w:r w:rsidR="00FD1C34" w:rsidRPr="00D83AB6">
              <w:rPr>
                <w:rFonts w:asciiTheme="minorHAnsi" w:eastAsia="Times New Roman" w:hAnsiTheme="minorHAnsi" w:cstheme="minorHAnsi"/>
                <w:lang w:val="uk-UA"/>
              </w:rPr>
              <w:t xml:space="preserve"> </w:t>
            </w:r>
            <w:r w:rsidR="00F9121B" w:rsidRPr="00D83AB6">
              <w:rPr>
                <w:rFonts w:asciiTheme="minorHAnsi" w:eastAsia="Times New Roman" w:hAnsiTheme="minorHAnsi" w:cstheme="minorHAnsi"/>
                <w:lang w:val="uk-UA"/>
              </w:rPr>
              <w:t>Під час проведення аудиту дотримання вимог переконайтеся, що керівництво місцевого партнера проєкту виконувало встановлені для нього вимоги (див., наприклад, INTOSAI відповідно до ISSAI 4000).</w:t>
            </w:r>
          </w:p>
          <w:p w14:paraId="32703D65" w14:textId="77777777" w:rsidR="00F9121B" w:rsidRPr="00D83AB6" w:rsidRDefault="00F9121B" w:rsidP="00F9121B">
            <w:pPr>
              <w:ind w:left="294" w:hanging="292"/>
              <w:jc w:val="both"/>
              <w:rPr>
                <w:rFonts w:asciiTheme="minorHAnsi" w:eastAsia="Times New Roman" w:hAnsiTheme="minorHAnsi" w:cstheme="minorHAnsi"/>
                <w:lang w:val="uk-UA"/>
              </w:rPr>
            </w:pPr>
          </w:p>
          <w:p w14:paraId="2961B76E" w14:textId="16F01CC4" w:rsidR="00FD1C34" w:rsidRPr="00D83AB6" w:rsidRDefault="00F9121B" w:rsidP="00F9121B">
            <w:pPr>
              <w:ind w:left="429" w:hanging="427"/>
              <w:jc w:val="both"/>
              <w:rPr>
                <w:rFonts w:asciiTheme="minorHAnsi" w:eastAsia="Times New Roman" w:hAnsiTheme="minorHAnsi" w:cstheme="minorHAnsi"/>
                <w:lang w:val="uk-UA"/>
              </w:rPr>
            </w:pPr>
            <w:r w:rsidRPr="00D83AB6">
              <w:rPr>
                <w:rFonts w:asciiTheme="minorHAnsi" w:eastAsia="Times New Roman" w:hAnsiTheme="minorHAnsi" w:cstheme="minorHAnsi"/>
                <w:lang w:val="uk-UA"/>
              </w:rPr>
              <w:t xml:space="preserve">Чи були кошти використані за цільовим призначенням для здійснення передбачених заходів? Зазначте, якщо було </w:t>
            </w:r>
            <w:r w:rsidRPr="00D83AB6">
              <w:rPr>
                <w:rFonts w:asciiTheme="minorHAnsi" w:eastAsia="Times New Roman" w:hAnsiTheme="minorHAnsi" w:cstheme="minorHAnsi"/>
                <w:lang w:val="uk-UA"/>
              </w:rPr>
              <w:lastRenderedPageBreak/>
              <w:t>виявлено, що кошти використовувалися для здійснення заходів, які не відповідають їхньому цільовому призначенню</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31C2E7" w14:textId="77777777" w:rsidR="00FD1C34" w:rsidRPr="00D83AB6" w:rsidRDefault="00FD1C34" w:rsidP="00FD1C34">
            <w:pPr>
              <w:ind w:left="2"/>
              <w:rPr>
                <w:rFonts w:asciiTheme="minorHAnsi" w:eastAsia="Times New Roman" w:hAnsiTheme="minorHAnsi" w:cstheme="minorHAnsi"/>
                <w:b/>
                <w:lang w:val="uk-UA"/>
              </w:rPr>
            </w:pPr>
          </w:p>
        </w:tc>
      </w:tr>
      <w:tr w:rsidR="00FD1C34" w:rsidRPr="00D83AB6" w14:paraId="0A8D2FCA" w14:textId="77777777" w:rsidTr="1E97EFBC">
        <w:tblPrEx>
          <w:tblCellMar>
            <w:top w:w="62" w:type="dxa"/>
            <w:bottom w:w="5" w:type="dxa"/>
          </w:tblCellMar>
        </w:tblPrEx>
        <w:trPr>
          <w:trHeight w:val="350"/>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0B7648" w14:textId="79ECA2D9" w:rsidR="00FD1C34" w:rsidRPr="00D83AB6" w:rsidRDefault="003A15E3" w:rsidP="00FD1C34">
            <w:pPr>
              <w:ind w:left="2"/>
              <w:rPr>
                <w:rFonts w:asciiTheme="minorHAnsi" w:hAnsiTheme="minorHAnsi" w:cstheme="minorHAnsi"/>
                <w:lang w:val="uk-UA"/>
              </w:rPr>
            </w:pPr>
            <w:r w:rsidRPr="00D83AB6">
              <w:rPr>
                <w:rFonts w:asciiTheme="minorHAnsi" w:eastAsia="Times New Roman" w:hAnsiTheme="minorHAnsi" w:cstheme="minorHAnsi"/>
                <w:b/>
                <w:lang w:val="uk-UA"/>
              </w:rPr>
              <w:t>5</w:t>
            </w:r>
            <w:r w:rsidR="00FD1C34" w:rsidRPr="00D83AB6">
              <w:rPr>
                <w:rFonts w:asciiTheme="minorHAnsi" w:eastAsia="Times New Roman" w:hAnsiTheme="minorHAnsi" w:cstheme="minorHAnsi"/>
                <w:b/>
                <w:lang w:val="uk-UA"/>
              </w:rPr>
              <w:t xml:space="preserve">. </w:t>
            </w:r>
            <w:r w:rsidR="00F9121B" w:rsidRPr="00D83AB6">
              <w:rPr>
                <w:rFonts w:asciiTheme="minorHAnsi" w:eastAsia="Times New Roman" w:hAnsiTheme="minorHAnsi" w:cstheme="minorHAnsi"/>
                <w:b/>
                <w:lang w:val="uk-UA"/>
              </w:rPr>
              <w:t>Шахрайство та недотримання вимог</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B0283F5" w14:textId="6F418394" w:rsidR="00FD1C34" w:rsidRPr="00D83AB6" w:rsidRDefault="00542DEE" w:rsidP="00FD1C34">
            <w:pPr>
              <w:ind w:left="2"/>
              <w:rPr>
                <w:rFonts w:asciiTheme="minorHAnsi" w:hAnsiTheme="minorHAnsi" w:cstheme="minorHAnsi"/>
                <w:lang w:val="uk-UA"/>
              </w:rPr>
            </w:pPr>
            <w:r w:rsidRPr="00D83AB6">
              <w:rPr>
                <w:rFonts w:asciiTheme="minorHAnsi" w:eastAsia="Times New Roman" w:hAnsiTheme="minorHAnsi" w:cstheme="minorHAnsi"/>
                <w:b/>
                <w:lang w:val="uk-UA"/>
              </w:rPr>
              <w:t>Опис / Коментарі / Висновки</w:t>
            </w:r>
          </w:p>
        </w:tc>
      </w:tr>
      <w:tr w:rsidR="00FD1C34" w:rsidRPr="00D83AB6" w14:paraId="0A57D0A6" w14:textId="77777777" w:rsidTr="1E97EFBC">
        <w:tblPrEx>
          <w:tblCellMar>
            <w:top w:w="62" w:type="dxa"/>
            <w:bottom w:w="5" w:type="dxa"/>
          </w:tblCellMar>
        </w:tblPrEx>
        <w:trPr>
          <w:trHeight w:val="348"/>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6F0D6E" w14:textId="7CEA794F" w:rsidR="00FD1C34" w:rsidRPr="00D83AB6" w:rsidRDefault="003A15E3" w:rsidP="007C39A9">
            <w:pPr>
              <w:ind w:left="2"/>
              <w:rPr>
                <w:rFonts w:asciiTheme="minorHAnsi" w:eastAsia="Times New Roman" w:hAnsiTheme="minorHAnsi" w:cstheme="minorHAnsi"/>
                <w:lang w:val="uk-UA"/>
              </w:rPr>
            </w:pPr>
            <w:r w:rsidRPr="00D83AB6">
              <w:rPr>
                <w:rFonts w:asciiTheme="minorHAnsi" w:eastAsia="Times New Roman" w:hAnsiTheme="minorHAnsi" w:cstheme="minorHAnsi"/>
                <w:lang w:val="uk-UA"/>
              </w:rPr>
              <w:t>5</w:t>
            </w:r>
            <w:r w:rsidR="00FD1C34" w:rsidRPr="00D83AB6">
              <w:rPr>
                <w:rFonts w:asciiTheme="minorHAnsi" w:eastAsia="Times New Roman" w:hAnsiTheme="minorHAnsi" w:cstheme="minorHAnsi"/>
                <w:lang w:val="uk-UA"/>
              </w:rPr>
              <w:t xml:space="preserve">.1. </w:t>
            </w:r>
            <w:r w:rsidR="007C39A9" w:rsidRPr="00D83AB6">
              <w:rPr>
                <w:rFonts w:asciiTheme="minorHAnsi" w:eastAsia="Times New Roman" w:hAnsiTheme="minorHAnsi" w:cstheme="minorHAnsi"/>
                <w:lang w:val="uk-UA"/>
              </w:rPr>
              <w:t>Чи було проведено ваш аудит відповідно до МСА 240?</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79EBCC" w14:textId="77777777" w:rsidR="00FD1C34" w:rsidRPr="00D83AB6" w:rsidRDefault="00FD1C34" w:rsidP="00FD1C34">
            <w:pPr>
              <w:ind w:left="2"/>
              <w:rPr>
                <w:rFonts w:asciiTheme="minorHAnsi" w:hAnsiTheme="minorHAnsi" w:cstheme="minorHAnsi"/>
                <w:lang w:val="uk-UA"/>
              </w:rPr>
            </w:pPr>
            <w:r w:rsidRPr="00D83AB6">
              <w:rPr>
                <w:rFonts w:asciiTheme="minorHAnsi" w:eastAsia="Times New Roman" w:hAnsiTheme="minorHAnsi" w:cstheme="minorHAnsi"/>
                <w:lang w:val="uk-UA"/>
              </w:rPr>
              <w:t xml:space="preserve"> </w:t>
            </w:r>
          </w:p>
        </w:tc>
      </w:tr>
      <w:tr w:rsidR="00FD1C34" w:rsidRPr="00D83AB6" w14:paraId="58AA5908" w14:textId="77777777" w:rsidTr="1E97EFBC">
        <w:tblPrEx>
          <w:tblCellMar>
            <w:top w:w="62" w:type="dxa"/>
            <w:bottom w:w="5" w:type="dxa"/>
          </w:tblCellMar>
        </w:tblPrEx>
        <w:trPr>
          <w:trHeight w:val="350"/>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45E959" w14:textId="77777777" w:rsidR="005A1D0E" w:rsidRPr="00D83AB6" w:rsidRDefault="00823AC1" w:rsidP="005A1D0E">
            <w:pPr>
              <w:ind w:left="308" w:hanging="308"/>
              <w:rPr>
                <w:rFonts w:asciiTheme="minorHAnsi" w:eastAsia="Times New Roman" w:hAnsiTheme="minorHAnsi" w:cstheme="minorHAnsi"/>
                <w:lang w:val="uk-UA"/>
              </w:rPr>
            </w:pPr>
            <w:r w:rsidRPr="00D83AB6">
              <w:rPr>
                <w:rFonts w:asciiTheme="minorHAnsi" w:eastAsia="Times New Roman" w:hAnsiTheme="minorHAnsi" w:cstheme="minorHAnsi"/>
                <w:lang w:val="uk-UA"/>
              </w:rPr>
              <w:t>5</w:t>
            </w:r>
            <w:r w:rsidR="00FD1C34" w:rsidRPr="00D83AB6">
              <w:rPr>
                <w:rFonts w:asciiTheme="minorHAnsi" w:eastAsia="Times New Roman" w:hAnsiTheme="minorHAnsi" w:cstheme="minorHAnsi"/>
                <w:lang w:val="uk-UA"/>
              </w:rPr>
              <w:t>.</w:t>
            </w:r>
            <w:r w:rsidR="00124FAA" w:rsidRPr="00D83AB6">
              <w:rPr>
                <w:rFonts w:asciiTheme="minorHAnsi" w:eastAsia="Times New Roman" w:hAnsiTheme="minorHAnsi" w:cstheme="minorHAnsi"/>
                <w:lang w:val="uk-UA"/>
              </w:rPr>
              <w:t>2</w:t>
            </w:r>
            <w:r w:rsidR="00FD1C34" w:rsidRPr="00D83AB6">
              <w:rPr>
                <w:rFonts w:asciiTheme="minorHAnsi" w:eastAsia="Times New Roman" w:hAnsiTheme="minorHAnsi" w:cstheme="minorHAnsi"/>
                <w:lang w:val="uk-UA"/>
              </w:rPr>
              <w:t xml:space="preserve"> </w:t>
            </w:r>
            <w:r w:rsidR="005A1D0E" w:rsidRPr="00D83AB6">
              <w:rPr>
                <w:rFonts w:asciiTheme="minorHAnsi" w:eastAsia="Times New Roman" w:hAnsiTheme="minorHAnsi" w:cstheme="minorHAnsi"/>
                <w:lang w:val="uk-UA"/>
              </w:rPr>
              <w:t xml:space="preserve">Детально опишіть усі виявлені та підозрювані випадки шахрайства незалежно від їхньої суттєвості. Якщо випадків шахрайства не виявлено та не </w:t>
            </w:r>
            <w:proofErr w:type="spellStart"/>
            <w:r w:rsidR="005A1D0E" w:rsidRPr="00D83AB6">
              <w:rPr>
                <w:rFonts w:asciiTheme="minorHAnsi" w:eastAsia="Times New Roman" w:hAnsiTheme="minorHAnsi" w:cstheme="minorHAnsi"/>
                <w:lang w:val="uk-UA"/>
              </w:rPr>
              <w:t>виникло</w:t>
            </w:r>
            <w:proofErr w:type="spellEnd"/>
            <w:r w:rsidR="005A1D0E" w:rsidRPr="00D83AB6">
              <w:rPr>
                <w:rFonts w:asciiTheme="minorHAnsi" w:eastAsia="Times New Roman" w:hAnsiTheme="minorHAnsi" w:cstheme="minorHAnsi"/>
                <w:lang w:val="uk-UA"/>
              </w:rPr>
              <w:t xml:space="preserve"> підозр щодо їх наявності, будь ласка, зазначте це.</w:t>
            </w:r>
          </w:p>
          <w:p w14:paraId="5215EF9C" w14:textId="77777777" w:rsidR="005A1D0E" w:rsidRPr="00D83AB6" w:rsidRDefault="005A1D0E" w:rsidP="005A1D0E">
            <w:pPr>
              <w:ind w:left="308" w:hanging="308"/>
              <w:rPr>
                <w:rFonts w:asciiTheme="minorHAnsi" w:eastAsia="Times New Roman" w:hAnsiTheme="minorHAnsi" w:cstheme="minorHAnsi"/>
                <w:lang w:val="uk-UA"/>
              </w:rPr>
            </w:pPr>
          </w:p>
          <w:p w14:paraId="2E9620FE" w14:textId="77777777" w:rsidR="005A1D0E" w:rsidRPr="00D83AB6" w:rsidRDefault="005A1D0E" w:rsidP="005A1D0E">
            <w:pPr>
              <w:ind w:left="308" w:hanging="308"/>
              <w:rPr>
                <w:rFonts w:asciiTheme="minorHAnsi" w:eastAsia="Times New Roman" w:hAnsiTheme="minorHAnsi" w:cstheme="minorHAnsi"/>
                <w:lang w:val="uk-UA"/>
              </w:rPr>
            </w:pPr>
            <w:r w:rsidRPr="00D83AB6">
              <w:rPr>
                <w:rFonts w:asciiTheme="minorHAnsi" w:eastAsia="Times New Roman" w:hAnsiTheme="minorHAnsi" w:cstheme="minorHAnsi"/>
                <w:lang w:val="uk-UA"/>
              </w:rPr>
              <w:t xml:space="preserve">Проведіть обговорення з #Клієнт# або компанією </w:t>
            </w:r>
            <w:proofErr w:type="spellStart"/>
            <w:r w:rsidRPr="00D83AB6">
              <w:rPr>
                <w:rFonts w:asciiTheme="minorHAnsi" w:eastAsia="Times New Roman" w:hAnsiTheme="minorHAnsi" w:cstheme="minorHAnsi"/>
                <w:lang w:val="uk-UA"/>
              </w:rPr>
              <w:t>Deloitte</w:t>
            </w:r>
            <w:proofErr w:type="spellEnd"/>
            <w:r w:rsidRPr="00D83AB6">
              <w:rPr>
                <w:rFonts w:asciiTheme="minorHAnsi" w:eastAsia="Times New Roman" w:hAnsiTheme="minorHAnsi" w:cstheme="minorHAnsi"/>
                <w:lang w:val="uk-UA"/>
              </w:rPr>
              <w:t>, Данія, щодо підозр у шахрайстві за проєктом.</w:t>
            </w:r>
          </w:p>
          <w:p w14:paraId="507C8AA3" w14:textId="77777777" w:rsidR="005A1D0E" w:rsidRPr="00D83AB6" w:rsidRDefault="005A1D0E" w:rsidP="005A1D0E">
            <w:pPr>
              <w:ind w:left="308" w:hanging="308"/>
              <w:rPr>
                <w:rFonts w:asciiTheme="minorHAnsi" w:eastAsia="Times New Roman" w:hAnsiTheme="minorHAnsi" w:cstheme="minorHAnsi"/>
                <w:lang w:val="uk-UA"/>
              </w:rPr>
            </w:pPr>
          </w:p>
          <w:p w14:paraId="1B4093FE" w14:textId="54DF6B4D" w:rsidR="00623614" w:rsidRPr="00D83AB6" w:rsidRDefault="005A1D0E" w:rsidP="005A1D0E">
            <w:pPr>
              <w:ind w:left="308" w:hanging="308"/>
              <w:rPr>
                <w:rFonts w:asciiTheme="minorHAnsi" w:eastAsia="Times New Roman" w:hAnsiTheme="minorHAnsi" w:cstheme="minorHAnsi"/>
                <w:lang w:val="uk-UA"/>
              </w:rPr>
            </w:pPr>
            <w:r w:rsidRPr="00D83AB6">
              <w:rPr>
                <w:rFonts w:asciiTheme="minorHAnsi" w:eastAsia="Times New Roman" w:hAnsiTheme="minorHAnsi" w:cstheme="minorHAnsi"/>
                <w:lang w:val="uk-UA"/>
              </w:rPr>
              <w:t>Опишіть, що саме обговорювалося, а також хто з представників керівництва брав участь в обговоренні, із зазначенням дати, імені, посади тощо.</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4C42C6" w14:textId="77777777" w:rsidR="00FD1C34" w:rsidRPr="00D83AB6" w:rsidRDefault="00FD1C34" w:rsidP="00FD1C34">
            <w:pPr>
              <w:ind w:left="2"/>
              <w:rPr>
                <w:rFonts w:asciiTheme="minorHAnsi" w:eastAsia="Times New Roman" w:hAnsiTheme="minorHAnsi" w:cstheme="minorHAnsi"/>
                <w:lang w:val="uk-UA"/>
              </w:rPr>
            </w:pPr>
          </w:p>
        </w:tc>
      </w:tr>
      <w:tr w:rsidR="00FD1C34" w:rsidRPr="00D83AB6" w14:paraId="38A98476" w14:textId="77777777" w:rsidTr="1E97EFBC">
        <w:tblPrEx>
          <w:tblCellMar>
            <w:top w:w="62" w:type="dxa"/>
            <w:bottom w:w="5" w:type="dxa"/>
          </w:tblCellMar>
        </w:tblPrEx>
        <w:trPr>
          <w:trHeight w:val="759"/>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C2D894" w14:textId="77777777" w:rsidR="007141E0" w:rsidRPr="00D83AB6" w:rsidRDefault="00823AC1" w:rsidP="007141E0">
            <w:pPr>
              <w:ind w:left="364" w:right="54" w:hanging="362"/>
              <w:jc w:val="both"/>
              <w:rPr>
                <w:rFonts w:asciiTheme="minorHAnsi" w:eastAsia="Times New Roman" w:hAnsiTheme="minorHAnsi" w:cstheme="minorBidi"/>
                <w:lang w:val="uk-UA"/>
              </w:rPr>
            </w:pPr>
            <w:r w:rsidRPr="00D83AB6">
              <w:rPr>
                <w:rFonts w:asciiTheme="minorHAnsi" w:eastAsia="Times New Roman" w:hAnsiTheme="minorHAnsi" w:cstheme="minorBidi"/>
                <w:lang w:val="uk-UA"/>
              </w:rPr>
              <w:t>5</w:t>
            </w:r>
            <w:r w:rsidR="00FD1C34" w:rsidRPr="00D83AB6">
              <w:rPr>
                <w:rFonts w:asciiTheme="minorHAnsi" w:eastAsia="Times New Roman" w:hAnsiTheme="minorHAnsi" w:cstheme="minorBidi"/>
                <w:lang w:val="uk-UA"/>
              </w:rPr>
              <w:t>.</w:t>
            </w:r>
            <w:r w:rsidR="00124FAA" w:rsidRPr="00D83AB6">
              <w:rPr>
                <w:rFonts w:asciiTheme="minorHAnsi" w:eastAsia="Times New Roman" w:hAnsiTheme="minorHAnsi" w:cstheme="minorBidi"/>
                <w:lang w:val="uk-UA"/>
              </w:rPr>
              <w:t>3</w:t>
            </w:r>
            <w:r w:rsidR="00FD1C34" w:rsidRPr="00D83AB6">
              <w:rPr>
                <w:rFonts w:asciiTheme="minorHAnsi" w:eastAsia="Times New Roman" w:hAnsiTheme="minorHAnsi" w:cstheme="minorBidi"/>
                <w:lang w:val="uk-UA"/>
              </w:rPr>
              <w:t xml:space="preserve">. </w:t>
            </w:r>
            <w:r w:rsidR="007141E0" w:rsidRPr="00D83AB6">
              <w:rPr>
                <w:rFonts w:asciiTheme="minorHAnsi" w:eastAsia="Times New Roman" w:hAnsiTheme="minorHAnsi" w:cstheme="minorBidi"/>
                <w:lang w:val="uk-UA"/>
              </w:rPr>
              <w:t>Чи було вам відомо про будь-які суттєві випадки недотримання умов та положень угоди проєкту та адміністративних вимог?</w:t>
            </w:r>
          </w:p>
          <w:p w14:paraId="2FFB7A10" w14:textId="77777777" w:rsidR="007141E0" w:rsidRPr="00D83AB6" w:rsidRDefault="007141E0" w:rsidP="007141E0">
            <w:pPr>
              <w:ind w:left="364" w:right="54" w:hanging="362"/>
              <w:jc w:val="both"/>
              <w:rPr>
                <w:rFonts w:asciiTheme="minorHAnsi" w:eastAsia="Times New Roman" w:hAnsiTheme="minorHAnsi" w:cstheme="minorBidi"/>
                <w:lang w:val="uk-UA"/>
              </w:rPr>
            </w:pPr>
          </w:p>
          <w:p w14:paraId="77F1E63C" w14:textId="5D86788D" w:rsidR="00FD1C34" w:rsidRPr="00D83AB6" w:rsidRDefault="007141E0" w:rsidP="007141E0">
            <w:pPr>
              <w:ind w:left="429" w:right="54" w:hanging="427"/>
              <w:jc w:val="both"/>
              <w:rPr>
                <w:rFonts w:asciiTheme="minorHAnsi" w:hAnsiTheme="minorHAnsi" w:cstheme="minorHAnsi"/>
                <w:lang w:val="uk-UA"/>
              </w:rPr>
            </w:pPr>
            <w:r w:rsidRPr="00D83AB6">
              <w:rPr>
                <w:rFonts w:asciiTheme="minorHAnsi" w:eastAsia="Times New Roman" w:hAnsiTheme="minorHAnsi" w:cstheme="minorBidi"/>
                <w:lang w:val="uk-UA"/>
              </w:rPr>
              <w:t>Опишіть виконані аудиторські процедури та зроблений висновок.</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5C154B" w14:textId="77777777" w:rsidR="00FD1C34" w:rsidRPr="00D83AB6" w:rsidRDefault="00FD1C34" w:rsidP="00FD1C34">
            <w:pPr>
              <w:ind w:left="2"/>
              <w:rPr>
                <w:rFonts w:asciiTheme="minorHAnsi" w:hAnsiTheme="minorHAnsi" w:cstheme="minorHAnsi"/>
                <w:lang w:val="uk-UA"/>
              </w:rPr>
            </w:pPr>
            <w:r w:rsidRPr="00D83AB6">
              <w:rPr>
                <w:rFonts w:asciiTheme="minorHAnsi" w:eastAsia="Times New Roman" w:hAnsiTheme="minorHAnsi" w:cstheme="minorHAnsi"/>
                <w:lang w:val="uk-UA"/>
              </w:rPr>
              <w:t xml:space="preserve"> </w:t>
            </w:r>
          </w:p>
        </w:tc>
      </w:tr>
      <w:tr w:rsidR="00FD1C34" w:rsidRPr="00D83AB6" w14:paraId="6A855A6D" w14:textId="77777777" w:rsidTr="1E97EFBC">
        <w:tblPrEx>
          <w:tblCellMar>
            <w:top w:w="62" w:type="dxa"/>
            <w:bottom w:w="5" w:type="dxa"/>
          </w:tblCellMar>
        </w:tblPrEx>
        <w:trPr>
          <w:trHeight w:val="759"/>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4824F8" w14:textId="77777777" w:rsidR="00CB5408" w:rsidRPr="00D83AB6" w:rsidRDefault="00823AC1" w:rsidP="00CB5408">
            <w:pPr>
              <w:ind w:left="308" w:right="54" w:hanging="306"/>
              <w:jc w:val="both"/>
              <w:rPr>
                <w:rFonts w:asciiTheme="minorHAnsi" w:eastAsia="Times New Roman" w:hAnsiTheme="minorHAnsi" w:cstheme="minorHAnsi"/>
                <w:lang w:val="uk-UA"/>
              </w:rPr>
            </w:pPr>
            <w:r w:rsidRPr="00D83AB6">
              <w:rPr>
                <w:rFonts w:asciiTheme="minorHAnsi" w:eastAsia="Times New Roman" w:hAnsiTheme="minorHAnsi" w:cstheme="minorHAnsi"/>
                <w:lang w:val="uk-UA"/>
              </w:rPr>
              <w:t>5</w:t>
            </w:r>
            <w:r w:rsidR="00FD1C34" w:rsidRPr="00D83AB6">
              <w:rPr>
                <w:rFonts w:asciiTheme="minorHAnsi" w:eastAsia="Times New Roman" w:hAnsiTheme="minorHAnsi" w:cstheme="minorHAnsi"/>
                <w:lang w:val="uk-UA"/>
              </w:rPr>
              <w:t>.</w:t>
            </w:r>
            <w:r w:rsidR="00124FAA" w:rsidRPr="00D83AB6">
              <w:rPr>
                <w:rFonts w:asciiTheme="minorHAnsi" w:eastAsia="Times New Roman" w:hAnsiTheme="minorHAnsi" w:cstheme="minorHAnsi"/>
                <w:lang w:val="uk-UA"/>
              </w:rPr>
              <w:t>4</w:t>
            </w:r>
            <w:r w:rsidR="00FD1C34" w:rsidRPr="00D83AB6">
              <w:rPr>
                <w:rFonts w:asciiTheme="minorHAnsi" w:eastAsia="Times New Roman" w:hAnsiTheme="minorHAnsi" w:cstheme="minorHAnsi"/>
                <w:lang w:val="uk-UA"/>
              </w:rPr>
              <w:t xml:space="preserve"> </w:t>
            </w:r>
            <w:r w:rsidR="00CB5408" w:rsidRPr="00D83AB6">
              <w:rPr>
                <w:rFonts w:asciiTheme="minorHAnsi" w:eastAsia="Times New Roman" w:hAnsiTheme="minorHAnsi" w:cstheme="minorHAnsi"/>
                <w:lang w:val="uk-UA"/>
              </w:rPr>
              <w:t>Чи було вам відомо про будь-які ситуації або операції, які можуть свідчити про незаконні дії, що можуть мати прямий або опосередкований вплив на локальну фінансову звітність за проєктом та результати вашого аудиту?</w:t>
            </w:r>
          </w:p>
          <w:p w14:paraId="37BF07E6" w14:textId="77777777" w:rsidR="00CB5408" w:rsidRPr="00D83AB6" w:rsidRDefault="00CB5408" w:rsidP="00CB5408">
            <w:pPr>
              <w:ind w:left="308" w:right="54" w:hanging="306"/>
              <w:jc w:val="both"/>
              <w:rPr>
                <w:rFonts w:asciiTheme="minorHAnsi" w:eastAsia="Times New Roman" w:hAnsiTheme="minorHAnsi" w:cstheme="minorHAnsi"/>
                <w:lang w:val="uk-UA"/>
              </w:rPr>
            </w:pPr>
          </w:p>
          <w:p w14:paraId="43356987" w14:textId="369ED92C" w:rsidR="00FD1C34" w:rsidRPr="00D83AB6" w:rsidRDefault="00CB5408" w:rsidP="00CB5408">
            <w:pPr>
              <w:ind w:left="429" w:right="54" w:hanging="427"/>
              <w:jc w:val="both"/>
              <w:rPr>
                <w:rFonts w:asciiTheme="minorHAnsi" w:eastAsia="Times New Roman" w:hAnsiTheme="minorHAnsi" w:cstheme="minorHAnsi"/>
                <w:lang w:val="uk-UA"/>
              </w:rPr>
            </w:pPr>
            <w:r w:rsidRPr="00D83AB6">
              <w:rPr>
                <w:rFonts w:asciiTheme="minorHAnsi" w:eastAsia="Times New Roman" w:hAnsiTheme="minorHAnsi" w:cstheme="minorHAnsi"/>
                <w:lang w:val="uk-UA"/>
              </w:rPr>
              <w:t>Опишіть виконані аудиторські процедури та зроблений висновок.</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1E3FE0" w14:textId="77777777" w:rsidR="00FD1C34" w:rsidRPr="00D83AB6" w:rsidRDefault="00FD1C34" w:rsidP="00FD1C34">
            <w:pPr>
              <w:ind w:left="2"/>
              <w:rPr>
                <w:rFonts w:asciiTheme="minorHAnsi" w:eastAsia="Times New Roman" w:hAnsiTheme="minorHAnsi" w:cstheme="minorHAnsi"/>
                <w:lang w:val="uk-UA"/>
              </w:rPr>
            </w:pPr>
          </w:p>
        </w:tc>
      </w:tr>
    </w:tbl>
    <w:p w14:paraId="57FFA9E8" w14:textId="77777777" w:rsidR="006A432A" w:rsidRPr="00D83AB6" w:rsidRDefault="006A432A">
      <w:pPr>
        <w:rPr>
          <w:sz w:val="24"/>
          <w:szCs w:val="24"/>
          <w:lang w:val="uk-UA"/>
        </w:rPr>
      </w:pPr>
      <w:r w:rsidRPr="00D83AB6">
        <w:rPr>
          <w:sz w:val="24"/>
          <w:szCs w:val="24"/>
          <w:lang w:val="uk-UA"/>
        </w:rPr>
        <w:br w:type="page"/>
      </w:r>
    </w:p>
    <w:tbl>
      <w:tblPr>
        <w:tblStyle w:val="TableGrid"/>
        <w:tblW w:w="12496" w:type="dxa"/>
        <w:tblInd w:w="-108" w:type="dxa"/>
        <w:tblCellMar>
          <w:top w:w="62" w:type="dxa"/>
          <w:left w:w="106" w:type="dxa"/>
          <w:bottom w:w="5" w:type="dxa"/>
          <w:right w:w="53" w:type="dxa"/>
        </w:tblCellMar>
        <w:tblLook w:val="04A0" w:firstRow="1" w:lastRow="0" w:firstColumn="1" w:lastColumn="0" w:noHBand="0" w:noVBand="1"/>
      </w:tblPr>
      <w:tblGrid>
        <w:gridCol w:w="6630"/>
        <w:gridCol w:w="5866"/>
      </w:tblGrid>
      <w:tr w:rsidR="00FD1C34" w:rsidRPr="00D83AB6" w14:paraId="2C8B9CA5" w14:textId="77777777" w:rsidTr="21EA977D">
        <w:trPr>
          <w:trHeight w:val="350"/>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79B380" w14:textId="6ABCEE73" w:rsidR="00FD1C34" w:rsidRPr="00D83AB6" w:rsidRDefault="00D704EA" w:rsidP="00FD1C34">
            <w:pPr>
              <w:ind w:left="2"/>
              <w:rPr>
                <w:rFonts w:asciiTheme="minorHAnsi" w:hAnsiTheme="minorHAnsi" w:cstheme="minorHAnsi"/>
                <w:lang w:val="uk-UA"/>
              </w:rPr>
            </w:pPr>
            <w:r w:rsidRPr="00D83AB6">
              <w:rPr>
                <w:rFonts w:asciiTheme="minorHAnsi" w:eastAsia="Times New Roman" w:hAnsiTheme="minorHAnsi" w:cstheme="minorHAnsi"/>
                <w:b/>
                <w:lang w:val="uk-UA"/>
              </w:rPr>
              <w:lastRenderedPageBreak/>
              <w:t>6</w:t>
            </w:r>
            <w:r w:rsidR="00FD1C34" w:rsidRPr="00D83AB6">
              <w:rPr>
                <w:rFonts w:asciiTheme="minorHAnsi" w:eastAsia="Times New Roman" w:hAnsiTheme="minorHAnsi" w:cstheme="minorHAnsi"/>
                <w:b/>
                <w:lang w:val="uk-UA"/>
              </w:rPr>
              <w:t xml:space="preserve">. </w:t>
            </w:r>
            <w:r w:rsidR="00F565A5" w:rsidRPr="00D83AB6">
              <w:rPr>
                <w:rFonts w:asciiTheme="minorHAnsi" w:eastAsia="Times New Roman" w:hAnsiTheme="minorHAnsi" w:cstheme="minorHAnsi"/>
                <w:b/>
                <w:lang w:val="uk-UA"/>
              </w:rPr>
              <w:t>Робота інших аудиторів</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0CB265E" w14:textId="6EE7C601" w:rsidR="00FD1C34" w:rsidRPr="00D83AB6" w:rsidRDefault="00F565A5" w:rsidP="00FD1C34">
            <w:pPr>
              <w:ind w:left="2"/>
              <w:rPr>
                <w:rFonts w:asciiTheme="minorHAnsi" w:hAnsiTheme="minorHAnsi" w:cstheme="minorHAnsi"/>
                <w:lang w:val="uk-UA"/>
              </w:rPr>
            </w:pPr>
            <w:r w:rsidRPr="00D83AB6">
              <w:rPr>
                <w:rFonts w:asciiTheme="minorHAnsi" w:eastAsia="Times New Roman" w:hAnsiTheme="minorHAnsi" w:cstheme="minorHAnsi"/>
                <w:b/>
                <w:lang w:val="uk-UA"/>
              </w:rPr>
              <w:t>Опис / Коментарі / Висновки</w:t>
            </w:r>
          </w:p>
        </w:tc>
      </w:tr>
      <w:tr w:rsidR="00FD1C34" w:rsidRPr="00D83AB6" w14:paraId="2BA61DA8" w14:textId="77777777" w:rsidTr="21EA977D">
        <w:trPr>
          <w:trHeight w:val="803"/>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542593" w14:textId="064369B5" w:rsidR="001B028E" w:rsidRPr="00D83AB6" w:rsidRDefault="006343ED" w:rsidP="001B028E">
            <w:pPr>
              <w:ind w:left="362" w:right="57" w:hanging="360"/>
              <w:jc w:val="both"/>
              <w:rPr>
                <w:rFonts w:asciiTheme="minorHAnsi" w:eastAsia="Times New Roman" w:hAnsiTheme="minorHAnsi" w:cstheme="minorHAnsi"/>
                <w:lang w:val="uk-UA"/>
              </w:rPr>
            </w:pPr>
            <w:r w:rsidRPr="00D83AB6">
              <w:rPr>
                <w:rFonts w:asciiTheme="minorHAnsi" w:eastAsia="Times New Roman" w:hAnsiTheme="minorHAnsi" w:cstheme="minorHAnsi"/>
                <w:lang w:val="uk-UA"/>
              </w:rPr>
              <w:t>6</w:t>
            </w:r>
            <w:r w:rsidR="00FD1C34" w:rsidRPr="00D83AB6">
              <w:rPr>
                <w:rFonts w:asciiTheme="minorHAnsi" w:eastAsia="Times New Roman" w:hAnsiTheme="minorHAnsi" w:cstheme="minorHAnsi"/>
                <w:lang w:val="uk-UA"/>
              </w:rPr>
              <w:t>.1.</w:t>
            </w:r>
            <w:r w:rsidR="00FD1C34" w:rsidRPr="00D83AB6">
              <w:rPr>
                <w:rFonts w:asciiTheme="minorHAnsi" w:eastAsia="Arial" w:hAnsiTheme="minorHAnsi" w:cstheme="minorHAnsi"/>
                <w:lang w:val="uk-UA"/>
              </w:rPr>
              <w:t xml:space="preserve"> </w:t>
            </w:r>
            <w:r w:rsidR="001B028E" w:rsidRPr="00D83AB6">
              <w:rPr>
                <w:rFonts w:asciiTheme="minorHAnsi" w:eastAsia="Times New Roman" w:hAnsiTheme="minorHAnsi" w:cstheme="minorHAnsi"/>
                <w:lang w:val="uk-UA"/>
              </w:rPr>
              <w:t>Якщо ваш аудит частково ґрунтується на роботі іншого аудитора, чи можете ви підтвердити, що ваш аудит було проведено відповідно до ISА 600R «Особливі міркування — аудит фінансової звітності групи (включно з використанням роботи аудиторів компонентів)»?</w:t>
            </w:r>
          </w:p>
          <w:p w14:paraId="2F324EF2" w14:textId="77777777" w:rsidR="001B028E" w:rsidRPr="00D83AB6" w:rsidRDefault="001B028E" w:rsidP="001B028E">
            <w:pPr>
              <w:ind w:left="362" w:right="57" w:hanging="360"/>
              <w:jc w:val="both"/>
              <w:rPr>
                <w:rFonts w:asciiTheme="minorHAnsi" w:eastAsia="Times New Roman" w:hAnsiTheme="minorHAnsi" w:cstheme="minorHAnsi"/>
                <w:lang w:val="uk-UA"/>
              </w:rPr>
            </w:pPr>
          </w:p>
          <w:p w14:paraId="03053E23" w14:textId="380B6BE3" w:rsidR="00FD1C34" w:rsidRPr="00D83AB6" w:rsidRDefault="001B028E" w:rsidP="001B028E">
            <w:pPr>
              <w:ind w:right="57" w:firstLine="2"/>
              <w:jc w:val="both"/>
              <w:rPr>
                <w:rFonts w:asciiTheme="minorHAnsi" w:hAnsiTheme="minorHAnsi" w:cstheme="minorHAnsi"/>
                <w:lang w:val="uk-UA"/>
              </w:rPr>
            </w:pPr>
            <w:r w:rsidRPr="00D83AB6">
              <w:rPr>
                <w:rFonts w:asciiTheme="minorHAnsi" w:eastAsia="Times New Roman" w:hAnsiTheme="minorHAnsi" w:cstheme="minorHAnsi"/>
                <w:lang w:val="uk-UA"/>
              </w:rPr>
              <w:t>Опишіть вашу взаємодію з аудиторами компонентів, включно з питаннями керівництва їхньою роботою, нагляду за нею та її перевірки.</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E6CF29" w14:textId="7F19A3F8" w:rsidR="00FD1C34" w:rsidRPr="00D83AB6" w:rsidRDefault="00FD1C34" w:rsidP="00FD1C34">
            <w:pPr>
              <w:ind w:left="2"/>
              <w:rPr>
                <w:rFonts w:asciiTheme="minorHAnsi" w:hAnsiTheme="minorHAnsi" w:cstheme="minorHAnsi"/>
                <w:lang w:val="uk-UA"/>
              </w:rPr>
            </w:pPr>
          </w:p>
        </w:tc>
      </w:tr>
      <w:tr w:rsidR="00FD1C34" w:rsidRPr="00D83AB6" w14:paraId="44697A36" w14:textId="77777777" w:rsidTr="21EA977D">
        <w:trPr>
          <w:trHeight w:val="1054"/>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CC6DA1" w14:textId="48948842" w:rsidR="00FD1C34" w:rsidRPr="00D83AB6" w:rsidRDefault="006343ED" w:rsidP="00FD1C34">
            <w:pPr>
              <w:ind w:left="362" w:right="56" w:hanging="360"/>
              <w:jc w:val="both"/>
              <w:rPr>
                <w:rFonts w:asciiTheme="minorHAnsi" w:hAnsiTheme="minorHAnsi" w:cstheme="minorHAnsi"/>
                <w:lang w:val="uk-UA"/>
              </w:rPr>
            </w:pPr>
            <w:r w:rsidRPr="00D83AB6">
              <w:rPr>
                <w:rFonts w:asciiTheme="minorHAnsi" w:eastAsia="Times New Roman" w:hAnsiTheme="minorHAnsi" w:cstheme="minorHAnsi"/>
                <w:lang w:val="uk-UA"/>
              </w:rPr>
              <w:t>6</w:t>
            </w:r>
            <w:r w:rsidR="00FD1C34" w:rsidRPr="00D83AB6">
              <w:rPr>
                <w:rFonts w:asciiTheme="minorHAnsi" w:eastAsia="Times New Roman" w:hAnsiTheme="minorHAnsi" w:cstheme="minorHAnsi"/>
                <w:lang w:val="uk-UA"/>
              </w:rPr>
              <w:t>.2.</w:t>
            </w:r>
            <w:r w:rsidR="00FD1C34" w:rsidRPr="00D83AB6">
              <w:rPr>
                <w:rFonts w:asciiTheme="minorHAnsi" w:eastAsia="Arial" w:hAnsiTheme="minorHAnsi" w:cstheme="minorHAnsi"/>
                <w:lang w:val="uk-UA"/>
              </w:rPr>
              <w:t xml:space="preserve"> </w:t>
            </w:r>
            <w:r w:rsidR="0060708F" w:rsidRPr="00D83AB6">
              <w:rPr>
                <w:rFonts w:asciiTheme="minorHAnsi" w:eastAsia="Times New Roman" w:hAnsiTheme="minorHAnsi" w:cstheme="minorHAnsi"/>
                <w:lang w:val="uk-UA"/>
              </w:rPr>
              <w:t xml:space="preserve">Надайте коментар щодо вашої оцінки роботи аудиторів компонентів, фінансова звітність за </w:t>
            </w:r>
            <w:proofErr w:type="spellStart"/>
            <w:r w:rsidR="0060708F" w:rsidRPr="00D83AB6">
              <w:rPr>
                <w:rFonts w:asciiTheme="minorHAnsi" w:eastAsia="Times New Roman" w:hAnsiTheme="minorHAnsi" w:cstheme="minorHAnsi"/>
                <w:lang w:val="uk-UA"/>
              </w:rPr>
              <w:t>субкомпонентами</w:t>
            </w:r>
            <w:proofErr w:type="spellEnd"/>
            <w:r w:rsidR="0060708F" w:rsidRPr="00D83AB6">
              <w:rPr>
                <w:rFonts w:asciiTheme="minorHAnsi" w:eastAsia="Times New Roman" w:hAnsiTheme="minorHAnsi" w:cstheme="minorHAnsi"/>
                <w:lang w:val="uk-UA"/>
              </w:rPr>
              <w:t xml:space="preserve"> яких консолідується у вашій локальній фінансовій звітності за проєктом, включно з оцінкою компетентності, ресурсів, незалежності аудиторів компонентів та їхньої здатності виявляти шахрайство.</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780521" w14:textId="438F97BC" w:rsidR="00FD1C34" w:rsidRPr="00D83AB6" w:rsidRDefault="00FD1C34" w:rsidP="00FD1C34">
            <w:pPr>
              <w:ind w:left="2"/>
              <w:rPr>
                <w:rFonts w:asciiTheme="minorHAnsi" w:hAnsiTheme="minorHAnsi" w:cstheme="minorHAnsi"/>
                <w:lang w:val="uk-UA"/>
              </w:rPr>
            </w:pPr>
            <w:r w:rsidRPr="00D83AB6">
              <w:rPr>
                <w:rFonts w:asciiTheme="minorHAnsi" w:eastAsia="Times New Roman" w:hAnsiTheme="minorHAnsi" w:cstheme="minorHAnsi"/>
                <w:lang w:val="uk-UA"/>
              </w:rPr>
              <w:t xml:space="preserve"> </w:t>
            </w:r>
          </w:p>
        </w:tc>
      </w:tr>
      <w:tr w:rsidR="00FD1C34" w:rsidRPr="00D83AB6" w14:paraId="7443B175" w14:textId="77777777" w:rsidTr="21EA977D">
        <w:trPr>
          <w:trHeight w:val="150"/>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A280C" w14:textId="77777777" w:rsidR="00FA521A" w:rsidRPr="00D83AB6" w:rsidRDefault="006343ED" w:rsidP="00FA521A">
            <w:pPr>
              <w:ind w:left="280" w:hanging="278"/>
              <w:rPr>
                <w:rFonts w:asciiTheme="minorHAnsi" w:eastAsia="Times New Roman" w:hAnsiTheme="minorHAnsi" w:cstheme="minorHAnsi"/>
                <w:lang w:val="uk-UA"/>
              </w:rPr>
            </w:pPr>
            <w:r w:rsidRPr="00D83AB6">
              <w:rPr>
                <w:rFonts w:asciiTheme="minorHAnsi" w:eastAsia="Times New Roman" w:hAnsiTheme="minorHAnsi" w:cstheme="minorHAnsi"/>
                <w:lang w:val="uk-UA"/>
              </w:rPr>
              <w:t>6</w:t>
            </w:r>
            <w:r w:rsidR="00FD1C34" w:rsidRPr="00D83AB6">
              <w:rPr>
                <w:rFonts w:asciiTheme="minorHAnsi" w:eastAsia="Times New Roman" w:hAnsiTheme="minorHAnsi" w:cstheme="minorHAnsi"/>
                <w:lang w:val="uk-UA"/>
              </w:rPr>
              <w:t xml:space="preserve">.3 </w:t>
            </w:r>
            <w:r w:rsidR="00FA521A" w:rsidRPr="00D83AB6">
              <w:rPr>
                <w:rFonts w:asciiTheme="minorHAnsi" w:eastAsia="Times New Roman" w:hAnsiTheme="minorHAnsi" w:cstheme="minorHAnsi"/>
                <w:lang w:val="uk-UA"/>
              </w:rPr>
              <w:t>Чи можете ви підтвердити, що звіт незалежного аудитора не містить модифікацій аудиторської думки (модифікованої думки)?</w:t>
            </w:r>
          </w:p>
          <w:p w14:paraId="31640B38" w14:textId="77777777" w:rsidR="00FA521A" w:rsidRPr="00D83AB6" w:rsidRDefault="00FA521A" w:rsidP="00FA521A">
            <w:pPr>
              <w:ind w:left="280" w:hanging="278"/>
              <w:rPr>
                <w:rFonts w:asciiTheme="minorHAnsi" w:eastAsia="Times New Roman" w:hAnsiTheme="minorHAnsi" w:cstheme="minorHAnsi"/>
                <w:lang w:val="uk-UA"/>
              </w:rPr>
            </w:pPr>
          </w:p>
          <w:p w14:paraId="2EDF170C" w14:textId="457B9731" w:rsidR="00FA521A" w:rsidRPr="00D83AB6" w:rsidRDefault="00FA521A" w:rsidP="00FA521A">
            <w:pPr>
              <w:ind w:left="280" w:hanging="278"/>
              <w:rPr>
                <w:rFonts w:asciiTheme="minorHAnsi" w:eastAsia="Times New Roman" w:hAnsiTheme="minorHAnsi" w:cstheme="minorHAnsi"/>
                <w:lang w:val="uk-UA"/>
              </w:rPr>
            </w:pPr>
            <w:r w:rsidRPr="00D83AB6">
              <w:rPr>
                <w:rFonts w:asciiTheme="minorHAnsi" w:eastAsia="Times New Roman" w:hAnsiTheme="minorHAnsi" w:cstheme="minorHAnsi"/>
                <w:lang w:val="uk-UA"/>
              </w:rPr>
              <w:t>Якщо ні, опишіть, яким чином модифікація вплинула на ваш висновок.</w:t>
            </w:r>
          </w:p>
          <w:p w14:paraId="1D823E70" w14:textId="3F83F429" w:rsidR="00FD1C34" w:rsidRPr="00D83AB6" w:rsidRDefault="00FD1C34" w:rsidP="00FA521A">
            <w:pPr>
              <w:rPr>
                <w:rFonts w:asciiTheme="minorHAnsi" w:hAnsiTheme="minorHAnsi" w:cstheme="minorHAnsi"/>
                <w:lang w:val="uk-UA"/>
              </w:rPr>
            </w:pP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D91693" w14:textId="77777777" w:rsidR="00FD1C34" w:rsidRPr="00D83AB6" w:rsidRDefault="00FD1C34" w:rsidP="00FD1C34">
            <w:pPr>
              <w:ind w:left="2"/>
              <w:rPr>
                <w:rFonts w:asciiTheme="minorHAnsi" w:hAnsiTheme="minorHAnsi" w:cstheme="minorHAnsi"/>
                <w:lang w:val="uk-UA"/>
              </w:rPr>
            </w:pPr>
            <w:r w:rsidRPr="00D83AB6">
              <w:rPr>
                <w:rFonts w:asciiTheme="minorHAnsi" w:eastAsia="Times New Roman" w:hAnsiTheme="minorHAnsi" w:cstheme="minorHAnsi"/>
                <w:lang w:val="uk-UA"/>
              </w:rPr>
              <w:t xml:space="preserve"> </w:t>
            </w:r>
          </w:p>
        </w:tc>
      </w:tr>
      <w:tr w:rsidR="00FD1C34" w:rsidRPr="00D83AB6" w14:paraId="53266E4C" w14:textId="77777777" w:rsidTr="21EA977D">
        <w:trPr>
          <w:trHeight w:val="350"/>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FBCE36" w14:textId="1B642B3D" w:rsidR="00FD1C34" w:rsidRPr="00D83AB6" w:rsidRDefault="00FD1C34" w:rsidP="00FD1C34">
            <w:pPr>
              <w:tabs>
                <w:tab w:val="center" w:pos="85"/>
                <w:tab w:val="center" w:pos="2845"/>
              </w:tabs>
              <w:rPr>
                <w:rFonts w:asciiTheme="minorHAnsi" w:hAnsiTheme="minorHAnsi" w:cstheme="minorHAnsi"/>
                <w:lang w:val="uk-UA"/>
              </w:rPr>
            </w:pPr>
            <w:r w:rsidRPr="00D83AB6">
              <w:rPr>
                <w:rFonts w:asciiTheme="minorHAnsi" w:hAnsiTheme="minorHAnsi" w:cstheme="minorHAnsi"/>
                <w:lang w:val="uk-UA"/>
              </w:rPr>
              <w:tab/>
            </w:r>
            <w:r w:rsidR="00734724" w:rsidRPr="00D83AB6">
              <w:rPr>
                <w:rFonts w:asciiTheme="minorHAnsi" w:eastAsia="Times New Roman" w:hAnsiTheme="minorHAnsi" w:cstheme="minorHAnsi"/>
                <w:b/>
                <w:lang w:val="uk-UA"/>
              </w:rPr>
              <w:t>7</w:t>
            </w:r>
            <w:r w:rsidRPr="00D83AB6">
              <w:rPr>
                <w:rFonts w:asciiTheme="minorHAnsi" w:eastAsia="Times New Roman" w:hAnsiTheme="minorHAnsi" w:cstheme="minorHAnsi"/>
                <w:b/>
                <w:lang w:val="uk-UA"/>
              </w:rPr>
              <w:t>.</w:t>
            </w:r>
            <w:r w:rsidRPr="00D83AB6">
              <w:rPr>
                <w:rFonts w:asciiTheme="minorHAnsi" w:eastAsia="Arial" w:hAnsiTheme="minorHAnsi" w:cstheme="minorHAnsi"/>
                <w:b/>
                <w:lang w:val="uk-UA"/>
              </w:rPr>
              <w:t xml:space="preserve"> </w:t>
            </w:r>
            <w:r w:rsidRPr="00D83AB6">
              <w:rPr>
                <w:rFonts w:asciiTheme="minorHAnsi" w:eastAsia="Arial" w:hAnsiTheme="minorHAnsi" w:cstheme="minorHAnsi"/>
                <w:b/>
                <w:lang w:val="uk-UA"/>
              </w:rPr>
              <w:tab/>
            </w:r>
            <w:r w:rsidR="00535E29" w:rsidRPr="00D83AB6">
              <w:rPr>
                <w:rFonts w:asciiTheme="minorHAnsi" w:eastAsia="Times New Roman" w:hAnsiTheme="minorHAnsi" w:cstheme="minorHAnsi"/>
                <w:b/>
                <w:lang w:val="uk-UA"/>
              </w:rPr>
              <w:t>Процедури щодо бюджетної інформації у фінансовій звітності</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981C9C6" w14:textId="369E88AD" w:rsidR="00FD1C34" w:rsidRPr="00D83AB6" w:rsidRDefault="00535E29" w:rsidP="00FD1C34">
            <w:pPr>
              <w:ind w:left="2"/>
              <w:rPr>
                <w:rFonts w:asciiTheme="minorHAnsi" w:hAnsiTheme="minorHAnsi" w:cstheme="minorHAnsi"/>
                <w:lang w:val="uk-UA"/>
              </w:rPr>
            </w:pPr>
            <w:r w:rsidRPr="00D83AB6">
              <w:rPr>
                <w:rFonts w:asciiTheme="minorHAnsi" w:eastAsia="Times New Roman" w:hAnsiTheme="minorHAnsi" w:cstheme="minorHAnsi"/>
                <w:b/>
                <w:lang w:val="uk-UA"/>
              </w:rPr>
              <w:t>Опис / Коментарі / Висновки</w:t>
            </w:r>
          </w:p>
        </w:tc>
      </w:tr>
      <w:tr w:rsidR="00FD1C34" w:rsidRPr="00D83AB6" w14:paraId="7CE26AC9" w14:textId="77777777" w:rsidTr="21EA977D">
        <w:trPr>
          <w:trHeight w:val="502"/>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434AD9" w14:textId="77777777" w:rsidR="00A11765" w:rsidRPr="00D83AB6" w:rsidRDefault="00734724" w:rsidP="00A11765">
            <w:pPr>
              <w:ind w:left="362" w:hanging="360"/>
              <w:jc w:val="both"/>
              <w:rPr>
                <w:rFonts w:asciiTheme="minorHAnsi" w:eastAsia="Arial" w:hAnsiTheme="minorHAnsi" w:cstheme="minorHAnsi"/>
                <w:lang w:val="uk-UA"/>
              </w:rPr>
            </w:pPr>
            <w:r w:rsidRPr="00D83AB6">
              <w:rPr>
                <w:rFonts w:asciiTheme="minorHAnsi" w:eastAsia="Times New Roman" w:hAnsiTheme="minorHAnsi" w:cstheme="minorHAnsi"/>
                <w:lang w:val="uk-UA"/>
              </w:rPr>
              <w:t>7</w:t>
            </w:r>
            <w:r w:rsidR="00FD1C34" w:rsidRPr="00D83AB6">
              <w:rPr>
                <w:rFonts w:asciiTheme="minorHAnsi" w:eastAsia="Times New Roman" w:hAnsiTheme="minorHAnsi" w:cstheme="minorHAnsi"/>
                <w:lang w:val="uk-UA"/>
              </w:rPr>
              <w:t>.1.</w:t>
            </w:r>
            <w:r w:rsidR="00FD1C34" w:rsidRPr="00D83AB6">
              <w:rPr>
                <w:rFonts w:asciiTheme="minorHAnsi" w:eastAsia="Arial" w:hAnsiTheme="minorHAnsi" w:cstheme="minorHAnsi"/>
                <w:lang w:val="uk-UA"/>
              </w:rPr>
              <w:t xml:space="preserve"> </w:t>
            </w:r>
            <w:r w:rsidR="00A11765" w:rsidRPr="00D83AB6">
              <w:rPr>
                <w:rFonts w:asciiTheme="minorHAnsi" w:eastAsia="Arial" w:hAnsiTheme="minorHAnsi" w:cstheme="minorHAnsi"/>
                <w:lang w:val="uk-UA"/>
              </w:rPr>
              <w:t>Перевірте, що бюджет, наведений у фінансовій звітності за проєктом, відповідає затвердженому бюджету.</w:t>
            </w:r>
          </w:p>
          <w:p w14:paraId="549B5C18" w14:textId="77777777" w:rsidR="00A11765" w:rsidRPr="00D83AB6" w:rsidRDefault="00A11765" w:rsidP="00A11765">
            <w:pPr>
              <w:ind w:left="362" w:hanging="360"/>
              <w:jc w:val="both"/>
              <w:rPr>
                <w:rFonts w:asciiTheme="minorHAnsi" w:eastAsia="Arial" w:hAnsiTheme="minorHAnsi" w:cstheme="minorHAnsi"/>
                <w:lang w:val="uk-UA"/>
              </w:rPr>
            </w:pPr>
          </w:p>
          <w:p w14:paraId="04622A63" w14:textId="6728E8E5" w:rsidR="00FD1C34" w:rsidRPr="00D83AB6" w:rsidRDefault="00A11765" w:rsidP="00A11765">
            <w:pPr>
              <w:ind w:firstLine="2"/>
              <w:jc w:val="both"/>
              <w:rPr>
                <w:rFonts w:asciiTheme="minorHAnsi" w:hAnsiTheme="minorHAnsi" w:cstheme="minorBidi"/>
                <w:lang w:val="uk-UA"/>
              </w:rPr>
            </w:pPr>
            <w:r w:rsidRPr="00D83AB6">
              <w:rPr>
                <w:rFonts w:asciiTheme="minorHAnsi" w:eastAsia="Arial" w:hAnsiTheme="minorHAnsi" w:cstheme="minorHAnsi"/>
                <w:lang w:val="uk-UA"/>
              </w:rPr>
              <w:t xml:space="preserve">Чи можете ви підтвердити, що бюджет у локальній фінансовій звітності за проєктом є бюджетом, затвердженим </w:t>
            </w:r>
            <w:r w:rsidRPr="00D83AB6">
              <w:rPr>
                <w:rFonts w:asciiTheme="minorHAnsi" w:eastAsia="Arial" w:hAnsiTheme="minorHAnsi" w:cstheme="minorHAnsi"/>
                <w:b/>
                <w:bCs/>
                <w:lang w:val="uk-UA"/>
              </w:rPr>
              <w:t>ДЧХ</w:t>
            </w:r>
            <w:r w:rsidRPr="00D83AB6">
              <w:rPr>
                <w:rFonts w:asciiTheme="minorHAnsi" w:eastAsia="Arial" w:hAnsiTheme="minorHAnsi" w:cstheme="minorHAnsi"/>
                <w:lang w:val="uk-UA"/>
              </w:rPr>
              <w:t>?</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0DC8F1" w14:textId="507B1B94" w:rsidR="00FD1C34" w:rsidRPr="00D83AB6" w:rsidRDefault="00FD1C34" w:rsidP="00FD1C34">
            <w:pPr>
              <w:ind w:left="2"/>
              <w:rPr>
                <w:rFonts w:asciiTheme="minorHAnsi" w:hAnsiTheme="minorHAnsi" w:cstheme="minorHAnsi"/>
                <w:lang w:val="uk-UA"/>
              </w:rPr>
            </w:pPr>
          </w:p>
        </w:tc>
      </w:tr>
      <w:tr w:rsidR="00FD1C34" w:rsidRPr="00D83AB6" w14:paraId="7B82EC94" w14:textId="77777777" w:rsidTr="21EA977D">
        <w:trPr>
          <w:trHeight w:val="582"/>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892D76" w14:textId="77777777" w:rsidR="007C582F" w:rsidRPr="00D83AB6" w:rsidRDefault="00734724" w:rsidP="007C582F">
            <w:pPr>
              <w:ind w:left="362" w:hanging="360"/>
              <w:jc w:val="both"/>
              <w:rPr>
                <w:rFonts w:asciiTheme="minorHAnsi" w:eastAsia="Arial" w:hAnsiTheme="minorHAnsi" w:cstheme="minorHAnsi"/>
                <w:lang w:val="uk-UA"/>
              </w:rPr>
            </w:pPr>
            <w:r w:rsidRPr="00D83AB6">
              <w:rPr>
                <w:rFonts w:asciiTheme="minorHAnsi" w:eastAsia="Times New Roman" w:hAnsiTheme="minorHAnsi" w:cstheme="minorHAnsi"/>
                <w:lang w:val="uk-UA"/>
              </w:rPr>
              <w:t>7</w:t>
            </w:r>
            <w:r w:rsidR="00FD1C34" w:rsidRPr="00D83AB6">
              <w:rPr>
                <w:rFonts w:asciiTheme="minorHAnsi" w:eastAsia="Times New Roman" w:hAnsiTheme="minorHAnsi" w:cstheme="minorHAnsi"/>
                <w:lang w:val="uk-UA"/>
              </w:rPr>
              <w:t>.2.</w:t>
            </w:r>
            <w:r w:rsidR="00FD1C34" w:rsidRPr="00D83AB6">
              <w:rPr>
                <w:rFonts w:asciiTheme="minorHAnsi" w:eastAsia="Arial" w:hAnsiTheme="minorHAnsi" w:cstheme="minorHAnsi"/>
                <w:lang w:val="uk-UA"/>
              </w:rPr>
              <w:t xml:space="preserve"> </w:t>
            </w:r>
            <w:r w:rsidR="007C582F" w:rsidRPr="00D83AB6">
              <w:rPr>
                <w:rFonts w:asciiTheme="minorHAnsi" w:eastAsia="Arial" w:hAnsiTheme="minorHAnsi" w:cstheme="minorHAnsi"/>
                <w:lang w:val="uk-UA"/>
              </w:rPr>
              <w:t>Якщо до бюджету вносилися зміни, перевірте, що такі зміни затверджені відповідно до встановлених вимог.</w:t>
            </w:r>
          </w:p>
          <w:p w14:paraId="2DA1E155" w14:textId="77777777" w:rsidR="007C582F" w:rsidRPr="00D83AB6" w:rsidRDefault="007C582F" w:rsidP="007C582F">
            <w:pPr>
              <w:ind w:left="362" w:hanging="360"/>
              <w:jc w:val="both"/>
              <w:rPr>
                <w:rFonts w:asciiTheme="minorHAnsi" w:eastAsia="Arial" w:hAnsiTheme="minorHAnsi" w:cstheme="minorHAnsi"/>
                <w:lang w:val="uk-UA"/>
              </w:rPr>
            </w:pPr>
          </w:p>
          <w:p w14:paraId="1527ABCA" w14:textId="364E4F13" w:rsidR="00FD1C34" w:rsidRPr="00D83AB6" w:rsidRDefault="007C582F" w:rsidP="007C582F">
            <w:pPr>
              <w:ind w:firstLine="2"/>
              <w:jc w:val="both"/>
              <w:rPr>
                <w:rFonts w:asciiTheme="minorHAnsi" w:hAnsiTheme="minorHAnsi" w:cstheme="minorBidi"/>
                <w:lang w:val="uk-UA"/>
              </w:rPr>
            </w:pPr>
            <w:r w:rsidRPr="00D83AB6">
              <w:rPr>
                <w:rFonts w:asciiTheme="minorHAnsi" w:eastAsia="Arial" w:hAnsiTheme="minorHAnsi" w:cstheme="minorHAnsi"/>
                <w:lang w:val="uk-UA"/>
              </w:rPr>
              <w:lastRenderedPageBreak/>
              <w:t>Чи можете ви підтвердити, що зміни до бюджету затверджені відповідно до встановлених вимог?</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C37C44" w14:textId="77777777" w:rsidR="00FD1C34" w:rsidRPr="00D83AB6" w:rsidRDefault="00FD1C34" w:rsidP="00FD1C34">
            <w:pPr>
              <w:ind w:left="2"/>
              <w:rPr>
                <w:rFonts w:asciiTheme="minorHAnsi" w:hAnsiTheme="minorHAnsi" w:cstheme="minorHAnsi"/>
                <w:lang w:val="uk-UA"/>
              </w:rPr>
            </w:pPr>
            <w:r w:rsidRPr="00D83AB6">
              <w:rPr>
                <w:rFonts w:asciiTheme="minorHAnsi" w:eastAsia="Times New Roman" w:hAnsiTheme="minorHAnsi" w:cstheme="minorHAnsi"/>
                <w:lang w:val="uk-UA"/>
              </w:rPr>
              <w:lastRenderedPageBreak/>
              <w:t xml:space="preserve"> </w:t>
            </w:r>
          </w:p>
        </w:tc>
      </w:tr>
      <w:tr w:rsidR="00FD1C34" w:rsidRPr="00D83AB6" w14:paraId="08058411" w14:textId="77777777" w:rsidTr="21EA977D">
        <w:trPr>
          <w:trHeight w:val="492"/>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2012A" w14:textId="77777777" w:rsidR="001B77AB" w:rsidRPr="00D83AB6" w:rsidRDefault="712B24D6" w:rsidP="001B77AB">
            <w:pPr>
              <w:ind w:left="362" w:hanging="360"/>
              <w:jc w:val="both"/>
              <w:rPr>
                <w:rFonts w:asciiTheme="minorHAnsi" w:eastAsia="Arial" w:hAnsiTheme="minorHAnsi" w:cstheme="minorBidi"/>
                <w:lang w:val="uk-UA"/>
              </w:rPr>
            </w:pPr>
            <w:r w:rsidRPr="00D83AB6">
              <w:rPr>
                <w:rFonts w:asciiTheme="minorHAnsi" w:eastAsia="Times New Roman" w:hAnsiTheme="minorHAnsi" w:cstheme="minorBidi"/>
                <w:lang w:val="uk-UA"/>
              </w:rPr>
              <w:t>7</w:t>
            </w:r>
            <w:r w:rsidR="00FD1C34" w:rsidRPr="00D83AB6">
              <w:rPr>
                <w:rFonts w:asciiTheme="minorHAnsi" w:eastAsia="Times New Roman" w:hAnsiTheme="minorHAnsi" w:cstheme="minorBidi"/>
                <w:lang w:val="uk-UA"/>
              </w:rPr>
              <w:t>.3.</w:t>
            </w:r>
            <w:r w:rsidR="00FD1C34" w:rsidRPr="00D83AB6">
              <w:rPr>
                <w:rFonts w:asciiTheme="minorHAnsi" w:eastAsia="Arial" w:hAnsiTheme="minorHAnsi" w:cstheme="minorBidi"/>
                <w:lang w:val="uk-UA"/>
              </w:rPr>
              <w:t xml:space="preserve"> </w:t>
            </w:r>
            <w:r w:rsidR="001B77AB" w:rsidRPr="00D83AB6">
              <w:rPr>
                <w:rFonts w:asciiTheme="minorHAnsi" w:eastAsia="Arial" w:hAnsiTheme="minorHAnsi" w:cstheme="minorBidi"/>
                <w:lang w:val="uk-UA"/>
              </w:rPr>
              <w:t>Перевірте, що між основними бюджетними статтями не здійснювалося перерозподілу коштів без попереднього письмового погодження.</w:t>
            </w:r>
          </w:p>
          <w:p w14:paraId="02136E2C" w14:textId="77777777" w:rsidR="001B77AB" w:rsidRPr="00D83AB6" w:rsidRDefault="001B77AB" w:rsidP="001B77AB">
            <w:pPr>
              <w:ind w:left="362" w:hanging="360"/>
              <w:jc w:val="both"/>
              <w:rPr>
                <w:rFonts w:asciiTheme="minorHAnsi" w:eastAsia="Arial" w:hAnsiTheme="minorHAnsi" w:cstheme="minorBidi"/>
                <w:lang w:val="uk-UA"/>
              </w:rPr>
            </w:pPr>
          </w:p>
          <w:p w14:paraId="10E5624E" w14:textId="3E764428" w:rsidR="00210137" w:rsidRPr="00D83AB6" w:rsidRDefault="001B77AB" w:rsidP="001B77AB">
            <w:pPr>
              <w:ind w:firstLine="2"/>
              <w:jc w:val="both"/>
              <w:rPr>
                <w:rFonts w:asciiTheme="minorHAnsi" w:hAnsiTheme="minorHAnsi" w:cstheme="minorBidi"/>
                <w:lang w:val="uk-UA"/>
              </w:rPr>
            </w:pPr>
            <w:r w:rsidRPr="00D83AB6">
              <w:rPr>
                <w:rFonts w:asciiTheme="minorHAnsi" w:eastAsia="Arial" w:hAnsiTheme="minorHAnsi" w:cstheme="minorBidi"/>
                <w:lang w:val="uk-UA"/>
              </w:rPr>
              <w:t>Чи можете ви підтвердити, що перерозподіл коштів у бюджеті здійснювався відповідно до встановлених вимог?</w:t>
            </w:r>
          </w:p>
          <w:p w14:paraId="68BAEC97" w14:textId="0710ACF1" w:rsidR="00210137" w:rsidRPr="00D83AB6" w:rsidRDefault="00210137" w:rsidP="1E97EFBC">
            <w:pPr>
              <w:ind w:firstLine="2"/>
              <w:jc w:val="both"/>
              <w:rPr>
                <w:rFonts w:asciiTheme="minorHAnsi" w:hAnsiTheme="minorHAnsi" w:cstheme="minorBidi"/>
                <w:lang w:val="uk-UA"/>
              </w:rPr>
            </w:pP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A62C7D" w14:textId="77777777" w:rsidR="00FD1C34" w:rsidRPr="00D83AB6" w:rsidRDefault="00FD1C34" w:rsidP="00FD1C34">
            <w:pPr>
              <w:ind w:left="2"/>
              <w:rPr>
                <w:rFonts w:asciiTheme="minorHAnsi" w:hAnsiTheme="minorHAnsi" w:cstheme="minorHAnsi"/>
                <w:lang w:val="uk-UA"/>
              </w:rPr>
            </w:pPr>
            <w:r w:rsidRPr="00D83AB6">
              <w:rPr>
                <w:rFonts w:asciiTheme="minorHAnsi" w:eastAsia="Times New Roman" w:hAnsiTheme="minorHAnsi" w:cstheme="minorHAnsi"/>
                <w:b/>
                <w:lang w:val="uk-UA"/>
              </w:rPr>
              <w:t xml:space="preserve"> </w:t>
            </w:r>
          </w:p>
        </w:tc>
      </w:tr>
      <w:tr w:rsidR="00FD1C34" w:rsidRPr="00D83AB6" w14:paraId="09077F42" w14:textId="77777777" w:rsidTr="21EA977D">
        <w:trPr>
          <w:trHeight w:val="348"/>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095BC8" w14:textId="7F533466" w:rsidR="00FD1C34" w:rsidRPr="00D83AB6" w:rsidRDefault="005E18B1" w:rsidP="00FD1C34">
            <w:pPr>
              <w:tabs>
                <w:tab w:val="center" w:pos="2537"/>
              </w:tabs>
              <w:rPr>
                <w:rFonts w:asciiTheme="minorHAnsi" w:hAnsiTheme="minorHAnsi" w:cstheme="minorHAnsi"/>
                <w:lang w:val="uk-UA"/>
              </w:rPr>
            </w:pPr>
            <w:r w:rsidRPr="00D83AB6">
              <w:rPr>
                <w:rFonts w:asciiTheme="minorHAnsi" w:eastAsia="Times New Roman" w:hAnsiTheme="minorHAnsi" w:cstheme="minorHAnsi"/>
                <w:b/>
                <w:lang w:val="uk-UA"/>
              </w:rPr>
              <w:t>8</w:t>
            </w:r>
            <w:r w:rsidR="00FD1C34" w:rsidRPr="00D83AB6">
              <w:rPr>
                <w:rFonts w:asciiTheme="minorHAnsi" w:eastAsia="Times New Roman" w:hAnsiTheme="minorHAnsi" w:cstheme="minorHAnsi"/>
                <w:b/>
                <w:lang w:val="uk-UA"/>
              </w:rPr>
              <w:t>.</w:t>
            </w:r>
            <w:r w:rsidR="00FD1C34" w:rsidRPr="00D83AB6">
              <w:rPr>
                <w:rFonts w:asciiTheme="minorHAnsi" w:eastAsia="Arial" w:hAnsiTheme="minorHAnsi" w:cstheme="minorHAnsi"/>
                <w:b/>
                <w:lang w:val="uk-UA"/>
              </w:rPr>
              <w:t xml:space="preserve"> </w:t>
            </w:r>
            <w:r w:rsidR="001B77AB" w:rsidRPr="00D83AB6">
              <w:rPr>
                <w:rFonts w:asciiTheme="minorHAnsi" w:eastAsia="Times New Roman" w:hAnsiTheme="minorHAnsi" w:cstheme="minorHAnsi"/>
                <w:b/>
                <w:lang w:val="uk-UA"/>
              </w:rPr>
              <w:t>Висновок</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CF5493E" w14:textId="5AB87A4C" w:rsidR="00FD1C34" w:rsidRPr="00D83AB6" w:rsidRDefault="00AC4708" w:rsidP="00FD1C34">
            <w:pPr>
              <w:ind w:left="2"/>
              <w:rPr>
                <w:rFonts w:asciiTheme="minorHAnsi" w:hAnsiTheme="minorHAnsi" w:cstheme="minorHAnsi"/>
                <w:lang w:val="uk-UA"/>
              </w:rPr>
            </w:pPr>
            <w:r w:rsidRPr="00D83AB6">
              <w:rPr>
                <w:rFonts w:asciiTheme="minorHAnsi" w:eastAsia="Times New Roman" w:hAnsiTheme="minorHAnsi" w:cstheme="minorHAnsi"/>
                <w:b/>
                <w:lang w:val="uk-UA"/>
              </w:rPr>
              <w:t>Опис / Коментарі / Висновки</w:t>
            </w:r>
          </w:p>
        </w:tc>
      </w:tr>
      <w:tr w:rsidR="00FD1C34" w:rsidRPr="00D83AB6" w14:paraId="303D9BBA" w14:textId="77777777" w:rsidTr="21EA977D">
        <w:trPr>
          <w:trHeight w:val="549"/>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AAF270" w14:textId="77777777" w:rsidR="0062566C" w:rsidRPr="00D83AB6" w:rsidRDefault="005E18B1" w:rsidP="0062566C">
            <w:pPr>
              <w:ind w:left="362" w:hanging="360"/>
              <w:jc w:val="both"/>
              <w:rPr>
                <w:rFonts w:asciiTheme="minorHAnsi" w:eastAsia="Arial" w:hAnsiTheme="minorHAnsi" w:cstheme="minorHAnsi"/>
                <w:lang w:val="uk-UA"/>
              </w:rPr>
            </w:pPr>
            <w:r w:rsidRPr="00D83AB6">
              <w:rPr>
                <w:rFonts w:asciiTheme="minorHAnsi" w:eastAsia="Times New Roman" w:hAnsiTheme="minorHAnsi" w:cstheme="minorHAnsi"/>
                <w:lang w:val="uk-UA"/>
              </w:rPr>
              <w:t>8</w:t>
            </w:r>
            <w:r w:rsidR="00FD1C34" w:rsidRPr="00D83AB6">
              <w:rPr>
                <w:rFonts w:asciiTheme="minorHAnsi" w:eastAsia="Times New Roman" w:hAnsiTheme="minorHAnsi" w:cstheme="minorHAnsi"/>
                <w:lang w:val="uk-UA"/>
              </w:rPr>
              <w:t>.1.</w:t>
            </w:r>
            <w:r w:rsidR="00FD1C34" w:rsidRPr="00D83AB6">
              <w:rPr>
                <w:rFonts w:asciiTheme="minorHAnsi" w:eastAsia="Arial" w:hAnsiTheme="minorHAnsi" w:cstheme="minorHAnsi"/>
                <w:lang w:val="uk-UA"/>
              </w:rPr>
              <w:t xml:space="preserve"> </w:t>
            </w:r>
            <w:r w:rsidR="0062566C" w:rsidRPr="00D83AB6">
              <w:rPr>
                <w:rFonts w:asciiTheme="minorHAnsi" w:eastAsia="Arial" w:hAnsiTheme="minorHAnsi" w:cstheme="minorHAnsi"/>
                <w:lang w:val="uk-UA"/>
              </w:rPr>
              <w:t>Перегляньте бюджет проєкту та оцініть, чи пов’язані з продовженням проєкту будь-які економічні або інші ризики. Якщо проєкт завершено — зазначте «N/A».</w:t>
            </w:r>
          </w:p>
          <w:p w14:paraId="71237140" w14:textId="77777777" w:rsidR="0062566C" w:rsidRPr="00D83AB6" w:rsidRDefault="0062566C" w:rsidP="0062566C">
            <w:pPr>
              <w:ind w:left="362" w:hanging="360"/>
              <w:jc w:val="both"/>
              <w:rPr>
                <w:rFonts w:asciiTheme="minorHAnsi" w:eastAsia="Arial" w:hAnsiTheme="minorHAnsi" w:cstheme="minorHAnsi"/>
                <w:lang w:val="uk-UA"/>
              </w:rPr>
            </w:pPr>
          </w:p>
          <w:p w14:paraId="7FA9AF22" w14:textId="77BC97C9" w:rsidR="00FD1C34" w:rsidRPr="00D83AB6" w:rsidRDefault="0062566C" w:rsidP="0062566C">
            <w:pPr>
              <w:ind w:left="362" w:hanging="360"/>
              <w:jc w:val="both"/>
              <w:rPr>
                <w:rFonts w:asciiTheme="minorHAnsi" w:eastAsia="Times New Roman" w:hAnsiTheme="minorHAnsi" w:cstheme="minorHAnsi"/>
                <w:lang w:val="uk-UA"/>
              </w:rPr>
            </w:pPr>
            <w:r w:rsidRPr="00D83AB6">
              <w:rPr>
                <w:rFonts w:asciiTheme="minorHAnsi" w:eastAsia="Arial" w:hAnsiTheme="minorHAnsi" w:cstheme="minorHAnsi"/>
                <w:lang w:val="uk-UA"/>
              </w:rPr>
              <w:t>Опишіть виконані аудиторські процедури та зроблений висновок.</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D19494" w14:textId="77777777" w:rsidR="00FD1C34" w:rsidRPr="00D83AB6" w:rsidRDefault="00FD1C34" w:rsidP="00FD1C34">
            <w:pPr>
              <w:ind w:left="2"/>
              <w:rPr>
                <w:rFonts w:asciiTheme="minorHAnsi" w:hAnsiTheme="minorHAnsi" w:cstheme="minorHAnsi"/>
                <w:lang w:val="uk-UA"/>
              </w:rPr>
            </w:pPr>
            <w:r w:rsidRPr="00D83AB6">
              <w:rPr>
                <w:rFonts w:asciiTheme="minorHAnsi" w:eastAsia="Times New Roman" w:hAnsiTheme="minorHAnsi" w:cstheme="minorHAnsi"/>
                <w:lang w:val="uk-UA"/>
              </w:rPr>
              <w:t xml:space="preserve"> </w:t>
            </w:r>
          </w:p>
        </w:tc>
      </w:tr>
      <w:tr w:rsidR="00FD1C34" w:rsidRPr="00D83AB6" w14:paraId="29CD378D" w14:textId="77777777" w:rsidTr="21EA977D">
        <w:trPr>
          <w:trHeight w:val="158"/>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A6A4EC" w14:textId="35CEAC69" w:rsidR="00FD1C34" w:rsidRPr="00D83AB6" w:rsidRDefault="005E18B1" w:rsidP="00FD1C34">
            <w:pPr>
              <w:ind w:left="308" w:hanging="322"/>
              <w:rPr>
                <w:rFonts w:asciiTheme="minorHAnsi" w:eastAsia="Times New Roman" w:hAnsiTheme="minorHAnsi" w:cstheme="minorHAnsi"/>
                <w:lang w:val="uk-UA"/>
              </w:rPr>
            </w:pPr>
            <w:r w:rsidRPr="00D83AB6">
              <w:rPr>
                <w:rFonts w:asciiTheme="minorHAnsi" w:eastAsia="Times New Roman" w:hAnsiTheme="minorHAnsi" w:cstheme="minorHAnsi"/>
                <w:lang w:val="uk-UA"/>
              </w:rPr>
              <w:t>8</w:t>
            </w:r>
            <w:r w:rsidR="00FD1C34" w:rsidRPr="00D83AB6">
              <w:rPr>
                <w:rFonts w:asciiTheme="minorHAnsi" w:eastAsia="Times New Roman" w:hAnsiTheme="minorHAnsi" w:cstheme="minorHAnsi"/>
                <w:lang w:val="uk-UA"/>
              </w:rPr>
              <w:t xml:space="preserve">.2. </w:t>
            </w:r>
            <w:r w:rsidR="0062566C" w:rsidRPr="00D83AB6">
              <w:rPr>
                <w:rFonts w:asciiTheme="minorHAnsi" w:eastAsia="Times New Roman" w:hAnsiTheme="minorHAnsi" w:cstheme="minorHAnsi"/>
                <w:lang w:val="uk-UA"/>
              </w:rPr>
              <w:t>Чи відомі вам інші питання, не зазначені в наведених вище аудиторських процедурах, про які нам слід знати? Якщо так, будь ласка, опишіть їх.</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BA72A7" w14:textId="77777777" w:rsidR="00FD1C34" w:rsidRPr="00D83AB6" w:rsidRDefault="00FD1C34" w:rsidP="00FD1C34">
            <w:pPr>
              <w:ind w:left="2"/>
              <w:rPr>
                <w:rFonts w:asciiTheme="minorHAnsi" w:eastAsia="Times New Roman" w:hAnsiTheme="minorHAnsi" w:cstheme="minorHAnsi"/>
                <w:lang w:val="uk-UA"/>
              </w:rPr>
            </w:pPr>
          </w:p>
        </w:tc>
      </w:tr>
      <w:tr w:rsidR="00FD1C34" w:rsidRPr="00D83AB6" w14:paraId="5656A928" w14:textId="77777777" w:rsidTr="21EA977D">
        <w:trPr>
          <w:trHeight w:val="158"/>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B5966C" w14:textId="5C4C7E3E" w:rsidR="00FD1C34" w:rsidRPr="00D83AB6" w:rsidRDefault="1B04C59A" w:rsidP="1E97EFBC">
            <w:pPr>
              <w:ind w:left="308" w:hanging="308"/>
              <w:rPr>
                <w:rFonts w:asciiTheme="minorHAnsi" w:eastAsia="Times New Roman" w:hAnsiTheme="minorHAnsi" w:cstheme="minorBidi"/>
                <w:lang w:val="uk-UA"/>
              </w:rPr>
            </w:pPr>
            <w:r w:rsidRPr="00D83AB6">
              <w:rPr>
                <w:rFonts w:asciiTheme="minorHAnsi" w:eastAsia="Times New Roman" w:hAnsiTheme="minorHAnsi" w:cstheme="minorBidi"/>
                <w:lang w:val="uk-UA"/>
              </w:rPr>
              <w:t>8</w:t>
            </w:r>
            <w:r w:rsidR="00FD1C34" w:rsidRPr="00D83AB6">
              <w:rPr>
                <w:rFonts w:asciiTheme="minorHAnsi" w:eastAsia="Times New Roman" w:hAnsiTheme="minorHAnsi" w:cstheme="minorBidi"/>
                <w:lang w:val="uk-UA"/>
              </w:rPr>
              <w:t xml:space="preserve">.3. </w:t>
            </w:r>
            <w:r w:rsidR="00CB22BD" w:rsidRPr="00D83AB6">
              <w:rPr>
                <w:rFonts w:asciiTheme="minorHAnsi" w:eastAsia="Times New Roman" w:hAnsiTheme="minorHAnsi" w:cstheme="minorBidi"/>
                <w:lang w:val="uk-UA"/>
              </w:rPr>
              <w:t>Чи можете ви підтвердити, що звіт незалежного аудитора щодо фінансової звітності не містить модифікацій аудиторської думки (тобто аудиторська думка є немодифікованою)?</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588E44" w14:textId="77777777" w:rsidR="00FD1C34" w:rsidRPr="00D83AB6" w:rsidRDefault="00FD1C34" w:rsidP="00FD1C34">
            <w:pPr>
              <w:ind w:left="2"/>
              <w:rPr>
                <w:rFonts w:asciiTheme="minorHAnsi" w:eastAsia="Times New Roman" w:hAnsiTheme="minorHAnsi" w:cstheme="minorHAnsi"/>
                <w:lang w:val="uk-UA"/>
              </w:rPr>
            </w:pPr>
          </w:p>
        </w:tc>
      </w:tr>
      <w:tr w:rsidR="00FD1C34" w:rsidRPr="00D83AB6" w14:paraId="3577F3A0" w14:textId="77777777" w:rsidTr="21EA977D">
        <w:trPr>
          <w:trHeight w:val="158"/>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3B7A21" w14:textId="3A476FEA" w:rsidR="00E1094E" w:rsidRPr="00D83AB6" w:rsidRDefault="1B04C59A" w:rsidP="00E1094E">
            <w:pPr>
              <w:keepNext/>
              <w:tabs>
                <w:tab w:val="left" w:pos="851"/>
                <w:tab w:val="left" w:pos="181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before="120" w:after="120"/>
              <w:ind w:left="308" w:hanging="308"/>
              <w:rPr>
                <w:rFonts w:asciiTheme="minorHAnsi" w:hAnsiTheme="minorHAnsi" w:cstheme="minorBidi"/>
                <w:spacing w:val="-2"/>
                <w:lang w:val="uk-UA"/>
              </w:rPr>
            </w:pPr>
            <w:r w:rsidRPr="00D83AB6">
              <w:rPr>
                <w:rFonts w:asciiTheme="minorHAnsi" w:hAnsiTheme="minorHAnsi" w:cstheme="minorBidi"/>
                <w:lang w:val="uk-UA"/>
              </w:rPr>
              <w:t>8</w:t>
            </w:r>
            <w:r w:rsidR="00FD1C34" w:rsidRPr="00D83AB6">
              <w:rPr>
                <w:rFonts w:asciiTheme="minorHAnsi" w:hAnsiTheme="minorHAnsi" w:cstheme="minorBidi"/>
                <w:spacing w:val="-2"/>
                <w:lang w:val="uk-UA"/>
              </w:rPr>
              <w:t xml:space="preserve">.4 </w:t>
            </w:r>
            <w:r w:rsidR="00E1094E" w:rsidRPr="00D83AB6">
              <w:rPr>
                <w:rFonts w:asciiTheme="minorHAnsi" w:hAnsiTheme="minorHAnsi" w:cstheme="minorBidi"/>
                <w:spacing w:val="-2"/>
                <w:lang w:val="uk-UA"/>
              </w:rPr>
              <w:t>Будь ласка, наведіть перелік усіх невиправлених викривлень, виявлених у проєкті, які перевищують поріг явно несуттєвих викривлень, зазначений у пункті 1.2 цього документа.</w:t>
            </w:r>
          </w:p>
          <w:p w14:paraId="1767613A" w14:textId="417B570D" w:rsidR="00E1094E" w:rsidRPr="00D83AB6" w:rsidRDefault="00E1094E" w:rsidP="00E1094E">
            <w:pPr>
              <w:keepNext/>
              <w:tabs>
                <w:tab w:val="left" w:pos="851"/>
                <w:tab w:val="left" w:pos="181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before="120" w:after="120"/>
              <w:ind w:left="308" w:hanging="308"/>
              <w:rPr>
                <w:rFonts w:asciiTheme="minorHAnsi" w:hAnsiTheme="minorHAnsi" w:cstheme="minorBidi"/>
                <w:spacing w:val="-2"/>
                <w:lang w:val="uk-UA"/>
              </w:rPr>
            </w:pPr>
            <w:r w:rsidRPr="00D83AB6">
              <w:rPr>
                <w:rFonts w:asciiTheme="minorHAnsi" w:hAnsiTheme="minorHAnsi" w:cstheme="minorBidi"/>
                <w:spacing w:val="-2"/>
                <w:lang w:val="uk-UA"/>
              </w:rPr>
              <w:t>Якщо невиправлених викривлень не виявлено — зазначте «N/A».</w:t>
            </w:r>
          </w:p>
          <w:p w14:paraId="519E7986" w14:textId="74099E79" w:rsidR="00FD1C34" w:rsidRPr="00D83AB6" w:rsidRDefault="00E1094E" w:rsidP="00E1094E">
            <w:pPr>
              <w:ind w:left="2"/>
              <w:rPr>
                <w:rFonts w:asciiTheme="minorHAnsi" w:eastAsia="Times New Roman" w:hAnsiTheme="minorHAnsi" w:cstheme="minorHAnsi"/>
                <w:lang w:val="uk-UA"/>
              </w:rPr>
            </w:pPr>
            <w:r w:rsidRPr="00D83AB6">
              <w:rPr>
                <w:rFonts w:asciiTheme="minorHAnsi" w:hAnsiTheme="minorHAnsi" w:cstheme="minorBidi"/>
                <w:spacing w:val="-2"/>
                <w:lang w:val="uk-UA"/>
              </w:rPr>
              <w:t>Для наведення переліку невиправлених викривлень використовуйте таблицю «Оцінка викривлень» нижче</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A8E577" w14:textId="77777777" w:rsidR="00FD1C34" w:rsidRPr="00D83AB6" w:rsidRDefault="00FD1C34" w:rsidP="00FD1C34">
            <w:pPr>
              <w:ind w:left="2"/>
              <w:rPr>
                <w:rFonts w:asciiTheme="minorHAnsi" w:eastAsia="Times New Roman" w:hAnsiTheme="minorHAnsi" w:cstheme="minorHAnsi"/>
                <w:lang w:val="uk-UA"/>
              </w:rPr>
            </w:pPr>
          </w:p>
        </w:tc>
      </w:tr>
      <w:tr w:rsidR="00FD1C34" w:rsidRPr="00D83AB6" w14:paraId="1461D441" w14:textId="77777777" w:rsidTr="21EA977D">
        <w:trPr>
          <w:trHeight w:val="158"/>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3670DF" w14:textId="534DD62C" w:rsidR="00FD1C34" w:rsidRPr="00D83AB6" w:rsidRDefault="1B04C59A" w:rsidP="1E97EFBC">
            <w:pPr>
              <w:ind w:left="322" w:hanging="322"/>
              <w:rPr>
                <w:rFonts w:asciiTheme="minorHAnsi" w:eastAsia="Times New Roman" w:hAnsiTheme="minorHAnsi" w:cstheme="minorBidi"/>
                <w:lang w:val="uk-UA"/>
              </w:rPr>
            </w:pPr>
            <w:r w:rsidRPr="00D83AB6">
              <w:rPr>
                <w:rFonts w:asciiTheme="minorHAnsi" w:hAnsiTheme="minorHAnsi" w:cstheme="minorBidi"/>
                <w:lang w:val="uk-UA"/>
              </w:rPr>
              <w:t>8</w:t>
            </w:r>
            <w:r w:rsidR="00FD1C34" w:rsidRPr="00D83AB6">
              <w:rPr>
                <w:rFonts w:asciiTheme="minorHAnsi" w:hAnsiTheme="minorHAnsi" w:cstheme="minorBidi"/>
                <w:spacing w:val="-2"/>
                <w:lang w:val="uk-UA"/>
              </w:rPr>
              <w:t xml:space="preserve">. 5 </w:t>
            </w:r>
            <w:r w:rsidR="002707BA" w:rsidRPr="00D83AB6">
              <w:rPr>
                <w:rFonts w:asciiTheme="minorHAnsi" w:hAnsiTheme="minorHAnsi" w:cstheme="minorBidi"/>
                <w:spacing w:val="-2"/>
                <w:lang w:val="uk-UA"/>
              </w:rPr>
              <w:t>Опишіть, чи є підстави повідомити нас про особливі питання, пов’язані із завершенням аудиту фінансової звітності за проєктом.</w:t>
            </w:r>
            <w:r w:rsidR="00FD1C34" w:rsidRPr="00D83AB6">
              <w:rPr>
                <w:rFonts w:asciiTheme="minorHAnsi" w:hAnsiTheme="minorHAnsi" w:cstheme="minorBidi"/>
                <w:spacing w:val="-2"/>
                <w:lang w:val="uk-UA"/>
              </w:rPr>
              <w:t>.</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950EB3" w14:textId="77777777" w:rsidR="00FD1C34" w:rsidRPr="00D83AB6" w:rsidRDefault="00FD1C34" w:rsidP="00FD1C34">
            <w:pPr>
              <w:ind w:left="2"/>
              <w:rPr>
                <w:rFonts w:asciiTheme="minorHAnsi" w:eastAsia="Times New Roman" w:hAnsiTheme="minorHAnsi" w:cstheme="minorHAnsi"/>
                <w:lang w:val="uk-UA"/>
              </w:rPr>
            </w:pPr>
          </w:p>
        </w:tc>
      </w:tr>
      <w:tr w:rsidR="00FD1C34" w:rsidRPr="00D83AB6" w14:paraId="41EF55C0" w14:textId="77777777" w:rsidTr="21EA977D">
        <w:trPr>
          <w:trHeight w:val="158"/>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DE5CE6" w14:textId="1C5AEC4B" w:rsidR="00FD1C34" w:rsidRPr="00D83AB6" w:rsidRDefault="0061742A" w:rsidP="00FD1C34">
            <w:pPr>
              <w:ind w:left="322" w:hanging="322"/>
              <w:rPr>
                <w:rFonts w:asciiTheme="minorHAnsi" w:hAnsiTheme="minorHAnsi" w:cstheme="minorHAnsi"/>
                <w:b/>
                <w:bCs/>
                <w:spacing w:val="-2"/>
                <w:lang w:val="uk-UA"/>
              </w:rPr>
            </w:pPr>
            <w:r w:rsidRPr="00D83AB6">
              <w:rPr>
                <w:rFonts w:asciiTheme="minorHAnsi" w:hAnsiTheme="minorHAnsi" w:cstheme="minorHAnsi"/>
                <w:b/>
                <w:bCs/>
                <w:spacing w:val="-2"/>
                <w:lang w:val="uk-UA"/>
              </w:rPr>
              <w:lastRenderedPageBreak/>
              <w:t>9</w:t>
            </w:r>
            <w:r w:rsidR="00FD1C34" w:rsidRPr="00D83AB6">
              <w:rPr>
                <w:rFonts w:asciiTheme="minorHAnsi" w:hAnsiTheme="minorHAnsi" w:cstheme="minorHAnsi"/>
                <w:b/>
                <w:bCs/>
                <w:spacing w:val="-2"/>
                <w:lang w:val="uk-UA"/>
              </w:rPr>
              <w:t xml:space="preserve">. </w:t>
            </w:r>
            <w:r w:rsidR="002707BA" w:rsidRPr="00D83AB6">
              <w:rPr>
                <w:rFonts w:asciiTheme="minorHAnsi" w:hAnsiTheme="minorHAnsi" w:cstheme="minorHAnsi"/>
                <w:b/>
                <w:bCs/>
                <w:spacing w:val="-2"/>
                <w:lang w:val="uk-UA"/>
              </w:rPr>
              <w:t>Події після звітного періоду</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9E9CBA" w14:textId="77777777" w:rsidR="00FD1C34" w:rsidRPr="00D83AB6" w:rsidRDefault="00FD1C34" w:rsidP="00FD1C34">
            <w:pPr>
              <w:ind w:left="2"/>
              <w:rPr>
                <w:rFonts w:asciiTheme="minorHAnsi" w:eastAsia="Times New Roman" w:hAnsiTheme="minorHAnsi" w:cstheme="minorHAnsi"/>
                <w:b/>
                <w:bCs/>
                <w:lang w:val="uk-UA"/>
              </w:rPr>
            </w:pPr>
          </w:p>
        </w:tc>
      </w:tr>
      <w:tr w:rsidR="00FD1C34" w:rsidRPr="00D83AB6" w14:paraId="430F54E4" w14:textId="77777777" w:rsidTr="21EA977D">
        <w:trPr>
          <w:trHeight w:val="158"/>
        </w:trPr>
        <w:tc>
          <w:tcPr>
            <w:tcW w:w="6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43403E" w14:textId="77777777" w:rsidR="00B655B8" w:rsidRPr="00D83AB6" w:rsidRDefault="0061742A" w:rsidP="00B655B8">
            <w:pPr>
              <w:ind w:left="322" w:hanging="322"/>
              <w:rPr>
                <w:rFonts w:asciiTheme="minorHAnsi" w:hAnsiTheme="minorHAnsi" w:cstheme="minorHAnsi"/>
                <w:spacing w:val="-2"/>
                <w:lang w:val="uk-UA"/>
              </w:rPr>
            </w:pPr>
            <w:r w:rsidRPr="00D83AB6">
              <w:rPr>
                <w:rFonts w:asciiTheme="minorHAnsi" w:hAnsiTheme="minorHAnsi" w:cstheme="minorHAnsi"/>
                <w:spacing w:val="-2"/>
                <w:lang w:val="uk-UA"/>
              </w:rPr>
              <w:t>9</w:t>
            </w:r>
            <w:r w:rsidR="00FD1C34" w:rsidRPr="00D83AB6">
              <w:rPr>
                <w:rFonts w:asciiTheme="minorHAnsi" w:hAnsiTheme="minorHAnsi" w:cstheme="minorHAnsi"/>
                <w:spacing w:val="-2"/>
                <w:lang w:val="uk-UA"/>
              </w:rPr>
              <w:t xml:space="preserve">.1 </w:t>
            </w:r>
            <w:r w:rsidR="00B655B8" w:rsidRPr="00D83AB6">
              <w:rPr>
                <w:rFonts w:asciiTheme="minorHAnsi" w:hAnsiTheme="minorHAnsi" w:cstheme="minorHAnsi"/>
                <w:spacing w:val="-2"/>
                <w:lang w:val="uk-UA"/>
              </w:rPr>
              <w:t>Будь ласка, наведіть перелік усіх подій до дати підписання аудиторського звіту, які можуть мати суттєвий вплив на локальну фінансову звітність за проєктом.</w:t>
            </w:r>
          </w:p>
          <w:p w14:paraId="5D042FE9" w14:textId="77777777" w:rsidR="00B655B8" w:rsidRPr="00D83AB6" w:rsidRDefault="00B655B8" w:rsidP="00B655B8">
            <w:pPr>
              <w:ind w:left="322" w:hanging="322"/>
              <w:rPr>
                <w:rFonts w:asciiTheme="minorHAnsi" w:hAnsiTheme="minorHAnsi" w:cstheme="minorHAnsi"/>
                <w:spacing w:val="-2"/>
                <w:lang w:val="uk-UA"/>
              </w:rPr>
            </w:pPr>
          </w:p>
          <w:p w14:paraId="65132150" w14:textId="04AEEFFD" w:rsidR="00FD1C34" w:rsidRPr="00D83AB6" w:rsidRDefault="00B655B8" w:rsidP="00B655B8">
            <w:pPr>
              <w:ind w:left="322" w:hanging="322"/>
              <w:rPr>
                <w:rFonts w:asciiTheme="minorHAnsi" w:hAnsiTheme="minorHAnsi" w:cstheme="minorHAnsi"/>
                <w:b/>
                <w:bCs/>
                <w:spacing w:val="-2"/>
                <w:lang w:val="uk-UA"/>
              </w:rPr>
            </w:pPr>
            <w:r w:rsidRPr="00D83AB6">
              <w:rPr>
                <w:rFonts w:asciiTheme="minorHAnsi" w:hAnsiTheme="minorHAnsi" w:cstheme="minorHAnsi"/>
                <w:spacing w:val="-2"/>
                <w:lang w:val="uk-UA"/>
              </w:rPr>
              <w:t>Якщо проєкт завершено — зазначте «N/A».</w:t>
            </w:r>
          </w:p>
        </w:tc>
        <w:tc>
          <w:tcPr>
            <w:tcW w:w="58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F1F9F7" w14:textId="77777777" w:rsidR="00FD1C34" w:rsidRPr="00D83AB6" w:rsidRDefault="00FD1C34" w:rsidP="00FD1C34">
            <w:pPr>
              <w:ind w:left="2"/>
              <w:rPr>
                <w:rFonts w:asciiTheme="minorHAnsi" w:eastAsia="Times New Roman" w:hAnsiTheme="minorHAnsi" w:cstheme="minorHAnsi"/>
                <w:b/>
                <w:bCs/>
                <w:lang w:val="uk-UA"/>
              </w:rPr>
            </w:pPr>
          </w:p>
        </w:tc>
      </w:tr>
    </w:tbl>
    <w:p w14:paraId="2BE2F589" w14:textId="45D149ED" w:rsidR="00E6107E" w:rsidRPr="00D83AB6" w:rsidRDefault="00E6107E">
      <w:pPr>
        <w:spacing w:after="0"/>
        <w:jc w:val="both"/>
        <w:rPr>
          <w:rFonts w:asciiTheme="minorHAnsi" w:eastAsia="Times New Roman" w:hAnsiTheme="minorHAnsi" w:cstheme="minorHAnsi"/>
          <w:b/>
          <w:bCs/>
          <w:lang w:val="uk-UA"/>
        </w:rPr>
      </w:pPr>
    </w:p>
    <w:p w14:paraId="4CC4F146" w14:textId="77777777" w:rsidR="00EF6797" w:rsidRPr="00D83AB6" w:rsidRDefault="00EF6797">
      <w:pPr>
        <w:spacing w:after="0"/>
        <w:jc w:val="both"/>
        <w:rPr>
          <w:rFonts w:asciiTheme="minorHAnsi" w:eastAsia="Times New Roman" w:hAnsiTheme="minorHAnsi" w:cstheme="minorHAnsi"/>
          <w:lang w:val="uk-UA"/>
        </w:rPr>
      </w:pPr>
    </w:p>
    <w:p w14:paraId="74751621" w14:textId="77777777" w:rsidR="00E80C0D" w:rsidRPr="00D83AB6" w:rsidRDefault="00E80C0D">
      <w:pPr>
        <w:spacing w:after="0"/>
        <w:jc w:val="both"/>
        <w:rPr>
          <w:rFonts w:asciiTheme="minorHAnsi" w:eastAsia="Times New Roman" w:hAnsiTheme="minorHAnsi" w:cstheme="minorHAnsi"/>
          <w:lang w:val="uk-UA"/>
        </w:rPr>
      </w:pPr>
    </w:p>
    <w:p w14:paraId="476E4F4B" w14:textId="6612254B" w:rsidR="00E80C0D" w:rsidRPr="00D83AB6" w:rsidRDefault="00E80C0D">
      <w:pPr>
        <w:spacing w:after="0"/>
        <w:jc w:val="both"/>
        <w:rPr>
          <w:rFonts w:asciiTheme="minorHAnsi" w:eastAsia="Times New Roman" w:hAnsiTheme="minorHAnsi" w:cstheme="minorHAnsi"/>
          <w:lang w:val="uk-UA"/>
        </w:rPr>
      </w:pPr>
    </w:p>
    <w:p w14:paraId="1C6593C0" w14:textId="77777777" w:rsidR="00210137" w:rsidRPr="00D83AB6" w:rsidRDefault="00210137">
      <w:pPr>
        <w:spacing w:after="0"/>
        <w:jc w:val="both"/>
        <w:rPr>
          <w:rFonts w:asciiTheme="minorHAnsi" w:eastAsia="Times New Roman" w:hAnsiTheme="minorHAnsi" w:cstheme="minorHAnsi"/>
          <w:lang w:val="uk-UA"/>
        </w:rPr>
      </w:pPr>
    </w:p>
    <w:p w14:paraId="1807BB60" w14:textId="77777777" w:rsidR="00210137" w:rsidRPr="00D83AB6" w:rsidRDefault="00210137">
      <w:pPr>
        <w:spacing w:after="0"/>
        <w:jc w:val="both"/>
        <w:rPr>
          <w:rFonts w:asciiTheme="minorHAnsi" w:eastAsia="Times New Roman" w:hAnsiTheme="minorHAnsi" w:cstheme="minorHAnsi"/>
          <w:lang w:val="uk-UA"/>
        </w:rPr>
      </w:pPr>
    </w:p>
    <w:p w14:paraId="1092A82A" w14:textId="77777777" w:rsidR="00210137" w:rsidRPr="00D83AB6" w:rsidRDefault="00210137">
      <w:pPr>
        <w:spacing w:after="0"/>
        <w:jc w:val="both"/>
        <w:rPr>
          <w:rFonts w:asciiTheme="minorHAnsi" w:eastAsia="Times New Roman" w:hAnsiTheme="minorHAnsi" w:cstheme="minorHAnsi"/>
          <w:lang w:val="uk-UA"/>
        </w:rPr>
      </w:pPr>
    </w:p>
    <w:p w14:paraId="503D4940" w14:textId="77777777" w:rsidR="00E80C0D" w:rsidRPr="00D83AB6" w:rsidRDefault="00E80C0D">
      <w:pPr>
        <w:spacing w:after="0"/>
        <w:jc w:val="both"/>
        <w:rPr>
          <w:rFonts w:asciiTheme="minorHAnsi" w:eastAsia="Times New Roman" w:hAnsiTheme="minorHAnsi" w:cstheme="minorHAnsi"/>
          <w:lang w:val="uk-UA"/>
        </w:rPr>
      </w:pPr>
    </w:p>
    <w:p w14:paraId="686E15AE" w14:textId="2116421C" w:rsidR="00EF6797" w:rsidRPr="00D83AB6" w:rsidRDefault="00EF6797">
      <w:pPr>
        <w:spacing w:after="0"/>
        <w:jc w:val="both"/>
        <w:rPr>
          <w:rFonts w:asciiTheme="minorHAnsi" w:eastAsia="Times New Roman" w:hAnsiTheme="minorHAnsi" w:cstheme="minorHAnsi"/>
          <w:lang w:val="uk-UA"/>
        </w:rPr>
      </w:pPr>
    </w:p>
    <w:p w14:paraId="5D4CED3B" w14:textId="428E0DC2" w:rsidR="005443EC" w:rsidRPr="00D83AB6" w:rsidRDefault="00034841">
      <w:pPr>
        <w:spacing w:after="0"/>
        <w:jc w:val="both"/>
        <w:rPr>
          <w:rFonts w:asciiTheme="minorHAnsi" w:eastAsia="Arial" w:hAnsiTheme="minorHAnsi" w:cstheme="minorHAnsi"/>
          <w:lang w:val="uk-UA"/>
        </w:rPr>
      </w:pPr>
      <w:r w:rsidRPr="00D83AB6">
        <w:rPr>
          <w:rFonts w:asciiTheme="minorHAnsi" w:eastAsia="Arial" w:hAnsiTheme="minorHAnsi" w:cstheme="minorHAnsi"/>
          <w:lang w:val="uk-UA"/>
        </w:rPr>
        <w:t>Оцінка викривлень</w:t>
      </w:r>
    </w:p>
    <w:tbl>
      <w:tblPr>
        <w:tblW w:w="12328" w:type="dxa"/>
        <w:tblBorders>
          <w:top w:val="single" w:sz="4" w:space="0" w:color="3C8A2E"/>
          <w:left w:val="single" w:sz="4" w:space="0" w:color="3C8A2E"/>
          <w:bottom w:val="single" w:sz="4" w:space="0" w:color="3C8A2E"/>
          <w:right w:val="single" w:sz="4" w:space="0" w:color="3C8A2E"/>
          <w:insideH w:val="single" w:sz="4" w:space="0" w:color="3C8A2E"/>
          <w:insideV w:val="single" w:sz="4" w:space="0" w:color="3C8A2E"/>
        </w:tblBorders>
        <w:tblLayout w:type="fixed"/>
        <w:tblLook w:val="04A0" w:firstRow="1" w:lastRow="0" w:firstColumn="1" w:lastColumn="0" w:noHBand="0" w:noVBand="1"/>
      </w:tblPr>
      <w:tblGrid>
        <w:gridCol w:w="4957"/>
        <w:gridCol w:w="1559"/>
        <w:gridCol w:w="1701"/>
        <w:gridCol w:w="2126"/>
        <w:gridCol w:w="1985"/>
      </w:tblGrid>
      <w:tr w:rsidR="005443EC" w:rsidRPr="00D83AB6" w14:paraId="3A4444AD" w14:textId="77777777" w:rsidTr="005D76AE">
        <w:tc>
          <w:tcPr>
            <w:tcW w:w="4957" w:type="dxa"/>
          </w:tcPr>
          <w:p w14:paraId="0997A4CC" w14:textId="256C2E5E" w:rsidR="005443EC" w:rsidRPr="00D83AB6" w:rsidRDefault="005443EC" w:rsidP="007F29BD">
            <w:pPr>
              <w:tabs>
                <w:tab w:val="left" w:pos="851"/>
                <w:tab w:val="left" w:pos="1871"/>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before="120" w:after="120"/>
              <w:rPr>
                <w:rFonts w:asciiTheme="minorHAnsi" w:hAnsiTheme="minorHAnsi" w:cstheme="minorHAnsi"/>
                <w:b/>
                <w:lang w:val="uk-UA"/>
              </w:rPr>
            </w:pPr>
            <w:r w:rsidRPr="00D83AB6">
              <w:rPr>
                <w:rFonts w:asciiTheme="minorHAnsi" w:hAnsiTheme="minorHAnsi" w:cstheme="minorHAnsi"/>
                <w:lang w:val="uk-UA"/>
              </w:rPr>
              <w:br w:type="page"/>
            </w:r>
            <w:r w:rsidR="00BD12F5" w:rsidRPr="00D83AB6">
              <w:rPr>
                <w:rFonts w:asciiTheme="minorHAnsi" w:hAnsiTheme="minorHAnsi" w:cstheme="minorHAnsi"/>
                <w:b/>
                <w:lang w:val="uk-UA"/>
              </w:rPr>
              <w:t>Опис викривлення</w:t>
            </w:r>
          </w:p>
        </w:tc>
        <w:tc>
          <w:tcPr>
            <w:tcW w:w="1559" w:type="dxa"/>
          </w:tcPr>
          <w:p w14:paraId="1999E5E0" w14:textId="2188AB22" w:rsidR="005443EC" w:rsidRPr="00D83AB6" w:rsidRDefault="00BD12F5" w:rsidP="007F29BD">
            <w:pPr>
              <w:tabs>
                <w:tab w:val="left" w:pos="851"/>
                <w:tab w:val="left" w:pos="1871"/>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before="120" w:after="120"/>
              <w:rPr>
                <w:rFonts w:asciiTheme="minorHAnsi" w:hAnsiTheme="minorHAnsi" w:cstheme="minorHAnsi"/>
                <w:b/>
                <w:lang w:val="uk-UA"/>
              </w:rPr>
            </w:pPr>
            <w:r w:rsidRPr="00D83AB6">
              <w:rPr>
                <w:rFonts w:asciiTheme="minorHAnsi" w:hAnsiTheme="minorHAnsi" w:cstheme="minorHAnsi"/>
                <w:b/>
                <w:lang w:val="uk-UA"/>
              </w:rPr>
              <w:t>Клас операцій / залишок на рахунку</w:t>
            </w:r>
          </w:p>
        </w:tc>
        <w:tc>
          <w:tcPr>
            <w:tcW w:w="1701" w:type="dxa"/>
          </w:tcPr>
          <w:p w14:paraId="40148BF4" w14:textId="3986C2D0" w:rsidR="005443EC" w:rsidRPr="00D83AB6" w:rsidRDefault="00BD12F5" w:rsidP="007F29BD">
            <w:pPr>
              <w:tabs>
                <w:tab w:val="left" w:pos="851"/>
                <w:tab w:val="left" w:pos="1871"/>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before="120" w:after="120"/>
              <w:rPr>
                <w:rFonts w:asciiTheme="minorHAnsi" w:hAnsiTheme="minorHAnsi" w:cstheme="minorHAnsi"/>
                <w:b/>
                <w:lang w:val="uk-UA"/>
              </w:rPr>
            </w:pPr>
            <w:r w:rsidRPr="00D83AB6">
              <w:rPr>
                <w:rFonts w:asciiTheme="minorHAnsi" w:hAnsiTheme="minorHAnsi" w:cstheme="minorHAnsi"/>
                <w:b/>
                <w:lang w:val="uk-UA"/>
              </w:rPr>
              <w:t>Заниження / завищення</w:t>
            </w:r>
          </w:p>
        </w:tc>
        <w:tc>
          <w:tcPr>
            <w:tcW w:w="2126" w:type="dxa"/>
          </w:tcPr>
          <w:p w14:paraId="6F49F7B7" w14:textId="0F946510" w:rsidR="005443EC" w:rsidRPr="00D83AB6" w:rsidRDefault="005854CD" w:rsidP="1E97EFBC">
            <w:pPr>
              <w:tabs>
                <w:tab w:val="left" w:pos="851"/>
                <w:tab w:val="left" w:pos="1871"/>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before="120" w:after="120"/>
              <w:rPr>
                <w:rFonts w:asciiTheme="minorHAnsi" w:hAnsiTheme="minorHAnsi" w:cstheme="minorBidi"/>
                <w:b/>
                <w:bCs/>
                <w:lang w:val="uk-UA"/>
              </w:rPr>
            </w:pPr>
            <w:r w:rsidRPr="00D83AB6">
              <w:rPr>
                <w:rFonts w:asciiTheme="minorHAnsi" w:hAnsiTheme="minorHAnsi" w:cstheme="minorBidi"/>
                <w:b/>
                <w:bCs/>
                <w:lang w:val="uk-UA"/>
              </w:rPr>
              <w:t>Місцева валюта / DKK</w:t>
            </w:r>
          </w:p>
        </w:tc>
        <w:tc>
          <w:tcPr>
            <w:tcW w:w="1985" w:type="dxa"/>
          </w:tcPr>
          <w:p w14:paraId="03B10CCA" w14:textId="2B2323C3" w:rsidR="005443EC" w:rsidRPr="00D83AB6" w:rsidRDefault="005854CD" w:rsidP="007F29BD">
            <w:pPr>
              <w:tabs>
                <w:tab w:val="left" w:pos="851"/>
                <w:tab w:val="left" w:pos="1871"/>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before="120" w:after="120"/>
              <w:rPr>
                <w:rFonts w:asciiTheme="minorHAnsi" w:hAnsiTheme="minorHAnsi" w:cstheme="minorHAnsi"/>
                <w:b/>
                <w:lang w:val="uk-UA"/>
              </w:rPr>
            </w:pPr>
            <w:r w:rsidRPr="00D83AB6">
              <w:rPr>
                <w:rFonts w:asciiTheme="minorHAnsi" w:hAnsiTheme="minorHAnsi" w:cstheme="minorHAnsi"/>
                <w:b/>
                <w:lang w:val="uk-UA"/>
              </w:rPr>
              <w:t>Сума</w:t>
            </w:r>
          </w:p>
        </w:tc>
      </w:tr>
      <w:tr w:rsidR="005443EC" w:rsidRPr="00D83AB6" w14:paraId="6E3BF05D" w14:textId="77777777" w:rsidTr="005D76AE">
        <w:tc>
          <w:tcPr>
            <w:tcW w:w="4957" w:type="dxa"/>
          </w:tcPr>
          <w:p w14:paraId="680B6987" w14:textId="77777777" w:rsidR="005443EC" w:rsidRPr="00D83AB6" w:rsidRDefault="005443EC" w:rsidP="007F29BD">
            <w:pPr>
              <w:tabs>
                <w:tab w:val="left" w:pos="851"/>
                <w:tab w:val="left" w:pos="1871"/>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before="120" w:after="120"/>
              <w:rPr>
                <w:rFonts w:asciiTheme="minorHAnsi" w:hAnsiTheme="minorHAnsi" w:cstheme="minorHAnsi"/>
                <w:lang w:val="uk-UA"/>
              </w:rPr>
            </w:pPr>
          </w:p>
        </w:tc>
        <w:tc>
          <w:tcPr>
            <w:tcW w:w="1559" w:type="dxa"/>
          </w:tcPr>
          <w:p w14:paraId="18DC413A" w14:textId="77777777" w:rsidR="005443EC" w:rsidRPr="00D83AB6" w:rsidRDefault="005443EC" w:rsidP="007F29BD">
            <w:pPr>
              <w:tabs>
                <w:tab w:val="left" w:pos="851"/>
                <w:tab w:val="left" w:pos="1871"/>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before="120" w:after="120"/>
              <w:rPr>
                <w:rFonts w:asciiTheme="minorHAnsi" w:hAnsiTheme="minorHAnsi" w:cstheme="minorHAnsi"/>
                <w:lang w:val="uk-UA"/>
              </w:rPr>
            </w:pPr>
          </w:p>
        </w:tc>
        <w:tc>
          <w:tcPr>
            <w:tcW w:w="1701" w:type="dxa"/>
          </w:tcPr>
          <w:p w14:paraId="54BF1819" w14:textId="77777777" w:rsidR="005443EC" w:rsidRPr="00D83AB6" w:rsidRDefault="005443EC" w:rsidP="007F29BD">
            <w:pPr>
              <w:tabs>
                <w:tab w:val="left" w:pos="851"/>
                <w:tab w:val="left" w:pos="1871"/>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before="120" w:after="120"/>
              <w:rPr>
                <w:rFonts w:asciiTheme="minorHAnsi" w:hAnsiTheme="minorHAnsi" w:cstheme="minorHAnsi"/>
                <w:lang w:val="uk-UA"/>
              </w:rPr>
            </w:pPr>
          </w:p>
        </w:tc>
        <w:tc>
          <w:tcPr>
            <w:tcW w:w="2126" w:type="dxa"/>
          </w:tcPr>
          <w:p w14:paraId="420C629B" w14:textId="77777777" w:rsidR="005443EC" w:rsidRPr="00D83AB6" w:rsidRDefault="005443EC" w:rsidP="007F29BD">
            <w:pPr>
              <w:tabs>
                <w:tab w:val="left" w:pos="851"/>
                <w:tab w:val="left" w:pos="1871"/>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before="120" w:after="120"/>
              <w:rPr>
                <w:rFonts w:asciiTheme="minorHAnsi" w:hAnsiTheme="minorHAnsi" w:cstheme="minorHAnsi"/>
                <w:lang w:val="uk-UA"/>
              </w:rPr>
            </w:pPr>
          </w:p>
        </w:tc>
        <w:tc>
          <w:tcPr>
            <w:tcW w:w="1985" w:type="dxa"/>
          </w:tcPr>
          <w:p w14:paraId="702FA0E2" w14:textId="77777777" w:rsidR="005443EC" w:rsidRPr="00D83AB6" w:rsidRDefault="005443EC" w:rsidP="007F29BD">
            <w:pPr>
              <w:tabs>
                <w:tab w:val="left" w:pos="851"/>
                <w:tab w:val="left" w:pos="1871"/>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before="120" w:after="120"/>
              <w:rPr>
                <w:rFonts w:asciiTheme="minorHAnsi" w:hAnsiTheme="minorHAnsi" w:cstheme="minorHAnsi"/>
                <w:lang w:val="uk-UA"/>
              </w:rPr>
            </w:pPr>
          </w:p>
        </w:tc>
      </w:tr>
      <w:tr w:rsidR="005443EC" w:rsidRPr="00D83AB6" w14:paraId="56C7BB68" w14:textId="77777777" w:rsidTr="005D76AE">
        <w:tc>
          <w:tcPr>
            <w:tcW w:w="4957" w:type="dxa"/>
          </w:tcPr>
          <w:p w14:paraId="0C812024" w14:textId="77777777" w:rsidR="005443EC" w:rsidRPr="00D83AB6" w:rsidRDefault="005443EC" w:rsidP="007F29BD">
            <w:pPr>
              <w:tabs>
                <w:tab w:val="left" w:pos="851"/>
                <w:tab w:val="left" w:pos="1871"/>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before="120" w:after="120"/>
              <w:rPr>
                <w:rFonts w:asciiTheme="minorHAnsi" w:hAnsiTheme="minorHAnsi" w:cstheme="minorHAnsi"/>
                <w:lang w:val="uk-UA"/>
              </w:rPr>
            </w:pPr>
          </w:p>
        </w:tc>
        <w:tc>
          <w:tcPr>
            <w:tcW w:w="1559" w:type="dxa"/>
          </w:tcPr>
          <w:p w14:paraId="50BABE66" w14:textId="77777777" w:rsidR="005443EC" w:rsidRPr="00D83AB6" w:rsidRDefault="005443EC" w:rsidP="007F29BD">
            <w:pPr>
              <w:tabs>
                <w:tab w:val="left" w:pos="851"/>
                <w:tab w:val="left" w:pos="1871"/>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before="120" w:after="120"/>
              <w:rPr>
                <w:rFonts w:asciiTheme="minorHAnsi" w:hAnsiTheme="minorHAnsi" w:cstheme="minorHAnsi"/>
                <w:lang w:val="uk-UA"/>
              </w:rPr>
            </w:pPr>
          </w:p>
        </w:tc>
        <w:tc>
          <w:tcPr>
            <w:tcW w:w="1701" w:type="dxa"/>
          </w:tcPr>
          <w:p w14:paraId="2727272C" w14:textId="77777777" w:rsidR="005443EC" w:rsidRPr="00D83AB6" w:rsidRDefault="005443EC" w:rsidP="007F29BD">
            <w:pPr>
              <w:tabs>
                <w:tab w:val="left" w:pos="851"/>
                <w:tab w:val="left" w:pos="1871"/>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before="120" w:after="120"/>
              <w:rPr>
                <w:rFonts w:asciiTheme="minorHAnsi" w:hAnsiTheme="minorHAnsi" w:cstheme="minorHAnsi"/>
                <w:lang w:val="uk-UA"/>
              </w:rPr>
            </w:pPr>
          </w:p>
        </w:tc>
        <w:tc>
          <w:tcPr>
            <w:tcW w:w="2126" w:type="dxa"/>
          </w:tcPr>
          <w:p w14:paraId="24168DD7" w14:textId="77777777" w:rsidR="005443EC" w:rsidRPr="00D83AB6" w:rsidRDefault="005443EC" w:rsidP="007F29BD">
            <w:pPr>
              <w:tabs>
                <w:tab w:val="left" w:pos="851"/>
                <w:tab w:val="left" w:pos="1871"/>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before="120" w:after="120"/>
              <w:rPr>
                <w:rFonts w:asciiTheme="minorHAnsi" w:hAnsiTheme="minorHAnsi" w:cstheme="minorHAnsi"/>
                <w:lang w:val="uk-UA"/>
              </w:rPr>
            </w:pPr>
          </w:p>
        </w:tc>
        <w:tc>
          <w:tcPr>
            <w:tcW w:w="1985" w:type="dxa"/>
          </w:tcPr>
          <w:p w14:paraId="104C3631" w14:textId="77777777" w:rsidR="005443EC" w:rsidRPr="00D83AB6" w:rsidRDefault="005443EC" w:rsidP="007F29BD">
            <w:pPr>
              <w:tabs>
                <w:tab w:val="left" w:pos="851"/>
                <w:tab w:val="left" w:pos="1871"/>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spacing w:before="120" w:after="120"/>
              <w:rPr>
                <w:rFonts w:asciiTheme="minorHAnsi" w:hAnsiTheme="minorHAnsi" w:cstheme="minorHAnsi"/>
                <w:lang w:val="uk-UA"/>
              </w:rPr>
            </w:pPr>
          </w:p>
        </w:tc>
      </w:tr>
    </w:tbl>
    <w:p w14:paraId="4212B035" w14:textId="77777777" w:rsidR="005443EC" w:rsidRPr="00D83AB6" w:rsidRDefault="005443EC">
      <w:pPr>
        <w:spacing w:after="0"/>
        <w:jc w:val="both"/>
        <w:rPr>
          <w:rFonts w:asciiTheme="minorHAnsi" w:hAnsiTheme="minorHAnsi" w:cstheme="minorHAnsi"/>
          <w:lang w:val="uk-UA"/>
        </w:rPr>
      </w:pPr>
    </w:p>
    <w:p w14:paraId="1ED8A2C5" w14:textId="77777777" w:rsidR="00C80D40" w:rsidRPr="00D83AB6" w:rsidRDefault="00C80D40">
      <w:pPr>
        <w:spacing w:after="0"/>
        <w:jc w:val="both"/>
        <w:rPr>
          <w:rFonts w:asciiTheme="minorHAnsi" w:hAnsiTheme="minorHAnsi" w:cstheme="minorHAnsi"/>
          <w:b/>
          <w:bCs/>
          <w:lang w:val="uk-UA"/>
        </w:rPr>
      </w:pPr>
    </w:p>
    <w:p w14:paraId="4549EA9F" w14:textId="77777777" w:rsidR="00C80D40" w:rsidRPr="00D83AB6" w:rsidRDefault="00C80D40">
      <w:pPr>
        <w:spacing w:after="0"/>
        <w:jc w:val="both"/>
        <w:rPr>
          <w:rFonts w:asciiTheme="minorHAnsi" w:hAnsiTheme="minorHAnsi" w:cstheme="minorHAnsi"/>
          <w:b/>
          <w:bCs/>
          <w:lang w:val="uk-UA"/>
        </w:rPr>
      </w:pPr>
    </w:p>
    <w:p w14:paraId="07686385" w14:textId="77777777" w:rsidR="003E56EC" w:rsidRPr="00D83AB6" w:rsidRDefault="003E56EC">
      <w:pPr>
        <w:spacing w:after="0"/>
        <w:jc w:val="both"/>
        <w:rPr>
          <w:rFonts w:asciiTheme="minorHAnsi" w:hAnsiTheme="minorHAnsi" w:cstheme="minorHAnsi"/>
          <w:b/>
          <w:bCs/>
          <w:lang w:val="uk-UA"/>
        </w:rPr>
      </w:pPr>
    </w:p>
    <w:p w14:paraId="14981B22" w14:textId="77777777" w:rsidR="003E56EC" w:rsidRPr="00D83AB6" w:rsidRDefault="003E56EC">
      <w:pPr>
        <w:spacing w:after="0"/>
        <w:jc w:val="both"/>
        <w:rPr>
          <w:rFonts w:asciiTheme="minorHAnsi" w:hAnsiTheme="minorHAnsi" w:cstheme="minorHAnsi"/>
          <w:b/>
          <w:bCs/>
          <w:lang w:val="uk-UA"/>
        </w:rPr>
      </w:pPr>
    </w:p>
    <w:p w14:paraId="3212FDD3" w14:textId="77777777" w:rsidR="003E56EC" w:rsidRPr="00D83AB6" w:rsidRDefault="003E56EC">
      <w:pPr>
        <w:spacing w:after="0"/>
        <w:jc w:val="both"/>
        <w:rPr>
          <w:rFonts w:asciiTheme="minorHAnsi" w:hAnsiTheme="minorHAnsi" w:cstheme="minorHAnsi"/>
          <w:b/>
          <w:bCs/>
          <w:lang w:val="uk-UA"/>
        </w:rPr>
      </w:pPr>
    </w:p>
    <w:p w14:paraId="79E3A21C" w14:textId="2858BC41" w:rsidR="00B956C9" w:rsidRPr="00D83AB6" w:rsidRDefault="00B956C9">
      <w:pPr>
        <w:rPr>
          <w:rFonts w:asciiTheme="minorHAnsi" w:hAnsiTheme="minorHAnsi" w:cstheme="minorHAnsi"/>
          <w:b/>
          <w:bCs/>
          <w:lang w:val="uk-UA"/>
        </w:rPr>
      </w:pPr>
      <w:r w:rsidRPr="00D83AB6">
        <w:rPr>
          <w:rFonts w:asciiTheme="minorHAnsi" w:hAnsiTheme="minorHAnsi" w:cstheme="minorHAnsi"/>
          <w:b/>
          <w:bCs/>
          <w:lang w:val="uk-UA"/>
        </w:rPr>
        <w:br w:type="page"/>
      </w:r>
    </w:p>
    <w:p w14:paraId="74E16614" w14:textId="1472AB1E" w:rsidR="00C6134F" w:rsidRPr="00D83AB6" w:rsidRDefault="002B0914" w:rsidP="00C6134F">
      <w:pPr>
        <w:spacing w:after="0"/>
        <w:jc w:val="both"/>
        <w:rPr>
          <w:rFonts w:asciiTheme="minorHAnsi" w:hAnsiTheme="minorHAnsi" w:cstheme="minorHAnsi"/>
          <w:lang w:val="uk-UA"/>
        </w:rPr>
      </w:pPr>
      <w:r w:rsidRPr="00D83AB6">
        <w:rPr>
          <w:rFonts w:asciiTheme="minorHAnsi" w:hAnsiTheme="minorHAnsi" w:cstheme="minorHAnsi"/>
          <w:b/>
          <w:bCs/>
          <w:sz w:val="32"/>
          <w:szCs w:val="32"/>
          <w:lang w:val="uk-UA"/>
        </w:rPr>
        <w:lastRenderedPageBreak/>
        <w:t>ДОДАТОК 1</w:t>
      </w:r>
    </w:p>
    <w:p w14:paraId="0CF7C9BA" w14:textId="77777777" w:rsidR="002C7E74" w:rsidRPr="00D83AB6" w:rsidRDefault="002C7E74" w:rsidP="002C7E74">
      <w:pPr>
        <w:spacing w:after="0"/>
        <w:jc w:val="both"/>
        <w:rPr>
          <w:rFonts w:asciiTheme="minorHAnsi" w:hAnsiTheme="minorHAnsi" w:cstheme="minorHAnsi"/>
          <w:lang w:val="uk-UA"/>
        </w:rPr>
      </w:pPr>
      <w:r w:rsidRPr="00D83AB6">
        <w:rPr>
          <w:rFonts w:asciiTheme="minorHAnsi" w:hAnsiTheme="minorHAnsi" w:cstheme="minorHAnsi"/>
          <w:lang w:val="uk-UA"/>
        </w:rPr>
        <w:t>Цей розділ містить загальні рекомендації та орієнтири щодо проведення аудиту результативності та дотримання вимог.</w:t>
      </w:r>
    </w:p>
    <w:p w14:paraId="19029A99" w14:textId="77777777" w:rsidR="002C7E74" w:rsidRPr="00D83AB6" w:rsidRDefault="002C7E74" w:rsidP="002C7E74">
      <w:pPr>
        <w:spacing w:after="0"/>
        <w:jc w:val="both"/>
        <w:rPr>
          <w:rFonts w:asciiTheme="minorHAnsi" w:hAnsiTheme="minorHAnsi" w:cstheme="minorHAnsi"/>
          <w:lang w:val="uk-UA"/>
        </w:rPr>
      </w:pPr>
    </w:p>
    <w:p w14:paraId="13F191A3" w14:textId="77777777" w:rsidR="002C7E74" w:rsidRPr="00D83AB6" w:rsidRDefault="002C7E74" w:rsidP="002C7E74">
      <w:pPr>
        <w:spacing w:after="0"/>
        <w:jc w:val="both"/>
        <w:rPr>
          <w:rFonts w:asciiTheme="minorHAnsi" w:hAnsiTheme="minorHAnsi" w:cstheme="minorHAnsi"/>
          <w:lang w:val="uk-UA"/>
        </w:rPr>
      </w:pPr>
      <w:r w:rsidRPr="00D83AB6">
        <w:rPr>
          <w:rFonts w:asciiTheme="minorHAnsi" w:hAnsiTheme="minorHAnsi" w:cstheme="minorHAnsi"/>
          <w:lang w:val="uk-UA"/>
        </w:rPr>
        <w:t xml:space="preserve">Інструкції та вимоги </w:t>
      </w:r>
      <w:proofErr w:type="spellStart"/>
      <w:r w:rsidRPr="00D83AB6">
        <w:rPr>
          <w:rFonts w:asciiTheme="minorHAnsi" w:hAnsiTheme="minorHAnsi" w:cstheme="minorHAnsi"/>
          <w:lang w:val="uk-UA"/>
        </w:rPr>
        <w:t>грантодавця</w:t>
      </w:r>
      <w:proofErr w:type="spellEnd"/>
      <w:r w:rsidRPr="00D83AB6">
        <w:rPr>
          <w:rFonts w:asciiTheme="minorHAnsi" w:hAnsiTheme="minorHAnsi" w:cstheme="minorHAnsi"/>
          <w:lang w:val="uk-UA"/>
        </w:rPr>
        <w:t xml:space="preserve"> передбачають наявність належних і надійних бізнес-процесів для забезпечення належного ведення бухгалтерського обліку. Такі процеси включають регулярне проведення місцевими партнерами проєкту звірок рахунків. Регулярне здійснення контролю за проведенням звірок сприяє зниженню ризику шахрайства та забезпечує своєчасне оновлення бухгалтерського обліку.</w:t>
      </w:r>
    </w:p>
    <w:p w14:paraId="356CDA94" w14:textId="77777777" w:rsidR="002C7E74" w:rsidRPr="00D83AB6" w:rsidRDefault="002C7E74" w:rsidP="002C7E74">
      <w:pPr>
        <w:spacing w:after="0"/>
        <w:jc w:val="both"/>
        <w:rPr>
          <w:rFonts w:asciiTheme="minorHAnsi" w:hAnsiTheme="minorHAnsi" w:cstheme="minorHAnsi"/>
          <w:lang w:val="uk-UA"/>
        </w:rPr>
      </w:pPr>
    </w:p>
    <w:p w14:paraId="2C0A3ABB" w14:textId="77777777" w:rsidR="002C7E74" w:rsidRPr="00D83AB6" w:rsidRDefault="002C7E74" w:rsidP="002C7E74">
      <w:pPr>
        <w:spacing w:after="0"/>
        <w:jc w:val="both"/>
        <w:rPr>
          <w:rFonts w:asciiTheme="minorHAnsi" w:hAnsiTheme="minorHAnsi" w:cstheme="minorHAnsi"/>
          <w:lang w:val="uk-UA"/>
        </w:rPr>
      </w:pPr>
      <w:r w:rsidRPr="00D83AB6">
        <w:rPr>
          <w:rFonts w:asciiTheme="minorHAnsi" w:hAnsiTheme="minorHAnsi" w:cstheme="minorHAnsi"/>
          <w:lang w:val="uk-UA"/>
        </w:rPr>
        <w:t>Аудитори компонентів проєкту повинні отримати достатні та належні аудиторські докази належного функціонування цих процесів і пов’язаних із ними контрольних заходів.</w:t>
      </w:r>
    </w:p>
    <w:p w14:paraId="1F7BDF0B" w14:textId="77777777" w:rsidR="002C7E74" w:rsidRPr="00D83AB6" w:rsidRDefault="002C7E74" w:rsidP="002C7E74">
      <w:pPr>
        <w:spacing w:after="0"/>
        <w:jc w:val="both"/>
        <w:rPr>
          <w:rFonts w:asciiTheme="minorHAnsi" w:hAnsiTheme="minorHAnsi" w:cstheme="minorHAnsi"/>
          <w:lang w:val="uk-UA"/>
        </w:rPr>
      </w:pPr>
    </w:p>
    <w:p w14:paraId="610D848F" w14:textId="6E286AEE" w:rsidR="00D6114E" w:rsidRPr="00D83AB6" w:rsidRDefault="002C7E74" w:rsidP="002C7E74">
      <w:pPr>
        <w:spacing w:after="0"/>
        <w:jc w:val="both"/>
        <w:rPr>
          <w:rFonts w:asciiTheme="minorHAnsi" w:hAnsiTheme="minorHAnsi" w:cstheme="minorHAnsi"/>
          <w:lang w:val="uk-UA"/>
        </w:rPr>
      </w:pPr>
      <w:r w:rsidRPr="00D83AB6">
        <w:rPr>
          <w:rFonts w:asciiTheme="minorHAnsi" w:hAnsiTheme="minorHAnsi" w:cstheme="minorHAnsi"/>
          <w:lang w:val="uk-UA"/>
        </w:rPr>
        <w:t xml:space="preserve">За необхідності ви повинні провести обговорення з # або компанією </w:t>
      </w:r>
      <w:proofErr w:type="spellStart"/>
      <w:r w:rsidRPr="00D83AB6">
        <w:rPr>
          <w:rFonts w:asciiTheme="minorHAnsi" w:hAnsiTheme="minorHAnsi" w:cstheme="minorHAnsi"/>
          <w:lang w:val="uk-UA"/>
        </w:rPr>
        <w:t>Deloitte</w:t>
      </w:r>
      <w:proofErr w:type="spellEnd"/>
      <w:r w:rsidRPr="00D83AB6">
        <w:rPr>
          <w:rFonts w:asciiTheme="minorHAnsi" w:hAnsiTheme="minorHAnsi" w:cstheme="minorHAnsi"/>
          <w:lang w:val="uk-UA"/>
        </w:rPr>
        <w:t>, Данія.</w:t>
      </w:r>
    </w:p>
    <w:p w14:paraId="14793D7D" w14:textId="70B45E49" w:rsidR="000A5061" w:rsidRPr="00D83AB6" w:rsidRDefault="00CF7E3B" w:rsidP="000A5061">
      <w:pPr>
        <w:spacing w:after="0"/>
        <w:jc w:val="both"/>
        <w:rPr>
          <w:rFonts w:asciiTheme="minorHAnsi" w:hAnsiTheme="minorHAnsi" w:cstheme="minorHAnsi"/>
          <w:b/>
          <w:bCs/>
          <w:lang w:val="uk-UA"/>
        </w:rPr>
      </w:pPr>
      <w:r w:rsidRPr="00D83AB6">
        <w:rPr>
          <w:rFonts w:asciiTheme="minorHAnsi" w:hAnsiTheme="minorHAnsi" w:cstheme="minorHAnsi"/>
          <w:b/>
          <w:bCs/>
          <w:sz w:val="28"/>
          <w:szCs w:val="28"/>
          <w:lang w:val="uk-UA"/>
        </w:rPr>
        <w:t xml:space="preserve">1.1 </w:t>
      </w:r>
      <w:r w:rsidR="00563D72" w:rsidRPr="00D83AB6">
        <w:rPr>
          <w:rFonts w:asciiTheme="minorHAnsi" w:hAnsiTheme="minorHAnsi" w:cstheme="minorHAnsi"/>
          <w:b/>
          <w:bCs/>
          <w:sz w:val="28"/>
          <w:szCs w:val="28"/>
          <w:lang w:val="uk-UA"/>
        </w:rPr>
        <w:t>Аудит результативності та дотримання вимог</w:t>
      </w:r>
    </w:p>
    <w:p w14:paraId="7B733892" w14:textId="712FBF59" w:rsidR="00F34AF2" w:rsidRPr="00D83AB6" w:rsidRDefault="00F34AF2" w:rsidP="00F34AF2">
      <w:pPr>
        <w:spacing w:after="197"/>
        <w:ind w:left="2"/>
        <w:rPr>
          <w:rFonts w:asciiTheme="minorHAnsi" w:hAnsiTheme="minorHAnsi" w:cstheme="minorHAnsi"/>
          <w:lang w:val="uk-UA"/>
        </w:rPr>
      </w:pPr>
      <w:r w:rsidRPr="00D83AB6">
        <w:rPr>
          <w:rFonts w:asciiTheme="minorHAnsi" w:hAnsiTheme="minorHAnsi" w:cstheme="minorHAnsi"/>
          <w:lang w:val="uk-UA"/>
        </w:rPr>
        <w:t xml:space="preserve">Інструкції щодо проведення аудиту результативності та дотримання вимог, наведені нижче, містяться в Додатку G до інструкцій </w:t>
      </w:r>
      <w:proofErr w:type="spellStart"/>
      <w:r w:rsidRPr="00D83AB6">
        <w:rPr>
          <w:rFonts w:asciiTheme="minorHAnsi" w:hAnsiTheme="minorHAnsi" w:cstheme="minorHAnsi"/>
          <w:lang w:val="uk-UA"/>
        </w:rPr>
        <w:t>грантодавця</w:t>
      </w:r>
      <w:proofErr w:type="spellEnd"/>
      <w:r w:rsidRPr="00D83AB6">
        <w:rPr>
          <w:rFonts w:asciiTheme="minorHAnsi" w:hAnsiTheme="minorHAnsi" w:cstheme="minorHAnsi"/>
          <w:lang w:val="uk-UA"/>
        </w:rPr>
        <w:t>.</w:t>
      </w:r>
    </w:p>
    <w:p w14:paraId="682DC5C2" w14:textId="08F3185D" w:rsidR="00F34AF2" w:rsidRPr="00D83AB6" w:rsidRDefault="00F34AF2" w:rsidP="00F34AF2">
      <w:pPr>
        <w:spacing w:after="197"/>
        <w:ind w:left="2"/>
        <w:rPr>
          <w:rFonts w:asciiTheme="minorHAnsi" w:hAnsiTheme="minorHAnsi" w:cstheme="minorHAnsi"/>
          <w:lang w:val="uk-UA"/>
        </w:rPr>
      </w:pPr>
      <w:r w:rsidRPr="00D83AB6">
        <w:rPr>
          <w:rFonts w:asciiTheme="minorHAnsi" w:hAnsiTheme="minorHAnsi" w:cstheme="minorHAnsi"/>
          <w:lang w:val="uk-UA"/>
        </w:rPr>
        <w:t xml:space="preserve">Цей розділ містить процедури, які необхідно виконати під час проведення аудиту результативності та дотримання вимог. Зазначені процедури є вимогами </w:t>
      </w:r>
      <w:proofErr w:type="spellStart"/>
      <w:r w:rsidRPr="00D83AB6">
        <w:rPr>
          <w:rFonts w:asciiTheme="minorHAnsi" w:hAnsiTheme="minorHAnsi" w:cstheme="minorHAnsi"/>
          <w:lang w:val="uk-UA"/>
        </w:rPr>
        <w:t>грантодавця</w:t>
      </w:r>
      <w:proofErr w:type="spellEnd"/>
      <w:r w:rsidRPr="00D83AB6">
        <w:rPr>
          <w:rFonts w:asciiTheme="minorHAnsi" w:hAnsiTheme="minorHAnsi" w:cstheme="minorHAnsi"/>
          <w:lang w:val="uk-UA"/>
        </w:rPr>
        <w:t>, але не обмежуються ними.</w:t>
      </w:r>
    </w:p>
    <w:p w14:paraId="0941609C" w14:textId="3F087FF0" w:rsidR="00142CDF" w:rsidRPr="00D83AB6" w:rsidRDefault="00F34AF2" w:rsidP="00F34AF2">
      <w:pPr>
        <w:spacing w:after="197"/>
        <w:ind w:left="2"/>
        <w:rPr>
          <w:rFonts w:asciiTheme="minorHAnsi" w:hAnsiTheme="minorHAnsi" w:cstheme="minorHAnsi"/>
          <w:lang w:val="uk-UA"/>
        </w:rPr>
      </w:pPr>
      <w:r w:rsidRPr="00D83AB6">
        <w:rPr>
          <w:rFonts w:asciiTheme="minorHAnsi" w:hAnsiTheme="minorHAnsi" w:cstheme="minorHAnsi"/>
          <w:lang w:val="uk-UA"/>
        </w:rPr>
        <w:t>Процедури, що виконуються в межах аудиту результативності, можуть включати:</w:t>
      </w:r>
      <w:r w:rsidR="00142CDF" w:rsidRPr="00D83AB6">
        <w:rPr>
          <w:rFonts w:asciiTheme="minorHAnsi" w:hAnsiTheme="minorHAnsi" w:cstheme="minorHAnsi"/>
          <w:lang w:val="uk-UA"/>
        </w:rPr>
        <w:t>:</w:t>
      </w:r>
    </w:p>
    <w:p w14:paraId="6C7AECDB" w14:textId="77777777" w:rsidR="00F34AF2" w:rsidRPr="00D83AB6" w:rsidRDefault="00F34AF2" w:rsidP="00F34AF2">
      <w:pPr>
        <w:pStyle w:val="ae"/>
        <w:numPr>
          <w:ilvl w:val="0"/>
          <w:numId w:val="28"/>
        </w:numPr>
        <w:spacing w:after="197" w:line="240" w:lineRule="auto"/>
        <w:rPr>
          <w:rFonts w:cstheme="minorHAnsi"/>
          <w:lang w:val="uk-UA"/>
        </w:rPr>
      </w:pPr>
      <w:r w:rsidRPr="00D83AB6">
        <w:rPr>
          <w:rFonts w:cstheme="minorHAnsi"/>
          <w:lang w:val="uk-UA"/>
        </w:rPr>
        <w:t>Визначення ключових контрольних заходів, пов’язаних з аудитом результативності.</w:t>
      </w:r>
    </w:p>
    <w:p w14:paraId="42DD8764" w14:textId="77777777" w:rsidR="00F34AF2" w:rsidRPr="00D83AB6" w:rsidRDefault="00F34AF2" w:rsidP="00F34AF2">
      <w:pPr>
        <w:pStyle w:val="ae"/>
        <w:numPr>
          <w:ilvl w:val="0"/>
          <w:numId w:val="28"/>
        </w:numPr>
        <w:spacing w:after="197" w:line="240" w:lineRule="auto"/>
        <w:rPr>
          <w:rFonts w:cstheme="minorHAnsi"/>
          <w:lang w:val="uk-UA"/>
        </w:rPr>
      </w:pPr>
      <w:r w:rsidRPr="00D83AB6">
        <w:rPr>
          <w:rFonts w:cstheme="minorHAnsi"/>
          <w:lang w:val="uk-UA"/>
        </w:rPr>
        <w:t>Проведення тестування дизайну та впровадження визначених ключових контрольних заходів.</w:t>
      </w:r>
    </w:p>
    <w:p w14:paraId="479FEEA7" w14:textId="77777777" w:rsidR="00F34AF2" w:rsidRPr="00D83AB6" w:rsidRDefault="00F34AF2" w:rsidP="00F34AF2">
      <w:pPr>
        <w:pStyle w:val="ae"/>
        <w:numPr>
          <w:ilvl w:val="0"/>
          <w:numId w:val="28"/>
        </w:numPr>
        <w:spacing w:after="197" w:line="240" w:lineRule="auto"/>
        <w:rPr>
          <w:rFonts w:cstheme="minorHAnsi"/>
          <w:lang w:val="uk-UA"/>
        </w:rPr>
      </w:pPr>
      <w:r w:rsidRPr="00D83AB6">
        <w:rPr>
          <w:rFonts w:cstheme="minorHAnsi"/>
          <w:lang w:val="uk-UA"/>
        </w:rPr>
        <w:t>За необхідності — проведення тестування операційної ефективності контрольних заходів.</w:t>
      </w:r>
    </w:p>
    <w:p w14:paraId="5D936903" w14:textId="77777777" w:rsidR="00F34AF2" w:rsidRPr="00D83AB6" w:rsidRDefault="00F34AF2" w:rsidP="00F34AF2">
      <w:pPr>
        <w:pStyle w:val="ae"/>
        <w:numPr>
          <w:ilvl w:val="0"/>
          <w:numId w:val="28"/>
        </w:numPr>
        <w:spacing w:after="197" w:line="240" w:lineRule="auto"/>
        <w:rPr>
          <w:rFonts w:cstheme="minorHAnsi"/>
          <w:lang w:val="uk-UA"/>
        </w:rPr>
      </w:pPr>
      <w:r w:rsidRPr="00D83AB6">
        <w:rPr>
          <w:rFonts w:cstheme="minorHAnsi"/>
          <w:lang w:val="uk-UA"/>
        </w:rPr>
        <w:t>Проведення процедур по суті на вибірковій основі.</w:t>
      </w:r>
    </w:p>
    <w:p w14:paraId="75737696" w14:textId="7B308AF4" w:rsidR="00142CDF" w:rsidRPr="00D83AB6" w:rsidRDefault="00F34AF2" w:rsidP="00F34AF2">
      <w:pPr>
        <w:pStyle w:val="ae"/>
        <w:numPr>
          <w:ilvl w:val="0"/>
          <w:numId w:val="28"/>
        </w:numPr>
        <w:spacing w:after="197" w:line="240" w:lineRule="auto"/>
        <w:rPr>
          <w:rFonts w:cstheme="minorHAnsi"/>
          <w:lang w:val="uk-UA"/>
        </w:rPr>
      </w:pPr>
      <w:r w:rsidRPr="00D83AB6">
        <w:rPr>
          <w:rFonts w:cstheme="minorHAnsi"/>
          <w:lang w:val="uk-UA"/>
        </w:rPr>
        <w:t>Проведення аналітичних процедур.</w:t>
      </w:r>
    </w:p>
    <w:p w14:paraId="051F0464" w14:textId="77777777" w:rsidR="00001110" w:rsidRPr="00D83AB6" w:rsidRDefault="00001110">
      <w:pPr>
        <w:spacing w:after="0"/>
        <w:jc w:val="both"/>
        <w:rPr>
          <w:rFonts w:asciiTheme="minorHAnsi" w:hAnsiTheme="minorHAnsi" w:cstheme="minorHAnsi"/>
          <w:highlight w:val="yellow"/>
          <w:lang w:val="uk-UA"/>
        </w:rPr>
      </w:pPr>
    </w:p>
    <w:p w14:paraId="35CE12CE" w14:textId="32E5A673" w:rsidR="00CF6E3A" w:rsidRPr="00D83AB6" w:rsidRDefault="005570CE" w:rsidP="00CF6E3A">
      <w:pPr>
        <w:spacing w:after="197"/>
        <w:ind w:left="2"/>
        <w:rPr>
          <w:rFonts w:asciiTheme="minorHAnsi" w:hAnsiTheme="minorHAnsi" w:cstheme="minorHAnsi"/>
          <w:lang w:val="uk-UA"/>
        </w:rPr>
      </w:pPr>
      <w:r w:rsidRPr="00D83AB6">
        <w:rPr>
          <w:rFonts w:asciiTheme="minorHAnsi" w:hAnsiTheme="minorHAnsi" w:cstheme="minorHAnsi"/>
          <w:lang w:val="uk-UA"/>
        </w:rPr>
        <w:t>Процедури, що виконуються в межах аудиту дотримання вимог, можуть включати:</w:t>
      </w:r>
      <w:r w:rsidR="00CF6E3A" w:rsidRPr="00D83AB6">
        <w:rPr>
          <w:rFonts w:asciiTheme="minorHAnsi" w:hAnsiTheme="minorHAnsi" w:cstheme="minorHAnsi"/>
          <w:lang w:val="uk-UA"/>
        </w:rPr>
        <w:t>:</w:t>
      </w:r>
    </w:p>
    <w:p w14:paraId="121B7A63" w14:textId="77777777" w:rsidR="007561FA" w:rsidRPr="00D83AB6" w:rsidRDefault="007561FA" w:rsidP="007561FA">
      <w:pPr>
        <w:pStyle w:val="ae"/>
        <w:numPr>
          <w:ilvl w:val="0"/>
          <w:numId w:val="29"/>
        </w:numPr>
        <w:spacing w:after="197"/>
        <w:rPr>
          <w:rFonts w:cstheme="minorHAnsi"/>
          <w:lang w:val="uk-UA"/>
        </w:rPr>
      </w:pPr>
      <w:r w:rsidRPr="00D83AB6">
        <w:rPr>
          <w:rFonts w:cstheme="minorHAnsi"/>
          <w:lang w:val="uk-UA"/>
        </w:rPr>
        <w:t>Отримати розуміння законодавчого та нормативно-правового середовища, приділяючи особливу увагу законодавству у сфері бухгалтерського обліку та оподаткування.</w:t>
      </w:r>
    </w:p>
    <w:p w14:paraId="4332EBB3" w14:textId="77777777" w:rsidR="007561FA" w:rsidRPr="00D83AB6" w:rsidRDefault="007561FA" w:rsidP="007561FA">
      <w:pPr>
        <w:pStyle w:val="ae"/>
        <w:numPr>
          <w:ilvl w:val="0"/>
          <w:numId w:val="29"/>
        </w:numPr>
        <w:spacing w:after="197"/>
        <w:rPr>
          <w:rFonts w:cstheme="minorHAnsi"/>
          <w:lang w:val="uk-UA"/>
        </w:rPr>
      </w:pPr>
      <w:r w:rsidRPr="00D83AB6">
        <w:rPr>
          <w:rFonts w:cstheme="minorHAnsi"/>
          <w:lang w:val="uk-UA"/>
        </w:rPr>
        <w:t>Отримати розуміння процесів, запроваджених для забезпечення дотримання застосовних законів і нормативних вимог щодо працевлаштування персоналу.</w:t>
      </w:r>
    </w:p>
    <w:p w14:paraId="138913A9" w14:textId="77777777" w:rsidR="007561FA" w:rsidRPr="00D83AB6" w:rsidRDefault="007561FA" w:rsidP="007561FA">
      <w:pPr>
        <w:pStyle w:val="ae"/>
        <w:numPr>
          <w:ilvl w:val="0"/>
          <w:numId w:val="29"/>
        </w:numPr>
        <w:spacing w:after="197"/>
        <w:rPr>
          <w:rFonts w:cstheme="minorHAnsi"/>
          <w:lang w:val="uk-UA"/>
        </w:rPr>
      </w:pPr>
      <w:r w:rsidRPr="00D83AB6">
        <w:rPr>
          <w:rFonts w:cstheme="minorHAnsi"/>
          <w:lang w:val="uk-UA"/>
        </w:rPr>
        <w:t>Звірити суми бюджету, включені до фінансової звітності, із затвердженим бюджетом.</w:t>
      </w:r>
    </w:p>
    <w:p w14:paraId="5CEBA062" w14:textId="03FCDC7A" w:rsidR="00E41841" w:rsidRPr="00D83AB6" w:rsidRDefault="007561FA" w:rsidP="007561FA">
      <w:pPr>
        <w:pStyle w:val="ae"/>
        <w:numPr>
          <w:ilvl w:val="0"/>
          <w:numId w:val="29"/>
        </w:numPr>
        <w:spacing w:after="197"/>
        <w:rPr>
          <w:rFonts w:cstheme="minorHAnsi"/>
          <w:lang w:val="uk-UA"/>
        </w:rPr>
      </w:pPr>
      <w:r w:rsidRPr="00D83AB6">
        <w:rPr>
          <w:rFonts w:cstheme="minorHAnsi"/>
          <w:lang w:val="uk-UA"/>
        </w:rPr>
        <w:lastRenderedPageBreak/>
        <w:t xml:space="preserve">На вибірковій основі перевірити, що витрати та ресурси на персонал, профінансовані </w:t>
      </w:r>
      <w:proofErr w:type="spellStart"/>
      <w:r w:rsidRPr="00D83AB6">
        <w:rPr>
          <w:rFonts w:cstheme="minorHAnsi"/>
          <w:lang w:val="uk-UA"/>
        </w:rPr>
        <w:t>грантодавцем</w:t>
      </w:r>
      <w:proofErr w:type="spellEnd"/>
      <w:r w:rsidRPr="00D83AB6">
        <w:rPr>
          <w:rFonts w:cstheme="minorHAnsi"/>
          <w:lang w:val="uk-UA"/>
        </w:rPr>
        <w:t>, не фінансуються також з інших джерел</w:t>
      </w:r>
    </w:p>
    <w:p w14:paraId="4D14D3C6" w14:textId="323286C5" w:rsidR="00E41841" w:rsidRPr="00D83AB6" w:rsidRDefault="00E41841" w:rsidP="005D76AE">
      <w:pPr>
        <w:spacing w:after="197" w:line="240" w:lineRule="auto"/>
        <w:rPr>
          <w:rFonts w:asciiTheme="minorHAnsi" w:hAnsiTheme="minorHAnsi" w:cstheme="minorHAnsi"/>
          <w:highlight w:val="yellow"/>
          <w:lang w:val="uk-UA"/>
        </w:rPr>
      </w:pPr>
    </w:p>
    <w:p w14:paraId="38698FB1" w14:textId="1FF50800" w:rsidR="004C1FB6" w:rsidRPr="00D83AB6" w:rsidRDefault="00BF327D" w:rsidP="0089044F">
      <w:pPr>
        <w:spacing w:after="0"/>
        <w:jc w:val="both"/>
        <w:rPr>
          <w:rFonts w:asciiTheme="minorHAnsi" w:hAnsiTheme="minorHAnsi" w:cstheme="minorHAnsi"/>
          <w:lang w:val="uk-UA"/>
        </w:rPr>
      </w:pPr>
      <w:r w:rsidRPr="00D83AB6">
        <w:rPr>
          <w:rFonts w:asciiTheme="minorHAnsi" w:hAnsiTheme="minorHAnsi" w:cstheme="minorHAnsi"/>
          <w:lang w:val="uk-UA"/>
        </w:rPr>
        <w:t>Додаткові рекомендації щодо проведення аудиту результативності</w:t>
      </w:r>
    </w:p>
    <w:p w14:paraId="73AF78BB" w14:textId="77777777" w:rsidR="00882C86" w:rsidRPr="00D83AB6" w:rsidRDefault="00882C86" w:rsidP="0089044F">
      <w:pPr>
        <w:spacing w:after="0"/>
        <w:jc w:val="both"/>
        <w:rPr>
          <w:rFonts w:asciiTheme="minorHAnsi" w:hAnsiTheme="minorHAnsi" w:cstheme="minorHAnsi"/>
          <w:lang w:val="uk-UA"/>
        </w:rPr>
      </w:pPr>
    </w:p>
    <w:p w14:paraId="6E962A7E" w14:textId="0DFB7B67" w:rsidR="00882C86" w:rsidRPr="00D83AB6" w:rsidRDefault="00882C86" w:rsidP="00882C86">
      <w:pPr>
        <w:pStyle w:val="21"/>
        <w:spacing w:before="80" w:after="80" w:line="240" w:lineRule="auto"/>
        <w:ind w:left="0"/>
        <w:rPr>
          <w:rFonts w:cstheme="minorHAnsi"/>
          <w:lang w:val="uk-UA"/>
        </w:rPr>
      </w:pPr>
      <w:r w:rsidRPr="00D83AB6">
        <w:rPr>
          <w:rFonts w:cstheme="minorHAnsi"/>
          <w:lang w:val="uk-UA"/>
        </w:rPr>
        <w:t>Економічність</w:t>
      </w:r>
    </w:p>
    <w:p w14:paraId="341C6D59" w14:textId="09784FEA" w:rsidR="00882C86" w:rsidRPr="00D83AB6" w:rsidRDefault="00882C86" w:rsidP="00882C86">
      <w:pPr>
        <w:pStyle w:val="21"/>
        <w:spacing w:before="80" w:after="80" w:line="240" w:lineRule="auto"/>
        <w:rPr>
          <w:rFonts w:cstheme="minorHAnsi"/>
          <w:lang w:val="uk-UA"/>
        </w:rPr>
      </w:pPr>
      <w:r w:rsidRPr="00D83AB6">
        <w:rPr>
          <w:rFonts w:cstheme="minorHAnsi"/>
          <w:lang w:val="uk-UA"/>
        </w:rPr>
        <w:t>Мінімізація вартості ресурсів, використаних для здійснення діяльності, з урахуванням належної якості та принципу оптимального співвідношення ціни та якості.</w:t>
      </w:r>
    </w:p>
    <w:p w14:paraId="561C4991" w14:textId="6D491A98" w:rsidR="00A47ACB" w:rsidRPr="00D83AB6" w:rsidRDefault="00882C86" w:rsidP="00882C86">
      <w:pPr>
        <w:pStyle w:val="21"/>
        <w:spacing w:before="80" w:after="80" w:line="240" w:lineRule="auto"/>
        <w:ind w:left="0"/>
        <w:rPr>
          <w:rFonts w:cstheme="minorHAnsi"/>
          <w:lang w:val="uk-UA"/>
        </w:rPr>
      </w:pPr>
      <w:r w:rsidRPr="00D83AB6">
        <w:rPr>
          <w:rFonts w:cstheme="minorHAnsi"/>
          <w:lang w:val="uk-UA"/>
        </w:rPr>
        <w:t>Нижче наведено приклади запитань або питань, які аудитор має розглянути</w:t>
      </w:r>
      <w:r w:rsidR="00B4196D" w:rsidRPr="00D83AB6">
        <w:rPr>
          <w:rFonts w:cstheme="minorHAnsi"/>
          <w:lang w:val="uk-UA"/>
        </w:rPr>
        <w:t xml:space="preserve"> </w:t>
      </w:r>
      <w:r w:rsidR="00B26CCB" w:rsidRPr="00D83AB6">
        <w:rPr>
          <w:rFonts w:cstheme="minorHAnsi"/>
          <w:lang w:val="uk-UA"/>
        </w:rPr>
        <w:t xml:space="preserve">- </w:t>
      </w:r>
      <w:r w:rsidR="00A03E55" w:rsidRPr="00D83AB6">
        <w:rPr>
          <w:rFonts w:cstheme="minorHAnsi"/>
          <w:lang w:val="uk-UA"/>
        </w:rPr>
        <w:t>На думку аудитора, чи забезпечувало керівництво економічне використання ресурсів у межах цього проєкту?</w:t>
      </w:r>
    </w:p>
    <w:p w14:paraId="2090E2DF" w14:textId="77777777" w:rsidR="007B0DBB" w:rsidRPr="00D83AB6" w:rsidRDefault="007B0DBB" w:rsidP="007B0DBB">
      <w:pPr>
        <w:pStyle w:val="ae"/>
        <w:numPr>
          <w:ilvl w:val="0"/>
          <w:numId w:val="27"/>
        </w:numPr>
        <w:spacing w:after="0"/>
        <w:jc w:val="both"/>
        <w:rPr>
          <w:rFonts w:cstheme="minorHAnsi"/>
          <w:lang w:val="uk-UA"/>
        </w:rPr>
      </w:pPr>
      <w:r w:rsidRPr="00D83AB6">
        <w:rPr>
          <w:rFonts w:cstheme="minorHAnsi"/>
          <w:lang w:val="uk-UA"/>
        </w:rPr>
        <w:t>Закупівля товарів і послуг для проєкту здійснюється економічно, з урахуванням ціни, строків і місця поставки, якості та кількості.</w:t>
      </w:r>
    </w:p>
    <w:p w14:paraId="715C39D5" w14:textId="77777777" w:rsidR="007B0DBB" w:rsidRPr="00D83AB6" w:rsidRDefault="007B0DBB" w:rsidP="007B0DBB">
      <w:pPr>
        <w:pStyle w:val="ae"/>
        <w:numPr>
          <w:ilvl w:val="0"/>
          <w:numId w:val="27"/>
        </w:numPr>
        <w:spacing w:after="0"/>
        <w:jc w:val="both"/>
        <w:rPr>
          <w:rFonts w:cstheme="minorHAnsi"/>
          <w:lang w:val="uk-UA"/>
        </w:rPr>
      </w:pPr>
      <w:r w:rsidRPr="00D83AB6">
        <w:rPr>
          <w:rFonts w:cstheme="minorHAnsi"/>
          <w:lang w:val="uk-UA"/>
        </w:rPr>
        <w:t>Для закупівлі товарів і послуг, а також для будівництва або відновлення будівель у межах проєкту отримано альтернативні пропозиції або проведено тендери.</w:t>
      </w:r>
    </w:p>
    <w:p w14:paraId="7A23A2C0" w14:textId="77777777" w:rsidR="007B0DBB" w:rsidRPr="00D83AB6" w:rsidRDefault="007B0DBB" w:rsidP="007B0DBB">
      <w:pPr>
        <w:pStyle w:val="ae"/>
        <w:numPr>
          <w:ilvl w:val="0"/>
          <w:numId w:val="27"/>
        </w:numPr>
        <w:spacing w:after="0"/>
        <w:jc w:val="both"/>
        <w:rPr>
          <w:rFonts w:cstheme="minorHAnsi"/>
          <w:lang w:val="uk-UA"/>
        </w:rPr>
      </w:pPr>
      <w:r w:rsidRPr="00D83AB6">
        <w:rPr>
          <w:rFonts w:cstheme="minorHAnsi"/>
          <w:lang w:val="uk-UA"/>
        </w:rPr>
        <w:t>Використовуються можливості отримання знижок.</w:t>
      </w:r>
    </w:p>
    <w:p w14:paraId="4427A20D" w14:textId="77777777" w:rsidR="007B0DBB" w:rsidRPr="00D83AB6" w:rsidRDefault="007B0DBB" w:rsidP="007B0DBB">
      <w:pPr>
        <w:pStyle w:val="ae"/>
        <w:numPr>
          <w:ilvl w:val="0"/>
          <w:numId w:val="27"/>
        </w:numPr>
        <w:spacing w:after="0"/>
        <w:jc w:val="both"/>
        <w:rPr>
          <w:rFonts w:cstheme="minorHAnsi"/>
          <w:lang w:val="uk-UA"/>
        </w:rPr>
      </w:pPr>
      <w:r w:rsidRPr="00D83AB6">
        <w:rPr>
          <w:rFonts w:cstheme="minorHAnsi"/>
          <w:lang w:val="uk-UA"/>
        </w:rPr>
        <w:t>Усі ліквідні активи проєкту інвестуються на вигідних та безпечних умовах.</w:t>
      </w:r>
    </w:p>
    <w:p w14:paraId="3F80A1C4" w14:textId="77777777" w:rsidR="007B0DBB" w:rsidRPr="00D83AB6" w:rsidRDefault="007B0DBB" w:rsidP="007B0DBB">
      <w:pPr>
        <w:pStyle w:val="ae"/>
        <w:numPr>
          <w:ilvl w:val="0"/>
          <w:numId w:val="27"/>
        </w:numPr>
        <w:spacing w:after="0"/>
        <w:jc w:val="both"/>
        <w:rPr>
          <w:rFonts w:cstheme="minorHAnsi"/>
          <w:lang w:val="uk-UA"/>
        </w:rPr>
      </w:pPr>
      <w:r w:rsidRPr="00D83AB6">
        <w:rPr>
          <w:rFonts w:cstheme="minorHAnsi"/>
          <w:lang w:val="uk-UA"/>
        </w:rPr>
        <w:t>Організація забезпечує належне управління дебіторською заборгованістю за проєктом (з урахуванням дохідності капіталу, стягнення заборгованості, порядку направлення листів-вимог щодо погашення заборгованості тощо).</w:t>
      </w:r>
    </w:p>
    <w:p w14:paraId="44CABC43" w14:textId="77777777" w:rsidR="007B0DBB" w:rsidRPr="00D83AB6" w:rsidRDefault="007B0DBB" w:rsidP="007B0DBB">
      <w:pPr>
        <w:pStyle w:val="ae"/>
        <w:numPr>
          <w:ilvl w:val="0"/>
          <w:numId w:val="27"/>
        </w:numPr>
        <w:spacing w:after="0"/>
        <w:jc w:val="both"/>
        <w:rPr>
          <w:rFonts w:cstheme="minorHAnsi"/>
          <w:lang w:val="uk-UA"/>
        </w:rPr>
      </w:pPr>
      <w:r w:rsidRPr="00D83AB6">
        <w:rPr>
          <w:rFonts w:cstheme="minorHAnsi"/>
          <w:lang w:val="uk-UA"/>
        </w:rPr>
        <w:t>Організація не витрачає надмірні кошти на ремонт і технічне обслуговування основних засобів проєкту замість розгляду можливості придбання нових активів.</w:t>
      </w:r>
    </w:p>
    <w:p w14:paraId="30A52AEF" w14:textId="77777777" w:rsidR="007B0DBB" w:rsidRPr="00D83AB6" w:rsidRDefault="007B0DBB" w:rsidP="007B0DBB">
      <w:pPr>
        <w:pStyle w:val="ae"/>
        <w:numPr>
          <w:ilvl w:val="0"/>
          <w:numId w:val="27"/>
        </w:numPr>
        <w:spacing w:after="0"/>
        <w:jc w:val="both"/>
        <w:rPr>
          <w:rFonts w:cstheme="minorHAnsi"/>
          <w:lang w:val="uk-UA"/>
        </w:rPr>
      </w:pPr>
      <w:r w:rsidRPr="00D83AB6">
        <w:rPr>
          <w:rFonts w:cstheme="minorHAnsi"/>
          <w:lang w:val="uk-UA"/>
        </w:rPr>
        <w:t>У результаті отримання грантів від уряду Данії не відбувається ненавмисного накопичення ліквідних активів.</w:t>
      </w:r>
    </w:p>
    <w:p w14:paraId="4B6CEF6F" w14:textId="77777777" w:rsidR="007B0DBB" w:rsidRPr="00D83AB6" w:rsidRDefault="007B0DBB" w:rsidP="007B0DBB">
      <w:pPr>
        <w:pStyle w:val="ae"/>
        <w:numPr>
          <w:ilvl w:val="0"/>
          <w:numId w:val="27"/>
        </w:numPr>
        <w:spacing w:after="0"/>
        <w:jc w:val="both"/>
        <w:rPr>
          <w:rFonts w:cstheme="minorHAnsi"/>
          <w:lang w:val="uk-UA"/>
        </w:rPr>
      </w:pPr>
      <w:r w:rsidRPr="00D83AB6">
        <w:rPr>
          <w:rFonts w:cstheme="minorHAnsi"/>
          <w:lang w:val="uk-UA"/>
        </w:rPr>
        <w:t>Організація в межах цього проєкту утримує витрати на представницькі заходи в розумних межах.</w:t>
      </w:r>
    </w:p>
    <w:p w14:paraId="2D2A62A5" w14:textId="77777777" w:rsidR="007B0DBB" w:rsidRPr="00D83AB6" w:rsidRDefault="007B0DBB" w:rsidP="007B0DBB">
      <w:pPr>
        <w:pStyle w:val="ae"/>
        <w:numPr>
          <w:ilvl w:val="0"/>
          <w:numId w:val="27"/>
        </w:numPr>
        <w:spacing w:after="0"/>
        <w:jc w:val="both"/>
        <w:rPr>
          <w:rFonts w:cstheme="minorHAnsi"/>
          <w:lang w:val="uk-UA"/>
        </w:rPr>
      </w:pPr>
      <w:r w:rsidRPr="00D83AB6">
        <w:rPr>
          <w:rFonts w:cstheme="minorHAnsi"/>
          <w:lang w:val="uk-UA"/>
        </w:rPr>
        <w:t>Організація в межах цього проєкту утримує витрати на персонал у розумних межах.</w:t>
      </w:r>
    </w:p>
    <w:p w14:paraId="4E172E4E" w14:textId="77777777" w:rsidR="007B0DBB" w:rsidRPr="00D83AB6" w:rsidRDefault="007B0DBB" w:rsidP="007B0DBB">
      <w:pPr>
        <w:pStyle w:val="ae"/>
        <w:numPr>
          <w:ilvl w:val="0"/>
          <w:numId w:val="27"/>
        </w:numPr>
        <w:spacing w:after="0"/>
        <w:jc w:val="both"/>
        <w:rPr>
          <w:rFonts w:cstheme="minorHAnsi"/>
          <w:lang w:val="uk-UA"/>
        </w:rPr>
      </w:pPr>
      <w:r w:rsidRPr="00D83AB6">
        <w:rPr>
          <w:rFonts w:cstheme="minorHAnsi"/>
          <w:lang w:val="uk-UA"/>
        </w:rPr>
        <w:t>Організація в межах цього проєкту не залучає без необхідності персонал із надмірно високою кваліфікацією / надмірно високою оплатою праці або персонал, який не відповідає посадовим обов’язкам.</w:t>
      </w:r>
    </w:p>
    <w:p w14:paraId="6A58426C" w14:textId="77777777" w:rsidR="007B0DBB" w:rsidRPr="00D83AB6" w:rsidRDefault="007B0DBB" w:rsidP="007B0DBB">
      <w:pPr>
        <w:pStyle w:val="ae"/>
        <w:numPr>
          <w:ilvl w:val="0"/>
          <w:numId w:val="27"/>
        </w:numPr>
        <w:spacing w:after="0"/>
        <w:jc w:val="both"/>
        <w:rPr>
          <w:rFonts w:cstheme="minorHAnsi"/>
          <w:lang w:val="uk-UA"/>
        </w:rPr>
      </w:pPr>
      <w:r w:rsidRPr="00D83AB6">
        <w:rPr>
          <w:rFonts w:cstheme="minorHAnsi"/>
          <w:lang w:val="uk-UA"/>
        </w:rPr>
        <w:t>Організація в межах цього проєкту належним чином використовує всі придбані відповідні ресурси (персонал, основні засоби тощо).</w:t>
      </w:r>
    </w:p>
    <w:p w14:paraId="1E4A284A" w14:textId="56F90C23" w:rsidR="00A47ACB" w:rsidRPr="00D83AB6" w:rsidRDefault="007B0DBB" w:rsidP="007B0DBB">
      <w:pPr>
        <w:pStyle w:val="ae"/>
        <w:numPr>
          <w:ilvl w:val="0"/>
          <w:numId w:val="27"/>
        </w:numPr>
        <w:spacing w:after="0"/>
        <w:jc w:val="both"/>
        <w:rPr>
          <w:rFonts w:cstheme="minorHAnsi"/>
          <w:lang w:val="uk-UA"/>
        </w:rPr>
      </w:pPr>
      <w:r w:rsidRPr="00D83AB6">
        <w:rPr>
          <w:rFonts w:cstheme="minorHAnsi"/>
          <w:lang w:val="uk-UA"/>
        </w:rPr>
        <w:t>Усі збори та платежі, які організація стягує в межах цього проєкту, розраховуються на основі повної, достатньої та актуальної інформації</w:t>
      </w:r>
      <w:r w:rsidR="00A47ACB" w:rsidRPr="00D83AB6">
        <w:rPr>
          <w:rFonts w:cstheme="minorHAnsi"/>
          <w:lang w:val="uk-UA"/>
        </w:rPr>
        <w:t>.</w:t>
      </w:r>
    </w:p>
    <w:p w14:paraId="283BC7A9" w14:textId="77777777" w:rsidR="00FA4F02" w:rsidRPr="00D83AB6" w:rsidRDefault="00FA4F02" w:rsidP="00A47ACB">
      <w:pPr>
        <w:spacing w:after="0"/>
        <w:jc w:val="both"/>
        <w:rPr>
          <w:rFonts w:asciiTheme="minorHAnsi" w:hAnsiTheme="minorHAnsi" w:cstheme="minorHAnsi"/>
          <w:lang w:val="uk-UA"/>
        </w:rPr>
      </w:pPr>
    </w:p>
    <w:p w14:paraId="79794BDC" w14:textId="77777777" w:rsidR="00FA4F02" w:rsidRPr="00D83AB6" w:rsidRDefault="00FA4F02" w:rsidP="00A47ACB">
      <w:pPr>
        <w:spacing w:after="0"/>
        <w:jc w:val="both"/>
        <w:rPr>
          <w:rFonts w:asciiTheme="minorHAnsi" w:hAnsiTheme="minorHAnsi" w:cstheme="minorHAnsi"/>
          <w:lang w:val="uk-UA"/>
        </w:rPr>
      </w:pPr>
    </w:p>
    <w:p w14:paraId="4AB445DF" w14:textId="7BAB21E3" w:rsidR="00712F16" w:rsidRPr="00D83AB6" w:rsidRDefault="00712F16" w:rsidP="00712F16">
      <w:pPr>
        <w:pStyle w:val="21"/>
        <w:spacing w:before="80" w:after="80" w:line="240" w:lineRule="auto"/>
        <w:ind w:left="0"/>
        <w:rPr>
          <w:rFonts w:cstheme="minorHAnsi"/>
          <w:lang w:val="uk-UA"/>
        </w:rPr>
      </w:pPr>
      <w:r w:rsidRPr="00D83AB6">
        <w:rPr>
          <w:rFonts w:cstheme="minorHAnsi"/>
          <w:lang w:val="uk-UA"/>
        </w:rPr>
        <w:t>Ефективність</w:t>
      </w:r>
    </w:p>
    <w:p w14:paraId="15DC77D9" w14:textId="4D4BC7F2" w:rsidR="00712F16" w:rsidRPr="00D83AB6" w:rsidRDefault="00712F16" w:rsidP="00712F16">
      <w:pPr>
        <w:pStyle w:val="21"/>
        <w:spacing w:before="80" w:after="80" w:line="240" w:lineRule="auto"/>
        <w:rPr>
          <w:rFonts w:cstheme="minorHAnsi"/>
          <w:lang w:val="uk-UA"/>
        </w:rPr>
      </w:pPr>
      <w:r w:rsidRPr="00D83AB6">
        <w:rPr>
          <w:rFonts w:cstheme="minorHAnsi"/>
          <w:lang w:val="uk-UA"/>
        </w:rPr>
        <w:t>Співвідношення між результатами діяльності у вигляді товарів, послуг або інших результатів та ресурсами, використаними для їх отримання.</w:t>
      </w:r>
    </w:p>
    <w:p w14:paraId="6A205FF8" w14:textId="4DFBB4E2" w:rsidR="00712F16" w:rsidRPr="00D83AB6" w:rsidRDefault="00712F16" w:rsidP="00712F16">
      <w:pPr>
        <w:pStyle w:val="21"/>
        <w:spacing w:before="80" w:after="80" w:line="240" w:lineRule="auto"/>
        <w:rPr>
          <w:rFonts w:cstheme="minorHAnsi"/>
          <w:lang w:val="uk-UA"/>
        </w:rPr>
      </w:pPr>
      <w:r w:rsidRPr="00D83AB6">
        <w:rPr>
          <w:rFonts w:cstheme="minorHAnsi"/>
          <w:lang w:val="uk-UA"/>
        </w:rPr>
        <w:lastRenderedPageBreak/>
        <w:t>На думку аудитора, чи забезпечувало керівництво ефективне управління цим проєктом?</w:t>
      </w:r>
    </w:p>
    <w:p w14:paraId="13A885D2" w14:textId="770EAE44" w:rsidR="00FA4F02" w:rsidRPr="00D83AB6" w:rsidRDefault="00712F16" w:rsidP="00712F16">
      <w:pPr>
        <w:pStyle w:val="21"/>
        <w:spacing w:before="80" w:after="80" w:line="240" w:lineRule="auto"/>
        <w:ind w:left="0"/>
        <w:rPr>
          <w:rFonts w:cstheme="minorHAnsi"/>
          <w:lang w:val="uk-UA"/>
        </w:rPr>
      </w:pPr>
      <w:r w:rsidRPr="00D83AB6">
        <w:rPr>
          <w:rFonts w:cstheme="minorHAnsi"/>
          <w:lang w:val="uk-UA"/>
        </w:rPr>
        <w:t>Нижче наведено приклади запитань або питань, які аудитор має розглянути:</w:t>
      </w:r>
      <w:r w:rsidR="00FA4F02" w:rsidRPr="00D83AB6">
        <w:rPr>
          <w:rFonts w:cstheme="minorHAnsi"/>
          <w:lang w:val="uk-UA"/>
        </w:rPr>
        <w:t>:</w:t>
      </w:r>
    </w:p>
    <w:p w14:paraId="2279C182" w14:textId="77777777" w:rsidR="00A229EA" w:rsidRPr="00D83AB6" w:rsidRDefault="00A229EA" w:rsidP="00A229EA">
      <w:pPr>
        <w:pStyle w:val="ae"/>
        <w:numPr>
          <w:ilvl w:val="0"/>
          <w:numId w:val="26"/>
        </w:numPr>
        <w:spacing w:after="0"/>
        <w:jc w:val="both"/>
        <w:rPr>
          <w:rFonts w:cstheme="minorHAnsi"/>
          <w:lang w:val="uk-UA"/>
        </w:rPr>
      </w:pPr>
      <w:r w:rsidRPr="00D83AB6">
        <w:rPr>
          <w:rFonts w:cstheme="minorHAnsi"/>
          <w:lang w:val="uk-UA"/>
        </w:rPr>
        <w:t>Організація використовує показники / інформацію для порівняння з аналогічними проєктами.</w:t>
      </w:r>
    </w:p>
    <w:p w14:paraId="34015F8F" w14:textId="77777777" w:rsidR="00A229EA" w:rsidRPr="00D83AB6" w:rsidRDefault="00A229EA" w:rsidP="00A229EA">
      <w:pPr>
        <w:pStyle w:val="ae"/>
        <w:numPr>
          <w:ilvl w:val="0"/>
          <w:numId w:val="26"/>
        </w:numPr>
        <w:spacing w:after="0"/>
        <w:jc w:val="both"/>
        <w:rPr>
          <w:rFonts w:cstheme="minorHAnsi"/>
          <w:lang w:val="uk-UA"/>
        </w:rPr>
      </w:pPr>
      <w:r w:rsidRPr="00D83AB6">
        <w:rPr>
          <w:rFonts w:cstheme="minorHAnsi"/>
          <w:lang w:val="uk-UA"/>
        </w:rPr>
        <w:t>Організація може виявити додаткові показники / інформацію, які можуть бути використані для розроблення показників ефективності.</w:t>
      </w:r>
    </w:p>
    <w:p w14:paraId="33BBC7CB" w14:textId="77777777" w:rsidR="00A229EA" w:rsidRPr="00D83AB6" w:rsidRDefault="00A229EA" w:rsidP="00A229EA">
      <w:pPr>
        <w:pStyle w:val="ae"/>
        <w:numPr>
          <w:ilvl w:val="0"/>
          <w:numId w:val="26"/>
        </w:numPr>
        <w:spacing w:after="0"/>
        <w:jc w:val="both"/>
        <w:rPr>
          <w:rFonts w:cstheme="minorHAnsi"/>
          <w:lang w:val="uk-UA"/>
        </w:rPr>
      </w:pPr>
      <w:r w:rsidRPr="00D83AB6">
        <w:rPr>
          <w:rFonts w:cstheme="minorHAnsi"/>
          <w:lang w:val="uk-UA"/>
        </w:rPr>
        <w:t>Яким чином керівництво реагує, якщо є ознаки того, що організація забезпечує незадовільний або такий, що погіршується, рівень ефективності реалізації проєкту.</w:t>
      </w:r>
    </w:p>
    <w:p w14:paraId="5CA8C864" w14:textId="45EC7E3A" w:rsidR="00FA4F02" w:rsidRPr="00D83AB6" w:rsidRDefault="00A229EA" w:rsidP="00A229EA">
      <w:pPr>
        <w:pStyle w:val="ae"/>
        <w:numPr>
          <w:ilvl w:val="0"/>
          <w:numId w:val="26"/>
        </w:numPr>
        <w:spacing w:after="0"/>
        <w:jc w:val="both"/>
        <w:rPr>
          <w:lang w:val="uk-UA"/>
        </w:rPr>
      </w:pPr>
      <w:r w:rsidRPr="00D83AB6">
        <w:rPr>
          <w:rFonts w:cstheme="minorHAnsi"/>
          <w:lang w:val="uk-UA"/>
        </w:rPr>
        <w:t xml:space="preserve">Інформація, наведена в описовому звіті, який надсилається </w:t>
      </w:r>
      <w:r w:rsidRPr="00D83AB6">
        <w:rPr>
          <w:rFonts w:cstheme="minorHAnsi"/>
          <w:b/>
          <w:bCs/>
          <w:lang w:val="uk-UA"/>
        </w:rPr>
        <w:t>ДЧХ</w:t>
      </w:r>
      <w:r w:rsidRPr="00D83AB6">
        <w:rPr>
          <w:rFonts w:cstheme="minorHAnsi"/>
          <w:lang w:val="uk-UA"/>
        </w:rPr>
        <w:t xml:space="preserve"> (відповідно до угоди про співпрацю), що містить опис результатів проєкту, визначених у проєктному документі.</w:t>
      </w:r>
      <w:r w:rsidR="00FA4F02" w:rsidRPr="00D83AB6">
        <w:rPr>
          <w:lang w:val="uk-UA"/>
        </w:rPr>
        <w:t>.</w:t>
      </w:r>
    </w:p>
    <w:p w14:paraId="50AFEDAC" w14:textId="77777777" w:rsidR="009C2829" w:rsidRPr="00D83AB6" w:rsidRDefault="009C2829" w:rsidP="00FA4F02">
      <w:pPr>
        <w:spacing w:after="0"/>
        <w:jc w:val="both"/>
        <w:rPr>
          <w:rFonts w:asciiTheme="minorHAnsi" w:hAnsiTheme="minorHAnsi" w:cstheme="minorHAnsi"/>
          <w:lang w:val="uk-UA"/>
        </w:rPr>
      </w:pPr>
    </w:p>
    <w:p w14:paraId="4F12E66B" w14:textId="190BD27D" w:rsidR="00094ED5" w:rsidRPr="00D83AB6" w:rsidRDefault="00094ED5" w:rsidP="00094ED5">
      <w:pPr>
        <w:pStyle w:val="21"/>
        <w:spacing w:before="80" w:after="80" w:line="240" w:lineRule="auto"/>
        <w:ind w:left="0"/>
        <w:rPr>
          <w:rFonts w:cstheme="minorHAnsi"/>
          <w:lang w:val="uk-UA"/>
        </w:rPr>
      </w:pPr>
      <w:r w:rsidRPr="00D83AB6">
        <w:rPr>
          <w:rFonts w:cstheme="minorHAnsi"/>
          <w:lang w:val="uk-UA"/>
        </w:rPr>
        <w:t>Результативність</w:t>
      </w:r>
    </w:p>
    <w:p w14:paraId="62AB7E38" w14:textId="44228172" w:rsidR="00094ED5" w:rsidRPr="00D83AB6" w:rsidRDefault="00094ED5" w:rsidP="00094ED5">
      <w:pPr>
        <w:pStyle w:val="21"/>
        <w:spacing w:before="80" w:after="80" w:line="240" w:lineRule="auto"/>
        <w:ind w:left="0"/>
        <w:rPr>
          <w:rFonts w:cstheme="minorHAnsi"/>
          <w:lang w:val="uk-UA"/>
        </w:rPr>
      </w:pPr>
      <w:r w:rsidRPr="00D83AB6">
        <w:rPr>
          <w:rFonts w:cstheme="minorHAnsi"/>
          <w:lang w:val="uk-UA"/>
        </w:rPr>
        <w:t>Ступінь досягнення поставлених цілей та співвідношення між очікуваним і фактичним впливом здійснених заходів.</w:t>
      </w:r>
    </w:p>
    <w:p w14:paraId="7F136866" w14:textId="681605AE" w:rsidR="00A62CCD" w:rsidRPr="00D83AB6" w:rsidRDefault="00094ED5" w:rsidP="00094ED5">
      <w:pPr>
        <w:pStyle w:val="21"/>
        <w:spacing w:before="80" w:after="80" w:line="240" w:lineRule="auto"/>
        <w:ind w:left="0"/>
        <w:rPr>
          <w:rFonts w:cstheme="minorHAnsi"/>
          <w:lang w:val="uk-UA"/>
        </w:rPr>
      </w:pPr>
      <w:r w:rsidRPr="00D83AB6">
        <w:rPr>
          <w:rFonts w:cstheme="minorHAnsi"/>
          <w:lang w:val="uk-UA"/>
        </w:rPr>
        <w:t>На думку аудитора, чи забезпечувало керівництво результативне управління цим проєктом?</w:t>
      </w:r>
    </w:p>
    <w:p w14:paraId="1AD66D0B" w14:textId="77777777" w:rsidR="00094ED5" w:rsidRPr="00D83AB6" w:rsidRDefault="00094ED5" w:rsidP="00094ED5">
      <w:pPr>
        <w:pStyle w:val="21"/>
        <w:spacing w:before="80" w:after="80" w:line="240" w:lineRule="auto"/>
        <w:ind w:left="0"/>
        <w:rPr>
          <w:rFonts w:cstheme="minorHAnsi"/>
          <w:lang w:val="uk-UA"/>
        </w:rPr>
      </w:pPr>
    </w:p>
    <w:p w14:paraId="6843B6BA" w14:textId="7FEDF543" w:rsidR="00A62CCD" w:rsidRPr="00D83AB6" w:rsidRDefault="00CA239B" w:rsidP="00A62CCD">
      <w:pPr>
        <w:pStyle w:val="21"/>
        <w:spacing w:before="80" w:after="80" w:line="240" w:lineRule="auto"/>
        <w:ind w:left="0"/>
        <w:rPr>
          <w:rFonts w:cstheme="minorHAnsi"/>
          <w:lang w:val="uk-UA"/>
        </w:rPr>
      </w:pPr>
      <w:r w:rsidRPr="00D83AB6">
        <w:rPr>
          <w:rFonts w:cstheme="minorHAnsi"/>
          <w:lang w:val="uk-UA"/>
        </w:rPr>
        <w:t>Нижче наведено приклади запитань або питань, які аудитор має розглянути:</w:t>
      </w:r>
      <w:r w:rsidR="00A62CCD" w:rsidRPr="00D83AB6">
        <w:rPr>
          <w:rFonts w:cstheme="minorHAnsi"/>
          <w:lang w:val="uk-UA"/>
        </w:rPr>
        <w:t>:</w:t>
      </w:r>
    </w:p>
    <w:p w14:paraId="525F6097" w14:textId="77777777" w:rsidR="00FC1D18" w:rsidRPr="00D83AB6" w:rsidRDefault="00FC1D18" w:rsidP="00FC1D18">
      <w:pPr>
        <w:pStyle w:val="ae"/>
        <w:numPr>
          <w:ilvl w:val="0"/>
          <w:numId w:val="25"/>
        </w:numPr>
        <w:spacing w:after="0"/>
        <w:jc w:val="both"/>
        <w:rPr>
          <w:rFonts w:cstheme="minorHAnsi"/>
          <w:lang w:val="uk-UA"/>
        </w:rPr>
      </w:pPr>
      <w:r w:rsidRPr="00D83AB6">
        <w:rPr>
          <w:rFonts w:cstheme="minorHAnsi"/>
          <w:lang w:val="uk-UA"/>
        </w:rPr>
        <w:t>Організація забезпечує поточний контроль якості, наприклад шляхом регулярного оцінювання здійснюваних заходів.</w:t>
      </w:r>
    </w:p>
    <w:p w14:paraId="300950E1" w14:textId="77777777" w:rsidR="00FC1D18" w:rsidRPr="00D83AB6" w:rsidRDefault="00FC1D18" w:rsidP="00FC1D18">
      <w:pPr>
        <w:pStyle w:val="ae"/>
        <w:numPr>
          <w:ilvl w:val="0"/>
          <w:numId w:val="25"/>
        </w:numPr>
        <w:spacing w:after="0"/>
        <w:jc w:val="both"/>
        <w:rPr>
          <w:rFonts w:cstheme="minorHAnsi"/>
          <w:lang w:val="uk-UA"/>
        </w:rPr>
      </w:pPr>
      <w:r w:rsidRPr="00D83AB6">
        <w:rPr>
          <w:rFonts w:cstheme="minorHAnsi"/>
          <w:lang w:val="uk-UA"/>
        </w:rPr>
        <w:t>Проводилися опитування серед бенефіціарів для оцінки впливу проєкту.</w:t>
      </w:r>
    </w:p>
    <w:p w14:paraId="7070A146" w14:textId="77777777" w:rsidR="00FC1D18" w:rsidRPr="00D83AB6" w:rsidRDefault="00FC1D18" w:rsidP="00FC1D18">
      <w:pPr>
        <w:pStyle w:val="ae"/>
        <w:numPr>
          <w:ilvl w:val="0"/>
          <w:numId w:val="25"/>
        </w:numPr>
        <w:spacing w:after="0"/>
        <w:jc w:val="both"/>
        <w:rPr>
          <w:rFonts w:cstheme="minorHAnsi"/>
          <w:lang w:val="uk-UA"/>
        </w:rPr>
      </w:pPr>
      <w:r w:rsidRPr="00D83AB6">
        <w:rPr>
          <w:rFonts w:cstheme="minorHAnsi"/>
          <w:lang w:val="uk-UA"/>
        </w:rPr>
        <w:t>Керівництво здійснювало оцінку загальної результативності проєкту.</w:t>
      </w:r>
    </w:p>
    <w:p w14:paraId="2BE7FCF5" w14:textId="77777777" w:rsidR="00FC1D18" w:rsidRPr="00D83AB6" w:rsidRDefault="00FC1D18" w:rsidP="00FC1D18">
      <w:pPr>
        <w:pStyle w:val="ae"/>
        <w:numPr>
          <w:ilvl w:val="0"/>
          <w:numId w:val="25"/>
        </w:numPr>
        <w:spacing w:after="0"/>
        <w:jc w:val="both"/>
        <w:rPr>
          <w:rFonts w:cstheme="minorHAnsi"/>
          <w:lang w:val="uk-UA"/>
        </w:rPr>
      </w:pPr>
      <w:r w:rsidRPr="00D83AB6">
        <w:rPr>
          <w:rFonts w:cstheme="minorHAnsi"/>
          <w:lang w:val="uk-UA"/>
        </w:rPr>
        <w:t>Наявні ознаки суттєвих змін у рівні результативності.</w:t>
      </w:r>
    </w:p>
    <w:p w14:paraId="5EC4DCB7" w14:textId="7DE006A9" w:rsidR="009C2829" w:rsidRPr="00D83AB6" w:rsidRDefault="00FC1D18" w:rsidP="00FC1D18">
      <w:pPr>
        <w:pStyle w:val="ae"/>
        <w:numPr>
          <w:ilvl w:val="0"/>
          <w:numId w:val="25"/>
        </w:numPr>
        <w:spacing w:after="0"/>
        <w:jc w:val="both"/>
        <w:rPr>
          <w:lang w:val="uk-UA"/>
        </w:rPr>
      </w:pPr>
      <w:r w:rsidRPr="00D83AB6">
        <w:rPr>
          <w:rFonts w:cstheme="minorHAnsi"/>
          <w:lang w:val="uk-UA"/>
        </w:rPr>
        <w:t xml:space="preserve">Інформація, наведена в описовому звіті, який надсилається </w:t>
      </w:r>
      <w:r w:rsidRPr="00D83AB6">
        <w:rPr>
          <w:rFonts w:cstheme="minorHAnsi"/>
          <w:b/>
          <w:bCs/>
          <w:lang w:val="uk-UA"/>
        </w:rPr>
        <w:t>ДЧХ</w:t>
      </w:r>
      <w:r w:rsidRPr="00D83AB6">
        <w:rPr>
          <w:rFonts w:cstheme="minorHAnsi"/>
          <w:lang w:val="uk-UA"/>
        </w:rPr>
        <w:t xml:space="preserve"> (відповідно до Угоди про співпрацю), що містить опис цілей та показників проєкту, визначених у проєктному документі.</w:t>
      </w:r>
      <w:r w:rsidR="00A62CCD" w:rsidRPr="00D83AB6">
        <w:rPr>
          <w:lang w:val="uk-UA"/>
        </w:rPr>
        <w:t>.</w:t>
      </w:r>
    </w:p>
    <w:p w14:paraId="437F8574" w14:textId="77777777" w:rsidR="009C2829" w:rsidRPr="00D83AB6" w:rsidRDefault="009C2829" w:rsidP="00FA4F02">
      <w:pPr>
        <w:spacing w:after="0"/>
        <w:jc w:val="both"/>
        <w:rPr>
          <w:rFonts w:asciiTheme="minorHAnsi" w:hAnsiTheme="minorHAnsi" w:cstheme="minorHAnsi"/>
          <w:lang w:val="uk-UA"/>
        </w:rPr>
      </w:pPr>
    </w:p>
    <w:p w14:paraId="22CA39CE" w14:textId="77777777" w:rsidR="009C2829" w:rsidRPr="00D83AB6" w:rsidRDefault="009C2829" w:rsidP="00FA4F02">
      <w:pPr>
        <w:spacing w:after="0"/>
        <w:jc w:val="both"/>
        <w:rPr>
          <w:rFonts w:asciiTheme="minorHAnsi" w:hAnsiTheme="minorHAnsi" w:cstheme="minorHAnsi"/>
          <w:lang w:val="uk-UA"/>
        </w:rPr>
      </w:pPr>
    </w:p>
    <w:p w14:paraId="298DF322" w14:textId="77777777" w:rsidR="00D83AB6" w:rsidRPr="00D83AB6" w:rsidRDefault="00D83AB6">
      <w:pPr>
        <w:spacing w:after="0"/>
        <w:jc w:val="both"/>
        <w:rPr>
          <w:rFonts w:asciiTheme="minorHAnsi" w:hAnsiTheme="minorHAnsi" w:cstheme="minorHAnsi"/>
          <w:lang w:val="uk-UA"/>
        </w:rPr>
      </w:pPr>
    </w:p>
    <w:sectPr w:rsidR="00D83AB6" w:rsidRPr="00D83AB6" w:rsidSect="00D83AB6">
      <w:headerReference w:type="even" r:id="rId11"/>
      <w:headerReference w:type="default" r:id="rId12"/>
      <w:footerReference w:type="default" r:id="rId13"/>
      <w:headerReference w:type="first" r:id="rId14"/>
      <w:footerReference w:type="first" r:id="rId15"/>
      <w:pgSz w:w="16838" w:h="11906" w:orient="landscape"/>
      <w:pgMar w:top="806" w:right="1245" w:bottom="1152" w:left="1440" w:header="79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9B30C" w14:textId="77777777" w:rsidR="007D7585" w:rsidRDefault="007D7585">
      <w:pPr>
        <w:spacing w:after="0" w:line="240" w:lineRule="auto"/>
      </w:pPr>
      <w:r>
        <w:separator/>
      </w:r>
    </w:p>
  </w:endnote>
  <w:endnote w:type="continuationSeparator" w:id="0">
    <w:p w14:paraId="0FB5F726" w14:textId="77777777" w:rsidR="007D7585" w:rsidRDefault="007D7585">
      <w:pPr>
        <w:spacing w:after="0" w:line="240" w:lineRule="auto"/>
      </w:pPr>
      <w:r>
        <w:continuationSeparator/>
      </w:r>
    </w:p>
  </w:endnote>
  <w:endnote w:type="continuationNotice" w:id="1">
    <w:p w14:paraId="2209BB50" w14:textId="77777777" w:rsidR="007D7585" w:rsidRDefault="007D75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34F8" w14:textId="7B63A25B" w:rsidR="00DA54FE" w:rsidRPr="00CE18BB" w:rsidRDefault="006B58C4">
    <w:pPr>
      <w:pStyle w:val="ac"/>
      <w:rPr>
        <w:lang w:val="da-DK"/>
      </w:rPr>
    </w:pPr>
    <w:r w:rsidRPr="00CE18BB">
      <w:t>Issued</w:t>
    </w:r>
    <w:r>
      <w:rPr>
        <w:lang w:val="da-DK"/>
      </w:rPr>
      <w:t xml:space="preserve"> </w:t>
    </w:r>
    <w:r>
      <w:rPr>
        <w:lang w:val="da-DK"/>
      </w:rPr>
      <w:t>by Deloitte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270"/>
      <w:gridCol w:w="4270"/>
      <w:gridCol w:w="4270"/>
    </w:tblGrid>
    <w:tr w:rsidR="24784FE5" w14:paraId="14BCBE63" w14:textId="77777777" w:rsidTr="24784FE5">
      <w:trPr>
        <w:trHeight w:val="300"/>
      </w:trPr>
      <w:tc>
        <w:tcPr>
          <w:tcW w:w="4270" w:type="dxa"/>
        </w:tcPr>
        <w:p w14:paraId="4AEA7FF4" w14:textId="7CF42547" w:rsidR="24784FE5" w:rsidRDefault="24784FE5" w:rsidP="24784FE5">
          <w:pPr>
            <w:pStyle w:val="af2"/>
            <w:ind w:left="-115"/>
          </w:pPr>
        </w:p>
      </w:tc>
      <w:tc>
        <w:tcPr>
          <w:tcW w:w="4270" w:type="dxa"/>
        </w:tcPr>
        <w:p w14:paraId="036C0A42" w14:textId="2C4BDA6F" w:rsidR="24784FE5" w:rsidRDefault="24784FE5" w:rsidP="24784FE5">
          <w:pPr>
            <w:pStyle w:val="af2"/>
            <w:jc w:val="center"/>
          </w:pPr>
        </w:p>
      </w:tc>
      <w:tc>
        <w:tcPr>
          <w:tcW w:w="4270" w:type="dxa"/>
        </w:tcPr>
        <w:p w14:paraId="2A0C7B0E" w14:textId="28DE9CDC" w:rsidR="24784FE5" w:rsidRDefault="24784FE5" w:rsidP="24784FE5">
          <w:pPr>
            <w:pStyle w:val="af2"/>
            <w:ind w:right="-115"/>
            <w:jc w:val="right"/>
          </w:pPr>
        </w:p>
      </w:tc>
    </w:tr>
  </w:tbl>
  <w:p w14:paraId="73013093" w14:textId="5394AB41" w:rsidR="24784FE5" w:rsidRDefault="24784FE5" w:rsidP="24784FE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F6F2F" w14:textId="77777777" w:rsidR="007D7585" w:rsidRDefault="007D7585">
      <w:pPr>
        <w:spacing w:after="0" w:line="240" w:lineRule="auto"/>
      </w:pPr>
      <w:r>
        <w:separator/>
      </w:r>
    </w:p>
  </w:footnote>
  <w:footnote w:type="continuationSeparator" w:id="0">
    <w:p w14:paraId="070F455F" w14:textId="77777777" w:rsidR="007D7585" w:rsidRDefault="007D7585">
      <w:pPr>
        <w:spacing w:after="0" w:line="240" w:lineRule="auto"/>
      </w:pPr>
      <w:r>
        <w:continuationSeparator/>
      </w:r>
    </w:p>
  </w:footnote>
  <w:footnote w:type="continuationNotice" w:id="1">
    <w:p w14:paraId="3E33094A" w14:textId="77777777" w:rsidR="007D7585" w:rsidRDefault="007D75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945B5" w14:textId="77777777" w:rsidR="00E6107E" w:rsidRDefault="00B931DB">
    <w:pPr>
      <w:tabs>
        <w:tab w:val="center" w:pos="338"/>
        <w:tab w:val="right" w:pos="14152"/>
      </w:tabs>
      <w:spacing w:after="0"/>
      <w:ind w:right="-1334"/>
    </w:pPr>
    <w:r>
      <w:tab/>
    </w:r>
    <w:r>
      <w:rPr>
        <w:rFonts w:ascii="Arial" w:eastAsia="Arial" w:hAnsi="Arial" w:cs="Arial"/>
        <w:sz w:val="20"/>
      </w:rPr>
      <w:t xml:space="preserve">Deloitte </w:t>
    </w:r>
    <w:r>
      <w:rPr>
        <w:rFonts w:ascii="Arial" w:eastAsia="Arial" w:hAnsi="Arial" w:cs="Arial"/>
        <w:sz w:val="20"/>
      </w:rPr>
      <w:tab/>
    </w: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A02B" w14:textId="77777777" w:rsidR="00B9093F" w:rsidRDefault="00B9093F">
    <w:pPr>
      <w:tabs>
        <w:tab w:val="center" w:pos="338"/>
        <w:tab w:val="right" w:pos="14152"/>
      </w:tabs>
      <w:spacing w:after="0"/>
      <w:ind w:right="-1334"/>
    </w:pPr>
  </w:p>
  <w:p w14:paraId="2F1E359B" w14:textId="7EDA9E1C" w:rsidR="00E6107E" w:rsidRDefault="00B931DB">
    <w:pPr>
      <w:tabs>
        <w:tab w:val="center" w:pos="338"/>
        <w:tab w:val="right" w:pos="14152"/>
      </w:tabs>
      <w:spacing w:after="0"/>
      <w:ind w:right="-1334"/>
    </w:pPr>
    <w:r>
      <w:tab/>
    </w:r>
    <w:r>
      <w:rPr>
        <w:rFonts w:ascii="Arial" w:eastAsia="Arial" w:hAnsi="Arial" w:cs="Arial"/>
        <w:sz w:val="20"/>
      </w:rPr>
      <w:tab/>
    </w: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16737" w14:textId="5CFD4D66" w:rsidR="00B9093F" w:rsidRPr="00D83AB6" w:rsidRDefault="0536162E" w:rsidP="0536162E">
    <w:pPr>
      <w:spacing w:after="0"/>
      <w:jc w:val="right"/>
      <w:rPr>
        <w:rFonts w:ascii="Verdana" w:hAnsi="Verdana"/>
        <w:sz w:val="20"/>
        <w:szCs w:val="20"/>
        <w:lang w:val="uk-UA"/>
      </w:rPr>
    </w:pPr>
    <w:r w:rsidRPr="00D83AB6">
      <w:rPr>
        <w:rFonts w:ascii="Verdana" w:hAnsi="Verdana"/>
        <w:sz w:val="20"/>
        <w:szCs w:val="20"/>
        <w:lang w:val="uk-UA"/>
      </w:rPr>
      <w:t xml:space="preserve">Додаток D — </w:t>
    </w:r>
    <w:r w:rsidRPr="00D83AB6">
      <w:rPr>
        <w:rFonts w:ascii="Verdana" w:eastAsia="Verdana" w:hAnsi="Verdana" w:cs="Verdana"/>
        <w:color w:val="000000" w:themeColor="text1"/>
        <w:sz w:val="20"/>
        <w:szCs w:val="20"/>
        <w:lang w:val="uk-UA"/>
      </w:rPr>
      <w:t>Аудиторські процедури</w:t>
    </w:r>
    <w:r w:rsidRPr="00D83AB6">
      <w:rPr>
        <w:rFonts w:ascii="Verdana" w:hAnsi="Verdana"/>
        <w:sz w:val="20"/>
        <w:szCs w:val="20"/>
        <w:lang w:val="uk-U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F509B7C"/>
    <w:lvl w:ilvl="0">
      <w:start w:val="1"/>
      <w:numFmt w:val="decimal"/>
      <w:pStyle w:val="a"/>
      <w:lvlText w:val="%1."/>
      <w:lvlJc w:val="left"/>
      <w:pPr>
        <w:tabs>
          <w:tab w:val="num" w:pos="360"/>
        </w:tabs>
        <w:ind w:left="360" w:hanging="360"/>
      </w:pPr>
    </w:lvl>
  </w:abstractNum>
  <w:abstractNum w:abstractNumId="1" w15:restartNumberingAfterBreak="0">
    <w:nsid w:val="FFFFFF89"/>
    <w:multiLevelType w:val="singleLevel"/>
    <w:tmpl w:val="8A22B2F2"/>
    <w:lvl w:ilvl="0">
      <w:start w:val="1"/>
      <w:numFmt w:val="bullet"/>
      <w:pStyle w:val="a0"/>
      <w:lvlText w:val=""/>
      <w:lvlJc w:val="left"/>
      <w:pPr>
        <w:tabs>
          <w:tab w:val="num" w:pos="360"/>
        </w:tabs>
        <w:ind w:left="360" w:hanging="360"/>
      </w:pPr>
      <w:rPr>
        <w:rFonts w:ascii="Symbol" w:hAnsi="Symbol" w:hint="default"/>
      </w:rPr>
    </w:lvl>
  </w:abstractNum>
  <w:abstractNum w:abstractNumId="2" w15:restartNumberingAfterBreak="0">
    <w:nsid w:val="07A317F6"/>
    <w:multiLevelType w:val="hybridMultilevel"/>
    <w:tmpl w:val="00144EFC"/>
    <w:lvl w:ilvl="0" w:tplc="2A7C4196">
      <w:start w:val="1"/>
      <w:numFmt w:val="bullet"/>
      <w:pStyle w:val="bullet"/>
      <w:lvlText w:val=""/>
      <w:lvlJc w:val="left"/>
      <w:pPr>
        <w:tabs>
          <w:tab w:val="num" w:pos="567"/>
        </w:tabs>
        <w:ind w:left="567" w:hanging="567"/>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89287A"/>
    <w:multiLevelType w:val="hybridMultilevel"/>
    <w:tmpl w:val="DEBC7628"/>
    <w:lvl w:ilvl="0" w:tplc="04060001">
      <w:start w:val="1"/>
      <w:numFmt w:val="bullet"/>
      <w:lvlText w:val=""/>
      <w:lvlJc w:val="left"/>
      <w:pPr>
        <w:ind w:left="444" w:hanging="432"/>
      </w:pPr>
      <w:rPr>
        <w:rFonts w:ascii="Symbol" w:hAnsi="Symbol" w:hint="default"/>
      </w:rPr>
    </w:lvl>
    <w:lvl w:ilvl="1" w:tplc="FFFFFFFF" w:tentative="1">
      <w:start w:val="1"/>
      <w:numFmt w:val="lowerLetter"/>
      <w:lvlText w:val="%2."/>
      <w:lvlJc w:val="left"/>
      <w:pPr>
        <w:ind w:left="1092" w:hanging="360"/>
      </w:pPr>
    </w:lvl>
    <w:lvl w:ilvl="2" w:tplc="FFFFFFFF" w:tentative="1">
      <w:start w:val="1"/>
      <w:numFmt w:val="lowerRoman"/>
      <w:lvlText w:val="%3."/>
      <w:lvlJc w:val="right"/>
      <w:pPr>
        <w:ind w:left="1812" w:hanging="180"/>
      </w:pPr>
    </w:lvl>
    <w:lvl w:ilvl="3" w:tplc="FFFFFFFF" w:tentative="1">
      <w:start w:val="1"/>
      <w:numFmt w:val="decimal"/>
      <w:lvlText w:val="%4."/>
      <w:lvlJc w:val="left"/>
      <w:pPr>
        <w:ind w:left="2532" w:hanging="360"/>
      </w:pPr>
    </w:lvl>
    <w:lvl w:ilvl="4" w:tplc="FFFFFFFF" w:tentative="1">
      <w:start w:val="1"/>
      <w:numFmt w:val="lowerLetter"/>
      <w:lvlText w:val="%5."/>
      <w:lvlJc w:val="left"/>
      <w:pPr>
        <w:ind w:left="3252" w:hanging="360"/>
      </w:pPr>
    </w:lvl>
    <w:lvl w:ilvl="5" w:tplc="FFFFFFFF" w:tentative="1">
      <w:start w:val="1"/>
      <w:numFmt w:val="lowerRoman"/>
      <w:lvlText w:val="%6."/>
      <w:lvlJc w:val="right"/>
      <w:pPr>
        <w:ind w:left="3972" w:hanging="180"/>
      </w:pPr>
    </w:lvl>
    <w:lvl w:ilvl="6" w:tplc="FFFFFFFF" w:tentative="1">
      <w:start w:val="1"/>
      <w:numFmt w:val="decimal"/>
      <w:lvlText w:val="%7."/>
      <w:lvlJc w:val="left"/>
      <w:pPr>
        <w:ind w:left="4692" w:hanging="360"/>
      </w:pPr>
    </w:lvl>
    <w:lvl w:ilvl="7" w:tplc="FFFFFFFF" w:tentative="1">
      <w:start w:val="1"/>
      <w:numFmt w:val="lowerLetter"/>
      <w:lvlText w:val="%8."/>
      <w:lvlJc w:val="left"/>
      <w:pPr>
        <w:ind w:left="5412" w:hanging="360"/>
      </w:pPr>
    </w:lvl>
    <w:lvl w:ilvl="8" w:tplc="FFFFFFFF" w:tentative="1">
      <w:start w:val="1"/>
      <w:numFmt w:val="lowerRoman"/>
      <w:lvlText w:val="%9."/>
      <w:lvlJc w:val="right"/>
      <w:pPr>
        <w:ind w:left="6132" w:hanging="180"/>
      </w:pPr>
    </w:lvl>
  </w:abstractNum>
  <w:abstractNum w:abstractNumId="4" w15:restartNumberingAfterBreak="0">
    <w:nsid w:val="115A6733"/>
    <w:multiLevelType w:val="hybridMultilevel"/>
    <w:tmpl w:val="D97AB1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A6C4876"/>
    <w:multiLevelType w:val="multilevel"/>
    <w:tmpl w:val="1FF08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69412D"/>
    <w:multiLevelType w:val="multilevel"/>
    <w:tmpl w:val="2EE6A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B00BAB"/>
    <w:multiLevelType w:val="multilevel"/>
    <w:tmpl w:val="9622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EF07A1"/>
    <w:multiLevelType w:val="hybridMultilevel"/>
    <w:tmpl w:val="119843D4"/>
    <w:lvl w:ilvl="0" w:tplc="FFFFFFFF">
      <w:start w:val="1"/>
      <w:numFmt w:val="lowerLetter"/>
      <w:lvlText w:val="%1)"/>
      <w:lvlJc w:val="left"/>
      <w:pPr>
        <w:ind w:left="444" w:hanging="432"/>
      </w:pPr>
      <w:rPr>
        <w:rFonts w:hint="default"/>
      </w:rPr>
    </w:lvl>
    <w:lvl w:ilvl="1" w:tplc="FFFFFFFF" w:tentative="1">
      <w:start w:val="1"/>
      <w:numFmt w:val="lowerLetter"/>
      <w:lvlText w:val="%2."/>
      <w:lvlJc w:val="left"/>
      <w:pPr>
        <w:ind w:left="1092" w:hanging="360"/>
      </w:pPr>
    </w:lvl>
    <w:lvl w:ilvl="2" w:tplc="FFFFFFFF" w:tentative="1">
      <w:start w:val="1"/>
      <w:numFmt w:val="lowerRoman"/>
      <w:lvlText w:val="%3."/>
      <w:lvlJc w:val="right"/>
      <w:pPr>
        <w:ind w:left="1812" w:hanging="180"/>
      </w:pPr>
    </w:lvl>
    <w:lvl w:ilvl="3" w:tplc="FFFFFFFF" w:tentative="1">
      <w:start w:val="1"/>
      <w:numFmt w:val="decimal"/>
      <w:lvlText w:val="%4."/>
      <w:lvlJc w:val="left"/>
      <w:pPr>
        <w:ind w:left="2532" w:hanging="360"/>
      </w:pPr>
    </w:lvl>
    <w:lvl w:ilvl="4" w:tplc="FFFFFFFF" w:tentative="1">
      <w:start w:val="1"/>
      <w:numFmt w:val="lowerLetter"/>
      <w:lvlText w:val="%5."/>
      <w:lvlJc w:val="left"/>
      <w:pPr>
        <w:ind w:left="3252" w:hanging="360"/>
      </w:pPr>
    </w:lvl>
    <w:lvl w:ilvl="5" w:tplc="FFFFFFFF" w:tentative="1">
      <w:start w:val="1"/>
      <w:numFmt w:val="lowerRoman"/>
      <w:lvlText w:val="%6."/>
      <w:lvlJc w:val="right"/>
      <w:pPr>
        <w:ind w:left="3972" w:hanging="180"/>
      </w:pPr>
    </w:lvl>
    <w:lvl w:ilvl="6" w:tplc="FFFFFFFF" w:tentative="1">
      <w:start w:val="1"/>
      <w:numFmt w:val="decimal"/>
      <w:lvlText w:val="%7."/>
      <w:lvlJc w:val="left"/>
      <w:pPr>
        <w:ind w:left="4692" w:hanging="360"/>
      </w:pPr>
    </w:lvl>
    <w:lvl w:ilvl="7" w:tplc="FFFFFFFF" w:tentative="1">
      <w:start w:val="1"/>
      <w:numFmt w:val="lowerLetter"/>
      <w:lvlText w:val="%8."/>
      <w:lvlJc w:val="left"/>
      <w:pPr>
        <w:ind w:left="5412" w:hanging="360"/>
      </w:pPr>
    </w:lvl>
    <w:lvl w:ilvl="8" w:tplc="FFFFFFFF" w:tentative="1">
      <w:start w:val="1"/>
      <w:numFmt w:val="lowerRoman"/>
      <w:lvlText w:val="%9."/>
      <w:lvlJc w:val="right"/>
      <w:pPr>
        <w:ind w:left="6132" w:hanging="180"/>
      </w:pPr>
    </w:lvl>
  </w:abstractNum>
  <w:abstractNum w:abstractNumId="9" w15:restartNumberingAfterBreak="0">
    <w:nsid w:val="2B6D3EC7"/>
    <w:multiLevelType w:val="hybridMultilevel"/>
    <w:tmpl w:val="D04A3D7A"/>
    <w:lvl w:ilvl="0" w:tplc="04060017">
      <w:start w:val="4"/>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2D1A6D4D"/>
    <w:multiLevelType w:val="hybridMultilevel"/>
    <w:tmpl w:val="75768D4C"/>
    <w:lvl w:ilvl="0" w:tplc="C6F430DA">
      <w:start w:val="2"/>
      <w:numFmt w:val="lowerLetter"/>
      <w:lvlText w:val="%1)"/>
      <w:lvlJc w:val="left"/>
      <w:pPr>
        <w:ind w:left="372" w:hanging="360"/>
      </w:pPr>
      <w:rPr>
        <w:rFonts w:hint="default"/>
      </w:rPr>
    </w:lvl>
    <w:lvl w:ilvl="1" w:tplc="04060019" w:tentative="1">
      <w:start w:val="1"/>
      <w:numFmt w:val="lowerLetter"/>
      <w:lvlText w:val="%2."/>
      <w:lvlJc w:val="left"/>
      <w:pPr>
        <w:ind w:left="1092" w:hanging="360"/>
      </w:pPr>
    </w:lvl>
    <w:lvl w:ilvl="2" w:tplc="0406001B" w:tentative="1">
      <w:start w:val="1"/>
      <w:numFmt w:val="lowerRoman"/>
      <w:lvlText w:val="%3."/>
      <w:lvlJc w:val="right"/>
      <w:pPr>
        <w:ind w:left="1812" w:hanging="180"/>
      </w:pPr>
    </w:lvl>
    <w:lvl w:ilvl="3" w:tplc="0406000F" w:tentative="1">
      <w:start w:val="1"/>
      <w:numFmt w:val="decimal"/>
      <w:lvlText w:val="%4."/>
      <w:lvlJc w:val="left"/>
      <w:pPr>
        <w:ind w:left="2532" w:hanging="360"/>
      </w:pPr>
    </w:lvl>
    <w:lvl w:ilvl="4" w:tplc="04060019" w:tentative="1">
      <w:start w:val="1"/>
      <w:numFmt w:val="lowerLetter"/>
      <w:lvlText w:val="%5."/>
      <w:lvlJc w:val="left"/>
      <w:pPr>
        <w:ind w:left="3252" w:hanging="360"/>
      </w:pPr>
    </w:lvl>
    <w:lvl w:ilvl="5" w:tplc="0406001B" w:tentative="1">
      <w:start w:val="1"/>
      <w:numFmt w:val="lowerRoman"/>
      <w:lvlText w:val="%6."/>
      <w:lvlJc w:val="right"/>
      <w:pPr>
        <w:ind w:left="3972" w:hanging="180"/>
      </w:pPr>
    </w:lvl>
    <w:lvl w:ilvl="6" w:tplc="0406000F" w:tentative="1">
      <w:start w:val="1"/>
      <w:numFmt w:val="decimal"/>
      <w:lvlText w:val="%7."/>
      <w:lvlJc w:val="left"/>
      <w:pPr>
        <w:ind w:left="4692" w:hanging="360"/>
      </w:pPr>
    </w:lvl>
    <w:lvl w:ilvl="7" w:tplc="04060019" w:tentative="1">
      <w:start w:val="1"/>
      <w:numFmt w:val="lowerLetter"/>
      <w:lvlText w:val="%8."/>
      <w:lvlJc w:val="left"/>
      <w:pPr>
        <w:ind w:left="5412" w:hanging="360"/>
      </w:pPr>
    </w:lvl>
    <w:lvl w:ilvl="8" w:tplc="0406001B" w:tentative="1">
      <w:start w:val="1"/>
      <w:numFmt w:val="lowerRoman"/>
      <w:lvlText w:val="%9."/>
      <w:lvlJc w:val="right"/>
      <w:pPr>
        <w:ind w:left="6132" w:hanging="180"/>
      </w:pPr>
    </w:lvl>
  </w:abstractNum>
  <w:abstractNum w:abstractNumId="11" w15:restartNumberingAfterBreak="0">
    <w:nsid w:val="324410DB"/>
    <w:multiLevelType w:val="multilevel"/>
    <w:tmpl w:val="AB80E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8441B8"/>
    <w:multiLevelType w:val="multilevel"/>
    <w:tmpl w:val="DF926B34"/>
    <w:lvl w:ilvl="0">
      <w:start w:val="1"/>
      <w:numFmt w:val="decimal"/>
      <w:lvlText w:val="%1"/>
      <w:lvlJc w:val="left"/>
      <w:pPr>
        <w:ind w:left="360" w:hanging="360"/>
      </w:pPr>
      <w:rPr>
        <w:rFonts w:hint="default"/>
      </w:rPr>
    </w:lvl>
    <w:lvl w:ilvl="1">
      <w:start w:val="1"/>
      <w:numFmt w:val="decimal"/>
      <w:lvlText w:val="%1.%2"/>
      <w:lvlJc w:val="left"/>
      <w:pPr>
        <w:ind w:left="372" w:hanging="360"/>
      </w:pPr>
      <w:rPr>
        <w:rFonts w:hint="default"/>
      </w:rPr>
    </w:lvl>
    <w:lvl w:ilvl="2">
      <w:start w:val="1"/>
      <w:numFmt w:val="decimal"/>
      <w:lvlText w:val="%1.%2.%3"/>
      <w:lvlJc w:val="left"/>
      <w:pPr>
        <w:ind w:left="744" w:hanging="720"/>
      </w:pPr>
      <w:rPr>
        <w:rFonts w:hint="default"/>
      </w:rPr>
    </w:lvl>
    <w:lvl w:ilvl="3">
      <w:start w:val="1"/>
      <w:numFmt w:val="decimal"/>
      <w:lvlText w:val="%1.%2.%3.%4"/>
      <w:lvlJc w:val="left"/>
      <w:pPr>
        <w:ind w:left="756" w:hanging="720"/>
      </w:pPr>
      <w:rPr>
        <w:rFonts w:hint="default"/>
      </w:rPr>
    </w:lvl>
    <w:lvl w:ilvl="4">
      <w:start w:val="1"/>
      <w:numFmt w:val="decimal"/>
      <w:lvlText w:val="%1.%2.%3.%4.%5"/>
      <w:lvlJc w:val="left"/>
      <w:pPr>
        <w:ind w:left="768" w:hanging="720"/>
      </w:pPr>
      <w:rPr>
        <w:rFonts w:hint="default"/>
      </w:rPr>
    </w:lvl>
    <w:lvl w:ilvl="5">
      <w:start w:val="1"/>
      <w:numFmt w:val="decimal"/>
      <w:lvlText w:val="%1.%2.%3.%4.%5.%6"/>
      <w:lvlJc w:val="left"/>
      <w:pPr>
        <w:ind w:left="1140" w:hanging="1080"/>
      </w:pPr>
      <w:rPr>
        <w:rFonts w:hint="default"/>
      </w:rPr>
    </w:lvl>
    <w:lvl w:ilvl="6">
      <w:start w:val="1"/>
      <w:numFmt w:val="decimal"/>
      <w:lvlText w:val="%1.%2.%3.%4.%5.%6.%7"/>
      <w:lvlJc w:val="left"/>
      <w:pPr>
        <w:ind w:left="1152" w:hanging="1080"/>
      </w:pPr>
      <w:rPr>
        <w:rFonts w:hint="default"/>
      </w:rPr>
    </w:lvl>
    <w:lvl w:ilvl="7">
      <w:start w:val="1"/>
      <w:numFmt w:val="decimal"/>
      <w:lvlText w:val="%1.%2.%3.%4.%5.%6.%7.%8"/>
      <w:lvlJc w:val="left"/>
      <w:pPr>
        <w:ind w:left="1524" w:hanging="1440"/>
      </w:pPr>
      <w:rPr>
        <w:rFonts w:hint="default"/>
      </w:rPr>
    </w:lvl>
    <w:lvl w:ilvl="8">
      <w:start w:val="1"/>
      <w:numFmt w:val="decimal"/>
      <w:lvlText w:val="%1.%2.%3.%4.%5.%6.%7.%8.%9"/>
      <w:lvlJc w:val="left"/>
      <w:pPr>
        <w:ind w:left="1536" w:hanging="1440"/>
      </w:pPr>
      <w:rPr>
        <w:rFonts w:hint="default"/>
      </w:rPr>
    </w:lvl>
  </w:abstractNum>
  <w:abstractNum w:abstractNumId="13" w15:restartNumberingAfterBreak="0">
    <w:nsid w:val="360E083A"/>
    <w:multiLevelType w:val="hybridMultilevel"/>
    <w:tmpl w:val="B1E2C8B2"/>
    <w:lvl w:ilvl="0" w:tplc="D1F0A0AC">
      <w:start w:val="1"/>
      <w:numFmt w:val="decimal"/>
      <w:lvlText w:val="%1."/>
      <w:lvlJc w:val="left"/>
      <w:pPr>
        <w:ind w:left="1020" w:hanging="360"/>
      </w:pPr>
    </w:lvl>
    <w:lvl w:ilvl="1" w:tplc="87CADB50">
      <w:start w:val="1"/>
      <w:numFmt w:val="decimal"/>
      <w:lvlText w:val="%2."/>
      <w:lvlJc w:val="left"/>
      <w:pPr>
        <w:ind w:left="1020" w:hanging="360"/>
      </w:pPr>
    </w:lvl>
    <w:lvl w:ilvl="2" w:tplc="0CB85154">
      <w:start w:val="1"/>
      <w:numFmt w:val="decimal"/>
      <w:lvlText w:val="%3."/>
      <w:lvlJc w:val="left"/>
      <w:pPr>
        <w:ind w:left="1020" w:hanging="360"/>
      </w:pPr>
    </w:lvl>
    <w:lvl w:ilvl="3" w:tplc="6516936A">
      <w:start w:val="1"/>
      <w:numFmt w:val="decimal"/>
      <w:lvlText w:val="%4."/>
      <w:lvlJc w:val="left"/>
      <w:pPr>
        <w:ind w:left="1020" w:hanging="360"/>
      </w:pPr>
    </w:lvl>
    <w:lvl w:ilvl="4" w:tplc="B02C2F2C">
      <w:start w:val="1"/>
      <w:numFmt w:val="decimal"/>
      <w:lvlText w:val="%5."/>
      <w:lvlJc w:val="left"/>
      <w:pPr>
        <w:ind w:left="1020" w:hanging="360"/>
      </w:pPr>
    </w:lvl>
    <w:lvl w:ilvl="5" w:tplc="137E0DF8">
      <w:start w:val="1"/>
      <w:numFmt w:val="decimal"/>
      <w:lvlText w:val="%6."/>
      <w:lvlJc w:val="left"/>
      <w:pPr>
        <w:ind w:left="1020" w:hanging="360"/>
      </w:pPr>
    </w:lvl>
    <w:lvl w:ilvl="6" w:tplc="2E68BC64">
      <w:start w:val="1"/>
      <w:numFmt w:val="decimal"/>
      <w:lvlText w:val="%7."/>
      <w:lvlJc w:val="left"/>
      <w:pPr>
        <w:ind w:left="1020" w:hanging="360"/>
      </w:pPr>
    </w:lvl>
    <w:lvl w:ilvl="7" w:tplc="D26068E0">
      <w:start w:val="1"/>
      <w:numFmt w:val="decimal"/>
      <w:lvlText w:val="%8."/>
      <w:lvlJc w:val="left"/>
      <w:pPr>
        <w:ind w:left="1020" w:hanging="360"/>
      </w:pPr>
    </w:lvl>
    <w:lvl w:ilvl="8" w:tplc="FB569CF0">
      <w:start w:val="1"/>
      <w:numFmt w:val="decimal"/>
      <w:lvlText w:val="%9."/>
      <w:lvlJc w:val="left"/>
      <w:pPr>
        <w:ind w:left="1020" w:hanging="360"/>
      </w:pPr>
    </w:lvl>
  </w:abstractNum>
  <w:abstractNum w:abstractNumId="14" w15:restartNumberingAfterBreak="0">
    <w:nsid w:val="361333F0"/>
    <w:multiLevelType w:val="multilevel"/>
    <w:tmpl w:val="84E6F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0DE39E7"/>
    <w:multiLevelType w:val="hybridMultilevel"/>
    <w:tmpl w:val="119843D4"/>
    <w:lvl w:ilvl="0" w:tplc="9C84123E">
      <w:start w:val="1"/>
      <w:numFmt w:val="lowerLetter"/>
      <w:lvlText w:val="%1)"/>
      <w:lvlJc w:val="left"/>
      <w:pPr>
        <w:ind w:left="444" w:hanging="432"/>
      </w:pPr>
      <w:rPr>
        <w:rFonts w:hint="default"/>
      </w:rPr>
    </w:lvl>
    <w:lvl w:ilvl="1" w:tplc="04060019" w:tentative="1">
      <w:start w:val="1"/>
      <w:numFmt w:val="lowerLetter"/>
      <w:lvlText w:val="%2."/>
      <w:lvlJc w:val="left"/>
      <w:pPr>
        <w:ind w:left="1092" w:hanging="360"/>
      </w:pPr>
    </w:lvl>
    <w:lvl w:ilvl="2" w:tplc="0406001B" w:tentative="1">
      <w:start w:val="1"/>
      <w:numFmt w:val="lowerRoman"/>
      <w:lvlText w:val="%3."/>
      <w:lvlJc w:val="right"/>
      <w:pPr>
        <w:ind w:left="1812" w:hanging="180"/>
      </w:pPr>
    </w:lvl>
    <w:lvl w:ilvl="3" w:tplc="0406000F" w:tentative="1">
      <w:start w:val="1"/>
      <w:numFmt w:val="decimal"/>
      <w:lvlText w:val="%4."/>
      <w:lvlJc w:val="left"/>
      <w:pPr>
        <w:ind w:left="2532" w:hanging="360"/>
      </w:pPr>
    </w:lvl>
    <w:lvl w:ilvl="4" w:tplc="04060019" w:tentative="1">
      <w:start w:val="1"/>
      <w:numFmt w:val="lowerLetter"/>
      <w:lvlText w:val="%5."/>
      <w:lvlJc w:val="left"/>
      <w:pPr>
        <w:ind w:left="3252" w:hanging="360"/>
      </w:pPr>
    </w:lvl>
    <w:lvl w:ilvl="5" w:tplc="0406001B" w:tentative="1">
      <w:start w:val="1"/>
      <w:numFmt w:val="lowerRoman"/>
      <w:lvlText w:val="%6."/>
      <w:lvlJc w:val="right"/>
      <w:pPr>
        <w:ind w:left="3972" w:hanging="180"/>
      </w:pPr>
    </w:lvl>
    <w:lvl w:ilvl="6" w:tplc="0406000F" w:tentative="1">
      <w:start w:val="1"/>
      <w:numFmt w:val="decimal"/>
      <w:lvlText w:val="%7."/>
      <w:lvlJc w:val="left"/>
      <w:pPr>
        <w:ind w:left="4692" w:hanging="360"/>
      </w:pPr>
    </w:lvl>
    <w:lvl w:ilvl="7" w:tplc="04060019" w:tentative="1">
      <w:start w:val="1"/>
      <w:numFmt w:val="lowerLetter"/>
      <w:lvlText w:val="%8."/>
      <w:lvlJc w:val="left"/>
      <w:pPr>
        <w:ind w:left="5412" w:hanging="360"/>
      </w:pPr>
    </w:lvl>
    <w:lvl w:ilvl="8" w:tplc="0406001B" w:tentative="1">
      <w:start w:val="1"/>
      <w:numFmt w:val="lowerRoman"/>
      <w:lvlText w:val="%9."/>
      <w:lvlJc w:val="right"/>
      <w:pPr>
        <w:ind w:left="6132" w:hanging="180"/>
      </w:pPr>
    </w:lvl>
  </w:abstractNum>
  <w:abstractNum w:abstractNumId="16" w15:restartNumberingAfterBreak="0">
    <w:nsid w:val="4A8C272B"/>
    <w:multiLevelType w:val="hybridMultilevel"/>
    <w:tmpl w:val="F3AE1A6A"/>
    <w:lvl w:ilvl="0" w:tplc="040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D2D7A6A"/>
    <w:multiLevelType w:val="hybridMultilevel"/>
    <w:tmpl w:val="5A284866"/>
    <w:lvl w:ilvl="0" w:tplc="6D3E43B2">
      <w:start w:val="6"/>
      <w:numFmt w:val="bullet"/>
      <w:lvlText w:val="-"/>
      <w:lvlJc w:val="left"/>
      <w:pPr>
        <w:ind w:left="720" w:hanging="360"/>
      </w:pPr>
      <w:rPr>
        <w:rFonts w:ascii="Calibri" w:eastAsia="Times New Roman"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59BA7EC6"/>
    <w:multiLevelType w:val="multilevel"/>
    <w:tmpl w:val="849E4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A1941BD"/>
    <w:multiLevelType w:val="multilevel"/>
    <w:tmpl w:val="6DCE1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EE94B3A"/>
    <w:multiLevelType w:val="hybridMultilevel"/>
    <w:tmpl w:val="B5D65F60"/>
    <w:lvl w:ilvl="0" w:tplc="50589626">
      <w:start w:val="2"/>
      <w:numFmt w:val="bullet"/>
      <w:lvlText w:val="-"/>
      <w:lvlJc w:val="left"/>
      <w:pPr>
        <w:ind w:left="720" w:hanging="360"/>
      </w:pPr>
      <w:rPr>
        <w:rFonts w:ascii="Calibri" w:eastAsia="Calibr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5EF704C5"/>
    <w:multiLevelType w:val="multilevel"/>
    <w:tmpl w:val="026AF0B4"/>
    <w:styleLink w:val="Bulletliste"/>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Symbol" w:hAnsi="Symbol" w:hint="default"/>
      </w:rPr>
    </w:lvl>
    <w:lvl w:ilvl="2">
      <w:start w:val="1"/>
      <w:numFmt w:val="bullet"/>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ind w:left="5103" w:hanging="567"/>
      </w:pPr>
      <w:rPr>
        <w:rFonts w:ascii="Symbol" w:hAnsi="Symbol" w:hint="default"/>
      </w:rPr>
    </w:lvl>
  </w:abstractNum>
  <w:abstractNum w:abstractNumId="22" w15:restartNumberingAfterBreak="0">
    <w:nsid w:val="5F1D260D"/>
    <w:multiLevelType w:val="hybridMultilevel"/>
    <w:tmpl w:val="E26C0BA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63893F81"/>
    <w:multiLevelType w:val="hybridMultilevel"/>
    <w:tmpl w:val="DEA8884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64944114"/>
    <w:multiLevelType w:val="hybridMultilevel"/>
    <w:tmpl w:val="B8D67860"/>
    <w:lvl w:ilvl="0" w:tplc="50589626">
      <w:start w:val="2"/>
      <w:numFmt w:val="bullet"/>
      <w:lvlText w:val="-"/>
      <w:lvlJc w:val="left"/>
      <w:pPr>
        <w:ind w:left="730" w:hanging="360"/>
      </w:pPr>
      <w:rPr>
        <w:rFonts w:ascii="Calibri" w:eastAsia="Calibri" w:hAnsi="Calibri" w:cs="Calibri" w:hint="default"/>
      </w:rPr>
    </w:lvl>
    <w:lvl w:ilvl="1" w:tplc="04060003" w:tentative="1">
      <w:start w:val="1"/>
      <w:numFmt w:val="bullet"/>
      <w:lvlText w:val="o"/>
      <w:lvlJc w:val="left"/>
      <w:pPr>
        <w:ind w:left="1450" w:hanging="360"/>
      </w:pPr>
      <w:rPr>
        <w:rFonts w:ascii="Courier New" w:hAnsi="Courier New" w:cs="Courier New" w:hint="default"/>
      </w:rPr>
    </w:lvl>
    <w:lvl w:ilvl="2" w:tplc="04060005" w:tentative="1">
      <w:start w:val="1"/>
      <w:numFmt w:val="bullet"/>
      <w:lvlText w:val=""/>
      <w:lvlJc w:val="left"/>
      <w:pPr>
        <w:ind w:left="2170" w:hanging="360"/>
      </w:pPr>
      <w:rPr>
        <w:rFonts w:ascii="Wingdings" w:hAnsi="Wingdings" w:hint="default"/>
      </w:rPr>
    </w:lvl>
    <w:lvl w:ilvl="3" w:tplc="04060001" w:tentative="1">
      <w:start w:val="1"/>
      <w:numFmt w:val="bullet"/>
      <w:lvlText w:val=""/>
      <w:lvlJc w:val="left"/>
      <w:pPr>
        <w:ind w:left="2890" w:hanging="360"/>
      </w:pPr>
      <w:rPr>
        <w:rFonts w:ascii="Symbol" w:hAnsi="Symbol" w:hint="default"/>
      </w:rPr>
    </w:lvl>
    <w:lvl w:ilvl="4" w:tplc="04060003" w:tentative="1">
      <w:start w:val="1"/>
      <w:numFmt w:val="bullet"/>
      <w:lvlText w:val="o"/>
      <w:lvlJc w:val="left"/>
      <w:pPr>
        <w:ind w:left="3610" w:hanging="360"/>
      </w:pPr>
      <w:rPr>
        <w:rFonts w:ascii="Courier New" w:hAnsi="Courier New" w:cs="Courier New" w:hint="default"/>
      </w:rPr>
    </w:lvl>
    <w:lvl w:ilvl="5" w:tplc="04060005" w:tentative="1">
      <w:start w:val="1"/>
      <w:numFmt w:val="bullet"/>
      <w:lvlText w:val=""/>
      <w:lvlJc w:val="left"/>
      <w:pPr>
        <w:ind w:left="4330" w:hanging="360"/>
      </w:pPr>
      <w:rPr>
        <w:rFonts w:ascii="Wingdings" w:hAnsi="Wingdings" w:hint="default"/>
      </w:rPr>
    </w:lvl>
    <w:lvl w:ilvl="6" w:tplc="04060001" w:tentative="1">
      <w:start w:val="1"/>
      <w:numFmt w:val="bullet"/>
      <w:lvlText w:val=""/>
      <w:lvlJc w:val="left"/>
      <w:pPr>
        <w:ind w:left="5050" w:hanging="360"/>
      </w:pPr>
      <w:rPr>
        <w:rFonts w:ascii="Symbol" w:hAnsi="Symbol" w:hint="default"/>
      </w:rPr>
    </w:lvl>
    <w:lvl w:ilvl="7" w:tplc="04060003" w:tentative="1">
      <w:start w:val="1"/>
      <w:numFmt w:val="bullet"/>
      <w:lvlText w:val="o"/>
      <w:lvlJc w:val="left"/>
      <w:pPr>
        <w:ind w:left="5770" w:hanging="360"/>
      </w:pPr>
      <w:rPr>
        <w:rFonts w:ascii="Courier New" w:hAnsi="Courier New" w:cs="Courier New" w:hint="default"/>
      </w:rPr>
    </w:lvl>
    <w:lvl w:ilvl="8" w:tplc="04060005" w:tentative="1">
      <w:start w:val="1"/>
      <w:numFmt w:val="bullet"/>
      <w:lvlText w:val=""/>
      <w:lvlJc w:val="left"/>
      <w:pPr>
        <w:ind w:left="6490" w:hanging="360"/>
      </w:pPr>
      <w:rPr>
        <w:rFonts w:ascii="Wingdings" w:hAnsi="Wingdings" w:hint="default"/>
      </w:rPr>
    </w:lvl>
  </w:abstractNum>
  <w:abstractNum w:abstractNumId="25" w15:restartNumberingAfterBreak="0">
    <w:nsid w:val="6DBE653B"/>
    <w:multiLevelType w:val="hybridMultilevel"/>
    <w:tmpl w:val="959E7258"/>
    <w:lvl w:ilvl="0" w:tplc="04060001">
      <w:start w:val="1"/>
      <w:numFmt w:val="bullet"/>
      <w:lvlText w:val=""/>
      <w:lvlJc w:val="left"/>
      <w:pPr>
        <w:ind w:left="730" w:hanging="360"/>
      </w:pPr>
      <w:rPr>
        <w:rFonts w:ascii="Symbol" w:hAnsi="Symbol" w:hint="default"/>
      </w:rPr>
    </w:lvl>
    <w:lvl w:ilvl="1" w:tplc="FFFFFFFF" w:tentative="1">
      <w:start w:val="1"/>
      <w:numFmt w:val="bullet"/>
      <w:lvlText w:val="o"/>
      <w:lvlJc w:val="left"/>
      <w:pPr>
        <w:ind w:left="1450" w:hanging="360"/>
      </w:pPr>
      <w:rPr>
        <w:rFonts w:ascii="Courier New" w:hAnsi="Courier New" w:cs="Courier New" w:hint="default"/>
      </w:rPr>
    </w:lvl>
    <w:lvl w:ilvl="2" w:tplc="FFFFFFFF" w:tentative="1">
      <w:start w:val="1"/>
      <w:numFmt w:val="bullet"/>
      <w:lvlText w:val=""/>
      <w:lvlJc w:val="left"/>
      <w:pPr>
        <w:ind w:left="2170" w:hanging="360"/>
      </w:pPr>
      <w:rPr>
        <w:rFonts w:ascii="Wingdings" w:hAnsi="Wingdings" w:hint="default"/>
      </w:rPr>
    </w:lvl>
    <w:lvl w:ilvl="3" w:tplc="FFFFFFFF" w:tentative="1">
      <w:start w:val="1"/>
      <w:numFmt w:val="bullet"/>
      <w:lvlText w:val=""/>
      <w:lvlJc w:val="left"/>
      <w:pPr>
        <w:ind w:left="2890" w:hanging="360"/>
      </w:pPr>
      <w:rPr>
        <w:rFonts w:ascii="Symbol" w:hAnsi="Symbol" w:hint="default"/>
      </w:rPr>
    </w:lvl>
    <w:lvl w:ilvl="4" w:tplc="FFFFFFFF" w:tentative="1">
      <w:start w:val="1"/>
      <w:numFmt w:val="bullet"/>
      <w:lvlText w:val="o"/>
      <w:lvlJc w:val="left"/>
      <w:pPr>
        <w:ind w:left="3610" w:hanging="360"/>
      </w:pPr>
      <w:rPr>
        <w:rFonts w:ascii="Courier New" w:hAnsi="Courier New" w:cs="Courier New" w:hint="default"/>
      </w:rPr>
    </w:lvl>
    <w:lvl w:ilvl="5" w:tplc="FFFFFFFF" w:tentative="1">
      <w:start w:val="1"/>
      <w:numFmt w:val="bullet"/>
      <w:lvlText w:val=""/>
      <w:lvlJc w:val="left"/>
      <w:pPr>
        <w:ind w:left="4330" w:hanging="360"/>
      </w:pPr>
      <w:rPr>
        <w:rFonts w:ascii="Wingdings" w:hAnsi="Wingdings" w:hint="default"/>
      </w:rPr>
    </w:lvl>
    <w:lvl w:ilvl="6" w:tplc="FFFFFFFF" w:tentative="1">
      <w:start w:val="1"/>
      <w:numFmt w:val="bullet"/>
      <w:lvlText w:val=""/>
      <w:lvlJc w:val="left"/>
      <w:pPr>
        <w:ind w:left="5050" w:hanging="360"/>
      </w:pPr>
      <w:rPr>
        <w:rFonts w:ascii="Symbol" w:hAnsi="Symbol" w:hint="default"/>
      </w:rPr>
    </w:lvl>
    <w:lvl w:ilvl="7" w:tplc="FFFFFFFF" w:tentative="1">
      <w:start w:val="1"/>
      <w:numFmt w:val="bullet"/>
      <w:lvlText w:val="o"/>
      <w:lvlJc w:val="left"/>
      <w:pPr>
        <w:ind w:left="5770" w:hanging="360"/>
      </w:pPr>
      <w:rPr>
        <w:rFonts w:ascii="Courier New" w:hAnsi="Courier New" w:cs="Courier New" w:hint="default"/>
      </w:rPr>
    </w:lvl>
    <w:lvl w:ilvl="8" w:tplc="FFFFFFFF" w:tentative="1">
      <w:start w:val="1"/>
      <w:numFmt w:val="bullet"/>
      <w:lvlText w:val=""/>
      <w:lvlJc w:val="left"/>
      <w:pPr>
        <w:ind w:left="6490" w:hanging="360"/>
      </w:pPr>
      <w:rPr>
        <w:rFonts w:ascii="Wingdings" w:hAnsi="Wingdings" w:hint="default"/>
      </w:rPr>
    </w:lvl>
  </w:abstractNum>
  <w:abstractNum w:abstractNumId="26" w15:restartNumberingAfterBreak="0">
    <w:nsid w:val="6DDF409E"/>
    <w:multiLevelType w:val="multilevel"/>
    <w:tmpl w:val="44223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FDE658C"/>
    <w:multiLevelType w:val="hybridMultilevel"/>
    <w:tmpl w:val="71A653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6FE02891"/>
    <w:multiLevelType w:val="multilevel"/>
    <w:tmpl w:val="1368F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35433F3"/>
    <w:multiLevelType w:val="multilevel"/>
    <w:tmpl w:val="4B00C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6195535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56456050">
    <w:abstractNumId w:val="15"/>
  </w:num>
  <w:num w:numId="3" w16cid:durableId="986275993">
    <w:abstractNumId w:val="9"/>
  </w:num>
  <w:num w:numId="4" w16cid:durableId="414787770">
    <w:abstractNumId w:val="10"/>
  </w:num>
  <w:num w:numId="5" w16cid:durableId="141505139">
    <w:abstractNumId w:val="2"/>
  </w:num>
  <w:num w:numId="6" w16cid:durableId="1389066790">
    <w:abstractNumId w:val="8"/>
  </w:num>
  <w:num w:numId="7" w16cid:durableId="287858993">
    <w:abstractNumId w:val="12"/>
  </w:num>
  <w:num w:numId="8" w16cid:durableId="596981537">
    <w:abstractNumId w:val="17"/>
  </w:num>
  <w:num w:numId="9" w16cid:durableId="237399605">
    <w:abstractNumId w:val="1"/>
  </w:num>
  <w:num w:numId="10" w16cid:durableId="425007017">
    <w:abstractNumId w:val="0"/>
  </w:num>
  <w:num w:numId="11" w16cid:durableId="1643003655">
    <w:abstractNumId w:val="21"/>
  </w:num>
  <w:num w:numId="12" w16cid:durableId="2112433981">
    <w:abstractNumId w:val="3"/>
  </w:num>
  <w:num w:numId="13" w16cid:durableId="974216435">
    <w:abstractNumId w:val="20"/>
  </w:num>
  <w:num w:numId="14" w16cid:durableId="1899710003">
    <w:abstractNumId w:val="24"/>
  </w:num>
  <w:num w:numId="15" w16cid:durableId="2078433292">
    <w:abstractNumId w:val="11"/>
  </w:num>
  <w:num w:numId="16" w16cid:durableId="1344212614">
    <w:abstractNumId w:val="14"/>
  </w:num>
  <w:num w:numId="17" w16cid:durableId="613482541">
    <w:abstractNumId w:val="19"/>
  </w:num>
  <w:num w:numId="18" w16cid:durableId="597444780">
    <w:abstractNumId w:val="26"/>
  </w:num>
  <w:num w:numId="19" w16cid:durableId="1186017073">
    <w:abstractNumId w:val="5"/>
  </w:num>
  <w:num w:numId="20" w16cid:durableId="1382245587">
    <w:abstractNumId w:val="28"/>
  </w:num>
  <w:num w:numId="21" w16cid:durableId="1485783244">
    <w:abstractNumId w:val="29"/>
  </w:num>
  <w:num w:numId="22" w16cid:durableId="1390030415">
    <w:abstractNumId w:val="7"/>
  </w:num>
  <w:num w:numId="23" w16cid:durableId="1967618514">
    <w:abstractNumId w:val="6"/>
  </w:num>
  <w:num w:numId="24" w16cid:durableId="1917201204">
    <w:abstractNumId w:val="18"/>
  </w:num>
  <w:num w:numId="25" w16cid:durableId="995112275">
    <w:abstractNumId w:val="22"/>
  </w:num>
  <w:num w:numId="26" w16cid:durableId="215823153">
    <w:abstractNumId w:val="4"/>
  </w:num>
  <w:num w:numId="27" w16cid:durableId="1706634531">
    <w:abstractNumId w:val="23"/>
  </w:num>
  <w:num w:numId="28" w16cid:durableId="1502894117">
    <w:abstractNumId w:val="25"/>
  </w:num>
  <w:num w:numId="29" w16cid:durableId="1281456689">
    <w:abstractNumId w:val="16"/>
  </w:num>
  <w:num w:numId="30" w16cid:durableId="3146458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07E"/>
    <w:rsid w:val="00001110"/>
    <w:rsid w:val="000039CF"/>
    <w:rsid w:val="0000401E"/>
    <w:rsid w:val="000052F6"/>
    <w:rsid w:val="0000568D"/>
    <w:rsid w:val="00011007"/>
    <w:rsid w:val="00012C98"/>
    <w:rsid w:val="00013489"/>
    <w:rsid w:val="000139D7"/>
    <w:rsid w:val="00014195"/>
    <w:rsid w:val="000146B0"/>
    <w:rsid w:val="000176EA"/>
    <w:rsid w:val="00020BF9"/>
    <w:rsid w:val="00022A0F"/>
    <w:rsid w:val="000230A8"/>
    <w:rsid w:val="000232CF"/>
    <w:rsid w:val="00027779"/>
    <w:rsid w:val="00027B90"/>
    <w:rsid w:val="00030BA4"/>
    <w:rsid w:val="00030FD4"/>
    <w:rsid w:val="00031081"/>
    <w:rsid w:val="00032638"/>
    <w:rsid w:val="00034841"/>
    <w:rsid w:val="000355B7"/>
    <w:rsid w:val="0003663E"/>
    <w:rsid w:val="0003688C"/>
    <w:rsid w:val="00037691"/>
    <w:rsid w:val="000376C0"/>
    <w:rsid w:val="00037B1C"/>
    <w:rsid w:val="00043F84"/>
    <w:rsid w:val="000452B3"/>
    <w:rsid w:val="00050D8B"/>
    <w:rsid w:val="000514EA"/>
    <w:rsid w:val="00052C32"/>
    <w:rsid w:val="000562C0"/>
    <w:rsid w:val="00056C77"/>
    <w:rsid w:val="000570E0"/>
    <w:rsid w:val="00060C1A"/>
    <w:rsid w:val="00061B4E"/>
    <w:rsid w:val="00065131"/>
    <w:rsid w:val="00065C33"/>
    <w:rsid w:val="00065F88"/>
    <w:rsid w:val="00066DC4"/>
    <w:rsid w:val="00070747"/>
    <w:rsid w:val="00071979"/>
    <w:rsid w:val="00072CD1"/>
    <w:rsid w:val="0007728D"/>
    <w:rsid w:val="00077D0C"/>
    <w:rsid w:val="00077D6E"/>
    <w:rsid w:val="00080B49"/>
    <w:rsid w:val="000818A6"/>
    <w:rsid w:val="00082840"/>
    <w:rsid w:val="00082F2F"/>
    <w:rsid w:val="00085151"/>
    <w:rsid w:val="00085B55"/>
    <w:rsid w:val="000876E1"/>
    <w:rsid w:val="00087CDB"/>
    <w:rsid w:val="00092B72"/>
    <w:rsid w:val="000940C8"/>
    <w:rsid w:val="00094ED5"/>
    <w:rsid w:val="00095730"/>
    <w:rsid w:val="0009586F"/>
    <w:rsid w:val="00095F38"/>
    <w:rsid w:val="00096BFC"/>
    <w:rsid w:val="00097F97"/>
    <w:rsid w:val="000A31A3"/>
    <w:rsid w:val="000A4418"/>
    <w:rsid w:val="000A4747"/>
    <w:rsid w:val="000A5061"/>
    <w:rsid w:val="000A64DA"/>
    <w:rsid w:val="000B1604"/>
    <w:rsid w:val="000B1F04"/>
    <w:rsid w:val="000B3A3B"/>
    <w:rsid w:val="000B43F2"/>
    <w:rsid w:val="000B48B4"/>
    <w:rsid w:val="000B5CB2"/>
    <w:rsid w:val="000B74A1"/>
    <w:rsid w:val="000C4526"/>
    <w:rsid w:val="000C633F"/>
    <w:rsid w:val="000C661E"/>
    <w:rsid w:val="000C6C43"/>
    <w:rsid w:val="000C7072"/>
    <w:rsid w:val="000D0280"/>
    <w:rsid w:val="000D0CBB"/>
    <w:rsid w:val="000D2D00"/>
    <w:rsid w:val="000D3C3E"/>
    <w:rsid w:val="000D3D7D"/>
    <w:rsid w:val="000E09AB"/>
    <w:rsid w:val="000E180A"/>
    <w:rsid w:val="000E30C1"/>
    <w:rsid w:val="000E3FC5"/>
    <w:rsid w:val="000E40D0"/>
    <w:rsid w:val="000E4A28"/>
    <w:rsid w:val="000E6107"/>
    <w:rsid w:val="000F0484"/>
    <w:rsid w:val="000F0B82"/>
    <w:rsid w:val="000F2370"/>
    <w:rsid w:val="000F262D"/>
    <w:rsid w:val="000F38C7"/>
    <w:rsid w:val="001002A6"/>
    <w:rsid w:val="00103614"/>
    <w:rsid w:val="0010686E"/>
    <w:rsid w:val="00107257"/>
    <w:rsid w:val="001107D2"/>
    <w:rsid w:val="00111C87"/>
    <w:rsid w:val="00113123"/>
    <w:rsid w:val="00116D4F"/>
    <w:rsid w:val="001200E3"/>
    <w:rsid w:val="00121768"/>
    <w:rsid w:val="00122BC8"/>
    <w:rsid w:val="001237AE"/>
    <w:rsid w:val="0012464D"/>
    <w:rsid w:val="00124FAA"/>
    <w:rsid w:val="00125B02"/>
    <w:rsid w:val="00125D03"/>
    <w:rsid w:val="00131044"/>
    <w:rsid w:val="001323E4"/>
    <w:rsid w:val="001362DE"/>
    <w:rsid w:val="00142CDF"/>
    <w:rsid w:val="001459FF"/>
    <w:rsid w:val="001470B4"/>
    <w:rsid w:val="00151269"/>
    <w:rsid w:val="0015455F"/>
    <w:rsid w:val="00154735"/>
    <w:rsid w:val="001566E6"/>
    <w:rsid w:val="001604D0"/>
    <w:rsid w:val="00164001"/>
    <w:rsid w:val="00164323"/>
    <w:rsid w:val="00164B9B"/>
    <w:rsid w:val="00164DA0"/>
    <w:rsid w:val="00165B90"/>
    <w:rsid w:val="00170F31"/>
    <w:rsid w:val="00171F95"/>
    <w:rsid w:val="0017287A"/>
    <w:rsid w:val="00174758"/>
    <w:rsid w:val="00176BF3"/>
    <w:rsid w:val="00183E25"/>
    <w:rsid w:val="00186DF4"/>
    <w:rsid w:val="00187D00"/>
    <w:rsid w:val="00190CE4"/>
    <w:rsid w:val="00190DB3"/>
    <w:rsid w:val="00191789"/>
    <w:rsid w:val="00191962"/>
    <w:rsid w:val="00192E34"/>
    <w:rsid w:val="001933C0"/>
    <w:rsid w:val="00195F5D"/>
    <w:rsid w:val="00196369"/>
    <w:rsid w:val="001963C9"/>
    <w:rsid w:val="00196817"/>
    <w:rsid w:val="00197FB2"/>
    <w:rsid w:val="001A0005"/>
    <w:rsid w:val="001A02B8"/>
    <w:rsid w:val="001A0496"/>
    <w:rsid w:val="001A4116"/>
    <w:rsid w:val="001A425E"/>
    <w:rsid w:val="001A4468"/>
    <w:rsid w:val="001A522E"/>
    <w:rsid w:val="001A786E"/>
    <w:rsid w:val="001B028E"/>
    <w:rsid w:val="001B084E"/>
    <w:rsid w:val="001B3F75"/>
    <w:rsid w:val="001B5343"/>
    <w:rsid w:val="001B57EE"/>
    <w:rsid w:val="001B7183"/>
    <w:rsid w:val="001B77AB"/>
    <w:rsid w:val="001C25E9"/>
    <w:rsid w:val="001C6119"/>
    <w:rsid w:val="001C6B60"/>
    <w:rsid w:val="001C7152"/>
    <w:rsid w:val="001D044A"/>
    <w:rsid w:val="001D0DBA"/>
    <w:rsid w:val="001D3369"/>
    <w:rsid w:val="001D518A"/>
    <w:rsid w:val="001D5A29"/>
    <w:rsid w:val="001E06CF"/>
    <w:rsid w:val="001E3357"/>
    <w:rsid w:val="001E3BE4"/>
    <w:rsid w:val="001E3E94"/>
    <w:rsid w:val="001E513C"/>
    <w:rsid w:val="001E6650"/>
    <w:rsid w:val="001F17C5"/>
    <w:rsid w:val="002006B1"/>
    <w:rsid w:val="00200959"/>
    <w:rsid w:val="00202107"/>
    <w:rsid w:val="00203401"/>
    <w:rsid w:val="00203F7E"/>
    <w:rsid w:val="00204456"/>
    <w:rsid w:val="00210137"/>
    <w:rsid w:val="00212300"/>
    <w:rsid w:val="0021431E"/>
    <w:rsid w:val="00214FA0"/>
    <w:rsid w:val="00220DC1"/>
    <w:rsid w:val="0022139A"/>
    <w:rsid w:val="00222AD4"/>
    <w:rsid w:val="0022587E"/>
    <w:rsid w:val="00225C3E"/>
    <w:rsid w:val="00226038"/>
    <w:rsid w:val="00226844"/>
    <w:rsid w:val="00226EA3"/>
    <w:rsid w:val="0022776B"/>
    <w:rsid w:val="00227EA4"/>
    <w:rsid w:val="0023139D"/>
    <w:rsid w:val="0023260E"/>
    <w:rsid w:val="00237625"/>
    <w:rsid w:val="00237BD9"/>
    <w:rsid w:val="00240F69"/>
    <w:rsid w:val="002443AE"/>
    <w:rsid w:val="0024479E"/>
    <w:rsid w:val="00247108"/>
    <w:rsid w:val="002500EA"/>
    <w:rsid w:val="00250567"/>
    <w:rsid w:val="002517B9"/>
    <w:rsid w:val="00253FEB"/>
    <w:rsid w:val="00255CC1"/>
    <w:rsid w:val="00257CB9"/>
    <w:rsid w:val="00261303"/>
    <w:rsid w:val="002616CD"/>
    <w:rsid w:val="00263C44"/>
    <w:rsid w:val="00263D64"/>
    <w:rsid w:val="0027001C"/>
    <w:rsid w:val="002701F8"/>
    <w:rsid w:val="002707BA"/>
    <w:rsid w:val="0027087B"/>
    <w:rsid w:val="002714B8"/>
    <w:rsid w:val="00272FA4"/>
    <w:rsid w:val="00274F0C"/>
    <w:rsid w:val="002763B5"/>
    <w:rsid w:val="00280419"/>
    <w:rsid w:val="00292A03"/>
    <w:rsid w:val="00292DE7"/>
    <w:rsid w:val="00292EB2"/>
    <w:rsid w:val="002933F9"/>
    <w:rsid w:val="00296CAB"/>
    <w:rsid w:val="00297F26"/>
    <w:rsid w:val="002A0981"/>
    <w:rsid w:val="002A64C9"/>
    <w:rsid w:val="002A6AB0"/>
    <w:rsid w:val="002A7022"/>
    <w:rsid w:val="002B0914"/>
    <w:rsid w:val="002B27C5"/>
    <w:rsid w:val="002B3175"/>
    <w:rsid w:val="002B4822"/>
    <w:rsid w:val="002B4D71"/>
    <w:rsid w:val="002B594B"/>
    <w:rsid w:val="002B66E6"/>
    <w:rsid w:val="002B739D"/>
    <w:rsid w:val="002C006E"/>
    <w:rsid w:val="002C1C14"/>
    <w:rsid w:val="002C48A6"/>
    <w:rsid w:val="002C5AC7"/>
    <w:rsid w:val="002C5C10"/>
    <w:rsid w:val="002C798B"/>
    <w:rsid w:val="002C7E74"/>
    <w:rsid w:val="002D1E31"/>
    <w:rsid w:val="002D4717"/>
    <w:rsid w:val="002D47BD"/>
    <w:rsid w:val="002D6A57"/>
    <w:rsid w:val="002E0184"/>
    <w:rsid w:val="002E03DD"/>
    <w:rsid w:val="002E24FF"/>
    <w:rsid w:val="002E2AB4"/>
    <w:rsid w:val="002E59F1"/>
    <w:rsid w:val="002E609E"/>
    <w:rsid w:val="002E7D01"/>
    <w:rsid w:val="002F073F"/>
    <w:rsid w:val="002F0DE6"/>
    <w:rsid w:val="002F237F"/>
    <w:rsid w:val="002F24EB"/>
    <w:rsid w:val="002F27EF"/>
    <w:rsid w:val="002F2F66"/>
    <w:rsid w:val="002F3660"/>
    <w:rsid w:val="002F37D2"/>
    <w:rsid w:val="002F383C"/>
    <w:rsid w:val="002F4D43"/>
    <w:rsid w:val="002F5F28"/>
    <w:rsid w:val="002F6211"/>
    <w:rsid w:val="002F663C"/>
    <w:rsid w:val="00300BE4"/>
    <w:rsid w:val="00303B40"/>
    <w:rsid w:val="003051CC"/>
    <w:rsid w:val="00305640"/>
    <w:rsid w:val="00305CF3"/>
    <w:rsid w:val="00305D64"/>
    <w:rsid w:val="0030668D"/>
    <w:rsid w:val="00312538"/>
    <w:rsid w:val="00312EC1"/>
    <w:rsid w:val="00313653"/>
    <w:rsid w:val="00314B01"/>
    <w:rsid w:val="0031502A"/>
    <w:rsid w:val="003166D4"/>
    <w:rsid w:val="003200ED"/>
    <w:rsid w:val="00320B68"/>
    <w:rsid w:val="0032156E"/>
    <w:rsid w:val="0032300E"/>
    <w:rsid w:val="0032322C"/>
    <w:rsid w:val="00324259"/>
    <w:rsid w:val="00326A96"/>
    <w:rsid w:val="0033483F"/>
    <w:rsid w:val="003367E4"/>
    <w:rsid w:val="003406F9"/>
    <w:rsid w:val="0034156C"/>
    <w:rsid w:val="00342632"/>
    <w:rsid w:val="00342C77"/>
    <w:rsid w:val="00343402"/>
    <w:rsid w:val="00343A14"/>
    <w:rsid w:val="00343C76"/>
    <w:rsid w:val="003442B1"/>
    <w:rsid w:val="00344656"/>
    <w:rsid w:val="003453F9"/>
    <w:rsid w:val="00345607"/>
    <w:rsid w:val="00346149"/>
    <w:rsid w:val="003461D5"/>
    <w:rsid w:val="00346702"/>
    <w:rsid w:val="00351080"/>
    <w:rsid w:val="003520D5"/>
    <w:rsid w:val="0035257D"/>
    <w:rsid w:val="0035289E"/>
    <w:rsid w:val="00353908"/>
    <w:rsid w:val="00354BA0"/>
    <w:rsid w:val="0035521C"/>
    <w:rsid w:val="003568CC"/>
    <w:rsid w:val="0036042F"/>
    <w:rsid w:val="003611A0"/>
    <w:rsid w:val="003621A7"/>
    <w:rsid w:val="00363204"/>
    <w:rsid w:val="00365F36"/>
    <w:rsid w:val="00366582"/>
    <w:rsid w:val="00366CB6"/>
    <w:rsid w:val="0036702A"/>
    <w:rsid w:val="00370DF0"/>
    <w:rsid w:val="00375221"/>
    <w:rsid w:val="00376300"/>
    <w:rsid w:val="00377A8D"/>
    <w:rsid w:val="00377DBF"/>
    <w:rsid w:val="00380661"/>
    <w:rsid w:val="00381BC7"/>
    <w:rsid w:val="003842C3"/>
    <w:rsid w:val="00385B97"/>
    <w:rsid w:val="00390497"/>
    <w:rsid w:val="003908C5"/>
    <w:rsid w:val="00392EA9"/>
    <w:rsid w:val="0039353E"/>
    <w:rsid w:val="00397066"/>
    <w:rsid w:val="003A10A4"/>
    <w:rsid w:val="003A15E3"/>
    <w:rsid w:val="003A1F8C"/>
    <w:rsid w:val="003A32FF"/>
    <w:rsid w:val="003A39C4"/>
    <w:rsid w:val="003A4C07"/>
    <w:rsid w:val="003A52FD"/>
    <w:rsid w:val="003A7298"/>
    <w:rsid w:val="003A7FAE"/>
    <w:rsid w:val="003B14DB"/>
    <w:rsid w:val="003B27D1"/>
    <w:rsid w:val="003B2E13"/>
    <w:rsid w:val="003B3CA6"/>
    <w:rsid w:val="003B4F63"/>
    <w:rsid w:val="003B687C"/>
    <w:rsid w:val="003B7C77"/>
    <w:rsid w:val="003C0893"/>
    <w:rsid w:val="003C2070"/>
    <w:rsid w:val="003C310F"/>
    <w:rsid w:val="003C3780"/>
    <w:rsid w:val="003C40E3"/>
    <w:rsid w:val="003C4E54"/>
    <w:rsid w:val="003C5770"/>
    <w:rsid w:val="003D069F"/>
    <w:rsid w:val="003D0841"/>
    <w:rsid w:val="003D084A"/>
    <w:rsid w:val="003D21F2"/>
    <w:rsid w:val="003D2D62"/>
    <w:rsid w:val="003D2DD5"/>
    <w:rsid w:val="003D3138"/>
    <w:rsid w:val="003D3311"/>
    <w:rsid w:val="003E2C4F"/>
    <w:rsid w:val="003E37CA"/>
    <w:rsid w:val="003E3E16"/>
    <w:rsid w:val="003E56EC"/>
    <w:rsid w:val="003E5E42"/>
    <w:rsid w:val="003E6307"/>
    <w:rsid w:val="003E6543"/>
    <w:rsid w:val="003F1934"/>
    <w:rsid w:val="003F35FE"/>
    <w:rsid w:val="003F3B0E"/>
    <w:rsid w:val="003F41BA"/>
    <w:rsid w:val="003F4BEB"/>
    <w:rsid w:val="003F52ED"/>
    <w:rsid w:val="003F6289"/>
    <w:rsid w:val="003F6B49"/>
    <w:rsid w:val="00402C62"/>
    <w:rsid w:val="00402F40"/>
    <w:rsid w:val="0040566D"/>
    <w:rsid w:val="004059ED"/>
    <w:rsid w:val="00405A76"/>
    <w:rsid w:val="004070DA"/>
    <w:rsid w:val="00407A22"/>
    <w:rsid w:val="00407D2C"/>
    <w:rsid w:val="00407DDB"/>
    <w:rsid w:val="0041028A"/>
    <w:rsid w:val="00411172"/>
    <w:rsid w:val="004115EE"/>
    <w:rsid w:val="00420227"/>
    <w:rsid w:val="004210A4"/>
    <w:rsid w:val="0042316D"/>
    <w:rsid w:val="00424A31"/>
    <w:rsid w:val="00425920"/>
    <w:rsid w:val="00426317"/>
    <w:rsid w:val="004267E7"/>
    <w:rsid w:val="004268FC"/>
    <w:rsid w:val="004271A2"/>
    <w:rsid w:val="0042758B"/>
    <w:rsid w:val="00430781"/>
    <w:rsid w:val="00431CC1"/>
    <w:rsid w:val="00431EEE"/>
    <w:rsid w:val="00432570"/>
    <w:rsid w:val="00432E5E"/>
    <w:rsid w:val="0043450F"/>
    <w:rsid w:val="00435471"/>
    <w:rsid w:val="00435A04"/>
    <w:rsid w:val="00435B5E"/>
    <w:rsid w:val="00436C57"/>
    <w:rsid w:val="004376C3"/>
    <w:rsid w:val="00437932"/>
    <w:rsid w:val="00437ADF"/>
    <w:rsid w:val="00440236"/>
    <w:rsid w:val="0044141A"/>
    <w:rsid w:val="00441B5B"/>
    <w:rsid w:val="00441ED5"/>
    <w:rsid w:val="00442BC9"/>
    <w:rsid w:val="00444A58"/>
    <w:rsid w:val="00444A7F"/>
    <w:rsid w:val="004524DF"/>
    <w:rsid w:val="0045599A"/>
    <w:rsid w:val="004645DA"/>
    <w:rsid w:val="004650A2"/>
    <w:rsid w:val="00465E33"/>
    <w:rsid w:val="00466BBF"/>
    <w:rsid w:val="00466FF2"/>
    <w:rsid w:val="0046748A"/>
    <w:rsid w:val="004676C9"/>
    <w:rsid w:val="00471C9D"/>
    <w:rsid w:val="00472578"/>
    <w:rsid w:val="004726F3"/>
    <w:rsid w:val="00480771"/>
    <w:rsid w:val="00485C10"/>
    <w:rsid w:val="004903E1"/>
    <w:rsid w:val="00491FD5"/>
    <w:rsid w:val="00492B1E"/>
    <w:rsid w:val="00494861"/>
    <w:rsid w:val="00496D4A"/>
    <w:rsid w:val="004971A3"/>
    <w:rsid w:val="0049771C"/>
    <w:rsid w:val="004A06B7"/>
    <w:rsid w:val="004A2E22"/>
    <w:rsid w:val="004A712B"/>
    <w:rsid w:val="004A7481"/>
    <w:rsid w:val="004B0F15"/>
    <w:rsid w:val="004B2C80"/>
    <w:rsid w:val="004B33E9"/>
    <w:rsid w:val="004B5854"/>
    <w:rsid w:val="004B63FB"/>
    <w:rsid w:val="004C1498"/>
    <w:rsid w:val="004C1FB6"/>
    <w:rsid w:val="004C2A0C"/>
    <w:rsid w:val="004C3B28"/>
    <w:rsid w:val="004C5586"/>
    <w:rsid w:val="004C6201"/>
    <w:rsid w:val="004C6704"/>
    <w:rsid w:val="004C7AFC"/>
    <w:rsid w:val="004D02EE"/>
    <w:rsid w:val="004D2B16"/>
    <w:rsid w:val="004D32E5"/>
    <w:rsid w:val="004D34DE"/>
    <w:rsid w:val="004D3E1D"/>
    <w:rsid w:val="004D424B"/>
    <w:rsid w:val="004D4C93"/>
    <w:rsid w:val="004D55A4"/>
    <w:rsid w:val="004D5A32"/>
    <w:rsid w:val="004D7789"/>
    <w:rsid w:val="004E142F"/>
    <w:rsid w:val="004E1C55"/>
    <w:rsid w:val="004E396B"/>
    <w:rsid w:val="004E5083"/>
    <w:rsid w:val="004E56E7"/>
    <w:rsid w:val="004E5787"/>
    <w:rsid w:val="004E6A09"/>
    <w:rsid w:val="004E6C3B"/>
    <w:rsid w:val="004E73F9"/>
    <w:rsid w:val="004E774F"/>
    <w:rsid w:val="004F107C"/>
    <w:rsid w:val="004F3D1A"/>
    <w:rsid w:val="004F619D"/>
    <w:rsid w:val="004F7563"/>
    <w:rsid w:val="00501234"/>
    <w:rsid w:val="00502A35"/>
    <w:rsid w:val="005037CB"/>
    <w:rsid w:val="005039FE"/>
    <w:rsid w:val="00507C02"/>
    <w:rsid w:val="00511D98"/>
    <w:rsid w:val="00512A5B"/>
    <w:rsid w:val="0051541F"/>
    <w:rsid w:val="00515EDF"/>
    <w:rsid w:val="00517D00"/>
    <w:rsid w:val="005200B6"/>
    <w:rsid w:val="005202EB"/>
    <w:rsid w:val="005203B2"/>
    <w:rsid w:val="00521A8B"/>
    <w:rsid w:val="00524E70"/>
    <w:rsid w:val="00526993"/>
    <w:rsid w:val="00530878"/>
    <w:rsid w:val="00531805"/>
    <w:rsid w:val="00532F56"/>
    <w:rsid w:val="005354D8"/>
    <w:rsid w:val="005357B3"/>
    <w:rsid w:val="00535E29"/>
    <w:rsid w:val="005366AF"/>
    <w:rsid w:val="00536F5C"/>
    <w:rsid w:val="00540275"/>
    <w:rsid w:val="00541859"/>
    <w:rsid w:val="005418E0"/>
    <w:rsid w:val="00542CF3"/>
    <w:rsid w:val="00542DEE"/>
    <w:rsid w:val="005443EC"/>
    <w:rsid w:val="005444EA"/>
    <w:rsid w:val="00544B8E"/>
    <w:rsid w:val="00546288"/>
    <w:rsid w:val="00546712"/>
    <w:rsid w:val="00546C1B"/>
    <w:rsid w:val="0054722A"/>
    <w:rsid w:val="0054772B"/>
    <w:rsid w:val="00551A7F"/>
    <w:rsid w:val="00553810"/>
    <w:rsid w:val="00553A2D"/>
    <w:rsid w:val="005570CE"/>
    <w:rsid w:val="005576FD"/>
    <w:rsid w:val="0056078B"/>
    <w:rsid w:val="00560914"/>
    <w:rsid w:val="005616FF"/>
    <w:rsid w:val="00561D05"/>
    <w:rsid w:val="00561FE9"/>
    <w:rsid w:val="00562A0F"/>
    <w:rsid w:val="00563213"/>
    <w:rsid w:val="00563D72"/>
    <w:rsid w:val="005654E6"/>
    <w:rsid w:val="00565B41"/>
    <w:rsid w:val="00573FC1"/>
    <w:rsid w:val="00574577"/>
    <w:rsid w:val="00580895"/>
    <w:rsid w:val="00580C1F"/>
    <w:rsid w:val="0058164B"/>
    <w:rsid w:val="005816FD"/>
    <w:rsid w:val="00583E80"/>
    <w:rsid w:val="005854CD"/>
    <w:rsid w:val="0059328B"/>
    <w:rsid w:val="00593631"/>
    <w:rsid w:val="00593BB7"/>
    <w:rsid w:val="0059444C"/>
    <w:rsid w:val="005962BB"/>
    <w:rsid w:val="005974BC"/>
    <w:rsid w:val="005A06D0"/>
    <w:rsid w:val="005A1B1B"/>
    <w:rsid w:val="005A1CA8"/>
    <w:rsid w:val="005A1D0E"/>
    <w:rsid w:val="005A22C3"/>
    <w:rsid w:val="005A2506"/>
    <w:rsid w:val="005A2540"/>
    <w:rsid w:val="005A54DE"/>
    <w:rsid w:val="005A6341"/>
    <w:rsid w:val="005A6794"/>
    <w:rsid w:val="005A6DBC"/>
    <w:rsid w:val="005B503A"/>
    <w:rsid w:val="005B5BD8"/>
    <w:rsid w:val="005B5E8E"/>
    <w:rsid w:val="005B6006"/>
    <w:rsid w:val="005B7B91"/>
    <w:rsid w:val="005B7F16"/>
    <w:rsid w:val="005C1FF2"/>
    <w:rsid w:val="005C2B4E"/>
    <w:rsid w:val="005C4329"/>
    <w:rsid w:val="005C44C4"/>
    <w:rsid w:val="005C4C69"/>
    <w:rsid w:val="005C55C9"/>
    <w:rsid w:val="005C617A"/>
    <w:rsid w:val="005C7155"/>
    <w:rsid w:val="005D046C"/>
    <w:rsid w:val="005D1867"/>
    <w:rsid w:val="005D1E26"/>
    <w:rsid w:val="005D206A"/>
    <w:rsid w:val="005D56D2"/>
    <w:rsid w:val="005D61E6"/>
    <w:rsid w:val="005D6B34"/>
    <w:rsid w:val="005D76AE"/>
    <w:rsid w:val="005E00F5"/>
    <w:rsid w:val="005E04D8"/>
    <w:rsid w:val="005E18B1"/>
    <w:rsid w:val="005E20B0"/>
    <w:rsid w:val="005E26EC"/>
    <w:rsid w:val="005E27A5"/>
    <w:rsid w:val="005E424B"/>
    <w:rsid w:val="005E65B7"/>
    <w:rsid w:val="005E6A00"/>
    <w:rsid w:val="005E6EF6"/>
    <w:rsid w:val="005E7AA6"/>
    <w:rsid w:val="005F126F"/>
    <w:rsid w:val="005F3C2B"/>
    <w:rsid w:val="005F4534"/>
    <w:rsid w:val="005F47C5"/>
    <w:rsid w:val="005F5584"/>
    <w:rsid w:val="005F5F73"/>
    <w:rsid w:val="00600CFC"/>
    <w:rsid w:val="00600D33"/>
    <w:rsid w:val="006012B4"/>
    <w:rsid w:val="00601527"/>
    <w:rsid w:val="00602943"/>
    <w:rsid w:val="00604EFF"/>
    <w:rsid w:val="0060708F"/>
    <w:rsid w:val="0061432D"/>
    <w:rsid w:val="00615A0D"/>
    <w:rsid w:val="00616FAB"/>
    <w:rsid w:val="0061742A"/>
    <w:rsid w:val="0061791E"/>
    <w:rsid w:val="00620A1E"/>
    <w:rsid w:val="00622BE4"/>
    <w:rsid w:val="00623614"/>
    <w:rsid w:val="00624804"/>
    <w:rsid w:val="0062566C"/>
    <w:rsid w:val="00630FE3"/>
    <w:rsid w:val="006343ED"/>
    <w:rsid w:val="00636526"/>
    <w:rsid w:val="00640FD6"/>
    <w:rsid w:val="00641704"/>
    <w:rsid w:val="0064184A"/>
    <w:rsid w:val="00641E17"/>
    <w:rsid w:val="00641FC4"/>
    <w:rsid w:val="00643C03"/>
    <w:rsid w:val="00647D55"/>
    <w:rsid w:val="00650CDB"/>
    <w:rsid w:val="006522F7"/>
    <w:rsid w:val="00653208"/>
    <w:rsid w:val="00654723"/>
    <w:rsid w:val="006562AB"/>
    <w:rsid w:val="00656FD2"/>
    <w:rsid w:val="00656FF2"/>
    <w:rsid w:val="00657220"/>
    <w:rsid w:val="00661BCF"/>
    <w:rsid w:val="00662789"/>
    <w:rsid w:val="00662C4F"/>
    <w:rsid w:val="0066489E"/>
    <w:rsid w:val="0066688E"/>
    <w:rsid w:val="00666C7A"/>
    <w:rsid w:val="00671981"/>
    <w:rsid w:val="00671A44"/>
    <w:rsid w:val="00672D26"/>
    <w:rsid w:val="006745B5"/>
    <w:rsid w:val="00675108"/>
    <w:rsid w:val="0067519B"/>
    <w:rsid w:val="006768AD"/>
    <w:rsid w:val="00680AC7"/>
    <w:rsid w:val="0068318A"/>
    <w:rsid w:val="00683847"/>
    <w:rsid w:val="00684633"/>
    <w:rsid w:val="0068596B"/>
    <w:rsid w:val="00685F31"/>
    <w:rsid w:val="006878E5"/>
    <w:rsid w:val="00690F41"/>
    <w:rsid w:val="00691AE5"/>
    <w:rsid w:val="00691FEA"/>
    <w:rsid w:val="006922F6"/>
    <w:rsid w:val="006A04E6"/>
    <w:rsid w:val="006A1A6C"/>
    <w:rsid w:val="006A3978"/>
    <w:rsid w:val="006A432A"/>
    <w:rsid w:val="006A6584"/>
    <w:rsid w:val="006B1363"/>
    <w:rsid w:val="006B14AA"/>
    <w:rsid w:val="006B1D58"/>
    <w:rsid w:val="006B2AE5"/>
    <w:rsid w:val="006B2F79"/>
    <w:rsid w:val="006B3B94"/>
    <w:rsid w:val="006B5353"/>
    <w:rsid w:val="006B58C4"/>
    <w:rsid w:val="006C05EE"/>
    <w:rsid w:val="006C18DE"/>
    <w:rsid w:val="006C5223"/>
    <w:rsid w:val="006C5902"/>
    <w:rsid w:val="006C6656"/>
    <w:rsid w:val="006C66FA"/>
    <w:rsid w:val="006C7DF9"/>
    <w:rsid w:val="006D0042"/>
    <w:rsid w:val="006D0CAF"/>
    <w:rsid w:val="006D5AF9"/>
    <w:rsid w:val="006D70F1"/>
    <w:rsid w:val="006D72FD"/>
    <w:rsid w:val="006E0C5D"/>
    <w:rsid w:val="006E39C0"/>
    <w:rsid w:val="006E4CB5"/>
    <w:rsid w:val="006E6C6C"/>
    <w:rsid w:val="006E77A5"/>
    <w:rsid w:val="006F0AC0"/>
    <w:rsid w:val="006F54F5"/>
    <w:rsid w:val="006F6F17"/>
    <w:rsid w:val="006F7CA3"/>
    <w:rsid w:val="006F7ED8"/>
    <w:rsid w:val="00700627"/>
    <w:rsid w:val="00704240"/>
    <w:rsid w:val="00710937"/>
    <w:rsid w:val="00711330"/>
    <w:rsid w:val="0071199E"/>
    <w:rsid w:val="00712F16"/>
    <w:rsid w:val="007141E0"/>
    <w:rsid w:val="00715AFA"/>
    <w:rsid w:val="007162C2"/>
    <w:rsid w:val="00716346"/>
    <w:rsid w:val="007169E5"/>
    <w:rsid w:val="007221FF"/>
    <w:rsid w:val="007230DC"/>
    <w:rsid w:val="00727A44"/>
    <w:rsid w:val="00730FB0"/>
    <w:rsid w:val="00731F8C"/>
    <w:rsid w:val="00732806"/>
    <w:rsid w:val="0073449D"/>
    <w:rsid w:val="00734724"/>
    <w:rsid w:val="00734FDB"/>
    <w:rsid w:val="007350CE"/>
    <w:rsid w:val="0073608D"/>
    <w:rsid w:val="0073652F"/>
    <w:rsid w:val="007378C5"/>
    <w:rsid w:val="00737FD4"/>
    <w:rsid w:val="0074244A"/>
    <w:rsid w:val="007436B6"/>
    <w:rsid w:val="00744045"/>
    <w:rsid w:val="00745B2F"/>
    <w:rsid w:val="00746311"/>
    <w:rsid w:val="0075199E"/>
    <w:rsid w:val="00752781"/>
    <w:rsid w:val="00752E6E"/>
    <w:rsid w:val="007534F7"/>
    <w:rsid w:val="00755E1E"/>
    <w:rsid w:val="007561FA"/>
    <w:rsid w:val="00757C43"/>
    <w:rsid w:val="0076258D"/>
    <w:rsid w:val="00762CD4"/>
    <w:rsid w:val="00763C10"/>
    <w:rsid w:val="00764419"/>
    <w:rsid w:val="00764706"/>
    <w:rsid w:val="0076551D"/>
    <w:rsid w:val="00766E0A"/>
    <w:rsid w:val="00770680"/>
    <w:rsid w:val="0077658B"/>
    <w:rsid w:val="0077666E"/>
    <w:rsid w:val="007766C8"/>
    <w:rsid w:val="00780965"/>
    <w:rsid w:val="00780EE6"/>
    <w:rsid w:val="007849F5"/>
    <w:rsid w:val="00791C50"/>
    <w:rsid w:val="00793941"/>
    <w:rsid w:val="007944C0"/>
    <w:rsid w:val="00795C47"/>
    <w:rsid w:val="00795C6D"/>
    <w:rsid w:val="00796504"/>
    <w:rsid w:val="007976EA"/>
    <w:rsid w:val="007A523B"/>
    <w:rsid w:val="007A660A"/>
    <w:rsid w:val="007B0922"/>
    <w:rsid w:val="007B0DBB"/>
    <w:rsid w:val="007B289A"/>
    <w:rsid w:val="007B314E"/>
    <w:rsid w:val="007B402D"/>
    <w:rsid w:val="007B6967"/>
    <w:rsid w:val="007B6A3B"/>
    <w:rsid w:val="007C011F"/>
    <w:rsid w:val="007C0B31"/>
    <w:rsid w:val="007C0EB3"/>
    <w:rsid w:val="007C18E5"/>
    <w:rsid w:val="007C235D"/>
    <w:rsid w:val="007C2527"/>
    <w:rsid w:val="007C2724"/>
    <w:rsid w:val="007C39A9"/>
    <w:rsid w:val="007C582F"/>
    <w:rsid w:val="007C5D10"/>
    <w:rsid w:val="007C7897"/>
    <w:rsid w:val="007C7CAE"/>
    <w:rsid w:val="007D0E63"/>
    <w:rsid w:val="007D0EFA"/>
    <w:rsid w:val="007D2E61"/>
    <w:rsid w:val="007D3511"/>
    <w:rsid w:val="007D5B7C"/>
    <w:rsid w:val="007D7585"/>
    <w:rsid w:val="007E0773"/>
    <w:rsid w:val="007E39F5"/>
    <w:rsid w:val="007E5AAA"/>
    <w:rsid w:val="007E5B75"/>
    <w:rsid w:val="007F22D9"/>
    <w:rsid w:val="007F25CC"/>
    <w:rsid w:val="007F29BD"/>
    <w:rsid w:val="007F3F50"/>
    <w:rsid w:val="007F4554"/>
    <w:rsid w:val="007F476D"/>
    <w:rsid w:val="007F4995"/>
    <w:rsid w:val="007F4EBA"/>
    <w:rsid w:val="008012FB"/>
    <w:rsid w:val="00801E37"/>
    <w:rsid w:val="008026B0"/>
    <w:rsid w:val="00803D68"/>
    <w:rsid w:val="00805C0A"/>
    <w:rsid w:val="00805F39"/>
    <w:rsid w:val="0080769C"/>
    <w:rsid w:val="00807E63"/>
    <w:rsid w:val="00812F4A"/>
    <w:rsid w:val="00813679"/>
    <w:rsid w:val="00814E1D"/>
    <w:rsid w:val="008152E6"/>
    <w:rsid w:val="00816D1C"/>
    <w:rsid w:val="00820897"/>
    <w:rsid w:val="00820F4A"/>
    <w:rsid w:val="00820FA6"/>
    <w:rsid w:val="00823AC1"/>
    <w:rsid w:val="00826C32"/>
    <w:rsid w:val="008273E3"/>
    <w:rsid w:val="008315B2"/>
    <w:rsid w:val="008321DE"/>
    <w:rsid w:val="00832737"/>
    <w:rsid w:val="008339C6"/>
    <w:rsid w:val="00834A22"/>
    <w:rsid w:val="0083792D"/>
    <w:rsid w:val="00837C3C"/>
    <w:rsid w:val="00842DE5"/>
    <w:rsid w:val="008446F7"/>
    <w:rsid w:val="00847049"/>
    <w:rsid w:val="008515E0"/>
    <w:rsid w:val="00852195"/>
    <w:rsid w:val="008522E8"/>
    <w:rsid w:val="0085399C"/>
    <w:rsid w:val="00855F14"/>
    <w:rsid w:val="008578D2"/>
    <w:rsid w:val="00860C35"/>
    <w:rsid w:val="00860CD8"/>
    <w:rsid w:val="00861B8D"/>
    <w:rsid w:val="00862C32"/>
    <w:rsid w:val="008633C6"/>
    <w:rsid w:val="008652AF"/>
    <w:rsid w:val="00865666"/>
    <w:rsid w:val="0086573F"/>
    <w:rsid w:val="008710C2"/>
    <w:rsid w:val="0087119A"/>
    <w:rsid w:val="00871EF0"/>
    <w:rsid w:val="0087243A"/>
    <w:rsid w:val="00872CDD"/>
    <w:rsid w:val="00872E92"/>
    <w:rsid w:val="0088127D"/>
    <w:rsid w:val="00882C86"/>
    <w:rsid w:val="00882C88"/>
    <w:rsid w:val="00883EC0"/>
    <w:rsid w:val="00884B34"/>
    <w:rsid w:val="0088747E"/>
    <w:rsid w:val="008875AB"/>
    <w:rsid w:val="0089044F"/>
    <w:rsid w:val="00892E00"/>
    <w:rsid w:val="008960EE"/>
    <w:rsid w:val="0089638D"/>
    <w:rsid w:val="00897EBE"/>
    <w:rsid w:val="008A03AE"/>
    <w:rsid w:val="008A0DB0"/>
    <w:rsid w:val="008A1A3D"/>
    <w:rsid w:val="008A1BE2"/>
    <w:rsid w:val="008A1C6A"/>
    <w:rsid w:val="008A2A4D"/>
    <w:rsid w:val="008A5978"/>
    <w:rsid w:val="008A6A9E"/>
    <w:rsid w:val="008B107A"/>
    <w:rsid w:val="008B23BA"/>
    <w:rsid w:val="008B49DB"/>
    <w:rsid w:val="008B4BAF"/>
    <w:rsid w:val="008C1F3A"/>
    <w:rsid w:val="008C35ED"/>
    <w:rsid w:val="008D0D77"/>
    <w:rsid w:val="008D116B"/>
    <w:rsid w:val="008D227B"/>
    <w:rsid w:val="008D3B17"/>
    <w:rsid w:val="008D435D"/>
    <w:rsid w:val="008D4387"/>
    <w:rsid w:val="008D4670"/>
    <w:rsid w:val="008D4F46"/>
    <w:rsid w:val="008D50AF"/>
    <w:rsid w:val="008D5244"/>
    <w:rsid w:val="008D70F2"/>
    <w:rsid w:val="008E1968"/>
    <w:rsid w:val="008E6A13"/>
    <w:rsid w:val="008F234F"/>
    <w:rsid w:val="008F71E0"/>
    <w:rsid w:val="008F7741"/>
    <w:rsid w:val="008F7E6B"/>
    <w:rsid w:val="009006F1"/>
    <w:rsid w:val="00900DAB"/>
    <w:rsid w:val="0090174D"/>
    <w:rsid w:val="00902DFB"/>
    <w:rsid w:val="00905107"/>
    <w:rsid w:val="00905C26"/>
    <w:rsid w:val="00912E2F"/>
    <w:rsid w:val="00913D69"/>
    <w:rsid w:val="00914FB7"/>
    <w:rsid w:val="00915C91"/>
    <w:rsid w:val="00920EFC"/>
    <w:rsid w:val="00923B5F"/>
    <w:rsid w:val="00923CD2"/>
    <w:rsid w:val="009244E8"/>
    <w:rsid w:val="00926A3C"/>
    <w:rsid w:val="00926BEC"/>
    <w:rsid w:val="009305A7"/>
    <w:rsid w:val="009305D3"/>
    <w:rsid w:val="00930C84"/>
    <w:rsid w:val="00933585"/>
    <w:rsid w:val="009339D2"/>
    <w:rsid w:val="00933BD3"/>
    <w:rsid w:val="0093468C"/>
    <w:rsid w:val="00935DCB"/>
    <w:rsid w:val="0094036F"/>
    <w:rsid w:val="00941F53"/>
    <w:rsid w:val="009434A7"/>
    <w:rsid w:val="009479E0"/>
    <w:rsid w:val="00954A92"/>
    <w:rsid w:val="00954AB3"/>
    <w:rsid w:val="00954E64"/>
    <w:rsid w:val="009558EE"/>
    <w:rsid w:val="009573DE"/>
    <w:rsid w:val="00957D8C"/>
    <w:rsid w:val="00960DAD"/>
    <w:rsid w:val="00961AD6"/>
    <w:rsid w:val="009623C2"/>
    <w:rsid w:val="00962420"/>
    <w:rsid w:val="0096324E"/>
    <w:rsid w:val="00963640"/>
    <w:rsid w:val="00963DDE"/>
    <w:rsid w:val="0096661B"/>
    <w:rsid w:val="0096747F"/>
    <w:rsid w:val="009676A3"/>
    <w:rsid w:val="00974E6C"/>
    <w:rsid w:val="0097617D"/>
    <w:rsid w:val="009768D5"/>
    <w:rsid w:val="009779D9"/>
    <w:rsid w:val="0098005A"/>
    <w:rsid w:val="00986F07"/>
    <w:rsid w:val="0099071F"/>
    <w:rsid w:val="00991476"/>
    <w:rsid w:val="00991762"/>
    <w:rsid w:val="00995E0B"/>
    <w:rsid w:val="00996E0A"/>
    <w:rsid w:val="009A0503"/>
    <w:rsid w:val="009A3578"/>
    <w:rsid w:val="009A549A"/>
    <w:rsid w:val="009A7605"/>
    <w:rsid w:val="009B10CA"/>
    <w:rsid w:val="009B1AFB"/>
    <w:rsid w:val="009B259E"/>
    <w:rsid w:val="009B27EE"/>
    <w:rsid w:val="009B3739"/>
    <w:rsid w:val="009B5F40"/>
    <w:rsid w:val="009B7971"/>
    <w:rsid w:val="009C2353"/>
    <w:rsid w:val="009C2829"/>
    <w:rsid w:val="009C2ED2"/>
    <w:rsid w:val="009C34F9"/>
    <w:rsid w:val="009C3BA0"/>
    <w:rsid w:val="009D08A9"/>
    <w:rsid w:val="009D0FBD"/>
    <w:rsid w:val="009D11C5"/>
    <w:rsid w:val="009D45F9"/>
    <w:rsid w:val="009D4B09"/>
    <w:rsid w:val="009D52F8"/>
    <w:rsid w:val="009D5D0C"/>
    <w:rsid w:val="009D6BB1"/>
    <w:rsid w:val="009D7CBF"/>
    <w:rsid w:val="009E0371"/>
    <w:rsid w:val="009E148A"/>
    <w:rsid w:val="009E1948"/>
    <w:rsid w:val="009E3893"/>
    <w:rsid w:val="009E3DC8"/>
    <w:rsid w:val="009E6132"/>
    <w:rsid w:val="009E7206"/>
    <w:rsid w:val="009F04A9"/>
    <w:rsid w:val="009F213C"/>
    <w:rsid w:val="009F5134"/>
    <w:rsid w:val="009F56D1"/>
    <w:rsid w:val="009F73B3"/>
    <w:rsid w:val="00A020C8"/>
    <w:rsid w:val="00A02FE2"/>
    <w:rsid w:val="00A03E55"/>
    <w:rsid w:val="00A04F60"/>
    <w:rsid w:val="00A07B15"/>
    <w:rsid w:val="00A10B27"/>
    <w:rsid w:val="00A11525"/>
    <w:rsid w:val="00A11765"/>
    <w:rsid w:val="00A11A79"/>
    <w:rsid w:val="00A13393"/>
    <w:rsid w:val="00A13671"/>
    <w:rsid w:val="00A1480A"/>
    <w:rsid w:val="00A15234"/>
    <w:rsid w:val="00A173BB"/>
    <w:rsid w:val="00A2197E"/>
    <w:rsid w:val="00A229EA"/>
    <w:rsid w:val="00A233D9"/>
    <w:rsid w:val="00A2445B"/>
    <w:rsid w:val="00A27F30"/>
    <w:rsid w:val="00A345BF"/>
    <w:rsid w:val="00A35312"/>
    <w:rsid w:val="00A37388"/>
    <w:rsid w:val="00A42387"/>
    <w:rsid w:val="00A43B66"/>
    <w:rsid w:val="00A45237"/>
    <w:rsid w:val="00A45BD8"/>
    <w:rsid w:val="00A466FD"/>
    <w:rsid w:val="00A47ACB"/>
    <w:rsid w:val="00A47C84"/>
    <w:rsid w:val="00A54BA9"/>
    <w:rsid w:val="00A568D8"/>
    <w:rsid w:val="00A6138F"/>
    <w:rsid w:val="00A62CCD"/>
    <w:rsid w:val="00A64039"/>
    <w:rsid w:val="00A6525A"/>
    <w:rsid w:val="00A66D6A"/>
    <w:rsid w:val="00A72234"/>
    <w:rsid w:val="00A723C8"/>
    <w:rsid w:val="00A72948"/>
    <w:rsid w:val="00A72F8E"/>
    <w:rsid w:val="00A7338B"/>
    <w:rsid w:val="00A77F58"/>
    <w:rsid w:val="00A80095"/>
    <w:rsid w:val="00A80C0E"/>
    <w:rsid w:val="00A818FE"/>
    <w:rsid w:val="00A81B5F"/>
    <w:rsid w:val="00A82F22"/>
    <w:rsid w:val="00A830B9"/>
    <w:rsid w:val="00A839E0"/>
    <w:rsid w:val="00A85D01"/>
    <w:rsid w:val="00A865E6"/>
    <w:rsid w:val="00A871EC"/>
    <w:rsid w:val="00A90F7B"/>
    <w:rsid w:val="00A92B1E"/>
    <w:rsid w:val="00A94A70"/>
    <w:rsid w:val="00A956C6"/>
    <w:rsid w:val="00A97B4F"/>
    <w:rsid w:val="00AA35BF"/>
    <w:rsid w:val="00AA5834"/>
    <w:rsid w:val="00AA5BFA"/>
    <w:rsid w:val="00AA6C8A"/>
    <w:rsid w:val="00AB29BF"/>
    <w:rsid w:val="00AB2C67"/>
    <w:rsid w:val="00AB2F2E"/>
    <w:rsid w:val="00AB35B2"/>
    <w:rsid w:val="00AB5C4E"/>
    <w:rsid w:val="00AB7A0B"/>
    <w:rsid w:val="00AB7E4C"/>
    <w:rsid w:val="00AC1DAC"/>
    <w:rsid w:val="00AC4708"/>
    <w:rsid w:val="00AC61AE"/>
    <w:rsid w:val="00AC61BD"/>
    <w:rsid w:val="00AD04B8"/>
    <w:rsid w:val="00AD0AA0"/>
    <w:rsid w:val="00AD496E"/>
    <w:rsid w:val="00AD4E5A"/>
    <w:rsid w:val="00AD5C3D"/>
    <w:rsid w:val="00AE3A07"/>
    <w:rsid w:val="00AE4308"/>
    <w:rsid w:val="00AE7A4C"/>
    <w:rsid w:val="00AE7B93"/>
    <w:rsid w:val="00AF0FD9"/>
    <w:rsid w:val="00AF6598"/>
    <w:rsid w:val="00AF7479"/>
    <w:rsid w:val="00B00D94"/>
    <w:rsid w:val="00B0277A"/>
    <w:rsid w:val="00B0347E"/>
    <w:rsid w:val="00B12F48"/>
    <w:rsid w:val="00B13276"/>
    <w:rsid w:val="00B15250"/>
    <w:rsid w:val="00B1630D"/>
    <w:rsid w:val="00B16A48"/>
    <w:rsid w:val="00B22FF2"/>
    <w:rsid w:val="00B239E7"/>
    <w:rsid w:val="00B24028"/>
    <w:rsid w:val="00B26CCB"/>
    <w:rsid w:val="00B27584"/>
    <w:rsid w:val="00B3185E"/>
    <w:rsid w:val="00B319B8"/>
    <w:rsid w:val="00B34829"/>
    <w:rsid w:val="00B348ED"/>
    <w:rsid w:val="00B34ED4"/>
    <w:rsid w:val="00B41887"/>
    <w:rsid w:val="00B4196D"/>
    <w:rsid w:val="00B44394"/>
    <w:rsid w:val="00B46A69"/>
    <w:rsid w:val="00B47135"/>
    <w:rsid w:val="00B5262F"/>
    <w:rsid w:val="00B53134"/>
    <w:rsid w:val="00B54EBD"/>
    <w:rsid w:val="00B563AF"/>
    <w:rsid w:val="00B56F17"/>
    <w:rsid w:val="00B60B3B"/>
    <w:rsid w:val="00B62465"/>
    <w:rsid w:val="00B63569"/>
    <w:rsid w:val="00B64764"/>
    <w:rsid w:val="00B655B8"/>
    <w:rsid w:val="00B65724"/>
    <w:rsid w:val="00B65F7B"/>
    <w:rsid w:val="00B672F9"/>
    <w:rsid w:val="00B70D1E"/>
    <w:rsid w:val="00B711E5"/>
    <w:rsid w:val="00B730A6"/>
    <w:rsid w:val="00B7332C"/>
    <w:rsid w:val="00B815C8"/>
    <w:rsid w:val="00B81A2F"/>
    <w:rsid w:val="00B82689"/>
    <w:rsid w:val="00B87596"/>
    <w:rsid w:val="00B90425"/>
    <w:rsid w:val="00B9093F"/>
    <w:rsid w:val="00B921D4"/>
    <w:rsid w:val="00B931DB"/>
    <w:rsid w:val="00B93A7B"/>
    <w:rsid w:val="00B94AA6"/>
    <w:rsid w:val="00B9544A"/>
    <w:rsid w:val="00B956C9"/>
    <w:rsid w:val="00B966C7"/>
    <w:rsid w:val="00BA07EA"/>
    <w:rsid w:val="00BA0BF8"/>
    <w:rsid w:val="00BA4541"/>
    <w:rsid w:val="00BA5D96"/>
    <w:rsid w:val="00BA72E5"/>
    <w:rsid w:val="00BB09AD"/>
    <w:rsid w:val="00BB178C"/>
    <w:rsid w:val="00BB1912"/>
    <w:rsid w:val="00BB2691"/>
    <w:rsid w:val="00BB3168"/>
    <w:rsid w:val="00BB4D83"/>
    <w:rsid w:val="00BB5C97"/>
    <w:rsid w:val="00BB6E8C"/>
    <w:rsid w:val="00BB7AC8"/>
    <w:rsid w:val="00BC105D"/>
    <w:rsid w:val="00BC28DF"/>
    <w:rsid w:val="00BC3256"/>
    <w:rsid w:val="00BC36CB"/>
    <w:rsid w:val="00BC75EF"/>
    <w:rsid w:val="00BD12F5"/>
    <w:rsid w:val="00BD20C3"/>
    <w:rsid w:val="00BD461C"/>
    <w:rsid w:val="00BD523C"/>
    <w:rsid w:val="00BD66C4"/>
    <w:rsid w:val="00BE106D"/>
    <w:rsid w:val="00BE3153"/>
    <w:rsid w:val="00BE4CBC"/>
    <w:rsid w:val="00BF0DA4"/>
    <w:rsid w:val="00BF327D"/>
    <w:rsid w:val="00BF4B0E"/>
    <w:rsid w:val="00BF5091"/>
    <w:rsid w:val="00BF526B"/>
    <w:rsid w:val="00BF53DC"/>
    <w:rsid w:val="00BF6704"/>
    <w:rsid w:val="00BF7703"/>
    <w:rsid w:val="00BF775F"/>
    <w:rsid w:val="00C00893"/>
    <w:rsid w:val="00C011CE"/>
    <w:rsid w:val="00C01460"/>
    <w:rsid w:val="00C01B3F"/>
    <w:rsid w:val="00C03F9D"/>
    <w:rsid w:val="00C05A8D"/>
    <w:rsid w:val="00C060D1"/>
    <w:rsid w:val="00C06D61"/>
    <w:rsid w:val="00C07848"/>
    <w:rsid w:val="00C10FC8"/>
    <w:rsid w:val="00C138E1"/>
    <w:rsid w:val="00C14748"/>
    <w:rsid w:val="00C15DF8"/>
    <w:rsid w:val="00C16F21"/>
    <w:rsid w:val="00C17F1D"/>
    <w:rsid w:val="00C204B8"/>
    <w:rsid w:val="00C2097B"/>
    <w:rsid w:val="00C22359"/>
    <w:rsid w:val="00C25B3E"/>
    <w:rsid w:val="00C266EE"/>
    <w:rsid w:val="00C2744B"/>
    <w:rsid w:val="00C30F1C"/>
    <w:rsid w:val="00C32BE1"/>
    <w:rsid w:val="00C3359C"/>
    <w:rsid w:val="00C346A7"/>
    <w:rsid w:val="00C353DF"/>
    <w:rsid w:val="00C3785A"/>
    <w:rsid w:val="00C415C1"/>
    <w:rsid w:val="00C43681"/>
    <w:rsid w:val="00C43E27"/>
    <w:rsid w:val="00C44594"/>
    <w:rsid w:val="00C44AD6"/>
    <w:rsid w:val="00C44F46"/>
    <w:rsid w:val="00C451AD"/>
    <w:rsid w:val="00C45586"/>
    <w:rsid w:val="00C505BD"/>
    <w:rsid w:val="00C527FA"/>
    <w:rsid w:val="00C55075"/>
    <w:rsid w:val="00C5621C"/>
    <w:rsid w:val="00C56525"/>
    <w:rsid w:val="00C572C2"/>
    <w:rsid w:val="00C6134F"/>
    <w:rsid w:val="00C6206C"/>
    <w:rsid w:val="00C62A17"/>
    <w:rsid w:val="00C6639B"/>
    <w:rsid w:val="00C67E3E"/>
    <w:rsid w:val="00C72520"/>
    <w:rsid w:val="00C745A9"/>
    <w:rsid w:val="00C767A0"/>
    <w:rsid w:val="00C772C4"/>
    <w:rsid w:val="00C7763A"/>
    <w:rsid w:val="00C805EE"/>
    <w:rsid w:val="00C80A16"/>
    <w:rsid w:val="00C80D40"/>
    <w:rsid w:val="00C82643"/>
    <w:rsid w:val="00C83112"/>
    <w:rsid w:val="00C83710"/>
    <w:rsid w:val="00C848EA"/>
    <w:rsid w:val="00C850F5"/>
    <w:rsid w:val="00C86112"/>
    <w:rsid w:val="00C86C4B"/>
    <w:rsid w:val="00C90CD3"/>
    <w:rsid w:val="00C927D2"/>
    <w:rsid w:val="00C93D60"/>
    <w:rsid w:val="00C94228"/>
    <w:rsid w:val="00C94391"/>
    <w:rsid w:val="00C947EB"/>
    <w:rsid w:val="00C952DE"/>
    <w:rsid w:val="00C977B3"/>
    <w:rsid w:val="00CA098F"/>
    <w:rsid w:val="00CA22B0"/>
    <w:rsid w:val="00CA239B"/>
    <w:rsid w:val="00CA2A09"/>
    <w:rsid w:val="00CA4AB7"/>
    <w:rsid w:val="00CA7A96"/>
    <w:rsid w:val="00CA7F16"/>
    <w:rsid w:val="00CB0B10"/>
    <w:rsid w:val="00CB22BD"/>
    <w:rsid w:val="00CB2528"/>
    <w:rsid w:val="00CB304D"/>
    <w:rsid w:val="00CB5408"/>
    <w:rsid w:val="00CB7E83"/>
    <w:rsid w:val="00CC0D94"/>
    <w:rsid w:val="00CC18D1"/>
    <w:rsid w:val="00CC4C05"/>
    <w:rsid w:val="00CC5C7B"/>
    <w:rsid w:val="00CC7FE7"/>
    <w:rsid w:val="00CD000D"/>
    <w:rsid w:val="00CD1086"/>
    <w:rsid w:val="00CD2305"/>
    <w:rsid w:val="00CD292C"/>
    <w:rsid w:val="00CD3BF9"/>
    <w:rsid w:val="00CD4621"/>
    <w:rsid w:val="00CD4A13"/>
    <w:rsid w:val="00CD5508"/>
    <w:rsid w:val="00CE0A06"/>
    <w:rsid w:val="00CE18BB"/>
    <w:rsid w:val="00CE1B3F"/>
    <w:rsid w:val="00CE2121"/>
    <w:rsid w:val="00CE299E"/>
    <w:rsid w:val="00CE343D"/>
    <w:rsid w:val="00CE5E05"/>
    <w:rsid w:val="00CE6815"/>
    <w:rsid w:val="00CF116C"/>
    <w:rsid w:val="00CF2381"/>
    <w:rsid w:val="00CF4AEE"/>
    <w:rsid w:val="00CF4BFC"/>
    <w:rsid w:val="00CF6E3A"/>
    <w:rsid w:val="00CF7E3B"/>
    <w:rsid w:val="00D02BF2"/>
    <w:rsid w:val="00D05D2C"/>
    <w:rsid w:val="00D06B45"/>
    <w:rsid w:val="00D10856"/>
    <w:rsid w:val="00D11238"/>
    <w:rsid w:val="00D123E2"/>
    <w:rsid w:val="00D137ED"/>
    <w:rsid w:val="00D148F5"/>
    <w:rsid w:val="00D17BA1"/>
    <w:rsid w:val="00D17BB3"/>
    <w:rsid w:val="00D20C43"/>
    <w:rsid w:val="00D2221E"/>
    <w:rsid w:val="00D24E8E"/>
    <w:rsid w:val="00D253E9"/>
    <w:rsid w:val="00D27152"/>
    <w:rsid w:val="00D27CBF"/>
    <w:rsid w:val="00D3028E"/>
    <w:rsid w:val="00D3039D"/>
    <w:rsid w:val="00D33A55"/>
    <w:rsid w:val="00D34B8A"/>
    <w:rsid w:val="00D35B64"/>
    <w:rsid w:val="00D40902"/>
    <w:rsid w:val="00D423BE"/>
    <w:rsid w:val="00D42DAF"/>
    <w:rsid w:val="00D42DFD"/>
    <w:rsid w:val="00D43AD3"/>
    <w:rsid w:val="00D43E3D"/>
    <w:rsid w:val="00D45603"/>
    <w:rsid w:val="00D4633C"/>
    <w:rsid w:val="00D522AD"/>
    <w:rsid w:val="00D525E3"/>
    <w:rsid w:val="00D53F1B"/>
    <w:rsid w:val="00D558DD"/>
    <w:rsid w:val="00D5634D"/>
    <w:rsid w:val="00D60F68"/>
    <w:rsid w:val="00D610D9"/>
    <w:rsid w:val="00D6114E"/>
    <w:rsid w:val="00D612D9"/>
    <w:rsid w:val="00D61E99"/>
    <w:rsid w:val="00D62386"/>
    <w:rsid w:val="00D62759"/>
    <w:rsid w:val="00D630EF"/>
    <w:rsid w:val="00D64E50"/>
    <w:rsid w:val="00D65F43"/>
    <w:rsid w:val="00D6688D"/>
    <w:rsid w:val="00D66B1E"/>
    <w:rsid w:val="00D673F3"/>
    <w:rsid w:val="00D67A1C"/>
    <w:rsid w:val="00D704EA"/>
    <w:rsid w:val="00D7201C"/>
    <w:rsid w:val="00D73435"/>
    <w:rsid w:val="00D73AD0"/>
    <w:rsid w:val="00D75AAC"/>
    <w:rsid w:val="00D76795"/>
    <w:rsid w:val="00D7785C"/>
    <w:rsid w:val="00D77867"/>
    <w:rsid w:val="00D807FF"/>
    <w:rsid w:val="00D823C8"/>
    <w:rsid w:val="00D82BDE"/>
    <w:rsid w:val="00D83AB6"/>
    <w:rsid w:val="00D85AA1"/>
    <w:rsid w:val="00D85E0F"/>
    <w:rsid w:val="00D86C9D"/>
    <w:rsid w:val="00D87D56"/>
    <w:rsid w:val="00D9000C"/>
    <w:rsid w:val="00D9025B"/>
    <w:rsid w:val="00D91CB8"/>
    <w:rsid w:val="00D9281F"/>
    <w:rsid w:val="00D93F3A"/>
    <w:rsid w:val="00D93F3C"/>
    <w:rsid w:val="00DA06D2"/>
    <w:rsid w:val="00DA41E2"/>
    <w:rsid w:val="00DA493E"/>
    <w:rsid w:val="00DA54FE"/>
    <w:rsid w:val="00DA5794"/>
    <w:rsid w:val="00DA57B7"/>
    <w:rsid w:val="00DA5FFC"/>
    <w:rsid w:val="00DA74D9"/>
    <w:rsid w:val="00DA7D35"/>
    <w:rsid w:val="00DB0DC2"/>
    <w:rsid w:val="00DB1092"/>
    <w:rsid w:val="00DB12CF"/>
    <w:rsid w:val="00DB15D3"/>
    <w:rsid w:val="00DB19F3"/>
    <w:rsid w:val="00DB2EF0"/>
    <w:rsid w:val="00DB3911"/>
    <w:rsid w:val="00DB598E"/>
    <w:rsid w:val="00DB5A97"/>
    <w:rsid w:val="00DB7EB6"/>
    <w:rsid w:val="00DC04E9"/>
    <w:rsid w:val="00DC0B4B"/>
    <w:rsid w:val="00DC1627"/>
    <w:rsid w:val="00DC20B3"/>
    <w:rsid w:val="00DC376B"/>
    <w:rsid w:val="00DC3D9B"/>
    <w:rsid w:val="00DC42CF"/>
    <w:rsid w:val="00DC42FC"/>
    <w:rsid w:val="00DC44F8"/>
    <w:rsid w:val="00DC7386"/>
    <w:rsid w:val="00DC76DE"/>
    <w:rsid w:val="00DD365B"/>
    <w:rsid w:val="00DD3B81"/>
    <w:rsid w:val="00DD4D1E"/>
    <w:rsid w:val="00DD58AD"/>
    <w:rsid w:val="00DD5A5E"/>
    <w:rsid w:val="00DD7995"/>
    <w:rsid w:val="00DE1323"/>
    <w:rsid w:val="00DE148F"/>
    <w:rsid w:val="00DE250D"/>
    <w:rsid w:val="00DE33B2"/>
    <w:rsid w:val="00DE3E1E"/>
    <w:rsid w:val="00DE6726"/>
    <w:rsid w:val="00DE6996"/>
    <w:rsid w:val="00DE7562"/>
    <w:rsid w:val="00DF0FF3"/>
    <w:rsid w:val="00DF18B4"/>
    <w:rsid w:val="00DF31CB"/>
    <w:rsid w:val="00DF3360"/>
    <w:rsid w:val="00DF38C0"/>
    <w:rsid w:val="00DF3C60"/>
    <w:rsid w:val="00DF4280"/>
    <w:rsid w:val="00DF5930"/>
    <w:rsid w:val="00E00380"/>
    <w:rsid w:val="00E004F9"/>
    <w:rsid w:val="00E04A3C"/>
    <w:rsid w:val="00E05918"/>
    <w:rsid w:val="00E06173"/>
    <w:rsid w:val="00E1094E"/>
    <w:rsid w:val="00E10B04"/>
    <w:rsid w:val="00E121E1"/>
    <w:rsid w:val="00E14FDF"/>
    <w:rsid w:val="00E171E8"/>
    <w:rsid w:val="00E17F24"/>
    <w:rsid w:val="00E20B57"/>
    <w:rsid w:val="00E21F32"/>
    <w:rsid w:val="00E22AC7"/>
    <w:rsid w:val="00E237FE"/>
    <w:rsid w:val="00E2668C"/>
    <w:rsid w:val="00E27C8C"/>
    <w:rsid w:val="00E30111"/>
    <w:rsid w:val="00E30DAA"/>
    <w:rsid w:val="00E326C1"/>
    <w:rsid w:val="00E32910"/>
    <w:rsid w:val="00E32F02"/>
    <w:rsid w:val="00E33C79"/>
    <w:rsid w:val="00E33EE4"/>
    <w:rsid w:val="00E37CDC"/>
    <w:rsid w:val="00E4022E"/>
    <w:rsid w:val="00E41841"/>
    <w:rsid w:val="00E4279C"/>
    <w:rsid w:val="00E44666"/>
    <w:rsid w:val="00E4507F"/>
    <w:rsid w:val="00E45329"/>
    <w:rsid w:val="00E52A19"/>
    <w:rsid w:val="00E532FB"/>
    <w:rsid w:val="00E5347D"/>
    <w:rsid w:val="00E53A34"/>
    <w:rsid w:val="00E54CB9"/>
    <w:rsid w:val="00E5515F"/>
    <w:rsid w:val="00E5778B"/>
    <w:rsid w:val="00E577B2"/>
    <w:rsid w:val="00E6107E"/>
    <w:rsid w:val="00E61E40"/>
    <w:rsid w:val="00E6688F"/>
    <w:rsid w:val="00E67813"/>
    <w:rsid w:val="00E717C1"/>
    <w:rsid w:val="00E71DE2"/>
    <w:rsid w:val="00E74A58"/>
    <w:rsid w:val="00E754BC"/>
    <w:rsid w:val="00E76E27"/>
    <w:rsid w:val="00E76ED4"/>
    <w:rsid w:val="00E80047"/>
    <w:rsid w:val="00E80C0D"/>
    <w:rsid w:val="00E816B1"/>
    <w:rsid w:val="00E82725"/>
    <w:rsid w:val="00E82C10"/>
    <w:rsid w:val="00E82EF5"/>
    <w:rsid w:val="00E8337E"/>
    <w:rsid w:val="00E837CC"/>
    <w:rsid w:val="00E842BD"/>
    <w:rsid w:val="00E900A0"/>
    <w:rsid w:val="00E92B2B"/>
    <w:rsid w:val="00E9304E"/>
    <w:rsid w:val="00E96172"/>
    <w:rsid w:val="00E9703A"/>
    <w:rsid w:val="00E973E8"/>
    <w:rsid w:val="00EA343F"/>
    <w:rsid w:val="00EA4491"/>
    <w:rsid w:val="00EA482F"/>
    <w:rsid w:val="00EA587C"/>
    <w:rsid w:val="00EA7B85"/>
    <w:rsid w:val="00EB02B2"/>
    <w:rsid w:val="00EB0B80"/>
    <w:rsid w:val="00EB332C"/>
    <w:rsid w:val="00EB70DE"/>
    <w:rsid w:val="00EB7D5C"/>
    <w:rsid w:val="00EC0B35"/>
    <w:rsid w:val="00EC0E6D"/>
    <w:rsid w:val="00EC184F"/>
    <w:rsid w:val="00EC2F8D"/>
    <w:rsid w:val="00ED0B67"/>
    <w:rsid w:val="00ED20B6"/>
    <w:rsid w:val="00ED273A"/>
    <w:rsid w:val="00ED51BC"/>
    <w:rsid w:val="00ED5C70"/>
    <w:rsid w:val="00EE0E45"/>
    <w:rsid w:val="00EE150F"/>
    <w:rsid w:val="00EE2040"/>
    <w:rsid w:val="00EE6272"/>
    <w:rsid w:val="00EE6388"/>
    <w:rsid w:val="00EE647A"/>
    <w:rsid w:val="00EE6762"/>
    <w:rsid w:val="00EE79D1"/>
    <w:rsid w:val="00EF2BA8"/>
    <w:rsid w:val="00EF6797"/>
    <w:rsid w:val="00F07EF1"/>
    <w:rsid w:val="00F117C8"/>
    <w:rsid w:val="00F13A93"/>
    <w:rsid w:val="00F13B35"/>
    <w:rsid w:val="00F14011"/>
    <w:rsid w:val="00F15F4B"/>
    <w:rsid w:val="00F1713F"/>
    <w:rsid w:val="00F23C88"/>
    <w:rsid w:val="00F23FBB"/>
    <w:rsid w:val="00F275C7"/>
    <w:rsid w:val="00F30203"/>
    <w:rsid w:val="00F3198E"/>
    <w:rsid w:val="00F32D42"/>
    <w:rsid w:val="00F335E0"/>
    <w:rsid w:val="00F34AF2"/>
    <w:rsid w:val="00F3661C"/>
    <w:rsid w:val="00F4102E"/>
    <w:rsid w:val="00F429AB"/>
    <w:rsid w:val="00F43F41"/>
    <w:rsid w:val="00F44FE4"/>
    <w:rsid w:val="00F472BF"/>
    <w:rsid w:val="00F4773E"/>
    <w:rsid w:val="00F5070E"/>
    <w:rsid w:val="00F5214B"/>
    <w:rsid w:val="00F52533"/>
    <w:rsid w:val="00F54D06"/>
    <w:rsid w:val="00F555CA"/>
    <w:rsid w:val="00F55DD6"/>
    <w:rsid w:val="00F565A5"/>
    <w:rsid w:val="00F56D75"/>
    <w:rsid w:val="00F60660"/>
    <w:rsid w:val="00F6210E"/>
    <w:rsid w:val="00F63680"/>
    <w:rsid w:val="00F666DC"/>
    <w:rsid w:val="00F66AB9"/>
    <w:rsid w:val="00F705D3"/>
    <w:rsid w:val="00F70C4D"/>
    <w:rsid w:val="00F71737"/>
    <w:rsid w:val="00F71DC2"/>
    <w:rsid w:val="00F73C97"/>
    <w:rsid w:val="00F75D6A"/>
    <w:rsid w:val="00F7652C"/>
    <w:rsid w:val="00F778D3"/>
    <w:rsid w:val="00F80D9C"/>
    <w:rsid w:val="00F80DD9"/>
    <w:rsid w:val="00F82627"/>
    <w:rsid w:val="00F82BDD"/>
    <w:rsid w:val="00F84349"/>
    <w:rsid w:val="00F84937"/>
    <w:rsid w:val="00F86495"/>
    <w:rsid w:val="00F86628"/>
    <w:rsid w:val="00F87E41"/>
    <w:rsid w:val="00F9121B"/>
    <w:rsid w:val="00F920B2"/>
    <w:rsid w:val="00F929D7"/>
    <w:rsid w:val="00F92C3B"/>
    <w:rsid w:val="00F95202"/>
    <w:rsid w:val="00F95795"/>
    <w:rsid w:val="00F95CC7"/>
    <w:rsid w:val="00F969C7"/>
    <w:rsid w:val="00F97D5F"/>
    <w:rsid w:val="00FA2E8A"/>
    <w:rsid w:val="00FA34C0"/>
    <w:rsid w:val="00FA4F02"/>
    <w:rsid w:val="00FA521A"/>
    <w:rsid w:val="00FA6D2D"/>
    <w:rsid w:val="00FA7A08"/>
    <w:rsid w:val="00FA7D6D"/>
    <w:rsid w:val="00FB1C04"/>
    <w:rsid w:val="00FB663D"/>
    <w:rsid w:val="00FC05BC"/>
    <w:rsid w:val="00FC093E"/>
    <w:rsid w:val="00FC15FF"/>
    <w:rsid w:val="00FC1D18"/>
    <w:rsid w:val="00FC1FA2"/>
    <w:rsid w:val="00FC3321"/>
    <w:rsid w:val="00FC47FA"/>
    <w:rsid w:val="00FC4E33"/>
    <w:rsid w:val="00FC5CCA"/>
    <w:rsid w:val="00FC666B"/>
    <w:rsid w:val="00FD1C34"/>
    <w:rsid w:val="00FD1F6A"/>
    <w:rsid w:val="00FD31A1"/>
    <w:rsid w:val="00FD6F78"/>
    <w:rsid w:val="00FE34DD"/>
    <w:rsid w:val="00FE425A"/>
    <w:rsid w:val="00FE438F"/>
    <w:rsid w:val="00FE4446"/>
    <w:rsid w:val="00FF197E"/>
    <w:rsid w:val="00FF1CE4"/>
    <w:rsid w:val="00FF495A"/>
    <w:rsid w:val="00FF49ED"/>
    <w:rsid w:val="00FF691D"/>
    <w:rsid w:val="00FF6CDC"/>
    <w:rsid w:val="00FF73FF"/>
    <w:rsid w:val="02793227"/>
    <w:rsid w:val="0536162E"/>
    <w:rsid w:val="05641CFD"/>
    <w:rsid w:val="083B7A26"/>
    <w:rsid w:val="08D1491B"/>
    <w:rsid w:val="0AEA99F0"/>
    <w:rsid w:val="0B039C62"/>
    <w:rsid w:val="0D58F709"/>
    <w:rsid w:val="0E593031"/>
    <w:rsid w:val="0E943189"/>
    <w:rsid w:val="10481D99"/>
    <w:rsid w:val="1909350A"/>
    <w:rsid w:val="197135BF"/>
    <w:rsid w:val="19A686A5"/>
    <w:rsid w:val="1AE02F3E"/>
    <w:rsid w:val="1B04C59A"/>
    <w:rsid w:val="1E97EFBC"/>
    <w:rsid w:val="1FB2E9AD"/>
    <w:rsid w:val="20D8468B"/>
    <w:rsid w:val="214B93E0"/>
    <w:rsid w:val="21EA977D"/>
    <w:rsid w:val="2201CF26"/>
    <w:rsid w:val="22712B64"/>
    <w:rsid w:val="241D5C9D"/>
    <w:rsid w:val="24784FE5"/>
    <w:rsid w:val="2C7A25CA"/>
    <w:rsid w:val="2E319145"/>
    <w:rsid w:val="30D449EE"/>
    <w:rsid w:val="3189BF8F"/>
    <w:rsid w:val="31C5CB47"/>
    <w:rsid w:val="321FF7AD"/>
    <w:rsid w:val="349009F0"/>
    <w:rsid w:val="39D4A0D7"/>
    <w:rsid w:val="3AB925D2"/>
    <w:rsid w:val="3AC131F1"/>
    <w:rsid w:val="3B17CD2D"/>
    <w:rsid w:val="3FBD9B1A"/>
    <w:rsid w:val="409AF143"/>
    <w:rsid w:val="41C8A6E3"/>
    <w:rsid w:val="4293CF58"/>
    <w:rsid w:val="42FC3FC2"/>
    <w:rsid w:val="493DD1F8"/>
    <w:rsid w:val="49759D33"/>
    <w:rsid w:val="4CC32AB9"/>
    <w:rsid w:val="4CC9A5BD"/>
    <w:rsid w:val="55250ACA"/>
    <w:rsid w:val="5646AB6C"/>
    <w:rsid w:val="56700791"/>
    <w:rsid w:val="58E0F476"/>
    <w:rsid w:val="5A6ACF5C"/>
    <w:rsid w:val="5DE96D7B"/>
    <w:rsid w:val="5FB22551"/>
    <w:rsid w:val="613F88AA"/>
    <w:rsid w:val="618A7209"/>
    <w:rsid w:val="62309387"/>
    <w:rsid w:val="68524D43"/>
    <w:rsid w:val="69A556BA"/>
    <w:rsid w:val="6AAF9B9E"/>
    <w:rsid w:val="6CDEF2CE"/>
    <w:rsid w:val="6E356BA1"/>
    <w:rsid w:val="6E37B95A"/>
    <w:rsid w:val="712B24D6"/>
    <w:rsid w:val="714345A6"/>
    <w:rsid w:val="7381119A"/>
    <w:rsid w:val="7473160D"/>
    <w:rsid w:val="774D9337"/>
    <w:rsid w:val="7C080FB9"/>
    <w:rsid w:val="7E6FD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D48C8"/>
  <w15:docId w15:val="{12F4F704-C1C7-4153-A567-1B59CB1CF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Pr>
      <w:rFonts w:ascii="Calibri" w:eastAsia="Calibri" w:hAnsi="Calibri" w:cs="Calibri"/>
      <w:color w:val="000000"/>
    </w:rPr>
  </w:style>
  <w:style w:type="paragraph" w:styleId="1">
    <w:name w:val="heading 1"/>
    <w:link w:val="10"/>
    <w:uiPriority w:val="9"/>
    <w:qFormat/>
    <w:rsid w:val="053616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link w:val="20"/>
    <w:uiPriority w:val="9"/>
    <w:semiHidden/>
    <w:unhideWhenUsed/>
    <w:qFormat/>
    <w:rsid w:val="0536162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link w:val="30"/>
    <w:uiPriority w:val="9"/>
    <w:semiHidden/>
    <w:unhideWhenUsed/>
    <w:qFormat/>
    <w:rsid w:val="0536162E"/>
    <w:pPr>
      <w:keepNext/>
      <w:keepLines/>
      <w:spacing w:before="40" w:after="0"/>
      <w:outlineLvl w:val="2"/>
    </w:pPr>
    <w:rPr>
      <w:rFonts w:asciiTheme="majorHAnsi" w:eastAsiaTheme="majorEastAsia" w:hAnsiTheme="majorHAnsi" w:cstheme="majorBidi"/>
      <w:color w:val="1F3763"/>
      <w:sz w:val="24"/>
      <w:szCs w:val="24"/>
    </w:rPr>
  </w:style>
  <w:style w:type="paragraph" w:styleId="7">
    <w:name w:val="heading 7"/>
    <w:link w:val="70"/>
    <w:uiPriority w:val="9"/>
    <w:semiHidden/>
    <w:unhideWhenUsed/>
    <w:qFormat/>
    <w:rsid w:val="0536162E"/>
    <w:pPr>
      <w:keepNext/>
      <w:keepLines/>
      <w:spacing w:before="40" w:after="0"/>
      <w:outlineLvl w:val="6"/>
    </w:pPr>
    <w:rPr>
      <w:rFonts w:asciiTheme="majorHAnsi" w:eastAsiaTheme="majorEastAsia" w:hAnsiTheme="majorHAnsi" w:cstheme="majorBidi"/>
      <w:i/>
      <w:iCs/>
      <w:color w:val="1F3763"/>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5">
    <w:name w:val="annotation reference"/>
    <w:basedOn w:val="a2"/>
    <w:uiPriority w:val="99"/>
    <w:unhideWhenUsed/>
    <w:rsid w:val="002C798B"/>
    <w:rPr>
      <w:sz w:val="16"/>
      <w:szCs w:val="16"/>
    </w:rPr>
  </w:style>
  <w:style w:type="paragraph" w:styleId="a6">
    <w:name w:val="annotation text"/>
    <w:link w:val="a7"/>
    <w:uiPriority w:val="99"/>
    <w:unhideWhenUsed/>
    <w:rsid w:val="0536162E"/>
    <w:pPr>
      <w:spacing w:line="240" w:lineRule="auto"/>
    </w:pPr>
    <w:rPr>
      <w:sz w:val="20"/>
      <w:szCs w:val="20"/>
    </w:rPr>
  </w:style>
  <w:style w:type="character" w:customStyle="1" w:styleId="a7">
    <w:name w:val="Текст примітки Знак"/>
    <w:basedOn w:val="a2"/>
    <w:link w:val="a6"/>
    <w:uiPriority w:val="99"/>
    <w:rsid w:val="002C798B"/>
    <w:rPr>
      <w:rFonts w:ascii="Calibri" w:eastAsia="Calibri" w:hAnsi="Calibri" w:cs="Calibri"/>
      <w:color w:val="000000"/>
      <w:sz w:val="20"/>
      <w:szCs w:val="20"/>
    </w:rPr>
  </w:style>
  <w:style w:type="paragraph" w:styleId="a8">
    <w:name w:val="annotation subject"/>
    <w:basedOn w:val="a6"/>
    <w:next w:val="a6"/>
    <w:link w:val="a9"/>
    <w:uiPriority w:val="99"/>
    <w:semiHidden/>
    <w:unhideWhenUsed/>
    <w:rsid w:val="002C798B"/>
    <w:rPr>
      <w:b/>
      <w:bCs/>
    </w:rPr>
  </w:style>
  <w:style w:type="character" w:customStyle="1" w:styleId="a9">
    <w:name w:val="Тема примітки Знак"/>
    <w:basedOn w:val="a7"/>
    <w:link w:val="a8"/>
    <w:uiPriority w:val="99"/>
    <w:semiHidden/>
    <w:rsid w:val="002C798B"/>
    <w:rPr>
      <w:rFonts w:ascii="Calibri" w:eastAsia="Calibri" w:hAnsi="Calibri" w:cs="Calibri"/>
      <w:b/>
      <w:bCs/>
      <w:color w:val="000000"/>
      <w:sz w:val="20"/>
      <w:szCs w:val="20"/>
    </w:rPr>
  </w:style>
  <w:style w:type="paragraph" w:styleId="aa">
    <w:name w:val="Balloon Text"/>
    <w:link w:val="ab"/>
    <w:uiPriority w:val="99"/>
    <w:semiHidden/>
    <w:unhideWhenUsed/>
    <w:rsid w:val="0536162E"/>
    <w:pPr>
      <w:spacing w:after="0" w:line="240" w:lineRule="auto"/>
    </w:pPr>
    <w:rPr>
      <w:rFonts w:ascii="Segoe UI" w:hAnsi="Segoe UI" w:cs="Segoe UI"/>
      <w:sz w:val="18"/>
      <w:szCs w:val="18"/>
    </w:rPr>
  </w:style>
  <w:style w:type="character" w:customStyle="1" w:styleId="ab">
    <w:name w:val="Текст у виносці Знак"/>
    <w:basedOn w:val="a2"/>
    <w:link w:val="aa"/>
    <w:uiPriority w:val="99"/>
    <w:semiHidden/>
    <w:rsid w:val="002C798B"/>
    <w:rPr>
      <w:rFonts w:ascii="Segoe UI" w:eastAsia="Calibri" w:hAnsi="Segoe UI" w:cs="Segoe UI"/>
      <w:color w:val="000000"/>
      <w:sz w:val="18"/>
      <w:szCs w:val="18"/>
    </w:rPr>
  </w:style>
  <w:style w:type="paragraph" w:styleId="ac">
    <w:name w:val="footer"/>
    <w:link w:val="ad"/>
    <w:uiPriority w:val="99"/>
    <w:unhideWhenUsed/>
    <w:rsid w:val="0536162E"/>
    <w:pPr>
      <w:tabs>
        <w:tab w:val="center" w:pos="4513"/>
        <w:tab w:val="right" w:pos="9026"/>
      </w:tabs>
      <w:spacing w:after="0" w:line="240" w:lineRule="auto"/>
    </w:pPr>
  </w:style>
  <w:style w:type="character" w:customStyle="1" w:styleId="ad">
    <w:name w:val="Нижній колонтитул Знак"/>
    <w:basedOn w:val="a2"/>
    <w:link w:val="ac"/>
    <w:uiPriority w:val="99"/>
    <w:rsid w:val="00F82BDD"/>
    <w:rPr>
      <w:rFonts w:ascii="Calibri" w:eastAsia="Calibri" w:hAnsi="Calibri" w:cs="Calibri"/>
      <w:color w:val="000000"/>
    </w:rPr>
  </w:style>
  <w:style w:type="paragraph" w:styleId="ae">
    <w:name w:val="List Paragraph"/>
    <w:uiPriority w:val="34"/>
    <w:qFormat/>
    <w:rsid w:val="0536162E"/>
    <w:pPr>
      <w:ind w:left="720"/>
      <w:contextualSpacing/>
    </w:pPr>
  </w:style>
  <w:style w:type="paragraph" w:customStyle="1" w:styleId="bullet">
    <w:name w:val="bullet"/>
    <w:uiPriority w:val="1"/>
    <w:rsid w:val="0536162E"/>
    <w:pPr>
      <w:numPr>
        <w:numId w:val="5"/>
      </w:numPr>
      <w:tabs>
        <w:tab w:val="left" w:pos="0"/>
        <w:tab w:val="decimal" w:pos="8902"/>
      </w:tabs>
      <w:spacing w:after="0" w:line="340" w:lineRule="atLeast"/>
      <w:jc w:val="both"/>
    </w:pPr>
    <w:rPr>
      <w:rFonts w:ascii="Times New Roman" w:eastAsia="Times New Roman" w:hAnsi="Times New Roman" w:cs="Times New Roman"/>
      <w:lang w:eastAsia="en-US"/>
    </w:rPr>
  </w:style>
  <w:style w:type="paragraph" w:customStyle="1" w:styleId="Figur2">
    <w:name w:val="Figur2"/>
    <w:rsid w:val="00097F97"/>
    <w:pPr>
      <w:tabs>
        <w:tab w:val="left" w:pos="0"/>
        <w:tab w:val="left" w:pos="567"/>
        <w:tab w:val="decimal" w:pos="8902"/>
      </w:tabs>
      <w:spacing w:after="0" w:line="340" w:lineRule="atLeast"/>
      <w:jc w:val="both"/>
    </w:pPr>
    <w:rPr>
      <w:rFonts w:ascii="Times New Roman" w:eastAsia="Times New Roman" w:hAnsi="Times New Roman" w:cs="Times New Roman"/>
      <w:szCs w:val="20"/>
      <w:lang w:val="da-DK" w:eastAsia="en-US"/>
    </w:rPr>
  </w:style>
  <w:style w:type="paragraph" w:styleId="af">
    <w:name w:val="Revision"/>
    <w:hidden/>
    <w:uiPriority w:val="99"/>
    <w:semiHidden/>
    <w:rsid w:val="00DF3C60"/>
    <w:pPr>
      <w:spacing w:after="0" w:line="240" w:lineRule="auto"/>
    </w:pPr>
    <w:rPr>
      <w:rFonts w:ascii="Calibri" w:eastAsia="Calibri" w:hAnsi="Calibri" w:cs="Calibri"/>
      <w:color w:val="000000"/>
    </w:rPr>
  </w:style>
  <w:style w:type="paragraph" w:customStyle="1" w:styleId="Heading2">
    <w:name w:val="Heading (2)"/>
    <w:basedOn w:val="2"/>
    <w:next w:val="a1"/>
    <w:rsid w:val="00DF3C60"/>
    <w:pPr>
      <w:keepLines w:val="0"/>
      <w:tabs>
        <w:tab w:val="left" w:pos="0"/>
        <w:tab w:val="left" w:pos="567"/>
        <w:tab w:val="decimal" w:pos="8902"/>
      </w:tabs>
      <w:spacing w:before="0" w:line="340" w:lineRule="atLeast"/>
      <w:outlineLvl w:val="9"/>
    </w:pPr>
    <w:rPr>
      <w:rFonts w:ascii="Times New Roman" w:eastAsia="Times New Roman" w:hAnsi="Times New Roman" w:cs="Times New Roman"/>
      <w:b/>
      <w:color w:val="auto"/>
      <w:szCs w:val="20"/>
      <w:lang w:val="da-DK" w:eastAsia="en-US"/>
    </w:rPr>
  </w:style>
  <w:style w:type="paragraph" w:styleId="31">
    <w:name w:val="Body Text 3"/>
    <w:link w:val="32"/>
    <w:uiPriority w:val="1"/>
    <w:rsid w:val="0536162E"/>
    <w:pPr>
      <w:widowControl w:val="0"/>
      <w:tabs>
        <w:tab w:val="left" w:pos="2552"/>
      </w:tabs>
      <w:spacing w:before="120" w:after="0" w:line="240" w:lineRule="auto"/>
      <w:ind w:right="227"/>
      <w:jc w:val="both"/>
    </w:pPr>
    <w:rPr>
      <w:rFonts w:ascii="Arial" w:eastAsia="Times New Roman" w:hAnsi="Arial" w:cs="Times New Roman"/>
      <w:color w:val="FF0000"/>
      <w:sz w:val="20"/>
      <w:szCs w:val="20"/>
      <w:lang w:eastAsia="da-DK"/>
    </w:rPr>
  </w:style>
  <w:style w:type="character" w:customStyle="1" w:styleId="32">
    <w:name w:val="Основний текст 3 Знак"/>
    <w:basedOn w:val="a2"/>
    <w:link w:val="31"/>
    <w:rsid w:val="00DF3C60"/>
    <w:rPr>
      <w:rFonts w:ascii="Arial" w:eastAsia="Times New Roman" w:hAnsi="Arial" w:cs="Times New Roman"/>
      <w:snapToGrid w:val="0"/>
      <w:color w:val="FF0000"/>
      <w:sz w:val="20"/>
      <w:szCs w:val="20"/>
      <w:lang w:eastAsia="da-DK"/>
    </w:rPr>
  </w:style>
  <w:style w:type="character" w:customStyle="1" w:styleId="20">
    <w:name w:val="Заголовок 2 Знак"/>
    <w:basedOn w:val="a2"/>
    <w:link w:val="2"/>
    <w:uiPriority w:val="9"/>
    <w:semiHidden/>
    <w:rsid w:val="00DF3C60"/>
    <w:rPr>
      <w:rFonts w:asciiTheme="majorHAnsi" w:eastAsiaTheme="majorEastAsia" w:hAnsiTheme="majorHAnsi" w:cstheme="majorBidi"/>
      <w:color w:val="2F5496" w:themeColor="accent1" w:themeShade="BF"/>
      <w:sz w:val="26"/>
      <w:szCs w:val="26"/>
    </w:rPr>
  </w:style>
  <w:style w:type="character" w:customStyle="1" w:styleId="70">
    <w:name w:val="Заголовок 7 Знак"/>
    <w:basedOn w:val="a2"/>
    <w:link w:val="7"/>
    <w:uiPriority w:val="9"/>
    <w:semiHidden/>
    <w:rsid w:val="00DF3C60"/>
    <w:rPr>
      <w:rFonts w:asciiTheme="majorHAnsi" w:eastAsiaTheme="majorEastAsia" w:hAnsiTheme="majorHAnsi" w:cstheme="majorBidi"/>
      <w:i/>
      <w:iCs/>
      <w:color w:val="1F3763" w:themeColor="accent1" w:themeShade="7F"/>
    </w:rPr>
  </w:style>
  <w:style w:type="table" w:styleId="af0">
    <w:name w:val="Table Grid"/>
    <w:basedOn w:val="a3"/>
    <w:rsid w:val="00DF3C60"/>
    <w:pPr>
      <w:spacing w:after="0" w:line="340" w:lineRule="atLeast"/>
    </w:pPr>
    <w:rPr>
      <w:rFonts w:ascii="Times New Roman" w:eastAsia="Times New Roman" w:hAnsi="Times New Roman" w:cs="Times New Roman"/>
      <w:sz w:val="20"/>
      <w:szCs w:val="20"/>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link w:val="22"/>
    <w:uiPriority w:val="99"/>
    <w:semiHidden/>
    <w:unhideWhenUsed/>
    <w:rsid w:val="0536162E"/>
    <w:pPr>
      <w:spacing w:after="120" w:line="480" w:lineRule="auto"/>
      <w:ind w:left="283"/>
    </w:pPr>
  </w:style>
  <w:style w:type="character" w:customStyle="1" w:styleId="22">
    <w:name w:val="Основний текст з відступом 2 Знак"/>
    <w:basedOn w:val="a2"/>
    <w:link w:val="21"/>
    <w:uiPriority w:val="99"/>
    <w:semiHidden/>
    <w:rsid w:val="00ED20B6"/>
    <w:rPr>
      <w:rFonts w:ascii="Calibri" w:eastAsia="Calibri" w:hAnsi="Calibri" w:cs="Calibri"/>
      <w:color w:val="000000"/>
    </w:rPr>
  </w:style>
  <w:style w:type="paragraph" w:styleId="a0">
    <w:name w:val="List Bullet"/>
    <w:uiPriority w:val="99"/>
    <w:semiHidden/>
    <w:unhideWhenUsed/>
    <w:rsid w:val="0536162E"/>
    <w:pPr>
      <w:numPr>
        <w:numId w:val="9"/>
      </w:numPr>
      <w:contextualSpacing/>
    </w:pPr>
  </w:style>
  <w:style w:type="paragraph" w:styleId="a">
    <w:name w:val="List Number"/>
    <w:uiPriority w:val="99"/>
    <w:semiHidden/>
    <w:unhideWhenUsed/>
    <w:rsid w:val="0536162E"/>
    <w:pPr>
      <w:numPr>
        <w:numId w:val="10"/>
      </w:numPr>
      <w:contextualSpacing/>
    </w:pPr>
  </w:style>
  <w:style w:type="character" w:customStyle="1" w:styleId="10">
    <w:name w:val="Заголовок 1 Знак"/>
    <w:basedOn w:val="a2"/>
    <w:link w:val="1"/>
    <w:uiPriority w:val="9"/>
    <w:rsid w:val="004271A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2"/>
    <w:link w:val="3"/>
    <w:uiPriority w:val="9"/>
    <w:semiHidden/>
    <w:rsid w:val="004271A2"/>
    <w:rPr>
      <w:rFonts w:asciiTheme="majorHAnsi" w:eastAsiaTheme="majorEastAsia" w:hAnsiTheme="majorHAnsi" w:cstheme="majorBidi"/>
      <w:color w:val="1F3763" w:themeColor="accent1" w:themeShade="7F"/>
      <w:sz w:val="24"/>
      <w:szCs w:val="24"/>
    </w:rPr>
  </w:style>
  <w:style w:type="paragraph" w:customStyle="1" w:styleId="Tabletext">
    <w:name w:val="Tabletext"/>
    <w:link w:val="TabletextChar"/>
    <w:uiPriority w:val="1"/>
    <w:qFormat/>
    <w:rsid w:val="0536162E"/>
    <w:pPr>
      <w:spacing w:before="120" w:after="120" w:line="200" w:lineRule="atLeast"/>
    </w:pPr>
    <w:rPr>
      <w:sz w:val="17"/>
      <w:szCs w:val="17"/>
      <w:lang w:val="en-US" w:eastAsia="en-US"/>
    </w:rPr>
  </w:style>
  <w:style w:type="character" w:customStyle="1" w:styleId="TabletextChar">
    <w:name w:val="Tabletext Char"/>
    <w:basedOn w:val="a2"/>
    <w:link w:val="Tabletext"/>
    <w:rsid w:val="00EF6797"/>
    <w:rPr>
      <w:rFonts w:eastAsiaTheme="minorHAnsi"/>
      <w:sz w:val="17"/>
      <w:szCs w:val="17"/>
      <w:lang w:val="en-US" w:eastAsia="en-US"/>
    </w:rPr>
  </w:style>
  <w:style w:type="numbering" w:customStyle="1" w:styleId="Bulletliste">
    <w:name w:val="Bulletliste"/>
    <w:uiPriority w:val="99"/>
    <w:rsid w:val="00EF6797"/>
    <w:pPr>
      <w:numPr>
        <w:numId w:val="11"/>
      </w:numPr>
    </w:pPr>
  </w:style>
  <w:style w:type="paragraph" w:customStyle="1" w:styleId="InitialsFileLocation">
    <w:name w:val="InitialsFileLocation"/>
    <w:link w:val="InitialsFileLocationChar"/>
    <w:uiPriority w:val="1"/>
    <w:rsid w:val="0536162E"/>
    <w:pPr>
      <w:tabs>
        <w:tab w:val="left" w:pos="0"/>
        <w:tab w:val="left" w:pos="567"/>
        <w:tab w:val="decimal" w:pos="8901"/>
      </w:tabs>
      <w:spacing w:after="0" w:line="120" w:lineRule="exact"/>
      <w:jc w:val="both"/>
    </w:pPr>
    <w:rPr>
      <w:rFonts w:ascii="Arial" w:eastAsia="Times New Roman" w:hAnsi="Arial" w:cs="Arial"/>
      <w:sz w:val="10"/>
      <w:szCs w:val="10"/>
      <w:lang w:eastAsia="en-US"/>
    </w:rPr>
  </w:style>
  <w:style w:type="character" w:customStyle="1" w:styleId="InitialsFileLocationChar">
    <w:name w:val="InitialsFileLocation Char"/>
    <w:basedOn w:val="a2"/>
    <w:link w:val="InitialsFileLocation"/>
    <w:rsid w:val="00C80D40"/>
    <w:rPr>
      <w:rFonts w:ascii="Arial" w:eastAsia="Times New Roman" w:hAnsi="Arial" w:cs="Arial"/>
      <w:sz w:val="10"/>
      <w:szCs w:val="20"/>
      <w:lang w:eastAsia="en-US"/>
    </w:rPr>
  </w:style>
  <w:style w:type="character" w:customStyle="1" w:styleId="TextDelimiter">
    <w:name w:val="Text Delimiter"/>
    <w:basedOn w:val="a2"/>
    <w:rsid w:val="00CE0A06"/>
    <w:rPr>
      <w:rFonts w:ascii="Times New Roman" w:eastAsia="Arial" w:hAnsi="Times New Roman" w:cs="Times New Roman"/>
      <w:vanish/>
      <w:color w:val="800000"/>
      <w:sz w:val="16"/>
      <w:vertAlign w:val="subscript"/>
    </w:rPr>
  </w:style>
  <w:style w:type="character" w:styleId="af1">
    <w:name w:val="Placeholder Text"/>
    <w:basedOn w:val="a2"/>
    <w:uiPriority w:val="99"/>
    <w:semiHidden/>
    <w:rsid w:val="00CE0A06"/>
    <w:rPr>
      <w:color w:val="808080"/>
    </w:rPr>
  </w:style>
  <w:style w:type="paragraph" w:styleId="af2">
    <w:name w:val="header"/>
    <w:link w:val="af3"/>
    <w:uiPriority w:val="99"/>
    <w:semiHidden/>
    <w:unhideWhenUsed/>
    <w:rsid w:val="0536162E"/>
    <w:pPr>
      <w:tabs>
        <w:tab w:val="center" w:pos="4680"/>
        <w:tab w:val="right" w:pos="9360"/>
      </w:tabs>
      <w:spacing w:after="0" w:line="240" w:lineRule="auto"/>
    </w:pPr>
  </w:style>
  <w:style w:type="character" w:customStyle="1" w:styleId="af3">
    <w:name w:val="Верхній колонтитул Знак"/>
    <w:basedOn w:val="a2"/>
    <w:link w:val="af2"/>
    <w:uiPriority w:val="99"/>
    <w:semiHidden/>
    <w:rsid w:val="00D4633C"/>
    <w:rPr>
      <w:rFonts w:ascii="Calibri" w:eastAsia="Calibri" w:hAnsi="Calibri" w:cs="Calibri"/>
      <w:color w:val="000000"/>
    </w:rPr>
  </w:style>
  <w:style w:type="character" w:styleId="af4">
    <w:name w:val="Mention"/>
    <w:basedOn w:val="a2"/>
    <w:uiPriority w:val="99"/>
    <w:unhideWhenUsed/>
    <w:rsid w:val="00BA5D96"/>
    <w:rPr>
      <w:color w:val="2B579A"/>
      <w:shd w:val="clear" w:color="auto" w:fill="E1DFDD"/>
    </w:rPr>
  </w:style>
  <w:style w:type="paragraph" w:customStyle="1" w:styleId="TableParagraph">
    <w:name w:val="Table Paragraph"/>
    <w:uiPriority w:val="1"/>
    <w:qFormat/>
    <w:rsid w:val="0536162E"/>
    <w:pPr>
      <w:spacing w:before="119"/>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81342">
      <w:bodyDiv w:val="1"/>
      <w:marLeft w:val="0"/>
      <w:marRight w:val="0"/>
      <w:marTop w:val="0"/>
      <w:marBottom w:val="0"/>
      <w:divBdr>
        <w:top w:val="none" w:sz="0" w:space="0" w:color="auto"/>
        <w:left w:val="none" w:sz="0" w:space="0" w:color="auto"/>
        <w:bottom w:val="none" w:sz="0" w:space="0" w:color="auto"/>
        <w:right w:val="none" w:sz="0" w:space="0" w:color="auto"/>
      </w:divBdr>
      <w:divsChild>
        <w:div w:id="1710716409">
          <w:marLeft w:val="0"/>
          <w:marRight w:val="0"/>
          <w:marTop w:val="0"/>
          <w:marBottom w:val="0"/>
          <w:divBdr>
            <w:top w:val="none" w:sz="0" w:space="0" w:color="auto"/>
            <w:left w:val="none" w:sz="0" w:space="0" w:color="auto"/>
            <w:bottom w:val="none" w:sz="0" w:space="0" w:color="auto"/>
            <w:right w:val="none" w:sz="0" w:space="0" w:color="auto"/>
          </w:divBdr>
        </w:div>
        <w:div w:id="2066559456">
          <w:marLeft w:val="0"/>
          <w:marRight w:val="0"/>
          <w:marTop w:val="0"/>
          <w:marBottom w:val="0"/>
          <w:divBdr>
            <w:top w:val="none" w:sz="0" w:space="0" w:color="auto"/>
            <w:left w:val="none" w:sz="0" w:space="0" w:color="auto"/>
            <w:bottom w:val="none" w:sz="0" w:space="0" w:color="auto"/>
            <w:right w:val="none" w:sz="0" w:space="0" w:color="auto"/>
          </w:divBdr>
        </w:div>
      </w:divsChild>
    </w:div>
    <w:div w:id="307125360">
      <w:bodyDiv w:val="1"/>
      <w:marLeft w:val="0"/>
      <w:marRight w:val="0"/>
      <w:marTop w:val="0"/>
      <w:marBottom w:val="0"/>
      <w:divBdr>
        <w:top w:val="none" w:sz="0" w:space="0" w:color="auto"/>
        <w:left w:val="none" w:sz="0" w:space="0" w:color="auto"/>
        <w:bottom w:val="none" w:sz="0" w:space="0" w:color="auto"/>
        <w:right w:val="none" w:sz="0" w:space="0" w:color="auto"/>
      </w:divBdr>
      <w:divsChild>
        <w:div w:id="1283071252">
          <w:marLeft w:val="0"/>
          <w:marRight w:val="0"/>
          <w:marTop w:val="0"/>
          <w:marBottom w:val="0"/>
          <w:divBdr>
            <w:top w:val="none" w:sz="0" w:space="0" w:color="auto"/>
            <w:left w:val="none" w:sz="0" w:space="0" w:color="auto"/>
            <w:bottom w:val="none" w:sz="0" w:space="0" w:color="auto"/>
            <w:right w:val="none" w:sz="0" w:space="0" w:color="auto"/>
          </w:divBdr>
        </w:div>
        <w:div w:id="1881240616">
          <w:marLeft w:val="0"/>
          <w:marRight w:val="0"/>
          <w:marTop w:val="0"/>
          <w:marBottom w:val="0"/>
          <w:divBdr>
            <w:top w:val="none" w:sz="0" w:space="0" w:color="auto"/>
            <w:left w:val="none" w:sz="0" w:space="0" w:color="auto"/>
            <w:bottom w:val="none" w:sz="0" w:space="0" w:color="auto"/>
            <w:right w:val="none" w:sz="0" w:space="0" w:color="auto"/>
          </w:divBdr>
        </w:div>
      </w:divsChild>
    </w:div>
    <w:div w:id="434055026">
      <w:bodyDiv w:val="1"/>
      <w:marLeft w:val="0"/>
      <w:marRight w:val="0"/>
      <w:marTop w:val="0"/>
      <w:marBottom w:val="0"/>
      <w:divBdr>
        <w:top w:val="none" w:sz="0" w:space="0" w:color="auto"/>
        <w:left w:val="none" w:sz="0" w:space="0" w:color="auto"/>
        <w:bottom w:val="none" w:sz="0" w:space="0" w:color="auto"/>
        <w:right w:val="none" w:sz="0" w:space="0" w:color="auto"/>
      </w:divBdr>
    </w:div>
    <w:div w:id="735054021">
      <w:bodyDiv w:val="1"/>
      <w:marLeft w:val="0"/>
      <w:marRight w:val="0"/>
      <w:marTop w:val="0"/>
      <w:marBottom w:val="0"/>
      <w:divBdr>
        <w:top w:val="none" w:sz="0" w:space="0" w:color="auto"/>
        <w:left w:val="none" w:sz="0" w:space="0" w:color="auto"/>
        <w:bottom w:val="none" w:sz="0" w:space="0" w:color="auto"/>
        <w:right w:val="none" w:sz="0" w:space="0" w:color="auto"/>
      </w:divBdr>
      <w:divsChild>
        <w:div w:id="463737996">
          <w:marLeft w:val="0"/>
          <w:marRight w:val="0"/>
          <w:marTop w:val="0"/>
          <w:marBottom w:val="0"/>
          <w:divBdr>
            <w:top w:val="none" w:sz="0" w:space="0" w:color="auto"/>
            <w:left w:val="none" w:sz="0" w:space="0" w:color="auto"/>
            <w:bottom w:val="none" w:sz="0" w:space="0" w:color="auto"/>
            <w:right w:val="none" w:sz="0" w:space="0" w:color="auto"/>
          </w:divBdr>
          <w:divsChild>
            <w:div w:id="42288400">
              <w:marLeft w:val="0"/>
              <w:marRight w:val="0"/>
              <w:marTop w:val="0"/>
              <w:marBottom w:val="0"/>
              <w:divBdr>
                <w:top w:val="none" w:sz="0" w:space="0" w:color="auto"/>
                <w:left w:val="none" w:sz="0" w:space="0" w:color="auto"/>
                <w:bottom w:val="none" w:sz="0" w:space="0" w:color="auto"/>
                <w:right w:val="none" w:sz="0" w:space="0" w:color="auto"/>
              </w:divBdr>
            </w:div>
            <w:div w:id="102190180">
              <w:marLeft w:val="0"/>
              <w:marRight w:val="0"/>
              <w:marTop w:val="0"/>
              <w:marBottom w:val="0"/>
              <w:divBdr>
                <w:top w:val="none" w:sz="0" w:space="0" w:color="auto"/>
                <w:left w:val="none" w:sz="0" w:space="0" w:color="auto"/>
                <w:bottom w:val="none" w:sz="0" w:space="0" w:color="auto"/>
                <w:right w:val="none" w:sz="0" w:space="0" w:color="auto"/>
              </w:divBdr>
            </w:div>
            <w:div w:id="103548104">
              <w:marLeft w:val="0"/>
              <w:marRight w:val="0"/>
              <w:marTop w:val="0"/>
              <w:marBottom w:val="0"/>
              <w:divBdr>
                <w:top w:val="none" w:sz="0" w:space="0" w:color="auto"/>
                <w:left w:val="none" w:sz="0" w:space="0" w:color="auto"/>
                <w:bottom w:val="none" w:sz="0" w:space="0" w:color="auto"/>
                <w:right w:val="none" w:sz="0" w:space="0" w:color="auto"/>
              </w:divBdr>
            </w:div>
            <w:div w:id="128323888">
              <w:marLeft w:val="0"/>
              <w:marRight w:val="0"/>
              <w:marTop w:val="0"/>
              <w:marBottom w:val="0"/>
              <w:divBdr>
                <w:top w:val="none" w:sz="0" w:space="0" w:color="auto"/>
                <w:left w:val="none" w:sz="0" w:space="0" w:color="auto"/>
                <w:bottom w:val="none" w:sz="0" w:space="0" w:color="auto"/>
                <w:right w:val="none" w:sz="0" w:space="0" w:color="auto"/>
              </w:divBdr>
            </w:div>
            <w:div w:id="346249306">
              <w:marLeft w:val="0"/>
              <w:marRight w:val="0"/>
              <w:marTop w:val="0"/>
              <w:marBottom w:val="0"/>
              <w:divBdr>
                <w:top w:val="none" w:sz="0" w:space="0" w:color="auto"/>
                <w:left w:val="none" w:sz="0" w:space="0" w:color="auto"/>
                <w:bottom w:val="none" w:sz="0" w:space="0" w:color="auto"/>
                <w:right w:val="none" w:sz="0" w:space="0" w:color="auto"/>
              </w:divBdr>
            </w:div>
            <w:div w:id="406651100">
              <w:marLeft w:val="0"/>
              <w:marRight w:val="0"/>
              <w:marTop w:val="0"/>
              <w:marBottom w:val="0"/>
              <w:divBdr>
                <w:top w:val="none" w:sz="0" w:space="0" w:color="auto"/>
                <w:left w:val="none" w:sz="0" w:space="0" w:color="auto"/>
                <w:bottom w:val="none" w:sz="0" w:space="0" w:color="auto"/>
                <w:right w:val="none" w:sz="0" w:space="0" w:color="auto"/>
              </w:divBdr>
            </w:div>
            <w:div w:id="694620101">
              <w:marLeft w:val="0"/>
              <w:marRight w:val="0"/>
              <w:marTop w:val="0"/>
              <w:marBottom w:val="0"/>
              <w:divBdr>
                <w:top w:val="none" w:sz="0" w:space="0" w:color="auto"/>
                <w:left w:val="none" w:sz="0" w:space="0" w:color="auto"/>
                <w:bottom w:val="none" w:sz="0" w:space="0" w:color="auto"/>
                <w:right w:val="none" w:sz="0" w:space="0" w:color="auto"/>
              </w:divBdr>
            </w:div>
            <w:div w:id="802772418">
              <w:marLeft w:val="0"/>
              <w:marRight w:val="0"/>
              <w:marTop w:val="0"/>
              <w:marBottom w:val="0"/>
              <w:divBdr>
                <w:top w:val="none" w:sz="0" w:space="0" w:color="auto"/>
                <w:left w:val="none" w:sz="0" w:space="0" w:color="auto"/>
                <w:bottom w:val="none" w:sz="0" w:space="0" w:color="auto"/>
                <w:right w:val="none" w:sz="0" w:space="0" w:color="auto"/>
              </w:divBdr>
            </w:div>
            <w:div w:id="864557670">
              <w:marLeft w:val="0"/>
              <w:marRight w:val="0"/>
              <w:marTop w:val="0"/>
              <w:marBottom w:val="0"/>
              <w:divBdr>
                <w:top w:val="none" w:sz="0" w:space="0" w:color="auto"/>
                <w:left w:val="none" w:sz="0" w:space="0" w:color="auto"/>
                <w:bottom w:val="none" w:sz="0" w:space="0" w:color="auto"/>
                <w:right w:val="none" w:sz="0" w:space="0" w:color="auto"/>
              </w:divBdr>
            </w:div>
            <w:div w:id="886455285">
              <w:marLeft w:val="0"/>
              <w:marRight w:val="0"/>
              <w:marTop w:val="0"/>
              <w:marBottom w:val="0"/>
              <w:divBdr>
                <w:top w:val="none" w:sz="0" w:space="0" w:color="auto"/>
                <w:left w:val="none" w:sz="0" w:space="0" w:color="auto"/>
                <w:bottom w:val="none" w:sz="0" w:space="0" w:color="auto"/>
                <w:right w:val="none" w:sz="0" w:space="0" w:color="auto"/>
              </w:divBdr>
            </w:div>
            <w:div w:id="953827673">
              <w:marLeft w:val="0"/>
              <w:marRight w:val="0"/>
              <w:marTop w:val="0"/>
              <w:marBottom w:val="0"/>
              <w:divBdr>
                <w:top w:val="none" w:sz="0" w:space="0" w:color="auto"/>
                <w:left w:val="none" w:sz="0" w:space="0" w:color="auto"/>
                <w:bottom w:val="none" w:sz="0" w:space="0" w:color="auto"/>
                <w:right w:val="none" w:sz="0" w:space="0" w:color="auto"/>
              </w:divBdr>
            </w:div>
            <w:div w:id="973870046">
              <w:marLeft w:val="0"/>
              <w:marRight w:val="0"/>
              <w:marTop w:val="0"/>
              <w:marBottom w:val="0"/>
              <w:divBdr>
                <w:top w:val="none" w:sz="0" w:space="0" w:color="auto"/>
                <w:left w:val="none" w:sz="0" w:space="0" w:color="auto"/>
                <w:bottom w:val="none" w:sz="0" w:space="0" w:color="auto"/>
                <w:right w:val="none" w:sz="0" w:space="0" w:color="auto"/>
              </w:divBdr>
            </w:div>
            <w:div w:id="974067548">
              <w:marLeft w:val="0"/>
              <w:marRight w:val="0"/>
              <w:marTop w:val="0"/>
              <w:marBottom w:val="0"/>
              <w:divBdr>
                <w:top w:val="none" w:sz="0" w:space="0" w:color="auto"/>
                <w:left w:val="none" w:sz="0" w:space="0" w:color="auto"/>
                <w:bottom w:val="none" w:sz="0" w:space="0" w:color="auto"/>
                <w:right w:val="none" w:sz="0" w:space="0" w:color="auto"/>
              </w:divBdr>
            </w:div>
            <w:div w:id="1134251508">
              <w:marLeft w:val="0"/>
              <w:marRight w:val="0"/>
              <w:marTop w:val="0"/>
              <w:marBottom w:val="0"/>
              <w:divBdr>
                <w:top w:val="none" w:sz="0" w:space="0" w:color="auto"/>
                <w:left w:val="none" w:sz="0" w:space="0" w:color="auto"/>
                <w:bottom w:val="none" w:sz="0" w:space="0" w:color="auto"/>
                <w:right w:val="none" w:sz="0" w:space="0" w:color="auto"/>
              </w:divBdr>
            </w:div>
            <w:div w:id="1268611975">
              <w:marLeft w:val="0"/>
              <w:marRight w:val="0"/>
              <w:marTop w:val="0"/>
              <w:marBottom w:val="0"/>
              <w:divBdr>
                <w:top w:val="none" w:sz="0" w:space="0" w:color="auto"/>
                <w:left w:val="none" w:sz="0" w:space="0" w:color="auto"/>
                <w:bottom w:val="none" w:sz="0" w:space="0" w:color="auto"/>
                <w:right w:val="none" w:sz="0" w:space="0" w:color="auto"/>
              </w:divBdr>
            </w:div>
            <w:div w:id="1840542844">
              <w:marLeft w:val="0"/>
              <w:marRight w:val="0"/>
              <w:marTop w:val="0"/>
              <w:marBottom w:val="0"/>
              <w:divBdr>
                <w:top w:val="none" w:sz="0" w:space="0" w:color="auto"/>
                <w:left w:val="none" w:sz="0" w:space="0" w:color="auto"/>
                <w:bottom w:val="none" w:sz="0" w:space="0" w:color="auto"/>
                <w:right w:val="none" w:sz="0" w:space="0" w:color="auto"/>
              </w:divBdr>
            </w:div>
            <w:div w:id="1967662141">
              <w:marLeft w:val="0"/>
              <w:marRight w:val="0"/>
              <w:marTop w:val="0"/>
              <w:marBottom w:val="0"/>
              <w:divBdr>
                <w:top w:val="none" w:sz="0" w:space="0" w:color="auto"/>
                <w:left w:val="none" w:sz="0" w:space="0" w:color="auto"/>
                <w:bottom w:val="none" w:sz="0" w:space="0" w:color="auto"/>
                <w:right w:val="none" w:sz="0" w:space="0" w:color="auto"/>
              </w:divBdr>
            </w:div>
            <w:div w:id="2015451290">
              <w:marLeft w:val="0"/>
              <w:marRight w:val="0"/>
              <w:marTop w:val="0"/>
              <w:marBottom w:val="0"/>
              <w:divBdr>
                <w:top w:val="none" w:sz="0" w:space="0" w:color="auto"/>
                <w:left w:val="none" w:sz="0" w:space="0" w:color="auto"/>
                <w:bottom w:val="none" w:sz="0" w:space="0" w:color="auto"/>
                <w:right w:val="none" w:sz="0" w:space="0" w:color="auto"/>
              </w:divBdr>
            </w:div>
          </w:divsChild>
        </w:div>
        <w:div w:id="536548866">
          <w:marLeft w:val="0"/>
          <w:marRight w:val="0"/>
          <w:marTop w:val="0"/>
          <w:marBottom w:val="0"/>
          <w:divBdr>
            <w:top w:val="none" w:sz="0" w:space="0" w:color="auto"/>
            <w:left w:val="none" w:sz="0" w:space="0" w:color="auto"/>
            <w:bottom w:val="none" w:sz="0" w:space="0" w:color="auto"/>
            <w:right w:val="none" w:sz="0" w:space="0" w:color="auto"/>
          </w:divBdr>
        </w:div>
        <w:div w:id="591476277">
          <w:marLeft w:val="0"/>
          <w:marRight w:val="0"/>
          <w:marTop w:val="0"/>
          <w:marBottom w:val="0"/>
          <w:divBdr>
            <w:top w:val="none" w:sz="0" w:space="0" w:color="auto"/>
            <w:left w:val="none" w:sz="0" w:space="0" w:color="auto"/>
            <w:bottom w:val="none" w:sz="0" w:space="0" w:color="auto"/>
            <w:right w:val="none" w:sz="0" w:space="0" w:color="auto"/>
          </w:divBdr>
        </w:div>
        <w:div w:id="612710565">
          <w:marLeft w:val="0"/>
          <w:marRight w:val="0"/>
          <w:marTop w:val="0"/>
          <w:marBottom w:val="0"/>
          <w:divBdr>
            <w:top w:val="none" w:sz="0" w:space="0" w:color="auto"/>
            <w:left w:val="none" w:sz="0" w:space="0" w:color="auto"/>
            <w:bottom w:val="none" w:sz="0" w:space="0" w:color="auto"/>
            <w:right w:val="none" w:sz="0" w:space="0" w:color="auto"/>
          </w:divBdr>
          <w:divsChild>
            <w:div w:id="1436830569">
              <w:marLeft w:val="-75"/>
              <w:marRight w:val="0"/>
              <w:marTop w:val="30"/>
              <w:marBottom w:val="30"/>
              <w:divBdr>
                <w:top w:val="none" w:sz="0" w:space="0" w:color="auto"/>
                <w:left w:val="none" w:sz="0" w:space="0" w:color="auto"/>
                <w:bottom w:val="none" w:sz="0" w:space="0" w:color="auto"/>
                <w:right w:val="none" w:sz="0" w:space="0" w:color="auto"/>
              </w:divBdr>
              <w:divsChild>
                <w:div w:id="79180464">
                  <w:marLeft w:val="0"/>
                  <w:marRight w:val="0"/>
                  <w:marTop w:val="0"/>
                  <w:marBottom w:val="0"/>
                  <w:divBdr>
                    <w:top w:val="none" w:sz="0" w:space="0" w:color="auto"/>
                    <w:left w:val="none" w:sz="0" w:space="0" w:color="auto"/>
                    <w:bottom w:val="none" w:sz="0" w:space="0" w:color="auto"/>
                    <w:right w:val="none" w:sz="0" w:space="0" w:color="auto"/>
                  </w:divBdr>
                  <w:divsChild>
                    <w:div w:id="26222644">
                      <w:marLeft w:val="0"/>
                      <w:marRight w:val="0"/>
                      <w:marTop w:val="0"/>
                      <w:marBottom w:val="0"/>
                      <w:divBdr>
                        <w:top w:val="none" w:sz="0" w:space="0" w:color="auto"/>
                        <w:left w:val="none" w:sz="0" w:space="0" w:color="auto"/>
                        <w:bottom w:val="none" w:sz="0" w:space="0" w:color="auto"/>
                        <w:right w:val="none" w:sz="0" w:space="0" w:color="auto"/>
                      </w:divBdr>
                    </w:div>
                    <w:div w:id="51125410">
                      <w:marLeft w:val="0"/>
                      <w:marRight w:val="0"/>
                      <w:marTop w:val="0"/>
                      <w:marBottom w:val="0"/>
                      <w:divBdr>
                        <w:top w:val="none" w:sz="0" w:space="0" w:color="auto"/>
                        <w:left w:val="none" w:sz="0" w:space="0" w:color="auto"/>
                        <w:bottom w:val="none" w:sz="0" w:space="0" w:color="auto"/>
                        <w:right w:val="none" w:sz="0" w:space="0" w:color="auto"/>
                      </w:divBdr>
                    </w:div>
                  </w:divsChild>
                </w:div>
                <w:div w:id="329917830">
                  <w:marLeft w:val="0"/>
                  <w:marRight w:val="0"/>
                  <w:marTop w:val="0"/>
                  <w:marBottom w:val="0"/>
                  <w:divBdr>
                    <w:top w:val="none" w:sz="0" w:space="0" w:color="auto"/>
                    <w:left w:val="none" w:sz="0" w:space="0" w:color="auto"/>
                    <w:bottom w:val="none" w:sz="0" w:space="0" w:color="auto"/>
                    <w:right w:val="none" w:sz="0" w:space="0" w:color="auto"/>
                  </w:divBdr>
                  <w:divsChild>
                    <w:div w:id="1023821859">
                      <w:marLeft w:val="0"/>
                      <w:marRight w:val="0"/>
                      <w:marTop w:val="0"/>
                      <w:marBottom w:val="0"/>
                      <w:divBdr>
                        <w:top w:val="none" w:sz="0" w:space="0" w:color="auto"/>
                        <w:left w:val="none" w:sz="0" w:space="0" w:color="auto"/>
                        <w:bottom w:val="none" w:sz="0" w:space="0" w:color="auto"/>
                        <w:right w:val="none" w:sz="0" w:space="0" w:color="auto"/>
                      </w:divBdr>
                    </w:div>
                  </w:divsChild>
                </w:div>
                <w:div w:id="448597505">
                  <w:marLeft w:val="0"/>
                  <w:marRight w:val="0"/>
                  <w:marTop w:val="0"/>
                  <w:marBottom w:val="0"/>
                  <w:divBdr>
                    <w:top w:val="none" w:sz="0" w:space="0" w:color="auto"/>
                    <w:left w:val="none" w:sz="0" w:space="0" w:color="auto"/>
                    <w:bottom w:val="none" w:sz="0" w:space="0" w:color="auto"/>
                    <w:right w:val="none" w:sz="0" w:space="0" w:color="auto"/>
                  </w:divBdr>
                  <w:divsChild>
                    <w:div w:id="836849250">
                      <w:marLeft w:val="0"/>
                      <w:marRight w:val="0"/>
                      <w:marTop w:val="0"/>
                      <w:marBottom w:val="0"/>
                      <w:divBdr>
                        <w:top w:val="none" w:sz="0" w:space="0" w:color="auto"/>
                        <w:left w:val="none" w:sz="0" w:space="0" w:color="auto"/>
                        <w:bottom w:val="none" w:sz="0" w:space="0" w:color="auto"/>
                        <w:right w:val="none" w:sz="0" w:space="0" w:color="auto"/>
                      </w:divBdr>
                    </w:div>
                  </w:divsChild>
                </w:div>
                <w:div w:id="570039803">
                  <w:marLeft w:val="0"/>
                  <w:marRight w:val="0"/>
                  <w:marTop w:val="0"/>
                  <w:marBottom w:val="0"/>
                  <w:divBdr>
                    <w:top w:val="none" w:sz="0" w:space="0" w:color="auto"/>
                    <w:left w:val="none" w:sz="0" w:space="0" w:color="auto"/>
                    <w:bottom w:val="none" w:sz="0" w:space="0" w:color="auto"/>
                    <w:right w:val="none" w:sz="0" w:space="0" w:color="auto"/>
                  </w:divBdr>
                  <w:divsChild>
                    <w:div w:id="36055028">
                      <w:marLeft w:val="0"/>
                      <w:marRight w:val="0"/>
                      <w:marTop w:val="0"/>
                      <w:marBottom w:val="0"/>
                      <w:divBdr>
                        <w:top w:val="none" w:sz="0" w:space="0" w:color="auto"/>
                        <w:left w:val="none" w:sz="0" w:space="0" w:color="auto"/>
                        <w:bottom w:val="none" w:sz="0" w:space="0" w:color="auto"/>
                        <w:right w:val="none" w:sz="0" w:space="0" w:color="auto"/>
                      </w:divBdr>
                    </w:div>
                    <w:div w:id="777219723">
                      <w:marLeft w:val="0"/>
                      <w:marRight w:val="0"/>
                      <w:marTop w:val="0"/>
                      <w:marBottom w:val="0"/>
                      <w:divBdr>
                        <w:top w:val="none" w:sz="0" w:space="0" w:color="auto"/>
                        <w:left w:val="none" w:sz="0" w:space="0" w:color="auto"/>
                        <w:bottom w:val="none" w:sz="0" w:space="0" w:color="auto"/>
                        <w:right w:val="none" w:sz="0" w:space="0" w:color="auto"/>
                      </w:divBdr>
                    </w:div>
                    <w:div w:id="1033119468">
                      <w:marLeft w:val="0"/>
                      <w:marRight w:val="0"/>
                      <w:marTop w:val="0"/>
                      <w:marBottom w:val="0"/>
                      <w:divBdr>
                        <w:top w:val="none" w:sz="0" w:space="0" w:color="auto"/>
                        <w:left w:val="none" w:sz="0" w:space="0" w:color="auto"/>
                        <w:bottom w:val="none" w:sz="0" w:space="0" w:color="auto"/>
                        <w:right w:val="none" w:sz="0" w:space="0" w:color="auto"/>
                      </w:divBdr>
                    </w:div>
                    <w:div w:id="1557735883">
                      <w:marLeft w:val="0"/>
                      <w:marRight w:val="0"/>
                      <w:marTop w:val="0"/>
                      <w:marBottom w:val="0"/>
                      <w:divBdr>
                        <w:top w:val="none" w:sz="0" w:space="0" w:color="auto"/>
                        <w:left w:val="none" w:sz="0" w:space="0" w:color="auto"/>
                        <w:bottom w:val="none" w:sz="0" w:space="0" w:color="auto"/>
                        <w:right w:val="none" w:sz="0" w:space="0" w:color="auto"/>
                      </w:divBdr>
                    </w:div>
                    <w:div w:id="1643997099">
                      <w:marLeft w:val="0"/>
                      <w:marRight w:val="0"/>
                      <w:marTop w:val="0"/>
                      <w:marBottom w:val="0"/>
                      <w:divBdr>
                        <w:top w:val="none" w:sz="0" w:space="0" w:color="auto"/>
                        <w:left w:val="none" w:sz="0" w:space="0" w:color="auto"/>
                        <w:bottom w:val="none" w:sz="0" w:space="0" w:color="auto"/>
                        <w:right w:val="none" w:sz="0" w:space="0" w:color="auto"/>
                      </w:divBdr>
                    </w:div>
                    <w:div w:id="1868104810">
                      <w:marLeft w:val="0"/>
                      <w:marRight w:val="0"/>
                      <w:marTop w:val="0"/>
                      <w:marBottom w:val="0"/>
                      <w:divBdr>
                        <w:top w:val="none" w:sz="0" w:space="0" w:color="auto"/>
                        <w:left w:val="none" w:sz="0" w:space="0" w:color="auto"/>
                        <w:bottom w:val="none" w:sz="0" w:space="0" w:color="auto"/>
                        <w:right w:val="none" w:sz="0" w:space="0" w:color="auto"/>
                      </w:divBdr>
                    </w:div>
                  </w:divsChild>
                </w:div>
                <w:div w:id="1000039628">
                  <w:marLeft w:val="0"/>
                  <w:marRight w:val="0"/>
                  <w:marTop w:val="0"/>
                  <w:marBottom w:val="0"/>
                  <w:divBdr>
                    <w:top w:val="none" w:sz="0" w:space="0" w:color="auto"/>
                    <w:left w:val="none" w:sz="0" w:space="0" w:color="auto"/>
                    <w:bottom w:val="none" w:sz="0" w:space="0" w:color="auto"/>
                    <w:right w:val="none" w:sz="0" w:space="0" w:color="auto"/>
                  </w:divBdr>
                  <w:divsChild>
                    <w:div w:id="131211621">
                      <w:marLeft w:val="0"/>
                      <w:marRight w:val="0"/>
                      <w:marTop w:val="0"/>
                      <w:marBottom w:val="0"/>
                      <w:divBdr>
                        <w:top w:val="none" w:sz="0" w:space="0" w:color="auto"/>
                        <w:left w:val="none" w:sz="0" w:space="0" w:color="auto"/>
                        <w:bottom w:val="none" w:sz="0" w:space="0" w:color="auto"/>
                        <w:right w:val="none" w:sz="0" w:space="0" w:color="auto"/>
                      </w:divBdr>
                    </w:div>
                  </w:divsChild>
                </w:div>
                <w:div w:id="1321151041">
                  <w:marLeft w:val="0"/>
                  <w:marRight w:val="0"/>
                  <w:marTop w:val="0"/>
                  <w:marBottom w:val="0"/>
                  <w:divBdr>
                    <w:top w:val="none" w:sz="0" w:space="0" w:color="auto"/>
                    <w:left w:val="none" w:sz="0" w:space="0" w:color="auto"/>
                    <w:bottom w:val="none" w:sz="0" w:space="0" w:color="auto"/>
                    <w:right w:val="none" w:sz="0" w:space="0" w:color="auto"/>
                  </w:divBdr>
                  <w:divsChild>
                    <w:div w:id="234121569">
                      <w:marLeft w:val="0"/>
                      <w:marRight w:val="0"/>
                      <w:marTop w:val="0"/>
                      <w:marBottom w:val="0"/>
                      <w:divBdr>
                        <w:top w:val="none" w:sz="0" w:space="0" w:color="auto"/>
                        <w:left w:val="none" w:sz="0" w:space="0" w:color="auto"/>
                        <w:bottom w:val="none" w:sz="0" w:space="0" w:color="auto"/>
                        <w:right w:val="none" w:sz="0" w:space="0" w:color="auto"/>
                      </w:divBdr>
                    </w:div>
                  </w:divsChild>
                </w:div>
                <w:div w:id="1523476726">
                  <w:marLeft w:val="0"/>
                  <w:marRight w:val="0"/>
                  <w:marTop w:val="0"/>
                  <w:marBottom w:val="0"/>
                  <w:divBdr>
                    <w:top w:val="none" w:sz="0" w:space="0" w:color="auto"/>
                    <w:left w:val="none" w:sz="0" w:space="0" w:color="auto"/>
                    <w:bottom w:val="none" w:sz="0" w:space="0" w:color="auto"/>
                    <w:right w:val="none" w:sz="0" w:space="0" w:color="auto"/>
                  </w:divBdr>
                  <w:divsChild>
                    <w:div w:id="552622165">
                      <w:marLeft w:val="0"/>
                      <w:marRight w:val="0"/>
                      <w:marTop w:val="0"/>
                      <w:marBottom w:val="0"/>
                      <w:divBdr>
                        <w:top w:val="none" w:sz="0" w:space="0" w:color="auto"/>
                        <w:left w:val="none" w:sz="0" w:space="0" w:color="auto"/>
                        <w:bottom w:val="none" w:sz="0" w:space="0" w:color="auto"/>
                        <w:right w:val="none" w:sz="0" w:space="0" w:color="auto"/>
                      </w:divBdr>
                    </w:div>
                  </w:divsChild>
                </w:div>
                <w:div w:id="1660497550">
                  <w:marLeft w:val="0"/>
                  <w:marRight w:val="0"/>
                  <w:marTop w:val="0"/>
                  <w:marBottom w:val="0"/>
                  <w:divBdr>
                    <w:top w:val="none" w:sz="0" w:space="0" w:color="auto"/>
                    <w:left w:val="none" w:sz="0" w:space="0" w:color="auto"/>
                    <w:bottom w:val="none" w:sz="0" w:space="0" w:color="auto"/>
                    <w:right w:val="none" w:sz="0" w:space="0" w:color="auto"/>
                  </w:divBdr>
                  <w:divsChild>
                    <w:div w:id="1205605944">
                      <w:marLeft w:val="0"/>
                      <w:marRight w:val="0"/>
                      <w:marTop w:val="0"/>
                      <w:marBottom w:val="0"/>
                      <w:divBdr>
                        <w:top w:val="none" w:sz="0" w:space="0" w:color="auto"/>
                        <w:left w:val="none" w:sz="0" w:space="0" w:color="auto"/>
                        <w:bottom w:val="none" w:sz="0" w:space="0" w:color="auto"/>
                        <w:right w:val="none" w:sz="0" w:space="0" w:color="auto"/>
                      </w:divBdr>
                    </w:div>
                  </w:divsChild>
                </w:div>
                <w:div w:id="2065792577">
                  <w:marLeft w:val="0"/>
                  <w:marRight w:val="0"/>
                  <w:marTop w:val="0"/>
                  <w:marBottom w:val="0"/>
                  <w:divBdr>
                    <w:top w:val="none" w:sz="0" w:space="0" w:color="auto"/>
                    <w:left w:val="none" w:sz="0" w:space="0" w:color="auto"/>
                    <w:bottom w:val="none" w:sz="0" w:space="0" w:color="auto"/>
                    <w:right w:val="none" w:sz="0" w:space="0" w:color="auto"/>
                  </w:divBdr>
                  <w:divsChild>
                    <w:div w:id="66860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176732">
          <w:marLeft w:val="0"/>
          <w:marRight w:val="0"/>
          <w:marTop w:val="0"/>
          <w:marBottom w:val="0"/>
          <w:divBdr>
            <w:top w:val="none" w:sz="0" w:space="0" w:color="auto"/>
            <w:left w:val="none" w:sz="0" w:space="0" w:color="auto"/>
            <w:bottom w:val="none" w:sz="0" w:space="0" w:color="auto"/>
            <w:right w:val="none" w:sz="0" w:space="0" w:color="auto"/>
          </w:divBdr>
        </w:div>
        <w:div w:id="920287925">
          <w:marLeft w:val="0"/>
          <w:marRight w:val="0"/>
          <w:marTop w:val="0"/>
          <w:marBottom w:val="0"/>
          <w:divBdr>
            <w:top w:val="none" w:sz="0" w:space="0" w:color="auto"/>
            <w:left w:val="none" w:sz="0" w:space="0" w:color="auto"/>
            <w:bottom w:val="none" w:sz="0" w:space="0" w:color="auto"/>
            <w:right w:val="none" w:sz="0" w:space="0" w:color="auto"/>
          </w:divBdr>
          <w:divsChild>
            <w:div w:id="1425952455">
              <w:marLeft w:val="-75"/>
              <w:marRight w:val="0"/>
              <w:marTop w:val="30"/>
              <w:marBottom w:val="30"/>
              <w:divBdr>
                <w:top w:val="none" w:sz="0" w:space="0" w:color="auto"/>
                <w:left w:val="none" w:sz="0" w:space="0" w:color="auto"/>
                <w:bottom w:val="none" w:sz="0" w:space="0" w:color="auto"/>
                <w:right w:val="none" w:sz="0" w:space="0" w:color="auto"/>
              </w:divBdr>
              <w:divsChild>
                <w:div w:id="121272236">
                  <w:marLeft w:val="0"/>
                  <w:marRight w:val="0"/>
                  <w:marTop w:val="0"/>
                  <w:marBottom w:val="0"/>
                  <w:divBdr>
                    <w:top w:val="none" w:sz="0" w:space="0" w:color="auto"/>
                    <w:left w:val="none" w:sz="0" w:space="0" w:color="auto"/>
                    <w:bottom w:val="none" w:sz="0" w:space="0" w:color="auto"/>
                    <w:right w:val="none" w:sz="0" w:space="0" w:color="auto"/>
                  </w:divBdr>
                  <w:divsChild>
                    <w:div w:id="1719548272">
                      <w:marLeft w:val="0"/>
                      <w:marRight w:val="0"/>
                      <w:marTop w:val="0"/>
                      <w:marBottom w:val="0"/>
                      <w:divBdr>
                        <w:top w:val="none" w:sz="0" w:space="0" w:color="auto"/>
                        <w:left w:val="none" w:sz="0" w:space="0" w:color="auto"/>
                        <w:bottom w:val="none" w:sz="0" w:space="0" w:color="auto"/>
                        <w:right w:val="none" w:sz="0" w:space="0" w:color="auto"/>
                      </w:divBdr>
                    </w:div>
                  </w:divsChild>
                </w:div>
                <w:div w:id="304512489">
                  <w:marLeft w:val="0"/>
                  <w:marRight w:val="0"/>
                  <w:marTop w:val="0"/>
                  <w:marBottom w:val="0"/>
                  <w:divBdr>
                    <w:top w:val="none" w:sz="0" w:space="0" w:color="auto"/>
                    <w:left w:val="none" w:sz="0" w:space="0" w:color="auto"/>
                    <w:bottom w:val="none" w:sz="0" w:space="0" w:color="auto"/>
                    <w:right w:val="none" w:sz="0" w:space="0" w:color="auto"/>
                  </w:divBdr>
                  <w:divsChild>
                    <w:div w:id="435029903">
                      <w:marLeft w:val="0"/>
                      <w:marRight w:val="0"/>
                      <w:marTop w:val="0"/>
                      <w:marBottom w:val="0"/>
                      <w:divBdr>
                        <w:top w:val="none" w:sz="0" w:space="0" w:color="auto"/>
                        <w:left w:val="none" w:sz="0" w:space="0" w:color="auto"/>
                        <w:bottom w:val="none" w:sz="0" w:space="0" w:color="auto"/>
                        <w:right w:val="none" w:sz="0" w:space="0" w:color="auto"/>
                      </w:divBdr>
                    </w:div>
                  </w:divsChild>
                </w:div>
                <w:div w:id="347217630">
                  <w:marLeft w:val="0"/>
                  <w:marRight w:val="0"/>
                  <w:marTop w:val="0"/>
                  <w:marBottom w:val="0"/>
                  <w:divBdr>
                    <w:top w:val="none" w:sz="0" w:space="0" w:color="auto"/>
                    <w:left w:val="none" w:sz="0" w:space="0" w:color="auto"/>
                    <w:bottom w:val="none" w:sz="0" w:space="0" w:color="auto"/>
                    <w:right w:val="none" w:sz="0" w:space="0" w:color="auto"/>
                  </w:divBdr>
                  <w:divsChild>
                    <w:div w:id="1923099808">
                      <w:marLeft w:val="0"/>
                      <w:marRight w:val="0"/>
                      <w:marTop w:val="0"/>
                      <w:marBottom w:val="0"/>
                      <w:divBdr>
                        <w:top w:val="none" w:sz="0" w:space="0" w:color="auto"/>
                        <w:left w:val="none" w:sz="0" w:space="0" w:color="auto"/>
                        <w:bottom w:val="none" w:sz="0" w:space="0" w:color="auto"/>
                        <w:right w:val="none" w:sz="0" w:space="0" w:color="auto"/>
                      </w:divBdr>
                    </w:div>
                  </w:divsChild>
                </w:div>
                <w:div w:id="527107102">
                  <w:marLeft w:val="0"/>
                  <w:marRight w:val="0"/>
                  <w:marTop w:val="0"/>
                  <w:marBottom w:val="0"/>
                  <w:divBdr>
                    <w:top w:val="none" w:sz="0" w:space="0" w:color="auto"/>
                    <w:left w:val="none" w:sz="0" w:space="0" w:color="auto"/>
                    <w:bottom w:val="none" w:sz="0" w:space="0" w:color="auto"/>
                    <w:right w:val="none" w:sz="0" w:space="0" w:color="auto"/>
                  </w:divBdr>
                  <w:divsChild>
                    <w:div w:id="132675548">
                      <w:marLeft w:val="0"/>
                      <w:marRight w:val="0"/>
                      <w:marTop w:val="0"/>
                      <w:marBottom w:val="0"/>
                      <w:divBdr>
                        <w:top w:val="none" w:sz="0" w:space="0" w:color="auto"/>
                        <w:left w:val="none" w:sz="0" w:space="0" w:color="auto"/>
                        <w:bottom w:val="none" w:sz="0" w:space="0" w:color="auto"/>
                        <w:right w:val="none" w:sz="0" w:space="0" w:color="auto"/>
                      </w:divBdr>
                    </w:div>
                    <w:div w:id="488257474">
                      <w:marLeft w:val="0"/>
                      <w:marRight w:val="0"/>
                      <w:marTop w:val="0"/>
                      <w:marBottom w:val="0"/>
                      <w:divBdr>
                        <w:top w:val="none" w:sz="0" w:space="0" w:color="auto"/>
                        <w:left w:val="none" w:sz="0" w:space="0" w:color="auto"/>
                        <w:bottom w:val="none" w:sz="0" w:space="0" w:color="auto"/>
                        <w:right w:val="none" w:sz="0" w:space="0" w:color="auto"/>
                      </w:divBdr>
                    </w:div>
                    <w:div w:id="509638613">
                      <w:marLeft w:val="0"/>
                      <w:marRight w:val="0"/>
                      <w:marTop w:val="0"/>
                      <w:marBottom w:val="0"/>
                      <w:divBdr>
                        <w:top w:val="none" w:sz="0" w:space="0" w:color="auto"/>
                        <w:left w:val="none" w:sz="0" w:space="0" w:color="auto"/>
                        <w:bottom w:val="none" w:sz="0" w:space="0" w:color="auto"/>
                        <w:right w:val="none" w:sz="0" w:space="0" w:color="auto"/>
                      </w:divBdr>
                    </w:div>
                    <w:div w:id="844705017">
                      <w:marLeft w:val="0"/>
                      <w:marRight w:val="0"/>
                      <w:marTop w:val="0"/>
                      <w:marBottom w:val="0"/>
                      <w:divBdr>
                        <w:top w:val="none" w:sz="0" w:space="0" w:color="auto"/>
                        <w:left w:val="none" w:sz="0" w:space="0" w:color="auto"/>
                        <w:bottom w:val="none" w:sz="0" w:space="0" w:color="auto"/>
                        <w:right w:val="none" w:sz="0" w:space="0" w:color="auto"/>
                      </w:divBdr>
                    </w:div>
                    <w:div w:id="1111826926">
                      <w:marLeft w:val="0"/>
                      <w:marRight w:val="0"/>
                      <w:marTop w:val="0"/>
                      <w:marBottom w:val="0"/>
                      <w:divBdr>
                        <w:top w:val="none" w:sz="0" w:space="0" w:color="auto"/>
                        <w:left w:val="none" w:sz="0" w:space="0" w:color="auto"/>
                        <w:bottom w:val="none" w:sz="0" w:space="0" w:color="auto"/>
                        <w:right w:val="none" w:sz="0" w:space="0" w:color="auto"/>
                      </w:divBdr>
                    </w:div>
                    <w:div w:id="1262834668">
                      <w:marLeft w:val="0"/>
                      <w:marRight w:val="0"/>
                      <w:marTop w:val="0"/>
                      <w:marBottom w:val="0"/>
                      <w:divBdr>
                        <w:top w:val="none" w:sz="0" w:space="0" w:color="auto"/>
                        <w:left w:val="none" w:sz="0" w:space="0" w:color="auto"/>
                        <w:bottom w:val="none" w:sz="0" w:space="0" w:color="auto"/>
                        <w:right w:val="none" w:sz="0" w:space="0" w:color="auto"/>
                      </w:divBdr>
                    </w:div>
                    <w:div w:id="1288202421">
                      <w:marLeft w:val="0"/>
                      <w:marRight w:val="0"/>
                      <w:marTop w:val="0"/>
                      <w:marBottom w:val="0"/>
                      <w:divBdr>
                        <w:top w:val="none" w:sz="0" w:space="0" w:color="auto"/>
                        <w:left w:val="none" w:sz="0" w:space="0" w:color="auto"/>
                        <w:bottom w:val="none" w:sz="0" w:space="0" w:color="auto"/>
                        <w:right w:val="none" w:sz="0" w:space="0" w:color="auto"/>
                      </w:divBdr>
                    </w:div>
                    <w:div w:id="1398744292">
                      <w:marLeft w:val="0"/>
                      <w:marRight w:val="0"/>
                      <w:marTop w:val="0"/>
                      <w:marBottom w:val="0"/>
                      <w:divBdr>
                        <w:top w:val="none" w:sz="0" w:space="0" w:color="auto"/>
                        <w:left w:val="none" w:sz="0" w:space="0" w:color="auto"/>
                        <w:bottom w:val="none" w:sz="0" w:space="0" w:color="auto"/>
                        <w:right w:val="none" w:sz="0" w:space="0" w:color="auto"/>
                      </w:divBdr>
                    </w:div>
                    <w:div w:id="1421950950">
                      <w:marLeft w:val="0"/>
                      <w:marRight w:val="0"/>
                      <w:marTop w:val="0"/>
                      <w:marBottom w:val="0"/>
                      <w:divBdr>
                        <w:top w:val="none" w:sz="0" w:space="0" w:color="auto"/>
                        <w:left w:val="none" w:sz="0" w:space="0" w:color="auto"/>
                        <w:bottom w:val="none" w:sz="0" w:space="0" w:color="auto"/>
                        <w:right w:val="none" w:sz="0" w:space="0" w:color="auto"/>
                      </w:divBdr>
                    </w:div>
                    <w:div w:id="1443262180">
                      <w:marLeft w:val="0"/>
                      <w:marRight w:val="0"/>
                      <w:marTop w:val="0"/>
                      <w:marBottom w:val="0"/>
                      <w:divBdr>
                        <w:top w:val="none" w:sz="0" w:space="0" w:color="auto"/>
                        <w:left w:val="none" w:sz="0" w:space="0" w:color="auto"/>
                        <w:bottom w:val="none" w:sz="0" w:space="0" w:color="auto"/>
                        <w:right w:val="none" w:sz="0" w:space="0" w:color="auto"/>
                      </w:divBdr>
                    </w:div>
                    <w:div w:id="1650162079">
                      <w:marLeft w:val="0"/>
                      <w:marRight w:val="0"/>
                      <w:marTop w:val="0"/>
                      <w:marBottom w:val="0"/>
                      <w:divBdr>
                        <w:top w:val="none" w:sz="0" w:space="0" w:color="auto"/>
                        <w:left w:val="none" w:sz="0" w:space="0" w:color="auto"/>
                        <w:bottom w:val="none" w:sz="0" w:space="0" w:color="auto"/>
                        <w:right w:val="none" w:sz="0" w:space="0" w:color="auto"/>
                      </w:divBdr>
                    </w:div>
                    <w:div w:id="1703747814">
                      <w:marLeft w:val="0"/>
                      <w:marRight w:val="0"/>
                      <w:marTop w:val="0"/>
                      <w:marBottom w:val="0"/>
                      <w:divBdr>
                        <w:top w:val="none" w:sz="0" w:space="0" w:color="auto"/>
                        <w:left w:val="none" w:sz="0" w:space="0" w:color="auto"/>
                        <w:bottom w:val="none" w:sz="0" w:space="0" w:color="auto"/>
                        <w:right w:val="none" w:sz="0" w:space="0" w:color="auto"/>
                      </w:divBdr>
                    </w:div>
                    <w:div w:id="1849442384">
                      <w:marLeft w:val="0"/>
                      <w:marRight w:val="0"/>
                      <w:marTop w:val="0"/>
                      <w:marBottom w:val="0"/>
                      <w:divBdr>
                        <w:top w:val="none" w:sz="0" w:space="0" w:color="auto"/>
                        <w:left w:val="none" w:sz="0" w:space="0" w:color="auto"/>
                        <w:bottom w:val="none" w:sz="0" w:space="0" w:color="auto"/>
                        <w:right w:val="none" w:sz="0" w:space="0" w:color="auto"/>
                      </w:divBdr>
                    </w:div>
                  </w:divsChild>
                </w:div>
                <w:div w:id="897325590">
                  <w:marLeft w:val="0"/>
                  <w:marRight w:val="0"/>
                  <w:marTop w:val="0"/>
                  <w:marBottom w:val="0"/>
                  <w:divBdr>
                    <w:top w:val="none" w:sz="0" w:space="0" w:color="auto"/>
                    <w:left w:val="none" w:sz="0" w:space="0" w:color="auto"/>
                    <w:bottom w:val="none" w:sz="0" w:space="0" w:color="auto"/>
                    <w:right w:val="none" w:sz="0" w:space="0" w:color="auto"/>
                  </w:divBdr>
                  <w:divsChild>
                    <w:div w:id="1157041478">
                      <w:marLeft w:val="0"/>
                      <w:marRight w:val="0"/>
                      <w:marTop w:val="0"/>
                      <w:marBottom w:val="0"/>
                      <w:divBdr>
                        <w:top w:val="none" w:sz="0" w:space="0" w:color="auto"/>
                        <w:left w:val="none" w:sz="0" w:space="0" w:color="auto"/>
                        <w:bottom w:val="none" w:sz="0" w:space="0" w:color="auto"/>
                        <w:right w:val="none" w:sz="0" w:space="0" w:color="auto"/>
                      </w:divBdr>
                    </w:div>
                  </w:divsChild>
                </w:div>
                <w:div w:id="948120639">
                  <w:marLeft w:val="0"/>
                  <w:marRight w:val="0"/>
                  <w:marTop w:val="0"/>
                  <w:marBottom w:val="0"/>
                  <w:divBdr>
                    <w:top w:val="none" w:sz="0" w:space="0" w:color="auto"/>
                    <w:left w:val="none" w:sz="0" w:space="0" w:color="auto"/>
                    <w:bottom w:val="none" w:sz="0" w:space="0" w:color="auto"/>
                    <w:right w:val="none" w:sz="0" w:space="0" w:color="auto"/>
                  </w:divBdr>
                  <w:divsChild>
                    <w:div w:id="1542937855">
                      <w:marLeft w:val="0"/>
                      <w:marRight w:val="0"/>
                      <w:marTop w:val="0"/>
                      <w:marBottom w:val="0"/>
                      <w:divBdr>
                        <w:top w:val="none" w:sz="0" w:space="0" w:color="auto"/>
                        <w:left w:val="none" w:sz="0" w:space="0" w:color="auto"/>
                        <w:bottom w:val="none" w:sz="0" w:space="0" w:color="auto"/>
                        <w:right w:val="none" w:sz="0" w:space="0" w:color="auto"/>
                      </w:divBdr>
                    </w:div>
                  </w:divsChild>
                </w:div>
                <w:div w:id="1536195845">
                  <w:marLeft w:val="0"/>
                  <w:marRight w:val="0"/>
                  <w:marTop w:val="0"/>
                  <w:marBottom w:val="0"/>
                  <w:divBdr>
                    <w:top w:val="none" w:sz="0" w:space="0" w:color="auto"/>
                    <w:left w:val="none" w:sz="0" w:space="0" w:color="auto"/>
                    <w:bottom w:val="none" w:sz="0" w:space="0" w:color="auto"/>
                    <w:right w:val="none" w:sz="0" w:space="0" w:color="auto"/>
                  </w:divBdr>
                  <w:divsChild>
                    <w:div w:id="1955398548">
                      <w:marLeft w:val="0"/>
                      <w:marRight w:val="0"/>
                      <w:marTop w:val="0"/>
                      <w:marBottom w:val="0"/>
                      <w:divBdr>
                        <w:top w:val="none" w:sz="0" w:space="0" w:color="auto"/>
                        <w:left w:val="none" w:sz="0" w:space="0" w:color="auto"/>
                        <w:bottom w:val="none" w:sz="0" w:space="0" w:color="auto"/>
                        <w:right w:val="none" w:sz="0" w:space="0" w:color="auto"/>
                      </w:divBdr>
                    </w:div>
                  </w:divsChild>
                </w:div>
                <w:div w:id="1628314467">
                  <w:marLeft w:val="0"/>
                  <w:marRight w:val="0"/>
                  <w:marTop w:val="0"/>
                  <w:marBottom w:val="0"/>
                  <w:divBdr>
                    <w:top w:val="none" w:sz="0" w:space="0" w:color="auto"/>
                    <w:left w:val="none" w:sz="0" w:space="0" w:color="auto"/>
                    <w:bottom w:val="none" w:sz="0" w:space="0" w:color="auto"/>
                    <w:right w:val="none" w:sz="0" w:space="0" w:color="auto"/>
                  </w:divBdr>
                  <w:divsChild>
                    <w:div w:id="1252619585">
                      <w:marLeft w:val="0"/>
                      <w:marRight w:val="0"/>
                      <w:marTop w:val="0"/>
                      <w:marBottom w:val="0"/>
                      <w:divBdr>
                        <w:top w:val="none" w:sz="0" w:space="0" w:color="auto"/>
                        <w:left w:val="none" w:sz="0" w:space="0" w:color="auto"/>
                        <w:bottom w:val="none" w:sz="0" w:space="0" w:color="auto"/>
                        <w:right w:val="none" w:sz="0" w:space="0" w:color="auto"/>
                      </w:divBdr>
                    </w:div>
                  </w:divsChild>
                </w:div>
                <w:div w:id="1649631466">
                  <w:marLeft w:val="0"/>
                  <w:marRight w:val="0"/>
                  <w:marTop w:val="0"/>
                  <w:marBottom w:val="0"/>
                  <w:divBdr>
                    <w:top w:val="none" w:sz="0" w:space="0" w:color="auto"/>
                    <w:left w:val="none" w:sz="0" w:space="0" w:color="auto"/>
                    <w:bottom w:val="none" w:sz="0" w:space="0" w:color="auto"/>
                    <w:right w:val="none" w:sz="0" w:space="0" w:color="auto"/>
                  </w:divBdr>
                  <w:divsChild>
                    <w:div w:id="58191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456689">
          <w:marLeft w:val="0"/>
          <w:marRight w:val="0"/>
          <w:marTop w:val="0"/>
          <w:marBottom w:val="0"/>
          <w:divBdr>
            <w:top w:val="none" w:sz="0" w:space="0" w:color="auto"/>
            <w:left w:val="none" w:sz="0" w:space="0" w:color="auto"/>
            <w:bottom w:val="none" w:sz="0" w:space="0" w:color="auto"/>
            <w:right w:val="none" w:sz="0" w:space="0" w:color="auto"/>
          </w:divBdr>
        </w:div>
        <w:div w:id="1841390913">
          <w:marLeft w:val="0"/>
          <w:marRight w:val="0"/>
          <w:marTop w:val="0"/>
          <w:marBottom w:val="0"/>
          <w:divBdr>
            <w:top w:val="none" w:sz="0" w:space="0" w:color="auto"/>
            <w:left w:val="none" w:sz="0" w:space="0" w:color="auto"/>
            <w:bottom w:val="none" w:sz="0" w:space="0" w:color="auto"/>
            <w:right w:val="none" w:sz="0" w:space="0" w:color="auto"/>
          </w:divBdr>
          <w:divsChild>
            <w:div w:id="33307825">
              <w:marLeft w:val="0"/>
              <w:marRight w:val="0"/>
              <w:marTop w:val="0"/>
              <w:marBottom w:val="0"/>
              <w:divBdr>
                <w:top w:val="none" w:sz="0" w:space="0" w:color="auto"/>
                <w:left w:val="none" w:sz="0" w:space="0" w:color="auto"/>
                <w:bottom w:val="none" w:sz="0" w:space="0" w:color="auto"/>
                <w:right w:val="none" w:sz="0" w:space="0" w:color="auto"/>
              </w:divBdr>
            </w:div>
            <w:div w:id="101532870">
              <w:marLeft w:val="0"/>
              <w:marRight w:val="0"/>
              <w:marTop w:val="0"/>
              <w:marBottom w:val="0"/>
              <w:divBdr>
                <w:top w:val="none" w:sz="0" w:space="0" w:color="auto"/>
                <w:left w:val="none" w:sz="0" w:space="0" w:color="auto"/>
                <w:bottom w:val="none" w:sz="0" w:space="0" w:color="auto"/>
                <w:right w:val="none" w:sz="0" w:space="0" w:color="auto"/>
              </w:divBdr>
            </w:div>
            <w:div w:id="154154491">
              <w:marLeft w:val="0"/>
              <w:marRight w:val="0"/>
              <w:marTop w:val="0"/>
              <w:marBottom w:val="0"/>
              <w:divBdr>
                <w:top w:val="none" w:sz="0" w:space="0" w:color="auto"/>
                <w:left w:val="none" w:sz="0" w:space="0" w:color="auto"/>
                <w:bottom w:val="none" w:sz="0" w:space="0" w:color="auto"/>
                <w:right w:val="none" w:sz="0" w:space="0" w:color="auto"/>
              </w:divBdr>
            </w:div>
            <w:div w:id="283728700">
              <w:marLeft w:val="0"/>
              <w:marRight w:val="0"/>
              <w:marTop w:val="0"/>
              <w:marBottom w:val="0"/>
              <w:divBdr>
                <w:top w:val="none" w:sz="0" w:space="0" w:color="auto"/>
                <w:left w:val="none" w:sz="0" w:space="0" w:color="auto"/>
                <w:bottom w:val="none" w:sz="0" w:space="0" w:color="auto"/>
                <w:right w:val="none" w:sz="0" w:space="0" w:color="auto"/>
              </w:divBdr>
            </w:div>
            <w:div w:id="465859925">
              <w:marLeft w:val="0"/>
              <w:marRight w:val="0"/>
              <w:marTop w:val="0"/>
              <w:marBottom w:val="0"/>
              <w:divBdr>
                <w:top w:val="none" w:sz="0" w:space="0" w:color="auto"/>
                <w:left w:val="none" w:sz="0" w:space="0" w:color="auto"/>
                <w:bottom w:val="none" w:sz="0" w:space="0" w:color="auto"/>
                <w:right w:val="none" w:sz="0" w:space="0" w:color="auto"/>
              </w:divBdr>
            </w:div>
            <w:div w:id="743454746">
              <w:marLeft w:val="0"/>
              <w:marRight w:val="0"/>
              <w:marTop w:val="0"/>
              <w:marBottom w:val="0"/>
              <w:divBdr>
                <w:top w:val="none" w:sz="0" w:space="0" w:color="auto"/>
                <w:left w:val="none" w:sz="0" w:space="0" w:color="auto"/>
                <w:bottom w:val="none" w:sz="0" w:space="0" w:color="auto"/>
                <w:right w:val="none" w:sz="0" w:space="0" w:color="auto"/>
              </w:divBdr>
            </w:div>
            <w:div w:id="894899921">
              <w:marLeft w:val="0"/>
              <w:marRight w:val="0"/>
              <w:marTop w:val="0"/>
              <w:marBottom w:val="0"/>
              <w:divBdr>
                <w:top w:val="none" w:sz="0" w:space="0" w:color="auto"/>
                <w:left w:val="none" w:sz="0" w:space="0" w:color="auto"/>
                <w:bottom w:val="none" w:sz="0" w:space="0" w:color="auto"/>
                <w:right w:val="none" w:sz="0" w:space="0" w:color="auto"/>
              </w:divBdr>
            </w:div>
            <w:div w:id="1252277705">
              <w:marLeft w:val="0"/>
              <w:marRight w:val="0"/>
              <w:marTop w:val="0"/>
              <w:marBottom w:val="0"/>
              <w:divBdr>
                <w:top w:val="none" w:sz="0" w:space="0" w:color="auto"/>
                <w:left w:val="none" w:sz="0" w:space="0" w:color="auto"/>
                <w:bottom w:val="none" w:sz="0" w:space="0" w:color="auto"/>
                <w:right w:val="none" w:sz="0" w:space="0" w:color="auto"/>
              </w:divBdr>
            </w:div>
            <w:div w:id="1339892610">
              <w:marLeft w:val="0"/>
              <w:marRight w:val="0"/>
              <w:marTop w:val="0"/>
              <w:marBottom w:val="0"/>
              <w:divBdr>
                <w:top w:val="none" w:sz="0" w:space="0" w:color="auto"/>
                <w:left w:val="none" w:sz="0" w:space="0" w:color="auto"/>
                <w:bottom w:val="none" w:sz="0" w:space="0" w:color="auto"/>
                <w:right w:val="none" w:sz="0" w:space="0" w:color="auto"/>
              </w:divBdr>
            </w:div>
            <w:div w:id="1394230895">
              <w:marLeft w:val="0"/>
              <w:marRight w:val="0"/>
              <w:marTop w:val="0"/>
              <w:marBottom w:val="0"/>
              <w:divBdr>
                <w:top w:val="none" w:sz="0" w:space="0" w:color="auto"/>
                <w:left w:val="none" w:sz="0" w:space="0" w:color="auto"/>
                <w:bottom w:val="none" w:sz="0" w:space="0" w:color="auto"/>
                <w:right w:val="none" w:sz="0" w:space="0" w:color="auto"/>
              </w:divBdr>
            </w:div>
            <w:div w:id="1507210040">
              <w:marLeft w:val="0"/>
              <w:marRight w:val="0"/>
              <w:marTop w:val="0"/>
              <w:marBottom w:val="0"/>
              <w:divBdr>
                <w:top w:val="none" w:sz="0" w:space="0" w:color="auto"/>
                <w:left w:val="none" w:sz="0" w:space="0" w:color="auto"/>
                <w:bottom w:val="none" w:sz="0" w:space="0" w:color="auto"/>
                <w:right w:val="none" w:sz="0" w:space="0" w:color="auto"/>
              </w:divBdr>
            </w:div>
            <w:div w:id="1549611463">
              <w:marLeft w:val="0"/>
              <w:marRight w:val="0"/>
              <w:marTop w:val="0"/>
              <w:marBottom w:val="0"/>
              <w:divBdr>
                <w:top w:val="none" w:sz="0" w:space="0" w:color="auto"/>
                <w:left w:val="none" w:sz="0" w:space="0" w:color="auto"/>
                <w:bottom w:val="none" w:sz="0" w:space="0" w:color="auto"/>
                <w:right w:val="none" w:sz="0" w:space="0" w:color="auto"/>
              </w:divBdr>
            </w:div>
            <w:div w:id="1638609776">
              <w:marLeft w:val="0"/>
              <w:marRight w:val="0"/>
              <w:marTop w:val="0"/>
              <w:marBottom w:val="0"/>
              <w:divBdr>
                <w:top w:val="none" w:sz="0" w:space="0" w:color="auto"/>
                <w:left w:val="none" w:sz="0" w:space="0" w:color="auto"/>
                <w:bottom w:val="none" w:sz="0" w:space="0" w:color="auto"/>
                <w:right w:val="none" w:sz="0" w:space="0" w:color="auto"/>
              </w:divBdr>
            </w:div>
            <w:div w:id="1775830962">
              <w:marLeft w:val="0"/>
              <w:marRight w:val="0"/>
              <w:marTop w:val="0"/>
              <w:marBottom w:val="0"/>
              <w:divBdr>
                <w:top w:val="none" w:sz="0" w:space="0" w:color="auto"/>
                <w:left w:val="none" w:sz="0" w:space="0" w:color="auto"/>
                <w:bottom w:val="none" w:sz="0" w:space="0" w:color="auto"/>
                <w:right w:val="none" w:sz="0" w:space="0" w:color="auto"/>
              </w:divBdr>
            </w:div>
            <w:div w:id="1802460479">
              <w:marLeft w:val="0"/>
              <w:marRight w:val="0"/>
              <w:marTop w:val="0"/>
              <w:marBottom w:val="0"/>
              <w:divBdr>
                <w:top w:val="none" w:sz="0" w:space="0" w:color="auto"/>
                <w:left w:val="none" w:sz="0" w:space="0" w:color="auto"/>
                <w:bottom w:val="none" w:sz="0" w:space="0" w:color="auto"/>
                <w:right w:val="none" w:sz="0" w:space="0" w:color="auto"/>
              </w:divBdr>
            </w:div>
            <w:div w:id="1952935519">
              <w:marLeft w:val="0"/>
              <w:marRight w:val="0"/>
              <w:marTop w:val="0"/>
              <w:marBottom w:val="0"/>
              <w:divBdr>
                <w:top w:val="none" w:sz="0" w:space="0" w:color="auto"/>
                <w:left w:val="none" w:sz="0" w:space="0" w:color="auto"/>
                <w:bottom w:val="none" w:sz="0" w:space="0" w:color="auto"/>
                <w:right w:val="none" w:sz="0" w:space="0" w:color="auto"/>
              </w:divBdr>
            </w:div>
            <w:div w:id="1963805354">
              <w:marLeft w:val="0"/>
              <w:marRight w:val="0"/>
              <w:marTop w:val="0"/>
              <w:marBottom w:val="0"/>
              <w:divBdr>
                <w:top w:val="none" w:sz="0" w:space="0" w:color="auto"/>
                <w:left w:val="none" w:sz="0" w:space="0" w:color="auto"/>
                <w:bottom w:val="none" w:sz="0" w:space="0" w:color="auto"/>
                <w:right w:val="none" w:sz="0" w:space="0" w:color="auto"/>
              </w:divBdr>
            </w:div>
            <w:div w:id="2025201520">
              <w:marLeft w:val="0"/>
              <w:marRight w:val="0"/>
              <w:marTop w:val="0"/>
              <w:marBottom w:val="0"/>
              <w:divBdr>
                <w:top w:val="none" w:sz="0" w:space="0" w:color="auto"/>
                <w:left w:val="none" w:sz="0" w:space="0" w:color="auto"/>
                <w:bottom w:val="none" w:sz="0" w:space="0" w:color="auto"/>
                <w:right w:val="none" w:sz="0" w:space="0" w:color="auto"/>
              </w:divBdr>
            </w:div>
            <w:div w:id="2138838177">
              <w:marLeft w:val="0"/>
              <w:marRight w:val="0"/>
              <w:marTop w:val="0"/>
              <w:marBottom w:val="0"/>
              <w:divBdr>
                <w:top w:val="none" w:sz="0" w:space="0" w:color="auto"/>
                <w:left w:val="none" w:sz="0" w:space="0" w:color="auto"/>
                <w:bottom w:val="none" w:sz="0" w:space="0" w:color="auto"/>
                <w:right w:val="none" w:sz="0" w:space="0" w:color="auto"/>
              </w:divBdr>
            </w:div>
          </w:divsChild>
        </w:div>
        <w:div w:id="1955289666">
          <w:marLeft w:val="0"/>
          <w:marRight w:val="0"/>
          <w:marTop w:val="0"/>
          <w:marBottom w:val="0"/>
          <w:divBdr>
            <w:top w:val="none" w:sz="0" w:space="0" w:color="auto"/>
            <w:left w:val="none" w:sz="0" w:space="0" w:color="auto"/>
            <w:bottom w:val="none" w:sz="0" w:space="0" w:color="auto"/>
            <w:right w:val="none" w:sz="0" w:space="0" w:color="auto"/>
          </w:divBdr>
          <w:divsChild>
            <w:div w:id="1792239359">
              <w:marLeft w:val="-75"/>
              <w:marRight w:val="0"/>
              <w:marTop w:val="30"/>
              <w:marBottom w:val="30"/>
              <w:divBdr>
                <w:top w:val="none" w:sz="0" w:space="0" w:color="auto"/>
                <w:left w:val="none" w:sz="0" w:space="0" w:color="auto"/>
                <w:bottom w:val="none" w:sz="0" w:space="0" w:color="auto"/>
                <w:right w:val="none" w:sz="0" w:space="0" w:color="auto"/>
              </w:divBdr>
              <w:divsChild>
                <w:div w:id="334261862">
                  <w:marLeft w:val="0"/>
                  <w:marRight w:val="0"/>
                  <w:marTop w:val="0"/>
                  <w:marBottom w:val="0"/>
                  <w:divBdr>
                    <w:top w:val="none" w:sz="0" w:space="0" w:color="auto"/>
                    <w:left w:val="none" w:sz="0" w:space="0" w:color="auto"/>
                    <w:bottom w:val="none" w:sz="0" w:space="0" w:color="auto"/>
                    <w:right w:val="none" w:sz="0" w:space="0" w:color="auto"/>
                  </w:divBdr>
                  <w:divsChild>
                    <w:div w:id="1090204035">
                      <w:marLeft w:val="0"/>
                      <w:marRight w:val="0"/>
                      <w:marTop w:val="0"/>
                      <w:marBottom w:val="0"/>
                      <w:divBdr>
                        <w:top w:val="none" w:sz="0" w:space="0" w:color="auto"/>
                        <w:left w:val="none" w:sz="0" w:space="0" w:color="auto"/>
                        <w:bottom w:val="none" w:sz="0" w:space="0" w:color="auto"/>
                        <w:right w:val="none" w:sz="0" w:space="0" w:color="auto"/>
                      </w:divBdr>
                    </w:div>
                  </w:divsChild>
                </w:div>
                <w:div w:id="841966249">
                  <w:marLeft w:val="0"/>
                  <w:marRight w:val="0"/>
                  <w:marTop w:val="0"/>
                  <w:marBottom w:val="0"/>
                  <w:divBdr>
                    <w:top w:val="none" w:sz="0" w:space="0" w:color="auto"/>
                    <w:left w:val="none" w:sz="0" w:space="0" w:color="auto"/>
                    <w:bottom w:val="none" w:sz="0" w:space="0" w:color="auto"/>
                    <w:right w:val="none" w:sz="0" w:space="0" w:color="auto"/>
                  </w:divBdr>
                  <w:divsChild>
                    <w:div w:id="2047486930">
                      <w:marLeft w:val="0"/>
                      <w:marRight w:val="0"/>
                      <w:marTop w:val="0"/>
                      <w:marBottom w:val="0"/>
                      <w:divBdr>
                        <w:top w:val="none" w:sz="0" w:space="0" w:color="auto"/>
                        <w:left w:val="none" w:sz="0" w:space="0" w:color="auto"/>
                        <w:bottom w:val="none" w:sz="0" w:space="0" w:color="auto"/>
                        <w:right w:val="none" w:sz="0" w:space="0" w:color="auto"/>
                      </w:divBdr>
                    </w:div>
                  </w:divsChild>
                </w:div>
                <w:div w:id="924726660">
                  <w:marLeft w:val="0"/>
                  <w:marRight w:val="0"/>
                  <w:marTop w:val="0"/>
                  <w:marBottom w:val="0"/>
                  <w:divBdr>
                    <w:top w:val="none" w:sz="0" w:space="0" w:color="auto"/>
                    <w:left w:val="none" w:sz="0" w:space="0" w:color="auto"/>
                    <w:bottom w:val="none" w:sz="0" w:space="0" w:color="auto"/>
                    <w:right w:val="none" w:sz="0" w:space="0" w:color="auto"/>
                  </w:divBdr>
                  <w:divsChild>
                    <w:div w:id="25064649">
                      <w:marLeft w:val="0"/>
                      <w:marRight w:val="0"/>
                      <w:marTop w:val="0"/>
                      <w:marBottom w:val="0"/>
                      <w:divBdr>
                        <w:top w:val="none" w:sz="0" w:space="0" w:color="auto"/>
                        <w:left w:val="none" w:sz="0" w:space="0" w:color="auto"/>
                        <w:bottom w:val="none" w:sz="0" w:space="0" w:color="auto"/>
                        <w:right w:val="none" w:sz="0" w:space="0" w:color="auto"/>
                      </w:divBdr>
                    </w:div>
                    <w:div w:id="457065327">
                      <w:marLeft w:val="0"/>
                      <w:marRight w:val="0"/>
                      <w:marTop w:val="0"/>
                      <w:marBottom w:val="0"/>
                      <w:divBdr>
                        <w:top w:val="none" w:sz="0" w:space="0" w:color="auto"/>
                        <w:left w:val="none" w:sz="0" w:space="0" w:color="auto"/>
                        <w:bottom w:val="none" w:sz="0" w:space="0" w:color="auto"/>
                        <w:right w:val="none" w:sz="0" w:space="0" w:color="auto"/>
                      </w:divBdr>
                    </w:div>
                    <w:div w:id="500702468">
                      <w:marLeft w:val="0"/>
                      <w:marRight w:val="0"/>
                      <w:marTop w:val="0"/>
                      <w:marBottom w:val="0"/>
                      <w:divBdr>
                        <w:top w:val="none" w:sz="0" w:space="0" w:color="auto"/>
                        <w:left w:val="none" w:sz="0" w:space="0" w:color="auto"/>
                        <w:bottom w:val="none" w:sz="0" w:space="0" w:color="auto"/>
                        <w:right w:val="none" w:sz="0" w:space="0" w:color="auto"/>
                      </w:divBdr>
                    </w:div>
                    <w:div w:id="665789290">
                      <w:marLeft w:val="0"/>
                      <w:marRight w:val="0"/>
                      <w:marTop w:val="0"/>
                      <w:marBottom w:val="0"/>
                      <w:divBdr>
                        <w:top w:val="none" w:sz="0" w:space="0" w:color="auto"/>
                        <w:left w:val="none" w:sz="0" w:space="0" w:color="auto"/>
                        <w:bottom w:val="none" w:sz="0" w:space="0" w:color="auto"/>
                        <w:right w:val="none" w:sz="0" w:space="0" w:color="auto"/>
                      </w:divBdr>
                    </w:div>
                    <w:div w:id="1849443870">
                      <w:marLeft w:val="0"/>
                      <w:marRight w:val="0"/>
                      <w:marTop w:val="0"/>
                      <w:marBottom w:val="0"/>
                      <w:divBdr>
                        <w:top w:val="none" w:sz="0" w:space="0" w:color="auto"/>
                        <w:left w:val="none" w:sz="0" w:space="0" w:color="auto"/>
                        <w:bottom w:val="none" w:sz="0" w:space="0" w:color="auto"/>
                        <w:right w:val="none" w:sz="0" w:space="0" w:color="auto"/>
                      </w:divBdr>
                    </w:div>
                  </w:divsChild>
                </w:div>
                <w:div w:id="1535658633">
                  <w:marLeft w:val="0"/>
                  <w:marRight w:val="0"/>
                  <w:marTop w:val="0"/>
                  <w:marBottom w:val="0"/>
                  <w:divBdr>
                    <w:top w:val="none" w:sz="0" w:space="0" w:color="auto"/>
                    <w:left w:val="none" w:sz="0" w:space="0" w:color="auto"/>
                    <w:bottom w:val="none" w:sz="0" w:space="0" w:color="auto"/>
                    <w:right w:val="none" w:sz="0" w:space="0" w:color="auto"/>
                  </w:divBdr>
                  <w:divsChild>
                    <w:div w:id="1266156033">
                      <w:marLeft w:val="0"/>
                      <w:marRight w:val="0"/>
                      <w:marTop w:val="0"/>
                      <w:marBottom w:val="0"/>
                      <w:divBdr>
                        <w:top w:val="none" w:sz="0" w:space="0" w:color="auto"/>
                        <w:left w:val="none" w:sz="0" w:space="0" w:color="auto"/>
                        <w:bottom w:val="none" w:sz="0" w:space="0" w:color="auto"/>
                        <w:right w:val="none" w:sz="0" w:space="0" w:color="auto"/>
                      </w:divBdr>
                    </w:div>
                  </w:divsChild>
                </w:div>
                <w:div w:id="1681542592">
                  <w:marLeft w:val="0"/>
                  <w:marRight w:val="0"/>
                  <w:marTop w:val="0"/>
                  <w:marBottom w:val="0"/>
                  <w:divBdr>
                    <w:top w:val="none" w:sz="0" w:space="0" w:color="auto"/>
                    <w:left w:val="none" w:sz="0" w:space="0" w:color="auto"/>
                    <w:bottom w:val="none" w:sz="0" w:space="0" w:color="auto"/>
                    <w:right w:val="none" w:sz="0" w:space="0" w:color="auto"/>
                  </w:divBdr>
                  <w:divsChild>
                    <w:div w:id="522328675">
                      <w:marLeft w:val="0"/>
                      <w:marRight w:val="0"/>
                      <w:marTop w:val="0"/>
                      <w:marBottom w:val="0"/>
                      <w:divBdr>
                        <w:top w:val="none" w:sz="0" w:space="0" w:color="auto"/>
                        <w:left w:val="none" w:sz="0" w:space="0" w:color="auto"/>
                        <w:bottom w:val="none" w:sz="0" w:space="0" w:color="auto"/>
                        <w:right w:val="none" w:sz="0" w:space="0" w:color="auto"/>
                      </w:divBdr>
                    </w:div>
                  </w:divsChild>
                </w:div>
                <w:div w:id="1698459374">
                  <w:marLeft w:val="0"/>
                  <w:marRight w:val="0"/>
                  <w:marTop w:val="0"/>
                  <w:marBottom w:val="0"/>
                  <w:divBdr>
                    <w:top w:val="none" w:sz="0" w:space="0" w:color="auto"/>
                    <w:left w:val="none" w:sz="0" w:space="0" w:color="auto"/>
                    <w:bottom w:val="none" w:sz="0" w:space="0" w:color="auto"/>
                    <w:right w:val="none" w:sz="0" w:space="0" w:color="auto"/>
                  </w:divBdr>
                  <w:divsChild>
                    <w:div w:id="442070033">
                      <w:marLeft w:val="0"/>
                      <w:marRight w:val="0"/>
                      <w:marTop w:val="0"/>
                      <w:marBottom w:val="0"/>
                      <w:divBdr>
                        <w:top w:val="none" w:sz="0" w:space="0" w:color="auto"/>
                        <w:left w:val="none" w:sz="0" w:space="0" w:color="auto"/>
                        <w:bottom w:val="none" w:sz="0" w:space="0" w:color="auto"/>
                        <w:right w:val="none" w:sz="0" w:space="0" w:color="auto"/>
                      </w:divBdr>
                    </w:div>
                  </w:divsChild>
                </w:div>
                <w:div w:id="1764953894">
                  <w:marLeft w:val="0"/>
                  <w:marRight w:val="0"/>
                  <w:marTop w:val="0"/>
                  <w:marBottom w:val="0"/>
                  <w:divBdr>
                    <w:top w:val="none" w:sz="0" w:space="0" w:color="auto"/>
                    <w:left w:val="none" w:sz="0" w:space="0" w:color="auto"/>
                    <w:bottom w:val="none" w:sz="0" w:space="0" w:color="auto"/>
                    <w:right w:val="none" w:sz="0" w:space="0" w:color="auto"/>
                  </w:divBdr>
                  <w:divsChild>
                    <w:div w:id="1679428782">
                      <w:marLeft w:val="0"/>
                      <w:marRight w:val="0"/>
                      <w:marTop w:val="0"/>
                      <w:marBottom w:val="0"/>
                      <w:divBdr>
                        <w:top w:val="none" w:sz="0" w:space="0" w:color="auto"/>
                        <w:left w:val="none" w:sz="0" w:space="0" w:color="auto"/>
                        <w:bottom w:val="none" w:sz="0" w:space="0" w:color="auto"/>
                        <w:right w:val="none" w:sz="0" w:space="0" w:color="auto"/>
                      </w:divBdr>
                    </w:div>
                  </w:divsChild>
                </w:div>
                <w:div w:id="1918125968">
                  <w:marLeft w:val="0"/>
                  <w:marRight w:val="0"/>
                  <w:marTop w:val="0"/>
                  <w:marBottom w:val="0"/>
                  <w:divBdr>
                    <w:top w:val="none" w:sz="0" w:space="0" w:color="auto"/>
                    <w:left w:val="none" w:sz="0" w:space="0" w:color="auto"/>
                    <w:bottom w:val="none" w:sz="0" w:space="0" w:color="auto"/>
                    <w:right w:val="none" w:sz="0" w:space="0" w:color="auto"/>
                  </w:divBdr>
                  <w:divsChild>
                    <w:div w:id="63988335">
                      <w:marLeft w:val="0"/>
                      <w:marRight w:val="0"/>
                      <w:marTop w:val="0"/>
                      <w:marBottom w:val="0"/>
                      <w:divBdr>
                        <w:top w:val="none" w:sz="0" w:space="0" w:color="auto"/>
                        <w:left w:val="none" w:sz="0" w:space="0" w:color="auto"/>
                        <w:bottom w:val="none" w:sz="0" w:space="0" w:color="auto"/>
                        <w:right w:val="none" w:sz="0" w:space="0" w:color="auto"/>
                      </w:divBdr>
                    </w:div>
                  </w:divsChild>
                </w:div>
                <w:div w:id="2008440351">
                  <w:marLeft w:val="0"/>
                  <w:marRight w:val="0"/>
                  <w:marTop w:val="0"/>
                  <w:marBottom w:val="0"/>
                  <w:divBdr>
                    <w:top w:val="none" w:sz="0" w:space="0" w:color="auto"/>
                    <w:left w:val="none" w:sz="0" w:space="0" w:color="auto"/>
                    <w:bottom w:val="none" w:sz="0" w:space="0" w:color="auto"/>
                    <w:right w:val="none" w:sz="0" w:space="0" w:color="auto"/>
                  </w:divBdr>
                  <w:divsChild>
                    <w:div w:id="206301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794260">
      <w:bodyDiv w:val="1"/>
      <w:marLeft w:val="0"/>
      <w:marRight w:val="0"/>
      <w:marTop w:val="0"/>
      <w:marBottom w:val="0"/>
      <w:divBdr>
        <w:top w:val="none" w:sz="0" w:space="0" w:color="auto"/>
        <w:left w:val="none" w:sz="0" w:space="0" w:color="auto"/>
        <w:bottom w:val="none" w:sz="0" w:space="0" w:color="auto"/>
        <w:right w:val="none" w:sz="0" w:space="0" w:color="auto"/>
      </w:divBdr>
      <w:divsChild>
        <w:div w:id="1991671701">
          <w:marLeft w:val="0"/>
          <w:marRight w:val="0"/>
          <w:marTop w:val="0"/>
          <w:marBottom w:val="0"/>
          <w:divBdr>
            <w:top w:val="none" w:sz="0" w:space="0" w:color="auto"/>
            <w:left w:val="none" w:sz="0" w:space="0" w:color="auto"/>
            <w:bottom w:val="none" w:sz="0" w:space="0" w:color="auto"/>
            <w:right w:val="none" w:sz="0" w:space="0" w:color="auto"/>
          </w:divBdr>
          <w:divsChild>
            <w:div w:id="97871642">
              <w:marLeft w:val="0"/>
              <w:marRight w:val="0"/>
              <w:marTop w:val="0"/>
              <w:marBottom w:val="0"/>
              <w:divBdr>
                <w:top w:val="none" w:sz="0" w:space="0" w:color="auto"/>
                <w:left w:val="none" w:sz="0" w:space="0" w:color="auto"/>
                <w:bottom w:val="none" w:sz="0" w:space="0" w:color="auto"/>
                <w:right w:val="none" w:sz="0" w:space="0" w:color="auto"/>
              </w:divBdr>
            </w:div>
            <w:div w:id="165050793">
              <w:marLeft w:val="0"/>
              <w:marRight w:val="0"/>
              <w:marTop w:val="0"/>
              <w:marBottom w:val="0"/>
              <w:divBdr>
                <w:top w:val="none" w:sz="0" w:space="0" w:color="auto"/>
                <w:left w:val="none" w:sz="0" w:space="0" w:color="auto"/>
                <w:bottom w:val="none" w:sz="0" w:space="0" w:color="auto"/>
                <w:right w:val="none" w:sz="0" w:space="0" w:color="auto"/>
              </w:divBdr>
            </w:div>
            <w:div w:id="176425868">
              <w:marLeft w:val="0"/>
              <w:marRight w:val="0"/>
              <w:marTop w:val="0"/>
              <w:marBottom w:val="0"/>
              <w:divBdr>
                <w:top w:val="none" w:sz="0" w:space="0" w:color="auto"/>
                <w:left w:val="none" w:sz="0" w:space="0" w:color="auto"/>
                <w:bottom w:val="none" w:sz="0" w:space="0" w:color="auto"/>
                <w:right w:val="none" w:sz="0" w:space="0" w:color="auto"/>
              </w:divBdr>
            </w:div>
            <w:div w:id="265312586">
              <w:marLeft w:val="0"/>
              <w:marRight w:val="0"/>
              <w:marTop w:val="0"/>
              <w:marBottom w:val="0"/>
              <w:divBdr>
                <w:top w:val="none" w:sz="0" w:space="0" w:color="auto"/>
                <w:left w:val="none" w:sz="0" w:space="0" w:color="auto"/>
                <w:bottom w:val="none" w:sz="0" w:space="0" w:color="auto"/>
                <w:right w:val="none" w:sz="0" w:space="0" w:color="auto"/>
              </w:divBdr>
            </w:div>
            <w:div w:id="404305387">
              <w:marLeft w:val="0"/>
              <w:marRight w:val="0"/>
              <w:marTop w:val="0"/>
              <w:marBottom w:val="0"/>
              <w:divBdr>
                <w:top w:val="none" w:sz="0" w:space="0" w:color="auto"/>
                <w:left w:val="none" w:sz="0" w:space="0" w:color="auto"/>
                <w:bottom w:val="none" w:sz="0" w:space="0" w:color="auto"/>
                <w:right w:val="none" w:sz="0" w:space="0" w:color="auto"/>
              </w:divBdr>
            </w:div>
            <w:div w:id="1254509079">
              <w:marLeft w:val="0"/>
              <w:marRight w:val="0"/>
              <w:marTop w:val="0"/>
              <w:marBottom w:val="0"/>
              <w:divBdr>
                <w:top w:val="none" w:sz="0" w:space="0" w:color="auto"/>
                <w:left w:val="none" w:sz="0" w:space="0" w:color="auto"/>
                <w:bottom w:val="none" w:sz="0" w:space="0" w:color="auto"/>
                <w:right w:val="none" w:sz="0" w:space="0" w:color="auto"/>
              </w:divBdr>
            </w:div>
            <w:div w:id="1704283315">
              <w:marLeft w:val="0"/>
              <w:marRight w:val="0"/>
              <w:marTop w:val="0"/>
              <w:marBottom w:val="0"/>
              <w:divBdr>
                <w:top w:val="none" w:sz="0" w:space="0" w:color="auto"/>
                <w:left w:val="none" w:sz="0" w:space="0" w:color="auto"/>
                <w:bottom w:val="none" w:sz="0" w:space="0" w:color="auto"/>
                <w:right w:val="none" w:sz="0" w:space="0" w:color="auto"/>
              </w:divBdr>
            </w:div>
            <w:div w:id="2102749428">
              <w:marLeft w:val="0"/>
              <w:marRight w:val="0"/>
              <w:marTop w:val="0"/>
              <w:marBottom w:val="0"/>
              <w:divBdr>
                <w:top w:val="none" w:sz="0" w:space="0" w:color="auto"/>
                <w:left w:val="none" w:sz="0" w:space="0" w:color="auto"/>
                <w:bottom w:val="none" w:sz="0" w:space="0" w:color="auto"/>
                <w:right w:val="none" w:sz="0" w:space="0" w:color="auto"/>
              </w:divBdr>
            </w:div>
          </w:divsChild>
        </w:div>
        <w:div w:id="2116778672">
          <w:marLeft w:val="0"/>
          <w:marRight w:val="0"/>
          <w:marTop w:val="0"/>
          <w:marBottom w:val="0"/>
          <w:divBdr>
            <w:top w:val="none" w:sz="0" w:space="0" w:color="auto"/>
            <w:left w:val="none" w:sz="0" w:space="0" w:color="auto"/>
            <w:bottom w:val="none" w:sz="0" w:space="0" w:color="auto"/>
            <w:right w:val="none" w:sz="0" w:space="0" w:color="auto"/>
          </w:divBdr>
          <w:divsChild>
            <w:div w:id="11150442">
              <w:marLeft w:val="0"/>
              <w:marRight w:val="0"/>
              <w:marTop w:val="0"/>
              <w:marBottom w:val="0"/>
              <w:divBdr>
                <w:top w:val="none" w:sz="0" w:space="0" w:color="auto"/>
                <w:left w:val="none" w:sz="0" w:space="0" w:color="auto"/>
                <w:bottom w:val="none" w:sz="0" w:space="0" w:color="auto"/>
                <w:right w:val="none" w:sz="0" w:space="0" w:color="auto"/>
              </w:divBdr>
            </w:div>
            <w:div w:id="121384321">
              <w:marLeft w:val="0"/>
              <w:marRight w:val="0"/>
              <w:marTop w:val="0"/>
              <w:marBottom w:val="0"/>
              <w:divBdr>
                <w:top w:val="none" w:sz="0" w:space="0" w:color="auto"/>
                <w:left w:val="none" w:sz="0" w:space="0" w:color="auto"/>
                <w:bottom w:val="none" w:sz="0" w:space="0" w:color="auto"/>
                <w:right w:val="none" w:sz="0" w:space="0" w:color="auto"/>
              </w:divBdr>
            </w:div>
            <w:div w:id="754402682">
              <w:marLeft w:val="0"/>
              <w:marRight w:val="0"/>
              <w:marTop w:val="0"/>
              <w:marBottom w:val="0"/>
              <w:divBdr>
                <w:top w:val="none" w:sz="0" w:space="0" w:color="auto"/>
                <w:left w:val="none" w:sz="0" w:space="0" w:color="auto"/>
                <w:bottom w:val="none" w:sz="0" w:space="0" w:color="auto"/>
                <w:right w:val="none" w:sz="0" w:space="0" w:color="auto"/>
              </w:divBdr>
            </w:div>
            <w:div w:id="968825123">
              <w:marLeft w:val="0"/>
              <w:marRight w:val="0"/>
              <w:marTop w:val="0"/>
              <w:marBottom w:val="0"/>
              <w:divBdr>
                <w:top w:val="none" w:sz="0" w:space="0" w:color="auto"/>
                <w:left w:val="none" w:sz="0" w:space="0" w:color="auto"/>
                <w:bottom w:val="none" w:sz="0" w:space="0" w:color="auto"/>
                <w:right w:val="none" w:sz="0" w:space="0" w:color="auto"/>
              </w:divBdr>
            </w:div>
            <w:div w:id="975261416">
              <w:marLeft w:val="0"/>
              <w:marRight w:val="0"/>
              <w:marTop w:val="0"/>
              <w:marBottom w:val="0"/>
              <w:divBdr>
                <w:top w:val="none" w:sz="0" w:space="0" w:color="auto"/>
                <w:left w:val="none" w:sz="0" w:space="0" w:color="auto"/>
                <w:bottom w:val="none" w:sz="0" w:space="0" w:color="auto"/>
                <w:right w:val="none" w:sz="0" w:space="0" w:color="auto"/>
              </w:divBdr>
            </w:div>
            <w:div w:id="1086609836">
              <w:marLeft w:val="0"/>
              <w:marRight w:val="0"/>
              <w:marTop w:val="0"/>
              <w:marBottom w:val="0"/>
              <w:divBdr>
                <w:top w:val="none" w:sz="0" w:space="0" w:color="auto"/>
                <w:left w:val="none" w:sz="0" w:space="0" w:color="auto"/>
                <w:bottom w:val="none" w:sz="0" w:space="0" w:color="auto"/>
                <w:right w:val="none" w:sz="0" w:space="0" w:color="auto"/>
              </w:divBdr>
            </w:div>
            <w:div w:id="1129781984">
              <w:marLeft w:val="0"/>
              <w:marRight w:val="0"/>
              <w:marTop w:val="0"/>
              <w:marBottom w:val="0"/>
              <w:divBdr>
                <w:top w:val="none" w:sz="0" w:space="0" w:color="auto"/>
                <w:left w:val="none" w:sz="0" w:space="0" w:color="auto"/>
                <w:bottom w:val="none" w:sz="0" w:space="0" w:color="auto"/>
                <w:right w:val="none" w:sz="0" w:space="0" w:color="auto"/>
              </w:divBdr>
            </w:div>
            <w:div w:id="1289093404">
              <w:marLeft w:val="0"/>
              <w:marRight w:val="0"/>
              <w:marTop w:val="0"/>
              <w:marBottom w:val="0"/>
              <w:divBdr>
                <w:top w:val="none" w:sz="0" w:space="0" w:color="auto"/>
                <w:left w:val="none" w:sz="0" w:space="0" w:color="auto"/>
                <w:bottom w:val="none" w:sz="0" w:space="0" w:color="auto"/>
                <w:right w:val="none" w:sz="0" w:space="0" w:color="auto"/>
              </w:divBdr>
            </w:div>
            <w:div w:id="141088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341113">
      <w:bodyDiv w:val="1"/>
      <w:marLeft w:val="0"/>
      <w:marRight w:val="0"/>
      <w:marTop w:val="0"/>
      <w:marBottom w:val="0"/>
      <w:divBdr>
        <w:top w:val="none" w:sz="0" w:space="0" w:color="auto"/>
        <w:left w:val="none" w:sz="0" w:space="0" w:color="auto"/>
        <w:bottom w:val="none" w:sz="0" w:space="0" w:color="auto"/>
        <w:right w:val="none" w:sz="0" w:space="0" w:color="auto"/>
      </w:divBdr>
    </w:div>
    <w:div w:id="1197236694">
      <w:bodyDiv w:val="1"/>
      <w:marLeft w:val="0"/>
      <w:marRight w:val="0"/>
      <w:marTop w:val="0"/>
      <w:marBottom w:val="0"/>
      <w:divBdr>
        <w:top w:val="none" w:sz="0" w:space="0" w:color="auto"/>
        <w:left w:val="none" w:sz="0" w:space="0" w:color="auto"/>
        <w:bottom w:val="none" w:sz="0" w:space="0" w:color="auto"/>
        <w:right w:val="none" w:sz="0" w:space="0" w:color="auto"/>
      </w:divBdr>
    </w:div>
    <w:div w:id="1548294644">
      <w:bodyDiv w:val="1"/>
      <w:marLeft w:val="0"/>
      <w:marRight w:val="0"/>
      <w:marTop w:val="0"/>
      <w:marBottom w:val="0"/>
      <w:divBdr>
        <w:top w:val="none" w:sz="0" w:space="0" w:color="auto"/>
        <w:left w:val="none" w:sz="0" w:space="0" w:color="auto"/>
        <w:bottom w:val="none" w:sz="0" w:space="0" w:color="auto"/>
        <w:right w:val="none" w:sz="0" w:space="0" w:color="auto"/>
      </w:divBdr>
      <w:divsChild>
        <w:div w:id="29650925">
          <w:marLeft w:val="0"/>
          <w:marRight w:val="0"/>
          <w:marTop w:val="0"/>
          <w:marBottom w:val="0"/>
          <w:divBdr>
            <w:top w:val="none" w:sz="0" w:space="0" w:color="auto"/>
            <w:left w:val="none" w:sz="0" w:space="0" w:color="auto"/>
            <w:bottom w:val="none" w:sz="0" w:space="0" w:color="auto"/>
            <w:right w:val="none" w:sz="0" w:space="0" w:color="auto"/>
          </w:divBdr>
        </w:div>
        <w:div w:id="55977645">
          <w:marLeft w:val="0"/>
          <w:marRight w:val="0"/>
          <w:marTop w:val="0"/>
          <w:marBottom w:val="0"/>
          <w:divBdr>
            <w:top w:val="none" w:sz="0" w:space="0" w:color="auto"/>
            <w:left w:val="none" w:sz="0" w:space="0" w:color="auto"/>
            <w:bottom w:val="none" w:sz="0" w:space="0" w:color="auto"/>
            <w:right w:val="none" w:sz="0" w:space="0" w:color="auto"/>
          </w:divBdr>
        </w:div>
        <w:div w:id="814568887">
          <w:marLeft w:val="0"/>
          <w:marRight w:val="0"/>
          <w:marTop w:val="0"/>
          <w:marBottom w:val="0"/>
          <w:divBdr>
            <w:top w:val="none" w:sz="0" w:space="0" w:color="auto"/>
            <w:left w:val="none" w:sz="0" w:space="0" w:color="auto"/>
            <w:bottom w:val="none" w:sz="0" w:space="0" w:color="auto"/>
            <w:right w:val="none" w:sz="0" w:space="0" w:color="auto"/>
          </w:divBdr>
        </w:div>
        <w:div w:id="1624968212">
          <w:marLeft w:val="0"/>
          <w:marRight w:val="0"/>
          <w:marTop w:val="0"/>
          <w:marBottom w:val="0"/>
          <w:divBdr>
            <w:top w:val="none" w:sz="0" w:space="0" w:color="auto"/>
            <w:left w:val="none" w:sz="0" w:space="0" w:color="auto"/>
            <w:bottom w:val="none" w:sz="0" w:space="0" w:color="auto"/>
            <w:right w:val="none" w:sz="0" w:space="0" w:color="auto"/>
          </w:divBdr>
        </w:div>
        <w:div w:id="1683970439">
          <w:marLeft w:val="0"/>
          <w:marRight w:val="0"/>
          <w:marTop w:val="0"/>
          <w:marBottom w:val="0"/>
          <w:divBdr>
            <w:top w:val="none" w:sz="0" w:space="0" w:color="auto"/>
            <w:left w:val="none" w:sz="0" w:space="0" w:color="auto"/>
            <w:bottom w:val="none" w:sz="0" w:space="0" w:color="auto"/>
            <w:right w:val="none" w:sz="0" w:space="0" w:color="auto"/>
          </w:divBdr>
        </w:div>
      </w:divsChild>
    </w:div>
    <w:div w:id="1718041266">
      <w:bodyDiv w:val="1"/>
      <w:marLeft w:val="0"/>
      <w:marRight w:val="0"/>
      <w:marTop w:val="0"/>
      <w:marBottom w:val="0"/>
      <w:divBdr>
        <w:top w:val="none" w:sz="0" w:space="0" w:color="auto"/>
        <w:left w:val="none" w:sz="0" w:space="0" w:color="auto"/>
        <w:bottom w:val="none" w:sz="0" w:space="0" w:color="auto"/>
        <w:right w:val="none" w:sz="0" w:space="0" w:color="auto"/>
      </w:divBdr>
      <w:divsChild>
        <w:div w:id="491289698">
          <w:marLeft w:val="0"/>
          <w:marRight w:val="0"/>
          <w:marTop w:val="0"/>
          <w:marBottom w:val="0"/>
          <w:divBdr>
            <w:top w:val="none" w:sz="0" w:space="0" w:color="auto"/>
            <w:left w:val="none" w:sz="0" w:space="0" w:color="auto"/>
            <w:bottom w:val="none" w:sz="0" w:space="0" w:color="auto"/>
            <w:right w:val="none" w:sz="0" w:space="0" w:color="auto"/>
          </w:divBdr>
        </w:div>
        <w:div w:id="892229996">
          <w:marLeft w:val="0"/>
          <w:marRight w:val="0"/>
          <w:marTop w:val="0"/>
          <w:marBottom w:val="0"/>
          <w:divBdr>
            <w:top w:val="none" w:sz="0" w:space="0" w:color="auto"/>
            <w:left w:val="none" w:sz="0" w:space="0" w:color="auto"/>
            <w:bottom w:val="none" w:sz="0" w:space="0" w:color="auto"/>
            <w:right w:val="none" w:sz="0" w:space="0" w:color="auto"/>
          </w:divBdr>
        </w:div>
        <w:div w:id="1662083043">
          <w:marLeft w:val="0"/>
          <w:marRight w:val="0"/>
          <w:marTop w:val="0"/>
          <w:marBottom w:val="0"/>
          <w:divBdr>
            <w:top w:val="none" w:sz="0" w:space="0" w:color="auto"/>
            <w:left w:val="none" w:sz="0" w:space="0" w:color="auto"/>
            <w:bottom w:val="none" w:sz="0" w:space="0" w:color="auto"/>
            <w:right w:val="none" w:sz="0" w:space="0" w:color="auto"/>
          </w:divBdr>
        </w:div>
      </w:divsChild>
    </w:div>
    <w:div w:id="1782189806">
      <w:bodyDiv w:val="1"/>
      <w:marLeft w:val="0"/>
      <w:marRight w:val="0"/>
      <w:marTop w:val="0"/>
      <w:marBottom w:val="0"/>
      <w:divBdr>
        <w:top w:val="none" w:sz="0" w:space="0" w:color="auto"/>
        <w:left w:val="none" w:sz="0" w:space="0" w:color="auto"/>
        <w:bottom w:val="none" w:sz="0" w:space="0" w:color="auto"/>
        <w:right w:val="none" w:sz="0" w:space="0" w:color="auto"/>
      </w:divBdr>
      <w:divsChild>
        <w:div w:id="463741554">
          <w:marLeft w:val="0"/>
          <w:marRight w:val="0"/>
          <w:marTop w:val="0"/>
          <w:marBottom w:val="0"/>
          <w:divBdr>
            <w:top w:val="none" w:sz="0" w:space="0" w:color="auto"/>
            <w:left w:val="none" w:sz="0" w:space="0" w:color="auto"/>
            <w:bottom w:val="none" w:sz="0" w:space="0" w:color="auto"/>
            <w:right w:val="none" w:sz="0" w:space="0" w:color="auto"/>
          </w:divBdr>
        </w:div>
        <w:div w:id="1646079013">
          <w:marLeft w:val="0"/>
          <w:marRight w:val="0"/>
          <w:marTop w:val="0"/>
          <w:marBottom w:val="0"/>
          <w:divBdr>
            <w:top w:val="none" w:sz="0" w:space="0" w:color="auto"/>
            <w:left w:val="none" w:sz="0" w:space="0" w:color="auto"/>
            <w:bottom w:val="none" w:sz="0" w:space="0" w:color="auto"/>
            <w:right w:val="none" w:sz="0" w:space="0" w:color="auto"/>
          </w:divBdr>
        </w:div>
        <w:div w:id="1986618751">
          <w:marLeft w:val="0"/>
          <w:marRight w:val="0"/>
          <w:marTop w:val="0"/>
          <w:marBottom w:val="0"/>
          <w:divBdr>
            <w:top w:val="none" w:sz="0" w:space="0" w:color="auto"/>
            <w:left w:val="none" w:sz="0" w:space="0" w:color="auto"/>
            <w:bottom w:val="none" w:sz="0" w:space="0" w:color="auto"/>
            <w:right w:val="none" w:sz="0" w:space="0" w:color="auto"/>
          </w:divBdr>
        </w:div>
      </w:divsChild>
    </w:div>
    <w:div w:id="1817069156">
      <w:bodyDiv w:val="1"/>
      <w:marLeft w:val="0"/>
      <w:marRight w:val="0"/>
      <w:marTop w:val="0"/>
      <w:marBottom w:val="0"/>
      <w:divBdr>
        <w:top w:val="none" w:sz="0" w:space="0" w:color="auto"/>
        <w:left w:val="none" w:sz="0" w:space="0" w:color="auto"/>
        <w:bottom w:val="none" w:sz="0" w:space="0" w:color="auto"/>
        <w:right w:val="none" w:sz="0" w:space="0" w:color="auto"/>
      </w:divBdr>
      <w:divsChild>
        <w:div w:id="125438298">
          <w:marLeft w:val="0"/>
          <w:marRight w:val="0"/>
          <w:marTop w:val="0"/>
          <w:marBottom w:val="0"/>
          <w:divBdr>
            <w:top w:val="none" w:sz="0" w:space="0" w:color="auto"/>
            <w:left w:val="none" w:sz="0" w:space="0" w:color="auto"/>
            <w:bottom w:val="none" w:sz="0" w:space="0" w:color="auto"/>
            <w:right w:val="none" w:sz="0" w:space="0" w:color="auto"/>
          </w:divBdr>
          <w:divsChild>
            <w:div w:id="4286044">
              <w:marLeft w:val="0"/>
              <w:marRight w:val="0"/>
              <w:marTop w:val="0"/>
              <w:marBottom w:val="0"/>
              <w:divBdr>
                <w:top w:val="none" w:sz="0" w:space="0" w:color="auto"/>
                <w:left w:val="none" w:sz="0" w:space="0" w:color="auto"/>
                <w:bottom w:val="none" w:sz="0" w:space="0" w:color="auto"/>
                <w:right w:val="none" w:sz="0" w:space="0" w:color="auto"/>
              </w:divBdr>
            </w:div>
            <w:div w:id="273442830">
              <w:marLeft w:val="0"/>
              <w:marRight w:val="0"/>
              <w:marTop w:val="0"/>
              <w:marBottom w:val="0"/>
              <w:divBdr>
                <w:top w:val="none" w:sz="0" w:space="0" w:color="auto"/>
                <w:left w:val="none" w:sz="0" w:space="0" w:color="auto"/>
                <w:bottom w:val="none" w:sz="0" w:space="0" w:color="auto"/>
                <w:right w:val="none" w:sz="0" w:space="0" w:color="auto"/>
              </w:divBdr>
            </w:div>
            <w:div w:id="907811420">
              <w:marLeft w:val="0"/>
              <w:marRight w:val="0"/>
              <w:marTop w:val="0"/>
              <w:marBottom w:val="0"/>
              <w:divBdr>
                <w:top w:val="none" w:sz="0" w:space="0" w:color="auto"/>
                <w:left w:val="none" w:sz="0" w:space="0" w:color="auto"/>
                <w:bottom w:val="none" w:sz="0" w:space="0" w:color="auto"/>
                <w:right w:val="none" w:sz="0" w:space="0" w:color="auto"/>
              </w:divBdr>
            </w:div>
            <w:div w:id="1133908794">
              <w:marLeft w:val="0"/>
              <w:marRight w:val="0"/>
              <w:marTop w:val="0"/>
              <w:marBottom w:val="0"/>
              <w:divBdr>
                <w:top w:val="none" w:sz="0" w:space="0" w:color="auto"/>
                <w:left w:val="none" w:sz="0" w:space="0" w:color="auto"/>
                <w:bottom w:val="none" w:sz="0" w:space="0" w:color="auto"/>
                <w:right w:val="none" w:sz="0" w:space="0" w:color="auto"/>
              </w:divBdr>
            </w:div>
            <w:div w:id="1302075171">
              <w:marLeft w:val="0"/>
              <w:marRight w:val="0"/>
              <w:marTop w:val="0"/>
              <w:marBottom w:val="0"/>
              <w:divBdr>
                <w:top w:val="none" w:sz="0" w:space="0" w:color="auto"/>
                <w:left w:val="none" w:sz="0" w:space="0" w:color="auto"/>
                <w:bottom w:val="none" w:sz="0" w:space="0" w:color="auto"/>
                <w:right w:val="none" w:sz="0" w:space="0" w:color="auto"/>
              </w:divBdr>
            </w:div>
            <w:div w:id="1480342019">
              <w:marLeft w:val="0"/>
              <w:marRight w:val="0"/>
              <w:marTop w:val="0"/>
              <w:marBottom w:val="0"/>
              <w:divBdr>
                <w:top w:val="none" w:sz="0" w:space="0" w:color="auto"/>
                <w:left w:val="none" w:sz="0" w:space="0" w:color="auto"/>
                <w:bottom w:val="none" w:sz="0" w:space="0" w:color="auto"/>
                <w:right w:val="none" w:sz="0" w:space="0" w:color="auto"/>
              </w:divBdr>
            </w:div>
            <w:div w:id="1539319373">
              <w:marLeft w:val="0"/>
              <w:marRight w:val="0"/>
              <w:marTop w:val="0"/>
              <w:marBottom w:val="0"/>
              <w:divBdr>
                <w:top w:val="none" w:sz="0" w:space="0" w:color="auto"/>
                <w:left w:val="none" w:sz="0" w:space="0" w:color="auto"/>
                <w:bottom w:val="none" w:sz="0" w:space="0" w:color="auto"/>
                <w:right w:val="none" w:sz="0" w:space="0" w:color="auto"/>
              </w:divBdr>
            </w:div>
            <w:div w:id="1564678726">
              <w:marLeft w:val="0"/>
              <w:marRight w:val="0"/>
              <w:marTop w:val="0"/>
              <w:marBottom w:val="0"/>
              <w:divBdr>
                <w:top w:val="none" w:sz="0" w:space="0" w:color="auto"/>
                <w:left w:val="none" w:sz="0" w:space="0" w:color="auto"/>
                <w:bottom w:val="none" w:sz="0" w:space="0" w:color="auto"/>
                <w:right w:val="none" w:sz="0" w:space="0" w:color="auto"/>
              </w:divBdr>
            </w:div>
            <w:div w:id="1901092135">
              <w:marLeft w:val="0"/>
              <w:marRight w:val="0"/>
              <w:marTop w:val="0"/>
              <w:marBottom w:val="0"/>
              <w:divBdr>
                <w:top w:val="none" w:sz="0" w:space="0" w:color="auto"/>
                <w:left w:val="none" w:sz="0" w:space="0" w:color="auto"/>
                <w:bottom w:val="none" w:sz="0" w:space="0" w:color="auto"/>
                <w:right w:val="none" w:sz="0" w:space="0" w:color="auto"/>
              </w:divBdr>
            </w:div>
          </w:divsChild>
        </w:div>
        <w:div w:id="1901092723">
          <w:marLeft w:val="0"/>
          <w:marRight w:val="0"/>
          <w:marTop w:val="0"/>
          <w:marBottom w:val="0"/>
          <w:divBdr>
            <w:top w:val="none" w:sz="0" w:space="0" w:color="auto"/>
            <w:left w:val="none" w:sz="0" w:space="0" w:color="auto"/>
            <w:bottom w:val="none" w:sz="0" w:space="0" w:color="auto"/>
            <w:right w:val="none" w:sz="0" w:space="0" w:color="auto"/>
          </w:divBdr>
          <w:divsChild>
            <w:div w:id="302665668">
              <w:marLeft w:val="0"/>
              <w:marRight w:val="0"/>
              <w:marTop w:val="0"/>
              <w:marBottom w:val="0"/>
              <w:divBdr>
                <w:top w:val="none" w:sz="0" w:space="0" w:color="auto"/>
                <w:left w:val="none" w:sz="0" w:space="0" w:color="auto"/>
                <w:bottom w:val="none" w:sz="0" w:space="0" w:color="auto"/>
                <w:right w:val="none" w:sz="0" w:space="0" w:color="auto"/>
              </w:divBdr>
            </w:div>
            <w:div w:id="647318693">
              <w:marLeft w:val="0"/>
              <w:marRight w:val="0"/>
              <w:marTop w:val="0"/>
              <w:marBottom w:val="0"/>
              <w:divBdr>
                <w:top w:val="none" w:sz="0" w:space="0" w:color="auto"/>
                <w:left w:val="none" w:sz="0" w:space="0" w:color="auto"/>
                <w:bottom w:val="none" w:sz="0" w:space="0" w:color="auto"/>
                <w:right w:val="none" w:sz="0" w:space="0" w:color="auto"/>
              </w:divBdr>
            </w:div>
            <w:div w:id="811941211">
              <w:marLeft w:val="0"/>
              <w:marRight w:val="0"/>
              <w:marTop w:val="0"/>
              <w:marBottom w:val="0"/>
              <w:divBdr>
                <w:top w:val="none" w:sz="0" w:space="0" w:color="auto"/>
                <w:left w:val="none" w:sz="0" w:space="0" w:color="auto"/>
                <w:bottom w:val="none" w:sz="0" w:space="0" w:color="auto"/>
                <w:right w:val="none" w:sz="0" w:space="0" w:color="auto"/>
              </w:divBdr>
            </w:div>
            <w:div w:id="1091655857">
              <w:marLeft w:val="0"/>
              <w:marRight w:val="0"/>
              <w:marTop w:val="0"/>
              <w:marBottom w:val="0"/>
              <w:divBdr>
                <w:top w:val="none" w:sz="0" w:space="0" w:color="auto"/>
                <w:left w:val="none" w:sz="0" w:space="0" w:color="auto"/>
                <w:bottom w:val="none" w:sz="0" w:space="0" w:color="auto"/>
                <w:right w:val="none" w:sz="0" w:space="0" w:color="auto"/>
              </w:divBdr>
            </w:div>
            <w:div w:id="1190991694">
              <w:marLeft w:val="0"/>
              <w:marRight w:val="0"/>
              <w:marTop w:val="0"/>
              <w:marBottom w:val="0"/>
              <w:divBdr>
                <w:top w:val="none" w:sz="0" w:space="0" w:color="auto"/>
                <w:left w:val="none" w:sz="0" w:space="0" w:color="auto"/>
                <w:bottom w:val="none" w:sz="0" w:space="0" w:color="auto"/>
                <w:right w:val="none" w:sz="0" w:space="0" w:color="auto"/>
              </w:divBdr>
            </w:div>
            <w:div w:id="1222718420">
              <w:marLeft w:val="0"/>
              <w:marRight w:val="0"/>
              <w:marTop w:val="0"/>
              <w:marBottom w:val="0"/>
              <w:divBdr>
                <w:top w:val="none" w:sz="0" w:space="0" w:color="auto"/>
                <w:left w:val="none" w:sz="0" w:space="0" w:color="auto"/>
                <w:bottom w:val="none" w:sz="0" w:space="0" w:color="auto"/>
                <w:right w:val="none" w:sz="0" w:space="0" w:color="auto"/>
              </w:divBdr>
            </w:div>
            <w:div w:id="1240140360">
              <w:marLeft w:val="0"/>
              <w:marRight w:val="0"/>
              <w:marTop w:val="0"/>
              <w:marBottom w:val="0"/>
              <w:divBdr>
                <w:top w:val="none" w:sz="0" w:space="0" w:color="auto"/>
                <w:left w:val="none" w:sz="0" w:space="0" w:color="auto"/>
                <w:bottom w:val="none" w:sz="0" w:space="0" w:color="auto"/>
                <w:right w:val="none" w:sz="0" w:space="0" w:color="auto"/>
              </w:divBdr>
            </w:div>
            <w:div w:id="152944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58101">
      <w:bodyDiv w:val="1"/>
      <w:marLeft w:val="0"/>
      <w:marRight w:val="0"/>
      <w:marTop w:val="0"/>
      <w:marBottom w:val="0"/>
      <w:divBdr>
        <w:top w:val="none" w:sz="0" w:space="0" w:color="auto"/>
        <w:left w:val="none" w:sz="0" w:space="0" w:color="auto"/>
        <w:bottom w:val="none" w:sz="0" w:space="0" w:color="auto"/>
        <w:right w:val="none" w:sz="0" w:space="0" w:color="auto"/>
      </w:divBdr>
      <w:divsChild>
        <w:div w:id="350566333">
          <w:marLeft w:val="0"/>
          <w:marRight w:val="0"/>
          <w:marTop w:val="0"/>
          <w:marBottom w:val="0"/>
          <w:divBdr>
            <w:top w:val="none" w:sz="0" w:space="0" w:color="auto"/>
            <w:left w:val="none" w:sz="0" w:space="0" w:color="auto"/>
            <w:bottom w:val="none" w:sz="0" w:space="0" w:color="auto"/>
            <w:right w:val="none" w:sz="0" w:space="0" w:color="auto"/>
          </w:divBdr>
          <w:divsChild>
            <w:div w:id="1268075786">
              <w:marLeft w:val="-75"/>
              <w:marRight w:val="0"/>
              <w:marTop w:val="30"/>
              <w:marBottom w:val="30"/>
              <w:divBdr>
                <w:top w:val="none" w:sz="0" w:space="0" w:color="auto"/>
                <w:left w:val="none" w:sz="0" w:space="0" w:color="auto"/>
                <w:bottom w:val="none" w:sz="0" w:space="0" w:color="auto"/>
                <w:right w:val="none" w:sz="0" w:space="0" w:color="auto"/>
              </w:divBdr>
              <w:divsChild>
                <w:div w:id="666978267">
                  <w:marLeft w:val="0"/>
                  <w:marRight w:val="0"/>
                  <w:marTop w:val="0"/>
                  <w:marBottom w:val="0"/>
                  <w:divBdr>
                    <w:top w:val="none" w:sz="0" w:space="0" w:color="auto"/>
                    <w:left w:val="none" w:sz="0" w:space="0" w:color="auto"/>
                    <w:bottom w:val="none" w:sz="0" w:space="0" w:color="auto"/>
                    <w:right w:val="none" w:sz="0" w:space="0" w:color="auto"/>
                  </w:divBdr>
                  <w:divsChild>
                    <w:div w:id="1030299501">
                      <w:marLeft w:val="0"/>
                      <w:marRight w:val="0"/>
                      <w:marTop w:val="0"/>
                      <w:marBottom w:val="0"/>
                      <w:divBdr>
                        <w:top w:val="none" w:sz="0" w:space="0" w:color="auto"/>
                        <w:left w:val="none" w:sz="0" w:space="0" w:color="auto"/>
                        <w:bottom w:val="none" w:sz="0" w:space="0" w:color="auto"/>
                        <w:right w:val="none" w:sz="0" w:space="0" w:color="auto"/>
                      </w:divBdr>
                    </w:div>
                  </w:divsChild>
                </w:div>
                <w:div w:id="905412262">
                  <w:marLeft w:val="0"/>
                  <w:marRight w:val="0"/>
                  <w:marTop w:val="0"/>
                  <w:marBottom w:val="0"/>
                  <w:divBdr>
                    <w:top w:val="none" w:sz="0" w:space="0" w:color="auto"/>
                    <w:left w:val="none" w:sz="0" w:space="0" w:color="auto"/>
                    <w:bottom w:val="none" w:sz="0" w:space="0" w:color="auto"/>
                    <w:right w:val="none" w:sz="0" w:space="0" w:color="auto"/>
                  </w:divBdr>
                  <w:divsChild>
                    <w:div w:id="151457621">
                      <w:marLeft w:val="0"/>
                      <w:marRight w:val="0"/>
                      <w:marTop w:val="0"/>
                      <w:marBottom w:val="0"/>
                      <w:divBdr>
                        <w:top w:val="none" w:sz="0" w:space="0" w:color="auto"/>
                        <w:left w:val="none" w:sz="0" w:space="0" w:color="auto"/>
                        <w:bottom w:val="none" w:sz="0" w:space="0" w:color="auto"/>
                        <w:right w:val="none" w:sz="0" w:space="0" w:color="auto"/>
                      </w:divBdr>
                    </w:div>
                    <w:div w:id="260838858">
                      <w:marLeft w:val="0"/>
                      <w:marRight w:val="0"/>
                      <w:marTop w:val="0"/>
                      <w:marBottom w:val="0"/>
                      <w:divBdr>
                        <w:top w:val="none" w:sz="0" w:space="0" w:color="auto"/>
                        <w:left w:val="none" w:sz="0" w:space="0" w:color="auto"/>
                        <w:bottom w:val="none" w:sz="0" w:space="0" w:color="auto"/>
                        <w:right w:val="none" w:sz="0" w:space="0" w:color="auto"/>
                      </w:divBdr>
                    </w:div>
                    <w:div w:id="719062100">
                      <w:marLeft w:val="0"/>
                      <w:marRight w:val="0"/>
                      <w:marTop w:val="0"/>
                      <w:marBottom w:val="0"/>
                      <w:divBdr>
                        <w:top w:val="none" w:sz="0" w:space="0" w:color="auto"/>
                        <w:left w:val="none" w:sz="0" w:space="0" w:color="auto"/>
                        <w:bottom w:val="none" w:sz="0" w:space="0" w:color="auto"/>
                        <w:right w:val="none" w:sz="0" w:space="0" w:color="auto"/>
                      </w:divBdr>
                    </w:div>
                    <w:div w:id="893272316">
                      <w:marLeft w:val="0"/>
                      <w:marRight w:val="0"/>
                      <w:marTop w:val="0"/>
                      <w:marBottom w:val="0"/>
                      <w:divBdr>
                        <w:top w:val="none" w:sz="0" w:space="0" w:color="auto"/>
                        <w:left w:val="none" w:sz="0" w:space="0" w:color="auto"/>
                        <w:bottom w:val="none" w:sz="0" w:space="0" w:color="auto"/>
                        <w:right w:val="none" w:sz="0" w:space="0" w:color="auto"/>
                      </w:divBdr>
                    </w:div>
                    <w:div w:id="1287158290">
                      <w:marLeft w:val="0"/>
                      <w:marRight w:val="0"/>
                      <w:marTop w:val="0"/>
                      <w:marBottom w:val="0"/>
                      <w:divBdr>
                        <w:top w:val="none" w:sz="0" w:space="0" w:color="auto"/>
                        <w:left w:val="none" w:sz="0" w:space="0" w:color="auto"/>
                        <w:bottom w:val="none" w:sz="0" w:space="0" w:color="auto"/>
                        <w:right w:val="none" w:sz="0" w:space="0" w:color="auto"/>
                      </w:divBdr>
                    </w:div>
                    <w:div w:id="1797214118">
                      <w:marLeft w:val="0"/>
                      <w:marRight w:val="0"/>
                      <w:marTop w:val="0"/>
                      <w:marBottom w:val="0"/>
                      <w:divBdr>
                        <w:top w:val="none" w:sz="0" w:space="0" w:color="auto"/>
                        <w:left w:val="none" w:sz="0" w:space="0" w:color="auto"/>
                        <w:bottom w:val="none" w:sz="0" w:space="0" w:color="auto"/>
                        <w:right w:val="none" w:sz="0" w:space="0" w:color="auto"/>
                      </w:divBdr>
                    </w:div>
                  </w:divsChild>
                </w:div>
                <w:div w:id="1011494264">
                  <w:marLeft w:val="0"/>
                  <w:marRight w:val="0"/>
                  <w:marTop w:val="0"/>
                  <w:marBottom w:val="0"/>
                  <w:divBdr>
                    <w:top w:val="none" w:sz="0" w:space="0" w:color="auto"/>
                    <w:left w:val="none" w:sz="0" w:space="0" w:color="auto"/>
                    <w:bottom w:val="none" w:sz="0" w:space="0" w:color="auto"/>
                    <w:right w:val="none" w:sz="0" w:space="0" w:color="auto"/>
                  </w:divBdr>
                  <w:divsChild>
                    <w:div w:id="1229801855">
                      <w:marLeft w:val="0"/>
                      <w:marRight w:val="0"/>
                      <w:marTop w:val="0"/>
                      <w:marBottom w:val="0"/>
                      <w:divBdr>
                        <w:top w:val="none" w:sz="0" w:space="0" w:color="auto"/>
                        <w:left w:val="none" w:sz="0" w:space="0" w:color="auto"/>
                        <w:bottom w:val="none" w:sz="0" w:space="0" w:color="auto"/>
                        <w:right w:val="none" w:sz="0" w:space="0" w:color="auto"/>
                      </w:divBdr>
                    </w:div>
                  </w:divsChild>
                </w:div>
                <w:div w:id="1401640163">
                  <w:marLeft w:val="0"/>
                  <w:marRight w:val="0"/>
                  <w:marTop w:val="0"/>
                  <w:marBottom w:val="0"/>
                  <w:divBdr>
                    <w:top w:val="none" w:sz="0" w:space="0" w:color="auto"/>
                    <w:left w:val="none" w:sz="0" w:space="0" w:color="auto"/>
                    <w:bottom w:val="none" w:sz="0" w:space="0" w:color="auto"/>
                    <w:right w:val="none" w:sz="0" w:space="0" w:color="auto"/>
                  </w:divBdr>
                  <w:divsChild>
                    <w:div w:id="884489352">
                      <w:marLeft w:val="0"/>
                      <w:marRight w:val="0"/>
                      <w:marTop w:val="0"/>
                      <w:marBottom w:val="0"/>
                      <w:divBdr>
                        <w:top w:val="none" w:sz="0" w:space="0" w:color="auto"/>
                        <w:left w:val="none" w:sz="0" w:space="0" w:color="auto"/>
                        <w:bottom w:val="none" w:sz="0" w:space="0" w:color="auto"/>
                        <w:right w:val="none" w:sz="0" w:space="0" w:color="auto"/>
                      </w:divBdr>
                    </w:div>
                    <w:div w:id="1444032246">
                      <w:marLeft w:val="0"/>
                      <w:marRight w:val="0"/>
                      <w:marTop w:val="0"/>
                      <w:marBottom w:val="0"/>
                      <w:divBdr>
                        <w:top w:val="none" w:sz="0" w:space="0" w:color="auto"/>
                        <w:left w:val="none" w:sz="0" w:space="0" w:color="auto"/>
                        <w:bottom w:val="none" w:sz="0" w:space="0" w:color="auto"/>
                        <w:right w:val="none" w:sz="0" w:space="0" w:color="auto"/>
                      </w:divBdr>
                    </w:div>
                  </w:divsChild>
                </w:div>
                <w:div w:id="1689256258">
                  <w:marLeft w:val="0"/>
                  <w:marRight w:val="0"/>
                  <w:marTop w:val="0"/>
                  <w:marBottom w:val="0"/>
                  <w:divBdr>
                    <w:top w:val="none" w:sz="0" w:space="0" w:color="auto"/>
                    <w:left w:val="none" w:sz="0" w:space="0" w:color="auto"/>
                    <w:bottom w:val="none" w:sz="0" w:space="0" w:color="auto"/>
                    <w:right w:val="none" w:sz="0" w:space="0" w:color="auto"/>
                  </w:divBdr>
                  <w:divsChild>
                    <w:div w:id="1060246562">
                      <w:marLeft w:val="0"/>
                      <w:marRight w:val="0"/>
                      <w:marTop w:val="0"/>
                      <w:marBottom w:val="0"/>
                      <w:divBdr>
                        <w:top w:val="none" w:sz="0" w:space="0" w:color="auto"/>
                        <w:left w:val="none" w:sz="0" w:space="0" w:color="auto"/>
                        <w:bottom w:val="none" w:sz="0" w:space="0" w:color="auto"/>
                        <w:right w:val="none" w:sz="0" w:space="0" w:color="auto"/>
                      </w:divBdr>
                    </w:div>
                  </w:divsChild>
                </w:div>
                <w:div w:id="1705012039">
                  <w:marLeft w:val="0"/>
                  <w:marRight w:val="0"/>
                  <w:marTop w:val="0"/>
                  <w:marBottom w:val="0"/>
                  <w:divBdr>
                    <w:top w:val="none" w:sz="0" w:space="0" w:color="auto"/>
                    <w:left w:val="none" w:sz="0" w:space="0" w:color="auto"/>
                    <w:bottom w:val="none" w:sz="0" w:space="0" w:color="auto"/>
                    <w:right w:val="none" w:sz="0" w:space="0" w:color="auto"/>
                  </w:divBdr>
                  <w:divsChild>
                    <w:div w:id="1552769093">
                      <w:marLeft w:val="0"/>
                      <w:marRight w:val="0"/>
                      <w:marTop w:val="0"/>
                      <w:marBottom w:val="0"/>
                      <w:divBdr>
                        <w:top w:val="none" w:sz="0" w:space="0" w:color="auto"/>
                        <w:left w:val="none" w:sz="0" w:space="0" w:color="auto"/>
                        <w:bottom w:val="none" w:sz="0" w:space="0" w:color="auto"/>
                        <w:right w:val="none" w:sz="0" w:space="0" w:color="auto"/>
                      </w:divBdr>
                    </w:div>
                  </w:divsChild>
                </w:div>
                <w:div w:id="1835486225">
                  <w:marLeft w:val="0"/>
                  <w:marRight w:val="0"/>
                  <w:marTop w:val="0"/>
                  <w:marBottom w:val="0"/>
                  <w:divBdr>
                    <w:top w:val="none" w:sz="0" w:space="0" w:color="auto"/>
                    <w:left w:val="none" w:sz="0" w:space="0" w:color="auto"/>
                    <w:bottom w:val="none" w:sz="0" w:space="0" w:color="auto"/>
                    <w:right w:val="none" w:sz="0" w:space="0" w:color="auto"/>
                  </w:divBdr>
                  <w:divsChild>
                    <w:div w:id="1167818580">
                      <w:marLeft w:val="0"/>
                      <w:marRight w:val="0"/>
                      <w:marTop w:val="0"/>
                      <w:marBottom w:val="0"/>
                      <w:divBdr>
                        <w:top w:val="none" w:sz="0" w:space="0" w:color="auto"/>
                        <w:left w:val="none" w:sz="0" w:space="0" w:color="auto"/>
                        <w:bottom w:val="none" w:sz="0" w:space="0" w:color="auto"/>
                        <w:right w:val="none" w:sz="0" w:space="0" w:color="auto"/>
                      </w:divBdr>
                    </w:div>
                  </w:divsChild>
                </w:div>
                <w:div w:id="1937522471">
                  <w:marLeft w:val="0"/>
                  <w:marRight w:val="0"/>
                  <w:marTop w:val="0"/>
                  <w:marBottom w:val="0"/>
                  <w:divBdr>
                    <w:top w:val="none" w:sz="0" w:space="0" w:color="auto"/>
                    <w:left w:val="none" w:sz="0" w:space="0" w:color="auto"/>
                    <w:bottom w:val="none" w:sz="0" w:space="0" w:color="auto"/>
                    <w:right w:val="none" w:sz="0" w:space="0" w:color="auto"/>
                  </w:divBdr>
                  <w:divsChild>
                    <w:div w:id="472597395">
                      <w:marLeft w:val="0"/>
                      <w:marRight w:val="0"/>
                      <w:marTop w:val="0"/>
                      <w:marBottom w:val="0"/>
                      <w:divBdr>
                        <w:top w:val="none" w:sz="0" w:space="0" w:color="auto"/>
                        <w:left w:val="none" w:sz="0" w:space="0" w:color="auto"/>
                        <w:bottom w:val="none" w:sz="0" w:space="0" w:color="auto"/>
                        <w:right w:val="none" w:sz="0" w:space="0" w:color="auto"/>
                      </w:divBdr>
                    </w:div>
                  </w:divsChild>
                </w:div>
                <w:div w:id="2092699480">
                  <w:marLeft w:val="0"/>
                  <w:marRight w:val="0"/>
                  <w:marTop w:val="0"/>
                  <w:marBottom w:val="0"/>
                  <w:divBdr>
                    <w:top w:val="none" w:sz="0" w:space="0" w:color="auto"/>
                    <w:left w:val="none" w:sz="0" w:space="0" w:color="auto"/>
                    <w:bottom w:val="none" w:sz="0" w:space="0" w:color="auto"/>
                    <w:right w:val="none" w:sz="0" w:space="0" w:color="auto"/>
                  </w:divBdr>
                  <w:divsChild>
                    <w:div w:id="53191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140590">
          <w:marLeft w:val="0"/>
          <w:marRight w:val="0"/>
          <w:marTop w:val="0"/>
          <w:marBottom w:val="0"/>
          <w:divBdr>
            <w:top w:val="none" w:sz="0" w:space="0" w:color="auto"/>
            <w:left w:val="none" w:sz="0" w:space="0" w:color="auto"/>
            <w:bottom w:val="none" w:sz="0" w:space="0" w:color="auto"/>
            <w:right w:val="none" w:sz="0" w:space="0" w:color="auto"/>
          </w:divBdr>
        </w:div>
        <w:div w:id="632910412">
          <w:marLeft w:val="0"/>
          <w:marRight w:val="0"/>
          <w:marTop w:val="0"/>
          <w:marBottom w:val="0"/>
          <w:divBdr>
            <w:top w:val="none" w:sz="0" w:space="0" w:color="auto"/>
            <w:left w:val="none" w:sz="0" w:space="0" w:color="auto"/>
            <w:bottom w:val="none" w:sz="0" w:space="0" w:color="auto"/>
            <w:right w:val="none" w:sz="0" w:space="0" w:color="auto"/>
          </w:divBdr>
          <w:divsChild>
            <w:div w:id="283390962">
              <w:marLeft w:val="0"/>
              <w:marRight w:val="0"/>
              <w:marTop w:val="0"/>
              <w:marBottom w:val="0"/>
              <w:divBdr>
                <w:top w:val="none" w:sz="0" w:space="0" w:color="auto"/>
                <w:left w:val="none" w:sz="0" w:space="0" w:color="auto"/>
                <w:bottom w:val="none" w:sz="0" w:space="0" w:color="auto"/>
                <w:right w:val="none" w:sz="0" w:space="0" w:color="auto"/>
              </w:divBdr>
            </w:div>
            <w:div w:id="297734482">
              <w:marLeft w:val="0"/>
              <w:marRight w:val="0"/>
              <w:marTop w:val="0"/>
              <w:marBottom w:val="0"/>
              <w:divBdr>
                <w:top w:val="none" w:sz="0" w:space="0" w:color="auto"/>
                <w:left w:val="none" w:sz="0" w:space="0" w:color="auto"/>
                <w:bottom w:val="none" w:sz="0" w:space="0" w:color="auto"/>
                <w:right w:val="none" w:sz="0" w:space="0" w:color="auto"/>
              </w:divBdr>
            </w:div>
            <w:div w:id="380792744">
              <w:marLeft w:val="0"/>
              <w:marRight w:val="0"/>
              <w:marTop w:val="0"/>
              <w:marBottom w:val="0"/>
              <w:divBdr>
                <w:top w:val="none" w:sz="0" w:space="0" w:color="auto"/>
                <w:left w:val="none" w:sz="0" w:space="0" w:color="auto"/>
                <w:bottom w:val="none" w:sz="0" w:space="0" w:color="auto"/>
                <w:right w:val="none" w:sz="0" w:space="0" w:color="auto"/>
              </w:divBdr>
            </w:div>
            <w:div w:id="426343154">
              <w:marLeft w:val="0"/>
              <w:marRight w:val="0"/>
              <w:marTop w:val="0"/>
              <w:marBottom w:val="0"/>
              <w:divBdr>
                <w:top w:val="none" w:sz="0" w:space="0" w:color="auto"/>
                <w:left w:val="none" w:sz="0" w:space="0" w:color="auto"/>
                <w:bottom w:val="none" w:sz="0" w:space="0" w:color="auto"/>
                <w:right w:val="none" w:sz="0" w:space="0" w:color="auto"/>
              </w:divBdr>
            </w:div>
            <w:div w:id="519973500">
              <w:marLeft w:val="0"/>
              <w:marRight w:val="0"/>
              <w:marTop w:val="0"/>
              <w:marBottom w:val="0"/>
              <w:divBdr>
                <w:top w:val="none" w:sz="0" w:space="0" w:color="auto"/>
                <w:left w:val="none" w:sz="0" w:space="0" w:color="auto"/>
                <w:bottom w:val="none" w:sz="0" w:space="0" w:color="auto"/>
                <w:right w:val="none" w:sz="0" w:space="0" w:color="auto"/>
              </w:divBdr>
            </w:div>
            <w:div w:id="580218586">
              <w:marLeft w:val="0"/>
              <w:marRight w:val="0"/>
              <w:marTop w:val="0"/>
              <w:marBottom w:val="0"/>
              <w:divBdr>
                <w:top w:val="none" w:sz="0" w:space="0" w:color="auto"/>
                <w:left w:val="none" w:sz="0" w:space="0" w:color="auto"/>
                <w:bottom w:val="none" w:sz="0" w:space="0" w:color="auto"/>
                <w:right w:val="none" w:sz="0" w:space="0" w:color="auto"/>
              </w:divBdr>
            </w:div>
            <w:div w:id="587889848">
              <w:marLeft w:val="0"/>
              <w:marRight w:val="0"/>
              <w:marTop w:val="0"/>
              <w:marBottom w:val="0"/>
              <w:divBdr>
                <w:top w:val="none" w:sz="0" w:space="0" w:color="auto"/>
                <w:left w:val="none" w:sz="0" w:space="0" w:color="auto"/>
                <w:bottom w:val="none" w:sz="0" w:space="0" w:color="auto"/>
                <w:right w:val="none" w:sz="0" w:space="0" w:color="auto"/>
              </w:divBdr>
            </w:div>
            <w:div w:id="1081759102">
              <w:marLeft w:val="0"/>
              <w:marRight w:val="0"/>
              <w:marTop w:val="0"/>
              <w:marBottom w:val="0"/>
              <w:divBdr>
                <w:top w:val="none" w:sz="0" w:space="0" w:color="auto"/>
                <w:left w:val="none" w:sz="0" w:space="0" w:color="auto"/>
                <w:bottom w:val="none" w:sz="0" w:space="0" w:color="auto"/>
                <w:right w:val="none" w:sz="0" w:space="0" w:color="auto"/>
              </w:divBdr>
            </w:div>
            <w:div w:id="1087654407">
              <w:marLeft w:val="0"/>
              <w:marRight w:val="0"/>
              <w:marTop w:val="0"/>
              <w:marBottom w:val="0"/>
              <w:divBdr>
                <w:top w:val="none" w:sz="0" w:space="0" w:color="auto"/>
                <w:left w:val="none" w:sz="0" w:space="0" w:color="auto"/>
                <w:bottom w:val="none" w:sz="0" w:space="0" w:color="auto"/>
                <w:right w:val="none" w:sz="0" w:space="0" w:color="auto"/>
              </w:divBdr>
            </w:div>
            <w:div w:id="1151599532">
              <w:marLeft w:val="0"/>
              <w:marRight w:val="0"/>
              <w:marTop w:val="0"/>
              <w:marBottom w:val="0"/>
              <w:divBdr>
                <w:top w:val="none" w:sz="0" w:space="0" w:color="auto"/>
                <w:left w:val="none" w:sz="0" w:space="0" w:color="auto"/>
                <w:bottom w:val="none" w:sz="0" w:space="0" w:color="auto"/>
                <w:right w:val="none" w:sz="0" w:space="0" w:color="auto"/>
              </w:divBdr>
            </w:div>
            <w:div w:id="1236012437">
              <w:marLeft w:val="0"/>
              <w:marRight w:val="0"/>
              <w:marTop w:val="0"/>
              <w:marBottom w:val="0"/>
              <w:divBdr>
                <w:top w:val="none" w:sz="0" w:space="0" w:color="auto"/>
                <w:left w:val="none" w:sz="0" w:space="0" w:color="auto"/>
                <w:bottom w:val="none" w:sz="0" w:space="0" w:color="auto"/>
                <w:right w:val="none" w:sz="0" w:space="0" w:color="auto"/>
              </w:divBdr>
            </w:div>
            <w:div w:id="1422337805">
              <w:marLeft w:val="0"/>
              <w:marRight w:val="0"/>
              <w:marTop w:val="0"/>
              <w:marBottom w:val="0"/>
              <w:divBdr>
                <w:top w:val="none" w:sz="0" w:space="0" w:color="auto"/>
                <w:left w:val="none" w:sz="0" w:space="0" w:color="auto"/>
                <w:bottom w:val="none" w:sz="0" w:space="0" w:color="auto"/>
                <w:right w:val="none" w:sz="0" w:space="0" w:color="auto"/>
              </w:divBdr>
            </w:div>
            <w:div w:id="1515462185">
              <w:marLeft w:val="0"/>
              <w:marRight w:val="0"/>
              <w:marTop w:val="0"/>
              <w:marBottom w:val="0"/>
              <w:divBdr>
                <w:top w:val="none" w:sz="0" w:space="0" w:color="auto"/>
                <w:left w:val="none" w:sz="0" w:space="0" w:color="auto"/>
                <w:bottom w:val="none" w:sz="0" w:space="0" w:color="auto"/>
                <w:right w:val="none" w:sz="0" w:space="0" w:color="auto"/>
              </w:divBdr>
            </w:div>
            <w:div w:id="1619147074">
              <w:marLeft w:val="0"/>
              <w:marRight w:val="0"/>
              <w:marTop w:val="0"/>
              <w:marBottom w:val="0"/>
              <w:divBdr>
                <w:top w:val="none" w:sz="0" w:space="0" w:color="auto"/>
                <w:left w:val="none" w:sz="0" w:space="0" w:color="auto"/>
                <w:bottom w:val="none" w:sz="0" w:space="0" w:color="auto"/>
                <w:right w:val="none" w:sz="0" w:space="0" w:color="auto"/>
              </w:divBdr>
            </w:div>
            <w:div w:id="1623729068">
              <w:marLeft w:val="0"/>
              <w:marRight w:val="0"/>
              <w:marTop w:val="0"/>
              <w:marBottom w:val="0"/>
              <w:divBdr>
                <w:top w:val="none" w:sz="0" w:space="0" w:color="auto"/>
                <w:left w:val="none" w:sz="0" w:space="0" w:color="auto"/>
                <w:bottom w:val="none" w:sz="0" w:space="0" w:color="auto"/>
                <w:right w:val="none" w:sz="0" w:space="0" w:color="auto"/>
              </w:divBdr>
            </w:div>
            <w:div w:id="1661536571">
              <w:marLeft w:val="0"/>
              <w:marRight w:val="0"/>
              <w:marTop w:val="0"/>
              <w:marBottom w:val="0"/>
              <w:divBdr>
                <w:top w:val="none" w:sz="0" w:space="0" w:color="auto"/>
                <w:left w:val="none" w:sz="0" w:space="0" w:color="auto"/>
                <w:bottom w:val="none" w:sz="0" w:space="0" w:color="auto"/>
                <w:right w:val="none" w:sz="0" w:space="0" w:color="auto"/>
              </w:divBdr>
            </w:div>
            <w:div w:id="1675647874">
              <w:marLeft w:val="0"/>
              <w:marRight w:val="0"/>
              <w:marTop w:val="0"/>
              <w:marBottom w:val="0"/>
              <w:divBdr>
                <w:top w:val="none" w:sz="0" w:space="0" w:color="auto"/>
                <w:left w:val="none" w:sz="0" w:space="0" w:color="auto"/>
                <w:bottom w:val="none" w:sz="0" w:space="0" w:color="auto"/>
                <w:right w:val="none" w:sz="0" w:space="0" w:color="auto"/>
              </w:divBdr>
            </w:div>
            <w:div w:id="1697927317">
              <w:marLeft w:val="0"/>
              <w:marRight w:val="0"/>
              <w:marTop w:val="0"/>
              <w:marBottom w:val="0"/>
              <w:divBdr>
                <w:top w:val="none" w:sz="0" w:space="0" w:color="auto"/>
                <w:left w:val="none" w:sz="0" w:space="0" w:color="auto"/>
                <w:bottom w:val="none" w:sz="0" w:space="0" w:color="auto"/>
                <w:right w:val="none" w:sz="0" w:space="0" w:color="auto"/>
              </w:divBdr>
            </w:div>
            <w:div w:id="2104647902">
              <w:marLeft w:val="0"/>
              <w:marRight w:val="0"/>
              <w:marTop w:val="0"/>
              <w:marBottom w:val="0"/>
              <w:divBdr>
                <w:top w:val="none" w:sz="0" w:space="0" w:color="auto"/>
                <w:left w:val="none" w:sz="0" w:space="0" w:color="auto"/>
                <w:bottom w:val="none" w:sz="0" w:space="0" w:color="auto"/>
                <w:right w:val="none" w:sz="0" w:space="0" w:color="auto"/>
              </w:divBdr>
            </w:div>
          </w:divsChild>
        </w:div>
        <w:div w:id="1123306970">
          <w:marLeft w:val="0"/>
          <w:marRight w:val="0"/>
          <w:marTop w:val="0"/>
          <w:marBottom w:val="0"/>
          <w:divBdr>
            <w:top w:val="none" w:sz="0" w:space="0" w:color="auto"/>
            <w:left w:val="none" w:sz="0" w:space="0" w:color="auto"/>
            <w:bottom w:val="none" w:sz="0" w:space="0" w:color="auto"/>
            <w:right w:val="none" w:sz="0" w:space="0" w:color="auto"/>
          </w:divBdr>
          <w:divsChild>
            <w:div w:id="2142308838">
              <w:marLeft w:val="-75"/>
              <w:marRight w:val="0"/>
              <w:marTop w:val="30"/>
              <w:marBottom w:val="30"/>
              <w:divBdr>
                <w:top w:val="none" w:sz="0" w:space="0" w:color="auto"/>
                <w:left w:val="none" w:sz="0" w:space="0" w:color="auto"/>
                <w:bottom w:val="none" w:sz="0" w:space="0" w:color="auto"/>
                <w:right w:val="none" w:sz="0" w:space="0" w:color="auto"/>
              </w:divBdr>
              <w:divsChild>
                <w:div w:id="397738">
                  <w:marLeft w:val="0"/>
                  <w:marRight w:val="0"/>
                  <w:marTop w:val="0"/>
                  <w:marBottom w:val="0"/>
                  <w:divBdr>
                    <w:top w:val="none" w:sz="0" w:space="0" w:color="auto"/>
                    <w:left w:val="none" w:sz="0" w:space="0" w:color="auto"/>
                    <w:bottom w:val="none" w:sz="0" w:space="0" w:color="auto"/>
                    <w:right w:val="none" w:sz="0" w:space="0" w:color="auto"/>
                  </w:divBdr>
                  <w:divsChild>
                    <w:div w:id="367415762">
                      <w:marLeft w:val="0"/>
                      <w:marRight w:val="0"/>
                      <w:marTop w:val="0"/>
                      <w:marBottom w:val="0"/>
                      <w:divBdr>
                        <w:top w:val="none" w:sz="0" w:space="0" w:color="auto"/>
                        <w:left w:val="none" w:sz="0" w:space="0" w:color="auto"/>
                        <w:bottom w:val="none" w:sz="0" w:space="0" w:color="auto"/>
                        <w:right w:val="none" w:sz="0" w:space="0" w:color="auto"/>
                      </w:divBdr>
                    </w:div>
                  </w:divsChild>
                </w:div>
                <w:div w:id="508108597">
                  <w:marLeft w:val="0"/>
                  <w:marRight w:val="0"/>
                  <w:marTop w:val="0"/>
                  <w:marBottom w:val="0"/>
                  <w:divBdr>
                    <w:top w:val="none" w:sz="0" w:space="0" w:color="auto"/>
                    <w:left w:val="none" w:sz="0" w:space="0" w:color="auto"/>
                    <w:bottom w:val="none" w:sz="0" w:space="0" w:color="auto"/>
                    <w:right w:val="none" w:sz="0" w:space="0" w:color="auto"/>
                  </w:divBdr>
                  <w:divsChild>
                    <w:div w:id="1487043386">
                      <w:marLeft w:val="0"/>
                      <w:marRight w:val="0"/>
                      <w:marTop w:val="0"/>
                      <w:marBottom w:val="0"/>
                      <w:divBdr>
                        <w:top w:val="none" w:sz="0" w:space="0" w:color="auto"/>
                        <w:left w:val="none" w:sz="0" w:space="0" w:color="auto"/>
                        <w:bottom w:val="none" w:sz="0" w:space="0" w:color="auto"/>
                        <w:right w:val="none" w:sz="0" w:space="0" w:color="auto"/>
                      </w:divBdr>
                    </w:div>
                  </w:divsChild>
                </w:div>
                <w:div w:id="1075663324">
                  <w:marLeft w:val="0"/>
                  <w:marRight w:val="0"/>
                  <w:marTop w:val="0"/>
                  <w:marBottom w:val="0"/>
                  <w:divBdr>
                    <w:top w:val="none" w:sz="0" w:space="0" w:color="auto"/>
                    <w:left w:val="none" w:sz="0" w:space="0" w:color="auto"/>
                    <w:bottom w:val="none" w:sz="0" w:space="0" w:color="auto"/>
                    <w:right w:val="none" w:sz="0" w:space="0" w:color="auto"/>
                  </w:divBdr>
                  <w:divsChild>
                    <w:div w:id="1893879375">
                      <w:marLeft w:val="0"/>
                      <w:marRight w:val="0"/>
                      <w:marTop w:val="0"/>
                      <w:marBottom w:val="0"/>
                      <w:divBdr>
                        <w:top w:val="none" w:sz="0" w:space="0" w:color="auto"/>
                        <w:left w:val="none" w:sz="0" w:space="0" w:color="auto"/>
                        <w:bottom w:val="none" w:sz="0" w:space="0" w:color="auto"/>
                        <w:right w:val="none" w:sz="0" w:space="0" w:color="auto"/>
                      </w:divBdr>
                    </w:div>
                  </w:divsChild>
                </w:div>
                <w:div w:id="1149706196">
                  <w:marLeft w:val="0"/>
                  <w:marRight w:val="0"/>
                  <w:marTop w:val="0"/>
                  <w:marBottom w:val="0"/>
                  <w:divBdr>
                    <w:top w:val="none" w:sz="0" w:space="0" w:color="auto"/>
                    <w:left w:val="none" w:sz="0" w:space="0" w:color="auto"/>
                    <w:bottom w:val="none" w:sz="0" w:space="0" w:color="auto"/>
                    <w:right w:val="none" w:sz="0" w:space="0" w:color="auto"/>
                  </w:divBdr>
                  <w:divsChild>
                    <w:div w:id="49960764">
                      <w:marLeft w:val="0"/>
                      <w:marRight w:val="0"/>
                      <w:marTop w:val="0"/>
                      <w:marBottom w:val="0"/>
                      <w:divBdr>
                        <w:top w:val="none" w:sz="0" w:space="0" w:color="auto"/>
                        <w:left w:val="none" w:sz="0" w:space="0" w:color="auto"/>
                        <w:bottom w:val="none" w:sz="0" w:space="0" w:color="auto"/>
                        <w:right w:val="none" w:sz="0" w:space="0" w:color="auto"/>
                      </w:divBdr>
                    </w:div>
                    <w:div w:id="59445955">
                      <w:marLeft w:val="0"/>
                      <w:marRight w:val="0"/>
                      <w:marTop w:val="0"/>
                      <w:marBottom w:val="0"/>
                      <w:divBdr>
                        <w:top w:val="none" w:sz="0" w:space="0" w:color="auto"/>
                        <w:left w:val="none" w:sz="0" w:space="0" w:color="auto"/>
                        <w:bottom w:val="none" w:sz="0" w:space="0" w:color="auto"/>
                        <w:right w:val="none" w:sz="0" w:space="0" w:color="auto"/>
                      </w:divBdr>
                    </w:div>
                    <w:div w:id="632906440">
                      <w:marLeft w:val="0"/>
                      <w:marRight w:val="0"/>
                      <w:marTop w:val="0"/>
                      <w:marBottom w:val="0"/>
                      <w:divBdr>
                        <w:top w:val="none" w:sz="0" w:space="0" w:color="auto"/>
                        <w:left w:val="none" w:sz="0" w:space="0" w:color="auto"/>
                        <w:bottom w:val="none" w:sz="0" w:space="0" w:color="auto"/>
                        <w:right w:val="none" w:sz="0" w:space="0" w:color="auto"/>
                      </w:divBdr>
                    </w:div>
                    <w:div w:id="717314144">
                      <w:marLeft w:val="0"/>
                      <w:marRight w:val="0"/>
                      <w:marTop w:val="0"/>
                      <w:marBottom w:val="0"/>
                      <w:divBdr>
                        <w:top w:val="none" w:sz="0" w:space="0" w:color="auto"/>
                        <w:left w:val="none" w:sz="0" w:space="0" w:color="auto"/>
                        <w:bottom w:val="none" w:sz="0" w:space="0" w:color="auto"/>
                        <w:right w:val="none" w:sz="0" w:space="0" w:color="auto"/>
                      </w:divBdr>
                    </w:div>
                    <w:div w:id="724643766">
                      <w:marLeft w:val="0"/>
                      <w:marRight w:val="0"/>
                      <w:marTop w:val="0"/>
                      <w:marBottom w:val="0"/>
                      <w:divBdr>
                        <w:top w:val="none" w:sz="0" w:space="0" w:color="auto"/>
                        <w:left w:val="none" w:sz="0" w:space="0" w:color="auto"/>
                        <w:bottom w:val="none" w:sz="0" w:space="0" w:color="auto"/>
                        <w:right w:val="none" w:sz="0" w:space="0" w:color="auto"/>
                      </w:divBdr>
                    </w:div>
                    <w:div w:id="828979726">
                      <w:marLeft w:val="0"/>
                      <w:marRight w:val="0"/>
                      <w:marTop w:val="0"/>
                      <w:marBottom w:val="0"/>
                      <w:divBdr>
                        <w:top w:val="none" w:sz="0" w:space="0" w:color="auto"/>
                        <w:left w:val="none" w:sz="0" w:space="0" w:color="auto"/>
                        <w:bottom w:val="none" w:sz="0" w:space="0" w:color="auto"/>
                        <w:right w:val="none" w:sz="0" w:space="0" w:color="auto"/>
                      </w:divBdr>
                    </w:div>
                    <w:div w:id="1044644063">
                      <w:marLeft w:val="0"/>
                      <w:marRight w:val="0"/>
                      <w:marTop w:val="0"/>
                      <w:marBottom w:val="0"/>
                      <w:divBdr>
                        <w:top w:val="none" w:sz="0" w:space="0" w:color="auto"/>
                        <w:left w:val="none" w:sz="0" w:space="0" w:color="auto"/>
                        <w:bottom w:val="none" w:sz="0" w:space="0" w:color="auto"/>
                        <w:right w:val="none" w:sz="0" w:space="0" w:color="auto"/>
                      </w:divBdr>
                    </w:div>
                    <w:div w:id="1266156777">
                      <w:marLeft w:val="0"/>
                      <w:marRight w:val="0"/>
                      <w:marTop w:val="0"/>
                      <w:marBottom w:val="0"/>
                      <w:divBdr>
                        <w:top w:val="none" w:sz="0" w:space="0" w:color="auto"/>
                        <w:left w:val="none" w:sz="0" w:space="0" w:color="auto"/>
                        <w:bottom w:val="none" w:sz="0" w:space="0" w:color="auto"/>
                        <w:right w:val="none" w:sz="0" w:space="0" w:color="auto"/>
                      </w:divBdr>
                    </w:div>
                    <w:div w:id="1317219624">
                      <w:marLeft w:val="0"/>
                      <w:marRight w:val="0"/>
                      <w:marTop w:val="0"/>
                      <w:marBottom w:val="0"/>
                      <w:divBdr>
                        <w:top w:val="none" w:sz="0" w:space="0" w:color="auto"/>
                        <w:left w:val="none" w:sz="0" w:space="0" w:color="auto"/>
                        <w:bottom w:val="none" w:sz="0" w:space="0" w:color="auto"/>
                        <w:right w:val="none" w:sz="0" w:space="0" w:color="auto"/>
                      </w:divBdr>
                    </w:div>
                    <w:div w:id="1583951603">
                      <w:marLeft w:val="0"/>
                      <w:marRight w:val="0"/>
                      <w:marTop w:val="0"/>
                      <w:marBottom w:val="0"/>
                      <w:divBdr>
                        <w:top w:val="none" w:sz="0" w:space="0" w:color="auto"/>
                        <w:left w:val="none" w:sz="0" w:space="0" w:color="auto"/>
                        <w:bottom w:val="none" w:sz="0" w:space="0" w:color="auto"/>
                        <w:right w:val="none" w:sz="0" w:space="0" w:color="auto"/>
                      </w:divBdr>
                    </w:div>
                    <w:div w:id="1987784622">
                      <w:marLeft w:val="0"/>
                      <w:marRight w:val="0"/>
                      <w:marTop w:val="0"/>
                      <w:marBottom w:val="0"/>
                      <w:divBdr>
                        <w:top w:val="none" w:sz="0" w:space="0" w:color="auto"/>
                        <w:left w:val="none" w:sz="0" w:space="0" w:color="auto"/>
                        <w:bottom w:val="none" w:sz="0" w:space="0" w:color="auto"/>
                        <w:right w:val="none" w:sz="0" w:space="0" w:color="auto"/>
                      </w:divBdr>
                    </w:div>
                    <w:div w:id="2009821112">
                      <w:marLeft w:val="0"/>
                      <w:marRight w:val="0"/>
                      <w:marTop w:val="0"/>
                      <w:marBottom w:val="0"/>
                      <w:divBdr>
                        <w:top w:val="none" w:sz="0" w:space="0" w:color="auto"/>
                        <w:left w:val="none" w:sz="0" w:space="0" w:color="auto"/>
                        <w:bottom w:val="none" w:sz="0" w:space="0" w:color="auto"/>
                        <w:right w:val="none" w:sz="0" w:space="0" w:color="auto"/>
                      </w:divBdr>
                    </w:div>
                    <w:div w:id="2070685666">
                      <w:marLeft w:val="0"/>
                      <w:marRight w:val="0"/>
                      <w:marTop w:val="0"/>
                      <w:marBottom w:val="0"/>
                      <w:divBdr>
                        <w:top w:val="none" w:sz="0" w:space="0" w:color="auto"/>
                        <w:left w:val="none" w:sz="0" w:space="0" w:color="auto"/>
                        <w:bottom w:val="none" w:sz="0" w:space="0" w:color="auto"/>
                        <w:right w:val="none" w:sz="0" w:space="0" w:color="auto"/>
                      </w:divBdr>
                    </w:div>
                  </w:divsChild>
                </w:div>
                <w:div w:id="1439907459">
                  <w:marLeft w:val="0"/>
                  <w:marRight w:val="0"/>
                  <w:marTop w:val="0"/>
                  <w:marBottom w:val="0"/>
                  <w:divBdr>
                    <w:top w:val="none" w:sz="0" w:space="0" w:color="auto"/>
                    <w:left w:val="none" w:sz="0" w:space="0" w:color="auto"/>
                    <w:bottom w:val="none" w:sz="0" w:space="0" w:color="auto"/>
                    <w:right w:val="none" w:sz="0" w:space="0" w:color="auto"/>
                  </w:divBdr>
                  <w:divsChild>
                    <w:div w:id="575824144">
                      <w:marLeft w:val="0"/>
                      <w:marRight w:val="0"/>
                      <w:marTop w:val="0"/>
                      <w:marBottom w:val="0"/>
                      <w:divBdr>
                        <w:top w:val="none" w:sz="0" w:space="0" w:color="auto"/>
                        <w:left w:val="none" w:sz="0" w:space="0" w:color="auto"/>
                        <w:bottom w:val="none" w:sz="0" w:space="0" w:color="auto"/>
                        <w:right w:val="none" w:sz="0" w:space="0" w:color="auto"/>
                      </w:divBdr>
                    </w:div>
                  </w:divsChild>
                </w:div>
                <w:div w:id="1516269632">
                  <w:marLeft w:val="0"/>
                  <w:marRight w:val="0"/>
                  <w:marTop w:val="0"/>
                  <w:marBottom w:val="0"/>
                  <w:divBdr>
                    <w:top w:val="none" w:sz="0" w:space="0" w:color="auto"/>
                    <w:left w:val="none" w:sz="0" w:space="0" w:color="auto"/>
                    <w:bottom w:val="none" w:sz="0" w:space="0" w:color="auto"/>
                    <w:right w:val="none" w:sz="0" w:space="0" w:color="auto"/>
                  </w:divBdr>
                  <w:divsChild>
                    <w:div w:id="1738437919">
                      <w:marLeft w:val="0"/>
                      <w:marRight w:val="0"/>
                      <w:marTop w:val="0"/>
                      <w:marBottom w:val="0"/>
                      <w:divBdr>
                        <w:top w:val="none" w:sz="0" w:space="0" w:color="auto"/>
                        <w:left w:val="none" w:sz="0" w:space="0" w:color="auto"/>
                        <w:bottom w:val="none" w:sz="0" w:space="0" w:color="auto"/>
                        <w:right w:val="none" w:sz="0" w:space="0" w:color="auto"/>
                      </w:divBdr>
                    </w:div>
                  </w:divsChild>
                </w:div>
                <w:div w:id="1555123102">
                  <w:marLeft w:val="0"/>
                  <w:marRight w:val="0"/>
                  <w:marTop w:val="0"/>
                  <w:marBottom w:val="0"/>
                  <w:divBdr>
                    <w:top w:val="none" w:sz="0" w:space="0" w:color="auto"/>
                    <w:left w:val="none" w:sz="0" w:space="0" w:color="auto"/>
                    <w:bottom w:val="none" w:sz="0" w:space="0" w:color="auto"/>
                    <w:right w:val="none" w:sz="0" w:space="0" w:color="auto"/>
                  </w:divBdr>
                  <w:divsChild>
                    <w:div w:id="1196231433">
                      <w:marLeft w:val="0"/>
                      <w:marRight w:val="0"/>
                      <w:marTop w:val="0"/>
                      <w:marBottom w:val="0"/>
                      <w:divBdr>
                        <w:top w:val="none" w:sz="0" w:space="0" w:color="auto"/>
                        <w:left w:val="none" w:sz="0" w:space="0" w:color="auto"/>
                        <w:bottom w:val="none" w:sz="0" w:space="0" w:color="auto"/>
                        <w:right w:val="none" w:sz="0" w:space="0" w:color="auto"/>
                      </w:divBdr>
                    </w:div>
                  </w:divsChild>
                </w:div>
                <w:div w:id="1838955760">
                  <w:marLeft w:val="0"/>
                  <w:marRight w:val="0"/>
                  <w:marTop w:val="0"/>
                  <w:marBottom w:val="0"/>
                  <w:divBdr>
                    <w:top w:val="none" w:sz="0" w:space="0" w:color="auto"/>
                    <w:left w:val="none" w:sz="0" w:space="0" w:color="auto"/>
                    <w:bottom w:val="none" w:sz="0" w:space="0" w:color="auto"/>
                    <w:right w:val="none" w:sz="0" w:space="0" w:color="auto"/>
                  </w:divBdr>
                  <w:divsChild>
                    <w:div w:id="1960137536">
                      <w:marLeft w:val="0"/>
                      <w:marRight w:val="0"/>
                      <w:marTop w:val="0"/>
                      <w:marBottom w:val="0"/>
                      <w:divBdr>
                        <w:top w:val="none" w:sz="0" w:space="0" w:color="auto"/>
                        <w:left w:val="none" w:sz="0" w:space="0" w:color="auto"/>
                        <w:bottom w:val="none" w:sz="0" w:space="0" w:color="auto"/>
                        <w:right w:val="none" w:sz="0" w:space="0" w:color="auto"/>
                      </w:divBdr>
                    </w:div>
                  </w:divsChild>
                </w:div>
                <w:div w:id="1839344355">
                  <w:marLeft w:val="0"/>
                  <w:marRight w:val="0"/>
                  <w:marTop w:val="0"/>
                  <w:marBottom w:val="0"/>
                  <w:divBdr>
                    <w:top w:val="none" w:sz="0" w:space="0" w:color="auto"/>
                    <w:left w:val="none" w:sz="0" w:space="0" w:color="auto"/>
                    <w:bottom w:val="none" w:sz="0" w:space="0" w:color="auto"/>
                    <w:right w:val="none" w:sz="0" w:space="0" w:color="auto"/>
                  </w:divBdr>
                  <w:divsChild>
                    <w:div w:id="36780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255765">
          <w:marLeft w:val="0"/>
          <w:marRight w:val="0"/>
          <w:marTop w:val="0"/>
          <w:marBottom w:val="0"/>
          <w:divBdr>
            <w:top w:val="none" w:sz="0" w:space="0" w:color="auto"/>
            <w:left w:val="none" w:sz="0" w:space="0" w:color="auto"/>
            <w:bottom w:val="none" w:sz="0" w:space="0" w:color="auto"/>
            <w:right w:val="none" w:sz="0" w:space="0" w:color="auto"/>
          </w:divBdr>
        </w:div>
        <w:div w:id="1509179376">
          <w:marLeft w:val="0"/>
          <w:marRight w:val="0"/>
          <w:marTop w:val="0"/>
          <w:marBottom w:val="0"/>
          <w:divBdr>
            <w:top w:val="none" w:sz="0" w:space="0" w:color="auto"/>
            <w:left w:val="none" w:sz="0" w:space="0" w:color="auto"/>
            <w:bottom w:val="none" w:sz="0" w:space="0" w:color="auto"/>
            <w:right w:val="none" w:sz="0" w:space="0" w:color="auto"/>
          </w:divBdr>
          <w:divsChild>
            <w:div w:id="85154820">
              <w:marLeft w:val="0"/>
              <w:marRight w:val="0"/>
              <w:marTop w:val="0"/>
              <w:marBottom w:val="0"/>
              <w:divBdr>
                <w:top w:val="none" w:sz="0" w:space="0" w:color="auto"/>
                <w:left w:val="none" w:sz="0" w:space="0" w:color="auto"/>
                <w:bottom w:val="none" w:sz="0" w:space="0" w:color="auto"/>
                <w:right w:val="none" w:sz="0" w:space="0" w:color="auto"/>
              </w:divBdr>
            </w:div>
            <w:div w:id="268704200">
              <w:marLeft w:val="0"/>
              <w:marRight w:val="0"/>
              <w:marTop w:val="0"/>
              <w:marBottom w:val="0"/>
              <w:divBdr>
                <w:top w:val="none" w:sz="0" w:space="0" w:color="auto"/>
                <w:left w:val="none" w:sz="0" w:space="0" w:color="auto"/>
                <w:bottom w:val="none" w:sz="0" w:space="0" w:color="auto"/>
                <w:right w:val="none" w:sz="0" w:space="0" w:color="auto"/>
              </w:divBdr>
            </w:div>
            <w:div w:id="331878427">
              <w:marLeft w:val="0"/>
              <w:marRight w:val="0"/>
              <w:marTop w:val="0"/>
              <w:marBottom w:val="0"/>
              <w:divBdr>
                <w:top w:val="none" w:sz="0" w:space="0" w:color="auto"/>
                <w:left w:val="none" w:sz="0" w:space="0" w:color="auto"/>
                <w:bottom w:val="none" w:sz="0" w:space="0" w:color="auto"/>
                <w:right w:val="none" w:sz="0" w:space="0" w:color="auto"/>
              </w:divBdr>
            </w:div>
            <w:div w:id="338048983">
              <w:marLeft w:val="0"/>
              <w:marRight w:val="0"/>
              <w:marTop w:val="0"/>
              <w:marBottom w:val="0"/>
              <w:divBdr>
                <w:top w:val="none" w:sz="0" w:space="0" w:color="auto"/>
                <w:left w:val="none" w:sz="0" w:space="0" w:color="auto"/>
                <w:bottom w:val="none" w:sz="0" w:space="0" w:color="auto"/>
                <w:right w:val="none" w:sz="0" w:space="0" w:color="auto"/>
              </w:divBdr>
            </w:div>
            <w:div w:id="422460919">
              <w:marLeft w:val="0"/>
              <w:marRight w:val="0"/>
              <w:marTop w:val="0"/>
              <w:marBottom w:val="0"/>
              <w:divBdr>
                <w:top w:val="none" w:sz="0" w:space="0" w:color="auto"/>
                <w:left w:val="none" w:sz="0" w:space="0" w:color="auto"/>
                <w:bottom w:val="none" w:sz="0" w:space="0" w:color="auto"/>
                <w:right w:val="none" w:sz="0" w:space="0" w:color="auto"/>
              </w:divBdr>
            </w:div>
            <w:div w:id="560872948">
              <w:marLeft w:val="0"/>
              <w:marRight w:val="0"/>
              <w:marTop w:val="0"/>
              <w:marBottom w:val="0"/>
              <w:divBdr>
                <w:top w:val="none" w:sz="0" w:space="0" w:color="auto"/>
                <w:left w:val="none" w:sz="0" w:space="0" w:color="auto"/>
                <w:bottom w:val="none" w:sz="0" w:space="0" w:color="auto"/>
                <w:right w:val="none" w:sz="0" w:space="0" w:color="auto"/>
              </w:divBdr>
            </w:div>
            <w:div w:id="633170576">
              <w:marLeft w:val="0"/>
              <w:marRight w:val="0"/>
              <w:marTop w:val="0"/>
              <w:marBottom w:val="0"/>
              <w:divBdr>
                <w:top w:val="none" w:sz="0" w:space="0" w:color="auto"/>
                <w:left w:val="none" w:sz="0" w:space="0" w:color="auto"/>
                <w:bottom w:val="none" w:sz="0" w:space="0" w:color="auto"/>
                <w:right w:val="none" w:sz="0" w:space="0" w:color="auto"/>
              </w:divBdr>
            </w:div>
            <w:div w:id="870604178">
              <w:marLeft w:val="0"/>
              <w:marRight w:val="0"/>
              <w:marTop w:val="0"/>
              <w:marBottom w:val="0"/>
              <w:divBdr>
                <w:top w:val="none" w:sz="0" w:space="0" w:color="auto"/>
                <w:left w:val="none" w:sz="0" w:space="0" w:color="auto"/>
                <w:bottom w:val="none" w:sz="0" w:space="0" w:color="auto"/>
                <w:right w:val="none" w:sz="0" w:space="0" w:color="auto"/>
              </w:divBdr>
            </w:div>
            <w:div w:id="950740513">
              <w:marLeft w:val="0"/>
              <w:marRight w:val="0"/>
              <w:marTop w:val="0"/>
              <w:marBottom w:val="0"/>
              <w:divBdr>
                <w:top w:val="none" w:sz="0" w:space="0" w:color="auto"/>
                <w:left w:val="none" w:sz="0" w:space="0" w:color="auto"/>
                <w:bottom w:val="none" w:sz="0" w:space="0" w:color="auto"/>
                <w:right w:val="none" w:sz="0" w:space="0" w:color="auto"/>
              </w:divBdr>
            </w:div>
            <w:div w:id="1244490153">
              <w:marLeft w:val="0"/>
              <w:marRight w:val="0"/>
              <w:marTop w:val="0"/>
              <w:marBottom w:val="0"/>
              <w:divBdr>
                <w:top w:val="none" w:sz="0" w:space="0" w:color="auto"/>
                <w:left w:val="none" w:sz="0" w:space="0" w:color="auto"/>
                <w:bottom w:val="none" w:sz="0" w:space="0" w:color="auto"/>
                <w:right w:val="none" w:sz="0" w:space="0" w:color="auto"/>
              </w:divBdr>
            </w:div>
            <w:div w:id="1269699578">
              <w:marLeft w:val="0"/>
              <w:marRight w:val="0"/>
              <w:marTop w:val="0"/>
              <w:marBottom w:val="0"/>
              <w:divBdr>
                <w:top w:val="none" w:sz="0" w:space="0" w:color="auto"/>
                <w:left w:val="none" w:sz="0" w:space="0" w:color="auto"/>
                <w:bottom w:val="none" w:sz="0" w:space="0" w:color="auto"/>
                <w:right w:val="none" w:sz="0" w:space="0" w:color="auto"/>
              </w:divBdr>
            </w:div>
            <w:div w:id="1454134139">
              <w:marLeft w:val="0"/>
              <w:marRight w:val="0"/>
              <w:marTop w:val="0"/>
              <w:marBottom w:val="0"/>
              <w:divBdr>
                <w:top w:val="none" w:sz="0" w:space="0" w:color="auto"/>
                <w:left w:val="none" w:sz="0" w:space="0" w:color="auto"/>
                <w:bottom w:val="none" w:sz="0" w:space="0" w:color="auto"/>
                <w:right w:val="none" w:sz="0" w:space="0" w:color="auto"/>
              </w:divBdr>
            </w:div>
            <w:div w:id="1578662679">
              <w:marLeft w:val="0"/>
              <w:marRight w:val="0"/>
              <w:marTop w:val="0"/>
              <w:marBottom w:val="0"/>
              <w:divBdr>
                <w:top w:val="none" w:sz="0" w:space="0" w:color="auto"/>
                <w:left w:val="none" w:sz="0" w:space="0" w:color="auto"/>
                <w:bottom w:val="none" w:sz="0" w:space="0" w:color="auto"/>
                <w:right w:val="none" w:sz="0" w:space="0" w:color="auto"/>
              </w:divBdr>
            </w:div>
            <w:div w:id="1626885853">
              <w:marLeft w:val="0"/>
              <w:marRight w:val="0"/>
              <w:marTop w:val="0"/>
              <w:marBottom w:val="0"/>
              <w:divBdr>
                <w:top w:val="none" w:sz="0" w:space="0" w:color="auto"/>
                <w:left w:val="none" w:sz="0" w:space="0" w:color="auto"/>
                <w:bottom w:val="none" w:sz="0" w:space="0" w:color="auto"/>
                <w:right w:val="none" w:sz="0" w:space="0" w:color="auto"/>
              </w:divBdr>
            </w:div>
            <w:div w:id="1695157061">
              <w:marLeft w:val="0"/>
              <w:marRight w:val="0"/>
              <w:marTop w:val="0"/>
              <w:marBottom w:val="0"/>
              <w:divBdr>
                <w:top w:val="none" w:sz="0" w:space="0" w:color="auto"/>
                <w:left w:val="none" w:sz="0" w:space="0" w:color="auto"/>
                <w:bottom w:val="none" w:sz="0" w:space="0" w:color="auto"/>
                <w:right w:val="none" w:sz="0" w:space="0" w:color="auto"/>
              </w:divBdr>
            </w:div>
            <w:div w:id="1821996531">
              <w:marLeft w:val="0"/>
              <w:marRight w:val="0"/>
              <w:marTop w:val="0"/>
              <w:marBottom w:val="0"/>
              <w:divBdr>
                <w:top w:val="none" w:sz="0" w:space="0" w:color="auto"/>
                <w:left w:val="none" w:sz="0" w:space="0" w:color="auto"/>
                <w:bottom w:val="none" w:sz="0" w:space="0" w:color="auto"/>
                <w:right w:val="none" w:sz="0" w:space="0" w:color="auto"/>
              </w:divBdr>
            </w:div>
            <w:div w:id="1950383055">
              <w:marLeft w:val="0"/>
              <w:marRight w:val="0"/>
              <w:marTop w:val="0"/>
              <w:marBottom w:val="0"/>
              <w:divBdr>
                <w:top w:val="none" w:sz="0" w:space="0" w:color="auto"/>
                <w:left w:val="none" w:sz="0" w:space="0" w:color="auto"/>
                <w:bottom w:val="none" w:sz="0" w:space="0" w:color="auto"/>
                <w:right w:val="none" w:sz="0" w:space="0" w:color="auto"/>
              </w:divBdr>
            </w:div>
            <w:div w:id="1989166934">
              <w:marLeft w:val="0"/>
              <w:marRight w:val="0"/>
              <w:marTop w:val="0"/>
              <w:marBottom w:val="0"/>
              <w:divBdr>
                <w:top w:val="none" w:sz="0" w:space="0" w:color="auto"/>
                <w:left w:val="none" w:sz="0" w:space="0" w:color="auto"/>
                <w:bottom w:val="none" w:sz="0" w:space="0" w:color="auto"/>
                <w:right w:val="none" w:sz="0" w:space="0" w:color="auto"/>
              </w:divBdr>
            </w:div>
          </w:divsChild>
        </w:div>
        <w:div w:id="1655065855">
          <w:marLeft w:val="0"/>
          <w:marRight w:val="0"/>
          <w:marTop w:val="0"/>
          <w:marBottom w:val="0"/>
          <w:divBdr>
            <w:top w:val="none" w:sz="0" w:space="0" w:color="auto"/>
            <w:left w:val="none" w:sz="0" w:space="0" w:color="auto"/>
            <w:bottom w:val="none" w:sz="0" w:space="0" w:color="auto"/>
            <w:right w:val="none" w:sz="0" w:space="0" w:color="auto"/>
          </w:divBdr>
        </w:div>
        <w:div w:id="1987706953">
          <w:marLeft w:val="0"/>
          <w:marRight w:val="0"/>
          <w:marTop w:val="0"/>
          <w:marBottom w:val="0"/>
          <w:divBdr>
            <w:top w:val="none" w:sz="0" w:space="0" w:color="auto"/>
            <w:left w:val="none" w:sz="0" w:space="0" w:color="auto"/>
            <w:bottom w:val="none" w:sz="0" w:space="0" w:color="auto"/>
            <w:right w:val="none" w:sz="0" w:space="0" w:color="auto"/>
          </w:divBdr>
        </w:div>
        <w:div w:id="2061203268">
          <w:marLeft w:val="0"/>
          <w:marRight w:val="0"/>
          <w:marTop w:val="0"/>
          <w:marBottom w:val="0"/>
          <w:divBdr>
            <w:top w:val="none" w:sz="0" w:space="0" w:color="auto"/>
            <w:left w:val="none" w:sz="0" w:space="0" w:color="auto"/>
            <w:bottom w:val="none" w:sz="0" w:space="0" w:color="auto"/>
            <w:right w:val="none" w:sz="0" w:space="0" w:color="auto"/>
          </w:divBdr>
          <w:divsChild>
            <w:div w:id="1112214552">
              <w:marLeft w:val="-75"/>
              <w:marRight w:val="0"/>
              <w:marTop w:val="30"/>
              <w:marBottom w:val="30"/>
              <w:divBdr>
                <w:top w:val="none" w:sz="0" w:space="0" w:color="auto"/>
                <w:left w:val="none" w:sz="0" w:space="0" w:color="auto"/>
                <w:bottom w:val="none" w:sz="0" w:space="0" w:color="auto"/>
                <w:right w:val="none" w:sz="0" w:space="0" w:color="auto"/>
              </w:divBdr>
              <w:divsChild>
                <w:div w:id="34936843">
                  <w:marLeft w:val="0"/>
                  <w:marRight w:val="0"/>
                  <w:marTop w:val="0"/>
                  <w:marBottom w:val="0"/>
                  <w:divBdr>
                    <w:top w:val="none" w:sz="0" w:space="0" w:color="auto"/>
                    <w:left w:val="none" w:sz="0" w:space="0" w:color="auto"/>
                    <w:bottom w:val="none" w:sz="0" w:space="0" w:color="auto"/>
                    <w:right w:val="none" w:sz="0" w:space="0" w:color="auto"/>
                  </w:divBdr>
                  <w:divsChild>
                    <w:div w:id="1171289476">
                      <w:marLeft w:val="0"/>
                      <w:marRight w:val="0"/>
                      <w:marTop w:val="0"/>
                      <w:marBottom w:val="0"/>
                      <w:divBdr>
                        <w:top w:val="none" w:sz="0" w:space="0" w:color="auto"/>
                        <w:left w:val="none" w:sz="0" w:space="0" w:color="auto"/>
                        <w:bottom w:val="none" w:sz="0" w:space="0" w:color="auto"/>
                        <w:right w:val="none" w:sz="0" w:space="0" w:color="auto"/>
                      </w:divBdr>
                    </w:div>
                  </w:divsChild>
                </w:div>
                <w:div w:id="462505220">
                  <w:marLeft w:val="0"/>
                  <w:marRight w:val="0"/>
                  <w:marTop w:val="0"/>
                  <w:marBottom w:val="0"/>
                  <w:divBdr>
                    <w:top w:val="none" w:sz="0" w:space="0" w:color="auto"/>
                    <w:left w:val="none" w:sz="0" w:space="0" w:color="auto"/>
                    <w:bottom w:val="none" w:sz="0" w:space="0" w:color="auto"/>
                    <w:right w:val="none" w:sz="0" w:space="0" w:color="auto"/>
                  </w:divBdr>
                  <w:divsChild>
                    <w:div w:id="1450204067">
                      <w:marLeft w:val="0"/>
                      <w:marRight w:val="0"/>
                      <w:marTop w:val="0"/>
                      <w:marBottom w:val="0"/>
                      <w:divBdr>
                        <w:top w:val="none" w:sz="0" w:space="0" w:color="auto"/>
                        <w:left w:val="none" w:sz="0" w:space="0" w:color="auto"/>
                        <w:bottom w:val="none" w:sz="0" w:space="0" w:color="auto"/>
                        <w:right w:val="none" w:sz="0" w:space="0" w:color="auto"/>
                      </w:divBdr>
                    </w:div>
                  </w:divsChild>
                </w:div>
                <w:div w:id="648677571">
                  <w:marLeft w:val="0"/>
                  <w:marRight w:val="0"/>
                  <w:marTop w:val="0"/>
                  <w:marBottom w:val="0"/>
                  <w:divBdr>
                    <w:top w:val="none" w:sz="0" w:space="0" w:color="auto"/>
                    <w:left w:val="none" w:sz="0" w:space="0" w:color="auto"/>
                    <w:bottom w:val="none" w:sz="0" w:space="0" w:color="auto"/>
                    <w:right w:val="none" w:sz="0" w:space="0" w:color="auto"/>
                  </w:divBdr>
                  <w:divsChild>
                    <w:div w:id="1441991959">
                      <w:marLeft w:val="0"/>
                      <w:marRight w:val="0"/>
                      <w:marTop w:val="0"/>
                      <w:marBottom w:val="0"/>
                      <w:divBdr>
                        <w:top w:val="none" w:sz="0" w:space="0" w:color="auto"/>
                        <w:left w:val="none" w:sz="0" w:space="0" w:color="auto"/>
                        <w:bottom w:val="none" w:sz="0" w:space="0" w:color="auto"/>
                        <w:right w:val="none" w:sz="0" w:space="0" w:color="auto"/>
                      </w:divBdr>
                    </w:div>
                  </w:divsChild>
                </w:div>
                <w:div w:id="1037438475">
                  <w:marLeft w:val="0"/>
                  <w:marRight w:val="0"/>
                  <w:marTop w:val="0"/>
                  <w:marBottom w:val="0"/>
                  <w:divBdr>
                    <w:top w:val="none" w:sz="0" w:space="0" w:color="auto"/>
                    <w:left w:val="none" w:sz="0" w:space="0" w:color="auto"/>
                    <w:bottom w:val="none" w:sz="0" w:space="0" w:color="auto"/>
                    <w:right w:val="none" w:sz="0" w:space="0" w:color="auto"/>
                  </w:divBdr>
                  <w:divsChild>
                    <w:div w:id="1872107466">
                      <w:marLeft w:val="0"/>
                      <w:marRight w:val="0"/>
                      <w:marTop w:val="0"/>
                      <w:marBottom w:val="0"/>
                      <w:divBdr>
                        <w:top w:val="none" w:sz="0" w:space="0" w:color="auto"/>
                        <w:left w:val="none" w:sz="0" w:space="0" w:color="auto"/>
                        <w:bottom w:val="none" w:sz="0" w:space="0" w:color="auto"/>
                        <w:right w:val="none" w:sz="0" w:space="0" w:color="auto"/>
                      </w:divBdr>
                    </w:div>
                  </w:divsChild>
                </w:div>
                <w:div w:id="1048577016">
                  <w:marLeft w:val="0"/>
                  <w:marRight w:val="0"/>
                  <w:marTop w:val="0"/>
                  <w:marBottom w:val="0"/>
                  <w:divBdr>
                    <w:top w:val="none" w:sz="0" w:space="0" w:color="auto"/>
                    <w:left w:val="none" w:sz="0" w:space="0" w:color="auto"/>
                    <w:bottom w:val="none" w:sz="0" w:space="0" w:color="auto"/>
                    <w:right w:val="none" w:sz="0" w:space="0" w:color="auto"/>
                  </w:divBdr>
                  <w:divsChild>
                    <w:div w:id="1223522137">
                      <w:marLeft w:val="0"/>
                      <w:marRight w:val="0"/>
                      <w:marTop w:val="0"/>
                      <w:marBottom w:val="0"/>
                      <w:divBdr>
                        <w:top w:val="none" w:sz="0" w:space="0" w:color="auto"/>
                        <w:left w:val="none" w:sz="0" w:space="0" w:color="auto"/>
                        <w:bottom w:val="none" w:sz="0" w:space="0" w:color="auto"/>
                        <w:right w:val="none" w:sz="0" w:space="0" w:color="auto"/>
                      </w:divBdr>
                    </w:div>
                  </w:divsChild>
                </w:div>
                <w:div w:id="1159885698">
                  <w:marLeft w:val="0"/>
                  <w:marRight w:val="0"/>
                  <w:marTop w:val="0"/>
                  <w:marBottom w:val="0"/>
                  <w:divBdr>
                    <w:top w:val="none" w:sz="0" w:space="0" w:color="auto"/>
                    <w:left w:val="none" w:sz="0" w:space="0" w:color="auto"/>
                    <w:bottom w:val="none" w:sz="0" w:space="0" w:color="auto"/>
                    <w:right w:val="none" w:sz="0" w:space="0" w:color="auto"/>
                  </w:divBdr>
                  <w:divsChild>
                    <w:div w:id="1599412905">
                      <w:marLeft w:val="0"/>
                      <w:marRight w:val="0"/>
                      <w:marTop w:val="0"/>
                      <w:marBottom w:val="0"/>
                      <w:divBdr>
                        <w:top w:val="none" w:sz="0" w:space="0" w:color="auto"/>
                        <w:left w:val="none" w:sz="0" w:space="0" w:color="auto"/>
                        <w:bottom w:val="none" w:sz="0" w:space="0" w:color="auto"/>
                        <w:right w:val="none" w:sz="0" w:space="0" w:color="auto"/>
                      </w:divBdr>
                    </w:div>
                  </w:divsChild>
                </w:div>
                <w:div w:id="1216745955">
                  <w:marLeft w:val="0"/>
                  <w:marRight w:val="0"/>
                  <w:marTop w:val="0"/>
                  <w:marBottom w:val="0"/>
                  <w:divBdr>
                    <w:top w:val="none" w:sz="0" w:space="0" w:color="auto"/>
                    <w:left w:val="none" w:sz="0" w:space="0" w:color="auto"/>
                    <w:bottom w:val="none" w:sz="0" w:space="0" w:color="auto"/>
                    <w:right w:val="none" w:sz="0" w:space="0" w:color="auto"/>
                  </w:divBdr>
                  <w:divsChild>
                    <w:div w:id="276572584">
                      <w:marLeft w:val="0"/>
                      <w:marRight w:val="0"/>
                      <w:marTop w:val="0"/>
                      <w:marBottom w:val="0"/>
                      <w:divBdr>
                        <w:top w:val="none" w:sz="0" w:space="0" w:color="auto"/>
                        <w:left w:val="none" w:sz="0" w:space="0" w:color="auto"/>
                        <w:bottom w:val="none" w:sz="0" w:space="0" w:color="auto"/>
                        <w:right w:val="none" w:sz="0" w:space="0" w:color="auto"/>
                      </w:divBdr>
                    </w:div>
                    <w:div w:id="280191665">
                      <w:marLeft w:val="0"/>
                      <w:marRight w:val="0"/>
                      <w:marTop w:val="0"/>
                      <w:marBottom w:val="0"/>
                      <w:divBdr>
                        <w:top w:val="none" w:sz="0" w:space="0" w:color="auto"/>
                        <w:left w:val="none" w:sz="0" w:space="0" w:color="auto"/>
                        <w:bottom w:val="none" w:sz="0" w:space="0" w:color="auto"/>
                        <w:right w:val="none" w:sz="0" w:space="0" w:color="auto"/>
                      </w:divBdr>
                    </w:div>
                    <w:div w:id="667486282">
                      <w:marLeft w:val="0"/>
                      <w:marRight w:val="0"/>
                      <w:marTop w:val="0"/>
                      <w:marBottom w:val="0"/>
                      <w:divBdr>
                        <w:top w:val="none" w:sz="0" w:space="0" w:color="auto"/>
                        <w:left w:val="none" w:sz="0" w:space="0" w:color="auto"/>
                        <w:bottom w:val="none" w:sz="0" w:space="0" w:color="auto"/>
                        <w:right w:val="none" w:sz="0" w:space="0" w:color="auto"/>
                      </w:divBdr>
                    </w:div>
                    <w:div w:id="1199775442">
                      <w:marLeft w:val="0"/>
                      <w:marRight w:val="0"/>
                      <w:marTop w:val="0"/>
                      <w:marBottom w:val="0"/>
                      <w:divBdr>
                        <w:top w:val="none" w:sz="0" w:space="0" w:color="auto"/>
                        <w:left w:val="none" w:sz="0" w:space="0" w:color="auto"/>
                        <w:bottom w:val="none" w:sz="0" w:space="0" w:color="auto"/>
                        <w:right w:val="none" w:sz="0" w:space="0" w:color="auto"/>
                      </w:divBdr>
                    </w:div>
                    <w:div w:id="1780416592">
                      <w:marLeft w:val="0"/>
                      <w:marRight w:val="0"/>
                      <w:marTop w:val="0"/>
                      <w:marBottom w:val="0"/>
                      <w:divBdr>
                        <w:top w:val="none" w:sz="0" w:space="0" w:color="auto"/>
                        <w:left w:val="none" w:sz="0" w:space="0" w:color="auto"/>
                        <w:bottom w:val="none" w:sz="0" w:space="0" w:color="auto"/>
                        <w:right w:val="none" w:sz="0" w:space="0" w:color="auto"/>
                      </w:divBdr>
                    </w:div>
                  </w:divsChild>
                </w:div>
                <w:div w:id="1327199946">
                  <w:marLeft w:val="0"/>
                  <w:marRight w:val="0"/>
                  <w:marTop w:val="0"/>
                  <w:marBottom w:val="0"/>
                  <w:divBdr>
                    <w:top w:val="none" w:sz="0" w:space="0" w:color="auto"/>
                    <w:left w:val="none" w:sz="0" w:space="0" w:color="auto"/>
                    <w:bottom w:val="none" w:sz="0" w:space="0" w:color="auto"/>
                    <w:right w:val="none" w:sz="0" w:space="0" w:color="auto"/>
                  </w:divBdr>
                  <w:divsChild>
                    <w:div w:id="984353885">
                      <w:marLeft w:val="0"/>
                      <w:marRight w:val="0"/>
                      <w:marTop w:val="0"/>
                      <w:marBottom w:val="0"/>
                      <w:divBdr>
                        <w:top w:val="none" w:sz="0" w:space="0" w:color="auto"/>
                        <w:left w:val="none" w:sz="0" w:space="0" w:color="auto"/>
                        <w:bottom w:val="none" w:sz="0" w:space="0" w:color="auto"/>
                        <w:right w:val="none" w:sz="0" w:space="0" w:color="auto"/>
                      </w:divBdr>
                    </w:div>
                  </w:divsChild>
                </w:div>
                <w:div w:id="1331300164">
                  <w:marLeft w:val="0"/>
                  <w:marRight w:val="0"/>
                  <w:marTop w:val="0"/>
                  <w:marBottom w:val="0"/>
                  <w:divBdr>
                    <w:top w:val="none" w:sz="0" w:space="0" w:color="auto"/>
                    <w:left w:val="none" w:sz="0" w:space="0" w:color="auto"/>
                    <w:bottom w:val="none" w:sz="0" w:space="0" w:color="auto"/>
                    <w:right w:val="none" w:sz="0" w:space="0" w:color="auto"/>
                  </w:divBdr>
                  <w:divsChild>
                    <w:div w:id="174367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357146">
      <w:bodyDiv w:val="1"/>
      <w:marLeft w:val="0"/>
      <w:marRight w:val="0"/>
      <w:marTop w:val="0"/>
      <w:marBottom w:val="0"/>
      <w:divBdr>
        <w:top w:val="none" w:sz="0" w:space="0" w:color="auto"/>
        <w:left w:val="none" w:sz="0" w:space="0" w:color="auto"/>
        <w:bottom w:val="none" w:sz="0" w:space="0" w:color="auto"/>
        <w:right w:val="none" w:sz="0" w:space="0" w:color="auto"/>
      </w:divBdr>
      <w:divsChild>
        <w:div w:id="167982466">
          <w:marLeft w:val="0"/>
          <w:marRight w:val="0"/>
          <w:marTop w:val="0"/>
          <w:marBottom w:val="0"/>
          <w:divBdr>
            <w:top w:val="none" w:sz="0" w:space="0" w:color="auto"/>
            <w:left w:val="none" w:sz="0" w:space="0" w:color="auto"/>
            <w:bottom w:val="none" w:sz="0" w:space="0" w:color="auto"/>
            <w:right w:val="none" w:sz="0" w:space="0" w:color="auto"/>
          </w:divBdr>
        </w:div>
        <w:div w:id="208155939">
          <w:marLeft w:val="0"/>
          <w:marRight w:val="0"/>
          <w:marTop w:val="0"/>
          <w:marBottom w:val="0"/>
          <w:divBdr>
            <w:top w:val="none" w:sz="0" w:space="0" w:color="auto"/>
            <w:left w:val="none" w:sz="0" w:space="0" w:color="auto"/>
            <w:bottom w:val="none" w:sz="0" w:space="0" w:color="auto"/>
            <w:right w:val="none" w:sz="0" w:space="0" w:color="auto"/>
          </w:divBdr>
        </w:div>
        <w:div w:id="327369983">
          <w:marLeft w:val="0"/>
          <w:marRight w:val="0"/>
          <w:marTop w:val="0"/>
          <w:marBottom w:val="0"/>
          <w:divBdr>
            <w:top w:val="none" w:sz="0" w:space="0" w:color="auto"/>
            <w:left w:val="none" w:sz="0" w:space="0" w:color="auto"/>
            <w:bottom w:val="none" w:sz="0" w:space="0" w:color="auto"/>
            <w:right w:val="none" w:sz="0" w:space="0" w:color="auto"/>
          </w:divBdr>
        </w:div>
        <w:div w:id="604119987">
          <w:marLeft w:val="0"/>
          <w:marRight w:val="0"/>
          <w:marTop w:val="0"/>
          <w:marBottom w:val="0"/>
          <w:divBdr>
            <w:top w:val="none" w:sz="0" w:space="0" w:color="auto"/>
            <w:left w:val="none" w:sz="0" w:space="0" w:color="auto"/>
            <w:bottom w:val="none" w:sz="0" w:space="0" w:color="auto"/>
            <w:right w:val="none" w:sz="0" w:space="0" w:color="auto"/>
          </w:divBdr>
        </w:div>
        <w:div w:id="151048816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1f5153-a60d-4c7d-aa7d-fcec6e6c577f">
      <Terms xmlns="http://schemas.microsoft.com/office/infopath/2007/PartnerControls"/>
    </lcf76f155ced4ddcb4097134ff3c332f>
    <TaxCatchAll xmlns="a9a173d0-7d7b-474c-9f09-61af4b12b285" xsi:nil="true"/>
    <_x0414__x0430__x0442__x0430_ xmlns="da1f5153-a60d-4c7d-aa7d-fcec6e6c577f" xsi:nil="true"/>
    <_x043d__x043e__x043c__x0435__x0440__x043f__x0440__x043e__x0442__x043e__x043a__x043e__x043b__x0443_ xmlns="da1f5153-a60d-4c7d-aa7d-fcec6e6c577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40848-F0D5-48F4-9F27-AD841589063D}">
  <ds:schemaRefs>
    <ds:schemaRef ds:uri="http://schemas.microsoft.com/sharepoint/v3/contenttype/forms"/>
  </ds:schemaRefs>
</ds:datastoreItem>
</file>

<file path=customXml/itemProps2.xml><?xml version="1.0" encoding="utf-8"?>
<ds:datastoreItem xmlns:ds="http://schemas.openxmlformats.org/officeDocument/2006/customXml" ds:itemID="{BD7CC66C-1BFC-404C-AFEB-F47F8AA0E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2EB97E-B49E-4BB8-B30E-AFE035B7727A}">
  <ds:schemaRefs>
    <ds:schemaRef ds:uri="http://schemas.microsoft.com/office/2006/metadata/properties"/>
    <ds:schemaRef ds:uri="http://schemas.microsoft.com/office/infopath/2007/PartnerControls"/>
    <ds:schemaRef ds:uri="da1f5153-a60d-4c7d-aa7d-fcec6e6c577f"/>
    <ds:schemaRef ds:uri="a9a173d0-7d7b-474c-9f09-61af4b12b285"/>
  </ds:schemaRefs>
</ds:datastoreItem>
</file>

<file path=customXml/itemProps4.xml><?xml version="1.0" encoding="utf-8"?>
<ds:datastoreItem xmlns:ds="http://schemas.openxmlformats.org/officeDocument/2006/customXml" ds:itemID="{B8A5BFAE-AD7A-496A-94FC-37C95B6DE4C7}">
  <ds:schemaRefs>
    <ds:schemaRef ds:uri="http://schemas.openxmlformats.org/officeDocument/2006/bibliography"/>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19</Pages>
  <Words>14738</Words>
  <Characters>8402</Characters>
  <Application>Microsoft Office Word</Application>
  <DocSecurity>0</DocSecurity>
  <Lines>70</Lines>
  <Paragraphs>46</Paragraphs>
  <ScaleCrop>false</ScaleCrop>
  <Company>KPMG</Company>
  <LinksUpToDate>false</LinksUpToDate>
  <CharactersWithSpaces>23094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D - Audit Procedures 2026 - DRC</dc:title>
  <dc:subject/>
  <dc:creator>gijansen</dc:creator>
  <cp:keywords/>
  <cp:lastModifiedBy>Олена Хмелюк</cp:lastModifiedBy>
  <cp:revision>5</cp:revision>
  <dcterms:created xsi:type="dcterms:W3CDTF">2026-10-16T11:18:00Z</dcterms:created>
  <dcterms:modified xsi:type="dcterms:W3CDTF">2026-10-20T07:16:00Z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40c0f8-1866-4162-ad0f-2d70e03cc773_Enabled">
    <vt:lpwstr>True</vt:lpwstr>
  </property>
  <property fmtid="{D5CDD505-2E9C-101B-9397-08002B2CF9AE}" pid="3" name="MSIP_Label_7840c0f8-1866-4162-ad0f-2d70e03cc773_SiteId">
    <vt:lpwstr>b738c0f4-215a-438a-ad8b-3a8b60351c56</vt:lpwstr>
  </property>
  <property fmtid="{D5CDD505-2E9C-101B-9397-08002B2CF9AE}" pid="4" name="MSIP_Label_7840c0f8-1866-4162-ad0f-2d70e03cc773_Owner">
    <vt:lpwstr>lib@redbarnet.dk</vt:lpwstr>
  </property>
  <property fmtid="{D5CDD505-2E9C-101B-9397-08002B2CF9AE}" pid="5" name="MSIP_Label_7840c0f8-1866-4162-ad0f-2d70e03cc773_SetDate">
    <vt:lpwstr>2020-11-06T09:15:48.6617658Z</vt:lpwstr>
  </property>
  <property fmtid="{D5CDD505-2E9C-101B-9397-08002B2CF9AE}" pid="6" name="MSIP_Label_7840c0f8-1866-4162-ad0f-2d70e03cc773_Name">
    <vt:lpwstr>Public - Offentlig</vt:lpwstr>
  </property>
  <property fmtid="{D5CDD505-2E9C-101B-9397-08002B2CF9AE}" pid="7" name="MSIP_Label_7840c0f8-1866-4162-ad0f-2d70e03cc773_Application">
    <vt:lpwstr>Microsoft Azure Information Protection</vt:lpwstr>
  </property>
  <property fmtid="{D5CDD505-2E9C-101B-9397-08002B2CF9AE}" pid="8" name="MSIP_Label_7840c0f8-1866-4162-ad0f-2d70e03cc773_ActionId">
    <vt:lpwstr>fd159a3f-e8a9-488e-9c57-c482e635f471</vt:lpwstr>
  </property>
  <property fmtid="{D5CDD505-2E9C-101B-9397-08002B2CF9AE}" pid="9" name="MSIP_Label_7840c0f8-1866-4162-ad0f-2d70e03cc773_Extended_MSFT_Method">
    <vt:lpwstr>Automatic</vt:lpwstr>
  </property>
  <property fmtid="{D5CDD505-2E9C-101B-9397-08002B2CF9AE}" pid="10" name="ContentTypeId">
    <vt:lpwstr>0x010100762489ABE522A1449B0D30ED8D5C2137</vt:lpwstr>
  </property>
  <property fmtid="{D5CDD505-2E9C-101B-9397-08002B2CF9AE}" pid="11" name="MSIP_Label_ea60d57e-af5b-4752-ac57-3e4f28ca11dc_Enabled">
    <vt:lpwstr>true</vt:lpwstr>
  </property>
  <property fmtid="{D5CDD505-2E9C-101B-9397-08002B2CF9AE}" pid="12" name="MSIP_Label_ea60d57e-af5b-4752-ac57-3e4f28ca11dc_SetDate">
    <vt:lpwstr>2022-09-15T08:28:02Z</vt:lpwstr>
  </property>
  <property fmtid="{D5CDD505-2E9C-101B-9397-08002B2CF9AE}" pid="13" name="MSIP_Label_ea60d57e-af5b-4752-ac57-3e4f28ca11dc_Method">
    <vt:lpwstr>Standard</vt:lpwstr>
  </property>
  <property fmtid="{D5CDD505-2E9C-101B-9397-08002B2CF9AE}" pid="14" name="MSIP_Label_ea60d57e-af5b-4752-ac57-3e4f28ca11dc_Name">
    <vt:lpwstr>ea60d57e-af5b-4752-ac57-3e4f28ca11dc</vt:lpwstr>
  </property>
  <property fmtid="{D5CDD505-2E9C-101B-9397-08002B2CF9AE}" pid="15" name="MSIP_Label_ea60d57e-af5b-4752-ac57-3e4f28ca11dc_SiteId">
    <vt:lpwstr>36da45f1-dd2c-4d1f-af13-5abe46b99921</vt:lpwstr>
  </property>
  <property fmtid="{D5CDD505-2E9C-101B-9397-08002B2CF9AE}" pid="16" name="MSIP_Label_ea60d57e-af5b-4752-ac57-3e4f28ca11dc_ActionId">
    <vt:lpwstr>4f8ce3f6-f006-465d-a063-ae7508aad99c</vt:lpwstr>
  </property>
  <property fmtid="{D5CDD505-2E9C-101B-9397-08002B2CF9AE}" pid="17" name="MSIP_Label_ea60d57e-af5b-4752-ac57-3e4f28ca11dc_ContentBits">
    <vt:lpwstr>0</vt:lpwstr>
  </property>
  <property fmtid="{D5CDD505-2E9C-101B-9397-08002B2CF9AE}" pid="18" name="TTId">
    <vt:i4>11</vt:i4>
  </property>
  <property fmtid="{D5CDD505-2E9C-101B-9397-08002B2CF9AE}" pid="19" name="MediaServiceImageTags">
    <vt:lpwstr/>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y fmtid="{D5CDD505-2E9C-101B-9397-08002B2CF9AE}" pid="25" name="xd_Signature">
    <vt:bool>false</vt:bool>
  </property>
  <property fmtid="{D5CDD505-2E9C-101B-9397-08002B2CF9AE}" pid="26" name="rkSubject">
    <vt:lpwstr>127;#Financial accounting|3218d490-fc3d-453d-a5fd-f185022b7be9;#71;#Accounting documentation and supporting documents|81e517a7-d1ac-4ea6-b075-c0f0d8fe245b</vt:lpwstr>
  </property>
  <property fmtid="{D5CDD505-2E9C-101B-9397-08002B2CF9AE}" pid="27" name="rkCaseRespUnit">
    <vt:lpwstr>335;#Økonomi (LK):Intern Kontrol og Tilsyn|25497533-6f0e-4729-a8d5-1868da1fa7e7</vt:lpwstr>
  </property>
  <property fmtid="{D5CDD505-2E9C-101B-9397-08002B2CF9AE}" pid="28" name="rkOpenConfidential">
    <vt:lpwstr>31;#Open|5b634c15-81a0-4474-a1b9-c7fcf95d35c4</vt:lpwstr>
  </property>
  <property fmtid="{D5CDD505-2E9C-101B-9397-08002B2CF9AE}" pid="29" name="rkDocDirection">
    <vt:lpwstr/>
  </property>
  <property fmtid="{D5CDD505-2E9C-101B-9397-08002B2CF9AE}" pid="30" name="rkDocumentStatus">
    <vt:lpwstr>37;#Final|9ae6fcd9-b451-46c0-9019-188a10b11456</vt:lpwstr>
  </property>
  <property fmtid="{D5CDD505-2E9C-101B-9397-08002B2CF9AE}" pid="31" name="rkProcess">
    <vt:lpwstr>60;#Denmark|e7a1b23a-da25-477c-8e07-8bef6ff4a5e1</vt:lpwstr>
  </property>
  <property fmtid="{D5CDD505-2E9C-101B-9397-08002B2CF9AE}" pid="32" name="p8b010f7df5842dca681a0912c2bcab2">
    <vt:lpwstr/>
  </property>
</Properties>
</file>