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A80489" w14:textId="717772FD" w:rsidR="00B245C9" w:rsidRPr="005A5F8A" w:rsidRDefault="008A1D0A" w:rsidP="005A5F8A">
      <w:pPr>
        <w:tabs>
          <w:tab w:val="left" w:pos="840"/>
          <w:tab w:val="right" w:pos="9900"/>
        </w:tabs>
        <w:rPr>
          <w:b/>
          <w:sz w:val="22"/>
          <w:szCs w:val="22"/>
          <w:lang w:val="uk-UA"/>
        </w:rPr>
      </w:pPr>
      <w:r w:rsidRPr="00336A40">
        <w:rPr>
          <w:b/>
          <w:sz w:val="22"/>
          <w:szCs w:val="22"/>
          <w:lang w:val="uk-UA"/>
        </w:rPr>
        <w:t>м. Київ</w:t>
      </w:r>
      <w:r w:rsidRPr="00336A40">
        <w:rPr>
          <w:b/>
          <w:sz w:val="22"/>
          <w:szCs w:val="22"/>
          <w:lang w:val="uk-UA"/>
        </w:rPr>
        <w:tab/>
        <w:t xml:space="preserve"> </w:t>
      </w:r>
      <w:r w:rsidR="005A5F8A">
        <w:rPr>
          <w:b/>
          <w:sz w:val="22"/>
          <w:szCs w:val="22"/>
          <w:lang w:val="uk-UA"/>
        </w:rPr>
        <w:tab/>
      </w:r>
      <w:r w:rsidR="005A5F8A" w:rsidRPr="00990DB6">
        <w:rPr>
          <w:b/>
          <w:sz w:val="22"/>
          <w:szCs w:val="22"/>
          <w:lang w:val="uk-UA"/>
        </w:rPr>
        <w:t>«</w:t>
      </w:r>
      <w:r w:rsidR="00D64F6E" w:rsidRPr="00990DB6">
        <w:rPr>
          <w:b/>
          <w:sz w:val="22"/>
          <w:szCs w:val="22"/>
          <w:lang w:val="uk-UA"/>
        </w:rPr>
        <w:t>06</w:t>
      </w:r>
      <w:r w:rsidR="005A5F8A" w:rsidRPr="00990DB6">
        <w:rPr>
          <w:b/>
          <w:sz w:val="22"/>
          <w:szCs w:val="22"/>
          <w:lang w:val="uk-UA"/>
        </w:rPr>
        <w:t xml:space="preserve">» </w:t>
      </w:r>
      <w:r w:rsidR="00D64F6E" w:rsidRPr="00990DB6">
        <w:rPr>
          <w:b/>
          <w:sz w:val="22"/>
          <w:szCs w:val="22"/>
          <w:lang w:val="uk-UA"/>
        </w:rPr>
        <w:t>жовтня</w:t>
      </w:r>
      <w:r w:rsidR="005A5F8A" w:rsidRPr="00990DB6">
        <w:rPr>
          <w:b/>
          <w:sz w:val="22"/>
          <w:szCs w:val="22"/>
          <w:lang w:val="uk-UA"/>
        </w:rPr>
        <w:t xml:space="preserve"> 202</w:t>
      </w:r>
      <w:r w:rsidR="00D64F6E" w:rsidRPr="00990DB6">
        <w:rPr>
          <w:b/>
          <w:sz w:val="22"/>
          <w:szCs w:val="22"/>
          <w:lang w:val="uk-UA"/>
        </w:rPr>
        <w:t>6</w:t>
      </w:r>
      <w:r w:rsidR="005A5F8A" w:rsidRPr="00990DB6">
        <w:rPr>
          <w:b/>
          <w:sz w:val="22"/>
          <w:szCs w:val="22"/>
          <w:lang w:val="uk-UA"/>
        </w:rPr>
        <w:t xml:space="preserve"> р.</w:t>
      </w:r>
      <w:r w:rsidR="00AB5249">
        <w:rPr>
          <w:b/>
          <w:sz w:val="22"/>
          <w:szCs w:val="22"/>
          <w:lang w:val="uk-UA"/>
        </w:rPr>
        <w:t xml:space="preserve">                                                                                                                                    </w:t>
      </w:r>
      <w:r w:rsidR="00B245C9">
        <w:rPr>
          <w:b/>
          <w:sz w:val="22"/>
          <w:szCs w:val="22"/>
          <w:lang w:val="uk-UA"/>
        </w:rPr>
        <w:t xml:space="preserve">                                                                                                                                    </w:t>
      </w:r>
    </w:p>
    <w:p w14:paraId="7B65C476" w14:textId="39A3ADC8" w:rsidR="001D142B" w:rsidRPr="00FB0EE1" w:rsidRDefault="001D142B" w:rsidP="09C7B284">
      <w:pPr>
        <w:ind w:left="540" w:hanging="540"/>
        <w:jc w:val="center"/>
        <w:rPr>
          <w:b/>
          <w:bCs/>
          <w:sz w:val="22"/>
          <w:szCs w:val="22"/>
        </w:rPr>
      </w:pPr>
      <w:r w:rsidRPr="09C7B284">
        <w:rPr>
          <w:b/>
          <w:bCs/>
          <w:sz w:val="22"/>
          <w:szCs w:val="22"/>
        </w:rPr>
        <w:t>ЗАПИТ ЦІНОВИХ ПРОПОЗИЦІЙ</w:t>
      </w:r>
      <w:r w:rsidR="001B1399" w:rsidRPr="09C7B284">
        <w:rPr>
          <w:b/>
          <w:bCs/>
          <w:sz w:val="22"/>
          <w:szCs w:val="22"/>
        </w:rPr>
        <w:t>_</w:t>
      </w:r>
      <w:r w:rsidR="006146E5" w:rsidRPr="006146E5">
        <w:rPr>
          <w:b/>
          <w:bCs/>
          <w:sz w:val="22"/>
          <w:szCs w:val="22"/>
          <w:lang w:val="uk-UA"/>
        </w:rPr>
        <w:t>3386</w:t>
      </w:r>
      <w:r w:rsidR="006146E5" w:rsidRPr="006146E5">
        <w:rPr>
          <w:b/>
          <w:bCs/>
          <w:sz w:val="22"/>
          <w:szCs w:val="22"/>
          <w:lang w:val="en-US"/>
        </w:rPr>
        <w:t>LC</w:t>
      </w:r>
      <w:r w:rsidRPr="006146E5">
        <w:rPr>
          <w:b/>
          <w:bCs/>
          <w:sz w:val="22"/>
          <w:szCs w:val="22"/>
        </w:rPr>
        <w:t xml:space="preserve"> </w:t>
      </w:r>
      <w:r w:rsidRPr="09C7B284">
        <w:rPr>
          <w:b/>
          <w:bCs/>
          <w:sz w:val="22"/>
          <w:szCs w:val="22"/>
        </w:rPr>
        <w:t xml:space="preserve">                            </w:t>
      </w:r>
    </w:p>
    <w:p w14:paraId="0A2EDB6E" w14:textId="77777777" w:rsidR="001D142B" w:rsidRPr="00FB0EE1" w:rsidRDefault="001D142B" w:rsidP="001D142B">
      <w:pPr>
        <w:ind w:left="540" w:hanging="540"/>
        <w:jc w:val="center"/>
        <w:rPr>
          <w:b/>
          <w:sz w:val="22"/>
          <w:szCs w:val="22"/>
          <w:lang w:val="uk-UA"/>
        </w:rPr>
      </w:pPr>
      <w:r>
        <w:rPr>
          <w:b/>
          <w:sz w:val="22"/>
          <w:szCs w:val="22"/>
          <w:lang w:val="uk-UA"/>
        </w:rPr>
        <w:t>в рамках</w:t>
      </w:r>
      <w:r w:rsidRPr="00FB0EE1">
        <w:rPr>
          <w:b/>
          <w:sz w:val="22"/>
          <w:szCs w:val="22"/>
          <w:lang w:val="uk-UA"/>
        </w:rPr>
        <w:t xml:space="preserve"> проведення тендеру</w:t>
      </w:r>
    </w:p>
    <w:p w14:paraId="12C594AF" w14:textId="42A4C87A" w:rsidR="004C2787" w:rsidRPr="00FB0EE1" w:rsidRDefault="001D142B" w:rsidP="001D142B">
      <w:pPr>
        <w:jc w:val="center"/>
        <w:rPr>
          <w:b/>
          <w:bCs/>
          <w:spacing w:val="-6"/>
          <w:sz w:val="22"/>
          <w:szCs w:val="22"/>
          <w:lang w:val="uk-UA"/>
        </w:rPr>
      </w:pPr>
      <w:r w:rsidRPr="00FB0EE1">
        <w:rPr>
          <w:b/>
          <w:sz w:val="22"/>
          <w:szCs w:val="22"/>
          <w:lang w:val="uk-UA"/>
        </w:rPr>
        <w:t>(далі – „</w:t>
      </w:r>
      <w:r>
        <w:rPr>
          <w:b/>
          <w:sz w:val="22"/>
          <w:szCs w:val="22"/>
          <w:lang w:val="uk-UA"/>
        </w:rPr>
        <w:t>Запит</w:t>
      </w:r>
      <w:r w:rsidRPr="00FB0EE1">
        <w:rPr>
          <w:b/>
          <w:sz w:val="22"/>
          <w:szCs w:val="22"/>
          <w:lang w:val="uk-UA"/>
        </w:rPr>
        <w:t>”)</w:t>
      </w:r>
    </w:p>
    <w:p w14:paraId="3675A0DA" w14:textId="77777777" w:rsidR="001D142B" w:rsidRDefault="001D142B" w:rsidP="001520C0">
      <w:pPr>
        <w:ind w:right="-306" w:firstLine="567"/>
        <w:jc w:val="both"/>
        <w:rPr>
          <w:bCs/>
          <w:spacing w:val="-6"/>
          <w:sz w:val="22"/>
          <w:szCs w:val="22"/>
          <w:lang w:val="uk-UA"/>
        </w:rPr>
      </w:pPr>
    </w:p>
    <w:p w14:paraId="40E5BFA9" w14:textId="14107592" w:rsidR="004C2787" w:rsidRPr="000B48D8" w:rsidRDefault="004C2787" w:rsidP="001520C0">
      <w:pPr>
        <w:ind w:right="-306" w:firstLine="567"/>
        <w:jc w:val="both"/>
        <w:rPr>
          <w:spacing w:val="-4"/>
          <w:sz w:val="22"/>
          <w:szCs w:val="22"/>
          <w:lang w:val="uk-UA"/>
        </w:rPr>
      </w:pPr>
      <w:r w:rsidRPr="000B48D8">
        <w:rPr>
          <w:bCs/>
          <w:spacing w:val="-6"/>
          <w:sz w:val="22"/>
          <w:szCs w:val="22"/>
          <w:lang w:val="uk-UA"/>
        </w:rPr>
        <w:t xml:space="preserve">Товариство Червоного Хреста України </w:t>
      </w:r>
      <w:r w:rsidRPr="000B48D8">
        <w:rPr>
          <w:sz w:val="22"/>
          <w:szCs w:val="22"/>
          <w:lang w:val="uk-UA"/>
        </w:rPr>
        <w:t>(далі – «Організатор»)</w:t>
      </w:r>
      <w:r w:rsidRPr="000B48D8">
        <w:rPr>
          <w:bCs/>
          <w:spacing w:val="-6"/>
          <w:sz w:val="22"/>
          <w:szCs w:val="22"/>
          <w:lang w:val="uk-UA"/>
        </w:rPr>
        <w:t xml:space="preserve"> </w:t>
      </w:r>
      <w:r w:rsidRPr="000B48D8">
        <w:rPr>
          <w:spacing w:val="-4"/>
          <w:sz w:val="22"/>
          <w:szCs w:val="22"/>
          <w:lang w:val="uk-UA"/>
        </w:rPr>
        <w:t xml:space="preserve">оголошує </w:t>
      </w:r>
      <w:r w:rsidR="0042766F" w:rsidRPr="000B48D8">
        <w:rPr>
          <w:spacing w:val="-4"/>
          <w:sz w:val="22"/>
          <w:szCs w:val="22"/>
          <w:lang w:val="uk-UA"/>
        </w:rPr>
        <w:t xml:space="preserve">тендер на </w:t>
      </w:r>
      <w:r w:rsidR="0042766F" w:rsidRPr="000B48D8">
        <w:rPr>
          <w:sz w:val="22"/>
          <w:szCs w:val="22"/>
          <w:lang w:val="uk-UA"/>
        </w:rPr>
        <w:t xml:space="preserve">закупівлю </w:t>
      </w:r>
      <w:r w:rsidR="0042766F">
        <w:rPr>
          <w:spacing w:val="-4"/>
          <w:sz w:val="22"/>
          <w:szCs w:val="22"/>
          <w:lang w:val="uk-UA"/>
        </w:rPr>
        <w:t>послуг комплексного д</w:t>
      </w:r>
      <w:r w:rsidR="0042766F" w:rsidRPr="00223EEC">
        <w:rPr>
          <w:spacing w:val="-4"/>
          <w:sz w:val="22"/>
          <w:szCs w:val="22"/>
          <w:lang w:val="uk-UA"/>
        </w:rPr>
        <w:t xml:space="preserve">ослідження ринку </w:t>
      </w:r>
      <w:proofErr w:type="spellStart"/>
      <w:r w:rsidR="0042766F" w:rsidRPr="00223EEC">
        <w:rPr>
          <w:spacing w:val="-4"/>
          <w:sz w:val="22"/>
          <w:szCs w:val="22"/>
          <w:lang w:val="uk-UA"/>
        </w:rPr>
        <w:t>фандрейзингу</w:t>
      </w:r>
      <w:proofErr w:type="spellEnd"/>
      <w:r w:rsidR="0042766F">
        <w:rPr>
          <w:spacing w:val="-4"/>
          <w:sz w:val="22"/>
          <w:szCs w:val="22"/>
          <w:lang w:val="uk-UA"/>
        </w:rPr>
        <w:t>.</w:t>
      </w:r>
    </w:p>
    <w:p w14:paraId="48F6982D" w14:textId="4850C263" w:rsidR="00B54363" w:rsidRPr="000B48D8" w:rsidRDefault="00B54363" w:rsidP="00860E5D">
      <w:pPr>
        <w:ind w:right="-306"/>
        <w:jc w:val="both"/>
        <w:rPr>
          <w:spacing w:val="-4"/>
          <w:sz w:val="22"/>
          <w:szCs w:val="22"/>
          <w:lang w:val="uk-UA"/>
        </w:rPr>
      </w:pPr>
    </w:p>
    <w:p w14:paraId="3738D1C3" w14:textId="32880669" w:rsidR="004C2787" w:rsidRPr="000B48D8" w:rsidRDefault="00370791" w:rsidP="00860E5D">
      <w:pPr>
        <w:ind w:right="-306"/>
        <w:jc w:val="center"/>
        <w:rPr>
          <w:b/>
          <w:sz w:val="22"/>
          <w:szCs w:val="22"/>
          <w:lang w:val="uk-UA"/>
        </w:rPr>
      </w:pPr>
      <w:r>
        <w:rPr>
          <w:b/>
          <w:sz w:val="22"/>
          <w:szCs w:val="22"/>
          <w:lang w:val="uk-UA"/>
        </w:rPr>
        <w:t xml:space="preserve"> І. </w:t>
      </w:r>
      <w:r w:rsidR="004C2787" w:rsidRPr="000B48D8">
        <w:rPr>
          <w:b/>
          <w:sz w:val="22"/>
          <w:szCs w:val="22"/>
          <w:lang w:val="uk-UA"/>
        </w:rPr>
        <w:t>Опис позиці</w:t>
      </w:r>
      <w:r w:rsidR="001520C0" w:rsidRPr="000B48D8">
        <w:rPr>
          <w:b/>
          <w:sz w:val="22"/>
          <w:szCs w:val="22"/>
          <w:lang w:val="uk-UA"/>
        </w:rPr>
        <w:t>й</w:t>
      </w:r>
      <w:r w:rsidR="004C2787" w:rsidRPr="000B48D8">
        <w:rPr>
          <w:b/>
          <w:sz w:val="22"/>
          <w:szCs w:val="22"/>
          <w:lang w:val="uk-UA"/>
        </w:rPr>
        <w:t xml:space="preserve"> до закупівлі</w:t>
      </w:r>
      <w:r w:rsidR="00CD5018">
        <w:rPr>
          <w:b/>
          <w:sz w:val="22"/>
          <w:szCs w:val="22"/>
          <w:lang w:val="uk-UA"/>
        </w:rPr>
        <w:t xml:space="preserve"> </w:t>
      </w:r>
    </w:p>
    <w:tbl>
      <w:tblPr>
        <w:tblW w:w="10220" w:type="dxa"/>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2"/>
        <w:gridCol w:w="3717"/>
        <w:gridCol w:w="2824"/>
        <w:gridCol w:w="3247"/>
      </w:tblGrid>
      <w:tr w:rsidR="004C2787" w:rsidRPr="000B48D8" w14:paraId="56DE4E59" w14:textId="77777777" w:rsidTr="000C5348">
        <w:trPr>
          <w:trHeight w:val="275"/>
        </w:trPr>
        <w:tc>
          <w:tcPr>
            <w:tcW w:w="393" w:type="dxa"/>
            <w:shd w:val="clear" w:color="auto" w:fill="E7E6E6"/>
          </w:tcPr>
          <w:p w14:paraId="19D3F065" w14:textId="77777777" w:rsidR="004C2787" w:rsidRPr="000B48D8" w:rsidRDefault="004C2787" w:rsidP="00860E5D">
            <w:pPr>
              <w:ind w:right="-306"/>
              <w:rPr>
                <w:b/>
                <w:bCs/>
                <w:spacing w:val="-6"/>
                <w:sz w:val="22"/>
                <w:szCs w:val="22"/>
                <w:lang w:val="uk-UA"/>
              </w:rPr>
            </w:pPr>
            <w:r w:rsidRPr="000B48D8">
              <w:rPr>
                <w:b/>
                <w:bCs/>
                <w:spacing w:val="-6"/>
                <w:sz w:val="22"/>
                <w:szCs w:val="22"/>
                <w:lang w:val="uk-UA"/>
              </w:rPr>
              <w:t>№</w:t>
            </w:r>
          </w:p>
        </w:tc>
        <w:tc>
          <w:tcPr>
            <w:tcW w:w="3732" w:type="dxa"/>
            <w:shd w:val="clear" w:color="auto" w:fill="E7E6E6"/>
          </w:tcPr>
          <w:p w14:paraId="72BA2243" w14:textId="77777777" w:rsidR="004C2787" w:rsidRPr="000B48D8" w:rsidRDefault="004C2787" w:rsidP="00FB0EE1">
            <w:pPr>
              <w:ind w:right="-306"/>
              <w:jc w:val="center"/>
              <w:rPr>
                <w:b/>
                <w:bCs/>
                <w:spacing w:val="-6"/>
                <w:sz w:val="22"/>
                <w:szCs w:val="22"/>
                <w:lang w:val="uk-UA"/>
              </w:rPr>
            </w:pPr>
            <w:r w:rsidRPr="000B48D8">
              <w:rPr>
                <w:b/>
                <w:bCs/>
                <w:spacing w:val="-6"/>
                <w:sz w:val="22"/>
                <w:szCs w:val="22"/>
                <w:lang w:val="uk-UA"/>
              </w:rPr>
              <w:t>Назва</w:t>
            </w:r>
          </w:p>
        </w:tc>
        <w:tc>
          <w:tcPr>
            <w:tcW w:w="2835" w:type="dxa"/>
            <w:shd w:val="clear" w:color="auto" w:fill="E7E6E6"/>
          </w:tcPr>
          <w:p w14:paraId="69C160CB" w14:textId="77777777" w:rsidR="004C2787" w:rsidRPr="000B48D8" w:rsidRDefault="004C2787" w:rsidP="001520C0">
            <w:pPr>
              <w:ind w:right="-5"/>
              <w:jc w:val="center"/>
              <w:rPr>
                <w:b/>
                <w:bCs/>
                <w:spacing w:val="-6"/>
                <w:sz w:val="22"/>
                <w:szCs w:val="22"/>
                <w:lang w:val="uk-UA"/>
              </w:rPr>
            </w:pPr>
            <w:r w:rsidRPr="000B48D8">
              <w:rPr>
                <w:b/>
                <w:bCs/>
                <w:spacing w:val="-6"/>
                <w:sz w:val="22"/>
                <w:szCs w:val="22"/>
                <w:lang w:val="uk-UA"/>
              </w:rPr>
              <w:t>Кількість</w:t>
            </w:r>
          </w:p>
        </w:tc>
        <w:tc>
          <w:tcPr>
            <w:tcW w:w="3260" w:type="dxa"/>
            <w:shd w:val="clear" w:color="auto" w:fill="E7E6E6"/>
          </w:tcPr>
          <w:p w14:paraId="3AAB40B6" w14:textId="77777777" w:rsidR="004C2787" w:rsidRPr="000B48D8" w:rsidRDefault="004C2787" w:rsidP="001520C0">
            <w:pPr>
              <w:ind w:right="-5"/>
              <w:jc w:val="center"/>
              <w:rPr>
                <w:b/>
                <w:bCs/>
                <w:spacing w:val="-6"/>
                <w:sz w:val="22"/>
                <w:szCs w:val="22"/>
                <w:lang w:val="uk-UA"/>
              </w:rPr>
            </w:pPr>
            <w:r w:rsidRPr="000B48D8">
              <w:rPr>
                <w:b/>
                <w:bCs/>
                <w:spacing w:val="-6"/>
                <w:sz w:val="22"/>
                <w:szCs w:val="22"/>
                <w:lang w:val="uk-UA"/>
              </w:rPr>
              <w:t>Додаткова інформація</w:t>
            </w:r>
          </w:p>
        </w:tc>
      </w:tr>
      <w:tr w:rsidR="001520C0" w:rsidRPr="000B48D8" w14:paraId="0F594BD0" w14:textId="77777777" w:rsidTr="000C5348">
        <w:trPr>
          <w:trHeight w:val="68"/>
        </w:trPr>
        <w:tc>
          <w:tcPr>
            <w:tcW w:w="393" w:type="dxa"/>
            <w:vAlign w:val="center"/>
          </w:tcPr>
          <w:p w14:paraId="29708A12" w14:textId="77777777" w:rsidR="001520C0" w:rsidRPr="000B48D8" w:rsidRDefault="001520C0" w:rsidP="00860E5D">
            <w:pPr>
              <w:ind w:right="-306"/>
              <w:rPr>
                <w:spacing w:val="-6"/>
                <w:sz w:val="22"/>
                <w:szCs w:val="22"/>
                <w:lang w:val="uk-UA"/>
              </w:rPr>
            </w:pPr>
            <w:r w:rsidRPr="000B48D8">
              <w:rPr>
                <w:spacing w:val="-6"/>
                <w:sz w:val="22"/>
                <w:szCs w:val="22"/>
                <w:lang w:val="uk-UA"/>
              </w:rPr>
              <w:t>1</w:t>
            </w:r>
          </w:p>
        </w:tc>
        <w:tc>
          <w:tcPr>
            <w:tcW w:w="3732" w:type="dxa"/>
            <w:vAlign w:val="center"/>
          </w:tcPr>
          <w:p w14:paraId="5D6D90EE" w14:textId="63BF357F" w:rsidR="001520C0" w:rsidRPr="000B48D8" w:rsidRDefault="00223EEC" w:rsidP="00860E5D">
            <w:pPr>
              <w:ind w:right="92"/>
              <w:rPr>
                <w:spacing w:val="-6"/>
                <w:sz w:val="22"/>
                <w:szCs w:val="22"/>
                <w:lang w:val="uk-UA"/>
              </w:rPr>
            </w:pPr>
            <w:r>
              <w:rPr>
                <w:spacing w:val="-6"/>
                <w:sz w:val="22"/>
                <w:szCs w:val="22"/>
                <w:lang w:val="uk-UA"/>
              </w:rPr>
              <w:t>Послуги</w:t>
            </w:r>
            <w:r w:rsidR="00193F01">
              <w:rPr>
                <w:spacing w:val="-6"/>
                <w:sz w:val="22"/>
                <w:szCs w:val="22"/>
                <w:lang w:val="uk-UA"/>
              </w:rPr>
              <w:t xml:space="preserve"> комплексного</w:t>
            </w:r>
            <w:r>
              <w:rPr>
                <w:spacing w:val="-6"/>
                <w:sz w:val="22"/>
                <w:szCs w:val="22"/>
                <w:lang w:val="uk-UA"/>
              </w:rPr>
              <w:t xml:space="preserve"> д</w:t>
            </w:r>
            <w:r w:rsidRPr="00223EEC">
              <w:rPr>
                <w:spacing w:val="-6"/>
                <w:sz w:val="22"/>
                <w:szCs w:val="22"/>
                <w:lang w:val="uk-UA"/>
              </w:rPr>
              <w:t xml:space="preserve">ослідження ринку </w:t>
            </w:r>
            <w:proofErr w:type="spellStart"/>
            <w:r w:rsidRPr="00223EEC">
              <w:rPr>
                <w:spacing w:val="-6"/>
                <w:sz w:val="22"/>
                <w:szCs w:val="22"/>
                <w:lang w:val="uk-UA"/>
              </w:rPr>
              <w:t>фандрейзингу</w:t>
            </w:r>
            <w:proofErr w:type="spellEnd"/>
          </w:p>
        </w:tc>
        <w:tc>
          <w:tcPr>
            <w:tcW w:w="2835" w:type="dxa"/>
            <w:vAlign w:val="center"/>
          </w:tcPr>
          <w:p w14:paraId="4F5DE3BC" w14:textId="4B60818D" w:rsidR="001520C0" w:rsidRPr="00A3721F" w:rsidRDefault="00CC3D85" w:rsidP="001520C0">
            <w:pPr>
              <w:ind w:right="-5" w:hanging="104"/>
              <w:jc w:val="center"/>
              <w:rPr>
                <w:bCs/>
                <w:spacing w:val="-6"/>
                <w:sz w:val="22"/>
                <w:szCs w:val="22"/>
                <w:lang w:val="uk-UA"/>
              </w:rPr>
            </w:pPr>
            <w:r w:rsidRPr="00A3721F">
              <w:rPr>
                <w:bCs/>
                <w:spacing w:val="-6"/>
                <w:sz w:val="22"/>
                <w:szCs w:val="22"/>
                <w:lang w:val="uk-UA"/>
              </w:rPr>
              <w:t xml:space="preserve">Інформація вказана в Додатку </w:t>
            </w:r>
            <w:r w:rsidR="004E6062">
              <w:rPr>
                <w:bCs/>
                <w:spacing w:val="-6"/>
                <w:sz w:val="22"/>
                <w:szCs w:val="22"/>
                <w:lang w:val="uk-UA"/>
              </w:rPr>
              <w:t>№</w:t>
            </w:r>
            <w:r w:rsidR="00F548D7">
              <w:rPr>
                <w:bCs/>
                <w:spacing w:val="-6"/>
                <w:sz w:val="22"/>
                <w:szCs w:val="22"/>
                <w:lang w:val="uk-UA"/>
              </w:rPr>
              <w:t>2 та Додатку №3</w:t>
            </w:r>
            <w:r w:rsidR="00E115C4">
              <w:rPr>
                <w:bCs/>
                <w:spacing w:val="-6"/>
                <w:sz w:val="22"/>
                <w:szCs w:val="22"/>
                <w:lang w:val="uk-UA"/>
              </w:rPr>
              <w:t xml:space="preserve"> до </w:t>
            </w:r>
            <w:r w:rsidR="001D142B">
              <w:rPr>
                <w:bCs/>
                <w:spacing w:val="-6"/>
                <w:sz w:val="22"/>
                <w:szCs w:val="22"/>
                <w:lang w:val="uk-UA"/>
              </w:rPr>
              <w:t>Запиту</w:t>
            </w:r>
            <w:r w:rsidR="00E115C4">
              <w:rPr>
                <w:bCs/>
                <w:spacing w:val="-6"/>
                <w:sz w:val="22"/>
                <w:szCs w:val="22"/>
                <w:lang w:val="uk-UA"/>
              </w:rPr>
              <w:t xml:space="preserve"> </w:t>
            </w:r>
          </w:p>
        </w:tc>
        <w:tc>
          <w:tcPr>
            <w:tcW w:w="3260" w:type="dxa"/>
            <w:vAlign w:val="center"/>
          </w:tcPr>
          <w:p w14:paraId="5FF68500" w14:textId="5056D776" w:rsidR="001520C0" w:rsidRPr="00A3721F" w:rsidRDefault="001520C0" w:rsidP="001520C0">
            <w:pPr>
              <w:ind w:right="-5"/>
              <w:jc w:val="center"/>
              <w:rPr>
                <w:bCs/>
                <w:spacing w:val="-6"/>
                <w:sz w:val="22"/>
                <w:szCs w:val="22"/>
                <w:lang w:val="uk-UA"/>
              </w:rPr>
            </w:pPr>
            <w:r w:rsidRPr="00A3721F">
              <w:rPr>
                <w:bCs/>
                <w:spacing w:val="-6"/>
                <w:sz w:val="22"/>
                <w:szCs w:val="22"/>
                <w:lang w:val="uk-UA"/>
              </w:rPr>
              <w:t xml:space="preserve">Інформація вказана в Додатку </w:t>
            </w:r>
            <w:r w:rsidR="004E6062">
              <w:rPr>
                <w:bCs/>
                <w:spacing w:val="-6"/>
                <w:sz w:val="22"/>
                <w:szCs w:val="22"/>
                <w:lang w:val="uk-UA"/>
              </w:rPr>
              <w:t>№</w:t>
            </w:r>
            <w:r w:rsidR="00F548D7">
              <w:rPr>
                <w:bCs/>
                <w:spacing w:val="-6"/>
                <w:sz w:val="22"/>
                <w:szCs w:val="22"/>
                <w:lang w:val="uk-UA"/>
              </w:rPr>
              <w:t>1, Додатку 2</w:t>
            </w:r>
            <w:r w:rsidRPr="00A3721F">
              <w:rPr>
                <w:bCs/>
                <w:spacing w:val="-6"/>
                <w:sz w:val="22"/>
                <w:szCs w:val="22"/>
                <w:lang w:val="uk-UA"/>
              </w:rPr>
              <w:t xml:space="preserve"> </w:t>
            </w:r>
            <w:r w:rsidR="000A7594" w:rsidRPr="00A3721F">
              <w:rPr>
                <w:bCs/>
                <w:spacing w:val="-6"/>
                <w:sz w:val="22"/>
                <w:szCs w:val="22"/>
                <w:lang w:val="uk-UA"/>
              </w:rPr>
              <w:t xml:space="preserve">та Додатку </w:t>
            </w:r>
            <w:r w:rsidR="004E6062">
              <w:rPr>
                <w:bCs/>
                <w:spacing w:val="-6"/>
                <w:sz w:val="22"/>
                <w:szCs w:val="22"/>
                <w:lang w:val="uk-UA"/>
              </w:rPr>
              <w:t>№</w:t>
            </w:r>
            <w:r w:rsidR="00F548D7">
              <w:rPr>
                <w:bCs/>
                <w:spacing w:val="-6"/>
                <w:sz w:val="22"/>
                <w:szCs w:val="22"/>
                <w:lang w:val="uk-UA"/>
              </w:rPr>
              <w:t>3</w:t>
            </w:r>
            <w:r w:rsidR="005A5F8A">
              <w:rPr>
                <w:bCs/>
                <w:spacing w:val="-6"/>
                <w:sz w:val="22"/>
                <w:szCs w:val="22"/>
                <w:lang w:val="uk-UA"/>
              </w:rPr>
              <w:t xml:space="preserve"> </w:t>
            </w:r>
            <w:r w:rsidRPr="00A3721F">
              <w:rPr>
                <w:bCs/>
                <w:spacing w:val="-6"/>
                <w:sz w:val="22"/>
                <w:szCs w:val="22"/>
                <w:lang w:val="uk-UA"/>
              </w:rPr>
              <w:t xml:space="preserve">до </w:t>
            </w:r>
            <w:r w:rsidR="001D142B">
              <w:rPr>
                <w:bCs/>
                <w:spacing w:val="-6"/>
                <w:sz w:val="22"/>
                <w:szCs w:val="22"/>
                <w:lang w:val="uk-UA"/>
              </w:rPr>
              <w:t>Запиту</w:t>
            </w:r>
            <w:r w:rsidRPr="00A3721F">
              <w:rPr>
                <w:bCs/>
                <w:spacing w:val="-6"/>
                <w:sz w:val="22"/>
                <w:szCs w:val="22"/>
                <w:lang w:val="uk-UA"/>
              </w:rPr>
              <w:t xml:space="preserve"> </w:t>
            </w:r>
          </w:p>
        </w:tc>
      </w:tr>
    </w:tbl>
    <w:p w14:paraId="6FBE12DF" w14:textId="487E575C" w:rsidR="00B82B06" w:rsidRPr="0000195C" w:rsidRDefault="00B82B06" w:rsidP="000A7594">
      <w:pPr>
        <w:ind w:right="-306" w:firstLine="567"/>
        <w:jc w:val="both"/>
        <w:textAlignment w:val="baseline"/>
        <w:rPr>
          <w:i/>
          <w:iCs/>
          <w:color w:val="000000"/>
          <w:sz w:val="20"/>
          <w:szCs w:val="20"/>
          <w:lang w:val="uk-UA" w:eastAsia="uk-UA"/>
        </w:rPr>
      </w:pPr>
      <w:r w:rsidRPr="0000195C">
        <w:rPr>
          <w:color w:val="000000"/>
          <w:sz w:val="20"/>
          <w:szCs w:val="20"/>
          <w:lang w:val="uk-UA" w:eastAsia="uk-UA"/>
        </w:rPr>
        <w:t>*</w:t>
      </w:r>
      <w:r w:rsidRPr="0000195C">
        <w:rPr>
          <w:i/>
          <w:iCs/>
          <w:color w:val="000000"/>
          <w:sz w:val="20"/>
          <w:szCs w:val="20"/>
          <w:lang w:val="uk-UA" w:eastAsia="uk-UA"/>
        </w:rPr>
        <w:t>Товариство Червоного Хреста України залишає за собою право змінювати кількість замовлення залежно від наявного фінансування</w:t>
      </w:r>
      <w:r w:rsidR="007D1677">
        <w:rPr>
          <w:i/>
          <w:iCs/>
          <w:color w:val="000000"/>
          <w:sz w:val="20"/>
          <w:szCs w:val="20"/>
          <w:lang w:val="uk-UA" w:eastAsia="uk-UA"/>
        </w:rPr>
        <w:t xml:space="preserve"> </w:t>
      </w:r>
      <w:r w:rsidR="007D1677" w:rsidRPr="007D1677">
        <w:rPr>
          <w:i/>
          <w:iCs/>
          <w:color w:val="000000"/>
          <w:sz w:val="20"/>
          <w:szCs w:val="20"/>
          <w:lang w:val="uk-UA" w:eastAsia="uk-UA"/>
        </w:rPr>
        <w:t xml:space="preserve">до </w:t>
      </w:r>
      <w:r w:rsidR="005D40DA">
        <w:rPr>
          <w:i/>
          <w:iCs/>
          <w:color w:val="000000"/>
          <w:sz w:val="20"/>
          <w:szCs w:val="20"/>
          <w:lang w:val="uk-UA" w:eastAsia="uk-UA"/>
        </w:rPr>
        <w:t xml:space="preserve">моменту </w:t>
      </w:r>
      <w:r w:rsidR="007D1677" w:rsidRPr="007D1677">
        <w:rPr>
          <w:i/>
          <w:iCs/>
          <w:color w:val="000000"/>
          <w:sz w:val="20"/>
          <w:szCs w:val="20"/>
          <w:lang w:val="uk-UA" w:eastAsia="uk-UA"/>
        </w:rPr>
        <w:t>підписання договору</w:t>
      </w:r>
      <w:r w:rsidR="004E4B40">
        <w:rPr>
          <w:i/>
          <w:iCs/>
          <w:color w:val="000000"/>
          <w:sz w:val="20"/>
          <w:szCs w:val="20"/>
          <w:lang w:val="uk-UA" w:eastAsia="uk-UA"/>
        </w:rPr>
        <w:t>.</w:t>
      </w:r>
    </w:p>
    <w:p w14:paraId="3FCA2ACF" w14:textId="07C6FD93" w:rsidR="00E62EFA" w:rsidRDefault="00B82B06" w:rsidP="00E62EFA">
      <w:pPr>
        <w:ind w:right="-306" w:firstLine="567"/>
        <w:jc w:val="both"/>
        <w:textAlignment w:val="baseline"/>
        <w:rPr>
          <w:i/>
          <w:iCs/>
          <w:color w:val="000000"/>
          <w:sz w:val="20"/>
          <w:szCs w:val="20"/>
          <w:lang w:val="uk-UA" w:eastAsia="uk-UA"/>
        </w:rPr>
      </w:pPr>
      <w:r w:rsidRPr="0000195C">
        <w:rPr>
          <w:i/>
          <w:iCs/>
          <w:color w:val="000000"/>
          <w:sz w:val="20"/>
          <w:szCs w:val="20"/>
          <w:lang w:val="uk-UA" w:eastAsia="uk-UA"/>
        </w:rPr>
        <w:t>**</w:t>
      </w:r>
      <w:r w:rsidRPr="0000195C">
        <w:rPr>
          <w:sz w:val="20"/>
          <w:szCs w:val="20"/>
          <w:lang w:val="uk-UA"/>
        </w:rPr>
        <w:t xml:space="preserve"> </w:t>
      </w:r>
      <w:r w:rsidRPr="0000195C">
        <w:rPr>
          <w:i/>
          <w:iCs/>
          <w:color w:val="000000"/>
          <w:sz w:val="20"/>
          <w:szCs w:val="20"/>
          <w:lang w:val="uk-UA" w:eastAsia="uk-UA"/>
        </w:rPr>
        <w:t xml:space="preserve">Товариство Червоного Хреста України залишає за собою право здійснювати додаткову закупівлю протягом </w:t>
      </w:r>
      <w:r w:rsidR="00AF6F15">
        <w:rPr>
          <w:i/>
          <w:iCs/>
          <w:color w:val="000000"/>
          <w:sz w:val="20"/>
          <w:szCs w:val="20"/>
          <w:lang w:val="uk-UA" w:eastAsia="uk-UA"/>
        </w:rPr>
        <w:t>терміну дії договору</w:t>
      </w:r>
      <w:r w:rsidRPr="0000195C">
        <w:rPr>
          <w:i/>
          <w:iCs/>
          <w:color w:val="000000"/>
          <w:sz w:val="20"/>
          <w:szCs w:val="20"/>
          <w:lang w:val="uk-UA" w:eastAsia="uk-UA"/>
        </w:rPr>
        <w:t xml:space="preserve">. </w:t>
      </w:r>
    </w:p>
    <w:p w14:paraId="0C378E0B" w14:textId="40B19D30" w:rsidR="00E62EFA" w:rsidRDefault="00E62EFA" w:rsidP="00E62EFA">
      <w:pPr>
        <w:ind w:right="-306" w:firstLine="567"/>
        <w:jc w:val="both"/>
        <w:textAlignment w:val="baseline"/>
        <w:rPr>
          <w:i/>
          <w:iCs/>
          <w:color w:val="000000"/>
          <w:sz w:val="20"/>
          <w:szCs w:val="20"/>
          <w:lang w:val="uk-UA" w:eastAsia="uk-UA"/>
        </w:rPr>
      </w:pPr>
      <w:r>
        <w:rPr>
          <w:i/>
          <w:iCs/>
          <w:color w:val="000000"/>
          <w:sz w:val="20"/>
          <w:szCs w:val="20"/>
          <w:lang w:val="uk-UA" w:eastAsia="uk-UA"/>
        </w:rPr>
        <w:t>***</w:t>
      </w:r>
      <w:bookmarkStart w:id="0" w:name="_Hlk159861077"/>
      <w:r w:rsidR="00BB5C47">
        <w:rPr>
          <w:i/>
          <w:iCs/>
          <w:color w:val="000000"/>
          <w:sz w:val="20"/>
          <w:szCs w:val="20"/>
          <w:lang w:val="uk-UA" w:eastAsia="uk-UA"/>
        </w:rPr>
        <w:t xml:space="preserve">Кожен учасник </w:t>
      </w:r>
      <w:r w:rsidR="00A52A59">
        <w:rPr>
          <w:i/>
          <w:iCs/>
          <w:color w:val="000000"/>
          <w:sz w:val="20"/>
          <w:szCs w:val="20"/>
          <w:lang w:val="uk-UA" w:eastAsia="uk-UA"/>
        </w:rPr>
        <w:t xml:space="preserve">має право подати не більше однієї </w:t>
      </w:r>
      <w:r w:rsidR="00D85774">
        <w:rPr>
          <w:i/>
          <w:iCs/>
          <w:color w:val="000000"/>
          <w:sz w:val="20"/>
          <w:szCs w:val="20"/>
          <w:lang w:val="uk-UA" w:eastAsia="uk-UA"/>
        </w:rPr>
        <w:t>цінової</w:t>
      </w:r>
      <w:r w:rsidR="00A52A59">
        <w:rPr>
          <w:i/>
          <w:iCs/>
          <w:color w:val="000000"/>
          <w:sz w:val="20"/>
          <w:szCs w:val="20"/>
          <w:lang w:val="uk-UA" w:eastAsia="uk-UA"/>
        </w:rPr>
        <w:t xml:space="preserve"> пропозиції.</w:t>
      </w:r>
      <w:bookmarkEnd w:id="0"/>
    </w:p>
    <w:p w14:paraId="4AD40EB9" w14:textId="2DB5B331" w:rsidR="00807E89" w:rsidRPr="00C305C4" w:rsidRDefault="00807E89" w:rsidP="00807E89">
      <w:pPr>
        <w:ind w:right="-88" w:firstLine="567"/>
        <w:jc w:val="both"/>
        <w:textAlignment w:val="baseline"/>
        <w:rPr>
          <w:i/>
          <w:iCs/>
          <w:color w:val="000000"/>
          <w:sz w:val="20"/>
          <w:szCs w:val="20"/>
          <w:lang w:val="uk-UA" w:eastAsia="uk-UA"/>
        </w:rPr>
      </w:pPr>
      <w:r w:rsidRPr="00C305C4">
        <w:rPr>
          <w:i/>
          <w:iCs/>
          <w:color w:val="000000"/>
          <w:sz w:val="20"/>
          <w:szCs w:val="20"/>
          <w:lang w:val="uk-UA" w:eastAsia="uk-UA"/>
        </w:rPr>
        <w:t>****Товариство Червоного Хреста України з</w:t>
      </w:r>
      <w:r w:rsidR="00223EEC">
        <w:rPr>
          <w:i/>
          <w:iCs/>
          <w:color w:val="000000"/>
          <w:sz w:val="20"/>
          <w:szCs w:val="20"/>
          <w:lang w:val="uk-UA" w:eastAsia="uk-UA"/>
        </w:rPr>
        <w:t>дійснює закупівлю одним лотом.</w:t>
      </w:r>
    </w:p>
    <w:p w14:paraId="43345CAC" w14:textId="77777777" w:rsidR="00807E89" w:rsidRDefault="00807E89" w:rsidP="00E62EFA">
      <w:pPr>
        <w:ind w:right="-306" w:firstLine="567"/>
        <w:jc w:val="both"/>
        <w:textAlignment w:val="baseline"/>
        <w:rPr>
          <w:i/>
          <w:iCs/>
          <w:color w:val="000000"/>
          <w:sz w:val="20"/>
          <w:szCs w:val="20"/>
          <w:lang w:val="uk-UA" w:eastAsia="uk-UA"/>
        </w:rPr>
      </w:pPr>
    </w:p>
    <w:p w14:paraId="43FE675E" w14:textId="2EAD132D" w:rsidR="00E80701" w:rsidRPr="00F55470" w:rsidRDefault="002A4557" w:rsidP="005A5F8A">
      <w:pPr>
        <w:spacing w:before="76" w:line="250" w:lineRule="exact"/>
        <w:ind w:right="-23" w:firstLine="567"/>
        <w:jc w:val="both"/>
        <w:rPr>
          <w:bCs/>
          <w:sz w:val="22"/>
          <w:szCs w:val="22"/>
          <w:lang w:val="uk-UA"/>
        </w:rPr>
      </w:pPr>
      <w:r w:rsidRPr="00B570FD">
        <w:rPr>
          <w:b/>
          <w:sz w:val="22"/>
          <w:szCs w:val="22"/>
          <w:lang w:val="uk-UA"/>
        </w:rPr>
        <w:t>Очікуван</w:t>
      </w:r>
      <w:r w:rsidR="0034590C" w:rsidRPr="00B570FD">
        <w:rPr>
          <w:b/>
          <w:sz w:val="22"/>
          <w:szCs w:val="22"/>
          <w:lang w:val="uk-UA"/>
        </w:rPr>
        <w:t xml:space="preserve">і терміни </w:t>
      </w:r>
      <w:r w:rsidR="005A5F8A" w:rsidRPr="00B570FD">
        <w:rPr>
          <w:b/>
          <w:sz w:val="22"/>
          <w:szCs w:val="22"/>
          <w:lang w:val="uk-UA"/>
        </w:rPr>
        <w:t>надання послуг:</w:t>
      </w:r>
      <w:r w:rsidR="00E80701" w:rsidRPr="00B570FD">
        <w:rPr>
          <w:b/>
          <w:sz w:val="22"/>
          <w:szCs w:val="22"/>
          <w:lang w:val="uk-UA"/>
        </w:rPr>
        <w:t xml:space="preserve"> </w:t>
      </w:r>
      <w:r w:rsidR="00E80701" w:rsidRPr="00F55470">
        <w:rPr>
          <w:bCs/>
          <w:sz w:val="22"/>
          <w:szCs w:val="22"/>
          <w:lang w:val="uk-UA"/>
        </w:rPr>
        <w:t>протягом 4-х місяців з дати укладення договору.</w:t>
      </w:r>
    </w:p>
    <w:p w14:paraId="5B31D374" w14:textId="05F1FE94" w:rsidR="005A5F8A" w:rsidRPr="001A296E" w:rsidRDefault="00E80701" w:rsidP="005A5F8A">
      <w:pPr>
        <w:spacing w:before="76" w:line="250" w:lineRule="exact"/>
        <w:ind w:right="-23" w:firstLine="567"/>
        <w:jc w:val="both"/>
        <w:rPr>
          <w:b/>
          <w:sz w:val="22"/>
          <w:szCs w:val="22"/>
          <w:lang w:val="uk-UA"/>
        </w:rPr>
      </w:pPr>
      <w:r w:rsidRPr="00B570FD">
        <w:rPr>
          <w:b/>
          <w:sz w:val="22"/>
          <w:szCs w:val="22"/>
          <w:lang w:val="uk-UA"/>
        </w:rPr>
        <w:t xml:space="preserve">Надання </w:t>
      </w:r>
      <w:r w:rsidR="00132FD6" w:rsidRPr="00B570FD">
        <w:rPr>
          <w:b/>
          <w:sz w:val="22"/>
          <w:szCs w:val="22"/>
          <w:lang w:val="uk-UA"/>
        </w:rPr>
        <w:t xml:space="preserve">остаточних </w:t>
      </w:r>
      <w:r w:rsidR="009E2BBD" w:rsidRPr="00B570FD">
        <w:rPr>
          <w:b/>
          <w:sz w:val="22"/>
          <w:szCs w:val="22"/>
          <w:lang w:val="uk-UA"/>
        </w:rPr>
        <w:t>результатів дослідження</w:t>
      </w:r>
      <w:r w:rsidRPr="00B570FD">
        <w:rPr>
          <w:b/>
          <w:sz w:val="22"/>
          <w:szCs w:val="22"/>
          <w:lang w:val="uk-UA"/>
        </w:rPr>
        <w:t xml:space="preserve">: </w:t>
      </w:r>
      <w:r w:rsidR="005A5F8A" w:rsidRPr="00B570FD">
        <w:rPr>
          <w:b/>
          <w:sz w:val="22"/>
          <w:szCs w:val="22"/>
          <w:lang w:val="uk-UA"/>
        </w:rPr>
        <w:t xml:space="preserve"> </w:t>
      </w:r>
      <w:r w:rsidR="00C55B2D" w:rsidRPr="00B570FD">
        <w:rPr>
          <w:bCs/>
          <w:sz w:val="22"/>
          <w:szCs w:val="22"/>
          <w:lang w:val="uk-UA"/>
        </w:rPr>
        <w:t xml:space="preserve">до </w:t>
      </w:r>
      <w:r w:rsidR="004365E6" w:rsidRPr="00B570FD">
        <w:rPr>
          <w:bCs/>
          <w:sz w:val="22"/>
          <w:szCs w:val="22"/>
          <w:lang w:val="uk-UA"/>
        </w:rPr>
        <w:t>31.03.2027 року.</w:t>
      </w:r>
    </w:p>
    <w:p w14:paraId="2189EAC6" w14:textId="5EB73C36" w:rsidR="000A7594" w:rsidRDefault="005A5F8A" w:rsidP="00777C00">
      <w:pPr>
        <w:spacing w:before="76" w:line="250" w:lineRule="exact"/>
        <w:ind w:right="-23" w:firstLine="567"/>
        <w:jc w:val="both"/>
        <w:rPr>
          <w:bCs/>
          <w:sz w:val="22"/>
          <w:szCs w:val="22"/>
          <w:lang w:val="uk-UA"/>
        </w:rPr>
      </w:pPr>
      <w:r w:rsidRPr="005A5F8A">
        <w:rPr>
          <w:b/>
          <w:sz w:val="22"/>
          <w:szCs w:val="22"/>
          <w:lang w:val="uk-UA"/>
        </w:rPr>
        <w:t>Місце</w:t>
      </w:r>
      <w:r w:rsidR="0034590C">
        <w:rPr>
          <w:b/>
          <w:sz w:val="22"/>
          <w:szCs w:val="22"/>
          <w:lang w:val="uk-UA"/>
        </w:rPr>
        <w:t xml:space="preserve"> знаходження замовника послуг</w:t>
      </w:r>
      <w:r w:rsidRPr="005A5F8A">
        <w:rPr>
          <w:b/>
          <w:sz w:val="22"/>
          <w:szCs w:val="22"/>
          <w:lang w:val="uk-UA"/>
        </w:rPr>
        <w:t>:</w:t>
      </w:r>
      <w:r w:rsidR="00937CCC">
        <w:rPr>
          <w:b/>
          <w:sz w:val="22"/>
          <w:szCs w:val="22"/>
          <w:lang w:val="uk-UA"/>
        </w:rPr>
        <w:t xml:space="preserve"> </w:t>
      </w:r>
      <w:proofErr w:type="spellStart"/>
      <w:r w:rsidR="0034590C" w:rsidRPr="0034590C">
        <w:rPr>
          <w:bCs/>
          <w:sz w:val="22"/>
          <w:szCs w:val="22"/>
          <w:lang w:val="uk-UA"/>
        </w:rPr>
        <w:t>м.Київ</w:t>
      </w:r>
      <w:proofErr w:type="spellEnd"/>
      <w:r w:rsidR="0034590C" w:rsidRPr="0034590C">
        <w:rPr>
          <w:bCs/>
          <w:sz w:val="22"/>
          <w:szCs w:val="22"/>
          <w:lang w:val="uk-UA"/>
        </w:rPr>
        <w:t>.</w:t>
      </w:r>
    </w:p>
    <w:p w14:paraId="060C5CC6" w14:textId="77777777" w:rsidR="00B27389" w:rsidRPr="00777C00" w:rsidRDefault="00B27389" w:rsidP="00777C00">
      <w:pPr>
        <w:spacing w:before="76" w:line="250" w:lineRule="exact"/>
        <w:ind w:right="-23" w:firstLine="567"/>
        <w:jc w:val="both"/>
        <w:rPr>
          <w:b/>
          <w:sz w:val="22"/>
          <w:szCs w:val="22"/>
          <w:lang w:val="uk-UA"/>
        </w:rPr>
      </w:pPr>
    </w:p>
    <w:p w14:paraId="048B1795" w14:textId="0FB34FC6" w:rsidR="004C2787" w:rsidRDefault="00370791" w:rsidP="004C2787">
      <w:pPr>
        <w:pStyle w:val="aa"/>
        <w:spacing w:before="0" w:beforeAutospacing="0" w:after="0" w:afterAutospacing="0"/>
        <w:jc w:val="center"/>
        <w:rPr>
          <w:rFonts w:ascii="Times New Roman" w:hAnsi="Times New Roman" w:cs="Times New Roman"/>
          <w:b/>
          <w:sz w:val="22"/>
          <w:szCs w:val="22"/>
          <w:lang w:val="uk-UA"/>
        </w:rPr>
      </w:pPr>
      <w:r>
        <w:rPr>
          <w:rFonts w:ascii="Times New Roman" w:hAnsi="Times New Roman" w:cs="Times New Roman"/>
          <w:b/>
          <w:sz w:val="22"/>
          <w:szCs w:val="22"/>
          <w:lang w:val="uk-UA"/>
        </w:rPr>
        <w:t xml:space="preserve"> ІІ. </w:t>
      </w:r>
      <w:r w:rsidR="004C2787" w:rsidRPr="000B48D8">
        <w:rPr>
          <w:rFonts w:ascii="Times New Roman" w:hAnsi="Times New Roman" w:cs="Times New Roman"/>
          <w:b/>
          <w:sz w:val="22"/>
          <w:szCs w:val="22"/>
          <w:lang w:val="uk-UA"/>
        </w:rPr>
        <w:t>Кваліфікаційні вимоги</w:t>
      </w:r>
      <w:r w:rsidR="00CD5018">
        <w:rPr>
          <w:rFonts w:ascii="Times New Roman" w:hAnsi="Times New Roman" w:cs="Times New Roman"/>
          <w:b/>
          <w:sz w:val="22"/>
          <w:szCs w:val="22"/>
          <w:lang w:val="uk-UA"/>
        </w:rPr>
        <w:t xml:space="preserve"> </w:t>
      </w:r>
      <w:r w:rsidR="00C12761">
        <w:rPr>
          <w:rFonts w:ascii="Times New Roman" w:hAnsi="Times New Roman" w:cs="Times New Roman"/>
          <w:b/>
          <w:sz w:val="22"/>
          <w:szCs w:val="22"/>
          <w:lang w:val="uk-UA"/>
        </w:rPr>
        <w:t>до Учасника*</w:t>
      </w:r>
    </w:p>
    <w:p w14:paraId="2447BB93" w14:textId="108E89F5" w:rsidR="00C12761" w:rsidRPr="00C12761" w:rsidRDefault="00C12761" w:rsidP="00C12761">
      <w:pPr>
        <w:pStyle w:val="aa"/>
        <w:spacing w:before="0" w:beforeAutospacing="0" w:after="0" w:afterAutospacing="0"/>
        <w:ind w:firstLine="357"/>
        <w:jc w:val="both"/>
        <w:rPr>
          <w:rFonts w:ascii="Times New Roman" w:hAnsi="Times New Roman" w:cs="Times New Roman"/>
          <w:bCs/>
          <w:i/>
          <w:iCs/>
          <w:sz w:val="22"/>
          <w:szCs w:val="22"/>
          <w:lang w:val="uk-UA"/>
        </w:rPr>
      </w:pPr>
      <w:r>
        <w:rPr>
          <w:rFonts w:ascii="Times New Roman" w:hAnsi="Times New Roman" w:cs="Times New Roman"/>
          <w:bCs/>
          <w:i/>
          <w:iCs/>
          <w:sz w:val="22"/>
          <w:szCs w:val="22"/>
          <w:lang w:val="uk-UA"/>
        </w:rPr>
        <w:t>*</w:t>
      </w:r>
      <w:r w:rsidRPr="00C12761">
        <w:rPr>
          <w:rFonts w:ascii="Times New Roman" w:hAnsi="Times New Roman" w:cs="Times New Roman"/>
          <w:bCs/>
          <w:i/>
          <w:iCs/>
          <w:sz w:val="22"/>
          <w:szCs w:val="22"/>
          <w:lang w:val="uk-UA"/>
        </w:rPr>
        <w:t xml:space="preserve">Учасник процедури закупівель (далі - Учасник) - фізична особа-підприємець, юридична особа, яка подала </w:t>
      </w:r>
      <w:r w:rsidR="0085481F">
        <w:rPr>
          <w:rFonts w:ascii="Times New Roman" w:hAnsi="Times New Roman" w:cs="Times New Roman"/>
          <w:bCs/>
          <w:i/>
          <w:iCs/>
          <w:sz w:val="22"/>
          <w:szCs w:val="22"/>
          <w:lang w:val="uk-UA"/>
        </w:rPr>
        <w:t>цінову</w:t>
      </w:r>
      <w:r w:rsidRPr="00C12761">
        <w:rPr>
          <w:rFonts w:ascii="Times New Roman" w:hAnsi="Times New Roman" w:cs="Times New Roman"/>
          <w:bCs/>
          <w:i/>
          <w:iCs/>
          <w:sz w:val="22"/>
          <w:szCs w:val="22"/>
          <w:lang w:val="uk-UA"/>
        </w:rPr>
        <w:t xml:space="preserve"> пропозицію.</w:t>
      </w:r>
    </w:p>
    <w:tbl>
      <w:tblPr>
        <w:tblW w:w="1016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
        <w:gridCol w:w="5040"/>
        <w:gridCol w:w="4521"/>
      </w:tblGrid>
      <w:tr w:rsidR="00BC13F3" w:rsidRPr="0042766F" w14:paraId="17D899A6" w14:textId="77777777" w:rsidTr="00605C06">
        <w:trPr>
          <w:trHeight w:val="76"/>
        </w:trPr>
        <w:tc>
          <w:tcPr>
            <w:tcW w:w="601" w:type="dxa"/>
          </w:tcPr>
          <w:p w14:paraId="50AE26AB" w14:textId="4677E03C" w:rsidR="00BC13F3" w:rsidRPr="000B48D8" w:rsidRDefault="00BC13F3" w:rsidP="00274438">
            <w:pPr>
              <w:pStyle w:val="aa"/>
              <w:spacing w:before="0" w:beforeAutospacing="0" w:after="0" w:afterAutospacing="0"/>
              <w:jc w:val="center"/>
              <w:rPr>
                <w:rFonts w:ascii="Times New Roman" w:hAnsi="Times New Roman" w:cs="Times New Roman"/>
                <w:b/>
                <w:sz w:val="22"/>
                <w:szCs w:val="22"/>
                <w:lang w:val="uk-UA"/>
              </w:rPr>
            </w:pPr>
            <w:r>
              <w:rPr>
                <w:rFonts w:ascii="Times New Roman" w:hAnsi="Times New Roman" w:cs="Times New Roman"/>
                <w:b/>
                <w:sz w:val="22"/>
                <w:szCs w:val="22"/>
                <w:lang w:val="uk-UA"/>
              </w:rPr>
              <w:t>№</w:t>
            </w:r>
          </w:p>
        </w:tc>
        <w:tc>
          <w:tcPr>
            <w:tcW w:w="5040" w:type="dxa"/>
          </w:tcPr>
          <w:p w14:paraId="67145797" w14:textId="355D8489" w:rsidR="00BC13F3" w:rsidRPr="000B48D8" w:rsidRDefault="00BC13F3" w:rsidP="00274438">
            <w:pPr>
              <w:pStyle w:val="aa"/>
              <w:spacing w:before="0" w:beforeAutospacing="0" w:after="0" w:afterAutospacing="0"/>
              <w:jc w:val="center"/>
              <w:rPr>
                <w:rFonts w:ascii="Times New Roman" w:hAnsi="Times New Roman" w:cs="Times New Roman"/>
                <w:b/>
                <w:sz w:val="22"/>
                <w:szCs w:val="22"/>
                <w:lang w:val="uk-UA"/>
              </w:rPr>
            </w:pPr>
            <w:r w:rsidRPr="000B48D8">
              <w:rPr>
                <w:rFonts w:ascii="Times New Roman" w:hAnsi="Times New Roman" w:cs="Times New Roman"/>
                <w:b/>
                <w:sz w:val="22"/>
                <w:szCs w:val="22"/>
                <w:lang w:val="uk-UA"/>
              </w:rPr>
              <w:t xml:space="preserve">Обов’язкові кваліфікаційні вимоги до </w:t>
            </w:r>
            <w:r w:rsidR="00C12761">
              <w:rPr>
                <w:rFonts w:ascii="Times New Roman" w:hAnsi="Times New Roman" w:cs="Times New Roman"/>
                <w:b/>
                <w:sz w:val="22"/>
                <w:szCs w:val="22"/>
                <w:lang w:val="uk-UA"/>
              </w:rPr>
              <w:t>У</w:t>
            </w:r>
            <w:r w:rsidRPr="000B48D8">
              <w:rPr>
                <w:rFonts w:ascii="Times New Roman" w:hAnsi="Times New Roman" w:cs="Times New Roman"/>
                <w:b/>
                <w:sz w:val="22"/>
                <w:szCs w:val="22"/>
                <w:lang w:val="uk-UA"/>
              </w:rPr>
              <w:t>часника</w:t>
            </w:r>
          </w:p>
        </w:tc>
        <w:tc>
          <w:tcPr>
            <w:tcW w:w="4521" w:type="dxa"/>
          </w:tcPr>
          <w:p w14:paraId="127118FF" w14:textId="77777777" w:rsidR="00BC13F3" w:rsidRPr="000B48D8" w:rsidRDefault="00BC13F3" w:rsidP="00274438">
            <w:pPr>
              <w:pStyle w:val="aa"/>
              <w:spacing w:before="0" w:beforeAutospacing="0" w:after="0" w:afterAutospacing="0"/>
              <w:jc w:val="center"/>
              <w:rPr>
                <w:rFonts w:ascii="Times New Roman" w:hAnsi="Times New Roman" w:cs="Times New Roman"/>
                <w:b/>
                <w:sz w:val="22"/>
                <w:szCs w:val="22"/>
                <w:lang w:val="uk-UA"/>
              </w:rPr>
            </w:pPr>
            <w:r w:rsidRPr="000B48D8">
              <w:rPr>
                <w:rFonts w:ascii="Times New Roman" w:hAnsi="Times New Roman" w:cs="Times New Roman"/>
                <w:b/>
                <w:sz w:val="22"/>
                <w:szCs w:val="22"/>
                <w:lang w:val="uk-UA"/>
              </w:rPr>
              <w:t>Документи, які підтверджують відповідність кваліфікаційним вимогам</w:t>
            </w:r>
          </w:p>
        </w:tc>
      </w:tr>
      <w:tr w:rsidR="00BC13F3" w:rsidRPr="000B48D8" w14:paraId="5E8B42AD" w14:textId="77777777" w:rsidTr="00605C06">
        <w:trPr>
          <w:trHeight w:val="1798"/>
        </w:trPr>
        <w:tc>
          <w:tcPr>
            <w:tcW w:w="601" w:type="dxa"/>
          </w:tcPr>
          <w:p w14:paraId="29032B01" w14:textId="2BCCDD89" w:rsidR="00BC13F3" w:rsidRPr="00BC13F3" w:rsidRDefault="00BC13F3" w:rsidP="006B2319">
            <w:pPr>
              <w:pStyle w:val="aa"/>
              <w:numPr>
                <w:ilvl w:val="0"/>
                <w:numId w:val="17"/>
              </w:numPr>
              <w:spacing w:before="0" w:beforeAutospacing="0" w:after="0" w:afterAutospacing="0"/>
              <w:rPr>
                <w:rFonts w:ascii="Times New Roman" w:hAnsi="Times New Roman" w:cs="Times New Roman"/>
                <w:b/>
                <w:bCs/>
                <w:sz w:val="22"/>
                <w:szCs w:val="22"/>
                <w:lang w:val="uk-UA"/>
              </w:rPr>
            </w:pPr>
          </w:p>
        </w:tc>
        <w:tc>
          <w:tcPr>
            <w:tcW w:w="5040" w:type="dxa"/>
          </w:tcPr>
          <w:p w14:paraId="6B8B32D2" w14:textId="469DA657" w:rsidR="00BC13F3" w:rsidRPr="000B48D8" w:rsidRDefault="00BC13F3" w:rsidP="000A7594">
            <w:pPr>
              <w:pStyle w:val="aa"/>
              <w:spacing w:before="0" w:beforeAutospacing="0" w:after="0" w:afterAutospacing="0"/>
              <w:rPr>
                <w:rFonts w:ascii="Times New Roman" w:hAnsi="Times New Roman" w:cs="Times New Roman"/>
                <w:sz w:val="22"/>
                <w:szCs w:val="22"/>
                <w:lang w:val="uk-UA"/>
              </w:rPr>
            </w:pPr>
            <w:r w:rsidRPr="009F76B8">
              <w:rPr>
                <w:rFonts w:ascii="Times New Roman" w:hAnsi="Times New Roman" w:cs="Times New Roman"/>
                <w:sz w:val="22"/>
                <w:szCs w:val="22"/>
                <w:lang w:val="uk-UA"/>
              </w:rPr>
              <w:t xml:space="preserve">Право на здійснення підприємницької діяльності з відповідністю </w:t>
            </w:r>
            <w:proofErr w:type="spellStart"/>
            <w:r w:rsidRPr="009F76B8">
              <w:rPr>
                <w:rFonts w:ascii="Times New Roman" w:hAnsi="Times New Roman" w:cs="Times New Roman"/>
                <w:sz w:val="22"/>
                <w:szCs w:val="22"/>
                <w:lang w:val="uk-UA"/>
              </w:rPr>
              <w:t>КВЕДам</w:t>
            </w:r>
            <w:proofErr w:type="spellEnd"/>
          </w:p>
        </w:tc>
        <w:tc>
          <w:tcPr>
            <w:tcW w:w="4521" w:type="dxa"/>
          </w:tcPr>
          <w:p w14:paraId="562980FF" w14:textId="452A3EF9" w:rsidR="00BC13F3" w:rsidRPr="000B48D8" w:rsidRDefault="00BC13F3" w:rsidP="00226DB7">
            <w:pPr>
              <w:pStyle w:val="aa"/>
              <w:numPr>
                <w:ilvl w:val="0"/>
                <w:numId w:val="3"/>
              </w:numPr>
              <w:spacing w:before="0" w:beforeAutospacing="0" w:after="0" w:afterAutospacing="0"/>
              <w:ind w:left="0" w:firstLine="357"/>
              <w:jc w:val="both"/>
              <w:rPr>
                <w:rFonts w:ascii="Times New Roman" w:hAnsi="Times New Roman" w:cs="Times New Roman"/>
                <w:sz w:val="22"/>
                <w:szCs w:val="22"/>
                <w:lang w:val="uk-UA"/>
              </w:rPr>
            </w:pPr>
            <w:r w:rsidRPr="000B48D8">
              <w:rPr>
                <w:rFonts w:ascii="Times New Roman" w:hAnsi="Times New Roman" w:cs="Times New Roman"/>
                <w:sz w:val="22"/>
                <w:szCs w:val="22"/>
                <w:lang w:val="uk-UA"/>
              </w:rPr>
              <w:t>Копії свідоцтва про державну реєстрацію (для зареєстрованих до 07.05.2011 року, якщо їм не було видано Виписку) або Виписку з Єдиного державного реєстру юридичних осіб та фізичних осіб-підприємців, Витяг з Єдиного державного реєстру юридичних осіб та фізичних осіб-підприємців, в якому зазначаються основні види діяльності.</w:t>
            </w:r>
          </w:p>
          <w:p w14:paraId="1146A742" w14:textId="77777777" w:rsidR="00BC13F3" w:rsidRPr="000B48D8" w:rsidRDefault="00BC13F3" w:rsidP="00226DB7">
            <w:pPr>
              <w:pStyle w:val="aa"/>
              <w:numPr>
                <w:ilvl w:val="0"/>
                <w:numId w:val="3"/>
              </w:numPr>
              <w:spacing w:before="0" w:beforeAutospacing="0" w:after="0" w:afterAutospacing="0"/>
              <w:ind w:left="0" w:firstLine="357"/>
              <w:jc w:val="both"/>
              <w:rPr>
                <w:rFonts w:ascii="Times New Roman" w:hAnsi="Times New Roman" w:cs="Times New Roman"/>
                <w:sz w:val="22"/>
                <w:szCs w:val="22"/>
                <w:lang w:val="uk-UA"/>
              </w:rPr>
            </w:pPr>
            <w:r w:rsidRPr="000B48D8">
              <w:rPr>
                <w:rFonts w:ascii="Times New Roman" w:hAnsi="Times New Roman" w:cs="Times New Roman"/>
                <w:sz w:val="22"/>
                <w:szCs w:val="22"/>
                <w:lang w:val="uk-UA"/>
              </w:rPr>
              <w:t xml:space="preserve">Копії свідоцтва про реєстрацію платника податку на додану вартість або Витягу з реєстру платників єдиного податку (для зареєстрованих з 01.01.2014 року), або довідки з податкового органу про обрання системи оподаткування </w:t>
            </w:r>
          </w:p>
        </w:tc>
      </w:tr>
      <w:tr w:rsidR="00BC13F3" w:rsidRPr="000B48D8" w14:paraId="440D73B1" w14:textId="77777777" w:rsidTr="00605C06">
        <w:trPr>
          <w:trHeight w:val="263"/>
        </w:trPr>
        <w:tc>
          <w:tcPr>
            <w:tcW w:w="601" w:type="dxa"/>
          </w:tcPr>
          <w:p w14:paraId="0938F4C9" w14:textId="6D06BE5F" w:rsidR="00BC13F3" w:rsidRPr="00BC13F3" w:rsidRDefault="00BC13F3" w:rsidP="006B2319">
            <w:pPr>
              <w:pStyle w:val="aa"/>
              <w:numPr>
                <w:ilvl w:val="0"/>
                <w:numId w:val="17"/>
              </w:numPr>
              <w:spacing w:before="0" w:beforeAutospacing="0" w:after="0" w:afterAutospacing="0"/>
              <w:rPr>
                <w:rFonts w:ascii="Times New Roman" w:hAnsi="Times New Roman" w:cs="Times New Roman"/>
                <w:b/>
                <w:bCs/>
                <w:sz w:val="22"/>
                <w:szCs w:val="22"/>
                <w:lang w:val="uk-UA"/>
              </w:rPr>
            </w:pPr>
          </w:p>
        </w:tc>
        <w:tc>
          <w:tcPr>
            <w:tcW w:w="5040" w:type="dxa"/>
          </w:tcPr>
          <w:p w14:paraId="2120731E" w14:textId="011E79F2" w:rsidR="00BC13F3" w:rsidRPr="000B48D8" w:rsidRDefault="00BC13F3" w:rsidP="005D7932">
            <w:pPr>
              <w:pStyle w:val="aa"/>
              <w:spacing w:before="0" w:beforeAutospacing="0" w:after="0" w:afterAutospacing="0"/>
              <w:rPr>
                <w:rFonts w:ascii="Times New Roman" w:hAnsi="Times New Roman" w:cs="Times New Roman"/>
                <w:sz w:val="22"/>
                <w:szCs w:val="22"/>
                <w:lang w:val="uk-UA"/>
              </w:rPr>
            </w:pPr>
            <w:r w:rsidRPr="000B48D8">
              <w:rPr>
                <w:rFonts w:ascii="Times New Roman" w:hAnsi="Times New Roman" w:cs="Times New Roman"/>
                <w:sz w:val="22"/>
                <w:szCs w:val="22"/>
                <w:lang w:val="uk-UA"/>
              </w:rPr>
              <w:t>Безготівковий розрахунок</w:t>
            </w:r>
          </w:p>
        </w:tc>
        <w:tc>
          <w:tcPr>
            <w:tcW w:w="4521" w:type="dxa"/>
          </w:tcPr>
          <w:p w14:paraId="74ED0609" w14:textId="15774B52" w:rsidR="00BC13F3" w:rsidRPr="000B48D8" w:rsidRDefault="00D85774" w:rsidP="00C178DA">
            <w:pPr>
              <w:pStyle w:val="aa"/>
              <w:numPr>
                <w:ilvl w:val="0"/>
                <w:numId w:val="3"/>
              </w:numPr>
              <w:spacing w:before="0" w:beforeAutospacing="0" w:after="0" w:afterAutospacing="0"/>
              <w:ind w:left="0" w:firstLine="357"/>
              <w:rPr>
                <w:rFonts w:ascii="Times New Roman" w:hAnsi="Times New Roman" w:cs="Times New Roman"/>
                <w:sz w:val="22"/>
                <w:szCs w:val="22"/>
                <w:lang w:val="uk-UA"/>
              </w:rPr>
            </w:pPr>
            <w:r>
              <w:rPr>
                <w:rFonts w:ascii="Times New Roman" w:hAnsi="Times New Roman" w:cs="Times New Roman"/>
                <w:sz w:val="22"/>
                <w:szCs w:val="22"/>
                <w:lang w:val="uk-UA"/>
              </w:rPr>
              <w:t>Цінова</w:t>
            </w:r>
            <w:r w:rsidR="00BC13F3" w:rsidRPr="000B48D8">
              <w:rPr>
                <w:rFonts w:ascii="Times New Roman" w:hAnsi="Times New Roman" w:cs="Times New Roman"/>
                <w:sz w:val="22"/>
                <w:szCs w:val="22"/>
                <w:lang w:val="uk-UA"/>
              </w:rPr>
              <w:t xml:space="preserve"> пропозиція з зазначенням банківських реквізитів постачальника,</w:t>
            </w:r>
            <w:r w:rsidR="00BC13F3">
              <w:rPr>
                <w:rFonts w:ascii="Times New Roman" w:hAnsi="Times New Roman" w:cs="Times New Roman"/>
                <w:sz w:val="22"/>
                <w:szCs w:val="22"/>
                <w:lang w:val="uk-UA"/>
              </w:rPr>
              <w:t xml:space="preserve"> </w:t>
            </w:r>
            <w:r w:rsidR="00BC13F3" w:rsidRPr="000B48D8">
              <w:rPr>
                <w:rFonts w:ascii="Times New Roman" w:hAnsi="Times New Roman" w:cs="Times New Roman"/>
                <w:sz w:val="22"/>
                <w:szCs w:val="22"/>
                <w:lang w:val="uk-UA"/>
              </w:rPr>
              <w:t>умов оплати</w:t>
            </w:r>
            <w:r w:rsidR="00505790">
              <w:rPr>
                <w:rFonts w:ascii="Times New Roman" w:hAnsi="Times New Roman" w:cs="Times New Roman"/>
                <w:sz w:val="22"/>
                <w:szCs w:val="22"/>
                <w:lang w:val="uk-UA"/>
              </w:rPr>
              <w:t xml:space="preserve"> у формі </w:t>
            </w:r>
            <w:r w:rsidR="00505790" w:rsidRPr="00D64F6E">
              <w:rPr>
                <w:rFonts w:ascii="Times New Roman" w:hAnsi="Times New Roman" w:cs="Times New Roman"/>
                <w:sz w:val="22"/>
                <w:szCs w:val="22"/>
                <w:lang w:val="uk-UA"/>
              </w:rPr>
              <w:t>Додатку №</w:t>
            </w:r>
            <w:r w:rsidR="00F548D7" w:rsidRPr="00D64F6E">
              <w:rPr>
                <w:rFonts w:ascii="Times New Roman" w:hAnsi="Times New Roman" w:cs="Times New Roman"/>
                <w:sz w:val="22"/>
                <w:szCs w:val="22"/>
                <w:lang w:val="uk-UA"/>
              </w:rPr>
              <w:t>3.</w:t>
            </w:r>
          </w:p>
        </w:tc>
      </w:tr>
      <w:tr w:rsidR="005000CA" w:rsidRPr="00557A29" w14:paraId="5CE83AE3" w14:textId="77777777" w:rsidTr="00605C06">
        <w:trPr>
          <w:trHeight w:val="143"/>
        </w:trPr>
        <w:tc>
          <w:tcPr>
            <w:tcW w:w="601" w:type="dxa"/>
          </w:tcPr>
          <w:p w14:paraId="36F368E5" w14:textId="54F67EB1" w:rsidR="005000CA" w:rsidRPr="00BC13F3" w:rsidRDefault="005000CA" w:rsidP="006B2319">
            <w:pPr>
              <w:pStyle w:val="aa"/>
              <w:numPr>
                <w:ilvl w:val="0"/>
                <w:numId w:val="17"/>
              </w:numPr>
              <w:spacing w:before="0" w:beforeAutospacing="0" w:after="0" w:afterAutospacing="0"/>
              <w:rPr>
                <w:rFonts w:ascii="Times New Roman" w:hAnsi="Times New Roman" w:cs="Times New Roman"/>
                <w:b/>
                <w:bCs/>
                <w:sz w:val="22"/>
                <w:szCs w:val="22"/>
                <w:lang w:val="uk-UA"/>
              </w:rPr>
            </w:pPr>
          </w:p>
        </w:tc>
        <w:tc>
          <w:tcPr>
            <w:tcW w:w="5040" w:type="dxa"/>
          </w:tcPr>
          <w:p w14:paraId="6F5C7EA8" w14:textId="7E22EFFA" w:rsidR="005000CA" w:rsidRPr="00557A29" w:rsidRDefault="005000CA" w:rsidP="005000CA">
            <w:pPr>
              <w:pStyle w:val="aa"/>
              <w:spacing w:before="0" w:beforeAutospacing="0" w:after="0" w:afterAutospacing="0"/>
              <w:rPr>
                <w:rFonts w:ascii="Times New Roman" w:hAnsi="Times New Roman" w:cs="Times New Roman"/>
                <w:sz w:val="22"/>
                <w:szCs w:val="22"/>
                <w:lang w:val="uk-UA"/>
              </w:rPr>
            </w:pPr>
            <w:r>
              <w:rPr>
                <w:rFonts w:ascii="Times New Roman" w:hAnsi="Times New Roman" w:cs="Times New Roman"/>
                <w:sz w:val="22"/>
                <w:szCs w:val="22"/>
                <w:lang w:val="uk-UA"/>
              </w:rPr>
              <w:t>Учасник процедури закупівлі</w:t>
            </w:r>
            <w:r w:rsidRPr="00557A29">
              <w:rPr>
                <w:rFonts w:ascii="Times New Roman" w:hAnsi="Times New Roman" w:cs="Times New Roman"/>
                <w:sz w:val="22"/>
                <w:szCs w:val="22"/>
                <w:lang w:val="uk-UA"/>
              </w:rPr>
              <w:t>, не має заборгованості із сплати податків і зборів (обов’язкових платежів)</w:t>
            </w:r>
          </w:p>
        </w:tc>
        <w:tc>
          <w:tcPr>
            <w:tcW w:w="4521" w:type="dxa"/>
          </w:tcPr>
          <w:p w14:paraId="4A73F0C3" w14:textId="17D77317" w:rsidR="005000CA" w:rsidRPr="00557A29" w:rsidRDefault="005000CA" w:rsidP="005000CA">
            <w:pPr>
              <w:pStyle w:val="aa"/>
              <w:numPr>
                <w:ilvl w:val="0"/>
                <w:numId w:val="3"/>
              </w:numPr>
              <w:spacing w:before="0" w:beforeAutospacing="0" w:after="0" w:afterAutospacing="0"/>
              <w:ind w:left="0" w:firstLine="357"/>
              <w:rPr>
                <w:rFonts w:ascii="Times New Roman" w:hAnsi="Times New Roman" w:cs="Times New Roman"/>
                <w:sz w:val="22"/>
                <w:szCs w:val="22"/>
                <w:lang w:val="uk-UA"/>
              </w:rPr>
            </w:pPr>
            <w:r w:rsidRPr="005000CA">
              <w:rPr>
                <w:rFonts w:ascii="Times New Roman" w:hAnsi="Times New Roman" w:cs="Times New Roman"/>
                <w:sz w:val="22"/>
                <w:szCs w:val="22"/>
                <w:lang w:val="uk-UA"/>
              </w:rPr>
              <w:t xml:space="preserve">Лист-гарантія на </w:t>
            </w:r>
            <w:r w:rsidRPr="0084395C">
              <w:rPr>
                <w:rFonts w:ascii="Times New Roman" w:hAnsi="Times New Roman" w:cs="Times New Roman"/>
                <w:sz w:val="22"/>
                <w:szCs w:val="22"/>
                <w:lang w:val="uk-UA"/>
              </w:rPr>
              <w:t xml:space="preserve">бланку </w:t>
            </w:r>
            <w:r w:rsidR="006F07C6">
              <w:rPr>
                <w:rFonts w:ascii="Times New Roman" w:hAnsi="Times New Roman" w:cs="Times New Roman"/>
                <w:sz w:val="22"/>
                <w:szCs w:val="22"/>
                <w:lang w:val="uk-UA"/>
              </w:rPr>
              <w:t>У</w:t>
            </w:r>
            <w:r w:rsidRPr="0084395C">
              <w:rPr>
                <w:rFonts w:ascii="Times New Roman" w:hAnsi="Times New Roman" w:cs="Times New Roman"/>
                <w:sz w:val="22"/>
                <w:szCs w:val="22"/>
                <w:lang w:val="uk-UA"/>
              </w:rPr>
              <w:t xml:space="preserve">часника </w:t>
            </w:r>
            <w:r w:rsidR="0084395C" w:rsidRPr="0084395C">
              <w:rPr>
                <w:rFonts w:ascii="Times New Roman" w:hAnsi="Times New Roman" w:cs="Times New Roman"/>
                <w:sz w:val="22"/>
                <w:szCs w:val="22"/>
                <w:lang w:val="uk-UA"/>
              </w:rPr>
              <w:t>щодо відсутності заборгованості</w:t>
            </w:r>
          </w:p>
        </w:tc>
      </w:tr>
      <w:tr w:rsidR="006077CE" w:rsidRPr="00557A29" w14:paraId="6927519E" w14:textId="77777777" w:rsidTr="00605C06">
        <w:trPr>
          <w:trHeight w:val="143"/>
        </w:trPr>
        <w:tc>
          <w:tcPr>
            <w:tcW w:w="601" w:type="dxa"/>
            <w:vMerge w:val="restart"/>
          </w:tcPr>
          <w:p w14:paraId="7C1D8729" w14:textId="0F673AE6" w:rsidR="006077CE" w:rsidRDefault="006077CE" w:rsidP="006B2319">
            <w:pPr>
              <w:pStyle w:val="aa"/>
              <w:numPr>
                <w:ilvl w:val="0"/>
                <w:numId w:val="17"/>
              </w:numPr>
              <w:spacing w:before="0" w:beforeAutospacing="0" w:after="0" w:afterAutospacing="0"/>
              <w:rPr>
                <w:rFonts w:ascii="Times New Roman" w:hAnsi="Times New Roman" w:cs="Times New Roman"/>
                <w:b/>
                <w:bCs/>
                <w:sz w:val="22"/>
                <w:szCs w:val="22"/>
                <w:lang w:val="uk-UA"/>
              </w:rPr>
            </w:pPr>
          </w:p>
        </w:tc>
        <w:tc>
          <w:tcPr>
            <w:tcW w:w="5040" w:type="dxa"/>
          </w:tcPr>
          <w:p w14:paraId="4B096979" w14:textId="2432AF7F" w:rsidR="006077CE" w:rsidRDefault="006077CE" w:rsidP="005C33EB">
            <w:pPr>
              <w:pStyle w:val="aa"/>
              <w:spacing w:before="0" w:beforeAutospacing="0" w:after="0" w:afterAutospacing="0"/>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 xml:space="preserve">Учасники при поданні </w:t>
            </w:r>
            <w:r w:rsidR="0085481F">
              <w:rPr>
                <w:rFonts w:ascii="Times New Roman" w:hAnsi="Times New Roman" w:cs="Times New Roman"/>
                <w:bCs/>
                <w:sz w:val="22"/>
                <w:szCs w:val="22"/>
                <w:lang w:val="uk-UA" w:eastAsia="uk-UA"/>
              </w:rPr>
              <w:t>цінової</w:t>
            </w:r>
            <w:r w:rsidRPr="00224657">
              <w:rPr>
                <w:rFonts w:ascii="Times New Roman" w:hAnsi="Times New Roman" w:cs="Times New Roman"/>
                <w:bCs/>
                <w:sz w:val="22"/>
                <w:szCs w:val="22"/>
                <w:lang w:val="uk-UA" w:eastAsia="uk-UA"/>
              </w:rPr>
              <w:t xml:space="preserve"> пропозиції повинні враховувати такі норми, учасник не є:</w:t>
            </w:r>
            <w:r>
              <w:rPr>
                <w:rFonts w:ascii="Times New Roman" w:hAnsi="Times New Roman" w:cs="Times New Roman"/>
                <w:bCs/>
                <w:sz w:val="22"/>
                <w:szCs w:val="22"/>
                <w:lang w:val="uk-UA" w:eastAsia="uk-UA"/>
              </w:rPr>
              <w:t xml:space="preserve"> </w:t>
            </w:r>
          </w:p>
          <w:p w14:paraId="43201F73" w14:textId="77777777" w:rsidR="006077CE" w:rsidRPr="00224657" w:rsidRDefault="006077CE" w:rsidP="005C33EB">
            <w:pPr>
              <w:pStyle w:val="aa"/>
              <w:numPr>
                <w:ilvl w:val="0"/>
                <w:numId w:val="15"/>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громадянином російської федерації</w:t>
            </w:r>
            <w:r>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Республіки Білорусь/Ісламської Республіки Іран (крім того, що проживає на території України на законних підставах);</w:t>
            </w:r>
          </w:p>
          <w:p w14:paraId="4263461C" w14:textId="77777777" w:rsidR="006077CE" w:rsidRPr="00224657" w:rsidRDefault="006077CE" w:rsidP="005C33EB">
            <w:pPr>
              <w:pStyle w:val="aa"/>
              <w:numPr>
                <w:ilvl w:val="0"/>
                <w:numId w:val="15"/>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юридичною особою, утвореною та зареєстрованою відповідно до законодавства Російської Федерації/Республіки Білорусь/Ісламської Республіки Іран;</w:t>
            </w:r>
          </w:p>
          <w:p w14:paraId="75857703" w14:textId="77777777" w:rsidR="006077CE" w:rsidRPr="00224657" w:rsidRDefault="006077CE" w:rsidP="005C33EB">
            <w:pPr>
              <w:pStyle w:val="aa"/>
              <w:numPr>
                <w:ilvl w:val="0"/>
                <w:numId w:val="15"/>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lastRenderedPageBreak/>
              <w:t>юридичною особою, утвореною та зареєстрованою відповідно до законодавства України, кінцевим бенефіціарним власником, членом або учасником (акціонером), що має частку в статутному капіталі 10 і більше відсотків (далі - активи), якої є Російська Федерація/Республіка Білорусь/Ісламська Республіка Іран, громадянин Російської Федерації/Республіки Білорусь/Ісламської Республіки Іран (крім того, що проживає на території України на законних підставах), або юридичною особою, утвореною та зареєстрованою відповідно до законодавства Російської Федерації/Республіки Білорусь/Ісламської Республіки Іран, крім випадків, коли активи в установленому законодавством порядку передані в управління АРМА;</w:t>
            </w:r>
          </w:p>
          <w:p w14:paraId="1C339BF0" w14:textId="2B7E40D6" w:rsidR="006077CE" w:rsidRPr="00224657" w:rsidRDefault="006077CE" w:rsidP="005C33EB">
            <w:pPr>
              <w:pStyle w:val="aa"/>
              <w:numPr>
                <w:ilvl w:val="0"/>
                <w:numId w:val="15"/>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 xml:space="preserve">пропонує в </w:t>
            </w:r>
            <w:r w:rsidR="0085481F">
              <w:rPr>
                <w:rFonts w:ascii="Times New Roman" w:hAnsi="Times New Roman" w:cs="Times New Roman"/>
                <w:bCs/>
                <w:sz w:val="22"/>
                <w:szCs w:val="22"/>
                <w:lang w:val="uk-UA" w:eastAsia="uk-UA"/>
              </w:rPr>
              <w:t>ціновій</w:t>
            </w:r>
            <w:r w:rsidRPr="00224657">
              <w:rPr>
                <w:rFonts w:ascii="Times New Roman" w:hAnsi="Times New Roman" w:cs="Times New Roman"/>
                <w:bCs/>
                <w:sz w:val="22"/>
                <w:szCs w:val="22"/>
                <w:lang w:val="uk-UA" w:eastAsia="uk-UA"/>
              </w:rPr>
              <w:t xml:space="preserve"> пропозиції товари походженням з Російської Федерації/Республіки Білорусь/Ісламської Республіки Іран, тимчасово окупованої території України.</w:t>
            </w:r>
          </w:p>
          <w:p w14:paraId="02F204C2" w14:textId="77777777" w:rsidR="006077CE" w:rsidRPr="00224657" w:rsidRDefault="006077CE" w:rsidP="005C33EB">
            <w:pPr>
              <w:pStyle w:val="aa"/>
              <w:spacing w:before="0" w:beforeAutospacing="0" w:after="0" w:afterAutospacing="0"/>
              <w:jc w:val="both"/>
              <w:rPr>
                <w:rFonts w:ascii="Times New Roman" w:hAnsi="Times New Roman" w:cs="Times New Roman"/>
                <w:bCs/>
                <w:sz w:val="22"/>
                <w:szCs w:val="22"/>
                <w:lang w:val="uk-UA" w:eastAsia="uk-UA"/>
              </w:rPr>
            </w:pPr>
          </w:p>
          <w:p w14:paraId="13D727B5" w14:textId="0DB4D52B" w:rsidR="006077CE" w:rsidRDefault="006077CE" w:rsidP="005C33EB">
            <w:pPr>
              <w:pStyle w:val="aa"/>
              <w:spacing w:before="0" w:beforeAutospacing="0" w:after="0" w:afterAutospacing="0"/>
              <w:rPr>
                <w:rFonts w:ascii="Times New Roman" w:hAnsi="Times New Roman" w:cs="Times New Roman"/>
                <w:sz w:val="22"/>
                <w:szCs w:val="22"/>
                <w:lang w:val="uk-UA"/>
              </w:rPr>
            </w:pPr>
            <w:r w:rsidRPr="00224657">
              <w:rPr>
                <w:rFonts w:ascii="Times New Roman" w:hAnsi="Times New Roman" w:cs="Times New Roman"/>
                <w:bCs/>
                <w:i/>
                <w:iCs/>
                <w:sz w:val="22"/>
                <w:szCs w:val="22"/>
                <w:lang w:val="uk-UA" w:eastAsia="uk-UA"/>
              </w:rPr>
              <w:t xml:space="preserve">*Замовник залишає за собою право відхилити </w:t>
            </w:r>
            <w:r w:rsidR="0085481F">
              <w:rPr>
                <w:rFonts w:ascii="Times New Roman" w:hAnsi="Times New Roman" w:cs="Times New Roman"/>
                <w:bCs/>
                <w:i/>
                <w:iCs/>
                <w:sz w:val="22"/>
                <w:szCs w:val="22"/>
                <w:lang w:val="uk-UA" w:eastAsia="uk-UA"/>
              </w:rPr>
              <w:t>цінову</w:t>
            </w:r>
            <w:r w:rsidRPr="00224657">
              <w:rPr>
                <w:rFonts w:ascii="Times New Roman" w:hAnsi="Times New Roman" w:cs="Times New Roman"/>
                <w:bCs/>
                <w:i/>
                <w:iCs/>
                <w:sz w:val="22"/>
                <w:szCs w:val="22"/>
                <w:lang w:val="uk-UA" w:eastAsia="uk-UA"/>
              </w:rPr>
              <w:t xml:space="preserve"> пропозицію без зазначення аргументації у разі, коли зазначені вище норми будуть не враховані.</w:t>
            </w:r>
          </w:p>
        </w:tc>
        <w:tc>
          <w:tcPr>
            <w:tcW w:w="4521" w:type="dxa"/>
            <w:vMerge w:val="restart"/>
          </w:tcPr>
          <w:p w14:paraId="401B0F50" w14:textId="6B05B422" w:rsidR="006077CE" w:rsidRPr="005000CA" w:rsidRDefault="006077CE" w:rsidP="0084395C">
            <w:pPr>
              <w:pStyle w:val="aa"/>
              <w:numPr>
                <w:ilvl w:val="0"/>
                <w:numId w:val="3"/>
              </w:numPr>
              <w:spacing w:before="0" w:beforeAutospacing="0" w:after="0" w:afterAutospacing="0"/>
              <w:ind w:left="0" w:firstLine="357"/>
              <w:jc w:val="both"/>
              <w:rPr>
                <w:rFonts w:ascii="Times New Roman" w:hAnsi="Times New Roman" w:cs="Times New Roman"/>
                <w:sz w:val="22"/>
                <w:szCs w:val="22"/>
                <w:lang w:val="uk-UA"/>
              </w:rPr>
            </w:pPr>
            <w:r w:rsidRPr="00F04B6C">
              <w:rPr>
                <w:rFonts w:ascii="Times New Roman" w:hAnsi="Times New Roman" w:cs="Times New Roman"/>
                <w:sz w:val="22"/>
                <w:szCs w:val="22"/>
                <w:lang w:val="uk-UA"/>
              </w:rPr>
              <w:lastRenderedPageBreak/>
              <w:t xml:space="preserve">Лист-гарантія на бланку </w:t>
            </w:r>
            <w:r w:rsidR="006F07C6">
              <w:rPr>
                <w:rFonts w:ascii="Times New Roman" w:hAnsi="Times New Roman" w:cs="Times New Roman"/>
                <w:sz w:val="22"/>
                <w:szCs w:val="22"/>
                <w:lang w:val="uk-UA"/>
              </w:rPr>
              <w:t>У</w:t>
            </w:r>
            <w:r w:rsidRPr="00F04B6C">
              <w:rPr>
                <w:rFonts w:ascii="Times New Roman" w:hAnsi="Times New Roman" w:cs="Times New Roman"/>
                <w:sz w:val="22"/>
                <w:szCs w:val="22"/>
                <w:lang w:val="uk-UA"/>
              </w:rPr>
              <w:t xml:space="preserve">часника </w:t>
            </w:r>
            <w:r w:rsidRPr="006077CE">
              <w:rPr>
                <w:rFonts w:ascii="Times New Roman" w:hAnsi="Times New Roman" w:cs="Times New Roman"/>
                <w:i/>
                <w:iCs/>
                <w:sz w:val="22"/>
                <w:szCs w:val="22"/>
                <w:lang w:val="uk-UA"/>
              </w:rPr>
              <w:t>(одним листом)</w:t>
            </w:r>
          </w:p>
        </w:tc>
      </w:tr>
      <w:tr w:rsidR="006077CE" w:rsidRPr="00557A29" w14:paraId="3081FB7E" w14:textId="77777777" w:rsidTr="00605C06">
        <w:trPr>
          <w:trHeight w:val="143"/>
        </w:trPr>
        <w:tc>
          <w:tcPr>
            <w:tcW w:w="601" w:type="dxa"/>
            <w:vMerge/>
          </w:tcPr>
          <w:p w14:paraId="3AACB38D" w14:textId="77777777" w:rsidR="006077CE" w:rsidRDefault="006077CE" w:rsidP="006B2319">
            <w:pPr>
              <w:pStyle w:val="aa"/>
              <w:numPr>
                <w:ilvl w:val="0"/>
                <w:numId w:val="17"/>
              </w:numPr>
              <w:spacing w:before="0" w:beforeAutospacing="0" w:after="0" w:afterAutospacing="0"/>
              <w:rPr>
                <w:rFonts w:ascii="Times New Roman" w:hAnsi="Times New Roman" w:cs="Times New Roman"/>
                <w:b/>
                <w:bCs/>
                <w:sz w:val="22"/>
                <w:szCs w:val="22"/>
                <w:lang w:val="uk-UA"/>
              </w:rPr>
            </w:pPr>
          </w:p>
        </w:tc>
        <w:tc>
          <w:tcPr>
            <w:tcW w:w="5040" w:type="dxa"/>
          </w:tcPr>
          <w:p w14:paraId="433B2254" w14:textId="77777777" w:rsidR="006077CE" w:rsidRPr="004365F3" w:rsidRDefault="006077CE" w:rsidP="004365F3">
            <w:pPr>
              <w:pStyle w:val="aa"/>
              <w:spacing w:before="0" w:beforeAutospacing="0" w:after="0" w:afterAutospacing="0"/>
              <w:contextualSpacing/>
              <w:jc w:val="both"/>
              <w:rPr>
                <w:rFonts w:ascii="Times New Roman" w:hAnsi="Times New Roman" w:cs="Times New Roman"/>
                <w:bCs/>
                <w:sz w:val="22"/>
                <w:szCs w:val="22"/>
                <w:lang w:val="uk-UA" w:eastAsia="uk-UA"/>
              </w:rPr>
            </w:pPr>
            <w:r w:rsidRPr="004365F3">
              <w:rPr>
                <w:rFonts w:ascii="Times New Roman" w:hAnsi="Times New Roman" w:cs="Times New Roman"/>
                <w:bCs/>
                <w:sz w:val="22"/>
                <w:szCs w:val="22"/>
                <w:lang w:val="uk-UA" w:eastAsia="uk-UA"/>
              </w:rPr>
              <w:t>На Учасника (керівника та його посадових осіб) не поширюється дія економічних Санкцій.</w:t>
            </w:r>
          </w:p>
          <w:p w14:paraId="4EA0D239" w14:textId="77777777" w:rsidR="006077CE" w:rsidRPr="004365F3" w:rsidRDefault="006077CE" w:rsidP="004365F3">
            <w:pPr>
              <w:pStyle w:val="aa"/>
              <w:spacing w:before="0" w:beforeAutospacing="0" w:after="0" w:afterAutospacing="0"/>
              <w:contextualSpacing/>
              <w:jc w:val="both"/>
              <w:rPr>
                <w:rFonts w:ascii="Times New Roman" w:hAnsi="Times New Roman" w:cs="Times New Roman"/>
                <w:bCs/>
                <w:sz w:val="22"/>
                <w:szCs w:val="22"/>
                <w:lang w:val="uk-UA" w:eastAsia="uk-UA"/>
              </w:rPr>
            </w:pPr>
            <w:r w:rsidRPr="004365F3">
              <w:rPr>
                <w:rFonts w:ascii="Times New Roman" w:hAnsi="Times New Roman" w:cs="Times New Roman"/>
                <w:bCs/>
                <w:sz w:val="22"/>
                <w:szCs w:val="22"/>
                <w:lang w:val="uk-UA" w:eastAsia="uk-UA"/>
              </w:rPr>
              <w:t>Учасника (його посадових осіб) не включено до:</w:t>
            </w:r>
          </w:p>
          <w:p w14:paraId="0AADA928" w14:textId="77777777" w:rsidR="006077CE" w:rsidRPr="004365F3" w:rsidRDefault="006077CE" w:rsidP="004365F3">
            <w:pPr>
              <w:pStyle w:val="aa"/>
              <w:spacing w:before="0" w:beforeAutospacing="0" w:after="0" w:afterAutospacing="0"/>
              <w:contextualSpacing/>
              <w:jc w:val="both"/>
              <w:rPr>
                <w:rFonts w:ascii="Times New Roman" w:hAnsi="Times New Roman" w:cs="Times New Roman"/>
                <w:bCs/>
                <w:sz w:val="22"/>
                <w:szCs w:val="22"/>
                <w:lang w:val="uk-UA" w:eastAsia="uk-UA"/>
              </w:rPr>
            </w:pPr>
            <w:r w:rsidRPr="004365F3">
              <w:rPr>
                <w:rFonts w:ascii="Times New Roman" w:hAnsi="Times New Roman" w:cs="Times New Roman"/>
                <w:bCs/>
                <w:sz w:val="22"/>
                <w:szCs w:val="22"/>
                <w:lang w:val="uk-UA" w:eastAsia="uk-UA"/>
              </w:rPr>
              <w:t>-  Санкцій РНБО (Ради національної безпеки і оборони України).</w:t>
            </w:r>
          </w:p>
          <w:p w14:paraId="433F0BD8" w14:textId="77777777" w:rsidR="006077CE" w:rsidRPr="004365F3" w:rsidRDefault="006077CE" w:rsidP="004365F3">
            <w:pPr>
              <w:pStyle w:val="aa"/>
              <w:spacing w:before="0" w:beforeAutospacing="0" w:after="0" w:afterAutospacing="0"/>
              <w:contextualSpacing/>
              <w:jc w:val="both"/>
              <w:rPr>
                <w:rFonts w:ascii="Times New Roman" w:hAnsi="Times New Roman" w:cs="Times New Roman"/>
                <w:bCs/>
                <w:sz w:val="22"/>
                <w:szCs w:val="22"/>
                <w:lang w:val="uk-UA" w:eastAsia="uk-UA"/>
              </w:rPr>
            </w:pPr>
            <w:r w:rsidRPr="004365F3">
              <w:rPr>
                <w:rFonts w:ascii="Times New Roman" w:hAnsi="Times New Roman" w:cs="Times New Roman"/>
                <w:bCs/>
                <w:sz w:val="22"/>
                <w:szCs w:val="22"/>
                <w:lang w:val="uk-UA" w:eastAsia="uk-UA"/>
              </w:rPr>
              <w:t>-  Санкційного списку Міністерства Фінансів США (OFAC).</w:t>
            </w:r>
          </w:p>
          <w:p w14:paraId="64B62CAB" w14:textId="77777777" w:rsidR="006077CE" w:rsidRPr="004365F3" w:rsidRDefault="006077CE" w:rsidP="004365F3">
            <w:pPr>
              <w:pStyle w:val="aa"/>
              <w:spacing w:before="0" w:beforeAutospacing="0" w:after="0" w:afterAutospacing="0"/>
              <w:contextualSpacing/>
              <w:jc w:val="both"/>
              <w:rPr>
                <w:rFonts w:ascii="Times New Roman" w:hAnsi="Times New Roman" w:cs="Times New Roman"/>
                <w:bCs/>
                <w:sz w:val="22"/>
                <w:szCs w:val="22"/>
                <w:lang w:val="uk-UA" w:eastAsia="uk-UA"/>
              </w:rPr>
            </w:pPr>
            <w:r w:rsidRPr="004365F3">
              <w:rPr>
                <w:rFonts w:ascii="Times New Roman" w:hAnsi="Times New Roman" w:cs="Times New Roman"/>
                <w:bCs/>
                <w:sz w:val="22"/>
                <w:szCs w:val="22"/>
                <w:lang w:val="uk-UA" w:eastAsia="uk-UA"/>
              </w:rPr>
              <w:t>-  Санкційного списку Канади.</w:t>
            </w:r>
          </w:p>
          <w:p w14:paraId="3BDC75BC" w14:textId="77777777" w:rsidR="006077CE" w:rsidRPr="004365F3" w:rsidRDefault="006077CE" w:rsidP="004365F3">
            <w:pPr>
              <w:pStyle w:val="aa"/>
              <w:spacing w:before="0" w:beforeAutospacing="0" w:after="0" w:afterAutospacing="0"/>
              <w:contextualSpacing/>
              <w:jc w:val="both"/>
              <w:rPr>
                <w:rFonts w:ascii="Times New Roman" w:hAnsi="Times New Roman" w:cs="Times New Roman"/>
                <w:bCs/>
                <w:sz w:val="22"/>
                <w:szCs w:val="22"/>
                <w:lang w:val="uk-UA" w:eastAsia="uk-UA"/>
              </w:rPr>
            </w:pPr>
            <w:r w:rsidRPr="004365F3">
              <w:rPr>
                <w:rFonts w:ascii="Times New Roman" w:hAnsi="Times New Roman" w:cs="Times New Roman"/>
                <w:bCs/>
                <w:sz w:val="22"/>
                <w:szCs w:val="22"/>
                <w:lang w:val="uk-UA" w:eastAsia="uk-UA"/>
              </w:rPr>
              <w:t>-  Санкційного списку ЄС.</w:t>
            </w:r>
          </w:p>
          <w:p w14:paraId="139D906E" w14:textId="77777777" w:rsidR="006077CE" w:rsidRPr="004365F3" w:rsidRDefault="006077CE" w:rsidP="004365F3">
            <w:pPr>
              <w:pStyle w:val="aa"/>
              <w:spacing w:before="0" w:beforeAutospacing="0" w:after="0" w:afterAutospacing="0"/>
              <w:contextualSpacing/>
              <w:jc w:val="both"/>
              <w:rPr>
                <w:rFonts w:ascii="Times New Roman" w:hAnsi="Times New Roman" w:cs="Times New Roman"/>
                <w:bCs/>
                <w:sz w:val="22"/>
                <w:szCs w:val="22"/>
                <w:lang w:val="uk-UA" w:eastAsia="uk-UA"/>
              </w:rPr>
            </w:pPr>
            <w:r w:rsidRPr="004365F3">
              <w:rPr>
                <w:rFonts w:ascii="Times New Roman" w:hAnsi="Times New Roman" w:cs="Times New Roman"/>
                <w:bCs/>
                <w:sz w:val="22"/>
                <w:szCs w:val="22"/>
                <w:lang w:val="uk-UA" w:eastAsia="uk-UA"/>
              </w:rPr>
              <w:t>-  Зведеного санкційного списку Австралії.</w:t>
            </w:r>
          </w:p>
          <w:p w14:paraId="1EBA8B5A" w14:textId="77777777" w:rsidR="006077CE" w:rsidRPr="004365F3" w:rsidRDefault="006077CE" w:rsidP="004365F3">
            <w:pPr>
              <w:pStyle w:val="aa"/>
              <w:spacing w:before="0" w:beforeAutospacing="0" w:after="0" w:afterAutospacing="0"/>
              <w:contextualSpacing/>
              <w:jc w:val="both"/>
              <w:rPr>
                <w:rFonts w:ascii="Times New Roman" w:hAnsi="Times New Roman" w:cs="Times New Roman"/>
                <w:bCs/>
                <w:sz w:val="22"/>
                <w:szCs w:val="22"/>
                <w:lang w:val="uk-UA" w:eastAsia="uk-UA"/>
              </w:rPr>
            </w:pPr>
            <w:r w:rsidRPr="004365F3">
              <w:rPr>
                <w:rFonts w:ascii="Times New Roman" w:hAnsi="Times New Roman" w:cs="Times New Roman"/>
                <w:bCs/>
                <w:sz w:val="22"/>
                <w:szCs w:val="22"/>
                <w:lang w:val="uk-UA" w:eastAsia="uk-UA"/>
              </w:rPr>
              <w:t>-  Санкційного списку Великобританії.</w:t>
            </w:r>
          </w:p>
          <w:p w14:paraId="7580C8CB" w14:textId="77777777" w:rsidR="006077CE" w:rsidRPr="004365F3" w:rsidRDefault="006077CE" w:rsidP="004365F3">
            <w:pPr>
              <w:pStyle w:val="aa"/>
              <w:spacing w:before="0" w:beforeAutospacing="0" w:after="0" w:afterAutospacing="0"/>
              <w:contextualSpacing/>
              <w:jc w:val="both"/>
              <w:rPr>
                <w:rFonts w:ascii="Times New Roman" w:hAnsi="Times New Roman" w:cs="Times New Roman"/>
                <w:bCs/>
                <w:sz w:val="22"/>
                <w:szCs w:val="22"/>
                <w:lang w:val="uk-UA" w:eastAsia="uk-UA"/>
              </w:rPr>
            </w:pPr>
            <w:r w:rsidRPr="004365F3">
              <w:rPr>
                <w:rFonts w:ascii="Times New Roman" w:hAnsi="Times New Roman" w:cs="Times New Roman"/>
                <w:bCs/>
                <w:sz w:val="22"/>
                <w:szCs w:val="22"/>
                <w:lang w:val="uk-UA" w:eastAsia="uk-UA"/>
              </w:rPr>
              <w:t>-  Санкційного списку Японії проти РФ у зв'язку з подіями в Україні.</w:t>
            </w:r>
          </w:p>
          <w:p w14:paraId="0E70F195" w14:textId="68A4106D" w:rsidR="006077CE" w:rsidRPr="00224657" w:rsidRDefault="006077CE" w:rsidP="004365F3">
            <w:pPr>
              <w:pStyle w:val="aa"/>
              <w:spacing w:before="0" w:beforeAutospacing="0" w:after="0" w:afterAutospacing="0"/>
              <w:contextualSpacing/>
              <w:jc w:val="both"/>
              <w:rPr>
                <w:rFonts w:ascii="Times New Roman" w:hAnsi="Times New Roman" w:cs="Times New Roman"/>
                <w:bCs/>
                <w:sz w:val="22"/>
                <w:szCs w:val="22"/>
                <w:lang w:val="uk-UA" w:eastAsia="uk-UA"/>
              </w:rPr>
            </w:pPr>
            <w:r w:rsidRPr="004365F3">
              <w:rPr>
                <w:rFonts w:ascii="Times New Roman" w:hAnsi="Times New Roman" w:cs="Times New Roman"/>
                <w:bCs/>
                <w:sz w:val="22"/>
                <w:szCs w:val="22"/>
                <w:lang w:val="uk-UA" w:eastAsia="uk-UA"/>
              </w:rPr>
              <w:t>-  Санкційних списків Бюро промисловості та безпеки (BIS) Міністерства торгівлі США.</w:t>
            </w:r>
          </w:p>
        </w:tc>
        <w:tc>
          <w:tcPr>
            <w:tcW w:w="4521" w:type="dxa"/>
            <w:vMerge/>
          </w:tcPr>
          <w:p w14:paraId="1DF08DF0" w14:textId="77777777" w:rsidR="006077CE" w:rsidRPr="00F04B6C" w:rsidRDefault="006077CE" w:rsidP="0084395C">
            <w:pPr>
              <w:pStyle w:val="aa"/>
              <w:numPr>
                <w:ilvl w:val="0"/>
                <w:numId w:val="3"/>
              </w:numPr>
              <w:spacing w:before="0" w:beforeAutospacing="0" w:after="0" w:afterAutospacing="0"/>
              <w:ind w:left="0" w:firstLine="357"/>
              <w:jc w:val="both"/>
              <w:rPr>
                <w:rFonts w:ascii="Times New Roman" w:hAnsi="Times New Roman" w:cs="Times New Roman"/>
                <w:sz w:val="22"/>
                <w:szCs w:val="22"/>
                <w:lang w:val="uk-UA"/>
              </w:rPr>
            </w:pPr>
          </w:p>
        </w:tc>
      </w:tr>
      <w:tr w:rsidR="005C33EB" w:rsidRPr="00557A29" w14:paraId="3C38AD03" w14:textId="77777777" w:rsidTr="00605C06">
        <w:trPr>
          <w:trHeight w:val="143"/>
        </w:trPr>
        <w:tc>
          <w:tcPr>
            <w:tcW w:w="601" w:type="dxa"/>
            <w:vMerge w:val="restart"/>
          </w:tcPr>
          <w:p w14:paraId="21750242" w14:textId="064B40EE" w:rsidR="005C33EB" w:rsidRPr="00BC13F3" w:rsidRDefault="005C33EB" w:rsidP="006B2319">
            <w:pPr>
              <w:pStyle w:val="aa"/>
              <w:numPr>
                <w:ilvl w:val="0"/>
                <w:numId w:val="17"/>
              </w:numPr>
              <w:spacing w:before="0" w:after="0"/>
              <w:rPr>
                <w:rFonts w:ascii="Times New Roman" w:hAnsi="Times New Roman" w:cs="Times New Roman"/>
                <w:b/>
                <w:bCs/>
                <w:sz w:val="22"/>
                <w:szCs w:val="22"/>
                <w:lang w:val="uk-UA"/>
              </w:rPr>
            </w:pPr>
          </w:p>
        </w:tc>
        <w:tc>
          <w:tcPr>
            <w:tcW w:w="5040" w:type="dxa"/>
          </w:tcPr>
          <w:p w14:paraId="20E46B74" w14:textId="1968EDAE" w:rsidR="005C33EB" w:rsidRDefault="005C33EB" w:rsidP="005C33EB">
            <w:pPr>
              <w:pStyle w:val="aa"/>
              <w:spacing w:before="0" w:beforeAutospacing="0" w:after="0" w:afterAutospacing="0"/>
              <w:rPr>
                <w:rFonts w:ascii="Times New Roman" w:hAnsi="Times New Roman" w:cs="Times New Roman"/>
                <w:sz w:val="22"/>
                <w:szCs w:val="22"/>
                <w:lang w:val="uk-UA"/>
              </w:rPr>
            </w:pPr>
            <w:r w:rsidRPr="00C40BA0">
              <w:rPr>
                <w:rFonts w:ascii="Times New Roman" w:hAnsi="Times New Roman" w:cs="Times New Roman"/>
                <w:sz w:val="22"/>
                <w:szCs w:val="22"/>
                <w:lang w:val="uk-UA"/>
              </w:rPr>
              <w:t>Учасника, керівника Учасника, не було притягнуто згідно із законом до відповідальності за вчинення корупційного або пов’язаного з корупцією правопорушення.</w:t>
            </w:r>
          </w:p>
        </w:tc>
        <w:tc>
          <w:tcPr>
            <w:tcW w:w="4521" w:type="dxa"/>
            <w:vMerge w:val="restart"/>
            <w:vAlign w:val="center"/>
          </w:tcPr>
          <w:p w14:paraId="0F2E8719" w14:textId="77777777" w:rsidR="005C33EB" w:rsidRPr="00D3601A" w:rsidRDefault="005C33EB" w:rsidP="005C33EB">
            <w:pPr>
              <w:pStyle w:val="aa"/>
              <w:numPr>
                <w:ilvl w:val="0"/>
                <w:numId w:val="3"/>
              </w:numPr>
              <w:spacing w:before="0" w:beforeAutospacing="0" w:after="0" w:afterAutospacing="0"/>
              <w:ind w:left="0" w:firstLine="357"/>
              <w:jc w:val="both"/>
              <w:rPr>
                <w:rFonts w:ascii="Times New Roman" w:hAnsi="Times New Roman" w:cs="Times New Roman"/>
                <w:bCs/>
                <w:color w:val="000000"/>
                <w:sz w:val="22"/>
                <w:szCs w:val="22"/>
                <w:lang w:val="uk-UA"/>
              </w:rPr>
            </w:pPr>
            <w:r w:rsidRPr="00D3601A">
              <w:rPr>
                <w:rFonts w:ascii="Times New Roman" w:hAnsi="Times New Roman" w:cs="Times New Roman"/>
                <w:bCs/>
                <w:color w:val="000000"/>
                <w:sz w:val="22"/>
                <w:szCs w:val="22"/>
                <w:lang w:val="uk-UA"/>
              </w:rPr>
              <w:t xml:space="preserve">Повний витяг з інформаційно-аналітичної системи «Облік відомостей про притягнення особи до кримінальної відповідальності та наявності судимості» сформований у паперовій або електронній формі, що містить інформацію про відсутність судимості або обмежень, передбачених кримінальним процесуальним законодавством України щодо фізичної особи, яка є учасником процедури закупівлі. </w:t>
            </w:r>
          </w:p>
          <w:p w14:paraId="07017505" w14:textId="77777777" w:rsidR="005C33EB" w:rsidRPr="00D3601A" w:rsidRDefault="005C33EB" w:rsidP="005C33EB">
            <w:pPr>
              <w:pStyle w:val="aa"/>
              <w:spacing w:before="0" w:beforeAutospacing="0" w:after="0" w:afterAutospacing="0"/>
              <w:ind w:firstLine="357"/>
              <w:jc w:val="both"/>
              <w:rPr>
                <w:rFonts w:ascii="Times New Roman" w:hAnsi="Times New Roman" w:cs="Times New Roman"/>
                <w:bCs/>
                <w:color w:val="000000"/>
                <w:sz w:val="22"/>
                <w:szCs w:val="22"/>
                <w:lang w:val="uk-UA"/>
              </w:rPr>
            </w:pPr>
          </w:p>
          <w:p w14:paraId="75FB13EF" w14:textId="7D847B9F" w:rsidR="005C33EB" w:rsidRPr="005000CA" w:rsidRDefault="005C33EB" w:rsidP="005C33EB">
            <w:pPr>
              <w:pStyle w:val="aa"/>
              <w:spacing w:before="0" w:beforeAutospacing="0" w:after="0" w:afterAutospacing="0"/>
              <w:ind w:firstLine="357"/>
              <w:jc w:val="both"/>
              <w:rPr>
                <w:rFonts w:ascii="Times New Roman" w:hAnsi="Times New Roman" w:cs="Times New Roman"/>
                <w:sz w:val="22"/>
                <w:szCs w:val="22"/>
                <w:lang w:val="uk-UA"/>
              </w:rPr>
            </w:pPr>
            <w:r w:rsidRPr="00D3601A">
              <w:rPr>
                <w:rFonts w:ascii="Times New Roman" w:hAnsi="Times New Roman" w:cs="Times New Roman"/>
                <w:bCs/>
                <w:i/>
                <w:iCs/>
                <w:color w:val="000000"/>
                <w:sz w:val="22"/>
                <w:szCs w:val="22"/>
                <w:lang w:val="uk-UA"/>
              </w:rPr>
              <w:t>*</w:t>
            </w:r>
            <w:r w:rsidRPr="00D3601A">
              <w:rPr>
                <w:rFonts w:ascii="Times New Roman" w:hAnsi="Times New Roman" w:cs="Times New Roman"/>
                <w:bCs/>
                <w:i/>
                <w:iCs/>
                <w:color w:val="000000"/>
                <w:sz w:val="22"/>
                <w:szCs w:val="22"/>
              </w:rPr>
              <w:t xml:space="preserve">Документ повинен бути не </w:t>
            </w:r>
            <w:proofErr w:type="spellStart"/>
            <w:r w:rsidRPr="00D3601A">
              <w:rPr>
                <w:rFonts w:ascii="Times New Roman" w:hAnsi="Times New Roman" w:cs="Times New Roman"/>
                <w:bCs/>
                <w:i/>
                <w:iCs/>
                <w:color w:val="000000"/>
                <w:sz w:val="22"/>
                <w:szCs w:val="22"/>
              </w:rPr>
              <w:t>більше</w:t>
            </w:r>
            <w:proofErr w:type="spellEnd"/>
            <w:r w:rsidRPr="00D3601A">
              <w:rPr>
                <w:rFonts w:ascii="Times New Roman" w:hAnsi="Times New Roman" w:cs="Times New Roman"/>
                <w:bCs/>
                <w:i/>
                <w:iCs/>
                <w:color w:val="000000"/>
                <w:sz w:val="22"/>
                <w:szCs w:val="22"/>
              </w:rPr>
              <w:t xml:space="preserve"> </w:t>
            </w:r>
            <w:proofErr w:type="spellStart"/>
            <w:r w:rsidRPr="00D3601A">
              <w:rPr>
                <w:rFonts w:ascii="Times New Roman" w:hAnsi="Times New Roman" w:cs="Times New Roman"/>
                <w:bCs/>
                <w:i/>
                <w:iCs/>
                <w:color w:val="000000"/>
                <w:sz w:val="22"/>
                <w:szCs w:val="22"/>
              </w:rPr>
              <w:t>тридцятиденної</w:t>
            </w:r>
            <w:proofErr w:type="spellEnd"/>
            <w:r w:rsidRPr="00D3601A">
              <w:rPr>
                <w:rFonts w:ascii="Times New Roman" w:hAnsi="Times New Roman" w:cs="Times New Roman"/>
                <w:bCs/>
                <w:i/>
                <w:iCs/>
                <w:color w:val="000000"/>
                <w:sz w:val="22"/>
                <w:szCs w:val="22"/>
              </w:rPr>
              <w:t xml:space="preserve"> </w:t>
            </w:r>
            <w:proofErr w:type="spellStart"/>
            <w:r w:rsidRPr="00D3601A">
              <w:rPr>
                <w:rFonts w:ascii="Times New Roman" w:hAnsi="Times New Roman" w:cs="Times New Roman"/>
                <w:bCs/>
                <w:i/>
                <w:iCs/>
                <w:color w:val="000000"/>
                <w:sz w:val="22"/>
                <w:szCs w:val="22"/>
              </w:rPr>
              <w:t>давнини</w:t>
            </w:r>
            <w:proofErr w:type="spellEnd"/>
            <w:r w:rsidRPr="00D3601A">
              <w:rPr>
                <w:rFonts w:ascii="Times New Roman" w:hAnsi="Times New Roman" w:cs="Times New Roman"/>
                <w:bCs/>
                <w:i/>
                <w:iCs/>
                <w:color w:val="000000"/>
                <w:sz w:val="22"/>
                <w:szCs w:val="22"/>
              </w:rPr>
              <w:t xml:space="preserve"> </w:t>
            </w:r>
            <w:proofErr w:type="spellStart"/>
            <w:r w:rsidRPr="00D3601A">
              <w:rPr>
                <w:rFonts w:ascii="Times New Roman" w:hAnsi="Times New Roman" w:cs="Times New Roman"/>
                <w:bCs/>
                <w:i/>
                <w:iCs/>
                <w:color w:val="000000"/>
                <w:sz w:val="22"/>
                <w:szCs w:val="22"/>
              </w:rPr>
              <w:t>від</w:t>
            </w:r>
            <w:proofErr w:type="spellEnd"/>
            <w:r w:rsidRPr="00D3601A">
              <w:rPr>
                <w:rFonts w:ascii="Times New Roman" w:hAnsi="Times New Roman" w:cs="Times New Roman"/>
                <w:bCs/>
                <w:i/>
                <w:iCs/>
                <w:color w:val="000000"/>
                <w:sz w:val="22"/>
                <w:szCs w:val="22"/>
              </w:rPr>
              <w:t xml:space="preserve"> </w:t>
            </w:r>
            <w:proofErr w:type="spellStart"/>
            <w:r w:rsidRPr="00D3601A">
              <w:rPr>
                <w:rFonts w:ascii="Times New Roman" w:hAnsi="Times New Roman" w:cs="Times New Roman"/>
                <w:bCs/>
                <w:i/>
                <w:iCs/>
                <w:color w:val="000000"/>
                <w:sz w:val="22"/>
                <w:szCs w:val="22"/>
              </w:rPr>
              <w:t>дати</w:t>
            </w:r>
            <w:proofErr w:type="spellEnd"/>
            <w:r w:rsidRPr="00D3601A">
              <w:rPr>
                <w:rFonts w:ascii="Times New Roman" w:hAnsi="Times New Roman" w:cs="Times New Roman"/>
                <w:bCs/>
                <w:i/>
                <w:iCs/>
                <w:color w:val="000000"/>
                <w:sz w:val="22"/>
                <w:szCs w:val="22"/>
              </w:rPr>
              <w:t xml:space="preserve"> </w:t>
            </w:r>
            <w:proofErr w:type="spellStart"/>
            <w:r w:rsidRPr="00D3601A">
              <w:rPr>
                <w:rFonts w:ascii="Times New Roman" w:hAnsi="Times New Roman" w:cs="Times New Roman"/>
                <w:bCs/>
                <w:i/>
                <w:iCs/>
                <w:color w:val="000000"/>
                <w:sz w:val="22"/>
                <w:szCs w:val="22"/>
              </w:rPr>
              <w:t>подання</w:t>
            </w:r>
            <w:proofErr w:type="spellEnd"/>
            <w:r w:rsidRPr="00D3601A">
              <w:rPr>
                <w:rFonts w:ascii="Times New Roman" w:hAnsi="Times New Roman" w:cs="Times New Roman"/>
                <w:bCs/>
                <w:i/>
                <w:iCs/>
                <w:color w:val="000000"/>
                <w:sz w:val="22"/>
                <w:szCs w:val="22"/>
              </w:rPr>
              <w:t xml:space="preserve"> документа.</w:t>
            </w:r>
          </w:p>
        </w:tc>
      </w:tr>
      <w:tr w:rsidR="005C33EB" w:rsidRPr="0042766F" w14:paraId="53E40327" w14:textId="77777777" w:rsidTr="00605C06">
        <w:trPr>
          <w:trHeight w:val="143"/>
        </w:trPr>
        <w:tc>
          <w:tcPr>
            <w:tcW w:w="601" w:type="dxa"/>
            <w:vMerge/>
          </w:tcPr>
          <w:p w14:paraId="7AB1B22B" w14:textId="2DC26BE5" w:rsidR="005C33EB" w:rsidRPr="00BC13F3" w:rsidRDefault="005C33EB" w:rsidP="006B2319">
            <w:pPr>
              <w:pStyle w:val="aa"/>
              <w:numPr>
                <w:ilvl w:val="0"/>
                <w:numId w:val="17"/>
              </w:numPr>
              <w:spacing w:before="0" w:after="0"/>
              <w:rPr>
                <w:rFonts w:ascii="Times New Roman" w:hAnsi="Times New Roman" w:cs="Times New Roman"/>
                <w:b/>
                <w:bCs/>
                <w:sz w:val="22"/>
                <w:szCs w:val="22"/>
                <w:lang w:val="uk-UA"/>
              </w:rPr>
            </w:pPr>
          </w:p>
        </w:tc>
        <w:tc>
          <w:tcPr>
            <w:tcW w:w="5040" w:type="dxa"/>
          </w:tcPr>
          <w:p w14:paraId="0E0D0C3E" w14:textId="6972D964" w:rsidR="005C33EB" w:rsidRDefault="005C33EB" w:rsidP="005C33EB">
            <w:pPr>
              <w:pStyle w:val="aa"/>
              <w:spacing w:before="0" w:beforeAutospacing="0" w:after="0" w:afterAutospacing="0"/>
              <w:rPr>
                <w:rFonts w:ascii="Times New Roman" w:hAnsi="Times New Roman" w:cs="Times New Roman"/>
                <w:sz w:val="22"/>
                <w:szCs w:val="22"/>
                <w:lang w:val="uk-UA"/>
              </w:rPr>
            </w:pPr>
            <w:r w:rsidRPr="00C40BA0">
              <w:rPr>
                <w:rFonts w:ascii="Times New Roman" w:hAnsi="Times New Roman" w:cs="Times New Roman"/>
                <w:sz w:val="22"/>
                <w:szCs w:val="22"/>
                <w:lang w:val="uk-UA"/>
              </w:rPr>
              <w:t>Керівник, Учасник протягом останніх трьох років не притягувався до відповідальності за порушення, передбачене пунктом 4 частини другої статті 6, пунктом 1 статті 50 Закону України «Про захист економічної конкуренції», у вигляді вчинення анти конкурентних узгоджених дій, які стосуються спотворення результатів торгів (тендерів)</w:t>
            </w:r>
          </w:p>
        </w:tc>
        <w:tc>
          <w:tcPr>
            <w:tcW w:w="4521" w:type="dxa"/>
            <w:vMerge/>
          </w:tcPr>
          <w:p w14:paraId="259B5A4D" w14:textId="77777777" w:rsidR="005C33EB" w:rsidRPr="005000CA" w:rsidRDefault="005C33EB" w:rsidP="005C33EB">
            <w:pPr>
              <w:pStyle w:val="aa"/>
              <w:numPr>
                <w:ilvl w:val="0"/>
                <w:numId w:val="3"/>
              </w:numPr>
              <w:spacing w:before="0" w:beforeAutospacing="0" w:after="0" w:afterAutospacing="0"/>
              <w:ind w:left="0" w:firstLine="357"/>
              <w:rPr>
                <w:rFonts w:ascii="Times New Roman" w:hAnsi="Times New Roman" w:cs="Times New Roman"/>
                <w:sz w:val="22"/>
                <w:szCs w:val="22"/>
                <w:lang w:val="uk-UA"/>
              </w:rPr>
            </w:pPr>
          </w:p>
        </w:tc>
      </w:tr>
      <w:tr w:rsidR="005C33EB" w:rsidRPr="00557A29" w14:paraId="5421F59D" w14:textId="77777777" w:rsidTr="00605C06">
        <w:trPr>
          <w:trHeight w:val="143"/>
        </w:trPr>
        <w:tc>
          <w:tcPr>
            <w:tcW w:w="601" w:type="dxa"/>
            <w:vMerge/>
          </w:tcPr>
          <w:p w14:paraId="11DF52A2" w14:textId="13784AEF" w:rsidR="005C33EB" w:rsidRPr="00BC13F3" w:rsidRDefault="005C33EB" w:rsidP="006B2319">
            <w:pPr>
              <w:pStyle w:val="aa"/>
              <w:numPr>
                <w:ilvl w:val="0"/>
                <w:numId w:val="17"/>
              </w:numPr>
              <w:spacing w:before="0" w:after="0"/>
              <w:rPr>
                <w:rFonts w:ascii="Times New Roman" w:hAnsi="Times New Roman" w:cs="Times New Roman"/>
                <w:b/>
                <w:bCs/>
                <w:sz w:val="22"/>
                <w:szCs w:val="22"/>
                <w:lang w:val="uk-UA"/>
              </w:rPr>
            </w:pPr>
          </w:p>
        </w:tc>
        <w:tc>
          <w:tcPr>
            <w:tcW w:w="5040" w:type="dxa"/>
          </w:tcPr>
          <w:p w14:paraId="3F71D2DD" w14:textId="29FEBB11" w:rsidR="005C33EB" w:rsidRDefault="005C33EB" w:rsidP="005C33EB">
            <w:pPr>
              <w:pStyle w:val="aa"/>
              <w:spacing w:before="0" w:beforeAutospacing="0" w:after="0" w:afterAutospacing="0"/>
              <w:rPr>
                <w:rFonts w:ascii="Times New Roman" w:hAnsi="Times New Roman" w:cs="Times New Roman"/>
                <w:sz w:val="22"/>
                <w:szCs w:val="22"/>
                <w:lang w:val="uk-UA"/>
              </w:rPr>
            </w:pPr>
            <w:r w:rsidRPr="00C40BA0">
              <w:rPr>
                <w:rFonts w:ascii="Times New Roman" w:hAnsi="Times New Roman" w:cs="Times New Roman"/>
                <w:sz w:val="22"/>
                <w:szCs w:val="22"/>
                <w:lang w:val="uk-UA"/>
              </w:rPr>
              <w:t xml:space="preserve">Службову (посадову) особу Учасника, Учасника, яка підписала </w:t>
            </w:r>
            <w:r w:rsidR="0085481F">
              <w:rPr>
                <w:rFonts w:ascii="Times New Roman" w:hAnsi="Times New Roman" w:cs="Times New Roman"/>
                <w:sz w:val="22"/>
                <w:szCs w:val="22"/>
                <w:lang w:val="uk-UA"/>
              </w:rPr>
              <w:t>цінову</w:t>
            </w:r>
            <w:r w:rsidRPr="00C40BA0">
              <w:rPr>
                <w:rFonts w:ascii="Times New Roman" w:hAnsi="Times New Roman" w:cs="Times New Roman"/>
                <w:sz w:val="22"/>
                <w:szCs w:val="22"/>
                <w:lang w:val="uk-UA"/>
              </w:rPr>
              <w:t xml:space="preserve"> пропозицію, не було засуджено за злочин, вчинений з корисливих мотивів, судимість з якої не знято або не погашено у встановленому законом порядку</w:t>
            </w:r>
          </w:p>
        </w:tc>
        <w:tc>
          <w:tcPr>
            <w:tcW w:w="4521" w:type="dxa"/>
            <w:vMerge/>
          </w:tcPr>
          <w:p w14:paraId="0CB3431A" w14:textId="77777777" w:rsidR="005C33EB" w:rsidRPr="005000CA" w:rsidRDefault="005C33EB" w:rsidP="005C33EB">
            <w:pPr>
              <w:pStyle w:val="aa"/>
              <w:numPr>
                <w:ilvl w:val="0"/>
                <w:numId w:val="3"/>
              </w:numPr>
              <w:spacing w:before="0" w:beforeAutospacing="0" w:after="0" w:afterAutospacing="0"/>
              <w:ind w:left="0" w:firstLine="357"/>
              <w:rPr>
                <w:rFonts w:ascii="Times New Roman" w:hAnsi="Times New Roman" w:cs="Times New Roman"/>
                <w:sz w:val="22"/>
                <w:szCs w:val="22"/>
                <w:lang w:val="uk-UA"/>
              </w:rPr>
            </w:pPr>
          </w:p>
        </w:tc>
      </w:tr>
      <w:tr w:rsidR="005C33EB" w:rsidRPr="00557A29" w14:paraId="446A1CED" w14:textId="77777777" w:rsidTr="00605C06">
        <w:trPr>
          <w:trHeight w:val="143"/>
        </w:trPr>
        <w:tc>
          <w:tcPr>
            <w:tcW w:w="601" w:type="dxa"/>
            <w:vMerge/>
          </w:tcPr>
          <w:p w14:paraId="02D1126B" w14:textId="424ED324" w:rsidR="005C33EB" w:rsidRPr="00BC13F3" w:rsidRDefault="005C33EB" w:rsidP="006B2319">
            <w:pPr>
              <w:pStyle w:val="aa"/>
              <w:numPr>
                <w:ilvl w:val="0"/>
                <w:numId w:val="17"/>
              </w:numPr>
              <w:spacing w:before="0" w:beforeAutospacing="0" w:after="0" w:afterAutospacing="0"/>
              <w:rPr>
                <w:rFonts w:ascii="Times New Roman" w:hAnsi="Times New Roman" w:cs="Times New Roman"/>
                <w:b/>
                <w:bCs/>
                <w:sz w:val="22"/>
                <w:szCs w:val="22"/>
                <w:lang w:val="uk-UA"/>
              </w:rPr>
            </w:pPr>
          </w:p>
        </w:tc>
        <w:tc>
          <w:tcPr>
            <w:tcW w:w="5040" w:type="dxa"/>
          </w:tcPr>
          <w:p w14:paraId="29BC3F61" w14:textId="15605F40" w:rsidR="005C33EB" w:rsidRDefault="005C33EB" w:rsidP="005C33EB">
            <w:pPr>
              <w:pStyle w:val="aa"/>
              <w:spacing w:before="0" w:beforeAutospacing="0" w:after="0" w:afterAutospacing="0"/>
              <w:rPr>
                <w:rFonts w:ascii="Times New Roman" w:hAnsi="Times New Roman" w:cs="Times New Roman"/>
                <w:sz w:val="22"/>
                <w:szCs w:val="22"/>
                <w:lang w:val="uk-UA"/>
              </w:rPr>
            </w:pPr>
            <w:r w:rsidRPr="00C40BA0">
              <w:rPr>
                <w:rFonts w:ascii="Times New Roman" w:hAnsi="Times New Roman" w:cs="Times New Roman"/>
                <w:sz w:val="22"/>
                <w:szCs w:val="22"/>
                <w:lang w:val="uk-UA"/>
              </w:rPr>
              <w:t xml:space="preserve">Керівника Учасника, Учасника не було притягнуто згідно із законом до відповідальності за вчинення правопорушення, пов’язаного з використанням </w:t>
            </w:r>
            <w:r w:rsidRPr="00C40BA0">
              <w:rPr>
                <w:rFonts w:ascii="Times New Roman" w:hAnsi="Times New Roman" w:cs="Times New Roman"/>
                <w:sz w:val="22"/>
                <w:szCs w:val="22"/>
                <w:lang w:val="uk-UA"/>
              </w:rPr>
              <w:lastRenderedPageBreak/>
              <w:t>дитячої праці чи будь-якими формами торгівлі людьми.</w:t>
            </w:r>
          </w:p>
        </w:tc>
        <w:tc>
          <w:tcPr>
            <w:tcW w:w="4521" w:type="dxa"/>
            <w:vMerge/>
          </w:tcPr>
          <w:p w14:paraId="35D84209" w14:textId="77777777" w:rsidR="005C33EB" w:rsidRPr="005000CA" w:rsidRDefault="005C33EB" w:rsidP="005C33EB">
            <w:pPr>
              <w:pStyle w:val="aa"/>
              <w:numPr>
                <w:ilvl w:val="0"/>
                <w:numId w:val="3"/>
              </w:numPr>
              <w:spacing w:before="0" w:beforeAutospacing="0" w:after="0" w:afterAutospacing="0"/>
              <w:ind w:left="0" w:firstLine="357"/>
              <w:rPr>
                <w:rFonts w:ascii="Times New Roman" w:hAnsi="Times New Roman" w:cs="Times New Roman"/>
                <w:sz w:val="22"/>
                <w:szCs w:val="22"/>
                <w:lang w:val="uk-UA"/>
              </w:rPr>
            </w:pPr>
          </w:p>
        </w:tc>
      </w:tr>
      <w:tr w:rsidR="005C33EB" w:rsidRPr="00557A29" w14:paraId="6F5D5D0D" w14:textId="77777777" w:rsidTr="00605C06">
        <w:trPr>
          <w:trHeight w:val="143"/>
        </w:trPr>
        <w:tc>
          <w:tcPr>
            <w:tcW w:w="601" w:type="dxa"/>
          </w:tcPr>
          <w:p w14:paraId="6CF3AEDA" w14:textId="1006A6DB" w:rsidR="005C33EB" w:rsidRPr="00BC13F3" w:rsidRDefault="005C33EB" w:rsidP="006B2319">
            <w:pPr>
              <w:pStyle w:val="aa"/>
              <w:numPr>
                <w:ilvl w:val="0"/>
                <w:numId w:val="17"/>
              </w:numPr>
              <w:spacing w:before="0" w:beforeAutospacing="0" w:after="0" w:afterAutospacing="0"/>
              <w:rPr>
                <w:rFonts w:ascii="Times New Roman" w:hAnsi="Times New Roman" w:cs="Times New Roman"/>
                <w:b/>
                <w:bCs/>
                <w:sz w:val="22"/>
                <w:szCs w:val="22"/>
                <w:lang w:val="uk-UA"/>
              </w:rPr>
            </w:pPr>
          </w:p>
        </w:tc>
        <w:tc>
          <w:tcPr>
            <w:tcW w:w="5040" w:type="dxa"/>
          </w:tcPr>
          <w:p w14:paraId="5B87D422" w14:textId="2716F1E4" w:rsidR="005C33EB" w:rsidRPr="00224657" w:rsidRDefault="005C33EB" w:rsidP="005C33EB">
            <w:pPr>
              <w:pStyle w:val="aa"/>
              <w:spacing w:before="0" w:beforeAutospacing="0" w:after="0" w:afterAutospacing="0"/>
              <w:jc w:val="both"/>
              <w:rPr>
                <w:rFonts w:ascii="Times New Roman" w:hAnsi="Times New Roman" w:cs="Times New Roman"/>
                <w:sz w:val="22"/>
                <w:szCs w:val="22"/>
                <w:lang w:val="uk-UA"/>
              </w:rPr>
            </w:pPr>
            <w:r w:rsidRPr="772B697B">
              <w:rPr>
                <w:rFonts w:ascii="Times New Roman" w:hAnsi="Times New Roman" w:cs="Times New Roman"/>
                <w:sz w:val="22"/>
                <w:szCs w:val="22"/>
                <w:lang w:val="uk-UA"/>
              </w:rPr>
              <w:t xml:space="preserve">Документи, які посвідчують право уповноваженої особи підписувати </w:t>
            </w:r>
            <w:r w:rsidR="0085481F">
              <w:rPr>
                <w:rFonts w:ascii="Times New Roman" w:hAnsi="Times New Roman" w:cs="Times New Roman"/>
                <w:sz w:val="22"/>
                <w:szCs w:val="22"/>
                <w:lang w:val="uk-UA"/>
              </w:rPr>
              <w:t>цінову</w:t>
            </w:r>
            <w:r w:rsidRPr="772B697B">
              <w:rPr>
                <w:rFonts w:ascii="Times New Roman" w:hAnsi="Times New Roman" w:cs="Times New Roman"/>
                <w:sz w:val="22"/>
                <w:szCs w:val="22"/>
                <w:lang w:val="uk-UA"/>
              </w:rPr>
              <w:t xml:space="preserve"> пропозицію </w:t>
            </w:r>
          </w:p>
        </w:tc>
        <w:tc>
          <w:tcPr>
            <w:tcW w:w="4521" w:type="dxa"/>
          </w:tcPr>
          <w:p w14:paraId="04E20EC5" w14:textId="5A91B6D4" w:rsidR="005C33EB" w:rsidRPr="005000CA" w:rsidRDefault="005C33EB" w:rsidP="005C33EB">
            <w:pPr>
              <w:pStyle w:val="aa"/>
              <w:numPr>
                <w:ilvl w:val="0"/>
                <w:numId w:val="3"/>
              </w:numPr>
              <w:spacing w:before="0" w:beforeAutospacing="0" w:after="0" w:afterAutospacing="0"/>
              <w:ind w:left="0" w:firstLine="357"/>
              <w:jc w:val="both"/>
              <w:rPr>
                <w:rFonts w:ascii="Times New Roman" w:hAnsi="Times New Roman" w:cs="Times New Roman"/>
                <w:sz w:val="22"/>
                <w:szCs w:val="22"/>
                <w:lang w:val="uk-UA"/>
              </w:rPr>
            </w:pPr>
            <w:r>
              <w:rPr>
                <w:rFonts w:ascii="Times New Roman" w:hAnsi="Times New Roman" w:cs="Times New Roman"/>
                <w:sz w:val="22"/>
                <w:szCs w:val="22"/>
                <w:lang w:val="uk-UA"/>
              </w:rPr>
              <w:t>В</w:t>
            </w:r>
            <w:r w:rsidRPr="005A5F8A">
              <w:rPr>
                <w:rFonts w:ascii="Times New Roman" w:hAnsi="Times New Roman" w:cs="Times New Roman"/>
                <w:sz w:val="22"/>
                <w:szCs w:val="22"/>
                <w:lang w:val="uk-UA"/>
              </w:rPr>
              <w:t>иписка з протоколу засновників або витяг зі Статуту, наказ про призначення, довіреність або інші документи</w:t>
            </w:r>
          </w:p>
        </w:tc>
      </w:tr>
      <w:tr w:rsidR="005C33EB" w:rsidRPr="00557A29" w14:paraId="40A6DB2D" w14:textId="77777777" w:rsidTr="00605C06">
        <w:trPr>
          <w:trHeight w:val="76"/>
        </w:trPr>
        <w:tc>
          <w:tcPr>
            <w:tcW w:w="601" w:type="dxa"/>
          </w:tcPr>
          <w:p w14:paraId="169BCF85" w14:textId="6A3BE278" w:rsidR="005C33EB" w:rsidRPr="00BC13F3" w:rsidRDefault="005C33EB" w:rsidP="006B2319">
            <w:pPr>
              <w:pStyle w:val="aa"/>
              <w:numPr>
                <w:ilvl w:val="0"/>
                <w:numId w:val="17"/>
              </w:numPr>
              <w:spacing w:before="0" w:beforeAutospacing="0" w:after="0" w:afterAutospacing="0"/>
              <w:rPr>
                <w:rFonts w:ascii="Times New Roman" w:hAnsi="Times New Roman" w:cs="Times New Roman"/>
                <w:b/>
                <w:bCs/>
                <w:sz w:val="22"/>
                <w:szCs w:val="22"/>
                <w:lang w:val="uk-UA"/>
              </w:rPr>
            </w:pPr>
          </w:p>
        </w:tc>
        <w:tc>
          <w:tcPr>
            <w:tcW w:w="5040" w:type="dxa"/>
          </w:tcPr>
          <w:p w14:paraId="382F4261" w14:textId="5D5164FB" w:rsidR="005C33EB" w:rsidRPr="00557A29" w:rsidRDefault="005C33EB" w:rsidP="005C33EB">
            <w:pPr>
              <w:pStyle w:val="aa"/>
              <w:spacing w:before="0" w:beforeAutospacing="0" w:after="0" w:afterAutospacing="0"/>
              <w:rPr>
                <w:rFonts w:ascii="Times New Roman" w:hAnsi="Times New Roman" w:cs="Times New Roman"/>
                <w:sz w:val="22"/>
                <w:szCs w:val="22"/>
                <w:lang w:val="uk-UA"/>
              </w:rPr>
            </w:pPr>
            <w:r w:rsidRPr="00557A29">
              <w:rPr>
                <w:rFonts w:ascii="Times New Roman" w:hAnsi="Times New Roman" w:cs="Times New Roman"/>
                <w:sz w:val="22"/>
                <w:szCs w:val="22"/>
                <w:lang w:val="uk-UA"/>
              </w:rPr>
              <w:t>Схематичне зображення структури власності</w:t>
            </w:r>
          </w:p>
        </w:tc>
        <w:tc>
          <w:tcPr>
            <w:tcW w:w="4521" w:type="dxa"/>
          </w:tcPr>
          <w:p w14:paraId="081249D3" w14:textId="77777777" w:rsidR="005C33EB" w:rsidRPr="00251658" w:rsidRDefault="005C33EB" w:rsidP="005C33EB">
            <w:pPr>
              <w:pStyle w:val="aa"/>
              <w:numPr>
                <w:ilvl w:val="0"/>
                <w:numId w:val="3"/>
              </w:numPr>
              <w:spacing w:before="0" w:beforeAutospacing="0" w:after="0" w:afterAutospacing="0"/>
              <w:ind w:left="313"/>
              <w:rPr>
                <w:rFonts w:ascii="Times New Roman" w:hAnsi="Times New Roman" w:cs="Times New Roman"/>
                <w:i/>
                <w:iCs/>
                <w:sz w:val="22"/>
                <w:szCs w:val="22"/>
                <w:lang w:val="uk-UA"/>
              </w:rPr>
            </w:pPr>
            <w:r w:rsidRPr="00251658">
              <w:rPr>
                <w:rFonts w:ascii="Times New Roman" w:hAnsi="Times New Roman" w:cs="Times New Roman"/>
                <w:i/>
                <w:iCs/>
                <w:sz w:val="22"/>
                <w:szCs w:val="22"/>
                <w:lang w:val="uk-UA"/>
              </w:rPr>
              <w:t>Крім фізичних осіб-підприємців</w:t>
            </w:r>
          </w:p>
        </w:tc>
      </w:tr>
      <w:tr w:rsidR="005C33EB" w:rsidRPr="00557A29" w14:paraId="02744697" w14:textId="77777777" w:rsidTr="00605C06">
        <w:trPr>
          <w:trHeight w:val="76"/>
        </w:trPr>
        <w:tc>
          <w:tcPr>
            <w:tcW w:w="601" w:type="dxa"/>
          </w:tcPr>
          <w:p w14:paraId="45A9D29B" w14:textId="166BF74E" w:rsidR="005C33EB" w:rsidRPr="00BC13F3" w:rsidRDefault="005C33EB" w:rsidP="00B97F3A">
            <w:pPr>
              <w:pStyle w:val="aa"/>
              <w:numPr>
                <w:ilvl w:val="0"/>
                <w:numId w:val="17"/>
              </w:numPr>
              <w:spacing w:before="0" w:beforeAutospacing="0" w:after="0" w:afterAutospacing="0"/>
              <w:jc w:val="center"/>
              <w:rPr>
                <w:rFonts w:ascii="Times New Roman" w:hAnsi="Times New Roman" w:cs="Times New Roman"/>
                <w:b/>
                <w:bCs/>
                <w:sz w:val="22"/>
                <w:szCs w:val="22"/>
                <w:lang w:val="uk-UA"/>
              </w:rPr>
            </w:pPr>
          </w:p>
        </w:tc>
        <w:tc>
          <w:tcPr>
            <w:tcW w:w="5040" w:type="dxa"/>
          </w:tcPr>
          <w:p w14:paraId="3B9F7E31" w14:textId="6A059D51" w:rsidR="005C33EB" w:rsidRPr="00557A29" w:rsidRDefault="005C33EB" w:rsidP="005C33EB">
            <w:pPr>
              <w:pStyle w:val="aa"/>
              <w:spacing w:before="0" w:beforeAutospacing="0" w:after="0" w:afterAutospacing="0"/>
              <w:rPr>
                <w:rFonts w:ascii="Times New Roman" w:hAnsi="Times New Roman" w:cs="Times New Roman"/>
                <w:sz w:val="22"/>
                <w:szCs w:val="22"/>
                <w:lang w:val="uk-UA"/>
              </w:rPr>
            </w:pPr>
            <w:r w:rsidRPr="00B67735">
              <w:rPr>
                <w:rFonts w:ascii="Times New Roman" w:hAnsi="Times New Roman" w:cs="Times New Roman"/>
                <w:sz w:val="22"/>
                <w:szCs w:val="22"/>
                <w:lang w:val="uk-UA"/>
              </w:rPr>
              <w:t>Підтвердження достатньої оборот</w:t>
            </w:r>
            <w:r>
              <w:rPr>
                <w:rFonts w:ascii="Times New Roman" w:hAnsi="Times New Roman" w:cs="Times New Roman"/>
                <w:sz w:val="22"/>
                <w:szCs w:val="22"/>
                <w:lang w:val="uk-UA"/>
              </w:rPr>
              <w:t xml:space="preserve">ності </w:t>
            </w:r>
            <w:r w:rsidRPr="00B67735">
              <w:rPr>
                <w:rFonts w:ascii="Times New Roman" w:hAnsi="Times New Roman" w:cs="Times New Roman"/>
                <w:sz w:val="22"/>
                <w:szCs w:val="22"/>
                <w:lang w:val="uk-UA"/>
              </w:rPr>
              <w:t xml:space="preserve">коштів за </w:t>
            </w:r>
            <w:r>
              <w:rPr>
                <w:rFonts w:ascii="Times New Roman" w:hAnsi="Times New Roman" w:cs="Times New Roman"/>
                <w:sz w:val="22"/>
                <w:szCs w:val="22"/>
                <w:lang w:val="uk-UA"/>
              </w:rPr>
              <w:t xml:space="preserve">поточний та попередній </w:t>
            </w:r>
            <w:r w:rsidR="004C614C">
              <w:rPr>
                <w:rFonts w:ascii="Times New Roman" w:hAnsi="Times New Roman" w:cs="Times New Roman"/>
                <w:sz w:val="22"/>
                <w:szCs w:val="22"/>
                <w:lang w:val="uk-UA"/>
              </w:rPr>
              <w:t>рік</w:t>
            </w:r>
            <w:r w:rsidR="000C422E">
              <w:rPr>
                <w:rFonts w:ascii="Times New Roman" w:hAnsi="Times New Roman" w:cs="Times New Roman"/>
                <w:sz w:val="22"/>
                <w:szCs w:val="22"/>
                <w:lang w:val="uk-UA"/>
              </w:rPr>
              <w:t xml:space="preserve"> для юридичних та фізичних осіб</w:t>
            </w:r>
          </w:p>
        </w:tc>
        <w:tc>
          <w:tcPr>
            <w:tcW w:w="4521" w:type="dxa"/>
          </w:tcPr>
          <w:p w14:paraId="70B8F3F7" w14:textId="6F4FF682" w:rsidR="003B38A6" w:rsidRPr="00F55470" w:rsidRDefault="005C33EB" w:rsidP="00F55470">
            <w:pPr>
              <w:pStyle w:val="aa"/>
              <w:numPr>
                <w:ilvl w:val="0"/>
                <w:numId w:val="3"/>
              </w:numPr>
              <w:spacing w:before="0" w:beforeAutospacing="0" w:after="0" w:afterAutospacing="0"/>
              <w:ind w:left="313"/>
              <w:rPr>
                <w:rFonts w:ascii="Times New Roman" w:hAnsi="Times New Roman" w:cs="Times New Roman"/>
                <w:i/>
                <w:iCs/>
                <w:sz w:val="22"/>
                <w:szCs w:val="22"/>
                <w:lang w:val="uk-UA"/>
              </w:rPr>
            </w:pPr>
            <w:r w:rsidRPr="00EF769F">
              <w:rPr>
                <w:rFonts w:ascii="Times New Roman" w:hAnsi="Times New Roman" w:cs="Times New Roman"/>
                <w:sz w:val="22"/>
                <w:szCs w:val="22"/>
                <w:lang w:val="uk-UA"/>
              </w:rPr>
              <w:t xml:space="preserve">Подання балансів за поточний та попередній </w:t>
            </w:r>
            <w:r w:rsidR="004C614C" w:rsidRPr="00EF769F">
              <w:rPr>
                <w:rFonts w:ascii="Times New Roman" w:hAnsi="Times New Roman" w:cs="Times New Roman"/>
                <w:sz w:val="22"/>
                <w:szCs w:val="22"/>
                <w:lang w:val="uk-UA"/>
              </w:rPr>
              <w:t>рік</w:t>
            </w:r>
            <w:r w:rsidRPr="00EF769F">
              <w:rPr>
                <w:rFonts w:ascii="Times New Roman" w:hAnsi="Times New Roman" w:cs="Times New Roman"/>
                <w:sz w:val="22"/>
                <w:szCs w:val="22"/>
                <w:lang w:val="uk-UA"/>
              </w:rPr>
              <w:t xml:space="preserve"> з чітким зазначенням обороту компанії за ці роки. </w:t>
            </w:r>
          </w:p>
        </w:tc>
      </w:tr>
      <w:tr w:rsidR="005C33EB" w:rsidRPr="000630FB" w14:paraId="7BA5A590" w14:textId="77777777" w:rsidTr="00605C06">
        <w:trPr>
          <w:trHeight w:val="96"/>
        </w:trPr>
        <w:tc>
          <w:tcPr>
            <w:tcW w:w="601" w:type="dxa"/>
          </w:tcPr>
          <w:p w14:paraId="6694A1F9" w14:textId="46FB196B" w:rsidR="005C33EB" w:rsidRPr="00BC13F3" w:rsidRDefault="005C33EB" w:rsidP="006B2319">
            <w:pPr>
              <w:pStyle w:val="aa"/>
              <w:numPr>
                <w:ilvl w:val="0"/>
                <w:numId w:val="17"/>
              </w:numPr>
              <w:spacing w:before="0" w:beforeAutospacing="0" w:after="0" w:afterAutospacing="0"/>
              <w:rPr>
                <w:rFonts w:ascii="Times New Roman" w:eastAsia="Times New Roman" w:hAnsi="Times New Roman" w:cs="Times New Roman"/>
                <w:b/>
                <w:bCs/>
                <w:sz w:val="22"/>
                <w:szCs w:val="22"/>
                <w:lang w:val="uk-UA"/>
              </w:rPr>
            </w:pPr>
          </w:p>
        </w:tc>
        <w:tc>
          <w:tcPr>
            <w:tcW w:w="5040" w:type="dxa"/>
          </w:tcPr>
          <w:p w14:paraId="5C3317AD" w14:textId="36F94CD8" w:rsidR="005C33EB" w:rsidRPr="005A5F8A" w:rsidRDefault="001C4C13" w:rsidP="005C33EB">
            <w:pPr>
              <w:pStyle w:val="aa"/>
              <w:spacing w:before="0" w:beforeAutospacing="0" w:after="0" w:afterAutospacing="0"/>
              <w:rPr>
                <w:rFonts w:ascii="Times New Roman" w:eastAsia="Times New Roman" w:hAnsi="Times New Roman" w:cs="Times New Roman"/>
                <w:sz w:val="22"/>
                <w:szCs w:val="22"/>
                <w:highlight w:val="yellow"/>
                <w:lang w:val="uk-UA" w:eastAsia="en-US"/>
              </w:rPr>
            </w:pPr>
            <w:r w:rsidRPr="00B6242E">
              <w:rPr>
                <w:rFonts w:ascii="Times New Roman" w:hAnsi="Times New Roman" w:cs="Times New Roman"/>
                <w:sz w:val="22"/>
                <w:szCs w:val="22"/>
                <w:lang w:val="uk-UA"/>
              </w:rPr>
              <w:t>Досвід виконання аналогічних проєктів</w:t>
            </w:r>
          </w:p>
        </w:tc>
        <w:tc>
          <w:tcPr>
            <w:tcW w:w="4521" w:type="dxa"/>
          </w:tcPr>
          <w:p w14:paraId="06F9F8FF" w14:textId="148CBFFA" w:rsidR="005C33EB" w:rsidRPr="00D25BF2" w:rsidRDefault="008A097C" w:rsidP="001C18BC">
            <w:pPr>
              <w:pStyle w:val="aa"/>
              <w:numPr>
                <w:ilvl w:val="0"/>
                <w:numId w:val="3"/>
              </w:numPr>
              <w:spacing w:before="0" w:beforeAutospacing="0" w:after="0" w:afterAutospacing="0"/>
              <w:ind w:left="0" w:firstLine="357"/>
              <w:jc w:val="both"/>
              <w:rPr>
                <w:rFonts w:ascii="Times New Roman" w:hAnsi="Times New Roman" w:cs="Times New Roman"/>
                <w:sz w:val="22"/>
                <w:szCs w:val="22"/>
                <w:lang w:val="uk-UA"/>
              </w:rPr>
            </w:pPr>
            <w:r w:rsidRPr="008A097C">
              <w:rPr>
                <w:rFonts w:ascii="Times New Roman" w:hAnsi="Times New Roman" w:cs="Times New Roman"/>
                <w:sz w:val="22"/>
                <w:szCs w:val="22"/>
                <w:lang w:val="uk-UA"/>
              </w:rPr>
              <w:t xml:space="preserve">Портфоліо виконавця з описом організації та досвідом виконання </w:t>
            </w:r>
            <w:proofErr w:type="spellStart"/>
            <w:r w:rsidRPr="008A097C">
              <w:rPr>
                <w:rFonts w:ascii="Times New Roman" w:hAnsi="Times New Roman" w:cs="Times New Roman"/>
                <w:sz w:val="22"/>
                <w:szCs w:val="22"/>
                <w:lang w:val="uk-UA"/>
              </w:rPr>
              <w:t>проектів</w:t>
            </w:r>
            <w:proofErr w:type="spellEnd"/>
            <w:r w:rsidR="002B4FA0" w:rsidRPr="00D25BF2">
              <w:rPr>
                <w:rFonts w:ascii="Times New Roman" w:hAnsi="Times New Roman" w:cs="Times New Roman"/>
                <w:sz w:val="22"/>
                <w:szCs w:val="22"/>
                <w:lang w:val="uk-UA"/>
              </w:rPr>
              <w:t xml:space="preserve">, </w:t>
            </w:r>
            <w:r w:rsidR="005E3FDC" w:rsidRPr="00D25BF2">
              <w:rPr>
                <w:rFonts w:ascii="Times New Roman" w:hAnsi="Times New Roman" w:cs="Times New Roman"/>
                <w:sz w:val="22"/>
                <w:szCs w:val="22"/>
                <w:lang w:val="uk-UA"/>
              </w:rPr>
              <w:t>що підтверджу</w:t>
            </w:r>
            <w:r w:rsidR="0072568E">
              <w:rPr>
                <w:rFonts w:ascii="Times New Roman" w:hAnsi="Times New Roman" w:cs="Times New Roman"/>
                <w:sz w:val="22"/>
                <w:szCs w:val="22"/>
                <w:lang w:val="uk-UA"/>
              </w:rPr>
              <w:t>ють</w:t>
            </w:r>
            <w:r w:rsidR="00C42DF8" w:rsidRPr="00D25BF2">
              <w:rPr>
                <w:rFonts w:ascii="Times New Roman" w:hAnsi="Times New Roman" w:cs="Times New Roman"/>
                <w:sz w:val="22"/>
                <w:szCs w:val="22"/>
                <w:lang w:val="uk-UA"/>
              </w:rPr>
              <w:t>:</w:t>
            </w:r>
          </w:p>
          <w:p w14:paraId="220CCC6B" w14:textId="383E77EE" w:rsidR="00C42DF8" w:rsidRPr="00C42DF8" w:rsidRDefault="00DA71AB" w:rsidP="00C42DF8">
            <w:pPr>
              <w:pStyle w:val="aa"/>
              <w:jc w:val="both"/>
              <w:rPr>
                <w:rFonts w:ascii="Times New Roman" w:hAnsi="Times New Roman" w:cs="Times New Roman"/>
                <w:sz w:val="22"/>
                <w:szCs w:val="22"/>
                <w:lang w:val="uk-UA"/>
              </w:rPr>
            </w:pPr>
            <w:r>
              <w:rPr>
                <w:rFonts w:ascii="Times New Roman" w:hAnsi="Times New Roman" w:cs="Times New Roman"/>
                <w:sz w:val="22"/>
                <w:szCs w:val="22"/>
                <w:lang w:val="uk-UA"/>
              </w:rPr>
              <w:t>1</w:t>
            </w:r>
            <w:r w:rsidR="00415FD4">
              <w:rPr>
                <w:rFonts w:ascii="Times New Roman" w:hAnsi="Times New Roman" w:cs="Times New Roman"/>
                <w:sz w:val="22"/>
                <w:szCs w:val="22"/>
                <w:lang w:val="uk-UA"/>
              </w:rPr>
              <w:t xml:space="preserve">) </w:t>
            </w:r>
            <w:r w:rsidR="00D02493" w:rsidRPr="00D02493">
              <w:rPr>
                <w:rFonts w:ascii="Times New Roman" w:hAnsi="Times New Roman" w:cs="Times New Roman"/>
                <w:sz w:val="22"/>
                <w:szCs w:val="22"/>
                <w:lang w:val="uk-UA"/>
              </w:rPr>
              <w:t>щонайменше п'ять реалізованих проєктів для донорських організацій, публічного сектору, або гуманітарних організацій</w:t>
            </w:r>
            <w:r w:rsidR="00C42DF8" w:rsidRPr="00C42DF8">
              <w:rPr>
                <w:rFonts w:ascii="Times New Roman" w:hAnsi="Times New Roman" w:cs="Times New Roman"/>
                <w:sz w:val="22"/>
                <w:szCs w:val="22"/>
                <w:lang w:val="uk-UA"/>
              </w:rPr>
              <w:t xml:space="preserve">; </w:t>
            </w:r>
          </w:p>
          <w:p w14:paraId="3D492D46" w14:textId="77777777" w:rsidR="00D02493" w:rsidRPr="00990DB6" w:rsidRDefault="00C42DF8" w:rsidP="00C42DF8">
            <w:pPr>
              <w:pStyle w:val="aa"/>
              <w:jc w:val="both"/>
              <w:rPr>
                <w:rFonts w:ascii="Times New Roman" w:hAnsi="Times New Roman" w:cs="Times New Roman"/>
                <w:sz w:val="22"/>
                <w:szCs w:val="22"/>
                <w:lang w:val="uk-UA"/>
              </w:rPr>
            </w:pPr>
            <w:r w:rsidRPr="00C42DF8">
              <w:rPr>
                <w:rFonts w:ascii="Times New Roman" w:hAnsi="Times New Roman" w:cs="Times New Roman"/>
                <w:sz w:val="22"/>
                <w:szCs w:val="22"/>
                <w:lang w:val="uk-UA"/>
              </w:rPr>
              <w:t>2</w:t>
            </w:r>
            <w:r w:rsidR="00415FD4">
              <w:rPr>
                <w:rFonts w:ascii="Times New Roman" w:hAnsi="Times New Roman" w:cs="Times New Roman"/>
                <w:sz w:val="22"/>
                <w:szCs w:val="22"/>
                <w:lang w:val="uk-UA"/>
              </w:rPr>
              <w:t xml:space="preserve">) </w:t>
            </w:r>
            <w:r w:rsidR="00D02493" w:rsidRPr="00D02493">
              <w:rPr>
                <w:rFonts w:ascii="Times New Roman" w:hAnsi="Times New Roman" w:cs="Times New Roman"/>
                <w:sz w:val="22"/>
                <w:szCs w:val="22"/>
                <w:lang w:val="uk-UA"/>
              </w:rPr>
              <w:t xml:space="preserve">щонайменше один завершений проєкт з дослідження ринку </w:t>
            </w:r>
            <w:proofErr w:type="spellStart"/>
            <w:r w:rsidR="00D02493" w:rsidRPr="00D02493">
              <w:rPr>
                <w:rFonts w:ascii="Times New Roman" w:hAnsi="Times New Roman" w:cs="Times New Roman"/>
                <w:sz w:val="22"/>
                <w:szCs w:val="22"/>
                <w:lang w:val="uk-UA"/>
              </w:rPr>
              <w:t>фандрейзингу</w:t>
            </w:r>
            <w:proofErr w:type="spellEnd"/>
            <w:r w:rsidR="00D02493" w:rsidRPr="00D02493">
              <w:rPr>
                <w:rFonts w:ascii="Times New Roman" w:hAnsi="Times New Roman" w:cs="Times New Roman"/>
                <w:sz w:val="22"/>
                <w:szCs w:val="22"/>
                <w:lang w:val="uk-UA"/>
              </w:rPr>
              <w:t xml:space="preserve"> (</w:t>
            </w:r>
            <w:proofErr w:type="spellStart"/>
            <w:r w:rsidR="00D02493" w:rsidRPr="00D02493">
              <w:rPr>
                <w:rFonts w:ascii="Times New Roman" w:hAnsi="Times New Roman" w:cs="Times New Roman"/>
                <w:sz w:val="22"/>
                <w:szCs w:val="22"/>
                <w:lang w:val="uk-UA"/>
              </w:rPr>
              <w:t>fundraising</w:t>
            </w:r>
            <w:proofErr w:type="spellEnd"/>
            <w:r w:rsidR="00D02493" w:rsidRPr="00D02493">
              <w:rPr>
                <w:rFonts w:ascii="Times New Roman" w:hAnsi="Times New Roman" w:cs="Times New Roman"/>
                <w:sz w:val="22"/>
                <w:szCs w:val="22"/>
                <w:lang w:val="uk-UA"/>
              </w:rPr>
              <w:t xml:space="preserve"> </w:t>
            </w:r>
            <w:proofErr w:type="spellStart"/>
            <w:r w:rsidR="00D02493" w:rsidRPr="00990DB6">
              <w:rPr>
                <w:rFonts w:ascii="Times New Roman" w:hAnsi="Times New Roman" w:cs="Times New Roman"/>
                <w:sz w:val="22"/>
                <w:szCs w:val="22"/>
                <w:lang w:val="uk-UA"/>
              </w:rPr>
              <w:t>market</w:t>
            </w:r>
            <w:proofErr w:type="spellEnd"/>
            <w:r w:rsidR="00D02493" w:rsidRPr="00990DB6">
              <w:rPr>
                <w:rFonts w:ascii="Times New Roman" w:hAnsi="Times New Roman" w:cs="Times New Roman"/>
                <w:sz w:val="22"/>
                <w:szCs w:val="22"/>
                <w:lang w:val="uk-UA"/>
              </w:rPr>
              <w:t xml:space="preserve"> </w:t>
            </w:r>
            <w:proofErr w:type="spellStart"/>
            <w:r w:rsidR="00D02493" w:rsidRPr="00990DB6">
              <w:rPr>
                <w:rFonts w:ascii="Times New Roman" w:hAnsi="Times New Roman" w:cs="Times New Roman"/>
                <w:sz w:val="22"/>
                <w:szCs w:val="22"/>
                <w:lang w:val="uk-UA"/>
              </w:rPr>
              <w:t>study</w:t>
            </w:r>
            <w:proofErr w:type="spellEnd"/>
            <w:r w:rsidR="00D02493" w:rsidRPr="00990DB6">
              <w:rPr>
                <w:rFonts w:ascii="Times New Roman" w:hAnsi="Times New Roman" w:cs="Times New Roman"/>
                <w:sz w:val="22"/>
                <w:szCs w:val="22"/>
                <w:lang w:val="uk-UA"/>
              </w:rPr>
              <w:t>).</w:t>
            </w:r>
          </w:p>
          <w:p w14:paraId="7FCD2231" w14:textId="03C53F13" w:rsidR="001C18BC" w:rsidRPr="009C2CE9" w:rsidRDefault="005A4BA3" w:rsidP="00C42DF8">
            <w:pPr>
              <w:pStyle w:val="aa"/>
              <w:jc w:val="both"/>
              <w:rPr>
                <w:rFonts w:ascii="Times New Roman" w:hAnsi="Times New Roman" w:cs="Times New Roman"/>
                <w:b/>
                <w:bCs/>
                <w:i/>
                <w:iCs/>
                <w:sz w:val="22"/>
                <w:szCs w:val="22"/>
                <w:lang w:val="uk-UA"/>
              </w:rPr>
            </w:pPr>
            <w:r w:rsidRPr="00990DB6">
              <w:rPr>
                <w:rFonts w:ascii="Times New Roman" w:hAnsi="Times New Roman" w:cs="Times New Roman"/>
                <w:b/>
                <w:bCs/>
                <w:i/>
                <w:iCs/>
                <w:sz w:val="22"/>
                <w:szCs w:val="22"/>
                <w:lang w:val="uk-UA"/>
              </w:rPr>
              <w:t xml:space="preserve">В Портфоліо мають міститися посилання на </w:t>
            </w:r>
            <w:proofErr w:type="spellStart"/>
            <w:r w:rsidRPr="00990DB6">
              <w:rPr>
                <w:rFonts w:ascii="Times New Roman" w:hAnsi="Times New Roman" w:cs="Times New Roman"/>
                <w:b/>
                <w:bCs/>
                <w:i/>
                <w:iCs/>
                <w:sz w:val="22"/>
                <w:szCs w:val="22"/>
                <w:lang w:val="uk-UA"/>
              </w:rPr>
              <w:t>проект</w:t>
            </w:r>
            <w:r w:rsidR="00F55470" w:rsidRPr="00990DB6">
              <w:rPr>
                <w:rFonts w:ascii="Times New Roman" w:hAnsi="Times New Roman" w:cs="Times New Roman"/>
                <w:b/>
                <w:bCs/>
                <w:i/>
                <w:iCs/>
                <w:sz w:val="22"/>
                <w:szCs w:val="22"/>
                <w:lang w:val="uk-UA"/>
              </w:rPr>
              <w:t>и</w:t>
            </w:r>
            <w:proofErr w:type="spellEnd"/>
            <w:r w:rsidR="00FF7199" w:rsidRPr="00990DB6">
              <w:rPr>
                <w:rFonts w:ascii="Times New Roman" w:hAnsi="Times New Roman" w:cs="Times New Roman"/>
                <w:b/>
                <w:bCs/>
                <w:i/>
                <w:iCs/>
                <w:sz w:val="22"/>
                <w:szCs w:val="22"/>
                <w:lang w:val="uk-UA"/>
              </w:rPr>
              <w:t>(за наявності)</w:t>
            </w:r>
            <w:r w:rsidR="00F55470" w:rsidRPr="00990DB6">
              <w:rPr>
                <w:rFonts w:ascii="Times New Roman" w:hAnsi="Times New Roman" w:cs="Times New Roman"/>
                <w:b/>
                <w:bCs/>
                <w:i/>
                <w:iCs/>
                <w:sz w:val="22"/>
                <w:szCs w:val="22"/>
                <w:lang w:val="uk-UA"/>
              </w:rPr>
              <w:t xml:space="preserve">, </w:t>
            </w:r>
            <w:r w:rsidR="00745B66" w:rsidRPr="00990DB6">
              <w:rPr>
                <w:rFonts w:ascii="Times New Roman" w:hAnsi="Times New Roman" w:cs="Times New Roman"/>
                <w:b/>
                <w:bCs/>
                <w:i/>
                <w:iCs/>
                <w:sz w:val="22"/>
                <w:szCs w:val="22"/>
                <w:lang w:val="uk-UA"/>
              </w:rPr>
              <w:t xml:space="preserve">описи проєктів та/або зразки </w:t>
            </w:r>
            <w:r w:rsidR="00CF5AF2" w:rsidRPr="00990DB6">
              <w:rPr>
                <w:rFonts w:ascii="Times New Roman" w:hAnsi="Times New Roman" w:cs="Times New Roman"/>
                <w:b/>
                <w:bCs/>
                <w:i/>
                <w:iCs/>
                <w:sz w:val="22"/>
                <w:szCs w:val="22"/>
                <w:lang w:val="uk-UA"/>
              </w:rPr>
              <w:t>з</w:t>
            </w:r>
            <w:r w:rsidR="00745B66" w:rsidRPr="00990DB6">
              <w:rPr>
                <w:rFonts w:ascii="Times New Roman" w:hAnsi="Times New Roman" w:cs="Times New Roman"/>
                <w:b/>
                <w:bCs/>
                <w:i/>
                <w:iCs/>
                <w:sz w:val="22"/>
                <w:szCs w:val="22"/>
                <w:lang w:val="uk-UA"/>
              </w:rPr>
              <w:t>вітів по проєктам</w:t>
            </w:r>
            <w:r w:rsidR="00450D61" w:rsidRPr="00990DB6">
              <w:rPr>
                <w:rFonts w:ascii="Times New Roman" w:hAnsi="Times New Roman" w:cs="Times New Roman"/>
                <w:b/>
                <w:bCs/>
                <w:i/>
                <w:iCs/>
                <w:sz w:val="22"/>
                <w:szCs w:val="22"/>
                <w:lang w:val="uk-UA"/>
              </w:rPr>
              <w:t xml:space="preserve"> (конфіденційну інформацію дозволяється не розкривати).</w:t>
            </w:r>
          </w:p>
        </w:tc>
      </w:tr>
      <w:tr w:rsidR="0031197A" w:rsidRPr="0042766F" w14:paraId="75B3BCDB" w14:textId="77777777" w:rsidTr="00605C06">
        <w:trPr>
          <w:trHeight w:val="96"/>
        </w:trPr>
        <w:tc>
          <w:tcPr>
            <w:tcW w:w="601" w:type="dxa"/>
          </w:tcPr>
          <w:p w14:paraId="2CFD7CC0" w14:textId="77777777" w:rsidR="0031197A" w:rsidRPr="00BC13F3" w:rsidRDefault="0031197A" w:rsidP="006B2319">
            <w:pPr>
              <w:pStyle w:val="aa"/>
              <w:numPr>
                <w:ilvl w:val="0"/>
                <w:numId w:val="17"/>
              </w:numPr>
              <w:spacing w:before="0" w:beforeAutospacing="0" w:after="0" w:afterAutospacing="0"/>
              <w:rPr>
                <w:rFonts w:ascii="Times New Roman" w:eastAsia="Times New Roman" w:hAnsi="Times New Roman" w:cs="Times New Roman"/>
                <w:b/>
                <w:bCs/>
                <w:sz w:val="22"/>
                <w:szCs w:val="22"/>
                <w:lang w:val="uk-UA"/>
              </w:rPr>
            </w:pPr>
          </w:p>
        </w:tc>
        <w:tc>
          <w:tcPr>
            <w:tcW w:w="5040" w:type="dxa"/>
          </w:tcPr>
          <w:p w14:paraId="13A79351" w14:textId="489EF7B1" w:rsidR="0031197A" w:rsidRPr="00B6242E" w:rsidRDefault="0031197A" w:rsidP="005C33EB">
            <w:pPr>
              <w:pStyle w:val="aa"/>
              <w:spacing w:before="0" w:beforeAutospacing="0" w:after="0" w:afterAutospacing="0"/>
              <w:rPr>
                <w:rFonts w:ascii="Times New Roman" w:hAnsi="Times New Roman" w:cs="Times New Roman"/>
                <w:sz w:val="22"/>
                <w:szCs w:val="22"/>
                <w:lang w:val="uk-UA"/>
              </w:rPr>
            </w:pPr>
            <w:r>
              <w:rPr>
                <w:rFonts w:ascii="Times New Roman" w:hAnsi="Times New Roman" w:cs="Times New Roman"/>
                <w:sz w:val="22"/>
                <w:szCs w:val="22"/>
                <w:lang w:val="uk-UA"/>
              </w:rPr>
              <w:t xml:space="preserve">Кваліфікація </w:t>
            </w:r>
            <w:r w:rsidR="00D25BF2">
              <w:rPr>
                <w:rFonts w:ascii="Times New Roman" w:hAnsi="Times New Roman" w:cs="Times New Roman"/>
                <w:sz w:val="22"/>
                <w:szCs w:val="22"/>
                <w:lang w:val="uk-UA"/>
              </w:rPr>
              <w:t>команди Учасника</w:t>
            </w:r>
          </w:p>
        </w:tc>
        <w:tc>
          <w:tcPr>
            <w:tcW w:w="4521" w:type="dxa"/>
          </w:tcPr>
          <w:p w14:paraId="6F57780B" w14:textId="78C20914" w:rsidR="0031197A" w:rsidRPr="00FA4F59" w:rsidRDefault="00FA4F59" w:rsidP="00FA4F59">
            <w:pPr>
              <w:pStyle w:val="aa"/>
              <w:numPr>
                <w:ilvl w:val="0"/>
                <w:numId w:val="3"/>
              </w:numPr>
              <w:spacing w:before="0" w:beforeAutospacing="0" w:after="0" w:afterAutospacing="0"/>
              <w:ind w:left="313"/>
              <w:rPr>
                <w:rFonts w:ascii="Times New Roman" w:hAnsi="Times New Roman" w:cs="Times New Roman"/>
                <w:sz w:val="22"/>
                <w:szCs w:val="22"/>
                <w:lang w:val="uk-UA"/>
              </w:rPr>
            </w:pPr>
            <w:r w:rsidRPr="00FA4F59">
              <w:rPr>
                <w:rFonts w:ascii="Times New Roman" w:hAnsi="Times New Roman" w:cs="Times New Roman"/>
                <w:sz w:val="22"/>
                <w:szCs w:val="22"/>
                <w:lang w:val="uk-UA"/>
              </w:rPr>
              <w:t>Надати портфоліо проєктної команди</w:t>
            </w:r>
            <w:r w:rsidR="00037F65">
              <w:rPr>
                <w:rFonts w:ascii="Times New Roman" w:hAnsi="Times New Roman" w:cs="Times New Roman"/>
                <w:sz w:val="22"/>
                <w:szCs w:val="22"/>
                <w:lang w:val="uk-UA"/>
              </w:rPr>
              <w:t xml:space="preserve"> або резюме</w:t>
            </w:r>
            <w:r w:rsidR="003314E4">
              <w:rPr>
                <w:rFonts w:ascii="Times New Roman" w:hAnsi="Times New Roman" w:cs="Times New Roman"/>
                <w:sz w:val="22"/>
                <w:szCs w:val="22"/>
                <w:lang w:val="uk-UA"/>
              </w:rPr>
              <w:t xml:space="preserve">, </w:t>
            </w:r>
            <w:r w:rsidR="003314E4">
              <w:rPr>
                <w:rFonts w:ascii="Times New Roman" w:hAnsi="Times New Roman" w:cs="Times New Roman"/>
                <w:sz w:val="22"/>
                <w:szCs w:val="22"/>
                <w:lang w:val="en-US"/>
              </w:rPr>
              <w:t>CV</w:t>
            </w:r>
            <w:r w:rsidR="003314E4" w:rsidRPr="003314E4">
              <w:rPr>
                <w:rFonts w:ascii="Times New Roman" w:hAnsi="Times New Roman" w:cs="Times New Roman"/>
                <w:sz w:val="22"/>
                <w:szCs w:val="22"/>
              </w:rPr>
              <w:t>/</w:t>
            </w:r>
            <w:r w:rsidR="003314E4">
              <w:rPr>
                <w:rFonts w:ascii="Times New Roman" w:hAnsi="Times New Roman" w:cs="Times New Roman"/>
                <w:sz w:val="22"/>
                <w:szCs w:val="22"/>
                <w:lang w:val="uk-UA"/>
              </w:rPr>
              <w:t>профілі команди</w:t>
            </w:r>
            <w:r w:rsidR="00415FD4">
              <w:rPr>
                <w:rFonts w:ascii="Times New Roman" w:hAnsi="Times New Roman" w:cs="Times New Roman"/>
                <w:sz w:val="22"/>
                <w:szCs w:val="22"/>
                <w:lang w:val="uk-UA"/>
              </w:rPr>
              <w:t xml:space="preserve"> Учасника</w:t>
            </w:r>
            <w:r w:rsidRPr="00FA4F59">
              <w:rPr>
                <w:rFonts w:ascii="Times New Roman" w:hAnsi="Times New Roman" w:cs="Times New Roman"/>
                <w:sz w:val="22"/>
                <w:szCs w:val="22"/>
                <w:lang w:val="uk-UA"/>
              </w:rPr>
              <w:t xml:space="preserve">, що має включати не менше 4-х ключових </w:t>
            </w:r>
            <w:r w:rsidR="00415FD4">
              <w:rPr>
                <w:rFonts w:ascii="Times New Roman" w:hAnsi="Times New Roman" w:cs="Times New Roman"/>
                <w:sz w:val="22"/>
                <w:szCs w:val="22"/>
                <w:lang w:val="uk-UA"/>
              </w:rPr>
              <w:t>фахівців</w:t>
            </w:r>
            <w:r w:rsidRPr="00FA4F59">
              <w:rPr>
                <w:rFonts w:ascii="Times New Roman" w:hAnsi="Times New Roman" w:cs="Times New Roman"/>
                <w:sz w:val="22"/>
                <w:szCs w:val="22"/>
                <w:lang w:val="uk-UA"/>
              </w:rPr>
              <w:t>:</w:t>
            </w:r>
          </w:p>
          <w:p w14:paraId="606D42C6" w14:textId="2E8B54F5" w:rsidR="00FA4F59" w:rsidRPr="00FA4F59" w:rsidRDefault="00FA4F59" w:rsidP="00FA4F59">
            <w:pPr>
              <w:pStyle w:val="aa"/>
              <w:jc w:val="both"/>
              <w:rPr>
                <w:rFonts w:ascii="Times New Roman" w:hAnsi="Times New Roman" w:cs="Times New Roman"/>
                <w:bCs/>
                <w:sz w:val="22"/>
                <w:szCs w:val="22"/>
                <w:lang w:val="uk-UA"/>
              </w:rPr>
            </w:pPr>
            <w:r w:rsidRPr="00FA4F59">
              <w:rPr>
                <w:rFonts w:ascii="Times New Roman" w:hAnsi="Times New Roman" w:cs="Times New Roman"/>
                <w:bCs/>
                <w:sz w:val="22"/>
                <w:szCs w:val="22"/>
                <w:lang w:val="uk-UA"/>
              </w:rPr>
              <w:t xml:space="preserve">1) Керівник проєкту </w:t>
            </w:r>
            <w:r w:rsidRPr="003F0697">
              <w:rPr>
                <w:rFonts w:ascii="Times New Roman" w:hAnsi="Times New Roman" w:cs="Times New Roman"/>
                <w:bCs/>
                <w:sz w:val="22"/>
                <w:szCs w:val="22"/>
                <w:lang w:val="uk-UA"/>
              </w:rPr>
              <w:t>- не менше 10 років</w:t>
            </w:r>
            <w:r w:rsidRPr="00FA4F59">
              <w:rPr>
                <w:rFonts w:ascii="Times New Roman" w:hAnsi="Times New Roman" w:cs="Times New Roman"/>
                <w:bCs/>
                <w:sz w:val="22"/>
                <w:szCs w:val="22"/>
                <w:lang w:val="uk-UA"/>
              </w:rPr>
              <w:t xml:space="preserve"> загального професійного досвіду включно з досвідом роботи над проєктами для гуманітарних або донорських організацій; </w:t>
            </w:r>
          </w:p>
          <w:p w14:paraId="5AA780BE" w14:textId="3246F6DF" w:rsidR="00FA4F59" w:rsidRPr="00FA4F59" w:rsidRDefault="00FA4F59" w:rsidP="00FA4F59">
            <w:pPr>
              <w:pStyle w:val="aa"/>
              <w:jc w:val="both"/>
              <w:rPr>
                <w:rFonts w:ascii="Times New Roman" w:hAnsi="Times New Roman" w:cs="Times New Roman"/>
                <w:bCs/>
                <w:sz w:val="22"/>
                <w:szCs w:val="22"/>
                <w:lang w:val="uk-UA"/>
              </w:rPr>
            </w:pPr>
            <w:r w:rsidRPr="00FA4F59">
              <w:rPr>
                <w:rFonts w:ascii="Times New Roman" w:hAnsi="Times New Roman" w:cs="Times New Roman"/>
                <w:bCs/>
                <w:sz w:val="22"/>
                <w:szCs w:val="22"/>
                <w:lang w:val="uk-UA"/>
              </w:rPr>
              <w:t xml:space="preserve">2) проєктний менеджер  - не менше 5 років управління проєктами, включно з досвідом роботи над проєктами для гуманітарних або донорських організацій; </w:t>
            </w:r>
          </w:p>
          <w:p w14:paraId="6702D88E" w14:textId="78A746B4" w:rsidR="00FA4F59" w:rsidRPr="00FA4F59" w:rsidRDefault="00FA4F59" w:rsidP="00FA4F59">
            <w:pPr>
              <w:pStyle w:val="aa"/>
              <w:jc w:val="both"/>
              <w:rPr>
                <w:rFonts w:ascii="Times New Roman" w:hAnsi="Times New Roman" w:cs="Times New Roman"/>
                <w:bCs/>
                <w:sz w:val="22"/>
                <w:szCs w:val="22"/>
                <w:lang w:val="uk-UA"/>
              </w:rPr>
            </w:pPr>
            <w:r w:rsidRPr="00FA4F59">
              <w:rPr>
                <w:rFonts w:ascii="Times New Roman" w:hAnsi="Times New Roman" w:cs="Times New Roman"/>
                <w:bCs/>
                <w:sz w:val="22"/>
                <w:szCs w:val="22"/>
                <w:lang w:val="uk-UA"/>
              </w:rPr>
              <w:t xml:space="preserve">3) експерт з </w:t>
            </w:r>
            <w:proofErr w:type="spellStart"/>
            <w:r w:rsidRPr="00FA4F59">
              <w:rPr>
                <w:rFonts w:ascii="Times New Roman" w:hAnsi="Times New Roman" w:cs="Times New Roman"/>
                <w:bCs/>
                <w:sz w:val="22"/>
                <w:szCs w:val="22"/>
                <w:lang w:val="uk-UA"/>
              </w:rPr>
              <w:t>фандрейзингу</w:t>
            </w:r>
            <w:proofErr w:type="spellEnd"/>
            <w:r w:rsidRPr="00FA4F59">
              <w:rPr>
                <w:rFonts w:ascii="Times New Roman" w:hAnsi="Times New Roman" w:cs="Times New Roman"/>
                <w:bCs/>
                <w:sz w:val="22"/>
                <w:szCs w:val="22"/>
                <w:lang w:val="uk-UA"/>
              </w:rPr>
              <w:t xml:space="preserve"> - не менше 5 років досвіду роботи у маркетингових дослідженнях, досвід роботи над дослідженнями для гуманітарних або донорських організацій, досвід роботи з CSR/ESG-практиками</w:t>
            </w:r>
            <w:r w:rsidR="00415FD4">
              <w:rPr>
                <w:rFonts w:ascii="Times New Roman" w:hAnsi="Times New Roman" w:cs="Times New Roman"/>
                <w:bCs/>
                <w:sz w:val="22"/>
                <w:szCs w:val="22"/>
                <w:lang w:val="uk-UA"/>
              </w:rPr>
              <w:t>;</w:t>
            </w:r>
          </w:p>
          <w:p w14:paraId="1ECB3B6E" w14:textId="4129EE34" w:rsidR="00FA4F59" w:rsidRPr="00FA4F59" w:rsidRDefault="00FA4F59" w:rsidP="00FA4F59">
            <w:pPr>
              <w:pStyle w:val="aa"/>
              <w:jc w:val="both"/>
              <w:rPr>
                <w:rFonts w:ascii="Times New Roman" w:hAnsi="Times New Roman" w:cs="Times New Roman"/>
                <w:bCs/>
                <w:sz w:val="22"/>
                <w:szCs w:val="22"/>
                <w:lang w:val="uk-UA"/>
              </w:rPr>
            </w:pPr>
            <w:r w:rsidRPr="00FA4F59">
              <w:rPr>
                <w:rFonts w:ascii="Times New Roman" w:hAnsi="Times New Roman" w:cs="Times New Roman"/>
                <w:bCs/>
                <w:sz w:val="22"/>
                <w:szCs w:val="22"/>
                <w:lang w:val="uk-UA"/>
              </w:rPr>
              <w:t>4) дослідницький експерт (</w:t>
            </w:r>
            <w:proofErr w:type="spellStart"/>
            <w:r w:rsidRPr="00FA4F59">
              <w:rPr>
                <w:rFonts w:ascii="Times New Roman" w:hAnsi="Times New Roman" w:cs="Times New Roman"/>
                <w:bCs/>
                <w:sz w:val="22"/>
                <w:szCs w:val="22"/>
                <w:lang w:val="uk-UA"/>
              </w:rPr>
              <w:t>research</w:t>
            </w:r>
            <w:proofErr w:type="spellEnd"/>
            <w:r w:rsidRPr="00FA4F59">
              <w:rPr>
                <w:rFonts w:ascii="Times New Roman" w:hAnsi="Times New Roman" w:cs="Times New Roman"/>
                <w:bCs/>
                <w:sz w:val="22"/>
                <w:szCs w:val="22"/>
                <w:lang w:val="uk-UA"/>
              </w:rPr>
              <w:t xml:space="preserve"> </w:t>
            </w:r>
            <w:proofErr w:type="spellStart"/>
            <w:r w:rsidRPr="00FA4F59">
              <w:rPr>
                <w:rFonts w:ascii="Times New Roman" w:hAnsi="Times New Roman" w:cs="Times New Roman"/>
                <w:bCs/>
                <w:sz w:val="22"/>
                <w:szCs w:val="22"/>
                <w:lang w:val="uk-UA"/>
              </w:rPr>
              <w:t>expert</w:t>
            </w:r>
            <w:proofErr w:type="spellEnd"/>
            <w:r w:rsidRPr="00FA4F59">
              <w:rPr>
                <w:rFonts w:ascii="Times New Roman" w:hAnsi="Times New Roman" w:cs="Times New Roman"/>
                <w:bCs/>
                <w:sz w:val="22"/>
                <w:szCs w:val="22"/>
                <w:lang w:val="uk-UA"/>
              </w:rPr>
              <w:t>) - не менше 5 років досвіду досліджень для гуманітарних, донорських організацій, публічного сектору.</w:t>
            </w:r>
          </w:p>
        </w:tc>
      </w:tr>
    </w:tbl>
    <w:p w14:paraId="0983AF44" w14:textId="55A2A1FB" w:rsidR="004E7D16" w:rsidRPr="004E7D16" w:rsidRDefault="004E7D16" w:rsidP="004E7D16">
      <w:pPr>
        <w:ind w:firstLine="142"/>
        <w:jc w:val="both"/>
        <w:rPr>
          <w:i/>
          <w:iCs/>
          <w:sz w:val="20"/>
          <w:szCs w:val="20"/>
          <w:lang w:val="uk-UA"/>
        </w:rPr>
      </w:pPr>
      <w:r w:rsidRPr="004E7D16">
        <w:rPr>
          <w:rFonts w:eastAsia="Arial Unicode MS"/>
          <w:i/>
          <w:iCs/>
          <w:sz w:val="20"/>
          <w:szCs w:val="20"/>
          <w:lang w:val="uk-UA"/>
        </w:rPr>
        <w:t xml:space="preserve">*У разі відсутності можливості надати певний документ згідно кваліфікаційних вимог або відповідно до норм чинного законодавства не є обов’язковим складення певного документа, вказаного в </w:t>
      </w:r>
      <w:r w:rsidR="00C80DBB">
        <w:rPr>
          <w:rFonts w:eastAsia="Arial Unicode MS"/>
          <w:i/>
          <w:iCs/>
          <w:sz w:val="20"/>
          <w:szCs w:val="20"/>
          <w:lang w:val="uk-UA"/>
        </w:rPr>
        <w:t>Запит</w:t>
      </w:r>
      <w:r w:rsidRPr="004E7D16">
        <w:rPr>
          <w:rFonts w:eastAsia="Arial Unicode MS"/>
          <w:i/>
          <w:iCs/>
          <w:sz w:val="20"/>
          <w:szCs w:val="20"/>
          <w:lang w:val="uk-UA"/>
        </w:rPr>
        <w:t xml:space="preserve">і,  то Учасник надає </w:t>
      </w:r>
      <w:r w:rsidRPr="004E7D16">
        <w:rPr>
          <w:rFonts w:eastAsia="Arial Unicode MS"/>
          <w:i/>
          <w:iCs/>
          <w:sz w:val="20"/>
          <w:szCs w:val="20"/>
          <w:u w:val="single"/>
          <w:lang w:val="uk-UA"/>
        </w:rPr>
        <w:t>лист-роз’яснення в довільній формі</w:t>
      </w:r>
      <w:r w:rsidRPr="004E7D16">
        <w:rPr>
          <w:rFonts w:eastAsia="Arial Unicode MS"/>
          <w:i/>
          <w:iCs/>
          <w:sz w:val="20"/>
          <w:szCs w:val="20"/>
          <w:lang w:val="uk-UA"/>
        </w:rPr>
        <w:t xml:space="preserve"> в якому зазначає законодавчі чи інші підстави ненадання відповідних документів або надання альтернативних документів, що стосуються підтвердження кваліфікаційних вимог.</w:t>
      </w:r>
    </w:p>
    <w:p w14:paraId="1CCD7795" w14:textId="77777777" w:rsidR="00EE47D6" w:rsidRPr="00557A29" w:rsidRDefault="00EE47D6" w:rsidP="00336A40">
      <w:pPr>
        <w:pStyle w:val="aa"/>
        <w:spacing w:before="0" w:beforeAutospacing="0" w:after="0" w:afterAutospacing="0"/>
        <w:ind w:left="142" w:firstLine="284"/>
        <w:jc w:val="center"/>
        <w:rPr>
          <w:rFonts w:ascii="Times New Roman" w:hAnsi="Times New Roman" w:cs="Times New Roman"/>
          <w:b/>
          <w:bCs/>
          <w:sz w:val="22"/>
          <w:szCs w:val="22"/>
          <w:lang w:val="uk-UA"/>
        </w:rPr>
      </w:pPr>
    </w:p>
    <w:p w14:paraId="117142C2" w14:textId="6D080AD6" w:rsidR="00565446" w:rsidRPr="00557A29" w:rsidRDefault="00370791" w:rsidP="00565446">
      <w:pPr>
        <w:pStyle w:val="aa"/>
        <w:spacing w:before="0" w:beforeAutospacing="0" w:after="0" w:afterAutospacing="0"/>
        <w:ind w:left="142" w:firstLine="284"/>
        <w:jc w:val="center"/>
        <w:rPr>
          <w:rFonts w:ascii="Times New Roman" w:hAnsi="Times New Roman" w:cs="Times New Roman"/>
          <w:sz w:val="22"/>
          <w:szCs w:val="22"/>
          <w:u w:val="single"/>
          <w:lang w:val="uk-UA"/>
        </w:rPr>
      </w:pPr>
      <w:r>
        <w:rPr>
          <w:rFonts w:ascii="Times New Roman" w:hAnsi="Times New Roman" w:cs="Times New Roman"/>
          <w:b/>
          <w:bCs/>
          <w:sz w:val="22"/>
          <w:szCs w:val="22"/>
          <w:lang w:val="uk-UA"/>
        </w:rPr>
        <w:t xml:space="preserve"> ІІІ. </w:t>
      </w:r>
      <w:r w:rsidR="00336A40" w:rsidRPr="00557A29">
        <w:rPr>
          <w:rFonts w:ascii="Times New Roman" w:hAnsi="Times New Roman" w:cs="Times New Roman"/>
          <w:b/>
          <w:bCs/>
          <w:sz w:val="22"/>
          <w:szCs w:val="22"/>
          <w:lang w:val="uk-UA"/>
        </w:rPr>
        <w:t>Інша інформація</w:t>
      </w:r>
      <w:r>
        <w:rPr>
          <w:rFonts w:ascii="Times New Roman" w:hAnsi="Times New Roman" w:cs="Times New Roman"/>
          <w:b/>
          <w:bCs/>
          <w:sz w:val="22"/>
          <w:szCs w:val="22"/>
          <w:lang w:val="uk-UA"/>
        </w:rPr>
        <w:t>:</w:t>
      </w:r>
    </w:p>
    <w:p w14:paraId="10210E9A" w14:textId="21E0B92D" w:rsidR="003854D6" w:rsidRDefault="006F482D" w:rsidP="003854D6">
      <w:pPr>
        <w:numPr>
          <w:ilvl w:val="1"/>
          <w:numId w:val="18"/>
        </w:numPr>
        <w:shd w:val="clear" w:color="auto" w:fill="FFFFFF"/>
        <w:tabs>
          <w:tab w:val="left" w:pos="993"/>
        </w:tabs>
        <w:spacing w:line="269" w:lineRule="exact"/>
        <w:ind w:left="0" w:firstLine="357"/>
        <w:jc w:val="both"/>
        <w:rPr>
          <w:rFonts w:eastAsia="Arial Unicode MS"/>
          <w:sz w:val="22"/>
          <w:szCs w:val="22"/>
          <w:lang w:val="uk-UA"/>
        </w:rPr>
      </w:pPr>
      <w:r w:rsidRPr="00557A29">
        <w:rPr>
          <w:rFonts w:eastAsia="Arial Unicode MS"/>
          <w:sz w:val="22"/>
          <w:szCs w:val="22"/>
          <w:lang w:val="uk-UA"/>
        </w:rPr>
        <w:lastRenderedPageBreak/>
        <w:t xml:space="preserve">Валютою </w:t>
      </w:r>
      <w:r w:rsidR="00B93C90">
        <w:rPr>
          <w:rFonts w:eastAsia="Arial Unicode MS"/>
          <w:sz w:val="22"/>
          <w:szCs w:val="22"/>
          <w:lang w:val="uk-UA"/>
        </w:rPr>
        <w:t>цінової</w:t>
      </w:r>
      <w:r w:rsidRPr="00557A29">
        <w:rPr>
          <w:rFonts w:eastAsia="Arial Unicode MS"/>
          <w:sz w:val="22"/>
          <w:szCs w:val="22"/>
          <w:lang w:val="uk-UA"/>
        </w:rPr>
        <w:t xml:space="preserve"> пропозиції є </w:t>
      </w:r>
      <w:r w:rsidR="008574ED" w:rsidRPr="00557A29">
        <w:rPr>
          <w:rFonts w:eastAsia="Arial Unicode MS"/>
          <w:sz w:val="22"/>
          <w:szCs w:val="22"/>
          <w:lang w:val="uk-UA"/>
        </w:rPr>
        <w:t>національ</w:t>
      </w:r>
      <w:r w:rsidR="008574ED">
        <w:rPr>
          <w:rFonts w:eastAsia="Arial Unicode MS"/>
          <w:sz w:val="22"/>
          <w:szCs w:val="22"/>
          <w:lang w:val="uk-UA"/>
        </w:rPr>
        <w:t>на</w:t>
      </w:r>
      <w:r w:rsidR="008574ED" w:rsidRPr="00557A29">
        <w:rPr>
          <w:rFonts w:eastAsia="Arial Unicode MS"/>
          <w:sz w:val="22"/>
          <w:szCs w:val="22"/>
          <w:lang w:val="uk-UA"/>
        </w:rPr>
        <w:t xml:space="preserve"> валют</w:t>
      </w:r>
      <w:r w:rsidR="008574ED">
        <w:rPr>
          <w:rFonts w:eastAsia="Arial Unicode MS"/>
          <w:sz w:val="22"/>
          <w:szCs w:val="22"/>
          <w:lang w:val="uk-UA"/>
        </w:rPr>
        <w:t>а</w:t>
      </w:r>
      <w:r w:rsidR="008574ED" w:rsidRPr="00557A29">
        <w:rPr>
          <w:rFonts w:eastAsia="Arial Unicode MS"/>
          <w:sz w:val="22"/>
          <w:szCs w:val="22"/>
          <w:lang w:val="uk-UA"/>
        </w:rPr>
        <w:t xml:space="preserve"> України </w:t>
      </w:r>
      <w:r w:rsidR="008574ED">
        <w:rPr>
          <w:rFonts w:eastAsia="Arial Unicode MS"/>
          <w:sz w:val="22"/>
          <w:szCs w:val="22"/>
          <w:lang w:val="uk-UA"/>
        </w:rPr>
        <w:t xml:space="preserve">- </w:t>
      </w:r>
      <w:r w:rsidRPr="00557A29">
        <w:rPr>
          <w:rFonts w:eastAsia="Arial Unicode MS"/>
          <w:sz w:val="22"/>
          <w:szCs w:val="22"/>
          <w:lang w:val="uk-UA"/>
        </w:rPr>
        <w:t xml:space="preserve">гривня. Розрахунки здійснюватимуться у </w:t>
      </w:r>
      <w:r w:rsidR="008574ED" w:rsidRPr="00557A29">
        <w:rPr>
          <w:rFonts w:eastAsia="Arial Unicode MS"/>
          <w:sz w:val="22"/>
          <w:szCs w:val="22"/>
          <w:lang w:val="uk-UA"/>
        </w:rPr>
        <w:t xml:space="preserve">національній валюті України </w:t>
      </w:r>
      <w:r w:rsidRPr="00557A29">
        <w:rPr>
          <w:rFonts w:eastAsia="Arial Unicode MS"/>
          <w:sz w:val="22"/>
          <w:szCs w:val="22"/>
          <w:lang w:val="uk-UA"/>
        </w:rPr>
        <w:t xml:space="preserve">на розрахунковий рахунок </w:t>
      </w:r>
      <w:r w:rsidR="001700D9">
        <w:rPr>
          <w:rFonts w:eastAsia="Arial Unicode MS"/>
          <w:sz w:val="22"/>
          <w:szCs w:val="22"/>
          <w:lang w:val="uk-UA"/>
        </w:rPr>
        <w:t>П</w:t>
      </w:r>
      <w:r w:rsidRPr="00557A29">
        <w:rPr>
          <w:rFonts w:eastAsia="Arial Unicode MS"/>
          <w:sz w:val="22"/>
          <w:szCs w:val="22"/>
          <w:lang w:val="uk-UA"/>
        </w:rPr>
        <w:t>остачальника</w:t>
      </w:r>
      <w:r w:rsidR="001700D9">
        <w:rPr>
          <w:rFonts w:eastAsia="Arial Unicode MS"/>
          <w:sz w:val="22"/>
          <w:szCs w:val="22"/>
          <w:lang w:val="uk-UA"/>
        </w:rPr>
        <w:t xml:space="preserve"> згідно з Договором про закупівлю</w:t>
      </w:r>
      <w:r w:rsidRPr="00557A29">
        <w:rPr>
          <w:rFonts w:eastAsia="Arial Unicode MS"/>
          <w:sz w:val="22"/>
          <w:szCs w:val="22"/>
          <w:lang w:val="uk-UA"/>
        </w:rPr>
        <w:t>.</w:t>
      </w:r>
    </w:p>
    <w:p w14:paraId="6D571630" w14:textId="732E53C1" w:rsidR="00C20F20" w:rsidRDefault="00C20F20" w:rsidP="003854D6">
      <w:pPr>
        <w:numPr>
          <w:ilvl w:val="1"/>
          <w:numId w:val="18"/>
        </w:numPr>
        <w:shd w:val="clear" w:color="auto" w:fill="FFFFFF"/>
        <w:tabs>
          <w:tab w:val="left" w:pos="993"/>
        </w:tabs>
        <w:spacing w:line="269" w:lineRule="exact"/>
        <w:ind w:left="0" w:firstLine="357"/>
        <w:jc w:val="both"/>
        <w:rPr>
          <w:rFonts w:eastAsia="Arial Unicode MS"/>
          <w:sz w:val="22"/>
          <w:szCs w:val="22"/>
          <w:lang w:val="uk-UA"/>
        </w:rPr>
      </w:pPr>
      <w:r w:rsidRPr="00670410">
        <w:rPr>
          <w:rFonts w:eastAsia="Arial Unicode MS"/>
          <w:sz w:val="22"/>
          <w:szCs w:val="22"/>
          <w:lang w:val="uk-UA"/>
        </w:rPr>
        <w:t xml:space="preserve">Ціна пропозиції має бути остаточною </w:t>
      </w:r>
      <w:r w:rsidRPr="00AE2FEB">
        <w:rPr>
          <w:rFonts w:eastAsia="Arial Unicode MS"/>
          <w:sz w:val="22"/>
          <w:szCs w:val="22"/>
          <w:lang w:val="uk-UA"/>
        </w:rPr>
        <w:t>та не підлягати будь-яким коригуванням, пов'язаним зі змінами валютних курсів та іншими економічними факторами.</w:t>
      </w:r>
    </w:p>
    <w:p w14:paraId="6ABB289E" w14:textId="140ECD4C" w:rsidR="007654D9" w:rsidRPr="00954E8C" w:rsidRDefault="003854D6">
      <w:pPr>
        <w:numPr>
          <w:ilvl w:val="1"/>
          <w:numId w:val="18"/>
        </w:numPr>
        <w:shd w:val="clear" w:color="auto" w:fill="FFFFFF"/>
        <w:tabs>
          <w:tab w:val="left" w:pos="993"/>
        </w:tabs>
        <w:spacing w:line="269" w:lineRule="exact"/>
        <w:ind w:left="0" w:firstLine="357"/>
        <w:jc w:val="both"/>
        <w:rPr>
          <w:rFonts w:eastAsia="Arial Unicode MS"/>
          <w:sz w:val="22"/>
          <w:szCs w:val="22"/>
          <w:lang w:val="uk-UA"/>
        </w:rPr>
      </w:pPr>
      <w:r w:rsidRPr="00954E8C">
        <w:rPr>
          <w:rFonts w:eastAsia="Arial Unicode MS"/>
          <w:sz w:val="22"/>
          <w:szCs w:val="22"/>
          <w:lang w:val="uk-UA"/>
        </w:rPr>
        <w:t xml:space="preserve">Всі документи, що входять у склад </w:t>
      </w:r>
      <w:r w:rsidR="00D85774" w:rsidRPr="00954E8C">
        <w:rPr>
          <w:rFonts w:eastAsia="Arial Unicode MS"/>
          <w:sz w:val="22"/>
          <w:szCs w:val="22"/>
          <w:lang w:val="uk-UA"/>
        </w:rPr>
        <w:t>цінової</w:t>
      </w:r>
      <w:r w:rsidRPr="00954E8C">
        <w:rPr>
          <w:rFonts w:eastAsia="Arial Unicode MS"/>
          <w:sz w:val="22"/>
          <w:szCs w:val="22"/>
          <w:lang w:val="uk-UA"/>
        </w:rPr>
        <w:t xml:space="preserve"> пропозиції Учасника процедури закупівлі, надаються українською мовою.</w:t>
      </w:r>
      <w:r w:rsidR="00954E8C" w:rsidRPr="00954E8C">
        <w:rPr>
          <w:rFonts w:eastAsia="Arial Unicode MS"/>
          <w:sz w:val="22"/>
          <w:szCs w:val="22"/>
          <w:lang w:val="uk-UA"/>
        </w:rPr>
        <w:t xml:space="preserve"> </w:t>
      </w:r>
      <w:r w:rsidR="007654D9" w:rsidRPr="00954E8C">
        <w:rPr>
          <w:rFonts w:eastAsia="Arial Unicode MS"/>
          <w:sz w:val="22"/>
          <w:szCs w:val="22"/>
          <w:lang w:val="uk-UA"/>
        </w:rPr>
        <w:t>У разі надання документів (технічні специфікації, сертифікати, паспорти якості тощо) складених мовою іншою ніж українська мова, такі документи повинні супроводжуватися перекладом українською мовою. Визначальним є текст, викладений українською мовою.</w:t>
      </w:r>
    </w:p>
    <w:p w14:paraId="27C20CC1" w14:textId="103C1664" w:rsidR="004B28B1" w:rsidRPr="00907A95" w:rsidRDefault="004E62DE" w:rsidP="00907A95">
      <w:pPr>
        <w:pStyle w:val="af"/>
        <w:numPr>
          <w:ilvl w:val="1"/>
          <w:numId w:val="18"/>
        </w:numPr>
        <w:ind w:left="0" w:firstLine="357"/>
        <w:jc w:val="both"/>
        <w:rPr>
          <w:rFonts w:eastAsia="Arial Unicode MS"/>
          <w:sz w:val="22"/>
          <w:szCs w:val="22"/>
          <w:lang w:val="uk-UA"/>
        </w:rPr>
      </w:pPr>
      <w:r w:rsidRPr="00907A95">
        <w:rPr>
          <w:sz w:val="22"/>
          <w:szCs w:val="22"/>
          <w:lang w:val="uk-UA"/>
        </w:rPr>
        <w:t xml:space="preserve">Оплата здійснюється за системою 100% післяплати протягом 5-ти робочих днів по факту завершення надання </w:t>
      </w:r>
      <w:r w:rsidR="007F7F15" w:rsidRPr="00584AD1">
        <w:rPr>
          <w:b/>
          <w:bCs/>
          <w:sz w:val="22"/>
          <w:szCs w:val="22"/>
          <w:lang w:val="uk-UA"/>
        </w:rPr>
        <w:t>кожного етапу</w:t>
      </w:r>
      <w:r w:rsidR="007F7F15" w:rsidRPr="00584AD1">
        <w:rPr>
          <w:sz w:val="22"/>
          <w:szCs w:val="22"/>
          <w:lang w:val="uk-UA"/>
        </w:rPr>
        <w:t xml:space="preserve"> надання послуг та підписання акту наданих послуг. </w:t>
      </w:r>
      <w:r w:rsidRPr="00907A95">
        <w:rPr>
          <w:sz w:val="22"/>
          <w:szCs w:val="22"/>
          <w:lang w:val="uk-UA"/>
        </w:rPr>
        <w:t xml:space="preserve"> Якщо Учасник пропонує власну систему оплати, просимо вказати її в </w:t>
      </w:r>
      <w:r w:rsidRPr="00D64F6E">
        <w:rPr>
          <w:sz w:val="22"/>
          <w:szCs w:val="22"/>
          <w:lang w:val="uk-UA"/>
        </w:rPr>
        <w:t xml:space="preserve">Додатку </w:t>
      </w:r>
      <w:r w:rsidR="00F548D7" w:rsidRPr="00D64F6E">
        <w:rPr>
          <w:sz w:val="22"/>
          <w:szCs w:val="22"/>
          <w:lang w:val="uk-UA"/>
        </w:rPr>
        <w:t>3</w:t>
      </w:r>
      <w:r w:rsidRPr="00D64F6E">
        <w:rPr>
          <w:sz w:val="22"/>
          <w:szCs w:val="22"/>
          <w:lang w:val="uk-UA"/>
        </w:rPr>
        <w:t>.</w:t>
      </w:r>
      <w:r w:rsidRPr="00907A95">
        <w:rPr>
          <w:sz w:val="22"/>
          <w:szCs w:val="22"/>
          <w:lang w:val="uk-UA"/>
        </w:rPr>
        <w:t xml:space="preserve"> </w:t>
      </w:r>
      <w:proofErr w:type="spellStart"/>
      <w:r w:rsidR="004B28B1" w:rsidRPr="007F7F15">
        <w:rPr>
          <w:rFonts w:eastAsia="Arial Unicode MS"/>
          <w:sz w:val="22"/>
          <w:szCs w:val="22"/>
        </w:rPr>
        <w:t>Згідно</w:t>
      </w:r>
      <w:proofErr w:type="spellEnd"/>
      <w:r w:rsidR="004B28B1" w:rsidRPr="007F7F15">
        <w:rPr>
          <w:rFonts w:eastAsia="Arial Unicode MS"/>
          <w:sz w:val="22"/>
          <w:szCs w:val="22"/>
        </w:rPr>
        <w:t xml:space="preserve"> </w:t>
      </w:r>
      <w:proofErr w:type="spellStart"/>
      <w:r w:rsidR="004B28B1" w:rsidRPr="007F7F15">
        <w:rPr>
          <w:rFonts w:eastAsia="Arial Unicode MS"/>
          <w:sz w:val="22"/>
          <w:szCs w:val="22"/>
        </w:rPr>
        <w:t>політик</w:t>
      </w:r>
      <w:proofErr w:type="spellEnd"/>
      <w:r w:rsidR="004B28B1" w:rsidRPr="007F7F15">
        <w:rPr>
          <w:rFonts w:eastAsia="Arial Unicode MS"/>
          <w:sz w:val="22"/>
          <w:szCs w:val="22"/>
        </w:rPr>
        <w:t xml:space="preserve"> ТЧХУ </w:t>
      </w:r>
      <w:proofErr w:type="spellStart"/>
      <w:r w:rsidR="004B28B1" w:rsidRPr="007F7F15">
        <w:rPr>
          <w:rFonts w:eastAsia="Arial Unicode MS"/>
          <w:sz w:val="22"/>
          <w:szCs w:val="22"/>
        </w:rPr>
        <w:t>передплата</w:t>
      </w:r>
      <w:proofErr w:type="spellEnd"/>
      <w:r w:rsidR="004B28B1" w:rsidRPr="007F7F15">
        <w:rPr>
          <w:rFonts w:eastAsia="Arial Unicode MS"/>
          <w:sz w:val="22"/>
          <w:szCs w:val="22"/>
        </w:rPr>
        <w:t xml:space="preserve"> </w:t>
      </w:r>
      <w:proofErr w:type="spellStart"/>
      <w:r w:rsidR="004B28B1" w:rsidRPr="007F7F15">
        <w:rPr>
          <w:rFonts w:eastAsia="Arial Unicode MS"/>
          <w:sz w:val="22"/>
          <w:szCs w:val="22"/>
        </w:rPr>
        <w:t>може</w:t>
      </w:r>
      <w:proofErr w:type="spellEnd"/>
      <w:r w:rsidR="004B28B1" w:rsidRPr="007F7F15">
        <w:rPr>
          <w:rFonts w:eastAsia="Arial Unicode MS"/>
          <w:sz w:val="22"/>
          <w:szCs w:val="22"/>
        </w:rPr>
        <w:t xml:space="preserve"> </w:t>
      </w:r>
      <w:proofErr w:type="spellStart"/>
      <w:r w:rsidR="004B28B1" w:rsidRPr="007F7F15">
        <w:rPr>
          <w:rFonts w:eastAsia="Arial Unicode MS"/>
          <w:sz w:val="22"/>
          <w:szCs w:val="22"/>
        </w:rPr>
        <w:t>застосовуватись</w:t>
      </w:r>
      <w:proofErr w:type="spellEnd"/>
      <w:r w:rsidR="004B28B1" w:rsidRPr="007F7F15">
        <w:rPr>
          <w:rFonts w:eastAsia="Arial Unicode MS"/>
          <w:sz w:val="22"/>
          <w:szCs w:val="22"/>
        </w:rPr>
        <w:t xml:space="preserve"> </w:t>
      </w:r>
      <w:proofErr w:type="spellStart"/>
      <w:r w:rsidR="004B28B1" w:rsidRPr="007F7F15">
        <w:rPr>
          <w:rFonts w:eastAsia="Arial Unicode MS"/>
          <w:sz w:val="22"/>
          <w:szCs w:val="22"/>
        </w:rPr>
        <w:t>лише</w:t>
      </w:r>
      <w:proofErr w:type="spellEnd"/>
      <w:r w:rsidR="004B28B1" w:rsidRPr="007F7F15">
        <w:rPr>
          <w:rFonts w:eastAsia="Arial Unicode MS"/>
          <w:sz w:val="22"/>
          <w:szCs w:val="22"/>
        </w:rPr>
        <w:t xml:space="preserve"> як </w:t>
      </w:r>
      <w:proofErr w:type="spellStart"/>
      <w:r w:rsidR="004B28B1" w:rsidRPr="007F7F15">
        <w:rPr>
          <w:rFonts w:eastAsia="Arial Unicode MS"/>
          <w:sz w:val="22"/>
          <w:szCs w:val="22"/>
        </w:rPr>
        <w:t>виключення</w:t>
      </w:r>
      <w:proofErr w:type="spellEnd"/>
      <w:r w:rsidR="004B28B1" w:rsidRPr="007F7F15">
        <w:rPr>
          <w:rFonts w:eastAsia="Arial Unicode MS"/>
          <w:sz w:val="22"/>
          <w:szCs w:val="22"/>
        </w:rPr>
        <w:t xml:space="preserve"> та </w:t>
      </w:r>
      <w:r w:rsidR="004B28B1" w:rsidRPr="007F7F15">
        <w:rPr>
          <w:rFonts w:eastAsia="Arial Unicode MS"/>
          <w:sz w:val="22"/>
          <w:szCs w:val="22"/>
          <w:lang w:val="uk-UA"/>
        </w:rPr>
        <w:t>не може перевищувати</w:t>
      </w:r>
      <w:r w:rsidR="004B28B1" w:rsidRPr="007F7F15">
        <w:rPr>
          <w:rFonts w:eastAsia="Arial Unicode MS"/>
          <w:sz w:val="22"/>
          <w:szCs w:val="22"/>
        </w:rPr>
        <w:t xml:space="preserve">  50%</w:t>
      </w:r>
      <w:r w:rsidR="004B28B1" w:rsidRPr="007F7F15">
        <w:rPr>
          <w:rFonts w:eastAsia="Arial Unicode MS"/>
          <w:sz w:val="22"/>
          <w:szCs w:val="22"/>
          <w:lang w:val="uk-UA"/>
        </w:rPr>
        <w:t xml:space="preserve"> вартості.</w:t>
      </w:r>
    </w:p>
    <w:p w14:paraId="50367BDE" w14:textId="30285A63" w:rsidR="009F2507" w:rsidRPr="004B28B1" w:rsidRDefault="009F2507">
      <w:pPr>
        <w:numPr>
          <w:ilvl w:val="1"/>
          <w:numId w:val="18"/>
        </w:numPr>
        <w:ind w:left="0" w:firstLine="357"/>
        <w:jc w:val="both"/>
        <w:rPr>
          <w:sz w:val="22"/>
          <w:szCs w:val="22"/>
          <w:lang w:val="uk-UA"/>
        </w:rPr>
      </w:pPr>
      <w:r w:rsidRPr="004B28B1">
        <w:rPr>
          <w:rFonts w:eastAsia="Arial Unicode MS"/>
          <w:color w:val="747474"/>
          <w:sz w:val="22"/>
          <w:szCs w:val="22"/>
          <w:lang w:val="uk-UA"/>
        </w:rPr>
        <w:t xml:space="preserve"> </w:t>
      </w:r>
      <w:r w:rsidR="005A5F8A" w:rsidRPr="004B28B1">
        <w:rPr>
          <w:color w:val="000000"/>
          <w:sz w:val="22"/>
          <w:szCs w:val="22"/>
          <w:lang w:val="uk-UA" w:eastAsia="uk-UA"/>
        </w:rPr>
        <w:t xml:space="preserve">У разі відмінності </w:t>
      </w:r>
      <w:r w:rsidR="00126314" w:rsidRPr="004B28B1">
        <w:rPr>
          <w:color w:val="000000"/>
          <w:sz w:val="22"/>
          <w:szCs w:val="22"/>
          <w:lang w:val="uk-UA" w:eastAsia="uk-UA"/>
        </w:rPr>
        <w:t>пропозиції</w:t>
      </w:r>
      <w:r w:rsidR="005A5F8A" w:rsidRPr="004B28B1">
        <w:rPr>
          <w:color w:val="000000"/>
          <w:sz w:val="22"/>
          <w:szCs w:val="22"/>
          <w:lang w:val="uk-UA" w:eastAsia="uk-UA"/>
        </w:rPr>
        <w:t xml:space="preserve"> Учасник</w:t>
      </w:r>
      <w:r w:rsidR="00126314" w:rsidRPr="004B28B1">
        <w:rPr>
          <w:color w:val="000000"/>
          <w:sz w:val="22"/>
          <w:szCs w:val="22"/>
          <w:lang w:val="uk-UA" w:eastAsia="uk-UA"/>
        </w:rPr>
        <w:t>а</w:t>
      </w:r>
      <w:r w:rsidR="005A5F8A" w:rsidRPr="004B28B1">
        <w:rPr>
          <w:color w:val="000000"/>
          <w:sz w:val="22"/>
          <w:szCs w:val="22"/>
          <w:lang w:val="uk-UA" w:eastAsia="uk-UA"/>
        </w:rPr>
        <w:t xml:space="preserve">  від технічно</w:t>
      </w:r>
      <w:r w:rsidR="00126314" w:rsidRPr="004B28B1">
        <w:rPr>
          <w:color w:val="000000"/>
          <w:sz w:val="22"/>
          <w:szCs w:val="22"/>
          <w:lang w:val="uk-UA" w:eastAsia="uk-UA"/>
        </w:rPr>
        <w:t>го</w:t>
      </w:r>
      <w:r w:rsidR="005A5F8A" w:rsidRPr="004B28B1">
        <w:rPr>
          <w:color w:val="000000"/>
          <w:sz w:val="22"/>
          <w:szCs w:val="22"/>
          <w:lang w:val="uk-UA" w:eastAsia="uk-UA"/>
        </w:rPr>
        <w:t xml:space="preserve"> завданн</w:t>
      </w:r>
      <w:r w:rsidR="00126314" w:rsidRPr="004B28B1">
        <w:rPr>
          <w:color w:val="000000"/>
          <w:sz w:val="22"/>
          <w:szCs w:val="22"/>
          <w:lang w:val="uk-UA" w:eastAsia="uk-UA"/>
        </w:rPr>
        <w:t>я</w:t>
      </w:r>
      <w:r w:rsidR="005A5F8A" w:rsidRPr="004B28B1">
        <w:rPr>
          <w:color w:val="000000"/>
          <w:sz w:val="22"/>
          <w:szCs w:val="22"/>
          <w:lang w:val="uk-UA" w:eastAsia="uk-UA"/>
        </w:rPr>
        <w:t xml:space="preserve"> (Додаток </w:t>
      </w:r>
      <w:r w:rsidR="00F27DE4">
        <w:rPr>
          <w:color w:val="000000"/>
          <w:sz w:val="22"/>
          <w:szCs w:val="22"/>
          <w:lang w:val="uk-UA" w:eastAsia="uk-UA"/>
        </w:rPr>
        <w:t>2</w:t>
      </w:r>
      <w:r w:rsidR="005A5F8A" w:rsidRPr="004B28B1">
        <w:rPr>
          <w:color w:val="000000"/>
          <w:sz w:val="22"/>
          <w:szCs w:val="22"/>
          <w:lang w:val="uk-UA" w:eastAsia="uk-UA"/>
        </w:rPr>
        <w:t>), рішення про допустимість такого відхилення приймається тендерним комітетом.</w:t>
      </w:r>
    </w:p>
    <w:p w14:paraId="5F9D6355" w14:textId="77777777" w:rsidR="009F2507" w:rsidRPr="00DE6CDC" w:rsidRDefault="009F2507" w:rsidP="001A065E">
      <w:pPr>
        <w:numPr>
          <w:ilvl w:val="1"/>
          <w:numId w:val="18"/>
        </w:numPr>
        <w:ind w:left="0" w:firstLine="357"/>
        <w:jc w:val="both"/>
        <w:rPr>
          <w:sz w:val="22"/>
          <w:szCs w:val="22"/>
          <w:lang w:val="uk-UA"/>
        </w:rPr>
      </w:pPr>
      <w:r>
        <w:rPr>
          <w:color w:val="000000"/>
          <w:sz w:val="22"/>
          <w:szCs w:val="22"/>
          <w:lang w:val="uk-UA" w:eastAsia="uk-UA"/>
        </w:rPr>
        <w:t xml:space="preserve"> </w:t>
      </w:r>
      <w:r w:rsidR="00F5724C" w:rsidRPr="00DE6CDC">
        <w:rPr>
          <w:sz w:val="22"/>
          <w:szCs w:val="22"/>
          <w:lang w:val="uk-UA"/>
        </w:rPr>
        <w:t xml:space="preserve">Замовник залишає за собою право вимагати від </w:t>
      </w:r>
      <w:r w:rsidR="00084AA2" w:rsidRPr="00DE6CDC">
        <w:rPr>
          <w:sz w:val="22"/>
          <w:szCs w:val="22"/>
          <w:lang w:val="uk-UA"/>
        </w:rPr>
        <w:t>У</w:t>
      </w:r>
      <w:r w:rsidR="00F5724C" w:rsidRPr="00DE6CDC">
        <w:rPr>
          <w:sz w:val="22"/>
          <w:szCs w:val="22"/>
          <w:lang w:val="uk-UA"/>
        </w:rPr>
        <w:t xml:space="preserve">часників </w:t>
      </w:r>
      <w:r w:rsidR="00084AA2" w:rsidRPr="00DE6CDC">
        <w:rPr>
          <w:sz w:val="22"/>
          <w:szCs w:val="22"/>
          <w:lang w:val="uk-UA"/>
        </w:rPr>
        <w:t>процедури закупівлі</w:t>
      </w:r>
      <w:r w:rsidR="00F5724C" w:rsidRPr="00DE6CDC">
        <w:rPr>
          <w:sz w:val="22"/>
          <w:szCs w:val="22"/>
          <w:lang w:val="uk-UA"/>
        </w:rPr>
        <w:t xml:space="preserve"> додаткові матеріали або інформацію, що підтверджують відповідність окремих положень пропозицій вимогам технічного завдання та юридичної особи як </w:t>
      </w:r>
      <w:r w:rsidR="00AE62A5" w:rsidRPr="00DE6CDC">
        <w:rPr>
          <w:sz w:val="22"/>
          <w:szCs w:val="22"/>
          <w:lang w:val="uk-UA"/>
        </w:rPr>
        <w:t>У</w:t>
      </w:r>
      <w:r w:rsidR="00F5724C" w:rsidRPr="00DE6CDC">
        <w:rPr>
          <w:sz w:val="22"/>
          <w:szCs w:val="22"/>
          <w:lang w:val="uk-UA"/>
        </w:rPr>
        <w:t>часника дано</w:t>
      </w:r>
      <w:r w:rsidR="00AE62A5" w:rsidRPr="00DE6CDC">
        <w:rPr>
          <w:sz w:val="22"/>
          <w:szCs w:val="22"/>
          <w:lang w:val="uk-UA"/>
        </w:rPr>
        <w:t>ї процедури закупівлі</w:t>
      </w:r>
      <w:r w:rsidR="00F5724C" w:rsidRPr="00DE6CDC">
        <w:rPr>
          <w:sz w:val="22"/>
          <w:szCs w:val="22"/>
          <w:lang w:val="uk-UA"/>
        </w:rPr>
        <w:t>.</w:t>
      </w:r>
      <w:r w:rsidRPr="00DE6CDC">
        <w:rPr>
          <w:sz w:val="22"/>
          <w:szCs w:val="22"/>
          <w:lang w:val="uk-UA"/>
        </w:rPr>
        <w:t xml:space="preserve"> </w:t>
      </w:r>
    </w:p>
    <w:p w14:paraId="23F0D60F" w14:textId="64A815CE" w:rsidR="004E7D16" w:rsidRDefault="001A065E" w:rsidP="001A065E">
      <w:pPr>
        <w:numPr>
          <w:ilvl w:val="1"/>
          <w:numId w:val="18"/>
        </w:numPr>
        <w:ind w:left="0" w:firstLine="357"/>
        <w:jc w:val="both"/>
        <w:rPr>
          <w:sz w:val="22"/>
          <w:szCs w:val="22"/>
          <w:lang w:val="uk-UA"/>
        </w:rPr>
      </w:pPr>
      <w:r>
        <w:rPr>
          <w:sz w:val="22"/>
          <w:szCs w:val="22"/>
          <w:lang w:val="uk-UA"/>
        </w:rPr>
        <w:t xml:space="preserve"> </w:t>
      </w:r>
      <w:r w:rsidR="004E7D16" w:rsidRPr="00DE6CDC">
        <w:rPr>
          <w:sz w:val="22"/>
          <w:szCs w:val="22"/>
          <w:lang w:val="uk-UA"/>
        </w:rPr>
        <w:t>Замовник</w:t>
      </w:r>
      <w:r w:rsidR="004E7D16" w:rsidRPr="00557A29">
        <w:rPr>
          <w:sz w:val="22"/>
          <w:szCs w:val="22"/>
          <w:lang w:val="uk-UA"/>
        </w:rPr>
        <w:t xml:space="preserve"> залишає за собою право</w:t>
      </w:r>
      <w:r w:rsidR="004E7D16">
        <w:rPr>
          <w:sz w:val="22"/>
          <w:szCs w:val="22"/>
          <w:lang w:val="uk-UA"/>
        </w:rPr>
        <w:t xml:space="preserve"> вносити зміни в тендерну документацію в разі необхідності.</w:t>
      </w:r>
    </w:p>
    <w:p w14:paraId="765C31DF" w14:textId="77777777" w:rsidR="00846839" w:rsidRDefault="00846839" w:rsidP="00942635">
      <w:pPr>
        <w:numPr>
          <w:ilvl w:val="1"/>
          <w:numId w:val="18"/>
        </w:numPr>
        <w:ind w:left="0" w:firstLine="357"/>
        <w:jc w:val="both"/>
        <w:rPr>
          <w:sz w:val="22"/>
          <w:szCs w:val="22"/>
          <w:lang w:val="uk-UA"/>
        </w:rPr>
      </w:pPr>
      <w:r>
        <w:rPr>
          <w:sz w:val="22"/>
          <w:szCs w:val="22"/>
          <w:lang w:val="uk-UA"/>
        </w:rPr>
        <w:t xml:space="preserve"> </w:t>
      </w:r>
      <w:r w:rsidRPr="00846839">
        <w:rPr>
          <w:sz w:val="22"/>
          <w:szCs w:val="22"/>
          <w:lang w:val="uk-UA"/>
        </w:rPr>
        <w:t>Товариство Червоного Хреста України залишає за собою право до моменту укладання договору скасувати закупівлю в односторонньому порядку без пояснення причини.</w:t>
      </w:r>
    </w:p>
    <w:p w14:paraId="1CBBCCFE" w14:textId="41E29274" w:rsidR="00942635" w:rsidRPr="00942635" w:rsidRDefault="00942635" w:rsidP="00942635">
      <w:pPr>
        <w:pStyle w:val="af"/>
        <w:numPr>
          <w:ilvl w:val="1"/>
          <w:numId w:val="18"/>
        </w:numPr>
        <w:ind w:left="0" w:firstLine="357"/>
        <w:jc w:val="both"/>
        <w:rPr>
          <w:sz w:val="22"/>
          <w:szCs w:val="22"/>
          <w:lang w:val="uk-UA"/>
        </w:rPr>
      </w:pPr>
      <w:r w:rsidRPr="00942635">
        <w:rPr>
          <w:sz w:val="22"/>
          <w:szCs w:val="22"/>
          <w:lang w:val="uk-UA"/>
        </w:rPr>
        <w:t>Пропозиція, подана Учасником, автоматично вважається чинною у разі продовження публікації Запиту цінових пропозицій, якщо Учасник не надіслав оновлену пропозицію.</w:t>
      </w:r>
    </w:p>
    <w:p w14:paraId="2D35CD82" w14:textId="49F23105" w:rsidR="00846839" w:rsidRDefault="00846839" w:rsidP="00846839">
      <w:pPr>
        <w:ind w:left="357"/>
        <w:jc w:val="both"/>
        <w:rPr>
          <w:sz w:val="22"/>
          <w:szCs w:val="22"/>
          <w:lang w:val="uk-UA"/>
        </w:rPr>
      </w:pPr>
    </w:p>
    <w:p w14:paraId="14153BA7" w14:textId="77777777" w:rsidR="00875E2E" w:rsidRPr="00557A29" w:rsidRDefault="00875E2E" w:rsidP="00875E2E">
      <w:pPr>
        <w:ind w:firstLine="357"/>
        <w:contextualSpacing/>
        <w:jc w:val="both"/>
        <w:rPr>
          <w:sz w:val="22"/>
          <w:szCs w:val="22"/>
          <w:lang w:val="uk-UA"/>
        </w:rPr>
      </w:pPr>
    </w:p>
    <w:p w14:paraId="0D9E3B21" w14:textId="58EBF32F" w:rsidR="00325A62" w:rsidRPr="00557A29" w:rsidRDefault="00370791" w:rsidP="00D53C41">
      <w:pPr>
        <w:pStyle w:val="aa"/>
        <w:spacing w:before="0" w:beforeAutospacing="0" w:after="0" w:afterAutospacing="0"/>
        <w:ind w:firstLine="357"/>
        <w:jc w:val="center"/>
        <w:rPr>
          <w:rFonts w:ascii="Times New Roman" w:hAnsi="Times New Roman" w:cs="Times New Roman"/>
          <w:b/>
          <w:bCs/>
          <w:sz w:val="22"/>
          <w:szCs w:val="22"/>
          <w:lang w:val="uk-UA"/>
        </w:rPr>
      </w:pPr>
      <w:r>
        <w:rPr>
          <w:rFonts w:ascii="Times New Roman" w:hAnsi="Times New Roman" w:cs="Times New Roman"/>
          <w:b/>
          <w:bCs/>
          <w:sz w:val="22"/>
          <w:szCs w:val="22"/>
          <w:lang w:val="uk-UA"/>
        </w:rPr>
        <w:t xml:space="preserve"> </w:t>
      </w:r>
      <w:r>
        <w:rPr>
          <w:rFonts w:ascii="Times New Roman" w:hAnsi="Times New Roman" w:cs="Times New Roman"/>
          <w:b/>
          <w:bCs/>
          <w:sz w:val="22"/>
          <w:szCs w:val="22"/>
          <w:lang w:val="en-US"/>
        </w:rPr>
        <w:t>IV</w:t>
      </w:r>
      <w:r w:rsidRPr="00370791">
        <w:rPr>
          <w:rFonts w:ascii="Times New Roman" w:hAnsi="Times New Roman" w:cs="Times New Roman"/>
          <w:b/>
          <w:bCs/>
          <w:sz w:val="22"/>
          <w:szCs w:val="22"/>
        </w:rPr>
        <w:t xml:space="preserve">. </w:t>
      </w:r>
      <w:r w:rsidR="00336A40" w:rsidRPr="00557A29">
        <w:rPr>
          <w:rFonts w:ascii="Times New Roman" w:hAnsi="Times New Roman" w:cs="Times New Roman"/>
          <w:b/>
          <w:bCs/>
          <w:sz w:val="22"/>
          <w:szCs w:val="22"/>
          <w:lang w:val="uk-UA"/>
        </w:rPr>
        <w:t xml:space="preserve">Склад </w:t>
      </w:r>
      <w:r w:rsidR="0085481F" w:rsidRPr="0085481F">
        <w:rPr>
          <w:rFonts w:ascii="Times New Roman" w:hAnsi="Times New Roman" w:cs="Times New Roman"/>
          <w:b/>
          <w:bCs/>
          <w:sz w:val="22"/>
          <w:szCs w:val="22"/>
          <w:lang w:val="uk-UA"/>
        </w:rPr>
        <w:t>цінов</w:t>
      </w:r>
      <w:r w:rsidR="00336A40" w:rsidRPr="00557A29">
        <w:rPr>
          <w:rFonts w:ascii="Times New Roman" w:hAnsi="Times New Roman" w:cs="Times New Roman"/>
          <w:b/>
          <w:bCs/>
          <w:sz w:val="22"/>
          <w:szCs w:val="22"/>
          <w:lang w:val="uk-UA"/>
        </w:rPr>
        <w:t>ої пропозиції:</w:t>
      </w:r>
    </w:p>
    <w:p w14:paraId="20E424CB" w14:textId="21139A8B" w:rsidR="00E550F7" w:rsidRDefault="00E550F7" w:rsidP="00E550F7">
      <w:pPr>
        <w:pStyle w:val="aa"/>
        <w:numPr>
          <w:ilvl w:val="0"/>
          <w:numId w:val="24"/>
        </w:numPr>
        <w:spacing w:before="0" w:beforeAutospacing="0" w:after="0" w:afterAutospacing="0"/>
        <w:ind w:left="0" w:firstLine="357"/>
        <w:jc w:val="both"/>
        <w:rPr>
          <w:rFonts w:ascii="Times New Roman" w:eastAsia="Times New Roman" w:hAnsi="Times New Roman" w:cs="Times New Roman"/>
          <w:sz w:val="22"/>
          <w:szCs w:val="22"/>
          <w:lang w:val="uk-UA"/>
        </w:rPr>
      </w:pPr>
      <w:r>
        <w:rPr>
          <w:rFonts w:ascii="Times New Roman" w:eastAsia="Times New Roman" w:hAnsi="Times New Roman" w:cs="Times New Roman"/>
          <w:sz w:val="22"/>
          <w:szCs w:val="22"/>
          <w:lang w:val="uk-UA"/>
        </w:rPr>
        <w:t xml:space="preserve">Титульний аркуш у формі Додатку </w:t>
      </w:r>
      <w:r w:rsidR="007654D9">
        <w:rPr>
          <w:rFonts w:ascii="Times New Roman" w:eastAsia="Times New Roman" w:hAnsi="Times New Roman" w:cs="Times New Roman"/>
          <w:sz w:val="22"/>
          <w:szCs w:val="22"/>
          <w:lang w:val="uk-UA"/>
        </w:rPr>
        <w:t>№</w:t>
      </w:r>
      <w:r>
        <w:rPr>
          <w:rFonts w:ascii="Times New Roman" w:eastAsia="Times New Roman" w:hAnsi="Times New Roman" w:cs="Times New Roman"/>
          <w:sz w:val="22"/>
          <w:szCs w:val="22"/>
          <w:lang w:val="uk-UA"/>
        </w:rPr>
        <w:t xml:space="preserve">1 до </w:t>
      </w:r>
      <w:r w:rsidR="001D142B">
        <w:rPr>
          <w:rFonts w:ascii="Times New Roman" w:eastAsia="Times New Roman" w:hAnsi="Times New Roman" w:cs="Times New Roman"/>
          <w:sz w:val="22"/>
          <w:szCs w:val="22"/>
          <w:lang w:val="uk-UA"/>
        </w:rPr>
        <w:t>Запиту</w:t>
      </w:r>
      <w:r w:rsidRPr="003427D9">
        <w:rPr>
          <w:rFonts w:ascii="Times New Roman" w:eastAsia="Times New Roman" w:hAnsi="Times New Roman" w:cs="Times New Roman"/>
          <w:sz w:val="22"/>
          <w:szCs w:val="22"/>
        </w:rPr>
        <w:t>;</w:t>
      </w:r>
    </w:p>
    <w:p w14:paraId="31C8908F" w14:textId="7C410867" w:rsidR="00F27DE4" w:rsidRDefault="00F27DE4" w:rsidP="00E550F7">
      <w:pPr>
        <w:pStyle w:val="aa"/>
        <w:numPr>
          <w:ilvl w:val="0"/>
          <w:numId w:val="24"/>
        </w:numPr>
        <w:spacing w:before="0" w:beforeAutospacing="0" w:after="0" w:afterAutospacing="0"/>
        <w:ind w:left="0" w:firstLine="357"/>
        <w:jc w:val="both"/>
        <w:rPr>
          <w:rFonts w:ascii="Times New Roman" w:eastAsia="Times New Roman" w:hAnsi="Times New Roman" w:cs="Times New Roman"/>
          <w:sz w:val="22"/>
          <w:szCs w:val="22"/>
          <w:lang w:val="uk-UA"/>
        </w:rPr>
      </w:pPr>
      <w:r>
        <w:rPr>
          <w:rFonts w:ascii="Times New Roman" w:eastAsia="Times New Roman" w:hAnsi="Times New Roman" w:cs="Times New Roman"/>
          <w:sz w:val="22"/>
          <w:szCs w:val="22"/>
          <w:lang w:val="uk-UA"/>
        </w:rPr>
        <w:t>Погоджене Технічне завдання у формі Додатку №2 до Запиту;</w:t>
      </w:r>
    </w:p>
    <w:p w14:paraId="6B6451CA" w14:textId="33440A9E" w:rsidR="00E550F7" w:rsidRDefault="00B93C90" w:rsidP="00E550F7">
      <w:pPr>
        <w:pStyle w:val="aa"/>
        <w:numPr>
          <w:ilvl w:val="0"/>
          <w:numId w:val="24"/>
        </w:numPr>
        <w:spacing w:before="0" w:beforeAutospacing="0" w:after="0" w:afterAutospacing="0"/>
        <w:ind w:left="0" w:firstLine="357"/>
        <w:jc w:val="both"/>
        <w:rPr>
          <w:rFonts w:ascii="Times New Roman" w:eastAsia="Times New Roman" w:hAnsi="Times New Roman" w:cs="Times New Roman"/>
          <w:sz w:val="22"/>
          <w:szCs w:val="22"/>
          <w:lang w:val="uk-UA"/>
        </w:rPr>
      </w:pPr>
      <w:r>
        <w:rPr>
          <w:rFonts w:ascii="Times New Roman" w:eastAsia="Times New Roman" w:hAnsi="Times New Roman" w:cs="Times New Roman"/>
          <w:sz w:val="22"/>
          <w:szCs w:val="22"/>
          <w:lang w:val="uk-UA"/>
        </w:rPr>
        <w:t>Цінова</w:t>
      </w:r>
      <w:r w:rsidR="00E550F7" w:rsidRPr="00564164">
        <w:rPr>
          <w:rFonts w:ascii="Times New Roman" w:eastAsia="Times New Roman" w:hAnsi="Times New Roman" w:cs="Times New Roman"/>
          <w:sz w:val="22"/>
          <w:szCs w:val="22"/>
          <w:lang w:val="uk-UA"/>
        </w:rPr>
        <w:t xml:space="preserve"> пропозиція у формі Додатку </w:t>
      </w:r>
      <w:r w:rsidR="007654D9">
        <w:rPr>
          <w:rFonts w:ascii="Times New Roman" w:eastAsia="Times New Roman" w:hAnsi="Times New Roman" w:cs="Times New Roman"/>
          <w:sz w:val="22"/>
          <w:szCs w:val="22"/>
          <w:lang w:val="uk-UA"/>
        </w:rPr>
        <w:t>№</w:t>
      </w:r>
      <w:r w:rsidR="00F27DE4">
        <w:rPr>
          <w:rFonts w:ascii="Times New Roman" w:eastAsia="Times New Roman" w:hAnsi="Times New Roman" w:cs="Times New Roman"/>
          <w:sz w:val="22"/>
          <w:szCs w:val="22"/>
          <w:lang w:val="uk-UA"/>
        </w:rPr>
        <w:t>3</w:t>
      </w:r>
      <w:r w:rsidR="00E550F7" w:rsidRPr="00564164">
        <w:rPr>
          <w:rFonts w:ascii="Times New Roman" w:eastAsia="Times New Roman" w:hAnsi="Times New Roman" w:cs="Times New Roman"/>
          <w:sz w:val="22"/>
          <w:szCs w:val="22"/>
          <w:lang w:val="uk-UA"/>
        </w:rPr>
        <w:t xml:space="preserve"> до </w:t>
      </w:r>
      <w:r w:rsidR="001D142B">
        <w:rPr>
          <w:rFonts w:ascii="Times New Roman" w:eastAsia="Times New Roman" w:hAnsi="Times New Roman" w:cs="Times New Roman"/>
          <w:sz w:val="22"/>
          <w:szCs w:val="22"/>
          <w:lang w:val="uk-UA"/>
        </w:rPr>
        <w:t>Запиту</w:t>
      </w:r>
      <w:r w:rsidR="00E550F7" w:rsidRPr="00564164">
        <w:rPr>
          <w:rFonts w:ascii="Times New Roman" w:eastAsia="Times New Roman" w:hAnsi="Times New Roman" w:cs="Times New Roman"/>
          <w:sz w:val="22"/>
          <w:szCs w:val="22"/>
        </w:rPr>
        <w:t>;</w:t>
      </w:r>
    </w:p>
    <w:p w14:paraId="02A2AE9E" w14:textId="0C2C86EC" w:rsidR="00E550F7" w:rsidRPr="00707543" w:rsidRDefault="00E550F7" w:rsidP="00E550F7">
      <w:pPr>
        <w:pStyle w:val="aa"/>
        <w:numPr>
          <w:ilvl w:val="0"/>
          <w:numId w:val="24"/>
        </w:numPr>
        <w:spacing w:before="0" w:beforeAutospacing="0" w:after="0" w:afterAutospacing="0"/>
        <w:ind w:left="0" w:firstLine="357"/>
        <w:jc w:val="both"/>
        <w:rPr>
          <w:rFonts w:ascii="Times New Roman" w:eastAsia="Times New Roman" w:hAnsi="Times New Roman" w:cs="Times New Roman"/>
          <w:sz w:val="22"/>
          <w:szCs w:val="22"/>
          <w:lang w:val="uk-UA"/>
        </w:rPr>
      </w:pPr>
      <w:r w:rsidRPr="00564164">
        <w:rPr>
          <w:rFonts w:ascii="Times New Roman" w:eastAsia="Times New Roman" w:hAnsi="Times New Roman" w:cs="Times New Roman"/>
          <w:sz w:val="22"/>
          <w:szCs w:val="22"/>
          <w:lang w:val="uk-UA"/>
        </w:rPr>
        <w:t>Документи, які підтверджують відповідність технічним та кваліфікаційним вимогам</w:t>
      </w:r>
      <w:r>
        <w:rPr>
          <w:rFonts w:ascii="Times New Roman" w:eastAsia="Times New Roman" w:hAnsi="Times New Roman" w:cs="Times New Roman"/>
          <w:sz w:val="22"/>
          <w:szCs w:val="22"/>
          <w:lang w:val="uk-UA"/>
        </w:rPr>
        <w:t xml:space="preserve"> відповідно до </w:t>
      </w:r>
      <w:r w:rsidR="001A296E" w:rsidRPr="001A296E">
        <w:rPr>
          <w:rFonts w:ascii="Times New Roman" w:eastAsia="Times New Roman" w:hAnsi="Times New Roman" w:cs="Times New Roman"/>
          <w:b/>
          <w:bCs/>
          <w:sz w:val="22"/>
          <w:szCs w:val="22"/>
          <w:lang w:val="uk-UA"/>
        </w:rPr>
        <w:t>РОЗДІЛ</w:t>
      </w:r>
      <w:r w:rsidRPr="001A296E">
        <w:rPr>
          <w:rFonts w:ascii="Times New Roman" w:eastAsia="Times New Roman" w:hAnsi="Times New Roman" w:cs="Times New Roman"/>
          <w:b/>
          <w:bCs/>
          <w:sz w:val="22"/>
          <w:szCs w:val="22"/>
          <w:lang w:val="uk-UA"/>
        </w:rPr>
        <w:t>У</w:t>
      </w:r>
      <w:r w:rsidRPr="000F0120">
        <w:rPr>
          <w:rFonts w:ascii="Times New Roman" w:eastAsia="Times New Roman" w:hAnsi="Times New Roman" w:cs="Times New Roman"/>
          <w:b/>
          <w:sz w:val="22"/>
          <w:szCs w:val="22"/>
          <w:lang w:val="uk-UA"/>
        </w:rPr>
        <w:t xml:space="preserve"> </w:t>
      </w:r>
      <w:r w:rsidRPr="000F0120">
        <w:rPr>
          <w:rFonts w:ascii="Times New Roman" w:eastAsia="Times New Roman" w:hAnsi="Times New Roman" w:cs="Times New Roman"/>
          <w:b/>
          <w:sz w:val="22"/>
          <w:szCs w:val="22"/>
          <w:lang w:val="en-US"/>
        </w:rPr>
        <w:t>II</w:t>
      </w:r>
      <w:r>
        <w:rPr>
          <w:rFonts w:ascii="Times New Roman" w:eastAsia="Times New Roman" w:hAnsi="Times New Roman" w:cs="Times New Roman"/>
          <w:sz w:val="22"/>
          <w:szCs w:val="22"/>
          <w:lang w:val="uk-UA"/>
        </w:rPr>
        <w:t xml:space="preserve"> </w:t>
      </w:r>
      <w:r w:rsidR="001D142B">
        <w:rPr>
          <w:rFonts w:ascii="Times New Roman" w:eastAsia="Times New Roman" w:hAnsi="Times New Roman" w:cs="Times New Roman"/>
          <w:sz w:val="22"/>
          <w:szCs w:val="22"/>
          <w:lang w:val="uk-UA"/>
        </w:rPr>
        <w:t>Запиту</w:t>
      </w:r>
      <w:r>
        <w:rPr>
          <w:rFonts w:ascii="Times New Roman" w:eastAsia="Times New Roman" w:hAnsi="Times New Roman" w:cs="Times New Roman"/>
          <w:sz w:val="22"/>
          <w:szCs w:val="22"/>
          <w:lang w:val="uk-UA"/>
        </w:rPr>
        <w:t xml:space="preserve"> </w:t>
      </w:r>
      <w:r w:rsidRPr="00707543">
        <w:rPr>
          <w:rFonts w:ascii="Times New Roman" w:eastAsia="Times New Roman" w:hAnsi="Times New Roman" w:cs="Times New Roman"/>
          <w:sz w:val="22"/>
          <w:szCs w:val="22"/>
          <w:lang w:val="uk-UA"/>
        </w:rPr>
        <w:t>(Кваліфікаційні вимоги до Учасника);</w:t>
      </w:r>
    </w:p>
    <w:p w14:paraId="36119D2B" w14:textId="77777777" w:rsidR="00E550F7" w:rsidRPr="00707543" w:rsidRDefault="00E550F7" w:rsidP="00E550F7">
      <w:pPr>
        <w:pStyle w:val="aa"/>
        <w:numPr>
          <w:ilvl w:val="0"/>
          <w:numId w:val="24"/>
        </w:numPr>
        <w:spacing w:before="0" w:beforeAutospacing="0" w:after="0" w:afterAutospacing="0"/>
        <w:ind w:left="0" w:firstLine="357"/>
        <w:jc w:val="both"/>
        <w:rPr>
          <w:rFonts w:ascii="Times New Roman" w:eastAsia="Times New Roman" w:hAnsi="Times New Roman" w:cs="Times New Roman"/>
          <w:sz w:val="22"/>
          <w:szCs w:val="22"/>
          <w:lang w:val="uk-UA"/>
        </w:rPr>
      </w:pPr>
      <w:r w:rsidRPr="00707543">
        <w:rPr>
          <w:rFonts w:ascii="Times New Roman" w:eastAsia="Times New Roman" w:hAnsi="Times New Roman" w:cs="Times New Roman"/>
          <w:sz w:val="22"/>
          <w:szCs w:val="22"/>
          <w:lang w:val="uk-UA"/>
        </w:rPr>
        <w:t>Будь-які інші документи, що, на думку учасника тендеру, можуть бути корисними у прийнятті рішення.</w:t>
      </w:r>
    </w:p>
    <w:p w14:paraId="46EBB177" w14:textId="77777777" w:rsidR="007545FF" w:rsidRPr="00707543" w:rsidRDefault="007545FF" w:rsidP="007545FF">
      <w:pPr>
        <w:pStyle w:val="aa"/>
        <w:spacing w:before="0" w:beforeAutospacing="0" w:after="0" w:afterAutospacing="0"/>
        <w:ind w:left="426"/>
        <w:jc w:val="both"/>
        <w:rPr>
          <w:rFonts w:ascii="Times New Roman" w:eastAsia="Times New Roman" w:hAnsi="Times New Roman" w:cs="Times New Roman"/>
          <w:sz w:val="22"/>
          <w:szCs w:val="22"/>
          <w:lang w:val="uk-UA"/>
        </w:rPr>
      </w:pPr>
    </w:p>
    <w:p w14:paraId="5B03F1CE" w14:textId="1A8CB9FB" w:rsidR="007545FF" w:rsidRPr="0099333A" w:rsidRDefault="1327F54A" w:rsidP="1327F54A">
      <w:pPr>
        <w:ind w:firstLine="357"/>
        <w:jc w:val="both"/>
        <w:rPr>
          <w:sz w:val="22"/>
          <w:szCs w:val="22"/>
          <w:lang w:val="uk-UA"/>
        </w:rPr>
      </w:pPr>
      <w:r w:rsidRPr="00707543">
        <w:rPr>
          <w:sz w:val="22"/>
          <w:szCs w:val="22"/>
          <w:lang w:val="uk-UA"/>
        </w:rPr>
        <w:t xml:space="preserve">Запитання щодо </w:t>
      </w:r>
      <w:r w:rsidR="00B93C90" w:rsidRPr="00707543">
        <w:rPr>
          <w:sz w:val="22"/>
          <w:szCs w:val="22"/>
          <w:lang w:val="uk-UA"/>
        </w:rPr>
        <w:t xml:space="preserve">цінової </w:t>
      </w:r>
      <w:r w:rsidRPr="00707543">
        <w:rPr>
          <w:sz w:val="22"/>
          <w:szCs w:val="22"/>
          <w:lang w:val="uk-UA"/>
        </w:rPr>
        <w:t xml:space="preserve">пропозиції надсилайте на адресу: </w:t>
      </w:r>
      <w:hyperlink r:id="rId11">
        <w:r w:rsidRPr="00707543">
          <w:rPr>
            <w:rStyle w:val="ab"/>
            <w:sz w:val="22"/>
            <w:szCs w:val="22"/>
            <w:lang w:val="uk-UA"/>
          </w:rPr>
          <w:t>tender@redcross.org.ua</w:t>
        </w:r>
      </w:hyperlink>
      <w:r w:rsidRPr="00707543">
        <w:rPr>
          <w:sz w:val="22"/>
          <w:szCs w:val="22"/>
          <w:lang w:val="uk-UA"/>
        </w:rPr>
        <w:t xml:space="preserve"> до 18:00 </w:t>
      </w:r>
      <w:r w:rsidR="009562C2" w:rsidRPr="0099333A">
        <w:rPr>
          <w:sz w:val="22"/>
          <w:szCs w:val="22"/>
          <w:lang w:val="uk-UA"/>
        </w:rPr>
        <w:t>19</w:t>
      </w:r>
      <w:r w:rsidRPr="0099333A">
        <w:rPr>
          <w:sz w:val="22"/>
          <w:szCs w:val="22"/>
          <w:lang w:val="uk-UA"/>
        </w:rPr>
        <w:t>.</w:t>
      </w:r>
      <w:r w:rsidR="009562C2" w:rsidRPr="0099333A">
        <w:rPr>
          <w:sz w:val="22"/>
          <w:szCs w:val="22"/>
          <w:lang w:val="uk-UA"/>
        </w:rPr>
        <w:t>10</w:t>
      </w:r>
      <w:r w:rsidRPr="0099333A">
        <w:rPr>
          <w:sz w:val="22"/>
          <w:szCs w:val="22"/>
          <w:lang w:val="uk-UA"/>
        </w:rPr>
        <w:t>.202</w:t>
      </w:r>
      <w:r w:rsidR="00F27DE4" w:rsidRPr="0099333A">
        <w:rPr>
          <w:sz w:val="22"/>
          <w:szCs w:val="22"/>
          <w:lang w:val="uk-UA"/>
        </w:rPr>
        <w:t>6</w:t>
      </w:r>
      <w:r w:rsidRPr="0099333A">
        <w:rPr>
          <w:sz w:val="22"/>
          <w:szCs w:val="22"/>
          <w:lang w:val="uk-UA"/>
        </w:rPr>
        <w:t xml:space="preserve"> року.</w:t>
      </w:r>
    </w:p>
    <w:p w14:paraId="5F7E7F29" w14:textId="77777777" w:rsidR="00AD6D3B" w:rsidRPr="0099333A" w:rsidRDefault="00AD6D3B" w:rsidP="006F07C6">
      <w:pPr>
        <w:ind w:firstLine="357"/>
        <w:jc w:val="both"/>
        <w:rPr>
          <w:sz w:val="22"/>
          <w:szCs w:val="22"/>
          <w:lang w:val="uk-UA"/>
        </w:rPr>
      </w:pPr>
    </w:p>
    <w:p w14:paraId="55552565" w14:textId="0B8BB08E" w:rsidR="00AD6D3B" w:rsidRPr="0099333A" w:rsidRDefault="00AD6D3B" w:rsidP="006F07C6">
      <w:pPr>
        <w:ind w:firstLine="357"/>
        <w:jc w:val="both"/>
        <w:rPr>
          <w:sz w:val="22"/>
          <w:szCs w:val="22"/>
          <w:lang w:val="uk-UA"/>
        </w:rPr>
      </w:pPr>
      <w:r w:rsidRPr="0099333A">
        <w:rPr>
          <w:b/>
          <w:sz w:val="22"/>
          <w:szCs w:val="22"/>
          <w:lang w:val="uk-UA"/>
        </w:rPr>
        <w:t xml:space="preserve">КІНЦЕВИЙ ТЕРМІН ПРИЙМАННЯ </w:t>
      </w:r>
      <w:r w:rsidR="00345379" w:rsidRPr="0099333A">
        <w:rPr>
          <w:b/>
          <w:sz w:val="22"/>
          <w:szCs w:val="22"/>
          <w:lang w:val="uk-UA"/>
        </w:rPr>
        <w:t>ЦІНОВИХ</w:t>
      </w:r>
      <w:r w:rsidRPr="0099333A">
        <w:rPr>
          <w:b/>
          <w:sz w:val="22"/>
          <w:szCs w:val="22"/>
          <w:lang w:val="uk-UA"/>
        </w:rPr>
        <w:t xml:space="preserve"> ПРОПОЗИЦІЙ</w:t>
      </w:r>
      <w:r w:rsidRPr="0099333A">
        <w:rPr>
          <w:sz w:val="22"/>
          <w:szCs w:val="22"/>
          <w:lang w:val="uk-UA"/>
        </w:rPr>
        <w:t xml:space="preserve"> від учасників: </w:t>
      </w:r>
    </w:p>
    <w:p w14:paraId="3E886E94" w14:textId="5F00B307" w:rsidR="00AD6D3B" w:rsidRPr="0099333A" w:rsidRDefault="00AD6D3B" w:rsidP="006F07C6">
      <w:pPr>
        <w:ind w:right="-23" w:firstLine="357"/>
        <w:jc w:val="both"/>
        <w:rPr>
          <w:color w:val="FF0000"/>
          <w:sz w:val="22"/>
          <w:szCs w:val="22"/>
          <w:lang w:val="uk-UA"/>
        </w:rPr>
      </w:pPr>
      <w:r w:rsidRPr="0099333A">
        <w:rPr>
          <w:b/>
          <w:color w:val="FF0000"/>
          <w:sz w:val="22"/>
          <w:szCs w:val="22"/>
          <w:lang w:val="uk-UA"/>
        </w:rPr>
        <w:t xml:space="preserve"> </w:t>
      </w:r>
      <w:r w:rsidRPr="0099333A">
        <w:rPr>
          <w:b/>
          <w:sz w:val="22"/>
          <w:szCs w:val="22"/>
          <w:lang w:val="uk-UA"/>
        </w:rPr>
        <w:t>«</w:t>
      </w:r>
      <w:r w:rsidR="009562C2" w:rsidRPr="0099333A">
        <w:rPr>
          <w:b/>
          <w:sz w:val="22"/>
          <w:szCs w:val="22"/>
          <w:lang w:val="uk-UA"/>
        </w:rPr>
        <w:t>20</w:t>
      </w:r>
      <w:r w:rsidRPr="0099333A">
        <w:rPr>
          <w:b/>
          <w:sz w:val="22"/>
          <w:szCs w:val="22"/>
          <w:lang w:val="uk-UA"/>
        </w:rPr>
        <w:t xml:space="preserve">» </w:t>
      </w:r>
      <w:r w:rsidR="009562C2" w:rsidRPr="0099333A">
        <w:rPr>
          <w:b/>
          <w:sz w:val="22"/>
          <w:szCs w:val="22"/>
          <w:lang w:val="uk-UA"/>
        </w:rPr>
        <w:t>жовтня</w:t>
      </w:r>
      <w:r w:rsidRPr="0099333A">
        <w:rPr>
          <w:b/>
          <w:sz w:val="22"/>
          <w:szCs w:val="22"/>
          <w:lang w:val="uk-UA"/>
        </w:rPr>
        <w:t xml:space="preserve"> 202</w:t>
      </w:r>
      <w:r w:rsidR="009562C2" w:rsidRPr="0099333A">
        <w:rPr>
          <w:b/>
          <w:sz w:val="22"/>
          <w:szCs w:val="22"/>
          <w:lang w:val="uk-UA"/>
        </w:rPr>
        <w:t>6</w:t>
      </w:r>
      <w:r w:rsidRPr="0099333A">
        <w:rPr>
          <w:b/>
          <w:sz w:val="22"/>
          <w:szCs w:val="22"/>
          <w:lang w:val="uk-UA"/>
        </w:rPr>
        <w:t xml:space="preserve"> рок</w:t>
      </w:r>
      <w:r w:rsidR="00570092" w:rsidRPr="0099333A">
        <w:rPr>
          <w:b/>
          <w:sz w:val="22"/>
          <w:szCs w:val="22"/>
          <w:lang w:val="uk-UA"/>
        </w:rPr>
        <w:t>у</w:t>
      </w:r>
      <w:r w:rsidRPr="0099333A">
        <w:rPr>
          <w:b/>
          <w:sz w:val="22"/>
          <w:szCs w:val="22"/>
          <w:lang w:val="uk-UA"/>
        </w:rPr>
        <w:t>.</w:t>
      </w:r>
    </w:p>
    <w:p w14:paraId="13070A45" w14:textId="77777777" w:rsidR="00AD6D3B" w:rsidRPr="0099333A" w:rsidRDefault="00AD6D3B" w:rsidP="006F07C6">
      <w:pPr>
        <w:ind w:firstLine="357"/>
        <w:jc w:val="both"/>
        <w:rPr>
          <w:sz w:val="22"/>
          <w:szCs w:val="22"/>
          <w:lang w:val="uk-UA"/>
        </w:rPr>
      </w:pPr>
    </w:p>
    <w:p w14:paraId="52EBF910" w14:textId="407836F3" w:rsidR="00E27AFC" w:rsidRPr="0099333A" w:rsidRDefault="00345379" w:rsidP="00E27AFC">
      <w:pPr>
        <w:ind w:firstLine="357"/>
        <w:jc w:val="both"/>
        <w:rPr>
          <w:b/>
          <w:sz w:val="22"/>
          <w:szCs w:val="22"/>
          <w:u w:val="single"/>
          <w:lang w:val="uk-UA"/>
        </w:rPr>
      </w:pPr>
      <w:r w:rsidRPr="0099333A">
        <w:rPr>
          <w:b/>
          <w:sz w:val="22"/>
          <w:szCs w:val="22"/>
          <w:u w:val="single"/>
          <w:lang w:val="uk-UA"/>
        </w:rPr>
        <w:t>ЦІНОВІ</w:t>
      </w:r>
      <w:r w:rsidR="00E27AFC" w:rsidRPr="0099333A">
        <w:rPr>
          <w:b/>
          <w:sz w:val="22"/>
          <w:szCs w:val="22"/>
          <w:u w:val="single"/>
          <w:lang w:val="uk-UA"/>
        </w:rPr>
        <w:t xml:space="preserve"> ПРОПОЗИЦІЇ ПРИЙМАЮТЬСЯ НА ЗАХИЩЕНУ ЕЛЕКТРОННУ АДРЕСУ:</w:t>
      </w:r>
    </w:p>
    <w:p w14:paraId="41BEAC69" w14:textId="77777777" w:rsidR="00E27AFC" w:rsidRPr="0099333A" w:rsidRDefault="00E27AFC" w:rsidP="00E27AFC">
      <w:pPr>
        <w:ind w:firstLine="357"/>
        <w:jc w:val="both"/>
        <w:rPr>
          <w:b/>
          <w:bCs/>
          <w:lang w:val="uk-UA"/>
        </w:rPr>
      </w:pPr>
      <w:hyperlink r:id="rId12" w:history="1">
        <w:r w:rsidRPr="0099333A">
          <w:rPr>
            <w:rStyle w:val="ab"/>
            <w:b/>
            <w:bCs/>
            <w:lang w:val="uk-UA"/>
          </w:rPr>
          <w:t>tender.committee@redcross.org.ua</w:t>
        </w:r>
      </w:hyperlink>
    </w:p>
    <w:p w14:paraId="4AE90A91" w14:textId="77777777" w:rsidR="00E27AFC" w:rsidRPr="0099333A" w:rsidRDefault="00E27AFC" w:rsidP="00E27AFC">
      <w:pPr>
        <w:ind w:firstLine="357"/>
        <w:jc w:val="both"/>
        <w:rPr>
          <w:sz w:val="22"/>
          <w:szCs w:val="22"/>
          <w:lang w:val="uk-UA"/>
        </w:rPr>
      </w:pPr>
    </w:p>
    <w:p w14:paraId="69472F05" w14:textId="31C55113" w:rsidR="00E27AFC" w:rsidRPr="0099333A" w:rsidRDefault="00E27AFC" w:rsidP="00E27AFC">
      <w:pPr>
        <w:ind w:firstLine="357"/>
        <w:jc w:val="both"/>
        <w:rPr>
          <w:sz w:val="22"/>
          <w:szCs w:val="22"/>
          <w:lang w:val="uk-UA"/>
        </w:rPr>
      </w:pPr>
      <w:r w:rsidRPr="0099333A">
        <w:rPr>
          <w:b/>
          <w:bCs/>
          <w:iCs/>
          <w:sz w:val="22"/>
          <w:szCs w:val="22"/>
          <w:lang w:val="uk-UA"/>
        </w:rPr>
        <w:t xml:space="preserve">РОЗКРИТТЯ </w:t>
      </w:r>
      <w:r w:rsidR="00345379" w:rsidRPr="0099333A">
        <w:rPr>
          <w:b/>
          <w:bCs/>
          <w:iCs/>
          <w:sz w:val="22"/>
          <w:szCs w:val="22"/>
          <w:lang w:val="uk-UA"/>
        </w:rPr>
        <w:t>ЦІНОВ</w:t>
      </w:r>
      <w:r w:rsidR="00D53B41" w:rsidRPr="0099333A">
        <w:rPr>
          <w:b/>
          <w:bCs/>
          <w:iCs/>
          <w:sz w:val="22"/>
          <w:szCs w:val="22"/>
          <w:lang w:val="uk-UA"/>
        </w:rPr>
        <w:t>ИХ</w:t>
      </w:r>
      <w:r w:rsidRPr="0099333A">
        <w:rPr>
          <w:b/>
          <w:bCs/>
          <w:iCs/>
          <w:sz w:val="22"/>
          <w:szCs w:val="22"/>
          <w:lang w:val="uk-UA"/>
        </w:rPr>
        <w:t xml:space="preserve"> ПРОПОЗИЦІЙ УЧАСНИКІВ ВІДБУДЕТЬСЯ</w:t>
      </w:r>
      <w:r w:rsidRPr="0099333A">
        <w:rPr>
          <w:sz w:val="22"/>
          <w:szCs w:val="22"/>
          <w:lang w:val="uk-UA"/>
        </w:rPr>
        <w:t>:</w:t>
      </w:r>
    </w:p>
    <w:p w14:paraId="6AE3C48E" w14:textId="7D6FC583" w:rsidR="00E27AFC" w:rsidRPr="00707543" w:rsidRDefault="00E27AFC" w:rsidP="00E27AFC">
      <w:pPr>
        <w:ind w:firstLine="357"/>
        <w:jc w:val="both"/>
        <w:rPr>
          <w:sz w:val="22"/>
          <w:szCs w:val="22"/>
          <w:lang w:val="uk-UA"/>
        </w:rPr>
      </w:pPr>
      <w:r w:rsidRPr="0099333A">
        <w:rPr>
          <w:sz w:val="22"/>
          <w:szCs w:val="22"/>
          <w:lang w:val="uk-UA"/>
        </w:rPr>
        <w:t xml:space="preserve"> </w:t>
      </w:r>
      <w:r w:rsidRPr="0099333A">
        <w:rPr>
          <w:b/>
          <w:sz w:val="22"/>
          <w:szCs w:val="22"/>
          <w:lang w:val="uk-UA"/>
        </w:rPr>
        <w:t>«</w:t>
      </w:r>
      <w:r w:rsidR="009562C2" w:rsidRPr="0099333A">
        <w:rPr>
          <w:b/>
          <w:sz w:val="22"/>
          <w:szCs w:val="22"/>
          <w:lang w:val="uk-UA"/>
        </w:rPr>
        <w:t>21</w:t>
      </w:r>
      <w:r w:rsidRPr="0099333A">
        <w:rPr>
          <w:b/>
          <w:sz w:val="22"/>
          <w:szCs w:val="22"/>
          <w:lang w:val="uk-UA"/>
        </w:rPr>
        <w:t xml:space="preserve">» </w:t>
      </w:r>
      <w:r w:rsidR="009562C2" w:rsidRPr="0099333A">
        <w:rPr>
          <w:b/>
          <w:sz w:val="22"/>
          <w:szCs w:val="22"/>
          <w:lang w:val="uk-UA"/>
        </w:rPr>
        <w:t>жовтня</w:t>
      </w:r>
      <w:r w:rsidRPr="0099333A">
        <w:rPr>
          <w:b/>
          <w:sz w:val="22"/>
          <w:szCs w:val="22"/>
          <w:lang w:val="uk-UA"/>
        </w:rPr>
        <w:t xml:space="preserve"> 202</w:t>
      </w:r>
      <w:r w:rsidR="009562C2" w:rsidRPr="0099333A">
        <w:rPr>
          <w:b/>
          <w:sz w:val="22"/>
          <w:szCs w:val="22"/>
          <w:lang w:val="uk-UA"/>
        </w:rPr>
        <w:t>6</w:t>
      </w:r>
      <w:r w:rsidRPr="0099333A">
        <w:rPr>
          <w:b/>
          <w:sz w:val="22"/>
          <w:szCs w:val="22"/>
          <w:lang w:val="uk-UA"/>
        </w:rPr>
        <w:t xml:space="preserve"> року</w:t>
      </w:r>
      <w:r w:rsidRPr="0099333A">
        <w:rPr>
          <w:sz w:val="22"/>
          <w:szCs w:val="22"/>
          <w:lang w:val="uk-UA"/>
        </w:rPr>
        <w:t xml:space="preserve">  об 11 год. 00 хв., за адресою:  м. Київ, 03150, вул. Ділова, буд. 3 (якщ</w:t>
      </w:r>
      <w:r w:rsidRPr="00707543">
        <w:rPr>
          <w:sz w:val="22"/>
          <w:szCs w:val="22"/>
          <w:lang w:val="uk-UA"/>
        </w:rPr>
        <w:t>о інше не буде передбачено внутрішнім розкладом).</w:t>
      </w:r>
    </w:p>
    <w:p w14:paraId="76F318A2" w14:textId="77777777" w:rsidR="00B441D4" w:rsidRPr="00707543" w:rsidRDefault="00B441D4" w:rsidP="00E27AFC">
      <w:pPr>
        <w:ind w:firstLine="357"/>
        <w:jc w:val="both"/>
        <w:rPr>
          <w:sz w:val="22"/>
          <w:szCs w:val="22"/>
          <w:lang w:val="uk-UA"/>
        </w:rPr>
      </w:pPr>
    </w:p>
    <w:p w14:paraId="3AD29BFE" w14:textId="77777777" w:rsidR="0007172A" w:rsidRPr="00707543" w:rsidRDefault="00B441D4" w:rsidP="0007172A">
      <w:pPr>
        <w:ind w:firstLine="357"/>
        <w:jc w:val="both"/>
        <w:rPr>
          <w:sz w:val="22"/>
          <w:szCs w:val="22"/>
          <w:lang w:val="uk-UA"/>
        </w:rPr>
      </w:pPr>
      <w:r w:rsidRPr="00707543">
        <w:rPr>
          <w:sz w:val="22"/>
          <w:szCs w:val="22"/>
          <w:lang w:val="uk-UA"/>
        </w:rPr>
        <w:t xml:space="preserve">Учасники  які виявили бажання бути присутніми на процедурі розкриття цінових пропозицій (або їх уповноважені представники) повинні попередити про це шляхом надсилання електронного листа на адресу: </w:t>
      </w:r>
      <w:hyperlink r:id="rId13" w:tgtFrame="_blank" w:tooltip="mailto:tender@redcross.org.ua" w:history="1">
        <w:r w:rsidRPr="00707543">
          <w:rPr>
            <w:rStyle w:val="ab"/>
            <w:sz w:val="22"/>
            <w:szCs w:val="22"/>
            <w:lang w:val="uk-UA"/>
          </w:rPr>
          <w:t>tender@redcross.org.ua</w:t>
        </w:r>
      </w:hyperlink>
      <w:r w:rsidRPr="00707543">
        <w:rPr>
          <w:sz w:val="22"/>
          <w:szCs w:val="22"/>
          <w:lang w:val="uk-UA"/>
        </w:rPr>
        <w:t xml:space="preserve"> не менше ніж за 2 робочі дні до дати розкриття цінових пропозицій. </w:t>
      </w:r>
      <w:r w:rsidR="0007172A" w:rsidRPr="00707543">
        <w:rPr>
          <w:sz w:val="22"/>
          <w:szCs w:val="22"/>
          <w:lang w:val="uk-UA"/>
        </w:rPr>
        <w:t>Відповідно до внутрішніх нормативних документів Товариство Червоного Хреста України та з метою збереження конфіденційності, кожен учасник матиме доступ лише до інформації, що стосується його цінової пропозиції.</w:t>
      </w:r>
    </w:p>
    <w:p w14:paraId="4B62E69A" w14:textId="5093B52C" w:rsidR="00B441D4" w:rsidRPr="00707543" w:rsidRDefault="0007172A" w:rsidP="0007172A">
      <w:pPr>
        <w:ind w:firstLine="357"/>
        <w:jc w:val="both"/>
        <w:rPr>
          <w:sz w:val="22"/>
          <w:szCs w:val="22"/>
          <w:lang w:val="uk-UA"/>
        </w:rPr>
      </w:pPr>
      <w:r w:rsidRPr="00707543">
        <w:rPr>
          <w:sz w:val="22"/>
          <w:szCs w:val="22"/>
          <w:lang w:val="uk-UA"/>
        </w:rPr>
        <w:t>Особи, які братимуть участь у процедурі розкриття, зобов’язані мати при собі документ, що посвідчує особу, а також наказ / розпорядження чи інший документ, який підтверджує їхні повноваження представляти інтереси компанії.</w:t>
      </w:r>
    </w:p>
    <w:p w14:paraId="3EF87173" w14:textId="77777777" w:rsidR="00E27AFC" w:rsidRPr="00707543" w:rsidRDefault="00E27AFC" w:rsidP="00E27AFC">
      <w:pPr>
        <w:pStyle w:val="aa"/>
        <w:spacing w:before="0" w:beforeAutospacing="0" w:after="0" w:afterAutospacing="0"/>
        <w:jc w:val="both"/>
        <w:rPr>
          <w:rFonts w:ascii="Times New Roman" w:eastAsia="Times New Roman" w:hAnsi="Times New Roman" w:cs="Times New Roman"/>
          <w:sz w:val="22"/>
          <w:szCs w:val="22"/>
          <w:lang w:val="uk-UA"/>
        </w:rPr>
      </w:pPr>
    </w:p>
    <w:p w14:paraId="5C2517FA" w14:textId="48EA33B0" w:rsidR="00E27AFC" w:rsidRPr="00707543" w:rsidRDefault="00E27AFC" w:rsidP="00E27AFC">
      <w:pPr>
        <w:ind w:firstLine="357"/>
        <w:jc w:val="center"/>
        <w:rPr>
          <w:b/>
          <w:sz w:val="22"/>
          <w:szCs w:val="22"/>
          <w:lang w:val="uk-UA"/>
        </w:rPr>
      </w:pPr>
      <w:r w:rsidRPr="00707543">
        <w:rPr>
          <w:b/>
          <w:sz w:val="22"/>
          <w:szCs w:val="22"/>
          <w:lang w:val="uk-UA"/>
        </w:rPr>
        <w:t xml:space="preserve">V. Правила подання та оформлення </w:t>
      </w:r>
      <w:r w:rsidR="00E37FCD" w:rsidRPr="00707543">
        <w:rPr>
          <w:b/>
          <w:sz w:val="22"/>
          <w:szCs w:val="22"/>
          <w:lang w:val="uk-UA"/>
        </w:rPr>
        <w:t>цінової</w:t>
      </w:r>
      <w:r w:rsidRPr="00707543">
        <w:rPr>
          <w:b/>
          <w:sz w:val="22"/>
          <w:szCs w:val="22"/>
          <w:lang w:val="uk-UA"/>
        </w:rPr>
        <w:t xml:space="preserve"> пропозиції Учасника:</w:t>
      </w:r>
    </w:p>
    <w:p w14:paraId="1615AB70" w14:textId="77777777" w:rsidR="00E27AFC" w:rsidRPr="00AD7DCC" w:rsidRDefault="00E27AFC" w:rsidP="00E27AFC">
      <w:pPr>
        <w:widowControl w:val="0"/>
        <w:numPr>
          <w:ilvl w:val="1"/>
          <w:numId w:val="27"/>
        </w:numPr>
        <w:ind w:left="0" w:firstLine="357"/>
        <w:jc w:val="both"/>
        <w:rPr>
          <w:noProof/>
          <w:sz w:val="22"/>
          <w:szCs w:val="22"/>
          <w:lang w:val="uk-UA"/>
        </w:rPr>
      </w:pPr>
      <w:r w:rsidRPr="00707543">
        <w:rPr>
          <w:sz w:val="22"/>
          <w:szCs w:val="22"/>
          <w:lang w:val="uk-UA"/>
        </w:rPr>
        <w:t xml:space="preserve">Учасники мають подавати пропозиції на захищену електронну адресу: </w:t>
      </w:r>
      <w:hyperlink r:id="rId14" w:history="1">
        <w:r w:rsidRPr="00707543">
          <w:rPr>
            <w:rStyle w:val="ab"/>
            <w:b/>
            <w:bCs/>
            <w:sz w:val="22"/>
            <w:szCs w:val="22"/>
            <w:lang w:val="uk-UA"/>
          </w:rPr>
          <w:t>tender.committee@redcross.org.ua</w:t>
        </w:r>
      </w:hyperlink>
      <w:r w:rsidRPr="00707543">
        <w:rPr>
          <w:sz w:val="22"/>
          <w:szCs w:val="22"/>
          <w:lang w:val="uk-UA"/>
        </w:rPr>
        <w:t>, доступ до якої мають виключно члени тендерного комітету. Для забезпечення конфіденційності та безпеки процесу, пароль для доступу до електронної скриньки</w:t>
      </w:r>
      <w:r w:rsidRPr="006D12C1">
        <w:rPr>
          <w:sz w:val="22"/>
          <w:szCs w:val="22"/>
        </w:rPr>
        <w:t xml:space="preserve"> </w:t>
      </w:r>
      <w:r w:rsidRPr="00AD7DCC">
        <w:rPr>
          <w:noProof/>
          <w:sz w:val="22"/>
          <w:szCs w:val="22"/>
          <w:lang w:val="uk-UA"/>
        </w:rPr>
        <w:lastRenderedPageBreak/>
        <w:t>розподілено між членами комітету, кожен з яких володіє лише своєю частиною пароля.</w:t>
      </w:r>
    </w:p>
    <w:p w14:paraId="585EA474" w14:textId="4BE3AC81" w:rsidR="00E27AFC" w:rsidRPr="00AD7DCC" w:rsidRDefault="00E27AFC" w:rsidP="00E27AFC">
      <w:pPr>
        <w:widowControl w:val="0"/>
        <w:numPr>
          <w:ilvl w:val="1"/>
          <w:numId w:val="27"/>
        </w:numPr>
        <w:ind w:left="0" w:firstLine="357"/>
        <w:jc w:val="both"/>
        <w:rPr>
          <w:noProof/>
          <w:sz w:val="22"/>
          <w:szCs w:val="22"/>
          <w:lang w:val="uk-UA"/>
        </w:rPr>
      </w:pPr>
      <w:r w:rsidRPr="00AD7DCC">
        <w:rPr>
          <w:noProof/>
          <w:sz w:val="22"/>
          <w:szCs w:val="22"/>
          <w:lang w:val="uk-UA"/>
        </w:rPr>
        <w:t xml:space="preserve">Копії документів подаються Учасником окремими файлами у форматі .pdf. Назва кожного документу повинна відповідати його вмісту. </w:t>
      </w:r>
      <w:r w:rsidR="00E37FCD" w:rsidRPr="00AD7DCC">
        <w:rPr>
          <w:noProof/>
          <w:sz w:val="22"/>
          <w:szCs w:val="22"/>
          <w:lang w:val="uk-UA"/>
        </w:rPr>
        <w:t>Цінова</w:t>
      </w:r>
      <w:r w:rsidRPr="00AD7DCC">
        <w:rPr>
          <w:noProof/>
          <w:sz w:val="22"/>
          <w:szCs w:val="22"/>
          <w:lang w:val="uk-UA"/>
        </w:rPr>
        <w:t xml:space="preserve"> пропозиція має бути надана відповідно до встановлених форм та складу документів.</w:t>
      </w:r>
    </w:p>
    <w:p w14:paraId="41D7DBE5" w14:textId="7ED237D3" w:rsidR="00E27AFC" w:rsidRPr="00AD7DCC" w:rsidRDefault="00E27AFC" w:rsidP="00E27AFC">
      <w:pPr>
        <w:widowControl w:val="0"/>
        <w:numPr>
          <w:ilvl w:val="1"/>
          <w:numId w:val="27"/>
        </w:numPr>
        <w:ind w:left="0" w:firstLine="357"/>
        <w:jc w:val="both"/>
        <w:rPr>
          <w:noProof/>
          <w:sz w:val="22"/>
          <w:szCs w:val="22"/>
          <w:u w:val="single"/>
          <w:lang w:val="uk-UA"/>
        </w:rPr>
      </w:pPr>
      <w:r w:rsidRPr="00AD7DCC">
        <w:rPr>
          <w:noProof/>
          <w:sz w:val="22"/>
          <w:szCs w:val="22"/>
          <w:lang w:val="uk-UA"/>
        </w:rPr>
        <w:t xml:space="preserve"> Всі копії будь-яких документів, що включаються в </w:t>
      </w:r>
      <w:r w:rsidR="00E37FCD" w:rsidRPr="00AD7DCC">
        <w:rPr>
          <w:noProof/>
          <w:sz w:val="22"/>
          <w:szCs w:val="22"/>
          <w:lang w:val="uk-UA"/>
        </w:rPr>
        <w:t>цінову</w:t>
      </w:r>
      <w:r w:rsidRPr="00AD7DCC">
        <w:rPr>
          <w:noProof/>
          <w:sz w:val="22"/>
          <w:szCs w:val="22"/>
          <w:lang w:val="uk-UA"/>
        </w:rPr>
        <w:t xml:space="preserve"> пропозицію, мають бути обов’язково завірен</w:t>
      </w:r>
      <w:r w:rsidR="009A48D4">
        <w:rPr>
          <w:noProof/>
          <w:sz w:val="22"/>
          <w:szCs w:val="22"/>
          <w:lang w:val="uk-UA"/>
        </w:rPr>
        <w:t>і</w:t>
      </w:r>
      <w:r w:rsidRPr="00AD7DCC">
        <w:rPr>
          <w:noProof/>
          <w:sz w:val="22"/>
          <w:szCs w:val="22"/>
          <w:lang w:val="uk-UA"/>
        </w:rPr>
        <w:t xml:space="preserve"> підписом Учасника, а якщо Учасником є юридична особа, то печаткою (за наявності) та підписом уповноваженої особи. </w:t>
      </w:r>
    </w:p>
    <w:p w14:paraId="111BAD4C" w14:textId="77777777" w:rsidR="00E27AFC" w:rsidRPr="00AD7DCC" w:rsidRDefault="00E27AFC" w:rsidP="00E27AFC">
      <w:pPr>
        <w:widowControl w:val="0"/>
        <w:numPr>
          <w:ilvl w:val="1"/>
          <w:numId w:val="27"/>
        </w:numPr>
        <w:ind w:left="0" w:firstLine="357"/>
        <w:jc w:val="both"/>
        <w:rPr>
          <w:noProof/>
          <w:sz w:val="22"/>
          <w:szCs w:val="22"/>
          <w:lang w:val="uk-UA"/>
        </w:rPr>
      </w:pPr>
      <w:r w:rsidRPr="00AD7DCC">
        <w:rPr>
          <w:noProof/>
          <w:sz w:val="22"/>
          <w:szCs w:val="22"/>
          <w:lang w:val="uk-UA"/>
        </w:rPr>
        <w:t xml:space="preserve"> Надані копії документів мають бути розбірливими та якісними.</w:t>
      </w:r>
    </w:p>
    <w:p w14:paraId="6DD3EC90" w14:textId="77777777" w:rsidR="00E27AFC" w:rsidRPr="00AD7DCC" w:rsidRDefault="00E27AFC" w:rsidP="00E27AFC">
      <w:pPr>
        <w:numPr>
          <w:ilvl w:val="1"/>
          <w:numId w:val="27"/>
        </w:numPr>
        <w:ind w:left="0" w:firstLine="357"/>
        <w:jc w:val="both"/>
        <w:rPr>
          <w:b/>
          <w:bCs/>
          <w:noProof/>
          <w:sz w:val="22"/>
          <w:szCs w:val="22"/>
          <w:lang w:val="uk-UA"/>
        </w:rPr>
      </w:pPr>
      <w:r w:rsidRPr="00AD7DCC">
        <w:rPr>
          <w:b/>
          <w:bCs/>
          <w:noProof/>
          <w:sz w:val="22"/>
          <w:szCs w:val="22"/>
          <w:lang w:val="uk-UA"/>
        </w:rPr>
        <w:t xml:space="preserve">Подання документів шляхом надання посилань на мережеві сховища (наприклад, Google Drive, Dropbox тощо) </w:t>
      </w:r>
      <w:r w:rsidRPr="00AD7DCC">
        <w:rPr>
          <w:rFonts w:ascii="Georgia Pro Black" w:hAnsi="Georgia Pro Black"/>
          <w:b/>
          <w:bCs/>
          <w:noProof/>
          <w:sz w:val="22"/>
          <w:szCs w:val="22"/>
          <w:u w:val="single"/>
          <w:lang w:val="uk-UA"/>
        </w:rPr>
        <w:t>не допускається</w:t>
      </w:r>
      <w:r w:rsidRPr="00AD7DCC">
        <w:rPr>
          <w:b/>
          <w:bCs/>
          <w:noProof/>
          <w:sz w:val="22"/>
          <w:szCs w:val="22"/>
          <w:lang w:val="uk-UA"/>
        </w:rPr>
        <w:t xml:space="preserve">. Такі пропозиції будуть вважатися такими, що не відповідають вимогам тендеру, і не розглядатимуться. </w:t>
      </w:r>
    </w:p>
    <w:p w14:paraId="762733BD" w14:textId="03BE7D19" w:rsidR="00E27AFC" w:rsidRPr="00AD7DCC" w:rsidRDefault="00E27AFC" w:rsidP="00E27AFC">
      <w:pPr>
        <w:numPr>
          <w:ilvl w:val="1"/>
          <w:numId w:val="27"/>
        </w:numPr>
        <w:ind w:left="0" w:firstLine="357"/>
        <w:jc w:val="both"/>
        <w:rPr>
          <w:noProof/>
          <w:sz w:val="22"/>
          <w:szCs w:val="22"/>
          <w:lang w:val="uk-UA"/>
        </w:rPr>
      </w:pPr>
      <w:r w:rsidRPr="00AD7DCC">
        <w:rPr>
          <w:noProof/>
          <w:sz w:val="22"/>
          <w:szCs w:val="22"/>
          <w:lang w:val="uk-UA"/>
        </w:rPr>
        <w:t xml:space="preserve">Відповідальність за достовірність наданої інформації в своїй </w:t>
      </w:r>
      <w:r w:rsidR="00E37FCD" w:rsidRPr="00AD7DCC">
        <w:rPr>
          <w:noProof/>
          <w:sz w:val="22"/>
          <w:szCs w:val="22"/>
          <w:lang w:val="uk-UA"/>
        </w:rPr>
        <w:t>ціновій</w:t>
      </w:r>
      <w:r w:rsidRPr="00AD7DCC">
        <w:rPr>
          <w:noProof/>
          <w:sz w:val="22"/>
          <w:szCs w:val="22"/>
          <w:lang w:val="uk-UA"/>
        </w:rPr>
        <w:t xml:space="preserve"> пропозиції несе Учасник.</w:t>
      </w:r>
    </w:p>
    <w:p w14:paraId="58F8DB5C" w14:textId="6C06F11B" w:rsidR="00E27AFC" w:rsidRPr="00AD7DCC" w:rsidRDefault="00E27AFC" w:rsidP="00E27AFC">
      <w:pPr>
        <w:numPr>
          <w:ilvl w:val="1"/>
          <w:numId w:val="27"/>
        </w:numPr>
        <w:ind w:left="0" w:firstLine="357"/>
        <w:jc w:val="both"/>
        <w:rPr>
          <w:noProof/>
          <w:sz w:val="22"/>
          <w:szCs w:val="22"/>
          <w:lang w:val="uk-UA"/>
        </w:rPr>
      </w:pPr>
      <w:r w:rsidRPr="00AD7DCC">
        <w:rPr>
          <w:noProof/>
          <w:sz w:val="22"/>
          <w:szCs w:val="22"/>
          <w:lang w:val="uk-UA"/>
        </w:rPr>
        <w:t xml:space="preserve"> Строк дії </w:t>
      </w:r>
      <w:r w:rsidR="00F86081" w:rsidRPr="00AD7DCC">
        <w:rPr>
          <w:noProof/>
          <w:sz w:val="22"/>
          <w:szCs w:val="22"/>
          <w:lang w:val="uk-UA"/>
        </w:rPr>
        <w:t>цінової</w:t>
      </w:r>
      <w:r w:rsidRPr="00AD7DCC">
        <w:rPr>
          <w:noProof/>
          <w:sz w:val="22"/>
          <w:szCs w:val="22"/>
          <w:lang w:val="uk-UA"/>
        </w:rPr>
        <w:t xml:space="preserve"> пропозиції повинен становити не менше</w:t>
      </w:r>
      <w:r w:rsidR="00DF7757">
        <w:rPr>
          <w:noProof/>
          <w:sz w:val="22"/>
          <w:szCs w:val="22"/>
          <w:lang w:val="uk-UA"/>
        </w:rPr>
        <w:t xml:space="preserve"> </w:t>
      </w:r>
      <w:r w:rsidRPr="00AD7DCC">
        <w:rPr>
          <w:noProof/>
          <w:sz w:val="22"/>
          <w:szCs w:val="22"/>
          <w:lang w:val="uk-UA"/>
        </w:rPr>
        <w:t xml:space="preserve">90 календарних днів з моменту подачі. До закінчення цього строку Замовник має право вимагати від учасників продовження строку дії </w:t>
      </w:r>
      <w:r w:rsidR="00F86081" w:rsidRPr="00AD7DCC">
        <w:rPr>
          <w:noProof/>
          <w:sz w:val="22"/>
          <w:szCs w:val="22"/>
          <w:lang w:val="uk-UA"/>
        </w:rPr>
        <w:t>цінових</w:t>
      </w:r>
      <w:r w:rsidRPr="00AD7DCC">
        <w:rPr>
          <w:noProof/>
          <w:sz w:val="22"/>
          <w:szCs w:val="22"/>
          <w:lang w:val="uk-UA"/>
        </w:rPr>
        <w:t xml:space="preserve"> пропозицій. Учасник має право відхилити таку вимогу або погодитися з вимогою та продовжити строк дії поданої ним </w:t>
      </w:r>
      <w:r w:rsidR="00F86081" w:rsidRPr="00AD7DCC">
        <w:rPr>
          <w:noProof/>
          <w:sz w:val="22"/>
          <w:szCs w:val="22"/>
          <w:lang w:val="uk-UA"/>
        </w:rPr>
        <w:t>цінов</w:t>
      </w:r>
      <w:r w:rsidR="00AF1AA9" w:rsidRPr="00AD7DCC">
        <w:rPr>
          <w:noProof/>
          <w:sz w:val="22"/>
          <w:szCs w:val="22"/>
          <w:lang w:val="uk-UA"/>
        </w:rPr>
        <w:t>ої</w:t>
      </w:r>
      <w:r w:rsidRPr="00AD7DCC">
        <w:rPr>
          <w:noProof/>
          <w:sz w:val="22"/>
          <w:szCs w:val="22"/>
          <w:lang w:val="uk-UA"/>
        </w:rPr>
        <w:t xml:space="preserve"> пропозиції.</w:t>
      </w:r>
    </w:p>
    <w:p w14:paraId="5E044272" w14:textId="4D1E3341" w:rsidR="00E27AFC" w:rsidRPr="00AD7DCC" w:rsidRDefault="00E27AFC" w:rsidP="00E27AFC">
      <w:pPr>
        <w:numPr>
          <w:ilvl w:val="1"/>
          <w:numId w:val="27"/>
        </w:numPr>
        <w:ind w:left="0" w:firstLine="357"/>
        <w:jc w:val="both"/>
        <w:rPr>
          <w:noProof/>
          <w:sz w:val="22"/>
          <w:szCs w:val="22"/>
          <w:lang w:val="uk-UA"/>
        </w:rPr>
      </w:pPr>
      <w:r w:rsidRPr="00AD7DCC">
        <w:rPr>
          <w:noProof/>
          <w:sz w:val="22"/>
          <w:szCs w:val="22"/>
          <w:lang w:val="uk-UA"/>
        </w:rPr>
        <w:t xml:space="preserve"> В разі, якщо </w:t>
      </w:r>
      <w:r w:rsidR="00AF1AA9" w:rsidRPr="00AD7DCC">
        <w:rPr>
          <w:noProof/>
          <w:sz w:val="22"/>
          <w:szCs w:val="22"/>
          <w:lang w:val="uk-UA"/>
        </w:rPr>
        <w:t>цінова</w:t>
      </w:r>
      <w:r w:rsidRPr="00AD7DCC">
        <w:rPr>
          <w:noProof/>
          <w:sz w:val="22"/>
          <w:szCs w:val="22"/>
          <w:lang w:val="uk-UA"/>
        </w:rPr>
        <w:t xml:space="preserve"> пропозиція надійшла з </w:t>
      </w:r>
      <w:r w:rsidRPr="00AD7DCC">
        <w:rPr>
          <w:b/>
          <w:bCs/>
          <w:noProof/>
          <w:sz w:val="22"/>
          <w:szCs w:val="22"/>
          <w:u w:val="single"/>
          <w:lang w:val="uk-UA"/>
        </w:rPr>
        <w:t>порушенням правил оформлення</w:t>
      </w:r>
      <w:r w:rsidRPr="00AD7DCC">
        <w:rPr>
          <w:noProof/>
          <w:sz w:val="22"/>
          <w:szCs w:val="22"/>
          <w:lang w:val="uk-UA"/>
        </w:rPr>
        <w:t xml:space="preserve">, то така </w:t>
      </w:r>
      <w:r w:rsidR="00AF1AA9" w:rsidRPr="00AD7DCC">
        <w:rPr>
          <w:noProof/>
          <w:sz w:val="22"/>
          <w:szCs w:val="22"/>
          <w:lang w:val="uk-UA"/>
        </w:rPr>
        <w:t>цінова</w:t>
      </w:r>
      <w:r w:rsidRPr="00AD7DCC">
        <w:rPr>
          <w:noProof/>
          <w:sz w:val="22"/>
          <w:szCs w:val="22"/>
          <w:lang w:val="uk-UA"/>
        </w:rPr>
        <w:t xml:space="preserve"> </w:t>
      </w:r>
      <w:r w:rsidRPr="00AD7DCC">
        <w:rPr>
          <w:b/>
          <w:bCs/>
          <w:noProof/>
          <w:sz w:val="22"/>
          <w:szCs w:val="22"/>
          <w:u w:val="single"/>
          <w:lang w:val="uk-UA"/>
        </w:rPr>
        <w:t>пропозиція не розглядається</w:t>
      </w:r>
      <w:r w:rsidRPr="00AD7DCC">
        <w:rPr>
          <w:noProof/>
          <w:sz w:val="22"/>
          <w:szCs w:val="22"/>
          <w:lang w:val="uk-UA"/>
        </w:rPr>
        <w:t xml:space="preserve">. </w:t>
      </w:r>
    </w:p>
    <w:p w14:paraId="6475EA13" w14:textId="103B09CD" w:rsidR="00E27AFC" w:rsidRPr="00AD7DCC" w:rsidRDefault="00E27AFC" w:rsidP="00E27AFC">
      <w:pPr>
        <w:numPr>
          <w:ilvl w:val="1"/>
          <w:numId w:val="27"/>
        </w:numPr>
        <w:ind w:left="0" w:firstLine="357"/>
        <w:jc w:val="both"/>
        <w:rPr>
          <w:b/>
          <w:noProof/>
          <w:sz w:val="22"/>
          <w:szCs w:val="22"/>
          <w:lang w:val="uk-UA"/>
        </w:rPr>
      </w:pPr>
      <w:r w:rsidRPr="00AD7DCC">
        <w:rPr>
          <w:noProof/>
          <w:sz w:val="22"/>
          <w:szCs w:val="22"/>
          <w:lang w:val="uk-UA"/>
        </w:rPr>
        <w:t xml:space="preserve"> </w:t>
      </w:r>
      <w:r w:rsidRPr="00AD7DCC">
        <w:rPr>
          <w:b/>
          <w:bCs/>
          <w:noProof/>
          <w:sz w:val="22"/>
          <w:szCs w:val="22"/>
          <w:u w:val="single"/>
          <w:lang w:val="uk-UA"/>
        </w:rPr>
        <w:t xml:space="preserve">Вимоги до оформлення теми Листа від учасника з </w:t>
      </w:r>
      <w:r w:rsidR="00E37FCD" w:rsidRPr="00AD7DCC">
        <w:rPr>
          <w:b/>
          <w:bCs/>
          <w:noProof/>
          <w:sz w:val="22"/>
          <w:szCs w:val="22"/>
          <w:u w:val="single"/>
          <w:lang w:val="uk-UA"/>
        </w:rPr>
        <w:t>ціновою</w:t>
      </w:r>
      <w:r w:rsidRPr="00AD7DCC">
        <w:rPr>
          <w:b/>
          <w:bCs/>
          <w:noProof/>
          <w:sz w:val="22"/>
          <w:szCs w:val="22"/>
          <w:u w:val="single"/>
          <w:lang w:val="uk-UA"/>
        </w:rPr>
        <w:t xml:space="preserve"> пропозицією</w:t>
      </w:r>
      <w:r w:rsidRPr="00AD7DCC">
        <w:rPr>
          <w:noProof/>
          <w:sz w:val="22"/>
          <w:szCs w:val="22"/>
          <w:lang w:val="uk-UA"/>
        </w:rPr>
        <w:t xml:space="preserve">. </w:t>
      </w:r>
    </w:p>
    <w:p w14:paraId="1AA1D2DD" w14:textId="64F70AAD" w:rsidR="00E27AFC" w:rsidRPr="00AD7DCC" w:rsidRDefault="00E27AFC" w:rsidP="00E27AFC">
      <w:pPr>
        <w:jc w:val="both"/>
        <w:rPr>
          <w:b/>
          <w:bCs/>
          <w:noProof/>
          <w:sz w:val="22"/>
          <w:szCs w:val="22"/>
          <w:lang w:val="uk-UA"/>
        </w:rPr>
      </w:pPr>
      <w:r w:rsidRPr="00AD7DCC">
        <w:rPr>
          <w:noProof/>
          <w:sz w:val="22"/>
          <w:szCs w:val="22"/>
          <w:lang w:val="uk-UA"/>
        </w:rPr>
        <w:t>У темі листа має бути зазначено:</w:t>
      </w:r>
      <w:r w:rsidR="00A226D7" w:rsidRPr="00AD7DCC">
        <w:rPr>
          <w:noProof/>
          <w:sz w:val="22"/>
          <w:szCs w:val="22"/>
          <w:lang w:val="uk-UA"/>
        </w:rPr>
        <w:t xml:space="preserve"> </w:t>
      </w:r>
      <w:r w:rsidRPr="00F27DE4">
        <w:rPr>
          <w:b/>
          <w:noProof/>
          <w:sz w:val="22"/>
          <w:szCs w:val="22"/>
          <w:lang w:val="uk-UA"/>
        </w:rPr>
        <w:t>№</w:t>
      </w:r>
      <w:r w:rsidR="00F27DE4" w:rsidRPr="00F27DE4">
        <w:rPr>
          <w:b/>
          <w:bCs/>
          <w:sz w:val="22"/>
          <w:szCs w:val="22"/>
          <w:lang w:val="uk-UA"/>
        </w:rPr>
        <w:t>3386</w:t>
      </w:r>
      <w:r w:rsidR="00F27DE4" w:rsidRPr="00F27DE4">
        <w:rPr>
          <w:b/>
          <w:bCs/>
          <w:sz w:val="22"/>
          <w:szCs w:val="22"/>
          <w:lang w:val="en-US"/>
        </w:rPr>
        <w:t>LC</w:t>
      </w:r>
      <w:r w:rsidRPr="00AD7DCC">
        <w:rPr>
          <w:b/>
          <w:bCs/>
          <w:noProof/>
          <w:color w:val="FF0000"/>
          <w:sz w:val="22"/>
          <w:szCs w:val="22"/>
          <w:lang w:val="uk-UA"/>
        </w:rPr>
        <w:t>. НАЗВА УЧАСНИКА.</w:t>
      </w:r>
      <w:r w:rsidRPr="00AD7DCC">
        <w:rPr>
          <w:noProof/>
          <w:color w:val="FF0000"/>
          <w:sz w:val="22"/>
          <w:szCs w:val="22"/>
          <w:lang w:val="uk-UA"/>
        </w:rPr>
        <w:t xml:space="preserve"> </w:t>
      </w:r>
      <w:r w:rsidR="00F27DE4" w:rsidRPr="00F27DE4">
        <w:rPr>
          <w:b/>
          <w:noProof/>
          <w:sz w:val="22"/>
          <w:szCs w:val="22"/>
          <w:lang w:val="uk-UA"/>
        </w:rPr>
        <w:t>Дослідження ринку фандрейзингу.</w:t>
      </w:r>
    </w:p>
    <w:p w14:paraId="4D233AB5" w14:textId="7CC2FCBB" w:rsidR="00E27AFC" w:rsidRPr="00F27DE4" w:rsidRDefault="00E27AFC" w:rsidP="00E27AFC">
      <w:pPr>
        <w:jc w:val="both"/>
        <w:rPr>
          <w:b/>
          <w:noProof/>
          <w:sz w:val="22"/>
          <w:szCs w:val="22"/>
          <w:lang w:val="uk-UA"/>
        </w:rPr>
      </w:pPr>
      <w:r w:rsidRPr="00AD7DCC">
        <w:rPr>
          <w:bCs/>
          <w:noProof/>
          <w:sz w:val="22"/>
          <w:szCs w:val="22"/>
          <w:lang w:val="uk-UA"/>
        </w:rPr>
        <w:t>У випадку, якщо розмір вкладень перевищує 25 мб, пропозицію необхідно розділити на кілька електронних листів та вказати в темі листа</w:t>
      </w:r>
      <w:r w:rsidRPr="00AD7DCC">
        <w:rPr>
          <w:b/>
          <w:noProof/>
          <w:sz w:val="22"/>
          <w:szCs w:val="22"/>
          <w:lang w:val="uk-UA"/>
        </w:rPr>
        <w:t xml:space="preserve"> «</w:t>
      </w:r>
      <w:r w:rsidRPr="00F27DE4">
        <w:rPr>
          <w:b/>
          <w:noProof/>
          <w:sz w:val="22"/>
          <w:szCs w:val="22"/>
          <w:lang w:val="uk-UA"/>
        </w:rPr>
        <w:t>№</w:t>
      </w:r>
      <w:r w:rsidR="00F27DE4" w:rsidRPr="00F27DE4">
        <w:rPr>
          <w:b/>
          <w:bCs/>
          <w:sz w:val="22"/>
          <w:szCs w:val="22"/>
          <w:lang w:val="uk-UA"/>
        </w:rPr>
        <w:t>3386</w:t>
      </w:r>
      <w:r w:rsidR="00F27DE4" w:rsidRPr="00F27DE4">
        <w:rPr>
          <w:b/>
          <w:bCs/>
          <w:sz w:val="22"/>
          <w:szCs w:val="22"/>
          <w:lang w:val="en-US"/>
        </w:rPr>
        <w:t>LC</w:t>
      </w:r>
      <w:r w:rsidRPr="00AD7DCC">
        <w:rPr>
          <w:b/>
          <w:bCs/>
          <w:noProof/>
          <w:color w:val="FF0000"/>
          <w:sz w:val="22"/>
          <w:szCs w:val="22"/>
          <w:lang w:val="uk-UA"/>
        </w:rPr>
        <w:t>. НАЗВА УЧАСНИКА.</w:t>
      </w:r>
      <w:r w:rsidRPr="00AD7DCC">
        <w:rPr>
          <w:noProof/>
          <w:color w:val="FF0000"/>
          <w:sz w:val="22"/>
          <w:szCs w:val="22"/>
          <w:lang w:val="uk-UA"/>
        </w:rPr>
        <w:t xml:space="preserve"> </w:t>
      </w:r>
      <w:r w:rsidR="00F27DE4" w:rsidRPr="00F27DE4">
        <w:rPr>
          <w:b/>
          <w:noProof/>
          <w:sz w:val="22"/>
          <w:szCs w:val="22"/>
          <w:lang w:val="uk-UA"/>
        </w:rPr>
        <w:t>Дослідження ринку фандрейзингу</w:t>
      </w:r>
      <w:r w:rsidRPr="00F27DE4">
        <w:rPr>
          <w:b/>
          <w:noProof/>
          <w:sz w:val="22"/>
          <w:szCs w:val="22"/>
          <w:lang w:val="uk-UA"/>
        </w:rPr>
        <w:t xml:space="preserve">_ЧАСТИНА 1, ЧАСТИНА 2» і т.д. </w:t>
      </w:r>
    </w:p>
    <w:p w14:paraId="5B900419" w14:textId="78845EEB" w:rsidR="00E27AFC" w:rsidRPr="00AD7DCC" w:rsidRDefault="00E27AFC" w:rsidP="00E27AFC">
      <w:pPr>
        <w:ind w:firstLine="426"/>
        <w:rPr>
          <w:rFonts w:ascii="Sabon Next LT" w:hAnsi="Sabon Next LT" w:cs="Sabon Next LT"/>
          <w:b/>
          <w:noProof/>
          <w:color w:val="FF0000"/>
          <w:sz w:val="22"/>
          <w:szCs w:val="22"/>
          <w:lang w:val="uk-UA"/>
        </w:rPr>
      </w:pPr>
      <w:r w:rsidRPr="00AD7DCC">
        <w:rPr>
          <w:rFonts w:ascii="Sabon Next LT" w:hAnsi="Sabon Next LT" w:cs="Sabon Next LT"/>
          <w:b/>
          <w:noProof/>
          <w:color w:val="FF0000"/>
          <w:sz w:val="22"/>
          <w:szCs w:val="22"/>
          <w:lang w:val="uk-UA"/>
        </w:rPr>
        <w:t>У разі недотримання вимог щодо оформлення теми листа Тендерний Комітет залишає за собою право не відкривати такий лист та не приймати</w:t>
      </w:r>
      <w:r w:rsidR="00E53170">
        <w:rPr>
          <w:rFonts w:ascii="Sabon Next LT" w:hAnsi="Sabon Next LT" w:cs="Sabon Next LT"/>
          <w:b/>
          <w:noProof/>
          <w:color w:val="FF0000"/>
          <w:sz w:val="22"/>
          <w:szCs w:val="22"/>
          <w:lang w:val="uk-UA"/>
        </w:rPr>
        <w:t xml:space="preserve"> його</w:t>
      </w:r>
      <w:r w:rsidRPr="00AD7DCC">
        <w:rPr>
          <w:rFonts w:ascii="Sabon Next LT" w:hAnsi="Sabon Next LT" w:cs="Sabon Next LT"/>
          <w:b/>
          <w:noProof/>
          <w:color w:val="FF0000"/>
          <w:sz w:val="22"/>
          <w:szCs w:val="22"/>
          <w:lang w:val="uk-UA"/>
        </w:rPr>
        <w:t xml:space="preserve"> до розгляду.</w:t>
      </w:r>
    </w:p>
    <w:p w14:paraId="3EFA24D3" w14:textId="43B589E1" w:rsidR="00E27AFC" w:rsidRPr="00AD7DCC" w:rsidRDefault="00E27AFC" w:rsidP="00E27AFC">
      <w:pPr>
        <w:numPr>
          <w:ilvl w:val="1"/>
          <w:numId w:val="27"/>
        </w:numPr>
        <w:ind w:left="0" w:firstLine="357"/>
        <w:jc w:val="both"/>
        <w:rPr>
          <w:b/>
          <w:noProof/>
          <w:sz w:val="22"/>
          <w:szCs w:val="22"/>
          <w:lang w:val="uk-UA"/>
        </w:rPr>
      </w:pPr>
      <w:r w:rsidRPr="00AD7DCC">
        <w:rPr>
          <w:noProof/>
          <w:sz w:val="22"/>
          <w:szCs w:val="22"/>
          <w:lang w:val="uk-UA"/>
        </w:rPr>
        <w:t xml:space="preserve">У разі, якщо </w:t>
      </w:r>
      <w:r w:rsidR="00AF1AA9" w:rsidRPr="00AD7DCC">
        <w:rPr>
          <w:noProof/>
          <w:sz w:val="22"/>
          <w:szCs w:val="22"/>
          <w:lang w:val="uk-UA"/>
        </w:rPr>
        <w:t>цінова</w:t>
      </w:r>
      <w:r w:rsidRPr="00AD7DCC">
        <w:rPr>
          <w:noProof/>
          <w:sz w:val="22"/>
          <w:szCs w:val="22"/>
          <w:lang w:val="uk-UA"/>
        </w:rPr>
        <w:t xml:space="preserve"> пропозиція надійшла після спливу кінцевого терміну приймання </w:t>
      </w:r>
      <w:r w:rsidR="0085481F" w:rsidRPr="00AD7DCC">
        <w:rPr>
          <w:noProof/>
          <w:sz w:val="22"/>
          <w:szCs w:val="22"/>
          <w:lang w:val="uk-UA"/>
        </w:rPr>
        <w:t>цінових</w:t>
      </w:r>
      <w:r w:rsidRPr="00AD7DCC">
        <w:rPr>
          <w:noProof/>
          <w:sz w:val="22"/>
          <w:szCs w:val="22"/>
          <w:lang w:val="uk-UA"/>
        </w:rPr>
        <w:t xml:space="preserve"> пропозицій, то лист з такою </w:t>
      </w:r>
      <w:r w:rsidR="0085481F" w:rsidRPr="00AD7DCC">
        <w:rPr>
          <w:noProof/>
          <w:sz w:val="22"/>
          <w:szCs w:val="22"/>
          <w:lang w:val="uk-UA"/>
        </w:rPr>
        <w:t>цінов</w:t>
      </w:r>
      <w:r w:rsidRPr="00AD7DCC">
        <w:rPr>
          <w:noProof/>
          <w:sz w:val="22"/>
          <w:szCs w:val="22"/>
          <w:lang w:val="uk-UA"/>
        </w:rPr>
        <w:t>ою пропозицією не розглядається.</w:t>
      </w:r>
    </w:p>
    <w:p w14:paraId="1D638227" w14:textId="7E20EB64" w:rsidR="00E27AFC" w:rsidRPr="00AD7DCC" w:rsidRDefault="00E27AFC" w:rsidP="00E27AFC">
      <w:pPr>
        <w:numPr>
          <w:ilvl w:val="1"/>
          <w:numId w:val="27"/>
        </w:numPr>
        <w:ind w:left="0" w:firstLine="357"/>
        <w:jc w:val="both"/>
        <w:rPr>
          <w:noProof/>
          <w:sz w:val="22"/>
          <w:szCs w:val="22"/>
          <w:lang w:val="uk-UA"/>
        </w:rPr>
      </w:pPr>
      <w:r w:rsidRPr="00AD7DCC">
        <w:rPr>
          <w:noProof/>
          <w:sz w:val="22"/>
          <w:szCs w:val="22"/>
          <w:lang w:val="uk-UA"/>
        </w:rPr>
        <w:t xml:space="preserve">До участі у оцінці </w:t>
      </w:r>
      <w:r w:rsidR="007E714A" w:rsidRPr="00AD7DCC">
        <w:rPr>
          <w:noProof/>
          <w:sz w:val="22"/>
          <w:szCs w:val="22"/>
          <w:lang w:val="uk-UA"/>
        </w:rPr>
        <w:t>цінових</w:t>
      </w:r>
      <w:r w:rsidRPr="00AD7DCC">
        <w:rPr>
          <w:noProof/>
          <w:sz w:val="22"/>
          <w:szCs w:val="22"/>
          <w:lang w:val="uk-UA"/>
        </w:rPr>
        <w:t xml:space="preserve"> пропозицій Тендерним Комітетом допускаються </w:t>
      </w:r>
      <w:r w:rsidR="007E714A" w:rsidRPr="00AD7DCC">
        <w:rPr>
          <w:noProof/>
          <w:sz w:val="22"/>
          <w:szCs w:val="22"/>
          <w:lang w:val="uk-UA"/>
        </w:rPr>
        <w:t>цінові</w:t>
      </w:r>
      <w:r w:rsidRPr="00AD7DCC">
        <w:rPr>
          <w:noProof/>
          <w:sz w:val="22"/>
          <w:szCs w:val="22"/>
          <w:lang w:val="uk-UA"/>
        </w:rPr>
        <w:t xml:space="preserve"> пропозиції, які повністю відповідають </w:t>
      </w:r>
      <w:r w:rsidRPr="00AD7DCC">
        <w:rPr>
          <w:noProof/>
          <w:spacing w:val="-4"/>
          <w:sz w:val="22"/>
          <w:szCs w:val="22"/>
          <w:lang w:val="uk-UA"/>
        </w:rPr>
        <w:t xml:space="preserve">умовам цього </w:t>
      </w:r>
      <w:r w:rsidR="00CB198B">
        <w:rPr>
          <w:noProof/>
          <w:spacing w:val="-4"/>
          <w:sz w:val="22"/>
          <w:szCs w:val="22"/>
          <w:lang w:val="uk-UA"/>
        </w:rPr>
        <w:t>Запиту</w:t>
      </w:r>
      <w:r w:rsidRPr="00AD7DCC">
        <w:rPr>
          <w:noProof/>
          <w:sz w:val="22"/>
          <w:szCs w:val="22"/>
          <w:lang w:val="uk-UA"/>
        </w:rPr>
        <w:t xml:space="preserve">. </w:t>
      </w:r>
    </w:p>
    <w:p w14:paraId="0D84E14C" w14:textId="095548C8" w:rsidR="00E27AFC" w:rsidRPr="00AD7DCC" w:rsidRDefault="00E27AFC" w:rsidP="00E27AFC">
      <w:pPr>
        <w:numPr>
          <w:ilvl w:val="1"/>
          <w:numId w:val="27"/>
        </w:numPr>
        <w:ind w:left="0" w:firstLine="357"/>
        <w:jc w:val="both"/>
        <w:rPr>
          <w:noProof/>
          <w:sz w:val="22"/>
          <w:szCs w:val="22"/>
          <w:lang w:val="uk-UA"/>
        </w:rPr>
      </w:pPr>
      <w:r w:rsidRPr="00AD7DCC">
        <w:rPr>
          <w:noProof/>
          <w:sz w:val="22"/>
          <w:szCs w:val="22"/>
          <w:lang w:val="uk-UA"/>
        </w:rPr>
        <w:t xml:space="preserve">Витрати пов’язані з підготовкою та поданням </w:t>
      </w:r>
      <w:r w:rsidR="007E714A" w:rsidRPr="00AD7DCC">
        <w:rPr>
          <w:noProof/>
          <w:sz w:val="22"/>
          <w:szCs w:val="22"/>
          <w:lang w:val="uk-UA"/>
        </w:rPr>
        <w:t xml:space="preserve">цінові </w:t>
      </w:r>
      <w:r w:rsidRPr="00AD7DCC">
        <w:rPr>
          <w:noProof/>
          <w:sz w:val="22"/>
          <w:szCs w:val="22"/>
          <w:lang w:val="uk-UA"/>
        </w:rPr>
        <w:t>пропозиції Учасник несе самостійно. Понесені витрати Учасника не відшкодовуються (в тому числі і у разі відхилення пропозиції, відміни торгів чи визнання торгів такими, що не відбулися).</w:t>
      </w:r>
    </w:p>
    <w:p w14:paraId="54E2CCC9" w14:textId="77777777" w:rsidR="00360927" w:rsidRDefault="00360927" w:rsidP="00360927">
      <w:pPr>
        <w:jc w:val="both"/>
        <w:rPr>
          <w:sz w:val="22"/>
          <w:szCs w:val="22"/>
          <w:lang w:val="uk-UA"/>
        </w:rPr>
      </w:pPr>
    </w:p>
    <w:p w14:paraId="1328B781" w14:textId="37D6BB42" w:rsidR="00325A62" w:rsidRPr="00557A29" w:rsidRDefault="00F41CC6" w:rsidP="00360927">
      <w:pPr>
        <w:jc w:val="center"/>
        <w:rPr>
          <w:b/>
          <w:sz w:val="22"/>
          <w:szCs w:val="22"/>
          <w:lang w:val="uk-UA"/>
        </w:rPr>
      </w:pPr>
      <w:r>
        <w:rPr>
          <w:b/>
          <w:sz w:val="22"/>
          <w:szCs w:val="22"/>
          <w:lang w:val="uk-UA"/>
        </w:rPr>
        <w:t xml:space="preserve"> </w:t>
      </w:r>
      <w:r>
        <w:rPr>
          <w:b/>
          <w:sz w:val="22"/>
          <w:szCs w:val="22"/>
          <w:lang w:val="en-US"/>
        </w:rPr>
        <w:t>VI</w:t>
      </w:r>
      <w:r w:rsidRPr="00F41CC6">
        <w:rPr>
          <w:b/>
          <w:sz w:val="22"/>
          <w:szCs w:val="22"/>
          <w:lang w:val="uk-UA"/>
        </w:rPr>
        <w:t xml:space="preserve">. </w:t>
      </w:r>
      <w:r w:rsidR="00EB419B" w:rsidRPr="00EB419B">
        <w:rPr>
          <w:b/>
          <w:sz w:val="22"/>
          <w:szCs w:val="22"/>
          <w:lang w:val="uk-UA"/>
        </w:rPr>
        <w:t xml:space="preserve">Учасники при поданні </w:t>
      </w:r>
      <w:r w:rsidR="0085481F" w:rsidRPr="0085481F">
        <w:rPr>
          <w:b/>
          <w:sz w:val="22"/>
          <w:szCs w:val="22"/>
          <w:lang w:val="uk-UA"/>
        </w:rPr>
        <w:t>цінов</w:t>
      </w:r>
      <w:r w:rsidR="00EB419B" w:rsidRPr="00EB419B">
        <w:rPr>
          <w:b/>
          <w:sz w:val="22"/>
          <w:szCs w:val="22"/>
          <w:lang w:val="uk-UA"/>
        </w:rPr>
        <w:t xml:space="preserve">ої пропозиції повинні враховувати норми (врахуванням вважається факт подання </w:t>
      </w:r>
      <w:r w:rsidR="0085481F" w:rsidRPr="0085481F">
        <w:rPr>
          <w:b/>
          <w:sz w:val="22"/>
          <w:szCs w:val="22"/>
          <w:lang w:val="uk-UA"/>
        </w:rPr>
        <w:t>цінов</w:t>
      </w:r>
      <w:r w:rsidR="00EB419B" w:rsidRPr="00EB419B">
        <w:rPr>
          <w:b/>
          <w:sz w:val="22"/>
          <w:szCs w:val="22"/>
          <w:lang w:val="uk-UA"/>
        </w:rPr>
        <w:t>ої пропозиції, що учасник ознайомлений з даним нормами і їх не порушує, жодні окремі підтвердження не потрібно подавати)</w:t>
      </w:r>
      <w:r w:rsidR="00325A62" w:rsidRPr="00557A29">
        <w:rPr>
          <w:b/>
          <w:sz w:val="22"/>
          <w:szCs w:val="22"/>
          <w:lang w:val="uk-UA"/>
        </w:rPr>
        <w:t>:</w:t>
      </w:r>
    </w:p>
    <w:p w14:paraId="1C14909B" w14:textId="543278FC" w:rsidR="00325A62" w:rsidRPr="00557A29" w:rsidRDefault="00A31613" w:rsidP="00A31613">
      <w:pPr>
        <w:numPr>
          <w:ilvl w:val="0"/>
          <w:numId w:val="21"/>
        </w:numPr>
        <w:ind w:left="0" w:firstLine="357"/>
        <w:jc w:val="both"/>
        <w:rPr>
          <w:iCs/>
          <w:sz w:val="22"/>
          <w:szCs w:val="22"/>
          <w:lang w:val="uk-UA"/>
        </w:rPr>
      </w:pPr>
      <w:r>
        <w:rPr>
          <w:iCs/>
          <w:sz w:val="22"/>
          <w:szCs w:val="22"/>
          <w:lang w:val="uk-UA"/>
        </w:rPr>
        <w:t xml:space="preserve"> </w:t>
      </w:r>
      <w:r w:rsidR="00D55107">
        <w:rPr>
          <w:iCs/>
          <w:sz w:val="22"/>
          <w:szCs w:val="22"/>
          <w:lang w:val="uk-UA"/>
        </w:rPr>
        <w:t>П</w:t>
      </w:r>
      <w:r w:rsidR="00BA5B24" w:rsidRPr="00BA5B24">
        <w:rPr>
          <w:iCs/>
          <w:sz w:val="22"/>
          <w:szCs w:val="22"/>
          <w:lang w:val="uk-UA"/>
        </w:rPr>
        <w:t>останови Кабінету Міністрів України «Про забезпечення захисту національних інтересів за майбутніми позовами держави Україна у зв’язку з військовою агресією Російської Федерації» від 03.03.2022 № 187, оскільки замовник не може виконувати зобов’язання, кредиторами за якими є Російська Федерація або особи, пов’язані з країною-агресором, що визначені підпунктом 1 пункту 1 цієї Постанови; — постанови Кабінету Міністрів України «Про застосування заборони ввезення товарів з Російської Федерації» від 09.04.2022 № 426, оскільки цією постановою заборонено ввезення на митну територію України в митному режимі імпорту товарів з Російської Федерації</w:t>
      </w:r>
      <w:r w:rsidR="00BA5B24" w:rsidRPr="008F465B">
        <w:rPr>
          <w:iCs/>
          <w:sz w:val="22"/>
          <w:szCs w:val="22"/>
          <w:lang w:val="uk-UA"/>
        </w:rPr>
        <w:t>;</w:t>
      </w:r>
      <w:r w:rsidR="00325A62" w:rsidRPr="00557A29">
        <w:rPr>
          <w:iCs/>
          <w:sz w:val="22"/>
          <w:szCs w:val="22"/>
          <w:lang w:val="uk-UA"/>
        </w:rPr>
        <w:t xml:space="preserve">    </w:t>
      </w:r>
    </w:p>
    <w:p w14:paraId="767F1DD4" w14:textId="2F5835C3" w:rsidR="00325A62" w:rsidRPr="00557A29" w:rsidRDefault="00A31613" w:rsidP="00A31613">
      <w:pPr>
        <w:numPr>
          <w:ilvl w:val="0"/>
          <w:numId w:val="21"/>
        </w:numPr>
        <w:ind w:left="0" w:firstLine="357"/>
        <w:jc w:val="both"/>
        <w:rPr>
          <w:iCs/>
          <w:sz w:val="22"/>
          <w:szCs w:val="22"/>
          <w:lang w:val="uk-UA"/>
        </w:rPr>
      </w:pPr>
      <w:r>
        <w:rPr>
          <w:iCs/>
          <w:sz w:val="22"/>
          <w:szCs w:val="22"/>
          <w:lang w:val="uk-UA"/>
        </w:rPr>
        <w:t xml:space="preserve"> </w:t>
      </w:r>
      <w:r w:rsidR="008F465B" w:rsidRPr="008F465B">
        <w:rPr>
          <w:iCs/>
          <w:sz w:val="22"/>
          <w:szCs w:val="22"/>
          <w:lang w:val="uk-UA"/>
        </w:rPr>
        <w:t>Закону України «Про забезпечення прав і свобод громадян та правовий режим на тимчасово окупованій території України» від 15.04.2014 № 1207-VII. А також враховувати, що в Україні забороняється здійснювати закупівлі товарів, робіт і послуг у юридичних осіб — резидентів Російської Федерації / Республіки Білорусь державної форми власності, юридичних осіб, створених та/або зареєстрованих відповідно до законодавства Російської Федерації/ Республіки Білорусь, та юридичних осіб, кінцевими бенефіціарними власниками (власниками) яких є резиденти Російської Федерації / Республіки Білорусь, та/або у фізичних осіб (фізичних осіб — підприємців) — резидентів Російської Федерації / Республіки Білорусь, а також закупівлі в інших суб’єктів господарювання, що здійснюють продаж товарів, робіт і послуг походженням з Російської Федерації / Республіки Білорусь</w:t>
      </w:r>
      <w:r w:rsidR="00325A62" w:rsidRPr="00557A29">
        <w:rPr>
          <w:iCs/>
          <w:sz w:val="22"/>
          <w:szCs w:val="22"/>
          <w:lang w:val="uk-UA"/>
        </w:rPr>
        <w:t>.</w:t>
      </w:r>
    </w:p>
    <w:p w14:paraId="68F7418E" w14:textId="0ABB1FDA" w:rsidR="00264552" w:rsidRPr="00264552" w:rsidRDefault="00A31613" w:rsidP="00A31613">
      <w:pPr>
        <w:numPr>
          <w:ilvl w:val="0"/>
          <w:numId w:val="21"/>
        </w:numPr>
        <w:ind w:left="0" w:firstLine="357"/>
        <w:jc w:val="both"/>
        <w:rPr>
          <w:iCs/>
          <w:sz w:val="22"/>
          <w:szCs w:val="22"/>
        </w:rPr>
      </w:pPr>
      <w:r>
        <w:rPr>
          <w:iCs/>
          <w:sz w:val="22"/>
          <w:szCs w:val="22"/>
          <w:lang w:val="uk-UA"/>
        </w:rPr>
        <w:t xml:space="preserve"> </w:t>
      </w:r>
      <w:r w:rsidR="00264552" w:rsidRPr="00264552">
        <w:rPr>
          <w:iCs/>
          <w:sz w:val="22"/>
          <w:szCs w:val="22"/>
          <w:lang w:val="uk-UA"/>
        </w:rPr>
        <w:t xml:space="preserve">Факт подання </w:t>
      </w:r>
      <w:r w:rsidR="0085481F">
        <w:rPr>
          <w:sz w:val="22"/>
          <w:szCs w:val="22"/>
          <w:lang w:val="uk-UA"/>
        </w:rPr>
        <w:t>цінов</w:t>
      </w:r>
      <w:r w:rsidR="00264552" w:rsidRPr="00264552">
        <w:rPr>
          <w:iCs/>
          <w:sz w:val="22"/>
          <w:szCs w:val="22"/>
          <w:lang w:val="uk-UA"/>
        </w:rPr>
        <w:t xml:space="preserve">ої пропозиції </w:t>
      </w:r>
      <w:r w:rsidR="00D55107">
        <w:rPr>
          <w:iCs/>
          <w:sz w:val="22"/>
          <w:szCs w:val="22"/>
          <w:lang w:val="uk-UA"/>
        </w:rPr>
        <w:t>У</w:t>
      </w:r>
      <w:r w:rsidR="00264552" w:rsidRPr="00264552">
        <w:rPr>
          <w:iCs/>
          <w:sz w:val="22"/>
          <w:szCs w:val="22"/>
          <w:lang w:val="uk-UA"/>
        </w:rPr>
        <w:t>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персональних даних у зв’язку з участю в процедурі закупівлі, відповідно до абзацу 4 статті 2 Закону України «Про захист персональних даних» від 01.06.2010 № 2297-</w:t>
      </w:r>
      <w:r w:rsidR="00264552" w:rsidRPr="00264552">
        <w:rPr>
          <w:iCs/>
          <w:sz w:val="22"/>
          <w:szCs w:val="22"/>
        </w:rPr>
        <w:t>VI</w:t>
      </w:r>
      <w:r w:rsidR="00264552" w:rsidRPr="00264552">
        <w:rPr>
          <w:iCs/>
          <w:sz w:val="22"/>
          <w:szCs w:val="22"/>
          <w:lang w:val="uk-UA"/>
        </w:rPr>
        <w:t xml:space="preserve">. </w:t>
      </w:r>
      <w:r w:rsidR="00264552" w:rsidRPr="00AD7DCC">
        <w:rPr>
          <w:iCs/>
          <w:noProof/>
          <w:sz w:val="22"/>
          <w:szCs w:val="22"/>
          <w:lang w:val="uk-UA"/>
        </w:rPr>
        <w:t xml:space="preserve">В усіх інших випадках, факт подання </w:t>
      </w:r>
      <w:r w:rsidR="0085481F" w:rsidRPr="00AD7DCC">
        <w:rPr>
          <w:noProof/>
          <w:sz w:val="22"/>
          <w:szCs w:val="22"/>
          <w:lang w:val="uk-UA"/>
        </w:rPr>
        <w:t>цінов</w:t>
      </w:r>
      <w:r w:rsidR="00264552" w:rsidRPr="00AD7DCC">
        <w:rPr>
          <w:iCs/>
          <w:noProof/>
          <w:sz w:val="22"/>
          <w:szCs w:val="22"/>
          <w:lang w:val="uk-UA"/>
        </w:rPr>
        <w:t xml:space="preserve">ої пропозиції учасником – юридичною особою, що є розпорядником персональних даних, вважається підтвердженням наявності у неї права на обробку персональних даних, а також надання такого права замовнику, як одержувачу зазначених персональних даних від імені суб’єкта (володільця). Таким чином, відповідальність за неправомірну передачу замовнику персональних даних, а також їх обробку, несе виключно </w:t>
      </w:r>
      <w:r w:rsidR="00D55107" w:rsidRPr="00AD7DCC">
        <w:rPr>
          <w:iCs/>
          <w:noProof/>
          <w:sz w:val="22"/>
          <w:szCs w:val="22"/>
          <w:lang w:val="uk-UA"/>
        </w:rPr>
        <w:t>У</w:t>
      </w:r>
      <w:r w:rsidR="00264552" w:rsidRPr="00AD7DCC">
        <w:rPr>
          <w:iCs/>
          <w:noProof/>
          <w:sz w:val="22"/>
          <w:szCs w:val="22"/>
          <w:lang w:val="uk-UA"/>
        </w:rPr>
        <w:t xml:space="preserve">часник тендерного процесу, що подав </w:t>
      </w:r>
      <w:r w:rsidR="0085481F" w:rsidRPr="00AD7DCC">
        <w:rPr>
          <w:noProof/>
          <w:sz w:val="22"/>
          <w:szCs w:val="22"/>
          <w:lang w:val="uk-UA"/>
        </w:rPr>
        <w:t>цінов</w:t>
      </w:r>
      <w:r w:rsidR="00264552" w:rsidRPr="00AD7DCC">
        <w:rPr>
          <w:iCs/>
          <w:noProof/>
          <w:sz w:val="22"/>
          <w:szCs w:val="22"/>
          <w:lang w:val="uk-UA"/>
        </w:rPr>
        <w:t>у пропозицію.</w:t>
      </w:r>
    </w:p>
    <w:p w14:paraId="406A697E" w14:textId="77777777" w:rsidR="00325A62" w:rsidRPr="00557A29" w:rsidRDefault="00325A62" w:rsidP="0042787A">
      <w:pPr>
        <w:jc w:val="both"/>
        <w:rPr>
          <w:b/>
          <w:sz w:val="22"/>
          <w:szCs w:val="22"/>
          <w:lang w:val="uk-UA"/>
        </w:rPr>
      </w:pPr>
    </w:p>
    <w:p w14:paraId="4D5DE302" w14:textId="5A3CA908" w:rsidR="00325A62" w:rsidRPr="00557A29" w:rsidRDefault="00E44DA4" w:rsidP="00D406DC">
      <w:pPr>
        <w:ind w:firstLine="426"/>
        <w:jc w:val="center"/>
        <w:rPr>
          <w:b/>
          <w:sz w:val="22"/>
          <w:szCs w:val="22"/>
          <w:lang w:val="uk-UA"/>
        </w:rPr>
      </w:pPr>
      <w:r>
        <w:rPr>
          <w:b/>
          <w:sz w:val="22"/>
          <w:szCs w:val="22"/>
          <w:lang w:val="uk-UA"/>
        </w:rPr>
        <w:t xml:space="preserve"> </w:t>
      </w:r>
      <w:r>
        <w:rPr>
          <w:b/>
          <w:sz w:val="22"/>
          <w:szCs w:val="22"/>
          <w:lang w:val="en-US"/>
        </w:rPr>
        <w:t>VII</w:t>
      </w:r>
      <w:r>
        <w:rPr>
          <w:b/>
          <w:sz w:val="22"/>
          <w:szCs w:val="22"/>
          <w:lang w:val="uk-UA"/>
        </w:rPr>
        <w:t xml:space="preserve">. </w:t>
      </w:r>
      <w:r w:rsidR="00325A62" w:rsidRPr="00557A29">
        <w:rPr>
          <w:b/>
          <w:sz w:val="22"/>
          <w:szCs w:val="22"/>
          <w:lang w:val="uk-UA"/>
        </w:rPr>
        <w:t xml:space="preserve">Підписанням та поданням своєї </w:t>
      </w:r>
      <w:r w:rsidR="0085481F" w:rsidRPr="0085481F">
        <w:rPr>
          <w:b/>
          <w:bCs/>
          <w:sz w:val="22"/>
          <w:szCs w:val="22"/>
          <w:lang w:val="uk-UA"/>
        </w:rPr>
        <w:t>цінов</w:t>
      </w:r>
      <w:r w:rsidR="00325A62" w:rsidRPr="00557A29">
        <w:rPr>
          <w:b/>
          <w:sz w:val="22"/>
          <w:szCs w:val="22"/>
          <w:lang w:val="uk-UA"/>
        </w:rPr>
        <w:t xml:space="preserve">ої пропозиції </w:t>
      </w:r>
      <w:r w:rsidR="00D55107">
        <w:rPr>
          <w:b/>
          <w:sz w:val="22"/>
          <w:szCs w:val="22"/>
          <w:lang w:val="uk-UA"/>
        </w:rPr>
        <w:t>У</w:t>
      </w:r>
      <w:r w:rsidR="00325A62" w:rsidRPr="00557A29">
        <w:rPr>
          <w:b/>
          <w:sz w:val="22"/>
          <w:szCs w:val="22"/>
          <w:lang w:val="uk-UA"/>
        </w:rPr>
        <w:t>часник погоджується з наступним:</w:t>
      </w:r>
    </w:p>
    <w:p w14:paraId="20F14D3C" w14:textId="77777777" w:rsidR="00D406DC" w:rsidRPr="00557A29" w:rsidRDefault="00D406DC" w:rsidP="00431021">
      <w:pPr>
        <w:numPr>
          <w:ilvl w:val="0"/>
          <w:numId w:val="22"/>
        </w:numPr>
        <w:tabs>
          <w:tab w:val="left" w:pos="284"/>
        </w:tabs>
        <w:ind w:left="0" w:firstLine="426"/>
        <w:jc w:val="both"/>
        <w:rPr>
          <w:sz w:val="22"/>
          <w:szCs w:val="22"/>
          <w:lang w:val="uk-UA"/>
        </w:rPr>
      </w:pPr>
      <w:r w:rsidRPr="00E17D3E">
        <w:rPr>
          <w:sz w:val="22"/>
          <w:szCs w:val="22"/>
          <w:lang w:val="uk-UA"/>
        </w:rPr>
        <w:t xml:space="preserve">Участь у закупівлі пов’язаних осіб або ж змова учасників конкурсних торгів забороняється. У разі виявлення таких фактів, результати тендеру буде відмінено або договір з відповідним постачальником буде достроково розірвано в односторонньому </w:t>
      </w:r>
      <w:r w:rsidRPr="00557A29">
        <w:rPr>
          <w:sz w:val="22"/>
          <w:szCs w:val="22"/>
          <w:lang w:val="uk-UA"/>
        </w:rPr>
        <w:t>порядку з поверненням всього отриманого таким постачальником за договором та відшкодуванням збитків завданих Організації.</w:t>
      </w:r>
    </w:p>
    <w:p w14:paraId="642CCAB7" w14:textId="77777777" w:rsidR="00D406DC" w:rsidRDefault="00D406DC" w:rsidP="00431021">
      <w:pPr>
        <w:numPr>
          <w:ilvl w:val="0"/>
          <w:numId w:val="22"/>
        </w:numPr>
        <w:tabs>
          <w:tab w:val="left" w:pos="284"/>
        </w:tabs>
        <w:ind w:left="0" w:firstLine="426"/>
        <w:jc w:val="both"/>
        <w:rPr>
          <w:sz w:val="22"/>
          <w:szCs w:val="22"/>
          <w:lang w:val="uk-UA"/>
        </w:rPr>
      </w:pPr>
      <w:r>
        <w:rPr>
          <w:sz w:val="22"/>
          <w:szCs w:val="22"/>
          <w:lang w:val="uk-UA"/>
        </w:rPr>
        <w:t xml:space="preserve"> </w:t>
      </w:r>
      <w:r w:rsidRPr="00557A29">
        <w:rPr>
          <w:sz w:val="22"/>
          <w:szCs w:val="22"/>
          <w:lang w:val="uk-UA"/>
        </w:rPr>
        <w:t>Пропозиція може бути відхилена, та/або договір може бути розірваний, якщо є будь-які докази, що підписання договору або виконання договору включають в себе хабарництво або будь-які інші незаконні дії.</w:t>
      </w:r>
      <w:r>
        <w:rPr>
          <w:sz w:val="22"/>
          <w:szCs w:val="22"/>
          <w:lang w:val="uk-UA"/>
        </w:rPr>
        <w:t xml:space="preserve"> </w:t>
      </w:r>
    </w:p>
    <w:p w14:paraId="2569B91B" w14:textId="77777777" w:rsidR="00D406DC" w:rsidRPr="003C2FA2" w:rsidRDefault="00D406DC" w:rsidP="00431021">
      <w:pPr>
        <w:numPr>
          <w:ilvl w:val="0"/>
          <w:numId w:val="22"/>
        </w:numPr>
        <w:tabs>
          <w:tab w:val="left" w:pos="284"/>
        </w:tabs>
        <w:ind w:left="0" w:firstLine="426"/>
        <w:jc w:val="both"/>
        <w:rPr>
          <w:sz w:val="22"/>
          <w:szCs w:val="22"/>
          <w:lang w:val="uk-UA"/>
        </w:rPr>
      </w:pPr>
      <w:r w:rsidRPr="003C2FA2">
        <w:rPr>
          <w:rFonts w:eastAsia="Arial Unicode MS"/>
          <w:sz w:val="22"/>
          <w:szCs w:val="22"/>
          <w:lang w:val="uk-UA"/>
        </w:rPr>
        <w:t>За підроблення документів, печаток, штампів та бланків чи використання підроблених документів, печаток, штампів, Учасник несе кримінальну відповідальність згідно законодавства України.</w:t>
      </w:r>
    </w:p>
    <w:p w14:paraId="7D92C5AE" w14:textId="2D12E519" w:rsidR="00325A62" w:rsidRDefault="00D406DC" w:rsidP="00431021">
      <w:pPr>
        <w:pStyle w:val="af"/>
        <w:numPr>
          <w:ilvl w:val="0"/>
          <w:numId w:val="22"/>
        </w:numPr>
        <w:tabs>
          <w:tab w:val="left" w:pos="284"/>
          <w:tab w:val="left" w:pos="851"/>
        </w:tabs>
        <w:ind w:left="0" w:firstLine="426"/>
        <w:contextualSpacing/>
        <w:jc w:val="both"/>
        <w:rPr>
          <w:sz w:val="22"/>
          <w:szCs w:val="22"/>
          <w:lang w:val="uk-UA"/>
        </w:rPr>
      </w:pPr>
      <w:r w:rsidRPr="00557A29">
        <w:rPr>
          <w:sz w:val="22"/>
          <w:szCs w:val="22"/>
          <w:lang w:val="uk-UA"/>
        </w:rPr>
        <w:t xml:space="preserve">Учасник </w:t>
      </w:r>
      <w:r>
        <w:rPr>
          <w:sz w:val="22"/>
          <w:szCs w:val="22"/>
          <w:lang w:val="uk-UA"/>
        </w:rPr>
        <w:t>процедури закупівлі</w:t>
      </w:r>
      <w:r w:rsidRPr="00557A29">
        <w:rPr>
          <w:sz w:val="22"/>
          <w:szCs w:val="22"/>
          <w:lang w:val="uk-UA"/>
        </w:rPr>
        <w:t xml:space="preserve"> зобов'язується детально ознайомитися з усіма інструкціями, умовами, формами, термінами і специфікаціями, викладеними </w:t>
      </w:r>
      <w:r>
        <w:rPr>
          <w:sz w:val="22"/>
          <w:szCs w:val="22"/>
          <w:lang w:val="uk-UA"/>
        </w:rPr>
        <w:t>Запиті</w:t>
      </w:r>
      <w:r w:rsidRPr="00557A29">
        <w:rPr>
          <w:sz w:val="22"/>
          <w:szCs w:val="22"/>
          <w:lang w:val="uk-UA"/>
        </w:rPr>
        <w:t xml:space="preserve">. Помилки в наданій інформації є особистою відповідальністю </w:t>
      </w:r>
      <w:r>
        <w:rPr>
          <w:sz w:val="22"/>
          <w:szCs w:val="22"/>
          <w:lang w:val="uk-UA"/>
        </w:rPr>
        <w:t>У</w:t>
      </w:r>
      <w:r w:rsidRPr="00557A29">
        <w:rPr>
          <w:sz w:val="22"/>
          <w:szCs w:val="22"/>
          <w:lang w:val="uk-UA"/>
        </w:rPr>
        <w:t>часника.</w:t>
      </w:r>
    </w:p>
    <w:p w14:paraId="72DFFDBF" w14:textId="77777777" w:rsidR="0039580B" w:rsidRPr="00B22252" w:rsidRDefault="0039580B" w:rsidP="0039580B">
      <w:pPr>
        <w:pStyle w:val="af"/>
        <w:numPr>
          <w:ilvl w:val="0"/>
          <w:numId w:val="22"/>
        </w:numPr>
        <w:tabs>
          <w:tab w:val="left" w:pos="851"/>
        </w:tabs>
        <w:ind w:left="0" w:firstLine="426"/>
        <w:contextualSpacing/>
        <w:jc w:val="both"/>
        <w:rPr>
          <w:sz w:val="22"/>
          <w:szCs w:val="22"/>
          <w:lang w:val="uk-UA"/>
        </w:rPr>
      </w:pPr>
      <w:r w:rsidRPr="00B22252">
        <w:rPr>
          <w:sz w:val="22"/>
          <w:szCs w:val="22"/>
          <w:lang w:val="uk-UA"/>
        </w:rPr>
        <w:t xml:space="preserve">Учасники погоджуються та підтверджують, що в Товаристві діють відповідні політики, які доступні на офіційному веб-сайті Товариства </w:t>
      </w:r>
      <w:hyperlink r:id="rId15" w:history="1">
        <w:r w:rsidRPr="00B22252">
          <w:rPr>
            <w:rStyle w:val="ab"/>
            <w:lang w:val="uk-UA"/>
          </w:rPr>
          <w:t>Інформаційна база – Товариство Червоного Хреста України (redcross.org.ua)</w:t>
        </w:r>
      </w:hyperlink>
      <w:r w:rsidRPr="00B22252">
        <w:rPr>
          <w:sz w:val="22"/>
          <w:szCs w:val="22"/>
          <w:lang w:val="uk-UA"/>
        </w:rPr>
        <w:t>.  Посилання на відповідні положення зазначених політик є обов'язковими для включення в договори.</w:t>
      </w:r>
    </w:p>
    <w:p w14:paraId="61D89645" w14:textId="77777777" w:rsidR="001560C7" w:rsidRPr="001560C7" w:rsidRDefault="001560C7" w:rsidP="001560C7">
      <w:pPr>
        <w:ind w:firstLine="357"/>
        <w:jc w:val="both"/>
        <w:rPr>
          <w:noProof/>
          <w:sz w:val="22"/>
          <w:szCs w:val="22"/>
          <w:lang w:val="uk-UA"/>
        </w:rPr>
      </w:pPr>
    </w:p>
    <w:p w14:paraId="3CA7ED68" w14:textId="480A5C52" w:rsidR="00AE1395" w:rsidRDefault="00AE1395" w:rsidP="00AE1395">
      <w:pPr>
        <w:tabs>
          <w:tab w:val="left" w:pos="708"/>
          <w:tab w:val="left" w:pos="1080"/>
          <w:tab w:val="left" w:pos="2124"/>
          <w:tab w:val="left" w:pos="2832"/>
          <w:tab w:val="left" w:pos="3540"/>
          <w:tab w:val="left" w:pos="4155"/>
        </w:tabs>
        <w:ind w:firstLine="567"/>
        <w:jc w:val="center"/>
        <w:rPr>
          <w:spacing w:val="-4"/>
          <w:sz w:val="22"/>
          <w:szCs w:val="22"/>
          <w:lang w:val="uk-UA"/>
        </w:rPr>
      </w:pPr>
      <w:r>
        <w:rPr>
          <w:b/>
          <w:spacing w:val="-4"/>
          <w:sz w:val="22"/>
          <w:szCs w:val="22"/>
          <w:lang w:val="uk-UA"/>
        </w:rPr>
        <w:t xml:space="preserve"> </w:t>
      </w:r>
      <w:r>
        <w:rPr>
          <w:b/>
          <w:spacing w:val="-4"/>
          <w:sz w:val="22"/>
          <w:szCs w:val="22"/>
          <w:lang w:val="en-US"/>
        </w:rPr>
        <w:t>VI</w:t>
      </w:r>
      <w:r w:rsidR="009C1BC8">
        <w:rPr>
          <w:b/>
          <w:spacing w:val="-4"/>
          <w:sz w:val="22"/>
          <w:szCs w:val="22"/>
          <w:lang w:val="en-US"/>
        </w:rPr>
        <w:t>I</w:t>
      </w:r>
      <w:r>
        <w:rPr>
          <w:b/>
          <w:spacing w:val="-4"/>
          <w:sz w:val="22"/>
          <w:szCs w:val="22"/>
          <w:lang w:val="en-US"/>
        </w:rPr>
        <w:t>I</w:t>
      </w:r>
      <w:r w:rsidRPr="00BA68DB">
        <w:rPr>
          <w:b/>
          <w:spacing w:val="-4"/>
          <w:sz w:val="22"/>
          <w:szCs w:val="22"/>
          <w:lang w:val="uk-UA"/>
        </w:rPr>
        <w:t xml:space="preserve">. </w:t>
      </w:r>
      <w:r w:rsidR="00A6690A" w:rsidRPr="00AE1EF2">
        <w:rPr>
          <w:b/>
          <w:spacing w:val="-4"/>
          <w:sz w:val="22"/>
          <w:szCs w:val="22"/>
          <w:lang w:val="uk-UA"/>
        </w:rPr>
        <w:t xml:space="preserve">Методика обрання переможця </w:t>
      </w:r>
      <w:r w:rsidR="00B36636">
        <w:rPr>
          <w:b/>
          <w:spacing w:val="-4"/>
          <w:sz w:val="22"/>
          <w:szCs w:val="22"/>
          <w:lang w:val="uk-UA"/>
        </w:rPr>
        <w:t>тендеру</w:t>
      </w:r>
    </w:p>
    <w:p w14:paraId="771ACA75" w14:textId="77777777" w:rsidR="00C14B9B" w:rsidRDefault="00C14B9B" w:rsidP="00C14B9B">
      <w:pPr>
        <w:tabs>
          <w:tab w:val="left" w:pos="708"/>
          <w:tab w:val="left" w:pos="1080"/>
          <w:tab w:val="left" w:pos="2124"/>
          <w:tab w:val="left" w:pos="2832"/>
          <w:tab w:val="left" w:pos="3540"/>
          <w:tab w:val="left" w:pos="4155"/>
        </w:tabs>
        <w:ind w:firstLine="567"/>
        <w:jc w:val="both"/>
        <w:rPr>
          <w:rFonts w:eastAsia="Arial Unicode MS"/>
          <w:color w:val="747474"/>
          <w:sz w:val="22"/>
          <w:szCs w:val="22"/>
          <w:highlight w:val="yellow"/>
          <w:lang w:val="uk-UA"/>
        </w:rPr>
      </w:pPr>
      <w:bookmarkStart w:id="1" w:name="_Hlk213253815"/>
      <w:r w:rsidRPr="00AE1EF2">
        <w:rPr>
          <w:rStyle w:val="hps"/>
          <w:sz w:val="22"/>
          <w:szCs w:val="22"/>
          <w:lang w:val="uk-UA"/>
        </w:rPr>
        <w:t xml:space="preserve">Спочатку серед поданих </w:t>
      </w:r>
      <w:r>
        <w:rPr>
          <w:sz w:val="22"/>
          <w:szCs w:val="22"/>
          <w:lang w:val="uk-UA"/>
        </w:rPr>
        <w:t>цінов</w:t>
      </w:r>
      <w:r w:rsidRPr="00AE1EF2">
        <w:rPr>
          <w:rStyle w:val="hps"/>
          <w:sz w:val="22"/>
          <w:szCs w:val="22"/>
          <w:lang w:val="uk-UA"/>
        </w:rPr>
        <w:t xml:space="preserve">их пропозицій </w:t>
      </w:r>
      <w:r w:rsidRPr="00AE1EF2">
        <w:rPr>
          <w:spacing w:val="-4"/>
          <w:sz w:val="22"/>
          <w:szCs w:val="22"/>
          <w:lang w:val="uk-UA"/>
        </w:rPr>
        <w:t xml:space="preserve">Тендерним комітетом </w:t>
      </w:r>
      <w:r w:rsidRPr="00AE1EF2">
        <w:rPr>
          <w:rStyle w:val="hps"/>
          <w:sz w:val="22"/>
          <w:szCs w:val="22"/>
          <w:lang w:val="uk-UA"/>
        </w:rPr>
        <w:t xml:space="preserve">відбираються пропозиції, які відповідають технічним, кваліфікаційним та іншим вимогам до предмета закупівлі та постачальника, які містяться у цьому </w:t>
      </w:r>
      <w:r>
        <w:rPr>
          <w:rStyle w:val="hps"/>
          <w:sz w:val="22"/>
          <w:szCs w:val="22"/>
          <w:lang w:val="uk-UA"/>
        </w:rPr>
        <w:t>Запиті</w:t>
      </w:r>
      <w:bookmarkEnd w:id="1"/>
      <w:r>
        <w:rPr>
          <w:rStyle w:val="hps"/>
          <w:sz w:val="22"/>
          <w:szCs w:val="22"/>
          <w:lang w:val="uk-UA"/>
        </w:rPr>
        <w:t>.</w:t>
      </w:r>
    </w:p>
    <w:p w14:paraId="59D5D606" w14:textId="77777777" w:rsidR="00C14B9B" w:rsidRPr="00AE1EF2" w:rsidRDefault="00C14B9B" w:rsidP="00C14B9B">
      <w:pPr>
        <w:tabs>
          <w:tab w:val="left" w:pos="708"/>
          <w:tab w:val="left" w:pos="1080"/>
          <w:tab w:val="left" w:pos="2124"/>
          <w:tab w:val="left" w:pos="2832"/>
          <w:tab w:val="left" w:pos="3540"/>
          <w:tab w:val="left" w:pos="4155"/>
        </w:tabs>
        <w:ind w:left="142" w:firstLine="284"/>
        <w:jc w:val="both"/>
        <w:rPr>
          <w:b/>
          <w:spacing w:val="-4"/>
          <w:sz w:val="22"/>
          <w:szCs w:val="22"/>
          <w:lang w:val="uk-UA"/>
        </w:rPr>
      </w:pPr>
      <w:r w:rsidRPr="00AE1EF2">
        <w:rPr>
          <w:b/>
          <w:spacing w:val="-4"/>
          <w:sz w:val="22"/>
          <w:szCs w:val="22"/>
          <w:lang w:val="uk-UA"/>
        </w:rPr>
        <w:t xml:space="preserve">З відібраних </w:t>
      </w:r>
      <w:r w:rsidRPr="0085481F">
        <w:rPr>
          <w:b/>
          <w:spacing w:val="-4"/>
          <w:sz w:val="22"/>
          <w:szCs w:val="22"/>
          <w:lang w:val="uk-UA"/>
        </w:rPr>
        <w:t>цінов</w:t>
      </w:r>
      <w:r>
        <w:rPr>
          <w:b/>
          <w:spacing w:val="-4"/>
          <w:sz w:val="22"/>
          <w:szCs w:val="22"/>
          <w:lang w:val="uk-UA"/>
        </w:rPr>
        <w:t>их</w:t>
      </w:r>
      <w:r w:rsidRPr="00AE1EF2">
        <w:rPr>
          <w:b/>
          <w:spacing w:val="-4"/>
          <w:sz w:val="22"/>
          <w:szCs w:val="22"/>
          <w:lang w:val="uk-UA"/>
        </w:rPr>
        <w:t xml:space="preserve"> пропозицій обирається пропозиція за наступними критеріями</w:t>
      </w:r>
      <w:r>
        <w:rPr>
          <w:b/>
          <w:spacing w:val="-4"/>
          <w:sz w:val="22"/>
          <w:szCs w:val="22"/>
          <w:lang w:val="uk-UA"/>
        </w:rPr>
        <w:t>:</w:t>
      </w:r>
    </w:p>
    <w:tbl>
      <w:tblPr>
        <w:tblW w:w="995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4"/>
        <w:gridCol w:w="4591"/>
        <w:gridCol w:w="3348"/>
        <w:gridCol w:w="1578"/>
      </w:tblGrid>
      <w:tr w:rsidR="00000042" w:rsidRPr="004805DD" w14:paraId="4D9E7332" w14:textId="77777777" w:rsidTr="005D4E3C">
        <w:tc>
          <w:tcPr>
            <w:tcW w:w="434" w:type="dxa"/>
            <w:vMerge w:val="restart"/>
            <w:shd w:val="clear" w:color="auto" w:fill="E7E6E6"/>
            <w:vAlign w:val="center"/>
          </w:tcPr>
          <w:p w14:paraId="09BF2BA3" w14:textId="77777777" w:rsidR="00000042" w:rsidRPr="004805DD" w:rsidRDefault="00000042" w:rsidP="005D4E3C">
            <w:pPr>
              <w:pStyle w:val="aa"/>
              <w:spacing w:before="0" w:beforeAutospacing="0" w:after="0" w:afterAutospacing="0"/>
              <w:jc w:val="center"/>
              <w:rPr>
                <w:rFonts w:ascii="Times New Roman" w:eastAsia="Times New Roman" w:hAnsi="Times New Roman" w:cs="Times New Roman"/>
                <w:b/>
                <w:spacing w:val="-4"/>
                <w:sz w:val="22"/>
                <w:szCs w:val="22"/>
                <w:lang w:val="uk-UA"/>
              </w:rPr>
            </w:pPr>
            <w:r w:rsidRPr="004805DD">
              <w:rPr>
                <w:rFonts w:ascii="Times New Roman" w:eastAsia="Times New Roman" w:hAnsi="Times New Roman" w:cs="Times New Roman"/>
                <w:b/>
                <w:spacing w:val="-4"/>
                <w:sz w:val="22"/>
                <w:szCs w:val="22"/>
                <w:lang w:val="uk-UA"/>
              </w:rPr>
              <w:t>№</w:t>
            </w:r>
          </w:p>
        </w:tc>
        <w:tc>
          <w:tcPr>
            <w:tcW w:w="4591" w:type="dxa"/>
            <w:vMerge w:val="restart"/>
            <w:shd w:val="clear" w:color="auto" w:fill="E7E6E6"/>
            <w:vAlign w:val="center"/>
          </w:tcPr>
          <w:p w14:paraId="05F9D008" w14:textId="77777777" w:rsidR="00000042" w:rsidRPr="004805DD" w:rsidRDefault="00000042" w:rsidP="005D4E3C">
            <w:pPr>
              <w:pStyle w:val="aa"/>
              <w:spacing w:before="0" w:beforeAutospacing="0" w:after="0" w:afterAutospacing="0"/>
              <w:jc w:val="center"/>
              <w:rPr>
                <w:rFonts w:ascii="Times New Roman" w:eastAsia="Times New Roman" w:hAnsi="Times New Roman" w:cs="Times New Roman"/>
                <w:b/>
                <w:spacing w:val="-4"/>
                <w:sz w:val="22"/>
                <w:szCs w:val="22"/>
                <w:lang w:val="uk-UA"/>
              </w:rPr>
            </w:pPr>
            <w:r w:rsidRPr="004805DD">
              <w:rPr>
                <w:rFonts w:ascii="Times New Roman" w:eastAsia="Times New Roman" w:hAnsi="Times New Roman" w:cs="Times New Roman"/>
                <w:b/>
                <w:spacing w:val="-4"/>
                <w:sz w:val="22"/>
                <w:szCs w:val="22"/>
                <w:lang w:val="uk-UA"/>
              </w:rPr>
              <w:t>Назва критерію</w:t>
            </w:r>
          </w:p>
        </w:tc>
        <w:tc>
          <w:tcPr>
            <w:tcW w:w="4926" w:type="dxa"/>
            <w:gridSpan w:val="2"/>
            <w:shd w:val="clear" w:color="auto" w:fill="E7E6E6"/>
            <w:vAlign w:val="center"/>
          </w:tcPr>
          <w:p w14:paraId="5BAE6D28" w14:textId="77777777" w:rsidR="00000042" w:rsidRPr="004805DD" w:rsidRDefault="00000042" w:rsidP="005D4E3C">
            <w:pPr>
              <w:pStyle w:val="aa"/>
              <w:spacing w:before="0" w:beforeAutospacing="0" w:after="0" w:afterAutospacing="0"/>
              <w:jc w:val="center"/>
              <w:rPr>
                <w:rFonts w:ascii="Times New Roman" w:eastAsia="Times New Roman" w:hAnsi="Times New Roman" w:cs="Times New Roman"/>
                <w:b/>
                <w:spacing w:val="-4"/>
                <w:sz w:val="22"/>
                <w:szCs w:val="22"/>
                <w:lang w:val="uk-UA"/>
              </w:rPr>
            </w:pPr>
            <w:r w:rsidRPr="004805DD">
              <w:rPr>
                <w:rFonts w:ascii="Times New Roman" w:eastAsia="Times New Roman" w:hAnsi="Times New Roman" w:cs="Times New Roman"/>
                <w:b/>
                <w:spacing w:val="-4"/>
                <w:sz w:val="22"/>
                <w:szCs w:val="22"/>
                <w:lang w:val="uk-UA"/>
              </w:rPr>
              <w:t xml:space="preserve">Кількість </w:t>
            </w:r>
            <w:r>
              <w:rPr>
                <w:rFonts w:ascii="Times New Roman" w:eastAsia="Times New Roman" w:hAnsi="Times New Roman" w:cs="Times New Roman"/>
                <w:b/>
                <w:spacing w:val="-4"/>
                <w:sz w:val="22"/>
                <w:szCs w:val="22"/>
                <w:lang w:val="uk-UA"/>
              </w:rPr>
              <w:t>відсотків</w:t>
            </w:r>
          </w:p>
        </w:tc>
      </w:tr>
      <w:tr w:rsidR="00000042" w:rsidRPr="004805DD" w14:paraId="676F67B8" w14:textId="77777777" w:rsidTr="005D4E3C">
        <w:tc>
          <w:tcPr>
            <w:tcW w:w="434" w:type="dxa"/>
            <w:vMerge/>
            <w:shd w:val="clear" w:color="auto" w:fill="E7E6E6"/>
            <w:vAlign w:val="center"/>
          </w:tcPr>
          <w:p w14:paraId="52B62C0A" w14:textId="77777777" w:rsidR="00000042" w:rsidRPr="004805DD" w:rsidRDefault="00000042" w:rsidP="005D4E3C">
            <w:pPr>
              <w:pStyle w:val="aa"/>
              <w:spacing w:before="0" w:beforeAutospacing="0" w:after="0" w:afterAutospacing="0"/>
              <w:jc w:val="center"/>
              <w:rPr>
                <w:rFonts w:ascii="Times New Roman" w:eastAsia="Times New Roman" w:hAnsi="Times New Roman" w:cs="Times New Roman"/>
                <w:b/>
                <w:spacing w:val="-4"/>
                <w:sz w:val="22"/>
                <w:szCs w:val="22"/>
                <w:lang w:val="uk-UA"/>
              </w:rPr>
            </w:pPr>
          </w:p>
        </w:tc>
        <w:tc>
          <w:tcPr>
            <w:tcW w:w="4591" w:type="dxa"/>
            <w:vMerge/>
            <w:shd w:val="clear" w:color="auto" w:fill="E7E6E6"/>
            <w:vAlign w:val="center"/>
          </w:tcPr>
          <w:p w14:paraId="31C46489" w14:textId="77777777" w:rsidR="00000042" w:rsidRPr="004805DD" w:rsidRDefault="00000042" w:rsidP="005D4E3C">
            <w:pPr>
              <w:pStyle w:val="aa"/>
              <w:spacing w:before="0" w:beforeAutospacing="0" w:after="0" w:afterAutospacing="0"/>
              <w:jc w:val="center"/>
              <w:rPr>
                <w:rFonts w:ascii="Times New Roman" w:eastAsia="Times New Roman" w:hAnsi="Times New Roman" w:cs="Times New Roman"/>
                <w:b/>
                <w:spacing w:val="-4"/>
                <w:sz w:val="22"/>
                <w:szCs w:val="22"/>
                <w:lang w:val="uk-UA"/>
              </w:rPr>
            </w:pPr>
          </w:p>
        </w:tc>
        <w:tc>
          <w:tcPr>
            <w:tcW w:w="3348" w:type="dxa"/>
            <w:shd w:val="clear" w:color="auto" w:fill="E7E6E6"/>
            <w:vAlign w:val="center"/>
          </w:tcPr>
          <w:p w14:paraId="56519AA2" w14:textId="77777777" w:rsidR="00000042" w:rsidRPr="004805DD" w:rsidRDefault="00000042" w:rsidP="005D4E3C">
            <w:pPr>
              <w:pStyle w:val="aa"/>
              <w:spacing w:before="0" w:beforeAutospacing="0" w:after="0" w:afterAutospacing="0"/>
              <w:jc w:val="center"/>
              <w:rPr>
                <w:rFonts w:ascii="Times New Roman" w:eastAsia="Times New Roman" w:hAnsi="Times New Roman" w:cs="Times New Roman"/>
                <w:b/>
                <w:spacing w:val="-4"/>
                <w:sz w:val="22"/>
                <w:szCs w:val="22"/>
                <w:lang w:val="uk-UA"/>
              </w:rPr>
            </w:pPr>
            <w:r w:rsidRPr="004805DD">
              <w:rPr>
                <w:rFonts w:ascii="Times New Roman" w:eastAsia="Times New Roman" w:hAnsi="Times New Roman" w:cs="Times New Roman"/>
                <w:b/>
                <w:spacing w:val="-4"/>
                <w:sz w:val="22"/>
                <w:szCs w:val="22"/>
                <w:lang w:val="uk-UA"/>
              </w:rPr>
              <w:t>Методика оцінки</w:t>
            </w:r>
          </w:p>
        </w:tc>
        <w:tc>
          <w:tcPr>
            <w:tcW w:w="1578" w:type="dxa"/>
            <w:shd w:val="clear" w:color="auto" w:fill="E7E6E6"/>
            <w:vAlign w:val="center"/>
          </w:tcPr>
          <w:p w14:paraId="13A621E7" w14:textId="77777777" w:rsidR="00000042" w:rsidRPr="004805DD" w:rsidRDefault="00000042" w:rsidP="005D4E3C">
            <w:pPr>
              <w:pStyle w:val="aa"/>
              <w:spacing w:before="0" w:beforeAutospacing="0" w:after="0" w:afterAutospacing="0"/>
              <w:jc w:val="center"/>
              <w:rPr>
                <w:rFonts w:ascii="Times New Roman" w:eastAsia="Times New Roman" w:hAnsi="Times New Roman" w:cs="Times New Roman"/>
                <w:b/>
                <w:spacing w:val="-4"/>
                <w:sz w:val="22"/>
                <w:szCs w:val="22"/>
                <w:lang w:val="uk-UA"/>
              </w:rPr>
            </w:pPr>
            <w:r w:rsidRPr="004805DD">
              <w:rPr>
                <w:rFonts w:ascii="Times New Roman" w:eastAsia="Times New Roman" w:hAnsi="Times New Roman" w:cs="Times New Roman"/>
                <w:b/>
                <w:spacing w:val="-4"/>
                <w:sz w:val="22"/>
                <w:szCs w:val="22"/>
                <w:lang w:val="uk-UA"/>
              </w:rPr>
              <w:t>Максимальна оцінка</w:t>
            </w:r>
          </w:p>
        </w:tc>
      </w:tr>
      <w:tr w:rsidR="00000042" w:rsidRPr="004805DD" w14:paraId="123A4CE1" w14:textId="77777777" w:rsidTr="005D4E3C">
        <w:trPr>
          <w:trHeight w:val="77"/>
        </w:trPr>
        <w:tc>
          <w:tcPr>
            <w:tcW w:w="434" w:type="dxa"/>
          </w:tcPr>
          <w:p w14:paraId="37EADEA7" w14:textId="77777777" w:rsidR="00000042" w:rsidRPr="004D12AF" w:rsidRDefault="00000042" w:rsidP="005D4E3C">
            <w:pPr>
              <w:pStyle w:val="aa"/>
              <w:spacing w:before="0" w:beforeAutospacing="0" w:after="0" w:afterAutospacing="0"/>
              <w:jc w:val="center"/>
              <w:rPr>
                <w:rFonts w:ascii="Times New Roman" w:eastAsia="Times New Roman" w:hAnsi="Times New Roman" w:cs="Times New Roman"/>
                <w:bCs/>
                <w:spacing w:val="-4"/>
                <w:sz w:val="22"/>
                <w:szCs w:val="22"/>
                <w:lang w:val="uk-UA"/>
              </w:rPr>
            </w:pPr>
            <w:r w:rsidRPr="004D12AF">
              <w:rPr>
                <w:rFonts w:ascii="Times New Roman" w:eastAsia="Times New Roman" w:hAnsi="Times New Roman" w:cs="Times New Roman"/>
                <w:bCs/>
                <w:spacing w:val="-4"/>
                <w:sz w:val="22"/>
                <w:szCs w:val="22"/>
                <w:lang w:val="uk-UA"/>
              </w:rPr>
              <w:t>1</w:t>
            </w:r>
          </w:p>
        </w:tc>
        <w:tc>
          <w:tcPr>
            <w:tcW w:w="4591" w:type="dxa"/>
          </w:tcPr>
          <w:p w14:paraId="486C7A38" w14:textId="77777777" w:rsidR="00000042" w:rsidRPr="004D12AF" w:rsidRDefault="00000042" w:rsidP="005D4E3C">
            <w:pPr>
              <w:pStyle w:val="aa"/>
              <w:spacing w:before="0" w:beforeAutospacing="0" w:after="0" w:afterAutospacing="0"/>
              <w:jc w:val="both"/>
              <w:rPr>
                <w:rFonts w:ascii="Times New Roman" w:eastAsia="Times New Roman" w:hAnsi="Times New Roman" w:cs="Times New Roman"/>
                <w:bCs/>
                <w:spacing w:val="-4"/>
                <w:sz w:val="22"/>
                <w:szCs w:val="22"/>
                <w:lang w:val="uk-UA"/>
              </w:rPr>
            </w:pPr>
            <w:r w:rsidRPr="004D12AF">
              <w:rPr>
                <w:rFonts w:ascii="Times New Roman" w:eastAsia="Times New Roman" w:hAnsi="Times New Roman" w:cs="Times New Roman"/>
                <w:bCs/>
                <w:spacing w:val="-4"/>
                <w:sz w:val="22"/>
                <w:szCs w:val="22"/>
                <w:lang w:val="uk-UA"/>
              </w:rPr>
              <w:t>Ціна пропозиції</w:t>
            </w:r>
          </w:p>
        </w:tc>
        <w:tc>
          <w:tcPr>
            <w:tcW w:w="4926" w:type="dxa"/>
            <w:gridSpan w:val="2"/>
          </w:tcPr>
          <w:p w14:paraId="0499901D" w14:textId="77777777" w:rsidR="00000042" w:rsidRPr="004D12AF" w:rsidRDefault="00000042" w:rsidP="005D4E3C">
            <w:pPr>
              <w:pStyle w:val="aa"/>
              <w:spacing w:before="0" w:beforeAutospacing="0" w:after="0" w:afterAutospacing="0"/>
              <w:jc w:val="center"/>
              <w:rPr>
                <w:rFonts w:ascii="Times New Roman" w:eastAsia="Times New Roman" w:hAnsi="Times New Roman" w:cs="Times New Roman"/>
                <w:bCs/>
                <w:spacing w:val="-4"/>
                <w:sz w:val="22"/>
                <w:szCs w:val="22"/>
                <w:lang w:val="uk-UA"/>
              </w:rPr>
            </w:pPr>
            <w:r w:rsidRPr="004D12AF">
              <w:rPr>
                <w:rFonts w:ascii="Times New Roman" w:eastAsia="Times New Roman" w:hAnsi="Times New Roman" w:cs="Times New Roman"/>
                <w:bCs/>
                <w:spacing w:val="-4"/>
                <w:sz w:val="22"/>
                <w:szCs w:val="22"/>
                <w:lang w:val="uk-UA"/>
              </w:rPr>
              <w:t xml:space="preserve">До </w:t>
            </w:r>
            <w:r>
              <w:rPr>
                <w:rFonts w:ascii="Times New Roman" w:eastAsia="Times New Roman" w:hAnsi="Times New Roman" w:cs="Times New Roman"/>
                <w:bCs/>
                <w:spacing w:val="-4"/>
                <w:sz w:val="22"/>
                <w:szCs w:val="22"/>
                <w:lang w:val="uk-UA"/>
              </w:rPr>
              <w:t>6</w:t>
            </w:r>
            <w:r w:rsidRPr="004D12AF">
              <w:rPr>
                <w:rFonts w:ascii="Times New Roman" w:eastAsia="Times New Roman" w:hAnsi="Times New Roman" w:cs="Times New Roman"/>
                <w:bCs/>
                <w:spacing w:val="-4"/>
                <w:sz w:val="22"/>
                <w:szCs w:val="22"/>
                <w:lang w:val="uk-UA"/>
              </w:rPr>
              <w:t>0</w:t>
            </w:r>
            <w:r>
              <w:rPr>
                <w:rFonts w:ascii="Times New Roman" w:eastAsia="Times New Roman" w:hAnsi="Times New Roman" w:cs="Times New Roman"/>
                <w:bCs/>
                <w:spacing w:val="-4"/>
                <w:sz w:val="22"/>
                <w:szCs w:val="22"/>
                <w:lang w:val="uk-UA"/>
              </w:rPr>
              <w:t xml:space="preserve"> %</w:t>
            </w:r>
          </w:p>
        </w:tc>
      </w:tr>
      <w:tr w:rsidR="00000042" w:rsidRPr="004805DD" w14:paraId="21FD37EC" w14:textId="77777777" w:rsidTr="005D4E3C">
        <w:trPr>
          <w:trHeight w:val="77"/>
        </w:trPr>
        <w:tc>
          <w:tcPr>
            <w:tcW w:w="434" w:type="dxa"/>
          </w:tcPr>
          <w:p w14:paraId="61A40AE2" w14:textId="77777777" w:rsidR="00000042" w:rsidRPr="004D12AF" w:rsidRDefault="00000042" w:rsidP="005D4E3C">
            <w:pPr>
              <w:pStyle w:val="aa"/>
              <w:spacing w:before="0" w:beforeAutospacing="0" w:after="0" w:afterAutospacing="0"/>
              <w:jc w:val="center"/>
              <w:rPr>
                <w:rFonts w:ascii="Times New Roman" w:eastAsia="Times New Roman" w:hAnsi="Times New Roman" w:cs="Times New Roman"/>
                <w:bCs/>
                <w:spacing w:val="-4"/>
                <w:sz w:val="22"/>
                <w:szCs w:val="22"/>
                <w:lang w:val="uk-UA"/>
              </w:rPr>
            </w:pPr>
            <w:r>
              <w:rPr>
                <w:rFonts w:ascii="Times New Roman" w:eastAsia="Times New Roman" w:hAnsi="Times New Roman" w:cs="Times New Roman"/>
                <w:bCs/>
                <w:spacing w:val="-4"/>
                <w:sz w:val="22"/>
                <w:szCs w:val="22"/>
                <w:lang w:val="uk-UA"/>
              </w:rPr>
              <w:t>2</w:t>
            </w:r>
          </w:p>
        </w:tc>
        <w:tc>
          <w:tcPr>
            <w:tcW w:w="4591" w:type="dxa"/>
          </w:tcPr>
          <w:p w14:paraId="297516B4" w14:textId="6CADCA8D" w:rsidR="00000042" w:rsidRDefault="00104F22" w:rsidP="005D4E3C">
            <w:pPr>
              <w:pStyle w:val="aa"/>
              <w:spacing w:before="0" w:beforeAutospacing="0" w:after="0" w:afterAutospacing="0"/>
              <w:jc w:val="both"/>
              <w:rPr>
                <w:rFonts w:ascii="Times New Roman" w:hAnsi="Times New Roman" w:cs="Times New Roman"/>
                <w:b/>
                <w:bCs/>
                <w:i/>
                <w:iCs/>
                <w:spacing w:val="-4"/>
                <w:sz w:val="22"/>
                <w:szCs w:val="22"/>
                <w:lang w:val="uk-UA"/>
              </w:rPr>
            </w:pPr>
            <w:r w:rsidRPr="00104F22">
              <w:rPr>
                <w:rFonts w:ascii="Times New Roman" w:eastAsia="Times New Roman" w:hAnsi="Times New Roman" w:cs="Times New Roman"/>
                <w:b/>
                <w:bCs/>
                <w:spacing w:val="-4"/>
                <w:sz w:val="22"/>
                <w:szCs w:val="22"/>
                <w:lang w:val="uk-UA"/>
              </w:rPr>
              <w:t xml:space="preserve">Досвід проведення досліджень </w:t>
            </w:r>
            <w:r w:rsidR="00FF7199" w:rsidRPr="00FF7199">
              <w:rPr>
                <w:rFonts w:ascii="Times New Roman" w:eastAsia="Times New Roman" w:hAnsi="Times New Roman" w:cs="Times New Roman"/>
                <w:b/>
                <w:bCs/>
                <w:spacing w:val="-4"/>
                <w:sz w:val="22"/>
                <w:szCs w:val="22"/>
                <w:lang w:val="uk-UA"/>
              </w:rPr>
              <w:t xml:space="preserve">ринку </w:t>
            </w:r>
            <w:proofErr w:type="spellStart"/>
            <w:r w:rsidR="00FF7199" w:rsidRPr="00FF7199">
              <w:rPr>
                <w:rFonts w:ascii="Times New Roman" w:eastAsia="Times New Roman" w:hAnsi="Times New Roman" w:cs="Times New Roman"/>
                <w:b/>
                <w:bCs/>
                <w:spacing w:val="-4"/>
                <w:sz w:val="22"/>
                <w:szCs w:val="22"/>
                <w:lang w:val="uk-UA"/>
              </w:rPr>
              <w:t>фандрейзингу</w:t>
            </w:r>
            <w:proofErr w:type="spellEnd"/>
            <w:r w:rsidR="00FF7199" w:rsidRPr="00FF7199">
              <w:rPr>
                <w:rFonts w:ascii="Times New Roman" w:eastAsia="Times New Roman" w:hAnsi="Times New Roman" w:cs="Times New Roman"/>
                <w:b/>
                <w:bCs/>
                <w:spacing w:val="-4"/>
                <w:sz w:val="22"/>
                <w:szCs w:val="22"/>
                <w:lang w:val="uk-UA"/>
              </w:rPr>
              <w:t> (</w:t>
            </w:r>
            <w:proofErr w:type="spellStart"/>
            <w:r w:rsidR="00FF7199" w:rsidRPr="00FF7199">
              <w:rPr>
                <w:rFonts w:ascii="Times New Roman" w:eastAsia="Times New Roman" w:hAnsi="Times New Roman" w:cs="Times New Roman"/>
                <w:b/>
                <w:bCs/>
                <w:spacing w:val="-4"/>
                <w:sz w:val="22"/>
                <w:szCs w:val="22"/>
                <w:lang w:val="uk-UA"/>
              </w:rPr>
              <w:t>fundraising</w:t>
            </w:r>
            <w:proofErr w:type="spellEnd"/>
            <w:r w:rsidR="00FF7199" w:rsidRPr="00FF7199">
              <w:rPr>
                <w:rFonts w:ascii="Times New Roman" w:eastAsia="Times New Roman" w:hAnsi="Times New Roman" w:cs="Times New Roman"/>
                <w:b/>
                <w:bCs/>
                <w:spacing w:val="-4"/>
                <w:sz w:val="22"/>
                <w:szCs w:val="22"/>
                <w:lang w:val="uk-UA"/>
              </w:rPr>
              <w:t xml:space="preserve"> </w:t>
            </w:r>
            <w:proofErr w:type="spellStart"/>
            <w:r w:rsidR="00FF7199" w:rsidRPr="00FF7199">
              <w:rPr>
                <w:rFonts w:ascii="Times New Roman" w:eastAsia="Times New Roman" w:hAnsi="Times New Roman" w:cs="Times New Roman"/>
                <w:b/>
                <w:bCs/>
                <w:spacing w:val="-4"/>
                <w:sz w:val="22"/>
                <w:szCs w:val="22"/>
                <w:lang w:val="uk-UA"/>
              </w:rPr>
              <w:t>market</w:t>
            </w:r>
            <w:proofErr w:type="spellEnd"/>
            <w:r w:rsidR="00FF7199" w:rsidRPr="00FF7199">
              <w:rPr>
                <w:rFonts w:ascii="Times New Roman" w:eastAsia="Times New Roman" w:hAnsi="Times New Roman" w:cs="Times New Roman"/>
                <w:b/>
                <w:bCs/>
                <w:spacing w:val="-4"/>
                <w:sz w:val="22"/>
                <w:szCs w:val="22"/>
                <w:lang w:val="uk-UA"/>
              </w:rPr>
              <w:t xml:space="preserve"> </w:t>
            </w:r>
            <w:proofErr w:type="spellStart"/>
            <w:r w:rsidR="00FF7199" w:rsidRPr="00FF7199">
              <w:rPr>
                <w:rFonts w:ascii="Times New Roman" w:eastAsia="Times New Roman" w:hAnsi="Times New Roman" w:cs="Times New Roman"/>
                <w:b/>
                <w:bCs/>
                <w:spacing w:val="-4"/>
                <w:sz w:val="22"/>
                <w:szCs w:val="22"/>
                <w:lang w:val="uk-UA"/>
              </w:rPr>
              <w:t>study</w:t>
            </w:r>
            <w:proofErr w:type="spellEnd"/>
            <w:r w:rsidR="00FF7199" w:rsidRPr="00FF7199">
              <w:rPr>
                <w:rFonts w:ascii="Times New Roman" w:eastAsia="Times New Roman" w:hAnsi="Times New Roman" w:cs="Times New Roman"/>
                <w:b/>
                <w:bCs/>
                <w:spacing w:val="-4"/>
                <w:sz w:val="22"/>
                <w:szCs w:val="22"/>
                <w:lang w:val="uk-UA"/>
              </w:rPr>
              <w:t xml:space="preserve">) в </w:t>
            </w:r>
            <w:proofErr w:type="spellStart"/>
            <w:r w:rsidR="00FF7199" w:rsidRPr="00FF7199">
              <w:rPr>
                <w:rFonts w:ascii="Times New Roman" w:eastAsia="Times New Roman" w:hAnsi="Times New Roman" w:cs="Times New Roman"/>
                <w:b/>
                <w:bCs/>
                <w:spacing w:val="-4"/>
                <w:sz w:val="22"/>
                <w:szCs w:val="22"/>
                <w:lang w:val="uk-UA"/>
              </w:rPr>
              <w:t>Україіні</w:t>
            </w:r>
            <w:proofErr w:type="spellEnd"/>
            <w:r w:rsidR="00FF7199" w:rsidRPr="00FF7199">
              <w:rPr>
                <w:rFonts w:ascii="Times New Roman" w:eastAsia="Times New Roman" w:hAnsi="Times New Roman" w:cs="Times New Roman"/>
                <w:b/>
                <w:bCs/>
                <w:spacing w:val="-4"/>
                <w:sz w:val="22"/>
                <w:szCs w:val="22"/>
                <w:lang w:val="uk-UA"/>
              </w:rPr>
              <w:t xml:space="preserve"> або закордоном.</w:t>
            </w:r>
          </w:p>
          <w:p w14:paraId="0BF4B1C3" w14:textId="7BC85FA6" w:rsidR="00000042" w:rsidRPr="004D12AF" w:rsidRDefault="00000042" w:rsidP="005D4E3C">
            <w:pPr>
              <w:pStyle w:val="aa"/>
              <w:spacing w:before="0" w:beforeAutospacing="0" w:after="0" w:afterAutospacing="0"/>
              <w:jc w:val="both"/>
              <w:rPr>
                <w:rFonts w:ascii="Times New Roman" w:eastAsia="Times New Roman" w:hAnsi="Times New Roman" w:cs="Times New Roman"/>
                <w:bCs/>
                <w:spacing w:val="-4"/>
                <w:sz w:val="22"/>
                <w:szCs w:val="22"/>
                <w:lang w:val="uk-UA"/>
              </w:rPr>
            </w:pPr>
            <w:r w:rsidRPr="00292A44">
              <w:rPr>
                <w:rFonts w:ascii="Times New Roman" w:hAnsi="Times New Roman" w:cs="Times New Roman"/>
                <w:b/>
                <w:bCs/>
                <w:i/>
                <w:iCs/>
                <w:spacing w:val="-4"/>
                <w:sz w:val="22"/>
                <w:szCs w:val="22"/>
                <w:lang w:val="uk-UA"/>
              </w:rPr>
              <w:t xml:space="preserve">Підтвердження: </w:t>
            </w:r>
            <w:r w:rsidRPr="00292A44">
              <w:rPr>
                <w:rFonts w:ascii="Times New Roman" w:hAnsi="Times New Roman" w:cs="Times New Roman"/>
                <w:i/>
                <w:iCs/>
                <w:spacing w:val="-4"/>
                <w:sz w:val="22"/>
                <w:szCs w:val="22"/>
                <w:lang w:val="uk-UA"/>
              </w:rPr>
              <w:t xml:space="preserve">надання документів, що підтверджують досвід виконання щонайменше одного завершеного дослідження у сфері </w:t>
            </w:r>
            <w:proofErr w:type="spellStart"/>
            <w:r w:rsidR="00104F22">
              <w:rPr>
                <w:rFonts w:ascii="Times New Roman" w:hAnsi="Times New Roman" w:cs="Times New Roman"/>
                <w:i/>
                <w:iCs/>
                <w:spacing w:val="-4"/>
                <w:sz w:val="22"/>
                <w:szCs w:val="22"/>
                <w:lang w:val="uk-UA"/>
              </w:rPr>
              <w:t>фандрейзингу</w:t>
            </w:r>
            <w:proofErr w:type="spellEnd"/>
            <w:r w:rsidRPr="00292A44">
              <w:rPr>
                <w:rFonts w:ascii="Times New Roman" w:hAnsi="Times New Roman" w:cs="Times New Roman"/>
                <w:i/>
                <w:iCs/>
                <w:spacing w:val="-4"/>
                <w:sz w:val="22"/>
                <w:szCs w:val="22"/>
                <w:lang w:val="uk-UA"/>
              </w:rPr>
              <w:t>, зокрема копій договорів та/або актів виконаних робіт, звітів за результатами дослідження, що підтверджують факт виконання відповідного дослідження та його тематику. У разі наявності обмежень щодо розкриття інформації допускається надання знеособлених або частково закритих документів за умови, що з них можливо підтвердити відповідний досвід.</w:t>
            </w:r>
          </w:p>
        </w:tc>
        <w:tc>
          <w:tcPr>
            <w:tcW w:w="3348" w:type="dxa"/>
            <w:vAlign w:val="center"/>
          </w:tcPr>
          <w:p w14:paraId="45544C6C" w14:textId="2432DF7B" w:rsidR="00000042" w:rsidRPr="0030582B" w:rsidRDefault="00000042" w:rsidP="00000042">
            <w:pPr>
              <w:pStyle w:val="aa"/>
              <w:numPr>
                <w:ilvl w:val="0"/>
                <w:numId w:val="47"/>
              </w:numPr>
              <w:spacing w:before="0" w:beforeAutospacing="0" w:after="0" w:afterAutospacing="0"/>
              <w:ind w:left="145" w:hanging="284"/>
              <w:jc w:val="center"/>
              <w:rPr>
                <w:rFonts w:ascii="Times New Roman" w:eastAsia="Times New Roman" w:hAnsi="Times New Roman" w:cs="Times New Roman"/>
                <w:bCs/>
                <w:spacing w:val="-4"/>
                <w:sz w:val="22"/>
                <w:szCs w:val="22"/>
                <w:lang w:val="uk-UA"/>
              </w:rPr>
            </w:pPr>
            <w:r w:rsidRPr="0030582B">
              <w:rPr>
                <w:rFonts w:ascii="Times New Roman" w:eastAsia="Times New Roman" w:hAnsi="Times New Roman" w:cs="Times New Roman"/>
                <w:bCs/>
                <w:spacing w:val="-4"/>
                <w:sz w:val="22"/>
                <w:szCs w:val="22"/>
                <w:lang w:val="uk-UA"/>
              </w:rPr>
              <w:t xml:space="preserve">Надано </w:t>
            </w:r>
            <w:r w:rsidR="009F3A83">
              <w:rPr>
                <w:rFonts w:ascii="Times New Roman" w:eastAsia="Times New Roman" w:hAnsi="Times New Roman" w:cs="Times New Roman"/>
                <w:bCs/>
                <w:spacing w:val="-4"/>
                <w:sz w:val="22"/>
                <w:szCs w:val="22"/>
                <w:lang w:val="uk-UA"/>
              </w:rPr>
              <w:t xml:space="preserve">документальне </w:t>
            </w:r>
            <w:r w:rsidRPr="0030582B">
              <w:rPr>
                <w:rFonts w:ascii="Times New Roman" w:eastAsia="Times New Roman" w:hAnsi="Times New Roman" w:cs="Times New Roman"/>
                <w:bCs/>
                <w:spacing w:val="-4"/>
                <w:sz w:val="22"/>
                <w:szCs w:val="22"/>
                <w:lang w:val="uk-UA"/>
              </w:rPr>
              <w:t xml:space="preserve">підтвердження проведення досліджень на тему </w:t>
            </w:r>
            <w:proofErr w:type="spellStart"/>
            <w:r w:rsidR="009F3A83">
              <w:rPr>
                <w:rFonts w:ascii="Times New Roman" w:eastAsia="Times New Roman" w:hAnsi="Times New Roman" w:cs="Times New Roman"/>
                <w:b/>
                <w:spacing w:val="-4"/>
                <w:sz w:val="22"/>
                <w:szCs w:val="22"/>
                <w:lang w:val="uk-UA"/>
              </w:rPr>
              <w:t>фандрейзингу</w:t>
            </w:r>
            <w:proofErr w:type="spellEnd"/>
            <w:r>
              <w:rPr>
                <w:rFonts w:ascii="Times New Roman" w:eastAsia="Times New Roman" w:hAnsi="Times New Roman" w:cs="Times New Roman"/>
                <w:bCs/>
                <w:spacing w:val="-4"/>
                <w:sz w:val="22"/>
                <w:szCs w:val="22"/>
                <w:lang w:val="uk-UA"/>
              </w:rPr>
              <w:t xml:space="preserve"> – </w:t>
            </w:r>
            <w:r w:rsidRPr="00FE40A8">
              <w:rPr>
                <w:rFonts w:ascii="Times New Roman" w:eastAsia="Times New Roman" w:hAnsi="Times New Roman" w:cs="Times New Roman"/>
                <w:b/>
                <w:i/>
                <w:iCs/>
                <w:spacing w:val="-4"/>
                <w:sz w:val="22"/>
                <w:szCs w:val="22"/>
                <w:u w:val="single"/>
                <w:lang w:val="uk-UA"/>
              </w:rPr>
              <w:t>20%</w:t>
            </w:r>
          </w:p>
          <w:p w14:paraId="4E04A91E" w14:textId="77777777" w:rsidR="00000042" w:rsidRDefault="00000042" w:rsidP="005D4E3C">
            <w:pPr>
              <w:pStyle w:val="aa"/>
              <w:spacing w:before="0" w:beforeAutospacing="0" w:after="0" w:afterAutospacing="0"/>
              <w:ind w:left="145"/>
              <w:rPr>
                <w:rFonts w:ascii="Times New Roman" w:eastAsia="Times New Roman" w:hAnsi="Times New Roman" w:cs="Times New Roman"/>
                <w:bCs/>
                <w:spacing w:val="-4"/>
                <w:sz w:val="22"/>
                <w:szCs w:val="22"/>
                <w:lang w:val="uk-UA"/>
              </w:rPr>
            </w:pPr>
          </w:p>
          <w:p w14:paraId="23D8D498" w14:textId="77777777" w:rsidR="00000042" w:rsidRPr="004D12AF" w:rsidRDefault="00000042" w:rsidP="00000042">
            <w:pPr>
              <w:pStyle w:val="aa"/>
              <w:numPr>
                <w:ilvl w:val="0"/>
                <w:numId w:val="47"/>
              </w:numPr>
              <w:spacing w:before="0" w:beforeAutospacing="0" w:after="0" w:afterAutospacing="0"/>
              <w:ind w:left="145" w:hanging="284"/>
              <w:jc w:val="center"/>
              <w:rPr>
                <w:rFonts w:ascii="Times New Roman" w:eastAsia="Times New Roman" w:hAnsi="Times New Roman" w:cs="Times New Roman"/>
                <w:bCs/>
                <w:spacing w:val="-4"/>
                <w:sz w:val="22"/>
                <w:szCs w:val="22"/>
                <w:lang w:val="uk-UA"/>
              </w:rPr>
            </w:pPr>
            <w:r>
              <w:rPr>
                <w:rFonts w:ascii="Times New Roman" w:eastAsia="Times New Roman" w:hAnsi="Times New Roman" w:cs="Times New Roman"/>
                <w:bCs/>
                <w:spacing w:val="-4"/>
                <w:sz w:val="22"/>
                <w:szCs w:val="22"/>
                <w:lang w:val="uk-UA"/>
              </w:rPr>
              <w:t xml:space="preserve">Відсутнє підтвердження – </w:t>
            </w:r>
            <w:r w:rsidRPr="00FE40A8">
              <w:rPr>
                <w:rFonts w:ascii="Times New Roman" w:eastAsia="Times New Roman" w:hAnsi="Times New Roman" w:cs="Times New Roman"/>
                <w:b/>
                <w:i/>
                <w:iCs/>
                <w:spacing w:val="-4"/>
                <w:sz w:val="22"/>
                <w:szCs w:val="22"/>
                <w:u w:val="single"/>
                <w:lang w:val="uk-UA"/>
              </w:rPr>
              <w:t>0%</w:t>
            </w:r>
          </w:p>
        </w:tc>
        <w:tc>
          <w:tcPr>
            <w:tcW w:w="1578" w:type="dxa"/>
            <w:vAlign w:val="center"/>
          </w:tcPr>
          <w:p w14:paraId="506085E3" w14:textId="77777777" w:rsidR="00000042" w:rsidRPr="004D12AF" w:rsidRDefault="00000042" w:rsidP="005D4E3C">
            <w:pPr>
              <w:pStyle w:val="aa"/>
              <w:spacing w:before="0" w:beforeAutospacing="0" w:after="0" w:afterAutospacing="0"/>
              <w:jc w:val="center"/>
              <w:rPr>
                <w:rFonts w:ascii="Times New Roman" w:eastAsia="Times New Roman" w:hAnsi="Times New Roman" w:cs="Times New Roman"/>
                <w:bCs/>
                <w:spacing w:val="-4"/>
                <w:sz w:val="22"/>
                <w:szCs w:val="22"/>
                <w:lang w:val="uk-UA"/>
              </w:rPr>
            </w:pPr>
            <w:r>
              <w:rPr>
                <w:rFonts w:ascii="Times New Roman" w:eastAsia="Times New Roman" w:hAnsi="Times New Roman" w:cs="Times New Roman"/>
                <w:bCs/>
                <w:spacing w:val="-4"/>
                <w:sz w:val="22"/>
                <w:szCs w:val="22"/>
                <w:lang w:val="uk-UA"/>
              </w:rPr>
              <w:t>20%</w:t>
            </w:r>
          </w:p>
        </w:tc>
      </w:tr>
      <w:tr w:rsidR="00000042" w:rsidRPr="0060269D" w14:paraId="068E5B6C" w14:textId="77777777" w:rsidTr="005D4E3C">
        <w:trPr>
          <w:trHeight w:val="77"/>
        </w:trPr>
        <w:tc>
          <w:tcPr>
            <w:tcW w:w="434" w:type="dxa"/>
          </w:tcPr>
          <w:p w14:paraId="0A572624" w14:textId="77777777" w:rsidR="00000042" w:rsidRDefault="00000042" w:rsidP="005D4E3C">
            <w:pPr>
              <w:pStyle w:val="aa"/>
              <w:spacing w:before="0" w:beforeAutospacing="0" w:after="0" w:afterAutospacing="0"/>
              <w:jc w:val="center"/>
              <w:rPr>
                <w:rFonts w:ascii="Times New Roman" w:eastAsia="Times New Roman" w:hAnsi="Times New Roman" w:cs="Times New Roman"/>
                <w:bCs/>
                <w:spacing w:val="-4"/>
                <w:sz w:val="22"/>
                <w:szCs w:val="22"/>
                <w:lang w:val="uk-UA"/>
              </w:rPr>
            </w:pPr>
            <w:r>
              <w:rPr>
                <w:rFonts w:ascii="Times New Roman" w:eastAsia="Times New Roman" w:hAnsi="Times New Roman" w:cs="Times New Roman"/>
                <w:bCs/>
                <w:spacing w:val="-4"/>
                <w:sz w:val="22"/>
                <w:szCs w:val="22"/>
                <w:lang w:val="uk-UA"/>
              </w:rPr>
              <w:t>3</w:t>
            </w:r>
          </w:p>
        </w:tc>
        <w:tc>
          <w:tcPr>
            <w:tcW w:w="4591" w:type="dxa"/>
          </w:tcPr>
          <w:p w14:paraId="6DA61F70" w14:textId="51DA858D" w:rsidR="00000042" w:rsidRPr="0060269D" w:rsidRDefault="0034128E" w:rsidP="005D4E3C">
            <w:pPr>
              <w:pStyle w:val="aa"/>
              <w:spacing w:before="0" w:beforeAutospacing="0" w:after="0" w:afterAutospacing="0"/>
              <w:jc w:val="both"/>
              <w:rPr>
                <w:rFonts w:ascii="Times New Roman" w:eastAsia="Times New Roman" w:hAnsi="Times New Roman" w:cs="Times New Roman"/>
                <w:b/>
                <w:bCs/>
                <w:spacing w:val="-4"/>
                <w:sz w:val="22"/>
                <w:szCs w:val="22"/>
                <w:lang w:val="uk-UA"/>
              </w:rPr>
            </w:pPr>
            <w:r w:rsidRPr="0034128E">
              <w:rPr>
                <w:rFonts w:ascii="Times New Roman" w:eastAsia="Times New Roman" w:hAnsi="Times New Roman" w:cs="Times New Roman"/>
                <w:b/>
                <w:bCs/>
                <w:spacing w:val="-4"/>
                <w:sz w:val="22"/>
                <w:szCs w:val="22"/>
                <w:lang w:val="uk-UA"/>
              </w:rPr>
              <w:t>Наявність досвіду реалізації проєктів для донорських організацій, публічного сектору, або гуманітарних організацій</w:t>
            </w:r>
          </w:p>
          <w:p w14:paraId="19110ED1" w14:textId="77777777" w:rsidR="00000042" w:rsidRPr="0060269D" w:rsidRDefault="00000042" w:rsidP="005D4E3C">
            <w:pPr>
              <w:pStyle w:val="aa"/>
              <w:spacing w:before="0" w:beforeAutospacing="0" w:after="0" w:afterAutospacing="0"/>
              <w:jc w:val="both"/>
              <w:rPr>
                <w:rFonts w:ascii="Times New Roman" w:eastAsia="Times New Roman" w:hAnsi="Times New Roman" w:cs="Times New Roman"/>
                <w:spacing w:val="-4"/>
                <w:sz w:val="22"/>
                <w:szCs w:val="22"/>
                <w:lang w:val="uk-UA"/>
              </w:rPr>
            </w:pPr>
            <w:r w:rsidRPr="0060269D">
              <w:rPr>
                <w:rFonts w:ascii="Times New Roman" w:hAnsi="Times New Roman" w:cs="Times New Roman"/>
                <w:b/>
                <w:bCs/>
                <w:i/>
                <w:iCs/>
                <w:spacing w:val="-4"/>
                <w:sz w:val="22"/>
                <w:szCs w:val="22"/>
                <w:lang w:val="uk-UA"/>
              </w:rPr>
              <w:t xml:space="preserve">Підтвердження: </w:t>
            </w:r>
            <w:r w:rsidRPr="0060269D">
              <w:rPr>
                <w:rFonts w:ascii="Times New Roman" w:hAnsi="Times New Roman" w:cs="Times New Roman"/>
                <w:i/>
                <w:iCs/>
                <w:spacing w:val="-4"/>
                <w:sz w:val="22"/>
                <w:szCs w:val="22"/>
                <w:lang w:val="uk-UA"/>
              </w:rPr>
              <w:t>надання копій договорів та/або актів виконаних робіт, що підтверджують вказану вимогу. У разі наявності обмежень щодо розкриття інформації допускається надання знеособлених або частково закритих документів за умови, що з них можливо підтвердити відповідний досвід.</w:t>
            </w:r>
          </w:p>
          <w:p w14:paraId="3E72169B" w14:textId="77777777" w:rsidR="00000042" w:rsidRPr="0060269D" w:rsidRDefault="00000042" w:rsidP="005D4E3C">
            <w:pPr>
              <w:pStyle w:val="aa"/>
              <w:spacing w:before="0" w:beforeAutospacing="0" w:after="0" w:afterAutospacing="0"/>
              <w:jc w:val="both"/>
              <w:rPr>
                <w:rFonts w:ascii="Times New Roman" w:eastAsia="Times New Roman" w:hAnsi="Times New Roman" w:cs="Times New Roman"/>
                <w:b/>
                <w:bCs/>
                <w:spacing w:val="-4"/>
                <w:sz w:val="22"/>
                <w:szCs w:val="22"/>
                <w:lang w:val="uk-UA"/>
              </w:rPr>
            </w:pPr>
          </w:p>
        </w:tc>
        <w:tc>
          <w:tcPr>
            <w:tcW w:w="3348" w:type="dxa"/>
            <w:vAlign w:val="center"/>
          </w:tcPr>
          <w:p w14:paraId="39DA185E" w14:textId="0D8B2BF4" w:rsidR="00000042" w:rsidRPr="0060269D" w:rsidRDefault="00000042" w:rsidP="00000042">
            <w:pPr>
              <w:pStyle w:val="aa"/>
              <w:numPr>
                <w:ilvl w:val="0"/>
                <w:numId w:val="47"/>
              </w:numPr>
              <w:spacing w:before="0" w:beforeAutospacing="0" w:after="0" w:afterAutospacing="0"/>
              <w:ind w:left="145" w:hanging="284"/>
              <w:jc w:val="center"/>
              <w:rPr>
                <w:rFonts w:ascii="Times New Roman" w:eastAsia="Times New Roman" w:hAnsi="Times New Roman" w:cs="Times New Roman"/>
                <w:bCs/>
                <w:spacing w:val="-4"/>
                <w:sz w:val="22"/>
                <w:szCs w:val="22"/>
                <w:lang w:val="uk-UA"/>
              </w:rPr>
            </w:pPr>
            <w:r w:rsidRPr="0060269D">
              <w:rPr>
                <w:rFonts w:ascii="Times New Roman" w:eastAsia="Times New Roman" w:hAnsi="Times New Roman" w:cs="Times New Roman"/>
                <w:bCs/>
                <w:spacing w:val="-4"/>
                <w:sz w:val="22"/>
                <w:szCs w:val="22"/>
                <w:lang w:val="uk-UA"/>
              </w:rPr>
              <w:t xml:space="preserve">Надано підтвердження виконання </w:t>
            </w:r>
            <w:r w:rsidR="00C271C7">
              <w:rPr>
                <w:rFonts w:ascii="Times New Roman" w:eastAsia="Times New Roman" w:hAnsi="Times New Roman" w:cs="Times New Roman"/>
                <w:bCs/>
                <w:spacing w:val="-4"/>
                <w:sz w:val="22"/>
                <w:szCs w:val="22"/>
                <w:lang w:val="uk-UA"/>
              </w:rPr>
              <w:t>5</w:t>
            </w:r>
            <w:r w:rsidRPr="0060269D">
              <w:rPr>
                <w:rFonts w:ascii="Times New Roman" w:eastAsia="Times New Roman" w:hAnsi="Times New Roman" w:cs="Times New Roman"/>
                <w:bCs/>
                <w:spacing w:val="-4"/>
                <w:sz w:val="22"/>
                <w:szCs w:val="22"/>
                <w:lang w:val="uk-UA"/>
              </w:rPr>
              <w:t xml:space="preserve"> і більше проєктів – </w:t>
            </w:r>
            <w:r w:rsidRPr="0060269D">
              <w:rPr>
                <w:rFonts w:ascii="Times New Roman" w:eastAsia="Times New Roman" w:hAnsi="Times New Roman" w:cs="Times New Roman"/>
                <w:b/>
                <w:i/>
                <w:iCs/>
                <w:spacing w:val="-4"/>
                <w:sz w:val="22"/>
                <w:szCs w:val="22"/>
                <w:u w:val="single"/>
                <w:lang w:val="uk-UA"/>
              </w:rPr>
              <w:t xml:space="preserve">20% </w:t>
            </w:r>
          </w:p>
          <w:p w14:paraId="7EE5A2BD" w14:textId="1AC9720C" w:rsidR="00000042" w:rsidRPr="0060269D" w:rsidRDefault="00000042" w:rsidP="00000042">
            <w:pPr>
              <w:pStyle w:val="aa"/>
              <w:numPr>
                <w:ilvl w:val="0"/>
                <w:numId w:val="47"/>
              </w:numPr>
              <w:spacing w:before="0" w:beforeAutospacing="0" w:after="0" w:afterAutospacing="0"/>
              <w:ind w:left="145" w:hanging="284"/>
              <w:jc w:val="center"/>
              <w:rPr>
                <w:rFonts w:ascii="Times New Roman" w:eastAsia="Times New Roman" w:hAnsi="Times New Roman" w:cs="Times New Roman"/>
                <w:bCs/>
                <w:spacing w:val="-4"/>
                <w:sz w:val="22"/>
                <w:szCs w:val="22"/>
                <w:lang w:val="uk-UA"/>
              </w:rPr>
            </w:pPr>
            <w:r w:rsidRPr="0060269D">
              <w:rPr>
                <w:rFonts w:ascii="Times New Roman" w:eastAsia="Times New Roman" w:hAnsi="Times New Roman" w:cs="Times New Roman"/>
                <w:bCs/>
                <w:spacing w:val="-4"/>
                <w:sz w:val="22"/>
                <w:szCs w:val="22"/>
                <w:lang w:val="uk-UA"/>
              </w:rPr>
              <w:t xml:space="preserve">Надано підтвердження виконання </w:t>
            </w:r>
            <w:r w:rsidR="00FD0B36">
              <w:rPr>
                <w:rFonts w:ascii="Times New Roman" w:eastAsia="Times New Roman" w:hAnsi="Times New Roman" w:cs="Times New Roman"/>
                <w:bCs/>
                <w:spacing w:val="-4"/>
                <w:sz w:val="22"/>
                <w:szCs w:val="22"/>
                <w:lang w:val="uk-UA"/>
              </w:rPr>
              <w:t>менше 5</w:t>
            </w:r>
            <w:r w:rsidRPr="0060269D">
              <w:rPr>
                <w:rFonts w:ascii="Times New Roman" w:eastAsia="Times New Roman" w:hAnsi="Times New Roman" w:cs="Times New Roman"/>
                <w:bCs/>
                <w:spacing w:val="-4"/>
                <w:sz w:val="22"/>
                <w:szCs w:val="22"/>
                <w:lang w:val="uk-UA"/>
              </w:rPr>
              <w:t xml:space="preserve"> проєктів – </w:t>
            </w:r>
            <w:r w:rsidRPr="0060269D">
              <w:rPr>
                <w:rFonts w:ascii="Times New Roman" w:eastAsia="Times New Roman" w:hAnsi="Times New Roman" w:cs="Times New Roman"/>
                <w:b/>
                <w:i/>
                <w:iCs/>
                <w:spacing w:val="-4"/>
                <w:sz w:val="22"/>
                <w:szCs w:val="22"/>
                <w:u w:val="single"/>
                <w:lang w:val="uk-UA"/>
              </w:rPr>
              <w:t>10%</w:t>
            </w:r>
            <w:r w:rsidRPr="0060269D">
              <w:rPr>
                <w:rFonts w:ascii="Times New Roman" w:eastAsia="Times New Roman" w:hAnsi="Times New Roman" w:cs="Times New Roman"/>
                <w:bCs/>
                <w:spacing w:val="-4"/>
                <w:sz w:val="22"/>
                <w:szCs w:val="22"/>
                <w:lang w:val="uk-UA"/>
              </w:rPr>
              <w:t xml:space="preserve"> </w:t>
            </w:r>
          </w:p>
          <w:p w14:paraId="4AA12FA2" w14:textId="77777777" w:rsidR="00000042" w:rsidRPr="0060269D" w:rsidRDefault="00000042" w:rsidP="00000042">
            <w:pPr>
              <w:pStyle w:val="aa"/>
              <w:numPr>
                <w:ilvl w:val="0"/>
                <w:numId w:val="47"/>
              </w:numPr>
              <w:spacing w:before="0" w:beforeAutospacing="0" w:after="0" w:afterAutospacing="0"/>
              <w:ind w:left="145" w:hanging="284"/>
              <w:jc w:val="center"/>
              <w:rPr>
                <w:rFonts w:ascii="Times New Roman" w:eastAsia="Times New Roman" w:hAnsi="Times New Roman" w:cs="Times New Roman"/>
                <w:bCs/>
                <w:spacing w:val="-4"/>
                <w:sz w:val="22"/>
                <w:szCs w:val="22"/>
                <w:lang w:val="uk-UA"/>
              </w:rPr>
            </w:pPr>
            <w:r w:rsidRPr="0060269D">
              <w:rPr>
                <w:rFonts w:ascii="Times New Roman" w:eastAsia="Times New Roman" w:hAnsi="Times New Roman" w:cs="Times New Roman"/>
                <w:bCs/>
                <w:spacing w:val="-4"/>
                <w:sz w:val="22"/>
                <w:szCs w:val="22"/>
                <w:lang w:val="uk-UA"/>
              </w:rPr>
              <w:t xml:space="preserve"> Підтвердження відсутнє – </w:t>
            </w:r>
            <w:r w:rsidRPr="0060269D">
              <w:rPr>
                <w:rFonts w:ascii="Times New Roman" w:eastAsia="Times New Roman" w:hAnsi="Times New Roman" w:cs="Times New Roman"/>
                <w:b/>
                <w:i/>
                <w:iCs/>
                <w:spacing w:val="-4"/>
                <w:sz w:val="22"/>
                <w:szCs w:val="22"/>
                <w:u w:val="single"/>
                <w:lang w:val="uk-UA"/>
              </w:rPr>
              <w:t>0%</w:t>
            </w:r>
          </w:p>
          <w:p w14:paraId="24AD472D" w14:textId="77777777" w:rsidR="00000042" w:rsidRPr="0060269D" w:rsidRDefault="00000042" w:rsidP="005D4E3C">
            <w:pPr>
              <w:pStyle w:val="aa"/>
              <w:spacing w:before="0" w:beforeAutospacing="0" w:after="0" w:afterAutospacing="0"/>
              <w:ind w:left="-139"/>
              <w:rPr>
                <w:rFonts w:ascii="Times New Roman" w:eastAsia="Times New Roman" w:hAnsi="Times New Roman" w:cs="Times New Roman"/>
                <w:bCs/>
                <w:spacing w:val="-4"/>
                <w:sz w:val="22"/>
                <w:szCs w:val="22"/>
                <w:lang w:val="uk-UA"/>
              </w:rPr>
            </w:pPr>
          </w:p>
        </w:tc>
        <w:tc>
          <w:tcPr>
            <w:tcW w:w="1578" w:type="dxa"/>
            <w:vAlign w:val="center"/>
          </w:tcPr>
          <w:p w14:paraId="26903D5A" w14:textId="77777777" w:rsidR="00000042" w:rsidRPr="0060269D" w:rsidRDefault="00000042" w:rsidP="005D4E3C">
            <w:pPr>
              <w:pStyle w:val="aa"/>
              <w:spacing w:before="0" w:beforeAutospacing="0" w:after="0" w:afterAutospacing="0"/>
              <w:jc w:val="center"/>
              <w:rPr>
                <w:rFonts w:ascii="Times New Roman" w:eastAsia="Times New Roman" w:hAnsi="Times New Roman" w:cs="Times New Roman"/>
                <w:bCs/>
                <w:spacing w:val="-4"/>
                <w:sz w:val="22"/>
                <w:szCs w:val="22"/>
                <w:lang w:val="uk-UA"/>
              </w:rPr>
            </w:pPr>
            <w:r w:rsidRPr="0060269D">
              <w:rPr>
                <w:rFonts w:ascii="Times New Roman" w:eastAsia="Times New Roman" w:hAnsi="Times New Roman" w:cs="Times New Roman"/>
                <w:bCs/>
                <w:spacing w:val="-4"/>
                <w:sz w:val="22"/>
                <w:szCs w:val="22"/>
                <w:lang w:val="uk-UA"/>
              </w:rPr>
              <w:t>20%</w:t>
            </w:r>
          </w:p>
        </w:tc>
      </w:tr>
      <w:tr w:rsidR="00000042" w:rsidRPr="004805DD" w14:paraId="1ED4BF8B" w14:textId="77777777" w:rsidTr="005D4E3C">
        <w:tc>
          <w:tcPr>
            <w:tcW w:w="8373" w:type="dxa"/>
            <w:gridSpan w:val="3"/>
            <w:shd w:val="clear" w:color="auto" w:fill="D0CECE"/>
          </w:tcPr>
          <w:p w14:paraId="1E55FAC7" w14:textId="77777777" w:rsidR="00000042" w:rsidRPr="004805DD" w:rsidRDefault="00000042" w:rsidP="005D4E3C">
            <w:pPr>
              <w:pStyle w:val="aa"/>
              <w:spacing w:before="0" w:beforeAutospacing="0" w:after="0" w:afterAutospacing="0"/>
              <w:jc w:val="right"/>
              <w:rPr>
                <w:rFonts w:ascii="Times New Roman" w:eastAsia="Times New Roman" w:hAnsi="Times New Roman" w:cs="Times New Roman"/>
                <w:b/>
                <w:spacing w:val="-4"/>
                <w:sz w:val="22"/>
                <w:szCs w:val="22"/>
                <w:lang w:val="uk-UA"/>
              </w:rPr>
            </w:pPr>
            <w:r w:rsidRPr="004805DD">
              <w:rPr>
                <w:rFonts w:ascii="Times New Roman" w:eastAsia="Times New Roman" w:hAnsi="Times New Roman" w:cs="Times New Roman"/>
                <w:b/>
                <w:spacing w:val="-4"/>
                <w:sz w:val="22"/>
                <w:szCs w:val="22"/>
                <w:lang w:val="uk-UA"/>
              </w:rPr>
              <w:t>Всього, максимум</w:t>
            </w:r>
          </w:p>
        </w:tc>
        <w:tc>
          <w:tcPr>
            <w:tcW w:w="1578" w:type="dxa"/>
            <w:shd w:val="clear" w:color="auto" w:fill="D0CECE"/>
          </w:tcPr>
          <w:p w14:paraId="63827524" w14:textId="77777777" w:rsidR="00000042" w:rsidRPr="004805DD" w:rsidRDefault="00000042" w:rsidP="005D4E3C">
            <w:pPr>
              <w:pStyle w:val="aa"/>
              <w:spacing w:before="0" w:beforeAutospacing="0" w:after="0" w:afterAutospacing="0"/>
              <w:jc w:val="center"/>
              <w:rPr>
                <w:rFonts w:ascii="Times New Roman" w:eastAsia="Times New Roman" w:hAnsi="Times New Roman" w:cs="Times New Roman"/>
                <w:b/>
                <w:spacing w:val="-4"/>
                <w:sz w:val="22"/>
                <w:szCs w:val="22"/>
                <w:lang w:val="uk-UA"/>
              </w:rPr>
            </w:pPr>
            <w:r w:rsidRPr="004805DD">
              <w:rPr>
                <w:rFonts w:ascii="Times New Roman" w:eastAsia="Times New Roman" w:hAnsi="Times New Roman" w:cs="Times New Roman"/>
                <w:b/>
                <w:spacing w:val="-4"/>
                <w:sz w:val="22"/>
                <w:szCs w:val="22"/>
                <w:lang w:val="uk-UA"/>
              </w:rPr>
              <w:t>100</w:t>
            </w:r>
          </w:p>
        </w:tc>
      </w:tr>
    </w:tbl>
    <w:p w14:paraId="067C83E9" w14:textId="77777777" w:rsidR="00F72D51" w:rsidRDefault="00F72D51" w:rsidP="00C3604E">
      <w:pPr>
        <w:tabs>
          <w:tab w:val="left" w:pos="708"/>
          <w:tab w:val="left" w:pos="1080"/>
          <w:tab w:val="left" w:pos="2124"/>
          <w:tab w:val="left" w:pos="2832"/>
          <w:tab w:val="left" w:pos="3540"/>
          <w:tab w:val="left" w:pos="4155"/>
        </w:tabs>
        <w:ind w:firstLine="567"/>
        <w:jc w:val="both"/>
        <w:rPr>
          <w:bCs/>
          <w:spacing w:val="-4"/>
          <w:sz w:val="22"/>
          <w:szCs w:val="22"/>
          <w:lang w:val="uk-UA"/>
        </w:rPr>
      </w:pPr>
    </w:p>
    <w:p w14:paraId="34FB84E5" w14:textId="3D4666A9" w:rsidR="00A6690A" w:rsidRPr="00BA79E0" w:rsidRDefault="00A6690A" w:rsidP="00A6690A">
      <w:pPr>
        <w:tabs>
          <w:tab w:val="left" w:pos="708"/>
          <w:tab w:val="left" w:pos="1080"/>
          <w:tab w:val="left" w:pos="2124"/>
          <w:tab w:val="left" w:pos="2832"/>
          <w:tab w:val="left" w:pos="3540"/>
          <w:tab w:val="left" w:pos="4155"/>
        </w:tabs>
        <w:ind w:left="142" w:firstLine="284"/>
        <w:jc w:val="both"/>
        <w:rPr>
          <w:bCs/>
          <w:spacing w:val="-4"/>
          <w:sz w:val="22"/>
          <w:szCs w:val="22"/>
          <w:lang w:val="uk-UA"/>
        </w:rPr>
      </w:pPr>
      <w:r w:rsidRPr="00AE1EF2">
        <w:rPr>
          <w:bCs/>
          <w:spacing w:val="-4"/>
          <w:sz w:val="22"/>
          <w:szCs w:val="22"/>
          <w:lang w:val="uk-UA"/>
        </w:rPr>
        <w:t xml:space="preserve">Визначення переможця даної процедури </w:t>
      </w:r>
      <w:r w:rsidRPr="00A160F6">
        <w:rPr>
          <w:bCs/>
          <w:spacing w:val="-4"/>
          <w:sz w:val="22"/>
          <w:szCs w:val="22"/>
          <w:lang w:val="uk-UA"/>
        </w:rPr>
        <w:t xml:space="preserve">закупівлі відбудеться, протягом 10 робочих днів з дати розгляду </w:t>
      </w:r>
      <w:r w:rsidR="0085481F">
        <w:rPr>
          <w:sz w:val="22"/>
          <w:szCs w:val="22"/>
          <w:lang w:val="uk-UA"/>
        </w:rPr>
        <w:t>цінов</w:t>
      </w:r>
      <w:r w:rsidR="009F6928" w:rsidRPr="00A160F6">
        <w:rPr>
          <w:bCs/>
          <w:spacing w:val="-4"/>
          <w:sz w:val="22"/>
          <w:szCs w:val="22"/>
          <w:lang w:val="uk-UA"/>
        </w:rPr>
        <w:t>их</w:t>
      </w:r>
      <w:r w:rsidRPr="00A160F6">
        <w:rPr>
          <w:bCs/>
          <w:spacing w:val="-4"/>
          <w:sz w:val="22"/>
          <w:szCs w:val="22"/>
          <w:lang w:val="uk-UA"/>
        </w:rPr>
        <w:t xml:space="preserve"> пропозицій. </w:t>
      </w:r>
      <w:r w:rsidR="00317A03" w:rsidRPr="00A160F6">
        <w:rPr>
          <w:bCs/>
          <w:spacing w:val="-4"/>
          <w:sz w:val="22"/>
          <w:szCs w:val="22"/>
          <w:lang w:val="uk-UA"/>
        </w:rPr>
        <w:t xml:space="preserve">В разі </w:t>
      </w:r>
      <w:r w:rsidR="00B54AF6" w:rsidRPr="00A160F6">
        <w:rPr>
          <w:bCs/>
          <w:spacing w:val="-4"/>
          <w:sz w:val="22"/>
          <w:szCs w:val="22"/>
          <w:lang w:val="uk-UA"/>
        </w:rPr>
        <w:t xml:space="preserve">необхідності погодження вибору переможця </w:t>
      </w:r>
      <w:r w:rsidR="00000C28" w:rsidRPr="00A160F6">
        <w:rPr>
          <w:bCs/>
          <w:spacing w:val="-4"/>
          <w:sz w:val="22"/>
          <w:szCs w:val="22"/>
          <w:lang w:val="uk-UA"/>
        </w:rPr>
        <w:t xml:space="preserve">донором, термін </w:t>
      </w:r>
      <w:r w:rsidR="0083058E" w:rsidRPr="00A160F6">
        <w:rPr>
          <w:bCs/>
          <w:spacing w:val="-4"/>
          <w:sz w:val="22"/>
          <w:szCs w:val="22"/>
          <w:lang w:val="uk-UA"/>
        </w:rPr>
        <w:t xml:space="preserve">визначення переможця може бути продовжено. </w:t>
      </w:r>
      <w:r w:rsidRPr="00A160F6">
        <w:rPr>
          <w:bCs/>
          <w:spacing w:val="-4"/>
          <w:sz w:val="22"/>
          <w:szCs w:val="22"/>
          <w:lang w:val="uk-UA"/>
        </w:rPr>
        <w:t>Результати процедури закупівлі буд</w:t>
      </w:r>
      <w:r w:rsidR="00BA79E0" w:rsidRPr="00A160F6">
        <w:rPr>
          <w:bCs/>
          <w:spacing w:val="-4"/>
          <w:sz w:val="22"/>
          <w:szCs w:val="22"/>
          <w:lang w:val="uk-UA"/>
        </w:rPr>
        <w:t>уть</w:t>
      </w:r>
      <w:r w:rsidRPr="00A160F6">
        <w:rPr>
          <w:bCs/>
          <w:spacing w:val="-4"/>
          <w:sz w:val="22"/>
          <w:szCs w:val="22"/>
          <w:lang w:val="uk-UA"/>
        </w:rPr>
        <w:t xml:space="preserve"> повідомлен</w:t>
      </w:r>
      <w:r w:rsidR="00BA79E0" w:rsidRPr="00A160F6">
        <w:rPr>
          <w:bCs/>
          <w:spacing w:val="-4"/>
          <w:sz w:val="22"/>
          <w:szCs w:val="22"/>
          <w:lang w:val="uk-UA"/>
        </w:rPr>
        <w:t>і</w:t>
      </w:r>
      <w:r w:rsidRPr="00A160F6">
        <w:rPr>
          <w:bCs/>
          <w:spacing w:val="-4"/>
          <w:sz w:val="22"/>
          <w:szCs w:val="22"/>
          <w:lang w:val="uk-UA"/>
        </w:rPr>
        <w:t xml:space="preserve"> всім учасникам не пізніше 3 (трьох) робочих днів з дати прийняття рішення</w:t>
      </w:r>
      <w:r w:rsidRPr="00AE1EF2">
        <w:rPr>
          <w:bCs/>
          <w:spacing w:val="-4"/>
          <w:sz w:val="22"/>
          <w:szCs w:val="22"/>
          <w:lang w:val="uk-UA"/>
        </w:rPr>
        <w:t xml:space="preserve"> про визначення переможця шляхом розміщення </w:t>
      </w:r>
      <w:r w:rsidRPr="00A3721F">
        <w:rPr>
          <w:bCs/>
          <w:spacing w:val="-4"/>
          <w:sz w:val="22"/>
          <w:szCs w:val="22"/>
          <w:lang w:val="uk-UA"/>
        </w:rPr>
        <w:lastRenderedPageBreak/>
        <w:t>відповідного повідомлення на сайті Товариства або надсилання відповідних повідомлень всім учасникам електронною поштою.</w:t>
      </w:r>
      <w:r w:rsidR="00BA79E0">
        <w:rPr>
          <w:bCs/>
          <w:spacing w:val="-4"/>
          <w:sz w:val="22"/>
          <w:szCs w:val="22"/>
          <w:lang w:val="uk-UA"/>
        </w:rPr>
        <w:t xml:space="preserve"> </w:t>
      </w:r>
    </w:p>
    <w:p w14:paraId="30260D33" w14:textId="0F9B901F" w:rsidR="006628A5" w:rsidRPr="00A3721F" w:rsidRDefault="006628A5" w:rsidP="006628A5">
      <w:pPr>
        <w:ind w:firstLine="426"/>
        <w:jc w:val="both"/>
        <w:rPr>
          <w:i/>
          <w:iCs/>
          <w:spacing w:val="-4"/>
          <w:sz w:val="22"/>
          <w:szCs w:val="22"/>
          <w:lang w:val="uk-UA"/>
        </w:rPr>
      </w:pPr>
      <w:r w:rsidRPr="00A3721F">
        <w:rPr>
          <w:i/>
          <w:iCs/>
          <w:spacing w:val="-4"/>
          <w:sz w:val="22"/>
          <w:szCs w:val="22"/>
          <w:lang w:val="uk-UA"/>
        </w:rPr>
        <w:t xml:space="preserve">*Повідомляємо, що Товариство Червоного Хреста України проводить закупівлю відповідно до внутрішніх локально нормативних документів. Окремо звертаємо увагу, що протокол розкриття </w:t>
      </w:r>
      <w:r w:rsidR="0085481F" w:rsidRPr="0085481F">
        <w:rPr>
          <w:i/>
          <w:iCs/>
          <w:spacing w:val="-4"/>
          <w:sz w:val="22"/>
          <w:szCs w:val="22"/>
          <w:lang w:val="uk-UA"/>
        </w:rPr>
        <w:t>цінов</w:t>
      </w:r>
      <w:r w:rsidRPr="00A3721F">
        <w:rPr>
          <w:i/>
          <w:iCs/>
          <w:spacing w:val="-4"/>
          <w:sz w:val="22"/>
          <w:szCs w:val="22"/>
          <w:lang w:val="uk-UA"/>
        </w:rPr>
        <w:t>их пропозицій не передбачено вищезазначеними документами. Також повідомляємо, що Товариство Червоного Хреста України не керується Законом України «Про публічні закупівлі».</w:t>
      </w:r>
    </w:p>
    <w:p w14:paraId="3ED5265C" w14:textId="77777777" w:rsidR="006628A5" w:rsidRPr="00A3721F" w:rsidRDefault="006628A5" w:rsidP="006628A5">
      <w:pPr>
        <w:ind w:firstLine="426"/>
        <w:jc w:val="both"/>
        <w:rPr>
          <w:i/>
          <w:iCs/>
          <w:spacing w:val="-4"/>
          <w:sz w:val="22"/>
          <w:szCs w:val="22"/>
          <w:lang w:val="uk-UA"/>
        </w:rPr>
      </w:pPr>
    </w:p>
    <w:p w14:paraId="7409E7A7" w14:textId="5084915A" w:rsidR="000C154A" w:rsidRDefault="000C154A" w:rsidP="000C154A">
      <w:pPr>
        <w:ind w:firstLine="357"/>
        <w:jc w:val="center"/>
        <w:rPr>
          <w:spacing w:val="-4"/>
          <w:sz w:val="22"/>
          <w:szCs w:val="22"/>
          <w:lang w:val="uk-UA"/>
        </w:rPr>
      </w:pPr>
      <w:r>
        <w:rPr>
          <w:b/>
          <w:spacing w:val="-4"/>
          <w:sz w:val="22"/>
          <w:szCs w:val="22"/>
          <w:lang w:val="uk-UA"/>
        </w:rPr>
        <w:t xml:space="preserve"> </w:t>
      </w:r>
      <w:r w:rsidR="007C1E85">
        <w:rPr>
          <w:b/>
          <w:spacing w:val="-4"/>
          <w:sz w:val="22"/>
          <w:szCs w:val="22"/>
          <w:lang w:val="en-US"/>
        </w:rPr>
        <w:t>IX</w:t>
      </w:r>
      <w:r>
        <w:rPr>
          <w:b/>
          <w:spacing w:val="-4"/>
          <w:sz w:val="22"/>
          <w:szCs w:val="22"/>
          <w:lang w:val="uk-UA"/>
        </w:rPr>
        <w:t xml:space="preserve">. </w:t>
      </w:r>
      <w:r w:rsidR="004C2787" w:rsidRPr="00A3721F">
        <w:rPr>
          <w:b/>
          <w:spacing w:val="-4"/>
          <w:sz w:val="22"/>
          <w:szCs w:val="22"/>
          <w:lang w:val="uk-UA"/>
        </w:rPr>
        <w:t xml:space="preserve">Укладання </w:t>
      </w:r>
      <w:r w:rsidR="009F6928">
        <w:rPr>
          <w:b/>
          <w:spacing w:val="-4"/>
          <w:sz w:val="22"/>
          <w:szCs w:val="22"/>
          <w:lang w:val="uk-UA"/>
        </w:rPr>
        <w:t>Д</w:t>
      </w:r>
      <w:r w:rsidR="004C2787" w:rsidRPr="00A3721F">
        <w:rPr>
          <w:b/>
          <w:spacing w:val="-4"/>
          <w:sz w:val="22"/>
          <w:szCs w:val="22"/>
          <w:lang w:val="uk-UA"/>
        </w:rPr>
        <w:t>оговору</w:t>
      </w:r>
    </w:p>
    <w:p w14:paraId="122D602E" w14:textId="0BED6643" w:rsidR="004C2787" w:rsidRPr="00557A29" w:rsidRDefault="004C2787" w:rsidP="007C501A">
      <w:pPr>
        <w:ind w:firstLine="357"/>
        <w:jc w:val="both"/>
        <w:rPr>
          <w:spacing w:val="-4"/>
          <w:sz w:val="22"/>
          <w:szCs w:val="22"/>
          <w:lang w:val="uk-UA"/>
        </w:rPr>
      </w:pPr>
      <w:r w:rsidRPr="00A3721F">
        <w:rPr>
          <w:spacing w:val="-4"/>
          <w:sz w:val="22"/>
          <w:szCs w:val="22"/>
          <w:lang w:val="uk-UA"/>
        </w:rPr>
        <w:t xml:space="preserve">Замовник укладає </w:t>
      </w:r>
      <w:r w:rsidR="009F6928">
        <w:rPr>
          <w:spacing w:val="-4"/>
          <w:sz w:val="22"/>
          <w:szCs w:val="22"/>
          <w:lang w:val="uk-UA"/>
        </w:rPr>
        <w:t>Д</w:t>
      </w:r>
      <w:r w:rsidRPr="00A3721F">
        <w:rPr>
          <w:spacing w:val="-4"/>
          <w:sz w:val="22"/>
          <w:szCs w:val="22"/>
          <w:lang w:val="uk-UA"/>
        </w:rPr>
        <w:t xml:space="preserve">оговір про закупівлю з </w:t>
      </w:r>
      <w:r w:rsidR="0050360D">
        <w:rPr>
          <w:spacing w:val="-4"/>
          <w:sz w:val="22"/>
          <w:szCs w:val="22"/>
          <w:lang w:val="uk-UA"/>
        </w:rPr>
        <w:t>У</w:t>
      </w:r>
      <w:r w:rsidRPr="00A3721F">
        <w:rPr>
          <w:spacing w:val="-4"/>
          <w:sz w:val="22"/>
          <w:szCs w:val="22"/>
          <w:lang w:val="uk-UA"/>
        </w:rPr>
        <w:t xml:space="preserve">часником, який визнаний переможцем, протягом строку дії його пропозиції, не пізніше ніж через </w:t>
      </w:r>
      <w:r w:rsidR="00A160F6">
        <w:rPr>
          <w:spacing w:val="-4"/>
          <w:sz w:val="22"/>
          <w:szCs w:val="22"/>
          <w:lang w:val="uk-UA"/>
        </w:rPr>
        <w:t>2</w:t>
      </w:r>
      <w:r w:rsidRPr="00F35D3E">
        <w:rPr>
          <w:spacing w:val="-4"/>
          <w:sz w:val="22"/>
          <w:szCs w:val="22"/>
          <w:lang w:val="uk-UA"/>
        </w:rPr>
        <w:t>0</w:t>
      </w:r>
      <w:r w:rsidRPr="00A3721F">
        <w:rPr>
          <w:spacing w:val="-4"/>
          <w:sz w:val="22"/>
          <w:szCs w:val="22"/>
          <w:lang w:val="uk-UA"/>
        </w:rPr>
        <w:t xml:space="preserve"> днів з дня прийняття рішення про намір укласти </w:t>
      </w:r>
      <w:r w:rsidR="0050360D">
        <w:rPr>
          <w:spacing w:val="-4"/>
          <w:sz w:val="22"/>
          <w:szCs w:val="22"/>
          <w:lang w:val="uk-UA"/>
        </w:rPr>
        <w:t>Д</w:t>
      </w:r>
      <w:r w:rsidRPr="00A3721F">
        <w:rPr>
          <w:spacing w:val="-4"/>
          <w:sz w:val="22"/>
          <w:szCs w:val="22"/>
          <w:lang w:val="uk-UA"/>
        </w:rPr>
        <w:t xml:space="preserve">оговір про закупівлю відповідно до вимог тендерної документації та пропозиції </w:t>
      </w:r>
      <w:r w:rsidR="0050360D">
        <w:rPr>
          <w:spacing w:val="-4"/>
          <w:sz w:val="22"/>
          <w:szCs w:val="22"/>
          <w:lang w:val="uk-UA"/>
        </w:rPr>
        <w:t>У</w:t>
      </w:r>
      <w:r w:rsidRPr="00A3721F">
        <w:rPr>
          <w:spacing w:val="-4"/>
          <w:sz w:val="22"/>
          <w:szCs w:val="22"/>
          <w:lang w:val="uk-UA"/>
        </w:rPr>
        <w:t xml:space="preserve">часника-переможця. </w:t>
      </w:r>
      <w:r w:rsidR="000B4245" w:rsidRPr="00751467">
        <w:rPr>
          <w:spacing w:val="-4"/>
          <w:sz w:val="22"/>
          <w:szCs w:val="22"/>
          <w:lang w:val="uk-UA"/>
        </w:rPr>
        <w:t xml:space="preserve">Переможець </w:t>
      </w:r>
      <w:r w:rsidR="000B4245">
        <w:rPr>
          <w:spacing w:val="-4"/>
          <w:sz w:val="22"/>
          <w:szCs w:val="22"/>
          <w:lang w:val="uk-UA"/>
        </w:rPr>
        <w:t>тендеру</w:t>
      </w:r>
      <w:r w:rsidR="000B4245" w:rsidRPr="00751467">
        <w:rPr>
          <w:spacing w:val="-4"/>
          <w:sz w:val="22"/>
          <w:szCs w:val="22"/>
          <w:lang w:val="uk-UA"/>
        </w:rPr>
        <w:t xml:space="preserve"> зобов'язаний надати заповнений </w:t>
      </w:r>
      <w:proofErr w:type="spellStart"/>
      <w:r w:rsidR="000B4245" w:rsidRPr="00751467">
        <w:rPr>
          <w:spacing w:val="-4"/>
          <w:sz w:val="22"/>
          <w:szCs w:val="22"/>
          <w:lang w:val="uk-UA"/>
        </w:rPr>
        <w:t>проект</w:t>
      </w:r>
      <w:proofErr w:type="spellEnd"/>
      <w:r w:rsidR="000B4245">
        <w:rPr>
          <w:spacing w:val="-4"/>
          <w:sz w:val="22"/>
          <w:szCs w:val="22"/>
          <w:lang w:val="uk-UA"/>
        </w:rPr>
        <w:t xml:space="preserve"> </w:t>
      </w:r>
      <w:r w:rsidR="000B4245" w:rsidRPr="00751467">
        <w:rPr>
          <w:spacing w:val="-4"/>
          <w:sz w:val="22"/>
          <w:szCs w:val="22"/>
          <w:lang w:val="uk-UA"/>
        </w:rPr>
        <w:t xml:space="preserve">договору, що відповідає наданій ціновій пропозиції, в електронному вигляді на електронну адресу </w:t>
      </w:r>
      <w:r w:rsidR="000B4245">
        <w:rPr>
          <w:spacing w:val="-4"/>
          <w:sz w:val="22"/>
          <w:szCs w:val="22"/>
          <w:lang w:val="uk-UA"/>
        </w:rPr>
        <w:t>відповідальної особи</w:t>
      </w:r>
      <w:r w:rsidR="000B4245" w:rsidRPr="00751467">
        <w:rPr>
          <w:spacing w:val="-4"/>
          <w:sz w:val="22"/>
          <w:szCs w:val="22"/>
          <w:lang w:val="uk-UA"/>
        </w:rPr>
        <w:t xml:space="preserve"> протягом двох робочих днів з моменту отримання офіційного повідомлення про визнання його переможцем</w:t>
      </w:r>
      <w:r w:rsidR="000B4245">
        <w:rPr>
          <w:spacing w:val="-4"/>
          <w:sz w:val="22"/>
          <w:szCs w:val="22"/>
          <w:lang w:val="uk-UA"/>
        </w:rPr>
        <w:t xml:space="preserve">. </w:t>
      </w:r>
      <w:r w:rsidRPr="00A3721F">
        <w:rPr>
          <w:spacing w:val="-4"/>
          <w:sz w:val="22"/>
          <w:szCs w:val="22"/>
          <w:lang w:val="uk-UA"/>
        </w:rPr>
        <w:t xml:space="preserve">Умови </w:t>
      </w:r>
      <w:r w:rsidR="009F6928">
        <w:rPr>
          <w:spacing w:val="-4"/>
          <w:sz w:val="22"/>
          <w:szCs w:val="22"/>
          <w:lang w:val="uk-UA"/>
        </w:rPr>
        <w:t>Д</w:t>
      </w:r>
      <w:r w:rsidRPr="00A3721F">
        <w:rPr>
          <w:spacing w:val="-4"/>
          <w:sz w:val="22"/>
          <w:szCs w:val="22"/>
          <w:lang w:val="uk-UA"/>
        </w:rPr>
        <w:t xml:space="preserve">оговору про закупівлю не повинні відрізнятися від змісту </w:t>
      </w:r>
      <w:r w:rsidR="0085481F">
        <w:rPr>
          <w:sz w:val="22"/>
          <w:szCs w:val="22"/>
          <w:lang w:val="uk-UA"/>
        </w:rPr>
        <w:t>цінов</w:t>
      </w:r>
      <w:r w:rsidRPr="00A3721F">
        <w:rPr>
          <w:spacing w:val="-4"/>
          <w:sz w:val="22"/>
          <w:szCs w:val="22"/>
          <w:lang w:val="uk-UA"/>
        </w:rPr>
        <w:t xml:space="preserve">ої пропозиції переможця процедури закупівлі. Істотні умови </w:t>
      </w:r>
      <w:r w:rsidR="009F6928">
        <w:rPr>
          <w:spacing w:val="-4"/>
          <w:sz w:val="22"/>
          <w:szCs w:val="22"/>
          <w:lang w:val="uk-UA"/>
        </w:rPr>
        <w:t>Д</w:t>
      </w:r>
      <w:r w:rsidRPr="00A3721F">
        <w:rPr>
          <w:spacing w:val="-4"/>
          <w:sz w:val="22"/>
          <w:szCs w:val="22"/>
          <w:lang w:val="uk-UA"/>
        </w:rPr>
        <w:t>оговору про закупівлю не можуть</w:t>
      </w:r>
      <w:r w:rsidRPr="00557A29">
        <w:rPr>
          <w:spacing w:val="-4"/>
          <w:sz w:val="22"/>
          <w:szCs w:val="22"/>
          <w:lang w:val="uk-UA"/>
        </w:rPr>
        <w:t xml:space="preserve"> змінюватися після його підписання до виконання зобов’язань сторонами в повному обсязі. Зміни до договору про закупівлю оформлюються в такій самій формі, що й </w:t>
      </w:r>
      <w:r w:rsidR="009F6928">
        <w:rPr>
          <w:spacing w:val="-4"/>
          <w:sz w:val="22"/>
          <w:szCs w:val="22"/>
          <w:lang w:val="uk-UA"/>
        </w:rPr>
        <w:t>Д</w:t>
      </w:r>
      <w:r w:rsidRPr="00557A29">
        <w:rPr>
          <w:spacing w:val="-4"/>
          <w:sz w:val="22"/>
          <w:szCs w:val="22"/>
          <w:lang w:val="uk-UA"/>
        </w:rPr>
        <w:t xml:space="preserve">оговір про закупівлю, а саме у письмовій формі шляхом укладення додаткової угоди до </w:t>
      </w:r>
      <w:r w:rsidR="0050360D">
        <w:rPr>
          <w:spacing w:val="-4"/>
          <w:sz w:val="22"/>
          <w:szCs w:val="22"/>
          <w:lang w:val="uk-UA"/>
        </w:rPr>
        <w:t>Д</w:t>
      </w:r>
      <w:r w:rsidRPr="00557A29">
        <w:rPr>
          <w:spacing w:val="-4"/>
          <w:sz w:val="22"/>
          <w:szCs w:val="22"/>
          <w:lang w:val="uk-UA"/>
        </w:rPr>
        <w:t xml:space="preserve">оговору. У разі відмови переможця від підписання </w:t>
      </w:r>
      <w:r w:rsidR="009F6928">
        <w:rPr>
          <w:spacing w:val="-4"/>
          <w:sz w:val="22"/>
          <w:szCs w:val="22"/>
          <w:lang w:val="uk-UA"/>
        </w:rPr>
        <w:t>Д</w:t>
      </w:r>
      <w:r w:rsidRPr="00557A29">
        <w:rPr>
          <w:spacing w:val="-4"/>
          <w:sz w:val="22"/>
          <w:szCs w:val="22"/>
          <w:lang w:val="uk-UA"/>
        </w:rPr>
        <w:t xml:space="preserve">оговору про закупівлю відповідно до вимог тендерної документації або зміни </w:t>
      </w:r>
      <w:r w:rsidRPr="008F7577">
        <w:rPr>
          <w:spacing w:val="-4"/>
          <w:sz w:val="22"/>
          <w:szCs w:val="22"/>
          <w:lang w:val="uk-UA"/>
        </w:rPr>
        <w:t xml:space="preserve">вартості </w:t>
      </w:r>
      <w:r w:rsidR="008B3EAA" w:rsidRPr="008F7577">
        <w:rPr>
          <w:spacing w:val="-4"/>
          <w:sz w:val="22"/>
          <w:szCs w:val="22"/>
          <w:lang w:val="uk-UA"/>
        </w:rPr>
        <w:t xml:space="preserve">товарів, робіт або </w:t>
      </w:r>
      <w:r w:rsidRPr="008F7577">
        <w:rPr>
          <w:spacing w:val="-4"/>
          <w:sz w:val="22"/>
          <w:szCs w:val="22"/>
          <w:lang w:val="uk-UA"/>
        </w:rPr>
        <w:t>послуг,</w:t>
      </w:r>
      <w:r w:rsidRPr="00557A29">
        <w:rPr>
          <w:spacing w:val="-4"/>
          <w:sz w:val="22"/>
          <w:szCs w:val="22"/>
          <w:lang w:val="uk-UA"/>
        </w:rPr>
        <w:t xml:space="preserve"> замовник відхиляє </w:t>
      </w:r>
      <w:r w:rsidR="0085481F">
        <w:rPr>
          <w:sz w:val="22"/>
          <w:szCs w:val="22"/>
          <w:lang w:val="uk-UA"/>
        </w:rPr>
        <w:t>цінов</w:t>
      </w:r>
      <w:r w:rsidRPr="00557A29">
        <w:rPr>
          <w:spacing w:val="-4"/>
          <w:sz w:val="22"/>
          <w:szCs w:val="22"/>
          <w:lang w:val="uk-UA"/>
        </w:rPr>
        <w:t xml:space="preserve">у пропозицію такого </w:t>
      </w:r>
      <w:r w:rsidR="009F6928">
        <w:rPr>
          <w:spacing w:val="-4"/>
          <w:sz w:val="22"/>
          <w:szCs w:val="22"/>
          <w:lang w:val="uk-UA"/>
        </w:rPr>
        <w:t>У</w:t>
      </w:r>
      <w:r w:rsidRPr="00557A29">
        <w:rPr>
          <w:spacing w:val="-4"/>
          <w:sz w:val="22"/>
          <w:szCs w:val="22"/>
          <w:lang w:val="uk-UA"/>
        </w:rPr>
        <w:t xml:space="preserve">часника та визначає переможця серед тих учасників, строк дії </w:t>
      </w:r>
      <w:r w:rsidR="0085481F">
        <w:rPr>
          <w:sz w:val="22"/>
          <w:szCs w:val="22"/>
          <w:lang w:val="uk-UA"/>
        </w:rPr>
        <w:t>цінов</w:t>
      </w:r>
      <w:r w:rsidRPr="00557A29">
        <w:rPr>
          <w:spacing w:val="-4"/>
          <w:sz w:val="22"/>
          <w:szCs w:val="22"/>
          <w:lang w:val="uk-UA"/>
        </w:rPr>
        <w:t>ої пропозиції яких ще не минув.</w:t>
      </w:r>
    </w:p>
    <w:p w14:paraId="71CF867F" w14:textId="77777777" w:rsidR="00875E2E" w:rsidRPr="00557A29" w:rsidRDefault="00875E2E" w:rsidP="007C501A">
      <w:pPr>
        <w:ind w:firstLine="357"/>
        <w:jc w:val="both"/>
        <w:rPr>
          <w:spacing w:val="-4"/>
          <w:sz w:val="22"/>
          <w:szCs w:val="22"/>
          <w:lang w:val="uk-UA"/>
        </w:rPr>
      </w:pPr>
    </w:p>
    <w:p w14:paraId="4167A269" w14:textId="77777777" w:rsidR="004C2787" w:rsidRPr="00557A29" w:rsidRDefault="004C2787" w:rsidP="007C501A">
      <w:pPr>
        <w:pStyle w:val="aa"/>
        <w:spacing w:before="0" w:beforeAutospacing="0" w:after="0" w:afterAutospacing="0"/>
        <w:ind w:firstLine="357"/>
        <w:rPr>
          <w:rFonts w:ascii="Times New Roman" w:hAnsi="Times New Roman" w:cs="Times New Roman"/>
          <w:b/>
          <w:sz w:val="22"/>
          <w:szCs w:val="22"/>
          <w:lang w:val="uk-UA"/>
        </w:rPr>
      </w:pPr>
    </w:p>
    <w:p w14:paraId="3FCE5BC1" w14:textId="24C77AD4" w:rsidR="00CE4346" w:rsidRDefault="004C2787" w:rsidP="0099701E">
      <w:pPr>
        <w:pStyle w:val="af6"/>
        <w:ind w:firstLine="357"/>
        <w:rPr>
          <w:i/>
          <w:sz w:val="22"/>
          <w:szCs w:val="22"/>
          <w:lang w:val="uk-UA"/>
        </w:rPr>
      </w:pPr>
      <w:r w:rsidRPr="003D0FA4">
        <w:rPr>
          <w:i/>
          <w:sz w:val="22"/>
          <w:szCs w:val="22"/>
          <w:lang w:val="uk-UA"/>
        </w:rPr>
        <w:t>Голова тендерного комітету</w:t>
      </w:r>
      <w:r w:rsidRPr="003D0FA4">
        <w:rPr>
          <w:i/>
          <w:sz w:val="22"/>
          <w:szCs w:val="22"/>
          <w:lang w:val="uk-UA"/>
        </w:rPr>
        <w:tab/>
      </w:r>
      <w:r w:rsidRPr="003D0FA4">
        <w:rPr>
          <w:i/>
          <w:sz w:val="22"/>
          <w:szCs w:val="22"/>
          <w:lang w:val="uk-UA"/>
        </w:rPr>
        <w:tab/>
      </w:r>
      <w:r w:rsidR="009E6AC7" w:rsidRPr="003D0FA4">
        <w:rPr>
          <w:i/>
          <w:sz w:val="22"/>
          <w:szCs w:val="22"/>
          <w:lang w:val="uk-UA"/>
        </w:rPr>
        <w:t xml:space="preserve">                                                 </w:t>
      </w:r>
      <w:r w:rsidRPr="003D0FA4">
        <w:rPr>
          <w:i/>
          <w:sz w:val="22"/>
          <w:szCs w:val="22"/>
          <w:lang w:val="uk-UA"/>
        </w:rPr>
        <w:tab/>
      </w:r>
      <w:r w:rsidR="00CC7D16" w:rsidRPr="003D0FA4">
        <w:rPr>
          <w:i/>
          <w:sz w:val="22"/>
          <w:szCs w:val="22"/>
          <w:lang w:val="uk-UA"/>
        </w:rPr>
        <w:t xml:space="preserve">____________ </w:t>
      </w:r>
      <w:proofErr w:type="spellStart"/>
      <w:r w:rsidR="003D0FA4" w:rsidRPr="003D0FA4">
        <w:rPr>
          <w:i/>
          <w:sz w:val="22"/>
          <w:szCs w:val="22"/>
          <w:lang w:val="uk-UA"/>
        </w:rPr>
        <w:t>Ошовська</w:t>
      </w:r>
      <w:proofErr w:type="spellEnd"/>
      <w:r w:rsidR="003D0FA4" w:rsidRPr="003D0FA4">
        <w:rPr>
          <w:i/>
          <w:sz w:val="22"/>
          <w:szCs w:val="22"/>
          <w:lang w:val="uk-UA"/>
        </w:rPr>
        <w:t xml:space="preserve"> Р.І.</w:t>
      </w:r>
    </w:p>
    <w:p w14:paraId="6AA2CB22" w14:textId="59CB2215" w:rsidR="000B129C" w:rsidRPr="00557A29" w:rsidRDefault="00C33DF7" w:rsidP="000B129C">
      <w:pPr>
        <w:ind w:left="6804" w:hanging="7088"/>
        <w:jc w:val="right"/>
        <w:rPr>
          <w:sz w:val="22"/>
          <w:szCs w:val="22"/>
          <w:lang w:val="uk-UA"/>
        </w:rPr>
      </w:pPr>
      <w:bookmarkStart w:id="2" w:name="_Hlk154479470"/>
      <w:r>
        <w:rPr>
          <w:b/>
          <w:bCs/>
          <w:sz w:val="22"/>
          <w:szCs w:val="22"/>
          <w:lang w:val="uk-UA"/>
        </w:rPr>
        <w:br w:type="page"/>
      </w:r>
      <w:r w:rsidR="000B129C" w:rsidRPr="00557A29">
        <w:rPr>
          <w:b/>
          <w:bCs/>
          <w:sz w:val="22"/>
          <w:szCs w:val="22"/>
          <w:lang w:val="uk-UA"/>
        </w:rPr>
        <w:lastRenderedPageBreak/>
        <w:t xml:space="preserve">Додаток </w:t>
      </w:r>
      <w:r w:rsidR="00B83699">
        <w:rPr>
          <w:b/>
          <w:bCs/>
          <w:sz w:val="22"/>
          <w:szCs w:val="22"/>
          <w:lang w:val="uk-UA"/>
        </w:rPr>
        <w:t>№</w:t>
      </w:r>
      <w:r w:rsidR="000B129C" w:rsidRPr="00557A29">
        <w:rPr>
          <w:b/>
          <w:bCs/>
          <w:sz w:val="22"/>
          <w:szCs w:val="22"/>
          <w:lang w:val="uk-UA"/>
        </w:rPr>
        <w:t>1</w:t>
      </w:r>
      <w:r w:rsidR="000B129C" w:rsidRPr="00557A29">
        <w:rPr>
          <w:sz w:val="22"/>
          <w:szCs w:val="22"/>
          <w:lang w:val="uk-UA"/>
        </w:rPr>
        <w:t xml:space="preserve"> до </w:t>
      </w:r>
      <w:r w:rsidR="0094156E">
        <w:rPr>
          <w:sz w:val="22"/>
          <w:szCs w:val="22"/>
          <w:lang w:val="uk-UA"/>
        </w:rPr>
        <w:t xml:space="preserve">Цінової </w:t>
      </w:r>
      <w:r w:rsidR="000B129C" w:rsidRPr="00557A29">
        <w:rPr>
          <w:sz w:val="22"/>
          <w:szCs w:val="22"/>
          <w:lang w:val="uk-UA"/>
        </w:rPr>
        <w:t>пропозиції</w:t>
      </w:r>
    </w:p>
    <w:p w14:paraId="66C8F9CE" w14:textId="6ED324E5" w:rsidR="000B129C" w:rsidRPr="00557A29" w:rsidRDefault="000B129C" w:rsidP="002F614C">
      <w:pPr>
        <w:ind w:left="5664"/>
        <w:jc w:val="right"/>
        <w:rPr>
          <w:b/>
          <w:i/>
          <w:sz w:val="22"/>
          <w:szCs w:val="22"/>
          <w:lang w:val="uk-UA"/>
        </w:rPr>
      </w:pPr>
      <w:r w:rsidRPr="00557A29">
        <w:rPr>
          <w:sz w:val="22"/>
          <w:szCs w:val="22"/>
          <w:lang w:val="uk-UA"/>
        </w:rPr>
        <w:t xml:space="preserve">         на закупівлю </w:t>
      </w:r>
      <w:bookmarkEnd w:id="2"/>
      <w:r w:rsidR="00497BE2">
        <w:rPr>
          <w:spacing w:val="-4"/>
          <w:sz w:val="22"/>
          <w:szCs w:val="22"/>
          <w:lang w:val="uk-UA"/>
        </w:rPr>
        <w:t xml:space="preserve">послуг дослідження ринку </w:t>
      </w:r>
      <w:proofErr w:type="spellStart"/>
      <w:r w:rsidR="00497BE2">
        <w:rPr>
          <w:spacing w:val="-4"/>
          <w:sz w:val="22"/>
          <w:szCs w:val="22"/>
          <w:lang w:val="uk-UA"/>
        </w:rPr>
        <w:t>фандрейзингу</w:t>
      </w:r>
      <w:proofErr w:type="spellEnd"/>
      <w:r w:rsidR="002F614C" w:rsidRPr="000B48D8">
        <w:rPr>
          <w:spacing w:val="-4"/>
          <w:sz w:val="22"/>
          <w:szCs w:val="22"/>
          <w:lang w:val="uk-UA"/>
        </w:rPr>
        <w:t xml:space="preserve"> </w:t>
      </w:r>
    </w:p>
    <w:p w14:paraId="47243791" w14:textId="77777777" w:rsidR="000B129C" w:rsidRPr="00557A29" w:rsidRDefault="000B129C" w:rsidP="000B129C">
      <w:pPr>
        <w:rPr>
          <w:b/>
          <w:i/>
          <w:sz w:val="22"/>
          <w:szCs w:val="22"/>
          <w:lang w:val="uk-UA"/>
        </w:rPr>
      </w:pPr>
    </w:p>
    <w:p w14:paraId="53748673" w14:textId="77777777" w:rsidR="00FB0EE1" w:rsidRPr="00557A29" w:rsidRDefault="00FB0EE1" w:rsidP="000B129C">
      <w:pPr>
        <w:rPr>
          <w:b/>
          <w:i/>
          <w:sz w:val="22"/>
          <w:szCs w:val="22"/>
          <w:lang w:val="uk-UA"/>
        </w:rPr>
      </w:pPr>
    </w:p>
    <w:p w14:paraId="3856BC46" w14:textId="0E98E7CE" w:rsidR="000B129C" w:rsidRPr="00557A29" w:rsidRDefault="000B129C" w:rsidP="000B129C">
      <w:pPr>
        <w:rPr>
          <w:b/>
          <w:i/>
          <w:sz w:val="22"/>
          <w:szCs w:val="22"/>
          <w:lang w:val="uk-UA"/>
        </w:rPr>
      </w:pPr>
      <w:r w:rsidRPr="00557A29">
        <w:rPr>
          <w:b/>
          <w:i/>
          <w:sz w:val="22"/>
          <w:szCs w:val="22"/>
          <w:lang w:val="uk-UA"/>
        </w:rPr>
        <w:t xml:space="preserve">Прохання заповнити цю сторінку. Вона має бути першою в Вашій </w:t>
      </w:r>
      <w:r w:rsidR="0094156E">
        <w:rPr>
          <w:b/>
          <w:i/>
          <w:sz w:val="22"/>
          <w:szCs w:val="22"/>
          <w:lang w:val="uk-UA"/>
        </w:rPr>
        <w:t>ціновій</w:t>
      </w:r>
      <w:r w:rsidRPr="00557A29">
        <w:rPr>
          <w:b/>
          <w:i/>
          <w:sz w:val="22"/>
          <w:szCs w:val="22"/>
          <w:lang w:val="uk-UA"/>
        </w:rPr>
        <w:t xml:space="preserve"> пропозиції</w:t>
      </w:r>
    </w:p>
    <w:p w14:paraId="7281A2BE" w14:textId="77777777" w:rsidR="000B129C" w:rsidRPr="00557A29" w:rsidRDefault="000B129C" w:rsidP="000B129C">
      <w:pPr>
        <w:rPr>
          <w:b/>
          <w:i/>
          <w:sz w:val="22"/>
          <w:szCs w:val="22"/>
          <w:lang w:val="uk-UA"/>
        </w:rPr>
      </w:pPr>
    </w:p>
    <w:p w14:paraId="724D40A4" w14:textId="77777777" w:rsidR="000B129C" w:rsidRPr="00557A29" w:rsidRDefault="000B129C" w:rsidP="000B129C">
      <w:pPr>
        <w:rPr>
          <w:i/>
          <w:sz w:val="22"/>
          <w:szCs w:val="22"/>
          <w:lang w:val="uk-UA"/>
        </w:rPr>
      </w:pPr>
    </w:p>
    <w:p w14:paraId="18B5C9E5" w14:textId="77777777" w:rsidR="000B129C" w:rsidRPr="00557A29" w:rsidRDefault="000B129C" w:rsidP="000B129C">
      <w:pPr>
        <w:rPr>
          <w:b/>
          <w:sz w:val="22"/>
          <w:szCs w:val="22"/>
          <w:lang w:val="uk-UA"/>
        </w:rPr>
      </w:pPr>
      <w:r w:rsidRPr="00557A29">
        <w:rPr>
          <w:b/>
          <w:sz w:val="22"/>
          <w:szCs w:val="22"/>
          <w:lang w:val="uk-UA"/>
        </w:rPr>
        <w:t>ТИТУЛЬНА СТОРІНКА</w:t>
      </w:r>
    </w:p>
    <w:p w14:paraId="110F027A" w14:textId="77777777" w:rsidR="000B129C" w:rsidRPr="00557A29" w:rsidRDefault="000B129C" w:rsidP="000B129C">
      <w:pPr>
        <w:rPr>
          <w:b/>
          <w:sz w:val="22"/>
          <w:szCs w:val="22"/>
          <w:lang w:val="uk-UA"/>
        </w:rPr>
      </w:pPr>
    </w:p>
    <w:p w14:paraId="07DEC336" w14:textId="77777777" w:rsidR="000B129C" w:rsidRPr="00557A29" w:rsidRDefault="000B129C" w:rsidP="00FB0EE1">
      <w:pPr>
        <w:spacing w:line="360" w:lineRule="auto"/>
        <w:rPr>
          <w:b/>
          <w:sz w:val="22"/>
          <w:szCs w:val="22"/>
          <w:lang w:val="uk-UA"/>
        </w:rPr>
      </w:pPr>
      <w:r w:rsidRPr="00557A29">
        <w:rPr>
          <w:b/>
          <w:sz w:val="22"/>
          <w:szCs w:val="22"/>
          <w:lang w:val="uk-UA"/>
        </w:rPr>
        <w:t>Назва компанії:………………………………………… ………………………………………</w:t>
      </w:r>
    </w:p>
    <w:p w14:paraId="07F3ADA3" w14:textId="77777777" w:rsidR="000B129C" w:rsidRPr="00557A29" w:rsidRDefault="000B129C" w:rsidP="00FB0EE1">
      <w:pPr>
        <w:spacing w:line="360" w:lineRule="auto"/>
        <w:rPr>
          <w:b/>
          <w:sz w:val="22"/>
          <w:szCs w:val="22"/>
          <w:lang w:val="uk-UA"/>
        </w:rPr>
      </w:pPr>
      <w:r w:rsidRPr="00557A29">
        <w:rPr>
          <w:b/>
          <w:sz w:val="22"/>
          <w:szCs w:val="22"/>
          <w:lang w:val="uk-UA"/>
        </w:rPr>
        <w:t>…………………………………………………………………………………………………………….…………………………………………………………………………………………</w:t>
      </w:r>
    </w:p>
    <w:p w14:paraId="2A58F07A" w14:textId="77777777" w:rsidR="000B129C" w:rsidRPr="00557A29" w:rsidRDefault="000B129C" w:rsidP="00FB0EE1">
      <w:pPr>
        <w:spacing w:line="360" w:lineRule="auto"/>
        <w:rPr>
          <w:b/>
          <w:sz w:val="22"/>
          <w:szCs w:val="22"/>
          <w:lang w:val="uk-UA"/>
        </w:rPr>
      </w:pPr>
      <w:r w:rsidRPr="00557A29">
        <w:rPr>
          <w:b/>
          <w:sz w:val="22"/>
          <w:szCs w:val="22"/>
          <w:lang w:val="uk-UA"/>
        </w:rPr>
        <w:t>Повна юридична адреса:…………………………….. ………………………………………</w:t>
      </w:r>
    </w:p>
    <w:p w14:paraId="310E3CE2" w14:textId="77777777" w:rsidR="000B129C" w:rsidRPr="00557A29" w:rsidRDefault="000B129C" w:rsidP="00FB0EE1">
      <w:pPr>
        <w:spacing w:line="360" w:lineRule="auto"/>
        <w:rPr>
          <w:b/>
          <w:sz w:val="22"/>
          <w:szCs w:val="22"/>
          <w:lang w:val="uk-UA"/>
        </w:rPr>
      </w:pPr>
      <w:r w:rsidRPr="00557A29">
        <w:rPr>
          <w:b/>
          <w:sz w:val="22"/>
          <w:szCs w:val="22"/>
          <w:lang w:val="uk-UA"/>
        </w:rPr>
        <w:t>…………………..……………………………………………………………………….................………….…………………………………………………………………………………………</w:t>
      </w:r>
    </w:p>
    <w:p w14:paraId="0A42654C" w14:textId="77777777" w:rsidR="000B129C" w:rsidRPr="00557A29" w:rsidRDefault="000B129C" w:rsidP="00FB0EE1">
      <w:pPr>
        <w:spacing w:line="360" w:lineRule="auto"/>
        <w:rPr>
          <w:b/>
          <w:sz w:val="22"/>
          <w:szCs w:val="22"/>
          <w:lang w:val="uk-UA"/>
        </w:rPr>
      </w:pPr>
      <w:r w:rsidRPr="00557A29">
        <w:rPr>
          <w:b/>
          <w:sz w:val="22"/>
          <w:szCs w:val="22"/>
          <w:lang w:val="uk-UA"/>
        </w:rPr>
        <w:t>Повна фактична адреса:………………………………….. ……..……..……..……..……..…</w:t>
      </w:r>
    </w:p>
    <w:p w14:paraId="3034DB1E" w14:textId="77777777" w:rsidR="000B129C" w:rsidRPr="00557A29" w:rsidRDefault="000B129C" w:rsidP="00FB0EE1">
      <w:pPr>
        <w:spacing w:line="360" w:lineRule="auto"/>
        <w:rPr>
          <w:b/>
          <w:sz w:val="22"/>
          <w:szCs w:val="22"/>
          <w:lang w:val="uk-UA"/>
        </w:rPr>
      </w:pPr>
      <w:r w:rsidRPr="00557A29">
        <w:rPr>
          <w:b/>
          <w:sz w:val="22"/>
          <w:szCs w:val="22"/>
          <w:lang w:val="uk-UA"/>
        </w:rPr>
        <w:t>…………………………………………………………………………………………...................………….…………………………………………………………………………………………</w:t>
      </w:r>
    </w:p>
    <w:p w14:paraId="76C6E4D0" w14:textId="77777777" w:rsidR="000B129C" w:rsidRPr="00557A29" w:rsidRDefault="00FF361D" w:rsidP="00FB0EE1">
      <w:pPr>
        <w:spacing w:line="360" w:lineRule="auto"/>
        <w:rPr>
          <w:b/>
          <w:sz w:val="22"/>
          <w:szCs w:val="22"/>
          <w:lang w:val="uk-UA"/>
        </w:rPr>
      </w:pPr>
      <w:r>
        <w:rPr>
          <w:b/>
          <w:sz w:val="22"/>
          <w:szCs w:val="22"/>
          <w:lang w:val="uk-UA"/>
        </w:rPr>
        <w:t>Є</w:t>
      </w:r>
      <w:r w:rsidR="000B129C" w:rsidRPr="00557A29">
        <w:rPr>
          <w:b/>
          <w:sz w:val="22"/>
          <w:szCs w:val="22"/>
          <w:lang w:val="uk-UA"/>
        </w:rPr>
        <w:t>ДРПОУ ……..……..……..……..……..……..……..……..……..……..……..……..……..</w:t>
      </w:r>
    </w:p>
    <w:p w14:paraId="4744F460" w14:textId="77777777" w:rsidR="000B129C" w:rsidRPr="00557A29" w:rsidRDefault="000B129C" w:rsidP="00FB0EE1">
      <w:pPr>
        <w:spacing w:line="360" w:lineRule="auto"/>
        <w:rPr>
          <w:b/>
          <w:sz w:val="22"/>
          <w:szCs w:val="22"/>
          <w:lang w:val="uk-UA"/>
        </w:rPr>
      </w:pPr>
    </w:p>
    <w:p w14:paraId="3B5FE79C" w14:textId="77777777" w:rsidR="000B129C" w:rsidRPr="00557A29" w:rsidRDefault="000B129C" w:rsidP="00FB0EE1">
      <w:pPr>
        <w:spacing w:line="360" w:lineRule="auto"/>
        <w:rPr>
          <w:b/>
          <w:sz w:val="22"/>
          <w:szCs w:val="22"/>
          <w:lang w:val="uk-UA"/>
        </w:rPr>
      </w:pPr>
      <w:r w:rsidRPr="00557A29">
        <w:rPr>
          <w:b/>
          <w:sz w:val="22"/>
          <w:szCs w:val="22"/>
          <w:lang w:val="uk-UA"/>
        </w:rPr>
        <w:t>Контактна особа:……………………………………………………………………</w:t>
      </w:r>
    </w:p>
    <w:p w14:paraId="69451241" w14:textId="77777777" w:rsidR="000B129C" w:rsidRPr="00557A29" w:rsidRDefault="000B129C" w:rsidP="00FB0EE1">
      <w:pPr>
        <w:spacing w:line="360" w:lineRule="auto"/>
        <w:rPr>
          <w:b/>
          <w:sz w:val="22"/>
          <w:szCs w:val="22"/>
          <w:lang w:val="uk-UA"/>
        </w:rPr>
      </w:pPr>
      <w:r w:rsidRPr="00557A29">
        <w:rPr>
          <w:b/>
          <w:sz w:val="22"/>
          <w:szCs w:val="22"/>
          <w:lang w:val="uk-UA"/>
        </w:rPr>
        <w:t>………………………………………………………………………………………..</w:t>
      </w:r>
    </w:p>
    <w:p w14:paraId="19DA2580" w14:textId="77777777" w:rsidR="000B129C" w:rsidRPr="00557A29" w:rsidRDefault="000B129C" w:rsidP="00FB0EE1">
      <w:pPr>
        <w:spacing w:line="360" w:lineRule="auto"/>
        <w:rPr>
          <w:b/>
          <w:sz w:val="22"/>
          <w:szCs w:val="22"/>
          <w:lang w:val="uk-UA"/>
        </w:rPr>
      </w:pPr>
      <w:proofErr w:type="spellStart"/>
      <w:r w:rsidRPr="00557A29">
        <w:rPr>
          <w:b/>
          <w:sz w:val="22"/>
          <w:szCs w:val="22"/>
          <w:lang w:val="uk-UA"/>
        </w:rPr>
        <w:t>Тел</w:t>
      </w:r>
      <w:proofErr w:type="spellEnd"/>
      <w:r w:rsidRPr="00557A29">
        <w:rPr>
          <w:b/>
          <w:sz w:val="22"/>
          <w:szCs w:val="22"/>
          <w:lang w:val="uk-UA"/>
        </w:rPr>
        <w:t>. номер:…………………………………………………………………...</w:t>
      </w:r>
    </w:p>
    <w:p w14:paraId="60DD69D4" w14:textId="77777777" w:rsidR="000B129C" w:rsidRPr="00557A29" w:rsidRDefault="000B129C" w:rsidP="00FB0EE1">
      <w:pPr>
        <w:spacing w:line="360" w:lineRule="auto"/>
        <w:rPr>
          <w:b/>
          <w:sz w:val="22"/>
          <w:szCs w:val="22"/>
          <w:lang w:val="uk-UA"/>
        </w:rPr>
      </w:pPr>
      <w:proofErr w:type="spellStart"/>
      <w:r w:rsidRPr="00557A29">
        <w:rPr>
          <w:b/>
          <w:sz w:val="22"/>
          <w:szCs w:val="22"/>
          <w:lang w:val="uk-UA"/>
        </w:rPr>
        <w:t>Моб</w:t>
      </w:r>
      <w:proofErr w:type="spellEnd"/>
      <w:r w:rsidRPr="00557A29">
        <w:rPr>
          <w:b/>
          <w:sz w:val="22"/>
          <w:szCs w:val="22"/>
          <w:lang w:val="uk-UA"/>
        </w:rPr>
        <w:t xml:space="preserve">. </w:t>
      </w:r>
      <w:proofErr w:type="spellStart"/>
      <w:r w:rsidRPr="00557A29">
        <w:rPr>
          <w:b/>
          <w:sz w:val="22"/>
          <w:szCs w:val="22"/>
          <w:lang w:val="uk-UA"/>
        </w:rPr>
        <w:t>тел</w:t>
      </w:r>
      <w:proofErr w:type="spellEnd"/>
      <w:r w:rsidRPr="00557A29">
        <w:rPr>
          <w:b/>
          <w:sz w:val="22"/>
          <w:szCs w:val="22"/>
          <w:lang w:val="uk-UA"/>
        </w:rPr>
        <w:t xml:space="preserve">. номер:……………..…………………………………………….......... </w:t>
      </w:r>
    </w:p>
    <w:p w14:paraId="2931CB0D" w14:textId="77777777" w:rsidR="000B129C" w:rsidRPr="00557A29" w:rsidRDefault="000B129C" w:rsidP="00FB0EE1">
      <w:pPr>
        <w:spacing w:line="360" w:lineRule="auto"/>
        <w:rPr>
          <w:b/>
          <w:sz w:val="22"/>
          <w:szCs w:val="22"/>
          <w:lang w:val="uk-UA"/>
        </w:rPr>
      </w:pPr>
      <w:r w:rsidRPr="00557A29">
        <w:rPr>
          <w:b/>
          <w:sz w:val="22"/>
          <w:szCs w:val="22"/>
          <w:lang w:val="uk-UA"/>
        </w:rPr>
        <w:t>Електронна адреса: …………………………………………………………………………..</w:t>
      </w:r>
    </w:p>
    <w:p w14:paraId="76476DD0" w14:textId="77777777" w:rsidR="000B129C" w:rsidRPr="00557A29" w:rsidRDefault="000B129C" w:rsidP="000B129C">
      <w:pPr>
        <w:rPr>
          <w:b/>
          <w:sz w:val="22"/>
          <w:szCs w:val="22"/>
          <w:lang w:val="uk-UA"/>
        </w:rPr>
      </w:pPr>
    </w:p>
    <w:p w14:paraId="2D4CB854" w14:textId="77777777" w:rsidR="000B129C" w:rsidRPr="00557A29" w:rsidRDefault="000B129C" w:rsidP="000B129C">
      <w:pPr>
        <w:rPr>
          <w:b/>
          <w:sz w:val="22"/>
          <w:szCs w:val="22"/>
          <w:lang w:val="uk-UA"/>
        </w:rPr>
      </w:pPr>
    </w:p>
    <w:p w14:paraId="73483A6A" w14:textId="6CE750FC" w:rsidR="000B129C" w:rsidRPr="002932D0" w:rsidRDefault="009765BD" w:rsidP="000B129C">
      <w:pPr>
        <w:rPr>
          <w:b/>
          <w:sz w:val="22"/>
          <w:szCs w:val="22"/>
          <w:lang w:val="uk-UA"/>
        </w:rPr>
      </w:pPr>
      <w:r w:rsidRPr="009765BD">
        <w:rPr>
          <w:b/>
          <w:sz w:val="22"/>
          <w:szCs w:val="22"/>
          <w:lang w:val="uk-UA"/>
        </w:rPr>
        <w:t xml:space="preserve">Термін дії </w:t>
      </w:r>
      <w:r w:rsidR="0094156E">
        <w:rPr>
          <w:b/>
          <w:sz w:val="22"/>
          <w:szCs w:val="22"/>
          <w:lang w:val="uk-UA"/>
        </w:rPr>
        <w:t xml:space="preserve">цінової </w:t>
      </w:r>
      <w:r w:rsidRPr="009765BD">
        <w:rPr>
          <w:b/>
          <w:sz w:val="22"/>
          <w:szCs w:val="22"/>
          <w:lang w:val="uk-UA"/>
        </w:rPr>
        <w:t>пропозиції</w:t>
      </w:r>
      <w:r w:rsidR="003E1107">
        <w:rPr>
          <w:b/>
          <w:sz w:val="22"/>
          <w:szCs w:val="22"/>
          <w:lang w:val="uk-UA"/>
        </w:rPr>
        <w:t>:</w:t>
      </w:r>
      <w:r w:rsidR="006219D7">
        <w:rPr>
          <w:b/>
          <w:sz w:val="22"/>
          <w:szCs w:val="22"/>
          <w:lang w:val="uk-UA"/>
        </w:rPr>
        <w:t xml:space="preserve"> </w:t>
      </w:r>
      <w:r w:rsidR="008C4FBD">
        <w:rPr>
          <w:b/>
          <w:sz w:val="22"/>
          <w:szCs w:val="22"/>
          <w:lang w:val="uk-UA"/>
        </w:rPr>
        <w:t xml:space="preserve">становить не </w:t>
      </w:r>
      <w:r w:rsidR="008C4FBD" w:rsidRPr="0062208D">
        <w:rPr>
          <w:b/>
          <w:sz w:val="22"/>
          <w:szCs w:val="22"/>
          <w:lang w:val="uk-UA"/>
        </w:rPr>
        <w:t>менше 90 днів</w:t>
      </w:r>
    </w:p>
    <w:p w14:paraId="34F5F4C9" w14:textId="77777777" w:rsidR="000B129C" w:rsidRPr="00557A29" w:rsidRDefault="000B129C" w:rsidP="000B129C">
      <w:pPr>
        <w:rPr>
          <w:b/>
          <w:sz w:val="22"/>
          <w:szCs w:val="22"/>
          <w:lang w:val="uk-UA"/>
        </w:rPr>
      </w:pPr>
    </w:p>
    <w:p w14:paraId="5ABC9BA9" w14:textId="77777777" w:rsidR="000B129C" w:rsidRPr="00557A29" w:rsidRDefault="000B129C" w:rsidP="000B129C">
      <w:pPr>
        <w:rPr>
          <w:b/>
          <w:sz w:val="22"/>
          <w:szCs w:val="22"/>
          <w:lang w:val="uk-UA"/>
        </w:rPr>
      </w:pPr>
    </w:p>
    <w:p w14:paraId="10AC77AB" w14:textId="77777777" w:rsidR="000B129C" w:rsidRPr="00557A29" w:rsidRDefault="000B129C" w:rsidP="000B129C">
      <w:pPr>
        <w:rPr>
          <w:b/>
          <w:sz w:val="22"/>
          <w:szCs w:val="22"/>
          <w:lang w:val="uk-UA"/>
        </w:rPr>
      </w:pPr>
    </w:p>
    <w:p w14:paraId="4377835C" w14:textId="77777777" w:rsidR="000B129C" w:rsidRPr="00557A29" w:rsidRDefault="000B129C" w:rsidP="000B129C">
      <w:pPr>
        <w:rPr>
          <w:b/>
          <w:sz w:val="22"/>
          <w:szCs w:val="22"/>
          <w:lang w:val="uk-UA"/>
        </w:rPr>
      </w:pPr>
      <w:r w:rsidRPr="00557A29">
        <w:rPr>
          <w:b/>
          <w:sz w:val="22"/>
          <w:szCs w:val="22"/>
          <w:lang w:val="uk-UA"/>
        </w:rPr>
        <w:t>Дата:......  /  …...  /  .…..</w:t>
      </w:r>
      <w:r w:rsidRPr="00557A29">
        <w:rPr>
          <w:b/>
          <w:sz w:val="22"/>
          <w:szCs w:val="22"/>
          <w:lang w:val="uk-UA"/>
        </w:rPr>
        <w:tab/>
        <w:t xml:space="preserve">         </w:t>
      </w:r>
    </w:p>
    <w:p w14:paraId="5AF728A7" w14:textId="77777777" w:rsidR="000B129C" w:rsidRPr="00557A29" w:rsidRDefault="000B129C" w:rsidP="000B129C">
      <w:pPr>
        <w:rPr>
          <w:b/>
          <w:sz w:val="22"/>
          <w:szCs w:val="22"/>
          <w:lang w:val="uk-UA"/>
        </w:rPr>
      </w:pPr>
    </w:p>
    <w:p w14:paraId="56DF6C67" w14:textId="77777777" w:rsidR="000B129C" w:rsidRPr="00557A29" w:rsidRDefault="000B129C" w:rsidP="000B129C">
      <w:pPr>
        <w:rPr>
          <w:b/>
          <w:sz w:val="22"/>
          <w:szCs w:val="22"/>
          <w:lang w:val="uk-UA"/>
        </w:rPr>
      </w:pPr>
    </w:p>
    <w:p w14:paraId="544E8E2C" w14:textId="77777777" w:rsidR="000B129C" w:rsidRPr="00557A29" w:rsidRDefault="000B129C" w:rsidP="000B129C">
      <w:pPr>
        <w:rPr>
          <w:b/>
          <w:sz w:val="22"/>
          <w:szCs w:val="22"/>
          <w:lang w:val="uk-UA"/>
        </w:rPr>
      </w:pPr>
    </w:p>
    <w:p w14:paraId="64B11742" w14:textId="77777777" w:rsidR="000B129C" w:rsidRPr="00557A29" w:rsidRDefault="000B129C" w:rsidP="000B129C">
      <w:pPr>
        <w:rPr>
          <w:b/>
          <w:sz w:val="22"/>
          <w:szCs w:val="22"/>
          <w:lang w:val="uk-UA"/>
        </w:rPr>
      </w:pPr>
    </w:p>
    <w:p w14:paraId="78D620AE" w14:textId="77777777" w:rsidR="000B129C" w:rsidRPr="00557A29" w:rsidRDefault="000B129C" w:rsidP="000B129C">
      <w:pPr>
        <w:rPr>
          <w:b/>
          <w:sz w:val="22"/>
          <w:szCs w:val="22"/>
          <w:lang w:val="uk-UA"/>
        </w:rPr>
      </w:pPr>
      <w:r w:rsidRPr="00557A29">
        <w:rPr>
          <w:b/>
          <w:sz w:val="22"/>
          <w:szCs w:val="22"/>
          <w:lang w:val="uk-UA"/>
        </w:rPr>
        <w:t>…………………………………………………………………………………………………….</w:t>
      </w:r>
    </w:p>
    <w:p w14:paraId="49B0AE05" w14:textId="77777777" w:rsidR="000B129C" w:rsidRPr="00557A29" w:rsidRDefault="000B129C" w:rsidP="000B129C">
      <w:pPr>
        <w:rPr>
          <w:b/>
          <w:sz w:val="22"/>
          <w:szCs w:val="22"/>
          <w:lang w:val="uk-UA"/>
        </w:rPr>
      </w:pPr>
      <w:r w:rsidRPr="00557A29">
        <w:rPr>
          <w:b/>
          <w:sz w:val="22"/>
          <w:szCs w:val="22"/>
          <w:lang w:val="uk-UA"/>
        </w:rPr>
        <w:t>Місце підпису та печатки керівника або уповноваженої особи компанії</w:t>
      </w:r>
    </w:p>
    <w:p w14:paraId="1A10C492" w14:textId="77777777" w:rsidR="000B129C" w:rsidRPr="00557A29" w:rsidRDefault="000B129C" w:rsidP="000B129C">
      <w:pPr>
        <w:rPr>
          <w:b/>
          <w:sz w:val="22"/>
          <w:szCs w:val="22"/>
          <w:lang w:val="uk-UA"/>
        </w:rPr>
      </w:pPr>
    </w:p>
    <w:p w14:paraId="1051C4D9" w14:textId="77777777" w:rsidR="000B129C" w:rsidRPr="00557A29" w:rsidRDefault="000B129C" w:rsidP="000B129C">
      <w:pPr>
        <w:rPr>
          <w:b/>
          <w:sz w:val="22"/>
          <w:szCs w:val="22"/>
          <w:lang w:val="uk-UA"/>
        </w:rPr>
      </w:pPr>
    </w:p>
    <w:p w14:paraId="2BF967F7" w14:textId="77777777" w:rsidR="000B129C" w:rsidRPr="00557A29" w:rsidRDefault="000B129C" w:rsidP="000B129C">
      <w:pPr>
        <w:rPr>
          <w:b/>
          <w:sz w:val="22"/>
          <w:szCs w:val="22"/>
          <w:lang w:val="uk-UA"/>
        </w:rPr>
      </w:pPr>
    </w:p>
    <w:p w14:paraId="1A162BE0" w14:textId="77777777" w:rsidR="00900365" w:rsidRPr="00557A29" w:rsidRDefault="00900365" w:rsidP="000B129C">
      <w:pPr>
        <w:rPr>
          <w:b/>
          <w:sz w:val="22"/>
          <w:szCs w:val="22"/>
          <w:lang w:val="uk-UA"/>
        </w:rPr>
      </w:pPr>
    </w:p>
    <w:p w14:paraId="5F9DEC3E" w14:textId="77777777" w:rsidR="00C67C6D" w:rsidRPr="00557A29" w:rsidRDefault="00C67C6D" w:rsidP="000B129C">
      <w:pPr>
        <w:rPr>
          <w:b/>
          <w:sz w:val="22"/>
          <w:szCs w:val="22"/>
          <w:lang w:val="uk-UA"/>
        </w:rPr>
      </w:pPr>
    </w:p>
    <w:p w14:paraId="487CE562" w14:textId="77777777" w:rsidR="00C67C6D" w:rsidRPr="00557A29" w:rsidRDefault="00C67C6D" w:rsidP="000B129C">
      <w:pPr>
        <w:rPr>
          <w:b/>
          <w:sz w:val="22"/>
          <w:szCs w:val="22"/>
          <w:lang w:val="uk-UA"/>
        </w:rPr>
      </w:pPr>
    </w:p>
    <w:p w14:paraId="7A78B8CA" w14:textId="77777777" w:rsidR="00C67C6D" w:rsidRPr="00557A29" w:rsidRDefault="00C67C6D" w:rsidP="000B129C">
      <w:pPr>
        <w:rPr>
          <w:b/>
          <w:sz w:val="22"/>
          <w:szCs w:val="22"/>
          <w:lang w:val="uk-UA"/>
        </w:rPr>
      </w:pPr>
    </w:p>
    <w:p w14:paraId="04561592" w14:textId="77777777" w:rsidR="00C67C6D" w:rsidRPr="00557A29" w:rsidRDefault="00C67C6D" w:rsidP="000B129C">
      <w:pPr>
        <w:rPr>
          <w:b/>
          <w:sz w:val="22"/>
          <w:szCs w:val="22"/>
          <w:lang w:val="uk-UA"/>
        </w:rPr>
      </w:pPr>
    </w:p>
    <w:p w14:paraId="75864300" w14:textId="77777777" w:rsidR="00C67C6D" w:rsidRPr="00557A29" w:rsidRDefault="00C67C6D" w:rsidP="000B129C">
      <w:pPr>
        <w:rPr>
          <w:b/>
          <w:sz w:val="22"/>
          <w:szCs w:val="22"/>
          <w:lang w:val="uk-UA"/>
        </w:rPr>
      </w:pPr>
    </w:p>
    <w:p w14:paraId="3AC54359" w14:textId="77777777" w:rsidR="00C67C6D" w:rsidRPr="00557A29" w:rsidRDefault="00C67C6D" w:rsidP="000B129C">
      <w:pPr>
        <w:rPr>
          <w:b/>
          <w:sz w:val="22"/>
          <w:szCs w:val="22"/>
          <w:lang w:val="uk-UA"/>
        </w:rPr>
      </w:pPr>
    </w:p>
    <w:p w14:paraId="3CB579FC" w14:textId="77777777" w:rsidR="00C67C6D" w:rsidRPr="00557A29" w:rsidRDefault="00C67C6D" w:rsidP="000B129C">
      <w:pPr>
        <w:rPr>
          <w:b/>
          <w:sz w:val="22"/>
          <w:szCs w:val="22"/>
          <w:lang w:val="uk-UA"/>
        </w:rPr>
      </w:pPr>
    </w:p>
    <w:p w14:paraId="19158B6C" w14:textId="77777777" w:rsidR="00C67C6D" w:rsidRPr="00557A29" w:rsidRDefault="00C67C6D" w:rsidP="000B129C">
      <w:pPr>
        <w:rPr>
          <w:b/>
          <w:sz w:val="22"/>
          <w:szCs w:val="22"/>
          <w:lang w:val="uk-UA"/>
        </w:rPr>
      </w:pPr>
    </w:p>
    <w:p w14:paraId="1E34A518" w14:textId="60E75904" w:rsidR="00EA67E2" w:rsidRDefault="00EA67E2" w:rsidP="00497BE2">
      <w:pPr>
        <w:ind w:left="142" w:firstLine="284"/>
        <w:jc w:val="right"/>
        <w:rPr>
          <w:sz w:val="22"/>
          <w:szCs w:val="22"/>
          <w:lang w:val="uk-UA"/>
        </w:rPr>
      </w:pPr>
      <w:r>
        <w:rPr>
          <w:b/>
          <w:sz w:val="22"/>
          <w:szCs w:val="22"/>
          <w:lang w:val="uk-UA"/>
        </w:rPr>
        <w:br w:type="page"/>
      </w:r>
      <w:r w:rsidRPr="00531333">
        <w:rPr>
          <w:b/>
          <w:bCs/>
          <w:color w:val="000000"/>
          <w:sz w:val="22"/>
          <w:szCs w:val="22"/>
          <w:lang w:val="uk-UA" w:eastAsia="uk-UA"/>
        </w:rPr>
        <w:lastRenderedPageBreak/>
        <w:t xml:space="preserve">Додаток </w:t>
      </w:r>
      <w:r w:rsidR="00B83699">
        <w:rPr>
          <w:b/>
          <w:bCs/>
          <w:color w:val="000000"/>
          <w:sz w:val="22"/>
          <w:szCs w:val="22"/>
          <w:lang w:val="uk-UA" w:eastAsia="uk-UA"/>
        </w:rPr>
        <w:t>№</w:t>
      </w:r>
      <w:r w:rsidRPr="00531333">
        <w:rPr>
          <w:b/>
          <w:bCs/>
          <w:color w:val="000000"/>
          <w:sz w:val="22"/>
          <w:szCs w:val="22"/>
          <w:lang w:val="uk-UA" w:eastAsia="uk-UA"/>
        </w:rPr>
        <w:t xml:space="preserve">2 до </w:t>
      </w:r>
      <w:r w:rsidR="001D142B">
        <w:rPr>
          <w:b/>
          <w:bCs/>
          <w:color w:val="000000"/>
          <w:sz w:val="22"/>
          <w:szCs w:val="22"/>
          <w:lang w:val="uk-UA" w:eastAsia="uk-UA"/>
        </w:rPr>
        <w:t>Запиту</w:t>
      </w:r>
    </w:p>
    <w:p w14:paraId="363B2D79" w14:textId="77777777" w:rsidR="00497BE2" w:rsidRDefault="00497BE2" w:rsidP="00497BE2">
      <w:pPr>
        <w:jc w:val="right"/>
        <w:textAlignment w:val="baseline"/>
        <w:rPr>
          <w:spacing w:val="-4"/>
          <w:sz w:val="22"/>
          <w:szCs w:val="22"/>
          <w:lang w:val="uk-UA"/>
        </w:rPr>
      </w:pPr>
      <w:r w:rsidRPr="00557A29">
        <w:rPr>
          <w:sz w:val="22"/>
          <w:szCs w:val="22"/>
          <w:lang w:val="uk-UA"/>
        </w:rPr>
        <w:t xml:space="preserve">на закупівлю </w:t>
      </w:r>
      <w:r>
        <w:rPr>
          <w:spacing w:val="-4"/>
          <w:sz w:val="22"/>
          <w:szCs w:val="22"/>
          <w:lang w:val="uk-UA"/>
        </w:rPr>
        <w:t xml:space="preserve">послуг </w:t>
      </w:r>
    </w:p>
    <w:p w14:paraId="64AE480F" w14:textId="5D12D325" w:rsidR="00EA67E2" w:rsidRDefault="00497BE2" w:rsidP="00497BE2">
      <w:pPr>
        <w:jc w:val="right"/>
        <w:textAlignment w:val="baseline"/>
        <w:rPr>
          <w:sz w:val="22"/>
          <w:szCs w:val="22"/>
          <w:lang w:val="uk-UA" w:eastAsia="uk-UA"/>
        </w:rPr>
      </w:pPr>
      <w:r>
        <w:rPr>
          <w:spacing w:val="-4"/>
          <w:sz w:val="22"/>
          <w:szCs w:val="22"/>
          <w:lang w:val="uk-UA"/>
        </w:rPr>
        <w:t xml:space="preserve">дослідження ринку </w:t>
      </w:r>
      <w:proofErr w:type="spellStart"/>
      <w:r>
        <w:rPr>
          <w:spacing w:val="-4"/>
          <w:sz w:val="22"/>
          <w:szCs w:val="22"/>
          <w:lang w:val="uk-UA"/>
        </w:rPr>
        <w:t>фандрейзингу</w:t>
      </w:r>
      <w:proofErr w:type="spellEnd"/>
    </w:p>
    <w:p w14:paraId="6E9A8B0B" w14:textId="2A8DE729" w:rsidR="008F4B65" w:rsidRPr="00DE2A74" w:rsidRDefault="00DE2A74" w:rsidP="00DE2A74">
      <w:pPr>
        <w:jc w:val="center"/>
        <w:textAlignment w:val="baseline"/>
        <w:rPr>
          <w:b/>
          <w:bCs/>
          <w:sz w:val="22"/>
          <w:szCs w:val="22"/>
          <w:lang w:val="uk-UA" w:eastAsia="uk-UA"/>
        </w:rPr>
      </w:pPr>
      <w:r w:rsidRPr="00DE2A74">
        <w:rPr>
          <w:b/>
          <w:bCs/>
          <w:sz w:val="22"/>
          <w:szCs w:val="22"/>
          <w:lang w:val="uk-UA" w:eastAsia="uk-UA"/>
        </w:rPr>
        <w:t>ТЕХНІЧНЕ ЗАВДАННЯ</w:t>
      </w:r>
    </w:p>
    <w:p w14:paraId="0BD1234A" w14:textId="77777777" w:rsidR="00497BE2" w:rsidRDefault="00497BE2" w:rsidP="00EA67E2">
      <w:pPr>
        <w:textAlignment w:val="baseline"/>
        <w:rPr>
          <w:sz w:val="22"/>
          <w:szCs w:val="22"/>
          <w:lang w:val="uk-UA" w:eastAsia="uk-UA"/>
        </w:rPr>
      </w:pPr>
    </w:p>
    <w:p w14:paraId="0B327964" w14:textId="2245E786" w:rsidR="00DE2A74" w:rsidRPr="00707543" w:rsidRDefault="00C05D88" w:rsidP="00C05D88">
      <w:pPr>
        <w:jc w:val="center"/>
        <w:rPr>
          <w:b/>
          <w:bCs/>
          <w:lang w:val="uk-UA"/>
        </w:rPr>
      </w:pPr>
      <w:r w:rsidRPr="00C05D88">
        <w:rPr>
          <w:b/>
          <w:bCs/>
          <w:lang w:val="uk-UA"/>
        </w:rPr>
        <w:t xml:space="preserve">На закупівлю </w:t>
      </w:r>
      <w:r w:rsidRPr="00707543">
        <w:rPr>
          <w:b/>
          <w:bCs/>
          <w:lang w:val="uk-UA"/>
        </w:rPr>
        <w:t>послуг д</w:t>
      </w:r>
      <w:r w:rsidR="00DE2A74" w:rsidRPr="00707543">
        <w:rPr>
          <w:b/>
          <w:bCs/>
          <w:lang w:val="uk-UA"/>
        </w:rPr>
        <w:t xml:space="preserve">ослідження ринку </w:t>
      </w:r>
      <w:proofErr w:type="spellStart"/>
      <w:r w:rsidR="00DE2A74" w:rsidRPr="00707543">
        <w:rPr>
          <w:b/>
          <w:bCs/>
          <w:lang w:val="uk-UA"/>
        </w:rPr>
        <w:t>фандрейзингу</w:t>
      </w:r>
      <w:proofErr w:type="spellEnd"/>
      <w:r w:rsidR="00DE2A74" w:rsidRPr="00707543">
        <w:rPr>
          <w:b/>
          <w:bCs/>
          <w:lang w:val="uk-UA"/>
        </w:rPr>
        <w:t xml:space="preserve"> для виявлення потенціалу внутрішнього залучення коштів від приватного сектору в Україні</w:t>
      </w:r>
      <w:r w:rsidRPr="00707543">
        <w:rPr>
          <w:b/>
          <w:bCs/>
          <w:lang w:val="uk-UA"/>
        </w:rPr>
        <w:t>.</w:t>
      </w:r>
    </w:p>
    <w:p w14:paraId="2A679AEA" w14:textId="77777777" w:rsidR="00DE2A74" w:rsidRPr="00707543" w:rsidRDefault="00DE2A74" w:rsidP="00DE2A74">
      <w:pPr>
        <w:rPr>
          <w:lang w:val="uk-UA"/>
        </w:rPr>
      </w:pPr>
    </w:p>
    <w:p w14:paraId="63AED594" w14:textId="77777777" w:rsidR="00DE2A74" w:rsidRPr="00707543" w:rsidRDefault="00DE2A74" w:rsidP="00DE2A74">
      <w:pPr>
        <w:rPr>
          <w:b/>
          <w:bCs/>
          <w:color w:val="EE0000"/>
          <w:sz w:val="28"/>
          <w:szCs w:val="28"/>
          <w:lang w:val="uk-UA"/>
        </w:rPr>
      </w:pPr>
      <w:r w:rsidRPr="00707543">
        <w:rPr>
          <w:b/>
          <w:bCs/>
          <w:color w:val="EE0000"/>
          <w:sz w:val="28"/>
          <w:szCs w:val="28"/>
          <w:lang w:val="uk-UA"/>
        </w:rPr>
        <w:t>1. Мета</w:t>
      </w:r>
    </w:p>
    <w:p w14:paraId="2B18E32A" w14:textId="77777777" w:rsidR="00E71D7D" w:rsidRPr="00707543" w:rsidRDefault="00E71D7D" w:rsidP="00DE2A74">
      <w:pPr>
        <w:rPr>
          <w:b/>
          <w:bCs/>
          <w:color w:val="EE0000"/>
          <w:sz w:val="28"/>
          <w:szCs w:val="28"/>
          <w:lang w:val="uk-UA"/>
        </w:rPr>
      </w:pPr>
    </w:p>
    <w:p w14:paraId="45446F0C" w14:textId="77777777" w:rsidR="00DE2A74" w:rsidRPr="00707543" w:rsidRDefault="00DE2A74" w:rsidP="00707543">
      <w:pPr>
        <w:ind w:firstLine="708"/>
        <w:jc w:val="both"/>
        <w:rPr>
          <w:lang w:val="uk-UA"/>
        </w:rPr>
      </w:pPr>
      <w:r w:rsidRPr="00707543">
        <w:rPr>
          <w:lang w:val="uk-UA"/>
        </w:rPr>
        <w:t xml:space="preserve">Цей документ визначає рамки, цілі, обсяг робіт, ключові заходи та очікувані результати дослідження ринку внутрішнього </w:t>
      </w:r>
      <w:proofErr w:type="spellStart"/>
      <w:r w:rsidRPr="00707543">
        <w:rPr>
          <w:lang w:val="uk-UA"/>
        </w:rPr>
        <w:t>фандрейзингу</w:t>
      </w:r>
      <w:proofErr w:type="spellEnd"/>
      <w:r w:rsidRPr="00707543">
        <w:rPr>
          <w:lang w:val="uk-UA"/>
        </w:rPr>
        <w:t xml:space="preserve"> від приватного сектору в Україні, що замовляється Товариством Червоного Хреста України (ТЧХУ).</w:t>
      </w:r>
    </w:p>
    <w:p w14:paraId="6D6508DB" w14:textId="77777777" w:rsidR="00DE2A74" w:rsidRPr="00707543" w:rsidRDefault="00DE2A74" w:rsidP="00707543">
      <w:pPr>
        <w:jc w:val="both"/>
        <w:rPr>
          <w:lang w:val="uk-UA"/>
        </w:rPr>
      </w:pPr>
      <w:r w:rsidRPr="00707543">
        <w:rPr>
          <w:lang w:val="uk-UA"/>
        </w:rPr>
        <w:t xml:space="preserve">Дослідження охоплює два стратегічні напрями </w:t>
      </w:r>
      <w:proofErr w:type="spellStart"/>
      <w:r w:rsidRPr="00707543">
        <w:rPr>
          <w:lang w:val="uk-UA"/>
        </w:rPr>
        <w:t>фандрейзингу</w:t>
      </w:r>
      <w:proofErr w:type="spellEnd"/>
      <w:r w:rsidRPr="00707543">
        <w:rPr>
          <w:lang w:val="uk-UA"/>
        </w:rPr>
        <w:t xml:space="preserve">, які розглядаються як рівнозначні пріоритети: (i) корпоративний </w:t>
      </w:r>
      <w:proofErr w:type="spellStart"/>
      <w:r w:rsidRPr="00707543">
        <w:rPr>
          <w:lang w:val="uk-UA"/>
        </w:rPr>
        <w:t>фандрейзинг</w:t>
      </w:r>
      <w:proofErr w:type="spellEnd"/>
      <w:r w:rsidRPr="00707543">
        <w:rPr>
          <w:lang w:val="uk-UA"/>
        </w:rPr>
        <w:t xml:space="preserve"> і партнерства та (ii) індивідуальні пожертви.</w:t>
      </w:r>
    </w:p>
    <w:p w14:paraId="5811B02B" w14:textId="77777777" w:rsidR="00DE2A74" w:rsidRPr="00707543" w:rsidRDefault="00DE2A74" w:rsidP="00707543">
      <w:pPr>
        <w:jc w:val="both"/>
        <w:rPr>
          <w:lang w:val="uk-UA"/>
        </w:rPr>
      </w:pPr>
      <w:r w:rsidRPr="00707543">
        <w:rPr>
          <w:lang w:val="uk-UA"/>
        </w:rPr>
        <w:t xml:space="preserve">Дослідження має виходити за межі простого опису ринку та забезпечити ТЧХУ можливість ухвалювати чіткі стратегічні рішення щодо пріоритетних напрямів роботи, цільових аудиторій, розвитку </w:t>
      </w:r>
      <w:proofErr w:type="spellStart"/>
      <w:r w:rsidRPr="00707543">
        <w:rPr>
          <w:lang w:val="uk-UA"/>
        </w:rPr>
        <w:t>фандрейзингових</w:t>
      </w:r>
      <w:proofErr w:type="spellEnd"/>
      <w:r w:rsidRPr="00707543">
        <w:rPr>
          <w:lang w:val="uk-UA"/>
        </w:rPr>
        <w:t xml:space="preserve"> продуктів, а також необхідних інвестицій і організаційних </w:t>
      </w:r>
      <w:proofErr w:type="spellStart"/>
      <w:r w:rsidRPr="00707543">
        <w:rPr>
          <w:lang w:val="uk-UA"/>
        </w:rPr>
        <w:t>спроможностей</w:t>
      </w:r>
      <w:proofErr w:type="spellEnd"/>
      <w:r w:rsidRPr="00707543">
        <w:rPr>
          <w:lang w:val="uk-UA"/>
        </w:rPr>
        <w:t xml:space="preserve"> на наступні 12–24 місяці.</w:t>
      </w:r>
    </w:p>
    <w:p w14:paraId="54D89BEE" w14:textId="77777777" w:rsidR="00C42EFE" w:rsidRPr="00707543" w:rsidRDefault="00C42EFE" w:rsidP="00DE2A74">
      <w:pPr>
        <w:rPr>
          <w:lang w:val="uk-UA"/>
        </w:rPr>
      </w:pPr>
    </w:p>
    <w:p w14:paraId="39A05024" w14:textId="3AAC3C15" w:rsidR="00DE2A74" w:rsidRPr="00707543" w:rsidRDefault="00DE2A74" w:rsidP="00DE2A74">
      <w:pPr>
        <w:rPr>
          <w:b/>
          <w:bCs/>
          <w:lang w:val="uk-UA"/>
        </w:rPr>
      </w:pPr>
      <w:r w:rsidRPr="008E4684">
        <w:rPr>
          <w:b/>
          <w:bCs/>
          <w:lang w:val="uk-UA"/>
        </w:rPr>
        <w:t>Географічне охоплення дослідження обмежується територією України</w:t>
      </w:r>
      <w:r w:rsidR="00683073" w:rsidRPr="008E4684">
        <w:rPr>
          <w:b/>
          <w:bCs/>
          <w:lang w:val="uk-UA"/>
        </w:rPr>
        <w:t xml:space="preserve"> </w:t>
      </w:r>
      <w:r w:rsidR="00DA39BB" w:rsidRPr="008E4684">
        <w:rPr>
          <w:b/>
          <w:bCs/>
          <w:lang w:val="uk-UA"/>
        </w:rPr>
        <w:t>(</w:t>
      </w:r>
      <w:r w:rsidR="00872B90" w:rsidRPr="008E4684">
        <w:rPr>
          <w:b/>
          <w:bCs/>
          <w:i/>
          <w:iCs/>
          <w:color w:val="000000" w:themeColor="text1"/>
          <w:lang w:val="uk-UA"/>
        </w:rPr>
        <w:t>приблизно</w:t>
      </w:r>
      <w:r w:rsidR="00DA39BB" w:rsidRPr="008E4684">
        <w:rPr>
          <w:b/>
          <w:bCs/>
          <w:i/>
          <w:iCs/>
          <w:color w:val="000000" w:themeColor="text1"/>
          <w:lang w:val="uk-UA"/>
        </w:rPr>
        <w:t xml:space="preserve"> </w:t>
      </w:r>
      <w:r w:rsidR="00DA39BB" w:rsidRPr="008E4684">
        <w:rPr>
          <w:b/>
          <w:bCs/>
          <w:i/>
          <w:iCs/>
          <w:lang w:val="uk-UA"/>
        </w:rPr>
        <w:t>90% областей України з фокусом на великі міста)</w:t>
      </w:r>
      <w:r w:rsidR="00C42EFE" w:rsidRPr="008E4684">
        <w:rPr>
          <w:b/>
          <w:bCs/>
          <w:lang w:val="uk-UA"/>
        </w:rPr>
        <w:t>.</w:t>
      </w:r>
    </w:p>
    <w:p w14:paraId="05E0B320" w14:textId="77777777" w:rsidR="0056259E" w:rsidRPr="00707543" w:rsidRDefault="0056259E" w:rsidP="00DE2A74">
      <w:pPr>
        <w:rPr>
          <w:b/>
          <w:bCs/>
          <w:color w:val="EE0000"/>
          <w:lang w:val="uk-UA"/>
        </w:rPr>
      </w:pPr>
    </w:p>
    <w:p w14:paraId="562F4BD8" w14:textId="65D70B7D" w:rsidR="00DE2A74" w:rsidRPr="00707543" w:rsidRDefault="00DE2A74" w:rsidP="00DE2A74">
      <w:pPr>
        <w:rPr>
          <w:b/>
          <w:bCs/>
          <w:color w:val="EE0000"/>
          <w:sz w:val="28"/>
          <w:szCs w:val="28"/>
          <w:lang w:val="uk-UA"/>
        </w:rPr>
      </w:pPr>
      <w:r w:rsidRPr="00707543">
        <w:rPr>
          <w:b/>
          <w:bCs/>
          <w:color w:val="EE0000"/>
          <w:sz w:val="28"/>
          <w:szCs w:val="28"/>
          <w:lang w:val="uk-UA"/>
        </w:rPr>
        <w:t>2. Передумови</w:t>
      </w:r>
    </w:p>
    <w:p w14:paraId="5AD825EF" w14:textId="77777777" w:rsidR="00E71D7D" w:rsidRPr="00707543" w:rsidRDefault="00E71D7D" w:rsidP="00DE2A74">
      <w:pPr>
        <w:rPr>
          <w:b/>
          <w:bCs/>
          <w:color w:val="EE0000"/>
          <w:sz w:val="28"/>
          <w:szCs w:val="28"/>
          <w:lang w:val="uk-UA"/>
        </w:rPr>
      </w:pPr>
    </w:p>
    <w:p w14:paraId="6F7D8458" w14:textId="77777777" w:rsidR="00DE2A74" w:rsidRPr="00707543" w:rsidRDefault="00DE2A74" w:rsidP="00683073">
      <w:pPr>
        <w:ind w:firstLine="708"/>
        <w:jc w:val="both"/>
        <w:rPr>
          <w:lang w:val="uk-UA"/>
        </w:rPr>
      </w:pPr>
      <w:r w:rsidRPr="00707543">
        <w:rPr>
          <w:lang w:val="uk-UA"/>
        </w:rPr>
        <w:t>З початку повномасштабної війни ТЧХУ стало однією з найбільших гуманітарних організацій в Україні, водночас його доходи залишаються значною мірою залежними від міжнародних партнерів Руху та інституційних донорів.</w:t>
      </w:r>
    </w:p>
    <w:p w14:paraId="3D4B0CDE" w14:textId="77777777" w:rsidR="00DE2A74" w:rsidRPr="000F76D7" w:rsidRDefault="00DE2A74" w:rsidP="00683073">
      <w:pPr>
        <w:jc w:val="both"/>
        <w:rPr>
          <w:lang w:val="uk-UA"/>
        </w:rPr>
      </w:pPr>
      <w:r w:rsidRPr="00707543">
        <w:rPr>
          <w:lang w:val="uk-UA"/>
        </w:rPr>
        <w:t xml:space="preserve">Розвиток сталого внутрішнього </w:t>
      </w:r>
      <w:proofErr w:type="spellStart"/>
      <w:r w:rsidRPr="00707543">
        <w:rPr>
          <w:lang w:val="uk-UA"/>
        </w:rPr>
        <w:t>фандрейзингу</w:t>
      </w:r>
      <w:proofErr w:type="spellEnd"/>
      <w:r w:rsidRPr="000F76D7">
        <w:rPr>
          <w:lang w:val="uk-UA"/>
        </w:rPr>
        <w:t xml:space="preserve"> є стратегічним пріоритетом для ТЧХУ та повністю відповідає Загальним принципам мобілізації ресурсів Міжнародного руху Червоного Хреста і Червоного </w:t>
      </w:r>
      <w:proofErr w:type="spellStart"/>
      <w:r w:rsidRPr="000F76D7">
        <w:rPr>
          <w:lang w:val="uk-UA"/>
        </w:rPr>
        <w:t>Півмісяця</w:t>
      </w:r>
      <w:proofErr w:type="spellEnd"/>
      <w:r w:rsidRPr="000F76D7">
        <w:rPr>
          <w:lang w:val="uk-UA"/>
        </w:rPr>
        <w:t xml:space="preserve"> (Резолюція Ради делегатів </w:t>
      </w:r>
      <w:r w:rsidRPr="0024699A">
        <w:t>CD</w:t>
      </w:r>
      <w:r w:rsidRPr="000F76D7">
        <w:rPr>
          <w:lang w:val="uk-UA"/>
        </w:rPr>
        <w:t>/17/</w:t>
      </w:r>
      <w:r w:rsidRPr="0024699A">
        <w:t>R</w:t>
      </w:r>
      <w:r w:rsidRPr="000F76D7">
        <w:rPr>
          <w:lang w:val="uk-UA"/>
        </w:rPr>
        <w:t>2), які закликають національні товариства розвивати власну спроможність із залучення ресурсів усередині країни для забезпечення довгострокової фінансової стійкості.</w:t>
      </w:r>
    </w:p>
    <w:p w14:paraId="033985E1" w14:textId="77777777" w:rsidR="00DE2A74" w:rsidRPr="000F76D7" w:rsidRDefault="00DE2A74" w:rsidP="00683073">
      <w:pPr>
        <w:jc w:val="both"/>
        <w:rPr>
          <w:lang w:val="uk-UA"/>
        </w:rPr>
      </w:pPr>
      <w:r w:rsidRPr="000F76D7">
        <w:rPr>
          <w:lang w:val="uk-UA"/>
        </w:rPr>
        <w:t>Український ринок благодійності є масштабним, але має свої особливості: практика пожертв є дуже поширеною, проте переважно спрямована на підтримку військових потреб; довіра до благодійних фондів перебуває під тиском; а регулярні пожертви (підписки) залишаються відносно рідкісним явищем.</w:t>
      </w:r>
    </w:p>
    <w:p w14:paraId="50D1CB6C" w14:textId="77777777" w:rsidR="00DE2A74" w:rsidRPr="000F76D7" w:rsidRDefault="00DE2A74" w:rsidP="00683073">
      <w:pPr>
        <w:jc w:val="both"/>
        <w:rPr>
          <w:lang w:val="uk-UA"/>
        </w:rPr>
      </w:pPr>
      <w:r w:rsidRPr="000F76D7">
        <w:rPr>
          <w:lang w:val="uk-UA"/>
        </w:rPr>
        <w:t xml:space="preserve">Доступні публічні дослідження, зокрема щорічні дослідження благодійності в Україні від </w:t>
      </w:r>
      <w:proofErr w:type="spellStart"/>
      <w:r w:rsidRPr="0024699A">
        <w:t>Zagoriy</w:t>
      </w:r>
      <w:proofErr w:type="spellEnd"/>
      <w:r w:rsidRPr="000F76D7">
        <w:rPr>
          <w:lang w:val="uk-UA"/>
        </w:rPr>
        <w:t xml:space="preserve"> </w:t>
      </w:r>
      <w:r w:rsidRPr="0024699A">
        <w:t>Foundation</w:t>
      </w:r>
      <w:r w:rsidRPr="000F76D7">
        <w:rPr>
          <w:lang w:val="uk-UA"/>
        </w:rPr>
        <w:t xml:space="preserve"> (2024, 2025), уже відстежують загальні тенденції благодійності: поширеність пожертв, середні суми, канали підтримки, загальні мотивації та бар’єри, а також рівень </w:t>
      </w:r>
      <w:proofErr w:type="spellStart"/>
      <w:r w:rsidRPr="000F76D7">
        <w:rPr>
          <w:lang w:val="uk-UA"/>
        </w:rPr>
        <w:t>впізнаваності</w:t>
      </w:r>
      <w:proofErr w:type="spellEnd"/>
      <w:r w:rsidRPr="000F76D7">
        <w:rPr>
          <w:lang w:val="uk-UA"/>
        </w:rPr>
        <w:t xml:space="preserve"> й довіри до найбільших фондів.</w:t>
      </w:r>
    </w:p>
    <w:p w14:paraId="76FEC3BF" w14:textId="77777777" w:rsidR="00975E1E" w:rsidRDefault="00DE2A74" w:rsidP="00683073">
      <w:pPr>
        <w:jc w:val="both"/>
        <w:rPr>
          <w:lang w:val="uk-UA"/>
        </w:rPr>
      </w:pPr>
      <w:proofErr w:type="spellStart"/>
      <w:r w:rsidRPr="0024699A">
        <w:t>Це</w:t>
      </w:r>
      <w:proofErr w:type="spellEnd"/>
      <w:r w:rsidRPr="0024699A">
        <w:t xml:space="preserve"> </w:t>
      </w:r>
      <w:proofErr w:type="spellStart"/>
      <w:r w:rsidRPr="0024699A">
        <w:t>дослідження</w:t>
      </w:r>
      <w:proofErr w:type="spellEnd"/>
      <w:r w:rsidRPr="0024699A">
        <w:t xml:space="preserve"> </w:t>
      </w:r>
      <w:proofErr w:type="spellStart"/>
      <w:r w:rsidRPr="0024699A">
        <w:t>має</w:t>
      </w:r>
      <w:proofErr w:type="spellEnd"/>
      <w:r w:rsidRPr="0024699A">
        <w:t xml:space="preserve"> </w:t>
      </w:r>
      <w:proofErr w:type="spellStart"/>
      <w:r w:rsidRPr="0024699A">
        <w:t>спиратися</w:t>
      </w:r>
      <w:proofErr w:type="spellEnd"/>
      <w:r w:rsidRPr="0024699A">
        <w:t xml:space="preserve"> на </w:t>
      </w:r>
      <w:proofErr w:type="spellStart"/>
      <w:r w:rsidRPr="0024699A">
        <w:t>вже</w:t>
      </w:r>
      <w:proofErr w:type="spellEnd"/>
      <w:r w:rsidRPr="0024699A">
        <w:t xml:space="preserve"> </w:t>
      </w:r>
      <w:proofErr w:type="spellStart"/>
      <w:r w:rsidRPr="0024699A">
        <w:t>наявну</w:t>
      </w:r>
      <w:proofErr w:type="spellEnd"/>
      <w:r w:rsidRPr="0024699A">
        <w:t xml:space="preserve"> </w:t>
      </w:r>
      <w:proofErr w:type="spellStart"/>
      <w:r w:rsidRPr="0024699A">
        <w:t>доказову</w:t>
      </w:r>
      <w:proofErr w:type="spellEnd"/>
      <w:r w:rsidRPr="0024699A">
        <w:t xml:space="preserve"> базу та не </w:t>
      </w:r>
      <w:proofErr w:type="spellStart"/>
      <w:r w:rsidRPr="0024699A">
        <w:t>дублювати</w:t>
      </w:r>
      <w:proofErr w:type="spellEnd"/>
      <w:r w:rsidRPr="0024699A">
        <w:t xml:space="preserve"> </w:t>
      </w:r>
      <w:proofErr w:type="spellStart"/>
      <w:r w:rsidRPr="0024699A">
        <w:t>її</w:t>
      </w:r>
      <w:proofErr w:type="spellEnd"/>
      <w:r w:rsidRPr="0024699A">
        <w:t xml:space="preserve">. </w:t>
      </w:r>
    </w:p>
    <w:p w14:paraId="1B75E167" w14:textId="6DA53C14" w:rsidR="00DE2A74" w:rsidRDefault="00DE2A74" w:rsidP="00683073">
      <w:pPr>
        <w:jc w:val="both"/>
        <w:rPr>
          <w:lang w:val="uk-UA"/>
        </w:rPr>
      </w:pPr>
      <w:r w:rsidRPr="00975E1E">
        <w:rPr>
          <w:lang w:val="uk-UA"/>
        </w:rPr>
        <w:t xml:space="preserve">Його додана вартість полягає в аналізі, орієнтованому саме на потреби ТЧХУ та на підтримку у прийнятті рішень: оцінці бренду ТЧХУ, практичній сегментації донорів, тестуванні конкретних </w:t>
      </w:r>
      <w:proofErr w:type="spellStart"/>
      <w:r w:rsidRPr="00975E1E">
        <w:rPr>
          <w:lang w:val="uk-UA"/>
        </w:rPr>
        <w:t>фандрейзингових</w:t>
      </w:r>
      <w:proofErr w:type="spellEnd"/>
      <w:r w:rsidRPr="00975E1E">
        <w:rPr>
          <w:lang w:val="uk-UA"/>
        </w:rPr>
        <w:t xml:space="preserve"> продуктів і комунікаційних повідомлень, дослідженні вибору між гуманітарною та військовою підтримкою на рівні прийняття рішень, а також аналізі корпоративного </w:t>
      </w:r>
      <w:proofErr w:type="spellStart"/>
      <w:r w:rsidRPr="00975E1E">
        <w:rPr>
          <w:lang w:val="uk-UA"/>
        </w:rPr>
        <w:t>фандрейзингу</w:t>
      </w:r>
      <w:proofErr w:type="spellEnd"/>
      <w:r w:rsidRPr="00975E1E">
        <w:rPr>
          <w:lang w:val="uk-UA"/>
        </w:rPr>
        <w:t>, щодо якого після 2022 року практично відсутні актуальні ринкові дані.</w:t>
      </w:r>
    </w:p>
    <w:p w14:paraId="3AA27190" w14:textId="77777777" w:rsidR="00E71D7D" w:rsidRPr="00E71D7D" w:rsidRDefault="00E71D7D" w:rsidP="00DE2A74">
      <w:pPr>
        <w:rPr>
          <w:lang w:val="uk-UA"/>
        </w:rPr>
      </w:pPr>
    </w:p>
    <w:p w14:paraId="1454FDDE" w14:textId="77777777" w:rsidR="00DE2A74" w:rsidRPr="00E71D7D" w:rsidRDefault="00DE2A74" w:rsidP="00DE2A74">
      <w:pPr>
        <w:rPr>
          <w:b/>
          <w:bCs/>
          <w:color w:val="EE0000"/>
          <w:sz w:val="28"/>
          <w:szCs w:val="28"/>
          <w:lang w:val="uk-UA"/>
        </w:rPr>
      </w:pPr>
      <w:r w:rsidRPr="000F76D7">
        <w:rPr>
          <w:b/>
          <w:bCs/>
          <w:color w:val="EE0000"/>
          <w:sz w:val="28"/>
          <w:szCs w:val="28"/>
          <w:lang w:val="uk-UA"/>
        </w:rPr>
        <w:t>3. Цілі</w:t>
      </w:r>
    </w:p>
    <w:p w14:paraId="591F95FE" w14:textId="77777777" w:rsidR="00E71D7D" w:rsidRPr="00E71D7D" w:rsidRDefault="00E71D7D" w:rsidP="00DE2A74">
      <w:pPr>
        <w:rPr>
          <w:b/>
          <w:bCs/>
          <w:color w:val="EE0000"/>
          <w:lang w:val="uk-UA"/>
        </w:rPr>
      </w:pPr>
    </w:p>
    <w:p w14:paraId="1B9BF223" w14:textId="77777777" w:rsidR="00DE2A74" w:rsidRPr="000F76D7" w:rsidRDefault="00DE2A74" w:rsidP="00DE2A74">
      <w:pPr>
        <w:rPr>
          <w:lang w:val="uk-UA"/>
        </w:rPr>
      </w:pPr>
      <w:r w:rsidRPr="000F76D7">
        <w:rPr>
          <w:lang w:val="uk-UA"/>
        </w:rPr>
        <w:t>Дослідження має надати ТЧХУ можливість:</w:t>
      </w:r>
    </w:p>
    <w:p w14:paraId="48A4DCF1" w14:textId="77777777" w:rsidR="00DE2A74" w:rsidRPr="004077C2" w:rsidRDefault="00DE2A74" w:rsidP="004077C2">
      <w:pPr>
        <w:pStyle w:val="af"/>
        <w:numPr>
          <w:ilvl w:val="0"/>
          <w:numId w:val="35"/>
        </w:numPr>
        <w:spacing w:after="160" w:line="278" w:lineRule="auto"/>
        <w:contextualSpacing/>
        <w:jc w:val="both"/>
        <w:rPr>
          <w:lang w:val="uk-UA"/>
        </w:rPr>
      </w:pPr>
      <w:r w:rsidRPr="000F76D7">
        <w:rPr>
          <w:lang w:val="uk-UA"/>
        </w:rPr>
        <w:t xml:space="preserve">зрозуміти </w:t>
      </w:r>
      <w:r w:rsidRPr="004077C2">
        <w:rPr>
          <w:lang w:val="uk-UA"/>
        </w:rPr>
        <w:t xml:space="preserve">поточний стан внутрішнього </w:t>
      </w:r>
      <w:proofErr w:type="spellStart"/>
      <w:r w:rsidRPr="004077C2">
        <w:rPr>
          <w:lang w:val="uk-UA"/>
        </w:rPr>
        <w:t>фандрейзингу</w:t>
      </w:r>
      <w:proofErr w:type="spellEnd"/>
      <w:r w:rsidRPr="004077C2">
        <w:rPr>
          <w:lang w:val="uk-UA"/>
        </w:rPr>
        <w:t xml:space="preserve"> в Україні та те, як змінилися приватні пожертви після початку повномасштабної війни, включаючи співвідношення між гуманітарною та військовою підтримкою;</w:t>
      </w:r>
    </w:p>
    <w:p w14:paraId="77BCD42D" w14:textId="77777777" w:rsidR="00DE2A74" w:rsidRPr="004077C2" w:rsidRDefault="00DE2A74" w:rsidP="004077C2">
      <w:pPr>
        <w:pStyle w:val="af"/>
        <w:numPr>
          <w:ilvl w:val="0"/>
          <w:numId w:val="35"/>
        </w:numPr>
        <w:spacing w:after="160" w:line="278" w:lineRule="auto"/>
        <w:contextualSpacing/>
        <w:jc w:val="both"/>
        <w:rPr>
          <w:lang w:val="uk-UA"/>
        </w:rPr>
      </w:pPr>
      <w:r w:rsidRPr="004077C2">
        <w:rPr>
          <w:lang w:val="uk-UA"/>
        </w:rPr>
        <w:lastRenderedPageBreak/>
        <w:t>визначити пріоритетні корпоративні сектори, компанії та моделі партнерства, а також пріоритетні сегменти індивідуальних донорів, їхні мотивації та канали здійснення пожертв;</w:t>
      </w:r>
    </w:p>
    <w:p w14:paraId="2224BF41" w14:textId="77777777" w:rsidR="00DE2A74" w:rsidRPr="004077C2" w:rsidRDefault="00DE2A74" w:rsidP="004077C2">
      <w:pPr>
        <w:pStyle w:val="af"/>
        <w:numPr>
          <w:ilvl w:val="0"/>
          <w:numId w:val="35"/>
        </w:numPr>
        <w:spacing w:after="160" w:line="278" w:lineRule="auto"/>
        <w:contextualSpacing/>
        <w:jc w:val="both"/>
        <w:rPr>
          <w:lang w:val="uk-UA"/>
        </w:rPr>
      </w:pPr>
      <w:r w:rsidRPr="004077C2">
        <w:rPr>
          <w:lang w:val="uk-UA"/>
        </w:rPr>
        <w:t>зрозуміти фактори, які формують довіру донорів, їхню лояльність і довгострокову підтримку, а також те, як ТЧХУ сприймається порівняно з ключовими неурядовими організаціями, благодійними фондами та платформами для збору коштів;</w:t>
      </w:r>
    </w:p>
    <w:p w14:paraId="76C9F2A8" w14:textId="77777777" w:rsidR="00DE2A74" w:rsidRPr="004077C2" w:rsidRDefault="00DE2A74" w:rsidP="004077C2">
      <w:pPr>
        <w:pStyle w:val="af"/>
        <w:numPr>
          <w:ilvl w:val="0"/>
          <w:numId w:val="35"/>
        </w:numPr>
        <w:spacing w:after="160" w:line="278" w:lineRule="auto"/>
        <w:contextualSpacing/>
        <w:jc w:val="both"/>
        <w:rPr>
          <w:lang w:val="uk-UA"/>
        </w:rPr>
      </w:pPr>
      <w:r w:rsidRPr="004077C2">
        <w:rPr>
          <w:lang w:val="uk-UA"/>
        </w:rPr>
        <w:t xml:space="preserve">оцінити доцільність створення Бізнес-альянсу для відновлення та відбудови під егідою ТЧХУ, та використання механік </w:t>
      </w:r>
      <w:proofErr w:type="spellStart"/>
      <w:r w:rsidRPr="004077C2">
        <w:rPr>
          <w:lang w:val="uk-UA"/>
        </w:rPr>
        <w:t>cause-related</w:t>
      </w:r>
      <w:proofErr w:type="spellEnd"/>
      <w:r w:rsidRPr="004077C2">
        <w:rPr>
          <w:lang w:val="uk-UA"/>
        </w:rPr>
        <w:t xml:space="preserve"> </w:t>
      </w:r>
      <w:proofErr w:type="spellStart"/>
      <w:r w:rsidRPr="004077C2">
        <w:rPr>
          <w:lang w:val="uk-UA"/>
        </w:rPr>
        <w:t>marketing</w:t>
      </w:r>
      <w:proofErr w:type="spellEnd"/>
      <w:r w:rsidRPr="004077C2">
        <w:rPr>
          <w:lang w:val="uk-UA"/>
        </w:rPr>
        <w:t>;</w:t>
      </w:r>
    </w:p>
    <w:p w14:paraId="3C6F1343" w14:textId="77777777" w:rsidR="00DE2A74" w:rsidRPr="004077C2" w:rsidRDefault="00DE2A74" w:rsidP="004077C2">
      <w:pPr>
        <w:pStyle w:val="af"/>
        <w:numPr>
          <w:ilvl w:val="0"/>
          <w:numId w:val="35"/>
        </w:numPr>
        <w:spacing w:after="160" w:line="278" w:lineRule="auto"/>
        <w:contextualSpacing/>
        <w:jc w:val="both"/>
        <w:rPr>
          <w:lang w:val="uk-UA"/>
        </w:rPr>
      </w:pPr>
      <w:r w:rsidRPr="004077C2">
        <w:rPr>
          <w:lang w:val="uk-UA"/>
        </w:rPr>
        <w:t xml:space="preserve">отримати практичні інструменти </w:t>
      </w:r>
      <w:proofErr w:type="spellStart"/>
      <w:r w:rsidRPr="004077C2">
        <w:rPr>
          <w:lang w:val="uk-UA"/>
        </w:rPr>
        <w:t>пріоритизації</w:t>
      </w:r>
      <w:proofErr w:type="spellEnd"/>
      <w:r w:rsidRPr="004077C2">
        <w:rPr>
          <w:lang w:val="uk-UA"/>
        </w:rPr>
        <w:t xml:space="preserve"> та дорожні карти розвитку корпоративного </w:t>
      </w:r>
      <w:proofErr w:type="spellStart"/>
      <w:r w:rsidRPr="004077C2">
        <w:rPr>
          <w:lang w:val="uk-UA"/>
        </w:rPr>
        <w:t>фандрейзингу</w:t>
      </w:r>
      <w:proofErr w:type="spellEnd"/>
      <w:r w:rsidRPr="004077C2">
        <w:rPr>
          <w:lang w:val="uk-UA"/>
        </w:rPr>
        <w:t xml:space="preserve"> й індивідуальних пожертв на 12–24 місяці, включаючи необхідні інвестиції та заходи з розвитку </w:t>
      </w:r>
      <w:proofErr w:type="spellStart"/>
      <w:r w:rsidRPr="004077C2">
        <w:rPr>
          <w:lang w:val="uk-UA"/>
        </w:rPr>
        <w:t>спроможностей</w:t>
      </w:r>
      <w:proofErr w:type="spellEnd"/>
      <w:r w:rsidRPr="004077C2">
        <w:rPr>
          <w:lang w:val="uk-UA"/>
        </w:rPr>
        <w:t xml:space="preserve"> ТЧХУ.</w:t>
      </w:r>
    </w:p>
    <w:p w14:paraId="0C42D17A" w14:textId="77777777" w:rsidR="00DE2A74" w:rsidRPr="004077C2" w:rsidRDefault="00DE2A74" w:rsidP="00DE2A74">
      <w:pPr>
        <w:rPr>
          <w:lang w:val="uk-UA"/>
        </w:rPr>
      </w:pPr>
      <w:r w:rsidRPr="004077C2">
        <w:rPr>
          <w:b/>
          <w:bCs/>
          <w:lang w:val="uk-UA"/>
        </w:rPr>
        <w:t>Ключові дослідницькі питання.</w:t>
      </w:r>
    </w:p>
    <w:p w14:paraId="7A6AEA84" w14:textId="77777777" w:rsidR="00DE2A74" w:rsidRPr="004077C2" w:rsidRDefault="00DE2A74" w:rsidP="00185320">
      <w:pPr>
        <w:jc w:val="both"/>
        <w:rPr>
          <w:lang w:val="uk-UA"/>
        </w:rPr>
      </w:pPr>
      <w:r w:rsidRPr="004077C2">
        <w:rPr>
          <w:lang w:val="uk-UA"/>
        </w:rPr>
        <w:t>Дослідження повинно, щонайменше, надати відповіді на такі запитання:</w:t>
      </w:r>
    </w:p>
    <w:p w14:paraId="72B3C8CE" w14:textId="77777777" w:rsidR="00DE2A74" w:rsidRPr="004077C2" w:rsidRDefault="00DE2A74" w:rsidP="00185320">
      <w:pPr>
        <w:numPr>
          <w:ilvl w:val="0"/>
          <w:numId w:val="33"/>
        </w:numPr>
        <w:spacing w:after="160" w:line="278" w:lineRule="auto"/>
        <w:jc w:val="both"/>
        <w:rPr>
          <w:lang w:val="uk-UA"/>
        </w:rPr>
      </w:pPr>
      <w:r w:rsidRPr="004077C2">
        <w:rPr>
          <w:lang w:val="uk-UA"/>
        </w:rPr>
        <w:t>Як повномасштабна війна змінила корпоративну та індивідуальну благодійність в Україні, і як компанії та громадяни розподіляють підтримку між гуманітарними та військовими потребами?</w:t>
      </w:r>
    </w:p>
    <w:p w14:paraId="762B749A" w14:textId="77777777" w:rsidR="00DE2A74" w:rsidRPr="004077C2" w:rsidRDefault="00DE2A74" w:rsidP="00185320">
      <w:pPr>
        <w:numPr>
          <w:ilvl w:val="0"/>
          <w:numId w:val="33"/>
        </w:numPr>
        <w:spacing w:after="160" w:line="278" w:lineRule="auto"/>
        <w:jc w:val="both"/>
        <w:rPr>
          <w:lang w:val="uk-UA"/>
        </w:rPr>
      </w:pPr>
      <w:r w:rsidRPr="004077C2">
        <w:rPr>
          <w:lang w:val="uk-UA"/>
        </w:rPr>
        <w:t xml:space="preserve">Які корпоративні сектори, компанії та сегменти індивідуальних донорів мають найвищий </w:t>
      </w:r>
      <w:proofErr w:type="spellStart"/>
      <w:r w:rsidRPr="004077C2">
        <w:rPr>
          <w:lang w:val="uk-UA"/>
        </w:rPr>
        <w:t>фандрейзинговий</w:t>
      </w:r>
      <w:proofErr w:type="spellEnd"/>
      <w:r w:rsidRPr="004077C2">
        <w:rPr>
          <w:lang w:val="uk-UA"/>
        </w:rPr>
        <w:t xml:space="preserve"> потенціал для ТЧХУ?</w:t>
      </w:r>
    </w:p>
    <w:p w14:paraId="7C253C31" w14:textId="77777777" w:rsidR="00DE2A74" w:rsidRPr="004077C2" w:rsidRDefault="00DE2A74" w:rsidP="00185320">
      <w:pPr>
        <w:numPr>
          <w:ilvl w:val="0"/>
          <w:numId w:val="33"/>
        </w:numPr>
        <w:spacing w:after="160" w:line="278" w:lineRule="auto"/>
        <w:jc w:val="both"/>
        <w:rPr>
          <w:lang w:val="uk-UA"/>
        </w:rPr>
      </w:pPr>
      <w:r w:rsidRPr="004077C2">
        <w:rPr>
          <w:lang w:val="uk-UA"/>
        </w:rPr>
        <w:t>Що мотивує компанії та громадян підтримувати гуманітарні організації, і які фактори стримують їх від здійснення пожертв на користь ТЧХУ?</w:t>
      </w:r>
    </w:p>
    <w:p w14:paraId="3B831492" w14:textId="77777777" w:rsidR="00DE2A74" w:rsidRPr="004077C2" w:rsidRDefault="00DE2A74" w:rsidP="00185320">
      <w:pPr>
        <w:numPr>
          <w:ilvl w:val="0"/>
          <w:numId w:val="33"/>
        </w:numPr>
        <w:spacing w:after="160" w:line="278" w:lineRule="auto"/>
        <w:jc w:val="both"/>
        <w:rPr>
          <w:lang w:val="uk-UA"/>
        </w:rPr>
      </w:pPr>
      <w:r w:rsidRPr="004077C2">
        <w:rPr>
          <w:lang w:val="uk-UA"/>
        </w:rPr>
        <w:t>Які чинники формують довгострокову довіру та лояльність корпоративних та індивідуальних донорів?</w:t>
      </w:r>
    </w:p>
    <w:p w14:paraId="2EB8E6C1" w14:textId="77777777" w:rsidR="00DE2A74" w:rsidRPr="004077C2" w:rsidRDefault="00DE2A74" w:rsidP="00185320">
      <w:pPr>
        <w:numPr>
          <w:ilvl w:val="0"/>
          <w:numId w:val="34"/>
        </w:numPr>
        <w:spacing w:after="160" w:line="278" w:lineRule="auto"/>
        <w:jc w:val="both"/>
        <w:rPr>
          <w:lang w:val="uk-UA"/>
        </w:rPr>
      </w:pPr>
      <w:r w:rsidRPr="004077C2">
        <w:rPr>
          <w:lang w:val="uk-UA"/>
        </w:rPr>
        <w:t>Які пріоритетні напрями діяльності ТЧХУ є найбільш привабливими для донорів і які моделі партнерства, пожертв та комунікації мають найбільший потенціал для залучення коштів і підвищення видимості організації?</w:t>
      </w:r>
    </w:p>
    <w:p w14:paraId="0679390F" w14:textId="77777777" w:rsidR="00DE2A74" w:rsidRPr="004077C2" w:rsidRDefault="00DE2A74" w:rsidP="00185320">
      <w:pPr>
        <w:numPr>
          <w:ilvl w:val="0"/>
          <w:numId w:val="34"/>
        </w:numPr>
        <w:spacing w:after="160" w:line="278" w:lineRule="auto"/>
        <w:jc w:val="both"/>
        <w:rPr>
          <w:lang w:val="uk-UA"/>
        </w:rPr>
      </w:pPr>
      <w:r w:rsidRPr="004077C2">
        <w:rPr>
          <w:lang w:val="uk-UA"/>
        </w:rPr>
        <w:t>Чи існує реальний ринковий інтерес до створення Бізнес-альянсу для відновлення та відбудови під егідою ТЧХУ?</w:t>
      </w:r>
    </w:p>
    <w:p w14:paraId="40601CB4" w14:textId="041FA65E" w:rsidR="00DE2A74" w:rsidRPr="004077C2" w:rsidRDefault="00DE2A74" w:rsidP="00185320">
      <w:pPr>
        <w:numPr>
          <w:ilvl w:val="0"/>
          <w:numId w:val="34"/>
        </w:numPr>
        <w:spacing w:after="160" w:line="278" w:lineRule="auto"/>
        <w:jc w:val="both"/>
        <w:rPr>
          <w:lang w:val="uk-UA"/>
        </w:rPr>
      </w:pPr>
      <w:r w:rsidRPr="004077C2">
        <w:rPr>
          <w:lang w:val="uk-UA"/>
        </w:rPr>
        <w:t xml:space="preserve">Що ТЧХУ слід змінити у своїй </w:t>
      </w:r>
      <w:proofErr w:type="spellStart"/>
      <w:r w:rsidRPr="004077C2">
        <w:rPr>
          <w:lang w:val="uk-UA"/>
        </w:rPr>
        <w:t>фандрейзинговій</w:t>
      </w:r>
      <w:proofErr w:type="spellEnd"/>
      <w:r w:rsidRPr="004077C2">
        <w:rPr>
          <w:lang w:val="uk-UA"/>
        </w:rPr>
        <w:t xml:space="preserve"> пропозиції, комунікаціях із донорами та позиціонуванні для збільшення надходжень від приватного сектору в Україні (на основі результатів кабінетного дослідження та інтерв’ю)?</w:t>
      </w:r>
    </w:p>
    <w:p w14:paraId="423A06B9" w14:textId="77777777" w:rsidR="00DE2A74" w:rsidRPr="00234802" w:rsidRDefault="00DE2A74" w:rsidP="00185320">
      <w:pPr>
        <w:jc w:val="both"/>
        <w:rPr>
          <w:lang w:val="uk-UA"/>
        </w:rPr>
      </w:pPr>
    </w:p>
    <w:p w14:paraId="4720BF2C" w14:textId="77777777" w:rsidR="00DE2A74" w:rsidRPr="004077C2" w:rsidRDefault="00DE2A74" w:rsidP="00185320">
      <w:pPr>
        <w:jc w:val="both"/>
        <w:rPr>
          <w:b/>
          <w:bCs/>
          <w:color w:val="EE0000"/>
          <w:sz w:val="28"/>
          <w:szCs w:val="28"/>
          <w:lang w:val="uk-UA"/>
        </w:rPr>
      </w:pPr>
      <w:r w:rsidRPr="00E71D7D">
        <w:rPr>
          <w:b/>
          <w:bCs/>
          <w:color w:val="EE0000"/>
          <w:sz w:val="28"/>
          <w:szCs w:val="28"/>
        </w:rPr>
        <w:t xml:space="preserve">4. </w:t>
      </w:r>
      <w:r w:rsidRPr="004077C2">
        <w:rPr>
          <w:b/>
          <w:bCs/>
          <w:color w:val="EE0000"/>
          <w:sz w:val="28"/>
          <w:szCs w:val="28"/>
          <w:lang w:val="uk-UA"/>
        </w:rPr>
        <w:t>Обсяг роботи</w:t>
      </w:r>
    </w:p>
    <w:p w14:paraId="5696620C" w14:textId="77777777" w:rsidR="00E71D7D" w:rsidRPr="004077C2" w:rsidRDefault="00E71D7D" w:rsidP="00185320">
      <w:pPr>
        <w:jc w:val="both"/>
        <w:rPr>
          <w:b/>
          <w:bCs/>
          <w:color w:val="EE0000"/>
          <w:sz w:val="28"/>
          <w:szCs w:val="28"/>
          <w:lang w:val="uk-UA"/>
        </w:rPr>
      </w:pPr>
    </w:p>
    <w:p w14:paraId="4E52DE44" w14:textId="77777777" w:rsidR="00DE2A74" w:rsidRPr="004077C2" w:rsidRDefault="00DE2A74" w:rsidP="00185320">
      <w:pPr>
        <w:jc w:val="both"/>
        <w:rPr>
          <w:b/>
          <w:bCs/>
          <w:lang w:val="uk-UA"/>
        </w:rPr>
      </w:pPr>
      <w:r w:rsidRPr="004077C2">
        <w:rPr>
          <w:b/>
          <w:bCs/>
          <w:lang w:val="uk-UA"/>
        </w:rPr>
        <w:t>4.1. Наскрізна тема: військові та гуманітарні пожертви</w:t>
      </w:r>
    </w:p>
    <w:p w14:paraId="5C25A407" w14:textId="77777777" w:rsidR="00DE2A74" w:rsidRPr="004077C2" w:rsidRDefault="00DE2A74" w:rsidP="00185320">
      <w:pPr>
        <w:ind w:firstLine="708"/>
        <w:jc w:val="both"/>
        <w:rPr>
          <w:lang w:val="uk-UA"/>
        </w:rPr>
      </w:pPr>
      <w:r w:rsidRPr="004077C2">
        <w:rPr>
          <w:lang w:val="uk-UA"/>
        </w:rPr>
        <w:t>Це ключовий дослідницький аспект, який проходитиме через усі компоненти дослідження.</w:t>
      </w:r>
    </w:p>
    <w:p w14:paraId="40490A3B" w14:textId="77777777" w:rsidR="00E71D7D" w:rsidRPr="004077C2" w:rsidRDefault="00E71D7D" w:rsidP="00185320">
      <w:pPr>
        <w:jc w:val="both"/>
        <w:rPr>
          <w:lang w:val="uk-UA"/>
        </w:rPr>
      </w:pPr>
    </w:p>
    <w:p w14:paraId="2B128BC4" w14:textId="623C59AC" w:rsidR="00DE2A74" w:rsidRPr="004077C2" w:rsidRDefault="00DE2A74" w:rsidP="00185320">
      <w:pPr>
        <w:pStyle w:val="af"/>
        <w:numPr>
          <w:ilvl w:val="0"/>
          <w:numId w:val="38"/>
        </w:numPr>
        <w:jc w:val="both"/>
        <w:rPr>
          <w:lang w:val="uk-UA"/>
        </w:rPr>
      </w:pPr>
      <w:r w:rsidRPr="004077C2">
        <w:rPr>
          <w:lang w:val="uk-UA"/>
        </w:rPr>
        <w:t xml:space="preserve">Для корпоративних донорів необхідно дослідити: як бюджети на благодійність / CSR розподіляються між напрямами гуманітарної допомоги, соціальної підтримки, напрямком відновлення, та пов'язаними з підтримкою війська; чи змінився масштаб та характер гуманітарної підтримки після 2022 року; чи сприймаються гуманітарна та військова підтримка як конкуруючі чи як </w:t>
      </w:r>
      <w:proofErr w:type="spellStart"/>
      <w:r w:rsidRPr="004077C2">
        <w:rPr>
          <w:lang w:val="uk-UA"/>
        </w:rPr>
        <w:t>взаємодоповнювальні</w:t>
      </w:r>
      <w:proofErr w:type="spellEnd"/>
      <w:r w:rsidRPr="004077C2">
        <w:rPr>
          <w:lang w:val="uk-UA"/>
        </w:rPr>
        <w:t xml:space="preserve"> напрями; які аргументи можуть мотивувати збільшення підтримки гуманітарних та соціальних потреб.</w:t>
      </w:r>
    </w:p>
    <w:p w14:paraId="02E5D98A" w14:textId="77777777" w:rsidR="00E71D7D" w:rsidRPr="004077C2" w:rsidRDefault="00E71D7D" w:rsidP="00185320">
      <w:pPr>
        <w:jc w:val="both"/>
        <w:rPr>
          <w:lang w:val="uk-UA"/>
        </w:rPr>
      </w:pPr>
    </w:p>
    <w:p w14:paraId="0188B546" w14:textId="4D1A3EBE" w:rsidR="00DE2A74" w:rsidRPr="004077C2" w:rsidRDefault="00DE2A74" w:rsidP="00185320">
      <w:pPr>
        <w:pStyle w:val="af"/>
        <w:numPr>
          <w:ilvl w:val="0"/>
          <w:numId w:val="38"/>
        </w:numPr>
        <w:jc w:val="both"/>
        <w:rPr>
          <w:lang w:val="uk-UA"/>
        </w:rPr>
      </w:pPr>
      <w:r w:rsidRPr="004077C2">
        <w:rPr>
          <w:lang w:val="uk-UA"/>
        </w:rPr>
        <w:t>Для індивідуальних донорів необхідно дослідити: як люди визначають пріоритети між військовими та гуманітарними потребами; роль довіри, терміновості, емоційного зв'язку та розуміння ефективності підтримки; вплив донорської втоми; готовність підтримувати довгострокові гуманітарні потреби поза межами реагування на надзвичайні ситуації.</w:t>
      </w:r>
    </w:p>
    <w:p w14:paraId="7B23345B" w14:textId="77777777" w:rsidR="00E71D7D" w:rsidRPr="004077C2" w:rsidRDefault="00E71D7D" w:rsidP="00185320">
      <w:pPr>
        <w:jc w:val="both"/>
        <w:rPr>
          <w:lang w:val="uk-UA"/>
        </w:rPr>
      </w:pPr>
    </w:p>
    <w:p w14:paraId="749EF473" w14:textId="24F2368B" w:rsidR="00DE2A74" w:rsidRPr="004077C2" w:rsidRDefault="00DE2A74" w:rsidP="00185320">
      <w:pPr>
        <w:jc w:val="both"/>
        <w:rPr>
          <w:lang w:val="uk-UA"/>
        </w:rPr>
      </w:pPr>
      <w:r w:rsidRPr="004077C2">
        <w:rPr>
          <w:b/>
          <w:bCs/>
          <w:lang w:val="uk-UA"/>
        </w:rPr>
        <w:t>Результат:</w:t>
      </w:r>
      <w:r w:rsidRPr="004077C2">
        <w:rPr>
          <w:lang w:val="uk-UA"/>
        </w:rPr>
        <w:t xml:space="preserve"> практичні рекомендації щодо того, як ТЧХУ має позиціонувати гуманітарну допомогу в сучасному українському контексті.</w:t>
      </w:r>
    </w:p>
    <w:p w14:paraId="1114DE8F" w14:textId="67FE27C2" w:rsidR="00DE2A74" w:rsidRPr="004077C2" w:rsidRDefault="00DE2A74" w:rsidP="00185320">
      <w:pPr>
        <w:jc w:val="both"/>
        <w:rPr>
          <w:lang w:val="uk-UA"/>
        </w:rPr>
      </w:pPr>
    </w:p>
    <w:p w14:paraId="68AADFD9" w14:textId="77777777" w:rsidR="00DE2A74" w:rsidRPr="004077C2" w:rsidRDefault="00DE2A74" w:rsidP="00185320">
      <w:pPr>
        <w:jc w:val="both"/>
        <w:rPr>
          <w:b/>
          <w:bCs/>
          <w:lang w:val="uk-UA"/>
        </w:rPr>
      </w:pPr>
      <w:r w:rsidRPr="004077C2">
        <w:rPr>
          <w:b/>
          <w:bCs/>
          <w:lang w:val="uk-UA"/>
        </w:rPr>
        <w:t xml:space="preserve">4.2. Корпоративний </w:t>
      </w:r>
      <w:proofErr w:type="spellStart"/>
      <w:r w:rsidRPr="004077C2">
        <w:rPr>
          <w:b/>
          <w:bCs/>
          <w:lang w:val="uk-UA"/>
        </w:rPr>
        <w:t>фандрейзинг</w:t>
      </w:r>
      <w:proofErr w:type="spellEnd"/>
      <w:r w:rsidRPr="004077C2">
        <w:rPr>
          <w:b/>
          <w:bCs/>
          <w:lang w:val="uk-UA"/>
        </w:rPr>
        <w:t xml:space="preserve"> та партнерства</w:t>
      </w:r>
    </w:p>
    <w:p w14:paraId="284D4B6E" w14:textId="77777777" w:rsidR="00975E1E" w:rsidRPr="004077C2" w:rsidRDefault="00DE2A74" w:rsidP="00185320">
      <w:pPr>
        <w:pStyle w:val="af"/>
        <w:numPr>
          <w:ilvl w:val="0"/>
          <w:numId w:val="36"/>
        </w:numPr>
        <w:spacing w:after="160" w:line="278" w:lineRule="auto"/>
        <w:contextualSpacing/>
        <w:rPr>
          <w:lang w:val="uk-UA"/>
        </w:rPr>
      </w:pPr>
      <w:proofErr w:type="spellStart"/>
      <w:r w:rsidRPr="004077C2">
        <w:rPr>
          <w:b/>
          <w:bCs/>
          <w:lang w:val="uk-UA"/>
        </w:rPr>
        <w:t>Мапування</w:t>
      </w:r>
      <w:proofErr w:type="spellEnd"/>
      <w:r w:rsidRPr="004077C2">
        <w:rPr>
          <w:b/>
          <w:bCs/>
          <w:lang w:val="uk-UA"/>
        </w:rPr>
        <w:t xml:space="preserve"> корпоративного ландшафту</w:t>
      </w:r>
      <w:r w:rsidRPr="004077C2">
        <w:rPr>
          <w:lang w:val="uk-UA"/>
        </w:rPr>
        <w:t>.</w:t>
      </w:r>
      <w:r w:rsidRPr="004077C2">
        <w:rPr>
          <w:lang w:val="uk-UA"/>
        </w:rPr>
        <w:br/>
        <w:t xml:space="preserve">Провести </w:t>
      </w:r>
      <w:proofErr w:type="spellStart"/>
      <w:r w:rsidRPr="004077C2">
        <w:rPr>
          <w:lang w:val="uk-UA"/>
        </w:rPr>
        <w:t>мапування</w:t>
      </w:r>
      <w:proofErr w:type="spellEnd"/>
      <w:r w:rsidRPr="004077C2">
        <w:rPr>
          <w:lang w:val="uk-UA"/>
        </w:rPr>
        <w:t xml:space="preserve"> компаній, які вже здійснюють або потенційно можуть здійснювати діяльність у сферах CSR, ESG, філантропії, гуманітарної підтримки, відновлення та інвестування в громади. </w:t>
      </w:r>
    </w:p>
    <w:p w14:paraId="7E5A881B" w14:textId="26A87997" w:rsidR="00DE2A74" w:rsidRPr="004077C2" w:rsidRDefault="00DE2A74" w:rsidP="00185320">
      <w:pPr>
        <w:pStyle w:val="af"/>
        <w:spacing w:after="160" w:line="278" w:lineRule="auto"/>
        <w:ind w:left="720"/>
        <w:contextualSpacing/>
        <w:jc w:val="both"/>
        <w:rPr>
          <w:lang w:val="uk-UA"/>
        </w:rPr>
      </w:pPr>
      <w:r w:rsidRPr="004077C2">
        <w:rPr>
          <w:lang w:val="uk-UA"/>
        </w:rPr>
        <w:t>Дослідження має охоплювати великі українські компанії, міжнародні компанії, що працюють в Україні, корпоративні фонди, благодійні ініціативи власників бізнесу, а також компанії, які підтримували гуманітарні, медичні, соціальні або відновлювальні проєкти з 2022 року.</w:t>
      </w:r>
    </w:p>
    <w:p w14:paraId="59965515" w14:textId="77777777" w:rsidR="00FB2017" w:rsidRPr="004077C2" w:rsidRDefault="00DE2A74" w:rsidP="00185320">
      <w:pPr>
        <w:ind w:left="708"/>
        <w:jc w:val="both"/>
        <w:rPr>
          <w:u w:val="single"/>
          <w:lang w:val="uk-UA"/>
        </w:rPr>
      </w:pPr>
      <w:r w:rsidRPr="004077C2">
        <w:rPr>
          <w:u w:val="single"/>
          <w:lang w:val="uk-UA"/>
        </w:rPr>
        <w:t xml:space="preserve">Необхідно провести сегментацію за: </w:t>
      </w:r>
    </w:p>
    <w:p w14:paraId="0F80C289" w14:textId="022A6476" w:rsidR="00FB2017" w:rsidRPr="004077C2" w:rsidRDefault="00FB2017" w:rsidP="00DE2A74">
      <w:pPr>
        <w:ind w:left="708"/>
        <w:rPr>
          <w:lang w:val="uk-UA"/>
        </w:rPr>
      </w:pPr>
      <w:r w:rsidRPr="004077C2">
        <w:rPr>
          <w:lang w:val="uk-UA"/>
        </w:rPr>
        <w:t xml:space="preserve">- </w:t>
      </w:r>
      <w:r w:rsidR="00DE2A74" w:rsidRPr="004077C2">
        <w:rPr>
          <w:lang w:val="uk-UA"/>
        </w:rPr>
        <w:t xml:space="preserve">сектором діяльності; розміром компанії; </w:t>
      </w:r>
    </w:p>
    <w:p w14:paraId="5C354FBE" w14:textId="77777777" w:rsidR="00FB2017" w:rsidRPr="004077C2" w:rsidRDefault="00FB2017" w:rsidP="00DE2A74">
      <w:pPr>
        <w:ind w:left="708"/>
        <w:rPr>
          <w:lang w:val="uk-UA"/>
        </w:rPr>
      </w:pPr>
      <w:r w:rsidRPr="004077C2">
        <w:rPr>
          <w:lang w:val="uk-UA"/>
        </w:rPr>
        <w:t xml:space="preserve">- </w:t>
      </w:r>
      <w:r w:rsidR="00DE2A74" w:rsidRPr="004077C2">
        <w:rPr>
          <w:lang w:val="uk-UA"/>
        </w:rPr>
        <w:t xml:space="preserve">структурою власності; </w:t>
      </w:r>
    </w:p>
    <w:p w14:paraId="33725470" w14:textId="77777777" w:rsidR="00FB2017" w:rsidRPr="004077C2" w:rsidRDefault="00FB2017" w:rsidP="00DE2A74">
      <w:pPr>
        <w:ind w:left="708"/>
        <w:rPr>
          <w:lang w:val="uk-UA"/>
        </w:rPr>
      </w:pPr>
      <w:r w:rsidRPr="004077C2">
        <w:rPr>
          <w:lang w:val="uk-UA"/>
        </w:rPr>
        <w:t xml:space="preserve">- </w:t>
      </w:r>
      <w:r w:rsidR="00DE2A74" w:rsidRPr="004077C2">
        <w:rPr>
          <w:lang w:val="uk-UA"/>
        </w:rPr>
        <w:t xml:space="preserve">географічним охопленням; </w:t>
      </w:r>
    </w:p>
    <w:p w14:paraId="3AF8CAEE" w14:textId="77777777" w:rsidR="00FB2017" w:rsidRPr="004077C2" w:rsidRDefault="00FB2017" w:rsidP="00DE2A74">
      <w:pPr>
        <w:ind w:left="708"/>
        <w:rPr>
          <w:lang w:val="uk-UA"/>
        </w:rPr>
      </w:pPr>
      <w:r w:rsidRPr="004077C2">
        <w:rPr>
          <w:lang w:val="uk-UA"/>
        </w:rPr>
        <w:t xml:space="preserve">- </w:t>
      </w:r>
      <w:r w:rsidR="00DE2A74" w:rsidRPr="004077C2">
        <w:rPr>
          <w:lang w:val="uk-UA"/>
        </w:rPr>
        <w:t xml:space="preserve">рівнем зрілості CSR; </w:t>
      </w:r>
    </w:p>
    <w:p w14:paraId="4DD529D0" w14:textId="77777777" w:rsidR="00FB2017" w:rsidRPr="004077C2" w:rsidRDefault="00FB2017" w:rsidP="00DE2A74">
      <w:pPr>
        <w:ind w:left="708"/>
        <w:rPr>
          <w:lang w:val="uk-UA"/>
        </w:rPr>
      </w:pPr>
      <w:r w:rsidRPr="004077C2">
        <w:rPr>
          <w:lang w:val="uk-UA"/>
        </w:rPr>
        <w:t xml:space="preserve">- </w:t>
      </w:r>
      <w:r w:rsidR="00DE2A74" w:rsidRPr="004077C2">
        <w:rPr>
          <w:lang w:val="uk-UA"/>
        </w:rPr>
        <w:t xml:space="preserve">орієнтовним благодійним потенціалом; </w:t>
      </w:r>
    </w:p>
    <w:p w14:paraId="071DF83E" w14:textId="77777777" w:rsidR="00FB2017" w:rsidRPr="004077C2" w:rsidRDefault="00FB2017" w:rsidP="00DE2A74">
      <w:pPr>
        <w:ind w:left="708"/>
        <w:rPr>
          <w:lang w:val="uk-UA"/>
        </w:rPr>
      </w:pPr>
      <w:r w:rsidRPr="004077C2">
        <w:rPr>
          <w:lang w:val="uk-UA"/>
        </w:rPr>
        <w:t xml:space="preserve">- </w:t>
      </w:r>
      <w:r w:rsidR="00DE2A74" w:rsidRPr="004077C2">
        <w:rPr>
          <w:lang w:val="uk-UA"/>
        </w:rPr>
        <w:t xml:space="preserve">наявністю </w:t>
      </w:r>
      <w:proofErr w:type="spellStart"/>
      <w:r w:rsidR="00DE2A74" w:rsidRPr="004077C2">
        <w:rPr>
          <w:lang w:val="uk-UA"/>
        </w:rPr>
        <w:t>партнерств</w:t>
      </w:r>
      <w:proofErr w:type="spellEnd"/>
      <w:r w:rsidR="00DE2A74" w:rsidRPr="004077C2">
        <w:rPr>
          <w:lang w:val="uk-UA"/>
        </w:rPr>
        <w:t xml:space="preserve"> із НУО; </w:t>
      </w:r>
    </w:p>
    <w:p w14:paraId="7663949F" w14:textId="77777777" w:rsidR="00FB2017" w:rsidRPr="004077C2" w:rsidRDefault="00FB2017" w:rsidP="00DE2A74">
      <w:pPr>
        <w:ind w:left="708"/>
        <w:rPr>
          <w:lang w:val="uk-UA"/>
        </w:rPr>
      </w:pPr>
      <w:r w:rsidRPr="004077C2">
        <w:rPr>
          <w:lang w:val="uk-UA"/>
        </w:rPr>
        <w:t xml:space="preserve">- </w:t>
      </w:r>
      <w:r w:rsidR="00DE2A74" w:rsidRPr="004077C2">
        <w:rPr>
          <w:lang w:val="uk-UA"/>
        </w:rPr>
        <w:t xml:space="preserve">відповідністю пріоритетам ТЧХУ; </w:t>
      </w:r>
    </w:p>
    <w:p w14:paraId="722472CF" w14:textId="5285D9FE" w:rsidR="00DE2A74" w:rsidRPr="004077C2" w:rsidRDefault="00FB2017" w:rsidP="00DE2A74">
      <w:pPr>
        <w:ind w:left="708"/>
        <w:rPr>
          <w:lang w:val="uk-UA"/>
        </w:rPr>
      </w:pPr>
      <w:r w:rsidRPr="004077C2">
        <w:rPr>
          <w:lang w:val="uk-UA"/>
        </w:rPr>
        <w:t xml:space="preserve">- </w:t>
      </w:r>
      <w:r w:rsidR="00DE2A74" w:rsidRPr="004077C2">
        <w:rPr>
          <w:lang w:val="uk-UA"/>
        </w:rPr>
        <w:t>потенційною моделлю партнерства.</w:t>
      </w:r>
    </w:p>
    <w:p w14:paraId="7B556AE7" w14:textId="77777777" w:rsidR="00DE2A74" w:rsidRPr="004077C2" w:rsidRDefault="00DE2A74" w:rsidP="00DE2A74">
      <w:pPr>
        <w:ind w:left="708"/>
        <w:rPr>
          <w:lang w:val="uk-UA"/>
        </w:rPr>
      </w:pPr>
      <w:r w:rsidRPr="004077C2">
        <w:rPr>
          <w:b/>
          <w:bCs/>
          <w:lang w:val="uk-UA"/>
        </w:rPr>
        <w:t>Результат:</w:t>
      </w:r>
      <w:r w:rsidRPr="004077C2">
        <w:rPr>
          <w:lang w:val="uk-UA"/>
        </w:rPr>
        <w:t xml:space="preserve"> рейтинг пріоритетності компаній та карта можливостей за секторами (</w:t>
      </w:r>
      <w:proofErr w:type="spellStart"/>
      <w:r w:rsidRPr="004077C2">
        <w:rPr>
          <w:lang w:val="uk-UA"/>
        </w:rPr>
        <w:t>sector</w:t>
      </w:r>
      <w:proofErr w:type="spellEnd"/>
      <w:r w:rsidRPr="004077C2">
        <w:rPr>
          <w:lang w:val="uk-UA"/>
        </w:rPr>
        <w:t xml:space="preserve"> </w:t>
      </w:r>
      <w:proofErr w:type="spellStart"/>
      <w:r w:rsidRPr="004077C2">
        <w:rPr>
          <w:lang w:val="uk-UA"/>
        </w:rPr>
        <w:t>opportunity</w:t>
      </w:r>
      <w:proofErr w:type="spellEnd"/>
      <w:r w:rsidRPr="004077C2">
        <w:rPr>
          <w:lang w:val="uk-UA"/>
        </w:rPr>
        <w:t xml:space="preserve"> </w:t>
      </w:r>
      <w:proofErr w:type="spellStart"/>
      <w:r w:rsidRPr="004077C2">
        <w:rPr>
          <w:lang w:val="uk-UA"/>
        </w:rPr>
        <w:t>heatmap</w:t>
      </w:r>
      <w:proofErr w:type="spellEnd"/>
      <w:r w:rsidRPr="004077C2">
        <w:rPr>
          <w:lang w:val="uk-UA"/>
        </w:rPr>
        <w:t>).</w:t>
      </w:r>
    </w:p>
    <w:p w14:paraId="16F31BED" w14:textId="77777777" w:rsidR="00DE2A74" w:rsidRPr="004077C2" w:rsidRDefault="00000000" w:rsidP="00DE2A74">
      <w:pPr>
        <w:rPr>
          <w:lang w:val="uk-UA"/>
        </w:rPr>
      </w:pPr>
      <w:r>
        <w:rPr>
          <w:lang w:val="uk-UA"/>
        </w:rPr>
        <w:pict w14:anchorId="2C49121A">
          <v:rect id="_x0000_i1025" style="width:0;height:1.5pt" o:hralign="center" o:hrstd="t" o:hr="t" fillcolor="#a0a0a0" stroked="f"/>
        </w:pict>
      </w:r>
    </w:p>
    <w:p w14:paraId="07831E41" w14:textId="77777777" w:rsidR="00DE2A74" w:rsidRPr="00185320" w:rsidRDefault="00DE2A74" w:rsidP="00DE2A74">
      <w:pPr>
        <w:pStyle w:val="af"/>
        <w:numPr>
          <w:ilvl w:val="0"/>
          <w:numId w:val="36"/>
        </w:numPr>
        <w:spacing w:after="160" w:line="278" w:lineRule="auto"/>
        <w:contextualSpacing/>
        <w:rPr>
          <w:b/>
          <w:bCs/>
          <w:lang w:val="uk-UA"/>
        </w:rPr>
      </w:pPr>
      <w:r w:rsidRPr="00185320">
        <w:rPr>
          <w:b/>
          <w:bCs/>
          <w:lang w:val="uk-UA"/>
        </w:rPr>
        <w:t>Корпоративні мотивації, очікування та бар'єри.</w:t>
      </w:r>
    </w:p>
    <w:p w14:paraId="1714831D" w14:textId="77777777" w:rsidR="00FB2017" w:rsidRPr="00185320" w:rsidRDefault="00DE2A74" w:rsidP="00DE2A74">
      <w:pPr>
        <w:ind w:left="708"/>
        <w:rPr>
          <w:u w:val="single"/>
          <w:lang w:val="uk-UA"/>
        </w:rPr>
      </w:pPr>
      <w:r w:rsidRPr="00185320">
        <w:rPr>
          <w:u w:val="single"/>
          <w:lang w:val="uk-UA"/>
        </w:rPr>
        <w:t>Дослідження має визначити</w:t>
      </w:r>
      <w:r w:rsidR="00FB2017" w:rsidRPr="00185320">
        <w:rPr>
          <w:u w:val="single"/>
          <w:lang w:val="uk-UA"/>
        </w:rPr>
        <w:t>:</w:t>
      </w:r>
    </w:p>
    <w:p w14:paraId="23E4EBAD" w14:textId="77777777" w:rsidR="00FB2017" w:rsidRPr="00185320" w:rsidRDefault="00FB2017" w:rsidP="00DE2A74">
      <w:pPr>
        <w:ind w:left="708"/>
        <w:rPr>
          <w:lang w:val="uk-UA"/>
        </w:rPr>
      </w:pPr>
      <w:r w:rsidRPr="00185320">
        <w:rPr>
          <w:lang w:val="uk-UA"/>
        </w:rPr>
        <w:t xml:space="preserve">- </w:t>
      </w:r>
      <w:r w:rsidR="00DE2A74" w:rsidRPr="00185320">
        <w:rPr>
          <w:lang w:val="uk-UA"/>
        </w:rPr>
        <w:t xml:space="preserve">чому компанії здійснюють благодійні внески; </w:t>
      </w:r>
    </w:p>
    <w:p w14:paraId="4D6C26EE" w14:textId="77777777" w:rsidR="00FB2017" w:rsidRPr="00185320" w:rsidRDefault="00FB2017" w:rsidP="00DE2A74">
      <w:pPr>
        <w:ind w:left="708"/>
        <w:rPr>
          <w:lang w:val="uk-UA"/>
        </w:rPr>
      </w:pPr>
      <w:r w:rsidRPr="00185320">
        <w:rPr>
          <w:lang w:val="uk-UA"/>
        </w:rPr>
        <w:t xml:space="preserve">- </w:t>
      </w:r>
      <w:r w:rsidR="00DE2A74" w:rsidRPr="00185320">
        <w:rPr>
          <w:lang w:val="uk-UA"/>
        </w:rPr>
        <w:t xml:space="preserve">чого вони очікують від гуманітарного партнера (вплив, звітність, прозорість, належне врядування, видимість та комунікації); </w:t>
      </w:r>
    </w:p>
    <w:p w14:paraId="3730639A" w14:textId="77777777" w:rsidR="00FB2017" w:rsidRPr="00185320" w:rsidRDefault="00FB2017" w:rsidP="00DE2A74">
      <w:pPr>
        <w:ind w:left="708"/>
        <w:rPr>
          <w:lang w:val="uk-UA"/>
        </w:rPr>
      </w:pPr>
      <w:r w:rsidRPr="00185320">
        <w:rPr>
          <w:lang w:val="uk-UA"/>
        </w:rPr>
        <w:t xml:space="preserve">- </w:t>
      </w:r>
      <w:r w:rsidR="00DE2A74" w:rsidRPr="00185320">
        <w:rPr>
          <w:lang w:val="uk-UA"/>
        </w:rPr>
        <w:t xml:space="preserve">чому окремі компанії віддають перевагу меншим або </w:t>
      </w:r>
      <w:proofErr w:type="spellStart"/>
      <w:r w:rsidR="00DE2A74" w:rsidRPr="00185320">
        <w:rPr>
          <w:lang w:val="uk-UA"/>
        </w:rPr>
        <w:t>нішевим</w:t>
      </w:r>
      <w:proofErr w:type="spellEnd"/>
      <w:r w:rsidR="00DE2A74" w:rsidRPr="00185320">
        <w:rPr>
          <w:lang w:val="uk-UA"/>
        </w:rPr>
        <w:t xml:space="preserve"> благодійним фондам; </w:t>
      </w:r>
    </w:p>
    <w:p w14:paraId="775846E1" w14:textId="77777777" w:rsidR="00FB2017" w:rsidRPr="00185320" w:rsidRDefault="00FB2017" w:rsidP="00DE2A74">
      <w:pPr>
        <w:ind w:left="708"/>
        <w:rPr>
          <w:lang w:val="uk-UA"/>
        </w:rPr>
      </w:pPr>
      <w:r w:rsidRPr="00185320">
        <w:rPr>
          <w:lang w:val="uk-UA"/>
        </w:rPr>
        <w:t xml:space="preserve">- </w:t>
      </w:r>
      <w:r w:rsidR="00DE2A74" w:rsidRPr="00185320">
        <w:rPr>
          <w:lang w:val="uk-UA"/>
        </w:rPr>
        <w:t xml:space="preserve">які основні бар'єри існують для підтримки ТЧХУ; </w:t>
      </w:r>
    </w:p>
    <w:p w14:paraId="4C2C5E35" w14:textId="10A41276" w:rsidR="00DE2A74" w:rsidRPr="00185320" w:rsidRDefault="00FB2017" w:rsidP="00DE2A74">
      <w:pPr>
        <w:ind w:left="708"/>
        <w:rPr>
          <w:lang w:val="uk-UA"/>
        </w:rPr>
      </w:pPr>
      <w:r w:rsidRPr="00185320">
        <w:rPr>
          <w:lang w:val="uk-UA"/>
        </w:rPr>
        <w:t>-</w:t>
      </w:r>
      <w:r w:rsidR="00DE2A74" w:rsidRPr="00185320">
        <w:rPr>
          <w:lang w:val="uk-UA"/>
        </w:rPr>
        <w:t>а також що могло б покращити ціннісну пропозицію ТЧХУ для корпоративних партнерів і досвід взаємодії донорів.</w:t>
      </w:r>
    </w:p>
    <w:p w14:paraId="5D26F2BD" w14:textId="77777777" w:rsidR="00DE2A74" w:rsidRPr="00185320" w:rsidRDefault="00000000" w:rsidP="00DE2A74">
      <w:pPr>
        <w:rPr>
          <w:lang w:val="uk-UA"/>
        </w:rPr>
      </w:pPr>
      <w:r>
        <w:rPr>
          <w:lang w:val="uk-UA"/>
        </w:rPr>
        <w:pict w14:anchorId="0A4830B6">
          <v:rect id="_x0000_i1026" style="width:0;height:1.5pt" o:hralign="center" o:hrstd="t" o:hr="t" fillcolor="#a0a0a0" stroked="f"/>
        </w:pict>
      </w:r>
    </w:p>
    <w:p w14:paraId="3A3B348C" w14:textId="77777777" w:rsidR="00DE2A74" w:rsidRPr="00185320" w:rsidRDefault="00DE2A74" w:rsidP="00DE2A74">
      <w:pPr>
        <w:pStyle w:val="af"/>
        <w:numPr>
          <w:ilvl w:val="0"/>
          <w:numId w:val="36"/>
        </w:numPr>
        <w:spacing w:after="160" w:line="278" w:lineRule="auto"/>
        <w:contextualSpacing/>
        <w:rPr>
          <w:lang w:val="uk-UA"/>
        </w:rPr>
      </w:pPr>
      <w:r w:rsidRPr="00185320">
        <w:rPr>
          <w:b/>
          <w:bCs/>
          <w:lang w:val="uk-UA"/>
        </w:rPr>
        <w:t>Маркетинг, пов'язаний із соціальною метою (</w:t>
      </w:r>
      <w:proofErr w:type="spellStart"/>
      <w:r w:rsidRPr="00185320">
        <w:rPr>
          <w:b/>
          <w:bCs/>
          <w:lang w:val="uk-UA"/>
        </w:rPr>
        <w:t>Cause-related</w:t>
      </w:r>
      <w:proofErr w:type="spellEnd"/>
      <w:r w:rsidRPr="00185320">
        <w:rPr>
          <w:b/>
          <w:bCs/>
          <w:lang w:val="uk-UA"/>
        </w:rPr>
        <w:t xml:space="preserve"> </w:t>
      </w:r>
      <w:proofErr w:type="spellStart"/>
      <w:r w:rsidRPr="00185320">
        <w:rPr>
          <w:b/>
          <w:bCs/>
          <w:lang w:val="uk-UA"/>
        </w:rPr>
        <w:t>marketing</w:t>
      </w:r>
      <w:proofErr w:type="spellEnd"/>
      <w:r w:rsidRPr="00185320">
        <w:rPr>
          <w:b/>
          <w:bCs/>
          <w:lang w:val="uk-UA"/>
        </w:rPr>
        <w:t>) та залучення пожертв клієнтів</w:t>
      </w:r>
      <w:r w:rsidRPr="00185320">
        <w:rPr>
          <w:lang w:val="uk-UA"/>
        </w:rPr>
        <w:t>.</w:t>
      </w:r>
    </w:p>
    <w:p w14:paraId="0C5BAA51" w14:textId="77777777" w:rsidR="00DE2A74" w:rsidRPr="00185320" w:rsidRDefault="00DE2A74" w:rsidP="00DE2A74">
      <w:pPr>
        <w:ind w:left="708"/>
        <w:rPr>
          <w:lang w:val="uk-UA"/>
        </w:rPr>
      </w:pPr>
      <w:r w:rsidRPr="00185320">
        <w:rPr>
          <w:lang w:val="uk-UA"/>
        </w:rPr>
        <w:t xml:space="preserve">Цей напрям оцінюватиметься під час інтерв'ю (без окремого кількісного модуля) та має охоплювати аналіз придатності різних секторів, готовність компаній реалізовувати спільні брендові кампанії, механіки пожертв під час оплати, округлення суми покупки або QR-кампанії спільно з ТЧХУ, а також умови, ризики та перелік компаній, до яких доцільно звертатися в першу чергу. </w:t>
      </w:r>
    </w:p>
    <w:p w14:paraId="0CE5C52B" w14:textId="77777777" w:rsidR="0095498B" w:rsidRPr="00185320" w:rsidRDefault="0095498B" w:rsidP="00DE2A74">
      <w:pPr>
        <w:ind w:left="708"/>
        <w:rPr>
          <w:lang w:val="uk-UA"/>
        </w:rPr>
      </w:pPr>
    </w:p>
    <w:p w14:paraId="33A19588" w14:textId="0E0264E8" w:rsidR="00DE2A74" w:rsidRPr="00185320" w:rsidRDefault="00DE2A74" w:rsidP="00DE2A74">
      <w:pPr>
        <w:ind w:left="708"/>
        <w:rPr>
          <w:lang w:val="uk-UA"/>
        </w:rPr>
      </w:pPr>
      <w:r w:rsidRPr="00185320">
        <w:rPr>
          <w:b/>
          <w:bCs/>
          <w:lang w:val="uk-UA"/>
        </w:rPr>
        <w:t>Результатом повинні стати</w:t>
      </w:r>
      <w:r w:rsidRPr="00185320">
        <w:rPr>
          <w:lang w:val="uk-UA"/>
        </w:rPr>
        <w:t xml:space="preserve"> рекомендації щодо пілотних моделей та пріоритетних секторів і компаній.</w:t>
      </w:r>
    </w:p>
    <w:p w14:paraId="58F24D69" w14:textId="77777777" w:rsidR="00DE2A74" w:rsidRPr="00185320" w:rsidRDefault="00000000" w:rsidP="00DE2A74">
      <w:pPr>
        <w:rPr>
          <w:lang w:val="uk-UA"/>
        </w:rPr>
      </w:pPr>
      <w:r>
        <w:rPr>
          <w:lang w:val="uk-UA"/>
        </w:rPr>
        <w:pict w14:anchorId="0E81719D">
          <v:rect id="_x0000_i1027" style="width:0;height:1.5pt" o:hralign="center" o:hrstd="t" o:hr="t" fillcolor="#a0a0a0" stroked="f"/>
        </w:pict>
      </w:r>
    </w:p>
    <w:p w14:paraId="6290882A" w14:textId="77777777" w:rsidR="00DE2A74" w:rsidRPr="00185320" w:rsidRDefault="00DE2A74" w:rsidP="00DE2A74">
      <w:pPr>
        <w:pStyle w:val="af"/>
        <w:numPr>
          <w:ilvl w:val="0"/>
          <w:numId w:val="36"/>
        </w:numPr>
        <w:spacing w:after="160" w:line="278" w:lineRule="auto"/>
        <w:contextualSpacing/>
        <w:rPr>
          <w:b/>
          <w:bCs/>
          <w:lang w:val="uk-UA"/>
        </w:rPr>
      </w:pPr>
      <w:r w:rsidRPr="00185320">
        <w:rPr>
          <w:b/>
          <w:bCs/>
          <w:lang w:val="uk-UA"/>
        </w:rPr>
        <w:t>Бізнес-альянс для відновлення та відбудови</w:t>
      </w:r>
    </w:p>
    <w:p w14:paraId="5DC496FC" w14:textId="77777777" w:rsidR="00DE2A74" w:rsidRPr="00185320" w:rsidRDefault="00DE2A74" w:rsidP="00DE2A74">
      <w:pPr>
        <w:ind w:left="360"/>
        <w:rPr>
          <w:lang w:val="uk-UA"/>
        </w:rPr>
      </w:pPr>
      <w:r w:rsidRPr="00185320">
        <w:rPr>
          <w:lang w:val="uk-UA"/>
        </w:rPr>
        <w:t xml:space="preserve">Необхідно провести оцінку життєздатності бізнес-альянсу під лідерством ТЧХУ, зокрема визначити реальний рівень зацікавленості ринку, потенційних учасників, тематичні пріоритети, реалістичні рівні внесків, моделі управління, яким довіряє бізнес, вимоги до </w:t>
      </w:r>
      <w:r w:rsidRPr="00185320">
        <w:rPr>
          <w:lang w:val="uk-UA"/>
        </w:rPr>
        <w:lastRenderedPageBreak/>
        <w:t>звітності та публічності, ключові бар'єри для участі, а також сформувати реалістичну пілотну модель на 6–12 місяців із визначенням перших компаній для залучення.</w:t>
      </w:r>
    </w:p>
    <w:p w14:paraId="59E138AE" w14:textId="77777777" w:rsidR="00DE2A74" w:rsidRPr="00185320" w:rsidRDefault="00000000" w:rsidP="00DE2A74">
      <w:pPr>
        <w:rPr>
          <w:lang w:val="uk-UA"/>
        </w:rPr>
      </w:pPr>
      <w:r>
        <w:rPr>
          <w:lang w:val="uk-UA"/>
        </w:rPr>
        <w:pict w14:anchorId="16F0500E">
          <v:rect id="_x0000_i1028" style="width:0;height:1.5pt" o:hralign="center" o:hrstd="t" o:hr="t" fillcolor="#a0a0a0" stroked="f"/>
        </w:pict>
      </w:r>
    </w:p>
    <w:p w14:paraId="30486412" w14:textId="77777777" w:rsidR="00DE2A74" w:rsidRPr="00185320" w:rsidRDefault="00DE2A74" w:rsidP="00DE2A74">
      <w:pPr>
        <w:rPr>
          <w:lang w:val="uk-UA"/>
        </w:rPr>
      </w:pPr>
    </w:p>
    <w:p w14:paraId="6433DFDA" w14:textId="77777777" w:rsidR="00DE2A74" w:rsidRPr="00185320" w:rsidRDefault="00DE2A74" w:rsidP="00DE2A74">
      <w:pPr>
        <w:rPr>
          <w:b/>
          <w:bCs/>
          <w:lang w:val="uk-UA"/>
        </w:rPr>
      </w:pPr>
      <w:r w:rsidRPr="00185320">
        <w:rPr>
          <w:b/>
          <w:bCs/>
          <w:lang w:val="uk-UA"/>
        </w:rPr>
        <w:t>4.3. Індивідуальні пожертви</w:t>
      </w:r>
    </w:p>
    <w:p w14:paraId="351F9BD1" w14:textId="77777777" w:rsidR="00DE2A74" w:rsidRPr="00185320" w:rsidRDefault="00DE2A74" w:rsidP="00DE2A74">
      <w:pPr>
        <w:pStyle w:val="af"/>
        <w:numPr>
          <w:ilvl w:val="0"/>
          <w:numId w:val="36"/>
        </w:numPr>
        <w:spacing w:after="160" w:line="278" w:lineRule="auto"/>
        <w:contextualSpacing/>
        <w:rPr>
          <w:b/>
          <w:bCs/>
          <w:lang w:val="uk-UA"/>
        </w:rPr>
      </w:pPr>
      <w:r w:rsidRPr="00185320">
        <w:rPr>
          <w:b/>
          <w:bCs/>
          <w:lang w:val="uk-UA"/>
        </w:rPr>
        <w:t>Поведінка донорів та сегментація</w:t>
      </w:r>
    </w:p>
    <w:p w14:paraId="5EE0AD9C" w14:textId="77777777" w:rsidR="0095498B" w:rsidRPr="00185320" w:rsidRDefault="00DE2A74" w:rsidP="00DE2A74">
      <w:pPr>
        <w:ind w:left="708"/>
        <w:rPr>
          <w:lang w:val="uk-UA"/>
        </w:rPr>
      </w:pPr>
      <w:r w:rsidRPr="00185320">
        <w:rPr>
          <w:lang w:val="uk-UA"/>
        </w:rPr>
        <w:t xml:space="preserve">Необхідно проаналізувати поточну поведінку індивідуальних донорів із фокусом на гуманітарні цілі, їхні мотивації та бар'єри, найбільш привабливі напрями підтримки, типові суми та частоту пожертв, платіжні інструменти й канали надання допомоги, включаючи регіональні відмінності, а також потенціал регулярних щомісячних внесків. </w:t>
      </w:r>
    </w:p>
    <w:p w14:paraId="18A970CD" w14:textId="0484348D" w:rsidR="00DE2A74" w:rsidRPr="00185320" w:rsidRDefault="00DE2A74" w:rsidP="00DE2A74">
      <w:pPr>
        <w:ind w:left="708"/>
        <w:rPr>
          <w:lang w:val="uk-UA"/>
        </w:rPr>
      </w:pPr>
      <w:r w:rsidRPr="00185320">
        <w:rPr>
          <w:b/>
          <w:bCs/>
          <w:lang w:val="uk-UA"/>
        </w:rPr>
        <w:t>Результатом повинні стати</w:t>
      </w:r>
      <w:r w:rsidRPr="00185320">
        <w:rPr>
          <w:lang w:val="uk-UA"/>
        </w:rPr>
        <w:t xml:space="preserve"> визначення найперспективніших сегментів індивідуальних донорів для ТЧХУ та розробка їхніх профілів (персон).</w:t>
      </w:r>
    </w:p>
    <w:p w14:paraId="37593413" w14:textId="77777777" w:rsidR="00DE2A74" w:rsidRPr="00185320" w:rsidRDefault="00000000" w:rsidP="00DE2A74">
      <w:pPr>
        <w:rPr>
          <w:lang w:val="uk-UA"/>
        </w:rPr>
      </w:pPr>
      <w:r>
        <w:rPr>
          <w:lang w:val="uk-UA"/>
        </w:rPr>
        <w:pict w14:anchorId="1C3BEF85">
          <v:rect id="_x0000_i1029" style="width:0;height:1.5pt" o:hralign="center" o:hrstd="t" o:hr="t" fillcolor="#a0a0a0" stroked="f"/>
        </w:pict>
      </w:r>
    </w:p>
    <w:p w14:paraId="742FA14E" w14:textId="77777777" w:rsidR="00DE2A74" w:rsidRPr="00185320" w:rsidRDefault="00DE2A74" w:rsidP="00DE2A74">
      <w:pPr>
        <w:pStyle w:val="af"/>
        <w:numPr>
          <w:ilvl w:val="0"/>
          <w:numId w:val="36"/>
        </w:numPr>
        <w:spacing w:after="160" w:line="278" w:lineRule="auto"/>
        <w:contextualSpacing/>
        <w:rPr>
          <w:b/>
          <w:bCs/>
          <w:lang w:val="uk-UA"/>
        </w:rPr>
      </w:pPr>
      <w:r w:rsidRPr="00185320">
        <w:rPr>
          <w:b/>
          <w:bCs/>
          <w:lang w:val="uk-UA"/>
        </w:rPr>
        <w:t>Довіра, мотивація та сприйняття бренду ТЧХУ</w:t>
      </w:r>
    </w:p>
    <w:p w14:paraId="05395BD2" w14:textId="77777777" w:rsidR="0095498B" w:rsidRPr="00185320" w:rsidRDefault="00DE2A74" w:rsidP="00DE2A74">
      <w:pPr>
        <w:ind w:left="708"/>
        <w:rPr>
          <w:lang w:val="uk-UA"/>
        </w:rPr>
      </w:pPr>
      <w:r w:rsidRPr="00185320">
        <w:rPr>
          <w:lang w:val="uk-UA"/>
        </w:rPr>
        <w:t xml:space="preserve">Дослідження має оцінити рівень обізнаності про ТЧХУ серед донорів та не донорів, асоціації з брендом, сприйняття його надійності, актуальності та ефективності, наявні хибні уявлення та репутаційні бар'єри, вплив ідентичності Міжнародного руху Червоного Хреста і Червоного </w:t>
      </w:r>
      <w:proofErr w:type="spellStart"/>
      <w:r w:rsidRPr="00185320">
        <w:rPr>
          <w:lang w:val="uk-UA"/>
        </w:rPr>
        <w:t>Півмісяця</w:t>
      </w:r>
      <w:proofErr w:type="spellEnd"/>
      <w:r w:rsidRPr="00185320">
        <w:rPr>
          <w:lang w:val="uk-UA"/>
        </w:rPr>
        <w:t xml:space="preserve">, а також інформацію, яка могла б підвищити довіру та готовність робити внески. </w:t>
      </w:r>
    </w:p>
    <w:p w14:paraId="624C1675" w14:textId="65C9AE87" w:rsidR="00DE2A74" w:rsidRPr="00185320" w:rsidRDefault="00DE2A74" w:rsidP="00DE2A74">
      <w:pPr>
        <w:ind w:left="708"/>
        <w:rPr>
          <w:lang w:val="uk-UA"/>
        </w:rPr>
      </w:pPr>
      <w:r w:rsidRPr="00185320">
        <w:rPr>
          <w:b/>
          <w:bCs/>
          <w:lang w:val="uk-UA"/>
        </w:rPr>
        <w:t>Результатом мають стати</w:t>
      </w:r>
      <w:r w:rsidRPr="00185320">
        <w:rPr>
          <w:lang w:val="uk-UA"/>
        </w:rPr>
        <w:t xml:space="preserve"> рекомендації щодо позиціонування та комунікаційних повідомлень для індивідуального </w:t>
      </w:r>
      <w:proofErr w:type="spellStart"/>
      <w:r w:rsidRPr="00185320">
        <w:rPr>
          <w:lang w:val="uk-UA"/>
        </w:rPr>
        <w:t>фандрейзингу</w:t>
      </w:r>
      <w:proofErr w:type="spellEnd"/>
      <w:r w:rsidRPr="00185320">
        <w:rPr>
          <w:lang w:val="uk-UA"/>
        </w:rPr>
        <w:t>.</w:t>
      </w:r>
    </w:p>
    <w:p w14:paraId="1C0680B7" w14:textId="77777777" w:rsidR="00DE2A74" w:rsidRPr="00185320" w:rsidRDefault="00000000" w:rsidP="00DE2A74">
      <w:pPr>
        <w:rPr>
          <w:lang w:val="uk-UA"/>
        </w:rPr>
      </w:pPr>
      <w:r>
        <w:rPr>
          <w:lang w:val="uk-UA"/>
        </w:rPr>
        <w:pict w14:anchorId="42609144">
          <v:rect id="_x0000_i1030" style="width:0;height:1.5pt" o:hralign="center" o:hrstd="t" o:hr="t" fillcolor="#a0a0a0" stroked="f"/>
        </w:pict>
      </w:r>
    </w:p>
    <w:p w14:paraId="4084A9C6" w14:textId="77777777" w:rsidR="00DE2A74" w:rsidRPr="00185320" w:rsidRDefault="00DE2A74" w:rsidP="00DE2A74">
      <w:pPr>
        <w:pStyle w:val="af"/>
        <w:numPr>
          <w:ilvl w:val="0"/>
          <w:numId w:val="36"/>
        </w:numPr>
        <w:spacing w:after="160" w:line="278" w:lineRule="auto"/>
        <w:contextualSpacing/>
        <w:rPr>
          <w:b/>
          <w:bCs/>
          <w:lang w:val="uk-UA"/>
        </w:rPr>
      </w:pPr>
      <w:r w:rsidRPr="00185320">
        <w:rPr>
          <w:b/>
          <w:bCs/>
          <w:lang w:val="uk-UA"/>
        </w:rPr>
        <w:t>Утримання донорів та регулярні пожертви</w:t>
      </w:r>
    </w:p>
    <w:p w14:paraId="48798099" w14:textId="77777777" w:rsidR="0095498B" w:rsidRPr="00185320" w:rsidRDefault="00DE2A74" w:rsidP="00DE2A74">
      <w:pPr>
        <w:ind w:left="708"/>
        <w:rPr>
          <w:lang w:val="uk-UA"/>
        </w:rPr>
      </w:pPr>
      <w:r w:rsidRPr="00185320">
        <w:rPr>
          <w:lang w:val="uk-UA"/>
        </w:rPr>
        <w:t xml:space="preserve">На основі даних та інформації про донорів, наданих ТЧХУ, доповнених результатами опитування населення та інтерв'ю, необхідно дослідити причини припинення підтримки, фактори, що сприяють лояльності та щомісячним внескам, причини скасування регулярних пожертв, а також оптимальну частоту і зміст комунікацій для підвищення рівня утримання донорів. </w:t>
      </w:r>
    </w:p>
    <w:p w14:paraId="3C71DABC" w14:textId="6C710FD6" w:rsidR="00DE2A74" w:rsidRPr="00185320" w:rsidRDefault="00DE2A74" w:rsidP="00DE2A74">
      <w:pPr>
        <w:ind w:left="708"/>
        <w:rPr>
          <w:lang w:val="uk-UA"/>
        </w:rPr>
      </w:pPr>
      <w:r w:rsidRPr="00185320">
        <w:rPr>
          <w:b/>
          <w:bCs/>
          <w:lang w:val="uk-UA"/>
        </w:rPr>
        <w:t>Результатом повинні стати</w:t>
      </w:r>
      <w:r w:rsidRPr="00185320">
        <w:rPr>
          <w:lang w:val="uk-UA"/>
        </w:rPr>
        <w:t xml:space="preserve"> рекомендації щодо підвищення рівня утримання, розвитку регулярних пожертв та побудови комунікаційних шляхів взаємодії з донорами.</w:t>
      </w:r>
    </w:p>
    <w:p w14:paraId="76E134E9" w14:textId="77777777" w:rsidR="00DE2A74" w:rsidRPr="00185320" w:rsidRDefault="00000000" w:rsidP="00DE2A74">
      <w:pPr>
        <w:rPr>
          <w:lang w:val="uk-UA"/>
        </w:rPr>
      </w:pPr>
      <w:r>
        <w:rPr>
          <w:lang w:val="uk-UA"/>
        </w:rPr>
        <w:pict w14:anchorId="0DB1B047">
          <v:rect id="_x0000_i1031" style="width:0;height:1.5pt" o:hralign="center" o:hrstd="t" o:hr="t" fillcolor="#a0a0a0" stroked="f"/>
        </w:pict>
      </w:r>
    </w:p>
    <w:p w14:paraId="38B7CDF3" w14:textId="77777777" w:rsidR="00DE2A74" w:rsidRPr="00185320" w:rsidRDefault="00DE2A74" w:rsidP="00DE2A74">
      <w:pPr>
        <w:pStyle w:val="af"/>
        <w:numPr>
          <w:ilvl w:val="0"/>
          <w:numId w:val="36"/>
        </w:numPr>
        <w:spacing w:after="160" w:line="278" w:lineRule="auto"/>
        <w:contextualSpacing/>
        <w:rPr>
          <w:b/>
          <w:bCs/>
          <w:lang w:val="uk-UA"/>
        </w:rPr>
      </w:pPr>
      <w:r w:rsidRPr="00185320">
        <w:rPr>
          <w:b/>
          <w:bCs/>
          <w:lang w:val="uk-UA"/>
        </w:rPr>
        <w:t xml:space="preserve">Канали та </w:t>
      </w:r>
      <w:proofErr w:type="spellStart"/>
      <w:r w:rsidRPr="00185320">
        <w:rPr>
          <w:b/>
          <w:bCs/>
          <w:lang w:val="uk-UA"/>
        </w:rPr>
        <w:t>фандрейзингові</w:t>
      </w:r>
      <w:proofErr w:type="spellEnd"/>
      <w:r w:rsidRPr="00185320">
        <w:rPr>
          <w:b/>
          <w:bCs/>
          <w:lang w:val="uk-UA"/>
        </w:rPr>
        <w:t xml:space="preserve"> продукти</w:t>
      </w:r>
    </w:p>
    <w:p w14:paraId="63017B18" w14:textId="7A22BB11" w:rsidR="0095498B" w:rsidRPr="00185320" w:rsidRDefault="0095498B" w:rsidP="00DE2A74">
      <w:pPr>
        <w:ind w:left="708"/>
        <w:rPr>
          <w:lang w:val="uk-UA"/>
        </w:rPr>
      </w:pPr>
      <w:r w:rsidRPr="00185320">
        <w:rPr>
          <w:lang w:val="uk-UA"/>
        </w:rPr>
        <w:t xml:space="preserve">- </w:t>
      </w:r>
      <w:r w:rsidR="00DE2A74" w:rsidRPr="00185320">
        <w:rPr>
          <w:lang w:val="uk-UA"/>
        </w:rPr>
        <w:t xml:space="preserve">Потрібно оцінити ефективність ключових каналів і продуктів залучення коштів, зокрема цифрової реклами та онлайн-пожертв, електронних розсилок, соціальних мереж та кампаній за участі </w:t>
      </w:r>
      <w:proofErr w:type="spellStart"/>
      <w:r w:rsidR="00DE2A74" w:rsidRPr="00185320">
        <w:rPr>
          <w:lang w:val="uk-UA"/>
        </w:rPr>
        <w:t>інфлюенсерів</w:t>
      </w:r>
      <w:proofErr w:type="spellEnd"/>
      <w:r w:rsidR="00DE2A74" w:rsidRPr="00185320">
        <w:rPr>
          <w:lang w:val="uk-UA"/>
        </w:rPr>
        <w:t xml:space="preserve">, </w:t>
      </w:r>
      <w:proofErr w:type="spellStart"/>
      <w:r w:rsidR="00DE2A74" w:rsidRPr="00185320">
        <w:rPr>
          <w:lang w:val="uk-UA"/>
        </w:rPr>
        <w:t>Face-to-Face-фандрейзингу</w:t>
      </w:r>
      <w:proofErr w:type="spellEnd"/>
      <w:r w:rsidR="00DE2A74" w:rsidRPr="00185320">
        <w:rPr>
          <w:lang w:val="uk-UA"/>
        </w:rPr>
        <w:t xml:space="preserve">, </w:t>
      </w:r>
      <w:proofErr w:type="spellStart"/>
      <w:r w:rsidR="00DE2A74" w:rsidRPr="00185320">
        <w:rPr>
          <w:lang w:val="uk-UA"/>
        </w:rPr>
        <w:t>телемаркетингу</w:t>
      </w:r>
      <w:proofErr w:type="spellEnd"/>
      <w:r w:rsidR="00DE2A74" w:rsidRPr="00185320">
        <w:rPr>
          <w:lang w:val="uk-UA"/>
        </w:rPr>
        <w:t xml:space="preserve">, SMS, месенджерів та QR-пожертв, подій (заходів), </w:t>
      </w:r>
      <w:proofErr w:type="spellStart"/>
      <w:r w:rsidR="00DE2A74" w:rsidRPr="00185320">
        <w:rPr>
          <w:lang w:val="uk-UA"/>
        </w:rPr>
        <w:t>peer-to-peer-фандрейзингу</w:t>
      </w:r>
      <w:proofErr w:type="spellEnd"/>
      <w:r w:rsidR="00DE2A74" w:rsidRPr="00185320">
        <w:rPr>
          <w:lang w:val="uk-UA"/>
        </w:rPr>
        <w:t xml:space="preserve">, </w:t>
      </w:r>
      <w:proofErr w:type="spellStart"/>
      <w:r w:rsidR="00DE2A74" w:rsidRPr="00185320">
        <w:rPr>
          <w:lang w:val="uk-UA"/>
        </w:rPr>
        <w:t>workplace</w:t>
      </w:r>
      <w:proofErr w:type="spellEnd"/>
      <w:r w:rsidR="00DE2A74" w:rsidRPr="00185320">
        <w:rPr>
          <w:lang w:val="uk-UA"/>
        </w:rPr>
        <w:t xml:space="preserve"> </w:t>
      </w:r>
      <w:proofErr w:type="spellStart"/>
      <w:r w:rsidR="00DE2A74" w:rsidRPr="00185320">
        <w:rPr>
          <w:lang w:val="uk-UA"/>
        </w:rPr>
        <w:t>giving</w:t>
      </w:r>
      <w:proofErr w:type="spellEnd"/>
      <w:r w:rsidR="00DE2A74" w:rsidRPr="00185320">
        <w:rPr>
          <w:lang w:val="uk-UA"/>
        </w:rPr>
        <w:t xml:space="preserve">, екстрених і тематичних кампаній, а також продуктів регулярної підтримки. </w:t>
      </w:r>
    </w:p>
    <w:p w14:paraId="4B225DE7" w14:textId="77777777" w:rsidR="0095498B" w:rsidRPr="00185320" w:rsidRDefault="0095498B" w:rsidP="00DE2A74">
      <w:pPr>
        <w:ind w:left="708"/>
        <w:rPr>
          <w:lang w:val="uk-UA"/>
        </w:rPr>
      </w:pPr>
    </w:p>
    <w:p w14:paraId="7E64AE21" w14:textId="216F6FD7" w:rsidR="00DE2A74" w:rsidRPr="00185320" w:rsidRDefault="00DE2A74" w:rsidP="00DE2A74">
      <w:pPr>
        <w:ind w:left="708"/>
        <w:rPr>
          <w:lang w:val="uk-UA"/>
        </w:rPr>
      </w:pPr>
      <w:r w:rsidRPr="00185320">
        <w:rPr>
          <w:b/>
          <w:bCs/>
          <w:lang w:val="uk-UA"/>
        </w:rPr>
        <w:t>Результатом мають стати</w:t>
      </w:r>
      <w:r w:rsidRPr="00185320">
        <w:rPr>
          <w:lang w:val="uk-UA"/>
        </w:rPr>
        <w:t xml:space="preserve"> рекомендації щодо пріоритетних каналів, ключових ідей (</w:t>
      </w:r>
      <w:proofErr w:type="spellStart"/>
      <w:r w:rsidRPr="00185320">
        <w:rPr>
          <w:lang w:val="uk-UA"/>
        </w:rPr>
        <w:t>messages</w:t>
      </w:r>
      <w:proofErr w:type="spellEnd"/>
      <w:r w:rsidRPr="00185320">
        <w:rPr>
          <w:lang w:val="uk-UA"/>
        </w:rPr>
        <w:t xml:space="preserve">) та </w:t>
      </w:r>
      <w:proofErr w:type="spellStart"/>
      <w:r w:rsidRPr="00185320">
        <w:rPr>
          <w:lang w:val="uk-UA"/>
        </w:rPr>
        <w:t>фандрейзингових</w:t>
      </w:r>
      <w:proofErr w:type="spellEnd"/>
      <w:r w:rsidRPr="00185320">
        <w:rPr>
          <w:lang w:val="uk-UA"/>
        </w:rPr>
        <w:t xml:space="preserve"> продуктів для ТЧХУ.</w:t>
      </w:r>
    </w:p>
    <w:p w14:paraId="2A410894" w14:textId="77777777" w:rsidR="00FC2251" w:rsidRPr="00185320" w:rsidRDefault="00FC2251" w:rsidP="00DE2A74">
      <w:pPr>
        <w:ind w:left="708"/>
        <w:rPr>
          <w:lang w:val="uk-UA"/>
        </w:rPr>
      </w:pPr>
    </w:p>
    <w:p w14:paraId="7779136F" w14:textId="1BF2E1D2" w:rsidR="00DE2A74" w:rsidRPr="00185320" w:rsidRDefault="00FC2251" w:rsidP="00DE2A74">
      <w:pPr>
        <w:ind w:left="708"/>
        <w:rPr>
          <w:lang w:val="uk-UA"/>
        </w:rPr>
      </w:pPr>
      <w:r w:rsidRPr="00185320">
        <w:rPr>
          <w:lang w:val="uk-UA"/>
        </w:rPr>
        <w:t>-</w:t>
      </w:r>
      <w:r w:rsidR="00DE2A74" w:rsidRPr="00185320">
        <w:rPr>
          <w:lang w:val="uk-UA"/>
        </w:rPr>
        <w:t>Великі приватні донори (</w:t>
      </w:r>
      <w:proofErr w:type="spellStart"/>
      <w:r w:rsidR="00DE2A74" w:rsidRPr="00185320">
        <w:rPr>
          <w:lang w:val="uk-UA"/>
        </w:rPr>
        <w:t>high-net-worth</w:t>
      </w:r>
      <w:proofErr w:type="spellEnd"/>
      <w:r w:rsidR="00DE2A74" w:rsidRPr="00185320">
        <w:rPr>
          <w:lang w:val="uk-UA"/>
        </w:rPr>
        <w:t>) та великі пожертва (</w:t>
      </w:r>
      <w:proofErr w:type="spellStart"/>
      <w:r w:rsidR="00DE2A74" w:rsidRPr="00185320">
        <w:rPr>
          <w:lang w:val="uk-UA"/>
        </w:rPr>
        <w:t>major</w:t>
      </w:r>
      <w:proofErr w:type="spellEnd"/>
      <w:r w:rsidR="00DE2A74" w:rsidRPr="00185320">
        <w:rPr>
          <w:lang w:val="uk-UA"/>
        </w:rPr>
        <w:t xml:space="preserve"> </w:t>
      </w:r>
      <w:proofErr w:type="spellStart"/>
      <w:r w:rsidR="00DE2A74" w:rsidRPr="00185320">
        <w:rPr>
          <w:lang w:val="uk-UA"/>
        </w:rPr>
        <w:t>giving</w:t>
      </w:r>
      <w:proofErr w:type="spellEnd"/>
      <w:r w:rsidR="00DE2A74" w:rsidRPr="00185320">
        <w:rPr>
          <w:lang w:val="uk-UA"/>
        </w:rPr>
        <w:t xml:space="preserve">), залучення </w:t>
      </w:r>
      <w:proofErr w:type="spellStart"/>
      <w:r w:rsidR="00DE2A74" w:rsidRPr="00185320">
        <w:rPr>
          <w:lang w:val="uk-UA"/>
        </w:rPr>
        <w:t>інфлюенсерів</w:t>
      </w:r>
      <w:proofErr w:type="spellEnd"/>
      <w:r w:rsidR="00DE2A74" w:rsidRPr="00185320">
        <w:rPr>
          <w:lang w:val="uk-UA"/>
        </w:rPr>
        <w:t xml:space="preserve"> і амбасадорів, а також спадковий </w:t>
      </w:r>
      <w:proofErr w:type="spellStart"/>
      <w:r w:rsidR="00DE2A74" w:rsidRPr="00185320">
        <w:rPr>
          <w:lang w:val="uk-UA"/>
        </w:rPr>
        <w:t>фандрейзинг</w:t>
      </w:r>
      <w:proofErr w:type="spellEnd"/>
      <w:r w:rsidR="00DE2A74" w:rsidRPr="00185320">
        <w:rPr>
          <w:lang w:val="uk-UA"/>
        </w:rPr>
        <w:t xml:space="preserve"> мають бути висвітлені лише на загальному рівні через кабінетне дослідження та інтерв'ю з представниками неурядових організацій.</w:t>
      </w:r>
    </w:p>
    <w:p w14:paraId="7AEB7571" w14:textId="77777777" w:rsidR="00DE2A74" w:rsidRPr="00185320" w:rsidRDefault="00000000" w:rsidP="00DE2A74">
      <w:pPr>
        <w:rPr>
          <w:lang w:val="uk-UA"/>
        </w:rPr>
      </w:pPr>
      <w:r>
        <w:rPr>
          <w:lang w:val="uk-UA"/>
        </w:rPr>
        <w:pict w14:anchorId="74C44DB6">
          <v:rect id="_x0000_i1032" style="width:0;height:1.5pt" o:hralign="center" o:hrstd="t" o:hr="t" fillcolor="#a0a0a0" stroked="f"/>
        </w:pict>
      </w:r>
    </w:p>
    <w:p w14:paraId="36057473" w14:textId="77777777" w:rsidR="00DE2A74" w:rsidRPr="00185320" w:rsidRDefault="00DE2A74" w:rsidP="00DE2A74">
      <w:pPr>
        <w:rPr>
          <w:b/>
          <w:bCs/>
          <w:lang w:val="uk-UA"/>
        </w:rPr>
      </w:pPr>
      <w:r w:rsidRPr="00185320">
        <w:rPr>
          <w:b/>
          <w:bCs/>
          <w:lang w:val="uk-UA"/>
        </w:rPr>
        <w:t>4.4. Конкурентне середовище та позиціонування ТЧХУ</w:t>
      </w:r>
    </w:p>
    <w:p w14:paraId="5E0C9D89" w14:textId="77777777" w:rsidR="00E71D7D" w:rsidRPr="00185320" w:rsidRDefault="00E71D7D" w:rsidP="00DE2A74">
      <w:pPr>
        <w:rPr>
          <w:b/>
          <w:bCs/>
          <w:lang w:val="uk-UA"/>
        </w:rPr>
      </w:pPr>
    </w:p>
    <w:p w14:paraId="0A51381F" w14:textId="77777777" w:rsidR="00DE2A74" w:rsidRPr="00185320" w:rsidRDefault="00DE2A74" w:rsidP="00E71D7D">
      <w:pPr>
        <w:ind w:firstLine="708"/>
        <w:rPr>
          <w:lang w:val="uk-UA"/>
        </w:rPr>
      </w:pPr>
      <w:r w:rsidRPr="00185320">
        <w:rPr>
          <w:lang w:val="uk-UA"/>
        </w:rPr>
        <w:t xml:space="preserve">Порівняння ТЧХУ з до 20 ключовими неурядовими організаціями, благодійними фондами та </w:t>
      </w:r>
      <w:proofErr w:type="spellStart"/>
      <w:r w:rsidRPr="00185320">
        <w:rPr>
          <w:lang w:val="uk-UA"/>
        </w:rPr>
        <w:t>фандрейзинговими</w:t>
      </w:r>
      <w:proofErr w:type="spellEnd"/>
      <w:r w:rsidRPr="00185320">
        <w:rPr>
          <w:lang w:val="uk-UA"/>
        </w:rPr>
        <w:t xml:space="preserve"> платформами в Україні (усього 21 організація, включно з ТЧХУ), що працюють у сферах гуманітарної допомоги, охорони здоров'я та реабілітації, підтримки дітей і сімей, підтримки внутрішньо переміщених осіб, відновлення, а також, за необхідності для порівняння донорської поведінки, платформ, організацій пов’язаних із військовою підтримкою.</w:t>
      </w:r>
    </w:p>
    <w:p w14:paraId="68E2B6A8" w14:textId="77777777" w:rsidR="00DE2A74" w:rsidRPr="00185320" w:rsidRDefault="00DE2A74" w:rsidP="00DE2A74">
      <w:pPr>
        <w:rPr>
          <w:lang w:val="uk-UA"/>
        </w:rPr>
      </w:pPr>
      <w:r w:rsidRPr="00185320">
        <w:rPr>
          <w:lang w:val="uk-UA"/>
        </w:rPr>
        <w:lastRenderedPageBreak/>
        <w:t>Оцінювання здійснюватиметься за такими напрямами: позиціонування та ключові комунікаційні повідомлення, продукти для індивідуальних донорів, рівень видимості (</w:t>
      </w:r>
      <w:proofErr w:type="spellStart"/>
      <w:r w:rsidRPr="00185320">
        <w:rPr>
          <w:lang w:val="uk-UA"/>
        </w:rPr>
        <w:t>visibility</w:t>
      </w:r>
      <w:proofErr w:type="spellEnd"/>
      <w:r w:rsidRPr="00185320">
        <w:rPr>
          <w:lang w:val="uk-UA"/>
        </w:rPr>
        <w:t>), прозорість діяльності та звітність.</w:t>
      </w:r>
    </w:p>
    <w:p w14:paraId="5C862A1D" w14:textId="77777777" w:rsidR="00DE2A74" w:rsidRPr="00185320" w:rsidRDefault="00DE2A74" w:rsidP="00DE2A74">
      <w:pPr>
        <w:rPr>
          <w:lang w:val="uk-UA"/>
        </w:rPr>
      </w:pPr>
      <w:r w:rsidRPr="00185320">
        <w:rPr>
          <w:b/>
          <w:bCs/>
          <w:lang w:val="uk-UA"/>
        </w:rPr>
        <w:t>Результат:</w:t>
      </w:r>
      <w:r w:rsidRPr="00185320">
        <w:rPr>
          <w:lang w:val="uk-UA"/>
        </w:rPr>
        <w:t xml:space="preserve"> конкурентна матриця, яка демонструватиме, у яких аспектах ТЧХУ має сильніші або слабші позиції порівняно з іншими організаціями, а також яким чином воно може диференціюватися.</w:t>
      </w:r>
    </w:p>
    <w:p w14:paraId="2B8100B1" w14:textId="77777777" w:rsidR="00FC2251" w:rsidRPr="00185320" w:rsidRDefault="00FC2251" w:rsidP="00DE2A74">
      <w:pPr>
        <w:rPr>
          <w:lang w:val="uk-UA"/>
        </w:rPr>
      </w:pPr>
    </w:p>
    <w:p w14:paraId="220A87A2" w14:textId="25046823" w:rsidR="00DE2A74" w:rsidRPr="00185320" w:rsidRDefault="00E71D7D" w:rsidP="00DE2A74">
      <w:pPr>
        <w:rPr>
          <w:lang w:val="uk-UA"/>
        </w:rPr>
      </w:pPr>
      <w:r w:rsidRPr="00185320">
        <w:rPr>
          <w:b/>
          <w:bCs/>
          <w:lang w:val="uk-UA"/>
        </w:rPr>
        <w:t>!</w:t>
      </w:r>
      <w:r w:rsidR="00DE2A74" w:rsidRPr="00185320">
        <w:rPr>
          <w:b/>
          <w:bCs/>
          <w:lang w:val="uk-UA"/>
        </w:rPr>
        <w:t>Для обмеження обсягу робіт і забезпечення своєчасного виконання проєкту дослідження не охоплюватиме</w:t>
      </w:r>
      <w:r w:rsidR="00DE2A74" w:rsidRPr="00185320">
        <w:rPr>
          <w:lang w:val="uk-UA"/>
        </w:rPr>
        <w:t xml:space="preserve"> державне та інституційне фінансування, комерційну діяльність, що генерує дохід, фінансування з боку організацій Руху, а також аналіз </w:t>
      </w:r>
      <w:proofErr w:type="spellStart"/>
      <w:r w:rsidR="00DE2A74" w:rsidRPr="00185320">
        <w:rPr>
          <w:lang w:val="uk-UA"/>
        </w:rPr>
        <w:t>нефандрейзингової</w:t>
      </w:r>
      <w:proofErr w:type="spellEnd"/>
      <w:r w:rsidR="00DE2A74" w:rsidRPr="00185320">
        <w:rPr>
          <w:lang w:val="uk-UA"/>
        </w:rPr>
        <w:t xml:space="preserve"> діяльності ТЧХУ.</w:t>
      </w:r>
    </w:p>
    <w:p w14:paraId="09021750" w14:textId="77777777" w:rsidR="00DE2A74" w:rsidRPr="00185320" w:rsidRDefault="00000000" w:rsidP="00DE2A74">
      <w:pPr>
        <w:rPr>
          <w:lang w:val="uk-UA"/>
        </w:rPr>
      </w:pPr>
      <w:r>
        <w:rPr>
          <w:lang w:val="uk-UA"/>
        </w:rPr>
        <w:pict w14:anchorId="29E6289E">
          <v:rect id="_x0000_i1033" style="width:0;height:1.5pt" o:hralign="center" o:hrstd="t" o:hr="t" fillcolor="#a0a0a0" stroked="f"/>
        </w:pict>
      </w:r>
    </w:p>
    <w:p w14:paraId="30451A27" w14:textId="77777777" w:rsidR="00DE2A74" w:rsidRPr="00185320" w:rsidRDefault="00DE2A74" w:rsidP="00DE2A74">
      <w:pPr>
        <w:rPr>
          <w:b/>
          <w:bCs/>
          <w:color w:val="EE0000"/>
          <w:sz w:val="28"/>
          <w:szCs w:val="28"/>
          <w:lang w:val="uk-UA"/>
        </w:rPr>
      </w:pPr>
      <w:r w:rsidRPr="00185320">
        <w:rPr>
          <w:b/>
          <w:bCs/>
          <w:color w:val="EE0000"/>
          <w:sz w:val="28"/>
          <w:szCs w:val="28"/>
          <w:lang w:val="uk-UA"/>
        </w:rPr>
        <w:t>5. Методологія</w:t>
      </w:r>
    </w:p>
    <w:p w14:paraId="4CCD7CF5" w14:textId="77777777" w:rsidR="00876943" w:rsidRPr="00185320" w:rsidRDefault="00DE2A74" w:rsidP="00DE2A74">
      <w:pPr>
        <w:rPr>
          <w:lang w:val="uk-UA"/>
        </w:rPr>
      </w:pPr>
      <w:r w:rsidRPr="00185320">
        <w:rPr>
          <w:lang w:val="uk-UA"/>
        </w:rPr>
        <w:t xml:space="preserve">Корпоративний </w:t>
      </w:r>
      <w:proofErr w:type="spellStart"/>
      <w:r w:rsidRPr="00185320">
        <w:rPr>
          <w:lang w:val="uk-UA"/>
        </w:rPr>
        <w:t>фандрейзинг</w:t>
      </w:r>
      <w:proofErr w:type="spellEnd"/>
      <w:r w:rsidRPr="00185320">
        <w:rPr>
          <w:lang w:val="uk-UA"/>
        </w:rPr>
        <w:t xml:space="preserve"> та індивідуальні пожертви мають розглядатися як рівнозначні пріоритети. </w:t>
      </w:r>
    </w:p>
    <w:p w14:paraId="694B85A4" w14:textId="77777777" w:rsidR="00AB2683" w:rsidRPr="00185320" w:rsidRDefault="00AB2683" w:rsidP="00DE2A74">
      <w:pPr>
        <w:rPr>
          <w:u w:val="single"/>
          <w:lang w:val="uk-UA"/>
        </w:rPr>
      </w:pPr>
    </w:p>
    <w:p w14:paraId="66090596" w14:textId="4D950772" w:rsidR="00DE2A74" w:rsidRPr="00275DEE" w:rsidRDefault="00DE2A74" w:rsidP="00AB2683">
      <w:pPr>
        <w:jc w:val="center"/>
        <w:rPr>
          <w:b/>
          <w:bCs/>
          <w:u w:val="single"/>
          <w:lang w:val="uk-UA"/>
        </w:rPr>
      </w:pPr>
      <w:r w:rsidRPr="00185320">
        <w:rPr>
          <w:b/>
          <w:bCs/>
          <w:u w:val="single"/>
          <w:lang w:val="uk-UA"/>
        </w:rPr>
        <w:t>Процес дослідження</w:t>
      </w:r>
      <w:r w:rsidRPr="00FC2251">
        <w:rPr>
          <w:b/>
          <w:bCs/>
          <w:u w:val="single"/>
        </w:rPr>
        <w:t xml:space="preserve"> </w:t>
      </w:r>
      <w:r w:rsidRPr="00275DEE">
        <w:rPr>
          <w:b/>
          <w:bCs/>
          <w:u w:val="single"/>
          <w:lang w:val="uk-UA"/>
        </w:rPr>
        <w:t>включатиме такі етапи:</w:t>
      </w:r>
    </w:p>
    <w:p w14:paraId="32901737" w14:textId="77777777" w:rsidR="00876943" w:rsidRPr="00275DEE" w:rsidRDefault="00876943" w:rsidP="00DE2A74">
      <w:pPr>
        <w:rPr>
          <w:u w:val="single"/>
          <w:lang w:val="uk-UA"/>
        </w:rPr>
      </w:pPr>
    </w:p>
    <w:p w14:paraId="1BB017FD" w14:textId="48AEA276" w:rsidR="00AB2683" w:rsidRPr="00275DEE" w:rsidRDefault="00DE2A74" w:rsidP="00DE2A74">
      <w:pPr>
        <w:rPr>
          <w:lang w:val="uk-UA"/>
        </w:rPr>
      </w:pPr>
      <w:r w:rsidRPr="00275DEE">
        <w:rPr>
          <w:b/>
          <w:bCs/>
          <w:lang w:val="uk-UA"/>
        </w:rPr>
        <w:t xml:space="preserve">1. Розробка плану проєкту та </w:t>
      </w:r>
      <w:proofErr w:type="spellStart"/>
      <w:r w:rsidR="00275DEE" w:rsidRPr="00275DEE">
        <w:rPr>
          <w:b/>
          <w:bCs/>
          <w:lang w:val="uk-UA"/>
        </w:rPr>
        <w:t>графику</w:t>
      </w:r>
      <w:proofErr w:type="spellEnd"/>
      <w:r w:rsidRPr="00275DEE">
        <w:rPr>
          <w:b/>
          <w:bCs/>
          <w:lang w:val="uk-UA"/>
        </w:rPr>
        <w:t xml:space="preserve"> виконання.</w:t>
      </w:r>
      <w:r w:rsidRPr="00275DEE">
        <w:rPr>
          <w:lang w:val="uk-UA"/>
        </w:rPr>
        <w:br/>
      </w:r>
    </w:p>
    <w:p w14:paraId="032826E9" w14:textId="3B2F2BCD" w:rsidR="00DE2A74" w:rsidRPr="00275DEE" w:rsidRDefault="00DE2A74" w:rsidP="00DE2A74">
      <w:pPr>
        <w:rPr>
          <w:lang w:val="uk-UA"/>
        </w:rPr>
      </w:pPr>
      <w:r w:rsidRPr="00275DEE">
        <w:rPr>
          <w:lang w:val="uk-UA"/>
        </w:rPr>
        <w:t>На початку виконання завдання з ТЧХУ необхідно погодити детальний план робіт, методологію дослідження, інструменти збору інформації та розширений перелік респондентів для проведення інтерв’ю.</w:t>
      </w:r>
    </w:p>
    <w:p w14:paraId="65E0202E" w14:textId="77777777" w:rsidR="00AB2683" w:rsidRPr="00275DEE" w:rsidRDefault="00AB2683" w:rsidP="00DE2A74">
      <w:pPr>
        <w:rPr>
          <w:b/>
          <w:bCs/>
          <w:lang w:val="uk-UA"/>
        </w:rPr>
      </w:pPr>
    </w:p>
    <w:p w14:paraId="384B48A8" w14:textId="77777777" w:rsidR="00AB2683" w:rsidRPr="00275DEE" w:rsidRDefault="00DE2A74" w:rsidP="00DE2A74">
      <w:pPr>
        <w:rPr>
          <w:lang w:val="uk-UA"/>
        </w:rPr>
      </w:pPr>
      <w:r w:rsidRPr="00275DEE">
        <w:rPr>
          <w:b/>
          <w:bCs/>
          <w:lang w:val="uk-UA"/>
        </w:rPr>
        <w:t>2. Кабінетне дослідження.</w:t>
      </w:r>
      <w:r w:rsidRPr="00275DEE">
        <w:rPr>
          <w:lang w:val="uk-UA"/>
        </w:rPr>
        <w:br/>
      </w:r>
    </w:p>
    <w:p w14:paraId="4E9574C8" w14:textId="623F7A7F" w:rsidR="008C74B1" w:rsidRPr="00275DEE" w:rsidRDefault="00DE2A74" w:rsidP="00275DEE">
      <w:pPr>
        <w:jc w:val="both"/>
        <w:rPr>
          <w:lang w:val="uk-UA"/>
        </w:rPr>
      </w:pPr>
      <w:r w:rsidRPr="00275DEE">
        <w:rPr>
          <w:lang w:val="uk-UA"/>
        </w:rPr>
        <w:t xml:space="preserve">Провести аналіз наявних звітів і даних щодо </w:t>
      </w:r>
      <w:proofErr w:type="spellStart"/>
      <w:r w:rsidRPr="00275DEE">
        <w:rPr>
          <w:lang w:val="uk-UA"/>
        </w:rPr>
        <w:t>фандрейзингу</w:t>
      </w:r>
      <w:proofErr w:type="spellEnd"/>
      <w:r w:rsidRPr="00275DEE">
        <w:rPr>
          <w:lang w:val="uk-UA"/>
        </w:rPr>
        <w:t xml:space="preserve">, корпоративної соціальної відповідальності (CSR), філантропії та сектору неурядових організацій в Україні, спираючись на вже існуючі публічні дослідження (зокрема щорічні дослідження благодійності </w:t>
      </w:r>
      <w:proofErr w:type="spellStart"/>
      <w:r w:rsidRPr="00275DEE">
        <w:rPr>
          <w:lang w:val="uk-UA"/>
        </w:rPr>
        <w:t>Zagoriy</w:t>
      </w:r>
      <w:proofErr w:type="spellEnd"/>
      <w:r w:rsidRPr="00275DEE">
        <w:rPr>
          <w:lang w:val="uk-UA"/>
        </w:rPr>
        <w:t xml:space="preserve"> </w:t>
      </w:r>
      <w:proofErr w:type="spellStart"/>
      <w:r w:rsidRPr="00275DEE">
        <w:rPr>
          <w:lang w:val="uk-UA"/>
        </w:rPr>
        <w:t>Foundation</w:t>
      </w:r>
      <w:proofErr w:type="spellEnd"/>
      <w:r w:rsidRPr="00275DEE">
        <w:rPr>
          <w:lang w:val="uk-UA"/>
        </w:rPr>
        <w:t xml:space="preserve">), а не дублюючи вже наявні вимірювання. </w:t>
      </w:r>
    </w:p>
    <w:p w14:paraId="36695CD6" w14:textId="0AB4A11C" w:rsidR="00DE2A74" w:rsidRPr="00275DEE" w:rsidRDefault="00DE2A74" w:rsidP="00275DEE">
      <w:pPr>
        <w:jc w:val="both"/>
        <w:rPr>
          <w:lang w:val="uk-UA"/>
        </w:rPr>
      </w:pPr>
      <w:r w:rsidRPr="00275DEE">
        <w:rPr>
          <w:lang w:val="uk-UA"/>
        </w:rPr>
        <w:t xml:space="preserve">Необхідно здійснити </w:t>
      </w:r>
      <w:proofErr w:type="spellStart"/>
      <w:r w:rsidRPr="00275DEE">
        <w:rPr>
          <w:lang w:val="uk-UA"/>
        </w:rPr>
        <w:t>мапування</w:t>
      </w:r>
      <w:proofErr w:type="spellEnd"/>
      <w:r w:rsidRPr="00275DEE">
        <w:rPr>
          <w:lang w:val="uk-UA"/>
        </w:rPr>
        <w:t xml:space="preserve"> компаній, корпоративних фондів, конкурентів і </w:t>
      </w:r>
      <w:proofErr w:type="spellStart"/>
      <w:r w:rsidRPr="00275DEE">
        <w:rPr>
          <w:lang w:val="uk-UA"/>
        </w:rPr>
        <w:t>фандрейзингових</w:t>
      </w:r>
      <w:proofErr w:type="spellEnd"/>
      <w:r w:rsidRPr="00275DEE">
        <w:rPr>
          <w:lang w:val="uk-UA"/>
        </w:rPr>
        <w:t xml:space="preserve"> платформ; провести конкурентний аудит практик залучення коштів, комунікації, звітності та партнерської діяльності відповідно до розділу 4.4; проаналізувати внутрішні документи ТЧХУ, дані щодо </w:t>
      </w:r>
      <w:proofErr w:type="spellStart"/>
      <w:r w:rsidRPr="00275DEE">
        <w:rPr>
          <w:lang w:val="uk-UA"/>
        </w:rPr>
        <w:t>фандрейзингу</w:t>
      </w:r>
      <w:proofErr w:type="spellEnd"/>
      <w:r w:rsidRPr="00275DEE">
        <w:rPr>
          <w:lang w:val="uk-UA"/>
        </w:rPr>
        <w:t xml:space="preserve"> та інформацію про донорів; а також визначити коло </w:t>
      </w:r>
      <w:proofErr w:type="spellStart"/>
      <w:r w:rsidRPr="00275DEE">
        <w:rPr>
          <w:lang w:val="uk-UA"/>
        </w:rPr>
        <w:t>стейкхолдерів</w:t>
      </w:r>
      <w:proofErr w:type="spellEnd"/>
      <w:r w:rsidRPr="00275DEE">
        <w:rPr>
          <w:lang w:val="uk-UA"/>
        </w:rPr>
        <w:t xml:space="preserve"> для якісного етапу дослідження.</w:t>
      </w:r>
    </w:p>
    <w:p w14:paraId="7B6C94A6" w14:textId="77777777" w:rsidR="002A7D3D" w:rsidRPr="00275DEE" w:rsidRDefault="002A7D3D" w:rsidP="00275DEE">
      <w:pPr>
        <w:jc w:val="both"/>
        <w:rPr>
          <w:b/>
          <w:bCs/>
          <w:lang w:val="uk-UA"/>
        </w:rPr>
      </w:pPr>
    </w:p>
    <w:p w14:paraId="1431065B" w14:textId="77777777" w:rsidR="002A7D3D" w:rsidRPr="00275DEE" w:rsidRDefault="00DE2A74" w:rsidP="00275DEE">
      <w:pPr>
        <w:rPr>
          <w:lang w:val="uk-UA"/>
        </w:rPr>
      </w:pPr>
      <w:r w:rsidRPr="00275DEE">
        <w:rPr>
          <w:b/>
          <w:bCs/>
          <w:lang w:val="uk-UA"/>
        </w:rPr>
        <w:t>3. Кількісне опитування населення</w:t>
      </w:r>
      <w:r w:rsidRPr="00275DEE">
        <w:rPr>
          <w:lang w:val="uk-UA"/>
        </w:rPr>
        <w:t xml:space="preserve"> серед донорів та не донорів.</w:t>
      </w:r>
      <w:r w:rsidRPr="00275DEE">
        <w:rPr>
          <w:lang w:val="uk-UA"/>
        </w:rPr>
        <w:br/>
      </w:r>
    </w:p>
    <w:p w14:paraId="695DA8C0" w14:textId="0F8FA170" w:rsidR="008C74B1" w:rsidRPr="00275DEE" w:rsidRDefault="00DE2A74" w:rsidP="00275DEE">
      <w:pPr>
        <w:jc w:val="both"/>
        <w:rPr>
          <w:lang w:val="uk-UA"/>
        </w:rPr>
      </w:pPr>
      <w:r w:rsidRPr="00275DEE">
        <w:rPr>
          <w:lang w:val="uk-UA"/>
        </w:rPr>
        <w:t>Опитування повинно бути репрезентативним для дорослого населення України віком від 18 років (за винятком тимчасово окупованих територій) з вибіркою не менше N=1000.</w:t>
      </w:r>
    </w:p>
    <w:p w14:paraId="00D5D45F" w14:textId="77777777" w:rsidR="008C74B1" w:rsidRPr="00275DEE" w:rsidRDefault="00DE2A74" w:rsidP="00275DEE">
      <w:pPr>
        <w:jc w:val="both"/>
        <w:rPr>
          <w:lang w:val="uk-UA"/>
        </w:rPr>
      </w:pPr>
      <w:r w:rsidRPr="00275DEE">
        <w:rPr>
          <w:lang w:val="uk-UA"/>
        </w:rPr>
        <w:t xml:space="preserve"> </w:t>
      </w:r>
    </w:p>
    <w:p w14:paraId="1F091057" w14:textId="4D33E5E4" w:rsidR="008C74B1" w:rsidRPr="00275DEE" w:rsidRDefault="00DE2A74" w:rsidP="00275DEE">
      <w:pPr>
        <w:jc w:val="both"/>
        <w:rPr>
          <w:lang w:val="uk-UA"/>
        </w:rPr>
      </w:pPr>
      <w:r w:rsidRPr="006F1B54">
        <w:rPr>
          <w:b/>
          <w:bCs/>
          <w:i/>
          <w:iCs/>
          <w:highlight w:val="cyan"/>
          <w:lang w:val="uk-UA"/>
        </w:rPr>
        <w:t xml:space="preserve">Географічно має охоплювати </w:t>
      </w:r>
      <w:r w:rsidR="00E61F47" w:rsidRPr="006F1B54">
        <w:rPr>
          <w:b/>
          <w:bCs/>
          <w:i/>
          <w:iCs/>
          <w:highlight w:val="cyan"/>
          <w:lang w:val="uk-UA"/>
        </w:rPr>
        <w:t>приблизно</w:t>
      </w:r>
      <w:r w:rsidRPr="006F1B54">
        <w:rPr>
          <w:b/>
          <w:bCs/>
          <w:i/>
          <w:iCs/>
          <w:highlight w:val="cyan"/>
          <w:lang w:val="uk-UA"/>
        </w:rPr>
        <w:t xml:space="preserve"> 90% областей України</w:t>
      </w:r>
      <w:r w:rsidR="006F1B54" w:rsidRPr="006F1B54">
        <w:rPr>
          <w:b/>
          <w:bCs/>
          <w:i/>
          <w:iCs/>
          <w:highlight w:val="cyan"/>
          <w:lang w:val="uk-UA"/>
        </w:rPr>
        <w:t xml:space="preserve"> </w:t>
      </w:r>
      <w:r w:rsidRPr="006F1B54">
        <w:rPr>
          <w:b/>
          <w:bCs/>
          <w:i/>
          <w:iCs/>
          <w:highlight w:val="cyan"/>
          <w:lang w:val="uk-UA"/>
        </w:rPr>
        <w:t>з фокусом на великі міста.</w:t>
      </w:r>
      <w:r w:rsidRPr="00275DEE">
        <w:rPr>
          <w:lang w:val="uk-UA"/>
        </w:rPr>
        <w:t xml:space="preserve"> </w:t>
      </w:r>
    </w:p>
    <w:p w14:paraId="4747EF10" w14:textId="77777777" w:rsidR="008C74B1" w:rsidRPr="00275DEE" w:rsidRDefault="008C74B1" w:rsidP="00275DEE">
      <w:pPr>
        <w:jc w:val="both"/>
        <w:rPr>
          <w:lang w:val="uk-UA"/>
        </w:rPr>
      </w:pPr>
    </w:p>
    <w:p w14:paraId="1927E920" w14:textId="77777777" w:rsidR="008C74B1" w:rsidRPr="00275DEE" w:rsidRDefault="00DE2A74" w:rsidP="00275DEE">
      <w:pPr>
        <w:jc w:val="both"/>
        <w:rPr>
          <w:lang w:val="uk-UA"/>
        </w:rPr>
      </w:pPr>
      <w:r w:rsidRPr="00275DEE">
        <w:rPr>
          <w:u w:val="single"/>
          <w:lang w:val="uk-UA"/>
        </w:rPr>
        <w:t>Метод проведення опитування</w:t>
      </w:r>
      <w:r w:rsidRPr="00275DEE">
        <w:rPr>
          <w:lang w:val="uk-UA"/>
        </w:rPr>
        <w:t xml:space="preserve"> (CATI, CAWI або змішаний формат) пропонується консультантом. </w:t>
      </w:r>
    </w:p>
    <w:p w14:paraId="17DD2867" w14:textId="77777777" w:rsidR="008C74B1" w:rsidRPr="00275DEE" w:rsidRDefault="008C74B1" w:rsidP="00275DEE">
      <w:pPr>
        <w:jc w:val="both"/>
        <w:rPr>
          <w:lang w:val="uk-UA"/>
        </w:rPr>
      </w:pPr>
    </w:p>
    <w:p w14:paraId="031B4D53" w14:textId="2B2725AD" w:rsidR="00DE2A74" w:rsidRPr="00275DEE" w:rsidRDefault="00DE2A74" w:rsidP="00275DEE">
      <w:pPr>
        <w:jc w:val="both"/>
        <w:rPr>
          <w:lang w:val="uk-UA"/>
        </w:rPr>
      </w:pPr>
      <w:r w:rsidRPr="00275DEE">
        <w:rPr>
          <w:u w:val="single"/>
          <w:lang w:val="uk-UA"/>
        </w:rPr>
        <w:t>Анкета має містити</w:t>
      </w:r>
      <w:r w:rsidRPr="00275DEE">
        <w:rPr>
          <w:lang w:val="uk-UA"/>
        </w:rPr>
        <w:t xml:space="preserve"> насамперед модулі, орієнтовані на прийняття рішень для ТЧХУ, зокрема оцінку бренду ТЧХУ, змінні для сегментації аудиторій, аналіз вибору між гуманітарною та військовою підтримкою, тестування продуктів і комунікаційних повідомлень, а також схильність до регулярних пожертв.</w:t>
      </w:r>
    </w:p>
    <w:p w14:paraId="232AF61D" w14:textId="77777777" w:rsidR="008C74B1" w:rsidRPr="00275DEE" w:rsidRDefault="008C74B1" w:rsidP="00275DEE">
      <w:pPr>
        <w:jc w:val="both"/>
        <w:rPr>
          <w:lang w:val="uk-UA"/>
        </w:rPr>
      </w:pPr>
    </w:p>
    <w:p w14:paraId="594C9512" w14:textId="77777777" w:rsidR="008C74B1" w:rsidRPr="00275DEE" w:rsidRDefault="00DE2A74" w:rsidP="00AE341F">
      <w:pPr>
        <w:rPr>
          <w:lang w:val="uk-UA"/>
        </w:rPr>
      </w:pPr>
      <w:r w:rsidRPr="00275DEE">
        <w:rPr>
          <w:b/>
          <w:bCs/>
          <w:lang w:val="uk-UA"/>
        </w:rPr>
        <w:t>4. Якісне дослідження.</w:t>
      </w:r>
      <w:r w:rsidRPr="00275DEE">
        <w:rPr>
          <w:lang w:val="uk-UA"/>
        </w:rPr>
        <w:br/>
      </w:r>
    </w:p>
    <w:p w14:paraId="70C78B02" w14:textId="77777777" w:rsidR="008C74B1" w:rsidRPr="00275DEE" w:rsidRDefault="00DE2A74" w:rsidP="00DE2A74">
      <w:pPr>
        <w:rPr>
          <w:b/>
          <w:bCs/>
          <w:i/>
          <w:iCs/>
          <w:lang w:val="uk-UA"/>
        </w:rPr>
      </w:pPr>
      <w:r w:rsidRPr="00275DEE">
        <w:rPr>
          <w:b/>
          <w:bCs/>
          <w:i/>
          <w:iCs/>
          <w:lang w:val="uk-UA"/>
        </w:rPr>
        <w:t xml:space="preserve">Разом із ТЧХУ необхідно погодити формат проведення інтерв’ю, перелік запитань та список учасників. </w:t>
      </w:r>
    </w:p>
    <w:p w14:paraId="49720985" w14:textId="24306CB8" w:rsidR="00DE2A74" w:rsidRPr="008C74B1" w:rsidRDefault="00DE2A74" w:rsidP="00AE341F">
      <w:pPr>
        <w:jc w:val="both"/>
        <w:rPr>
          <w:lang w:val="uk-UA"/>
        </w:rPr>
      </w:pPr>
      <w:r w:rsidRPr="008C74B1">
        <w:rPr>
          <w:lang w:val="uk-UA"/>
        </w:rPr>
        <w:t xml:space="preserve">Провести до 25 глибинних інтерв’ю з представниками бізнесу (фахівцями з </w:t>
      </w:r>
      <w:r w:rsidRPr="00323D2E">
        <w:t>CSR</w:t>
      </w:r>
      <w:r w:rsidRPr="008C74B1">
        <w:rPr>
          <w:lang w:val="uk-UA"/>
        </w:rPr>
        <w:t>/</w:t>
      </w:r>
      <w:r w:rsidRPr="00323D2E">
        <w:t>ESG</w:t>
      </w:r>
      <w:r w:rsidRPr="008C74B1">
        <w:rPr>
          <w:lang w:val="uk-UA"/>
        </w:rPr>
        <w:t xml:space="preserve">, </w:t>
      </w:r>
      <w:r w:rsidRPr="00323D2E">
        <w:t>HR</w:t>
      </w:r>
      <w:r w:rsidRPr="008C74B1">
        <w:rPr>
          <w:lang w:val="uk-UA"/>
        </w:rPr>
        <w:t xml:space="preserve">, комунікацій, керівниками компаній і власниками бізнесу, представниками корпоративних фондів), </w:t>
      </w:r>
      <w:r w:rsidRPr="008C74B1">
        <w:rPr>
          <w:lang w:val="uk-UA"/>
        </w:rPr>
        <w:lastRenderedPageBreak/>
        <w:t xml:space="preserve">представниками Руху Червоного Хреста та Червоного </w:t>
      </w:r>
      <w:proofErr w:type="spellStart"/>
      <w:r w:rsidRPr="008C74B1">
        <w:rPr>
          <w:lang w:val="uk-UA"/>
        </w:rPr>
        <w:t>Півмісяця</w:t>
      </w:r>
      <w:proofErr w:type="spellEnd"/>
      <w:r w:rsidRPr="008C74B1">
        <w:rPr>
          <w:lang w:val="uk-UA"/>
        </w:rPr>
        <w:t>, а також іншими неурядовими організаціями та аналогічними організаціями.</w:t>
      </w:r>
    </w:p>
    <w:p w14:paraId="1393B26B" w14:textId="77777777" w:rsidR="008C74B1" w:rsidRDefault="008C74B1" w:rsidP="00DE2A74">
      <w:pPr>
        <w:rPr>
          <w:b/>
          <w:bCs/>
          <w:lang w:val="uk-UA"/>
        </w:rPr>
      </w:pPr>
    </w:p>
    <w:p w14:paraId="7AC664B8" w14:textId="77777777" w:rsidR="008C74B1" w:rsidRPr="00AE341F" w:rsidRDefault="00DE2A74" w:rsidP="00DE2A74">
      <w:pPr>
        <w:rPr>
          <w:lang w:val="uk-UA"/>
        </w:rPr>
      </w:pPr>
      <w:r w:rsidRPr="000F76D7">
        <w:rPr>
          <w:b/>
          <w:bCs/>
          <w:lang w:val="uk-UA"/>
        </w:rPr>
        <w:t xml:space="preserve">5. Воркшоп із </w:t>
      </w:r>
      <w:proofErr w:type="spellStart"/>
      <w:r w:rsidRPr="000F76D7">
        <w:rPr>
          <w:b/>
          <w:bCs/>
          <w:lang w:val="uk-UA"/>
        </w:rPr>
        <w:t>пріоритизації</w:t>
      </w:r>
      <w:proofErr w:type="spellEnd"/>
      <w:r w:rsidRPr="000F76D7">
        <w:rPr>
          <w:lang w:val="uk-UA"/>
        </w:rPr>
        <w:t xml:space="preserve"> за участю ТЧХУ для </w:t>
      </w:r>
      <w:proofErr w:type="spellStart"/>
      <w:r w:rsidRPr="000F76D7">
        <w:rPr>
          <w:lang w:val="uk-UA"/>
        </w:rPr>
        <w:t>валідації</w:t>
      </w:r>
      <w:proofErr w:type="spellEnd"/>
      <w:r w:rsidRPr="000F76D7">
        <w:rPr>
          <w:lang w:val="uk-UA"/>
        </w:rPr>
        <w:t xml:space="preserve"> результатів дослідження та </w:t>
      </w:r>
      <w:r w:rsidRPr="00AE341F">
        <w:rPr>
          <w:lang w:val="uk-UA"/>
        </w:rPr>
        <w:t>погодження стратегічних рішень.</w:t>
      </w:r>
      <w:r w:rsidRPr="00AE341F">
        <w:rPr>
          <w:lang w:val="uk-UA"/>
        </w:rPr>
        <w:br/>
      </w:r>
    </w:p>
    <w:p w14:paraId="36E41F24" w14:textId="322CC676" w:rsidR="00DE2A74" w:rsidRPr="00AE341F" w:rsidRDefault="00DE2A74" w:rsidP="00AE341F">
      <w:pPr>
        <w:jc w:val="both"/>
        <w:rPr>
          <w:lang w:val="uk-UA"/>
        </w:rPr>
      </w:pPr>
      <w:r w:rsidRPr="00AE341F">
        <w:rPr>
          <w:lang w:val="uk-UA"/>
        </w:rPr>
        <w:t xml:space="preserve">У результаті проведення цього воркшопу мають бути розроблені дорожні карти розвитку корпоративного </w:t>
      </w:r>
      <w:proofErr w:type="spellStart"/>
      <w:r w:rsidRPr="00AE341F">
        <w:rPr>
          <w:lang w:val="uk-UA"/>
        </w:rPr>
        <w:t>фандрейзингу</w:t>
      </w:r>
      <w:proofErr w:type="spellEnd"/>
      <w:r w:rsidRPr="00AE341F">
        <w:rPr>
          <w:lang w:val="uk-UA"/>
        </w:rPr>
        <w:t xml:space="preserve"> та індивідуальних пожертв на наступні 12–24 місяці.</w:t>
      </w:r>
    </w:p>
    <w:p w14:paraId="79531C60" w14:textId="77777777" w:rsidR="008C74B1" w:rsidRPr="00AE341F" w:rsidRDefault="008C74B1" w:rsidP="00AE341F">
      <w:pPr>
        <w:jc w:val="both"/>
        <w:rPr>
          <w:b/>
          <w:bCs/>
          <w:lang w:val="uk-UA"/>
        </w:rPr>
      </w:pPr>
    </w:p>
    <w:p w14:paraId="688B812A" w14:textId="2812EE77" w:rsidR="00DE2A74" w:rsidRPr="00AE341F" w:rsidRDefault="00DE2A74" w:rsidP="00DE2A74">
      <w:pPr>
        <w:rPr>
          <w:lang w:val="uk-UA"/>
        </w:rPr>
      </w:pPr>
      <w:r w:rsidRPr="00AE341F">
        <w:rPr>
          <w:b/>
          <w:bCs/>
          <w:lang w:val="uk-UA"/>
        </w:rPr>
        <w:t>6. Підготовка фінального звіту дослідження ринку та рекомендацій.</w:t>
      </w:r>
    </w:p>
    <w:p w14:paraId="4AE72756" w14:textId="77777777" w:rsidR="00DE2A74" w:rsidRPr="00AE341F" w:rsidRDefault="00DE2A74" w:rsidP="00DE2A74">
      <w:pPr>
        <w:rPr>
          <w:lang w:val="uk-UA"/>
        </w:rPr>
      </w:pPr>
    </w:p>
    <w:p w14:paraId="20DCEA7B" w14:textId="77777777" w:rsidR="00DE2A74" w:rsidRPr="00AE341F" w:rsidRDefault="00DE2A74" w:rsidP="00AE341F">
      <w:pPr>
        <w:jc w:val="both"/>
        <w:rPr>
          <w:lang w:val="uk-UA"/>
        </w:rPr>
      </w:pPr>
      <w:r w:rsidRPr="00AE341F">
        <w:rPr>
          <w:lang w:val="uk-UA"/>
        </w:rPr>
        <w:t>Дослідження має забезпечити належне представництво різних секторів економіки, категорій компаній за розміром, регіонів, вікових та дохідних груп, наскільки це є практично можливим, а також включати як донорів, так і не донорів.</w:t>
      </w:r>
    </w:p>
    <w:p w14:paraId="561C3B29" w14:textId="77777777" w:rsidR="00DE2A74" w:rsidRPr="00AE341F" w:rsidRDefault="00000000" w:rsidP="00DE2A74">
      <w:pPr>
        <w:rPr>
          <w:lang w:val="uk-UA"/>
        </w:rPr>
      </w:pPr>
      <w:r>
        <w:rPr>
          <w:lang w:val="uk-UA"/>
        </w:rPr>
        <w:pict w14:anchorId="7DB105A5">
          <v:rect id="_x0000_i1034" style="width:0;height:1.5pt" o:hralign="center" o:hrstd="t" o:hr="t" fillcolor="#a0a0a0" stroked="f"/>
        </w:pict>
      </w:r>
    </w:p>
    <w:p w14:paraId="0578F3F5" w14:textId="77777777" w:rsidR="008C74B1" w:rsidRPr="00AE341F" w:rsidRDefault="008C74B1" w:rsidP="00DE2A74">
      <w:pPr>
        <w:rPr>
          <w:b/>
          <w:bCs/>
          <w:color w:val="EE0000"/>
          <w:sz w:val="28"/>
          <w:szCs w:val="28"/>
          <w:lang w:val="uk-UA"/>
        </w:rPr>
      </w:pPr>
    </w:p>
    <w:p w14:paraId="33862BE1" w14:textId="77777777" w:rsidR="008C74B1" w:rsidRPr="00AE341F" w:rsidRDefault="008C74B1" w:rsidP="00DE2A74">
      <w:pPr>
        <w:rPr>
          <w:b/>
          <w:bCs/>
          <w:color w:val="EE0000"/>
          <w:sz w:val="28"/>
          <w:szCs w:val="28"/>
          <w:lang w:val="uk-UA"/>
        </w:rPr>
      </w:pPr>
    </w:p>
    <w:p w14:paraId="141682DE" w14:textId="0C339FCD" w:rsidR="00DE2A74" w:rsidRDefault="00DE2A74" w:rsidP="00DE2A74">
      <w:pPr>
        <w:rPr>
          <w:b/>
          <w:bCs/>
          <w:color w:val="EE0000"/>
          <w:sz w:val="28"/>
          <w:szCs w:val="28"/>
          <w:lang w:val="uk-UA"/>
        </w:rPr>
      </w:pPr>
      <w:r w:rsidRPr="00190DF7">
        <w:rPr>
          <w:b/>
          <w:bCs/>
          <w:color w:val="EE0000"/>
          <w:sz w:val="28"/>
          <w:szCs w:val="28"/>
          <w:lang w:val="uk-UA"/>
        </w:rPr>
        <w:t>6. Ролі та відповідальність</w:t>
      </w:r>
    </w:p>
    <w:p w14:paraId="47DFD894" w14:textId="77777777" w:rsidR="008C74B1" w:rsidRPr="008C74B1" w:rsidRDefault="008C74B1" w:rsidP="00DE2A74">
      <w:pPr>
        <w:rPr>
          <w:b/>
          <w:bCs/>
          <w:color w:val="EE0000"/>
          <w:sz w:val="28"/>
          <w:szCs w:val="28"/>
          <w:lang w:val="uk-UA"/>
        </w:rPr>
      </w:pPr>
    </w:p>
    <w:p w14:paraId="2E74C968" w14:textId="77777777" w:rsidR="00190DF7" w:rsidRDefault="00190DF7" w:rsidP="008C74B1">
      <w:pPr>
        <w:ind w:firstLine="708"/>
        <w:rPr>
          <w:b/>
          <w:bCs/>
          <w:lang w:val="uk-UA"/>
        </w:rPr>
      </w:pPr>
      <w:r>
        <w:rPr>
          <w:b/>
          <w:bCs/>
          <w:lang w:val="uk-UA"/>
        </w:rPr>
        <w:t xml:space="preserve">1. </w:t>
      </w:r>
      <w:r w:rsidR="00DE2A74" w:rsidRPr="00190DF7">
        <w:rPr>
          <w:b/>
          <w:bCs/>
          <w:lang w:val="uk-UA"/>
        </w:rPr>
        <w:t>ТЧХУ</w:t>
      </w:r>
      <w:r>
        <w:rPr>
          <w:b/>
          <w:bCs/>
          <w:lang w:val="uk-UA"/>
        </w:rPr>
        <w:t>:</w:t>
      </w:r>
    </w:p>
    <w:p w14:paraId="51251B33" w14:textId="71E4C58A" w:rsidR="00190DF7" w:rsidRPr="00190DF7" w:rsidRDefault="00DE2A74" w:rsidP="00190DF7">
      <w:pPr>
        <w:pStyle w:val="af"/>
        <w:numPr>
          <w:ilvl w:val="0"/>
          <w:numId w:val="36"/>
        </w:numPr>
        <w:rPr>
          <w:lang w:val="uk-UA"/>
        </w:rPr>
      </w:pPr>
      <w:r w:rsidRPr="00190DF7">
        <w:rPr>
          <w:lang w:val="uk-UA"/>
        </w:rPr>
        <w:t xml:space="preserve">призначить координатора проєкту; </w:t>
      </w:r>
    </w:p>
    <w:p w14:paraId="40039646" w14:textId="77777777" w:rsidR="00190DF7" w:rsidRPr="00190DF7" w:rsidRDefault="00DE2A74" w:rsidP="00190DF7">
      <w:pPr>
        <w:pStyle w:val="af"/>
        <w:numPr>
          <w:ilvl w:val="0"/>
          <w:numId w:val="36"/>
        </w:numPr>
        <w:rPr>
          <w:lang w:val="uk-UA"/>
        </w:rPr>
      </w:pPr>
      <w:proofErr w:type="spellStart"/>
      <w:r w:rsidRPr="00190DF7">
        <w:rPr>
          <w:lang w:val="uk-UA"/>
        </w:rPr>
        <w:t>надасть</w:t>
      </w:r>
      <w:proofErr w:type="spellEnd"/>
      <w:r w:rsidRPr="00190DF7">
        <w:rPr>
          <w:lang w:val="uk-UA"/>
        </w:rPr>
        <w:t xml:space="preserve"> внутрішні дані щодо </w:t>
      </w:r>
      <w:proofErr w:type="spellStart"/>
      <w:r w:rsidRPr="00190DF7">
        <w:rPr>
          <w:lang w:val="uk-UA"/>
        </w:rPr>
        <w:t>фандрейзингу</w:t>
      </w:r>
      <w:proofErr w:type="spellEnd"/>
      <w:r w:rsidRPr="00190DF7">
        <w:rPr>
          <w:lang w:val="uk-UA"/>
        </w:rPr>
        <w:t xml:space="preserve">, інформацію про донорів та релевантні внутрішні документи (зокрема для аналізу утримання донорів); </w:t>
      </w:r>
    </w:p>
    <w:p w14:paraId="0F644B73" w14:textId="77777777" w:rsidR="00190DF7" w:rsidRDefault="00DE2A74" w:rsidP="00190DF7">
      <w:pPr>
        <w:pStyle w:val="af"/>
        <w:numPr>
          <w:ilvl w:val="0"/>
          <w:numId w:val="36"/>
        </w:numPr>
        <w:rPr>
          <w:lang w:val="uk-UA"/>
        </w:rPr>
      </w:pPr>
      <w:r w:rsidRPr="00190DF7">
        <w:rPr>
          <w:lang w:val="uk-UA"/>
        </w:rPr>
        <w:t xml:space="preserve">сприятиме налагодженню контактів із поточними партнерами, донорами та представниками Руху; </w:t>
      </w:r>
    </w:p>
    <w:p w14:paraId="7BCACE13" w14:textId="77777777" w:rsidR="00190DF7" w:rsidRDefault="00DE2A74" w:rsidP="00190DF7">
      <w:pPr>
        <w:pStyle w:val="af"/>
        <w:numPr>
          <w:ilvl w:val="0"/>
          <w:numId w:val="36"/>
        </w:numPr>
        <w:rPr>
          <w:lang w:val="uk-UA"/>
        </w:rPr>
      </w:pPr>
      <w:r w:rsidRPr="00190DF7">
        <w:rPr>
          <w:lang w:val="uk-UA"/>
        </w:rPr>
        <w:t xml:space="preserve">розглядатиме та затверджуватиме дослідницькі інструменти й результати у погоджені терміни; </w:t>
      </w:r>
    </w:p>
    <w:p w14:paraId="3EA73280" w14:textId="15AF2929" w:rsidR="00DE2A74" w:rsidRPr="00190DF7" w:rsidRDefault="00DE2A74" w:rsidP="00190DF7">
      <w:pPr>
        <w:pStyle w:val="af"/>
        <w:numPr>
          <w:ilvl w:val="0"/>
          <w:numId w:val="36"/>
        </w:numPr>
        <w:rPr>
          <w:lang w:val="uk-UA"/>
        </w:rPr>
      </w:pPr>
      <w:r w:rsidRPr="00190DF7">
        <w:rPr>
          <w:lang w:val="uk-UA"/>
        </w:rPr>
        <w:t xml:space="preserve">а також організує воркшоп із </w:t>
      </w:r>
      <w:proofErr w:type="spellStart"/>
      <w:r w:rsidRPr="00190DF7">
        <w:rPr>
          <w:lang w:val="uk-UA"/>
        </w:rPr>
        <w:t>пріоритизації</w:t>
      </w:r>
      <w:proofErr w:type="spellEnd"/>
      <w:r w:rsidRPr="00190DF7">
        <w:rPr>
          <w:lang w:val="uk-UA"/>
        </w:rPr>
        <w:t xml:space="preserve"> та фінальну презентацію результатів.</w:t>
      </w:r>
    </w:p>
    <w:p w14:paraId="6A099D27" w14:textId="77777777" w:rsidR="00190DF7" w:rsidRDefault="00190DF7" w:rsidP="00190DF7">
      <w:pPr>
        <w:ind w:firstLine="708"/>
        <w:rPr>
          <w:b/>
          <w:bCs/>
          <w:lang w:val="uk-UA"/>
        </w:rPr>
      </w:pPr>
    </w:p>
    <w:p w14:paraId="4511A24B" w14:textId="77777777" w:rsidR="00190DF7" w:rsidRDefault="00190DF7" w:rsidP="00190DF7">
      <w:pPr>
        <w:ind w:firstLine="708"/>
        <w:rPr>
          <w:b/>
          <w:bCs/>
          <w:lang w:val="uk-UA"/>
        </w:rPr>
      </w:pPr>
      <w:r>
        <w:rPr>
          <w:b/>
          <w:bCs/>
          <w:lang w:val="uk-UA"/>
        </w:rPr>
        <w:t xml:space="preserve">2. </w:t>
      </w:r>
      <w:r w:rsidR="00DE2A74" w:rsidRPr="00190DF7">
        <w:rPr>
          <w:b/>
          <w:bCs/>
          <w:lang w:val="uk-UA"/>
        </w:rPr>
        <w:t>Консультант</w:t>
      </w:r>
      <w:r>
        <w:rPr>
          <w:b/>
          <w:bCs/>
          <w:lang w:val="uk-UA"/>
        </w:rPr>
        <w:t>:</w:t>
      </w:r>
    </w:p>
    <w:p w14:paraId="30DE8882" w14:textId="77777777" w:rsidR="00190DF7" w:rsidRDefault="00DE2A74" w:rsidP="00190DF7">
      <w:pPr>
        <w:pStyle w:val="af"/>
        <w:numPr>
          <w:ilvl w:val="0"/>
          <w:numId w:val="39"/>
        </w:numPr>
        <w:rPr>
          <w:lang w:val="uk-UA"/>
        </w:rPr>
      </w:pPr>
      <w:r w:rsidRPr="00190DF7">
        <w:rPr>
          <w:lang w:val="uk-UA"/>
        </w:rPr>
        <w:t xml:space="preserve">розробить детальну методологію дослідження та відповідні інструменти; </w:t>
      </w:r>
    </w:p>
    <w:p w14:paraId="1986D5FB" w14:textId="77777777" w:rsidR="0068715D" w:rsidRPr="0068715D" w:rsidRDefault="00DE2A74" w:rsidP="0068715D">
      <w:pPr>
        <w:pStyle w:val="af"/>
        <w:numPr>
          <w:ilvl w:val="0"/>
          <w:numId w:val="39"/>
        </w:numPr>
        <w:rPr>
          <w:lang w:val="uk-UA"/>
        </w:rPr>
      </w:pPr>
      <w:r w:rsidRPr="0068715D">
        <w:rPr>
          <w:lang w:val="uk-UA"/>
        </w:rPr>
        <w:t xml:space="preserve">проведе весь комплекс кабінетного дослідження, </w:t>
      </w:r>
      <w:proofErr w:type="spellStart"/>
      <w:r w:rsidRPr="0068715D">
        <w:rPr>
          <w:lang w:val="uk-UA"/>
        </w:rPr>
        <w:t>мапування</w:t>
      </w:r>
      <w:proofErr w:type="spellEnd"/>
      <w:r w:rsidRPr="0068715D">
        <w:rPr>
          <w:lang w:val="uk-UA"/>
        </w:rPr>
        <w:t xml:space="preserve">, опитувань та інтерв'ю; </w:t>
      </w:r>
    </w:p>
    <w:p w14:paraId="0B8184CA" w14:textId="77777777" w:rsidR="0068715D" w:rsidRDefault="00DE2A74" w:rsidP="0068715D">
      <w:pPr>
        <w:pStyle w:val="af"/>
        <w:numPr>
          <w:ilvl w:val="0"/>
          <w:numId w:val="39"/>
        </w:numPr>
        <w:rPr>
          <w:lang w:val="uk-UA"/>
        </w:rPr>
      </w:pPr>
      <w:r w:rsidRPr="0068715D">
        <w:rPr>
          <w:lang w:val="uk-UA"/>
        </w:rPr>
        <w:t xml:space="preserve">забезпечить збір даних, їх аналіз і контроль якості; </w:t>
      </w:r>
    </w:p>
    <w:p w14:paraId="0081A5C9" w14:textId="77777777" w:rsidR="0068715D" w:rsidRDefault="00DE2A74" w:rsidP="0068715D">
      <w:pPr>
        <w:pStyle w:val="af"/>
        <w:numPr>
          <w:ilvl w:val="0"/>
          <w:numId w:val="39"/>
        </w:numPr>
        <w:rPr>
          <w:lang w:val="uk-UA"/>
        </w:rPr>
      </w:pPr>
      <w:proofErr w:type="spellStart"/>
      <w:r w:rsidRPr="0068715D">
        <w:rPr>
          <w:lang w:val="uk-UA"/>
        </w:rPr>
        <w:t>фасилітуватиме</w:t>
      </w:r>
      <w:proofErr w:type="spellEnd"/>
      <w:r w:rsidRPr="0068715D">
        <w:rPr>
          <w:lang w:val="uk-UA"/>
        </w:rPr>
        <w:t xml:space="preserve"> воркшоп із </w:t>
      </w:r>
      <w:proofErr w:type="spellStart"/>
      <w:r w:rsidRPr="0068715D">
        <w:rPr>
          <w:lang w:val="uk-UA"/>
        </w:rPr>
        <w:t>пріоритизації</w:t>
      </w:r>
      <w:proofErr w:type="spellEnd"/>
      <w:r w:rsidRPr="0068715D">
        <w:rPr>
          <w:lang w:val="uk-UA"/>
        </w:rPr>
        <w:t xml:space="preserve">; </w:t>
      </w:r>
    </w:p>
    <w:p w14:paraId="09F1E4C7" w14:textId="77777777" w:rsidR="0068715D" w:rsidRDefault="00DE2A74" w:rsidP="0068715D">
      <w:pPr>
        <w:pStyle w:val="af"/>
        <w:numPr>
          <w:ilvl w:val="0"/>
          <w:numId w:val="39"/>
        </w:numPr>
        <w:rPr>
          <w:lang w:val="uk-UA"/>
        </w:rPr>
      </w:pPr>
      <w:r w:rsidRPr="0068715D">
        <w:rPr>
          <w:lang w:val="uk-UA"/>
        </w:rPr>
        <w:t xml:space="preserve">а також підготує та </w:t>
      </w:r>
      <w:proofErr w:type="spellStart"/>
      <w:r w:rsidRPr="0068715D">
        <w:rPr>
          <w:lang w:val="uk-UA"/>
        </w:rPr>
        <w:t>фіналізує</w:t>
      </w:r>
      <w:proofErr w:type="spellEnd"/>
      <w:r w:rsidRPr="0068715D">
        <w:rPr>
          <w:lang w:val="uk-UA"/>
        </w:rPr>
        <w:t xml:space="preserve"> всі результати, зазначені в розділі 7. </w:t>
      </w:r>
    </w:p>
    <w:p w14:paraId="2F4926A7" w14:textId="1FE265E4" w:rsidR="00DE2A74" w:rsidRPr="0068715D" w:rsidRDefault="00DE2A74" w:rsidP="0068715D">
      <w:pPr>
        <w:ind w:left="284"/>
        <w:rPr>
          <w:b/>
          <w:bCs/>
          <w:i/>
          <w:iCs/>
          <w:lang w:val="uk-UA"/>
        </w:rPr>
      </w:pPr>
      <w:r w:rsidRPr="0068715D">
        <w:rPr>
          <w:b/>
          <w:bCs/>
          <w:i/>
          <w:iCs/>
          <w:lang w:val="uk-UA"/>
        </w:rPr>
        <w:t>Консультант зобов'язаний розглядати всі внутрішні дані ТЧХУ як конфіденційну інформацію та використовувати їх виключно в межах цього завдання.</w:t>
      </w:r>
    </w:p>
    <w:p w14:paraId="250BF241" w14:textId="77777777" w:rsidR="00190DF7" w:rsidRPr="00190DF7" w:rsidRDefault="00190DF7" w:rsidP="00190DF7">
      <w:pPr>
        <w:ind w:firstLine="708"/>
        <w:rPr>
          <w:lang w:val="uk-UA"/>
        </w:rPr>
      </w:pPr>
    </w:p>
    <w:p w14:paraId="245C9974" w14:textId="77777777" w:rsidR="00DE2A74" w:rsidRDefault="00DE2A74" w:rsidP="00DE2A74">
      <w:pPr>
        <w:rPr>
          <w:b/>
          <w:bCs/>
          <w:color w:val="EE0000"/>
          <w:sz w:val="28"/>
          <w:szCs w:val="28"/>
          <w:lang w:val="uk-UA"/>
        </w:rPr>
      </w:pPr>
      <w:r w:rsidRPr="000F76D7">
        <w:rPr>
          <w:b/>
          <w:bCs/>
          <w:color w:val="EE0000"/>
          <w:sz w:val="28"/>
          <w:szCs w:val="28"/>
          <w:lang w:val="uk-UA"/>
        </w:rPr>
        <w:t>7. Результати та строки виконання</w:t>
      </w:r>
    </w:p>
    <w:p w14:paraId="5CFDB44B" w14:textId="77777777" w:rsidR="0068715D" w:rsidRPr="0068715D" w:rsidRDefault="0068715D" w:rsidP="00DE2A74">
      <w:pPr>
        <w:rPr>
          <w:b/>
          <w:bCs/>
          <w:color w:val="EE0000"/>
          <w:sz w:val="28"/>
          <w:szCs w:val="28"/>
          <w:lang w:val="uk-UA"/>
        </w:rPr>
      </w:pPr>
    </w:p>
    <w:p w14:paraId="1453E53F" w14:textId="748D53BA" w:rsidR="00C03EF9" w:rsidRPr="00AE341F" w:rsidRDefault="00434ED7" w:rsidP="00AE341F">
      <w:pPr>
        <w:ind w:firstLine="360"/>
        <w:jc w:val="both"/>
        <w:rPr>
          <w:lang w:val="uk-UA"/>
        </w:rPr>
      </w:pPr>
      <w:r w:rsidRPr="005943D9">
        <w:rPr>
          <w:b/>
          <w:bCs/>
          <w:lang w:val="uk-UA"/>
        </w:rPr>
        <w:t>!</w:t>
      </w:r>
      <w:r>
        <w:rPr>
          <w:lang w:val="uk-UA"/>
        </w:rPr>
        <w:t xml:space="preserve"> </w:t>
      </w:r>
      <w:r w:rsidR="00DE2A74" w:rsidRPr="00434ED7">
        <w:rPr>
          <w:lang w:val="uk-UA"/>
        </w:rPr>
        <w:t xml:space="preserve">Усі </w:t>
      </w:r>
      <w:r w:rsidR="00DE2A74" w:rsidRPr="00AE341F">
        <w:rPr>
          <w:lang w:val="uk-UA"/>
        </w:rPr>
        <w:t xml:space="preserve">результати проєкту мають бути підготовлені англійською мовою, тоді як дослідницькі інструменти для української аудиторії повинні застосовуватися українською мовою. </w:t>
      </w:r>
    </w:p>
    <w:p w14:paraId="0F77C73E" w14:textId="4FAB53A4" w:rsidR="00DE2A74" w:rsidRPr="00AE341F" w:rsidRDefault="00434ED7" w:rsidP="00AE341F">
      <w:pPr>
        <w:ind w:firstLine="360"/>
        <w:jc w:val="both"/>
        <w:rPr>
          <w:lang w:val="uk-UA"/>
        </w:rPr>
      </w:pPr>
      <w:r w:rsidRPr="00AE341F">
        <w:rPr>
          <w:b/>
          <w:bCs/>
          <w:lang w:val="uk-UA"/>
        </w:rPr>
        <w:t>!</w:t>
      </w:r>
      <w:r w:rsidRPr="00AE341F">
        <w:rPr>
          <w:lang w:val="uk-UA"/>
        </w:rPr>
        <w:t xml:space="preserve"> </w:t>
      </w:r>
      <w:r w:rsidR="00DE2A74" w:rsidRPr="00AE341F">
        <w:rPr>
          <w:lang w:val="uk-UA"/>
        </w:rPr>
        <w:t xml:space="preserve">Дослідження має забезпечити не лише аналітичні висновки, а й практичні інструменти та рекомендації для подальшого розвитку </w:t>
      </w:r>
      <w:proofErr w:type="spellStart"/>
      <w:r w:rsidR="00DE2A74" w:rsidRPr="00AE341F">
        <w:rPr>
          <w:lang w:val="uk-UA"/>
        </w:rPr>
        <w:t>фандрейзингу</w:t>
      </w:r>
      <w:proofErr w:type="spellEnd"/>
      <w:r w:rsidR="00DE2A74" w:rsidRPr="00AE341F">
        <w:rPr>
          <w:lang w:val="uk-UA"/>
        </w:rPr>
        <w:t xml:space="preserve"> ТЧХУ.</w:t>
      </w:r>
    </w:p>
    <w:p w14:paraId="4073D2ED" w14:textId="77777777" w:rsidR="00434ED7" w:rsidRPr="00AE341F" w:rsidRDefault="00434ED7" w:rsidP="0068715D">
      <w:pPr>
        <w:ind w:firstLine="360"/>
        <w:rPr>
          <w:lang w:val="uk-UA"/>
        </w:rPr>
      </w:pPr>
    </w:p>
    <w:p w14:paraId="7BB88A9A" w14:textId="77777777" w:rsidR="00C03EF9" w:rsidRPr="00AE341F" w:rsidRDefault="00DE2A74" w:rsidP="00DE2A74">
      <w:pPr>
        <w:pStyle w:val="af"/>
        <w:numPr>
          <w:ilvl w:val="0"/>
          <w:numId w:val="32"/>
        </w:numPr>
        <w:spacing w:after="160" w:line="278" w:lineRule="auto"/>
        <w:contextualSpacing/>
        <w:rPr>
          <w:lang w:val="uk-UA"/>
        </w:rPr>
      </w:pPr>
      <w:r w:rsidRPr="00AE341F">
        <w:rPr>
          <w:b/>
          <w:bCs/>
          <w:lang w:val="uk-UA"/>
        </w:rPr>
        <w:t>Фінальний звіт дослідження ринку</w:t>
      </w:r>
      <w:r w:rsidRPr="00AE341F">
        <w:rPr>
          <w:lang w:val="uk-UA"/>
        </w:rPr>
        <w:t xml:space="preserve"> повинен містити стислий підсумок (</w:t>
      </w:r>
      <w:proofErr w:type="spellStart"/>
      <w:r w:rsidRPr="00AE341F">
        <w:rPr>
          <w:lang w:val="uk-UA"/>
        </w:rPr>
        <w:t>executive</w:t>
      </w:r>
      <w:proofErr w:type="spellEnd"/>
      <w:r w:rsidRPr="00AE341F">
        <w:rPr>
          <w:lang w:val="uk-UA"/>
        </w:rPr>
        <w:t xml:space="preserve"> </w:t>
      </w:r>
      <w:proofErr w:type="spellStart"/>
      <w:r w:rsidRPr="00AE341F">
        <w:rPr>
          <w:lang w:val="uk-UA"/>
        </w:rPr>
        <w:t>summary</w:t>
      </w:r>
      <w:proofErr w:type="spellEnd"/>
      <w:r w:rsidRPr="00AE341F">
        <w:rPr>
          <w:lang w:val="uk-UA"/>
        </w:rPr>
        <w:t xml:space="preserve">) ключових висновків та стратегічних наслідків. </w:t>
      </w:r>
    </w:p>
    <w:p w14:paraId="25BBF0A8" w14:textId="77777777" w:rsidR="005943D9" w:rsidRPr="00AE341F" w:rsidRDefault="005943D9" w:rsidP="00C03EF9">
      <w:pPr>
        <w:pStyle w:val="af"/>
        <w:spacing w:after="160" w:line="278" w:lineRule="auto"/>
        <w:ind w:left="720"/>
        <w:contextualSpacing/>
        <w:rPr>
          <w:u w:val="single"/>
          <w:lang w:val="uk-UA"/>
        </w:rPr>
      </w:pPr>
    </w:p>
    <w:p w14:paraId="0D7E2ED8" w14:textId="2CB48E18" w:rsidR="00C03EF9" w:rsidRPr="00AE341F" w:rsidRDefault="00DE2A74" w:rsidP="00C03EF9">
      <w:pPr>
        <w:pStyle w:val="af"/>
        <w:spacing w:after="160" w:line="278" w:lineRule="auto"/>
        <w:ind w:left="720"/>
        <w:contextualSpacing/>
        <w:rPr>
          <w:u w:val="single"/>
          <w:lang w:val="uk-UA"/>
        </w:rPr>
      </w:pPr>
      <w:r w:rsidRPr="00AE341F">
        <w:rPr>
          <w:u w:val="single"/>
          <w:lang w:val="uk-UA"/>
        </w:rPr>
        <w:t>Структура звіту має включати</w:t>
      </w:r>
      <w:r w:rsidR="00C03EF9" w:rsidRPr="00AE341F">
        <w:rPr>
          <w:u w:val="single"/>
          <w:lang w:val="uk-UA"/>
        </w:rPr>
        <w:t>:</w:t>
      </w:r>
    </w:p>
    <w:p w14:paraId="752D8606" w14:textId="77777777" w:rsidR="00C03EF9" w:rsidRPr="00AE341F" w:rsidRDefault="00C03EF9" w:rsidP="00C10FE4">
      <w:pPr>
        <w:pStyle w:val="af"/>
        <w:spacing w:after="160" w:line="278" w:lineRule="auto"/>
        <w:ind w:left="720"/>
        <w:contextualSpacing/>
        <w:jc w:val="both"/>
        <w:rPr>
          <w:lang w:val="uk-UA"/>
        </w:rPr>
      </w:pPr>
      <w:r w:rsidRPr="00AE341F">
        <w:rPr>
          <w:lang w:val="uk-UA"/>
        </w:rPr>
        <w:t xml:space="preserve">- </w:t>
      </w:r>
      <w:r w:rsidR="00DE2A74" w:rsidRPr="00AE341F">
        <w:rPr>
          <w:lang w:val="uk-UA"/>
        </w:rPr>
        <w:t>карту можливостей для корпоративного сектору (</w:t>
      </w:r>
      <w:proofErr w:type="spellStart"/>
      <w:r w:rsidR="00DE2A74" w:rsidRPr="00AE341F">
        <w:rPr>
          <w:lang w:val="uk-UA"/>
        </w:rPr>
        <w:t>heatmap</w:t>
      </w:r>
      <w:proofErr w:type="spellEnd"/>
      <w:r w:rsidR="00DE2A74" w:rsidRPr="00AE341F">
        <w:rPr>
          <w:lang w:val="uk-UA"/>
        </w:rPr>
        <w:t xml:space="preserve">); </w:t>
      </w:r>
    </w:p>
    <w:p w14:paraId="1FCF9B83" w14:textId="77777777" w:rsidR="00B805E1" w:rsidRDefault="00C03EF9" w:rsidP="00C10FE4">
      <w:pPr>
        <w:pStyle w:val="af"/>
        <w:spacing w:after="160" w:line="278" w:lineRule="auto"/>
        <w:ind w:left="720"/>
        <w:contextualSpacing/>
        <w:jc w:val="both"/>
        <w:rPr>
          <w:lang w:val="uk-UA"/>
        </w:rPr>
      </w:pPr>
      <w:r w:rsidRPr="00AE341F">
        <w:rPr>
          <w:lang w:val="uk-UA"/>
        </w:rPr>
        <w:t xml:space="preserve">- </w:t>
      </w:r>
      <w:r w:rsidR="00DE2A74" w:rsidRPr="00AE341F">
        <w:rPr>
          <w:lang w:val="uk-UA"/>
        </w:rPr>
        <w:t>рейтинг пріоритетних компаній із базою</w:t>
      </w:r>
      <w:r w:rsidR="00DE2A74" w:rsidRPr="00C03EF9">
        <w:rPr>
          <w:lang w:val="uk-UA"/>
        </w:rPr>
        <w:t xml:space="preserve"> даних пріоритетних компаній та корпоративних фондів (у додатку); рекомендовані моделі партнерства за секторами;</w:t>
      </w:r>
    </w:p>
    <w:p w14:paraId="5FE2BEF9" w14:textId="77777777" w:rsidR="00B805E1" w:rsidRDefault="00B805E1" w:rsidP="00C10FE4">
      <w:pPr>
        <w:pStyle w:val="af"/>
        <w:spacing w:after="160" w:line="278" w:lineRule="auto"/>
        <w:ind w:left="720"/>
        <w:contextualSpacing/>
        <w:jc w:val="both"/>
        <w:rPr>
          <w:lang w:val="uk-UA"/>
        </w:rPr>
      </w:pPr>
      <w:r>
        <w:rPr>
          <w:lang w:val="uk-UA"/>
        </w:rPr>
        <w:lastRenderedPageBreak/>
        <w:t xml:space="preserve">- </w:t>
      </w:r>
      <w:r w:rsidR="00DE2A74" w:rsidRPr="00C03EF9">
        <w:rPr>
          <w:lang w:val="uk-UA"/>
        </w:rPr>
        <w:t xml:space="preserve">оцінку доцільності реалізації маркетингових кампаній, пов'язаного із соціальною метою, та механізмів залучення пожертв клієнтів; </w:t>
      </w:r>
    </w:p>
    <w:p w14:paraId="7DB0B8D7" w14:textId="77777777" w:rsidR="00B805E1" w:rsidRDefault="00B805E1" w:rsidP="00C10FE4">
      <w:pPr>
        <w:pStyle w:val="af"/>
        <w:spacing w:after="160" w:line="278" w:lineRule="auto"/>
        <w:ind w:left="720"/>
        <w:contextualSpacing/>
        <w:jc w:val="both"/>
        <w:rPr>
          <w:lang w:val="uk-UA"/>
        </w:rPr>
      </w:pPr>
      <w:r>
        <w:rPr>
          <w:lang w:val="uk-UA"/>
        </w:rPr>
        <w:t xml:space="preserve">- </w:t>
      </w:r>
      <w:r w:rsidR="00DE2A74" w:rsidRPr="00C03EF9">
        <w:rPr>
          <w:lang w:val="uk-UA"/>
        </w:rPr>
        <w:t xml:space="preserve">оцінку доцільності створення Бізнес-альянсу для відновлення та відбудови (включаючи пріоритетні компанії, модель управління, рівні внесків, тематичні напрями та пілотний формат); </w:t>
      </w:r>
    </w:p>
    <w:p w14:paraId="7DDB0EF0" w14:textId="77777777" w:rsidR="00B805E1" w:rsidRDefault="00B805E1" w:rsidP="00C10FE4">
      <w:pPr>
        <w:pStyle w:val="af"/>
        <w:spacing w:after="160" w:line="278" w:lineRule="auto"/>
        <w:ind w:left="720"/>
        <w:contextualSpacing/>
        <w:jc w:val="both"/>
        <w:rPr>
          <w:lang w:val="uk-UA"/>
        </w:rPr>
      </w:pPr>
      <w:r>
        <w:rPr>
          <w:lang w:val="uk-UA"/>
        </w:rPr>
        <w:t xml:space="preserve">- </w:t>
      </w:r>
      <w:r w:rsidR="00DE2A74" w:rsidRPr="00C03EF9">
        <w:rPr>
          <w:lang w:val="uk-UA"/>
        </w:rPr>
        <w:t xml:space="preserve">сегментацію індивідуальних донорів та опис донорських персон; рекомендовані канали залучення коштів і </w:t>
      </w:r>
      <w:proofErr w:type="spellStart"/>
      <w:r w:rsidR="00DE2A74" w:rsidRPr="00C03EF9">
        <w:rPr>
          <w:lang w:val="uk-UA"/>
        </w:rPr>
        <w:t>фандрейзингові</w:t>
      </w:r>
      <w:proofErr w:type="spellEnd"/>
      <w:r w:rsidR="00DE2A74" w:rsidRPr="00C03EF9">
        <w:rPr>
          <w:lang w:val="uk-UA"/>
        </w:rPr>
        <w:t xml:space="preserve"> продукти; </w:t>
      </w:r>
    </w:p>
    <w:p w14:paraId="7C580BAF" w14:textId="77777777" w:rsidR="00B805E1" w:rsidRDefault="00B805E1" w:rsidP="00C10FE4">
      <w:pPr>
        <w:pStyle w:val="af"/>
        <w:spacing w:after="160" w:line="278" w:lineRule="auto"/>
        <w:ind w:left="720"/>
        <w:contextualSpacing/>
        <w:jc w:val="both"/>
        <w:rPr>
          <w:lang w:val="uk-UA"/>
        </w:rPr>
      </w:pPr>
      <w:r>
        <w:rPr>
          <w:lang w:val="uk-UA"/>
        </w:rPr>
        <w:t xml:space="preserve">- </w:t>
      </w:r>
      <w:r w:rsidR="00DE2A74" w:rsidRPr="00C03EF9">
        <w:rPr>
          <w:lang w:val="uk-UA"/>
        </w:rPr>
        <w:t xml:space="preserve">рекомендації щодо утримання донорів та розвитку регулярних пожертв; конкурентну матрицю та матрицю позиціонування; </w:t>
      </w:r>
    </w:p>
    <w:p w14:paraId="01234FAC" w14:textId="221FD075" w:rsidR="00DE2A74" w:rsidRDefault="00B805E1" w:rsidP="00C10FE4">
      <w:pPr>
        <w:pStyle w:val="af"/>
        <w:spacing w:after="160" w:line="278" w:lineRule="auto"/>
        <w:ind w:left="720"/>
        <w:contextualSpacing/>
        <w:jc w:val="both"/>
        <w:rPr>
          <w:lang w:val="uk-UA"/>
        </w:rPr>
      </w:pPr>
      <w:r>
        <w:rPr>
          <w:lang w:val="uk-UA"/>
        </w:rPr>
        <w:t xml:space="preserve">- </w:t>
      </w:r>
      <w:r w:rsidR="00DE2A74" w:rsidRPr="00C03EF9">
        <w:rPr>
          <w:lang w:val="uk-UA"/>
        </w:rPr>
        <w:t>а також рекомендації щодо ціннісної пропозиції ТЧХУ для корпоративної та індивідуальної аудиторії.</w:t>
      </w:r>
    </w:p>
    <w:p w14:paraId="361DE21B" w14:textId="77777777" w:rsidR="00C10FE4" w:rsidRPr="00C03EF9" w:rsidRDefault="00C10FE4" w:rsidP="00C10FE4">
      <w:pPr>
        <w:pStyle w:val="af"/>
        <w:spacing w:after="160" w:line="278" w:lineRule="auto"/>
        <w:ind w:left="720"/>
        <w:contextualSpacing/>
        <w:jc w:val="both"/>
        <w:rPr>
          <w:lang w:val="uk-UA"/>
        </w:rPr>
      </w:pPr>
    </w:p>
    <w:p w14:paraId="42B42B29" w14:textId="77777777" w:rsidR="00DE2A74" w:rsidRPr="00C10FE4" w:rsidRDefault="00DE2A74" w:rsidP="00C10FE4">
      <w:pPr>
        <w:pStyle w:val="af"/>
        <w:numPr>
          <w:ilvl w:val="0"/>
          <w:numId w:val="32"/>
        </w:numPr>
        <w:spacing w:after="160" w:line="278" w:lineRule="auto"/>
        <w:contextualSpacing/>
        <w:jc w:val="both"/>
        <w:rPr>
          <w:lang w:val="uk-UA"/>
        </w:rPr>
      </w:pPr>
      <w:r w:rsidRPr="000F76D7">
        <w:rPr>
          <w:b/>
          <w:bCs/>
          <w:lang w:val="uk-UA"/>
        </w:rPr>
        <w:t>Звіт про дослідження сприйняття бренду</w:t>
      </w:r>
      <w:r w:rsidRPr="000F76D7">
        <w:rPr>
          <w:lang w:val="uk-UA"/>
        </w:rPr>
        <w:t xml:space="preserve"> має бути підготовлений як окремий документ і представляти результати кількісного опитування населення, зокрема рівень обізнаності про бренд ТЧХУ, </w:t>
      </w:r>
      <w:r w:rsidRPr="00C10FE4">
        <w:rPr>
          <w:lang w:val="uk-UA"/>
        </w:rPr>
        <w:t>його сприйняття, поведінку донорів, сегментацію аудиторій та результати тестування комунікаційних повідомлень.</w:t>
      </w:r>
    </w:p>
    <w:p w14:paraId="3F3DE258" w14:textId="77777777" w:rsidR="00C828DF" w:rsidRPr="00C10FE4" w:rsidRDefault="00C828DF" w:rsidP="00C10FE4">
      <w:pPr>
        <w:pStyle w:val="af"/>
        <w:spacing w:after="160" w:line="278" w:lineRule="auto"/>
        <w:ind w:left="720"/>
        <w:contextualSpacing/>
        <w:jc w:val="both"/>
        <w:rPr>
          <w:lang w:val="uk-UA"/>
        </w:rPr>
      </w:pPr>
    </w:p>
    <w:p w14:paraId="14E8AE26" w14:textId="77777777" w:rsidR="00DE2A74" w:rsidRPr="00C10FE4" w:rsidRDefault="00DE2A74" w:rsidP="00C10FE4">
      <w:pPr>
        <w:pStyle w:val="af"/>
        <w:numPr>
          <w:ilvl w:val="0"/>
          <w:numId w:val="32"/>
        </w:numPr>
        <w:spacing w:after="160" w:line="278" w:lineRule="auto"/>
        <w:contextualSpacing/>
        <w:jc w:val="both"/>
        <w:rPr>
          <w:lang w:val="uk-UA"/>
        </w:rPr>
      </w:pPr>
      <w:r w:rsidRPr="00C10FE4">
        <w:rPr>
          <w:b/>
          <w:bCs/>
          <w:lang w:val="uk-UA"/>
        </w:rPr>
        <w:t>Дорожні карти розвитку на 12–24 місяці</w:t>
      </w:r>
      <w:r w:rsidRPr="00C10FE4">
        <w:rPr>
          <w:lang w:val="uk-UA"/>
        </w:rPr>
        <w:t xml:space="preserve"> для корпоративного </w:t>
      </w:r>
      <w:proofErr w:type="spellStart"/>
      <w:r w:rsidRPr="00C10FE4">
        <w:rPr>
          <w:lang w:val="uk-UA"/>
        </w:rPr>
        <w:t>фандрейзингу</w:t>
      </w:r>
      <w:proofErr w:type="spellEnd"/>
      <w:r w:rsidRPr="00C10FE4">
        <w:rPr>
          <w:lang w:val="uk-UA"/>
        </w:rPr>
        <w:t xml:space="preserve"> та індивідуальних пожертв мають бути розроблені та погоджені як результат воркшопу з </w:t>
      </w:r>
      <w:proofErr w:type="spellStart"/>
      <w:r w:rsidRPr="00C10FE4">
        <w:rPr>
          <w:lang w:val="uk-UA"/>
        </w:rPr>
        <w:t>пріоритизації</w:t>
      </w:r>
      <w:proofErr w:type="spellEnd"/>
      <w:r w:rsidRPr="00C10FE4">
        <w:rPr>
          <w:lang w:val="uk-UA"/>
        </w:rPr>
        <w:t>. Кожна дорожня карта повинна включати швидкі перемоги (</w:t>
      </w:r>
      <w:proofErr w:type="spellStart"/>
      <w:r w:rsidRPr="00C10FE4">
        <w:rPr>
          <w:lang w:val="uk-UA"/>
        </w:rPr>
        <w:t>quick</w:t>
      </w:r>
      <w:proofErr w:type="spellEnd"/>
      <w:r w:rsidRPr="00C10FE4">
        <w:rPr>
          <w:lang w:val="uk-UA"/>
        </w:rPr>
        <w:t xml:space="preserve"> </w:t>
      </w:r>
      <w:proofErr w:type="spellStart"/>
      <w:r w:rsidRPr="00C10FE4">
        <w:rPr>
          <w:lang w:val="uk-UA"/>
        </w:rPr>
        <w:t>wins</w:t>
      </w:r>
      <w:proofErr w:type="spellEnd"/>
      <w:r w:rsidRPr="00C10FE4">
        <w:rPr>
          <w:lang w:val="uk-UA"/>
        </w:rPr>
        <w:t>), середньо- та довгострокові можливості розвитку, першочергові цілі для залучення партнерів і донорів, а також необхідні інвестиції та заходи з розвитку спроможності ТЧХУ.</w:t>
      </w:r>
    </w:p>
    <w:p w14:paraId="4795604B" w14:textId="77777777" w:rsidR="00C828DF" w:rsidRPr="00C10FE4" w:rsidRDefault="00C828DF" w:rsidP="00C10FE4">
      <w:pPr>
        <w:pStyle w:val="af"/>
        <w:spacing w:after="160" w:line="278" w:lineRule="auto"/>
        <w:ind w:left="720"/>
        <w:contextualSpacing/>
        <w:jc w:val="both"/>
        <w:rPr>
          <w:lang w:val="uk-UA"/>
        </w:rPr>
      </w:pPr>
    </w:p>
    <w:p w14:paraId="3D6D961C" w14:textId="77777777" w:rsidR="00DE2A74" w:rsidRPr="00C10FE4" w:rsidRDefault="00DE2A74" w:rsidP="00C10FE4">
      <w:pPr>
        <w:pStyle w:val="af"/>
        <w:numPr>
          <w:ilvl w:val="0"/>
          <w:numId w:val="32"/>
        </w:numPr>
        <w:spacing w:after="160" w:line="278" w:lineRule="auto"/>
        <w:contextualSpacing/>
        <w:jc w:val="both"/>
        <w:rPr>
          <w:lang w:val="uk-UA"/>
        </w:rPr>
      </w:pPr>
      <w:r w:rsidRPr="00C10FE4">
        <w:rPr>
          <w:b/>
          <w:bCs/>
          <w:lang w:val="uk-UA"/>
        </w:rPr>
        <w:t xml:space="preserve">Воркшоп із </w:t>
      </w:r>
      <w:proofErr w:type="spellStart"/>
      <w:r w:rsidRPr="00C10FE4">
        <w:rPr>
          <w:b/>
          <w:bCs/>
          <w:lang w:val="uk-UA"/>
        </w:rPr>
        <w:t>пріоритизації</w:t>
      </w:r>
      <w:proofErr w:type="spellEnd"/>
      <w:r w:rsidRPr="00C10FE4">
        <w:rPr>
          <w:lang w:val="uk-UA"/>
        </w:rPr>
        <w:t xml:space="preserve"> та фінальна презентація мають забезпечити представлення результатів дослідження та погодження подальших стратегічних кроків із ТЧХУ.</w:t>
      </w:r>
    </w:p>
    <w:p w14:paraId="302493C1" w14:textId="77777777" w:rsidR="00DE2A74" w:rsidRPr="00C10FE4" w:rsidRDefault="00DE2A74" w:rsidP="00C10FE4">
      <w:pPr>
        <w:jc w:val="both"/>
        <w:rPr>
          <w:lang w:val="uk-UA"/>
        </w:rPr>
      </w:pPr>
    </w:p>
    <w:p w14:paraId="064515F4" w14:textId="77777777" w:rsidR="00DE2A74" w:rsidRPr="00C10FE4" w:rsidRDefault="00DE2A74" w:rsidP="00C10FE4">
      <w:pPr>
        <w:jc w:val="both"/>
        <w:rPr>
          <w:lang w:val="uk-UA"/>
        </w:rPr>
      </w:pPr>
    </w:p>
    <w:p w14:paraId="2367E604" w14:textId="77777777" w:rsidR="00DE2A74" w:rsidRPr="00C10FE4" w:rsidRDefault="00DE2A74" w:rsidP="00C10FE4">
      <w:pPr>
        <w:jc w:val="both"/>
        <w:rPr>
          <w:b/>
          <w:bCs/>
          <w:u w:val="single"/>
          <w:lang w:val="uk-UA"/>
        </w:rPr>
      </w:pPr>
      <w:r w:rsidRPr="00C10FE4">
        <w:rPr>
          <w:b/>
          <w:bCs/>
          <w:u w:val="single"/>
          <w:lang w:val="uk-UA"/>
        </w:rPr>
        <w:t>Етапи виконання</w:t>
      </w:r>
    </w:p>
    <w:p w14:paraId="28744F18" w14:textId="77777777" w:rsidR="00B805E1" w:rsidRPr="00B805E1" w:rsidRDefault="00B805E1" w:rsidP="00B805E1">
      <w:pPr>
        <w:jc w:val="center"/>
        <w:rPr>
          <w:b/>
          <w:bCs/>
          <w:u w:val="single"/>
          <w:lang w:val="uk-UA"/>
        </w:rPr>
      </w:pPr>
    </w:p>
    <w:tbl>
      <w:tblPr>
        <w:tblStyle w:val="a4"/>
        <w:tblW w:w="10485" w:type="dxa"/>
        <w:tblLook w:val="04A0" w:firstRow="1" w:lastRow="0" w:firstColumn="1" w:lastColumn="0" w:noHBand="0" w:noVBand="1"/>
      </w:tblPr>
      <w:tblGrid>
        <w:gridCol w:w="2582"/>
        <w:gridCol w:w="5635"/>
        <w:gridCol w:w="2268"/>
      </w:tblGrid>
      <w:tr w:rsidR="00DE2A74" w14:paraId="279F869F" w14:textId="77777777" w:rsidTr="00E07317">
        <w:tc>
          <w:tcPr>
            <w:tcW w:w="2582" w:type="dxa"/>
            <w:vAlign w:val="center"/>
          </w:tcPr>
          <w:p w14:paraId="63F00004" w14:textId="77777777" w:rsidR="00DE2A74" w:rsidRPr="00C10FE4" w:rsidRDefault="00DE2A74" w:rsidP="00C10FE4">
            <w:pPr>
              <w:jc w:val="center"/>
              <w:rPr>
                <w:b/>
                <w:bCs/>
                <w:lang w:val="uk-UA"/>
              </w:rPr>
            </w:pPr>
            <w:r w:rsidRPr="00C10FE4">
              <w:rPr>
                <w:b/>
                <w:bCs/>
                <w:lang w:val="uk-UA"/>
              </w:rPr>
              <w:t>Етапи</w:t>
            </w:r>
          </w:p>
        </w:tc>
        <w:tc>
          <w:tcPr>
            <w:tcW w:w="5635" w:type="dxa"/>
            <w:vAlign w:val="center"/>
          </w:tcPr>
          <w:p w14:paraId="093D8E1F" w14:textId="77777777" w:rsidR="00DE2A74" w:rsidRPr="00C10FE4" w:rsidRDefault="00DE2A74" w:rsidP="00C10FE4">
            <w:pPr>
              <w:jc w:val="center"/>
              <w:rPr>
                <w:b/>
                <w:bCs/>
                <w:lang w:val="uk-UA"/>
              </w:rPr>
            </w:pPr>
            <w:r w:rsidRPr="00C10FE4">
              <w:rPr>
                <w:b/>
                <w:bCs/>
                <w:lang w:val="uk-UA"/>
              </w:rPr>
              <w:t>Заходи</w:t>
            </w:r>
          </w:p>
        </w:tc>
        <w:tc>
          <w:tcPr>
            <w:tcW w:w="2268" w:type="dxa"/>
            <w:vAlign w:val="center"/>
          </w:tcPr>
          <w:p w14:paraId="1981E79F" w14:textId="77777777" w:rsidR="00DE2A74" w:rsidRPr="00C10FE4" w:rsidRDefault="00DE2A74" w:rsidP="00C10FE4">
            <w:pPr>
              <w:jc w:val="center"/>
              <w:rPr>
                <w:b/>
                <w:bCs/>
                <w:lang w:val="uk-UA"/>
              </w:rPr>
            </w:pPr>
            <w:r w:rsidRPr="00C10FE4">
              <w:rPr>
                <w:b/>
                <w:bCs/>
                <w:lang w:val="uk-UA"/>
              </w:rPr>
              <w:t>Орієнтовний строк виконання</w:t>
            </w:r>
          </w:p>
        </w:tc>
      </w:tr>
      <w:tr w:rsidR="00DE2A74" w14:paraId="52F3EA37" w14:textId="77777777" w:rsidTr="00E07317">
        <w:tc>
          <w:tcPr>
            <w:tcW w:w="2582" w:type="dxa"/>
          </w:tcPr>
          <w:p w14:paraId="2DFC3CA8" w14:textId="77777777" w:rsidR="00DE2A74" w:rsidRPr="00C10FE4" w:rsidRDefault="00DE2A74" w:rsidP="00C10FE4">
            <w:pPr>
              <w:pStyle w:val="af"/>
              <w:numPr>
                <w:ilvl w:val="0"/>
                <w:numId w:val="37"/>
              </w:numPr>
              <w:ind w:left="317"/>
              <w:contextualSpacing/>
              <w:jc w:val="center"/>
              <w:rPr>
                <w:b/>
                <w:bCs/>
                <w:lang w:val="uk-UA"/>
              </w:rPr>
            </w:pPr>
            <w:r w:rsidRPr="00C10FE4">
              <w:rPr>
                <w:b/>
                <w:bCs/>
                <w:lang w:val="uk-UA"/>
              </w:rPr>
              <w:t>Початковий етап та розробка методології</w:t>
            </w:r>
          </w:p>
          <w:p w14:paraId="40AFCA07" w14:textId="77777777" w:rsidR="00DE2A74" w:rsidRPr="00C10FE4" w:rsidRDefault="00DE2A74" w:rsidP="00C10FE4">
            <w:pPr>
              <w:ind w:left="317"/>
              <w:jc w:val="center"/>
              <w:rPr>
                <w:b/>
                <w:bCs/>
                <w:lang w:val="uk-UA"/>
              </w:rPr>
            </w:pPr>
          </w:p>
        </w:tc>
        <w:tc>
          <w:tcPr>
            <w:tcW w:w="5635" w:type="dxa"/>
          </w:tcPr>
          <w:p w14:paraId="32E655F2" w14:textId="77777777" w:rsidR="00DE2A74" w:rsidRPr="00C10FE4" w:rsidRDefault="00DE2A74" w:rsidP="00C10FE4">
            <w:pPr>
              <w:jc w:val="both"/>
              <w:rPr>
                <w:lang w:val="uk-UA"/>
              </w:rPr>
            </w:pPr>
            <w:r w:rsidRPr="00C10FE4">
              <w:rPr>
                <w:lang w:val="uk-UA"/>
              </w:rPr>
              <w:t>Узгодження детального плану робіт, методології дослідження, інструментарію для збору даних та попереднього переліку респондентів для проведення інтерв’ю.</w:t>
            </w:r>
          </w:p>
          <w:p w14:paraId="497BF1DD" w14:textId="77777777" w:rsidR="00DE2A74" w:rsidRPr="00C10FE4" w:rsidRDefault="00DE2A74" w:rsidP="00C10FE4">
            <w:pPr>
              <w:jc w:val="both"/>
              <w:rPr>
                <w:lang w:val="uk-UA"/>
              </w:rPr>
            </w:pPr>
          </w:p>
        </w:tc>
        <w:tc>
          <w:tcPr>
            <w:tcW w:w="2268" w:type="dxa"/>
          </w:tcPr>
          <w:p w14:paraId="51B235B1" w14:textId="77777777" w:rsidR="00E07317" w:rsidRDefault="00E07317" w:rsidP="00FD5AC8">
            <w:pPr>
              <w:jc w:val="center"/>
              <w:rPr>
                <w:lang w:val="uk-UA"/>
              </w:rPr>
            </w:pPr>
          </w:p>
          <w:p w14:paraId="7EF20EC2" w14:textId="5FE790FD" w:rsidR="00DE2A74" w:rsidRDefault="00DE2A74" w:rsidP="00FD5AC8">
            <w:pPr>
              <w:jc w:val="center"/>
              <w:rPr>
                <w:lang w:val="uk-UA"/>
              </w:rPr>
            </w:pPr>
            <w:r w:rsidRPr="00C10FE4">
              <w:rPr>
                <w:lang w:val="uk-UA"/>
              </w:rPr>
              <w:t>1-й місяць</w:t>
            </w:r>
          </w:p>
          <w:p w14:paraId="0753D16E" w14:textId="77777777" w:rsidR="000630FB" w:rsidRDefault="000630FB" w:rsidP="00FD5AC8">
            <w:pPr>
              <w:jc w:val="center"/>
              <w:rPr>
                <w:lang w:val="uk-UA"/>
              </w:rPr>
            </w:pPr>
          </w:p>
          <w:p w14:paraId="32FA9A08" w14:textId="19BDCD15" w:rsidR="000630FB" w:rsidRPr="00C10FE4" w:rsidRDefault="000630FB" w:rsidP="00FD5AC8">
            <w:pPr>
              <w:jc w:val="center"/>
              <w:rPr>
                <w:lang w:val="uk-UA"/>
              </w:rPr>
            </w:pPr>
            <w:r>
              <w:rPr>
                <w:lang w:val="uk-UA"/>
              </w:rPr>
              <w:t>(1-4 тиж</w:t>
            </w:r>
            <w:r w:rsidR="00E64040">
              <w:rPr>
                <w:lang w:val="uk-UA"/>
              </w:rPr>
              <w:t>день</w:t>
            </w:r>
            <w:r>
              <w:rPr>
                <w:lang w:val="uk-UA"/>
              </w:rPr>
              <w:t>)</w:t>
            </w:r>
          </w:p>
        </w:tc>
      </w:tr>
      <w:tr w:rsidR="00DE2A74" w14:paraId="6DF7DD81" w14:textId="77777777" w:rsidTr="00E07317">
        <w:tc>
          <w:tcPr>
            <w:tcW w:w="2582" w:type="dxa"/>
          </w:tcPr>
          <w:p w14:paraId="726D1A7E" w14:textId="77777777" w:rsidR="00DE2A74" w:rsidRPr="00C10FE4" w:rsidRDefault="00DE2A74" w:rsidP="00C10FE4">
            <w:pPr>
              <w:pStyle w:val="af"/>
              <w:numPr>
                <w:ilvl w:val="0"/>
                <w:numId w:val="37"/>
              </w:numPr>
              <w:ind w:left="317"/>
              <w:contextualSpacing/>
              <w:jc w:val="center"/>
              <w:rPr>
                <w:b/>
                <w:bCs/>
                <w:lang w:val="uk-UA"/>
              </w:rPr>
            </w:pPr>
            <w:r w:rsidRPr="00C10FE4">
              <w:rPr>
                <w:b/>
                <w:bCs/>
                <w:lang w:val="uk-UA"/>
              </w:rPr>
              <w:t>Кабінетне дослідження та картування корпоративного сектору</w:t>
            </w:r>
          </w:p>
        </w:tc>
        <w:tc>
          <w:tcPr>
            <w:tcW w:w="5635" w:type="dxa"/>
          </w:tcPr>
          <w:p w14:paraId="5E9E3DCC" w14:textId="77777777" w:rsidR="00DE2A74" w:rsidRPr="00C10FE4" w:rsidRDefault="00DE2A74" w:rsidP="00C10FE4">
            <w:pPr>
              <w:jc w:val="both"/>
              <w:rPr>
                <w:lang w:val="uk-UA"/>
              </w:rPr>
            </w:pPr>
            <w:r w:rsidRPr="00C10FE4">
              <w:rPr>
                <w:lang w:val="uk-UA"/>
              </w:rPr>
              <w:t xml:space="preserve">Проведення кабінетного дослідження ринку </w:t>
            </w:r>
            <w:proofErr w:type="spellStart"/>
            <w:r w:rsidRPr="00C10FE4">
              <w:rPr>
                <w:lang w:val="uk-UA"/>
              </w:rPr>
              <w:t>фандрейзингу</w:t>
            </w:r>
            <w:proofErr w:type="spellEnd"/>
            <w:r w:rsidRPr="00C10FE4">
              <w:rPr>
                <w:lang w:val="uk-UA"/>
              </w:rPr>
              <w:t xml:space="preserve">, корпоративної соціальної відповідальності (КСВ) та громадського сектору в Україні; аналіз і картування компаній та корпоративних фондів; аудит конкурентного середовища, включно з аналізом до 20 громадських організацій та </w:t>
            </w:r>
            <w:proofErr w:type="spellStart"/>
            <w:r w:rsidRPr="00C10FE4">
              <w:rPr>
                <w:lang w:val="uk-UA"/>
              </w:rPr>
              <w:t>фандрейзингових</w:t>
            </w:r>
            <w:proofErr w:type="spellEnd"/>
            <w:r w:rsidRPr="00C10FE4">
              <w:rPr>
                <w:lang w:val="uk-UA"/>
              </w:rPr>
              <w:t xml:space="preserve"> платформ.</w:t>
            </w:r>
          </w:p>
          <w:p w14:paraId="77B595D8" w14:textId="77777777" w:rsidR="00DE2A74" w:rsidRPr="00C10FE4" w:rsidRDefault="00DE2A74" w:rsidP="00C10FE4">
            <w:pPr>
              <w:jc w:val="both"/>
              <w:rPr>
                <w:lang w:val="uk-UA"/>
              </w:rPr>
            </w:pPr>
          </w:p>
        </w:tc>
        <w:tc>
          <w:tcPr>
            <w:tcW w:w="2268" w:type="dxa"/>
          </w:tcPr>
          <w:p w14:paraId="12142F19" w14:textId="77777777" w:rsidR="00E07317" w:rsidRDefault="00E07317" w:rsidP="00FD5AC8">
            <w:pPr>
              <w:jc w:val="center"/>
              <w:rPr>
                <w:lang w:val="uk-UA"/>
              </w:rPr>
            </w:pPr>
          </w:p>
          <w:p w14:paraId="0B45C89B" w14:textId="77777777" w:rsidR="00E07317" w:rsidRDefault="00E07317" w:rsidP="00FD5AC8">
            <w:pPr>
              <w:jc w:val="center"/>
              <w:rPr>
                <w:lang w:val="uk-UA"/>
              </w:rPr>
            </w:pPr>
          </w:p>
          <w:p w14:paraId="06F8E574" w14:textId="2B5F8A34" w:rsidR="00DE2A74" w:rsidRDefault="00DE2A74" w:rsidP="00FD5AC8">
            <w:pPr>
              <w:jc w:val="center"/>
              <w:rPr>
                <w:lang w:val="uk-UA"/>
              </w:rPr>
            </w:pPr>
            <w:r w:rsidRPr="00C10FE4">
              <w:rPr>
                <w:lang w:val="uk-UA"/>
              </w:rPr>
              <w:t>2-й місяць</w:t>
            </w:r>
          </w:p>
          <w:p w14:paraId="0416F145" w14:textId="77777777" w:rsidR="000630FB" w:rsidRDefault="000630FB" w:rsidP="00FD5AC8">
            <w:pPr>
              <w:jc w:val="center"/>
              <w:rPr>
                <w:lang w:val="uk-UA"/>
              </w:rPr>
            </w:pPr>
          </w:p>
          <w:p w14:paraId="0C427E67" w14:textId="123F4E09" w:rsidR="000630FB" w:rsidRPr="00C10FE4" w:rsidRDefault="000630FB" w:rsidP="00FD5AC8">
            <w:pPr>
              <w:jc w:val="center"/>
              <w:rPr>
                <w:lang w:val="uk-UA"/>
              </w:rPr>
            </w:pPr>
            <w:r>
              <w:rPr>
                <w:lang w:val="uk-UA"/>
              </w:rPr>
              <w:t>(</w:t>
            </w:r>
            <w:r w:rsidR="008F7B10">
              <w:rPr>
                <w:lang w:val="uk-UA"/>
              </w:rPr>
              <w:t>5-8 тиж</w:t>
            </w:r>
            <w:r w:rsidR="00484A22">
              <w:rPr>
                <w:lang w:val="uk-UA"/>
              </w:rPr>
              <w:t>ні</w:t>
            </w:r>
            <w:r w:rsidR="008F7B10">
              <w:rPr>
                <w:lang w:val="uk-UA"/>
              </w:rPr>
              <w:t>)</w:t>
            </w:r>
          </w:p>
        </w:tc>
      </w:tr>
      <w:tr w:rsidR="00DE2A74" w14:paraId="35736361" w14:textId="77777777" w:rsidTr="00E07317">
        <w:tc>
          <w:tcPr>
            <w:tcW w:w="2582" w:type="dxa"/>
          </w:tcPr>
          <w:p w14:paraId="58F97E85" w14:textId="77777777" w:rsidR="00DE2A74" w:rsidRPr="00C10FE4" w:rsidRDefault="00DE2A74" w:rsidP="00C10FE4">
            <w:pPr>
              <w:pStyle w:val="af"/>
              <w:numPr>
                <w:ilvl w:val="0"/>
                <w:numId w:val="37"/>
              </w:numPr>
              <w:ind w:left="317"/>
              <w:contextualSpacing/>
              <w:jc w:val="center"/>
              <w:rPr>
                <w:b/>
                <w:bCs/>
                <w:lang w:val="uk-UA"/>
              </w:rPr>
            </w:pPr>
            <w:r w:rsidRPr="00C10FE4">
              <w:rPr>
                <w:b/>
                <w:bCs/>
                <w:lang w:val="uk-UA"/>
              </w:rPr>
              <w:t>Кількісне опитування населення</w:t>
            </w:r>
          </w:p>
        </w:tc>
        <w:tc>
          <w:tcPr>
            <w:tcW w:w="5635" w:type="dxa"/>
          </w:tcPr>
          <w:p w14:paraId="76779A71" w14:textId="77777777" w:rsidR="00DE2A74" w:rsidRPr="00C10FE4" w:rsidRDefault="00DE2A74" w:rsidP="00C10FE4">
            <w:pPr>
              <w:jc w:val="both"/>
              <w:rPr>
                <w:lang w:val="uk-UA"/>
              </w:rPr>
            </w:pPr>
            <w:r w:rsidRPr="00C10FE4">
              <w:rPr>
                <w:lang w:val="uk-UA"/>
              </w:rPr>
              <w:t xml:space="preserve">Проведення національно репрезентативного опитування серед приватних донорів та </w:t>
            </w:r>
            <w:proofErr w:type="spellStart"/>
            <w:r w:rsidRPr="00C10FE4">
              <w:rPr>
                <w:lang w:val="uk-UA"/>
              </w:rPr>
              <w:t>недонорів</w:t>
            </w:r>
            <w:proofErr w:type="spellEnd"/>
            <w:r w:rsidRPr="00C10FE4">
              <w:rPr>
                <w:lang w:val="uk-UA"/>
              </w:rPr>
              <w:t xml:space="preserve"> (N ≥ 1 000); дослідження сприйняття бренду Українського Червоного Хреста, сегментація аудиторії та тестування ключових повідомлень; підготовка звіту за результатами дослідження громадської думки та сприйняття організації.</w:t>
            </w:r>
          </w:p>
          <w:p w14:paraId="656CD0FE" w14:textId="77777777" w:rsidR="00DE2A74" w:rsidRPr="00C10FE4" w:rsidRDefault="00DE2A74" w:rsidP="00C10FE4">
            <w:pPr>
              <w:jc w:val="both"/>
              <w:rPr>
                <w:lang w:val="uk-UA"/>
              </w:rPr>
            </w:pPr>
          </w:p>
        </w:tc>
        <w:tc>
          <w:tcPr>
            <w:tcW w:w="2268" w:type="dxa"/>
          </w:tcPr>
          <w:p w14:paraId="64BAFBF6" w14:textId="77777777" w:rsidR="00E07317" w:rsidRDefault="00E07317" w:rsidP="00E07317">
            <w:pPr>
              <w:jc w:val="center"/>
              <w:rPr>
                <w:lang w:val="uk-UA"/>
              </w:rPr>
            </w:pPr>
          </w:p>
          <w:p w14:paraId="5D123146" w14:textId="0F2DA260" w:rsidR="00DE2A74" w:rsidRDefault="00DE2A74" w:rsidP="00E07317">
            <w:pPr>
              <w:jc w:val="center"/>
              <w:rPr>
                <w:lang w:val="uk-UA"/>
              </w:rPr>
            </w:pPr>
            <w:r w:rsidRPr="00C10FE4">
              <w:rPr>
                <w:lang w:val="uk-UA"/>
              </w:rPr>
              <w:t>3-й місяць</w:t>
            </w:r>
          </w:p>
          <w:p w14:paraId="7CE53AB9" w14:textId="77777777" w:rsidR="008F7B10" w:rsidRDefault="008F7B10" w:rsidP="00E07317">
            <w:pPr>
              <w:jc w:val="center"/>
              <w:rPr>
                <w:lang w:val="uk-UA"/>
              </w:rPr>
            </w:pPr>
          </w:p>
          <w:p w14:paraId="1A9A8880" w14:textId="66790BFC" w:rsidR="008F7B10" w:rsidRPr="00C10FE4" w:rsidRDefault="00F21704" w:rsidP="00E07317">
            <w:pPr>
              <w:jc w:val="center"/>
              <w:rPr>
                <w:lang w:val="uk-UA"/>
              </w:rPr>
            </w:pPr>
            <w:r>
              <w:rPr>
                <w:lang w:val="uk-UA"/>
              </w:rPr>
              <w:t>(9-10</w:t>
            </w:r>
            <w:r w:rsidR="00E07317">
              <w:rPr>
                <w:lang w:val="uk-UA"/>
              </w:rPr>
              <w:t xml:space="preserve"> </w:t>
            </w:r>
            <w:r>
              <w:rPr>
                <w:lang w:val="uk-UA"/>
              </w:rPr>
              <w:t>тиж</w:t>
            </w:r>
            <w:r w:rsidR="00484A22">
              <w:rPr>
                <w:lang w:val="uk-UA"/>
              </w:rPr>
              <w:t>день</w:t>
            </w:r>
            <w:r>
              <w:rPr>
                <w:lang w:val="uk-UA"/>
              </w:rPr>
              <w:t>)</w:t>
            </w:r>
          </w:p>
        </w:tc>
      </w:tr>
      <w:tr w:rsidR="00DE2A74" w14:paraId="24C1A2BD" w14:textId="77777777" w:rsidTr="00E07317">
        <w:tc>
          <w:tcPr>
            <w:tcW w:w="2582" w:type="dxa"/>
          </w:tcPr>
          <w:p w14:paraId="26B841A7" w14:textId="77777777" w:rsidR="00DE2A74" w:rsidRPr="00C10FE4" w:rsidRDefault="00DE2A74" w:rsidP="00C10FE4">
            <w:pPr>
              <w:pStyle w:val="af"/>
              <w:numPr>
                <w:ilvl w:val="0"/>
                <w:numId w:val="37"/>
              </w:numPr>
              <w:ind w:left="317"/>
              <w:contextualSpacing/>
              <w:jc w:val="center"/>
              <w:rPr>
                <w:b/>
                <w:bCs/>
                <w:lang w:val="uk-UA"/>
              </w:rPr>
            </w:pPr>
            <w:r w:rsidRPr="00C10FE4">
              <w:rPr>
                <w:b/>
                <w:bCs/>
                <w:lang w:val="uk-UA"/>
              </w:rPr>
              <w:t>Якісні інтерв’ю та оцінка доцільності корпоративних взаємодій</w:t>
            </w:r>
          </w:p>
        </w:tc>
        <w:tc>
          <w:tcPr>
            <w:tcW w:w="5635" w:type="dxa"/>
          </w:tcPr>
          <w:p w14:paraId="05BB6D1A" w14:textId="77777777" w:rsidR="00DE2A74" w:rsidRPr="00C10FE4" w:rsidRDefault="00DE2A74" w:rsidP="00C10FE4">
            <w:pPr>
              <w:jc w:val="both"/>
              <w:rPr>
                <w:lang w:val="uk-UA"/>
              </w:rPr>
            </w:pPr>
            <w:r w:rsidRPr="00C10FE4">
              <w:rPr>
                <w:lang w:val="uk-UA"/>
              </w:rPr>
              <w:t xml:space="preserve">Проведення до 25 глибинних інтерв’ю з представниками бізнесу, Руху Червоного Хреста і Червоного </w:t>
            </w:r>
            <w:proofErr w:type="spellStart"/>
            <w:r w:rsidRPr="00C10FE4">
              <w:rPr>
                <w:lang w:val="uk-UA"/>
              </w:rPr>
              <w:t>Півмісяця</w:t>
            </w:r>
            <w:proofErr w:type="spellEnd"/>
            <w:r w:rsidRPr="00C10FE4">
              <w:rPr>
                <w:lang w:val="uk-UA"/>
              </w:rPr>
              <w:t xml:space="preserve"> та громадськими організаціями; дослідження мотивацій і бар’єрів корпоративної підтримки, можливостей застосування маркетингу, пов’язаного з благодійною метою (</w:t>
            </w:r>
            <w:proofErr w:type="spellStart"/>
            <w:r w:rsidRPr="00C10FE4">
              <w:rPr>
                <w:lang w:val="uk-UA"/>
              </w:rPr>
              <w:t>cause-related</w:t>
            </w:r>
            <w:proofErr w:type="spellEnd"/>
            <w:r w:rsidRPr="00C10FE4">
              <w:rPr>
                <w:lang w:val="uk-UA"/>
              </w:rPr>
              <w:t xml:space="preserve"> </w:t>
            </w:r>
            <w:proofErr w:type="spellStart"/>
            <w:r w:rsidRPr="00C10FE4">
              <w:rPr>
                <w:lang w:val="uk-UA"/>
              </w:rPr>
              <w:t>marketing</w:t>
            </w:r>
            <w:proofErr w:type="spellEnd"/>
            <w:r w:rsidRPr="00C10FE4">
              <w:rPr>
                <w:lang w:val="uk-UA"/>
              </w:rPr>
              <w:t>), а також оцінка доцільності створення та розвитку Бізнес-альянсу (</w:t>
            </w:r>
            <w:proofErr w:type="spellStart"/>
            <w:r w:rsidRPr="00C10FE4">
              <w:rPr>
                <w:lang w:val="uk-UA"/>
              </w:rPr>
              <w:t>Business</w:t>
            </w:r>
            <w:proofErr w:type="spellEnd"/>
            <w:r w:rsidRPr="00C10FE4">
              <w:rPr>
                <w:lang w:val="uk-UA"/>
              </w:rPr>
              <w:t xml:space="preserve"> </w:t>
            </w:r>
            <w:proofErr w:type="spellStart"/>
            <w:r w:rsidRPr="00C10FE4">
              <w:rPr>
                <w:lang w:val="uk-UA"/>
              </w:rPr>
              <w:t>Alliance</w:t>
            </w:r>
            <w:proofErr w:type="spellEnd"/>
            <w:r w:rsidRPr="00C10FE4">
              <w:rPr>
                <w:lang w:val="uk-UA"/>
              </w:rPr>
              <w:t>).</w:t>
            </w:r>
          </w:p>
          <w:p w14:paraId="0255323A" w14:textId="77777777" w:rsidR="00DE2A74" w:rsidRPr="00C10FE4" w:rsidRDefault="00DE2A74" w:rsidP="00C10FE4">
            <w:pPr>
              <w:jc w:val="both"/>
              <w:rPr>
                <w:lang w:val="uk-UA"/>
              </w:rPr>
            </w:pPr>
          </w:p>
        </w:tc>
        <w:tc>
          <w:tcPr>
            <w:tcW w:w="2268" w:type="dxa"/>
          </w:tcPr>
          <w:p w14:paraId="49D5D297" w14:textId="77777777" w:rsidR="00E07317" w:rsidRDefault="00E07317" w:rsidP="00FD5AC8">
            <w:pPr>
              <w:jc w:val="center"/>
              <w:rPr>
                <w:lang w:val="uk-UA"/>
              </w:rPr>
            </w:pPr>
          </w:p>
          <w:p w14:paraId="3F49245E" w14:textId="77777777" w:rsidR="00E07317" w:rsidRDefault="00E07317" w:rsidP="00FD5AC8">
            <w:pPr>
              <w:jc w:val="center"/>
              <w:rPr>
                <w:lang w:val="uk-UA"/>
              </w:rPr>
            </w:pPr>
          </w:p>
          <w:p w14:paraId="6FFD0966" w14:textId="2AFCCCCA" w:rsidR="00DE2A74" w:rsidRDefault="00DE2A74" w:rsidP="00FD5AC8">
            <w:pPr>
              <w:jc w:val="center"/>
              <w:rPr>
                <w:lang w:val="uk-UA"/>
              </w:rPr>
            </w:pPr>
            <w:r w:rsidRPr="00C10FE4">
              <w:rPr>
                <w:lang w:val="uk-UA"/>
              </w:rPr>
              <w:t>3-й місяць</w:t>
            </w:r>
          </w:p>
          <w:p w14:paraId="1C112550" w14:textId="77777777" w:rsidR="00F21704" w:rsidRDefault="00F21704" w:rsidP="00FD5AC8">
            <w:pPr>
              <w:jc w:val="center"/>
              <w:rPr>
                <w:lang w:val="uk-UA"/>
              </w:rPr>
            </w:pPr>
          </w:p>
          <w:p w14:paraId="19747BE4" w14:textId="52436A03" w:rsidR="00F21704" w:rsidRPr="00C10FE4" w:rsidRDefault="00F21704" w:rsidP="00FD5AC8">
            <w:pPr>
              <w:jc w:val="center"/>
              <w:rPr>
                <w:lang w:val="uk-UA"/>
              </w:rPr>
            </w:pPr>
            <w:r>
              <w:rPr>
                <w:lang w:val="uk-UA"/>
              </w:rPr>
              <w:t>(11-12 тижні)</w:t>
            </w:r>
          </w:p>
        </w:tc>
      </w:tr>
      <w:tr w:rsidR="00DE2A74" w14:paraId="367613BD" w14:textId="77777777" w:rsidTr="00E07317">
        <w:tc>
          <w:tcPr>
            <w:tcW w:w="2582" w:type="dxa"/>
          </w:tcPr>
          <w:p w14:paraId="338CED06" w14:textId="77777777" w:rsidR="00DE2A74" w:rsidRPr="00C10FE4" w:rsidRDefault="00DE2A74" w:rsidP="00C10FE4">
            <w:pPr>
              <w:pStyle w:val="af"/>
              <w:numPr>
                <w:ilvl w:val="0"/>
                <w:numId w:val="37"/>
              </w:numPr>
              <w:ind w:left="317"/>
              <w:contextualSpacing/>
              <w:jc w:val="center"/>
              <w:rPr>
                <w:b/>
                <w:bCs/>
                <w:lang w:val="uk-UA"/>
              </w:rPr>
            </w:pPr>
            <w:r w:rsidRPr="00C10FE4">
              <w:rPr>
                <w:b/>
                <w:bCs/>
                <w:lang w:val="uk-UA"/>
              </w:rPr>
              <w:t xml:space="preserve">Воркшоп із </w:t>
            </w:r>
            <w:proofErr w:type="spellStart"/>
            <w:r w:rsidRPr="00C10FE4">
              <w:rPr>
                <w:b/>
                <w:bCs/>
                <w:lang w:val="uk-UA"/>
              </w:rPr>
              <w:t>пріоритизації</w:t>
            </w:r>
            <w:proofErr w:type="spellEnd"/>
            <w:r w:rsidRPr="00C10FE4">
              <w:rPr>
                <w:b/>
                <w:bCs/>
                <w:lang w:val="uk-UA"/>
              </w:rPr>
              <w:t xml:space="preserve"> та розробка дорожніх карт</w:t>
            </w:r>
          </w:p>
        </w:tc>
        <w:tc>
          <w:tcPr>
            <w:tcW w:w="5635" w:type="dxa"/>
          </w:tcPr>
          <w:p w14:paraId="406DDA25" w14:textId="77777777" w:rsidR="00DE2A74" w:rsidRPr="00C10FE4" w:rsidRDefault="00DE2A74" w:rsidP="00C10FE4">
            <w:pPr>
              <w:jc w:val="both"/>
              <w:rPr>
                <w:lang w:val="uk-UA"/>
              </w:rPr>
            </w:pPr>
            <w:r w:rsidRPr="00C10FE4">
              <w:rPr>
                <w:lang w:val="uk-UA"/>
              </w:rPr>
              <w:t xml:space="preserve">Проведення спільного воркшопу для визначення стратегічних пріоритетів; розробка дорожніх карт розвитку на 12–24 місяці для напрямів корпоративного </w:t>
            </w:r>
            <w:proofErr w:type="spellStart"/>
            <w:r w:rsidRPr="00C10FE4">
              <w:rPr>
                <w:lang w:val="uk-UA"/>
              </w:rPr>
              <w:t>фандрейзингу</w:t>
            </w:r>
            <w:proofErr w:type="spellEnd"/>
            <w:r w:rsidRPr="00C10FE4">
              <w:rPr>
                <w:lang w:val="uk-UA"/>
              </w:rPr>
              <w:t xml:space="preserve"> та залучення приватних донорів (</w:t>
            </w:r>
            <w:proofErr w:type="spellStart"/>
            <w:r w:rsidRPr="00C10FE4">
              <w:rPr>
                <w:lang w:val="uk-UA"/>
              </w:rPr>
              <w:t>Individual</w:t>
            </w:r>
            <w:proofErr w:type="spellEnd"/>
            <w:r w:rsidRPr="00C10FE4">
              <w:rPr>
                <w:lang w:val="uk-UA"/>
              </w:rPr>
              <w:t xml:space="preserve"> </w:t>
            </w:r>
            <w:proofErr w:type="spellStart"/>
            <w:r w:rsidRPr="00C10FE4">
              <w:rPr>
                <w:lang w:val="uk-UA"/>
              </w:rPr>
              <w:t>Giving</w:t>
            </w:r>
            <w:proofErr w:type="spellEnd"/>
            <w:r w:rsidRPr="00C10FE4">
              <w:rPr>
                <w:lang w:val="uk-UA"/>
              </w:rPr>
              <w:t>).</w:t>
            </w:r>
          </w:p>
          <w:p w14:paraId="5156848C" w14:textId="77777777" w:rsidR="00DE2A74" w:rsidRPr="00C10FE4" w:rsidRDefault="00DE2A74" w:rsidP="00C10FE4">
            <w:pPr>
              <w:jc w:val="both"/>
              <w:rPr>
                <w:lang w:val="uk-UA"/>
              </w:rPr>
            </w:pPr>
          </w:p>
        </w:tc>
        <w:tc>
          <w:tcPr>
            <w:tcW w:w="2268" w:type="dxa"/>
          </w:tcPr>
          <w:p w14:paraId="01AFF8FB" w14:textId="77777777" w:rsidR="00E07317" w:rsidRDefault="00E07317" w:rsidP="00FD5AC8">
            <w:pPr>
              <w:jc w:val="center"/>
              <w:rPr>
                <w:lang w:val="uk-UA"/>
              </w:rPr>
            </w:pPr>
          </w:p>
          <w:p w14:paraId="2308A94B" w14:textId="740512D2" w:rsidR="00DE2A74" w:rsidRDefault="00DE2A74" w:rsidP="00FD5AC8">
            <w:pPr>
              <w:jc w:val="center"/>
              <w:rPr>
                <w:lang w:val="uk-UA"/>
              </w:rPr>
            </w:pPr>
            <w:r w:rsidRPr="00C10FE4">
              <w:rPr>
                <w:lang w:val="uk-UA"/>
              </w:rPr>
              <w:t>4-й місяць</w:t>
            </w:r>
          </w:p>
          <w:p w14:paraId="7F12001B" w14:textId="77777777" w:rsidR="00E64040" w:rsidRDefault="00E64040" w:rsidP="00FD5AC8">
            <w:pPr>
              <w:jc w:val="center"/>
              <w:rPr>
                <w:lang w:val="uk-UA"/>
              </w:rPr>
            </w:pPr>
          </w:p>
          <w:p w14:paraId="7F27D728" w14:textId="28A78BD3" w:rsidR="00E64040" w:rsidRPr="00C10FE4" w:rsidRDefault="00E64040" w:rsidP="00FD5AC8">
            <w:pPr>
              <w:jc w:val="center"/>
              <w:rPr>
                <w:lang w:val="uk-UA"/>
              </w:rPr>
            </w:pPr>
            <w:r>
              <w:rPr>
                <w:lang w:val="uk-UA"/>
              </w:rPr>
              <w:t>(13-14 тиж</w:t>
            </w:r>
            <w:r w:rsidR="00E07317">
              <w:rPr>
                <w:lang w:val="uk-UA"/>
              </w:rPr>
              <w:t>день</w:t>
            </w:r>
            <w:r w:rsidR="00484A22">
              <w:rPr>
                <w:lang w:val="uk-UA"/>
              </w:rPr>
              <w:t>)</w:t>
            </w:r>
          </w:p>
        </w:tc>
      </w:tr>
      <w:tr w:rsidR="00DE2A74" w14:paraId="41A8B79B" w14:textId="77777777" w:rsidTr="00E07317">
        <w:tc>
          <w:tcPr>
            <w:tcW w:w="2582" w:type="dxa"/>
          </w:tcPr>
          <w:p w14:paraId="6AE01D63" w14:textId="77777777" w:rsidR="00DE2A74" w:rsidRPr="00C10FE4" w:rsidRDefault="00DE2A74" w:rsidP="00C10FE4">
            <w:pPr>
              <w:pStyle w:val="af"/>
              <w:numPr>
                <w:ilvl w:val="0"/>
                <w:numId w:val="37"/>
              </w:numPr>
              <w:ind w:left="317"/>
              <w:contextualSpacing/>
              <w:jc w:val="center"/>
              <w:rPr>
                <w:b/>
                <w:bCs/>
                <w:lang w:val="uk-UA"/>
              </w:rPr>
            </w:pPr>
            <w:r w:rsidRPr="00C10FE4">
              <w:rPr>
                <w:b/>
                <w:bCs/>
                <w:lang w:val="uk-UA"/>
              </w:rPr>
              <w:t>Підсумковий звіт та презентація</w:t>
            </w:r>
          </w:p>
        </w:tc>
        <w:tc>
          <w:tcPr>
            <w:tcW w:w="5635" w:type="dxa"/>
          </w:tcPr>
          <w:p w14:paraId="32D4561A" w14:textId="77777777" w:rsidR="00DE2A74" w:rsidRPr="00C10FE4" w:rsidRDefault="00DE2A74" w:rsidP="00C10FE4">
            <w:pPr>
              <w:jc w:val="both"/>
              <w:rPr>
                <w:lang w:val="uk-UA"/>
              </w:rPr>
            </w:pPr>
            <w:r w:rsidRPr="00C10FE4">
              <w:rPr>
                <w:lang w:val="uk-UA"/>
              </w:rPr>
              <w:t>Підготовка фінального звіту за результатами дослідження ринку, що включатиме стислий огляд (</w:t>
            </w:r>
            <w:proofErr w:type="spellStart"/>
            <w:r w:rsidRPr="00C10FE4">
              <w:rPr>
                <w:lang w:val="uk-UA"/>
              </w:rPr>
              <w:t>Executive</w:t>
            </w:r>
            <w:proofErr w:type="spellEnd"/>
            <w:r w:rsidRPr="00C10FE4">
              <w:rPr>
                <w:lang w:val="uk-UA"/>
              </w:rPr>
              <w:t xml:space="preserve"> </w:t>
            </w:r>
            <w:proofErr w:type="spellStart"/>
            <w:r w:rsidRPr="00C10FE4">
              <w:rPr>
                <w:lang w:val="uk-UA"/>
              </w:rPr>
              <w:t>Summary</w:t>
            </w:r>
            <w:proofErr w:type="spellEnd"/>
            <w:r w:rsidRPr="00C10FE4">
              <w:rPr>
                <w:lang w:val="uk-UA"/>
              </w:rPr>
              <w:t>), матрицю конкурентного аналізу та позиціонування, а також практичні рекомендації; проведення фінальної презентації результатів.</w:t>
            </w:r>
          </w:p>
        </w:tc>
        <w:tc>
          <w:tcPr>
            <w:tcW w:w="2268" w:type="dxa"/>
          </w:tcPr>
          <w:p w14:paraId="338E0550" w14:textId="77777777" w:rsidR="00E07317" w:rsidRDefault="00E07317" w:rsidP="00E07317">
            <w:pPr>
              <w:jc w:val="center"/>
              <w:rPr>
                <w:lang w:val="uk-UA"/>
              </w:rPr>
            </w:pPr>
          </w:p>
          <w:p w14:paraId="03EF5E83" w14:textId="37F0FFB1" w:rsidR="00DE2A74" w:rsidRDefault="00DE2A74" w:rsidP="00E07317">
            <w:pPr>
              <w:jc w:val="center"/>
              <w:rPr>
                <w:lang w:val="uk-UA"/>
              </w:rPr>
            </w:pPr>
            <w:r w:rsidRPr="00C10FE4">
              <w:rPr>
                <w:lang w:val="uk-UA"/>
              </w:rPr>
              <w:t>4-й місяць</w:t>
            </w:r>
          </w:p>
          <w:p w14:paraId="31DA62D6" w14:textId="77777777" w:rsidR="00484A22" w:rsidRDefault="00484A22" w:rsidP="00E07317">
            <w:pPr>
              <w:jc w:val="center"/>
              <w:rPr>
                <w:lang w:val="uk-UA"/>
              </w:rPr>
            </w:pPr>
          </w:p>
          <w:p w14:paraId="16F7F618" w14:textId="289CF203" w:rsidR="00484A22" w:rsidRPr="00C10FE4" w:rsidRDefault="00484A22" w:rsidP="00E07317">
            <w:pPr>
              <w:jc w:val="center"/>
              <w:rPr>
                <w:lang w:val="uk-UA"/>
              </w:rPr>
            </w:pPr>
            <w:r>
              <w:rPr>
                <w:lang w:val="uk-UA"/>
              </w:rPr>
              <w:t>(15-16 тиждень)</w:t>
            </w:r>
          </w:p>
        </w:tc>
      </w:tr>
    </w:tbl>
    <w:p w14:paraId="00989AB1" w14:textId="77777777" w:rsidR="00DE2A74" w:rsidRPr="003615FE" w:rsidRDefault="00DE2A74" w:rsidP="00DE2A74"/>
    <w:p w14:paraId="47E5BFA7" w14:textId="77777777" w:rsidR="00497BE2" w:rsidRDefault="00497BE2" w:rsidP="00EA67E2">
      <w:pPr>
        <w:textAlignment w:val="baseline"/>
        <w:rPr>
          <w:sz w:val="22"/>
          <w:szCs w:val="22"/>
          <w:lang w:val="uk-UA" w:eastAsia="uk-UA"/>
        </w:rPr>
      </w:pPr>
    </w:p>
    <w:p w14:paraId="27BCB898" w14:textId="71E86A1B" w:rsidR="00497BE2" w:rsidRPr="00EC1AAC" w:rsidRDefault="004957A3" w:rsidP="005A1DCC">
      <w:pPr>
        <w:rPr>
          <w:b/>
          <w:bCs/>
          <w:color w:val="EE0000"/>
          <w:sz w:val="28"/>
          <w:szCs w:val="28"/>
          <w:lang w:val="uk-UA"/>
        </w:rPr>
      </w:pPr>
      <w:r w:rsidRPr="00EC1AAC">
        <w:rPr>
          <w:b/>
          <w:bCs/>
          <w:color w:val="EE0000"/>
          <w:sz w:val="28"/>
          <w:szCs w:val="28"/>
          <w:lang w:val="uk-UA"/>
        </w:rPr>
        <w:t xml:space="preserve">8. </w:t>
      </w:r>
      <w:r w:rsidR="005A1DCC" w:rsidRPr="00EC1AAC">
        <w:rPr>
          <w:b/>
          <w:bCs/>
          <w:color w:val="EE0000"/>
          <w:sz w:val="28"/>
          <w:szCs w:val="28"/>
          <w:lang w:val="uk-UA"/>
        </w:rPr>
        <w:t>Кваліфікаційні вимоги до Учасника</w:t>
      </w:r>
    </w:p>
    <w:p w14:paraId="3D355FB8" w14:textId="77777777" w:rsidR="00DE2A74" w:rsidRPr="00EC1AAC" w:rsidRDefault="00DE2A74" w:rsidP="005A1DCC">
      <w:pPr>
        <w:rPr>
          <w:b/>
          <w:bCs/>
          <w:color w:val="EE0000"/>
          <w:sz w:val="28"/>
          <w:szCs w:val="28"/>
          <w:lang w:val="uk-UA"/>
        </w:rPr>
      </w:pPr>
    </w:p>
    <w:p w14:paraId="3615883A" w14:textId="77777777" w:rsidR="00011163" w:rsidRDefault="00EC1AAC" w:rsidP="00EC1AAC">
      <w:pPr>
        <w:ind w:right="54" w:firstLine="567"/>
        <w:jc w:val="both"/>
        <w:rPr>
          <w:lang w:val="uk-UA"/>
        </w:rPr>
      </w:pPr>
      <w:r w:rsidRPr="00E13FB2">
        <w:rPr>
          <w:lang w:val="uk-UA"/>
        </w:rPr>
        <w:t xml:space="preserve">До участі в тендері запрошуються досвідчені дослідницькі організації з підтвердженим досвідом проведення всеукраїнських соціологічних досліджень на замовлення міжнародних гуманітарних або донорських організацій із використанням сучасних методів збору, обробки та аналізу даних. </w:t>
      </w:r>
    </w:p>
    <w:p w14:paraId="01F969EF" w14:textId="77777777" w:rsidR="002F0933" w:rsidRDefault="002F0933" w:rsidP="00EC1AAC">
      <w:pPr>
        <w:ind w:right="54" w:firstLine="567"/>
        <w:jc w:val="both"/>
        <w:rPr>
          <w:lang w:val="uk-UA"/>
        </w:rPr>
      </w:pPr>
    </w:p>
    <w:p w14:paraId="639F50B3" w14:textId="78897363" w:rsidR="00EC1AAC" w:rsidRPr="002F0933" w:rsidRDefault="002F0933" w:rsidP="00EC1AAC">
      <w:pPr>
        <w:ind w:right="54" w:firstLine="567"/>
        <w:jc w:val="both"/>
        <w:rPr>
          <w:b/>
          <w:bCs/>
          <w:u w:val="single"/>
          <w:lang w:val="uk-UA"/>
        </w:rPr>
      </w:pPr>
      <w:r>
        <w:rPr>
          <w:b/>
          <w:bCs/>
          <w:u w:val="single"/>
          <w:lang w:val="uk-UA"/>
        </w:rPr>
        <w:t>8.1.</w:t>
      </w:r>
      <w:r w:rsidR="00EC1AAC" w:rsidRPr="002F0933">
        <w:rPr>
          <w:b/>
          <w:bCs/>
          <w:u w:val="single"/>
          <w:lang w:val="uk-UA"/>
        </w:rPr>
        <w:t xml:space="preserve">До оцінки будуть допущені учасники, які відповідають таким критеріям: </w:t>
      </w:r>
    </w:p>
    <w:p w14:paraId="0191206A" w14:textId="77777777" w:rsidR="00011163" w:rsidRPr="001B2E50" w:rsidRDefault="00011163" w:rsidP="001B2E50">
      <w:pPr>
        <w:pStyle w:val="af"/>
        <w:numPr>
          <w:ilvl w:val="0"/>
          <w:numId w:val="40"/>
        </w:numPr>
        <w:ind w:right="54"/>
        <w:jc w:val="both"/>
        <w:rPr>
          <w:lang w:val="uk-UA"/>
        </w:rPr>
      </w:pPr>
      <w:r w:rsidRPr="001B2E50">
        <w:rPr>
          <w:lang w:val="uk-UA"/>
        </w:rPr>
        <w:t xml:space="preserve">Зареєстрована юридична особа, яка має право здійснювати діяльність у сфері соціологічних або маркетингових досліджень на території України. </w:t>
      </w:r>
    </w:p>
    <w:p w14:paraId="58AB1C2B" w14:textId="05FC7839" w:rsidR="00C1400D" w:rsidRPr="00C1400D" w:rsidRDefault="00C1400D" w:rsidP="00C1400D">
      <w:pPr>
        <w:pStyle w:val="af"/>
        <w:numPr>
          <w:ilvl w:val="0"/>
          <w:numId w:val="40"/>
        </w:numPr>
        <w:ind w:right="54"/>
        <w:jc w:val="both"/>
        <w:rPr>
          <w:lang w:val="uk-UA"/>
        </w:rPr>
      </w:pPr>
      <w:r w:rsidRPr="00C1400D">
        <w:rPr>
          <w:lang w:val="uk-UA"/>
        </w:rPr>
        <w:t xml:space="preserve">Мають </w:t>
      </w:r>
      <w:r w:rsidR="00183BB5">
        <w:rPr>
          <w:lang w:val="uk-UA"/>
        </w:rPr>
        <w:t xml:space="preserve">реалізовані </w:t>
      </w:r>
      <w:r w:rsidRPr="00C1400D">
        <w:rPr>
          <w:lang w:val="uk-UA"/>
        </w:rPr>
        <w:t>проєкт</w:t>
      </w:r>
      <w:r w:rsidR="00183BB5">
        <w:rPr>
          <w:lang w:val="uk-UA"/>
        </w:rPr>
        <w:t>и</w:t>
      </w:r>
      <w:r w:rsidRPr="00C1400D">
        <w:rPr>
          <w:lang w:val="uk-UA"/>
        </w:rPr>
        <w:t xml:space="preserve"> для донорських організацій, публічного сектору, або гуманітарних організацій; </w:t>
      </w:r>
    </w:p>
    <w:p w14:paraId="37648C37" w14:textId="0E572790" w:rsidR="00C1400D" w:rsidRPr="00C1400D" w:rsidRDefault="00C1400D" w:rsidP="00C1400D">
      <w:pPr>
        <w:pStyle w:val="af"/>
        <w:numPr>
          <w:ilvl w:val="0"/>
          <w:numId w:val="40"/>
        </w:numPr>
        <w:ind w:right="54"/>
        <w:jc w:val="both"/>
        <w:rPr>
          <w:lang w:val="uk-UA"/>
        </w:rPr>
      </w:pPr>
      <w:r w:rsidRPr="00C1400D">
        <w:rPr>
          <w:lang w:val="uk-UA"/>
        </w:rPr>
        <w:t xml:space="preserve">Мають завершені проєкти з дослідження ринку </w:t>
      </w:r>
      <w:proofErr w:type="spellStart"/>
      <w:r w:rsidRPr="00C1400D">
        <w:rPr>
          <w:lang w:val="uk-UA"/>
        </w:rPr>
        <w:t>фандрейзингу</w:t>
      </w:r>
      <w:proofErr w:type="spellEnd"/>
      <w:r w:rsidRPr="00C1400D">
        <w:rPr>
          <w:lang w:val="uk-UA"/>
        </w:rPr>
        <w:t xml:space="preserve"> (</w:t>
      </w:r>
      <w:proofErr w:type="spellStart"/>
      <w:r w:rsidRPr="00C1400D">
        <w:rPr>
          <w:lang w:val="uk-UA"/>
        </w:rPr>
        <w:t>fundraising</w:t>
      </w:r>
      <w:proofErr w:type="spellEnd"/>
      <w:r w:rsidRPr="00C1400D">
        <w:rPr>
          <w:lang w:val="uk-UA"/>
        </w:rPr>
        <w:t xml:space="preserve"> </w:t>
      </w:r>
      <w:proofErr w:type="spellStart"/>
      <w:r w:rsidRPr="00C1400D">
        <w:rPr>
          <w:lang w:val="uk-UA"/>
        </w:rPr>
        <w:t>market</w:t>
      </w:r>
      <w:proofErr w:type="spellEnd"/>
      <w:r w:rsidRPr="00C1400D">
        <w:rPr>
          <w:lang w:val="uk-UA"/>
        </w:rPr>
        <w:t xml:space="preserve"> </w:t>
      </w:r>
      <w:proofErr w:type="spellStart"/>
      <w:r w:rsidRPr="00C1400D">
        <w:rPr>
          <w:lang w:val="uk-UA"/>
        </w:rPr>
        <w:t>study</w:t>
      </w:r>
      <w:proofErr w:type="spellEnd"/>
      <w:r w:rsidRPr="00C1400D">
        <w:rPr>
          <w:lang w:val="uk-UA"/>
        </w:rPr>
        <w:t>)</w:t>
      </w:r>
    </w:p>
    <w:p w14:paraId="23FDAF05" w14:textId="77777777" w:rsidR="00183BB5" w:rsidRDefault="00183BB5" w:rsidP="00BD12DF">
      <w:pPr>
        <w:ind w:right="54"/>
        <w:jc w:val="both"/>
        <w:rPr>
          <w:b/>
          <w:bCs/>
          <w:i/>
          <w:iCs/>
          <w:lang w:val="uk-UA"/>
        </w:rPr>
      </w:pPr>
    </w:p>
    <w:p w14:paraId="7A848773" w14:textId="0CF80B34" w:rsidR="00EA5203" w:rsidRPr="002F0933" w:rsidRDefault="004705DC" w:rsidP="00BD12DF">
      <w:pPr>
        <w:ind w:right="54"/>
        <w:jc w:val="both"/>
        <w:rPr>
          <w:b/>
          <w:bCs/>
          <w:i/>
          <w:iCs/>
          <w:lang w:val="uk-UA"/>
        </w:rPr>
      </w:pPr>
      <w:r w:rsidRPr="002F0933">
        <w:rPr>
          <w:b/>
          <w:bCs/>
          <w:i/>
          <w:iCs/>
          <w:lang w:val="uk-UA"/>
        </w:rPr>
        <w:t>На підтвердження надати Портфоліо Учасника</w:t>
      </w:r>
      <w:r w:rsidR="005F2CDE" w:rsidRPr="002F0933">
        <w:rPr>
          <w:b/>
          <w:bCs/>
          <w:i/>
          <w:iCs/>
          <w:lang w:val="uk-UA"/>
        </w:rPr>
        <w:t xml:space="preserve"> з посиланнями на про</w:t>
      </w:r>
      <w:r w:rsidR="0035431B">
        <w:rPr>
          <w:b/>
          <w:bCs/>
          <w:i/>
          <w:iCs/>
          <w:lang w:val="uk-UA"/>
        </w:rPr>
        <w:t>є</w:t>
      </w:r>
      <w:r w:rsidR="005F2CDE" w:rsidRPr="002F0933">
        <w:rPr>
          <w:b/>
          <w:bCs/>
          <w:i/>
          <w:iCs/>
          <w:lang w:val="uk-UA"/>
        </w:rPr>
        <w:t>кти</w:t>
      </w:r>
      <w:r w:rsidR="00494E2D">
        <w:rPr>
          <w:b/>
          <w:bCs/>
          <w:i/>
          <w:iCs/>
          <w:lang w:val="uk-UA"/>
        </w:rPr>
        <w:t>.</w:t>
      </w:r>
    </w:p>
    <w:p w14:paraId="5F9B0A8B" w14:textId="77777777" w:rsidR="004705DC" w:rsidRDefault="004705DC" w:rsidP="00BD12DF">
      <w:pPr>
        <w:ind w:right="54"/>
        <w:jc w:val="both"/>
        <w:rPr>
          <w:lang w:val="uk-UA"/>
        </w:rPr>
      </w:pPr>
    </w:p>
    <w:p w14:paraId="7729582A" w14:textId="77777777" w:rsidR="004705DC" w:rsidRDefault="004705DC" w:rsidP="00BD12DF">
      <w:pPr>
        <w:ind w:right="54"/>
        <w:jc w:val="both"/>
        <w:rPr>
          <w:lang w:val="uk-UA"/>
        </w:rPr>
      </w:pPr>
    </w:p>
    <w:p w14:paraId="0CAF9B38" w14:textId="1728279E" w:rsidR="00BD12DF" w:rsidRPr="000677A2" w:rsidRDefault="00BD12DF" w:rsidP="0035431B">
      <w:pPr>
        <w:pStyle w:val="af"/>
        <w:numPr>
          <w:ilvl w:val="0"/>
          <w:numId w:val="40"/>
        </w:numPr>
        <w:ind w:right="54"/>
        <w:jc w:val="both"/>
        <w:rPr>
          <w:lang w:val="uk-UA"/>
        </w:rPr>
      </w:pPr>
      <w:r w:rsidRPr="000677A2">
        <w:rPr>
          <w:lang w:val="uk-UA"/>
        </w:rPr>
        <w:t xml:space="preserve">Команда учасника </w:t>
      </w:r>
      <w:r w:rsidR="00150DB1" w:rsidRPr="000677A2">
        <w:rPr>
          <w:lang w:val="uk-UA"/>
        </w:rPr>
        <w:t xml:space="preserve">з </w:t>
      </w:r>
      <w:r w:rsidR="00CB1BFE" w:rsidRPr="000677A2">
        <w:rPr>
          <w:lang w:val="uk-UA"/>
        </w:rPr>
        <w:t>підтвердженим успішним досвідом, до складу якої входять:</w:t>
      </w:r>
    </w:p>
    <w:p w14:paraId="107D1902" w14:textId="6D768A1F" w:rsidR="00EA5203" w:rsidRPr="00EA5203" w:rsidRDefault="000677A2" w:rsidP="0035431B">
      <w:pPr>
        <w:pStyle w:val="af"/>
        <w:ind w:left="720" w:right="54"/>
        <w:jc w:val="both"/>
        <w:rPr>
          <w:lang w:val="uk-UA"/>
        </w:rPr>
      </w:pPr>
      <w:r>
        <w:rPr>
          <w:lang w:val="uk-UA"/>
        </w:rPr>
        <w:t xml:space="preserve">- </w:t>
      </w:r>
      <w:r w:rsidR="00EA5203" w:rsidRPr="00EA5203">
        <w:rPr>
          <w:lang w:val="uk-UA"/>
        </w:rPr>
        <w:t>Керівник проєкту</w:t>
      </w:r>
      <w:r w:rsidR="00EA5203">
        <w:rPr>
          <w:lang w:val="uk-UA"/>
        </w:rPr>
        <w:t xml:space="preserve">, який </w:t>
      </w:r>
      <w:r w:rsidR="00EA5203" w:rsidRPr="00183BB5">
        <w:rPr>
          <w:lang w:val="uk-UA"/>
        </w:rPr>
        <w:t>має не менше 10 років загального</w:t>
      </w:r>
      <w:r w:rsidR="00EA5203" w:rsidRPr="00EA5203">
        <w:rPr>
          <w:lang w:val="uk-UA"/>
        </w:rPr>
        <w:t xml:space="preserve"> професійного досвіду включно з досвідом роботи над проєктами для гуманітарних або донорських організацій; </w:t>
      </w:r>
    </w:p>
    <w:p w14:paraId="2A351641" w14:textId="78ACAC90" w:rsidR="00EA5203" w:rsidRPr="00EA5203" w:rsidRDefault="000677A2" w:rsidP="0035431B">
      <w:pPr>
        <w:pStyle w:val="af"/>
        <w:ind w:left="720" w:right="54"/>
        <w:jc w:val="both"/>
        <w:rPr>
          <w:lang w:val="uk-UA"/>
        </w:rPr>
      </w:pPr>
      <w:r>
        <w:rPr>
          <w:lang w:val="uk-UA"/>
        </w:rPr>
        <w:t xml:space="preserve">- </w:t>
      </w:r>
      <w:r w:rsidR="00EA5203" w:rsidRPr="00EA5203">
        <w:rPr>
          <w:lang w:val="uk-UA"/>
        </w:rPr>
        <w:t>проєктний менеджер</w:t>
      </w:r>
      <w:r w:rsidR="00EA5203">
        <w:rPr>
          <w:lang w:val="uk-UA"/>
        </w:rPr>
        <w:t xml:space="preserve"> ,який має </w:t>
      </w:r>
      <w:r w:rsidR="00EA5203" w:rsidRPr="00EA5203">
        <w:rPr>
          <w:lang w:val="uk-UA"/>
        </w:rPr>
        <w:t xml:space="preserve"> не менше 5 років управління проєктами, включно з досвідом роботи над проєктами для гуманітарних або донорських організацій; </w:t>
      </w:r>
    </w:p>
    <w:p w14:paraId="51A37BC0" w14:textId="37753574" w:rsidR="00EA5203" w:rsidRPr="00EA5203" w:rsidRDefault="000677A2" w:rsidP="0035431B">
      <w:pPr>
        <w:pStyle w:val="af"/>
        <w:ind w:left="720" w:right="54"/>
        <w:jc w:val="both"/>
        <w:rPr>
          <w:lang w:val="uk-UA"/>
        </w:rPr>
      </w:pPr>
      <w:r>
        <w:rPr>
          <w:lang w:val="uk-UA"/>
        </w:rPr>
        <w:t xml:space="preserve">- </w:t>
      </w:r>
      <w:r w:rsidR="00EA5203" w:rsidRPr="00EA5203">
        <w:rPr>
          <w:lang w:val="uk-UA"/>
        </w:rPr>
        <w:t xml:space="preserve">експерт з </w:t>
      </w:r>
      <w:proofErr w:type="spellStart"/>
      <w:r w:rsidR="00EA5203" w:rsidRPr="00EA5203">
        <w:rPr>
          <w:lang w:val="uk-UA"/>
        </w:rPr>
        <w:t>фандрейзингу</w:t>
      </w:r>
      <w:proofErr w:type="spellEnd"/>
      <w:r w:rsidR="00EA5203">
        <w:rPr>
          <w:lang w:val="uk-UA"/>
        </w:rPr>
        <w:t xml:space="preserve"> ,який має</w:t>
      </w:r>
      <w:r w:rsidR="00EA5203" w:rsidRPr="00EA5203">
        <w:rPr>
          <w:lang w:val="uk-UA"/>
        </w:rPr>
        <w:t xml:space="preserve"> не менше 5 років досвіду роботи у маркетингових дослідженнях, досвід роботи над дослідженнями для гуманітарних або донорських організацій</w:t>
      </w:r>
      <w:r w:rsidR="00183BB5">
        <w:rPr>
          <w:lang w:val="uk-UA"/>
        </w:rPr>
        <w:t>.</w:t>
      </w:r>
    </w:p>
    <w:p w14:paraId="1C18D1BD" w14:textId="4C88885B" w:rsidR="00A16823" w:rsidRPr="002F0933" w:rsidRDefault="000677A2" w:rsidP="0035431B">
      <w:pPr>
        <w:pStyle w:val="af"/>
        <w:ind w:left="720" w:right="54"/>
        <w:jc w:val="both"/>
        <w:rPr>
          <w:lang w:val="uk-UA"/>
        </w:rPr>
      </w:pPr>
      <w:r>
        <w:rPr>
          <w:lang w:val="uk-UA"/>
        </w:rPr>
        <w:t xml:space="preserve">- </w:t>
      </w:r>
      <w:r w:rsidR="00EA5203" w:rsidRPr="00EA5203">
        <w:rPr>
          <w:lang w:val="uk-UA"/>
        </w:rPr>
        <w:t>дослідницький експерт (</w:t>
      </w:r>
      <w:proofErr w:type="spellStart"/>
      <w:r w:rsidR="00EA5203" w:rsidRPr="00EA5203">
        <w:rPr>
          <w:lang w:val="uk-UA"/>
        </w:rPr>
        <w:t>research</w:t>
      </w:r>
      <w:proofErr w:type="spellEnd"/>
      <w:r w:rsidR="00EA5203" w:rsidRPr="00EA5203">
        <w:rPr>
          <w:lang w:val="uk-UA"/>
        </w:rPr>
        <w:t xml:space="preserve"> </w:t>
      </w:r>
      <w:proofErr w:type="spellStart"/>
      <w:r w:rsidR="00EA5203" w:rsidRPr="00EA5203">
        <w:rPr>
          <w:lang w:val="uk-UA"/>
        </w:rPr>
        <w:t>expert</w:t>
      </w:r>
      <w:proofErr w:type="spellEnd"/>
      <w:r w:rsidR="00EA5203">
        <w:rPr>
          <w:lang w:val="uk-UA"/>
        </w:rPr>
        <w:t>), який має</w:t>
      </w:r>
      <w:r w:rsidR="00EA5203" w:rsidRPr="00EA5203">
        <w:rPr>
          <w:lang w:val="uk-UA"/>
        </w:rPr>
        <w:t xml:space="preserve"> не менше 5 років досвіду досліджень для гуманітарних, донорських організацій, публічного сектору.</w:t>
      </w:r>
    </w:p>
    <w:p w14:paraId="634CB8DD" w14:textId="54ADCC7D" w:rsidR="00A16823" w:rsidRPr="002F0933" w:rsidRDefault="00A16823" w:rsidP="00C42EFE">
      <w:pPr>
        <w:pStyle w:val="af"/>
        <w:ind w:left="720" w:right="54"/>
        <w:jc w:val="both"/>
        <w:rPr>
          <w:b/>
          <w:bCs/>
          <w:lang w:val="uk-UA"/>
        </w:rPr>
      </w:pPr>
      <w:r w:rsidRPr="002F0933">
        <w:rPr>
          <w:b/>
          <w:bCs/>
          <w:i/>
          <w:iCs/>
          <w:lang w:val="uk-UA"/>
        </w:rPr>
        <w:t>На підтвердження надати Портфоліо проєктної команди Учасника</w:t>
      </w:r>
      <w:r w:rsidRPr="002F0933">
        <w:rPr>
          <w:b/>
          <w:bCs/>
          <w:lang w:val="uk-UA"/>
        </w:rPr>
        <w:t>.</w:t>
      </w:r>
    </w:p>
    <w:p w14:paraId="25CC8E8A" w14:textId="77777777" w:rsidR="00C42EFE" w:rsidRDefault="00C42EFE" w:rsidP="00C42EFE">
      <w:pPr>
        <w:pStyle w:val="af"/>
        <w:ind w:left="720" w:right="54"/>
        <w:jc w:val="both"/>
        <w:rPr>
          <w:lang w:val="uk-UA"/>
        </w:rPr>
      </w:pPr>
    </w:p>
    <w:p w14:paraId="44FFA70D" w14:textId="4F00819F" w:rsidR="00C42EFE" w:rsidRPr="00C42EFE" w:rsidRDefault="0035431B" w:rsidP="00C42EFE">
      <w:pPr>
        <w:pStyle w:val="af"/>
        <w:numPr>
          <w:ilvl w:val="0"/>
          <w:numId w:val="40"/>
        </w:numPr>
        <w:ind w:right="54"/>
        <w:jc w:val="both"/>
        <w:rPr>
          <w:lang w:val="uk-UA"/>
        </w:rPr>
      </w:pPr>
      <w:r>
        <w:rPr>
          <w:lang w:val="uk-UA"/>
        </w:rPr>
        <w:t>Виконавець повинен</w:t>
      </w:r>
      <w:r w:rsidR="00C42EFE" w:rsidRPr="00C42EFE">
        <w:rPr>
          <w:lang w:val="uk-UA"/>
        </w:rPr>
        <w:t xml:space="preserve"> забезпечити повний цикл дослідження, включаючи:</w:t>
      </w:r>
    </w:p>
    <w:p w14:paraId="1EB888A6" w14:textId="6EDFE969" w:rsidR="00C42EFE" w:rsidRPr="00E13FB2" w:rsidRDefault="00C42EFE" w:rsidP="00C42EFE">
      <w:pPr>
        <w:ind w:left="851" w:right="54"/>
        <w:jc w:val="both"/>
        <w:rPr>
          <w:lang w:val="uk-UA"/>
        </w:rPr>
      </w:pPr>
      <w:r>
        <w:rPr>
          <w:lang w:val="uk-UA"/>
        </w:rPr>
        <w:lastRenderedPageBreak/>
        <w:t xml:space="preserve">- </w:t>
      </w:r>
      <w:r w:rsidRPr="00E13FB2">
        <w:rPr>
          <w:lang w:val="uk-UA"/>
        </w:rPr>
        <w:t xml:space="preserve">розробку інструментарію (анкета, логіка фільтрів тощо), </w:t>
      </w:r>
    </w:p>
    <w:p w14:paraId="285F0380" w14:textId="685FF1E1" w:rsidR="00C42EFE" w:rsidRPr="00E13FB2" w:rsidRDefault="00C42EFE" w:rsidP="00C42EFE">
      <w:pPr>
        <w:ind w:left="851" w:right="54"/>
        <w:jc w:val="both"/>
        <w:rPr>
          <w:lang w:val="uk-UA"/>
        </w:rPr>
      </w:pPr>
      <w:r>
        <w:rPr>
          <w:lang w:val="uk-UA"/>
        </w:rPr>
        <w:t xml:space="preserve">- </w:t>
      </w:r>
      <w:r w:rsidRPr="00E13FB2">
        <w:rPr>
          <w:lang w:val="uk-UA"/>
        </w:rPr>
        <w:t xml:space="preserve">тестування та проведення опитування, </w:t>
      </w:r>
    </w:p>
    <w:p w14:paraId="60160C02" w14:textId="7D58F3FA" w:rsidR="00C42EFE" w:rsidRPr="00E13FB2" w:rsidRDefault="00C42EFE" w:rsidP="00C42EFE">
      <w:pPr>
        <w:ind w:left="851" w:right="54"/>
        <w:jc w:val="both"/>
        <w:rPr>
          <w:lang w:val="uk-UA"/>
        </w:rPr>
      </w:pPr>
      <w:r>
        <w:rPr>
          <w:lang w:val="uk-UA"/>
        </w:rPr>
        <w:t xml:space="preserve">- </w:t>
      </w:r>
      <w:r w:rsidRPr="00E13FB2">
        <w:rPr>
          <w:lang w:val="uk-UA"/>
        </w:rPr>
        <w:t xml:space="preserve">обробку та </w:t>
      </w:r>
      <w:proofErr w:type="spellStart"/>
      <w:r w:rsidRPr="00E13FB2">
        <w:rPr>
          <w:lang w:val="uk-UA"/>
        </w:rPr>
        <w:t>валідацію</w:t>
      </w:r>
      <w:proofErr w:type="spellEnd"/>
      <w:r w:rsidRPr="00E13FB2">
        <w:rPr>
          <w:lang w:val="uk-UA"/>
        </w:rPr>
        <w:t xml:space="preserve"> даних, </w:t>
      </w:r>
    </w:p>
    <w:p w14:paraId="0928FE48" w14:textId="77777777" w:rsidR="002F0933" w:rsidRDefault="00C42EFE" w:rsidP="002F0933">
      <w:pPr>
        <w:ind w:left="851" w:right="54"/>
        <w:jc w:val="both"/>
        <w:rPr>
          <w:lang w:val="uk-UA"/>
        </w:rPr>
      </w:pPr>
      <w:r>
        <w:rPr>
          <w:lang w:val="uk-UA"/>
        </w:rPr>
        <w:t xml:space="preserve">- </w:t>
      </w:r>
      <w:r w:rsidRPr="00E13FB2">
        <w:rPr>
          <w:lang w:val="uk-UA"/>
        </w:rPr>
        <w:t xml:space="preserve">аналіз та підготовку глибокого аналітичного звіту українською та англійською мовами з візуалізацією результатів. </w:t>
      </w:r>
    </w:p>
    <w:p w14:paraId="0F9FAD9D" w14:textId="1D4F602A" w:rsidR="00492D0E" w:rsidRPr="002F0933" w:rsidRDefault="00492D0E" w:rsidP="002F0933">
      <w:pPr>
        <w:pStyle w:val="af"/>
        <w:numPr>
          <w:ilvl w:val="0"/>
          <w:numId w:val="40"/>
        </w:numPr>
        <w:ind w:right="54"/>
        <w:jc w:val="both"/>
        <w:rPr>
          <w:lang w:val="uk-UA"/>
        </w:rPr>
      </w:pPr>
      <w:r w:rsidRPr="002F0933">
        <w:rPr>
          <w:lang w:val="uk-UA"/>
        </w:rPr>
        <w:t>Конфіденційність та етика:</w:t>
      </w:r>
    </w:p>
    <w:p w14:paraId="64CE5477" w14:textId="77777777" w:rsidR="002F0933" w:rsidRDefault="00492D0E" w:rsidP="002F0933">
      <w:pPr>
        <w:pStyle w:val="af"/>
        <w:spacing w:after="160"/>
        <w:ind w:left="774" w:right="54"/>
        <w:contextualSpacing/>
        <w:jc w:val="both"/>
        <w:rPr>
          <w:lang w:val="uk-UA"/>
        </w:rPr>
      </w:pPr>
      <w:r>
        <w:rPr>
          <w:lang w:val="uk-UA"/>
        </w:rPr>
        <w:t xml:space="preserve">- </w:t>
      </w:r>
      <w:r w:rsidRPr="00A44921">
        <w:rPr>
          <w:lang w:val="uk-UA"/>
        </w:rPr>
        <w:t>всі персональні дані респондентів повинні бути знеособлені. Дослідження проводиться відповідно до законодавства України та принципів етичної соціології.</w:t>
      </w:r>
    </w:p>
    <w:p w14:paraId="30F5D968" w14:textId="77777777" w:rsidR="002F0933" w:rsidRDefault="00492D0E" w:rsidP="002F0933">
      <w:pPr>
        <w:pStyle w:val="af"/>
        <w:numPr>
          <w:ilvl w:val="0"/>
          <w:numId w:val="40"/>
        </w:numPr>
        <w:spacing w:after="160"/>
        <w:ind w:right="54"/>
        <w:contextualSpacing/>
        <w:jc w:val="both"/>
        <w:rPr>
          <w:lang w:val="uk-UA"/>
        </w:rPr>
      </w:pPr>
      <w:r w:rsidRPr="002F0933">
        <w:rPr>
          <w:lang w:val="uk-UA"/>
        </w:rPr>
        <w:t>Знання законодавчої та нормативної бази</w:t>
      </w:r>
      <w:r w:rsidR="00ED2A11" w:rsidRPr="002F0933">
        <w:rPr>
          <w:lang w:val="uk-UA"/>
        </w:rPr>
        <w:t xml:space="preserve"> України.</w:t>
      </w:r>
    </w:p>
    <w:p w14:paraId="62C6FB52" w14:textId="34796A75" w:rsidR="00FE6F86" w:rsidRPr="002F0933" w:rsidRDefault="00FE6F86" w:rsidP="002F0933">
      <w:pPr>
        <w:pStyle w:val="af"/>
        <w:numPr>
          <w:ilvl w:val="0"/>
          <w:numId w:val="40"/>
        </w:numPr>
        <w:spacing w:after="160"/>
        <w:ind w:right="54"/>
        <w:contextualSpacing/>
        <w:jc w:val="both"/>
        <w:rPr>
          <w:lang w:val="uk-UA"/>
        </w:rPr>
      </w:pPr>
      <w:r w:rsidRPr="002F0933">
        <w:rPr>
          <w:lang w:val="uk-UA"/>
        </w:rPr>
        <w:t>Комунікативні та організаційні навички:</w:t>
      </w:r>
    </w:p>
    <w:p w14:paraId="06A46A3C" w14:textId="65E26BD5" w:rsidR="00FE6F86" w:rsidRPr="00626F49" w:rsidRDefault="00626F49" w:rsidP="00626F49">
      <w:pPr>
        <w:spacing w:after="160"/>
        <w:ind w:right="54" w:firstLine="567"/>
        <w:contextualSpacing/>
        <w:jc w:val="both"/>
        <w:rPr>
          <w:lang w:val="uk-UA"/>
        </w:rPr>
      </w:pPr>
      <w:r>
        <w:rPr>
          <w:lang w:val="uk-UA"/>
        </w:rPr>
        <w:t xml:space="preserve">- </w:t>
      </w:r>
      <w:r w:rsidR="00FE6F86" w:rsidRPr="00626F49">
        <w:rPr>
          <w:lang w:val="uk-UA"/>
        </w:rPr>
        <w:t>досвід ефективної взаємодії із зацікавленими сторонами </w:t>
      </w:r>
    </w:p>
    <w:p w14:paraId="6C8C336C" w14:textId="294895FA" w:rsidR="00FE6F86" w:rsidRPr="00626F49" w:rsidRDefault="00626F49" w:rsidP="00626F49">
      <w:pPr>
        <w:spacing w:after="160"/>
        <w:ind w:right="54" w:firstLine="567"/>
        <w:contextualSpacing/>
        <w:jc w:val="both"/>
        <w:rPr>
          <w:lang w:val="uk-UA"/>
        </w:rPr>
      </w:pPr>
      <w:r>
        <w:rPr>
          <w:lang w:val="uk-UA"/>
        </w:rPr>
        <w:t xml:space="preserve">- </w:t>
      </w:r>
      <w:r w:rsidR="00FE6F86" w:rsidRPr="00626F49">
        <w:rPr>
          <w:lang w:val="uk-UA"/>
        </w:rPr>
        <w:t>високий рівень письмової та усної комунікації українською та бажано англійською мовами. </w:t>
      </w:r>
    </w:p>
    <w:p w14:paraId="4780976F" w14:textId="77777777" w:rsidR="00626F49" w:rsidRDefault="00626F49" w:rsidP="00FE6F86">
      <w:pPr>
        <w:ind w:right="54" w:firstLine="567"/>
        <w:jc w:val="both"/>
        <w:rPr>
          <w:lang w:val="uk-UA"/>
        </w:rPr>
      </w:pPr>
    </w:p>
    <w:p w14:paraId="6564D8CD" w14:textId="77777777" w:rsidR="005630A2" w:rsidRDefault="005630A2" w:rsidP="005630A2">
      <w:pPr>
        <w:ind w:right="54"/>
        <w:jc w:val="both"/>
        <w:rPr>
          <w:lang w:val="uk-UA"/>
        </w:rPr>
      </w:pPr>
    </w:p>
    <w:p w14:paraId="6AED1069" w14:textId="77777777" w:rsidR="005630A2" w:rsidRPr="005630A2" w:rsidRDefault="005630A2" w:rsidP="005630A2">
      <w:pPr>
        <w:rPr>
          <w:b/>
          <w:bCs/>
          <w:color w:val="EE0000"/>
          <w:sz w:val="28"/>
          <w:szCs w:val="28"/>
          <w:lang w:val="uk-UA"/>
        </w:rPr>
      </w:pPr>
      <w:r w:rsidRPr="005630A2">
        <w:rPr>
          <w:b/>
          <w:bCs/>
          <w:color w:val="EE0000"/>
          <w:sz w:val="28"/>
          <w:szCs w:val="28"/>
          <w:lang w:val="uk-UA"/>
        </w:rPr>
        <w:t>УМОВИ НАДАННЯ ЦІНОВОЇ ПРОПОЗИЦІЇ</w:t>
      </w:r>
    </w:p>
    <w:p w14:paraId="239B6F34" w14:textId="77777777" w:rsidR="005630A2" w:rsidRPr="00E13FB2" w:rsidRDefault="005630A2" w:rsidP="005630A2">
      <w:pPr>
        <w:ind w:right="54" w:firstLine="567"/>
        <w:jc w:val="both"/>
        <w:rPr>
          <w:lang w:val="uk-UA"/>
        </w:rPr>
      </w:pPr>
    </w:p>
    <w:p w14:paraId="1D05D677" w14:textId="77777777" w:rsidR="005630A2" w:rsidRPr="00E13FB2" w:rsidRDefault="005630A2" w:rsidP="005630A2">
      <w:pPr>
        <w:ind w:right="54" w:firstLine="567"/>
        <w:jc w:val="both"/>
        <w:rPr>
          <w:lang w:val="uk-UA"/>
        </w:rPr>
      </w:pPr>
      <w:r w:rsidRPr="00E13FB2">
        <w:rPr>
          <w:lang w:val="uk-UA"/>
        </w:rPr>
        <w:t>Вважається, що Учасник повністю розуміє обсяг надання послуг та гарантує, що вартість всіх необхідних основних та допоміжних послуг та матеріалів повністю врахована у ціновій пропозиції. </w:t>
      </w:r>
    </w:p>
    <w:p w14:paraId="04014C08" w14:textId="77777777" w:rsidR="005630A2" w:rsidRPr="00E13FB2" w:rsidRDefault="005630A2" w:rsidP="005630A2">
      <w:pPr>
        <w:numPr>
          <w:ilvl w:val="0"/>
          <w:numId w:val="45"/>
        </w:numPr>
        <w:ind w:left="0" w:right="54" w:firstLine="567"/>
        <w:jc w:val="both"/>
        <w:rPr>
          <w:lang w:val="uk-UA"/>
        </w:rPr>
      </w:pPr>
      <w:r w:rsidRPr="00E13FB2">
        <w:rPr>
          <w:lang w:val="uk-UA"/>
        </w:rPr>
        <w:t>Ціна пропозиції включає всі податки, мита та інші обов’язкові платежі відповідно до зак</w:t>
      </w:r>
      <w:r>
        <w:rPr>
          <w:lang w:val="uk-UA"/>
        </w:rPr>
        <w:t>о</w:t>
      </w:r>
      <w:r w:rsidRPr="00E13FB2">
        <w:rPr>
          <w:lang w:val="uk-UA"/>
        </w:rPr>
        <w:t>нодавства України. </w:t>
      </w:r>
    </w:p>
    <w:p w14:paraId="38509958" w14:textId="77777777" w:rsidR="004F294E" w:rsidRDefault="005630A2" w:rsidP="005630A2">
      <w:pPr>
        <w:numPr>
          <w:ilvl w:val="0"/>
          <w:numId w:val="46"/>
        </w:numPr>
        <w:ind w:left="0" w:right="54" w:firstLine="567"/>
        <w:jc w:val="both"/>
        <w:rPr>
          <w:lang w:val="uk-UA"/>
        </w:rPr>
      </w:pPr>
      <w:r w:rsidRPr="00E13FB2">
        <w:rPr>
          <w:lang w:val="uk-UA"/>
        </w:rPr>
        <w:t>Вартість кожного етапу робіт повинна враховувати всі супутні витрати Виконавця, </w:t>
      </w:r>
    </w:p>
    <w:p w14:paraId="40CE763E" w14:textId="436FEFD5" w:rsidR="005630A2" w:rsidRDefault="004F294E" w:rsidP="004F294E">
      <w:pPr>
        <w:ind w:right="54"/>
        <w:jc w:val="both"/>
        <w:rPr>
          <w:lang w:val="uk-UA"/>
        </w:rPr>
      </w:pPr>
      <w:r>
        <w:rPr>
          <w:lang w:val="uk-UA"/>
        </w:rPr>
        <w:t>включаючи</w:t>
      </w:r>
      <w:r w:rsidR="005630A2" w:rsidRPr="00E13FB2">
        <w:rPr>
          <w:lang w:val="uk-UA"/>
        </w:rPr>
        <w:t>, але не обмежуючись: </w:t>
      </w:r>
      <w:r w:rsidR="005630A2" w:rsidRPr="00E13FB2">
        <w:rPr>
          <w:b/>
          <w:bCs/>
          <w:lang w:val="uk-UA"/>
        </w:rPr>
        <w:t>консультації, підготовку звітності, відрядження, транспортування, проживання команди Виконавця </w:t>
      </w:r>
      <w:r w:rsidR="005630A2" w:rsidRPr="00E13FB2">
        <w:rPr>
          <w:lang w:val="uk-UA"/>
        </w:rPr>
        <w:t>тощо. </w:t>
      </w:r>
    </w:p>
    <w:p w14:paraId="4B9B1039" w14:textId="77777777" w:rsidR="005630A2" w:rsidRPr="00A62733" w:rsidRDefault="005630A2" w:rsidP="005630A2">
      <w:pPr>
        <w:numPr>
          <w:ilvl w:val="0"/>
          <w:numId w:val="46"/>
        </w:numPr>
        <w:spacing w:after="160"/>
        <w:ind w:left="0" w:right="54" w:firstLine="567"/>
        <w:jc w:val="both"/>
        <w:rPr>
          <w:lang w:val="uk-UA"/>
        </w:rPr>
      </w:pPr>
      <w:r w:rsidRPr="006E0BFB">
        <w:rPr>
          <w:lang w:val="uk-UA"/>
        </w:rPr>
        <w:t xml:space="preserve">При формуванні ціни Учасник зобов’язаний застосовувати </w:t>
      </w:r>
      <w:r w:rsidRPr="006E0BFB">
        <w:rPr>
          <w:b/>
          <w:bCs/>
          <w:lang w:val="uk-UA"/>
        </w:rPr>
        <w:t>метод усередненої вартості</w:t>
      </w:r>
      <w:r w:rsidRPr="006E0BFB">
        <w:rPr>
          <w:lang w:val="uk-UA"/>
        </w:rPr>
        <w:t>, незалежно</w:t>
      </w:r>
      <w:r>
        <w:rPr>
          <w:lang w:val="uk-UA"/>
        </w:rPr>
        <w:t xml:space="preserve"> </w:t>
      </w:r>
      <w:r w:rsidRPr="006E0BFB">
        <w:rPr>
          <w:lang w:val="uk-UA"/>
        </w:rPr>
        <w:t>від</w:t>
      </w:r>
      <w:r>
        <w:rPr>
          <w:lang w:val="uk-UA"/>
        </w:rPr>
        <w:t xml:space="preserve"> </w:t>
      </w:r>
      <w:r w:rsidRPr="006E0BFB">
        <w:rPr>
          <w:lang w:val="uk-UA"/>
        </w:rPr>
        <w:t>регіону</w:t>
      </w:r>
      <w:r>
        <w:rPr>
          <w:lang w:val="uk-UA"/>
        </w:rPr>
        <w:t xml:space="preserve"> </w:t>
      </w:r>
      <w:r w:rsidRPr="006E0BFB">
        <w:rPr>
          <w:lang w:val="uk-UA"/>
        </w:rPr>
        <w:t>України,</w:t>
      </w:r>
      <w:r>
        <w:rPr>
          <w:lang w:val="uk-UA"/>
        </w:rPr>
        <w:t xml:space="preserve"> </w:t>
      </w:r>
      <w:r w:rsidRPr="006E0BFB">
        <w:rPr>
          <w:lang w:val="uk-UA"/>
        </w:rPr>
        <w:t>у</w:t>
      </w:r>
      <w:r>
        <w:rPr>
          <w:lang w:val="uk-UA"/>
        </w:rPr>
        <w:t xml:space="preserve"> </w:t>
      </w:r>
      <w:r w:rsidRPr="006E0BFB">
        <w:rPr>
          <w:lang w:val="uk-UA"/>
        </w:rPr>
        <w:t>який</w:t>
      </w:r>
      <w:r>
        <w:rPr>
          <w:lang w:val="uk-UA"/>
        </w:rPr>
        <w:t xml:space="preserve"> </w:t>
      </w:r>
      <w:r w:rsidRPr="006E0BFB">
        <w:rPr>
          <w:lang w:val="uk-UA"/>
        </w:rPr>
        <w:t>здійснюватимуться</w:t>
      </w:r>
      <w:r>
        <w:rPr>
          <w:lang w:val="uk-UA"/>
        </w:rPr>
        <w:t xml:space="preserve"> </w:t>
      </w:r>
      <w:r w:rsidRPr="006E0BFB">
        <w:rPr>
          <w:lang w:val="uk-UA"/>
        </w:rPr>
        <w:t>відрядження</w:t>
      </w:r>
      <w:r>
        <w:rPr>
          <w:lang w:val="uk-UA"/>
        </w:rPr>
        <w:t xml:space="preserve"> </w:t>
      </w:r>
      <w:r w:rsidRPr="006E0BFB">
        <w:rPr>
          <w:lang w:val="uk-UA"/>
        </w:rPr>
        <w:t>команди</w:t>
      </w:r>
      <w:r>
        <w:rPr>
          <w:lang w:val="uk-UA"/>
        </w:rPr>
        <w:t xml:space="preserve"> </w:t>
      </w:r>
      <w:r w:rsidRPr="006E0BFB">
        <w:rPr>
          <w:lang w:val="uk-UA"/>
        </w:rPr>
        <w:t>Виконавця</w:t>
      </w:r>
      <w:r>
        <w:rPr>
          <w:lang w:val="uk-UA"/>
        </w:rPr>
        <w:t xml:space="preserve"> </w:t>
      </w:r>
      <w:r w:rsidRPr="006E0BFB">
        <w:rPr>
          <w:lang w:val="uk-UA"/>
        </w:rPr>
        <w:t>для виконання завдань та проведення досліджень в регіонах згідно з технічним завданням. </w:t>
      </w:r>
    </w:p>
    <w:p w14:paraId="287CECE4" w14:textId="77777777" w:rsidR="00D75C30" w:rsidRDefault="00D75C30" w:rsidP="00D75C30">
      <w:pPr>
        <w:ind w:right="54"/>
        <w:jc w:val="both"/>
        <w:rPr>
          <w:lang w:val="uk-UA"/>
        </w:rPr>
      </w:pPr>
    </w:p>
    <w:p w14:paraId="57B4B0B0" w14:textId="77777777" w:rsidR="006B2F76" w:rsidRDefault="006B2F76" w:rsidP="00D75C30">
      <w:pPr>
        <w:ind w:right="54"/>
        <w:jc w:val="both"/>
        <w:rPr>
          <w:lang w:val="uk-UA"/>
        </w:rPr>
      </w:pPr>
    </w:p>
    <w:p w14:paraId="7010C643" w14:textId="77777777" w:rsidR="006B2F76" w:rsidRPr="00C83C46" w:rsidRDefault="006B2F76" w:rsidP="006B2F76">
      <w:pPr>
        <w:spacing w:line="237" w:lineRule="auto"/>
        <w:ind w:left="87" w:firstLine="567"/>
        <w:rPr>
          <w:i/>
          <w:sz w:val="22"/>
          <w:szCs w:val="22"/>
          <w:lang w:val="uk-UA"/>
        </w:rPr>
      </w:pPr>
      <w:r w:rsidRPr="00C83C46">
        <w:rPr>
          <w:i/>
          <w:sz w:val="22"/>
          <w:szCs w:val="22"/>
          <w:lang w:val="uk-UA"/>
        </w:rPr>
        <w:t>Подаючи</w:t>
      </w:r>
      <w:r w:rsidRPr="00C83C46">
        <w:rPr>
          <w:i/>
          <w:spacing w:val="-2"/>
          <w:sz w:val="22"/>
          <w:szCs w:val="22"/>
          <w:lang w:val="uk-UA"/>
        </w:rPr>
        <w:t xml:space="preserve"> </w:t>
      </w:r>
      <w:r w:rsidRPr="00C83C46">
        <w:rPr>
          <w:i/>
          <w:sz w:val="22"/>
          <w:szCs w:val="22"/>
          <w:lang w:val="uk-UA"/>
        </w:rPr>
        <w:t>свою</w:t>
      </w:r>
      <w:r w:rsidRPr="00C83C46">
        <w:rPr>
          <w:i/>
          <w:spacing w:val="-2"/>
          <w:sz w:val="22"/>
          <w:szCs w:val="22"/>
          <w:lang w:val="uk-UA"/>
        </w:rPr>
        <w:t xml:space="preserve"> </w:t>
      </w:r>
      <w:r w:rsidRPr="00C83C46">
        <w:rPr>
          <w:i/>
          <w:sz w:val="22"/>
          <w:szCs w:val="22"/>
          <w:lang w:val="uk-UA"/>
        </w:rPr>
        <w:t>пропозицію</w:t>
      </w:r>
      <w:r w:rsidRPr="00C83C46">
        <w:rPr>
          <w:i/>
          <w:spacing w:val="-2"/>
          <w:sz w:val="22"/>
          <w:szCs w:val="22"/>
          <w:lang w:val="uk-UA"/>
        </w:rPr>
        <w:t xml:space="preserve"> </w:t>
      </w:r>
      <w:r w:rsidRPr="00C83C46">
        <w:rPr>
          <w:i/>
          <w:sz w:val="22"/>
          <w:szCs w:val="22"/>
          <w:lang w:val="uk-UA"/>
        </w:rPr>
        <w:t>ми</w:t>
      </w:r>
      <w:r w:rsidRPr="00C83C46">
        <w:rPr>
          <w:i/>
          <w:spacing w:val="-2"/>
          <w:sz w:val="22"/>
          <w:szCs w:val="22"/>
          <w:lang w:val="uk-UA"/>
        </w:rPr>
        <w:t xml:space="preserve"> </w:t>
      </w:r>
      <w:r w:rsidRPr="00C83C46">
        <w:rPr>
          <w:i/>
          <w:sz w:val="22"/>
          <w:szCs w:val="22"/>
          <w:lang w:val="uk-UA"/>
        </w:rPr>
        <w:t>погоджуємося</w:t>
      </w:r>
      <w:r w:rsidRPr="00C83C46">
        <w:rPr>
          <w:i/>
          <w:spacing w:val="-10"/>
          <w:sz w:val="22"/>
          <w:szCs w:val="22"/>
          <w:lang w:val="uk-UA"/>
        </w:rPr>
        <w:t xml:space="preserve"> </w:t>
      </w:r>
      <w:r w:rsidRPr="00C83C46">
        <w:rPr>
          <w:i/>
          <w:sz w:val="22"/>
          <w:szCs w:val="22"/>
          <w:lang w:val="uk-UA"/>
        </w:rPr>
        <w:t>з</w:t>
      </w:r>
      <w:r w:rsidRPr="00C83C46">
        <w:rPr>
          <w:i/>
          <w:spacing w:val="-10"/>
          <w:sz w:val="22"/>
          <w:szCs w:val="22"/>
          <w:lang w:val="uk-UA"/>
        </w:rPr>
        <w:t xml:space="preserve"> </w:t>
      </w:r>
      <w:r w:rsidRPr="00C83C46">
        <w:rPr>
          <w:i/>
          <w:sz w:val="22"/>
          <w:szCs w:val="22"/>
          <w:lang w:val="uk-UA"/>
        </w:rPr>
        <w:t>усіма</w:t>
      </w:r>
      <w:r w:rsidRPr="00C83C46">
        <w:rPr>
          <w:i/>
          <w:spacing w:val="-10"/>
          <w:sz w:val="22"/>
          <w:szCs w:val="22"/>
          <w:lang w:val="uk-UA"/>
        </w:rPr>
        <w:t xml:space="preserve"> </w:t>
      </w:r>
      <w:r w:rsidRPr="00C83C46">
        <w:rPr>
          <w:i/>
          <w:sz w:val="22"/>
          <w:szCs w:val="22"/>
          <w:lang w:val="uk-UA"/>
        </w:rPr>
        <w:t>кваліфікаційними</w:t>
      </w:r>
      <w:r w:rsidRPr="00C83C46">
        <w:rPr>
          <w:i/>
          <w:spacing w:val="-10"/>
          <w:sz w:val="22"/>
          <w:szCs w:val="22"/>
          <w:lang w:val="uk-UA"/>
        </w:rPr>
        <w:t xml:space="preserve"> </w:t>
      </w:r>
      <w:r w:rsidRPr="00C83C46">
        <w:rPr>
          <w:i/>
          <w:sz w:val="22"/>
          <w:szCs w:val="22"/>
          <w:lang w:val="uk-UA"/>
        </w:rPr>
        <w:t>та</w:t>
      </w:r>
      <w:r w:rsidRPr="00C83C46">
        <w:rPr>
          <w:i/>
          <w:spacing w:val="-10"/>
          <w:sz w:val="22"/>
          <w:szCs w:val="22"/>
          <w:lang w:val="uk-UA"/>
        </w:rPr>
        <w:t xml:space="preserve"> </w:t>
      </w:r>
      <w:r w:rsidRPr="00C83C46">
        <w:rPr>
          <w:i/>
          <w:sz w:val="22"/>
          <w:szCs w:val="22"/>
          <w:lang w:val="uk-UA"/>
        </w:rPr>
        <w:t>технічними</w:t>
      </w:r>
      <w:r w:rsidRPr="00C83C46">
        <w:rPr>
          <w:i/>
          <w:spacing w:val="-10"/>
          <w:sz w:val="22"/>
          <w:szCs w:val="22"/>
          <w:lang w:val="uk-UA"/>
        </w:rPr>
        <w:t xml:space="preserve"> </w:t>
      </w:r>
      <w:r w:rsidRPr="00C83C46">
        <w:rPr>
          <w:i/>
          <w:sz w:val="22"/>
          <w:szCs w:val="22"/>
          <w:lang w:val="uk-UA"/>
        </w:rPr>
        <w:t>вимогами,</w:t>
      </w:r>
      <w:r w:rsidRPr="00C83C46">
        <w:rPr>
          <w:i/>
          <w:spacing w:val="-10"/>
          <w:sz w:val="22"/>
          <w:szCs w:val="22"/>
          <w:lang w:val="uk-UA"/>
        </w:rPr>
        <w:t xml:space="preserve"> </w:t>
      </w:r>
      <w:r w:rsidRPr="00C83C46">
        <w:rPr>
          <w:i/>
          <w:sz w:val="22"/>
          <w:szCs w:val="22"/>
          <w:lang w:val="uk-UA"/>
        </w:rPr>
        <w:t>які зазначені</w:t>
      </w:r>
      <w:r w:rsidRPr="00C83C46">
        <w:rPr>
          <w:i/>
          <w:spacing w:val="-3"/>
          <w:sz w:val="22"/>
          <w:szCs w:val="22"/>
          <w:lang w:val="uk-UA"/>
        </w:rPr>
        <w:t xml:space="preserve"> </w:t>
      </w:r>
      <w:r w:rsidRPr="00C83C46">
        <w:rPr>
          <w:i/>
          <w:sz w:val="22"/>
          <w:szCs w:val="22"/>
          <w:lang w:val="uk-UA"/>
        </w:rPr>
        <w:t>в</w:t>
      </w:r>
      <w:r w:rsidRPr="00C83C46">
        <w:rPr>
          <w:i/>
          <w:spacing w:val="-3"/>
          <w:sz w:val="22"/>
          <w:szCs w:val="22"/>
          <w:lang w:val="uk-UA"/>
        </w:rPr>
        <w:t xml:space="preserve"> </w:t>
      </w:r>
      <w:r w:rsidRPr="00C83C46">
        <w:rPr>
          <w:i/>
          <w:sz w:val="22"/>
          <w:szCs w:val="22"/>
          <w:lang w:val="uk-UA"/>
        </w:rPr>
        <w:t>Запиті</w:t>
      </w:r>
      <w:r w:rsidRPr="00C83C46">
        <w:rPr>
          <w:i/>
          <w:spacing w:val="-3"/>
          <w:sz w:val="22"/>
          <w:szCs w:val="22"/>
          <w:lang w:val="uk-UA"/>
        </w:rPr>
        <w:t xml:space="preserve"> </w:t>
      </w:r>
      <w:r w:rsidRPr="00C83C46">
        <w:rPr>
          <w:i/>
          <w:sz w:val="22"/>
          <w:szCs w:val="22"/>
          <w:lang w:val="uk-UA"/>
        </w:rPr>
        <w:t>та</w:t>
      </w:r>
      <w:r w:rsidRPr="00C83C46">
        <w:rPr>
          <w:i/>
          <w:spacing w:val="-3"/>
          <w:sz w:val="22"/>
          <w:szCs w:val="22"/>
          <w:lang w:val="uk-UA"/>
        </w:rPr>
        <w:t xml:space="preserve"> </w:t>
      </w:r>
      <w:r w:rsidRPr="00C83C46">
        <w:rPr>
          <w:i/>
          <w:sz w:val="22"/>
          <w:szCs w:val="22"/>
          <w:lang w:val="uk-UA"/>
        </w:rPr>
        <w:t>Додатках</w:t>
      </w:r>
      <w:r w:rsidRPr="00C83C46">
        <w:rPr>
          <w:i/>
          <w:spacing w:val="-3"/>
          <w:sz w:val="22"/>
          <w:szCs w:val="22"/>
          <w:lang w:val="uk-UA"/>
        </w:rPr>
        <w:t xml:space="preserve"> </w:t>
      </w:r>
      <w:r w:rsidRPr="00C83C46">
        <w:rPr>
          <w:i/>
          <w:sz w:val="22"/>
          <w:szCs w:val="22"/>
          <w:lang w:val="uk-UA"/>
        </w:rPr>
        <w:t>до</w:t>
      </w:r>
      <w:r w:rsidRPr="00C83C46">
        <w:rPr>
          <w:i/>
          <w:spacing w:val="-3"/>
          <w:sz w:val="22"/>
          <w:szCs w:val="22"/>
          <w:lang w:val="uk-UA"/>
        </w:rPr>
        <w:t xml:space="preserve"> </w:t>
      </w:r>
      <w:r w:rsidRPr="00C83C46">
        <w:rPr>
          <w:i/>
          <w:sz w:val="22"/>
          <w:szCs w:val="22"/>
          <w:lang w:val="uk-UA"/>
        </w:rPr>
        <w:t>нього.</w:t>
      </w:r>
    </w:p>
    <w:p w14:paraId="4E92E4E9" w14:textId="77777777" w:rsidR="006B2F76" w:rsidRPr="00C83C46" w:rsidRDefault="006B2F76" w:rsidP="006B2F76">
      <w:pPr>
        <w:ind w:left="87" w:firstLine="567"/>
        <w:rPr>
          <w:i/>
          <w:sz w:val="22"/>
          <w:szCs w:val="22"/>
          <w:lang w:val="uk-UA"/>
        </w:rPr>
      </w:pPr>
      <w:r w:rsidRPr="00C83C46">
        <w:rPr>
          <w:i/>
          <w:sz w:val="22"/>
          <w:szCs w:val="22"/>
          <w:lang w:val="uk-UA"/>
        </w:rPr>
        <w:t>У</w:t>
      </w:r>
      <w:r w:rsidRPr="00C83C46">
        <w:rPr>
          <w:i/>
          <w:spacing w:val="-3"/>
          <w:sz w:val="22"/>
          <w:szCs w:val="22"/>
          <w:lang w:val="uk-UA"/>
        </w:rPr>
        <w:t xml:space="preserve"> </w:t>
      </w:r>
      <w:r w:rsidRPr="00C83C46">
        <w:rPr>
          <w:i/>
          <w:sz w:val="22"/>
          <w:szCs w:val="22"/>
          <w:lang w:val="uk-UA"/>
        </w:rPr>
        <w:t>разі</w:t>
      </w:r>
      <w:r w:rsidRPr="00C83C46">
        <w:rPr>
          <w:i/>
          <w:spacing w:val="-3"/>
          <w:sz w:val="22"/>
          <w:szCs w:val="22"/>
          <w:lang w:val="uk-UA"/>
        </w:rPr>
        <w:t xml:space="preserve"> </w:t>
      </w:r>
      <w:r w:rsidRPr="00C83C46">
        <w:rPr>
          <w:i/>
          <w:sz w:val="22"/>
          <w:szCs w:val="22"/>
          <w:lang w:val="uk-UA"/>
        </w:rPr>
        <w:t>відмінності</w:t>
      </w:r>
      <w:r w:rsidRPr="00C83C46">
        <w:rPr>
          <w:i/>
          <w:spacing w:val="-3"/>
          <w:sz w:val="22"/>
          <w:szCs w:val="22"/>
          <w:lang w:val="uk-UA"/>
        </w:rPr>
        <w:t xml:space="preserve"> </w:t>
      </w:r>
      <w:r w:rsidRPr="00C83C46">
        <w:rPr>
          <w:i/>
          <w:sz w:val="22"/>
          <w:szCs w:val="22"/>
          <w:lang w:val="uk-UA"/>
        </w:rPr>
        <w:t>пропозиції</w:t>
      </w:r>
      <w:r w:rsidRPr="00C83C46">
        <w:rPr>
          <w:i/>
          <w:spacing w:val="-3"/>
          <w:sz w:val="22"/>
          <w:szCs w:val="22"/>
          <w:lang w:val="uk-UA"/>
        </w:rPr>
        <w:t xml:space="preserve"> </w:t>
      </w:r>
      <w:r w:rsidRPr="00C83C46">
        <w:rPr>
          <w:i/>
          <w:sz w:val="22"/>
          <w:szCs w:val="22"/>
          <w:lang w:val="uk-UA"/>
        </w:rPr>
        <w:t>Учасника</w:t>
      </w:r>
      <w:r w:rsidRPr="00C83C46">
        <w:rPr>
          <w:i/>
          <w:spacing w:val="-3"/>
          <w:sz w:val="22"/>
          <w:szCs w:val="22"/>
          <w:lang w:val="uk-UA"/>
        </w:rPr>
        <w:t xml:space="preserve"> </w:t>
      </w:r>
      <w:r w:rsidRPr="00C83C46">
        <w:rPr>
          <w:i/>
          <w:sz w:val="22"/>
          <w:szCs w:val="22"/>
          <w:lang w:val="uk-UA"/>
        </w:rPr>
        <w:t>від</w:t>
      </w:r>
      <w:r w:rsidRPr="00C83C46">
        <w:rPr>
          <w:i/>
          <w:spacing w:val="-4"/>
          <w:sz w:val="22"/>
          <w:szCs w:val="22"/>
          <w:lang w:val="uk-UA"/>
        </w:rPr>
        <w:t xml:space="preserve"> </w:t>
      </w:r>
      <w:r w:rsidRPr="00C83C46">
        <w:rPr>
          <w:i/>
          <w:sz w:val="22"/>
          <w:szCs w:val="22"/>
          <w:lang w:val="uk-UA"/>
        </w:rPr>
        <w:t>технічного</w:t>
      </w:r>
      <w:r w:rsidRPr="00C83C46">
        <w:rPr>
          <w:i/>
          <w:spacing w:val="-3"/>
          <w:sz w:val="22"/>
          <w:szCs w:val="22"/>
          <w:lang w:val="uk-UA"/>
        </w:rPr>
        <w:t xml:space="preserve"> </w:t>
      </w:r>
      <w:r w:rsidRPr="00C83C46">
        <w:rPr>
          <w:i/>
          <w:sz w:val="22"/>
          <w:szCs w:val="22"/>
          <w:lang w:val="uk-UA"/>
        </w:rPr>
        <w:t>завдання,</w:t>
      </w:r>
      <w:r w:rsidRPr="00C83C46">
        <w:rPr>
          <w:i/>
          <w:spacing w:val="-3"/>
          <w:sz w:val="22"/>
          <w:szCs w:val="22"/>
          <w:lang w:val="uk-UA"/>
        </w:rPr>
        <w:t xml:space="preserve"> </w:t>
      </w:r>
      <w:r w:rsidRPr="00C83C46">
        <w:rPr>
          <w:i/>
          <w:sz w:val="22"/>
          <w:szCs w:val="22"/>
          <w:lang w:val="uk-UA"/>
        </w:rPr>
        <w:t>рішення</w:t>
      </w:r>
      <w:r w:rsidRPr="00C83C46">
        <w:rPr>
          <w:i/>
          <w:spacing w:val="-3"/>
          <w:sz w:val="22"/>
          <w:szCs w:val="22"/>
          <w:lang w:val="uk-UA"/>
        </w:rPr>
        <w:t xml:space="preserve"> </w:t>
      </w:r>
      <w:r w:rsidRPr="00C83C46">
        <w:rPr>
          <w:i/>
          <w:sz w:val="22"/>
          <w:szCs w:val="22"/>
          <w:lang w:val="uk-UA"/>
        </w:rPr>
        <w:t>про</w:t>
      </w:r>
      <w:r w:rsidRPr="00C83C46">
        <w:rPr>
          <w:i/>
          <w:spacing w:val="-3"/>
          <w:sz w:val="22"/>
          <w:szCs w:val="22"/>
          <w:lang w:val="uk-UA"/>
        </w:rPr>
        <w:t xml:space="preserve"> </w:t>
      </w:r>
      <w:r w:rsidRPr="00C83C46">
        <w:rPr>
          <w:i/>
          <w:sz w:val="22"/>
          <w:szCs w:val="22"/>
          <w:lang w:val="uk-UA"/>
        </w:rPr>
        <w:t>допустимість</w:t>
      </w:r>
      <w:r w:rsidRPr="00C83C46">
        <w:rPr>
          <w:i/>
          <w:spacing w:val="-3"/>
          <w:sz w:val="22"/>
          <w:szCs w:val="22"/>
          <w:lang w:val="uk-UA"/>
        </w:rPr>
        <w:t xml:space="preserve"> </w:t>
      </w:r>
      <w:r w:rsidRPr="00C83C46">
        <w:rPr>
          <w:i/>
          <w:sz w:val="22"/>
          <w:szCs w:val="22"/>
          <w:lang w:val="uk-UA"/>
        </w:rPr>
        <w:t>такого відхилення</w:t>
      </w:r>
      <w:r w:rsidRPr="00C83C46">
        <w:rPr>
          <w:i/>
          <w:spacing w:val="-14"/>
          <w:sz w:val="22"/>
          <w:szCs w:val="22"/>
          <w:lang w:val="uk-UA"/>
        </w:rPr>
        <w:t xml:space="preserve"> </w:t>
      </w:r>
      <w:r w:rsidRPr="00C83C46">
        <w:rPr>
          <w:i/>
          <w:sz w:val="22"/>
          <w:szCs w:val="22"/>
          <w:lang w:val="uk-UA"/>
        </w:rPr>
        <w:t>приймається</w:t>
      </w:r>
      <w:r w:rsidRPr="00C83C46">
        <w:rPr>
          <w:i/>
          <w:spacing w:val="-14"/>
          <w:sz w:val="22"/>
          <w:szCs w:val="22"/>
          <w:lang w:val="uk-UA"/>
        </w:rPr>
        <w:t xml:space="preserve"> </w:t>
      </w:r>
      <w:r w:rsidRPr="00C83C46">
        <w:rPr>
          <w:i/>
          <w:sz w:val="22"/>
          <w:szCs w:val="22"/>
          <w:lang w:val="uk-UA"/>
        </w:rPr>
        <w:t>Тендерним</w:t>
      </w:r>
      <w:r w:rsidRPr="00C83C46">
        <w:rPr>
          <w:i/>
          <w:spacing w:val="-14"/>
          <w:sz w:val="22"/>
          <w:szCs w:val="22"/>
          <w:lang w:val="uk-UA"/>
        </w:rPr>
        <w:t xml:space="preserve"> </w:t>
      </w:r>
      <w:r w:rsidRPr="00C83C46">
        <w:rPr>
          <w:i/>
          <w:sz w:val="22"/>
          <w:szCs w:val="22"/>
          <w:lang w:val="uk-UA"/>
        </w:rPr>
        <w:t>комітетом</w:t>
      </w:r>
      <w:r w:rsidRPr="00C83C46">
        <w:rPr>
          <w:i/>
          <w:spacing w:val="-13"/>
          <w:sz w:val="22"/>
          <w:szCs w:val="22"/>
          <w:lang w:val="uk-UA"/>
        </w:rPr>
        <w:t xml:space="preserve"> </w:t>
      </w:r>
      <w:r w:rsidRPr="00C83C46">
        <w:rPr>
          <w:i/>
          <w:sz w:val="22"/>
          <w:szCs w:val="22"/>
          <w:lang w:val="uk-UA"/>
        </w:rPr>
        <w:t>та</w:t>
      </w:r>
      <w:r w:rsidRPr="00C83C46">
        <w:rPr>
          <w:i/>
          <w:spacing w:val="-14"/>
          <w:sz w:val="22"/>
          <w:szCs w:val="22"/>
          <w:lang w:val="uk-UA"/>
        </w:rPr>
        <w:t xml:space="preserve"> </w:t>
      </w:r>
      <w:r w:rsidRPr="00C83C46">
        <w:rPr>
          <w:i/>
          <w:sz w:val="22"/>
          <w:szCs w:val="22"/>
          <w:lang w:val="uk-UA"/>
        </w:rPr>
        <w:t>Замовником.</w:t>
      </w:r>
    </w:p>
    <w:p w14:paraId="5E975E7D" w14:textId="77777777" w:rsidR="006B2F76" w:rsidRPr="00D75C30" w:rsidRDefault="006B2F76" w:rsidP="00D75C30">
      <w:pPr>
        <w:ind w:right="54"/>
        <w:jc w:val="both"/>
        <w:rPr>
          <w:lang w:val="uk-UA"/>
        </w:rPr>
      </w:pPr>
    </w:p>
    <w:p w14:paraId="51199089" w14:textId="77777777" w:rsidR="00DE2A74" w:rsidRDefault="00DE2A74" w:rsidP="00EA67E2">
      <w:pPr>
        <w:textAlignment w:val="baseline"/>
        <w:rPr>
          <w:sz w:val="22"/>
          <w:szCs w:val="22"/>
          <w:lang w:val="uk-UA" w:eastAsia="uk-UA"/>
        </w:rPr>
      </w:pPr>
    </w:p>
    <w:p w14:paraId="6A81D782" w14:textId="77777777" w:rsidR="00DE2A74" w:rsidRPr="00531333" w:rsidRDefault="00DE2A74" w:rsidP="00EA67E2">
      <w:pPr>
        <w:textAlignment w:val="baseline"/>
        <w:rPr>
          <w:sz w:val="22"/>
          <w:szCs w:val="22"/>
          <w:lang w:val="uk-UA" w:eastAsia="uk-UA"/>
        </w:rPr>
      </w:pPr>
    </w:p>
    <w:p w14:paraId="434449E1" w14:textId="77777777" w:rsidR="00EA67E2" w:rsidRPr="00531333" w:rsidRDefault="00EA67E2" w:rsidP="00EA67E2">
      <w:pPr>
        <w:ind w:left="709" w:hanging="709"/>
        <w:textAlignment w:val="baseline"/>
        <w:rPr>
          <w:color w:val="000000"/>
          <w:sz w:val="22"/>
          <w:szCs w:val="22"/>
          <w:lang w:val="uk-UA" w:eastAsia="uk-UA"/>
        </w:rPr>
      </w:pPr>
    </w:p>
    <w:p w14:paraId="2DD315D4" w14:textId="77777777" w:rsidR="00EA67E2" w:rsidRPr="00FD138E" w:rsidRDefault="1327F54A" w:rsidP="13BABAE6">
      <w:pPr>
        <w:jc w:val="center"/>
        <w:textAlignment w:val="baseline"/>
        <w:rPr>
          <w:sz w:val="22"/>
          <w:szCs w:val="22"/>
          <w:lang w:val="uk-UA" w:eastAsia="uk-UA"/>
        </w:rPr>
      </w:pPr>
      <w:r w:rsidRPr="00FD138E">
        <w:rPr>
          <w:color w:val="000000" w:themeColor="text1"/>
          <w:sz w:val="22"/>
          <w:szCs w:val="22"/>
          <w:lang w:val="uk-UA" w:eastAsia="uk-UA"/>
        </w:rPr>
        <w:t>Керівник організації/ФОП:</w:t>
      </w:r>
      <w:r w:rsidRPr="00FD138E">
        <w:rPr>
          <w:lang w:val="uk-UA"/>
        </w:rPr>
        <w:tab/>
      </w:r>
      <w:r w:rsidRPr="00FD138E">
        <w:rPr>
          <w:color w:val="000000" w:themeColor="text1"/>
          <w:sz w:val="22"/>
          <w:szCs w:val="22"/>
          <w:lang w:val="uk-UA" w:eastAsia="uk-UA"/>
        </w:rPr>
        <w:t>_________________________ ( ____________________)</w:t>
      </w:r>
    </w:p>
    <w:p w14:paraId="15E8682C" w14:textId="4696B2DB" w:rsidR="00EA67E2" w:rsidRDefault="00EA67E2" w:rsidP="00407051">
      <w:pPr>
        <w:ind w:left="540" w:firstLine="420"/>
        <w:textAlignment w:val="baseline"/>
        <w:rPr>
          <w:color w:val="000000"/>
          <w:sz w:val="22"/>
          <w:szCs w:val="22"/>
          <w:lang w:val="uk-UA" w:eastAsia="uk-UA"/>
        </w:rPr>
      </w:pPr>
      <w:r w:rsidRPr="00531333">
        <w:rPr>
          <w:color w:val="000000"/>
          <w:sz w:val="22"/>
          <w:szCs w:val="22"/>
          <w:lang w:val="uk-UA" w:eastAsia="uk-UA"/>
        </w:rPr>
        <w:t> МП        дата                                                 підпис</w:t>
      </w:r>
      <w:r w:rsidRPr="00531333">
        <w:rPr>
          <w:color w:val="000000"/>
          <w:sz w:val="22"/>
          <w:szCs w:val="22"/>
          <w:lang w:val="uk-UA" w:eastAsia="uk-UA"/>
        </w:rPr>
        <w:tab/>
      </w:r>
      <w:r w:rsidRPr="00531333">
        <w:rPr>
          <w:sz w:val="22"/>
          <w:szCs w:val="22"/>
          <w:lang w:val="uk-UA" w:eastAsia="uk-UA"/>
        </w:rPr>
        <w:tab/>
      </w:r>
      <w:r w:rsidRPr="00531333">
        <w:rPr>
          <w:sz w:val="22"/>
          <w:szCs w:val="22"/>
          <w:lang w:val="uk-UA" w:eastAsia="uk-UA"/>
        </w:rPr>
        <w:tab/>
      </w:r>
      <w:r w:rsidRPr="00531333">
        <w:rPr>
          <w:color w:val="000000"/>
          <w:sz w:val="22"/>
          <w:szCs w:val="22"/>
          <w:lang w:val="uk-UA" w:eastAsia="uk-UA"/>
        </w:rPr>
        <w:t>ПІБ </w:t>
      </w:r>
    </w:p>
    <w:p w14:paraId="2DA176A5" w14:textId="77777777" w:rsidR="005512AB" w:rsidRDefault="005512AB" w:rsidP="00407051">
      <w:pPr>
        <w:ind w:left="540" w:firstLine="420"/>
        <w:textAlignment w:val="baseline"/>
        <w:rPr>
          <w:color w:val="000000"/>
          <w:sz w:val="22"/>
          <w:szCs w:val="22"/>
          <w:lang w:val="uk-UA" w:eastAsia="uk-UA"/>
        </w:rPr>
      </w:pPr>
    </w:p>
    <w:p w14:paraId="18E0CCDF" w14:textId="77777777" w:rsidR="005512AB" w:rsidRDefault="005512AB" w:rsidP="00407051">
      <w:pPr>
        <w:ind w:left="540" w:firstLine="420"/>
        <w:textAlignment w:val="baseline"/>
        <w:rPr>
          <w:color w:val="000000"/>
          <w:sz w:val="22"/>
          <w:szCs w:val="22"/>
          <w:lang w:val="uk-UA" w:eastAsia="uk-UA"/>
        </w:rPr>
      </w:pPr>
    </w:p>
    <w:p w14:paraId="5A08AFE4" w14:textId="3AE6571A" w:rsidR="005512AB" w:rsidRPr="00407051" w:rsidRDefault="005512AB" w:rsidP="002133E9">
      <w:pPr>
        <w:textAlignment w:val="baseline"/>
        <w:rPr>
          <w:color w:val="000000"/>
          <w:sz w:val="22"/>
          <w:szCs w:val="22"/>
          <w:lang w:val="uk-UA" w:eastAsia="uk-UA"/>
        </w:rPr>
      </w:pPr>
    </w:p>
    <w:sectPr w:rsidR="005512AB" w:rsidRPr="00407051" w:rsidSect="004E7D16">
      <w:headerReference w:type="default" r:id="rId16"/>
      <w:pgSz w:w="11906" w:h="16838"/>
      <w:pgMar w:top="284" w:right="707" w:bottom="284" w:left="108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813A79" w14:textId="77777777" w:rsidR="00417F79" w:rsidRDefault="00417F79" w:rsidP="00B948CF">
      <w:r>
        <w:separator/>
      </w:r>
    </w:p>
  </w:endnote>
  <w:endnote w:type="continuationSeparator" w:id="0">
    <w:p w14:paraId="2AA2E6FC" w14:textId="77777777" w:rsidR="00417F79" w:rsidRDefault="00417F79" w:rsidP="00B948CF">
      <w:r>
        <w:continuationSeparator/>
      </w:r>
    </w:p>
  </w:endnote>
  <w:endnote w:type="continuationNotice" w:id="1">
    <w:p w14:paraId="537C34EF" w14:textId="77777777" w:rsidR="00417F79" w:rsidRDefault="00417F7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Pro Black">
    <w:charset w:val="00"/>
    <w:family w:val="roman"/>
    <w:pitch w:val="variable"/>
    <w:sig w:usb0="800002AF" w:usb1="00000003" w:usb2="00000000" w:usb3="00000000" w:csb0="0000009F" w:csb1="00000000"/>
  </w:font>
  <w:font w:name="Sabon Next LT">
    <w:charset w:val="00"/>
    <w:family w:val="auto"/>
    <w:pitch w:val="variable"/>
    <w:sig w:usb0="A11526FF" w:usb1="D000000B" w:usb2="00010000" w:usb3="00000000" w:csb0="000001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01E69B" w14:textId="77777777" w:rsidR="00417F79" w:rsidRDefault="00417F79" w:rsidP="00B948CF">
      <w:r>
        <w:separator/>
      </w:r>
    </w:p>
  </w:footnote>
  <w:footnote w:type="continuationSeparator" w:id="0">
    <w:p w14:paraId="06352BB5" w14:textId="77777777" w:rsidR="00417F79" w:rsidRDefault="00417F79" w:rsidP="00B948CF">
      <w:r>
        <w:continuationSeparator/>
      </w:r>
    </w:p>
  </w:footnote>
  <w:footnote w:type="continuationNotice" w:id="1">
    <w:p w14:paraId="163DA00A" w14:textId="77777777" w:rsidR="00417F79" w:rsidRDefault="00417F7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B7393" w14:textId="77777777" w:rsidR="008B5EAF" w:rsidRPr="001C5A35" w:rsidRDefault="008B5EAF" w:rsidP="008B5EAF">
    <w:pPr>
      <w:pStyle w:val="a3"/>
      <w:tabs>
        <w:tab w:val="clear" w:pos="4677"/>
        <w:tab w:val="clear" w:pos="9355"/>
        <w:tab w:val="center" w:pos="4950"/>
        <w:tab w:val="right" w:pos="9900"/>
      </w:tabs>
    </w:pPr>
    <w:r>
      <w:tab/>
    </w:r>
    <w:r w:rsidRPr="00DC7526">
      <w:rPr>
        <w:color w:val="FF000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1"/>
    <w:lvl w:ilvl="0">
      <w:start w:val="2"/>
      <w:numFmt w:val="bullet"/>
      <w:lvlText w:val="-"/>
      <w:lvlJc w:val="left"/>
      <w:pPr>
        <w:tabs>
          <w:tab w:val="num" w:pos="0"/>
        </w:tabs>
        <w:ind w:left="720" w:hanging="360"/>
      </w:pPr>
      <w:rPr>
        <w:rFonts w:ascii="Times New Roman" w:hAnsi="Times New Roman" w:cs="Times New Roman"/>
        <w:lang w:val="uk-UA"/>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 w15:restartNumberingAfterBreak="0">
    <w:nsid w:val="02D2623D"/>
    <w:multiLevelType w:val="hybridMultilevel"/>
    <w:tmpl w:val="20BE8CF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04A42E01"/>
    <w:multiLevelType w:val="hybridMultilevel"/>
    <w:tmpl w:val="A07ADC16"/>
    <w:lvl w:ilvl="0" w:tplc="1F88F9B0">
      <w:start w:val="1"/>
      <w:numFmt w:val="decimal"/>
      <w:lvlText w:val="%1."/>
      <w:lvlJc w:val="left"/>
      <w:pPr>
        <w:ind w:left="900" w:hanging="360"/>
      </w:pPr>
      <w:rPr>
        <w:rFonts w:hint="default"/>
      </w:rPr>
    </w:lvl>
    <w:lvl w:ilvl="1" w:tplc="04220019" w:tentative="1">
      <w:start w:val="1"/>
      <w:numFmt w:val="lowerLetter"/>
      <w:lvlText w:val="%2."/>
      <w:lvlJc w:val="left"/>
      <w:pPr>
        <w:ind w:left="1620" w:hanging="360"/>
      </w:pPr>
    </w:lvl>
    <w:lvl w:ilvl="2" w:tplc="0422001B" w:tentative="1">
      <w:start w:val="1"/>
      <w:numFmt w:val="lowerRoman"/>
      <w:lvlText w:val="%3."/>
      <w:lvlJc w:val="right"/>
      <w:pPr>
        <w:ind w:left="2340" w:hanging="180"/>
      </w:pPr>
    </w:lvl>
    <w:lvl w:ilvl="3" w:tplc="0422000F" w:tentative="1">
      <w:start w:val="1"/>
      <w:numFmt w:val="decimal"/>
      <w:lvlText w:val="%4."/>
      <w:lvlJc w:val="left"/>
      <w:pPr>
        <w:ind w:left="3060" w:hanging="360"/>
      </w:pPr>
    </w:lvl>
    <w:lvl w:ilvl="4" w:tplc="04220019" w:tentative="1">
      <w:start w:val="1"/>
      <w:numFmt w:val="lowerLetter"/>
      <w:lvlText w:val="%5."/>
      <w:lvlJc w:val="left"/>
      <w:pPr>
        <w:ind w:left="3780" w:hanging="360"/>
      </w:pPr>
    </w:lvl>
    <w:lvl w:ilvl="5" w:tplc="0422001B" w:tentative="1">
      <w:start w:val="1"/>
      <w:numFmt w:val="lowerRoman"/>
      <w:lvlText w:val="%6."/>
      <w:lvlJc w:val="right"/>
      <w:pPr>
        <w:ind w:left="4500" w:hanging="180"/>
      </w:pPr>
    </w:lvl>
    <w:lvl w:ilvl="6" w:tplc="0422000F" w:tentative="1">
      <w:start w:val="1"/>
      <w:numFmt w:val="decimal"/>
      <w:lvlText w:val="%7."/>
      <w:lvlJc w:val="left"/>
      <w:pPr>
        <w:ind w:left="5220" w:hanging="360"/>
      </w:pPr>
    </w:lvl>
    <w:lvl w:ilvl="7" w:tplc="04220019" w:tentative="1">
      <w:start w:val="1"/>
      <w:numFmt w:val="lowerLetter"/>
      <w:lvlText w:val="%8."/>
      <w:lvlJc w:val="left"/>
      <w:pPr>
        <w:ind w:left="5940" w:hanging="360"/>
      </w:pPr>
    </w:lvl>
    <w:lvl w:ilvl="8" w:tplc="0422001B" w:tentative="1">
      <w:start w:val="1"/>
      <w:numFmt w:val="lowerRoman"/>
      <w:lvlText w:val="%9."/>
      <w:lvlJc w:val="right"/>
      <w:pPr>
        <w:ind w:left="6660" w:hanging="180"/>
      </w:pPr>
    </w:lvl>
  </w:abstractNum>
  <w:abstractNum w:abstractNumId="3" w15:restartNumberingAfterBreak="0">
    <w:nsid w:val="05182154"/>
    <w:multiLevelType w:val="hybridMultilevel"/>
    <w:tmpl w:val="DF16EC2A"/>
    <w:lvl w:ilvl="0" w:tplc="0422000D">
      <w:start w:val="1"/>
      <w:numFmt w:val="bullet"/>
      <w:lvlText w:val=""/>
      <w:lvlJc w:val="left"/>
      <w:pPr>
        <w:ind w:left="1854" w:hanging="360"/>
      </w:pPr>
      <w:rPr>
        <w:rFonts w:ascii="Wingdings" w:hAnsi="Wingdings" w:hint="default"/>
      </w:rPr>
    </w:lvl>
    <w:lvl w:ilvl="1" w:tplc="FFFFFFFF" w:tentative="1">
      <w:start w:val="1"/>
      <w:numFmt w:val="bullet"/>
      <w:lvlText w:val="o"/>
      <w:lvlJc w:val="left"/>
      <w:pPr>
        <w:ind w:left="2574" w:hanging="360"/>
      </w:pPr>
      <w:rPr>
        <w:rFonts w:ascii="Courier New" w:hAnsi="Courier New" w:cs="Courier New" w:hint="default"/>
      </w:rPr>
    </w:lvl>
    <w:lvl w:ilvl="2" w:tplc="FFFFFFFF" w:tentative="1">
      <w:start w:val="1"/>
      <w:numFmt w:val="bullet"/>
      <w:lvlText w:val=""/>
      <w:lvlJc w:val="left"/>
      <w:pPr>
        <w:ind w:left="3294" w:hanging="360"/>
      </w:pPr>
      <w:rPr>
        <w:rFonts w:ascii="Wingdings" w:hAnsi="Wingdings" w:hint="default"/>
      </w:rPr>
    </w:lvl>
    <w:lvl w:ilvl="3" w:tplc="FFFFFFFF" w:tentative="1">
      <w:start w:val="1"/>
      <w:numFmt w:val="bullet"/>
      <w:lvlText w:val=""/>
      <w:lvlJc w:val="left"/>
      <w:pPr>
        <w:ind w:left="4014" w:hanging="360"/>
      </w:pPr>
      <w:rPr>
        <w:rFonts w:ascii="Symbol" w:hAnsi="Symbol" w:hint="default"/>
      </w:rPr>
    </w:lvl>
    <w:lvl w:ilvl="4" w:tplc="FFFFFFFF" w:tentative="1">
      <w:start w:val="1"/>
      <w:numFmt w:val="bullet"/>
      <w:lvlText w:val="o"/>
      <w:lvlJc w:val="left"/>
      <w:pPr>
        <w:ind w:left="4734" w:hanging="360"/>
      </w:pPr>
      <w:rPr>
        <w:rFonts w:ascii="Courier New" w:hAnsi="Courier New" w:cs="Courier New" w:hint="default"/>
      </w:rPr>
    </w:lvl>
    <w:lvl w:ilvl="5" w:tplc="FFFFFFFF" w:tentative="1">
      <w:start w:val="1"/>
      <w:numFmt w:val="bullet"/>
      <w:lvlText w:val=""/>
      <w:lvlJc w:val="left"/>
      <w:pPr>
        <w:ind w:left="5454" w:hanging="360"/>
      </w:pPr>
      <w:rPr>
        <w:rFonts w:ascii="Wingdings" w:hAnsi="Wingdings" w:hint="default"/>
      </w:rPr>
    </w:lvl>
    <w:lvl w:ilvl="6" w:tplc="FFFFFFFF" w:tentative="1">
      <w:start w:val="1"/>
      <w:numFmt w:val="bullet"/>
      <w:lvlText w:val=""/>
      <w:lvlJc w:val="left"/>
      <w:pPr>
        <w:ind w:left="6174" w:hanging="360"/>
      </w:pPr>
      <w:rPr>
        <w:rFonts w:ascii="Symbol" w:hAnsi="Symbol" w:hint="default"/>
      </w:rPr>
    </w:lvl>
    <w:lvl w:ilvl="7" w:tplc="FFFFFFFF" w:tentative="1">
      <w:start w:val="1"/>
      <w:numFmt w:val="bullet"/>
      <w:lvlText w:val="o"/>
      <w:lvlJc w:val="left"/>
      <w:pPr>
        <w:ind w:left="6894" w:hanging="360"/>
      </w:pPr>
      <w:rPr>
        <w:rFonts w:ascii="Courier New" w:hAnsi="Courier New" w:cs="Courier New" w:hint="default"/>
      </w:rPr>
    </w:lvl>
    <w:lvl w:ilvl="8" w:tplc="FFFFFFFF" w:tentative="1">
      <w:start w:val="1"/>
      <w:numFmt w:val="bullet"/>
      <w:lvlText w:val=""/>
      <w:lvlJc w:val="left"/>
      <w:pPr>
        <w:ind w:left="7614" w:hanging="360"/>
      </w:pPr>
      <w:rPr>
        <w:rFonts w:ascii="Wingdings" w:hAnsi="Wingdings" w:hint="default"/>
      </w:rPr>
    </w:lvl>
  </w:abstractNum>
  <w:abstractNum w:abstractNumId="4" w15:restartNumberingAfterBreak="0">
    <w:nsid w:val="07D82879"/>
    <w:multiLevelType w:val="multilevel"/>
    <w:tmpl w:val="C49E9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7EB6B22"/>
    <w:multiLevelType w:val="multilevel"/>
    <w:tmpl w:val="84C4D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C5F4E39"/>
    <w:multiLevelType w:val="multilevel"/>
    <w:tmpl w:val="54746D2C"/>
    <w:lvl w:ilvl="0">
      <w:start w:val="1"/>
      <w:numFmt w:val="decimal"/>
      <w:lvlText w:val="%1."/>
      <w:lvlJc w:val="left"/>
      <w:pPr>
        <w:ind w:left="612" w:hanging="61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0CEC6C0E"/>
    <w:multiLevelType w:val="hybridMultilevel"/>
    <w:tmpl w:val="9034C7AE"/>
    <w:lvl w:ilvl="0" w:tplc="D0561DDC">
      <w:start w:val="1"/>
      <w:numFmt w:val="decimal"/>
      <w:lvlText w:val="5.%1."/>
      <w:lvlJc w:val="left"/>
      <w:pPr>
        <w:ind w:left="1077" w:hanging="360"/>
      </w:pPr>
      <w:rPr>
        <w:rFonts w:hint="default"/>
      </w:rPr>
    </w:lvl>
    <w:lvl w:ilvl="1" w:tplc="31EC826A">
      <w:start w:val="1"/>
      <w:numFmt w:val="decimal"/>
      <w:lvlText w:val="5.%2."/>
      <w:lvlJc w:val="left"/>
      <w:pPr>
        <w:ind w:left="1797" w:hanging="360"/>
      </w:pPr>
      <w:rPr>
        <w:rFonts w:hint="default"/>
        <w:b w:val="0"/>
        <w:bCs/>
      </w:r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0E476B83"/>
    <w:multiLevelType w:val="hybridMultilevel"/>
    <w:tmpl w:val="9ABE14A2"/>
    <w:lvl w:ilvl="0" w:tplc="F8CE979E">
      <w:start w:val="1"/>
      <w:numFmt w:val="decimal"/>
      <w:lvlText w:val="%1."/>
      <w:lvlJc w:val="left"/>
      <w:pPr>
        <w:tabs>
          <w:tab w:val="num" w:pos="1353"/>
        </w:tabs>
        <w:ind w:left="1353" w:hanging="360"/>
      </w:pPr>
      <w:rPr>
        <w:b w:val="0"/>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9" w15:restartNumberingAfterBreak="0">
    <w:nsid w:val="14B46938"/>
    <w:multiLevelType w:val="hybridMultilevel"/>
    <w:tmpl w:val="A906F91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0" w15:restartNumberingAfterBreak="0">
    <w:nsid w:val="15911480"/>
    <w:multiLevelType w:val="hybridMultilevel"/>
    <w:tmpl w:val="63A64208"/>
    <w:lvl w:ilvl="0" w:tplc="8446ECAC">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18290CF8"/>
    <w:multiLevelType w:val="hybridMultilevel"/>
    <w:tmpl w:val="18EC5934"/>
    <w:lvl w:ilvl="0" w:tplc="04220001">
      <w:start w:val="1"/>
      <w:numFmt w:val="bullet"/>
      <w:lvlText w:val=""/>
      <w:lvlJc w:val="left"/>
      <w:pPr>
        <w:ind w:left="644" w:hanging="360"/>
      </w:pPr>
      <w:rPr>
        <w:rFonts w:ascii="Symbol" w:hAnsi="Symbol" w:hint="default"/>
      </w:rPr>
    </w:lvl>
    <w:lvl w:ilvl="1" w:tplc="04220003" w:tentative="1">
      <w:start w:val="1"/>
      <w:numFmt w:val="bullet"/>
      <w:lvlText w:val="o"/>
      <w:lvlJc w:val="left"/>
      <w:pPr>
        <w:ind w:left="1364" w:hanging="360"/>
      </w:pPr>
      <w:rPr>
        <w:rFonts w:ascii="Courier New" w:hAnsi="Courier New" w:cs="Courier New" w:hint="default"/>
      </w:rPr>
    </w:lvl>
    <w:lvl w:ilvl="2" w:tplc="04220005" w:tentative="1">
      <w:start w:val="1"/>
      <w:numFmt w:val="bullet"/>
      <w:lvlText w:val=""/>
      <w:lvlJc w:val="left"/>
      <w:pPr>
        <w:ind w:left="2084" w:hanging="360"/>
      </w:pPr>
      <w:rPr>
        <w:rFonts w:ascii="Wingdings" w:hAnsi="Wingdings" w:hint="default"/>
      </w:rPr>
    </w:lvl>
    <w:lvl w:ilvl="3" w:tplc="04220001" w:tentative="1">
      <w:start w:val="1"/>
      <w:numFmt w:val="bullet"/>
      <w:lvlText w:val=""/>
      <w:lvlJc w:val="left"/>
      <w:pPr>
        <w:ind w:left="2804" w:hanging="360"/>
      </w:pPr>
      <w:rPr>
        <w:rFonts w:ascii="Symbol" w:hAnsi="Symbol" w:hint="default"/>
      </w:rPr>
    </w:lvl>
    <w:lvl w:ilvl="4" w:tplc="04220003" w:tentative="1">
      <w:start w:val="1"/>
      <w:numFmt w:val="bullet"/>
      <w:lvlText w:val="o"/>
      <w:lvlJc w:val="left"/>
      <w:pPr>
        <w:ind w:left="3524" w:hanging="360"/>
      </w:pPr>
      <w:rPr>
        <w:rFonts w:ascii="Courier New" w:hAnsi="Courier New" w:cs="Courier New" w:hint="default"/>
      </w:rPr>
    </w:lvl>
    <w:lvl w:ilvl="5" w:tplc="04220005" w:tentative="1">
      <w:start w:val="1"/>
      <w:numFmt w:val="bullet"/>
      <w:lvlText w:val=""/>
      <w:lvlJc w:val="left"/>
      <w:pPr>
        <w:ind w:left="4244" w:hanging="360"/>
      </w:pPr>
      <w:rPr>
        <w:rFonts w:ascii="Wingdings" w:hAnsi="Wingdings" w:hint="default"/>
      </w:rPr>
    </w:lvl>
    <w:lvl w:ilvl="6" w:tplc="04220001" w:tentative="1">
      <w:start w:val="1"/>
      <w:numFmt w:val="bullet"/>
      <w:lvlText w:val=""/>
      <w:lvlJc w:val="left"/>
      <w:pPr>
        <w:ind w:left="4964" w:hanging="360"/>
      </w:pPr>
      <w:rPr>
        <w:rFonts w:ascii="Symbol" w:hAnsi="Symbol" w:hint="default"/>
      </w:rPr>
    </w:lvl>
    <w:lvl w:ilvl="7" w:tplc="04220003" w:tentative="1">
      <w:start w:val="1"/>
      <w:numFmt w:val="bullet"/>
      <w:lvlText w:val="o"/>
      <w:lvlJc w:val="left"/>
      <w:pPr>
        <w:ind w:left="5684" w:hanging="360"/>
      </w:pPr>
      <w:rPr>
        <w:rFonts w:ascii="Courier New" w:hAnsi="Courier New" w:cs="Courier New" w:hint="default"/>
      </w:rPr>
    </w:lvl>
    <w:lvl w:ilvl="8" w:tplc="04220005" w:tentative="1">
      <w:start w:val="1"/>
      <w:numFmt w:val="bullet"/>
      <w:lvlText w:val=""/>
      <w:lvlJc w:val="left"/>
      <w:pPr>
        <w:ind w:left="6404" w:hanging="360"/>
      </w:pPr>
      <w:rPr>
        <w:rFonts w:ascii="Wingdings" w:hAnsi="Wingdings" w:hint="default"/>
      </w:rPr>
    </w:lvl>
  </w:abstractNum>
  <w:abstractNum w:abstractNumId="12" w15:restartNumberingAfterBreak="0">
    <w:nsid w:val="1DA866C3"/>
    <w:multiLevelType w:val="hybridMultilevel"/>
    <w:tmpl w:val="7B46B618"/>
    <w:lvl w:ilvl="0" w:tplc="C2B091A8">
      <w:numFmt w:val="bullet"/>
      <w:lvlText w:val="-"/>
      <w:lvlJc w:val="left"/>
      <w:pPr>
        <w:ind w:left="720" w:hanging="360"/>
      </w:pPr>
      <w:rPr>
        <w:rFonts w:ascii="Times New Roman" w:eastAsia="Arial Unicode MS"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3" w15:restartNumberingAfterBreak="0">
    <w:nsid w:val="1E6E2793"/>
    <w:multiLevelType w:val="hybridMultilevel"/>
    <w:tmpl w:val="07861BB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1E986A5E"/>
    <w:multiLevelType w:val="multilevel"/>
    <w:tmpl w:val="AE1A97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0F345CE"/>
    <w:multiLevelType w:val="hybridMultilevel"/>
    <w:tmpl w:val="FC0AA04A"/>
    <w:lvl w:ilvl="0" w:tplc="1444BCA6">
      <w:start w:val="1"/>
      <w:numFmt w:val="decimal"/>
      <w:lvlText w:val="5. %1."/>
      <w:lvlJc w:val="left"/>
      <w:pPr>
        <w:ind w:left="1077" w:hanging="360"/>
      </w:pPr>
      <w:rPr>
        <w:rFonts w:hint="default"/>
      </w:rPr>
    </w:lvl>
    <w:lvl w:ilvl="1" w:tplc="8C0AE928">
      <w:start w:val="1"/>
      <w:numFmt w:val="decimal"/>
      <w:lvlText w:val="5.%2."/>
      <w:lvlJc w:val="left"/>
      <w:pPr>
        <w:ind w:left="1440" w:hanging="360"/>
      </w:pPr>
      <w:rPr>
        <w:rFonts w:hint="default"/>
        <w:b w:val="0"/>
        <w:bCs/>
      </w:r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21FB5FE0"/>
    <w:multiLevelType w:val="multilevel"/>
    <w:tmpl w:val="E278A6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46C0029"/>
    <w:multiLevelType w:val="hybridMultilevel"/>
    <w:tmpl w:val="7C7655AC"/>
    <w:lvl w:ilvl="0" w:tplc="D37A6BB8">
      <w:start w:val="1"/>
      <w:numFmt w:val="decimal"/>
      <w:lvlText w:val="7.%1."/>
      <w:lvlJc w:val="left"/>
      <w:pPr>
        <w:ind w:left="1077" w:hanging="360"/>
      </w:pPr>
      <w:rPr>
        <w:rFonts w:hint="default"/>
        <w:b w:val="0"/>
        <w:bCs w:val="0"/>
      </w:rPr>
    </w:lvl>
    <w:lvl w:ilvl="1" w:tplc="04220019">
      <w:start w:val="1"/>
      <w:numFmt w:val="lowerLetter"/>
      <w:lvlText w:val="%2."/>
      <w:lvlJc w:val="left"/>
      <w:pPr>
        <w:ind w:left="1797" w:hanging="360"/>
      </w:pPr>
    </w:lvl>
    <w:lvl w:ilvl="2" w:tplc="0422001B" w:tentative="1">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18" w15:restartNumberingAfterBreak="0">
    <w:nsid w:val="26F40883"/>
    <w:multiLevelType w:val="multilevel"/>
    <w:tmpl w:val="548A9B64"/>
    <w:lvl w:ilvl="0">
      <w:start w:val="5"/>
      <w:numFmt w:val="decimal"/>
      <w:lvlText w:val="%1"/>
      <w:lvlJc w:val="left"/>
      <w:pPr>
        <w:ind w:left="360" w:hanging="360"/>
      </w:pPr>
      <w:rPr>
        <w:rFonts w:hint="default"/>
        <w:u w:val="none"/>
      </w:rPr>
    </w:lvl>
    <w:lvl w:ilvl="1">
      <w:start w:val="1"/>
      <w:numFmt w:val="decimal"/>
      <w:lvlText w:val="%1.%2"/>
      <w:lvlJc w:val="left"/>
      <w:pPr>
        <w:ind w:left="1353" w:hanging="360"/>
      </w:pPr>
      <w:rPr>
        <w:rFonts w:hint="default"/>
        <w:u w:val="none"/>
      </w:rPr>
    </w:lvl>
    <w:lvl w:ilvl="2">
      <w:start w:val="1"/>
      <w:numFmt w:val="decimal"/>
      <w:lvlText w:val="%1.%2.%3"/>
      <w:lvlJc w:val="left"/>
      <w:pPr>
        <w:ind w:left="2706" w:hanging="720"/>
      </w:pPr>
      <w:rPr>
        <w:rFonts w:hint="default"/>
        <w:u w:val="none"/>
      </w:rPr>
    </w:lvl>
    <w:lvl w:ilvl="3">
      <w:start w:val="1"/>
      <w:numFmt w:val="decimal"/>
      <w:lvlText w:val="%1.%2.%3.%4"/>
      <w:lvlJc w:val="left"/>
      <w:pPr>
        <w:ind w:left="3699" w:hanging="720"/>
      </w:pPr>
      <w:rPr>
        <w:rFonts w:hint="default"/>
        <w:u w:val="none"/>
      </w:rPr>
    </w:lvl>
    <w:lvl w:ilvl="4">
      <w:start w:val="1"/>
      <w:numFmt w:val="decimal"/>
      <w:lvlText w:val="%1.%2.%3.%4.%5"/>
      <w:lvlJc w:val="left"/>
      <w:pPr>
        <w:ind w:left="5052" w:hanging="1080"/>
      </w:pPr>
      <w:rPr>
        <w:rFonts w:hint="default"/>
        <w:u w:val="none"/>
      </w:rPr>
    </w:lvl>
    <w:lvl w:ilvl="5">
      <w:start w:val="1"/>
      <w:numFmt w:val="decimal"/>
      <w:lvlText w:val="%1.%2.%3.%4.%5.%6"/>
      <w:lvlJc w:val="left"/>
      <w:pPr>
        <w:ind w:left="6045" w:hanging="1080"/>
      </w:pPr>
      <w:rPr>
        <w:rFonts w:hint="default"/>
        <w:u w:val="none"/>
      </w:rPr>
    </w:lvl>
    <w:lvl w:ilvl="6">
      <w:start w:val="1"/>
      <w:numFmt w:val="decimal"/>
      <w:lvlText w:val="%1.%2.%3.%4.%5.%6.%7"/>
      <w:lvlJc w:val="left"/>
      <w:pPr>
        <w:ind w:left="7398" w:hanging="1440"/>
      </w:pPr>
      <w:rPr>
        <w:rFonts w:hint="default"/>
        <w:u w:val="none"/>
      </w:rPr>
    </w:lvl>
    <w:lvl w:ilvl="7">
      <w:start w:val="1"/>
      <w:numFmt w:val="decimal"/>
      <w:lvlText w:val="%1.%2.%3.%4.%5.%6.%7.%8"/>
      <w:lvlJc w:val="left"/>
      <w:pPr>
        <w:ind w:left="8391" w:hanging="1440"/>
      </w:pPr>
      <w:rPr>
        <w:rFonts w:hint="default"/>
        <w:u w:val="none"/>
      </w:rPr>
    </w:lvl>
    <w:lvl w:ilvl="8">
      <w:start w:val="1"/>
      <w:numFmt w:val="decimal"/>
      <w:lvlText w:val="%1.%2.%3.%4.%5.%6.%7.%8.%9"/>
      <w:lvlJc w:val="left"/>
      <w:pPr>
        <w:ind w:left="9384" w:hanging="1440"/>
      </w:pPr>
      <w:rPr>
        <w:rFonts w:hint="default"/>
        <w:u w:val="none"/>
      </w:rPr>
    </w:lvl>
  </w:abstractNum>
  <w:abstractNum w:abstractNumId="19" w15:restartNumberingAfterBreak="0">
    <w:nsid w:val="28EF0503"/>
    <w:multiLevelType w:val="hybridMultilevel"/>
    <w:tmpl w:val="E61671FA"/>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0" w15:restartNumberingAfterBreak="0">
    <w:nsid w:val="331D1799"/>
    <w:multiLevelType w:val="hybridMultilevel"/>
    <w:tmpl w:val="42BA470C"/>
    <w:lvl w:ilvl="0" w:tplc="04220001">
      <w:start w:val="1"/>
      <w:numFmt w:val="bullet"/>
      <w:lvlText w:val=""/>
      <w:lvlJc w:val="left"/>
      <w:pPr>
        <w:ind w:left="927" w:hanging="360"/>
      </w:pPr>
      <w:rPr>
        <w:rFonts w:ascii="Symbol" w:hAnsi="Symbol" w:hint="default"/>
      </w:rPr>
    </w:lvl>
    <w:lvl w:ilvl="1" w:tplc="DE82B99A">
      <w:numFmt w:val="bullet"/>
      <w:lvlText w:val="-"/>
      <w:lvlJc w:val="left"/>
      <w:pPr>
        <w:ind w:left="1440" w:hanging="360"/>
      </w:pPr>
      <w:rPr>
        <w:rFonts w:ascii="Times New Roman" w:eastAsia="Times New Roman" w:hAnsi="Times New Roman" w:cs="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1" w15:restartNumberingAfterBreak="0">
    <w:nsid w:val="37FF68B6"/>
    <w:multiLevelType w:val="hybridMultilevel"/>
    <w:tmpl w:val="9D10D61E"/>
    <w:lvl w:ilvl="0" w:tplc="95265B36">
      <w:start w:val="1"/>
      <w:numFmt w:val="decimal"/>
      <w:lvlText w:val="2.%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38E2747B"/>
    <w:multiLevelType w:val="hybridMultilevel"/>
    <w:tmpl w:val="216CACA6"/>
    <w:lvl w:ilvl="0" w:tplc="62D856CC">
      <w:start w:val="1"/>
      <w:numFmt w:val="decimal"/>
      <w:lvlText w:val="3.%1."/>
      <w:lvlJc w:val="center"/>
      <w:pPr>
        <w:ind w:left="1077" w:hanging="360"/>
      </w:pPr>
      <w:rPr>
        <w:rFonts w:hint="default"/>
        <w:color w:val="auto"/>
      </w:rPr>
    </w:lvl>
    <w:lvl w:ilvl="1" w:tplc="D85E4C56">
      <w:start w:val="1"/>
      <w:numFmt w:val="decimal"/>
      <w:lvlText w:val="3.%2."/>
      <w:lvlJc w:val="left"/>
      <w:pPr>
        <w:ind w:left="1211" w:hanging="360"/>
      </w:pPr>
      <w:rPr>
        <w:rFonts w:hint="default"/>
      </w:rPr>
    </w:lvl>
    <w:lvl w:ilvl="2" w:tplc="0422001B" w:tentative="1">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23" w15:restartNumberingAfterBreak="0">
    <w:nsid w:val="39024345"/>
    <w:multiLevelType w:val="multilevel"/>
    <w:tmpl w:val="D00603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3F2D6A2C"/>
    <w:multiLevelType w:val="hybridMultilevel"/>
    <w:tmpl w:val="EF705C8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5" w15:restartNumberingAfterBreak="0">
    <w:nsid w:val="4764025B"/>
    <w:multiLevelType w:val="hybridMultilevel"/>
    <w:tmpl w:val="9B8E1378"/>
    <w:lvl w:ilvl="0" w:tplc="242ACEBC">
      <w:start w:val="1"/>
      <w:numFmt w:val="decimal"/>
      <w:lvlText w:val="%1."/>
      <w:lvlJc w:val="left"/>
      <w:pPr>
        <w:ind w:left="786" w:hanging="360"/>
      </w:pPr>
      <w:rPr>
        <w:rFonts w:hint="default"/>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26" w15:restartNumberingAfterBreak="0">
    <w:nsid w:val="488E20C4"/>
    <w:multiLevelType w:val="multilevel"/>
    <w:tmpl w:val="8E584C1C"/>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4A4469A8"/>
    <w:multiLevelType w:val="multilevel"/>
    <w:tmpl w:val="22D005BA"/>
    <w:lvl w:ilvl="0">
      <w:start w:val="3"/>
      <w:numFmt w:val="decimal"/>
      <w:lvlText w:val="%1."/>
      <w:lvlJc w:val="left"/>
      <w:pPr>
        <w:ind w:left="360" w:hanging="360"/>
      </w:pPr>
      <w:rPr>
        <w:rFonts w:eastAsia="Times New Roman" w:hint="default"/>
      </w:rPr>
    </w:lvl>
    <w:lvl w:ilvl="1">
      <w:start w:val="5"/>
      <w:numFmt w:val="decimal"/>
      <w:lvlText w:val="%1.%2."/>
      <w:lvlJc w:val="left"/>
      <w:pPr>
        <w:ind w:left="360" w:hanging="36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28" w15:restartNumberingAfterBreak="0">
    <w:nsid w:val="4D9E71C0"/>
    <w:multiLevelType w:val="multilevel"/>
    <w:tmpl w:val="DB6C5A0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Wingdings" w:hAnsi="Wingding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14F0AB9"/>
    <w:multiLevelType w:val="hybridMultilevel"/>
    <w:tmpl w:val="18F0EDCC"/>
    <w:lvl w:ilvl="0" w:tplc="91AE4264">
      <w:start w:val="1"/>
      <w:numFmt w:val="decimal"/>
      <w:lvlText w:val="3.%1."/>
      <w:lvlJc w:val="center"/>
      <w:pPr>
        <w:ind w:left="1077" w:hanging="360"/>
      </w:pPr>
      <w:rPr>
        <w:rFonts w:hint="default"/>
        <w:color w:val="auto"/>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30" w15:restartNumberingAfterBreak="0">
    <w:nsid w:val="55F43CA1"/>
    <w:multiLevelType w:val="multilevel"/>
    <w:tmpl w:val="60481988"/>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1" w15:restartNumberingAfterBreak="0">
    <w:nsid w:val="5C586867"/>
    <w:multiLevelType w:val="multilevel"/>
    <w:tmpl w:val="FCC23C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07B1D2B"/>
    <w:multiLevelType w:val="multilevel"/>
    <w:tmpl w:val="7AD4B816"/>
    <w:lvl w:ilvl="0">
      <w:start w:val="3"/>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3" w15:restartNumberingAfterBreak="0">
    <w:nsid w:val="60CD5BBA"/>
    <w:multiLevelType w:val="hybridMultilevel"/>
    <w:tmpl w:val="932C6C3E"/>
    <w:lvl w:ilvl="0" w:tplc="04220001">
      <w:start w:val="1"/>
      <w:numFmt w:val="bullet"/>
      <w:lvlText w:val=""/>
      <w:lvlJc w:val="left"/>
      <w:pPr>
        <w:tabs>
          <w:tab w:val="num" w:pos="1260"/>
        </w:tabs>
        <w:ind w:left="1260" w:hanging="360"/>
      </w:pPr>
      <w:rPr>
        <w:rFonts w:ascii="Symbol" w:hAnsi="Symbol" w:hint="default"/>
      </w:rPr>
    </w:lvl>
    <w:lvl w:ilvl="1" w:tplc="FFFFFFFF" w:tentative="1">
      <w:start w:val="1"/>
      <w:numFmt w:val="bullet"/>
      <w:lvlText w:val="o"/>
      <w:lvlJc w:val="left"/>
      <w:pPr>
        <w:tabs>
          <w:tab w:val="num" w:pos="1980"/>
        </w:tabs>
        <w:ind w:left="1980" w:hanging="360"/>
      </w:pPr>
      <w:rPr>
        <w:rFonts w:ascii="Courier New" w:hAnsi="Courier New" w:cs="Courier New" w:hint="default"/>
      </w:rPr>
    </w:lvl>
    <w:lvl w:ilvl="2" w:tplc="FFFFFFFF" w:tentative="1">
      <w:start w:val="1"/>
      <w:numFmt w:val="bullet"/>
      <w:lvlText w:val=""/>
      <w:lvlJc w:val="left"/>
      <w:pPr>
        <w:tabs>
          <w:tab w:val="num" w:pos="2700"/>
        </w:tabs>
        <w:ind w:left="2700" w:hanging="360"/>
      </w:pPr>
      <w:rPr>
        <w:rFonts w:ascii="Wingdings" w:hAnsi="Wingdings" w:hint="default"/>
      </w:rPr>
    </w:lvl>
    <w:lvl w:ilvl="3" w:tplc="FFFFFFFF" w:tentative="1">
      <w:start w:val="1"/>
      <w:numFmt w:val="bullet"/>
      <w:lvlText w:val=""/>
      <w:lvlJc w:val="left"/>
      <w:pPr>
        <w:tabs>
          <w:tab w:val="num" w:pos="3420"/>
        </w:tabs>
        <w:ind w:left="3420" w:hanging="360"/>
      </w:pPr>
      <w:rPr>
        <w:rFonts w:ascii="Symbol" w:hAnsi="Symbol" w:hint="default"/>
      </w:rPr>
    </w:lvl>
    <w:lvl w:ilvl="4" w:tplc="FFFFFFFF" w:tentative="1">
      <w:start w:val="1"/>
      <w:numFmt w:val="bullet"/>
      <w:lvlText w:val="o"/>
      <w:lvlJc w:val="left"/>
      <w:pPr>
        <w:tabs>
          <w:tab w:val="num" w:pos="4140"/>
        </w:tabs>
        <w:ind w:left="4140" w:hanging="360"/>
      </w:pPr>
      <w:rPr>
        <w:rFonts w:ascii="Courier New" w:hAnsi="Courier New" w:cs="Courier New" w:hint="default"/>
      </w:rPr>
    </w:lvl>
    <w:lvl w:ilvl="5" w:tplc="FFFFFFFF" w:tentative="1">
      <w:start w:val="1"/>
      <w:numFmt w:val="bullet"/>
      <w:lvlText w:val=""/>
      <w:lvlJc w:val="left"/>
      <w:pPr>
        <w:tabs>
          <w:tab w:val="num" w:pos="4860"/>
        </w:tabs>
        <w:ind w:left="4860" w:hanging="360"/>
      </w:pPr>
      <w:rPr>
        <w:rFonts w:ascii="Wingdings" w:hAnsi="Wingdings" w:hint="default"/>
      </w:rPr>
    </w:lvl>
    <w:lvl w:ilvl="6" w:tplc="FFFFFFFF" w:tentative="1">
      <w:start w:val="1"/>
      <w:numFmt w:val="bullet"/>
      <w:lvlText w:val=""/>
      <w:lvlJc w:val="left"/>
      <w:pPr>
        <w:tabs>
          <w:tab w:val="num" w:pos="5580"/>
        </w:tabs>
        <w:ind w:left="5580" w:hanging="360"/>
      </w:pPr>
      <w:rPr>
        <w:rFonts w:ascii="Symbol" w:hAnsi="Symbol" w:hint="default"/>
      </w:rPr>
    </w:lvl>
    <w:lvl w:ilvl="7" w:tplc="FFFFFFFF" w:tentative="1">
      <w:start w:val="1"/>
      <w:numFmt w:val="bullet"/>
      <w:lvlText w:val="o"/>
      <w:lvlJc w:val="left"/>
      <w:pPr>
        <w:tabs>
          <w:tab w:val="num" w:pos="6300"/>
        </w:tabs>
        <w:ind w:left="6300" w:hanging="360"/>
      </w:pPr>
      <w:rPr>
        <w:rFonts w:ascii="Courier New" w:hAnsi="Courier New" w:cs="Courier New" w:hint="default"/>
      </w:rPr>
    </w:lvl>
    <w:lvl w:ilvl="8" w:tplc="FFFFFFFF" w:tentative="1">
      <w:start w:val="1"/>
      <w:numFmt w:val="bullet"/>
      <w:lvlText w:val=""/>
      <w:lvlJc w:val="left"/>
      <w:pPr>
        <w:tabs>
          <w:tab w:val="num" w:pos="7020"/>
        </w:tabs>
        <w:ind w:left="7020" w:hanging="360"/>
      </w:pPr>
      <w:rPr>
        <w:rFonts w:ascii="Wingdings" w:hAnsi="Wingdings" w:hint="default"/>
      </w:rPr>
    </w:lvl>
  </w:abstractNum>
  <w:abstractNum w:abstractNumId="34" w15:restartNumberingAfterBreak="0">
    <w:nsid w:val="66CE3DE6"/>
    <w:multiLevelType w:val="hybridMultilevel"/>
    <w:tmpl w:val="C592F5D6"/>
    <w:lvl w:ilvl="0" w:tplc="2D8E180E">
      <w:start w:val="1"/>
      <w:numFmt w:val="decimal"/>
      <w:lvlText w:val="4.%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5" w15:restartNumberingAfterBreak="0">
    <w:nsid w:val="66EE01D3"/>
    <w:multiLevelType w:val="hybridMultilevel"/>
    <w:tmpl w:val="5392941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6" w15:restartNumberingAfterBreak="0">
    <w:nsid w:val="67F50197"/>
    <w:multiLevelType w:val="hybridMultilevel"/>
    <w:tmpl w:val="31922AAC"/>
    <w:lvl w:ilvl="0" w:tplc="04220001">
      <w:start w:val="1"/>
      <w:numFmt w:val="bullet"/>
      <w:lvlText w:val=""/>
      <w:lvlJc w:val="left"/>
      <w:pPr>
        <w:tabs>
          <w:tab w:val="num" w:pos="1260"/>
        </w:tabs>
        <w:ind w:left="1260" w:hanging="360"/>
      </w:pPr>
      <w:rPr>
        <w:rFonts w:ascii="Symbol" w:hAnsi="Symbol" w:hint="default"/>
      </w:rPr>
    </w:lvl>
    <w:lvl w:ilvl="1" w:tplc="FFFFFFFF" w:tentative="1">
      <w:start w:val="1"/>
      <w:numFmt w:val="bullet"/>
      <w:lvlText w:val="o"/>
      <w:lvlJc w:val="left"/>
      <w:pPr>
        <w:tabs>
          <w:tab w:val="num" w:pos="1980"/>
        </w:tabs>
        <w:ind w:left="1980" w:hanging="360"/>
      </w:pPr>
      <w:rPr>
        <w:rFonts w:ascii="Courier New" w:hAnsi="Courier New" w:cs="Courier New" w:hint="default"/>
      </w:rPr>
    </w:lvl>
    <w:lvl w:ilvl="2" w:tplc="FFFFFFFF" w:tentative="1">
      <w:start w:val="1"/>
      <w:numFmt w:val="bullet"/>
      <w:lvlText w:val=""/>
      <w:lvlJc w:val="left"/>
      <w:pPr>
        <w:tabs>
          <w:tab w:val="num" w:pos="2700"/>
        </w:tabs>
        <w:ind w:left="2700" w:hanging="360"/>
      </w:pPr>
      <w:rPr>
        <w:rFonts w:ascii="Wingdings" w:hAnsi="Wingdings" w:hint="default"/>
      </w:rPr>
    </w:lvl>
    <w:lvl w:ilvl="3" w:tplc="FFFFFFFF" w:tentative="1">
      <w:start w:val="1"/>
      <w:numFmt w:val="bullet"/>
      <w:lvlText w:val=""/>
      <w:lvlJc w:val="left"/>
      <w:pPr>
        <w:tabs>
          <w:tab w:val="num" w:pos="3420"/>
        </w:tabs>
        <w:ind w:left="3420" w:hanging="360"/>
      </w:pPr>
      <w:rPr>
        <w:rFonts w:ascii="Symbol" w:hAnsi="Symbol" w:hint="default"/>
      </w:rPr>
    </w:lvl>
    <w:lvl w:ilvl="4" w:tplc="FFFFFFFF" w:tentative="1">
      <w:start w:val="1"/>
      <w:numFmt w:val="bullet"/>
      <w:lvlText w:val="o"/>
      <w:lvlJc w:val="left"/>
      <w:pPr>
        <w:tabs>
          <w:tab w:val="num" w:pos="4140"/>
        </w:tabs>
        <w:ind w:left="4140" w:hanging="360"/>
      </w:pPr>
      <w:rPr>
        <w:rFonts w:ascii="Courier New" w:hAnsi="Courier New" w:cs="Courier New" w:hint="default"/>
      </w:rPr>
    </w:lvl>
    <w:lvl w:ilvl="5" w:tplc="FFFFFFFF" w:tentative="1">
      <w:start w:val="1"/>
      <w:numFmt w:val="bullet"/>
      <w:lvlText w:val=""/>
      <w:lvlJc w:val="left"/>
      <w:pPr>
        <w:tabs>
          <w:tab w:val="num" w:pos="4860"/>
        </w:tabs>
        <w:ind w:left="4860" w:hanging="360"/>
      </w:pPr>
      <w:rPr>
        <w:rFonts w:ascii="Wingdings" w:hAnsi="Wingdings" w:hint="default"/>
      </w:rPr>
    </w:lvl>
    <w:lvl w:ilvl="6" w:tplc="FFFFFFFF" w:tentative="1">
      <w:start w:val="1"/>
      <w:numFmt w:val="bullet"/>
      <w:lvlText w:val=""/>
      <w:lvlJc w:val="left"/>
      <w:pPr>
        <w:tabs>
          <w:tab w:val="num" w:pos="5580"/>
        </w:tabs>
        <w:ind w:left="5580" w:hanging="360"/>
      </w:pPr>
      <w:rPr>
        <w:rFonts w:ascii="Symbol" w:hAnsi="Symbol" w:hint="default"/>
      </w:rPr>
    </w:lvl>
    <w:lvl w:ilvl="7" w:tplc="FFFFFFFF" w:tentative="1">
      <w:start w:val="1"/>
      <w:numFmt w:val="bullet"/>
      <w:lvlText w:val="o"/>
      <w:lvlJc w:val="left"/>
      <w:pPr>
        <w:tabs>
          <w:tab w:val="num" w:pos="6300"/>
        </w:tabs>
        <w:ind w:left="6300" w:hanging="360"/>
      </w:pPr>
      <w:rPr>
        <w:rFonts w:ascii="Courier New" w:hAnsi="Courier New" w:cs="Courier New" w:hint="default"/>
      </w:rPr>
    </w:lvl>
    <w:lvl w:ilvl="8" w:tplc="FFFFFFFF" w:tentative="1">
      <w:start w:val="1"/>
      <w:numFmt w:val="bullet"/>
      <w:lvlText w:val=""/>
      <w:lvlJc w:val="left"/>
      <w:pPr>
        <w:tabs>
          <w:tab w:val="num" w:pos="7020"/>
        </w:tabs>
        <w:ind w:left="7020" w:hanging="360"/>
      </w:pPr>
      <w:rPr>
        <w:rFonts w:ascii="Wingdings" w:hAnsi="Wingdings" w:hint="default"/>
      </w:rPr>
    </w:lvl>
  </w:abstractNum>
  <w:abstractNum w:abstractNumId="37" w15:restartNumberingAfterBreak="0">
    <w:nsid w:val="68E313B7"/>
    <w:multiLevelType w:val="hybridMultilevel"/>
    <w:tmpl w:val="1840A39A"/>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8" w15:restartNumberingAfterBreak="0">
    <w:nsid w:val="68EE41C4"/>
    <w:multiLevelType w:val="hybridMultilevel"/>
    <w:tmpl w:val="7E2CEEB6"/>
    <w:lvl w:ilvl="0" w:tplc="876849AA">
      <w:start w:val="1"/>
      <w:numFmt w:val="decimal"/>
      <w:lvlText w:val="7.%1."/>
      <w:lvlJc w:val="left"/>
      <w:pPr>
        <w:ind w:left="644" w:hanging="360"/>
      </w:pPr>
      <w:rPr>
        <w:rFonts w:hint="default"/>
        <w:b w:val="0"/>
        <w:bCs w:val="0"/>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39" w15:restartNumberingAfterBreak="0">
    <w:nsid w:val="69676109"/>
    <w:multiLevelType w:val="hybridMultilevel"/>
    <w:tmpl w:val="A2D65C76"/>
    <w:lvl w:ilvl="0" w:tplc="95265B36">
      <w:start w:val="1"/>
      <w:numFmt w:val="decimal"/>
      <w:lvlText w:val="2.%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0" w15:restartNumberingAfterBreak="0">
    <w:nsid w:val="6E2D73D0"/>
    <w:multiLevelType w:val="hybridMultilevel"/>
    <w:tmpl w:val="19C4B60C"/>
    <w:lvl w:ilvl="0" w:tplc="7DC46EEA">
      <w:start w:val="1"/>
      <w:numFmt w:val="bullet"/>
      <w:lvlText w:val=""/>
      <w:lvlJc w:val="left"/>
      <w:pPr>
        <w:ind w:left="786" w:hanging="360"/>
      </w:pPr>
      <w:rPr>
        <w:rFonts w:ascii="Wingdings" w:hAnsi="Wingdings" w:hint="default"/>
        <w:b w:val="0"/>
        <w:bCs w:val="0"/>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1" w15:restartNumberingAfterBreak="0">
    <w:nsid w:val="706D44C7"/>
    <w:multiLevelType w:val="multilevel"/>
    <w:tmpl w:val="FCC23C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3B3604C"/>
    <w:multiLevelType w:val="multilevel"/>
    <w:tmpl w:val="2AE4E502"/>
    <w:lvl w:ilvl="0">
      <w:start w:val="5"/>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43" w15:restartNumberingAfterBreak="0">
    <w:nsid w:val="76487B99"/>
    <w:multiLevelType w:val="hybridMultilevel"/>
    <w:tmpl w:val="03DA4318"/>
    <w:lvl w:ilvl="0" w:tplc="1F00BA68">
      <w:start w:val="1"/>
      <w:numFmt w:val="decimal"/>
      <w:lvlText w:val="6.%1."/>
      <w:lvlJc w:val="left"/>
      <w:pPr>
        <w:ind w:left="1077" w:hanging="360"/>
      </w:pPr>
      <w:rPr>
        <w:rFonts w:hint="default"/>
      </w:rPr>
    </w:lvl>
    <w:lvl w:ilvl="1" w:tplc="04220019" w:tentative="1">
      <w:start w:val="1"/>
      <w:numFmt w:val="lowerLetter"/>
      <w:lvlText w:val="%2."/>
      <w:lvlJc w:val="left"/>
      <w:pPr>
        <w:ind w:left="1797" w:hanging="360"/>
      </w:pPr>
    </w:lvl>
    <w:lvl w:ilvl="2" w:tplc="0422001B" w:tentative="1">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44" w15:restartNumberingAfterBreak="0">
    <w:nsid w:val="76E91325"/>
    <w:multiLevelType w:val="hybridMultilevel"/>
    <w:tmpl w:val="D2E4EBC8"/>
    <w:lvl w:ilvl="0" w:tplc="0422000D">
      <w:start w:val="1"/>
      <w:numFmt w:val="bullet"/>
      <w:lvlText w:val=""/>
      <w:lvlJc w:val="left"/>
      <w:pPr>
        <w:ind w:left="1854" w:hanging="360"/>
      </w:pPr>
      <w:rPr>
        <w:rFonts w:ascii="Wingdings" w:hAnsi="Wingdings" w:hint="default"/>
      </w:rPr>
    </w:lvl>
    <w:lvl w:ilvl="1" w:tplc="FFFFFFFF" w:tentative="1">
      <w:start w:val="1"/>
      <w:numFmt w:val="bullet"/>
      <w:lvlText w:val="o"/>
      <w:lvlJc w:val="left"/>
      <w:pPr>
        <w:ind w:left="2574" w:hanging="360"/>
      </w:pPr>
      <w:rPr>
        <w:rFonts w:ascii="Courier New" w:hAnsi="Courier New" w:cs="Courier New" w:hint="default"/>
      </w:rPr>
    </w:lvl>
    <w:lvl w:ilvl="2" w:tplc="FFFFFFFF" w:tentative="1">
      <w:start w:val="1"/>
      <w:numFmt w:val="bullet"/>
      <w:lvlText w:val=""/>
      <w:lvlJc w:val="left"/>
      <w:pPr>
        <w:ind w:left="3294" w:hanging="360"/>
      </w:pPr>
      <w:rPr>
        <w:rFonts w:ascii="Wingdings" w:hAnsi="Wingdings" w:hint="default"/>
      </w:rPr>
    </w:lvl>
    <w:lvl w:ilvl="3" w:tplc="FFFFFFFF" w:tentative="1">
      <w:start w:val="1"/>
      <w:numFmt w:val="bullet"/>
      <w:lvlText w:val=""/>
      <w:lvlJc w:val="left"/>
      <w:pPr>
        <w:ind w:left="4014" w:hanging="360"/>
      </w:pPr>
      <w:rPr>
        <w:rFonts w:ascii="Symbol" w:hAnsi="Symbol" w:hint="default"/>
      </w:rPr>
    </w:lvl>
    <w:lvl w:ilvl="4" w:tplc="FFFFFFFF" w:tentative="1">
      <w:start w:val="1"/>
      <w:numFmt w:val="bullet"/>
      <w:lvlText w:val="o"/>
      <w:lvlJc w:val="left"/>
      <w:pPr>
        <w:ind w:left="4734" w:hanging="360"/>
      </w:pPr>
      <w:rPr>
        <w:rFonts w:ascii="Courier New" w:hAnsi="Courier New" w:cs="Courier New" w:hint="default"/>
      </w:rPr>
    </w:lvl>
    <w:lvl w:ilvl="5" w:tplc="FFFFFFFF" w:tentative="1">
      <w:start w:val="1"/>
      <w:numFmt w:val="bullet"/>
      <w:lvlText w:val=""/>
      <w:lvlJc w:val="left"/>
      <w:pPr>
        <w:ind w:left="5454" w:hanging="360"/>
      </w:pPr>
      <w:rPr>
        <w:rFonts w:ascii="Wingdings" w:hAnsi="Wingdings" w:hint="default"/>
      </w:rPr>
    </w:lvl>
    <w:lvl w:ilvl="6" w:tplc="FFFFFFFF" w:tentative="1">
      <w:start w:val="1"/>
      <w:numFmt w:val="bullet"/>
      <w:lvlText w:val=""/>
      <w:lvlJc w:val="left"/>
      <w:pPr>
        <w:ind w:left="6174" w:hanging="360"/>
      </w:pPr>
      <w:rPr>
        <w:rFonts w:ascii="Symbol" w:hAnsi="Symbol" w:hint="default"/>
      </w:rPr>
    </w:lvl>
    <w:lvl w:ilvl="7" w:tplc="FFFFFFFF" w:tentative="1">
      <w:start w:val="1"/>
      <w:numFmt w:val="bullet"/>
      <w:lvlText w:val="o"/>
      <w:lvlJc w:val="left"/>
      <w:pPr>
        <w:ind w:left="6894" w:hanging="360"/>
      </w:pPr>
      <w:rPr>
        <w:rFonts w:ascii="Courier New" w:hAnsi="Courier New" w:cs="Courier New" w:hint="default"/>
      </w:rPr>
    </w:lvl>
    <w:lvl w:ilvl="8" w:tplc="FFFFFFFF" w:tentative="1">
      <w:start w:val="1"/>
      <w:numFmt w:val="bullet"/>
      <w:lvlText w:val=""/>
      <w:lvlJc w:val="left"/>
      <w:pPr>
        <w:ind w:left="7614" w:hanging="360"/>
      </w:pPr>
      <w:rPr>
        <w:rFonts w:ascii="Wingdings" w:hAnsi="Wingdings" w:hint="default"/>
      </w:rPr>
    </w:lvl>
  </w:abstractNum>
  <w:abstractNum w:abstractNumId="45" w15:restartNumberingAfterBreak="0">
    <w:nsid w:val="77D45D86"/>
    <w:multiLevelType w:val="hybridMultilevel"/>
    <w:tmpl w:val="DD9A07D0"/>
    <w:lvl w:ilvl="0" w:tplc="2CC62C72">
      <w:start w:val="1"/>
      <w:numFmt w:val="decimal"/>
      <w:lvlText w:val="4.%1."/>
      <w:lvlJc w:val="center"/>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6" w15:restartNumberingAfterBreak="0">
    <w:nsid w:val="79923B07"/>
    <w:multiLevelType w:val="hybridMultilevel"/>
    <w:tmpl w:val="5094C498"/>
    <w:lvl w:ilvl="0" w:tplc="2D8E180E">
      <w:start w:val="1"/>
      <w:numFmt w:val="decimal"/>
      <w:lvlText w:val="4.%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7" w15:restartNumberingAfterBreak="0">
    <w:nsid w:val="7CD01BE8"/>
    <w:multiLevelType w:val="multilevel"/>
    <w:tmpl w:val="79F8B3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11056688">
    <w:abstractNumId w:val="8"/>
  </w:num>
  <w:num w:numId="2" w16cid:durableId="1209225609">
    <w:abstractNumId w:val="2"/>
  </w:num>
  <w:num w:numId="3" w16cid:durableId="2140490910">
    <w:abstractNumId w:val="20"/>
  </w:num>
  <w:num w:numId="4" w16cid:durableId="1373579874">
    <w:abstractNumId w:val="33"/>
  </w:num>
  <w:num w:numId="5" w16cid:durableId="555745601">
    <w:abstractNumId w:val="36"/>
  </w:num>
  <w:num w:numId="6" w16cid:durableId="725567586">
    <w:abstractNumId w:val="40"/>
  </w:num>
  <w:num w:numId="7" w16cid:durableId="1595630758">
    <w:abstractNumId w:val="32"/>
  </w:num>
  <w:num w:numId="8" w16cid:durableId="336469480">
    <w:abstractNumId w:val="26"/>
  </w:num>
  <w:num w:numId="9" w16cid:durableId="1980643802">
    <w:abstractNumId w:val="30"/>
  </w:num>
  <w:num w:numId="10" w16cid:durableId="2041977314">
    <w:abstractNumId w:val="27"/>
  </w:num>
  <w:num w:numId="11" w16cid:durableId="1500076154">
    <w:abstractNumId w:val="23"/>
  </w:num>
  <w:num w:numId="12" w16cid:durableId="31619943">
    <w:abstractNumId w:val="42"/>
  </w:num>
  <w:num w:numId="13" w16cid:durableId="1361781468">
    <w:abstractNumId w:val="18"/>
  </w:num>
  <w:num w:numId="14" w16cid:durableId="370031542">
    <w:abstractNumId w:val="10"/>
  </w:num>
  <w:num w:numId="15" w16cid:durableId="1071852785">
    <w:abstractNumId w:val="12"/>
  </w:num>
  <w:num w:numId="16" w16cid:durableId="542669374">
    <w:abstractNumId w:val="39"/>
  </w:num>
  <w:num w:numId="17" w16cid:durableId="886719366">
    <w:abstractNumId w:val="21"/>
  </w:num>
  <w:num w:numId="18" w16cid:durableId="633679338">
    <w:abstractNumId w:val="22"/>
  </w:num>
  <w:num w:numId="19" w16cid:durableId="1309896046">
    <w:abstractNumId w:val="34"/>
  </w:num>
  <w:num w:numId="20" w16cid:durableId="1921986476">
    <w:abstractNumId w:val="7"/>
  </w:num>
  <w:num w:numId="21" w16cid:durableId="598562130">
    <w:abstractNumId w:val="43"/>
  </w:num>
  <w:num w:numId="22" w16cid:durableId="110633945">
    <w:abstractNumId w:val="38"/>
  </w:num>
  <w:num w:numId="23" w16cid:durableId="16469997">
    <w:abstractNumId w:val="46"/>
  </w:num>
  <w:num w:numId="24" w16cid:durableId="1249655854">
    <w:abstractNumId w:val="45"/>
  </w:num>
  <w:num w:numId="25" w16cid:durableId="697197521">
    <w:abstractNumId w:val="17"/>
  </w:num>
  <w:num w:numId="26" w16cid:durableId="349528681">
    <w:abstractNumId w:val="25"/>
  </w:num>
  <w:num w:numId="27" w16cid:durableId="1934510745">
    <w:abstractNumId w:val="15"/>
  </w:num>
  <w:num w:numId="28" w16cid:durableId="923802013">
    <w:abstractNumId w:val="29"/>
  </w:num>
  <w:num w:numId="29" w16cid:durableId="2104493361">
    <w:abstractNumId w:val="14"/>
  </w:num>
  <w:num w:numId="30" w16cid:durableId="1131245884">
    <w:abstractNumId w:val="6"/>
  </w:num>
  <w:num w:numId="31" w16cid:durableId="1656835884">
    <w:abstractNumId w:val="1"/>
  </w:num>
  <w:num w:numId="32" w16cid:durableId="72095909">
    <w:abstractNumId w:val="9"/>
  </w:num>
  <w:num w:numId="33" w16cid:durableId="303776538">
    <w:abstractNumId w:val="16"/>
  </w:num>
  <w:num w:numId="34" w16cid:durableId="1945115364">
    <w:abstractNumId w:val="47"/>
  </w:num>
  <w:num w:numId="35" w16cid:durableId="1711374188">
    <w:abstractNumId w:val="19"/>
  </w:num>
  <w:num w:numId="36" w16cid:durableId="352615147">
    <w:abstractNumId w:val="35"/>
  </w:num>
  <w:num w:numId="37" w16cid:durableId="1174226251">
    <w:abstractNumId w:val="13"/>
  </w:num>
  <w:num w:numId="38" w16cid:durableId="664087599">
    <w:abstractNumId w:val="24"/>
  </w:num>
  <w:num w:numId="39" w16cid:durableId="1060052974">
    <w:abstractNumId w:val="11"/>
  </w:num>
  <w:num w:numId="40" w16cid:durableId="1742212825">
    <w:abstractNumId w:val="31"/>
  </w:num>
  <w:num w:numId="41" w16cid:durableId="242957008">
    <w:abstractNumId w:val="41"/>
  </w:num>
  <w:num w:numId="42" w16cid:durableId="746072599">
    <w:abstractNumId w:val="28"/>
  </w:num>
  <w:num w:numId="43" w16cid:durableId="747649960">
    <w:abstractNumId w:val="44"/>
  </w:num>
  <w:num w:numId="44" w16cid:durableId="1068384232">
    <w:abstractNumId w:val="3"/>
  </w:num>
  <w:num w:numId="45" w16cid:durableId="1809392178">
    <w:abstractNumId w:val="5"/>
  </w:num>
  <w:num w:numId="46" w16cid:durableId="452407171">
    <w:abstractNumId w:val="4"/>
  </w:num>
  <w:num w:numId="47" w16cid:durableId="647365964">
    <w:abstractNumId w:val="3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C03"/>
    <w:rsid w:val="00000042"/>
    <w:rsid w:val="00000C28"/>
    <w:rsid w:val="000014CA"/>
    <w:rsid w:val="0000195C"/>
    <w:rsid w:val="000045F4"/>
    <w:rsid w:val="00004982"/>
    <w:rsid w:val="00007D57"/>
    <w:rsid w:val="0001007C"/>
    <w:rsid w:val="00011163"/>
    <w:rsid w:val="0001544B"/>
    <w:rsid w:val="000210F9"/>
    <w:rsid w:val="00021549"/>
    <w:rsid w:val="00021E3D"/>
    <w:rsid w:val="0002329A"/>
    <w:rsid w:val="000248CA"/>
    <w:rsid w:val="00025E0A"/>
    <w:rsid w:val="0002696F"/>
    <w:rsid w:val="00027BB1"/>
    <w:rsid w:val="00030A91"/>
    <w:rsid w:val="00031455"/>
    <w:rsid w:val="00032088"/>
    <w:rsid w:val="0003635E"/>
    <w:rsid w:val="00037F65"/>
    <w:rsid w:val="00040AFC"/>
    <w:rsid w:val="000508B1"/>
    <w:rsid w:val="00050974"/>
    <w:rsid w:val="00052B37"/>
    <w:rsid w:val="000538A3"/>
    <w:rsid w:val="00054EDE"/>
    <w:rsid w:val="00062D25"/>
    <w:rsid w:val="000630FB"/>
    <w:rsid w:val="00064B0C"/>
    <w:rsid w:val="000677A2"/>
    <w:rsid w:val="0007172A"/>
    <w:rsid w:val="000732F3"/>
    <w:rsid w:val="00073AB7"/>
    <w:rsid w:val="00077FB7"/>
    <w:rsid w:val="00081F27"/>
    <w:rsid w:val="00082584"/>
    <w:rsid w:val="00082C4A"/>
    <w:rsid w:val="00084AA2"/>
    <w:rsid w:val="00084C66"/>
    <w:rsid w:val="00084F62"/>
    <w:rsid w:val="0008644B"/>
    <w:rsid w:val="0009198C"/>
    <w:rsid w:val="00093320"/>
    <w:rsid w:val="00093E7E"/>
    <w:rsid w:val="00094E16"/>
    <w:rsid w:val="00095082"/>
    <w:rsid w:val="00097ABD"/>
    <w:rsid w:val="00097EC1"/>
    <w:rsid w:val="00097F19"/>
    <w:rsid w:val="000A1CC2"/>
    <w:rsid w:val="000A35E3"/>
    <w:rsid w:val="000A5180"/>
    <w:rsid w:val="000A60E0"/>
    <w:rsid w:val="000A7594"/>
    <w:rsid w:val="000A7B71"/>
    <w:rsid w:val="000B122B"/>
    <w:rsid w:val="000B129C"/>
    <w:rsid w:val="000B4245"/>
    <w:rsid w:val="000B48D8"/>
    <w:rsid w:val="000C0060"/>
    <w:rsid w:val="000C154A"/>
    <w:rsid w:val="000C2715"/>
    <w:rsid w:val="000C422E"/>
    <w:rsid w:val="000C5348"/>
    <w:rsid w:val="000C5788"/>
    <w:rsid w:val="000C59B4"/>
    <w:rsid w:val="000C7EC4"/>
    <w:rsid w:val="000D0DD0"/>
    <w:rsid w:val="000D2EC8"/>
    <w:rsid w:val="000D5CC7"/>
    <w:rsid w:val="000D6E8A"/>
    <w:rsid w:val="000D713E"/>
    <w:rsid w:val="000E094C"/>
    <w:rsid w:val="000E5718"/>
    <w:rsid w:val="000E6310"/>
    <w:rsid w:val="000F0326"/>
    <w:rsid w:val="000F0CA4"/>
    <w:rsid w:val="000F17A7"/>
    <w:rsid w:val="000F4844"/>
    <w:rsid w:val="000F76D7"/>
    <w:rsid w:val="00100ACD"/>
    <w:rsid w:val="00103801"/>
    <w:rsid w:val="00103C69"/>
    <w:rsid w:val="00104F22"/>
    <w:rsid w:val="00105BC7"/>
    <w:rsid w:val="00107255"/>
    <w:rsid w:val="00107BD4"/>
    <w:rsid w:val="00107C16"/>
    <w:rsid w:val="00107DD1"/>
    <w:rsid w:val="00111840"/>
    <w:rsid w:val="00112DDF"/>
    <w:rsid w:val="00114C08"/>
    <w:rsid w:val="001229D3"/>
    <w:rsid w:val="0012328E"/>
    <w:rsid w:val="001237BA"/>
    <w:rsid w:val="00124A87"/>
    <w:rsid w:val="00125975"/>
    <w:rsid w:val="00126314"/>
    <w:rsid w:val="00127827"/>
    <w:rsid w:val="00127905"/>
    <w:rsid w:val="00127F4C"/>
    <w:rsid w:val="00131745"/>
    <w:rsid w:val="00131B8B"/>
    <w:rsid w:val="0013219B"/>
    <w:rsid w:val="00132FD6"/>
    <w:rsid w:val="00133BA0"/>
    <w:rsid w:val="0013438F"/>
    <w:rsid w:val="00134436"/>
    <w:rsid w:val="00143265"/>
    <w:rsid w:val="00143E8C"/>
    <w:rsid w:val="00144F82"/>
    <w:rsid w:val="00146A09"/>
    <w:rsid w:val="00147573"/>
    <w:rsid w:val="00150DB1"/>
    <w:rsid w:val="001520C0"/>
    <w:rsid w:val="001533A8"/>
    <w:rsid w:val="0015487A"/>
    <w:rsid w:val="001560C7"/>
    <w:rsid w:val="001564A5"/>
    <w:rsid w:val="00157544"/>
    <w:rsid w:val="001576EA"/>
    <w:rsid w:val="00157CF5"/>
    <w:rsid w:val="001622E7"/>
    <w:rsid w:val="001632F1"/>
    <w:rsid w:val="00163562"/>
    <w:rsid w:val="00166E71"/>
    <w:rsid w:val="001676CE"/>
    <w:rsid w:val="001700D9"/>
    <w:rsid w:val="00171A86"/>
    <w:rsid w:val="001753C8"/>
    <w:rsid w:val="00175AC8"/>
    <w:rsid w:val="0017614A"/>
    <w:rsid w:val="0018192E"/>
    <w:rsid w:val="00182B5B"/>
    <w:rsid w:val="00182EA8"/>
    <w:rsid w:val="00183480"/>
    <w:rsid w:val="00183BB5"/>
    <w:rsid w:val="00183F60"/>
    <w:rsid w:val="00185320"/>
    <w:rsid w:val="0018701A"/>
    <w:rsid w:val="00190DF7"/>
    <w:rsid w:val="00193D14"/>
    <w:rsid w:val="00193F01"/>
    <w:rsid w:val="0019766B"/>
    <w:rsid w:val="001A065E"/>
    <w:rsid w:val="001A070B"/>
    <w:rsid w:val="001A0901"/>
    <w:rsid w:val="001A296E"/>
    <w:rsid w:val="001A6815"/>
    <w:rsid w:val="001B003C"/>
    <w:rsid w:val="001B1399"/>
    <w:rsid w:val="001B2E50"/>
    <w:rsid w:val="001B3130"/>
    <w:rsid w:val="001B578D"/>
    <w:rsid w:val="001C02E0"/>
    <w:rsid w:val="001C0B1E"/>
    <w:rsid w:val="001C1044"/>
    <w:rsid w:val="001C18BC"/>
    <w:rsid w:val="001C2851"/>
    <w:rsid w:val="001C2E7F"/>
    <w:rsid w:val="001C3132"/>
    <w:rsid w:val="001C3E34"/>
    <w:rsid w:val="001C417D"/>
    <w:rsid w:val="001C45E9"/>
    <w:rsid w:val="001C48D2"/>
    <w:rsid w:val="001C491A"/>
    <w:rsid w:val="001C4C13"/>
    <w:rsid w:val="001C4D6F"/>
    <w:rsid w:val="001C5A35"/>
    <w:rsid w:val="001D142B"/>
    <w:rsid w:val="001D1C8D"/>
    <w:rsid w:val="001D4097"/>
    <w:rsid w:val="001D485E"/>
    <w:rsid w:val="001D48B5"/>
    <w:rsid w:val="001D4C28"/>
    <w:rsid w:val="001D6F16"/>
    <w:rsid w:val="001E14CF"/>
    <w:rsid w:val="001E393A"/>
    <w:rsid w:val="001F0CD7"/>
    <w:rsid w:val="001F3ACF"/>
    <w:rsid w:val="001F4F17"/>
    <w:rsid w:val="001F5DC2"/>
    <w:rsid w:val="001F6A84"/>
    <w:rsid w:val="00202350"/>
    <w:rsid w:val="00202365"/>
    <w:rsid w:val="002041FF"/>
    <w:rsid w:val="00204A82"/>
    <w:rsid w:val="00204FE3"/>
    <w:rsid w:val="00210CE8"/>
    <w:rsid w:val="002113A3"/>
    <w:rsid w:val="00211859"/>
    <w:rsid w:val="002133E9"/>
    <w:rsid w:val="002144F0"/>
    <w:rsid w:val="002174C2"/>
    <w:rsid w:val="00221748"/>
    <w:rsid w:val="00223EEC"/>
    <w:rsid w:val="00224657"/>
    <w:rsid w:val="00226CF9"/>
    <w:rsid w:val="00226DB7"/>
    <w:rsid w:val="00227A49"/>
    <w:rsid w:val="002310DA"/>
    <w:rsid w:val="00233814"/>
    <w:rsid w:val="00233AA5"/>
    <w:rsid w:val="00233D26"/>
    <w:rsid w:val="00234802"/>
    <w:rsid w:val="0023489E"/>
    <w:rsid w:val="00234AF6"/>
    <w:rsid w:val="002352A4"/>
    <w:rsid w:val="0023588E"/>
    <w:rsid w:val="00236630"/>
    <w:rsid w:val="00244614"/>
    <w:rsid w:val="002462AA"/>
    <w:rsid w:val="00251658"/>
    <w:rsid w:val="0025206D"/>
    <w:rsid w:val="0025239E"/>
    <w:rsid w:val="00260D7B"/>
    <w:rsid w:val="0026157F"/>
    <w:rsid w:val="00261C01"/>
    <w:rsid w:val="00264552"/>
    <w:rsid w:val="00264A83"/>
    <w:rsid w:val="00266926"/>
    <w:rsid w:val="00267116"/>
    <w:rsid w:val="00272D32"/>
    <w:rsid w:val="00274438"/>
    <w:rsid w:val="00274C4B"/>
    <w:rsid w:val="00275DEE"/>
    <w:rsid w:val="0028389A"/>
    <w:rsid w:val="002911D8"/>
    <w:rsid w:val="00292158"/>
    <w:rsid w:val="00292A3F"/>
    <w:rsid w:val="002932D0"/>
    <w:rsid w:val="00293A9A"/>
    <w:rsid w:val="00293F89"/>
    <w:rsid w:val="00295645"/>
    <w:rsid w:val="00296CE0"/>
    <w:rsid w:val="00297002"/>
    <w:rsid w:val="002A061E"/>
    <w:rsid w:val="002A3B10"/>
    <w:rsid w:val="002A4557"/>
    <w:rsid w:val="002A537E"/>
    <w:rsid w:val="002A7D3D"/>
    <w:rsid w:val="002B0BB8"/>
    <w:rsid w:val="002B1C36"/>
    <w:rsid w:val="002B2696"/>
    <w:rsid w:val="002B2A14"/>
    <w:rsid w:val="002B3C41"/>
    <w:rsid w:val="002B4F8B"/>
    <w:rsid w:val="002B4FA0"/>
    <w:rsid w:val="002B6399"/>
    <w:rsid w:val="002B715D"/>
    <w:rsid w:val="002C1D11"/>
    <w:rsid w:val="002C4D8B"/>
    <w:rsid w:val="002D1932"/>
    <w:rsid w:val="002D2FA6"/>
    <w:rsid w:val="002D322D"/>
    <w:rsid w:val="002D34F0"/>
    <w:rsid w:val="002D4687"/>
    <w:rsid w:val="002D49A4"/>
    <w:rsid w:val="002D65B5"/>
    <w:rsid w:val="002D65FA"/>
    <w:rsid w:val="002D7982"/>
    <w:rsid w:val="002E29E8"/>
    <w:rsid w:val="002E3A4F"/>
    <w:rsid w:val="002E413A"/>
    <w:rsid w:val="002E7069"/>
    <w:rsid w:val="002E77B4"/>
    <w:rsid w:val="002F0933"/>
    <w:rsid w:val="002F2989"/>
    <w:rsid w:val="002F47DA"/>
    <w:rsid w:val="002F4A2D"/>
    <w:rsid w:val="002F614C"/>
    <w:rsid w:val="00302684"/>
    <w:rsid w:val="00306279"/>
    <w:rsid w:val="00306EBA"/>
    <w:rsid w:val="003071D5"/>
    <w:rsid w:val="00307ECD"/>
    <w:rsid w:val="0031197A"/>
    <w:rsid w:val="00311D31"/>
    <w:rsid w:val="0031479A"/>
    <w:rsid w:val="00317A03"/>
    <w:rsid w:val="00320A0F"/>
    <w:rsid w:val="00321F47"/>
    <w:rsid w:val="00325175"/>
    <w:rsid w:val="00325A62"/>
    <w:rsid w:val="00325B63"/>
    <w:rsid w:val="00325E61"/>
    <w:rsid w:val="00326C54"/>
    <w:rsid w:val="00327A14"/>
    <w:rsid w:val="003314E4"/>
    <w:rsid w:val="0033152D"/>
    <w:rsid w:val="00331A4E"/>
    <w:rsid w:val="00331F55"/>
    <w:rsid w:val="00332187"/>
    <w:rsid w:val="0033293A"/>
    <w:rsid w:val="00336A40"/>
    <w:rsid w:val="003377A9"/>
    <w:rsid w:val="003405A0"/>
    <w:rsid w:val="0034128E"/>
    <w:rsid w:val="003428EC"/>
    <w:rsid w:val="0034299E"/>
    <w:rsid w:val="00344AE4"/>
    <w:rsid w:val="00344C51"/>
    <w:rsid w:val="00345290"/>
    <w:rsid w:val="00345379"/>
    <w:rsid w:val="0034563B"/>
    <w:rsid w:val="0034590C"/>
    <w:rsid w:val="00345ABF"/>
    <w:rsid w:val="00347862"/>
    <w:rsid w:val="00347A20"/>
    <w:rsid w:val="003503D1"/>
    <w:rsid w:val="003531E2"/>
    <w:rsid w:val="0035431B"/>
    <w:rsid w:val="00354C72"/>
    <w:rsid w:val="00360927"/>
    <w:rsid w:val="003615FF"/>
    <w:rsid w:val="00365375"/>
    <w:rsid w:val="00365B12"/>
    <w:rsid w:val="00370791"/>
    <w:rsid w:val="00370E6C"/>
    <w:rsid w:val="00372412"/>
    <w:rsid w:val="00375F75"/>
    <w:rsid w:val="003764E5"/>
    <w:rsid w:val="00376A08"/>
    <w:rsid w:val="00380CB7"/>
    <w:rsid w:val="003810A3"/>
    <w:rsid w:val="00381D01"/>
    <w:rsid w:val="00382BBF"/>
    <w:rsid w:val="00382E88"/>
    <w:rsid w:val="0038419C"/>
    <w:rsid w:val="00385239"/>
    <w:rsid w:val="003854D6"/>
    <w:rsid w:val="00386E13"/>
    <w:rsid w:val="00394B0A"/>
    <w:rsid w:val="003957CF"/>
    <w:rsid w:val="0039580B"/>
    <w:rsid w:val="00396F44"/>
    <w:rsid w:val="00397843"/>
    <w:rsid w:val="003A2C9A"/>
    <w:rsid w:val="003A2E95"/>
    <w:rsid w:val="003A64B5"/>
    <w:rsid w:val="003A728D"/>
    <w:rsid w:val="003A7F27"/>
    <w:rsid w:val="003B1191"/>
    <w:rsid w:val="003B1EA0"/>
    <w:rsid w:val="003B2501"/>
    <w:rsid w:val="003B251F"/>
    <w:rsid w:val="003B3365"/>
    <w:rsid w:val="003B3394"/>
    <w:rsid w:val="003B36DA"/>
    <w:rsid w:val="003B38A6"/>
    <w:rsid w:val="003B4A60"/>
    <w:rsid w:val="003B6636"/>
    <w:rsid w:val="003B744B"/>
    <w:rsid w:val="003C1135"/>
    <w:rsid w:val="003D0E2E"/>
    <w:rsid w:val="003D0FA4"/>
    <w:rsid w:val="003D1C17"/>
    <w:rsid w:val="003D2935"/>
    <w:rsid w:val="003D2BDC"/>
    <w:rsid w:val="003D3900"/>
    <w:rsid w:val="003D4B0B"/>
    <w:rsid w:val="003D54B3"/>
    <w:rsid w:val="003D74A0"/>
    <w:rsid w:val="003E0FB2"/>
    <w:rsid w:val="003E1107"/>
    <w:rsid w:val="003E2898"/>
    <w:rsid w:val="003E5269"/>
    <w:rsid w:val="003E5373"/>
    <w:rsid w:val="003E6309"/>
    <w:rsid w:val="003E6C8C"/>
    <w:rsid w:val="003E6ED5"/>
    <w:rsid w:val="003E768D"/>
    <w:rsid w:val="003F00FB"/>
    <w:rsid w:val="003F0522"/>
    <w:rsid w:val="003F0539"/>
    <w:rsid w:val="003F0697"/>
    <w:rsid w:val="003F20BE"/>
    <w:rsid w:val="003F31A0"/>
    <w:rsid w:val="003F4715"/>
    <w:rsid w:val="003F5B73"/>
    <w:rsid w:val="003F5FA5"/>
    <w:rsid w:val="003F5FB6"/>
    <w:rsid w:val="003F7642"/>
    <w:rsid w:val="0040132F"/>
    <w:rsid w:val="00401753"/>
    <w:rsid w:val="00405840"/>
    <w:rsid w:val="00407051"/>
    <w:rsid w:val="004077C2"/>
    <w:rsid w:val="00407D9A"/>
    <w:rsid w:val="00415FCD"/>
    <w:rsid w:val="00415FD4"/>
    <w:rsid w:val="004171D2"/>
    <w:rsid w:val="00417F79"/>
    <w:rsid w:val="004201EE"/>
    <w:rsid w:val="00424868"/>
    <w:rsid w:val="004262E7"/>
    <w:rsid w:val="00426AAE"/>
    <w:rsid w:val="0042766F"/>
    <w:rsid w:val="0042787A"/>
    <w:rsid w:val="00431021"/>
    <w:rsid w:val="00431B23"/>
    <w:rsid w:val="00434ED7"/>
    <w:rsid w:val="004365E6"/>
    <w:rsid w:val="004365F3"/>
    <w:rsid w:val="00437323"/>
    <w:rsid w:val="00437541"/>
    <w:rsid w:val="00437D51"/>
    <w:rsid w:val="004501F2"/>
    <w:rsid w:val="00450D61"/>
    <w:rsid w:val="00456E5A"/>
    <w:rsid w:val="0046488C"/>
    <w:rsid w:val="00465079"/>
    <w:rsid w:val="00466AD8"/>
    <w:rsid w:val="00467A47"/>
    <w:rsid w:val="004705DC"/>
    <w:rsid w:val="0047143A"/>
    <w:rsid w:val="00472974"/>
    <w:rsid w:val="00475481"/>
    <w:rsid w:val="0047575D"/>
    <w:rsid w:val="00477C61"/>
    <w:rsid w:val="00481448"/>
    <w:rsid w:val="004834F6"/>
    <w:rsid w:val="00483A61"/>
    <w:rsid w:val="0048488C"/>
    <w:rsid w:val="00484A22"/>
    <w:rsid w:val="00484FB2"/>
    <w:rsid w:val="004857CB"/>
    <w:rsid w:val="00485A26"/>
    <w:rsid w:val="004879FB"/>
    <w:rsid w:val="00487E1D"/>
    <w:rsid w:val="004906D8"/>
    <w:rsid w:val="00492D0E"/>
    <w:rsid w:val="00493668"/>
    <w:rsid w:val="00494E2D"/>
    <w:rsid w:val="004957A3"/>
    <w:rsid w:val="00496310"/>
    <w:rsid w:val="00497BE2"/>
    <w:rsid w:val="00497CD9"/>
    <w:rsid w:val="004A0CFF"/>
    <w:rsid w:val="004A23A5"/>
    <w:rsid w:val="004A4E2E"/>
    <w:rsid w:val="004A5528"/>
    <w:rsid w:val="004A587E"/>
    <w:rsid w:val="004A6AD7"/>
    <w:rsid w:val="004A7BFF"/>
    <w:rsid w:val="004B0808"/>
    <w:rsid w:val="004B28B1"/>
    <w:rsid w:val="004B2A53"/>
    <w:rsid w:val="004B300A"/>
    <w:rsid w:val="004B3EA1"/>
    <w:rsid w:val="004B6A3A"/>
    <w:rsid w:val="004C026C"/>
    <w:rsid w:val="004C0310"/>
    <w:rsid w:val="004C2787"/>
    <w:rsid w:val="004C614C"/>
    <w:rsid w:val="004D12AF"/>
    <w:rsid w:val="004D15E6"/>
    <w:rsid w:val="004D3D53"/>
    <w:rsid w:val="004E374B"/>
    <w:rsid w:val="004E3E26"/>
    <w:rsid w:val="004E4B40"/>
    <w:rsid w:val="004E6062"/>
    <w:rsid w:val="004E62DE"/>
    <w:rsid w:val="004E6887"/>
    <w:rsid w:val="004E7B60"/>
    <w:rsid w:val="004E7D16"/>
    <w:rsid w:val="004F083E"/>
    <w:rsid w:val="004F2876"/>
    <w:rsid w:val="004F294E"/>
    <w:rsid w:val="004F7F7D"/>
    <w:rsid w:val="005000CA"/>
    <w:rsid w:val="00502225"/>
    <w:rsid w:val="0050360D"/>
    <w:rsid w:val="00503F73"/>
    <w:rsid w:val="00504960"/>
    <w:rsid w:val="00504F1B"/>
    <w:rsid w:val="00505251"/>
    <w:rsid w:val="00505790"/>
    <w:rsid w:val="00505D44"/>
    <w:rsid w:val="00510A63"/>
    <w:rsid w:val="00513E61"/>
    <w:rsid w:val="005143A4"/>
    <w:rsid w:val="00514676"/>
    <w:rsid w:val="00515D5B"/>
    <w:rsid w:val="0051610A"/>
    <w:rsid w:val="0052037D"/>
    <w:rsid w:val="00520539"/>
    <w:rsid w:val="00522BDB"/>
    <w:rsid w:val="00525CF8"/>
    <w:rsid w:val="00526413"/>
    <w:rsid w:val="0052674D"/>
    <w:rsid w:val="005335D7"/>
    <w:rsid w:val="00533926"/>
    <w:rsid w:val="00534905"/>
    <w:rsid w:val="00534B82"/>
    <w:rsid w:val="00537316"/>
    <w:rsid w:val="005409DD"/>
    <w:rsid w:val="005428ED"/>
    <w:rsid w:val="00543F4F"/>
    <w:rsid w:val="00544151"/>
    <w:rsid w:val="00544648"/>
    <w:rsid w:val="00544F05"/>
    <w:rsid w:val="00545BF1"/>
    <w:rsid w:val="00545FFD"/>
    <w:rsid w:val="00547A02"/>
    <w:rsid w:val="005512AB"/>
    <w:rsid w:val="005515A5"/>
    <w:rsid w:val="0055168C"/>
    <w:rsid w:val="00553EF0"/>
    <w:rsid w:val="00556428"/>
    <w:rsid w:val="00557A29"/>
    <w:rsid w:val="00557AB4"/>
    <w:rsid w:val="005622AE"/>
    <w:rsid w:val="0056254E"/>
    <w:rsid w:val="0056259E"/>
    <w:rsid w:val="005629B6"/>
    <w:rsid w:val="005630A2"/>
    <w:rsid w:val="00563442"/>
    <w:rsid w:val="0056345E"/>
    <w:rsid w:val="00564515"/>
    <w:rsid w:val="00565446"/>
    <w:rsid w:val="005668F1"/>
    <w:rsid w:val="00570092"/>
    <w:rsid w:val="00571608"/>
    <w:rsid w:val="00577961"/>
    <w:rsid w:val="0058200F"/>
    <w:rsid w:val="00585B94"/>
    <w:rsid w:val="00587617"/>
    <w:rsid w:val="0058795C"/>
    <w:rsid w:val="0059286B"/>
    <w:rsid w:val="00593049"/>
    <w:rsid w:val="005943D9"/>
    <w:rsid w:val="0059440E"/>
    <w:rsid w:val="00595AEF"/>
    <w:rsid w:val="005A134D"/>
    <w:rsid w:val="005A1DCC"/>
    <w:rsid w:val="005A2F73"/>
    <w:rsid w:val="005A4BA3"/>
    <w:rsid w:val="005A5EA1"/>
    <w:rsid w:val="005A5F8A"/>
    <w:rsid w:val="005A67E2"/>
    <w:rsid w:val="005B2451"/>
    <w:rsid w:val="005B4A43"/>
    <w:rsid w:val="005B4D92"/>
    <w:rsid w:val="005B6FDA"/>
    <w:rsid w:val="005C31C2"/>
    <w:rsid w:val="005C33EB"/>
    <w:rsid w:val="005C5475"/>
    <w:rsid w:val="005C56CC"/>
    <w:rsid w:val="005C5973"/>
    <w:rsid w:val="005C5DBC"/>
    <w:rsid w:val="005C6A83"/>
    <w:rsid w:val="005C73E8"/>
    <w:rsid w:val="005D1C87"/>
    <w:rsid w:val="005D40DA"/>
    <w:rsid w:val="005D4A11"/>
    <w:rsid w:val="005D5893"/>
    <w:rsid w:val="005D60A6"/>
    <w:rsid w:val="005D7932"/>
    <w:rsid w:val="005E028D"/>
    <w:rsid w:val="005E2181"/>
    <w:rsid w:val="005E3FDC"/>
    <w:rsid w:val="005E4AA2"/>
    <w:rsid w:val="005E4B0D"/>
    <w:rsid w:val="005F0064"/>
    <w:rsid w:val="005F2CDE"/>
    <w:rsid w:val="005F61DA"/>
    <w:rsid w:val="00602FFA"/>
    <w:rsid w:val="00604420"/>
    <w:rsid w:val="00605C06"/>
    <w:rsid w:val="00606075"/>
    <w:rsid w:val="006074C0"/>
    <w:rsid w:val="006077CE"/>
    <w:rsid w:val="0061250E"/>
    <w:rsid w:val="00612B0A"/>
    <w:rsid w:val="00613AA9"/>
    <w:rsid w:val="00614161"/>
    <w:rsid w:val="006146E5"/>
    <w:rsid w:val="00614E7A"/>
    <w:rsid w:val="006218F7"/>
    <w:rsid w:val="006219D7"/>
    <w:rsid w:val="0062208D"/>
    <w:rsid w:val="00622A34"/>
    <w:rsid w:val="00623052"/>
    <w:rsid w:val="00623172"/>
    <w:rsid w:val="00626BDF"/>
    <w:rsid w:val="00626D2C"/>
    <w:rsid w:val="00626F49"/>
    <w:rsid w:val="00627058"/>
    <w:rsid w:val="00631D9F"/>
    <w:rsid w:val="006346C0"/>
    <w:rsid w:val="0063536D"/>
    <w:rsid w:val="0063537D"/>
    <w:rsid w:val="0063702C"/>
    <w:rsid w:val="006372E6"/>
    <w:rsid w:val="006401B2"/>
    <w:rsid w:val="006405E6"/>
    <w:rsid w:val="00643C64"/>
    <w:rsid w:val="00646BAA"/>
    <w:rsid w:val="006506FD"/>
    <w:rsid w:val="006507BF"/>
    <w:rsid w:val="00650EF0"/>
    <w:rsid w:val="006543F5"/>
    <w:rsid w:val="00655A92"/>
    <w:rsid w:val="00656E1B"/>
    <w:rsid w:val="00660B36"/>
    <w:rsid w:val="00660EA5"/>
    <w:rsid w:val="006628A5"/>
    <w:rsid w:val="0067076B"/>
    <w:rsid w:val="00677FF7"/>
    <w:rsid w:val="006827AF"/>
    <w:rsid w:val="00683073"/>
    <w:rsid w:val="00684369"/>
    <w:rsid w:val="0068715D"/>
    <w:rsid w:val="006876AF"/>
    <w:rsid w:val="006908B5"/>
    <w:rsid w:val="0069223B"/>
    <w:rsid w:val="0069375E"/>
    <w:rsid w:val="0069387D"/>
    <w:rsid w:val="00695831"/>
    <w:rsid w:val="00695BC1"/>
    <w:rsid w:val="00695C69"/>
    <w:rsid w:val="006A0AB8"/>
    <w:rsid w:val="006A31AD"/>
    <w:rsid w:val="006A32B0"/>
    <w:rsid w:val="006A40B5"/>
    <w:rsid w:val="006B004E"/>
    <w:rsid w:val="006B0372"/>
    <w:rsid w:val="006B2319"/>
    <w:rsid w:val="006B2F76"/>
    <w:rsid w:val="006C22B8"/>
    <w:rsid w:val="006C41C6"/>
    <w:rsid w:val="006C5B71"/>
    <w:rsid w:val="006D05EF"/>
    <w:rsid w:val="006D1224"/>
    <w:rsid w:val="006D14EE"/>
    <w:rsid w:val="006D2CFD"/>
    <w:rsid w:val="006E10A7"/>
    <w:rsid w:val="006E2303"/>
    <w:rsid w:val="006E2DC6"/>
    <w:rsid w:val="006E55DD"/>
    <w:rsid w:val="006E7BF0"/>
    <w:rsid w:val="006F07C6"/>
    <w:rsid w:val="006F1B54"/>
    <w:rsid w:val="006F34D1"/>
    <w:rsid w:val="006F482D"/>
    <w:rsid w:val="006F48A8"/>
    <w:rsid w:val="006F5CD4"/>
    <w:rsid w:val="006F670C"/>
    <w:rsid w:val="0070000F"/>
    <w:rsid w:val="007001F1"/>
    <w:rsid w:val="00700CFE"/>
    <w:rsid w:val="00701577"/>
    <w:rsid w:val="00705999"/>
    <w:rsid w:val="007068B0"/>
    <w:rsid w:val="00707543"/>
    <w:rsid w:val="00710153"/>
    <w:rsid w:val="0071419A"/>
    <w:rsid w:val="0071446F"/>
    <w:rsid w:val="007164C2"/>
    <w:rsid w:val="0071706E"/>
    <w:rsid w:val="00720923"/>
    <w:rsid w:val="00720D3B"/>
    <w:rsid w:val="007238CE"/>
    <w:rsid w:val="007243D0"/>
    <w:rsid w:val="0072568E"/>
    <w:rsid w:val="00726B48"/>
    <w:rsid w:val="00726F42"/>
    <w:rsid w:val="0072780B"/>
    <w:rsid w:val="00730478"/>
    <w:rsid w:val="00731607"/>
    <w:rsid w:val="007325F2"/>
    <w:rsid w:val="00735590"/>
    <w:rsid w:val="007362D4"/>
    <w:rsid w:val="00737698"/>
    <w:rsid w:val="00740F24"/>
    <w:rsid w:val="00744247"/>
    <w:rsid w:val="0074539E"/>
    <w:rsid w:val="00745B66"/>
    <w:rsid w:val="00745B7B"/>
    <w:rsid w:val="00747015"/>
    <w:rsid w:val="007503FB"/>
    <w:rsid w:val="00750EE5"/>
    <w:rsid w:val="007525CF"/>
    <w:rsid w:val="00752AFD"/>
    <w:rsid w:val="007545FF"/>
    <w:rsid w:val="007552D8"/>
    <w:rsid w:val="0075615F"/>
    <w:rsid w:val="00756CEC"/>
    <w:rsid w:val="00762436"/>
    <w:rsid w:val="007654D9"/>
    <w:rsid w:val="00765525"/>
    <w:rsid w:val="0076725A"/>
    <w:rsid w:val="007674AA"/>
    <w:rsid w:val="007676CD"/>
    <w:rsid w:val="00771F43"/>
    <w:rsid w:val="00772030"/>
    <w:rsid w:val="007754AE"/>
    <w:rsid w:val="00776430"/>
    <w:rsid w:val="00776661"/>
    <w:rsid w:val="0077695E"/>
    <w:rsid w:val="00777C00"/>
    <w:rsid w:val="0078500B"/>
    <w:rsid w:val="0079464B"/>
    <w:rsid w:val="00796129"/>
    <w:rsid w:val="0079687D"/>
    <w:rsid w:val="007970A2"/>
    <w:rsid w:val="007A1CB4"/>
    <w:rsid w:val="007A48B9"/>
    <w:rsid w:val="007A76C2"/>
    <w:rsid w:val="007B29F9"/>
    <w:rsid w:val="007B72E7"/>
    <w:rsid w:val="007C1E85"/>
    <w:rsid w:val="007C23B8"/>
    <w:rsid w:val="007C4F94"/>
    <w:rsid w:val="007C501A"/>
    <w:rsid w:val="007C6856"/>
    <w:rsid w:val="007C79D7"/>
    <w:rsid w:val="007D1677"/>
    <w:rsid w:val="007D260E"/>
    <w:rsid w:val="007D2DB9"/>
    <w:rsid w:val="007D4479"/>
    <w:rsid w:val="007D4DC6"/>
    <w:rsid w:val="007E0363"/>
    <w:rsid w:val="007E0BA4"/>
    <w:rsid w:val="007E61C7"/>
    <w:rsid w:val="007E714A"/>
    <w:rsid w:val="007F2B4D"/>
    <w:rsid w:val="007F4FAA"/>
    <w:rsid w:val="007F5E9B"/>
    <w:rsid w:val="007F7F15"/>
    <w:rsid w:val="00801A05"/>
    <w:rsid w:val="00802C1E"/>
    <w:rsid w:val="00803765"/>
    <w:rsid w:val="00804920"/>
    <w:rsid w:val="008052AD"/>
    <w:rsid w:val="00805369"/>
    <w:rsid w:val="00807E89"/>
    <w:rsid w:val="008124F5"/>
    <w:rsid w:val="00812C23"/>
    <w:rsid w:val="00814FBE"/>
    <w:rsid w:val="00815104"/>
    <w:rsid w:val="00816274"/>
    <w:rsid w:val="0081680F"/>
    <w:rsid w:val="00816B70"/>
    <w:rsid w:val="00817E56"/>
    <w:rsid w:val="00824457"/>
    <w:rsid w:val="00826FF1"/>
    <w:rsid w:val="0082783F"/>
    <w:rsid w:val="00827DA1"/>
    <w:rsid w:val="0083058E"/>
    <w:rsid w:val="008305FA"/>
    <w:rsid w:val="008322F7"/>
    <w:rsid w:val="00832797"/>
    <w:rsid w:val="008334FB"/>
    <w:rsid w:val="00834D4B"/>
    <w:rsid w:val="008360B9"/>
    <w:rsid w:val="008436A7"/>
    <w:rsid w:val="0084395C"/>
    <w:rsid w:val="00844C9D"/>
    <w:rsid w:val="0084564D"/>
    <w:rsid w:val="00845CD9"/>
    <w:rsid w:val="00846839"/>
    <w:rsid w:val="00851177"/>
    <w:rsid w:val="0085481F"/>
    <w:rsid w:val="00855960"/>
    <w:rsid w:val="008574ED"/>
    <w:rsid w:val="00860B6F"/>
    <w:rsid w:val="00860E5D"/>
    <w:rsid w:val="00862F06"/>
    <w:rsid w:val="00863867"/>
    <w:rsid w:val="0086519E"/>
    <w:rsid w:val="0086658F"/>
    <w:rsid w:val="00870049"/>
    <w:rsid w:val="00870DA1"/>
    <w:rsid w:val="00872B90"/>
    <w:rsid w:val="00875E2E"/>
    <w:rsid w:val="00876108"/>
    <w:rsid w:val="00876943"/>
    <w:rsid w:val="008810A2"/>
    <w:rsid w:val="008838DD"/>
    <w:rsid w:val="00887059"/>
    <w:rsid w:val="00891401"/>
    <w:rsid w:val="008920EF"/>
    <w:rsid w:val="008953B7"/>
    <w:rsid w:val="00896549"/>
    <w:rsid w:val="008971CE"/>
    <w:rsid w:val="008A097C"/>
    <w:rsid w:val="008A1D0A"/>
    <w:rsid w:val="008A2C09"/>
    <w:rsid w:val="008A2C73"/>
    <w:rsid w:val="008A43A0"/>
    <w:rsid w:val="008A7FFD"/>
    <w:rsid w:val="008B0267"/>
    <w:rsid w:val="008B1875"/>
    <w:rsid w:val="008B1CFA"/>
    <w:rsid w:val="008B1F49"/>
    <w:rsid w:val="008B23EF"/>
    <w:rsid w:val="008B3EAA"/>
    <w:rsid w:val="008B43B4"/>
    <w:rsid w:val="008B51EB"/>
    <w:rsid w:val="008B5EAF"/>
    <w:rsid w:val="008B5EF5"/>
    <w:rsid w:val="008B6181"/>
    <w:rsid w:val="008C2208"/>
    <w:rsid w:val="008C293C"/>
    <w:rsid w:val="008C4FBD"/>
    <w:rsid w:val="008C745B"/>
    <w:rsid w:val="008C74B1"/>
    <w:rsid w:val="008D2D7A"/>
    <w:rsid w:val="008D3A3C"/>
    <w:rsid w:val="008D4DE7"/>
    <w:rsid w:val="008D5EB8"/>
    <w:rsid w:val="008D6B2C"/>
    <w:rsid w:val="008E0011"/>
    <w:rsid w:val="008E042C"/>
    <w:rsid w:val="008E0477"/>
    <w:rsid w:val="008E0599"/>
    <w:rsid w:val="008E18F4"/>
    <w:rsid w:val="008E3746"/>
    <w:rsid w:val="008E4684"/>
    <w:rsid w:val="008E54C3"/>
    <w:rsid w:val="008E7535"/>
    <w:rsid w:val="008E79D3"/>
    <w:rsid w:val="008F0886"/>
    <w:rsid w:val="008F3AA0"/>
    <w:rsid w:val="008F465B"/>
    <w:rsid w:val="008F4B65"/>
    <w:rsid w:val="008F6169"/>
    <w:rsid w:val="008F7577"/>
    <w:rsid w:val="008F7B10"/>
    <w:rsid w:val="00900365"/>
    <w:rsid w:val="00901658"/>
    <w:rsid w:val="00904A10"/>
    <w:rsid w:val="0090658D"/>
    <w:rsid w:val="00907A95"/>
    <w:rsid w:val="00907D33"/>
    <w:rsid w:val="00907DE8"/>
    <w:rsid w:val="009103ED"/>
    <w:rsid w:val="00912F65"/>
    <w:rsid w:val="00913234"/>
    <w:rsid w:val="00914A43"/>
    <w:rsid w:val="00916673"/>
    <w:rsid w:val="00920801"/>
    <w:rsid w:val="009209E4"/>
    <w:rsid w:val="00921787"/>
    <w:rsid w:val="009227E1"/>
    <w:rsid w:val="00927320"/>
    <w:rsid w:val="00932228"/>
    <w:rsid w:val="00933A94"/>
    <w:rsid w:val="00934B94"/>
    <w:rsid w:val="00935955"/>
    <w:rsid w:val="00937440"/>
    <w:rsid w:val="00937CCC"/>
    <w:rsid w:val="0094156E"/>
    <w:rsid w:val="00942635"/>
    <w:rsid w:val="00943FB6"/>
    <w:rsid w:val="00944696"/>
    <w:rsid w:val="00945239"/>
    <w:rsid w:val="0094533F"/>
    <w:rsid w:val="00945F7F"/>
    <w:rsid w:val="009470DF"/>
    <w:rsid w:val="00947CCF"/>
    <w:rsid w:val="00954316"/>
    <w:rsid w:val="0095498B"/>
    <w:rsid w:val="00954E8C"/>
    <w:rsid w:val="00955B3A"/>
    <w:rsid w:val="009562C2"/>
    <w:rsid w:val="009563A3"/>
    <w:rsid w:val="00956993"/>
    <w:rsid w:val="00957AC1"/>
    <w:rsid w:val="00957FBF"/>
    <w:rsid w:val="009616E9"/>
    <w:rsid w:val="0096230F"/>
    <w:rsid w:val="00962BD0"/>
    <w:rsid w:val="009636AF"/>
    <w:rsid w:val="009642DB"/>
    <w:rsid w:val="00964EE7"/>
    <w:rsid w:val="00965F46"/>
    <w:rsid w:val="0096718D"/>
    <w:rsid w:val="00970B44"/>
    <w:rsid w:val="00970C03"/>
    <w:rsid w:val="00971F17"/>
    <w:rsid w:val="00973B90"/>
    <w:rsid w:val="0097473F"/>
    <w:rsid w:val="00975E1E"/>
    <w:rsid w:val="009765BD"/>
    <w:rsid w:val="00983EB5"/>
    <w:rsid w:val="00984477"/>
    <w:rsid w:val="009856D2"/>
    <w:rsid w:val="0099052F"/>
    <w:rsid w:val="00990DB6"/>
    <w:rsid w:val="0099333A"/>
    <w:rsid w:val="00993E23"/>
    <w:rsid w:val="0099425C"/>
    <w:rsid w:val="009944B6"/>
    <w:rsid w:val="0099478F"/>
    <w:rsid w:val="00994843"/>
    <w:rsid w:val="00994DDD"/>
    <w:rsid w:val="0099631E"/>
    <w:rsid w:val="0099701E"/>
    <w:rsid w:val="00997F9F"/>
    <w:rsid w:val="009A001B"/>
    <w:rsid w:val="009A06A5"/>
    <w:rsid w:val="009A396B"/>
    <w:rsid w:val="009A48D4"/>
    <w:rsid w:val="009A4A0E"/>
    <w:rsid w:val="009A4BC6"/>
    <w:rsid w:val="009A5325"/>
    <w:rsid w:val="009A57DC"/>
    <w:rsid w:val="009A5B3C"/>
    <w:rsid w:val="009A5B5C"/>
    <w:rsid w:val="009A681F"/>
    <w:rsid w:val="009A7F9B"/>
    <w:rsid w:val="009B009F"/>
    <w:rsid w:val="009B046D"/>
    <w:rsid w:val="009B1577"/>
    <w:rsid w:val="009B1FAA"/>
    <w:rsid w:val="009B3ACE"/>
    <w:rsid w:val="009C07FC"/>
    <w:rsid w:val="009C1BC8"/>
    <w:rsid w:val="009C2CE9"/>
    <w:rsid w:val="009C389A"/>
    <w:rsid w:val="009C3D48"/>
    <w:rsid w:val="009D1787"/>
    <w:rsid w:val="009D3DF1"/>
    <w:rsid w:val="009D4140"/>
    <w:rsid w:val="009E0868"/>
    <w:rsid w:val="009E14CE"/>
    <w:rsid w:val="009E16A6"/>
    <w:rsid w:val="009E2BBD"/>
    <w:rsid w:val="009E37BB"/>
    <w:rsid w:val="009E66A0"/>
    <w:rsid w:val="009E6AC7"/>
    <w:rsid w:val="009F1FAA"/>
    <w:rsid w:val="009F2507"/>
    <w:rsid w:val="009F3A83"/>
    <w:rsid w:val="009F6928"/>
    <w:rsid w:val="009F76B8"/>
    <w:rsid w:val="00A07B0B"/>
    <w:rsid w:val="00A116E6"/>
    <w:rsid w:val="00A1216F"/>
    <w:rsid w:val="00A12DE6"/>
    <w:rsid w:val="00A13694"/>
    <w:rsid w:val="00A160F6"/>
    <w:rsid w:val="00A16823"/>
    <w:rsid w:val="00A217DF"/>
    <w:rsid w:val="00A226D7"/>
    <w:rsid w:val="00A2336D"/>
    <w:rsid w:val="00A25978"/>
    <w:rsid w:val="00A30BC3"/>
    <w:rsid w:val="00A31613"/>
    <w:rsid w:val="00A36706"/>
    <w:rsid w:val="00A3721F"/>
    <w:rsid w:val="00A37570"/>
    <w:rsid w:val="00A476ED"/>
    <w:rsid w:val="00A50B45"/>
    <w:rsid w:val="00A514CD"/>
    <w:rsid w:val="00A526B6"/>
    <w:rsid w:val="00A52A59"/>
    <w:rsid w:val="00A5452B"/>
    <w:rsid w:val="00A554D5"/>
    <w:rsid w:val="00A56830"/>
    <w:rsid w:val="00A60480"/>
    <w:rsid w:val="00A6169D"/>
    <w:rsid w:val="00A62B0F"/>
    <w:rsid w:val="00A63F48"/>
    <w:rsid w:val="00A64AB2"/>
    <w:rsid w:val="00A64BD3"/>
    <w:rsid w:val="00A6596D"/>
    <w:rsid w:val="00A6690A"/>
    <w:rsid w:val="00A66B87"/>
    <w:rsid w:val="00A67EA6"/>
    <w:rsid w:val="00A70CEA"/>
    <w:rsid w:val="00A70DC8"/>
    <w:rsid w:val="00A70FB4"/>
    <w:rsid w:val="00A7441F"/>
    <w:rsid w:val="00A752EC"/>
    <w:rsid w:val="00A75FDD"/>
    <w:rsid w:val="00A80599"/>
    <w:rsid w:val="00A830FA"/>
    <w:rsid w:val="00A85032"/>
    <w:rsid w:val="00A86167"/>
    <w:rsid w:val="00A8646F"/>
    <w:rsid w:val="00A90668"/>
    <w:rsid w:val="00A909E1"/>
    <w:rsid w:val="00A92A9D"/>
    <w:rsid w:val="00AA00B6"/>
    <w:rsid w:val="00AA1421"/>
    <w:rsid w:val="00AA5DA2"/>
    <w:rsid w:val="00AA6629"/>
    <w:rsid w:val="00AA7CC9"/>
    <w:rsid w:val="00AB2683"/>
    <w:rsid w:val="00AB321F"/>
    <w:rsid w:val="00AB48B7"/>
    <w:rsid w:val="00AB5249"/>
    <w:rsid w:val="00AB6214"/>
    <w:rsid w:val="00AC0B8B"/>
    <w:rsid w:val="00AC1603"/>
    <w:rsid w:val="00AC18AC"/>
    <w:rsid w:val="00AC2A11"/>
    <w:rsid w:val="00AC3441"/>
    <w:rsid w:val="00AD0ED0"/>
    <w:rsid w:val="00AD29D5"/>
    <w:rsid w:val="00AD3B5F"/>
    <w:rsid w:val="00AD44EA"/>
    <w:rsid w:val="00AD6887"/>
    <w:rsid w:val="00AD6D3B"/>
    <w:rsid w:val="00AD75BE"/>
    <w:rsid w:val="00AD7DCC"/>
    <w:rsid w:val="00AE0121"/>
    <w:rsid w:val="00AE0459"/>
    <w:rsid w:val="00AE1395"/>
    <w:rsid w:val="00AE2E54"/>
    <w:rsid w:val="00AE2FEB"/>
    <w:rsid w:val="00AE30AE"/>
    <w:rsid w:val="00AE341F"/>
    <w:rsid w:val="00AE62A5"/>
    <w:rsid w:val="00AE7E9D"/>
    <w:rsid w:val="00AF0633"/>
    <w:rsid w:val="00AF1AA9"/>
    <w:rsid w:val="00AF423A"/>
    <w:rsid w:val="00AF4EC3"/>
    <w:rsid w:val="00AF55C9"/>
    <w:rsid w:val="00AF58A0"/>
    <w:rsid w:val="00AF6F15"/>
    <w:rsid w:val="00AF72DB"/>
    <w:rsid w:val="00B011D6"/>
    <w:rsid w:val="00B02434"/>
    <w:rsid w:val="00B025ED"/>
    <w:rsid w:val="00B0305A"/>
    <w:rsid w:val="00B03533"/>
    <w:rsid w:val="00B04FE0"/>
    <w:rsid w:val="00B05A2A"/>
    <w:rsid w:val="00B06396"/>
    <w:rsid w:val="00B0762A"/>
    <w:rsid w:val="00B11D8B"/>
    <w:rsid w:val="00B12300"/>
    <w:rsid w:val="00B12EC7"/>
    <w:rsid w:val="00B1350E"/>
    <w:rsid w:val="00B14636"/>
    <w:rsid w:val="00B14ABB"/>
    <w:rsid w:val="00B207B4"/>
    <w:rsid w:val="00B2327F"/>
    <w:rsid w:val="00B238C9"/>
    <w:rsid w:val="00B245C9"/>
    <w:rsid w:val="00B257B6"/>
    <w:rsid w:val="00B25D5F"/>
    <w:rsid w:val="00B2681F"/>
    <w:rsid w:val="00B268F3"/>
    <w:rsid w:val="00B27389"/>
    <w:rsid w:val="00B27391"/>
    <w:rsid w:val="00B30170"/>
    <w:rsid w:val="00B30707"/>
    <w:rsid w:val="00B31400"/>
    <w:rsid w:val="00B31D8A"/>
    <w:rsid w:val="00B33831"/>
    <w:rsid w:val="00B33994"/>
    <w:rsid w:val="00B356DB"/>
    <w:rsid w:val="00B36636"/>
    <w:rsid w:val="00B41541"/>
    <w:rsid w:val="00B415F3"/>
    <w:rsid w:val="00B4204A"/>
    <w:rsid w:val="00B436E4"/>
    <w:rsid w:val="00B441D4"/>
    <w:rsid w:val="00B4457D"/>
    <w:rsid w:val="00B46C32"/>
    <w:rsid w:val="00B479B2"/>
    <w:rsid w:val="00B50708"/>
    <w:rsid w:val="00B50C74"/>
    <w:rsid w:val="00B50D52"/>
    <w:rsid w:val="00B51CAD"/>
    <w:rsid w:val="00B52BF4"/>
    <w:rsid w:val="00B53E68"/>
    <w:rsid w:val="00B54363"/>
    <w:rsid w:val="00B544B0"/>
    <w:rsid w:val="00B54AF6"/>
    <w:rsid w:val="00B570FD"/>
    <w:rsid w:val="00B6004E"/>
    <w:rsid w:val="00B65017"/>
    <w:rsid w:val="00B6674B"/>
    <w:rsid w:val="00B66F65"/>
    <w:rsid w:val="00B670ED"/>
    <w:rsid w:val="00B6755B"/>
    <w:rsid w:val="00B67735"/>
    <w:rsid w:val="00B678B2"/>
    <w:rsid w:val="00B67A1B"/>
    <w:rsid w:val="00B7051D"/>
    <w:rsid w:val="00B71867"/>
    <w:rsid w:val="00B75996"/>
    <w:rsid w:val="00B76F31"/>
    <w:rsid w:val="00B774B8"/>
    <w:rsid w:val="00B805E1"/>
    <w:rsid w:val="00B81C78"/>
    <w:rsid w:val="00B82B06"/>
    <w:rsid w:val="00B8341B"/>
    <w:rsid w:val="00B83699"/>
    <w:rsid w:val="00B84226"/>
    <w:rsid w:val="00B84498"/>
    <w:rsid w:val="00B86116"/>
    <w:rsid w:val="00B903F0"/>
    <w:rsid w:val="00B90512"/>
    <w:rsid w:val="00B917AA"/>
    <w:rsid w:val="00B93C90"/>
    <w:rsid w:val="00B946C1"/>
    <w:rsid w:val="00B948CF"/>
    <w:rsid w:val="00B95E22"/>
    <w:rsid w:val="00B96CFD"/>
    <w:rsid w:val="00B97F3A"/>
    <w:rsid w:val="00B97F8B"/>
    <w:rsid w:val="00BA0DFC"/>
    <w:rsid w:val="00BA0F2C"/>
    <w:rsid w:val="00BA5B24"/>
    <w:rsid w:val="00BA68DB"/>
    <w:rsid w:val="00BA6A9C"/>
    <w:rsid w:val="00BA79E0"/>
    <w:rsid w:val="00BB01C1"/>
    <w:rsid w:val="00BB0827"/>
    <w:rsid w:val="00BB0B3C"/>
    <w:rsid w:val="00BB2512"/>
    <w:rsid w:val="00BB27E9"/>
    <w:rsid w:val="00BB28F6"/>
    <w:rsid w:val="00BB5C47"/>
    <w:rsid w:val="00BB6112"/>
    <w:rsid w:val="00BB7CC4"/>
    <w:rsid w:val="00BB7FB4"/>
    <w:rsid w:val="00BC0E85"/>
    <w:rsid w:val="00BC13F3"/>
    <w:rsid w:val="00BC5B08"/>
    <w:rsid w:val="00BC7172"/>
    <w:rsid w:val="00BD0AE0"/>
    <w:rsid w:val="00BD0B5E"/>
    <w:rsid w:val="00BD12DF"/>
    <w:rsid w:val="00BD4A0A"/>
    <w:rsid w:val="00BD5101"/>
    <w:rsid w:val="00BD5468"/>
    <w:rsid w:val="00BD62FF"/>
    <w:rsid w:val="00BD6500"/>
    <w:rsid w:val="00BE1A6F"/>
    <w:rsid w:val="00BE360A"/>
    <w:rsid w:val="00BE3769"/>
    <w:rsid w:val="00BE37BB"/>
    <w:rsid w:val="00BE4A8A"/>
    <w:rsid w:val="00BE6452"/>
    <w:rsid w:val="00BE68EC"/>
    <w:rsid w:val="00BF2CA9"/>
    <w:rsid w:val="00BF2F32"/>
    <w:rsid w:val="00BF3BBE"/>
    <w:rsid w:val="00BF418F"/>
    <w:rsid w:val="00BF5956"/>
    <w:rsid w:val="00BF5B4A"/>
    <w:rsid w:val="00BF63B7"/>
    <w:rsid w:val="00BF7E17"/>
    <w:rsid w:val="00C022DE"/>
    <w:rsid w:val="00C03EF9"/>
    <w:rsid w:val="00C04C24"/>
    <w:rsid w:val="00C05722"/>
    <w:rsid w:val="00C05892"/>
    <w:rsid w:val="00C058B7"/>
    <w:rsid w:val="00C05D88"/>
    <w:rsid w:val="00C05DF7"/>
    <w:rsid w:val="00C06FE1"/>
    <w:rsid w:val="00C07064"/>
    <w:rsid w:val="00C10A45"/>
    <w:rsid w:val="00C10FE4"/>
    <w:rsid w:val="00C119B0"/>
    <w:rsid w:val="00C12388"/>
    <w:rsid w:val="00C12761"/>
    <w:rsid w:val="00C12945"/>
    <w:rsid w:val="00C1400D"/>
    <w:rsid w:val="00C14B9B"/>
    <w:rsid w:val="00C16534"/>
    <w:rsid w:val="00C178DA"/>
    <w:rsid w:val="00C20F20"/>
    <w:rsid w:val="00C210BB"/>
    <w:rsid w:val="00C212B9"/>
    <w:rsid w:val="00C23604"/>
    <w:rsid w:val="00C2440C"/>
    <w:rsid w:val="00C2564E"/>
    <w:rsid w:val="00C271C7"/>
    <w:rsid w:val="00C3043F"/>
    <w:rsid w:val="00C31377"/>
    <w:rsid w:val="00C3211C"/>
    <w:rsid w:val="00C33BE8"/>
    <w:rsid w:val="00C33DF7"/>
    <w:rsid w:val="00C35487"/>
    <w:rsid w:val="00C3604E"/>
    <w:rsid w:val="00C40BA0"/>
    <w:rsid w:val="00C42DF8"/>
    <w:rsid w:val="00C42EFE"/>
    <w:rsid w:val="00C431A8"/>
    <w:rsid w:val="00C45A23"/>
    <w:rsid w:val="00C4609D"/>
    <w:rsid w:val="00C46313"/>
    <w:rsid w:val="00C4683A"/>
    <w:rsid w:val="00C526C6"/>
    <w:rsid w:val="00C5511A"/>
    <w:rsid w:val="00C55B2D"/>
    <w:rsid w:val="00C576E9"/>
    <w:rsid w:val="00C57E7B"/>
    <w:rsid w:val="00C57FC3"/>
    <w:rsid w:val="00C62565"/>
    <w:rsid w:val="00C67C6D"/>
    <w:rsid w:val="00C716B6"/>
    <w:rsid w:val="00C72D2A"/>
    <w:rsid w:val="00C75A98"/>
    <w:rsid w:val="00C76645"/>
    <w:rsid w:val="00C7674A"/>
    <w:rsid w:val="00C76D51"/>
    <w:rsid w:val="00C774DD"/>
    <w:rsid w:val="00C77A27"/>
    <w:rsid w:val="00C77B64"/>
    <w:rsid w:val="00C80B9D"/>
    <w:rsid w:val="00C80DBB"/>
    <w:rsid w:val="00C81543"/>
    <w:rsid w:val="00C822E2"/>
    <w:rsid w:val="00C828DF"/>
    <w:rsid w:val="00C877BB"/>
    <w:rsid w:val="00C879A4"/>
    <w:rsid w:val="00C87DF8"/>
    <w:rsid w:val="00C93350"/>
    <w:rsid w:val="00C9414F"/>
    <w:rsid w:val="00C96146"/>
    <w:rsid w:val="00C97732"/>
    <w:rsid w:val="00CA3A4B"/>
    <w:rsid w:val="00CA4749"/>
    <w:rsid w:val="00CA7125"/>
    <w:rsid w:val="00CB0EC3"/>
    <w:rsid w:val="00CB107F"/>
    <w:rsid w:val="00CB138E"/>
    <w:rsid w:val="00CB198B"/>
    <w:rsid w:val="00CB1BFE"/>
    <w:rsid w:val="00CB1E24"/>
    <w:rsid w:val="00CC109A"/>
    <w:rsid w:val="00CC176E"/>
    <w:rsid w:val="00CC3824"/>
    <w:rsid w:val="00CC3B22"/>
    <w:rsid w:val="00CC3D85"/>
    <w:rsid w:val="00CC4DCD"/>
    <w:rsid w:val="00CC6F56"/>
    <w:rsid w:val="00CC7D16"/>
    <w:rsid w:val="00CD0A7D"/>
    <w:rsid w:val="00CD5018"/>
    <w:rsid w:val="00CD73BB"/>
    <w:rsid w:val="00CE16D0"/>
    <w:rsid w:val="00CE1BC1"/>
    <w:rsid w:val="00CE4346"/>
    <w:rsid w:val="00CE529E"/>
    <w:rsid w:val="00CE579D"/>
    <w:rsid w:val="00CE5ACA"/>
    <w:rsid w:val="00CE6C09"/>
    <w:rsid w:val="00CE7D6F"/>
    <w:rsid w:val="00CF1F98"/>
    <w:rsid w:val="00CF2EC8"/>
    <w:rsid w:val="00CF55A7"/>
    <w:rsid w:val="00CF5AF2"/>
    <w:rsid w:val="00CF752C"/>
    <w:rsid w:val="00CF79D6"/>
    <w:rsid w:val="00CF7A97"/>
    <w:rsid w:val="00D00279"/>
    <w:rsid w:val="00D00E47"/>
    <w:rsid w:val="00D02493"/>
    <w:rsid w:val="00D03250"/>
    <w:rsid w:val="00D03BC9"/>
    <w:rsid w:val="00D045AC"/>
    <w:rsid w:val="00D0502A"/>
    <w:rsid w:val="00D05EF9"/>
    <w:rsid w:val="00D06FE1"/>
    <w:rsid w:val="00D0787D"/>
    <w:rsid w:val="00D078F1"/>
    <w:rsid w:val="00D07D87"/>
    <w:rsid w:val="00D10EC7"/>
    <w:rsid w:val="00D12931"/>
    <w:rsid w:val="00D134BD"/>
    <w:rsid w:val="00D13ADF"/>
    <w:rsid w:val="00D14354"/>
    <w:rsid w:val="00D145C8"/>
    <w:rsid w:val="00D162F9"/>
    <w:rsid w:val="00D2108A"/>
    <w:rsid w:val="00D22EAB"/>
    <w:rsid w:val="00D253CA"/>
    <w:rsid w:val="00D25BF2"/>
    <w:rsid w:val="00D25F77"/>
    <w:rsid w:val="00D25FCF"/>
    <w:rsid w:val="00D274F1"/>
    <w:rsid w:val="00D324F1"/>
    <w:rsid w:val="00D3601A"/>
    <w:rsid w:val="00D365F1"/>
    <w:rsid w:val="00D36EEE"/>
    <w:rsid w:val="00D379CD"/>
    <w:rsid w:val="00D406DC"/>
    <w:rsid w:val="00D41108"/>
    <w:rsid w:val="00D41A5D"/>
    <w:rsid w:val="00D429CE"/>
    <w:rsid w:val="00D429F7"/>
    <w:rsid w:val="00D43B6D"/>
    <w:rsid w:val="00D441CB"/>
    <w:rsid w:val="00D456E3"/>
    <w:rsid w:val="00D45BB0"/>
    <w:rsid w:val="00D465C3"/>
    <w:rsid w:val="00D46966"/>
    <w:rsid w:val="00D46B38"/>
    <w:rsid w:val="00D510A6"/>
    <w:rsid w:val="00D517CB"/>
    <w:rsid w:val="00D51882"/>
    <w:rsid w:val="00D51E00"/>
    <w:rsid w:val="00D52CFF"/>
    <w:rsid w:val="00D53A08"/>
    <w:rsid w:val="00D53B41"/>
    <w:rsid w:val="00D53C41"/>
    <w:rsid w:val="00D5433C"/>
    <w:rsid w:val="00D548D5"/>
    <w:rsid w:val="00D54F90"/>
    <w:rsid w:val="00D55107"/>
    <w:rsid w:val="00D5523A"/>
    <w:rsid w:val="00D5599A"/>
    <w:rsid w:val="00D60358"/>
    <w:rsid w:val="00D61998"/>
    <w:rsid w:val="00D64F6E"/>
    <w:rsid w:val="00D659C7"/>
    <w:rsid w:val="00D65ECC"/>
    <w:rsid w:val="00D665FF"/>
    <w:rsid w:val="00D67315"/>
    <w:rsid w:val="00D70EF8"/>
    <w:rsid w:val="00D74B3D"/>
    <w:rsid w:val="00D7523D"/>
    <w:rsid w:val="00D755AE"/>
    <w:rsid w:val="00D7592C"/>
    <w:rsid w:val="00D75C30"/>
    <w:rsid w:val="00D80785"/>
    <w:rsid w:val="00D819E3"/>
    <w:rsid w:val="00D85774"/>
    <w:rsid w:val="00D85CEB"/>
    <w:rsid w:val="00D85EFB"/>
    <w:rsid w:val="00D9088D"/>
    <w:rsid w:val="00D90EC8"/>
    <w:rsid w:val="00D91D61"/>
    <w:rsid w:val="00D936DC"/>
    <w:rsid w:val="00D93712"/>
    <w:rsid w:val="00D9377A"/>
    <w:rsid w:val="00DA135B"/>
    <w:rsid w:val="00DA2072"/>
    <w:rsid w:val="00DA219E"/>
    <w:rsid w:val="00DA29C9"/>
    <w:rsid w:val="00DA338D"/>
    <w:rsid w:val="00DA39BB"/>
    <w:rsid w:val="00DA71AB"/>
    <w:rsid w:val="00DB26AB"/>
    <w:rsid w:val="00DB3970"/>
    <w:rsid w:val="00DB431C"/>
    <w:rsid w:val="00DB6C51"/>
    <w:rsid w:val="00DB7F92"/>
    <w:rsid w:val="00DC0493"/>
    <w:rsid w:val="00DC32AA"/>
    <w:rsid w:val="00DC4600"/>
    <w:rsid w:val="00DC632B"/>
    <w:rsid w:val="00DC6D73"/>
    <w:rsid w:val="00DC7526"/>
    <w:rsid w:val="00DD29F7"/>
    <w:rsid w:val="00DD2A95"/>
    <w:rsid w:val="00DD51B8"/>
    <w:rsid w:val="00DE1E0E"/>
    <w:rsid w:val="00DE2A74"/>
    <w:rsid w:val="00DE6CDC"/>
    <w:rsid w:val="00DF07E5"/>
    <w:rsid w:val="00DF2EBD"/>
    <w:rsid w:val="00DF671B"/>
    <w:rsid w:val="00DF69A2"/>
    <w:rsid w:val="00DF7757"/>
    <w:rsid w:val="00DF7808"/>
    <w:rsid w:val="00E00D9C"/>
    <w:rsid w:val="00E0333D"/>
    <w:rsid w:val="00E0386B"/>
    <w:rsid w:val="00E0693B"/>
    <w:rsid w:val="00E07317"/>
    <w:rsid w:val="00E115C4"/>
    <w:rsid w:val="00E11BE8"/>
    <w:rsid w:val="00E12363"/>
    <w:rsid w:val="00E12786"/>
    <w:rsid w:val="00E16782"/>
    <w:rsid w:val="00E21051"/>
    <w:rsid w:val="00E23FA7"/>
    <w:rsid w:val="00E260CB"/>
    <w:rsid w:val="00E26A90"/>
    <w:rsid w:val="00E27238"/>
    <w:rsid w:val="00E27AFC"/>
    <w:rsid w:val="00E344E4"/>
    <w:rsid w:val="00E367AE"/>
    <w:rsid w:val="00E370BE"/>
    <w:rsid w:val="00E37FCD"/>
    <w:rsid w:val="00E40717"/>
    <w:rsid w:val="00E44888"/>
    <w:rsid w:val="00E44DA4"/>
    <w:rsid w:val="00E45E30"/>
    <w:rsid w:val="00E46B58"/>
    <w:rsid w:val="00E53170"/>
    <w:rsid w:val="00E53A17"/>
    <w:rsid w:val="00E54B99"/>
    <w:rsid w:val="00E54D94"/>
    <w:rsid w:val="00E550F7"/>
    <w:rsid w:val="00E603E1"/>
    <w:rsid w:val="00E61643"/>
    <w:rsid w:val="00E61F47"/>
    <w:rsid w:val="00E62EFA"/>
    <w:rsid w:val="00E63B7A"/>
    <w:rsid w:val="00E64040"/>
    <w:rsid w:val="00E65957"/>
    <w:rsid w:val="00E65C2A"/>
    <w:rsid w:val="00E668F9"/>
    <w:rsid w:val="00E712CD"/>
    <w:rsid w:val="00E71D7D"/>
    <w:rsid w:val="00E74FDE"/>
    <w:rsid w:val="00E7719B"/>
    <w:rsid w:val="00E80701"/>
    <w:rsid w:val="00E80D40"/>
    <w:rsid w:val="00E8154A"/>
    <w:rsid w:val="00E81927"/>
    <w:rsid w:val="00E84553"/>
    <w:rsid w:val="00E85575"/>
    <w:rsid w:val="00E85CD2"/>
    <w:rsid w:val="00E92E46"/>
    <w:rsid w:val="00E944CA"/>
    <w:rsid w:val="00E946BE"/>
    <w:rsid w:val="00E94B37"/>
    <w:rsid w:val="00E954D6"/>
    <w:rsid w:val="00EA1E99"/>
    <w:rsid w:val="00EA30DD"/>
    <w:rsid w:val="00EA4F63"/>
    <w:rsid w:val="00EA5203"/>
    <w:rsid w:val="00EA67E2"/>
    <w:rsid w:val="00EA6CAF"/>
    <w:rsid w:val="00EB2DB2"/>
    <w:rsid w:val="00EB3B58"/>
    <w:rsid w:val="00EB3CBB"/>
    <w:rsid w:val="00EB3EA8"/>
    <w:rsid w:val="00EB419B"/>
    <w:rsid w:val="00EB5263"/>
    <w:rsid w:val="00EB6B2B"/>
    <w:rsid w:val="00EB7FD2"/>
    <w:rsid w:val="00EC1AAC"/>
    <w:rsid w:val="00EC1ADD"/>
    <w:rsid w:val="00EC1B08"/>
    <w:rsid w:val="00EC2564"/>
    <w:rsid w:val="00EC2F48"/>
    <w:rsid w:val="00EC3E28"/>
    <w:rsid w:val="00EC678B"/>
    <w:rsid w:val="00EC6B60"/>
    <w:rsid w:val="00ED10AD"/>
    <w:rsid w:val="00ED1C5A"/>
    <w:rsid w:val="00ED2A11"/>
    <w:rsid w:val="00ED3326"/>
    <w:rsid w:val="00ED39FF"/>
    <w:rsid w:val="00EE3959"/>
    <w:rsid w:val="00EE47D6"/>
    <w:rsid w:val="00EF018C"/>
    <w:rsid w:val="00EF35B3"/>
    <w:rsid w:val="00EF3C6E"/>
    <w:rsid w:val="00EF4D99"/>
    <w:rsid w:val="00EF769F"/>
    <w:rsid w:val="00EF7BA2"/>
    <w:rsid w:val="00F00F55"/>
    <w:rsid w:val="00F0201C"/>
    <w:rsid w:val="00F04B6C"/>
    <w:rsid w:val="00F04D0D"/>
    <w:rsid w:val="00F04E96"/>
    <w:rsid w:val="00F05CFD"/>
    <w:rsid w:val="00F10CE2"/>
    <w:rsid w:val="00F11549"/>
    <w:rsid w:val="00F14814"/>
    <w:rsid w:val="00F14995"/>
    <w:rsid w:val="00F15BCA"/>
    <w:rsid w:val="00F1660B"/>
    <w:rsid w:val="00F214CD"/>
    <w:rsid w:val="00F21704"/>
    <w:rsid w:val="00F229E2"/>
    <w:rsid w:val="00F2673A"/>
    <w:rsid w:val="00F2766E"/>
    <w:rsid w:val="00F27BE6"/>
    <w:rsid w:val="00F27D7D"/>
    <w:rsid w:val="00F27DE4"/>
    <w:rsid w:val="00F31154"/>
    <w:rsid w:val="00F3486B"/>
    <w:rsid w:val="00F34ADB"/>
    <w:rsid w:val="00F35D3E"/>
    <w:rsid w:val="00F36664"/>
    <w:rsid w:val="00F366B8"/>
    <w:rsid w:val="00F41538"/>
    <w:rsid w:val="00F41866"/>
    <w:rsid w:val="00F41CC6"/>
    <w:rsid w:val="00F44E83"/>
    <w:rsid w:val="00F454FC"/>
    <w:rsid w:val="00F45B6A"/>
    <w:rsid w:val="00F45DC1"/>
    <w:rsid w:val="00F473A2"/>
    <w:rsid w:val="00F473AC"/>
    <w:rsid w:val="00F51CE8"/>
    <w:rsid w:val="00F548D7"/>
    <w:rsid w:val="00F54CDF"/>
    <w:rsid w:val="00F55470"/>
    <w:rsid w:val="00F56C98"/>
    <w:rsid w:val="00F56DBA"/>
    <w:rsid w:val="00F5724C"/>
    <w:rsid w:val="00F57547"/>
    <w:rsid w:val="00F630E6"/>
    <w:rsid w:val="00F65484"/>
    <w:rsid w:val="00F67766"/>
    <w:rsid w:val="00F70598"/>
    <w:rsid w:val="00F705C6"/>
    <w:rsid w:val="00F709A0"/>
    <w:rsid w:val="00F715FD"/>
    <w:rsid w:val="00F72D51"/>
    <w:rsid w:val="00F73140"/>
    <w:rsid w:val="00F75F0B"/>
    <w:rsid w:val="00F7649E"/>
    <w:rsid w:val="00F81356"/>
    <w:rsid w:val="00F86081"/>
    <w:rsid w:val="00F867F6"/>
    <w:rsid w:val="00F86BF5"/>
    <w:rsid w:val="00F873BB"/>
    <w:rsid w:val="00F901CE"/>
    <w:rsid w:val="00F91A5E"/>
    <w:rsid w:val="00F91ECA"/>
    <w:rsid w:val="00F95E9E"/>
    <w:rsid w:val="00F97F20"/>
    <w:rsid w:val="00FA0E23"/>
    <w:rsid w:val="00FA12F7"/>
    <w:rsid w:val="00FA4B58"/>
    <w:rsid w:val="00FA4F59"/>
    <w:rsid w:val="00FA6BC7"/>
    <w:rsid w:val="00FB0EE1"/>
    <w:rsid w:val="00FB1136"/>
    <w:rsid w:val="00FB2017"/>
    <w:rsid w:val="00FB3469"/>
    <w:rsid w:val="00FB45BC"/>
    <w:rsid w:val="00FC0207"/>
    <w:rsid w:val="00FC1190"/>
    <w:rsid w:val="00FC2251"/>
    <w:rsid w:val="00FC46AD"/>
    <w:rsid w:val="00FD0733"/>
    <w:rsid w:val="00FD073F"/>
    <w:rsid w:val="00FD0AFA"/>
    <w:rsid w:val="00FD0B36"/>
    <w:rsid w:val="00FD138E"/>
    <w:rsid w:val="00FD1BA5"/>
    <w:rsid w:val="00FD46EF"/>
    <w:rsid w:val="00FD53F9"/>
    <w:rsid w:val="00FD5AC8"/>
    <w:rsid w:val="00FD5FDB"/>
    <w:rsid w:val="00FD63AC"/>
    <w:rsid w:val="00FE32BD"/>
    <w:rsid w:val="00FE470C"/>
    <w:rsid w:val="00FE6F86"/>
    <w:rsid w:val="00FE7115"/>
    <w:rsid w:val="00FF03D8"/>
    <w:rsid w:val="00FF099B"/>
    <w:rsid w:val="00FF168E"/>
    <w:rsid w:val="00FF297D"/>
    <w:rsid w:val="00FF2F1E"/>
    <w:rsid w:val="00FF361D"/>
    <w:rsid w:val="00FF5362"/>
    <w:rsid w:val="00FF536B"/>
    <w:rsid w:val="00FF7199"/>
    <w:rsid w:val="09C7B284"/>
    <w:rsid w:val="11787D77"/>
    <w:rsid w:val="1327F54A"/>
    <w:rsid w:val="13BABAE6"/>
    <w:rsid w:val="3574BB8D"/>
    <w:rsid w:val="4464CAA5"/>
    <w:rsid w:val="56AE6572"/>
    <w:rsid w:val="772B697B"/>
  </w:rsids>
  <m:mathPr>
    <m:mathFont m:val="Cambria Math"/>
    <m:brkBin m:val="before"/>
    <m:brkBinSub m:val="--"/>
    <m:smallFrac m:val="0"/>
    <m:dispDef/>
    <m:lMargin m:val="0"/>
    <m:rMargin m:val="0"/>
    <m:defJc m:val="centerGroup"/>
    <m:wrapIndent m:val="1440"/>
    <m:intLim m:val="subSup"/>
    <m:naryLim m:val="undOvr"/>
  </m:mathPr>
  <w:themeFontLang w:val="uk-U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8A802B"/>
  <w15:chartTrackingRefBased/>
  <w15:docId w15:val="{0E3605BE-A97A-4858-9FFF-DD7270261B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57A29"/>
    <w:rPr>
      <w:sz w:val="24"/>
      <w:szCs w:val="24"/>
      <w:lang w:val="ru-RU" w:eastAsia="ru-RU"/>
    </w:rPr>
  </w:style>
  <w:style w:type="paragraph" w:styleId="1">
    <w:name w:val="heading 1"/>
    <w:basedOn w:val="a"/>
    <w:next w:val="a"/>
    <w:qFormat/>
    <w:rsid w:val="00D517CB"/>
    <w:pPr>
      <w:keepNext/>
      <w:widowControl w:val="0"/>
      <w:spacing w:line="240" w:lineRule="atLeast"/>
      <w:jc w:val="right"/>
      <w:outlineLvl w:val="0"/>
    </w:pPr>
    <w:rPr>
      <w:b/>
      <w:bCs/>
      <w:iCs/>
      <w:sz w:val="1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970C03"/>
    <w:pPr>
      <w:tabs>
        <w:tab w:val="center" w:pos="4677"/>
        <w:tab w:val="right" w:pos="9355"/>
      </w:tabs>
    </w:pPr>
  </w:style>
  <w:style w:type="table" w:styleId="a4">
    <w:name w:val="Table Grid"/>
    <w:basedOn w:val="a1"/>
    <w:uiPriority w:val="39"/>
    <w:rsid w:val="004375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semiHidden/>
    <w:rsid w:val="00143265"/>
    <w:rPr>
      <w:rFonts w:ascii="Tahoma" w:hAnsi="Tahoma" w:cs="Tahoma"/>
      <w:sz w:val="16"/>
      <w:szCs w:val="16"/>
    </w:rPr>
  </w:style>
  <w:style w:type="character" w:styleId="a6">
    <w:name w:val="annotation reference"/>
    <w:semiHidden/>
    <w:rsid w:val="00143265"/>
    <w:rPr>
      <w:sz w:val="16"/>
      <w:szCs w:val="16"/>
    </w:rPr>
  </w:style>
  <w:style w:type="paragraph" w:styleId="a7">
    <w:name w:val="annotation text"/>
    <w:basedOn w:val="a"/>
    <w:semiHidden/>
    <w:rsid w:val="00143265"/>
    <w:rPr>
      <w:sz w:val="20"/>
      <w:szCs w:val="20"/>
    </w:rPr>
  </w:style>
  <w:style w:type="paragraph" w:styleId="a8">
    <w:name w:val="annotation subject"/>
    <w:basedOn w:val="a7"/>
    <w:next w:val="a7"/>
    <w:semiHidden/>
    <w:rsid w:val="00143265"/>
    <w:rPr>
      <w:b/>
      <w:bCs/>
    </w:rPr>
  </w:style>
  <w:style w:type="character" w:styleId="a9">
    <w:name w:val="Emphasis"/>
    <w:qFormat/>
    <w:rsid w:val="007525CF"/>
    <w:rPr>
      <w:b/>
      <w:bCs/>
      <w:i w:val="0"/>
      <w:iCs w:val="0"/>
    </w:rPr>
  </w:style>
  <w:style w:type="character" w:customStyle="1" w:styleId="wbwnewsbrief1">
    <w:name w:val="wbwnewsbrief1"/>
    <w:rsid w:val="003B6636"/>
    <w:rPr>
      <w:rFonts w:ascii="Verdana" w:hAnsi="Verdana" w:hint="default"/>
      <w:b w:val="0"/>
      <w:bCs w:val="0"/>
      <w:i w:val="0"/>
      <w:iCs w:val="0"/>
      <w:strike w:val="0"/>
      <w:dstrike w:val="0"/>
      <w:color w:val="7A7A7A"/>
      <w:sz w:val="17"/>
      <w:szCs w:val="17"/>
      <w:u w:val="none"/>
      <w:effect w:val="none"/>
    </w:rPr>
  </w:style>
  <w:style w:type="paragraph" w:styleId="aa">
    <w:name w:val="Normal (Web)"/>
    <w:basedOn w:val="a"/>
    <w:uiPriority w:val="99"/>
    <w:qFormat/>
    <w:rsid w:val="007674AA"/>
    <w:pPr>
      <w:spacing w:before="100" w:beforeAutospacing="1" w:after="100" w:afterAutospacing="1"/>
    </w:pPr>
    <w:rPr>
      <w:rFonts w:ascii="Arial Unicode MS" w:eastAsia="Arial Unicode MS" w:hAnsi="Arial Unicode MS" w:cs="Arial Unicode MS"/>
    </w:rPr>
  </w:style>
  <w:style w:type="character" w:styleId="ab">
    <w:name w:val="Hyperlink"/>
    <w:rsid w:val="00525CF8"/>
    <w:rPr>
      <w:rFonts w:cs="Times New Roman"/>
      <w:color w:val="0000FF"/>
      <w:u w:val="single"/>
    </w:rPr>
  </w:style>
  <w:style w:type="paragraph" w:styleId="ac">
    <w:name w:val="endnote text"/>
    <w:basedOn w:val="a"/>
    <w:link w:val="ad"/>
    <w:uiPriority w:val="99"/>
    <w:semiHidden/>
    <w:unhideWhenUsed/>
    <w:rsid w:val="00B948CF"/>
    <w:rPr>
      <w:sz w:val="20"/>
      <w:szCs w:val="20"/>
    </w:rPr>
  </w:style>
  <w:style w:type="character" w:customStyle="1" w:styleId="ad">
    <w:name w:val="Текст кінцевої виноски Знак"/>
    <w:link w:val="ac"/>
    <w:uiPriority w:val="99"/>
    <w:semiHidden/>
    <w:rsid w:val="00B948CF"/>
    <w:rPr>
      <w:lang w:val="ru-RU" w:eastAsia="ru-RU"/>
    </w:rPr>
  </w:style>
  <w:style w:type="character" w:styleId="ae">
    <w:name w:val="endnote reference"/>
    <w:uiPriority w:val="99"/>
    <w:semiHidden/>
    <w:unhideWhenUsed/>
    <w:rsid w:val="00B948CF"/>
    <w:rPr>
      <w:vertAlign w:val="superscript"/>
    </w:rPr>
  </w:style>
  <w:style w:type="paragraph" w:styleId="af">
    <w:name w:val="List Paragraph"/>
    <w:basedOn w:val="a"/>
    <w:link w:val="af0"/>
    <w:uiPriority w:val="34"/>
    <w:qFormat/>
    <w:rsid w:val="00B948CF"/>
    <w:pPr>
      <w:ind w:left="708"/>
    </w:pPr>
  </w:style>
  <w:style w:type="character" w:customStyle="1" w:styleId="hps">
    <w:name w:val="hps"/>
    <w:rsid w:val="00D14354"/>
  </w:style>
  <w:style w:type="paragraph" w:styleId="af1">
    <w:name w:val="footnote text"/>
    <w:basedOn w:val="a"/>
    <w:link w:val="af2"/>
    <w:rsid w:val="00D14354"/>
    <w:rPr>
      <w:sz w:val="20"/>
      <w:szCs w:val="20"/>
    </w:rPr>
  </w:style>
  <w:style w:type="character" w:customStyle="1" w:styleId="af2">
    <w:name w:val="Текст виноски Знак"/>
    <w:link w:val="af1"/>
    <w:rsid w:val="00D14354"/>
    <w:rPr>
      <w:lang w:val="ru-RU" w:eastAsia="ru-RU"/>
    </w:rPr>
  </w:style>
  <w:style w:type="character" w:styleId="af3">
    <w:name w:val="footnote reference"/>
    <w:rsid w:val="00D14354"/>
    <w:rPr>
      <w:vertAlign w:val="superscript"/>
    </w:rPr>
  </w:style>
  <w:style w:type="paragraph" w:styleId="af4">
    <w:name w:val="footer"/>
    <w:basedOn w:val="a"/>
    <w:link w:val="af5"/>
    <w:uiPriority w:val="99"/>
    <w:unhideWhenUsed/>
    <w:rsid w:val="008B5EAF"/>
    <w:pPr>
      <w:tabs>
        <w:tab w:val="center" w:pos="4819"/>
        <w:tab w:val="right" w:pos="9639"/>
      </w:tabs>
    </w:pPr>
  </w:style>
  <w:style w:type="character" w:customStyle="1" w:styleId="af5">
    <w:name w:val="Нижній колонтитул Знак"/>
    <w:link w:val="af4"/>
    <w:uiPriority w:val="99"/>
    <w:rsid w:val="008B5EAF"/>
    <w:rPr>
      <w:sz w:val="24"/>
      <w:szCs w:val="24"/>
      <w:lang w:val="ru-RU" w:eastAsia="ru-RU"/>
    </w:rPr>
  </w:style>
  <w:style w:type="paragraph" w:styleId="af6">
    <w:name w:val="Body Text"/>
    <w:basedOn w:val="a"/>
    <w:link w:val="af7"/>
    <w:rsid w:val="00502225"/>
    <w:pPr>
      <w:jc w:val="both"/>
    </w:pPr>
    <w:rPr>
      <w:szCs w:val="20"/>
      <w:lang w:eastAsia="en-GB"/>
    </w:rPr>
  </w:style>
  <w:style w:type="character" w:customStyle="1" w:styleId="af7">
    <w:name w:val="Основний текст Знак"/>
    <w:link w:val="af6"/>
    <w:rsid w:val="00502225"/>
    <w:rPr>
      <w:sz w:val="24"/>
      <w:lang w:eastAsia="en-GB"/>
    </w:rPr>
  </w:style>
  <w:style w:type="paragraph" w:styleId="af8">
    <w:name w:val="Subtitle"/>
    <w:basedOn w:val="a"/>
    <w:next w:val="a"/>
    <w:link w:val="af9"/>
    <w:uiPriority w:val="11"/>
    <w:qFormat/>
    <w:rsid w:val="009A5B3C"/>
    <w:pPr>
      <w:numPr>
        <w:ilvl w:val="1"/>
      </w:numPr>
      <w:spacing w:after="160" w:line="259" w:lineRule="auto"/>
    </w:pPr>
    <w:rPr>
      <w:rFonts w:ascii="Calibri" w:hAnsi="Calibri" w:cs="Arial"/>
      <w:color w:val="5A5A5A"/>
      <w:spacing w:val="15"/>
      <w:sz w:val="22"/>
      <w:szCs w:val="22"/>
      <w:lang w:eastAsia="en-US"/>
    </w:rPr>
  </w:style>
  <w:style w:type="character" w:customStyle="1" w:styleId="af9">
    <w:name w:val="Підзаголовок Знак"/>
    <w:link w:val="af8"/>
    <w:uiPriority w:val="11"/>
    <w:rsid w:val="009A5B3C"/>
    <w:rPr>
      <w:rFonts w:ascii="Calibri" w:hAnsi="Calibri" w:cs="Arial"/>
      <w:color w:val="5A5A5A"/>
      <w:spacing w:val="15"/>
      <w:sz w:val="22"/>
      <w:szCs w:val="22"/>
      <w:lang w:eastAsia="en-US"/>
    </w:rPr>
  </w:style>
  <w:style w:type="paragraph" w:styleId="afa">
    <w:name w:val="Title"/>
    <w:basedOn w:val="a"/>
    <w:link w:val="afb"/>
    <w:qFormat/>
    <w:rsid w:val="009E37BB"/>
    <w:pPr>
      <w:widowControl w:val="0"/>
      <w:snapToGrid w:val="0"/>
      <w:ind w:left="320"/>
      <w:jc w:val="center"/>
    </w:pPr>
    <w:rPr>
      <w:rFonts w:ascii="Arial" w:hAnsi="Arial"/>
      <w:b/>
      <w:sz w:val="18"/>
      <w:szCs w:val="20"/>
      <w:lang w:val="uk-UA"/>
    </w:rPr>
  </w:style>
  <w:style w:type="character" w:customStyle="1" w:styleId="afb">
    <w:name w:val="Назва Знак"/>
    <w:link w:val="afa"/>
    <w:rsid w:val="009E37BB"/>
    <w:rPr>
      <w:rFonts w:ascii="Arial" w:hAnsi="Arial"/>
      <w:b/>
      <w:sz w:val="18"/>
      <w:lang w:val="uk-UA"/>
    </w:rPr>
  </w:style>
  <w:style w:type="paragraph" w:customStyle="1" w:styleId="10">
    <w:name w:val="Абзац списка1"/>
    <w:basedOn w:val="a"/>
    <w:rsid w:val="009E37BB"/>
    <w:pPr>
      <w:suppressAutoHyphens/>
      <w:ind w:left="720"/>
    </w:pPr>
    <w:rPr>
      <w:rFonts w:ascii="Calibri" w:hAnsi="Calibri"/>
      <w:lang w:eastAsia="ar-SA"/>
    </w:rPr>
  </w:style>
  <w:style w:type="character" w:styleId="afc">
    <w:name w:val="Unresolved Mention"/>
    <w:uiPriority w:val="99"/>
    <w:semiHidden/>
    <w:unhideWhenUsed/>
    <w:rsid w:val="009B1FAA"/>
    <w:rPr>
      <w:color w:val="605E5C"/>
      <w:shd w:val="clear" w:color="auto" w:fill="E1DFDD"/>
    </w:rPr>
  </w:style>
  <w:style w:type="paragraph" w:styleId="afd">
    <w:name w:val="Revision"/>
    <w:hidden/>
    <w:uiPriority w:val="99"/>
    <w:semiHidden/>
    <w:rsid w:val="00C57FC3"/>
    <w:rPr>
      <w:sz w:val="24"/>
      <w:szCs w:val="24"/>
      <w:lang w:val="ru-RU" w:eastAsia="ru-RU"/>
    </w:rPr>
  </w:style>
  <w:style w:type="table" w:styleId="-1">
    <w:name w:val="Grid Table 1 Light"/>
    <w:basedOn w:val="a1"/>
    <w:uiPriority w:val="46"/>
    <w:rsid w:val="00731607"/>
    <w:rPr>
      <w:rFonts w:ascii="Calibri" w:eastAsia="Calibri" w:hAnsi="Calibri" w:cs="Arial"/>
      <w:sz w:val="22"/>
      <w:szCs w:val="22"/>
      <w:lang w:val="en-GB" w:eastAsia="en-US"/>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normaltextrun">
    <w:name w:val="normaltextrun"/>
    <w:basedOn w:val="a0"/>
    <w:rsid w:val="00B54363"/>
  </w:style>
  <w:style w:type="paragraph" w:customStyle="1" w:styleId="TableParagraph">
    <w:name w:val="Table Paragraph"/>
    <w:basedOn w:val="a"/>
    <w:uiPriority w:val="1"/>
    <w:qFormat/>
    <w:rsid w:val="000A7594"/>
    <w:pPr>
      <w:widowControl w:val="0"/>
      <w:autoSpaceDE w:val="0"/>
      <w:autoSpaceDN w:val="0"/>
    </w:pPr>
    <w:rPr>
      <w:sz w:val="22"/>
      <w:szCs w:val="22"/>
      <w:lang w:val="uk-UA" w:eastAsia="en-US"/>
    </w:rPr>
  </w:style>
  <w:style w:type="character" w:styleId="afe">
    <w:name w:val="Strong"/>
    <w:uiPriority w:val="22"/>
    <w:qFormat/>
    <w:rsid w:val="003D2BDC"/>
    <w:rPr>
      <w:b/>
      <w:bCs/>
    </w:rPr>
  </w:style>
  <w:style w:type="character" w:customStyle="1" w:styleId="eop">
    <w:name w:val="eop"/>
    <w:rsid w:val="00C81543"/>
  </w:style>
  <w:style w:type="paragraph" w:customStyle="1" w:styleId="paragraph">
    <w:name w:val="paragraph"/>
    <w:basedOn w:val="a"/>
    <w:rsid w:val="00C81543"/>
    <w:pPr>
      <w:spacing w:before="100" w:beforeAutospacing="1" w:after="100" w:afterAutospacing="1"/>
    </w:pPr>
  </w:style>
  <w:style w:type="character" w:customStyle="1" w:styleId="af0">
    <w:name w:val="Абзац списку Знак"/>
    <w:basedOn w:val="a0"/>
    <w:link w:val="af"/>
    <w:uiPriority w:val="34"/>
    <w:rsid w:val="00492D0E"/>
    <w:rPr>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307465">
      <w:bodyDiv w:val="1"/>
      <w:marLeft w:val="0"/>
      <w:marRight w:val="0"/>
      <w:marTop w:val="0"/>
      <w:marBottom w:val="0"/>
      <w:divBdr>
        <w:top w:val="none" w:sz="0" w:space="0" w:color="auto"/>
        <w:left w:val="none" w:sz="0" w:space="0" w:color="auto"/>
        <w:bottom w:val="none" w:sz="0" w:space="0" w:color="auto"/>
        <w:right w:val="none" w:sz="0" w:space="0" w:color="auto"/>
      </w:divBdr>
    </w:div>
    <w:div w:id="414786066">
      <w:bodyDiv w:val="1"/>
      <w:marLeft w:val="0"/>
      <w:marRight w:val="0"/>
      <w:marTop w:val="0"/>
      <w:marBottom w:val="0"/>
      <w:divBdr>
        <w:top w:val="none" w:sz="0" w:space="0" w:color="auto"/>
        <w:left w:val="none" w:sz="0" w:space="0" w:color="auto"/>
        <w:bottom w:val="none" w:sz="0" w:space="0" w:color="auto"/>
        <w:right w:val="none" w:sz="0" w:space="0" w:color="auto"/>
      </w:divBdr>
      <w:divsChild>
        <w:div w:id="973944446">
          <w:marLeft w:val="0"/>
          <w:marRight w:val="0"/>
          <w:marTop w:val="0"/>
          <w:marBottom w:val="0"/>
          <w:divBdr>
            <w:top w:val="none" w:sz="0" w:space="0" w:color="auto"/>
            <w:left w:val="none" w:sz="0" w:space="0" w:color="auto"/>
            <w:bottom w:val="none" w:sz="0" w:space="0" w:color="auto"/>
            <w:right w:val="none" w:sz="0" w:space="0" w:color="auto"/>
          </w:divBdr>
        </w:div>
        <w:div w:id="1273320929">
          <w:marLeft w:val="0"/>
          <w:marRight w:val="0"/>
          <w:marTop w:val="0"/>
          <w:marBottom w:val="0"/>
          <w:divBdr>
            <w:top w:val="none" w:sz="0" w:space="0" w:color="auto"/>
            <w:left w:val="none" w:sz="0" w:space="0" w:color="auto"/>
            <w:bottom w:val="none" w:sz="0" w:space="0" w:color="auto"/>
            <w:right w:val="none" w:sz="0" w:space="0" w:color="auto"/>
          </w:divBdr>
        </w:div>
      </w:divsChild>
    </w:div>
    <w:div w:id="457801501">
      <w:bodyDiv w:val="1"/>
      <w:marLeft w:val="0"/>
      <w:marRight w:val="0"/>
      <w:marTop w:val="0"/>
      <w:marBottom w:val="0"/>
      <w:divBdr>
        <w:top w:val="none" w:sz="0" w:space="0" w:color="auto"/>
        <w:left w:val="none" w:sz="0" w:space="0" w:color="auto"/>
        <w:bottom w:val="none" w:sz="0" w:space="0" w:color="auto"/>
        <w:right w:val="none" w:sz="0" w:space="0" w:color="auto"/>
      </w:divBdr>
      <w:divsChild>
        <w:div w:id="2025550727">
          <w:marLeft w:val="0"/>
          <w:marRight w:val="0"/>
          <w:marTop w:val="0"/>
          <w:marBottom w:val="0"/>
          <w:divBdr>
            <w:top w:val="none" w:sz="0" w:space="0" w:color="auto"/>
            <w:left w:val="none" w:sz="0" w:space="0" w:color="auto"/>
            <w:bottom w:val="none" w:sz="0" w:space="0" w:color="auto"/>
            <w:right w:val="none" w:sz="0" w:space="0" w:color="auto"/>
          </w:divBdr>
          <w:divsChild>
            <w:div w:id="21561950">
              <w:marLeft w:val="0"/>
              <w:marRight w:val="0"/>
              <w:marTop w:val="0"/>
              <w:marBottom w:val="0"/>
              <w:divBdr>
                <w:top w:val="none" w:sz="0" w:space="0" w:color="auto"/>
                <w:left w:val="none" w:sz="0" w:space="0" w:color="auto"/>
                <w:bottom w:val="none" w:sz="0" w:space="0" w:color="auto"/>
                <w:right w:val="none" w:sz="0" w:space="0" w:color="auto"/>
              </w:divBdr>
            </w:div>
            <w:div w:id="43218647">
              <w:marLeft w:val="0"/>
              <w:marRight w:val="0"/>
              <w:marTop w:val="0"/>
              <w:marBottom w:val="0"/>
              <w:divBdr>
                <w:top w:val="none" w:sz="0" w:space="0" w:color="auto"/>
                <w:left w:val="none" w:sz="0" w:space="0" w:color="auto"/>
                <w:bottom w:val="none" w:sz="0" w:space="0" w:color="auto"/>
                <w:right w:val="none" w:sz="0" w:space="0" w:color="auto"/>
              </w:divBdr>
            </w:div>
            <w:div w:id="127011366">
              <w:marLeft w:val="0"/>
              <w:marRight w:val="0"/>
              <w:marTop w:val="0"/>
              <w:marBottom w:val="0"/>
              <w:divBdr>
                <w:top w:val="none" w:sz="0" w:space="0" w:color="auto"/>
                <w:left w:val="none" w:sz="0" w:space="0" w:color="auto"/>
                <w:bottom w:val="none" w:sz="0" w:space="0" w:color="auto"/>
                <w:right w:val="none" w:sz="0" w:space="0" w:color="auto"/>
              </w:divBdr>
            </w:div>
            <w:div w:id="285888766">
              <w:marLeft w:val="0"/>
              <w:marRight w:val="0"/>
              <w:marTop w:val="0"/>
              <w:marBottom w:val="0"/>
              <w:divBdr>
                <w:top w:val="none" w:sz="0" w:space="0" w:color="auto"/>
                <w:left w:val="none" w:sz="0" w:space="0" w:color="auto"/>
                <w:bottom w:val="none" w:sz="0" w:space="0" w:color="auto"/>
                <w:right w:val="none" w:sz="0" w:space="0" w:color="auto"/>
              </w:divBdr>
            </w:div>
            <w:div w:id="292446253">
              <w:marLeft w:val="0"/>
              <w:marRight w:val="0"/>
              <w:marTop w:val="0"/>
              <w:marBottom w:val="0"/>
              <w:divBdr>
                <w:top w:val="none" w:sz="0" w:space="0" w:color="auto"/>
                <w:left w:val="none" w:sz="0" w:space="0" w:color="auto"/>
                <w:bottom w:val="none" w:sz="0" w:space="0" w:color="auto"/>
                <w:right w:val="none" w:sz="0" w:space="0" w:color="auto"/>
              </w:divBdr>
            </w:div>
            <w:div w:id="305823038">
              <w:marLeft w:val="0"/>
              <w:marRight w:val="0"/>
              <w:marTop w:val="0"/>
              <w:marBottom w:val="0"/>
              <w:divBdr>
                <w:top w:val="none" w:sz="0" w:space="0" w:color="auto"/>
                <w:left w:val="none" w:sz="0" w:space="0" w:color="auto"/>
                <w:bottom w:val="none" w:sz="0" w:space="0" w:color="auto"/>
                <w:right w:val="none" w:sz="0" w:space="0" w:color="auto"/>
              </w:divBdr>
            </w:div>
            <w:div w:id="325520261">
              <w:marLeft w:val="0"/>
              <w:marRight w:val="0"/>
              <w:marTop w:val="0"/>
              <w:marBottom w:val="0"/>
              <w:divBdr>
                <w:top w:val="none" w:sz="0" w:space="0" w:color="auto"/>
                <w:left w:val="none" w:sz="0" w:space="0" w:color="auto"/>
                <w:bottom w:val="none" w:sz="0" w:space="0" w:color="auto"/>
                <w:right w:val="none" w:sz="0" w:space="0" w:color="auto"/>
              </w:divBdr>
            </w:div>
            <w:div w:id="334963626">
              <w:marLeft w:val="0"/>
              <w:marRight w:val="0"/>
              <w:marTop w:val="0"/>
              <w:marBottom w:val="0"/>
              <w:divBdr>
                <w:top w:val="none" w:sz="0" w:space="0" w:color="auto"/>
                <w:left w:val="none" w:sz="0" w:space="0" w:color="auto"/>
                <w:bottom w:val="none" w:sz="0" w:space="0" w:color="auto"/>
                <w:right w:val="none" w:sz="0" w:space="0" w:color="auto"/>
              </w:divBdr>
            </w:div>
            <w:div w:id="369912900">
              <w:marLeft w:val="0"/>
              <w:marRight w:val="0"/>
              <w:marTop w:val="0"/>
              <w:marBottom w:val="0"/>
              <w:divBdr>
                <w:top w:val="none" w:sz="0" w:space="0" w:color="auto"/>
                <w:left w:val="none" w:sz="0" w:space="0" w:color="auto"/>
                <w:bottom w:val="none" w:sz="0" w:space="0" w:color="auto"/>
                <w:right w:val="none" w:sz="0" w:space="0" w:color="auto"/>
              </w:divBdr>
            </w:div>
            <w:div w:id="374238727">
              <w:marLeft w:val="0"/>
              <w:marRight w:val="0"/>
              <w:marTop w:val="0"/>
              <w:marBottom w:val="0"/>
              <w:divBdr>
                <w:top w:val="none" w:sz="0" w:space="0" w:color="auto"/>
                <w:left w:val="none" w:sz="0" w:space="0" w:color="auto"/>
                <w:bottom w:val="none" w:sz="0" w:space="0" w:color="auto"/>
                <w:right w:val="none" w:sz="0" w:space="0" w:color="auto"/>
              </w:divBdr>
            </w:div>
            <w:div w:id="434980579">
              <w:marLeft w:val="0"/>
              <w:marRight w:val="0"/>
              <w:marTop w:val="0"/>
              <w:marBottom w:val="0"/>
              <w:divBdr>
                <w:top w:val="none" w:sz="0" w:space="0" w:color="auto"/>
                <w:left w:val="none" w:sz="0" w:space="0" w:color="auto"/>
                <w:bottom w:val="none" w:sz="0" w:space="0" w:color="auto"/>
                <w:right w:val="none" w:sz="0" w:space="0" w:color="auto"/>
              </w:divBdr>
            </w:div>
            <w:div w:id="438720286">
              <w:marLeft w:val="0"/>
              <w:marRight w:val="0"/>
              <w:marTop w:val="0"/>
              <w:marBottom w:val="0"/>
              <w:divBdr>
                <w:top w:val="none" w:sz="0" w:space="0" w:color="auto"/>
                <w:left w:val="none" w:sz="0" w:space="0" w:color="auto"/>
                <w:bottom w:val="none" w:sz="0" w:space="0" w:color="auto"/>
                <w:right w:val="none" w:sz="0" w:space="0" w:color="auto"/>
              </w:divBdr>
            </w:div>
            <w:div w:id="469638596">
              <w:marLeft w:val="0"/>
              <w:marRight w:val="0"/>
              <w:marTop w:val="0"/>
              <w:marBottom w:val="0"/>
              <w:divBdr>
                <w:top w:val="none" w:sz="0" w:space="0" w:color="auto"/>
                <w:left w:val="none" w:sz="0" w:space="0" w:color="auto"/>
                <w:bottom w:val="none" w:sz="0" w:space="0" w:color="auto"/>
                <w:right w:val="none" w:sz="0" w:space="0" w:color="auto"/>
              </w:divBdr>
            </w:div>
            <w:div w:id="485901705">
              <w:marLeft w:val="0"/>
              <w:marRight w:val="0"/>
              <w:marTop w:val="0"/>
              <w:marBottom w:val="0"/>
              <w:divBdr>
                <w:top w:val="none" w:sz="0" w:space="0" w:color="auto"/>
                <w:left w:val="none" w:sz="0" w:space="0" w:color="auto"/>
                <w:bottom w:val="none" w:sz="0" w:space="0" w:color="auto"/>
                <w:right w:val="none" w:sz="0" w:space="0" w:color="auto"/>
              </w:divBdr>
            </w:div>
            <w:div w:id="488525561">
              <w:marLeft w:val="0"/>
              <w:marRight w:val="0"/>
              <w:marTop w:val="0"/>
              <w:marBottom w:val="0"/>
              <w:divBdr>
                <w:top w:val="none" w:sz="0" w:space="0" w:color="auto"/>
                <w:left w:val="none" w:sz="0" w:space="0" w:color="auto"/>
                <w:bottom w:val="none" w:sz="0" w:space="0" w:color="auto"/>
                <w:right w:val="none" w:sz="0" w:space="0" w:color="auto"/>
              </w:divBdr>
            </w:div>
            <w:div w:id="551235062">
              <w:marLeft w:val="0"/>
              <w:marRight w:val="0"/>
              <w:marTop w:val="0"/>
              <w:marBottom w:val="0"/>
              <w:divBdr>
                <w:top w:val="none" w:sz="0" w:space="0" w:color="auto"/>
                <w:left w:val="none" w:sz="0" w:space="0" w:color="auto"/>
                <w:bottom w:val="none" w:sz="0" w:space="0" w:color="auto"/>
                <w:right w:val="none" w:sz="0" w:space="0" w:color="auto"/>
              </w:divBdr>
            </w:div>
            <w:div w:id="643779836">
              <w:marLeft w:val="0"/>
              <w:marRight w:val="0"/>
              <w:marTop w:val="0"/>
              <w:marBottom w:val="0"/>
              <w:divBdr>
                <w:top w:val="none" w:sz="0" w:space="0" w:color="auto"/>
                <w:left w:val="none" w:sz="0" w:space="0" w:color="auto"/>
                <w:bottom w:val="none" w:sz="0" w:space="0" w:color="auto"/>
                <w:right w:val="none" w:sz="0" w:space="0" w:color="auto"/>
              </w:divBdr>
            </w:div>
            <w:div w:id="662468478">
              <w:marLeft w:val="0"/>
              <w:marRight w:val="0"/>
              <w:marTop w:val="0"/>
              <w:marBottom w:val="0"/>
              <w:divBdr>
                <w:top w:val="none" w:sz="0" w:space="0" w:color="auto"/>
                <w:left w:val="none" w:sz="0" w:space="0" w:color="auto"/>
                <w:bottom w:val="none" w:sz="0" w:space="0" w:color="auto"/>
                <w:right w:val="none" w:sz="0" w:space="0" w:color="auto"/>
              </w:divBdr>
            </w:div>
            <w:div w:id="683944196">
              <w:marLeft w:val="0"/>
              <w:marRight w:val="0"/>
              <w:marTop w:val="0"/>
              <w:marBottom w:val="0"/>
              <w:divBdr>
                <w:top w:val="none" w:sz="0" w:space="0" w:color="auto"/>
                <w:left w:val="none" w:sz="0" w:space="0" w:color="auto"/>
                <w:bottom w:val="none" w:sz="0" w:space="0" w:color="auto"/>
                <w:right w:val="none" w:sz="0" w:space="0" w:color="auto"/>
              </w:divBdr>
            </w:div>
            <w:div w:id="686098289">
              <w:marLeft w:val="0"/>
              <w:marRight w:val="0"/>
              <w:marTop w:val="0"/>
              <w:marBottom w:val="0"/>
              <w:divBdr>
                <w:top w:val="none" w:sz="0" w:space="0" w:color="auto"/>
                <w:left w:val="none" w:sz="0" w:space="0" w:color="auto"/>
                <w:bottom w:val="none" w:sz="0" w:space="0" w:color="auto"/>
                <w:right w:val="none" w:sz="0" w:space="0" w:color="auto"/>
              </w:divBdr>
            </w:div>
            <w:div w:id="688331369">
              <w:marLeft w:val="0"/>
              <w:marRight w:val="0"/>
              <w:marTop w:val="0"/>
              <w:marBottom w:val="0"/>
              <w:divBdr>
                <w:top w:val="none" w:sz="0" w:space="0" w:color="auto"/>
                <w:left w:val="none" w:sz="0" w:space="0" w:color="auto"/>
                <w:bottom w:val="none" w:sz="0" w:space="0" w:color="auto"/>
                <w:right w:val="none" w:sz="0" w:space="0" w:color="auto"/>
              </w:divBdr>
            </w:div>
            <w:div w:id="704986221">
              <w:marLeft w:val="0"/>
              <w:marRight w:val="0"/>
              <w:marTop w:val="0"/>
              <w:marBottom w:val="0"/>
              <w:divBdr>
                <w:top w:val="none" w:sz="0" w:space="0" w:color="auto"/>
                <w:left w:val="none" w:sz="0" w:space="0" w:color="auto"/>
                <w:bottom w:val="none" w:sz="0" w:space="0" w:color="auto"/>
                <w:right w:val="none" w:sz="0" w:space="0" w:color="auto"/>
              </w:divBdr>
            </w:div>
            <w:div w:id="713697135">
              <w:marLeft w:val="0"/>
              <w:marRight w:val="0"/>
              <w:marTop w:val="0"/>
              <w:marBottom w:val="0"/>
              <w:divBdr>
                <w:top w:val="none" w:sz="0" w:space="0" w:color="auto"/>
                <w:left w:val="none" w:sz="0" w:space="0" w:color="auto"/>
                <w:bottom w:val="none" w:sz="0" w:space="0" w:color="auto"/>
                <w:right w:val="none" w:sz="0" w:space="0" w:color="auto"/>
              </w:divBdr>
            </w:div>
            <w:div w:id="738133915">
              <w:marLeft w:val="0"/>
              <w:marRight w:val="0"/>
              <w:marTop w:val="0"/>
              <w:marBottom w:val="0"/>
              <w:divBdr>
                <w:top w:val="none" w:sz="0" w:space="0" w:color="auto"/>
                <w:left w:val="none" w:sz="0" w:space="0" w:color="auto"/>
                <w:bottom w:val="none" w:sz="0" w:space="0" w:color="auto"/>
                <w:right w:val="none" w:sz="0" w:space="0" w:color="auto"/>
              </w:divBdr>
            </w:div>
            <w:div w:id="749545972">
              <w:marLeft w:val="0"/>
              <w:marRight w:val="0"/>
              <w:marTop w:val="0"/>
              <w:marBottom w:val="0"/>
              <w:divBdr>
                <w:top w:val="none" w:sz="0" w:space="0" w:color="auto"/>
                <w:left w:val="none" w:sz="0" w:space="0" w:color="auto"/>
                <w:bottom w:val="none" w:sz="0" w:space="0" w:color="auto"/>
                <w:right w:val="none" w:sz="0" w:space="0" w:color="auto"/>
              </w:divBdr>
            </w:div>
            <w:div w:id="772867316">
              <w:marLeft w:val="0"/>
              <w:marRight w:val="0"/>
              <w:marTop w:val="0"/>
              <w:marBottom w:val="0"/>
              <w:divBdr>
                <w:top w:val="none" w:sz="0" w:space="0" w:color="auto"/>
                <w:left w:val="none" w:sz="0" w:space="0" w:color="auto"/>
                <w:bottom w:val="none" w:sz="0" w:space="0" w:color="auto"/>
                <w:right w:val="none" w:sz="0" w:space="0" w:color="auto"/>
              </w:divBdr>
            </w:div>
            <w:div w:id="776489447">
              <w:marLeft w:val="0"/>
              <w:marRight w:val="0"/>
              <w:marTop w:val="0"/>
              <w:marBottom w:val="0"/>
              <w:divBdr>
                <w:top w:val="none" w:sz="0" w:space="0" w:color="auto"/>
                <w:left w:val="none" w:sz="0" w:space="0" w:color="auto"/>
                <w:bottom w:val="none" w:sz="0" w:space="0" w:color="auto"/>
                <w:right w:val="none" w:sz="0" w:space="0" w:color="auto"/>
              </w:divBdr>
            </w:div>
            <w:div w:id="787621507">
              <w:marLeft w:val="0"/>
              <w:marRight w:val="0"/>
              <w:marTop w:val="0"/>
              <w:marBottom w:val="0"/>
              <w:divBdr>
                <w:top w:val="none" w:sz="0" w:space="0" w:color="auto"/>
                <w:left w:val="none" w:sz="0" w:space="0" w:color="auto"/>
                <w:bottom w:val="none" w:sz="0" w:space="0" w:color="auto"/>
                <w:right w:val="none" w:sz="0" w:space="0" w:color="auto"/>
              </w:divBdr>
            </w:div>
            <w:div w:id="815872886">
              <w:marLeft w:val="0"/>
              <w:marRight w:val="0"/>
              <w:marTop w:val="0"/>
              <w:marBottom w:val="0"/>
              <w:divBdr>
                <w:top w:val="none" w:sz="0" w:space="0" w:color="auto"/>
                <w:left w:val="none" w:sz="0" w:space="0" w:color="auto"/>
                <w:bottom w:val="none" w:sz="0" w:space="0" w:color="auto"/>
                <w:right w:val="none" w:sz="0" w:space="0" w:color="auto"/>
              </w:divBdr>
            </w:div>
            <w:div w:id="833029082">
              <w:marLeft w:val="0"/>
              <w:marRight w:val="0"/>
              <w:marTop w:val="0"/>
              <w:marBottom w:val="0"/>
              <w:divBdr>
                <w:top w:val="none" w:sz="0" w:space="0" w:color="auto"/>
                <w:left w:val="none" w:sz="0" w:space="0" w:color="auto"/>
                <w:bottom w:val="none" w:sz="0" w:space="0" w:color="auto"/>
                <w:right w:val="none" w:sz="0" w:space="0" w:color="auto"/>
              </w:divBdr>
            </w:div>
            <w:div w:id="844172924">
              <w:marLeft w:val="0"/>
              <w:marRight w:val="0"/>
              <w:marTop w:val="0"/>
              <w:marBottom w:val="0"/>
              <w:divBdr>
                <w:top w:val="none" w:sz="0" w:space="0" w:color="auto"/>
                <w:left w:val="none" w:sz="0" w:space="0" w:color="auto"/>
                <w:bottom w:val="none" w:sz="0" w:space="0" w:color="auto"/>
                <w:right w:val="none" w:sz="0" w:space="0" w:color="auto"/>
              </w:divBdr>
            </w:div>
            <w:div w:id="854271169">
              <w:marLeft w:val="0"/>
              <w:marRight w:val="0"/>
              <w:marTop w:val="0"/>
              <w:marBottom w:val="0"/>
              <w:divBdr>
                <w:top w:val="none" w:sz="0" w:space="0" w:color="auto"/>
                <w:left w:val="none" w:sz="0" w:space="0" w:color="auto"/>
                <w:bottom w:val="none" w:sz="0" w:space="0" w:color="auto"/>
                <w:right w:val="none" w:sz="0" w:space="0" w:color="auto"/>
              </w:divBdr>
            </w:div>
            <w:div w:id="861210714">
              <w:marLeft w:val="0"/>
              <w:marRight w:val="0"/>
              <w:marTop w:val="0"/>
              <w:marBottom w:val="0"/>
              <w:divBdr>
                <w:top w:val="none" w:sz="0" w:space="0" w:color="auto"/>
                <w:left w:val="none" w:sz="0" w:space="0" w:color="auto"/>
                <w:bottom w:val="none" w:sz="0" w:space="0" w:color="auto"/>
                <w:right w:val="none" w:sz="0" w:space="0" w:color="auto"/>
              </w:divBdr>
            </w:div>
            <w:div w:id="909734981">
              <w:marLeft w:val="0"/>
              <w:marRight w:val="0"/>
              <w:marTop w:val="0"/>
              <w:marBottom w:val="0"/>
              <w:divBdr>
                <w:top w:val="none" w:sz="0" w:space="0" w:color="auto"/>
                <w:left w:val="none" w:sz="0" w:space="0" w:color="auto"/>
                <w:bottom w:val="none" w:sz="0" w:space="0" w:color="auto"/>
                <w:right w:val="none" w:sz="0" w:space="0" w:color="auto"/>
              </w:divBdr>
            </w:div>
            <w:div w:id="983968793">
              <w:marLeft w:val="0"/>
              <w:marRight w:val="0"/>
              <w:marTop w:val="0"/>
              <w:marBottom w:val="0"/>
              <w:divBdr>
                <w:top w:val="none" w:sz="0" w:space="0" w:color="auto"/>
                <w:left w:val="none" w:sz="0" w:space="0" w:color="auto"/>
                <w:bottom w:val="none" w:sz="0" w:space="0" w:color="auto"/>
                <w:right w:val="none" w:sz="0" w:space="0" w:color="auto"/>
              </w:divBdr>
            </w:div>
            <w:div w:id="1003511155">
              <w:marLeft w:val="0"/>
              <w:marRight w:val="0"/>
              <w:marTop w:val="0"/>
              <w:marBottom w:val="0"/>
              <w:divBdr>
                <w:top w:val="none" w:sz="0" w:space="0" w:color="auto"/>
                <w:left w:val="none" w:sz="0" w:space="0" w:color="auto"/>
                <w:bottom w:val="none" w:sz="0" w:space="0" w:color="auto"/>
                <w:right w:val="none" w:sz="0" w:space="0" w:color="auto"/>
              </w:divBdr>
            </w:div>
            <w:div w:id="1043142116">
              <w:marLeft w:val="0"/>
              <w:marRight w:val="0"/>
              <w:marTop w:val="0"/>
              <w:marBottom w:val="0"/>
              <w:divBdr>
                <w:top w:val="none" w:sz="0" w:space="0" w:color="auto"/>
                <w:left w:val="none" w:sz="0" w:space="0" w:color="auto"/>
                <w:bottom w:val="none" w:sz="0" w:space="0" w:color="auto"/>
                <w:right w:val="none" w:sz="0" w:space="0" w:color="auto"/>
              </w:divBdr>
            </w:div>
            <w:div w:id="1065295346">
              <w:marLeft w:val="0"/>
              <w:marRight w:val="0"/>
              <w:marTop w:val="0"/>
              <w:marBottom w:val="0"/>
              <w:divBdr>
                <w:top w:val="none" w:sz="0" w:space="0" w:color="auto"/>
                <w:left w:val="none" w:sz="0" w:space="0" w:color="auto"/>
                <w:bottom w:val="none" w:sz="0" w:space="0" w:color="auto"/>
                <w:right w:val="none" w:sz="0" w:space="0" w:color="auto"/>
              </w:divBdr>
            </w:div>
            <w:div w:id="1071661176">
              <w:marLeft w:val="0"/>
              <w:marRight w:val="0"/>
              <w:marTop w:val="0"/>
              <w:marBottom w:val="0"/>
              <w:divBdr>
                <w:top w:val="none" w:sz="0" w:space="0" w:color="auto"/>
                <w:left w:val="none" w:sz="0" w:space="0" w:color="auto"/>
                <w:bottom w:val="none" w:sz="0" w:space="0" w:color="auto"/>
                <w:right w:val="none" w:sz="0" w:space="0" w:color="auto"/>
              </w:divBdr>
            </w:div>
            <w:div w:id="1074428309">
              <w:marLeft w:val="0"/>
              <w:marRight w:val="0"/>
              <w:marTop w:val="0"/>
              <w:marBottom w:val="0"/>
              <w:divBdr>
                <w:top w:val="none" w:sz="0" w:space="0" w:color="auto"/>
                <w:left w:val="none" w:sz="0" w:space="0" w:color="auto"/>
                <w:bottom w:val="none" w:sz="0" w:space="0" w:color="auto"/>
                <w:right w:val="none" w:sz="0" w:space="0" w:color="auto"/>
              </w:divBdr>
            </w:div>
            <w:div w:id="1079599723">
              <w:marLeft w:val="0"/>
              <w:marRight w:val="0"/>
              <w:marTop w:val="0"/>
              <w:marBottom w:val="0"/>
              <w:divBdr>
                <w:top w:val="none" w:sz="0" w:space="0" w:color="auto"/>
                <w:left w:val="none" w:sz="0" w:space="0" w:color="auto"/>
                <w:bottom w:val="none" w:sz="0" w:space="0" w:color="auto"/>
                <w:right w:val="none" w:sz="0" w:space="0" w:color="auto"/>
              </w:divBdr>
            </w:div>
            <w:div w:id="1079786595">
              <w:marLeft w:val="0"/>
              <w:marRight w:val="0"/>
              <w:marTop w:val="0"/>
              <w:marBottom w:val="0"/>
              <w:divBdr>
                <w:top w:val="none" w:sz="0" w:space="0" w:color="auto"/>
                <w:left w:val="none" w:sz="0" w:space="0" w:color="auto"/>
                <w:bottom w:val="none" w:sz="0" w:space="0" w:color="auto"/>
                <w:right w:val="none" w:sz="0" w:space="0" w:color="auto"/>
              </w:divBdr>
            </w:div>
            <w:div w:id="1086539888">
              <w:marLeft w:val="0"/>
              <w:marRight w:val="0"/>
              <w:marTop w:val="0"/>
              <w:marBottom w:val="0"/>
              <w:divBdr>
                <w:top w:val="none" w:sz="0" w:space="0" w:color="auto"/>
                <w:left w:val="none" w:sz="0" w:space="0" w:color="auto"/>
                <w:bottom w:val="none" w:sz="0" w:space="0" w:color="auto"/>
                <w:right w:val="none" w:sz="0" w:space="0" w:color="auto"/>
              </w:divBdr>
            </w:div>
            <w:div w:id="1093670079">
              <w:marLeft w:val="0"/>
              <w:marRight w:val="0"/>
              <w:marTop w:val="0"/>
              <w:marBottom w:val="0"/>
              <w:divBdr>
                <w:top w:val="none" w:sz="0" w:space="0" w:color="auto"/>
                <w:left w:val="none" w:sz="0" w:space="0" w:color="auto"/>
                <w:bottom w:val="none" w:sz="0" w:space="0" w:color="auto"/>
                <w:right w:val="none" w:sz="0" w:space="0" w:color="auto"/>
              </w:divBdr>
            </w:div>
            <w:div w:id="1101992244">
              <w:marLeft w:val="0"/>
              <w:marRight w:val="0"/>
              <w:marTop w:val="0"/>
              <w:marBottom w:val="0"/>
              <w:divBdr>
                <w:top w:val="none" w:sz="0" w:space="0" w:color="auto"/>
                <w:left w:val="none" w:sz="0" w:space="0" w:color="auto"/>
                <w:bottom w:val="none" w:sz="0" w:space="0" w:color="auto"/>
                <w:right w:val="none" w:sz="0" w:space="0" w:color="auto"/>
              </w:divBdr>
            </w:div>
            <w:div w:id="1125924907">
              <w:marLeft w:val="0"/>
              <w:marRight w:val="0"/>
              <w:marTop w:val="0"/>
              <w:marBottom w:val="0"/>
              <w:divBdr>
                <w:top w:val="none" w:sz="0" w:space="0" w:color="auto"/>
                <w:left w:val="none" w:sz="0" w:space="0" w:color="auto"/>
                <w:bottom w:val="none" w:sz="0" w:space="0" w:color="auto"/>
                <w:right w:val="none" w:sz="0" w:space="0" w:color="auto"/>
              </w:divBdr>
            </w:div>
            <w:div w:id="1144814743">
              <w:marLeft w:val="0"/>
              <w:marRight w:val="0"/>
              <w:marTop w:val="0"/>
              <w:marBottom w:val="0"/>
              <w:divBdr>
                <w:top w:val="none" w:sz="0" w:space="0" w:color="auto"/>
                <w:left w:val="none" w:sz="0" w:space="0" w:color="auto"/>
                <w:bottom w:val="none" w:sz="0" w:space="0" w:color="auto"/>
                <w:right w:val="none" w:sz="0" w:space="0" w:color="auto"/>
              </w:divBdr>
            </w:div>
            <w:div w:id="1186291603">
              <w:marLeft w:val="0"/>
              <w:marRight w:val="0"/>
              <w:marTop w:val="0"/>
              <w:marBottom w:val="0"/>
              <w:divBdr>
                <w:top w:val="none" w:sz="0" w:space="0" w:color="auto"/>
                <w:left w:val="none" w:sz="0" w:space="0" w:color="auto"/>
                <w:bottom w:val="none" w:sz="0" w:space="0" w:color="auto"/>
                <w:right w:val="none" w:sz="0" w:space="0" w:color="auto"/>
              </w:divBdr>
            </w:div>
            <w:div w:id="1201700173">
              <w:marLeft w:val="0"/>
              <w:marRight w:val="0"/>
              <w:marTop w:val="0"/>
              <w:marBottom w:val="0"/>
              <w:divBdr>
                <w:top w:val="none" w:sz="0" w:space="0" w:color="auto"/>
                <w:left w:val="none" w:sz="0" w:space="0" w:color="auto"/>
                <w:bottom w:val="none" w:sz="0" w:space="0" w:color="auto"/>
                <w:right w:val="none" w:sz="0" w:space="0" w:color="auto"/>
              </w:divBdr>
            </w:div>
            <w:div w:id="1207138506">
              <w:marLeft w:val="0"/>
              <w:marRight w:val="0"/>
              <w:marTop w:val="0"/>
              <w:marBottom w:val="0"/>
              <w:divBdr>
                <w:top w:val="none" w:sz="0" w:space="0" w:color="auto"/>
                <w:left w:val="none" w:sz="0" w:space="0" w:color="auto"/>
                <w:bottom w:val="none" w:sz="0" w:space="0" w:color="auto"/>
                <w:right w:val="none" w:sz="0" w:space="0" w:color="auto"/>
              </w:divBdr>
            </w:div>
            <w:div w:id="1308130245">
              <w:marLeft w:val="0"/>
              <w:marRight w:val="0"/>
              <w:marTop w:val="0"/>
              <w:marBottom w:val="0"/>
              <w:divBdr>
                <w:top w:val="none" w:sz="0" w:space="0" w:color="auto"/>
                <w:left w:val="none" w:sz="0" w:space="0" w:color="auto"/>
                <w:bottom w:val="none" w:sz="0" w:space="0" w:color="auto"/>
                <w:right w:val="none" w:sz="0" w:space="0" w:color="auto"/>
              </w:divBdr>
            </w:div>
            <w:div w:id="1359741687">
              <w:marLeft w:val="0"/>
              <w:marRight w:val="0"/>
              <w:marTop w:val="0"/>
              <w:marBottom w:val="0"/>
              <w:divBdr>
                <w:top w:val="none" w:sz="0" w:space="0" w:color="auto"/>
                <w:left w:val="none" w:sz="0" w:space="0" w:color="auto"/>
                <w:bottom w:val="none" w:sz="0" w:space="0" w:color="auto"/>
                <w:right w:val="none" w:sz="0" w:space="0" w:color="auto"/>
              </w:divBdr>
            </w:div>
            <w:div w:id="1366520561">
              <w:marLeft w:val="0"/>
              <w:marRight w:val="0"/>
              <w:marTop w:val="0"/>
              <w:marBottom w:val="0"/>
              <w:divBdr>
                <w:top w:val="none" w:sz="0" w:space="0" w:color="auto"/>
                <w:left w:val="none" w:sz="0" w:space="0" w:color="auto"/>
                <w:bottom w:val="none" w:sz="0" w:space="0" w:color="auto"/>
                <w:right w:val="none" w:sz="0" w:space="0" w:color="auto"/>
              </w:divBdr>
            </w:div>
            <w:div w:id="1370059849">
              <w:marLeft w:val="0"/>
              <w:marRight w:val="0"/>
              <w:marTop w:val="0"/>
              <w:marBottom w:val="0"/>
              <w:divBdr>
                <w:top w:val="none" w:sz="0" w:space="0" w:color="auto"/>
                <w:left w:val="none" w:sz="0" w:space="0" w:color="auto"/>
                <w:bottom w:val="none" w:sz="0" w:space="0" w:color="auto"/>
                <w:right w:val="none" w:sz="0" w:space="0" w:color="auto"/>
              </w:divBdr>
            </w:div>
            <w:div w:id="1372878888">
              <w:marLeft w:val="0"/>
              <w:marRight w:val="0"/>
              <w:marTop w:val="0"/>
              <w:marBottom w:val="0"/>
              <w:divBdr>
                <w:top w:val="none" w:sz="0" w:space="0" w:color="auto"/>
                <w:left w:val="none" w:sz="0" w:space="0" w:color="auto"/>
                <w:bottom w:val="none" w:sz="0" w:space="0" w:color="auto"/>
                <w:right w:val="none" w:sz="0" w:space="0" w:color="auto"/>
              </w:divBdr>
            </w:div>
            <w:div w:id="1382436207">
              <w:marLeft w:val="0"/>
              <w:marRight w:val="0"/>
              <w:marTop w:val="0"/>
              <w:marBottom w:val="0"/>
              <w:divBdr>
                <w:top w:val="none" w:sz="0" w:space="0" w:color="auto"/>
                <w:left w:val="none" w:sz="0" w:space="0" w:color="auto"/>
                <w:bottom w:val="none" w:sz="0" w:space="0" w:color="auto"/>
                <w:right w:val="none" w:sz="0" w:space="0" w:color="auto"/>
              </w:divBdr>
            </w:div>
            <w:div w:id="1433166319">
              <w:marLeft w:val="0"/>
              <w:marRight w:val="0"/>
              <w:marTop w:val="0"/>
              <w:marBottom w:val="0"/>
              <w:divBdr>
                <w:top w:val="none" w:sz="0" w:space="0" w:color="auto"/>
                <w:left w:val="none" w:sz="0" w:space="0" w:color="auto"/>
                <w:bottom w:val="none" w:sz="0" w:space="0" w:color="auto"/>
                <w:right w:val="none" w:sz="0" w:space="0" w:color="auto"/>
              </w:divBdr>
            </w:div>
            <w:div w:id="1448502359">
              <w:marLeft w:val="0"/>
              <w:marRight w:val="0"/>
              <w:marTop w:val="0"/>
              <w:marBottom w:val="0"/>
              <w:divBdr>
                <w:top w:val="none" w:sz="0" w:space="0" w:color="auto"/>
                <w:left w:val="none" w:sz="0" w:space="0" w:color="auto"/>
                <w:bottom w:val="none" w:sz="0" w:space="0" w:color="auto"/>
                <w:right w:val="none" w:sz="0" w:space="0" w:color="auto"/>
              </w:divBdr>
            </w:div>
            <w:div w:id="1494838022">
              <w:marLeft w:val="0"/>
              <w:marRight w:val="0"/>
              <w:marTop w:val="0"/>
              <w:marBottom w:val="0"/>
              <w:divBdr>
                <w:top w:val="none" w:sz="0" w:space="0" w:color="auto"/>
                <w:left w:val="none" w:sz="0" w:space="0" w:color="auto"/>
                <w:bottom w:val="none" w:sz="0" w:space="0" w:color="auto"/>
                <w:right w:val="none" w:sz="0" w:space="0" w:color="auto"/>
              </w:divBdr>
            </w:div>
            <w:div w:id="1527518574">
              <w:marLeft w:val="0"/>
              <w:marRight w:val="0"/>
              <w:marTop w:val="0"/>
              <w:marBottom w:val="0"/>
              <w:divBdr>
                <w:top w:val="none" w:sz="0" w:space="0" w:color="auto"/>
                <w:left w:val="none" w:sz="0" w:space="0" w:color="auto"/>
                <w:bottom w:val="none" w:sz="0" w:space="0" w:color="auto"/>
                <w:right w:val="none" w:sz="0" w:space="0" w:color="auto"/>
              </w:divBdr>
            </w:div>
            <w:div w:id="1565943284">
              <w:marLeft w:val="0"/>
              <w:marRight w:val="0"/>
              <w:marTop w:val="0"/>
              <w:marBottom w:val="0"/>
              <w:divBdr>
                <w:top w:val="none" w:sz="0" w:space="0" w:color="auto"/>
                <w:left w:val="none" w:sz="0" w:space="0" w:color="auto"/>
                <w:bottom w:val="none" w:sz="0" w:space="0" w:color="auto"/>
                <w:right w:val="none" w:sz="0" w:space="0" w:color="auto"/>
              </w:divBdr>
            </w:div>
            <w:div w:id="1582639743">
              <w:marLeft w:val="0"/>
              <w:marRight w:val="0"/>
              <w:marTop w:val="0"/>
              <w:marBottom w:val="0"/>
              <w:divBdr>
                <w:top w:val="none" w:sz="0" w:space="0" w:color="auto"/>
                <w:left w:val="none" w:sz="0" w:space="0" w:color="auto"/>
                <w:bottom w:val="none" w:sz="0" w:space="0" w:color="auto"/>
                <w:right w:val="none" w:sz="0" w:space="0" w:color="auto"/>
              </w:divBdr>
            </w:div>
            <w:div w:id="1584219600">
              <w:marLeft w:val="0"/>
              <w:marRight w:val="0"/>
              <w:marTop w:val="0"/>
              <w:marBottom w:val="0"/>
              <w:divBdr>
                <w:top w:val="none" w:sz="0" w:space="0" w:color="auto"/>
                <w:left w:val="none" w:sz="0" w:space="0" w:color="auto"/>
                <w:bottom w:val="none" w:sz="0" w:space="0" w:color="auto"/>
                <w:right w:val="none" w:sz="0" w:space="0" w:color="auto"/>
              </w:divBdr>
            </w:div>
            <w:div w:id="1585063661">
              <w:marLeft w:val="0"/>
              <w:marRight w:val="0"/>
              <w:marTop w:val="0"/>
              <w:marBottom w:val="0"/>
              <w:divBdr>
                <w:top w:val="none" w:sz="0" w:space="0" w:color="auto"/>
                <w:left w:val="none" w:sz="0" w:space="0" w:color="auto"/>
                <w:bottom w:val="none" w:sz="0" w:space="0" w:color="auto"/>
                <w:right w:val="none" w:sz="0" w:space="0" w:color="auto"/>
              </w:divBdr>
            </w:div>
            <w:div w:id="1597979141">
              <w:marLeft w:val="0"/>
              <w:marRight w:val="0"/>
              <w:marTop w:val="0"/>
              <w:marBottom w:val="0"/>
              <w:divBdr>
                <w:top w:val="none" w:sz="0" w:space="0" w:color="auto"/>
                <w:left w:val="none" w:sz="0" w:space="0" w:color="auto"/>
                <w:bottom w:val="none" w:sz="0" w:space="0" w:color="auto"/>
                <w:right w:val="none" w:sz="0" w:space="0" w:color="auto"/>
              </w:divBdr>
            </w:div>
            <w:div w:id="1598174201">
              <w:marLeft w:val="0"/>
              <w:marRight w:val="0"/>
              <w:marTop w:val="0"/>
              <w:marBottom w:val="0"/>
              <w:divBdr>
                <w:top w:val="none" w:sz="0" w:space="0" w:color="auto"/>
                <w:left w:val="none" w:sz="0" w:space="0" w:color="auto"/>
                <w:bottom w:val="none" w:sz="0" w:space="0" w:color="auto"/>
                <w:right w:val="none" w:sz="0" w:space="0" w:color="auto"/>
              </w:divBdr>
            </w:div>
            <w:div w:id="1604259467">
              <w:marLeft w:val="0"/>
              <w:marRight w:val="0"/>
              <w:marTop w:val="0"/>
              <w:marBottom w:val="0"/>
              <w:divBdr>
                <w:top w:val="none" w:sz="0" w:space="0" w:color="auto"/>
                <w:left w:val="none" w:sz="0" w:space="0" w:color="auto"/>
                <w:bottom w:val="none" w:sz="0" w:space="0" w:color="auto"/>
                <w:right w:val="none" w:sz="0" w:space="0" w:color="auto"/>
              </w:divBdr>
            </w:div>
            <w:div w:id="1611860808">
              <w:marLeft w:val="0"/>
              <w:marRight w:val="0"/>
              <w:marTop w:val="0"/>
              <w:marBottom w:val="0"/>
              <w:divBdr>
                <w:top w:val="none" w:sz="0" w:space="0" w:color="auto"/>
                <w:left w:val="none" w:sz="0" w:space="0" w:color="auto"/>
                <w:bottom w:val="none" w:sz="0" w:space="0" w:color="auto"/>
                <w:right w:val="none" w:sz="0" w:space="0" w:color="auto"/>
              </w:divBdr>
            </w:div>
            <w:div w:id="1617564960">
              <w:marLeft w:val="0"/>
              <w:marRight w:val="0"/>
              <w:marTop w:val="0"/>
              <w:marBottom w:val="0"/>
              <w:divBdr>
                <w:top w:val="none" w:sz="0" w:space="0" w:color="auto"/>
                <w:left w:val="none" w:sz="0" w:space="0" w:color="auto"/>
                <w:bottom w:val="none" w:sz="0" w:space="0" w:color="auto"/>
                <w:right w:val="none" w:sz="0" w:space="0" w:color="auto"/>
              </w:divBdr>
            </w:div>
            <w:div w:id="1626346930">
              <w:marLeft w:val="0"/>
              <w:marRight w:val="0"/>
              <w:marTop w:val="0"/>
              <w:marBottom w:val="0"/>
              <w:divBdr>
                <w:top w:val="none" w:sz="0" w:space="0" w:color="auto"/>
                <w:left w:val="none" w:sz="0" w:space="0" w:color="auto"/>
                <w:bottom w:val="none" w:sz="0" w:space="0" w:color="auto"/>
                <w:right w:val="none" w:sz="0" w:space="0" w:color="auto"/>
              </w:divBdr>
            </w:div>
            <w:div w:id="1631129416">
              <w:marLeft w:val="0"/>
              <w:marRight w:val="0"/>
              <w:marTop w:val="0"/>
              <w:marBottom w:val="0"/>
              <w:divBdr>
                <w:top w:val="none" w:sz="0" w:space="0" w:color="auto"/>
                <w:left w:val="none" w:sz="0" w:space="0" w:color="auto"/>
                <w:bottom w:val="none" w:sz="0" w:space="0" w:color="auto"/>
                <w:right w:val="none" w:sz="0" w:space="0" w:color="auto"/>
              </w:divBdr>
            </w:div>
            <w:div w:id="1635258858">
              <w:marLeft w:val="0"/>
              <w:marRight w:val="0"/>
              <w:marTop w:val="0"/>
              <w:marBottom w:val="0"/>
              <w:divBdr>
                <w:top w:val="none" w:sz="0" w:space="0" w:color="auto"/>
                <w:left w:val="none" w:sz="0" w:space="0" w:color="auto"/>
                <w:bottom w:val="none" w:sz="0" w:space="0" w:color="auto"/>
                <w:right w:val="none" w:sz="0" w:space="0" w:color="auto"/>
              </w:divBdr>
            </w:div>
            <w:div w:id="1636254001">
              <w:marLeft w:val="0"/>
              <w:marRight w:val="0"/>
              <w:marTop w:val="0"/>
              <w:marBottom w:val="0"/>
              <w:divBdr>
                <w:top w:val="none" w:sz="0" w:space="0" w:color="auto"/>
                <w:left w:val="none" w:sz="0" w:space="0" w:color="auto"/>
                <w:bottom w:val="none" w:sz="0" w:space="0" w:color="auto"/>
                <w:right w:val="none" w:sz="0" w:space="0" w:color="auto"/>
              </w:divBdr>
            </w:div>
            <w:div w:id="1663923171">
              <w:marLeft w:val="0"/>
              <w:marRight w:val="0"/>
              <w:marTop w:val="0"/>
              <w:marBottom w:val="0"/>
              <w:divBdr>
                <w:top w:val="none" w:sz="0" w:space="0" w:color="auto"/>
                <w:left w:val="none" w:sz="0" w:space="0" w:color="auto"/>
                <w:bottom w:val="none" w:sz="0" w:space="0" w:color="auto"/>
                <w:right w:val="none" w:sz="0" w:space="0" w:color="auto"/>
              </w:divBdr>
            </w:div>
            <w:div w:id="1667170571">
              <w:marLeft w:val="0"/>
              <w:marRight w:val="0"/>
              <w:marTop w:val="0"/>
              <w:marBottom w:val="0"/>
              <w:divBdr>
                <w:top w:val="none" w:sz="0" w:space="0" w:color="auto"/>
                <w:left w:val="none" w:sz="0" w:space="0" w:color="auto"/>
                <w:bottom w:val="none" w:sz="0" w:space="0" w:color="auto"/>
                <w:right w:val="none" w:sz="0" w:space="0" w:color="auto"/>
              </w:divBdr>
            </w:div>
            <w:div w:id="1721827659">
              <w:marLeft w:val="0"/>
              <w:marRight w:val="0"/>
              <w:marTop w:val="0"/>
              <w:marBottom w:val="0"/>
              <w:divBdr>
                <w:top w:val="none" w:sz="0" w:space="0" w:color="auto"/>
                <w:left w:val="none" w:sz="0" w:space="0" w:color="auto"/>
                <w:bottom w:val="none" w:sz="0" w:space="0" w:color="auto"/>
                <w:right w:val="none" w:sz="0" w:space="0" w:color="auto"/>
              </w:divBdr>
            </w:div>
            <w:div w:id="1749157406">
              <w:marLeft w:val="0"/>
              <w:marRight w:val="0"/>
              <w:marTop w:val="0"/>
              <w:marBottom w:val="0"/>
              <w:divBdr>
                <w:top w:val="none" w:sz="0" w:space="0" w:color="auto"/>
                <w:left w:val="none" w:sz="0" w:space="0" w:color="auto"/>
                <w:bottom w:val="none" w:sz="0" w:space="0" w:color="auto"/>
                <w:right w:val="none" w:sz="0" w:space="0" w:color="auto"/>
              </w:divBdr>
            </w:div>
            <w:div w:id="1787430829">
              <w:marLeft w:val="0"/>
              <w:marRight w:val="0"/>
              <w:marTop w:val="0"/>
              <w:marBottom w:val="0"/>
              <w:divBdr>
                <w:top w:val="none" w:sz="0" w:space="0" w:color="auto"/>
                <w:left w:val="none" w:sz="0" w:space="0" w:color="auto"/>
                <w:bottom w:val="none" w:sz="0" w:space="0" w:color="auto"/>
                <w:right w:val="none" w:sz="0" w:space="0" w:color="auto"/>
              </w:divBdr>
            </w:div>
            <w:div w:id="1818063188">
              <w:marLeft w:val="0"/>
              <w:marRight w:val="0"/>
              <w:marTop w:val="0"/>
              <w:marBottom w:val="0"/>
              <w:divBdr>
                <w:top w:val="none" w:sz="0" w:space="0" w:color="auto"/>
                <w:left w:val="none" w:sz="0" w:space="0" w:color="auto"/>
                <w:bottom w:val="none" w:sz="0" w:space="0" w:color="auto"/>
                <w:right w:val="none" w:sz="0" w:space="0" w:color="auto"/>
              </w:divBdr>
            </w:div>
            <w:div w:id="1824615189">
              <w:marLeft w:val="0"/>
              <w:marRight w:val="0"/>
              <w:marTop w:val="0"/>
              <w:marBottom w:val="0"/>
              <w:divBdr>
                <w:top w:val="none" w:sz="0" w:space="0" w:color="auto"/>
                <w:left w:val="none" w:sz="0" w:space="0" w:color="auto"/>
                <w:bottom w:val="none" w:sz="0" w:space="0" w:color="auto"/>
                <w:right w:val="none" w:sz="0" w:space="0" w:color="auto"/>
              </w:divBdr>
            </w:div>
            <w:div w:id="1845365666">
              <w:marLeft w:val="0"/>
              <w:marRight w:val="0"/>
              <w:marTop w:val="0"/>
              <w:marBottom w:val="0"/>
              <w:divBdr>
                <w:top w:val="none" w:sz="0" w:space="0" w:color="auto"/>
                <w:left w:val="none" w:sz="0" w:space="0" w:color="auto"/>
                <w:bottom w:val="none" w:sz="0" w:space="0" w:color="auto"/>
                <w:right w:val="none" w:sz="0" w:space="0" w:color="auto"/>
              </w:divBdr>
            </w:div>
            <w:div w:id="1852257955">
              <w:marLeft w:val="0"/>
              <w:marRight w:val="0"/>
              <w:marTop w:val="0"/>
              <w:marBottom w:val="0"/>
              <w:divBdr>
                <w:top w:val="none" w:sz="0" w:space="0" w:color="auto"/>
                <w:left w:val="none" w:sz="0" w:space="0" w:color="auto"/>
                <w:bottom w:val="none" w:sz="0" w:space="0" w:color="auto"/>
                <w:right w:val="none" w:sz="0" w:space="0" w:color="auto"/>
              </w:divBdr>
            </w:div>
            <w:div w:id="1885369765">
              <w:marLeft w:val="0"/>
              <w:marRight w:val="0"/>
              <w:marTop w:val="0"/>
              <w:marBottom w:val="0"/>
              <w:divBdr>
                <w:top w:val="none" w:sz="0" w:space="0" w:color="auto"/>
                <w:left w:val="none" w:sz="0" w:space="0" w:color="auto"/>
                <w:bottom w:val="none" w:sz="0" w:space="0" w:color="auto"/>
                <w:right w:val="none" w:sz="0" w:space="0" w:color="auto"/>
              </w:divBdr>
            </w:div>
            <w:div w:id="1930506896">
              <w:marLeft w:val="0"/>
              <w:marRight w:val="0"/>
              <w:marTop w:val="0"/>
              <w:marBottom w:val="0"/>
              <w:divBdr>
                <w:top w:val="none" w:sz="0" w:space="0" w:color="auto"/>
                <w:left w:val="none" w:sz="0" w:space="0" w:color="auto"/>
                <w:bottom w:val="none" w:sz="0" w:space="0" w:color="auto"/>
                <w:right w:val="none" w:sz="0" w:space="0" w:color="auto"/>
              </w:divBdr>
            </w:div>
            <w:div w:id="1933933117">
              <w:marLeft w:val="0"/>
              <w:marRight w:val="0"/>
              <w:marTop w:val="0"/>
              <w:marBottom w:val="0"/>
              <w:divBdr>
                <w:top w:val="none" w:sz="0" w:space="0" w:color="auto"/>
                <w:left w:val="none" w:sz="0" w:space="0" w:color="auto"/>
                <w:bottom w:val="none" w:sz="0" w:space="0" w:color="auto"/>
                <w:right w:val="none" w:sz="0" w:space="0" w:color="auto"/>
              </w:divBdr>
            </w:div>
            <w:div w:id="1951470103">
              <w:marLeft w:val="0"/>
              <w:marRight w:val="0"/>
              <w:marTop w:val="0"/>
              <w:marBottom w:val="0"/>
              <w:divBdr>
                <w:top w:val="none" w:sz="0" w:space="0" w:color="auto"/>
                <w:left w:val="none" w:sz="0" w:space="0" w:color="auto"/>
                <w:bottom w:val="none" w:sz="0" w:space="0" w:color="auto"/>
                <w:right w:val="none" w:sz="0" w:space="0" w:color="auto"/>
              </w:divBdr>
            </w:div>
            <w:div w:id="2008709904">
              <w:marLeft w:val="0"/>
              <w:marRight w:val="0"/>
              <w:marTop w:val="0"/>
              <w:marBottom w:val="0"/>
              <w:divBdr>
                <w:top w:val="none" w:sz="0" w:space="0" w:color="auto"/>
                <w:left w:val="none" w:sz="0" w:space="0" w:color="auto"/>
                <w:bottom w:val="none" w:sz="0" w:space="0" w:color="auto"/>
                <w:right w:val="none" w:sz="0" w:space="0" w:color="auto"/>
              </w:divBdr>
            </w:div>
            <w:div w:id="2054384510">
              <w:marLeft w:val="0"/>
              <w:marRight w:val="0"/>
              <w:marTop w:val="0"/>
              <w:marBottom w:val="0"/>
              <w:divBdr>
                <w:top w:val="none" w:sz="0" w:space="0" w:color="auto"/>
                <w:left w:val="none" w:sz="0" w:space="0" w:color="auto"/>
                <w:bottom w:val="none" w:sz="0" w:space="0" w:color="auto"/>
                <w:right w:val="none" w:sz="0" w:space="0" w:color="auto"/>
              </w:divBdr>
            </w:div>
            <w:div w:id="2093968389">
              <w:marLeft w:val="0"/>
              <w:marRight w:val="0"/>
              <w:marTop w:val="0"/>
              <w:marBottom w:val="0"/>
              <w:divBdr>
                <w:top w:val="none" w:sz="0" w:space="0" w:color="auto"/>
                <w:left w:val="none" w:sz="0" w:space="0" w:color="auto"/>
                <w:bottom w:val="none" w:sz="0" w:space="0" w:color="auto"/>
                <w:right w:val="none" w:sz="0" w:space="0" w:color="auto"/>
              </w:divBdr>
            </w:div>
            <w:div w:id="2106879914">
              <w:marLeft w:val="0"/>
              <w:marRight w:val="0"/>
              <w:marTop w:val="0"/>
              <w:marBottom w:val="0"/>
              <w:divBdr>
                <w:top w:val="none" w:sz="0" w:space="0" w:color="auto"/>
                <w:left w:val="none" w:sz="0" w:space="0" w:color="auto"/>
                <w:bottom w:val="none" w:sz="0" w:space="0" w:color="auto"/>
                <w:right w:val="none" w:sz="0" w:space="0" w:color="auto"/>
              </w:divBdr>
            </w:div>
            <w:div w:id="2114352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4031828">
      <w:bodyDiv w:val="1"/>
      <w:marLeft w:val="0"/>
      <w:marRight w:val="0"/>
      <w:marTop w:val="0"/>
      <w:marBottom w:val="0"/>
      <w:divBdr>
        <w:top w:val="none" w:sz="0" w:space="0" w:color="auto"/>
        <w:left w:val="none" w:sz="0" w:space="0" w:color="auto"/>
        <w:bottom w:val="none" w:sz="0" w:space="0" w:color="auto"/>
        <w:right w:val="none" w:sz="0" w:space="0" w:color="auto"/>
      </w:divBdr>
    </w:div>
    <w:div w:id="690424451">
      <w:bodyDiv w:val="1"/>
      <w:marLeft w:val="0"/>
      <w:marRight w:val="0"/>
      <w:marTop w:val="0"/>
      <w:marBottom w:val="0"/>
      <w:divBdr>
        <w:top w:val="none" w:sz="0" w:space="0" w:color="auto"/>
        <w:left w:val="none" w:sz="0" w:space="0" w:color="auto"/>
        <w:bottom w:val="none" w:sz="0" w:space="0" w:color="auto"/>
        <w:right w:val="none" w:sz="0" w:space="0" w:color="auto"/>
      </w:divBdr>
    </w:div>
    <w:div w:id="816916757">
      <w:bodyDiv w:val="1"/>
      <w:marLeft w:val="0"/>
      <w:marRight w:val="0"/>
      <w:marTop w:val="0"/>
      <w:marBottom w:val="0"/>
      <w:divBdr>
        <w:top w:val="none" w:sz="0" w:space="0" w:color="auto"/>
        <w:left w:val="none" w:sz="0" w:space="0" w:color="auto"/>
        <w:bottom w:val="none" w:sz="0" w:space="0" w:color="auto"/>
        <w:right w:val="none" w:sz="0" w:space="0" w:color="auto"/>
      </w:divBdr>
      <w:divsChild>
        <w:div w:id="123235084">
          <w:marLeft w:val="0"/>
          <w:marRight w:val="0"/>
          <w:marTop w:val="0"/>
          <w:marBottom w:val="0"/>
          <w:divBdr>
            <w:top w:val="none" w:sz="0" w:space="0" w:color="auto"/>
            <w:left w:val="none" w:sz="0" w:space="0" w:color="auto"/>
            <w:bottom w:val="none" w:sz="0" w:space="0" w:color="auto"/>
            <w:right w:val="none" w:sz="0" w:space="0" w:color="auto"/>
          </w:divBdr>
        </w:div>
        <w:div w:id="439296581">
          <w:marLeft w:val="0"/>
          <w:marRight w:val="0"/>
          <w:marTop w:val="0"/>
          <w:marBottom w:val="0"/>
          <w:divBdr>
            <w:top w:val="none" w:sz="0" w:space="0" w:color="auto"/>
            <w:left w:val="none" w:sz="0" w:space="0" w:color="auto"/>
            <w:bottom w:val="none" w:sz="0" w:space="0" w:color="auto"/>
            <w:right w:val="none" w:sz="0" w:space="0" w:color="auto"/>
          </w:divBdr>
        </w:div>
        <w:div w:id="471992808">
          <w:marLeft w:val="0"/>
          <w:marRight w:val="0"/>
          <w:marTop w:val="0"/>
          <w:marBottom w:val="0"/>
          <w:divBdr>
            <w:top w:val="none" w:sz="0" w:space="0" w:color="auto"/>
            <w:left w:val="none" w:sz="0" w:space="0" w:color="auto"/>
            <w:bottom w:val="none" w:sz="0" w:space="0" w:color="auto"/>
            <w:right w:val="none" w:sz="0" w:space="0" w:color="auto"/>
          </w:divBdr>
        </w:div>
        <w:div w:id="473567936">
          <w:marLeft w:val="0"/>
          <w:marRight w:val="0"/>
          <w:marTop w:val="0"/>
          <w:marBottom w:val="0"/>
          <w:divBdr>
            <w:top w:val="none" w:sz="0" w:space="0" w:color="auto"/>
            <w:left w:val="none" w:sz="0" w:space="0" w:color="auto"/>
            <w:bottom w:val="none" w:sz="0" w:space="0" w:color="auto"/>
            <w:right w:val="none" w:sz="0" w:space="0" w:color="auto"/>
          </w:divBdr>
        </w:div>
        <w:div w:id="504127945">
          <w:marLeft w:val="0"/>
          <w:marRight w:val="0"/>
          <w:marTop w:val="0"/>
          <w:marBottom w:val="0"/>
          <w:divBdr>
            <w:top w:val="none" w:sz="0" w:space="0" w:color="auto"/>
            <w:left w:val="none" w:sz="0" w:space="0" w:color="auto"/>
            <w:bottom w:val="none" w:sz="0" w:space="0" w:color="auto"/>
            <w:right w:val="none" w:sz="0" w:space="0" w:color="auto"/>
          </w:divBdr>
        </w:div>
        <w:div w:id="519899274">
          <w:marLeft w:val="0"/>
          <w:marRight w:val="0"/>
          <w:marTop w:val="0"/>
          <w:marBottom w:val="0"/>
          <w:divBdr>
            <w:top w:val="none" w:sz="0" w:space="0" w:color="auto"/>
            <w:left w:val="none" w:sz="0" w:space="0" w:color="auto"/>
            <w:bottom w:val="none" w:sz="0" w:space="0" w:color="auto"/>
            <w:right w:val="none" w:sz="0" w:space="0" w:color="auto"/>
          </w:divBdr>
        </w:div>
        <w:div w:id="665134181">
          <w:marLeft w:val="0"/>
          <w:marRight w:val="0"/>
          <w:marTop w:val="0"/>
          <w:marBottom w:val="0"/>
          <w:divBdr>
            <w:top w:val="none" w:sz="0" w:space="0" w:color="auto"/>
            <w:left w:val="none" w:sz="0" w:space="0" w:color="auto"/>
            <w:bottom w:val="none" w:sz="0" w:space="0" w:color="auto"/>
            <w:right w:val="none" w:sz="0" w:space="0" w:color="auto"/>
          </w:divBdr>
        </w:div>
        <w:div w:id="912349075">
          <w:marLeft w:val="0"/>
          <w:marRight w:val="0"/>
          <w:marTop w:val="0"/>
          <w:marBottom w:val="0"/>
          <w:divBdr>
            <w:top w:val="none" w:sz="0" w:space="0" w:color="auto"/>
            <w:left w:val="none" w:sz="0" w:space="0" w:color="auto"/>
            <w:bottom w:val="none" w:sz="0" w:space="0" w:color="auto"/>
            <w:right w:val="none" w:sz="0" w:space="0" w:color="auto"/>
          </w:divBdr>
        </w:div>
        <w:div w:id="1025639268">
          <w:marLeft w:val="0"/>
          <w:marRight w:val="0"/>
          <w:marTop w:val="0"/>
          <w:marBottom w:val="0"/>
          <w:divBdr>
            <w:top w:val="none" w:sz="0" w:space="0" w:color="auto"/>
            <w:left w:val="none" w:sz="0" w:space="0" w:color="auto"/>
            <w:bottom w:val="none" w:sz="0" w:space="0" w:color="auto"/>
            <w:right w:val="none" w:sz="0" w:space="0" w:color="auto"/>
          </w:divBdr>
        </w:div>
        <w:div w:id="1062874046">
          <w:marLeft w:val="0"/>
          <w:marRight w:val="0"/>
          <w:marTop w:val="0"/>
          <w:marBottom w:val="0"/>
          <w:divBdr>
            <w:top w:val="none" w:sz="0" w:space="0" w:color="auto"/>
            <w:left w:val="none" w:sz="0" w:space="0" w:color="auto"/>
            <w:bottom w:val="none" w:sz="0" w:space="0" w:color="auto"/>
            <w:right w:val="none" w:sz="0" w:space="0" w:color="auto"/>
          </w:divBdr>
        </w:div>
        <w:div w:id="1248613823">
          <w:marLeft w:val="0"/>
          <w:marRight w:val="0"/>
          <w:marTop w:val="0"/>
          <w:marBottom w:val="0"/>
          <w:divBdr>
            <w:top w:val="none" w:sz="0" w:space="0" w:color="auto"/>
            <w:left w:val="none" w:sz="0" w:space="0" w:color="auto"/>
            <w:bottom w:val="none" w:sz="0" w:space="0" w:color="auto"/>
            <w:right w:val="none" w:sz="0" w:space="0" w:color="auto"/>
          </w:divBdr>
        </w:div>
        <w:div w:id="1275601571">
          <w:marLeft w:val="0"/>
          <w:marRight w:val="0"/>
          <w:marTop w:val="0"/>
          <w:marBottom w:val="0"/>
          <w:divBdr>
            <w:top w:val="none" w:sz="0" w:space="0" w:color="auto"/>
            <w:left w:val="none" w:sz="0" w:space="0" w:color="auto"/>
            <w:bottom w:val="none" w:sz="0" w:space="0" w:color="auto"/>
            <w:right w:val="none" w:sz="0" w:space="0" w:color="auto"/>
          </w:divBdr>
        </w:div>
        <w:div w:id="1287851525">
          <w:marLeft w:val="0"/>
          <w:marRight w:val="0"/>
          <w:marTop w:val="0"/>
          <w:marBottom w:val="0"/>
          <w:divBdr>
            <w:top w:val="none" w:sz="0" w:space="0" w:color="auto"/>
            <w:left w:val="none" w:sz="0" w:space="0" w:color="auto"/>
            <w:bottom w:val="none" w:sz="0" w:space="0" w:color="auto"/>
            <w:right w:val="none" w:sz="0" w:space="0" w:color="auto"/>
          </w:divBdr>
        </w:div>
        <w:div w:id="1304851553">
          <w:marLeft w:val="0"/>
          <w:marRight w:val="0"/>
          <w:marTop w:val="0"/>
          <w:marBottom w:val="0"/>
          <w:divBdr>
            <w:top w:val="none" w:sz="0" w:space="0" w:color="auto"/>
            <w:left w:val="none" w:sz="0" w:space="0" w:color="auto"/>
            <w:bottom w:val="none" w:sz="0" w:space="0" w:color="auto"/>
            <w:right w:val="none" w:sz="0" w:space="0" w:color="auto"/>
          </w:divBdr>
        </w:div>
        <w:div w:id="1544291906">
          <w:marLeft w:val="0"/>
          <w:marRight w:val="0"/>
          <w:marTop w:val="0"/>
          <w:marBottom w:val="0"/>
          <w:divBdr>
            <w:top w:val="none" w:sz="0" w:space="0" w:color="auto"/>
            <w:left w:val="none" w:sz="0" w:space="0" w:color="auto"/>
            <w:bottom w:val="none" w:sz="0" w:space="0" w:color="auto"/>
            <w:right w:val="none" w:sz="0" w:space="0" w:color="auto"/>
          </w:divBdr>
        </w:div>
        <w:div w:id="1576084476">
          <w:marLeft w:val="0"/>
          <w:marRight w:val="0"/>
          <w:marTop w:val="0"/>
          <w:marBottom w:val="0"/>
          <w:divBdr>
            <w:top w:val="none" w:sz="0" w:space="0" w:color="auto"/>
            <w:left w:val="none" w:sz="0" w:space="0" w:color="auto"/>
            <w:bottom w:val="none" w:sz="0" w:space="0" w:color="auto"/>
            <w:right w:val="none" w:sz="0" w:space="0" w:color="auto"/>
          </w:divBdr>
        </w:div>
        <w:div w:id="1714377772">
          <w:marLeft w:val="0"/>
          <w:marRight w:val="0"/>
          <w:marTop w:val="0"/>
          <w:marBottom w:val="0"/>
          <w:divBdr>
            <w:top w:val="none" w:sz="0" w:space="0" w:color="auto"/>
            <w:left w:val="none" w:sz="0" w:space="0" w:color="auto"/>
            <w:bottom w:val="none" w:sz="0" w:space="0" w:color="auto"/>
            <w:right w:val="none" w:sz="0" w:space="0" w:color="auto"/>
          </w:divBdr>
        </w:div>
        <w:div w:id="1889029299">
          <w:marLeft w:val="0"/>
          <w:marRight w:val="0"/>
          <w:marTop w:val="0"/>
          <w:marBottom w:val="0"/>
          <w:divBdr>
            <w:top w:val="none" w:sz="0" w:space="0" w:color="auto"/>
            <w:left w:val="none" w:sz="0" w:space="0" w:color="auto"/>
            <w:bottom w:val="none" w:sz="0" w:space="0" w:color="auto"/>
            <w:right w:val="none" w:sz="0" w:space="0" w:color="auto"/>
          </w:divBdr>
        </w:div>
        <w:div w:id="1923372776">
          <w:marLeft w:val="0"/>
          <w:marRight w:val="0"/>
          <w:marTop w:val="0"/>
          <w:marBottom w:val="0"/>
          <w:divBdr>
            <w:top w:val="none" w:sz="0" w:space="0" w:color="auto"/>
            <w:left w:val="none" w:sz="0" w:space="0" w:color="auto"/>
            <w:bottom w:val="none" w:sz="0" w:space="0" w:color="auto"/>
            <w:right w:val="none" w:sz="0" w:space="0" w:color="auto"/>
          </w:divBdr>
        </w:div>
        <w:div w:id="2066022693">
          <w:marLeft w:val="0"/>
          <w:marRight w:val="0"/>
          <w:marTop w:val="0"/>
          <w:marBottom w:val="0"/>
          <w:divBdr>
            <w:top w:val="none" w:sz="0" w:space="0" w:color="auto"/>
            <w:left w:val="none" w:sz="0" w:space="0" w:color="auto"/>
            <w:bottom w:val="none" w:sz="0" w:space="0" w:color="auto"/>
            <w:right w:val="none" w:sz="0" w:space="0" w:color="auto"/>
          </w:divBdr>
        </w:div>
      </w:divsChild>
    </w:div>
    <w:div w:id="918713750">
      <w:bodyDiv w:val="1"/>
      <w:marLeft w:val="0"/>
      <w:marRight w:val="0"/>
      <w:marTop w:val="0"/>
      <w:marBottom w:val="0"/>
      <w:divBdr>
        <w:top w:val="none" w:sz="0" w:space="0" w:color="auto"/>
        <w:left w:val="none" w:sz="0" w:space="0" w:color="auto"/>
        <w:bottom w:val="none" w:sz="0" w:space="0" w:color="auto"/>
        <w:right w:val="none" w:sz="0" w:space="0" w:color="auto"/>
      </w:divBdr>
      <w:divsChild>
        <w:div w:id="5717765">
          <w:marLeft w:val="0"/>
          <w:marRight w:val="0"/>
          <w:marTop w:val="0"/>
          <w:marBottom w:val="0"/>
          <w:divBdr>
            <w:top w:val="none" w:sz="0" w:space="0" w:color="auto"/>
            <w:left w:val="none" w:sz="0" w:space="0" w:color="auto"/>
            <w:bottom w:val="none" w:sz="0" w:space="0" w:color="auto"/>
            <w:right w:val="none" w:sz="0" w:space="0" w:color="auto"/>
          </w:divBdr>
        </w:div>
        <w:div w:id="1206678493">
          <w:marLeft w:val="0"/>
          <w:marRight w:val="0"/>
          <w:marTop w:val="0"/>
          <w:marBottom w:val="0"/>
          <w:divBdr>
            <w:top w:val="none" w:sz="0" w:space="0" w:color="auto"/>
            <w:left w:val="none" w:sz="0" w:space="0" w:color="auto"/>
            <w:bottom w:val="none" w:sz="0" w:space="0" w:color="auto"/>
            <w:right w:val="none" w:sz="0" w:space="0" w:color="auto"/>
          </w:divBdr>
        </w:div>
        <w:div w:id="1328172235">
          <w:marLeft w:val="0"/>
          <w:marRight w:val="0"/>
          <w:marTop w:val="0"/>
          <w:marBottom w:val="0"/>
          <w:divBdr>
            <w:top w:val="none" w:sz="0" w:space="0" w:color="auto"/>
            <w:left w:val="none" w:sz="0" w:space="0" w:color="auto"/>
            <w:bottom w:val="none" w:sz="0" w:space="0" w:color="auto"/>
            <w:right w:val="none" w:sz="0" w:space="0" w:color="auto"/>
          </w:divBdr>
        </w:div>
        <w:div w:id="2075855224">
          <w:marLeft w:val="0"/>
          <w:marRight w:val="0"/>
          <w:marTop w:val="0"/>
          <w:marBottom w:val="0"/>
          <w:divBdr>
            <w:top w:val="none" w:sz="0" w:space="0" w:color="auto"/>
            <w:left w:val="none" w:sz="0" w:space="0" w:color="auto"/>
            <w:bottom w:val="none" w:sz="0" w:space="0" w:color="auto"/>
            <w:right w:val="none" w:sz="0" w:space="0" w:color="auto"/>
          </w:divBdr>
        </w:div>
      </w:divsChild>
    </w:div>
    <w:div w:id="1060321648">
      <w:bodyDiv w:val="1"/>
      <w:marLeft w:val="0"/>
      <w:marRight w:val="0"/>
      <w:marTop w:val="0"/>
      <w:marBottom w:val="0"/>
      <w:divBdr>
        <w:top w:val="none" w:sz="0" w:space="0" w:color="auto"/>
        <w:left w:val="none" w:sz="0" w:space="0" w:color="auto"/>
        <w:bottom w:val="none" w:sz="0" w:space="0" w:color="auto"/>
        <w:right w:val="none" w:sz="0" w:space="0" w:color="auto"/>
      </w:divBdr>
    </w:div>
    <w:div w:id="1089814544">
      <w:bodyDiv w:val="1"/>
      <w:marLeft w:val="0"/>
      <w:marRight w:val="0"/>
      <w:marTop w:val="0"/>
      <w:marBottom w:val="0"/>
      <w:divBdr>
        <w:top w:val="none" w:sz="0" w:space="0" w:color="auto"/>
        <w:left w:val="none" w:sz="0" w:space="0" w:color="auto"/>
        <w:bottom w:val="none" w:sz="0" w:space="0" w:color="auto"/>
        <w:right w:val="none" w:sz="0" w:space="0" w:color="auto"/>
      </w:divBdr>
      <w:divsChild>
        <w:div w:id="814374366">
          <w:marLeft w:val="0"/>
          <w:marRight w:val="0"/>
          <w:marTop w:val="0"/>
          <w:marBottom w:val="0"/>
          <w:divBdr>
            <w:top w:val="none" w:sz="0" w:space="0" w:color="auto"/>
            <w:left w:val="none" w:sz="0" w:space="0" w:color="auto"/>
            <w:bottom w:val="none" w:sz="0" w:space="0" w:color="auto"/>
            <w:right w:val="none" w:sz="0" w:space="0" w:color="auto"/>
          </w:divBdr>
          <w:divsChild>
            <w:div w:id="3676004">
              <w:marLeft w:val="0"/>
              <w:marRight w:val="0"/>
              <w:marTop w:val="0"/>
              <w:marBottom w:val="0"/>
              <w:divBdr>
                <w:top w:val="none" w:sz="0" w:space="0" w:color="auto"/>
                <w:left w:val="none" w:sz="0" w:space="0" w:color="auto"/>
                <w:bottom w:val="none" w:sz="0" w:space="0" w:color="auto"/>
                <w:right w:val="none" w:sz="0" w:space="0" w:color="auto"/>
              </w:divBdr>
            </w:div>
            <w:div w:id="16515975">
              <w:marLeft w:val="0"/>
              <w:marRight w:val="0"/>
              <w:marTop w:val="0"/>
              <w:marBottom w:val="0"/>
              <w:divBdr>
                <w:top w:val="none" w:sz="0" w:space="0" w:color="auto"/>
                <w:left w:val="none" w:sz="0" w:space="0" w:color="auto"/>
                <w:bottom w:val="none" w:sz="0" w:space="0" w:color="auto"/>
                <w:right w:val="none" w:sz="0" w:space="0" w:color="auto"/>
              </w:divBdr>
            </w:div>
            <w:div w:id="62988371">
              <w:marLeft w:val="0"/>
              <w:marRight w:val="0"/>
              <w:marTop w:val="0"/>
              <w:marBottom w:val="0"/>
              <w:divBdr>
                <w:top w:val="none" w:sz="0" w:space="0" w:color="auto"/>
                <w:left w:val="none" w:sz="0" w:space="0" w:color="auto"/>
                <w:bottom w:val="none" w:sz="0" w:space="0" w:color="auto"/>
                <w:right w:val="none" w:sz="0" w:space="0" w:color="auto"/>
              </w:divBdr>
            </w:div>
            <w:div w:id="91633978">
              <w:marLeft w:val="0"/>
              <w:marRight w:val="0"/>
              <w:marTop w:val="0"/>
              <w:marBottom w:val="0"/>
              <w:divBdr>
                <w:top w:val="none" w:sz="0" w:space="0" w:color="auto"/>
                <w:left w:val="none" w:sz="0" w:space="0" w:color="auto"/>
                <w:bottom w:val="none" w:sz="0" w:space="0" w:color="auto"/>
                <w:right w:val="none" w:sz="0" w:space="0" w:color="auto"/>
              </w:divBdr>
            </w:div>
            <w:div w:id="97261572">
              <w:marLeft w:val="0"/>
              <w:marRight w:val="0"/>
              <w:marTop w:val="0"/>
              <w:marBottom w:val="0"/>
              <w:divBdr>
                <w:top w:val="none" w:sz="0" w:space="0" w:color="auto"/>
                <w:left w:val="none" w:sz="0" w:space="0" w:color="auto"/>
                <w:bottom w:val="none" w:sz="0" w:space="0" w:color="auto"/>
                <w:right w:val="none" w:sz="0" w:space="0" w:color="auto"/>
              </w:divBdr>
            </w:div>
            <w:div w:id="111944038">
              <w:marLeft w:val="0"/>
              <w:marRight w:val="0"/>
              <w:marTop w:val="0"/>
              <w:marBottom w:val="0"/>
              <w:divBdr>
                <w:top w:val="none" w:sz="0" w:space="0" w:color="auto"/>
                <w:left w:val="none" w:sz="0" w:space="0" w:color="auto"/>
                <w:bottom w:val="none" w:sz="0" w:space="0" w:color="auto"/>
                <w:right w:val="none" w:sz="0" w:space="0" w:color="auto"/>
              </w:divBdr>
            </w:div>
            <w:div w:id="128014979">
              <w:marLeft w:val="0"/>
              <w:marRight w:val="0"/>
              <w:marTop w:val="0"/>
              <w:marBottom w:val="0"/>
              <w:divBdr>
                <w:top w:val="none" w:sz="0" w:space="0" w:color="auto"/>
                <w:left w:val="none" w:sz="0" w:space="0" w:color="auto"/>
                <w:bottom w:val="none" w:sz="0" w:space="0" w:color="auto"/>
                <w:right w:val="none" w:sz="0" w:space="0" w:color="auto"/>
              </w:divBdr>
            </w:div>
            <w:div w:id="131483290">
              <w:marLeft w:val="0"/>
              <w:marRight w:val="0"/>
              <w:marTop w:val="0"/>
              <w:marBottom w:val="0"/>
              <w:divBdr>
                <w:top w:val="none" w:sz="0" w:space="0" w:color="auto"/>
                <w:left w:val="none" w:sz="0" w:space="0" w:color="auto"/>
                <w:bottom w:val="none" w:sz="0" w:space="0" w:color="auto"/>
                <w:right w:val="none" w:sz="0" w:space="0" w:color="auto"/>
              </w:divBdr>
            </w:div>
            <w:div w:id="135345490">
              <w:marLeft w:val="0"/>
              <w:marRight w:val="0"/>
              <w:marTop w:val="0"/>
              <w:marBottom w:val="0"/>
              <w:divBdr>
                <w:top w:val="none" w:sz="0" w:space="0" w:color="auto"/>
                <w:left w:val="none" w:sz="0" w:space="0" w:color="auto"/>
                <w:bottom w:val="none" w:sz="0" w:space="0" w:color="auto"/>
                <w:right w:val="none" w:sz="0" w:space="0" w:color="auto"/>
              </w:divBdr>
            </w:div>
            <w:div w:id="143474445">
              <w:marLeft w:val="0"/>
              <w:marRight w:val="0"/>
              <w:marTop w:val="0"/>
              <w:marBottom w:val="0"/>
              <w:divBdr>
                <w:top w:val="none" w:sz="0" w:space="0" w:color="auto"/>
                <w:left w:val="none" w:sz="0" w:space="0" w:color="auto"/>
                <w:bottom w:val="none" w:sz="0" w:space="0" w:color="auto"/>
                <w:right w:val="none" w:sz="0" w:space="0" w:color="auto"/>
              </w:divBdr>
            </w:div>
            <w:div w:id="161971039">
              <w:marLeft w:val="0"/>
              <w:marRight w:val="0"/>
              <w:marTop w:val="0"/>
              <w:marBottom w:val="0"/>
              <w:divBdr>
                <w:top w:val="none" w:sz="0" w:space="0" w:color="auto"/>
                <w:left w:val="none" w:sz="0" w:space="0" w:color="auto"/>
                <w:bottom w:val="none" w:sz="0" w:space="0" w:color="auto"/>
                <w:right w:val="none" w:sz="0" w:space="0" w:color="auto"/>
              </w:divBdr>
            </w:div>
            <w:div w:id="166555062">
              <w:marLeft w:val="0"/>
              <w:marRight w:val="0"/>
              <w:marTop w:val="0"/>
              <w:marBottom w:val="0"/>
              <w:divBdr>
                <w:top w:val="none" w:sz="0" w:space="0" w:color="auto"/>
                <w:left w:val="none" w:sz="0" w:space="0" w:color="auto"/>
                <w:bottom w:val="none" w:sz="0" w:space="0" w:color="auto"/>
                <w:right w:val="none" w:sz="0" w:space="0" w:color="auto"/>
              </w:divBdr>
            </w:div>
            <w:div w:id="168562289">
              <w:marLeft w:val="0"/>
              <w:marRight w:val="0"/>
              <w:marTop w:val="0"/>
              <w:marBottom w:val="0"/>
              <w:divBdr>
                <w:top w:val="none" w:sz="0" w:space="0" w:color="auto"/>
                <w:left w:val="none" w:sz="0" w:space="0" w:color="auto"/>
                <w:bottom w:val="none" w:sz="0" w:space="0" w:color="auto"/>
                <w:right w:val="none" w:sz="0" w:space="0" w:color="auto"/>
              </w:divBdr>
            </w:div>
            <w:div w:id="190798842">
              <w:marLeft w:val="0"/>
              <w:marRight w:val="0"/>
              <w:marTop w:val="0"/>
              <w:marBottom w:val="0"/>
              <w:divBdr>
                <w:top w:val="none" w:sz="0" w:space="0" w:color="auto"/>
                <w:left w:val="none" w:sz="0" w:space="0" w:color="auto"/>
                <w:bottom w:val="none" w:sz="0" w:space="0" w:color="auto"/>
                <w:right w:val="none" w:sz="0" w:space="0" w:color="auto"/>
              </w:divBdr>
            </w:div>
            <w:div w:id="191848807">
              <w:marLeft w:val="0"/>
              <w:marRight w:val="0"/>
              <w:marTop w:val="0"/>
              <w:marBottom w:val="0"/>
              <w:divBdr>
                <w:top w:val="none" w:sz="0" w:space="0" w:color="auto"/>
                <w:left w:val="none" w:sz="0" w:space="0" w:color="auto"/>
                <w:bottom w:val="none" w:sz="0" w:space="0" w:color="auto"/>
                <w:right w:val="none" w:sz="0" w:space="0" w:color="auto"/>
              </w:divBdr>
            </w:div>
            <w:div w:id="201720248">
              <w:marLeft w:val="0"/>
              <w:marRight w:val="0"/>
              <w:marTop w:val="0"/>
              <w:marBottom w:val="0"/>
              <w:divBdr>
                <w:top w:val="none" w:sz="0" w:space="0" w:color="auto"/>
                <w:left w:val="none" w:sz="0" w:space="0" w:color="auto"/>
                <w:bottom w:val="none" w:sz="0" w:space="0" w:color="auto"/>
                <w:right w:val="none" w:sz="0" w:space="0" w:color="auto"/>
              </w:divBdr>
            </w:div>
            <w:div w:id="206993443">
              <w:marLeft w:val="0"/>
              <w:marRight w:val="0"/>
              <w:marTop w:val="0"/>
              <w:marBottom w:val="0"/>
              <w:divBdr>
                <w:top w:val="none" w:sz="0" w:space="0" w:color="auto"/>
                <w:left w:val="none" w:sz="0" w:space="0" w:color="auto"/>
                <w:bottom w:val="none" w:sz="0" w:space="0" w:color="auto"/>
                <w:right w:val="none" w:sz="0" w:space="0" w:color="auto"/>
              </w:divBdr>
            </w:div>
            <w:div w:id="242760852">
              <w:marLeft w:val="0"/>
              <w:marRight w:val="0"/>
              <w:marTop w:val="0"/>
              <w:marBottom w:val="0"/>
              <w:divBdr>
                <w:top w:val="none" w:sz="0" w:space="0" w:color="auto"/>
                <w:left w:val="none" w:sz="0" w:space="0" w:color="auto"/>
                <w:bottom w:val="none" w:sz="0" w:space="0" w:color="auto"/>
                <w:right w:val="none" w:sz="0" w:space="0" w:color="auto"/>
              </w:divBdr>
            </w:div>
            <w:div w:id="268053008">
              <w:marLeft w:val="0"/>
              <w:marRight w:val="0"/>
              <w:marTop w:val="0"/>
              <w:marBottom w:val="0"/>
              <w:divBdr>
                <w:top w:val="none" w:sz="0" w:space="0" w:color="auto"/>
                <w:left w:val="none" w:sz="0" w:space="0" w:color="auto"/>
                <w:bottom w:val="none" w:sz="0" w:space="0" w:color="auto"/>
                <w:right w:val="none" w:sz="0" w:space="0" w:color="auto"/>
              </w:divBdr>
            </w:div>
            <w:div w:id="289438861">
              <w:marLeft w:val="0"/>
              <w:marRight w:val="0"/>
              <w:marTop w:val="0"/>
              <w:marBottom w:val="0"/>
              <w:divBdr>
                <w:top w:val="none" w:sz="0" w:space="0" w:color="auto"/>
                <w:left w:val="none" w:sz="0" w:space="0" w:color="auto"/>
                <w:bottom w:val="none" w:sz="0" w:space="0" w:color="auto"/>
                <w:right w:val="none" w:sz="0" w:space="0" w:color="auto"/>
              </w:divBdr>
            </w:div>
            <w:div w:id="332492227">
              <w:marLeft w:val="0"/>
              <w:marRight w:val="0"/>
              <w:marTop w:val="0"/>
              <w:marBottom w:val="0"/>
              <w:divBdr>
                <w:top w:val="none" w:sz="0" w:space="0" w:color="auto"/>
                <w:left w:val="none" w:sz="0" w:space="0" w:color="auto"/>
                <w:bottom w:val="none" w:sz="0" w:space="0" w:color="auto"/>
                <w:right w:val="none" w:sz="0" w:space="0" w:color="auto"/>
              </w:divBdr>
            </w:div>
            <w:div w:id="341207038">
              <w:marLeft w:val="0"/>
              <w:marRight w:val="0"/>
              <w:marTop w:val="0"/>
              <w:marBottom w:val="0"/>
              <w:divBdr>
                <w:top w:val="none" w:sz="0" w:space="0" w:color="auto"/>
                <w:left w:val="none" w:sz="0" w:space="0" w:color="auto"/>
                <w:bottom w:val="none" w:sz="0" w:space="0" w:color="auto"/>
                <w:right w:val="none" w:sz="0" w:space="0" w:color="auto"/>
              </w:divBdr>
            </w:div>
            <w:div w:id="360667758">
              <w:marLeft w:val="0"/>
              <w:marRight w:val="0"/>
              <w:marTop w:val="0"/>
              <w:marBottom w:val="0"/>
              <w:divBdr>
                <w:top w:val="none" w:sz="0" w:space="0" w:color="auto"/>
                <w:left w:val="none" w:sz="0" w:space="0" w:color="auto"/>
                <w:bottom w:val="none" w:sz="0" w:space="0" w:color="auto"/>
                <w:right w:val="none" w:sz="0" w:space="0" w:color="auto"/>
              </w:divBdr>
            </w:div>
            <w:div w:id="363294080">
              <w:marLeft w:val="0"/>
              <w:marRight w:val="0"/>
              <w:marTop w:val="0"/>
              <w:marBottom w:val="0"/>
              <w:divBdr>
                <w:top w:val="none" w:sz="0" w:space="0" w:color="auto"/>
                <w:left w:val="none" w:sz="0" w:space="0" w:color="auto"/>
                <w:bottom w:val="none" w:sz="0" w:space="0" w:color="auto"/>
                <w:right w:val="none" w:sz="0" w:space="0" w:color="auto"/>
              </w:divBdr>
            </w:div>
            <w:div w:id="376392373">
              <w:marLeft w:val="0"/>
              <w:marRight w:val="0"/>
              <w:marTop w:val="0"/>
              <w:marBottom w:val="0"/>
              <w:divBdr>
                <w:top w:val="none" w:sz="0" w:space="0" w:color="auto"/>
                <w:left w:val="none" w:sz="0" w:space="0" w:color="auto"/>
                <w:bottom w:val="none" w:sz="0" w:space="0" w:color="auto"/>
                <w:right w:val="none" w:sz="0" w:space="0" w:color="auto"/>
              </w:divBdr>
            </w:div>
            <w:div w:id="382827832">
              <w:marLeft w:val="0"/>
              <w:marRight w:val="0"/>
              <w:marTop w:val="0"/>
              <w:marBottom w:val="0"/>
              <w:divBdr>
                <w:top w:val="none" w:sz="0" w:space="0" w:color="auto"/>
                <w:left w:val="none" w:sz="0" w:space="0" w:color="auto"/>
                <w:bottom w:val="none" w:sz="0" w:space="0" w:color="auto"/>
                <w:right w:val="none" w:sz="0" w:space="0" w:color="auto"/>
              </w:divBdr>
            </w:div>
            <w:div w:id="401878771">
              <w:marLeft w:val="0"/>
              <w:marRight w:val="0"/>
              <w:marTop w:val="0"/>
              <w:marBottom w:val="0"/>
              <w:divBdr>
                <w:top w:val="none" w:sz="0" w:space="0" w:color="auto"/>
                <w:left w:val="none" w:sz="0" w:space="0" w:color="auto"/>
                <w:bottom w:val="none" w:sz="0" w:space="0" w:color="auto"/>
                <w:right w:val="none" w:sz="0" w:space="0" w:color="auto"/>
              </w:divBdr>
            </w:div>
            <w:div w:id="466826901">
              <w:marLeft w:val="0"/>
              <w:marRight w:val="0"/>
              <w:marTop w:val="0"/>
              <w:marBottom w:val="0"/>
              <w:divBdr>
                <w:top w:val="none" w:sz="0" w:space="0" w:color="auto"/>
                <w:left w:val="none" w:sz="0" w:space="0" w:color="auto"/>
                <w:bottom w:val="none" w:sz="0" w:space="0" w:color="auto"/>
                <w:right w:val="none" w:sz="0" w:space="0" w:color="auto"/>
              </w:divBdr>
            </w:div>
            <w:div w:id="472521833">
              <w:marLeft w:val="0"/>
              <w:marRight w:val="0"/>
              <w:marTop w:val="0"/>
              <w:marBottom w:val="0"/>
              <w:divBdr>
                <w:top w:val="none" w:sz="0" w:space="0" w:color="auto"/>
                <w:left w:val="none" w:sz="0" w:space="0" w:color="auto"/>
                <w:bottom w:val="none" w:sz="0" w:space="0" w:color="auto"/>
                <w:right w:val="none" w:sz="0" w:space="0" w:color="auto"/>
              </w:divBdr>
            </w:div>
            <w:div w:id="508252531">
              <w:marLeft w:val="0"/>
              <w:marRight w:val="0"/>
              <w:marTop w:val="0"/>
              <w:marBottom w:val="0"/>
              <w:divBdr>
                <w:top w:val="none" w:sz="0" w:space="0" w:color="auto"/>
                <w:left w:val="none" w:sz="0" w:space="0" w:color="auto"/>
                <w:bottom w:val="none" w:sz="0" w:space="0" w:color="auto"/>
                <w:right w:val="none" w:sz="0" w:space="0" w:color="auto"/>
              </w:divBdr>
            </w:div>
            <w:div w:id="542866425">
              <w:marLeft w:val="0"/>
              <w:marRight w:val="0"/>
              <w:marTop w:val="0"/>
              <w:marBottom w:val="0"/>
              <w:divBdr>
                <w:top w:val="none" w:sz="0" w:space="0" w:color="auto"/>
                <w:left w:val="none" w:sz="0" w:space="0" w:color="auto"/>
                <w:bottom w:val="none" w:sz="0" w:space="0" w:color="auto"/>
                <w:right w:val="none" w:sz="0" w:space="0" w:color="auto"/>
              </w:divBdr>
            </w:div>
            <w:div w:id="571547813">
              <w:marLeft w:val="0"/>
              <w:marRight w:val="0"/>
              <w:marTop w:val="0"/>
              <w:marBottom w:val="0"/>
              <w:divBdr>
                <w:top w:val="none" w:sz="0" w:space="0" w:color="auto"/>
                <w:left w:val="none" w:sz="0" w:space="0" w:color="auto"/>
                <w:bottom w:val="none" w:sz="0" w:space="0" w:color="auto"/>
                <w:right w:val="none" w:sz="0" w:space="0" w:color="auto"/>
              </w:divBdr>
            </w:div>
            <w:div w:id="680475418">
              <w:marLeft w:val="0"/>
              <w:marRight w:val="0"/>
              <w:marTop w:val="0"/>
              <w:marBottom w:val="0"/>
              <w:divBdr>
                <w:top w:val="none" w:sz="0" w:space="0" w:color="auto"/>
                <w:left w:val="none" w:sz="0" w:space="0" w:color="auto"/>
                <w:bottom w:val="none" w:sz="0" w:space="0" w:color="auto"/>
                <w:right w:val="none" w:sz="0" w:space="0" w:color="auto"/>
              </w:divBdr>
            </w:div>
            <w:div w:id="685332372">
              <w:marLeft w:val="0"/>
              <w:marRight w:val="0"/>
              <w:marTop w:val="0"/>
              <w:marBottom w:val="0"/>
              <w:divBdr>
                <w:top w:val="none" w:sz="0" w:space="0" w:color="auto"/>
                <w:left w:val="none" w:sz="0" w:space="0" w:color="auto"/>
                <w:bottom w:val="none" w:sz="0" w:space="0" w:color="auto"/>
                <w:right w:val="none" w:sz="0" w:space="0" w:color="auto"/>
              </w:divBdr>
            </w:div>
            <w:div w:id="726536705">
              <w:marLeft w:val="0"/>
              <w:marRight w:val="0"/>
              <w:marTop w:val="0"/>
              <w:marBottom w:val="0"/>
              <w:divBdr>
                <w:top w:val="none" w:sz="0" w:space="0" w:color="auto"/>
                <w:left w:val="none" w:sz="0" w:space="0" w:color="auto"/>
                <w:bottom w:val="none" w:sz="0" w:space="0" w:color="auto"/>
                <w:right w:val="none" w:sz="0" w:space="0" w:color="auto"/>
              </w:divBdr>
            </w:div>
            <w:div w:id="757481043">
              <w:marLeft w:val="0"/>
              <w:marRight w:val="0"/>
              <w:marTop w:val="0"/>
              <w:marBottom w:val="0"/>
              <w:divBdr>
                <w:top w:val="none" w:sz="0" w:space="0" w:color="auto"/>
                <w:left w:val="none" w:sz="0" w:space="0" w:color="auto"/>
                <w:bottom w:val="none" w:sz="0" w:space="0" w:color="auto"/>
                <w:right w:val="none" w:sz="0" w:space="0" w:color="auto"/>
              </w:divBdr>
            </w:div>
            <w:div w:id="769280354">
              <w:marLeft w:val="0"/>
              <w:marRight w:val="0"/>
              <w:marTop w:val="0"/>
              <w:marBottom w:val="0"/>
              <w:divBdr>
                <w:top w:val="none" w:sz="0" w:space="0" w:color="auto"/>
                <w:left w:val="none" w:sz="0" w:space="0" w:color="auto"/>
                <w:bottom w:val="none" w:sz="0" w:space="0" w:color="auto"/>
                <w:right w:val="none" w:sz="0" w:space="0" w:color="auto"/>
              </w:divBdr>
            </w:div>
            <w:div w:id="804395373">
              <w:marLeft w:val="0"/>
              <w:marRight w:val="0"/>
              <w:marTop w:val="0"/>
              <w:marBottom w:val="0"/>
              <w:divBdr>
                <w:top w:val="none" w:sz="0" w:space="0" w:color="auto"/>
                <w:left w:val="none" w:sz="0" w:space="0" w:color="auto"/>
                <w:bottom w:val="none" w:sz="0" w:space="0" w:color="auto"/>
                <w:right w:val="none" w:sz="0" w:space="0" w:color="auto"/>
              </w:divBdr>
            </w:div>
            <w:div w:id="809978939">
              <w:marLeft w:val="0"/>
              <w:marRight w:val="0"/>
              <w:marTop w:val="0"/>
              <w:marBottom w:val="0"/>
              <w:divBdr>
                <w:top w:val="none" w:sz="0" w:space="0" w:color="auto"/>
                <w:left w:val="none" w:sz="0" w:space="0" w:color="auto"/>
                <w:bottom w:val="none" w:sz="0" w:space="0" w:color="auto"/>
                <w:right w:val="none" w:sz="0" w:space="0" w:color="auto"/>
              </w:divBdr>
            </w:div>
            <w:div w:id="814446837">
              <w:marLeft w:val="0"/>
              <w:marRight w:val="0"/>
              <w:marTop w:val="0"/>
              <w:marBottom w:val="0"/>
              <w:divBdr>
                <w:top w:val="none" w:sz="0" w:space="0" w:color="auto"/>
                <w:left w:val="none" w:sz="0" w:space="0" w:color="auto"/>
                <w:bottom w:val="none" w:sz="0" w:space="0" w:color="auto"/>
                <w:right w:val="none" w:sz="0" w:space="0" w:color="auto"/>
              </w:divBdr>
            </w:div>
            <w:div w:id="858009594">
              <w:marLeft w:val="0"/>
              <w:marRight w:val="0"/>
              <w:marTop w:val="0"/>
              <w:marBottom w:val="0"/>
              <w:divBdr>
                <w:top w:val="none" w:sz="0" w:space="0" w:color="auto"/>
                <w:left w:val="none" w:sz="0" w:space="0" w:color="auto"/>
                <w:bottom w:val="none" w:sz="0" w:space="0" w:color="auto"/>
                <w:right w:val="none" w:sz="0" w:space="0" w:color="auto"/>
              </w:divBdr>
            </w:div>
            <w:div w:id="859051621">
              <w:marLeft w:val="0"/>
              <w:marRight w:val="0"/>
              <w:marTop w:val="0"/>
              <w:marBottom w:val="0"/>
              <w:divBdr>
                <w:top w:val="none" w:sz="0" w:space="0" w:color="auto"/>
                <w:left w:val="none" w:sz="0" w:space="0" w:color="auto"/>
                <w:bottom w:val="none" w:sz="0" w:space="0" w:color="auto"/>
                <w:right w:val="none" w:sz="0" w:space="0" w:color="auto"/>
              </w:divBdr>
            </w:div>
            <w:div w:id="879560763">
              <w:marLeft w:val="0"/>
              <w:marRight w:val="0"/>
              <w:marTop w:val="0"/>
              <w:marBottom w:val="0"/>
              <w:divBdr>
                <w:top w:val="none" w:sz="0" w:space="0" w:color="auto"/>
                <w:left w:val="none" w:sz="0" w:space="0" w:color="auto"/>
                <w:bottom w:val="none" w:sz="0" w:space="0" w:color="auto"/>
                <w:right w:val="none" w:sz="0" w:space="0" w:color="auto"/>
              </w:divBdr>
            </w:div>
            <w:div w:id="902452939">
              <w:marLeft w:val="0"/>
              <w:marRight w:val="0"/>
              <w:marTop w:val="0"/>
              <w:marBottom w:val="0"/>
              <w:divBdr>
                <w:top w:val="none" w:sz="0" w:space="0" w:color="auto"/>
                <w:left w:val="none" w:sz="0" w:space="0" w:color="auto"/>
                <w:bottom w:val="none" w:sz="0" w:space="0" w:color="auto"/>
                <w:right w:val="none" w:sz="0" w:space="0" w:color="auto"/>
              </w:divBdr>
            </w:div>
            <w:div w:id="907038337">
              <w:marLeft w:val="0"/>
              <w:marRight w:val="0"/>
              <w:marTop w:val="0"/>
              <w:marBottom w:val="0"/>
              <w:divBdr>
                <w:top w:val="none" w:sz="0" w:space="0" w:color="auto"/>
                <w:left w:val="none" w:sz="0" w:space="0" w:color="auto"/>
                <w:bottom w:val="none" w:sz="0" w:space="0" w:color="auto"/>
                <w:right w:val="none" w:sz="0" w:space="0" w:color="auto"/>
              </w:divBdr>
            </w:div>
            <w:div w:id="945190934">
              <w:marLeft w:val="0"/>
              <w:marRight w:val="0"/>
              <w:marTop w:val="0"/>
              <w:marBottom w:val="0"/>
              <w:divBdr>
                <w:top w:val="none" w:sz="0" w:space="0" w:color="auto"/>
                <w:left w:val="none" w:sz="0" w:space="0" w:color="auto"/>
                <w:bottom w:val="none" w:sz="0" w:space="0" w:color="auto"/>
                <w:right w:val="none" w:sz="0" w:space="0" w:color="auto"/>
              </w:divBdr>
            </w:div>
            <w:div w:id="946428980">
              <w:marLeft w:val="0"/>
              <w:marRight w:val="0"/>
              <w:marTop w:val="0"/>
              <w:marBottom w:val="0"/>
              <w:divBdr>
                <w:top w:val="none" w:sz="0" w:space="0" w:color="auto"/>
                <w:left w:val="none" w:sz="0" w:space="0" w:color="auto"/>
                <w:bottom w:val="none" w:sz="0" w:space="0" w:color="auto"/>
                <w:right w:val="none" w:sz="0" w:space="0" w:color="auto"/>
              </w:divBdr>
            </w:div>
            <w:div w:id="947587206">
              <w:marLeft w:val="0"/>
              <w:marRight w:val="0"/>
              <w:marTop w:val="0"/>
              <w:marBottom w:val="0"/>
              <w:divBdr>
                <w:top w:val="none" w:sz="0" w:space="0" w:color="auto"/>
                <w:left w:val="none" w:sz="0" w:space="0" w:color="auto"/>
                <w:bottom w:val="none" w:sz="0" w:space="0" w:color="auto"/>
                <w:right w:val="none" w:sz="0" w:space="0" w:color="auto"/>
              </w:divBdr>
            </w:div>
            <w:div w:id="953944193">
              <w:marLeft w:val="0"/>
              <w:marRight w:val="0"/>
              <w:marTop w:val="0"/>
              <w:marBottom w:val="0"/>
              <w:divBdr>
                <w:top w:val="none" w:sz="0" w:space="0" w:color="auto"/>
                <w:left w:val="none" w:sz="0" w:space="0" w:color="auto"/>
                <w:bottom w:val="none" w:sz="0" w:space="0" w:color="auto"/>
                <w:right w:val="none" w:sz="0" w:space="0" w:color="auto"/>
              </w:divBdr>
            </w:div>
            <w:div w:id="966815449">
              <w:marLeft w:val="0"/>
              <w:marRight w:val="0"/>
              <w:marTop w:val="0"/>
              <w:marBottom w:val="0"/>
              <w:divBdr>
                <w:top w:val="none" w:sz="0" w:space="0" w:color="auto"/>
                <w:left w:val="none" w:sz="0" w:space="0" w:color="auto"/>
                <w:bottom w:val="none" w:sz="0" w:space="0" w:color="auto"/>
                <w:right w:val="none" w:sz="0" w:space="0" w:color="auto"/>
              </w:divBdr>
            </w:div>
            <w:div w:id="969281223">
              <w:marLeft w:val="0"/>
              <w:marRight w:val="0"/>
              <w:marTop w:val="0"/>
              <w:marBottom w:val="0"/>
              <w:divBdr>
                <w:top w:val="none" w:sz="0" w:space="0" w:color="auto"/>
                <w:left w:val="none" w:sz="0" w:space="0" w:color="auto"/>
                <w:bottom w:val="none" w:sz="0" w:space="0" w:color="auto"/>
                <w:right w:val="none" w:sz="0" w:space="0" w:color="auto"/>
              </w:divBdr>
            </w:div>
            <w:div w:id="984815346">
              <w:marLeft w:val="0"/>
              <w:marRight w:val="0"/>
              <w:marTop w:val="0"/>
              <w:marBottom w:val="0"/>
              <w:divBdr>
                <w:top w:val="none" w:sz="0" w:space="0" w:color="auto"/>
                <w:left w:val="none" w:sz="0" w:space="0" w:color="auto"/>
                <w:bottom w:val="none" w:sz="0" w:space="0" w:color="auto"/>
                <w:right w:val="none" w:sz="0" w:space="0" w:color="auto"/>
              </w:divBdr>
            </w:div>
            <w:div w:id="995689204">
              <w:marLeft w:val="0"/>
              <w:marRight w:val="0"/>
              <w:marTop w:val="0"/>
              <w:marBottom w:val="0"/>
              <w:divBdr>
                <w:top w:val="none" w:sz="0" w:space="0" w:color="auto"/>
                <w:left w:val="none" w:sz="0" w:space="0" w:color="auto"/>
                <w:bottom w:val="none" w:sz="0" w:space="0" w:color="auto"/>
                <w:right w:val="none" w:sz="0" w:space="0" w:color="auto"/>
              </w:divBdr>
            </w:div>
            <w:div w:id="1061174850">
              <w:marLeft w:val="0"/>
              <w:marRight w:val="0"/>
              <w:marTop w:val="0"/>
              <w:marBottom w:val="0"/>
              <w:divBdr>
                <w:top w:val="none" w:sz="0" w:space="0" w:color="auto"/>
                <w:left w:val="none" w:sz="0" w:space="0" w:color="auto"/>
                <w:bottom w:val="none" w:sz="0" w:space="0" w:color="auto"/>
                <w:right w:val="none" w:sz="0" w:space="0" w:color="auto"/>
              </w:divBdr>
            </w:div>
            <w:div w:id="1066998913">
              <w:marLeft w:val="0"/>
              <w:marRight w:val="0"/>
              <w:marTop w:val="0"/>
              <w:marBottom w:val="0"/>
              <w:divBdr>
                <w:top w:val="none" w:sz="0" w:space="0" w:color="auto"/>
                <w:left w:val="none" w:sz="0" w:space="0" w:color="auto"/>
                <w:bottom w:val="none" w:sz="0" w:space="0" w:color="auto"/>
                <w:right w:val="none" w:sz="0" w:space="0" w:color="auto"/>
              </w:divBdr>
            </w:div>
            <w:div w:id="1090810588">
              <w:marLeft w:val="0"/>
              <w:marRight w:val="0"/>
              <w:marTop w:val="0"/>
              <w:marBottom w:val="0"/>
              <w:divBdr>
                <w:top w:val="none" w:sz="0" w:space="0" w:color="auto"/>
                <w:left w:val="none" w:sz="0" w:space="0" w:color="auto"/>
                <w:bottom w:val="none" w:sz="0" w:space="0" w:color="auto"/>
                <w:right w:val="none" w:sz="0" w:space="0" w:color="auto"/>
              </w:divBdr>
            </w:div>
            <w:div w:id="1116487458">
              <w:marLeft w:val="0"/>
              <w:marRight w:val="0"/>
              <w:marTop w:val="0"/>
              <w:marBottom w:val="0"/>
              <w:divBdr>
                <w:top w:val="none" w:sz="0" w:space="0" w:color="auto"/>
                <w:left w:val="none" w:sz="0" w:space="0" w:color="auto"/>
                <w:bottom w:val="none" w:sz="0" w:space="0" w:color="auto"/>
                <w:right w:val="none" w:sz="0" w:space="0" w:color="auto"/>
              </w:divBdr>
            </w:div>
            <w:div w:id="1121071519">
              <w:marLeft w:val="0"/>
              <w:marRight w:val="0"/>
              <w:marTop w:val="0"/>
              <w:marBottom w:val="0"/>
              <w:divBdr>
                <w:top w:val="none" w:sz="0" w:space="0" w:color="auto"/>
                <w:left w:val="none" w:sz="0" w:space="0" w:color="auto"/>
                <w:bottom w:val="none" w:sz="0" w:space="0" w:color="auto"/>
                <w:right w:val="none" w:sz="0" w:space="0" w:color="auto"/>
              </w:divBdr>
            </w:div>
            <w:div w:id="1168252524">
              <w:marLeft w:val="0"/>
              <w:marRight w:val="0"/>
              <w:marTop w:val="0"/>
              <w:marBottom w:val="0"/>
              <w:divBdr>
                <w:top w:val="none" w:sz="0" w:space="0" w:color="auto"/>
                <w:left w:val="none" w:sz="0" w:space="0" w:color="auto"/>
                <w:bottom w:val="none" w:sz="0" w:space="0" w:color="auto"/>
                <w:right w:val="none" w:sz="0" w:space="0" w:color="auto"/>
              </w:divBdr>
            </w:div>
            <w:div w:id="1171794928">
              <w:marLeft w:val="0"/>
              <w:marRight w:val="0"/>
              <w:marTop w:val="0"/>
              <w:marBottom w:val="0"/>
              <w:divBdr>
                <w:top w:val="none" w:sz="0" w:space="0" w:color="auto"/>
                <w:left w:val="none" w:sz="0" w:space="0" w:color="auto"/>
                <w:bottom w:val="none" w:sz="0" w:space="0" w:color="auto"/>
                <w:right w:val="none" w:sz="0" w:space="0" w:color="auto"/>
              </w:divBdr>
            </w:div>
            <w:div w:id="1175417569">
              <w:marLeft w:val="0"/>
              <w:marRight w:val="0"/>
              <w:marTop w:val="0"/>
              <w:marBottom w:val="0"/>
              <w:divBdr>
                <w:top w:val="none" w:sz="0" w:space="0" w:color="auto"/>
                <w:left w:val="none" w:sz="0" w:space="0" w:color="auto"/>
                <w:bottom w:val="none" w:sz="0" w:space="0" w:color="auto"/>
                <w:right w:val="none" w:sz="0" w:space="0" w:color="auto"/>
              </w:divBdr>
            </w:div>
            <w:div w:id="1201169859">
              <w:marLeft w:val="0"/>
              <w:marRight w:val="0"/>
              <w:marTop w:val="0"/>
              <w:marBottom w:val="0"/>
              <w:divBdr>
                <w:top w:val="none" w:sz="0" w:space="0" w:color="auto"/>
                <w:left w:val="none" w:sz="0" w:space="0" w:color="auto"/>
                <w:bottom w:val="none" w:sz="0" w:space="0" w:color="auto"/>
                <w:right w:val="none" w:sz="0" w:space="0" w:color="auto"/>
              </w:divBdr>
            </w:div>
            <w:div w:id="1217281793">
              <w:marLeft w:val="0"/>
              <w:marRight w:val="0"/>
              <w:marTop w:val="0"/>
              <w:marBottom w:val="0"/>
              <w:divBdr>
                <w:top w:val="none" w:sz="0" w:space="0" w:color="auto"/>
                <w:left w:val="none" w:sz="0" w:space="0" w:color="auto"/>
                <w:bottom w:val="none" w:sz="0" w:space="0" w:color="auto"/>
                <w:right w:val="none" w:sz="0" w:space="0" w:color="auto"/>
              </w:divBdr>
            </w:div>
            <w:div w:id="1304896379">
              <w:marLeft w:val="0"/>
              <w:marRight w:val="0"/>
              <w:marTop w:val="0"/>
              <w:marBottom w:val="0"/>
              <w:divBdr>
                <w:top w:val="none" w:sz="0" w:space="0" w:color="auto"/>
                <w:left w:val="none" w:sz="0" w:space="0" w:color="auto"/>
                <w:bottom w:val="none" w:sz="0" w:space="0" w:color="auto"/>
                <w:right w:val="none" w:sz="0" w:space="0" w:color="auto"/>
              </w:divBdr>
            </w:div>
            <w:div w:id="1324894671">
              <w:marLeft w:val="0"/>
              <w:marRight w:val="0"/>
              <w:marTop w:val="0"/>
              <w:marBottom w:val="0"/>
              <w:divBdr>
                <w:top w:val="none" w:sz="0" w:space="0" w:color="auto"/>
                <w:left w:val="none" w:sz="0" w:space="0" w:color="auto"/>
                <w:bottom w:val="none" w:sz="0" w:space="0" w:color="auto"/>
                <w:right w:val="none" w:sz="0" w:space="0" w:color="auto"/>
              </w:divBdr>
            </w:div>
            <w:div w:id="1329097128">
              <w:marLeft w:val="0"/>
              <w:marRight w:val="0"/>
              <w:marTop w:val="0"/>
              <w:marBottom w:val="0"/>
              <w:divBdr>
                <w:top w:val="none" w:sz="0" w:space="0" w:color="auto"/>
                <w:left w:val="none" w:sz="0" w:space="0" w:color="auto"/>
                <w:bottom w:val="none" w:sz="0" w:space="0" w:color="auto"/>
                <w:right w:val="none" w:sz="0" w:space="0" w:color="auto"/>
              </w:divBdr>
            </w:div>
            <w:div w:id="1329751165">
              <w:marLeft w:val="0"/>
              <w:marRight w:val="0"/>
              <w:marTop w:val="0"/>
              <w:marBottom w:val="0"/>
              <w:divBdr>
                <w:top w:val="none" w:sz="0" w:space="0" w:color="auto"/>
                <w:left w:val="none" w:sz="0" w:space="0" w:color="auto"/>
                <w:bottom w:val="none" w:sz="0" w:space="0" w:color="auto"/>
                <w:right w:val="none" w:sz="0" w:space="0" w:color="auto"/>
              </w:divBdr>
            </w:div>
            <w:div w:id="1367288733">
              <w:marLeft w:val="0"/>
              <w:marRight w:val="0"/>
              <w:marTop w:val="0"/>
              <w:marBottom w:val="0"/>
              <w:divBdr>
                <w:top w:val="none" w:sz="0" w:space="0" w:color="auto"/>
                <w:left w:val="none" w:sz="0" w:space="0" w:color="auto"/>
                <w:bottom w:val="none" w:sz="0" w:space="0" w:color="auto"/>
                <w:right w:val="none" w:sz="0" w:space="0" w:color="auto"/>
              </w:divBdr>
            </w:div>
            <w:div w:id="1381858961">
              <w:marLeft w:val="0"/>
              <w:marRight w:val="0"/>
              <w:marTop w:val="0"/>
              <w:marBottom w:val="0"/>
              <w:divBdr>
                <w:top w:val="none" w:sz="0" w:space="0" w:color="auto"/>
                <w:left w:val="none" w:sz="0" w:space="0" w:color="auto"/>
                <w:bottom w:val="none" w:sz="0" w:space="0" w:color="auto"/>
                <w:right w:val="none" w:sz="0" w:space="0" w:color="auto"/>
              </w:divBdr>
            </w:div>
            <w:div w:id="1450471201">
              <w:marLeft w:val="0"/>
              <w:marRight w:val="0"/>
              <w:marTop w:val="0"/>
              <w:marBottom w:val="0"/>
              <w:divBdr>
                <w:top w:val="none" w:sz="0" w:space="0" w:color="auto"/>
                <w:left w:val="none" w:sz="0" w:space="0" w:color="auto"/>
                <w:bottom w:val="none" w:sz="0" w:space="0" w:color="auto"/>
                <w:right w:val="none" w:sz="0" w:space="0" w:color="auto"/>
              </w:divBdr>
            </w:div>
            <w:div w:id="1466771232">
              <w:marLeft w:val="0"/>
              <w:marRight w:val="0"/>
              <w:marTop w:val="0"/>
              <w:marBottom w:val="0"/>
              <w:divBdr>
                <w:top w:val="none" w:sz="0" w:space="0" w:color="auto"/>
                <w:left w:val="none" w:sz="0" w:space="0" w:color="auto"/>
                <w:bottom w:val="none" w:sz="0" w:space="0" w:color="auto"/>
                <w:right w:val="none" w:sz="0" w:space="0" w:color="auto"/>
              </w:divBdr>
            </w:div>
            <w:div w:id="1480995467">
              <w:marLeft w:val="0"/>
              <w:marRight w:val="0"/>
              <w:marTop w:val="0"/>
              <w:marBottom w:val="0"/>
              <w:divBdr>
                <w:top w:val="none" w:sz="0" w:space="0" w:color="auto"/>
                <w:left w:val="none" w:sz="0" w:space="0" w:color="auto"/>
                <w:bottom w:val="none" w:sz="0" w:space="0" w:color="auto"/>
                <w:right w:val="none" w:sz="0" w:space="0" w:color="auto"/>
              </w:divBdr>
            </w:div>
            <w:div w:id="1503427462">
              <w:marLeft w:val="0"/>
              <w:marRight w:val="0"/>
              <w:marTop w:val="0"/>
              <w:marBottom w:val="0"/>
              <w:divBdr>
                <w:top w:val="none" w:sz="0" w:space="0" w:color="auto"/>
                <w:left w:val="none" w:sz="0" w:space="0" w:color="auto"/>
                <w:bottom w:val="none" w:sz="0" w:space="0" w:color="auto"/>
                <w:right w:val="none" w:sz="0" w:space="0" w:color="auto"/>
              </w:divBdr>
            </w:div>
            <w:div w:id="1511601518">
              <w:marLeft w:val="0"/>
              <w:marRight w:val="0"/>
              <w:marTop w:val="0"/>
              <w:marBottom w:val="0"/>
              <w:divBdr>
                <w:top w:val="none" w:sz="0" w:space="0" w:color="auto"/>
                <w:left w:val="none" w:sz="0" w:space="0" w:color="auto"/>
                <w:bottom w:val="none" w:sz="0" w:space="0" w:color="auto"/>
                <w:right w:val="none" w:sz="0" w:space="0" w:color="auto"/>
              </w:divBdr>
            </w:div>
            <w:div w:id="1527602325">
              <w:marLeft w:val="0"/>
              <w:marRight w:val="0"/>
              <w:marTop w:val="0"/>
              <w:marBottom w:val="0"/>
              <w:divBdr>
                <w:top w:val="none" w:sz="0" w:space="0" w:color="auto"/>
                <w:left w:val="none" w:sz="0" w:space="0" w:color="auto"/>
                <w:bottom w:val="none" w:sz="0" w:space="0" w:color="auto"/>
                <w:right w:val="none" w:sz="0" w:space="0" w:color="auto"/>
              </w:divBdr>
            </w:div>
            <w:div w:id="1534684276">
              <w:marLeft w:val="0"/>
              <w:marRight w:val="0"/>
              <w:marTop w:val="0"/>
              <w:marBottom w:val="0"/>
              <w:divBdr>
                <w:top w:val="none" w:sz="0" w:space="0" w:color="auto"/>
                <w:left w:val="none" w:sz="0" w:space="0" w:color="auto"/>
                <w:bottom w:val="none" w:sz="0" w:space="0" w:color="auto"/>
                <w:right w:val="none" w:sz="0" w:space="0" w:color="auto"/>
              </w:divBdr>
            </w:div>
            <w:div w:id="1550805375">
              <w:marLeft w:val="0"/>
              <w:marRight w:val="0"/>
              <w:marTop w:val="0"/>
              <w:marBottom w:val="0"/>
              <w:divBdr>
                <w:top w:val="none" w:sz="0" w:space="0" w:color="auto"/>
                <w:left w:val="none" w:sz="0" w:space="0" w:color="auto"/>
                <w:bottom w:val="none" w:sz="0" w:space="0" w:color="auto"/>
                <w:right w:val="none" w:sz="0" w:space="0" w:color="auto"/>
              </w:divBdr>
            </w:div>
            <w:div w:id="1554082028">
              <w:marLeft w:val="0"/>
              <w:marRight w:val="0"/>
              <w:marTop w:val="0"/>
              <w:marBottom w:val="0"/>
              <w:divBdr>
                <w:top w:val="none" w:sz="0" w:space="0" w:color="auto"/>
                <w:left w:val="none" w:sz="0" w:space="0" w:color="auto"/>
                <w:bottom w:val="none" w:sz="0" w:space="0" w:color="auto"/>
                <w:right w:val="none" w:sz="0" w:space="0" w:color="auto"/>
              </w:divBdr>
            </w:div>
            <w:div w:id="1565287751">
              <w:marLeft w:val="0"/>
              <w:marRight w:val="0"/>
              <w:marTop w:val="0"/>
              <w:marBottom w:val="0"/>
              <w:divBdr>
                <w:top w:val="none" w:sz="0" w:space="0" w:color="auto"/>
                <w:left w:val="none" w:sz="0" w:space="0" w:color="auto"/>
                <w:bottom w:val="none" w:sz="0" w:space="0" w:color="auto"/>
                <w:right w:val="none" w:sz="0" w:space="0" w:color="auto"/>
              </w:divBdr>
            </w:div>
            <w:div w:id="1580209964">
              <w:marLeft w:val="0"/>
              <w:marRight w:val="0"/>
              <w:marTop w:val="0"/>
              <w:marBottom w:val="0"/>
              <w:divBdr>
                <w:top w:val="none" w:sz="0" w:space="0" w:color="auto"/>
                <w:left w:val="none" w:sz="0" w:space="0" w:color="auto"/>
                <w:bottom w:val="none" w:sz="0" w:space="0" w:color="auto"/>
                <w:right w:val="none" w:sz="0" w:space="0" w:color="auto"/>
              </w:divBdr>
            </w:div>
            <w:div w:id="1589117317">
              <w:marLeft w:val="0"/>
              <w:marRight w:val="0"/>
              <w:marTop w:val="0"/>
              <w:marBottom w:val="0"/>
              <w:divBdr>
                <w:top w:val="none" w:sz="0" w:space="0" w:color="auto"/>
                <w:left w:val="none" w:sz="0" w:space="0" w:color="auto"/>
                <w:bottom w:val="none" w:sz="0" w:space="0" w:color="auto"/>
                <w:right w:val="none" w:sz="0" w:space="0" w:color="auto"/>
              </w:divBdr>
            </w:div>
            <w:div w:id="1596281588">
              <w:marLeft w:val="0"/>
              <w:marRight w:val="0"/>
              <w:marTop w:val="0"/>
              <w:marBottom w:val="0"/>
              <w:divBdr>
                <w:top w:val="none" w:sz="0" w:space="0" w:color="auto"/>
                <w:left w:val="none" w:sz="0" w:space="0" w:color="auto"/>
                <w:bottom w:val="none" w:sz="0" w:space="0" w:color="auto"/>
                <w:right w:val="none" w:sz="0" w:space="0" w:color="auto"/>
              </w:divBdr>
            </w:div>
            <w:div w:id="1605460780">
              <w:marLeft w:val="0"/>
              <w:marRight w:val="0"/>
              <w:marTop w:val="0"/>
              <w:marBottom w:val="0"/>
              <w:divBdr>
                <w:top w:val="none" w:sz="0" w:space="0" w:color="auto"/>
                <w:left w:val="none" w:sz="0" w:space="0" w:color="auto"/>
                <w:bottom w:val="none" w:sz="0" w:space="0" w:color="auto"/>
                <w:right w:val="none" w:sz="0" w:space="0" w:color="auto"/>
              </w:divBdr>
            </w:div>
            <w:div w:id="1714847321">
              <w:marLeft w:val="0"/>
              <w:marRight w:val="0"/>
              <w:marTop w:val="0"/>
              <w:marBottom w:val="0"/>
              <w:divBdr>
                <w:top w:val="none" w:sz="0" w:space="0" w:color="auto"/>
                <w:left w:val="none" w:sz="0" w:space="0" w:color="auto"/>
                <w:bottom w:val="none" w:sz="0" w:space="0" w:color="auto"/>
                <w:right w:val="none" w:sz="0" w:space="0" w:color="auto"/>
              </w:divBdr>
            </w:div>
            <w:div w:id="1754548361">
              <w:marLeft w:val="0"/>
              <w:marRight w:val="0"/>
              <w:marTop w:val="0"/>
              <w:marBottom w:val="0"/>
              <w:divBdr>
                <w:top w:val="none" w:sz="0" w:space="0" w:color="auto"/>
                <w:left w:val="none" w:sz="0" w:space="0" w:color="auto"/>
                <w:bottom w:val="none" w:sz="0" w:space="0" w:color="auto"/>
                <w:right w:val="none" w:sz="0" w:space="0" w:color="auto"/>
              </w:divBdr>
            </w:div>
            <w:div w:id="1803302341">
              <w:marLeft w:val="0"/>
              <w:marRight w:val="0"/>
              <w:marTop w:val="0"/>
              <w:marBottom w:val="0"/>
              <w:divBdr>
                <w:top w:val="none" w:sz="0" w:space="0" w:color="auto"/>
                <w:left w:val="none" w:sz="0" w:space="0" w:color="auto"/>
                <w:bottom w:val="none" w:sz="0" w:space="0" w:color="auto"/>
                <w:right w:val="none" w:sz="0" w:space="0" w:color="auto"/>
              </w:divBdr>
            </w:div>
            <w:div w:id="1808158037">
              <w:marLeft w:val="0"/>
              <w:marRight w:val="0"/>
              <w:marTop w:val="0"/>
              <w:marBottom w:val="0"/>
              <w:divBdr>
                <w:top w:val="none" w:sz="0" w:space="0" w:color="auto"/>
                <w:left w:val="none" w:sz="0" w:space="0" w:color="auto"/>
                <w:bottom w:val="none" w:sz="0" w:space="0" w:color="auto"/>
                <w:right w:val="none" w:sz="0" w:space="0" w:color="auto"/>
              </w:divBdr>
            </w:div>
            <w:div w:id="1813980265">
              <w:marLeft w:val="0"/>
              <w:marRight w:val="0"/>
              <w:marTop w:val="0"/>
              <w:marBottom w:val="0"/>
              <w:divBdr>
                <w:top w:val="none" w:sz="0" w:space="0" w:color="auto"/>
                <w:left w:val="none" w:sz="0" w:space="0" w:color="auto"/>
                <w:bottom w:val="none" w:sz="0" w:space="0" w:color="auto"/>
                <w:right w:val="none" w:sz="0" w:space="0" w:color="auto"/>
              </w:divBdr>
            </w:div>
            <w:div w:id="1821732441">
              <w:marLeft w:val="0"/>
              <w:marRight w:val="0"/>
              <w:marTop w:val="0"/>
              <w:marBottom w:val="0"/>
              <w:divBdr>
                <w:top w:val="none" w:sz="0" w:space="0" w:color="auto"/>
                <w:left w:val="none" w:sz="0" w:space="0" w:color="auto"/>
                <w:bottom w:val="none" w:sz="0" w:space="0" w:color="auto"/>
                <w:right w:val="none" w:sz="0" w:space="0" w:color="auto"/>
              </w:divBdr>
            </w:div>
            <w:div w:id="1833058340">
              <w:marLeft w:val="0"/>
              <w:marRight w:val="0"/>
              <w:marTop w:val="0"/>
              <w:marBottom w:val="0"/>
              <w:divBdr>
                <w:top w:val="none" w:sz="0" w:space="0" w:color="auto"/>
                <w:left w:val="none" w:sz="0" w:space="0" w:color="auto"/>
                <w:bottom w:val="none" w:sz="0" w:space="0" w:color="auto"/>
                <w:right w:val="none" w:sz="0" w:space="0" w:color="auto"/>
              </w:divBdr>
            </w:div>
            <w:div w:id="1847937259">
              <w:marLeft w:val="0"/>
              <w:marRight w:val="0"/>
              <w:marTop w:val="0"/>
              <w:marBottom w:val="0"/>
              <w:divBdr>
                <w:top w:val="none" w:sz="0" w:space="0" w:color="auto"/>
                <w:left w:val="none" w:sz="0" w:space="0" w:color="auto"/>
                <w:bottom w:val="none" w:sz="0" w:space="0" w:color="auto"/>
                <w:right w:val="none" w:sz="0" w:space="0" w:color="auto"/>
              </w:divBdr>
            </w:div>
            <w:div w:id="1862550520">
              <w:marLeft w:val="0"/>
              <w:marRight w:val="0"/>
              <w:marTop w:val="0"/>
              <w:marBottom w:val="0"/>
              <w:divBdr>
                <w:top w:val="none" w:sz="0" w:space="0" w:color="auto"/>
                <w:left w:val="none" w:sz="0" w:space="0" w:color="auto"/>
                <w:bottom w:val="none" w:sz="0" w:space="0" w:color="auto"/>
                <w:right w:val="none" w:sz="0" w:space="0" w:color="auto"/>
              </w:divBdr>
            </w:div>
            <w:div w:id="1874223574">
              <w:marLeft w:val="0"/>
              <w:marRight w:val="0"/>
              <w:marTop w:val="0"/>
              <w:marBottom w:val="0"/>
              <w:divBdr>
                <w:top w:val="none" w:sz="0" w:space="0" w:color="auto"/>
                <w:left w:val="none" w:sz="0" w:space="0" w:color="auto"/>
                <w:bottom w:val="none" w:sz="0" w:space="0" w:color="auto"/>
                <w:right w:val="none" w:sz="0" w:space="0" w:color="auto"/>
              </w:divBdr>
            </w:div>
            <w:div w:id="1882592901">
              <w:marLeft w:val="0"/>
              <w:marRight w:val="0"/>
              <w:marTop w:val="0"/>
              <w:marBottom w:val="0"/>
              <w:divBdr>
                <w:top w:val="none" w:sz="0" w:space="0" w:color="auto"/>
                <w:left w:val="none" w:sz="0" w:space="0" w:color="auto"/>
                <w:bottom w:val="none" w:sz="0" w:space="0" w:color="auto"/>
                <w:right w:val="none" w:sz="0" w:space="0" w:color="auto"/>
              </w:divBdr>
            </w:div>
            <w:div w:id="1884751021">
              <w:marLeft w:val="0"/>
              <w:marRight w:val="0"/>
              <w:marTop w:val="0"/>
              <w:marBottom w:val="0"/>
              <w:divBdr>
                <w:top w:val="none" w:sz="0" w:space="0" w:color="auto"/>
                <w:left w:val="none" w:sz="0" w:space="0" w:color="auto"/>
                <w:bottom w:val="none" w:sz="0" w:space="0" w:color="auto"/>
                <w:right w:val="none" w:sz="0" w:space="0" w:color="auto"/>
              </w:divBdr>
            </w:div>
            <w:div w:id="1894657267">
              <w:marLeft w:val="0"/>
              <w:marRight w:val="0"/>
              <w:marTop w:val="0"/>
              <w:marBottom w:val="0"/>
              <w:divBdr>
                <w:top w:val="none" w:sz="0" w:space="0" w:color="auto"/>
                <w:left w:val="none" w:sz="0" w:space="0" w:color="auto"/>
                <w:bottom w:val="none" w:sz="0" w:space="0" w:color="auto"/>
                <w:right w:val="none" w:sz="0" w:space="0" w:color="auto"/>
              </w:divBdr>
            </w:div>
            <w:div w:id="1894850795">
              <w:marLeft w:val="0"/>
              <w:marRight w:val="0"/>
              <w:marTop w:val="0"/>
              <w:marBottom w:val="0"/>
              <w:divBdr>
                <w:top w:val="none" w:sz="0" w:space="0" w:color="auto"/>
                <w:left w:val="none" w:sz="0" w:space="0" w:color="auto"/>
                <w:bottom w:val="none" w:sz="0" w:space="0" w:color="auto"/>
                <w:right w:val="none" w:sz="0" w:space="0" w:color="auto"/>
              </w:divBdr>
            </w:div>
            <w:div w:id="1897663637">
              <w:marLeft w:val="0"/>
              <w:marRight w:val="0"/>
              <w:marTop w:val="0"/>
              <w:marBottom w:val="0"/>
              <w:divBdr>
                <w:top w:val="none" w:sz="0" w:space="0" w:color="auto"/>
                <w:left w:val="none" w:sz="0" w:space="0" w:color="auto"/>
                <w:bottom w:val="none" w:sz="0" w:space="0" w:color="auto"/>
                <w:right w:val="none" w:sz="0" w:space="0" w:color="auto"/>
              </w:divBdr>
            </w:div>
            <w:div w:id="1913853770">
              <w:marLeft w:val="0"/>
              <w:marRight w:val="0"/>
              <w:marTop w:val="0"/>
              <w:marBottom w:val="0"/>
              <w:divBdr>
                <w:top w:val="none" w:sz="0" w:space="0" w:color="auto"/>
                <w:left w:val="none" w:sz="0" w:space="0" w:color="auto"/>
                <w:bottom w:val="none" w:sz="0" w:space="0" w:color="auto"/>
                <w:right w:val="none" w:sz="0" w:space="0" w:color="auto"/>
              </w:divBdr>
            </w:div>
            <w:div w:id="1963801908">
              <w:marLeft w:val="0"/>
              <w:marRight w:val="0"/>
              <w:marTop w:val="0"/>
              <w:marBottom w:val="0"/>
              <w:divBdr>
                <w:top w:val="none" w:sz="0" w:space="0" w:color="auto"/>
                <w:left w:val="none" w:sz="0" w:space="0" w:color="auto"/>
                <w:bottom w:val="none" w:sz="0" w:space="0" w:color="auto"/>
                <w:right w:val="none" w:sz="0" w:space="0" w:color="auto"/>
              </w:divBdr>
            </w:div>
            <w:div w:id="1978148928">
              <w:marLeft w:val="0"/>
              <w:marRight w:val="0"/>
              <w:marTop w:val="0"/>
              <w:marBottom w:val="0"/>
              <w:divBdr>
                <w:top w:val="none" w:sz="0" w:space="0" w:color="auto"/>
                <w:left w:val="none" w:sz="0" w:space="0" w:color="auto"/>
                <w:bottom w:val="none" w:sz="0" w:space="0" w:color="auto"/>
                <w:right w:val="none" w:sz="0" w:space="0" w:color="auto"/>
              </w:divBdr>
            </w:div>
            <w:div w:id="2002541832">
              <w:marLeft w:val="0"/>
              <w:marRight w:val="0"/>
              <w:marTop w:val="0"/>
              <w:marBottom w:val="0"/>
              <w:divBdr>
                <w:top w:val="none" w:sz="0" w:space="0" w:color="auto"/>
                <w:left w:val="none" w:sz="0" w:space="0" w:color="auto"/>
                <w:bottom w:val="none" w:sz="0" w:space="0" w:color="auto"/>
                <w:right w:val="none" w:sz="0" w:space="0" w:color="auto"/>
              </w:divBdr>
            </w:div>
            <w:div w:id="2013994964">
              <w:marLeft w:val="0"/>
              <w:marRight w:val="0"/>
              <w:marTop w:val="0"/>
              <w:marBottom w:val="0"/>
              <w:divBdr>
                <w:top w:val="none" w:sz="0" w:space="0" w:color="auto"/>
                <w:left w:val="none" w:sz="0" w:space="0" w:color="auto"/>
                <w:bottom w:val="none" w:sz="0" w:space="0" w:color="auto"/>
                <w:right w:val="none" w:sz="0" w:space="0" w:color="auto"/>
              </w:divBdr>
            </w:div>
            <w:div w:id="2055306738">
              <w:marLeft w:val="0"/>
              <w:marRight w:val="0"/>
              <w:marTop w:val="0"/>
              <w:marBottom w:val="0"/>
              <w:divBdr>
                <w:top w:val="none" w:sz="0" w:space="0" w:color="auto"/>
                <w:left w:val="none" w:sz="0" w:space="0" w:color="auto"/>
                <w:bottom w:val="none" w:sz="0" w:space="0" w:color="auto"/>
                <w:right w:val="none" w:sz="0" w:space="0" w:color="auto"/>
              </w:divBdr>
            </w:div>
            <w:div w:id="2065565826">
              <w:marLeft w:val="0"/>
              <w:marRight w:val="0"/>
              <w:marTop w:val="0"/>
              <w:marBottom w:val="0"/>
              <w:divBdr>
                <w:top w:val="none" w:sz="0" w:space="0" w:color="auto"/>
                <w:left w:val="none" w:sz="0" w:space="0" w:color="auto"/>
                <w:bottom w:val="none" w:sz="0" w:space="0" w:color="auto"/>
                <w:right w:val="none" w:sz="0" w:space="0" w:color="auto"/>
              </w:divBdr>
            </w:div>
            <w:div w:id="2096199713">
              <w:marLeft w:val="0"/>
              <w:marRight w:val="0"/>
              <w:marTop w:val="0"/>
              <w:marBottom w:val="0"/>
              <w:divBdr>
                <w:top w:val="none" w:sz="0" w:space="0" w:color="auto"/>
                <w:left w:val="none" w:sz="0" w:space="0" w:color="auto"/>
                <w:bottom w:val="none" w:sz="0" w:space="0" w:color="auto"/>
                <w:right w:val="none" w:sz="0" w:space="0" w:color="auto"/>
              </w:divBdr>
            </w:div>
            <w:div w:id="2101754141">
              <w:marLeft w:val="0"/>
              <w:marRight w:val="0"/>
              <w:marTop w:val="0"/>
              <w:marBottom w:val="0"/>
              <w:divBdr>
                <w:top w:val="none" w:sz="0" w:space="0" w:color="auto"/>
                <w:left w:val="none" w:sz="0" w:space="0" w:color="auto"/>
                <w:bottom w:val="none" w:sz="0" w:space="0" w:color="auto"/>
                <w:right w:val="none" w:sz="0" w:space="0" w:color="auto"/>
              </w:divBdr>
            </w:div>
            <w:div w:id="2120026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571391">
      <w:bodyDiv w:val="1"/>
      <w:marLeft w:val="0"/>
      <w:marRight w:val="0"/>
      <w:marTop w:val="0"/>
      <w:marBottom w:val="0"/>
      <w:divBdr>
        <w:top w:val="none" w:sz="0" w:space="0" w:color="auto"/>
        <w:left w:val="none" w:sz="0" w:space="0" w:color="auto"/>
        <w:bottom w:val="none" w:sz="0" w:space="0" w:color="auto"/>
        <w:right w:val="none" w:sz="0" w:space="0" w:color="auto"/>
      </w:divBdr>
      <w:divsChild>
        <w:div w:id="1193500617">
          <w:marLeft w:val="0"/>
          <w:marRight w:val="0"/>
          <w:marTop w:val="0"/>
          <w:marBottom w:val="0"/>
          <w:divBdr>
            <w:top w:val="none" w:sz="0" w:space="0" w:color="auto"/>
            <w:left w:val="none" w:sz="0" w:space="0" w:color="auto"/>
            <w:bottom w:val="none" w:sz="0" w:space="0" w:color="auto"/>
            <w:right w:val="none" w:sz="0" w:space="0" w:color="auto"/>
          </w:divBdr>
          <w:divsChild>
            <w:div w:id="8140449">
              <w:marLeft w:val="0"/>
              <w:marRight w:val="0"/>
              <w:marTop w:val="0"/>
              <w:marBottom w:val="0"/>
              <w:divBdr>
                <w:top w:val="none" w:sz="0" w:space="0" w:color="auto"/>
                <w:left w:val="none" w:sz="0" w:space="0" w:color="auto"/>
                <w:bottom w:val="none" w:sz="0" w:space="0" w:color="auto"/>
                <w:right w:val="none" w:sz="0" w:space="0" w:color="auto"/>
              </w:divBdr>
            </w:div>
            <w:div w:id="84690187">
              <w:marLeft w:val="0"/>
              <w:marRight w:val="0"/>
              <w:marTop w:val="0"/>
              <w:marBottom w:val="0"/>
              <w:divBdr>
                <w:top w:val="none" w:sz="0" w:space="0" w:color="auto"/>
                <w:left w:val="none" w:sz="0" w:space="0" w:color="auto"/>
                <w:bottom w:val="none" w:sz="0" w:space="0" w:color="auto"/>
                <w:right w:val="none" w:sz="0" w:space="0" w:color="auto"/>
              </w:divBdr>
            </w:div>
            <w:div w:id="95250165">
              <w:marLeft w:val="0"/>
              <w:marRight w:val="0"/>
              <w:marTop w:val="0"/>
              <w:marBottom w:val="0"/>
              <w:divBdr>
                <w:top w:val="none" w:sz="0" w:space="0" w:color="auto"/>
                <w:left w:val="none" w:sz="0" w:space="0" w:color="auto"/>
                <w:bottom w:val="none" w:sz="0" w:space="0" w:color="auto"/>
                <w:right w:val="none" w:sz="0" w:space="0" w:color="auto"/>
              </w:divBdr>
            </w:div>
            <w:div w:id="106703620">
              <w:marLeft w:val="0"/>
              <w:marRight w:val="0"/>
              <w:marTop w:val="0"/>
              <w:marBottom w:val="0"/>
              <w:divBdr>
                <w:top w:val="none" w:sz="0" w:space="0" w:color="auto"/>
                <w:left w:val="none" w:sz="0" w:space="0" w:color="auto"/>
                <w:bottom w:val="none" w:sz="0" w:space="0" w:color="auto"/>
                <w:right w:val="none" w:sz="0" w:space="0" w:color="auto"/>
              </w:divBdr>
            </w:div>
            <w:div w:id="125050741">
              <w:marLeft w:val="0"/>
              <w:marRight w:val="0"/>
              <w:marTop w:val="0"/>
              <w:marBottom w:val="0"/>
              <w:divBdr>
                <w:top w:val="none" w:sz="0" w:space="0" w:color="auto"/>
                <w:left w:val="none" w:sz="0" w:space="0" w:color="auto"/>
                <w:bottom w:val="none" w:sz="0" w:space="0" w:color="auto"/>
                <w:right w:val="none" w:sz="0" w:space="0" w:color="auto"/>
              </w:divBdr>
            </w:div>
            <w:div w:id="129322107">
              <w:marLeft w:val="0"/>
              <w:marRight w:val="0"/>
              <w:marTop w:val="0"/>
              <w:marBottom w:val="0"/>
              <w:divBdr>
                <w:top w:val="none" w:sz="0" w:space="0" w:color="auto"/>
                <w:left w:val="none" w:sz="0" w:space="0" w:color="auto"/>
                <w:bottom w:val="none" w:sz="0" w:space="0" w:color="auto"/>
                <w:right w:val="none" w:sz="0" w:space="0" w:color="auto"/>
              </w:divBdr>
            </w:div>
            <w:div w:id="142311062">
              <w:marLeft w:val="0"/>
              <w:marRight w:val="0"/>
              <w:marTop w:val="0"/>
              <w:marBottom w:val="0"/>
              <w:divBdr>
                <w:top w:val="none" w:sz="0" w:space="0" w:color="auto"/>
                <w:left w:val="none" w:sz="0" w:space="0" w:color="auto"/>
                <w:bottom w:val="none" w:sz="0" w:space="0" w:color="auto"/>
                <w:right w:val="none" w:sz="0" w:space="0" w:color="auto"/>
              </w:divBdr>
            </w:div>
            <w:div w:id="168298232">
              <w:marLeft w:val="0"/>
              <w:marRight w:val="0"/>
              <w:marTop w:val="0"/>
              <w:marBottom w:val="0"/>
              <w:divBdr>
                <w:top w:val="none" w:sz="0" w:space="0" w:color="auto"/>
                <w:left w:val="none" w:sz="0" w:space="0" w:color="auto"/>
                <w:bottom w:val="none" w:sz="0" w:space="0" w:color="auto"/>
                <w:right w:val="none" w:sz="0" w:space="0" w:color="auto"/>
              </w:divBdr>
            </w:div>
            <w:div w:id="172259606">
              <w:marLeft w:val="0"/>
              <w:marRight w:val="0"/>
              <w:marTop w:val="0"/>
              <w:marBottom w:val="0"/>
              <w:divBdr>
                <w:top w:val="none" w:sz="0" w:space="0" w:color="auto"/>
                <w:left w:val="none" w:sz="0" w:space="0" w:color="auto"/>
                <w:bottom w:val="none" w:sz="0" w:space="0" w:color="auto"/>
                <w:right w:val="none" w:sz="0" w:space="0" w:color="auto"/>
              </w:divBdr>
            </w:div>
            <w:div w:id="194193856">
              <w:marLeft w:val="0"/>
              <w:marRight w:val="0"/>
              <w:marTop w:val="0"/>
              <w:marBottom w:val="0"/>
              <w:divBdr>
                <w:top w:val="none" w:sz="0" w:space="0" w:color="auto"/>
                <w:left w:val="none" w:sz="0" w:space="0" w:color="auto"/>
                <w:bottom w:val="none" w:sz="0" w:space="0" w:color="auto"/>
                <w:right w:val="none" w:sz="0" w:space="0" w:color="auto"/>
              </w:divBdr>
            </w:div>
            <w:div w:id="233706201">
              <w:marLeft w:val="0"/>
              <w:marRight w:val="0"/>
              <w:marTop w:val="0"/>
              <w:marBottom w:val="0"/>
              <w:divBdr>
                <w:top w:val="none" w:sz="0" w:space="0" w:color="auto"/>
                <w:left w:val="none" w:sz="0" w:space="0" w:color="auto"/>
                <w:bottom w:val="none" w:sz="0" w:space="0" w:color="auto"/>
                <w:right w:val="none" w:sz="0" w:space="0" w:color="auto"/>
              </w:divBdr>
            </w:div>
            <w:div w:id="263808239">
              <w:marLeft w:val="0"/>
              <w:marRight w:val="0"/>
              <w:marTop w:val="0"/>
              <w:marBottom w:val="0"/>
              <w:divBdr>
                <w:top w:val="none" w:sz="0" w:space="0" w:color="auto"/>
                <w:left w:val="none" w:sz="0" w:space="0" w:color="auto"/>
                <w:bottom w:val="none" w:sz="0" w:space="0" w:color="auto"/>
                <w:right w:val="none" w:sz="0" w:space="0" w:color="auto"/>
              </w:divBdr>
            </w:div>
            <w:div w:id="267398324">
              <w:marLeft w:val="0"/>
              <w:marRight w:val="0"/>
              <w:marTop w:val="0"/>
              <w:marBottom w:val="0"/>
              <w:divBdr>
                <w:top w:val="none" w:sz="0" w:space="0" w:color="auto"/>
                <w:left w:val="none" w:sz="0" w:space="0" w:color="auto"/>
                <w:bottom w:val="none" w:sz="0" w:space="0" w:color="auto"/>
                <w:right w:val="none" w:sz="0" w:space="0" w:color="auto"/>
              </w:divBdr>
            </w:div>
            <w:div w:id="287201069">
              <w:marLeft w:val="0"/>
              <w:marRight w:val="0"/>
              <w:marTop w:val="0"/>
              <w:marBottom w:val="0"/>
              <w:divBdr>
                <w:top w:val="none" w:sz="0" w:space="0" w:color="auto"/>
                <w:left w:val="none" w:sz="0" w:space="0" w:color="auto"/>
                <w:bottom w:val="none" w:sz="0" w:space="0" w:color="auto"/>
                <w:right w:val="none" w:sz="0" w:space="0" w:color="auto"/>
              </w:divBdr>
            </w:div>
            <w:div w:id="304314785">
              <w:marLeft w:val="0"/>
              <w:marRight w:val="0"/>
              <w:marTop w:val="0"/>
              <w:marBottom w:val="0"/>
              <w:divBdr>
                <w:top w:val="none" w:sz="0" w:space="0" w:color="auto"/>
                <w:left w:val="none" w:sz="0" w:space="0" w:color="auto"/>
                <w:bottom w:val="none" w:sz="0" w:space="0" w:color="auto"/>
                <w:right w:val="none" w:sz="0" w:space="0" w:color="auto"/>
              </w:divBdr>
            </w:div>
            <w:div w:id="354959599">
              <w:marLeft w:val="0"/>
              <w:marRight w:val="0"/>
              <w:marTop w:val="0"/>
              <w:marBottom w:val="0"/>
              <w:divBdr>
                <w:top w:val="none" w:sz="0" w:space="0" w:color="auto"/>
                <w:left w:val="none" w:sz="0" w:space="0" w:color="auto"/>
                <w:bottom w:val="none" w:sz="0" w:space="0" w:color="auto"/>
                <w:right w:val="none" w:sz="0" w:space="0" w:color="auto"/>
              </w:divBdr>
            </w:div>
            <w:div w:id="363137003">
              <w:marLeft w:val="0"/>
              <w:marRight w:val="0"/>
              <w:marTop w:val="0"/>
              <w:marBottom w:val="0"/>
              <w:divBdr>
                <w:top w:val="none" w:sz="0" w:space="0" w:color="auto"/>
                <w:left w:val="none" w:sz="0" w:space="0" w:color="auto"/>
                <w:bottom w:val="none" w:sz="0" w:space="0" w:color="auto"/>
                <w:right w:val="none" w:sz="0" w:space="0" w:color="auto"/>
              </w:divBdr>
            </w:div>
            <w:div w:id="392389525">
              <w:marLeft w:val="0"/>
              <w:marRight w:val="0"/>
              <w:marTop w:val="0"/>
              <w:marBottom w:val="0"/>
              <w:divBdr>
                <w:top w:val="none" w:sz="0" w:space="0" w:color="auto"/>
                <w:left w:val="none" w:sz="0" w:space="0" w:color="auto"/>
                <w:bottom w:val="none" w:sz="0" w:space="0" w:color="auto"/>
                <w:right w:val="none" w:sz="0" w:space="0" w:color="auto"/>
              </w:divBdr>
            </w:div>
            <w:div w:id="409010867">
              <w:marLeft w:val="0"/>
              <w:marRight w:val="0"/>
              <w:marTop w:val="0"/>
              <w:marBottom w:val="0"/>
              <w:divBdr>
                <w:top w:val="none" w:sz="0" w:space="0" w:color="auto"/>
                <w:left w:val="none" w:sz="0" w:space="0" w:color="auto"/>
                <w:bottom w:val="none" w:sz="0" w:space="0" w:color="auto"/>
                <w:right w:val="none" w:sz="0" w:space="0" w:color="auto"/>
              </w:divBdr>
            </w:div>
            <w:div w:id="418603638">
              <w:marLeft w:val="0"/>
              <w:marRight w:val="0"/>
              <w:marTop w:val="0"/>
              <w:marBottom w:val="0"/>
              <w:divBdr>
                <w:top w:val="none" w:sz="0" w:space="0" w:color="auto"/>
                <w:left w:val="none" w:sz="0" w:space="0" w:color="auto"/>
                <w:bottom w:val="none" w:sz="0" w:space="0" w:color="auto"/>
                <w:right w:val="none" w:sz="0" w:space="0" w:color="auto"/>
              </w:divBdr>
            </w:div>
            <w:div w:id="425543182">
              <w:marLeft w:val="0"/>
              <w:marRight w:val="0"/>
              <w:marTop w:val="0"/>
              <w:marBottom w:val="0"/>
              <w:divBdr>
                <w:top w:val="none" w:sz="0" w:space="0" w:color="auto"/>
                <w:left w:val="none" w:sz="0" w:space="0" w:color="auto"/>
                <w:bottom w:val="none" w:sz="0" w:space="0" w:color="auto"/>
                <w:right w:val="none" w:sz="0" w:space="0" w:color="auto"/>
              </w:divBdr>
            </w:div>
            <w:div w:id="456292118">
              <w:marLeft w:val="0"/>
              <w:marRight w:val="0"/>
              <w:marTop w:val="0"/>
              <w:marBottom w:val="0"/>
              <w:divBdr>
                <w:top w:val="none" w:sz="0" w:space="0" w:color="auto"/>
                <w:left w:val="none" w:sz="0" w:space="0" w:color="auto"/>
                <w:bottom w:val="none" w:sz="0" w:space="0" w:color="auto"/>
                <w:right w:val="none" w:sz="0" w:space="0" w:color="auto"/>
              </w:divBdr>
            </w:div>
            <w:div w:id="463470603">
              <w:marLeft w:val="0"/>
              <w:marRight w:val="0"/>
              <w:marTop w:val="0"/>
              <w:marBottom w:val="0"/>
              <w:divBdr>
                <w:top w:val="none" w:sz="0" w:space="0" w:color="auto"/>
                <w:left w:val="none" w:sz="0" w:space="0" w:color="auto"/>
                <w:bottom w:val="none" w:sz="0" w:space="0" w:color="auto"/>
                <w:right w:val="none" w:sz="0" w:space="0" w:color="auto"/>
              </w:divBdr>
            </w:div>
            <w:div w:id="469635435">
              <w:marLeft w:val="0"/>
              <w:marRight w:val="0"/>
              <w:marTop w:val="0"/>
              <w:marBottom w:val="0"/>
              <w:divBdr>
                <w:top w:val="none" w:sz="0" w:space="0" w:color="auto"/>
                <w:left w:val="none" w:sz="0" w:space="0" w:color="auto"/>
                <w:bottom w:val="none" w:sz="0" w:space="0" w:color="auto"/>
                <w:right w:val="none" w:sz="0" w:space="0" w:color="auto"/>
              </w:divBdr>
            </w:div>
            <w:div w:id="477959589">
              <w:marLeft w:val="0"/>
              <w:marRight w:val="0"/>
              <w:marTop w:val="0"/>
              <w:marBottom w:val="0"/>
              <w:divBdr>
                <w:top w:val="none" w:sz="0" w:space="0" w:color="auto"/>
                <w:left w:val="none" w:sz="0" w:space="0" w:color="auto"/>
                <w:bottom w:val="none" w:sz="0" w:space="0" w:color="auto"/>
                <w:right w:val="none" w:sz="0" w:space="0" w:color="auto"/>
              </w:divBdr>
            </w:div>
            <w:div w:id="525600704">
              <w:marLeft w:val="0"/>
              <w:marRight w:val="0"/>
              <w:marTop w:val="0"/>
              <w:marBottom w:val="0"/>
              <w:divBdr>
                <w:top w:val="none" w:sz="0" w:space="0" w:color="auto"/>
                <w:left w:val="none" w:sz="0" w:space="0" w:color="auto"/>
                <w:bottom w:val="none" w:sz="0" w:space="0" w:color="auto"/>
                <w:right w:val="none" w:sz="0" w:space="0" w:color="auto"/>
              </w:divBdr>
            </w:div>
            <w:div w:id="531723650">
              <w:marLeft w:val="0"/>
              <w:marRight w:val="0"/>
              <w:marTop w:val="0"/>
              <w:marBottom w:val="0"/>
              <w:divBdr>
                <w:top w:val="none" w:sz="0" w:space="0" w:color="auto"/>
                <w:left w:val="none" w:sz="0" w:space="0" w:color="auto"/>
                <w:bottom w:val="none" w:sz="0" w:space="0" w:color="auto"/>
                <w:right w:val="none" w:sz="0" w:space="0" w:color="auto"/>
              </w:divBdr>
            </w:div>
            <w:div w:id="534385573">
              <w:marLeft w:val="0"/>
              <w:marRight w:val="0"/>
              <w:marTop w:val="0"/>
              <w:marBottom w:val="0"/>
              <w:divBdr>
                <w:top w:val="none" w:sz="0" w:space="0" w:color="auto"/>
                <w:left w:val="none" w:sz="0" w:space="0" w:color="auto"/>
                <w:bottom w:val="none" w:sz="0" w:space="0" w:color="auto"/>
                <w:right w:val="none" w:sz="0" w:space="0" w:color="auto"/>
              </w:divBdr>
            </w:div>
            <w:div w:id="645011739">
              <w:marLeft w:val="0"/>
              <w:marRight w:val="0"/>
              <w:marTop w:val="0"/>
              <w:marBottom w:val="0"/>
              <w:divBdr>
                <w:top w:val="none" w:sz="0" w:space="0" w:color="auto"/>
                <w:left w:val="none" w:sz="0" w:space="0" w:color="auto"/>
                <w:bottom w:val="none" w:sz="0" w:space="0" w:color="auto"/>
                <w:right w:val="none" w:sz="0" w:space="0" w:color="auto"/>
              </w:divBdr>
            </w:div>
            <w:div w:id="674646862">
              <w:marLeft w:val="0"/>
              <w:marRight w:val="0"/>
              <w:marTop w:val="0"/>
              <w:marBottom w:val="0"/>
              <w:divBdr>
                <w:top w:val="none" w:sz="0" w:space="0" w:color="auto"/>
                <w:left w:val="none" w:sz="0" w:space="0" w:color="auto"/>
                <w:bottom w:val="none" w:sz="0" w:space="0" w:color="auto"/>
                <w:right w:val="none" w:sz="0" w:space="0" w:color="auto"/>
              </w:divBdr>
            </w:div>
            <w:div w:id="680933602">
              <w:marLeft w:val="0"/>
              <w:marRight w:val="0"/>
              <w:marTop w:val="0"/>
              <w:marBottom w:val="0"/>
              <w:divBdr>
                <w:top w:val="none" w:sz="0" w:space="0" w:color="auto"/>
                <w:left w:val="none" w:sz="0" w:space="0" w:color="auto"/>
                <w:bottom w:val="none" w:sz="0" w:space="0" w:color="auto"/>
                <w:right w:val="none" w:sz="0" w:space="0" w:color="auto"/>
              </w:divBdr>
            </w:div>
            <w:div w:id="687944480">
              <w:marLeft w:val="0"/>
              <w:marRight w:val="0"/>
              <w:marTop w:val="0"/>
              <w:marBottom w:val="0"/>
              <w:divBdr>
                <w:top w:val="none" w:sz="0" w:space="0" w:color="auto"/>
                <w:left w:val="none" w:sz="0" w:space="0" w:color="auto"/>
                <w:bottom w:val="none" w:sz="0" w:space="0" w:color="auto"/>
                <w:right w:val="none" w:sz="0" w:space="0" w:color="auto"/>
              </w:divBdr>
            </w:div>
            <w:div w:id="694770858">
              <w:marLeft w:val="0"/>
              <w:marRight w:val="0"/>
              <w:marTop w:val="0"/>
              <w:marBottom w:val="0"/>
              <w:divBdr>
                <w:top w:val="none" w:sz="0" w:space="0" w:color="auto"/>
                <w:left w:val="none" w:sz="0" w:space="0" w:color="auto"/>
                <w:bottom w:val="none" w:sz="0" w:space="0" w:color="auto"/>
                <w:right w:val="none" w:sz="0" w:space="0" w:color="auto"/>
              </w:divBdr>
            </w:div>
            <w:div w:id="706873254">
              <w:marLeft w:val="0"/>
              <w:marRight w:val="0"/>
              <w:marTop w:val="0"/>
              <w:marBottom w:val="0"/>
              <w:divBdr>
                <w:top w:val="none" w:sz="0" w:space="0" w:color="auto"/>
                <w:left w:val="none" w:sz="0" w:space="0" w:color="auto"/>
                <w:bottom w:val="none" w:sz="0" w:space="0" w:color="auto"/>
                <w:right w:val="none" w:sz="0" w:space="0" w:color="auto"/>
              </w:divBdr>
            </w:div>
            <w:div w:id="741638032">
              <w:marLeft w:val="0"/>
              <w:marRight w:val="0"/>
              <w:marTop w:val="0"/>
              <w:marBottom w:val="0"/>
              <w:divBdr>
                <w:top w:val="none" w:sz="0" w:space="0" w:color="auto"/>
                <w:left w:val="none" w:sz="0" w:space="0" w:color="auto"/>
                <w:bottom w:val="none" w:sz="0" w:space="0" w:color="auto"/>
                <w:right w:val="none" w:sz="0" w:space="0" w:color="auto"/>
              </w:divBdr>
            </w:div>
            <w:div w:id="744454456">
              <w:marLeft w:val="0"/>
              <w:marRight w:val="0"/>
              <w:marTop w:val="0"/>
              <w:marBottom w:val="0"/>
              <w:divBdr>
                <w:top w:val="none" w:sz="0" w:space="0" w:color="auto"/>
                <w:left w:val="none" w:sz="0" w:space="0" w:color="auto"/>
                <w:bottom w:val="none" w:sz="0" w:space="0" w:color="auto"/>
                <w:right w:val="none" w:sz="0" w:space="0" w:color="auto"/>
              </w:divBdr>
            </w:div>
            <w:div w:id="799999361">
              <w:marLeft w:val="0"/>
              <w:marRight w:val="0"/>
              <w:marTop w:val="0"/>
              <w:marBottom w:val="0"/>
              <w:divBdr>
                <w:top w:val="none" w:sz="0" w:space="0" w:color="auto"/>
                <w:left w:val="none" w:sz="0" w:space="0" w:color="auto"/>
                <w:bottom w:val="none" w:sz="0" w:space="0" w:color="auto"/>
                <w:right w:val="none" w:sz="0" w:space="0" w:color="auto"/>
              </w:divBdr>
            </w:div>
            <w:div w:id="815295599">
              <w:marLeft w:val="0"/>
              <w:marRight w:val="0"/>
              <w:marTop w:val="0"/>
              <w:marBottom w:val="0"/>
              <w:divBdr>
                <w:top w:val="none" w:sz="0" w:space="0" w:color="auto"/>
                <w:left w:val="none" w:sz="0" w:space="0" w:color="auto"/>
                <w:bottom w:val="none" w:sz="0" w:space="0" w:color="auto"/>
                <w:right w:val="none" w:sz="0" w:space="0" w:color="auto"/>
              </w:divBdr>
            </w:div>
            <w:div w:id="823787781">
              <w:marLeft w:val="0"/>
              <w:marRight w:val="0"/>
              <w:marTop w:val="0"/>
              <w:marBottom w:val="0"/>
              <w:divBdr>
                <w:top w:val="none" w:sz="0" w:space="0" w:color="auto"/>
                <w:left w:val="none" w:sz="0" w:space="0" w:color="auto"/>
                <w:bottom w:val="none" w:sz="0" w:space="0" w:color="auto"/>
                <w:right w:val="none" w:sz="0" w:space="0" w:color="auto"/>
              </w:divBdr>
            </w:div>
            <w:div w:id="841165066">
              <w:marLeft w:val="0"/>
              <w:marRight w:val="0"/>
              <w:marTop w:val="0"/>
              <w:marBottom w:val="0"/>
              <w:divBdr>
                <w:top w:val="none" w:sz="0" w:space="0" w:color="auto"/>
                <w:left w:val="none" w:sz="0" w:space="0" w:color="auto"/>
                <w:bottom w:val="none" w:sz="0" w:space="0" w:color="auto"/>
                <w:right w:val="none" w:sz="0" w:space="0" w:color="auto"/>
              </w:divBdr>
            </w:div>
            <w:div w:id="853694155">
              <w:marLeft w:val="0"/>
              <w:marRight w:val="0"/>
              <w:marTop w:val="0"/>
              <w:marBottom w:val="0"/>
              <w:divBdr>
                <w:top w:val="none" w:sz="0" w:space="0" w:color="auto"/>
                <w:left w:val="none" w:sz="0" w:space="0" w:color="auto"/>
                <w:bottom w:val="none" w:sz="0" w:space="0" w:color="auto"/>
                <w:right w:val="none" w:sz="0" w:space="0" w:color="auto"/>
              </w:divBdr>
            </w:div>
            <w:div w:id="856383371">
              <w:marLeft w:val="0"/>
              <w:marRight w:val="0"/>
              <w:marTop w:val="0"/>
              <w:marBottom w:val="0"/>
              <w:divBdr>
                <w:top w:val="none" w:sz="0" w:space="0" w:color="auto"/>
                <w:left w:val="none" w:sz="0" w:space="0" w:color="auto"/>
                <w:bottom w:val="none" w:sz="0" w:space="0" w:color="auto"/>
                <w:right w:val="none" w:sz="0" w:space="0" w:color="auto"/>
              </w:divBdr>
            </w:div>
            <w:div w:id="889849533">
              <w:marLeft w:val="0"/>
              <w:marRight w:val="0"/>
              <w:marTop w:val="0"/>
              <w:marBottom w:val="0"/>
              <w:divBdr>
                <w:top w:val="none" w:sz="0" w:space="0" w:color="auto"/>
                <w:left w:val="none" w:sz="0" w:space="0" w:color="auto"/>
                <w:bottom w:val="none" w:sz="0" w:space="0" w:color="auto"/>
                <w:right w:val="none" w:sz="0" w:space="0" w:color="auto"/>
              </w:divBdr>
            </w:div>
            <w:div w:id="902568877">
              <w:marLeft w:val="0"/>
              <w:marRight w:val="0"/>
              <w:marTop w:val="0"/>
              <w:marBottom w:val="0"/>
              <w:divBdr>
                <w:top w:val="none" w:sz="0" w:space="0" w:color="auto"/>
                <w:left w:val="none" w:sz="0" w:space="0" w:color="auto"/>
                <w:bottom w:val="none" w:sz="0" w:space="0" w:color="auto"/>
                <w:right w:val="none" w:sz="0" w:space="0" w:color="auto"/>
              </w:divBdr>
            </w:div>
            <w:div w:id="925967365">
              <w:marLeft w:val="0"/>
              <w:marRight w:val="0"/>
              <w:marTop w:val="0"/>
              <w:marBottom w:val="0"/>
              <w:divBdr>
                <w:top w:val="none" w:sz="0" w:space="0" w:color="auto"/>
                <w:left w:val="none" w:sz="0" w:space="0" w:color="auto"/>
                <w:bottom w:val="none" w:sz="0" w:space="0" w:color="auto"/>
                <w:right w:val="none" w:sz="0" w:space="0" w:color="auto"/>
              </w:divBdr>
            </w:div>
            <w:div w:id="942036722">
              <w:marLeft w:val="0"/>
              <w:marRight w:val="0"/>
              <w:marTop w:val="0"/>
              <w:marBottom w:val="0"/>
              <w:divBdr>
                <w:top w:val="none" w:sz="0" w:space="0" w:color="auto"/>
                <w:left w:val="none" w:sz="0" w:space="0" w:color="auto"/>
                <w:bottom w:val="none" w:sz="0" w:space="0" w:color="auto"/>
                <w:right w:val="none" w:sz="0" w:space="0" w:color="auto"/>
              </w:divBdr>
            </w:div>
            <w:div w:id="956377060">
              <w:marLeft w:val="0"/>
              <w:marRight w:val="0"/>
              <w:marTop w:val="0"/>
              <w:marBottom w:val="0"/>
              <w:divBdr>
                <w:top w:val="none" w:sz="0" w:space="0" w:color="auto"/>
                <w:left w:val="none" w:sz="0" w:space="0" w:color="auto"/>
                <w:bottom w:val="none" w:sz="0" w:space="0" w:color="auto"/>
                <w:right w:val="none" w:sz="0" w:space="0" w:color="auto"/>
              </w:divBdr>
            </w:div>
            <w:div w:id="959606498">
              <w:marLeft w:val="0"/>
              <w:marRight w:val="0"/>
              <w:marTop w:val="0"/>
              <w:marBottom w:val="0"/>
              <w:divBdr>
                <w:top w:val="none" w:sz="0" w:space="0" w:color="auto"/>
                <w:left w:val="none" w:sz="0" w:space="0" w:color="auto"/>
                <w:bottom w:val="none" w:sz="0" w:space="0" w:color="auto"/>
                <w:right w:val="none" w:sz="0" w:space="0" w:color="auto"/>
              </w:divBdr>
            </w:div>
            <w:div w:id="963197350">
              <w:marLeft w:val="0"/>
              <w:marRight w:val="0"/>
              <w:marTop w:val="0"/>
              <w:marBottom w:val="0"/>
              <w:divBdr>
                <w:top w:val="none" w:sz="0" w:space="0" w:color="auto"/>
                <w:left w:val="none" w:sz="0" w:space="0" w:color="auto"/>
                <w:bottom w:val="none" w:sz="0" w:space="0" w:color="auto"/>
                <w:right w:val="none" w:sz="0" w:space="0" w:color="auto"/>
              </w:divBdr>
            </w:div>
            <w:div w:id="965042820">
              <w:marLeft w:val="0"/>
              <w:marRight w:val="0"/>
              <w:marTop w:val="0"/>
              <w:marBottom w:val="0"/>
              <w:divBdr>
                <w:top w:val="none" w:sz="0" w:space="0" w:color="auto"/>
                <w:left w:val="none" w:sz="0" w:space="0" w:color="auto"/>
                <w:bottom w:val="none" w:sz="0" w:space="0" w:color="auto"/>
                <w:right w:val="none" w:sz="0" w:space="0" w:color="auto"/>
              </w:divBdr>
            </w:div>
            <w:div w:id="983705243">
              <w:marLeft w:val="0"/>
              <w:marRight w:val="0"/>
              <w:marTop w:val="0"/>
              <w:marBottom w:val="0"/>
              <w:divBdr>
                <w:top w:val="none" w:sz="0" w:space="0" w:color="auto"/>
                <w:left w:val="none" w:sz="0" w:space="0" w:color="auto"/>
                <w:bottom w:val="none" w:sz="0" w:space="0" w:color="auto"/>
                <w:right w:val="none" w:sz="0" w:space="0" w:color="auto"/>
              </w:divBdr>
            </w:div>
            <w:div w:id="1031221854">
              <w:marLeft w:val="0"/>
              <w:marRight w:val="0"/>
              <w:marTop w:val="0"/>
              <w:marBottom w:val="0"/>
              <w:divBdr>
                <w:top w:val="none" w:sz="0" w:space="0" w:color="auto"/>
                <w:left w:val="none" w:sz="0" w:space="0" w:color="auto"/>
                <w:bottom w:val="none" w:sz="0" w:space="0" w:color="auto"/>
                <w:right w:val="none" w:sz="0" w:space="0" w:color="auto"/>
              </w:divBdr>
            </w:div>
            <w:div w:id="1058045012">
              <w:marLeft w:val="0"/>
              <w:marRight w:val="0"/>
              <w:marTop w:val="0"/>
              <w:marBottom w:val="0"/>
              <w:divBdr>
                <w:top w:val="none" w:sz="0" w:space="0" w:color="auto"/>
                <w:left w:val="none" w:sz="0" w:space="0" w:color="auto"/>
                <w:bottom w:val="none" w:sz="0" w:space="0" w:color="auto"/>
                <w:right w:val="none" w:sz="0" w:space="0" w:color="auto"/>
              </w:divBdr>
            </w:div>
            <w:div w:id="1082793397">
              <w:marLeft w:val="0"/>
              <w:marRight w:val="0"/>
              <w:marTop w:val="0"/>
              <w:marBottom w:val="0"/>
              <w:divBdr>
                <w:top w:val="none" w:sz="0" w:space="0" w:color="auto"/>
                <w:left w:val="none" w:sz="0" w:space="0" w:color="auto"/>
                <w:bottom w:val="none" w:sz="0" w:space="0" w:color="auto"/>
                <w:right w:val="none" w:sz="0" w:space="0" w:color="auto"/>
              </w:divBdr>
            </w:div>
            <w:div w:id="1111165336">
              <w:marLeft w:val="0"/>
              <w:marRight w:val="0"/>
              <w:marTop w:val="0"/>
              <w:marBottom w:val="0"/>
              <w:divBdr>
                <w:top w:val="none" w:sz="0" w:space="0" w:color="auto"/>
                <w:left w:val="none" w:sz="0" w:space="0" w:color="auto"/>
                <w:bottom w:val="none" w:sz="0" w:space="0" w:color="auto"/>
                <w:right w:val="none" w:sz="0" w:space="0" w:color="auto"/>
              </w:divBdr>
            </w:div>
            <w:div w:id="1114208865">
              <w:marLeft w:val="0"/>
              <w:marRight w:val="0"/>
              <w:marTop w:val="0"/>
              <w:marBottom w:val="0"/>
              <w:divBdr>
                <w:top w:val="none" w:sz="0" w:space="0" w:color="auto"/>
                <w:left w:val="none" w:sz="0" w:space="0" w:color="auto"/>
                <w:bottom w:val="none" w:sz="0" w:space="0" w:color="auto"/>
                <w:right w:val="none" w:sz="0" w:space="0" w:color="auto"/>
              </w:divBdr>
            </w:div>
            <w:div w:id="1159150798">
              <w:marLeft w:val="0"/>
              <w:marRight w:val="0"/>
              <w:marTop w:val="0"/>
              <w:marBottom w:val="0"/>
              <w:divBdr>
                <w:top w:val="none" w:sz="0" w:space="0" w:color="auto"/>
                <w:left w:val="none" w:sz="0" w:space="0" w:color="auto"/>
                <w:bottom w:val="none" w:sz="0" w:space="0" w:color="auto"/>
                <w:right w:val="none" w:sz="0" w:space="0" w:color="auto"/>
              </w:divBdr>
            </w:div>
            <w:div w:id="1186864046">
              <w:marLeft w:val="0"/>
              <w:marRight w:val="0"/>
              <w:marTop w:val="0"/>
              <w:marBottom w:val="0"/>
              <w:divBdr>
                <w:top w:val="none" w:sz="0" w:space="0" w:color="auto"/>
                <w:left w:val="none" w:sz="0" w:space="0" w:color="auto"/>
                <w:bottom w:val="none" w:sz="0" w:space="0" w:color="auto"/>
                <w:right w:val="none" w:sz="0" w:space="0" w:color="auto"/>
              </w:divBdr>
            </w:div>
            <w:div w:id="1201091966">
              <w:marLeft w:val="0"/>
              <w:marRight w:val="0"/>
              <w:marTop w:val="0"/>
              <w:marBottom w:val="0"/>
              <w:divBdr>
                <w:top w:val="none" w:sz="0" w:space="0" w:color="auto"/>
                <w:left w:val="none" w:sz="0" w:space="0" w:color="auto"/>
                <w:bottom w:val="none" w:sz="0" w:space="0" w:color="auto"/>
                <w:right w:val="none" w:sz="0" w:space="0" w:color="auto"/>
              </w:divBdr>
            </w:div>
            <w:div w:id="1235239654">
              <w:marLeft w:val="0"/>
              <w:marRight w:val="0"/>
              <w:marTop w:val="0"/>
              <w:marBottom w:val="0"/>
              <w:divBdr>
                <w:top w:val="none" w:sz="0" w:space="0" w:color="auto"/>
                <w:left w:val="none" w:sz="0" w:space="0" w:color="auto"/>
                <w:bottom w:val="none" w:sz="0" w:space="0" w:color="auto"/>
                <w:right w:val="none" w:sz="0" w:space="0" w:color="auto"/>
              </w:divBdr>
            </w:div>
            <w:div w:id="1297102671">
              <w:marLeft w:val="0"/>
              <w:marRight w:val="0"/>
              <w:marTop w:val="0"/>
              <w:marBottom w:val="0"/>
              <w:divBdr>
                <w:top w:val="none" w:sz="0" w:space="0" w:color="auto"/>
                <w:left w:val="none" w:sz="0" w:space="0" w:color="auto"/>
                <w:bottom w:val="none" w:sz="0" w:space="0" w:color="auto"/>
                <w:right w:val="none" w:sz="0" w:space="0" w:color="auto"/>
              </w:divBdr>
            </w:div>
            <w:div w:id="1311061110">
              <w:marLeft w:val="0"/>
              <w:marRight w:val="0"/>
              <w:marTop w:val="0"/>
              <w:marBottom w:val="0"/>
              <w:divBdr>
                <w:top w:val="none" w:sz="0" w:space="0" w:color="auto"/>
                <w:left w:val="none" w:sz="0" w:space="0" w:color="auto"/>
                <w:bottom w:val="none" w:sz="0" w:space="0" w:color="auto"/>
                <w:right w:val="none" w:sz="0" w:space="0" w:color="auto"/>
              </w:divBdr>
            </w:div>
            <w:div w:id="1313145856">
              <w:marLeft w:val="0"/>
              <w:marRight w:val="0"/>
              <w:marTop w:val="0"/>
              <w:marBottom w:val="0"/>
              <w:divBdr>
                <w:top w:val="none" w:sz="0" w:space="0" w:color="auto"/>
                <w:left w:val="none" w:sz="0" w:space="0" w:color="auto"/>
                <w:bottom w:val="none" w:sz="0" w:space="0" w:color="auto"/>
                <w:right w:val="none" w:sz="0" w:space="0" w:color="auto"/>
              </w:divBdr>
            </w:div>
            <w:div w:id="1317804496">
              <w:marLeft w:val="0"/>
              <w:marRight w:val="0"/>
              <w:marTop w:val="0"/>
              <w:marBottom w:val="0"/>
              <w:divBdr>
                <w:top w:val="none" w:sz="0" w:space="0" w:color="auto"/>
                <w:left w:val="none" w:sz="0" w:space="0" w:color="auto"/>
                <w:bottom w:val="none" w:sz="0" w:space="0" w:color="auto"/>
                <w:right w:val="none" w:sz="0" w:space="0" w:color="auto"/>
              </w:divBdr>
            </w:div>
            <w:div w:id="1361126421">
              <w:marLeft w:val="0"/>
              <w:marRight w:val="0"/>
              <w:marTop w:val="0"/>
              <w:marBottom w:val="0"/>
              <w:divBdr>
                <w:top w:val="none" w:sz="0" w:space="0" w:color="auto"/>
                <w:left w:val="none" w:sz="0" w:space="0" w:color="auto"/>
                <w:bottom w:val="none" w:sz="0" w:space="0" w:color="auto"/>
                <w:right w:val="none" w:sz="0" w:space="0" w:color="auto"/>
              </w:divBdr>
            </w:div>
            <w:div w:id="1363365767">
              <w:marLeft w:val="0"/>
              <w:marRight w:val="0"/>
              <w:marTop w:val="0"/>
              <w:marBottom w:val="0"/>
              <w:divBdr>
                <w:top w:val="none" w:sz="0" w:space="0" w:color="auto"/>
                <w:left w:val="none" w:sz="0" w:space="0" w:color="auto"/>
                <w:bottom w:val="none" w:sz="0" w:space="0" w:color="auto"/>
                <w:right w:val="none" w:sz="0" w:space="0" w:color="auto"/>
              </w:divBdr>
            </w:div>
            <w:div w:id="1403067003">
              <w:marLeft w:val="0"/>
              <w:marRight w:val="0"/>
              <w:marTop w:val="0"/>
              <w:marBottom w:val="0"/>
              <w:divBdr>
                <w:top w:val="none" w:sz="0" w:space="0" w:color="auto"/>
                <w:left w:val="none" w:sz="0" w:space="0" w:color="auto"/>
                <w:bottom w:val="none" w:sz="0" w:space="0" w:color="auto"/>
                <w:right w:val="none" w:sz="0" w:space="0" w:color="auto"/>
              </w:divBdr>
            </w:div>
            <w:div w:id="1411610668">
              <w:marLeft w:val="0"/>
              <w:marRight w:val="0"/>
              <w:marTop w:val="0"/>
              <w:marBottom w:val="0"/>
              <w:divBdr>
                <w:top w:val="none" w:sz="0" w:space="0" w:color="auto"/>
                <w:left w:val="none" w:sz="0" w:space="0" w:color="auto"/>
                <w:bottom w:val="none" w:sz="0" w:space="0" w:color="auto"/>
                <w:right w:val="none" w:sz="0" w:space="0" w:color="auto"/>
              </w:divBdr>
            </w:div>
            <w:div w:id="1415514057">
              <w:marLeft w:val="0"/>
              <w:marRight w:val="0"/>
              <w:marTop w:val="0"/>
              <w:marBottom w:val="0"/>
              <w:divBdr>
                <w:top w:val="none" w:sz="0" w:space="0" w:color="auto"/>
                <w:left w:val="none" w:sz="0" w:space="0" w:color="auto"/>
                <w:bottom w:val="none" w:sz="0" w:space="0" w:color="auto"/>
                <w:right w:val="none" w:sz="0" w:space="0" w:color="auto"/>
              </w:divBdr>
            </w:div>
            <w:div w:id="1427311758">
              <w:marLeft w:val="0"/>
              <w:marRight w:val="0"/>
              <w:marTop w:val="0"/>
              <w:marBottom w:val="0"/>
              <w:divBdr>
                <w:top w:val="none" w:sz="0" w:space="0" w:color="auto"/>
                <w:left w:val="none" w:sz="0" w:space="0" w:color="auto"/>
                <w:bottom w:val="none" w:sz="0" w:space="0" w:color="auto"/>
                <w:right w:val="none" w:sz="0" w:space="0" w:color="auto"/>
              </w:divBdr>
            </w:div>
            <w:div w:id="1442726323">
              <w:marLeft w:val="0"/>
              <w:marRight w:val="0"/>
              <w:marTop w:val="0"/>
              <w:marBottom w:val="0"/>
              <w:divBdr>
                <w:top w:val="none" w:sz="0" w:space="0" w:color="auto"/>
                <w:left w:val="none" w:sz="0" w:space="0" w:color="auto"/>
                <w:bottom w:val="none" w:sz="0" w:space="0" w:color="auto"/>
                <w:right w:val="none" w:sz="0" w:space="0" w:color="auto"/>
              </w:divBdr>
            </w:div>
            <w:div w:id="1557550418">
              <w:marLeft w:val="0"/>
              <w:marRight w:val="0"/>
              <w:marTop w:val="0"/>
              <w:marBottom w:val="0"/>
              <w:divBdr>
                <w:top w:val="none" w:sz="0" w:space="0" w:color="auto"/>
                <w:left w:val="none" w:sz="0" w:space="0" w:color="auto"/>
                <w:bottom w:val="none" w:sz="0" w:space="0" w:color="auto"/>
                <w:right w:val="none" w:sz="0" w:space="0" w:color="auto"/>
              </w:divBdr>
            </w:div>
            <w:div w:id="1559512175">
              <w:marLeft w:val="0"/>
              <w:marRight w:val="0"/>
              <w:marTop w:val="0"/>
              <w:marBottom w:val="0"/>
              <w:divBdr>
                <w:top w:val="none" w:sz="0" w:space="0" w:color="auto"/>
                <w:left w:val="none" w:sz="0" w:space="0" w:color="auto"/>
                <w:bottom w:val="none" w:sz="0" w:space="0" w:color="auto"/>
                <w:right w:val="none" w:sz="0" w:space="0" w:color="auto"/>
              </w:divBdr>
            </w:div>
            <w:div w:id="1562328285">
              <w:marLeft w:val="0"/>
              <w:marRight w:val="0"/>
              <w:marTop w:val="0"/>
              <w:marBottom w:val="0"/>
              <w:divBdr>
                <w:top w:val="none" w:sz="0" w:space="0" w:color="auto"/>
                <w:left w:val="none" w:sz="0" w:space="0" w:color="auto"/>
                <w:bottom w:val="none" w:sz="0" w:space="0" w:color="auto"/>
                <w:right w:val="none" w:sz="0" w:space="0" w:color="auto"/>
              </w:divBdr>
            </w:div>
            <w:div w:id="1603948375">
              <w:marLeft w:val="0"/>
              <w:marRight w:val="0"/>
              <w:marTop w:val="0"/>
              <w:marBottom w:val="0"/>
              <w:divBdr>
                <w:top w:val="none" w:sz="0" w:space="0" w:color="auto"/>
                <w:left w:val="none" w:sz="0" w:space="0" w:color="auto"/>
                <w:bottom w:val="none" w:sz="0" w:space="0" w:color="auto"/>
                <w:right w:val="none" w:sz="0" w:space="0" w:color="auto"/>
              </w:divBdr>
            </w:div>
            <w:div w:id="1611665694">
              <w:marLeft w:val="0"/>
              <w:marRight w:val="0"/>
              <w:marTop w:val="0"/>
              <w:marBottom w:val="0"/>
              <w:divBdr>
                <w:top w:val="none" w:sz="0" w:space="0" w:color="auto"/>
                <w:left w:val="none" w:sz="0" w:space="0" w:color="auto"/>
                <w:bottom w:val="none" w:sz="0" w:space="0" w:color="auto"/>
                <w:right w:val="none" w:sz="0" w:space="0" w:color="auto"/>
              </w:divBdr>
            </w:div>
            <w:div w:id="1612543198">
              <w:marLeft w:val="0"/>
              <w:marRight w:val="0"/>
              <w:marTop w:val="0"/>
              <w:marBottom w:val="0"/>
              <w:divBdr>
                <w:top w:val="none" w:sz="0" w:space="0" w:color="auto"/>
                <w:left w:val="none" w:sz="0" w:space="0" w:color="auto"/>
                <w:bottom w:val="none" w:sz="0" w:space="0" w:color="auto"/>
                <w:right w:val="none" w:sz="0" w:space="0" w:color="auto"/>
              </w:divBdr>
            </w:div>
            <w:div w:id="1625774624">
              <w:marLeft w:val="0"/>
              <w:marRight w:val="0"/>
              <w:marTop w:val="0"/>
              <w:marBottom w:val="0"/>
              <w:divBdr>
                <w:top w:val="none" w:sz="0" w:space="0" w:color="auto"/>
                <w:left w:val="none" w:sz="0" w:space="0" w:color="auto"/>
                <w:bottom w:val="none" w:sz="0" w:space="0" w:color="auto"/>
                <w:right w:val="none" w:sz="0" w:space="0" w:color="auto"/>
              </w:divBdr>
            </w:div>
            <w:div w:id="1644894954">
              <w:marLeft w:val="0"/>
              <w:marRight w:val="0"/>
              <w:marTop w:val="0"/>
              <w:marBottom w:val="0"/>
              <w:divBdr>
                <w:top w:val="none" w:sz="0" w:space="0" w:color="auto"/>
                <w:left w:val="none" w:sz="0" w:space="0" w:color="auto"/>
                <w:bottom w:val="none" w:sz="0" w:space="0" w:color="auto"/>
                <w:right w:val="none" w:sz="0" w:space="0" w:color="auto"/>
              </w:divBdr>
            </w:div>
            <w:div w:id="1668634197">
              <w:marLeft w:val="0"/>
              <w:marRight w:val="0"/>
              <w:marTop w:val="0"/>
              <w:marBottom w:val="0"/>
              <w:divBdr>
                <w:top w:val="none" w:sz="0" w:space="0" w:color="auto"/>
                <w:left w:val="none" w:sz="0" w:space="0" w:color="auto"/>
                <w:bottom w:val="none" w:sz="0" w:space="0" w:color="auto"/>
                <w:right w:val="none" w:sz="0" w:space="0" w:color="auto"/>
              </w:divBdr>
            </w:div>
            <w:div w:id="1694109112">
              <w:marLeft w:val="0"/>
              <w:marRight w:val="0"/>
              <w:marTop w:val="0"/>
              <w:marBottom w:val="0"/>
              <w:divBdr>
                <w:top w:val="none" w:sz="0" w:space="0" w:color="auto"/>
                <w:left w:val="none" w:sz="0" w:space="0" w:color="auto"/>
                <w:bottom w:val="none" w:sz="0" w:space="0" w:color="auto"/>
                <w:right w:val="none" w:sz="0" w:space="0" w:color="auto"/>
              </w:divBdr>
            </w:div>
            <w:div w:id="1735346721">
              <w:marLeft w:val="0"/>
              <w:marRight w:val="0"/>
              <w:marTop w:val="0"/>
              <w:marBottom w:val="0"/>
              <w:divBdr>
                <w:top w:val="none" w:sz="0" w:space="0" w:color="auto"/>
                <w:left w:val="none" w:sz="0" w:space="0" w:color="auto"/>
                <w:bottom w:val="none" w:sz="0" w:space="0" w:color="auto"/>
                <w:right w:val="none" w:sz="0" w:space="0" w:color="auto"/>
              </w:divBdr>
            </w:div>
            <w:div w:id="1753046591">
              <w:marLeft w:val="0"/>
              <w:marRight w:val="0"/>
              <w:marTop w:val="0"/>
              <w:marBottom w:val="0"/>
              <w:divBdr>
                <w:top w:val="none" w:sz="0" w:space="0" w:color="auto"/>
                <w:left w:val="none" w:sz="0" w:space="0" w:color="auto"/>
                <w:bottom w:val="none" w:sz="0" w:space="0" w:color="auto"/>
                <w:right w:val="none" w:sz="0" w:space="0" w:color="auto"/>
              </w:divBdr>
            </w:div>
            <w:div w:id="1802991151">
              <w:marLeft w:val="0"/>
              <w:marRight w:val="0"/>
              <w:marTop w:val="0"/>
              <w:marBottom w:val="0"/>
              <w:divBdr>
                <w:top w:val="none" w:sz="0" w:space="0" w:color="auto"/>
                <w:left w:val="none" w:sz="0" w:space="0" w:color="auto"/>
                <w:bottom w:val="none" w:sz="0" w:space="0" w:color="auto"/>
                <w:right w:val="none" w:sz="0" w:space="0" w:color="auto"/>
              </w:divBdr>
            </w:div>
            <w:div w:id="1845628582">
              <w:marLeft w:val="0"/>
              <w:marRight w:val="0"/>
              <w:marTop w:val="0"/>
              <w:marBottom w:val="0"/>
              <w:divBdr>
                <w:top w:val="none" w:sz="0" w:space="0" w:color="auto"/>
                <w:left w:val="none" w:sz="0" w:space="0" w:color="auto"/>
                <w:bottom w:val="none" w:sz="0" w:space="0" w:color="auto"/>
                <w:right w:val="none" w:sz="0" w:space="0" w:color="auto"/>
              </w:divBdr>
            </w:div>
            <w:div w:id="1863863852">
              <w:marLeft w:val="0"/>
              <w:marRight w:val="0"/>
              <w:marTop w:val="0"/>
              <w:marBottom w:val="0"/>
              <w:divBdr>
                <w:top w:val="none" w:sz="0" w:space="0" w:color="auto"/>
                <w:left w:val="none" w:sz="0" w:space="0" w:color="auto"/>
                <w:bottom w:val="none" w:sz="0" w:space="0" w:color="auto"/>
                <w:right w:val="none" w:sz="0" w:space="0" w:color="auto"/>
              </w:divBdr>
            </w:div>
            <w:div w:id="1879390834">
              <w:marLeft w:val="0"/>
              <w:marRight w:val="0"/>
              <w:marTop w:val="0"/>
              <w:marBottom w:val="0"/>
              <w:divBdr>
                <w:top w:val="none" w:sz="0" w:space="0" w:color="auto"/>
                <w:left w:val="none" w:sz="0" w:space="0" w:color="auto"/>
                <w:bottom w:val="none" w:sz="0" w:space="0" w:color="auto"/>
                <w:right w:val="none" w:sz="0" w:space="0" w:color="auto"/>
              </w:divBdr>
            </w:div>
            <w:div w:id="1882353462">
              <w:marLeft w:val="0"/>
              <w:marRight w:val="0"/>
              <w:marTop w:val="0"/>
              <w:marBottom w:val="0"/>
              <w:divBdr>
                <w:top w:val="none" w:sz="0" w:space="0" w:color="auto"/>
                <w:left w:val="none" w:sz="0" w:space="0" w:color="auto"/>
                <w:bottom w:val="none" w:sz="0" w:space="0" w:color="auto"/>
                <w:right w:val="none" w:sz="0" w:space="0" w:color="auto"/>
              </w:divBdr>
            </w:div>
            <w:div w:id="1900020158">
              <w:marLeft w:val="0"/>
              <w:marRight w:val="0"/>
              <w:marTop w:val="0"/>
              <w:marBottom w:val="0"/>
              <w:divBdr>
                <w:top w:val="none" w:sz="0" w:space="0" w:color="auto"/>
                <w:left w:val="none" w:sz="0" w:space="0" w:color="auto"/>
                <w:bottom w:val="none" w:sz="0" w:space="0" w:color="auto"/>
                <w:right w:val="none" w:sz="0" w:space="0" w:color="auto"/>
              </w:divBdr>
            </w:div>
            <w:div w:id="1922061202">
              <w:marLeft w:val="0"/>
              <w:marRight w:val="0"/>
              <w:marTop w:val="0"/>
              <w:marBottom w:val="0"/>
              <w:divBdr>
                <w:top w:val="none" w:sz="0" w:space="0" w:color="auto"/>
                <w:left w:val="none" w:sz="0" w:space="0" w:color="auto"/>
                <w:bottom w:val="none" w:sz="0" w:space="0" w:color="auto"/>
                <w:right w:val="none" w:sz="0" w:space="0" w:color="auto"/>
              </w:divBdr>
            </w:div>
            <w:div w:id="1954900023">
              <w:marLeft w:val="0"/>
              <w:marRight w:val="0"/>
              <w:marTop w:val="0"/>
              <w:marBottom w:val="0"/>
              <w:divBdr>
                <w:top w:val="none" w:sz="0" w:space="0" w:color="auto"/>
                <w:left w:val="none" w:sz="0" w:space="0" w:color="auto"/>
                <w:bottom w:val="none" w:sz="0" w:space="0" w:color="auto"/>
                <w:right w:val="none" w:sz="0" w:space="0" w:color="auto"/>
              </w:divBdr>
            </w:div>
            <w:div w:id="2019042629">
              <w:marLeft w:val="0"/>
              <w:marRight w:val="0"/>
              <w:marTop w:val="0"/>
              <w:marBottom w:val="0"/>
              <w:divBdr>
                <w:top w:val="none" w:sz="0" w:space="0" w:color="auto"/>
                <w:left w:val="none" w:sz="0" w:space="0" w:color="auto"/>
                <w:bottom w:val="none" w:sz="0" w:space="0" w:color="auto"/>
                <w:right w:val="none" w:sz="0" w:space="0" w:color="auto"/>
              </w:divBdr>
            </w:div>
            <w:div w:id="2052729523">
              <w:marLeft w:val="0"/>
              <w:marRight w:val="0"/>
              <w:marTop w:val="0"/>
              <w:marBottom w:val="0"/>
              <w:divBdr>
                <w:top w:val="none" w:sz="0" w:space="0" w:color="auto"/>
                <w:left w:val="none" w:sz="0" w:space="0" w:color="auto"/>
                <w:bottom w:val="none" w:sz="0" w:space="0" w:color="auto"/>
                <w:right w:val="none" w:sz="0" w:space="0" w:color="auto"/>
              </w:divBdr>
            </w:div>
            <w:div w:id="2116514344">
              <w:marLeft w:val="0"/>
              <w:marRight w:val="0"/>
              <w:marTop w:val="0"/>
              <w:marBottom w:val="0"/>
              <w:divBdr>
                <w:top w:val="none" w:sz="0" w:space="0" w:color="auto"/>
                <w:left w:val="none" w:sz="0" w:space="0" w:color="auto"/>
                <w:bottom w:val="none" w:sz="0" w:space="0" w:color="auto"/>
                <w:right w:val="none" w:sz="0" w:space="0" w:color="auto"/>
              </w:divBdr>
            </w:div>
            <w:div w:id="2139255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3149739">
      <w:bodyDiv w:val="1"/>
      <w:marLeft w:val="0"/>
      <w:marRight w:val="0"/>
      <w:marTop w:val="0"/>
      <w:marBottom w:val="0"/>
      <w:divBdr>
        <w:top w:val="none" w:sz="0" w:space="0" w:color="auto"/>
        <w:left w:val="none" w:sz="0" w:space="0" w:color="auto"/>
        <w:bottom w:val="none" w:sz="0" w:space="0" w:color="auto"/>
        <w:right w:val="none" w:sz="0" w:space="0" w:color="auto"/>
      </w:divBdr>
    </w:div>
    <w:div w:id="1579560007">
      <w:bodyDiv w:val="1"/>
      <w:marLeft w:val="0"/>
      <w:marRight w:val="0"/>
      <w:marTop w:val="0"/>
      <w:marBottom w:val="0"/>
      <w:divBdr>
        <w:top w:val="none" w:sz="0" w:space="0" w:color="auto"/>
        <w:left w:val="none" w:sz="0" w:space="0" w:color="auto"/>
        <w:bottom w:val="none" w:sz="0" w:space="0" w:color="auto"/>
        <w:right w:val="none" w:sz="0" w:space="0" w:color="auto"/>
      </w:divBdr>
      <w:divsChild>
        <w:div w:id="21639989">
          <w:marLeft w:val="0"/>
          <w:marRight w:val="0"/>
          <w:marTop w:val="0"/>
          <w:marBottom w:val="0"/>
          <w:divBdr>
            <w:top w:val="none" w:sz="0" w:space="0" w:color="auto"/>
            <w:left w:val="none" w:sz="0" w:space="0" w:color="auto"/>
            <w:bottom w:val="none" w:sz="0" w:space="0" w:color="auto"/>
            <w:right w:val="none" w:sz="0" w:space="0" w:color="auto"/>
          </w:divBdr>
        </w:div>
        <w:div w:id="187917064">
          <w:marLeft w:val="0"/>
          <w:marRight w:val="0"/>
          <w:marTop w:val="0"/>
          <w:marBottom w:val="0"/>
          <w:divBdr>
            <w:top w:val="none" w:sz="0" w:space="0" w:color="auto"/>
            <w:left w:val="none" w:sz="0" w:space="0" w:color="auto"/>
            <w:bottom w:val="none" w:sz="0" w:space="0" w:color="auto"/>
            <w:right w:val="none" w:sz="0" w:space="0" w:color="auto"/>
          </w:divBdr>
        </w:div>
        <w:div w:id="228468944">
          <w:marLeft w:val="0"/>
          <w:marRight w:val="0"/>
          <w:marTop w:val="0"/>
          <w:marBottom w:val="0"/>
          <w:divBdr>
            <w:top w:val="none" w:sz="0" w:space="0" w:color="auto"/>
            <w:left w:val="none" w:sz="0" w:space="0" w:color="auto"/>
            <w:bottom w:val="none" w:sz="0" w:space="0" w:color="auto"/>
            <w:right w:val="none" w:sz="0" w:space="0" w:color="auto"/>
          </w:divBdr>
        </w:div>
        <w:div w:id="324825165">
          <w:marLeft w:val="0"/>
          <w:marRight w:val="0"/>
          <w:marTop w:val="0"/>
          <w:marBottom w:val="0"/>
          <w:divBdr>
            <w:top w:val="none" w:sz="0" w:space="0" w:color="auto"/>
            <w:left w:val="none" w:sz="0" w:space="0" w:color="auto"/>
            <w:bottom w:val="none" w:sz="0" w:space="0" w:color="auto"/>
            <w:right w:val="none" w:sz="0" w:space="0" w:color="auto"/>
          </w:divBdr>
        </w:div>
        <w:div w:id="391317207">
          <w:marLeft w:val="0"/>
          <w:marRight w:val="0"/>
          <w:marTop w:val="0"/>
          <w:marBottom w:val="0"/>
          <w:divBdr>
            <w:top w:val="none" w:sz="0" w:space="0" w:color="auto"/>
            <w:left w:val="none" w:sz="0" w:space="0" w:color="auto"/>
            <w:bottom w:val="none" w:sz="0" w:space="0" w:color="auto"/>
            <w:right w:val="none" w:sz="0" w:space="0" w:color="auto"/>
          </w:divBdr>
        </w:div>
        <w:div w:id="1061295612">
          <w:marLeft w:val="0"/>
          <w:marRight w:val="0"/>
          <w:marTop w:val="0"/>
          <w:marBottom w:val="0"/>
          <w:divBdr>
            <w:top w:val="none" w:sz="0" w:space="0" w:color="auto"/>
            <w:left w:val="none" w:sz="0" w:space="0" w:color="auto"/>
            <w:bottom w:val="none" w:sz="0" w:space="0" w:color="auto"/>
            <w:right w:val="none" w:sz="0" w:space="0" w:color="auto"/>
          </w:divBdr>
        </w:div>
        <w:div w:id="1158885092">
          <w:marLeft w:val="0"/>
          <w:marRight w:val="0"/>
          <w:marTop w:val="0"/>
          <w:marBottom w:val="0"/>
          <w:divBdr>
            <w:top w:val="none" w:sz="0" w:space="0" w:color="auto"/>
            <w:left w:val="none" w:sz="0" w:space="0" w:color="auto"/>
            <w:bottom w:val="none" w:sz="0" w:space="0" w:color="auto"/>
            <w:right w:val="none" w:sz="0" w:space="0" w:color="auto"/>
          </w:divBdr>
        </w:div>
        <w:div w:id="1258904676">
          <w:marLeft w:val="0"/>
          <w:marRight w:val="0"/>
          <w:marTop w:val="0"/>
          <w:marBottom w:val="0"/>
          <w:divBdr>
            <w:top w:val="none" w:sz="0" w:space="0" w:color="auto"/>
            <w:left w:val="none" w:sz="0" w:space="0" w:color="auto"/>
            <w:bottom w:val="none" w:sz="0" w:space="0" w:color="auto"/>
            <w:right w:val="none" w:sz="0" w:space="0" w:color="auto"/>
          </w:divBdr>
        </w:div>
        <w:div w:id="1297221870">
          <w:marLeft w:val="0"/>
          <w:marRight w:val="0"/>
          <w:marTop w:val="0"/>
          <w:marBottom w:val="0"/>
          <w:divBdr>
            <w:top w:val="none" w:sz="0" w:space="0" w:color="auto"/>
            <w:left w:val="none" w:sz="0" w:space="0" w:color="auto"/>
            <w:bottom w:val="none" w:sz="0" w:space="0" w:color="auto"/>
            <w:right w:val="none" w:sz="0" w:space="0" w:color="auto"/>
          </w:divBdr>
        </w:div>
        <w:div w:id="1519002329">
          <w:marLeft w:val="0"/>
          <w:marRight w:val="0"/>
          <w:marTop w:val="0"/>
          <w:marBottom w:val="0"/>
          <w:divBdr>
            <w:top w:val="none" w:sz="0" w:space="0" w:color="auto"/>
            <w:left w:val="none" w:sz="0" w:space="0" w:color="auto"/>
            <w:bottom w:val="none" w:sz="0" w:space="0" w:color="auto"/>
            <w:right w:val="none" w:sz="0" w:space="0" w:color="auto"/>
          </w:divBdr>
        </w:div>
        <w:div w:id="1583829581">
          <w:marLeft w:val="0"/>
          <w:marRight w:val="0"/>
          <w:marTop w:val="0"/>
          <w:marBottom w:val="0"/>
          <w:divBdr>
            <w:top w:val="none" w:sz="0" w:space="0" w:color="auto"/>
            <w:left w:val="none" w:sz="0" w:space="0" w:color="auto"/>
            <w:bottom w:val="none" w:sz="0" w:space="0" w:color="auto"/>
            <w:right w:val="none" w:sz="0" w:space="0" w:color="auto"/>
          </w:divBdr>
        </w:div>
        <w:div w:id="1632781979">
          <w:marLeft w:val="0"/>
          <w:marRight w:val="0"/>
          <w:marTop w:val="0"/>
          <w:marBottom w:val="0"/>
          <w:divBdr>
            <w:top w:val="none" w:sz="0" w:space="0" w:color="auto"/>
            <w:left w:val="none" w:sz="0" w:space="0" w:color="auto"/>
            <w:bottom w:val="none" w:sz="0" w:space="0" w:color="auto"/>
            <w:right w:val="none" w:sz="0" w:space="0" w:color="auto"/>
          </w:divBdr>
        </w:div>
        <w:div w:id="1703289301">
          <w:marLeft w:val="0"/>
          <w:marRight w:val="0"/>
          <w:marTop w:val="0"/>
          <w:marBottom w:val="0"/>
          <w:divBdr>
            <w:top w:val="none" w:sz="0" w:space="0" w:color="auto"/>
            <w:left w:val="none" w:sz="0" w:space="0" w:color="auto"/>
            <w:bottom w:val="none" w:sz="0" w:space="0" w:color="auto"/>
            <w:right w:val="none" w:sz="0" w:space="0" w:color="auto"/>
          </w:divBdr>
        </w:div>
        <w:div w:id="1756591868">
          <w:marLeft w:val="0"/>
          <w:marRight w:val="0"/>
          <w:marTop w:val="0"/>
          <w:marBottom w:val="0"/>
          <w:divBdr>
            <w:top w:val="none" w:sz="0" w:space="0" w:color="auto"/>
            <w:left w:val="none" w:sz="0" w:space="0" w:color="auto"/>
            <w:bottom w:val="none" w:sz="0" w:space="0" w:color="auto"/>
            <w:right w:val="none" w:sz="0" w:space="0" w:color="auto"/>
          </w:divBdr>
        </w:div>
        <w:div w:id="2040819091">
          <w:marLeft w:val="0"/>
          <w:marRight w:val="0"/>
          <w:marTop w:val="0"/>
          <w:marBottom w:val="0"/>
          <w:divBdr>
            <w:top w:val="none" w:sz="0" w:space="0" w:color="auto"/>
            <w:left w:val="none" w:sz="0" w:space="0" w:color="auto"/>
            <w:bottom w:val="none" w:sz="0" w:space="0" w:color="auto"/>
            <w:right w:val="none" w:sz="0" w:space="0" w:color="auto"/>
          </w:divBdr>
        </w:div>
      </w:divsChild>
    </w:div>
    <w:div w:id="1598633806">
      <w:bodyDiv w:val="1"/>
      <w:marLeft w:val="0"/>
      <w:marRight w:val="0"/>
      <w:marTop w:val="0"/>
      <w:marBottom w:val="0"/>
      <w:divBdr>
        <w:top w:val="none" w:sz="0" w:space="0" w:color="auto"/>
        <w:left w:val="none" w:sz="0" w:space="0" w:color="auto"/>
        <w:bottom w:val="none" w:sz="0" w:space="0" w:color="auto"/>
        <w:right w:val="none" w:sz="0" w:space="0" w:color="auto"/>
      </w:divBdr>
      <w:divsChild>
        <w:div w:id="70932335">
          <w:marLeft w:val="0"/>
          <w:marRight w:val="0"/>
          <w:marTop w:val="0"/>
          <w:marBottom w:val="0"/>
          <w:divBdr>
            <w:top w:val="none" w:sz="0" w:space="0" w:color="auto"/>
            <w:left w:val="none" w:sz="0" w:space="0" w:color="auto"/>
            <w:bottom w:val="none" w:sz="0" w:space="0" w:color="auto"/>
            <w:right w:val="none" w:sz="0" w:space="0" w:color="auto"/>
          </w:divBdr>
        </w:div>
        <w:div w:id="1079640971">
          <w:marLeft w:val="0"/>
          <w:marRight w:val="0"/>
          <w:marTop w:val="0"/>
          <w:marBottom w:val="0"/>
          <w:divBdr>
            <w:top w:val="none" w:sz="0" w:space="0" w:color="auto"/>
            <w:left w:val="none" w:sz="0" w:space="0" w:color="auto"/>
            <w:bottom w:val="none" w:sz="0" w:space="0" w:color="auto"/>
            <w:right w:val="none" w:sz="0" w:space="0" w:color="auto"/>
          </w:divBdr>
        </w:div>
      </w:divsChild>
    </w:div>
    <w:div w:id="1625573244">
      <w:bodyDiv w:val="1"/>
      <w:marLeft w:val="0"/>
      <w:marRight w:val="0"/>
      <w:marTop w:val="0"/>
      <w:marBottom w:val="0"/>
      <w:divBdr>
        <w:top w:val="none" w:sz="0" w:space="0" w:color="auto"/>
        <w:left w:val="none" w:sz="0" w:space="0" w:color="auto"/>
        <w:bottom w:val="none" w:sz="0" w:space="0" w:color="auto"/>
        <w:right w:val="none" w:sz="0" w:space="0" w:color="auto"/>
      </w:divBdr>
    </w:div>
    <w:div w:id="1629167881">
      <w:bodyDiv w:val="1"/>
      <w:marLeft w:val="0"/>
      <w:marRight w:val="0"/>
      <w:marTop w:val="0"/>
      <w:marBottom w:val="0"/>
      <w:divBdr>
        <w:top w:val="none" w:sz="0" w:space="0" w:color="auto"/>
        <w:left w:val="none" w:sz="0" w:space="0" w:color="auto"/>
        <w:bottom w:val="none" w:sz="0" w:space="0" w:color="auto"/>
        <w:right w:val="none" w:sz="0" w:space="0" w:color="auto"/>
      </w:divBdr>
      <w:divsChild>
        <w:div w:id="72438475">
          <w:marLeft w:val="0"/>
          <w:marRight w:val="0"/>
          <w:marTop w:val="0"/>
          <w:marBottom w:val="0"/>
          <w:divBdr>
            <w:top w:val="none" w:sz="0" w:space="0" w:color="auto"/>
            <w:left w:val="none" w:sz="0" w:space="0" w:color="auto"/>
            <w:bottom w:val="none" w:sz="0" w:space="0" w:color="auto"/>
            <w:right w:val="none" w:sz="0" w:space="0" w:color="auto"/>
          </w:divBdr>
        </w:div>
        <w:div w:id="387188057">
          <w:marLeft w:val="0"/>
          <w:marRight w:val="0"/>
          <w:marTop w:val="0"/>
          <w:marBottom w:val="0"/>
          <w:divBdr>
            <w:top w:val="none" w:sz="0" w:space="0" w:color="auto"/>
            <w:left w:val="none" w:sz="0" w:space="0" w:color="auto"/>
            <w:bottom w:val="none" w:sz="0" w:space="0" w:color="auto"/>
            <w:right w:val="none" w:sz="0" w:space="0" w:color="auto"/>
          </w:divBdr>
        </w:div>
        <w:div w:id="494541036">
          <w:marLeft w:val="0"/>
          <w:marRight w:val="0"/>
          <w:marTop w:val="0"/>
          <w:marBottom w:val="0"/>
          <w:divBdr>
            <w:top w:val="none" w:sz="0" w:space="0" w:color="auto"/>
            <w:left w:val="none" w:sz="0" w:space="0" w:color="auto"/>
            <w:bottom w:val="none" w:sz="0" w:space="0" w:color="auto"/>
            <w:right w:val="none" w:sz="0" w:space="0" w:color="auto"/>
          </w:divBdr>
        </w:div>
        <w:div w:id="738401712">
          <w:marLeft w:val="0"/>
          <w:marRight w:val="0"/>
          <w:marTop w:val="0"/>
          <w:marBottom w:val="0"/>
          <w:divBdr>
            <w:top w:val="none" w:sz="0" w:space="0" w:color="auto"/>
            <w:left w:val="none" w:sz="0" w:space="0" w:color="auto"/>
            <w:bottom w:val="none" w:sz="0" w:space="0" w:color="auto"/>
            <w:right w:val="none" w:sz="0" w:space="0" w:color="auto"/>
          </w:divBdr>
        </w:div>
        <w:div w:id="741028475">
          <w:marLeft w:val="0"/>
          <w:marRight w:val="0"/>
          <w:marTop w:val="0"/>
          <w:marBottom w:val="0"/>
          <w:divBdr>
            <w:top w:val="none" w:sz="0" w:space="0" w:color="auto"/>
            <w:left w:val="none" w:sz="0" w:space="0" w:color="auto"/>
            <w:bottom w:val="none" w:sz="0" w:space="0" w:color="auto"/>
            <w:right w:val="none" w:sz="0" w:space="0" w:color="auto"/>
          </w:divBdr>
        </w:div>
        <w:div w:id="827476575">
          <w:marLeft w:val="0"/>
          <w:marRight w:val="0"/>
          <w:marTop w:val="0"/>
          <w:marBottom w:val="0"/>
          <w:divBdr>
            <w:top w:val="none" w:sz="0" w:space="0" w:color="auto"/>
            <w:left w:val="none" w:sz="0" w:space="0" w:color="auto"/>
            <w:bottom w:val="none" w:sz="0" w:space="0" w:color="auto"/>
            <w:right w:val="none" w:sz="0" w:space="0" w:color="auto"/>
          </w:divBdr>
        </w:div>
        <w:div w:id="1084231275">
          <w:marLeft w:val="0"/>
          <w:marRight w:val="0"/>
          <w:marTop w:val="0"/>
          <w:marBottom w:val="0"/>
          <w:divBdr>
            <w:top w:val="none" w:sz="0" w:space="0" w:color="auto"/>
            <w:left w:val="none" w:sz="0" w:space="0" w:color="auto"/>
            <w:bottom w:val="none" w:sz="0" w:space="0" w:color="auto"/>
            <w:right w:val="none" w:sz="0" w:space="0" w:color="auto"/>
          </w:divBdr>
        </w:div>
        <w:div w:id="1532109034">
          <w:marLeft w:val="0"/>
          <w:marRight w:val="0"/>
          <w:marTop w:val="0"/>
          <w:marBottom w:val="0"/>
          <w:divBdr>
            <w:top w:val="none" w:sz="0" w:space="0" w:color="auto"/>
            <w:left w:val="none" w:sz="0" w:space="0" w:color="auto"/>
            <w:bottom w:val="none" w:sz="0" w:space="0" w:color="auto"/>
            <w:right w:val="none" w:sz="0" w:space="0" w:color="auto"/>
          </w:divBdr>
        </w:div>
      </w:divsChild>
    </w:div>
    <w:div w:id="1788622142">
      <w:bodyDiv w:val="1"/>
      <w:marLeft w:val="0"/>
      <w:marRight w:val="0"/>
      <w:marTop w:val="0"/>
      <w:marBottom w:val="0"/>
      <w:divBdr>
        <w:top w:val="none" w:sz="0" w:space="0" w:color="auto"/>
        <w:left w:val="none" w:sz="0" w:space="0" w:color="auto"/>
        <w:bottom w:val="none" w:sz="0" w:space="0" w:color="auto"/>
        <w:right w:val="none" w:sz="0" w:space="0" w:color="auto"/>
      </w:divBdr>
    </w:div>
    <w:div w:id="1891725941">
      <w:bodyDiv w:val="1"/>
      <w:marLeft w:val="0"/>
      <w:marRight w:val="0"/>
      <w:marTop w:val="0"/>
      <w:marBottom w:val="0"/>
      <w:divBdr>
        <w:top w:val="none" w:sz="0" w:space="0" w:color="auto"/>
        <w:left w:val="none" w:sz="0" w:space="0" w:color="auto"/>
        <w:bottom w:val="none" w:sz="0" w:space="0" w:color="auto"/>
        <w:right w:val="none" w:sz="0" w:space="0" w:color="auto"/>
      </w:divBdr>
    </w:div>
    <w:div w:id="1916553983">
      <w:bodyDiv w:val="1"/>
      <w:marLeft w:val="0"/>
      <w:marRight w:val="0"/>
      <w:marTop w:val="0"/>
      <w:marBottom w:val="0"/>
      <w:divBdr>
        <w:top w:val="none" w:sz="0" w:space="0" w:color="auto"/>
        <w:left w:val="none" w:sz="0" w:space="0" w:color="auto"/>
        <w:bottom w:val="none" w:sz="0" w:space="0" w:color="auto"/>
        <w:right w:val="none" w:sz="0" w:space="0" w:color="auto"/>
      </w:divBdr>
      <w:divsChild>
        <w:div w:id="616184772">
          <w:marLeft w:val="0"/>
          <w:marRight w:val="0"/>
          <w:marTop w:val="0"/>
          <w:marBottom w:val="0"/>
          <w:divBdr>
            <w:top w:val="none" w:sz="0" w:space="0" w:color="auto"/>
            <w:left w:val="none" w:sz="0" w:space="0" w:color="auto"/>
            <w:bottom w:val="none" w:sz="0" w:space="0" w:color="auto"/>
            <w:right w:val="none" w:sz="0" w:space="0" w:color="auto"/>
          </w:divBdr>
        </w:div>
        <w:div w:id="1677221378">
          <w:marLeft w:val="0"/>
          <w:marRight w:val="0"/>
          <w:marTop w:val="0"/>
          <w:marBottom w:val="0"/>
          <w:divBdr>
            <w:top w:val="none" w:sz="0" w:space="0" w:color="auto"/>
            <w:left w:val="none" w:sz="0" w:space="0" w:color="auto"/>
            <w:bottom w:val="none" w:sz="0" w:space="0" w:color="auto"/>
            <w:right w:val="none" w:sz="0" w:space="0" w:color="auto"/>
          </w:divBdr>
        </w:div>
      </w:divsChild>
    </w:div>
    <w:div w:id="1922399501">
      <w:bodyDiv w:val="1"/>
      <w:marLeft w:val="0"/>
      <w:marRight w:val="0"/>
      <w:marTop w:val="0"/>
      <w:marBottom w:val="0"/>
      <w:divBdr>
        <w:top w:val="none" w:sz="0" w:space="0" w:color="auto"/>
        <w:left w:val="none" w:sz="0" w:space="0" w:color="auto"/>
        <w:bottom w:val="none" w:sz="0" w:space="0" w:color="auto"/>
        <w:right w:val="none" w:sz="0" w:space="0" w:color="auto"/>
      </w:divBdr>
    </w:div>
    <w:div w:id="2077700218">
      <w:bodyDiv w:val="1"/>
      <w:marLeft w:val="0"/>
      <w:marRight w:val="0"/>
      <w:marTop w:val="0"/>
      <w:marBottom w:val="0"/>
      <w:divBdr>
        <w:top w:val="none" w:sz="0" w:space="0" w:color="auto"/>
        <w:left w:val="none" w:sz="0" w:space="0" w:color="auto"/>
        <w:bottom w:val="none" w:sz="0" w:space="0" w:color="auto"/>
        <w:right w:val="none" w:sz="0" w:space="0" w:color="auto"/>
      </w:divBdr>
    </w:div>
    <w:div w:id="2099252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tender@redcross.org.ua"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tender.committee@redcross.org.ua"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ender@redcross.org.ua" TargetMode="External"/><Relationship Id="rId5" Type="http://schemas.openxmlformats.org/officeDocument/2006/relationships/numbering" Target="numbering.xml"/><Relationship Id="rId15" Type="http://schemas.openxmlformats.org/officeDocument/2006/relationships/hyperlink" Target="https://redcross.org.ua/information/"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tender.committee@redcross.org.ua"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9a173d0-7d7b-474c-9f09-61af4b12b285" xsi:nil="true"/>
    <_x0414__x0430__x0442__x0430_ xmlns="da1f5153-a60d-4c7d-aa7d-fcec6e6c577f" xsi:nil="true"/>
    <lcf76f155ced4ddcb4097134ff3c332f xmlns="da1f5153-a60d-4c7d-aa7d-fcec6e6c577f">
      <Terms xmlns="http://schemas.microsoft.com/office/infopath/2007/PartnerControls"/>
    </lcf76f155ced4ddcb4097134ff3c332f>
    <_x043d__x043e__x043c__x0435__x0440__x043f__x0440__x043e__x0442__x043e__x043a__x043e__x043b__x0443_ xmlns="da1f5153-a60d-4c7d-aa7d-fcec6e6c577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Документ" ma:contentTypeID="0x010100762489ABE522A1449B0D30ED8D5C2137" ma:contentTypeVersion="17" ma:contentTypeDescription="Створення нового документа." ma:contentTypeScope="" ma:versionID="7aa0a7ff8f1f1ef58f5adb4f56aad4f0">
  <xsd:schema xmlns:xsd="http://www.w3.org/2001/XMLSchema" xmlns:xs="http://www.w3.org/2001/XMLSchema" xmlns:p="http://schemas.microsoft.com/office/2006/metadata/properties" xmlns:ns2="da1f5153-a60d-4c7d-aa7d-fcec6e6c577f" xmlns:ns3="a9a173d0-7d7b-474c-9f09-61af4b12b285" targetNamespace="http://schemas.microsoft.com/office/2006/metadata/properties" ma:root="true" ma:fieldsID="78d5330b9e89ecb5c5cdb05463b325a6" ns2:_="" ns3:_="">
    <xsd:import namespace="da1f5153-a60d-4c7d-aa7d-fcec6e6c577f"/>
    <xsd:import namespace="a9a173d0-7d7b-474c-9f09-61af4b12b2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x0414__x0430__x0442__x0430_" minOccurs="0"/>
                <xsd:element ref="ns2:_x043d__x043e__x043c__x0435__x0440__x043f__x0440__x043e__x0442__x043e__x043a__x043e__x043b__x0443_"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f5153-a60d-4c7d-aa7d-fcec6e6c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Теги зображень" ma:readOnly="false" ma:fieldId="{5cf76f15-5ced-4ddc-b409-7134ff3c332f}" ma:taxonomyMulti="true" ma:sspId="c5f02cea-a3a8-4e6d-8be5-ced81e3559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x0414__x0430__x0442__x0430_" ma:index="20" nillable="true" ma:displayName="Дата" ma:format="DateOnly" ma:internalName="_x0414__x0430__x0442__x0430_">
      <xsd:simpleType>
        <xsd:restriction base="dms:DateTime"/>
      </xsd:simpleType>
    </xsd:element>
    <xsd:element name="_x043d__x043e__x043c__x0435__x0440__x043f__x0440__x043e__x0442__x043e__x043a__x043e__x043b__x0443_" ma:index="21" nillable="true" ma:displayName="номер протоколу" ma:format="Dropdown" ma:internalName="_x043d__x043e__x043c__x0435__x0440__x043f__x0440__x043e__x0442__x043e__x043a__x043e__x043b__x0443_" ma:percentage="FALSE">
      <xsd:simpleType>
        <xsd:restriction base="dms:Number"/>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73d0-7d7b-474c-9f09-61af4b12b2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5b363b-0516-49da-93e2-12a9069128de}" ma:internalName="TaxCatchAll" ma:showField="CatchAllData" ma:web="a9a173d0-7d7b-474c-9f09-61af4b12b28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F80A32-6E3D-4E59-A14B-824A4E4F5367}">
  <ds:schemaRefs>
    <ds:schemaRef ds:uri="http://schemas.microsoft.com/office/2006/metadata/properties"/>
    <ds:schemaRef ds:uri="http://schemas.microsoft.com/office/infopath/2007/PartnerControls"/>
    <ds:schemaRef ds:uri="a9a173d0-7d7b-474c-9f09-61af4b12b285"/>
    <ds:schemaRef ds:uri="da1f5153-a60d-4c7d-aa7d-fcec6e6c577f"/>
  </ds:schemaRefs>
</ds:datastoreItem>
</file>

<file path=customXml/itemProps2.xml><?xml version="1.0" encoding="utf-8"?>
<ds:datastoreItem xmlns:ds="http://schemas.openxmlformats.org/officeDocument/2006/customXml" ds:itemID="{85F5B684-A520-4CDB-9F9F-3211C0A96631}">
  <ds:schemaRefs>
    <ds:schemaRef ds:uri="http://schemas.microsoft.com/sharepoint/v3/contenttype/forms"/>
  </ds:schemaRefs>
</ds:datastoreItem>
</file>

<file path=customXml/itemProps3.xml><?xml version="1.0" encoding="utf-8"?>
<ds:datastoreItem xmlns:ds="http://schemas.openxmlformats.org/officeDocument/2006/customXml" ds:itemID="{A7371788-BF96-4E0E-B3A0-DDB4FB395E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f5153-a60d-4c7d-aa7d-fcec6e6c577f"/>
    <ds:schemaRef ds:uri="a9a173d0-7d7b-474c-9f09-61af4b12b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A59EF1B-97DD-486D-A61C-08B4AE17D2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181</TotalTime>
  <Pages>17</Pages>
  <Words>30408</Words>
  <Characters>17334</Characters>
  <Application>Microsoft Office Word</Application>
  <DocSecurity>0</DocSecurity>
  <Lines>144</Lines>
  <Paragraphs>95</Paragraphs>
  <ScaleCrop>false</ScaleCrop>
  <Company>AUN of PLWH</Company>
  <LinksUpToDate>false</LinksUpToDate>
  <CharactersWithSpaces>47647</CharactersWithSpaces>
  <SharedDoc>false</SharedDoc>
  <HLinks>
    <vt:vector size="30" baseType="variant">
      <vt:variant>
        <vt:i4>65631</vt:i4>
      </vt:variant>
      <vt:variant>
        <vt:i4>12</vt:i4>
      </vt:variant>
      <vt:variant>
        <vt:i4>0</vt:i4>
      </vt:variant>
      <vt:variant>
        <vt:i4>5</vt:i4>
      </vt:variant>
      <vt:variant>
        <vt:lpwstr>https://redcross.org.ua/information/</vt:lpwstr>
      </vt:variant>
      <vt:variant>
        <vt:lpwstr/>
      </vt:variant>
      <vt:variant>
        <vt:i4>458794</vt:i4>
      </vt:variant>
      <vt:variant>
        <vt:i4>9</vt:i4>
      </vt:variant>
      <vt:variant>
        <vt:i4>0</vt:i4>
      </vt:variant>
      <vt:variant>
        <vt:i4>5</vt:i4>
      </vt:variant>
      <vt:variant>
        <vt:lpwstr>mailto:tender.committee@redcross.org.ua</vt:lpwstr>
      </vt:variant>
      <vt:variant>
        <vt:lpwstr/>
      </vt:variant>
      <vt:variant>
        <vt:i4>3801180</vt:i4>
      </vt:variant>
      <vt:variant>
        <vt:i4>6</vt:i4>
      </vt:variant>
      <vt:variant>
        <vt:i4>0</vt:i4>
      </vt:variant>
      <vt:variant>
        <vt:i4>5</vt:i4>
      </vt:variant>
      <vt:variant>
        <vt:lpwstr>mailto:tender@redcross.org.ua</vt:lpwstr>
      </vt:variant>
      <vt:variant>
        <vt:lpwstr/>
      </vt:variant>
      <vt:variant>
        <vt:i4>458794</vt:i4>
      </vt:variant>
      <vt:variant>
        <vt:i4>3</vt:i4>
      </vt:variant>
      <vt:variant>
        <vt:i4>0</vt:i4>
      </vt:variant>
      <vt:variant>
        <vt:i4>5</vt:i4>
      </vt:variant>
      <vt:variant>
        <vt:lpwstr>mailto:tender.committee@redcross.org.ua</vt:lpwstr>
      </vt:variant>
      <vt:variant>
        <vt:lpwstr/>
      </vt:variant>
      <vt:variant>
        <vt:i4>3801180</vt:i4>
      </vt:variant>
      <vt:variant>
        <vt:i4>0</vt:i4>
      </vt:variant>
      <vt:variant>
        <vt:i4>0</vt:i4>
      </vt:variant>
      <vt:variant>
        <vt:i4>5</vt:i4>
      </vt:variant>
      <vt:variant>
        <vt:lpwstr>mailto:tender@redcross.org.ua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Shyrokova</dc:creator>
  <cp:keywords/>
  <cp:lastModifiedBy>Kateryna Ihnatieva</cp:lastModifiedBy>
  <cp:revision>229</cp:revision>
  <cp:lastPrinted>2026-10-06T09:59:00Z</cp:lastPrinted>
  <dcterms:created xsi:type="dcterms:W3CDTF">2024-10-30T04:58:00Z</dcterms:created>
  <dcterms:modified xsi:type="dcterms:W3CDTF">2026-10-06T11:17:00Z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0x010100762489ABE522A1449B0D30ED8D5C2137</vt:lpwstr>
  </property>
  <property fmtid="{D5CDD505-2E9C-101B-9397-08002B2CF9AE}" pid="3" name="MediaServiceImageTags">
    <vt:lpwstr/>
  </property>
</Properties>
</file>