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95E890D"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006837C9" w:rsidRPr="00794F49">
        <w:rPr>
          <w:b/>
          <w:bCs/>
          <w:sz w:val="22"/>
          <w:szCs w:val="22"/>
          <w:lang w:val="uk-UA"/>
        </w:rPr>
        <w:t>«27</w:t>
      </w:r>
      <w:r w:rsidRPr="00794F49">
        <w:rPr>
          <w:b/>
          <w:bCs/>
          <w:sz w:val="22"/>
          <w:szCs w:val="22"/>
        </w:rPr>
        <w:t xml:space="preserve">» </w:t>
      </w:r>
      <w:r w:rsidR="00075683" w:rsidRPr="00794F49">
        <w:rPr>
          <w:b/>
          <w:bCs/>
          <w:sz w:val="22"/>
          <w:szCs w:val="22"/>
          <w:lang w:val="uk-UA"/>
        </w:rPr>
        <w:t>серпня</w:t>
      </w:r>
      <w:r w:rsidRPr="00794F49">
        <w:rPr>
          <w:b/>
          <w:bCs/>
          <w:sz w:val="22"/>
          <w:szCs w:val="22"/>
        </w:rPr>
        <w:t xml:space="preserve"> 202</w:t>
      </w:r>
      <w:r w:rsidR="00273CC8" w:rsidRPr="00794F49">
        <w:rPr>
          <w:b/>
          <w:bCs/>
          <w:sz w:val="22"/>
          <w:szCs w:val="22"/>
          <w:lang w:val="uk-UA"/>
        </w:rPr>
        <w:t>6</w:t>
      </w:r>
      <w:r w:rsidRPr="00794F49">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AA91362" w:rsidR="00203564" w:rsidRPr="00462E7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462E71">
        <w:rPr>
          <w:b/>
          <w:sz w:val="22"/>
          <w:szCs w:val="22"/>
          <w:lang w:val="uk-UA"/>
        </w:rPr>
        <w:t>3290</w:t>
      </w:r>
      <w:r w:rsidR="00462E71">
        <w:rPr>
          <w:b/>
          <w:sz w:val="22"/>
          <w:szCs w:val="22"/>
          <w:lang w:val="en-US"/>
        </w:rPr>
        <w:t>LC</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314BDFD1"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F431BF" w:rsidRPr="00F431BF">
        <w:rPr>
          <w:color w:val="000000" w:themeColor="text1"/>
          <w:sz w:val="22"/>
          <w:szCs w:val="22"/>
          <w:lang w:val="uk-UA"/>
        </w:rPr>
        <w:t>Планшетів та захисного скла до них.</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515D05" w:rsidRPr="00E43961" w14:paraId="71C46B11" w14:textId="77777777" w:rsidTr="0078638D">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515D05" w:rsidRPr="00E43961" w:rsidRDefault="00515D05"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4BC418D3" w:rsidR="00515D05" w:rsidRPr="00E43961" w:rsidRDefault="00515D05" w:rsidP="00A841AA">
            <w:pPr>
              <w:rPr>
                <w:bCs/>
                <w:sz w:val="22"/>
                <w:szCs w:val="22"/>
                <w:lang w:val="uk-UA"/>
              </w:rPr>
            </w:pPr>
            <w:r w:rsidRPr="006837C9">
              <w:rPr>
                <w:bCs/>
                <w:color w:val="000000" w:themeColor="text1"/>
                <w:sz w:val="22"/>
                <w:szCs w:val="22"/>
                <w:lang w:val="uk-UA"/>
              </w:rPr>
              <w:t xml:space="preserve">Планшет </w:t>
            </w:r>
            <w:proofErr w:type="spellStart"/>
            <w:r w:rsidRPr="006837C9">
              <w:rPr>
                <w:bCs/>
                <w:color w:val="000000" w:themeColor="text1"/>
                <w:sz w:val="22"/>
                <w:szCs w:val="22"/>
                <w:lang w:val="uk-UA"/>
              </w:rPr>
              <w:t>Lenovo</w:t>
            </w:r>
            <w:proofErr w:type="spellEnd"/>
            <w:r w:rsidRPr="006837C9">
              <w:rPr>
                <w:bCs/>
                <w:color w:val="000000" w:themeColor="text1"/>
                <w:sz w:val="22"/>
                <w:szCs w:val="22"/>
                <w:lang w:val="uk-UA"/>
              </w:rPr>
              <w:t xml:space="preserve"> </w:t>
            </w:r>
            <w:proofErr w:type="spellStart"/>
            <w:r w:rsidRPr="006837C9">
              <w:rPr>
                <w:bCs/>
                <w:color w:val="000000" w:themeColor="text1"/>
                <w:sz w:val="22"/>
                <w:szCs w:val="22"/>
                <w:lang w:val="uk-UA"/>
              </w:rPr>
              <w:t>Idea</w:t>
            </w:r>
            <w:proofErr w:type="spellEnd"/>
            <w:r w:rsidRPr="006837C9">
              <w:rPr>
                <w:bCs/>
                <w:color w:val="000000" w:themeColor="text1"/>
                <w:sz w:val="22"/>
                <w:szCs w:val="22"/>
                <w:lang w:val="uk-UA"/>
              </w:rPr>
              <w:t xml:space="preserve"> </w:t>
            </w:r>
            <w:proofErr w:type="spellStart"/>
            <w:r w:rsidRPr="006837C9">
              <w:rPr>
                <w:bCs/>
                <w:color w:val="000000" w:themeColor="text1"/>
                <w:sz w:val="22"/>
                <w:szCs w:val="22"/>
                <w:lang w:val="uk-UA"/>
              </w:rPr>
              <w:t>Tab</w:t>
            </w:r>
            <w:proofErr w:type="spellEnd"/>
            <w:r w:rsidRPr="006837C9">
              <w:rPr>
                <w:bCs/>
                <w:color w:val="000000" w:themeColor="text1"/>
                <w:sz w:val="22"/>
                <w:szCs w:val="22"/>
                <w:lang w:val="uk-UA"/>
              </w:rPr>
              <w:t xml:space="preserve"> 8/128 5G+ </w:t>
            </w:r>
            <w:proofErr w:type="spellStart"/>
            <w:r w:rsidRPr="006837C9">
              <w:rPr>
                <w:bCs/>
                <w:color w:val="000000" w:themeColor="text1"/>
                <w:sz w:val="22"/>
                <w:szCs w:val="22"/>
                <w:lang w:val="uk-UA"/>
              </w:rPr>
              <w:t>Pen</w:t>
            </w:r>
            <w:proofErr w:type="spellEnd"/>
            <w:r w:rsidRPr="006837C9">
              <w:rPr>
                <w:bCs/>
                <w:color w:val="000000" w:themeColor="text1"/>
                <w:sz w:val="22"/>
                <w:szCs w:val="22"/>
                <w:lang w:val="uk-UA"/>
              </w:rPr>
              <w:t xml:space="preserve"> </w:t>
            </w:r>
            <w:proofErr w:type="spellStart"/>
            <w:r w:rsidRPr="006837C9">
              <w:rPr>
                <w:bCs/>
                <w:color w:val="000000" w:themeColor="text1"/>
                <w:sz w:val="22"/>
                <w:szCs w:val="22"/>
                <w:lang w:val="uk-UA"/>
              </w:rPr>
              <w:t>and</w:t>
            </w:r>
            <w:proofErr w:type="spellEnd"/>
            <w:r w:rsidRPr="006837C9">
              <w:rPr>
                <w:bCs/>
                <w:color w:val="000000" w:themeColor="text1"/>
                <w:sz w:val="22"/>
                <w:szCs w:val="22"/>
                <w:lang w:val="uk-UA"/>
              </w:rPr>
              <w:t xml:space="preserve"> </w:t>
            </w:r>
            <w:proofErr w:type="spellStart"/>
            <w:r w:rsidRPr="006837C9">
              <w:rPr>
                <w:bCs/>
                <w:color w:val="000000" w:themeColor="text1"/>
                <w:sz w:val="22"/>
                <w:szCs w:val="22"/>
                <w:lang w:val="uk-UA"/>
              </w:rPr>
              <w:t>Folio</w:t>
            </w:r>
            <w:proofErr w:type="spellEnd"/>
            <w:r w:rsidRPr="006837C9">
              <w:rPr>
                <w:bCs/>
                <w:color w:val="000000" w:themeColor="text1"/>
                <w:sz w:val="22"/>
                <w:szCs w:val="22"/>
                <w:lang w:val="uk-UA"/>
              </w:rPr>
              <w:t xml:space="preserve"> </w:t>
            </w:r>
            <w:proofErr w:type="spellStart"/>
            <w:r w:rsidRPr="006837C9">
              <w:rPr>
                <w:bCs/>
                <w:color w:val="000000" w:themeColor="text1"/>
                <w:sz w:val="22"/>
                <w:szCs w:val="22"/>
                <w:lang w:val="uk-UA"/>
              </w:rPr>
              <w:t>Case</w:t>
            </w:r>
            <w:proofErr w:type="spellEnd"/>
            <w:r w:rsidR="006837C9" w:rsidRPr="006837C9">
              <w:rPr>
                <w:bCs/>
                <w:color w:val="000000" w:themeColor="text1"/>
                <w:sz w:val="22"/>
                <w:szCs w:val="22"/>
                <w:lang w:val="uk-UA"/>
              </w:rPr>
              <w:t xml:space="preserve"> або еквівалент</w:t>
            </w:r>
          </w:p>
        </w:tc>
        <w:tc>
          <w:tcPr>
            <w:tcW w:w="1914" w:type="dxa"/>
            <w:vMerge w:val="restart"/>
            <w:tcBorders>
              <w:top w:val="single" w:sz="4" w:space="0" w:color="auto"/>
              <w:left w:val="single" w:sz="4" w:space="0" w:color="auto"/>
              <w:right w:val="single" w:sz="4" w:space="0" w:color="auto"/>
            </w:tcBorders>
            <w:vAlign w:val="center"/>
          </w:tcPr>
          <w:p w14:paraId="5D5815E4" w14:textId="564FD28E" w:rsidR="00515D05" w:rsidRPr="00E43961" w:rsidRDefault="00515D05" w:rsidP="000326A8">
            <w:pPr>
              <w:jc w:val="center"/>
              <w:rPr>
                <w:sz w:val="22"/>
                <w:szCs w:val="22"/>
                <w:lang w:val="uk-UA"/>
              </w:rPr>
            </w:pPr>
            <w:r w:rsidRPr="00E43961">
              <w:rPr>
                <w:bCs/>
                <w:spacing w:val="-6"/>
                <w:sz w:val="22"/>
                <w:szCs w:val="22"/>
                <w:lang w:val="uk-UA"/>
              </w:rPr>
              <w:t>Інформація вказана в Додатку №</w:t>
            </w:r>
            <w:r w:rsidR="00B2431C">
              <w:rPr>
                <w:bCs/>
                <w:spacing w:val="-6"/>
                <w:sz w:val="22"/>
                <w:szCs w:val="22"/>
                <w:lang w:val="uk-UA"/>
              </w:rPr>
              <w:t>1</w:t>
            </w:r>
            <w:r w:rsidRPr="00E43961">
              <w:rPr>
                <w:bCs/>
                <w:spacing w:val="-6"/>
                <w:sz w:val="22"/>
                <w:szCs w:val="22"/>
                <w:lang w:val="uk-UA"/>
              </w:rPr>
              <w:t xml:space="preserve"> до Запиту</w:t>
            </w:r>
          </w:p>
        </w:tc>
        <w:tc>
          <w:tcPr>
            <w:tcW w:w="3380" w:type="dxa"/>
            <w:vMerge w:val="restart"/>
            <w:tcBorders>
              <w:top w:val="single" w:sz="4" w:space="0" w:color="auto"/>
              <w:left w:val="single" w:sz="4" w:space="0" w:color="auto"/>
              <w:right w:val="single" w:sz="4" w:space="0" w:color="auto"/>
            </w:tcBorders>
            <w:vAlign w:val="center"/>
          </w:tcPr>
          <w:p w14:paraId="174CA0E0" w14:textId="7EB0A3A8" w:rsidR="00515D05" w:rsidRPr="00E43961" w:rsidRDefault="00515D05" w:rsidP="006D0A0B">
            <w:pPr>
              <w:jc w:val="center"/>
              <w:rPr>
                <w:bCs/>
                <w:sz w:val="22"/>
                <w:szCs w:val="22"/>
                <w:lang w:val="uk-UA"/>
              </w:rPr>
            </w:pPr>
            <w:r w:rsidRPr="00E43961">
              <w:rPr>
                <w:bCs/>
                <w:sz w:val="22"/>
                <w:szCs w:val="22"/>
                <w:lang w:val="uk-UA"/>
              </w:rPr>
              <w:t xml:space="preserve">Деталі в </w:t>
            </w:r>
            <w:r w:rsidRPr="00B2431C">
              <w:rPr>
                <w:bCs/>
                <w:sz w:val="22"/>
                <w:szCs w:val="22"/>
                <w:lang w:val="uk-UA"/>
              </w:rPr>
              <w:t>Додатку №</w:t>
            </w:r>
            <w:r w:rsidR="00B2431C" w:rsidRPr="00B2431C">
              <w:rPr>
                <w:bCs/>
                <w:sz w:val="22"/>
                <w:szCs w:val="22"/>
                <w:lang w:val="uk-UA"/>
              </w:rPr>
              <w:t>1</w:t>
            </w:r>
            <w:r w:rsidRPr="00B2431C">
              <w:rPr>
                <w:bCs/>
                <w:sz w:val="22"/>
                <w:szCs w:val="22"/>
                <w:lang w:val="uk-UA"/>
              </w:rPr>
              <w:t>,</w:t>
            </w:r>
            <w:r w:rsidRPr="00E43961">
              <w:rPr>
                <w:bCs/>
                <w:sz w:val="22"/>
                <w:szCs w:val="22"/>
                <w:lang w:val="uk-UA"/>
              </w:rPr>
              <w:t xml:space="preserve"> Додатку №</w:t>
            </w:r>
            <w:r w:rsidR="00B2431C">
              <w:rPr>
                <w:bCs/>
                <w:sz w:val="22"/>
                <w:szCs w:val="22"/>
                <w:lang w:val="uk-UA"/>
              </w:rPr>
              <w:t>2</w:t>
            </w:r>
            <w:r w:rsidRPr="00E43961">
              <w:rPr>
                <w:bCs/>
                <w:sz w:val="22"/>
                <w:szCs w:val="22"/>
                <w:lang w:val="uk-UA"/>
              </w:rPr>
              <w:t xml:space="preserve"> до Запиту</w:t>
            </w:r>
          </w:p>
        </w:tc>
      </w:tr>
      <w:tr w:rsidR="00515D05" w:rsidRPr="00E43961" w14:paraId="52E7C857" w14:textId="77777777" w:rsidTr="0078638D">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7DC08C95" w14:textId="2D6BC863" w:rsidR="00515D05" w:rsidRPr="00E43961" w:rsidRDefault="00515D05" w:rsidP="00306699">
            <w:pPr>
              <w:jc w:val="center"/>
              <w:rPr>
                <w:bCs/>
                <w:sz w:val="22"/>
                <w:szCs w:val="22"/>
                <w:lang w:val="uk-UA"/>
              </w:rPr>
            </w:pPr>
            <w:r>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vAlign w:val="center"/>
          </w:tcPr>
          <w:p w14:paraId="5EDE3D4B" w14:textId="789B11F6" w:rsidR="00515D05" w:rsidRPr="00E43961" w:rsidRDefault="00515D05" w:rsidP="00A841AA">
            <w:pPr>
              <w:rPr>
                <w:bCs/>
                <w:sz w:val="22"/>
                <w:szCs w:val="22"/>
                <w:lang w:val="uk-UA"/>
              </w:rPr>
            </w:pPr>
            <w:r w:rsidRPr="00515D05">
              <w:rPr>
                <w:bCs/>
                <w:sz w:val="22"/>
                <w:szCs w:val="22"/>
                <w:lang w:val="uk-UA"/>
              </w:rPr>
              <w:t xml:space="preserve">Захисне скло для планшета </w:t>
            </w:r>
            <w:proofErr w:type="spellStart"/>
            <w:r w:rsidRPr="00515D05">
              <w:rPr>
                <w:bCs/>
                <w:sz w:val="22"/>
                <w:szCs w:val="22"/>
                <w:lang w:val="uk-UA"/>
              </w:rPr>
              <w:t>Armorstandart</w:t>
            </w:r>
            <w:proofErr w:type="spellEnd"/>
            <w:r w:rsidRPr="00515D05">
              <w:rPr>
                <w:bCs/>
                <w:sz w:val="22"/>
                <w:szCs w:val="22"/>
                <w:lang w:val="uk-UA"/>
              </w:rPr>
              <w:t xml:space="preserve"> Glass.CR </w:t>
            </w:r>
            <w:proofErr w:type="spellStart"/>
            <w:r w:rsidRPr="00515D05">
              <w:rPr>
                <w:bCs/>
                <w:sz w:val="22"/>
                <w:szCs w:val="22"/>
                <w:lang w:val="uk-UA"/>
              </w:rPr>
              <w:t>for</w:t>
            </w:r>
            <w:proofErr w:type="spellEnd"/>
            <w:r w:rsidRPr="00515D05">
              <w:rPr>
                <w:bCs/>
                <w:sz w:val="22"/>
                <w:szCs w:val="22"/>
                <w:lang w:val="uk-UA"/>
              </w:rPr>
              <w:t xml:space="preserve"> </w:t>
            </w:r>
            <w:proofErr w:type="spellStart"/>
            <w:r w:rsidRPr="00515D05">
              <w:rPr>
                <w:bCs/>
                <w:sz w:val="22"/>
                <w:szCs w:val="22"/>
                <w:lang w:val="uk-UA"/>
              </w:rPr>
              <w:t>Lenovo</w:t>
            </w:r>
            <w:proofErr w:type="spellEnd"/>
            <w:r w:rsidRPr="00515D05">
              <w:rPr>
                <w:bCs/>
                <w:sz w:val="22"/>
                <w:szCs w:val="22"/>
                <w:lang w:val="uk-UA"/>
              </w:rPr>
              <w:t xml:space="preserve"> </w:t>
            </w:r>
            <w:proofErr w:type="spellStart"/>
            <w:r w:rsidRPr="00515D05">
              <w:rPr>
                <w:bCs/>
                <w:sz w:val="22"/>
                <w:szCs w:val="22"/>
                <w:lang w:val="uk-UA"/>
              </w:rPr>
              <w:t>Idea</w:t>
            </w:r>
            <w:proofErr w:type="spellEnd"/>
            <w:r w:rsidRPr="00515D05">
              <w:rPr>
                <w:bCs/>
                <w:sz w:val="22"/>
                <w:szCs w:val="22"/>
                <w:lang w:val="uk-UA"/>
              </w:rPr>
              <w:t xml:space="preserve"> </w:t>
            </w:r>
            <w:proofErr w:type="spellStart"/>
            <w:r w:rsidRPr="00515D05">
              <w:rPr>
                <w:bCs/>
                <w:sz w:val="22"/>
                <w:szCs w:val="22"/>
                <w:lang w:val="uk-UA"/>
              </w:rPr>
              <w:t>Tab</w:t>
            </w:r>
            <w:proofErr w:type="spellEnd"/>
            <w:r w:rsidRPr="00515D05">
              <w:rPr>
                <w:bCs/>
                <w:sz w:val="22"/>
                <w:szCs w:val="22"/>
                <w:lang w:val="uk-UA"/>
              </w:rPr>
              <w:t xml:space="preserve"> </w:t>
            </w:r>
            <w:proofErr w:type="spellStart"/>
            <w:r w:rsidRPr="00515D05">
              <w:rPr>
                <w:bCs/>
                <w:sz w:val="22"/>
                <w:szCs w:val="22"/>
                <w:lang w:val="uk-UA"/>
              </w:rPr>
              <w:t>Clear</w:t>
            </w:r>
            <w:proofErr w:type="spellEnd"/>
            <w:r w:rsidRPr="00515D05">
              <w:rPr>
                <w:bCs/>
                <w:sz w:val="22"/>
                <w:szCs w:val="22"/>
                <w:lang w:val="uk-UA"/>
              </w:rPr>
              <w:t xml:space="preserve"> (ARM88097) або </w:t>
            </w:r>
            <w:proofErr w:type="spellStart"/>
            <w:r w:rsidRPr="00515D05">
              <w:rPr>
                <w:bCs/>
                <w:sz w:val="22"/>
                <w:szCs w:val="22"/>
                <w:lang w:val="uk-UA"/>
              </w:rPr>
              <w:t>еквіввалент</w:t>
            </w:r>
            <w:proofErr w:type="spellEnd"/>
          </w:p>
        </w:tc>
        <w:tc>
          <w:tcPr>
            <w:tcW w:w="1914" w:type="dxa"/>
            <w:vMerge/>
            <w:tcBorders>
              <w:left w:val="single" w:sz="4" w:space="0" w:color="auto"/>
              <w:bottom w:val="single" w:sz="4" w:space="0" w:color="auto"/>
              <w:right w:val="single" w:sz="4" w:space="0" w:color="auto"/>
            </w:tcBorders>
            <w:vAlign w:val="center"/>
          </w:tcPr>
          <w:p w14:paraId="0EE2482E" w14:textId="77777777" w:rsidR="00515D05" w:rsidRPr="00E43961" w:rsidRDefault="00515D05" w:rsidP="000326A8">
            <w:pPr>
              <w:jc w:val="center"/>
              <w:rPr>
                <w:bCs/>
                <w:spacing w:val="-6"/>
                <w:sz w:val="22"/>
                <w:szCs w:val="22"/>
                <w:lang w:val="uk-UA"/>
              </w:rPr>
            </w:pPr>
          </w:p>
        </w:tc>
        <w:tc>
          <w:tcPr>
            <w:tcW w:w="3380" w:type="dxa"/>
            <w:vMerge/>
            <w:tcBorders>
              <w:left w:val="single" w:sz="4" w:space="0" w:color="auto"/>
              <w:right w:val="single" w:sz="4" w:space="0" w:color="auto"/>
            </w:tcBorders>
            <w:vAlign w:val="center"/>
          </w:tcPr>
          <w:p w14:paraId="19F7CFB3" w14:textId="77777777" w:rsidR="00515D05" w:rsidRPr="00E43961" w:rsidRDefault="00515D05"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4F85B810"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3916D0">
        <w:rPr>
          <w:bCs/>
          <w:sz w:val="22"/>
          <w:szCs w:val="22"/>
          <w:lang w:val="uk-UA"/>
        </w:rPr>
        <w:t>30</w:t>
      </w:r>
      <w:r w:rsidR="008255D0" w:rsidRPr="00E43961">
        <w:rPr>
          <w:bCs/>
          <w:sz w:val="22"/>
          <w:szCs w:val="22"/>
          <w:lang w:val="uk-UA"/>
        </w:rPr>
        <w:t xml:space="preserve"> календарних днів з моменту укладення договору</w:t>
      </w:r>
      <w:r w:rsidR="003916D0">
        <w:rPr>
          <w:b/>
          <w:sz w:val="22"/>
          <w:szCs w:val="22"/>
          <w:lang w:val="uk-UA"/>
        </w:rPr>
        <w:t>.</w:t>
      </w:r>
    </w:p>
    <w:p w14:paraId="3FA70CD0" w14:textId="07BA5441"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593B47" w:rsidRPr="006102CF">
        <w:rPr>
          <w:bCs/>
          <w:color w:val="000000" w:themeColor="text1"/>
          <w:sz w:val="22"/>
          <w:szCs w:val="22"/>
          <w:lang w:val="uk-UA"/>
        </w:rPr>
        <w:t>м.</w:t>
      </w:r>
      <w:r w:rsidR="00FF7B82">
        <w:rPr>
          <w:bCs/>
          <w:color w:val="000000" w:themeColor="text1"/>
          <w:sz w:val="22"/>
          <w:szCs w:val="22"/>
          <w:lang w:val="uk-UA"/>
        </w:rPr>
        <w:t xml:space="preserve"> </w:t>
      </w:r>
      <w:r w:rsidR="00593B47" w:rsidRPr="006102CF">
        <w:rPr>
          <w:bCs/>
          <w:color w:val="000000" w:themeColor="text1"/>
          <w:sz w:val="22"/>
          <w:szCs w:val="22"/>
          <w:lang w:val="uk-UA"/>
        </w:rPr>
        <w:t>Київ</w:t>
      </w:r>
      <w:r w:rsidR="006102CF">
        <w:rPr>
          <w:bCs/>
          <w:color w:val="000000" w:themeColor="text1"/>
          <w:sz w:val="22"/>
          <w:szCs w:val="22"/>
          <w:lang w:val="uk-UA"/>
        </w:rPr>
        <w:t xml:space="preserve"> </w:t>
      </w:r>
      <w:r w:rsidR="006102CF" w:rsidRPr="006102CF">
        <w:rPr>
          <w:bCs/>
          <w:color w:val="000000" w:themeColor="text1"/>
          <w:sz w:val="22"/>
          <w:szCs w:val="22"/>
          <w:lang w:val="uk-UA"/>
        </w:rPr>
        <w:t>(точна адреса буде надана переможцю закупівлі).</w:t>
      </w:r>
      <w:r w:rsidRPr="006102CF">
        <w:rPr>
          <w:bCs/>
          <w:i/>
          <w:iCs/>
          <w:color w:val="000000" w:themeColor="text1"/>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4C15AD"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D06955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F53B00"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6863CB0B" w14:textId="7DB9E463" w:rsidR="00F53B00" w:rsidRPr="00214B5F" w:rsidRDefault="007B0AB3" w:rsidP="00CD608C">
            <w:pPr>
              <w:pStyle w:val="ac"/>
              <w:contextualSpacing/>
              <w:jc w:val="both"/>
              <w:rPr>
                <w:rFonts w:ascii="Times New Roman" w:hAnsi="Times New Roman" w:cs="Times New Roman"/>
                <w:color w:val="000000" w:themeColor="text1"/>
                <w:sz w:val="22"/>
                <w:szCs w:val="22"/>
                <w:lang w:val="uk-UA"/>
              </w:rPr>
            </w:pPr>
            <w:proofErr w:type="spellStart"/>
            <w:r w:rsidRPr="00214B5F">
              <w:rPr>
                <w:rFonts w:ascii="Times New Roman" w:hAnsi="Times New Roman" w:cs="Times New Roman"/>
                <w:color w:val="000000" w:themeColor="text1"/>
                <w:sz w:val="22"/>
                <w:szCs w:val="22"/>
              </w:rPr>
              <w:t>що</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підтверджу</w:t>
            </w:r>
            <w:r w:rsidRPr="00214B5F">
              <w:rPr>
                <w:rFonts w:ascii="Times New Roman" w:hAnsi="Times New Roman" w:cs="Times New Roman"/>
                <w:color w:val="000000" w:themeColor="text1"/>
                <w:sz w:val="22"/>
                <w:szCs w:val="22"/>
                <w:lang w:val="uk-UA"/>
              </w:rPr>
              <w:t>ють</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відповідність</w:t>
            </w:r>
            <w:proofErr w:type="spellEnd"/>
            <w:r w:rsidRPr="00214B5F">
              <w:rPr>
                <w:rFonts w:ascii="Times New Roman" w:hAnsi="Times New Roman" w:cs="Times New Roman"/>
                <w:color w:val="000000" w:themeColor="text1"/>
                <w:sz w:val="22"/>
                <w:szCs w:val="22"/>
              </w:rPr>
              <w:t xml:space="preserve"> товару </w:t>
            </w:r>
            <w:proofErr w:type="spellStart"/>
            <w:r w:rsidRPr="00214B5F">
              <w:rPr>
                <w:rFonts w:ascii="Times New Roman" w:hAnsi="Times New Roman" w:cs="Times New Roman"/>
                <w:color w:val="000000" w:themeColor="text1"/>
                <w:sz w:val="22"/>
                <w:szCs w:val="22"/>
              </w:rPr>
              <w:t>заявленим</w:t>
            </w:r>
            <w:proofErr w:type="spellEnd"/>
            <w:r w:rsidRPr="00214B5F">
              <w:rPr>
                <w:rFonts w:ascii="Times New Roman" w:hAnsi="Times New Roman" w:cs="Times New Roman"/>
                <w:color w:val="000000" w:themeColor="text1"/>
                <w:sz w:val="22"/>
                <w:szCs w:val="22"/>
              </w:rPr>
              <w:t xml:space="preserve"> характеристикам, </w:t>
            </w:r>
            <w:proofErr w:type="spellStart"/>
            <w:r w:rsidRPr="00214B5F">
              <w:rPr>
                <w:rFonts w:ascii="Times New Roman" w:hAnsi="Times New Roman" w:cs="Times New Roman"/>
                <w:color w:val="000000" w:themeColor="text1"/>
                <w:sz w:val="22"/>
                <w:szCs w:val="22"/>
              </w:rPr>
              <w:t>зокрема</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щодо</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технологій</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захисту</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зору</w:t>
            </w:r>
            <w:proofErr w:type="spellEnd"/>
            <w:r w:rsidRPr="00214B5F">
              <w:rPr>
                <w:rFonts w:ascii="Times New Roman" w:hAnsi="Times New Roman" w:cs="Times New Roman"/>
                <w:color w:val="000000" w:themeColor="text1"/>
                <w:sz w:val="22"/>
                <w:szCs w:val="22"/>
              </w:rPr>
              <w:t xml:space="preserve"> (TÜV </w:t>
            </w:r>
            <w:proofErr w:type="spellStart"/>
            <w:r w:rsidRPr="00214B5F">
              <w:rPr>
                <w:rFonts w:ascii="Times New Roman" w:hAnsi="Times New Roman" w:cs="Times New Roman"/>
                <w:color w:val="000000" w:themeColor="text1"/>
                <w:sz w:val="22"/>
                <w:szCs w:val="22"/>
              </w:rPr>
              <w:t>Rheinland</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Flicker</w:t>
            </w:r>
            <w:proofErr w:type="spellEnd"/>
            <w:r w:rsidRPr="00214B5F">
              <w:rPr>
                <w:rFonts w:ascii="Times New Roman" w:hAnsi="Times New Roman" w:cs="Times New Roman"/>
                <w:color w:val="000000" w:themeColor="text1"/>
                <w:sz w:val="22"/>
                <w:szCs w:val="22"/>
              </w:rPr>
              <w:t xml:space="preserve"> Free, TÜV </w:t>
            </w:r>
            <w:proofErr w:type="spellStart"/>
            <w:r w:rsidRPr="00214B5F">
              <w:rPr>
                <w:rFonts w:ascii="Times New Roman" w:hAnsi="Times New Roman" w:cs="Times New Roman"/>
                <w:color w:val="000000" w:themeColor="text1"/>
                <w:sz w:val="22"/>
                <w:szCs w:val="22"/>
              </w:rPr>
              <w:t>Rheinland</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Low</w:t>
            </w:r>
            <w:proofErr w:type="spellEnd"/>
            <w:r w:rsidRPr="00214B5F">
              <w:rPr>
                <w:rFonts w:ascii="Times New Roman" w:hAnsi="Times New Roman" w:cs="Times New Roman"/>
                <w:color w:val="000000" w:themeColor="text1"/>
                <w:sz w:val="22"/>
                <w:szCs w:val="22"/>
              </w:rPr>
              <w:t xml:space="preserve"> Blue Light </w:t>
            </w:r>
            <w:proofErr w:type="spellStart"/>
            <w:r w:rsidRPr="00214B5F">
              <w:rPr>
                <w:rFonts w:ascii="Times New Roman" w:hAnsi="Times New Roman" w:cs="Times New Roman"/>
                <w:color w:val="000000" w:themeColor="text1"/>
                <w:sz w:val="22"/>
                <w:szCs w:val="22"/>
              </w:rPr>
              <w:t>або</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еквівалент</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ступеня</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захисту</w:t>
            </w:r>
            <w:proofErr w:type="spellEnd"/>
            <w:r w:rsidRPr="00214B5F">
              <w:rPr>
                <w:rFonts w:ascii="Times New Roman" w:hAnsi="Times New Roman" w:cs="Times New Roman"/>
                <w:color w:val="000000" w:themeColor="text1"/>
                <w:sz w:val="22"/>
                <w:szCs w:val="22"/>
              </w:rPr>
              <w:t xml:space="preserve"> корпусу IP52 </w:t>
            </w:r>
            <w:proofErr w:type="spellStart"/>
            <w:r w:rsidRPr="00214B5F">
              <w:rPr>
                <w:rFonts w:ascii="Times New Roman" w:hAnsi="Times New Roman" w:cs="Times New Roman"/>
                <w:color w:val="000000" w:themeColor="text1"/>
                <w:sz w:val="22"/>
                <w:szCs w:val="22"/>
              </w:rPr>
              <w:t>або</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еквівалентного</w:t>
            </w:r>
            <w:proofErr w:type="spellEnd"/>
            <w:r w:rsidRPr="00214B5F">
              <w:rPr>
                <w:rFonts w:ascii="Times New Roman" w:hAnsi="Times New Roman" w:cs="Times New Roman"/>
                <w:color w:val="000000" w:themeColor="text1"/>
                <w:sz w:val="22"/>
                <w:szCs w:val="22"/>
              </w:rPr>
              <w:t xml:space="preserve">, а також </w:t>
            </w:r>
            <w:proofErr w:type="spellStart"/>
            <w:r w:rsidRPr="00214B5F">
              <w:rPr>
                <w:rFonts w:ascii="Times New Roman" w:hAnsi="Times New Roman" w:cs="Times New Roman"/>
                <w:color w:val="000000" w:themeColor="text1"/>
                <w:sz w:val="22"/>
                <w:szCs w:val="22"/>
              </w:rPr>
              <w:t>вимог</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енергоефективності</w:t>
            </w:r>
            <w:proofErr w:type="spellEnd"/>
            <w:r w:rsidRPr="00214B5F">
              <w:rPr>
                <w:rFonts w:ascii="Times New Roman" w:hAnsi="Times New Roman" w:cs="Times New Roman"/>
                <w:color w:val="000000" w:themeColor="text1"/>
                <w:sz w:val="22"/>
                <w:szCs w:val="22"/>
              </w:rPr>
              <w:t xml:space="preserve"> та </w:t>
            </w:r>
            <w:proofErr w:type="spellStart"/>
            <w:r w:rsidRPr="00214B5F">
              <w:rPr>
                <w:rFonts w:ascii="Times New Roman" w:hAnsi="Times New Roman" w:cs="Times New Roman"/>
                <w:color w:val="000000" w:themeColor="text1"/>
                <w:sz w:val="22"/>
                <w:szCs w:val="22"/>
              </w:rPr>
              <w:t>екологічної</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безпеки</w:t>
            </w:r>
            <w:proofErr w:type="spellEnd"/>
            <w:r w:rsidRPr="00214B5F">
              <w:rPr>
                <w:rFonts w:ascii="Times New Roman" w:hAnsi="Times New Roman" w:cs="Times New Roman"/>
                <w:color w:val="000000" w:themeColor="text1"/>
                <w:sz w:val="22"/>
                <w:szCs w:val="22"/>
              </w:rPr>
              <w:t xml:space="preserve"> (ENERGY STAR 9.0, </w:t>
            </w:r>
            <w:proofErr w:type="spellStart"/>
            <w:r w:rsidRPr="00214B5F">
              <w:rPr>
                <w:rFonts w:ascii="Times New Roman" w:hAnsi="Times New Roman" w:cs="Times New Roman"/>
                <w:color w:val="000000" w:themeColor="text1"/>
                <w:sz w:val="22"/>
                <w:szCs w:val="22"/>
              </w:rPr>
              <w:t>RoHS</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ErP</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або</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еквівалентних</w:t>
            </w:r>
            <w:proofErr w:type="spellEnd"/>
            <w:r w:rsidRPr="00214B5F">
              <w:rPr>
                <w:rFonts w:ascii="Times New Roman" w:hAnsi="Times New Roman" w:cs="Times New Roman"/>
                <w:color w:val="000000" w:themeColor="text1"/>
                <w:sz w:val="22"/>
                <w:szCs w:val="22"/>
              </w:rPr>
              <w:t xml:space="preserve"> </w:t>
            </w:r>
            <w:proofErr w:type="spellStart"/>
            <w:r w:rsidRPr="00214B5F">
              <w:rPr>
                <w:rFonts w:ascii="Times New Roman" w:hAnsi="Times New Roman" w:cs="Times New Roman"/>
                <w:color w:val="000000" w:themeColor="text1"/>
                <w:sz w:val="22"/>
                <w:szCs w:val="22"/>
              </w:rPr>
              <w:t>стандартів</w:t>
            </w:r>
            <w:proofErr w:type="spellEnd"/>
            <w:r w:rsidRPr="00214B5F">
              <w:rPr>
                <w:rFonts w:ascii="Times New Roman" w:hAnsi="Times New Roman" w:cs="Times New Roman"/>
                <w:color w:val="000000" w:themeColor="text1"/>
                <w:sz w:val="22"/>
                <w:szCs w:val="22"/>
              </w:rPr>
              <w:t>)</w:t>
            </w:r>
            <w:r w:rsidR="003C4C70" w:rsidRPr="00214B5F">
              <w:rPr>
                <w:rFonts w:ascii="Times New Roman" w:hAnsi="Times New Roman" w:cs="Times New Roman"/>
                <w:color w:val="000000" w:themeColor="text1"/>
                <w:sz w:val="22"/>
                <w:szCs w:val="22"/>
                <w:lang w:val="uk-UA"/>
              </w:rPr>
              <w:t>.</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3A3208A8" w:rsidR="00C7577B" w:rsidRPr="00E43961" w:rsidRDefault="00C7577B" w:rsidP="0012328A">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4C15AD"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35528F81"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AC36C7" w:rsidRPr="00435703">
        <w:rPr>
          <w:rFonts w:ascii="Times New Roman" w:hAnsi="Times New Roman" w:cs="Times New Roman"/>
          <w:color w:val="000000" w:themeColor="text1"/>
          <w:sz w:val="22"/>
          <w:szCs w:val="22"/>
          <w:lang w:val="uk-UA"/>
        </w:rPr>
        <w:t>№</w:t>
      </w:r>
      <w:r w:rsidR="002C19D3" w:rsidRPr="00435703">
        <w:rPr>
          <w:rFonts w:ascii="Times New Roman" w:hAnsi="Times New Roman" w:cs="Times New Roman"/>
          <w:color w:val="000000" w:themeColor="text1"/>
          <w:sz w:val="22"/>
          <w:szCs w:val="22"/>
          <w:lang w:val="uk-UA"/>
        </w:rPr>
        <w:t>2</w:t>
      </w:r>
      <w:r w:rsidR="00AC36C7" w:rsidRPr="00435703">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2B3282CA"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C20F23">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216802B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33246166" w14:textId="3E5B945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 разі відмінності пропозиції Учасника  від технічного завдання (Додаток №</w:t>
      </w:r>
      <w:r w:rsidR="00A667DC">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C9E1C5E"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35C7DC88"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C0FC3">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76A941F1" w:rsidR="00F03751" w:rsidRPr="009D4D54" w:rsidRDefault="00F03751" w:rsidP="214B7DDD">
      <w:pPr>
        <w:ind w:firstLine="357"/>
        <w:jc w:val="both"/>
        <w:textAlignment w:val="baseline"/>
        <w:rPr>
          <w:sz w:val="22"/>
          <w:szCs w:val="22"/>
          <w:lang w:eastAsia="uk-UA"/>
        </w:rPr>
      </w:pPr>
      <w:proofErr w:type="spellStart"/>
      <w:r w:rsidRPr="009D4D54">
        <w:rPr>
          <w:color w:val="000000" w:themeColor="text1"/>
          <w:sz w:val="22"/>
          <w:szCs w:val="22"/>
          <w:lang w:eastAsia="uk-UA"/>
        </w:rPr>
        <w:t>Запитання</w:t>
      </w:r>
      <w:proofErr w:type="spellEnd"/>
      <w:r w:rsidRPr="009D4D54">
        <w:rPr>
          <w:color w:val="000000" w:themeColor="text1"/>
          <w:sz w:val="22"/>
          <w:szCs w:val="22"/>
          <w:lang w:eastAsia="uk-UA"/>
        </w:rPr>
        <w:t xml:space="preserve"> </w:t>
      </w:r>
      <w:proofErr w:type="spellStart"/>
      <w:r w:rsidRPr="009D4D54">
        <w:rPr>
          <w:color w:val="000000" w:themeColor="text1"/>
          <w:sz w:val="22"/>
          <w:szCs w:val="22"/>
          <w:lang w:eastAsia="uk-UA"/>
        </w:rPr>
        <w:t>щодо</w:t>
      </w:r>
      <w:proofErr w:type="spellEnd"/>
      <w:r w:rsidRPr="009D4D54">
        <w:rPr>
          <w:color w:val="000000" w:themeColor="text1"/>
          <w:sz w:val="22"/>
          <w:szCs w:val="22"/>
          <w:lang w:eastAsia="uk-UA"/>
        </w:rPr>
        <w:t xml:space="preserve"> </w:t>
      </w:r>
      <w:proofErr w:type="spellStart"/>
      <w:r w:rsidRPr="009D4D54">
        <w:rPr>
          <w:color w:val="000000" w:themeColor="text1"/>
          <w:sz w:val="22"/>
          <w:szCs w:val="22"/>
          <w:lang w:eastAsia="uk-UA"/>
        </w:rPr>
        <w:t>цінової</w:t>
      </w:r>
      <w:proofErr w:type="spellEnd"/>
      <w:r w:rsidRPr="009D4D54">
        <w:rPr>
          <w:color w:val="000000" w:themeColor="text1"/>
          <w:sz w:val="22"/>
          <w:szCs w:val="22"/>
          <w:lang w:eastAsia="uk-UA"/>
        </w:rPr>
        <w:t xml:space="preserve"> </w:t>
      </w:r>
      <w:proofErr w:type="spellStart"/>
      <w:r w:rsidRPr="009D4D54">
        <w:rPr>
          <w:color w:val="000000" w:themeColor="text1"/>
          <w:sz w:val="22"/>
          <w:szCs w:val="22"/>
          <w:lang w:eastAsia="uk-UA"/>
        </w:rPr>
        <w:t>пропозиції</w:t>
      </w:r>
      <w:proofErr w:type="spellEnd"/>
      <w:r w:rsidRPr="009D4D54">
        <w:rPr>
          <w:color w:val="000000" w:themeColor="text1"/>
          <w:sz w:val="22"/>
          <w:szCs w:val="22"/>
          <w:lang w:eastAsia="uk-UA"/>
        </w:rPr>
        <w:t xml:space="preserve"> </w:t>
      </w:r>
      <w:proofErr w:type="spellStart"/>
      <w:r w:rsidRPr="009D4D54">
        <w:rPr>
          <w:color w:val="000000" w:themeColor="text1"/>
          <w:sz w:val="22"/>
          <w:szCs w:val="22"/>
          <w:lang w:eastAsia="uk-UA"/>
        </w:rPr>
        <w:t>надсилайте</w:t>
      </w:r>
      <w:proofErr w:type="spellEnd"/>
      <w:r w:rsidRPr="009D4D54">
        <w:rPr>
          <w:color w:val="000000" w:themeColor="text1"/>
          <w:sz w:val="22"/>
          <w:szCs w:val="22"/>
          <w:lang w:eastAsia="uk-UA"/>
        </w:rPr>
        <w:t xml:space="preserve"> на </w:t>
      </w:r>
      <w:proofErr w:type="spellStart"/>
      <w:r w:rsidRPr="009D4D54">
        <w:rPr>
          <w:color w:val="000000" w:themeColor="text1"/>
          <w:sz w:val="22"/>
          <w:szCs w:val="22"/>
          <w:lang w:eastAsia="uk-UA"/>
        </w:rPr>
        <w:t>електронну</w:t>
      </w:r>
      <w:proofErr w:type="spellEnd"/>
      <w:r w:rsidRPr="009D4D54">
        <w:rPr>
          <w:color w:val="000000" w:themeColor="text1"/>
          <w:sz w:val="22"/>
          <w:szCs w:val="22"/>
          <w:lang w:eastAsia="uk-UA"/>
        </w:rPr>
        <w:t xml:space="preserve"> </w:t>
      </w:r>
      <w:proofErr w:type="spellStart"/>
      <w:r w:rsidRPr="009D4D54">
        <w:rPr>
          <w:color w:val="000000" w:themeColor="text1"/>
          <w:sz w:val="22"/>
          <w:szCs w:val="22"/>
          <w:lang w:eastAsia="uk-UA"/>
        </w:rPr>
        <w:t>пошту</w:t>
      </w:r>
      <w:proofErr w:type="spellEnd"/>
      <w:r w:rsidRPr="009D4D54">
        <w:rPr>
          <w:color w:val="000000" w:themeColor="text1"/>
          <w:sz w:val="22"/>
          <w:szCs w:val="22"/>
          <w:lang w:eastAsia="uk-UA"/>
        </w:rPr>
        <w:t xml:space="preserve">: </w:t>
      </w:r>
      <w:hyperlink r:id="rId11">
        <w:r w:rsidR="2683086C" w:rsidRPr="009D4D54">
          <w:rPr>
            <w:rStyle w:val="ad"/>
            <w:sz w:val="22"/>
            <w:szCs w:val="22"/>
            <w:lang w:eastAsia="uk-UA"/>
          </w:rPr>
          <w:t>tender@redcross.org.ua</w:t>
        </w:r>
      </w:hyperlink>
      <w:r w:rsidRPr="009D4D54">
        <w:rPr>
          <w:color w:val="000000" w:themeColor="text1"/>
          <w:sz w:val="22"/>
          <w:szCs w:val="22"/>
          <w:lang w:eastAsia="uk-UA"/>
        </w:rPr>
        <w:t xml:space="preserve"> до  </w:t>
      </w:r>
      <w:r w:rsidR="009D4D54" w:rsidRPr="009D4D54">
        <w:rPr>
          <w:color w:val="000000" w:themeColor="text1"/>
          <w:sz w:val="22"/>
          <w:szCs w:val="22"/>
          <w:lang w:val="uk-UA" w:eastAsia="uk-UA"/>
        </w:rPr>
        <w:t>31</w:t>
      </w:r>
      <w:r w:rsidRPr="009D4D54">
        <w:rPr>
          <w:color w:val="000000" w:themeColor="text1"/>
          <w:sz w:val="22"/>
          <w:szCs w:val="22"/>
          <w:lang w:eastAsia="uk-UA"/>
        </w:rPr>
        <w:t>.</w:t>
      </w:r>
      <w:r w:rsidR="006F3143" w:rsidRPr="009D4D54">
        <w:rPr>
          <w:color w:val="000000" w:themeColor="text1"/>
          <w:sz w:val="22"/>
          <w:szCs w:val="22"/>
          <w:lang w:val="uk-UA" w:eastAsia="uk-UA"/>
        </w:rPr>
        <w:t>0</w:t>
      </w:r>
      <w:r w:rsidR="009D4D54" w:rsidRPr="009D4D54">
        <w:rPr>
          <w:color w:val="000000" w:themeColor="text1"/>
          <w:sz w:val="22"/>
          <w:szCs w:val="22"/>
          <w:lang w:val="uk-UA" w:eastAsia="uk-UA"/>
        </w:rPr>
        <w:t>8</w:t>
      </w:r>
      <w:r w:rsidRPr="009D4D54">
        <w:rPr>
          <w:color w:val="000000" w:themeColor="text1"/>
          <w:sz w:val="22"/>
          <w:szCs w:val="22"/>
          <w:lang w:eastAsia="uk-UA"/>
        </w:rPr>
        <w:t>.202</w:t>
      </w:r>
      <w:r w:rsidR="006F3143" w:rsidRPr="009D4D54">
        <w:rPr>
          <w:color w:val="000000" w:themeColor="text1"/>
          <w:sz w:val="22"/>
          <w:szCs w:val="22"/>
          <w:lang w:val="uk-UA" w:eastAsia="uk-UA"/>
        </w:rPr>
        <w:t>6</w:t>
      </w:r>
      <w:r w:rsidRPr="009D4D54">
        <w:rPr>
          <w:color w:val="000000" w:themeColor="text1"/>
          <w:sz w:val="22"/>
          <w:szCs w:val="22"/>
          <w:lang w:eastAsia="uk-UA"/>
        </w:rPr>
        <w:t>р</w:t>
      </w:r>
      <w:r w:rsidRPr="009D4D54">
        <w:rPr>
          <w:b/>
          <w:bCs/>
          <w:color w:val="000000" w:themeColor="text1"/>
          <w:sz w:val="22"/>
          <w:szCs w:val="22"/>
          <w:lang w:eastAsia="uk-UA"/>
        </w:rPr>
        <w:t>.</w:t>
      </w:r>
      <w:r w:rsidRPr="009D4D54">
        <w:rPr>
          <w:color w:val="000000" w:themeColor="text1"/>
          <w:sz w:val="22"/>
          <w:szCs w:val="22"/>
          <w:lang w:eastAsia="uk-UA"/>
        </w:rPr>
        <w:t> </w:t>
      </w:r>
    </w:p>
    <w:p w14:paraId="54649286" w14:textId="77777777" w:rsidR="00D26CFC" w:rsidRPr="009D4D54" w:rsidRDefault="00D26CFC" w:rsidP="00CC0B16">
      <w:pPr>
        <w:ind w:firstLine="357"/>
        <w:jc w:val="both"/>
        <w:textAlignment w:val="baseline"/>
        <w:rPr>
          <w:b/>
          <w:bCs/>
          <w:color w:val="000000"/>
          <w:sz w:val="22"/>
          <w:szCs w:val="22"/>
          <w:lang w:val="uk-UA" w:eastAsia="uk-UA"/>
        </w:rPr>
      </w:pPr>
    </w:p>
    <w:p w14:paraId="3155EE8E" w14:textId="06BDC73D" w:rsidR="00F03751" w:rsidRPr="00E43961" w:rsidRDefault="00F03751" w:rsidP="214B7DDD">
      <w:pPr>
        <w:ind w:firstLine="357"/>
        <w:jc w:val="both"/>
        <w:textAlignment w:val="baseline"/>
        <w:rPr>
          <w:sz w:val="22"/>
          <w:szCs w:val="22"/>
          <w:lang w:eastAsia="uk-UA"/>
        </w:rPr>
      </w:pPr>
      <w:proofErr w:type="spellStart"/>
      <w:r w:rsidRPr="009D4D54">
        <w:rPr>
          <w:b/>
          <w:bCs/>
          <w:color w:val="000000" w:themeColor="text1"/>
          <w:sz w:val="22"/>
          <w:szCs w:val="22"/>
          <w:lang w:eastAsia="uk-UA"/>
        </w:rPr>
        <w:t>Цінові</w:t>
      </w:r>
      <w:proofErr w:type="spellEnd"/>
      <w:r w:rsidRPr="009D4D54">
        <w:rPr>
          <w:b/>
          <w:bCs/>
          <w:color w:val="000000" w:themeColor="text1"/>
          <w:sz w:val="22"/>
          <w:szCs w:val="22"/>
          <w:lang w:eastAsia="uk-UA"/>
        </w:rPr>
        <w:t xml:space="preserve"> </w:t>
      </w:r>
      <w:proofErr w:type="spellStart"/>
      <w:r w:rsidRPr="009D4D54">
        <w:rPr>
          <w:b/>
          <w:bCs/>
          <w:color w:val="000000" w:themeColor="text1"/>
          <w:sz w:val="22"/>
          <w:szCs w:val="22"/>
          <w:lang w:eastAsia="uk-UA"/>
        </w:rPr>
        <w:t>пропозиції</w:t>
      </w:r>
      <w:proofErr w:type="spellEnd"/>
      <w:r w:rsidRPr="009D4D54">
        <w:rPr>
          <w:b/>
          <w:bCs/>
          <w:color w:val="000000" w:themeColor="text1"/>
          <w:sz w:val="22"/>
          <w:szCs w:val="22"/>
          <w:lang w:eastAsia="uk-UA"/>
        </w:rPr>
        <w:t xml:space="preserve"> </w:t>
      </w:r>
      <w:proofErr w:type="spellStart"/>
      <w:r w:rsidRPr="009D4D54">
        <w:rPr>
          <w:b/>
          <w:bCs/>
          <w:color w:val="000000" w:themeColor="text1"/>
          <w:sz w:val="22"/>
          <w:szCs w:val="22"/>
          <w:lang w:eastAsia="uk-UA"/>
        </w:rPr>
        <w:t>приймаються</w:t>
      </w:r>
      <w:proofErr w:type="spellEnd"/>
      <w:r w:rsidRPr="009D4D54">
        <w:rPr>
          <w:b/>
          <w:bCs/>
          <w:color w:val="000000" w:themeColor="text1"/>
          <w:sz w:val="22"/>
          <w:szCs w:val="22"/>
          <w:lang w:eastAsia="uk-UA"/>
        </w:rPr>
        <w:t xml:space="preserve"> на </w:t>
      </w:r>
      <w:proofErr w:type="spellStart"/>
      <w:r w:rsidRPr="009D4D54">
        <w:rPr>
          <w:b/>
          <w:bCs/>
          <w:color w:val="000000" w:themeColor="text1"/>
          <w:sz w:val="22"/>
          <w:szCs w:val="22"/>
          <w:lang w:eastAsia="uk-UA"/>
        </w:rPr>
        <w:t>електронну</w:t>
      </w:r>
      <w:proofErr w:type="spellEnd"/>
      <w:r w:rsidRPr="009D4D54">
        <w:rPr>
          <w:b/>
          <w:bCs/>
          <w:color w:val="000000" w:themeColor="text1"/>
          <w:sz w:val="22"/>
          <w:szCs w:val="22"/>
          <w:lang w:eastAsia="uk-UA"/>
        </w:rPr>
        <w:t xml:space="preserve"> </w:t>
      </w:r>
      <w:proofErr w:type="spellStart"/>
      <w:r w:rsidRPr="009D4D54">
        <w:rPr>
          <w:b/>
          <w:bCs/>
          <w:color w:val="000000" w:themeColor="text1"/>
          <w:sz w:val="22"/>
          <w:szCs w:val="22"/>
          <w:lang w:eastAsia="uk-UA"/>
        </w:rPr>
        <w:t>пошту</w:t>
      </w:r>
      <w:proofErr w:type="spellEnd"/>
      <w:r w:rsidRPr="009D4D54">
        <w:rPr>
          <w:b/>
          <w:bCs/>
          <w:color w:val="000000" w:themeColor="text1"/>
          <w:sz w:val="22"/>
          <w:szCs w:val="22"/>
          <w:lang w:eastAsia="uk-UA"/>
        </w:rPr>
        <w:t>:</w:t>
      </w:r>
      <w:r w:rsidRPr="009D4D54">
        <w:rPr>
          <w:color w:val="000000" w:themeColor="text1"/>
          <w:sz w:val="22"/>
          <w:szCs w:val="22"/>
          <w:lang w:eastAsia="uk-UA"/>
        </w:rPr>
        <w:t xml:space="preserve"> </w:t>
      </w:r>
      <w:hyperlink r:id="rId12">
        <w:r w:rsidR="2683086C" w:rsidRPr="009D4D54">
          <w:rPr>
            <w:rStyle w:val="ad"/>
            <w:sz w:val="22"/>
            <w:szCs w:val="22"/>
            <w:lang w:eastAsia="uk-UA"/>
          </w:rPr>
          <w:t>tender@redcross.org.ua</w:t>
        </w:r>
      </w:hyperlink>
      <w:r w:rsidRPr="009D4D54">
        <w:rPr>
          <w:color w:val="000000" w:themeColor="text1"/>
          <w:sz w:val="22"/>
          <w:szCs w:val="22"/>
          <w:lang w:eastAsia="uk-UA"/>
        </w:rPr>
        <w:t xml:space="preserve">  </w:t>
      </w:r>
      <w:r w:rsidRPr="009D4D54">
        <w:rPr>
          <w:b/>
          <w:bCs/>
          <w:color w:val="000000" w:themeColor="text1"/>
          <w:sz w:val="22"/>
          <w:szCs w:val="22"/>
          <w:lang w:eastAsia="uk-UA"/>
        </w:rPr>
        <w:t xml:space="preserve">до </w:t>
      </w:r>
      <w:r w:rsidR="009D4D54" w:rsidRPr="009D4D54">
        <w:rPr>
          <w:b/>
          <w:bCs/>
          <w:color w:val="000000" w:themeColor="text1"/>
          <w:sz w:val="22"/>
          <w:szCs w:val="22"/>
          <w:lang w:val="uk-UA" w:eastAsia="uk-UA"/>
        </w:rPr>
        <w:t>01</w:t>
      </w:r>
      <w:r w:rsidRPr="009D4D54">
        <w:rPr>
          <w:b/>
          <w:bCs/>
          <w:color w:val="000000" w:themeColor="text1"/>
          <w:sz w:val="22"/>
          <w:szCs w:val="22"/>
          <w:lang w:eastAsia="uk-UA"/>
        </w:rPr>
        <w:t>.</w:t>
      </w:r>
      <w:r w:rsidR="009D4D54" w:rsidRPr="009D4D54">
        <w:rPr>
          <w:b/>
          <w:bCs/>
          <w:color w:val="000000" w:themeColor="text1"/>
          <w:sz w:val="22"/>
          <w:szCs w:val="22"/>
          <w:lang w:val="uk-UA" w:eastAsia="uk-UA"/>
        </w:rPr>
        <w:t>09</w:t>
      </w:r>
      <w:r w:rsidRPr="009D4D54">
        <w:rPr>
          <w:b/>
          <w:bCs/>
          <w:color w:val="000000" w:themeColor="text1"/>
          <w:sz w:val="22"/>
          <w:szCs w:val="22"/>
          <w:lang w:eastAsia="uk-UA"/>
        </w:rPr>
        <w:t>.202</w:t>
      </w:r>
      <w:r w:rsidR="009D4D54" w:rsidRPr="009D4D54">
        <w:rPr>
          <w:b/>
          <w:bCs/>
          <w:color w:val="000000" w:themeColor="text1"/>
          <w:sz w:val="22"/>
          <w:szCs w:val="22"/>
          <w:lang w:val="uk-UA" w:eastAsia="uk-UA"/>
        </w:rPr>
        <w:t>6</w:t>
      </w:r>
      <w:r w:rsidRPr="009D4D54">
        <w:rPr>
          <w:b/>
          <w:bCs/>
          <w:color w:val="000000" w:themeColor="text1"/>
          <w:sz w:val="22"/>
          <w:szCs w:val="22"/>
          <w:lang w:eastAsia="uk-UA"/>
        </w:rPr>
        <w:t xml:space="preserve"> року до 18:00</w:t>
      </w:r>
      <w:r w:rsidRPr="009D4D54">
        <w:rPr>
          <w:color w:val="000000" w:themeColor="text1"/>
          <w:sz w:val="22"/>
          <w:szCs w:val="22"/>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5958F3A"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A667DC">
        <w:rPr>
          <w:i/>
          <w:iCs/>
          <w:sz w:val="22"/>
          <w:szCs w:val="22"/>
          <w:lang w:val="uk-UA"/>
        </w:rPr>
        <w:t>:</w:t>
      </w:r>
      <w:r w:rsidRPr="00A667DC">
        <w:rPr>
          <w:sz w:val="22"/>
          <w:szCs w:val="22"/>
          <w:lang w:val="uk-UA"/>
        </w:rPr>
        <w:t xml:space="preserve"> </w:t>
      </w:r>
      <w:r w:rsidR="004A7165" w:rsidRPr="00A667DC">
        <w:rPr>
          <w:bCs/>
          <w:sz w:val="22"/>
          <w:szCs w:val="22"/>
          <w:lang w:val="uk-UA"/>
        </w:rPr>
        <w:t>№</w:t>
      </w:r>
      <w:r w:rsidR="00A667DC" w:rsidRPr="00A667DC">
        <w:rPr>
          <w:bCs/>
          <w:sz w:val="22"/>
          <w:szCs w:val="22"/>
          <w:lang w:val="uk-UA"/>
        </w:rPr>
        <w:t>3290</w:t>
      </w:r>
      <w:r w:rsidR="00A667DC" w:rsidRPr="00A667DC">
        <w:rPr>
          <w:bCs/>
          <w:sz w:val="22"/>
          <w:szCs w:val="22"/>
          <w:lang w:val="en-US"/>
        </w:rPr>
        <w:t>LC</w:t>
      </w:r>
      <w:r w:rsidR="004A7165" w:rsidRPr="00E43961">
        <w:rPr>
          <w:bCs/>
          <w:i/>
          <w:iCs/>
          <w:color w:val="747474"/>
          <w:sz w:val="22"/>
          <w:szCs w:val="22"/>
          <w:lang w:val="uk-UA"/>
        </w:rPr>
        <w:t>_</w:t>
      </w:r>
      <w:r w:rsidRPr="00E43961">
        <w:rPr>
          <w:sz w:val="22"/>
          <w:szCs w:val="22"/>
          <w:lang w:val="uk-UA"/>
        </w:rPr>
        <w:t>Конкурс на  місцеву закупівлю</w:t>
      </w:r>
      <w:r w:rsidRPr="00E43961">
        <w:rPr>
          <w:bCs/>
          <w:lang w:val="uk-UA"/>
        </w:rPr>
        <w:t xml:space="preserve"> </w:t>
      </w:r>
      <w:r w:rsidR="00A667DC">
        <w:rPr>
          <w:bCs/>
          <w:color w:val="FF0000"/>
          <w:lang w:val="uk-UA"/>
        </w:rPr>
        <w:t>Планшет</w:t>
      </w:r>
      <w:r w:rsidR="007B0F3C">
        <w:rPr>
          <w:bCs/>
          <w:color w:val="FF0000"/>
          <w:lang w:val="uk-UA"/>
        </w:rPr>
        <w:t>и та захисне скло до них</w:t>
      </w:r>
      <w:r w:rsidR="006D0A0B" w:rsidRPr="00E43961">
        <w:rPr>
          <w:color w:val="0963A9"/>
          <w:sz w:val="22"/>
          <w:szCs w:val="22"/>
          <w:lang w:val="uk-UA"/>
        </w:rPr>
        <w:t>.</w:t>
      </w:r>
      <w:r w:rsidRPr="00E43961">
        <w:rPr>
          <w:color w:val="FF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w:t>
      </w:r>
      <w:r w:rsidR="00A42C7B" w:rsidRPr="00E43961">
        <w:rPr>
          <w:iCs/>
          <w:sz w:val="22"/>
          <w:szCs w:val="22"/>
          <w:lang w:val="uk-UA"/>
        </w:rPr>
        <w:lastRenderedPageBreak/>
        <w:t xml:space="preserve">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CCF4A38" w:rsidR="00142094" w:rsidRPr="00E43961" w:rsidRDefault="002A13C5" w:rsidP="008A7A1F">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8A7A1F"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xml:space="preserve">) робочих днів з дати прийняття рішення про визначення переможця шляхом розміщення відповідного </w:t>
      </w:r>
      <w:r w:rsidRPr="00E43961">
        <w:rPr>
          <w:bCs/>
          <w:spacing w:val="-4"/>
          <w:sz w:val="22"/>
          <w:szCs w:val="22"/>
          <w:lang w:val="uk-UA"/>
        </w:rPr>
        <w:lastRenderedPageBreak/>
        <w:t>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2EBEFDA" w:rsidR="00586326" w:rsidRPr="00E43961" w:rsidRDefault="00586326" w:rsidP="008A7A1F">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93E92" w14:textId="77777777" w:rsidR="0049159D" w:rsidRDefault="0049159D" w:rsidP="00B948CF">
      <w:r>
        <w:separator/>
      </w:r>
    </w:p>
  </w:endnote>
  <w:endnote w:type="continuationSeparator" w:id="0">
    <w:p w14:paraId="5148FA35" w14:textId="77777777" w:rsidR="0049159D" w:rsidRDefault="0049159D" w:rsidP="00B948CF">
      <w:r>
        <w:continuationSeparator/>
      </w:r>
    </w:p>
  </w:endnote>
  <w:endnote w:type="continuationNotice" w:id="1">
    <w:p w14:paraId="3F59A201" w14:textId="77777777" w:rsidR="0049159D" w:rsidRDefault="004915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C5B6" w14:textId="77777777" w:rsidR="0049159D" w:rsidRDefault="0049159D" w:rsidP="00B948CF">
      <w:r>
        <w:separator/>
      </w:r>
    </w:p>
  </w:footnote>
  <w:footnote w:type="continuationSeparator" w:id="0">
    <w:p w14:paraId="5CFB08E6" w14:textId="77777777" w:rsidR="0049159D" w:rsidRDefault="0049159D" w:rsidP="00B948CF">
      <w:r>
        <w:continuationSeparator/>
      </w:r>
    </w:p>
  </w:footnote>
  <w:footnote w:type="continuationNotice" w:id="1">
    <w:p w14:paraId="51C36D4C" w14:textId="77777777" w:rsidR="0049159D" w:rsidRDefault="004915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5683"/>
    <w:rsid w:val="00077FB7"/>
    <w:rsid w:val="00081B19"/>
    <w:rsid w:val="00082C23"/>
    <w:rsid w:val="00082C4A"/>
    <w:rsid w:val="00084EA4"/>
    <w:rsid w:val="00086D6A"/>
    <w:rsid w:val="00090D46"/>
    <w:rsid w:val="00093320"/>
    <w:rsid w:val="00094E16"/>
    <w:rsid w:val="000963A5"/>
    <w:rsid w:val="00097ABD"/>
    <w:rsid w:val="00097EC1"/>
    <w:rsid w:val="000A0479"/>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328A"/>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E78"/>
    <w:rsid w:val="00204FE3"/>
    <w:rsid w:val="00206CB9"/>
    <w:rsid w:val="00210200"/>
    <w:rsid w:val="00210DDC"/>
    <w:rsid w:val="00211859"/>
    <w:rsid w:val="002135F7"/>
    <w:rsid w:val="00214B5F"/>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8A7"/>
    <w:rsid w:val="00262A46"/>
    <w:rsid w:val="00272092"/>
    <w:rsid w:val="00272485"/>
    <w:rsid w:val="00272D32"/>
    <w:rsid w:val="0027300C"/>
    <w:rsid w:val="002735D7"/>
    <w:rsid w:val="00273704"/>
    <w:rsid w:val="00273CC8"/>
    <w:rsid w:val="002749EF"/>
    <w:rsid w:val="0027754D"/>
    <w:rsid w:val="0028046C"/>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0FC3"/>
    <w:rsid w:val="002C19D3"/>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D84"/>
    <w:rsid w:val="00372412"/>
    <w:rsid w:val="00372955"/>
    <w:rsid w:val="00380A82"/>
    <w:rsid w:val="00381D01"/>
    <w:rsid w:val="003829B1"/>
    <w:rsid w:val="00383111"/>
    <w:rsid w:val="0038419C"/>
    <w:rsid w:val="0038487C"/>
    <w:rsid w:val="00385239"/>
    <w:rsid w:val="003916D0"/>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C4C70"/>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5703"/>
    <w:rsid w:val="00437541"/>
    <w:rsid w:val="00437D51"/>
    <w:rsid w:val="004422BF"/>
    <w:rsid w:val="00443189"/>
    <w:rsid w:val="004445F7"/>
    <w:rsid w:val="00444EC0"/>
    <w:rsid w:val="00445FAC"/>
    <w:rsid w:val="004560F2"/>
    <w:rsid w:val="0046077E"/>
    <w:rsid w:val="00462E71"/>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159D"/>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05"/>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3B47"/>
    <w:rsid w:val="0059440E"/>
    <w:rsid w:val="0059579F"/>
    <w:rsid w:val="005A13B9"/>
    <w:rsid w:val="005A2A82"/>
    <w:rsid w:val="005A62FB"/>
    <w:rsid w:val="005A67E2"/>
    <w:rsid w:val="005A7619"/>
    <w:rsid w:val="005B0C92"/>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02CF"/>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1522"/>
    <w:rsid w:val="00653B4B"/>
    <w:rsid w:val="006543F5"/>
    <w:rsid w:val="00656E1B"/>
    <w:rsid w:val="00661748"/>
    <w:rsid w:val="00663DA0"/>
    <w:rsid w:val="00664FDD"/>
    <w:rsid w:val="0067076B"/>
    <w:rsid w:val="00671F8F"/>
    <w:rsid w:val="00676785"/>
    <w:rsid w:val="00677083"/>
    <w:rsid w:val="00680582"/>
    <w:rsid w:val="00680963"/>
    <w:rsid w:val="006830B8"/>
    <w:rsid w:val="006837C9"/>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3143"/>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4F49"/>
    <w:rsid w:val="007970A2"/>
    <w:rsid w:val="007A40D5"/>
    <w:rsid w:val="007A791B"/>
    <w:rsid w:val="007B0557"/>
    <w:rsid w:val="007B0AB3"/>
    <w:rsid w:val="007B0ABC"/>
    <w:rsid w:val="007B0F3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5AAC"/>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A7A1F"/>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4D54"/>
    <w:rsid w:val="009D6F31"/>
    <w:rsid w:val="009E0D0D"/>
    <w:rsid w:val="009E2874"/>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03DE"/>
    <w:rsid w:val="00A514CD"/>
    <w:rsid w:val="00A526B6"/>
    <w:rsid w:val="00A545A6"/>
    <w:rsid w:val="00A56CE1"/>
    <w:rsid w:val="00A60480"/>
    <w:rsid w:val="00A63A8E"/>
    <w:rsid w:val="00A64BD3"/>
    <w:rsid w:val="00A667DC"/>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2CB2"/>
    <w:rsid w:val="00B238C9"/>
    <w:rsid w:val="00B2431C"/>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0F23"/>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608C"/>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44CF"/>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2ED4"/>
    <w:rsid w:val="00D72F05"/>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1BF"/>
    <w:rsid w:val="00F4384E"/>
    <w:rsid w:val="00F444BB"/>
    <w:rsid w:val="00F454FC"/>
    <w:rsid w:val="00F45B6A"/>
    <w:rsid w:val="00F53027"/>
    <w:rsid w:val="00F53B00"/>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00FF7B8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10225</Words>
  <Characters>5829</Characters>
  <Application>Microsoft Office Word</Application>
  <DocSecurity>0</DocSecurity>
  <Lines>48</Lines>
  <Paragraphs>32</Paragraphs>
  <ScaleCrop>false</ScaleCrop>
  <Company>AUN of PLWH</Company>
  <LinksUpToDate>false</LinksUpToDate>
  <CharactersWithSpaces>16022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Liubov Cherniuk</cp:lastModifiedBy>
  <cp:revision>172</cp:revision>
  <cp:lastPrinted>2023-07-06T09:44:00Z</cp:lastPrinted>
  <dcterms:created xsi:type="dcterms:W3CDTF">2024-10-30T12:29:00Z</dcterms:created>
  <dcterms:modified xsi:type="dcterms:W3CDTF">2026-08-27T09:00:00Z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