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58F075CE" w:rsidR="004C162F" w:rsidRDefault="004C162F" w:rsidP="214B7DDD">
      <w:pPr>
        <w:tabs>
          <w:tab w:val="left" w:pos="840"/>
          <w:tab w:val="right" w:pos="9900"/>
        </w:tabs>
        <w:rPr>
          <w:b/>
          <w:bCs/>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Pr="214B7DDD">
        <w:rPr>
          <w:b/>
          <w:bCs/>
          <w:sz w:val="22"/>
          <w:szCs w:val="22"/>
        </w:rPr>
        <w:t xml:space="preserve"> </w:t>
      </w:r>
      <w:r w:rsidR="002E6137" w:rsidRPr="002F306E">
        <w:rPr>
          <w:b/>
          <w:bCs/>
          <w:sz w:val="22"/>
          <w:szCs w:val="22"/>
          <w:lang w:val="uk-UA"/>
        </w:rPr>
        <w:t>«26</w:t>
      </w:r>
      <w:r w:rsidRPr="002F306E">
        <w:rPr>
          <w:b/>
          <w:bCs/>
          <w:sz w:val="22"/>
          <w:szCs w:val="22"/>
        </w:rPr>
        <w:t xml:space="preserve">» </w:t>
      </w:r>
      <w:r w:rsidR="00DB4A1B" w:rsidRPr="002F306E">
        <w:rPr>
          <w:b/>
          <w:bCs/>
          <w:sz w:val="22"/>
          <w:szCs w:val="22"/>
          <w:lang w:val="uk-UA"/>
        </w:rPr>
        <w:t>серпня</w:t>
      </w:r>
      <w:r w:rsidR="002E6137" w:rsidRPr="002F306E">
        <w:rPr>
          <w:b/>
          <w:bCs/>
          <w:sz w:val="22"/>
          <w:szCs w:val="22"/>
          <w:lang w:val="uk-UA"/>
        </w:rPr>
        <w:t xml:space="preserve"> </w:t>
      </w:r>
      <w:r w:rsidRPr="002F306E">
        <w:rPr>
          <w:b/>
          <w:bCs/>
          <w:sz w:val="22"/>
          <w:szCs w:val="22"/>
        </w:rPr>
        <w:t>202</w:t>
      </w:r>
      <w:r w:rsidR="00273CC8" w:rsidRPr="002F306E">
        <w:rPr>
          <w:b/>
          <w:bCs/>
          <w:sz w:val="22"/>
          <w:szCs w:val="22"/>
          <w:lang w:val="uk-UA"/>
        </w:rPr>
        <w:t>6</w:t>
      </w:r>
      <w:r w:rsidRPr="002F306E">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1697FFB2" w:rsidR="00203564" w:rsidRPr="00DB4A1B" w:rsidRDefault="00203564" w:rsidP="000B2556">
      <w:pPr>
        <w:ind w:left="142" w:firstLine="284"/>
        <w:jc w:val="center"/>
        <w:rPr>
          <w:b/>
          <w:sz w:val="22"/>
          <w:szCs w:val="22"/>
          <w:lang w:val="uk-UA"/>
        </w:rPr>
      </w:pPr>
      <w:r w:rsidRPr="00E43961">
        <w:rPr>
          <w:b/>
          <w:sz w:val="22"/>
          <w:szCs w:val="22"/>
          <w:lang w:val="uk-UA"/>
        </w:rPr>
        <w:t>ЗАПИТ ЦІНОВИХ ПРОПОЗИЦІЙ</w:t>
      </w:r>
      <w:r w:rsidR="00EC797C" w:rsidRPr="00E43961">
        <w:rPr>
          <w:b/>
          <w:sz w:val="22"/>
          <w:szCs w:val="22"/>
          <w:lang w:val="uk-UA"/>
        </w:rPr>
        <w:t>_</w:t>
      </w:r>
      <w:r w:rsidR="00DB4A1B">
        <w:rPr>
          <w:b/>
          <w:sz w:val="22"/>
          <w:szCs w:val="22"/>
          <w:lang w:val="uk-UA"/>
        </w:rPr>
        <w:t>3291</w:t>
      </w:r>
      <w:r w:rsidR="00DB4A1B">
        <w:rPr>
          <w:b/>
          <w:sz w:val="22"/>
          <w:szCs w:val="22"/>
          <w:lang w:val="en-US"/>
        </w:rPr>
        <w:t>LS</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48A2CC4D" w:rsidR="004647AE" w:rsidRPr="0028193E"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7C7D94" w:rsidRPr="00E43961">
        <w:rPr>
          <w:sz w:val="22"/>
          <w:szCs w:val="22"/>
          <w:lang w:val="uk-UA"/>
        </w:rPr>
        <w:t xml:space="preserve"> </w:t>
      </w:r>
      <w:r w:rsidR="00EE3233" w:rsidRPr="00EE3233">
        <w:rPr>
          <w:sz w:val="22"/>
          <w:szCs w:val="22"/>
          <w:lang w:val="uk-UA"/>
        </w:rPr>
        <w:t>з</w:t>
      </w:r>
      <w:proofErr w:type="spellStart"/>
      <w:r w:rsidR="00EE3233" w:rsidRPr="00EE3233">
        <w:rPr>
          <w:b/>
          <w:bCs/>
          <w:sz w:val="22"/>
          <w:szCs w:val="22"/>
        </w:rPr>
        <w:t>асобів</w:t>
      </w:r>
      <w:proofErr w:type="spellEnd"/>
      <w:r w:rsidR="00EE3233" w:rsidRPr="00EE3233">
        <w:rPr>
          <w:b/>
          <w:bCs/>
          <w:sz w:val="22"/>
          <w:szCs w:val="22"/>
        </w:rPr>
        <w:t xml:space="preserve"> </w:t>
      </w:r>
      <w:proofErr w:type="spellStart"/>
      <w:r w:rsidR="00EE3233" w:rsidRPr="00EE3233">
        <w:rPr>
          <w:b/>
          <w:bCs/>
          <w:sz w:val="22"/>
          <w:szCs w:val="22"/>
        </w:rPr>
        <w:t>супутникового</w:t>
      </w:r>
      <w:proofErr w:type="spellEnd"/>
      <w:r w:rsidR="00EE3233" w:rsidRPr="00EE3233">
        <w:rPr>
          <w:b/>
          <w:bCs/>
          <w:sz w:val="22"/>
          <w:szCs w:val="22"/>
        </w:rPr>
        <w:t xml:space="preserve"> </w:t>
      </w:r>
      <w:proofErr w:type="spellStart"/>
      <w:r w:rsidR="00EE3233" w:rsidRPr="00EE3233">
        <w:rPr>
          <w:b/>
          <w:bCs/>
          <w:sz w:val="22"/>
          <w:szCs w:val="22"/>
        </w:rPr>
        <w:t>зв’язку</w:t>
      </w:r>
      <w:proofErr w:type="spellEnd"/>
      <w:r w:rsidR="0028193E">
        <w:rPr>
          <w:b/>
          <w:bCs/>
          <w:sz w:val="22"/>
          <w:szCs w:val="22"/>
          <w:lang w:val="uk-UA"/>
        </w:rPr>
        <w:t>.</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4648"/>
        <w:gridCol w:w="1912"/>
        <w:gridCol w:w="3374"/>
      </w:tblGrid>
      <w:tr w:rsidR="00A206D9" w:rsidRPr="00E43961" w14:paraId="428F6868" w14:textId="77777777" w:rsidTr="004F4678">
        <w:trPr>
          <w:trHeight w:val="237"/>
        </w:trPr>
        <w:tc>
          <w:tcPr>
            <w:tcW w:w="421"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657"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hideMark/>
          </w:tcPr>
          <w:p w14:paraId="2CD79912" w14:textId="6F7C7320" w:rsidR="00A206D9" w:rsidRPr="00E43961" w:rsidRDefault="00A206D9" w:rsidP="00B10378">
            <w:pPr>
              <w:jc w:val="center"/>
              <w:rPr>
                <w:b/>
                <w:sz w:val="22"/>
                <w:szCs w:val="22"/>
                <w:lang w:val="uk-UA"/>
              </w:rPr>
            </w:pPr>
            <w:r w:rsidRPr="00E43961">
              <w:rPr>
                <w:b/>
                <w:sz w:val="22"/>
                <w:szCs w:val="22"/>
                <w:lang w:val="uk-UA"/>
              </w:rPr>
              <w:t>Кількість</w:t>
            </w:r>
            <w:r w:rsidR="004F4678">
              <w:rPr>
                <w:b/>
                <w:sz w:val="22"/>
                <w:szCs w:val="22"/>
                <w:lang w:val="uk-UA"/>
              </w:rPr>
              <w:t xml:space="preserve">, </w:t>
            </w:r>
            <w:proofErr w:type="spellStart"/>
            <w:r w:rsidR="004F4678">
              <w:rPr>
                <w:b/>
                <w:sz w:val="22"/>
                <w:szCs w:val="22"/>
                <w:lang w:val="uk-UA"/>
              </w:rPr>
              <w:t>шт</w:t>
            </w:r>
            <w:proofErr w:type="spellEnd"/>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A206D9" w:rsidRPr="00E43961" w14:paraId="71C46B11" w14:textId="77777777" w:rsidTr="004F4678">
        <w:trPr>
          <w:trHeight w:val="549"/>
        </w:trPr>
        <w:tc>
          <w:tcPr>
            <w:tcW w:w="421"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E43961" w:rsidRDefault="00A206D9" w:rsidP="00306699">
            <w:pPr>
              <w:jc w:val="center"/>
              <w:rPr>
                <w:bCs/>
                <w:sz w:val="22"/>
                <w:szCs w:val="22"/>
                <w:lang w:val="uk-UA"/>
              </w:rPr>
            </w:pPr>
            <w:r w:rsidRPr="00E43961">
              <w:rPr>
                <w:bCs/>
                <w:sz w:val="22"/>
                <w:szCs w:val="22"/>
                <w:lang w:val="uk-UA"/>
              </w:rPr>
              <w:t>1</w:t>
            </w:r>
          </w:p>
        </w:tc>
        <w:tc>
          <w:tcPr>
            <w:tcW w:w="4657" w:type="dxa"/>
            <w:tcBorders>
              <w:top w:val="single" w:sz="4" w:space="0" w:color="auto"/>
              <w:left w:val="single" w:sz="4" w:space="0" w:color="auto"/>
              <w:bottom w:val="single" w:sz="4" w:space="0" w:color="auto"/>
              <w:right w:val="single" w:sz="4" w:space="0" w:color="auto"/>
            </w:tcBorders>
            <w:vAlign w:val="center"/>
          </w:tcPr>
          <w:p w14:paraId="68E32E75" w14:textId="703DAEAB" w:rsidR="00A206D9" w:rsidRPr="00E43961" w:rsidRDefault="009B7C02" w:rsidP="00A841AA">
            <w:pPr>
              <w:rPr>
                <w:bCs/>
                <w:sz w:val="22"/>
                <w:szCs w:val="22"/>
                <w:lang w:val="uk-UA"/>
              </w:rPr>
            </w:pPr>
            <w:r w:rsidRPr="009B7C02">
              <w:rPr>
                <w:bCs/>
                <w:sz w:val="22"/>
                <w:szCs w:val="22"/>
                <w:lang w:val="uk-UA"/>
              </w:rPr>
              <w:t xml:space="preserve">Набір: </w:t>
            </w:r>
            <w:proofErr w:type="spellStart"/>
            <w:r w:rsidRPr="009B7C02">
              <w:rPr>
                <w:bCs/>
                <w:sz w:val="22"/>
                <w:szCs w:val="22"/>
                <w:lang w:val="uk-UA"/>
              </w:rPr>
              <w:t>Starlink</w:t>
            </w:r>
            <w:proofErr w:type="spellEnd"/>
            <w:r w:rsidRPr="009B7C02">
              <w:rPr>
                <w:bCs/>
                <w:sz w:val="22"/>
                <w:szCs w:val="22"/>
                <w:lang w:val="uk-UA"/>
              </w:rPr>
              <w:t xml:space="preserve"> </w:t>
            </w:r>
            <w:proofErr w:type="spellStart"/>
            <w:r w:rsidRPr="009B7C02">
              <w:rPr>
                <w:bCs/>
                <w:sz w:val="22"/>
                <w:szCs w:val="22"/>
                <w:lang w:val="uk-UA"/>
              </w:rPr>
              <w:t>Mini</w:t>
            </w:r>
            <w:proofErr w:type="spellEnd"/>
            <w:r w:rsidR="005114C4">
              <w:rPr>
                <w:bCs/>
                <w:sz w:val="22"/>
                <w:szCs w:val="22"/>
                <w:lang w:val="uk-UA"/>
              </w:rPr>
              <w:t>,</w:t>
            </w:r>
            <w:r w:rsidRPr="009B7C02">
              <w:rPr>
                <w:bCs/>
                <w:sz w:val="22"/>
                <w:szCs w:val="22"/>
                <w:lang w:val="uk-UA"/>
              </w:rPr>
              <w:t xml:space="preserve"> корпус </w:t>
            </w:r>
            <w:proofErr w:type="spellStart"/>
            <w:r w:rsidRPr="009B7C02">
              <w:rPr>
                <w:bCs/>
                <w:sz w:val="22"/>
                <w:szCs w:val="22"/>
                <w:lang w:val="uk-UA"/>
              </w:rPr>
              <w:t>Adaptis</w:t>
            </w:r>
            <w:proofErr w:type="spellEnd"/>
            <w:r w:rsidRPr="009B7C02">
              <w:rPr>
                <w:bCs/>
                <w:sz w:val="22"/>
                <w:szCs w:val="22"/>
                <w:lang w:val="uk-UA"/>
              </w:rPr>
              <w:t xml:space="preserve"> </w:t>
            </w:r>
            <w:proofErr w:type="spellStart"/>
            <w:r w:rsidRPr="009B7C02">
              <w:rPr>
                <w:bCs/>
                <w:sz w:val="22"/>
                <w:szCs w:val="22"/>
                <w:lang w:val="uk-UA"/>
              </w:rPr>
              <w:t>Mini</w:t>
            </w:r>
            <w:proofErr w:type="spellEnd"/>
            <w:r w:rsidR="004F4678">
              <w:rPr>
                <w:bCs/>
                <w:sz w:val="22"/>
                <w:szCs w:val="22"/>
                <w:lang w:val="uk-UA"/>
              </w:rPr>
              <w:t>,</w:t>
            </w:r>
            <w:r w:rsidRPr="009B7C02">
              <w:rPr>
                <w:bCs/>
                <w:sz w:val="22"/>
                <w:szCs w:val="22"/>
                <w:lang w:val="uk-UA"/>
              </w:rPr>
              <w:t xml:space="preserve"> АЗП </w:t>
            </w:r>
            <w:proofErr w:type="spellStart"/>
            <w:r w:rsidRPr="009B7C02">
              <w:rPr>
                <w:bCs/>
                <w:sz w:val="22"/>
                <w:szCs w:val="22"/>
                <w:lang w:val="uk-UA"/>
              </w:rPr>
              <w:t>Adaptis</w:t>
            </w:r>
            <w:proofErr w:type="spellEnd"/>
            <w:r w:rsidRPr="009B7C02">
              <w:rPr>
                <w:bCs/>
                <w:sz w:val="22"/>
                <w:szCs w:val="22"/>
                <w:lang w:val="uk-UA"/>
              </w:rPr>
              <w:t xml:space="preserve"> GP-CC160</w:t>
            </w:r>
            <w:r w:rsidR="004F4678">
              <w:rPr>
                <w:bCs/>
                <w:sz w:val="22"/>
                <w:szCs w:val="22"/>
                <w:lang w:val="uk-UA"/>
              </w:rPr>
              <w:t>,</w:t>
            </w:r>
            <w:r w:rsidR="0063107D" w:rsidRPr="0063107D">
              <w:rPr>
                <w:bCs/>
                <w:sz w:val="22"/>
                <w:szCs w:val="22"/>
                <w:lang w:val="uk-UA"/>
              </w:rPr>
              <w:t xml:space="preserve"> Кабель DC-</w:t>
            </w:r>
            <w:proofErr w:type="spellStart"/>
            <w:r w:rsidR="0063107D" w:rsidRPr="0063107D">
              <w:rPr>
                <w:bCs/>
                <w:sz w:val="22"/>
                <w:szCs w:val="22"/>
                <w:lang w:val="uk-UA"/>
              </w:rPr>
              <w:t>TypeC</w:t>
            </w:r>
            <w:proofErr w:type="spellEnd"/>
            <w:r w:rsidR="0063107D" w:rsidRPr="0063107D">
              <w:rPr>
                <w:bCs/>
                <w:sz w:val="22"/>
                <w:szCs w:val="22"/>
                <w:lang w:val="uk-UA"/>
              </w:rPr>
              <w:t xml:space="preserve"> 5 м </w:t>
            </w:r>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245358B9" w:rsidR="00A206D9" w:rsidRPr="00E43961" w:rsidRDefault="004F4678" w:rsidP="000326A8">
            <w:pPr>
              <w:jc w:val="center"/>
              <w:rPr>
                <w:sz w:val="22"/>
                <w:szCs w:val="22"/>
                <w:lang w:val="uk-UA"/>
              </w:rPr>
            </w:pPr>
            <w:r>
              <w:rPr>
                <w:bCs/>
                <w:spacing w:val="-6"/>
                <w:sz w:val="22"/>
                <w:szCs w:val="22"/>
                <w:lang w:val="uk-UA"/>
              </w:rPr>
              <w:t>20</w:t>
            </w:r>
          </w:p>
        </w:tc>
        <w:tc>
          <w:tcPr>
            <w:tcW w:w="3380" w:type="dxa"/>
            <w:tcBorders>
              <w:top w:val="single" w:sz="4" w:space="0" w:color="auto"/>
              <w:left w:val="single" w:sz="4" w:space="0" w:color="auto"/>
              <w:right w:val="single" w:sz="4" w:space="0" w:color="auto"/>
            </w:tcBorders>
            <w:vAlign w:val="center"/>
          </w:tcPr>
          <w:p w14:paraId="174CA0E0" w14:textId="7A2FE78A" w:rsidR="00A206D9" w:rsidRPr="00E43961" w:rsidRDefault="00A206D9" w:rsidP="006D0A0B">
            <w:pPr>
              <w:jc w:val="center"/>
              <w:rPr>
                <w:bCs/>
                <w:sz w:val="22"/>
                <w:szCs w:val="22"/>
                <w:lang w:val="uk-UA"/>
              </w:rPr>
            </w:pPr>
            <w:r w:rsidRPr="00E43961">
              <w:rPr>
                <w:bCs/>
                <w:sz w:val="22"/>
                <w:szCs w:val="22"/>
                <w:lang w:val="uk-UA"/>
              </w:rPr>
              <w:t>Деталі в Додатку №</w:t>
            </w:r>
            <w:r w:rsidR="00621C21">
              <w:rPr>
                <w:bCs/>
                <w:sz w:val="22"/>
                <w:szCs w:val="22"/>
                <w:lang w:val="uk-UA"/>
              </w:rPr>
              <w:t>1</w:t>
            </w:r>
            <w:r w:rsidRPr="00E43961">
              <w:rPr>
                <w:bCs/>
                <w:sz w:val="22"/>
                <w:szCs w:val="22"/>
                <w:lang w:val="uk-UA"/>
              </w:rPr>
              <w:t xml:space="preserve"> до Запиту</w:t>
            </w: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5C327CD6"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0958C7">
        <w:rPr>
          <w:bCs/>
          <w:sz w:val="22"/>
          <w:szCs w:val="22"/>
          <w:lang w:val="uk-UA"/>
        </w:rPr>
        <w:t>20</w:t>
      </w:r>
      <w:r w:rsidR="008255D0" w:rsidRPr="00E43961">
        <w:rPr>
          <w:bCs/>
          <w:sz w:val="22"/>
          <w:szCs w:val="22"/>
          <w:lang w:val="uk-UA"/>
        </w:rPr>
        <w:t xml:space="preserve"> календарних днів з моменту укладення договору</w:t>
      </w:r>
      <w:r w:rsidR="00621C21">
        <w:rPr>
          <w:b/>
          <w:sz w:val="22"/>
          <w:szCs w:val="22"/>
          <w:lang w:val="uk-UA"/>
        </w:rPr>
        <w:t>.</w:t>
      </w:r>
    </w:p>
    <w:p w14:paraId="3FA70CD0" w14:textId="3F84CE37" w:rsidR="00E95E3E" w:rsidRPr="00621C21" w:rsidRDefault="00A17356" w:rsidP="00A17356">
      <w:pPr>
        <w:spacing w:before="76" w:line="250" w:lineRule="exact"/>
        <w:ind w:right="-23" w:firstLine="567"/>
        <w:jc w:val="both"/>
        <w:rPr>
          <w:bCs/>
          <w:i/>
          <w:iCs/>
          <w:sz w:val="22"/>
          <w:szCs w:val="22"/>
          <w:lang w:val="uk-UA"/>
        </w:rPr>
      </w:pPr>
      <w:r w:rsidRPr="00E43961">
        <w:rPr>
          <w:b/>
          <w:sz w:val="22"/>
          <w:szCs w:val="22"/>
          <w:lang w:val="uk-UA"/>
        </w:rPr>
        <w:t>Місце поставки товарів:</w:t>
      </w:r>
      <w:r w:rsidR="00621C21">
        <w:rPr>
          <w:b/>
          <w:sz w:val="22"/>
          <w:szCs w:val="22"/>
          <w:lang w:val="uk-UA"/>
        </w:rPr>
        <w:t xml:space="preserve"> </w:t>
      </w:r>
      <w:proofErr w:type="spellStart"/>
      <w:r w:rsidR="00621C21">
        <w:rPr>
          <w:b/>
          <w:sz w:val="22"/>
          <w:szCs w:val="22"/>
          <w:lang w:val="uk-UA"/>
        </w:rPr>
        <w:t>м.Київ</w:t>
      </w:r>
      <w:proofErr w:type="spellEnd"/>
      <w:r w:rsidRPr="00E43961">
        <w:rPr>
          <w:b/>
          <w:sz w:val="22"/>
          <w:szCs w:val="22"/>
          <w:lang w:val="uk-UA"/>
        </w:rPr>
        <w:t xml:space="preserve"> </w:t>
      </w:r>
      <w:r w:rsidR="00621C21" w:rsidRPr="00621C21">
        <w:rPr>
          <w:bCs/>
          <w:i/>
          <w:iCs/>
          <w:sz w:val="22"/>
          <w:szCs w:val="22"/>
          <w:lang w:val="uk-UA"/>
        </w:rPr>
        <w:t>(</w:t>
      </w:r>
      <w:r w:rsidR="00372955" w:rsidRPr="00621C21">
        <w:rPr>
          <w:bCs/>
          <w:i/>
          <w:iCs/>
          <w:sz w:val="22"/>
          <w:szCs w:val="22"/>
          <w:lang w:val="uk-UA"/>
        </w:rPr>
        <w:t xml:space="preserve">точна адреса буде надана переможцю закупівлі під час підписання договору </w:t>
      </w:r>
      <w:r w:rsidR="00621C21" w:rsidRPr="00621C21">
        <w:rPr>
          <w:bCs/>
          <w:i/>
          <w:iCs/>
          <w:sz w:val="22"/>
          <w:szCs w:val="22"/>
          <w:lang w:val="uk-UA"/>
        </w:rPr>
        <w:t>).</w:t>
      </w: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5211"/>
        <w:gridCol w:w="4350"/>
      </w:tblGrid>
      <w:tr w:rsidR="00C7577B" w:rsidRPr="005114C4" w14:paraId="611A6914" w14:textId="77777777" w:rsidTr="007A1CFA">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5211"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4350"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7A1CFA">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5211"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Право на здійснення підприємницької діяльності з відповідністю КВЕДам</w:t>
            </w:r>
          </w:p>
        </w:tc>
        <w:tc>
          <w:tcPr>
            <w:tcW w:w="4350"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5114C4" w14:paraId="218232E4" w14:textId="77777777" w:rsidTr="007A1CFA">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5211" w:type="dxa"/>
          </w:tcPr>
          <w:p w14:paraId="066245E6" w14:textId="6AEADB07" w:rsidR="00C7577B" w:rsidRPr="00BC7E5F"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w:t>
            </w:r>
            <w:proofErr w:type="spellStart"/>
            <w:r w:rsidRPr="00022E82">
              <w:rPr>
                <w:rFonts w:ascii="Times New Roman" w:hAnsi="Times New Roman" w:cs="Times New Roman"/>
                <w:sz w:val="22"/>
                <w:szCs w:val="22"/>
              </w:rPr>
              <w:t>документів</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r>
              <w:rPr>
                <w:rFonts w:ascii="Times New Roman" w:hAnsi="Times New Roman" w:cs="Times New Roman"/>
                <w:b/>
                <w:bCs/>
                <w:sz w:val="22"/>
                <w:szCs w:val="22"/>
                <w:lang w:val="uk-UA"/>
              </w:rPr>
              <w:t xml:space="preserve"> </w:t>
            </w:r>
          </w:p>
        </w:tc>
        <w:tc>
          <w:tcPr>
            <w:tcW w:w="4350" w:type="dxa"/>
          </w:tcPr>
          <w:p w14:paraId="2D6C8827" w14:textId="77777777" w:rsidR="00DC3905" w:rsidRPr="0037712F" w:rsidRDefault="007D4C59" w:rsidP="00DC3905">
            <w:pPr>
              <w:pStyle w:val="ac"/>
              <w:contextualSpacing/>
              <w:jc w:val="both"/>
              <w:rPr>
                <w:rFonts w:ascii="Times New Roman" w:hAnsi="Times New Roman" w:cs="Times New Roman"/>
                <w:b/>
                <w:bCs/>
                <w:sz w:val="22"/>
                <w:szCs w:val="22"/>
              </w:rPr>
            </w:pPr>
            <w:r w:rsidRPr="00E43961">
              <w:rPr>
                <w:rFonts w:ascii="Times New Roman" w:hAnsi="Times New Roman" w:cs="Times New Roman"/>
                <w:sz w:val="22"/>
                <w:szCs w:val="22"/>
                <w:lang w:val="uk-UA"/>
              </w:rPr>
              <w:t xml:space="preserve"> </w:t>
            </w:r>
            <w:proofErr w:type="spellStart"/>
            <w:r w:rsidR="00DC3905" w:rsidRPr="0037712F">
              <w:rPr>
                <w:rFonts w:ascii="Times New Roman" w:hAnsi="Times New Roman" w:cs="Times New Roman"/>
                <w:b/>
                <w:bCs/>
                <w:sz w:val="22"/>
                <w:szCs w:val="22"/>
              </w:rPr>
              <w:t>Учасник</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має</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підтвердити</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якість</w:t>
            </w:r>
            <w:proofErr w:type="spellEnd"/>
            <w:r w:rsidR="00DC3905" w:rsidRPr="0037712F">
              <w:rPr>
                <w:rFonts w:ascii="Times New Roman" w:hAnsi="Times New Roman" w:cs="Times New Roman"/>
                <w:b/>
                <w:bCs/>
                <w:sz w:val="22"/>
                <w:szCs w:val="22"/>
              </w:rPr>
              <w:t xml:space="preserve"> товару шляхом </w:t>
            </w:r>
            <w:proofErr w:type="spellStart"/>
            <w:r w:rsidR="00DC3905" w:rsidRPr="0037712F">
              <w:rPr>
                <w:rFonts w:ascii="Times New Roman" w:hAnsi="Times New Roman" w:cs="Times New Roman"/>
                <w:b/>
                <w:bCs/>
                <w:sz w:val="22"/>
                <w:szCs w:val="22"/>
              </w:rPr>
              <w:t>надання</w:t>
            </w:r>
            <w:proofErr w:type="spellEnd"/>
            <w:r w:rsidR="00DC3905" w:rsidRPr="0037712F">
              <w:rPr>
                <w:rFonts w:ascii="Times New Roman" w:hAnsi="Times New Roman" w:cs="Times New Roman"/>
                <w:b/>
                <w:bCs/>
                <w:sz w:val="22"/>
                <w:szCs w:val="22"/>
              </w:rPr>
              <w:t xml:space="preserve"> одного </w:t>
            </w:r>
            <w:proofErr w:type="spellStart"/>
            <w:r w:rsidR="00DC3905" w:rsidRPr="0037712F">
              <w:rPr>
                <w:rFonts w:ascii="Times New Roman" w:hAnsi="Times New Roman" w:cs="Times New Roman"/>
                <w:b/>
                <w:bCs/>
                <w:sz w:val="22"/>
                <w:szCs w:val="22"/>
              </w:rPr>
              <w:t>або</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декількох</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документів</w:t>
            </w:r>
            <w:proofErr w:type="spellEnd"/>
            <w:r w:rsidR="00DC3905" w:rsidRPr="0037712F">
              <w:rPr>
                <w:rFonts w:ascii="Times New Roman" w:hAnsi="Times New Roman" w:cs="Times New Roman"/>
                <w:b/>
                <w:bCs/>
                <w:sz w:val="22"/>
                <w:szCs w:val="22"/>
              </w:rPr>
              <w:t xml:space="preserve">, а </w:t>
            </w:r>
            <w:proofErr w:type="spellStart"/>
            <w:r w:rsidR="00DC3905" w:rsidRPr="0037712F">
              <w:rPr>
                <w:rFonts w:ascii="Times New Roman" w:hAnsi="Times New Roman" w:cs="Times New Roman"/>
                <w:b/>
                <w:bCs/>
                <w:sz w:val="22"/>
                <w:szCs w:val="22"/>
              </w:rPr>
              <w:t>саме</w:t>
            </w:r>
            <w:proofErr w:type="spellEnd"/>
            <w:r w:rsidR="00DC3905" w:rsidRPr="0037712F">
              <w:rPr>
                <w:rFonts w:ascii="Times New Roman" w:hAnsi="Times New Roman" w:cs="Times New Roman"/>
                <w:b/>
                <w:bCs/>
                <w:sz w:val="22"/>
                <w:szCs w:val="22"/>
              </w:rPr>
              <w:t>:</w:t>
            </w:r>
          </w:p>
          <w:p w14:paraId="37B0118A"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789DBF02"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56B5B4CC"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3E5E6BB"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75D147A2" w14:textId="77777777" w:rsidR="00DC3905" w:rsidRDefault="00DC3905" w:rsidP="00DC3905">
            <w:pPr>
              <w:pStyle w:val="ac"/>
              <w:contextualSpacing/>
              <w:jc w:val="both"/>
              <w:rPr>
                <w:rFonts w:ascii="Times New Roman" w:hAnsi="Times New Roman" w:cs="Times New Roman"/>
                <w:b/>
                <w:bCs/>
                <w:sz w:val="22"/>
                <w:szCs w:val="22"/>
                <w:lang w:val="uk-UA"/>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w:t>
            </w:r>
            <w:proofErr w:type="spellStart"/>
            <w:r w:rsidRPr="0037712F">
              <w:rPr>
                <w:rFonts w:ascii="Times New Roman" w:hAnsi="Times New Roman" w:cs="Times New Roman"/>
                <w:b/>
                <w:bCs/>
                <w:sz w:val="22"/>
                <w:szCs w:val="22"/>
              </w:rPr>
              <w:t>із</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3C1E4A6B" w14:textId="2B31B5E5" w:rsidR="00621C21" w:rsidRPr="00621C21" w:rsidRDefault="00F05B24" w:rsidP="00F05B24">
            <w:pPr>
              <w:pStyle w:val="ac"/>
              <w:numPr>
                <w:ilvl w:val="0"/>
                <w:numId w:val="16"/>
              </w:numPr>
              <w:contextualSpacing/>
              <w:jc w:val="both"/>
              <w:rPr>
                <w:rFonts w:ascii="Times New Roman" w:hAnsi="Times New Roman" w:cs="Times New Roman"/>
                <w:b/>
                <w:bCs/>
                <w:sz w:val="22"/>
                <w:szCs w:val="22"/>
                <w:lang w:val="uk-UA"/>
              </w:rPr>
            </w:pPr>
            <w:r>
              <w:rPr>
                <w:rFonts w:ascii="Times New Roman" w:hAnsi="Times New Roman" w:cs="Times New Roman"/>
                <w:b/>
                <w:bCs/>
                <w:sz w:val="22"/>
                <w:szCs w:val="22"/>
                <w:lang w:val="uk-UA"/>
              </w:rPr>
              <w:t>Н</w:t>
            </w:r>
            <w:r w:rsidRPr="00F05B24">
              <w:rPr>
                <w:rFonts w:ascii="Times New Roman" w:hAnsi="Times New Roman" w:cs="Times New Roman"/>
                <w:b/>
                <w:bCs/>
                <w:sz w:val="22"/>
                <w:szCs w:val="22"/>
                <w:lang w:val="uk-UA"/>
              </w:rPr>
              <w:t>адати гарантійний лист на гарантійне обслуговування товару</w:t>
            </w:r>
          </w:p>
          <w:p w14:paraId="03202B40" w14:textId="7DF73AFF" w:rsidR="00C7577B" w:rsidRPr="00F05B24" w:rsidRDefault="00F05B24" w:rsidP="00F05B24">
            <w:pPr>
              <w:pStyle w:val="ac"/>
              <w:numPr>
                <w:ilvl w:val="0"/>
                <w:numId w:val="16"/>
              </w:numPr>
              <w:spacing w:before="0" w:beforeAutospacing="0" w:after="0" w:afterAutospacing="0"/>
              <w:contextualSpacing/>
              <w:jc w:val="both"/>
              <w:rPr>
                <w:rFonts w:ascii="Times New Roman" w:hAnsi="Times New Roman" w:cs="Times New Roman"/>
                <w:b/>
                <w:bCs/>
                <w:sz w:val="22"/>
                <w:szCs w:val="22"/>
                <w:lang w:val="uk-UA"/>
              </w:rPr>
            </w:pPr>
            <w:r w:rsidRPr="00F05B24">
              <w:rPr>
                <w:rFonts w:ascii="Times New Roman" w:hAnsi="Times New Roman" w:cs="Times New Roman"/>
                <w:b/>
                <w:bCs/>
                <w:sz w:val="22"/>
                <w:szCs w:val="22"/>
                <w:lang w:val="uk-UA"/>
              </w:rPr>
              <w:t>Надати інструкцію з експлуатації</w:t>
            </w:r>
          </w:p>
          <w:p w14:paraId="0C869155" w14:textId="318D6F51" w:rsidR="00C7577B" w:rsidRPr="00E43961" w:rsidRDefault="00C7577B" w:rsidP="00621C21">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Pr="00E43961">
              <w:rPr>
                <w:rFonts w:ascii="Times New Roman" w:hAnsi="Times New Roman" w:cs="Times New Roman"/>
                <w:i/>
                <w:iCs/>
                <w:sz w:val="22"/>
                <w:szCs w:val="22"/>
                <w:lang w:val="uk-UA"/>
              </w:rPr>
              <w:t xml:space="preserve">**У разі, відсутності перелічених вище сертифікатів на момент подання заявки, </w:t>
            </w:r>
            <w:r w:rsidRPr="00E43961">
              <w:rPr>
                <w:rFonts w:ascii="Times New Roman" w:hAnsi="Times New Roman" w:cs="Times New Roman"/>
                <w:i/>
                <w:iCs/>
                <w:sz w:val="22"/>
                <w:szCs w:val="22"/>
                <w:lang w:val="uk-UA"/>
              </w:rPr>
              <w:lastRenderedPageBreak/>
              <w:t>учасник зобов’язується подати лист-гарантію про надання відповідних сертифікатів при поставці товару на відповідні партії товару.</w:t>
            </w:r>
            <w:r w:rsidRPr="00E43961">
              <w:rPr>
                <w:rFonts w:ascii="Times New Roman" w:hAnsi="Times New Roman" w:cs="Times New Roman"/>
                <w:sz w:val="22"/>
                <w:szCs w:val="22"/>
                <w:lang w:val="uk-UA"/>
              </w:rPr>
              <w:t xml:space="preserve"> </w:t>
            </w:r>
          </w:p>
        </w:tc>
      </w:tr>
      <w:tr w:rsidR="00C7577B" w:rsidRPr="00E43961" w14:paraId="54D473E4" w14:textId="77777777" w:rsidTr="007A1CFA">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5211"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4350"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7A1CFA">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5211"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Учасника не внесено до Єдиного державного реєстру осіб, які вчинили корупційні або пов’язані з корупцією правопорушення</w:t>
            </w:r>
          </w:p>
        </w:tc>
        <w:tc>
          <w:tcPr>
            <w:tcW w:w="4350"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5114C4" w14:paraId="53A03420" w14:textId="77777777" w:rsidTr="007A1CFA">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5211"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tc>
        <w:tc>
          <w:tcPr>
            <w:tcW w:w="4350"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7A1CFA">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5211"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4350"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7A1CFA">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5211"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4350"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7A1CFA">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5211"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4350"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7A1CFA">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5211"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4350"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w:t>
      </w:r>
      <w:r w:rsidRPr="00E43961">
        <w:rPr>
          <w:rFonts w:eastAsia="Arial Unicode MS"/>
          <w:i/>
          <w:iCs/>
          <w:sz w:val="20"/>
          <w:szCs w:val="20"/>
          <w:u w:val="single"/>
          <w:lang w:val="uk-UA"/>
        </w:rPr>
        <w:lastRenderedPageBreak/>
        <w:t>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20804473"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F05B24">
        <w:rPr>
          <w:rFonts w:ascii="Times New Roman" w:hAnsi="Times New Roman" w:cs="Times New Roman"/>
          <w:sz w:val="22"/>
          <w:szCs w:val="22"/>
          <w:lang w:val="uk-UA"/>
        </w:rPr>
        <w:t>2</w:t>
      </w:r>
      <w:r w:rsidR="00AC36C7" w:rsidRPr="00E43961">
        <w:rPr>
          <w:rFonts w:ascii="Times New Roman" w:hAnsi="Times New Roman" w:cs="Times New Roman"/>
          <w:sz w:val="22"/>
          <w:szCs w:val="22"/>
          <w:lang w:val="uk-UA"/>
        </w:rPr>
        <w:t xml:space="preserve"> до Запиту).</w:t>
      </w:r>
    </w:p>
    <w:p w14:paraId="75210089" w14:textId="77777777"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 xml:space="preserve">підписання відповідних накладних. Якщо Учасник пропонує власну систему оплати, просимо вказати її в Додатку №__.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CC6E67" w:rsidRPr="00CC6E67">
        <w:rPr>
          <w:rFonts w:ascii="Times New Roman" w:hAnsi="Times New Roman" w:cs="Times New Roman"/>
          <w:sz w:val="22"/>
          <w:szCs w:val="22"/>
          <w:lang w:val="uk-UA"/>
        </w:rPr>
        <w:t xml:space="preserve"> </w:t>
      </w:r>
      <w:r w:rsidR="00CC6E67" w:rsidRPr="00CC6E67">
        <w:rPr>
          <w:rFonts w:ascii="Times New Roman" w:hAnsi="Times New Roman" w:cs="Times New Roman"/>
          <w:sz w:val="22"/>
          <w:szCs w:val="22"/>
        </w:rPr>
        <w:t xml:space="preserve">                                                             </w:t>
      </w:r>
    </w:p>
    <w:p w14:paraId="178DFBCC" w14:textId="6CC29824"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 </w:t>
      </w:r>
    </w:p>
    <w:p w14:paraId="6EE59416" w14:textId="77777777" w:rsidR="004859A4" w:rsidRPr="00BE4FC8"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 виробника та країну- імпортера товару. </w:t>
      </w:r>
    </w:p>
    <w:p w14:paraId="786EF6B7"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7DC96B40" w14:textId="295E262B" w:rsidR="004859A4" w:rsidRPr="00E43961" w:rsidRDefault="004859A4" w:rsidP="004859A4">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2333BC04"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У разі відмінності пропозиції Учасника  від технічного завдання (Додаток №</w:t>
      </w:r>
      <w:r w:rsidR="00B26114" w:rsidRPr="00B26114">
        <w:rPr>
          <w:rFonts w:ascii="Times New Roman" w:hAnsi="Times New Roman" w:cs="Times New Roman"/>
          <w:sz w:val="22"/>
          <w:szCs w:val="22"/>
        </w:rPr>
        <w:t>1</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53FB24D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58780AF1"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B26114" w:rsidRPr="00587C87">
        <w:rPr>
          <w:sz w:val="22"/>
          <w:szCs w:val="22"/>
        </w:rPr>
        <w:t>1</w:t>
      </w:r>
      <w:r w:rsidRPr="00E43961">
        <w:rPr>
          <w:sz w:val="22"/>
          <w:szCs w:val="22"/>
          <w:lang w:val="uk-UA"/>
        </w:rPr>
        <w:t>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43A251F5"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5835F12B" w:rsidR="00F03751" w:rsidRPr="00E43961" w:rsidRDefault="00F03751" w:rsidP="214B7DDD">
      <w:pPr>
        <w:ind w:firstLine="357"/>
        <w:jc w:val="both"/>
        <w:textAlignment w:val="baseline"/>
        <w:rPr>
          <w:sz w:val="22"/>
          <w:szCs w:val="22"/>
          <w:lang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до  </w:t>
      </w:r>
      <w:r w:rsidR="00A30DD2">
        <w:rPr>
          <w:b/>
          <w:bCs/>
          <w:color w:val="000000" w:themeColor="text1"/>
          <w:sz w:val="22"/>
          <w:szCs w:val="22"/>
          <w:lang w:val="uk-UA" w:eastAsia="uk-UA"/>
        </w:rPr>
        <w:t>31</w:t>
      </w:r>
      <w:r w:rsidR="00B61A59" w:rsidRPr="00B61A59">
        <w:rPr>
          <w:b/>
          <w:bCs/>
          <w:color w:val="000000" w:themeColor="text1"/>
          <w:sz w:val="22"/>
          <w:szCs w:val="22"/>
          <w:lang w:val="uk-UA" w:eastAsia="uk-UA"/>
        </w:rPr>
        <w:t>.0</w:t>
      </w:r>
      <w:r w:rsidR="00A30DD2">
        <w:rPr>
          <w:b/>
          <w:bCs/>
          <w:color w:val="000000" w:themeColor="text1"/>
          <w:sz w:val="22"/>
          <w:szCs w:val="22"/>
          <w:lang w:val="uk-UA" w:eastAsia="uk-UA"/>
        </w:rPr>
        <w:t>8</w:t>
      </w:r>
      <w:r w:rsidR="00B61A59" w:rsidRPr="00B61A59">
        <w:rPr>
          <w:b/>
          <w:bCs/>
          <w:color w:val="000000" w:themeColor="text1"/>
          <w:sz w:val="22"/>
          <w:szCs w:val="22"/>
          <w:lang w:val="uk-UA" w:eastAsia="uk-UA"/>
        </w:rPr>
        <w:t>.2026 року</w:t>
      </w:r>
      <w:r w:rsidRPr="214B7DDD">
        <w:rPr>
          <w:color w:val="000000" w:themeColor="text1"/>
          <w:sz w:val="22"/>
          <w:szCs w:val="22"/>
          <w:lang w:eastAsia="uk-UA"/>
        </w:rPr>
        <w:t> </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0AD8FF44" w:rsidR="00F03751" w:rsidRPr="00E43961" w:rsidRDefault="00F03751" w:rsidP="214B7DDD">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214B7DDD">
        <w:rPr>
          <w:b/>
          <w:bCs/>
          <w:color w:val="000000" w:themeColor="text1"/>
          <w:sz w:val="22"/>
          <w:szCs w:val="22"/>
          <w:lang w:eastAsia="uk-UA"/>
        </w:rPr>
        <w:t xml:space="preserve">до </w:t>
      </w:r>
      <w:r w:rsidR="00B61A59">
        <w:rPr>
          <w:b/>
          <w:bCs/>
          <w:color w:val="000000" w:themeColor="text1"/>
          <w:sz w:val="22"/>
          <w:szCs w:val="22"/>
          <w:lang w:val="uk-UA" w:eastAsia="uk-UA"/>
        </w:rPr>
        <w:t>0</w:t>
      </w:r>
      <w:r w:rsidR="00D9697A">
        <w:rPr>
          <w:b/>
          <w:bCs/>
          <w:color w:val="000000" w:themeColor="text1"/>
          <w:sz w:val="22"/>
          <w:szCs w:val="22"/>
          <w:lang w:val="uk-UA" w:eastAsia="uk-UA"/>
        </w:rPr>
        <w:t>1</w:t>
      </w:r>
      <w:r w:rsidR="00B61A59">
        <w:rPr>
          <w:b/>
          <w:bCs/>
          <w:color w:val="000000" w:themeColor="text1"/>
          <w:sz w:val="22"/>
          <w:szCs w:val="22"/>
          <w:lang w:val="uk-UA" w:eastAsia="uk-UA"/>
        </w:rPr>
        <w:t>.0</w:t>
      </w:r>
      <w:r w:rsidR="00A30DD2">
        <w:rPr>
          <w:b/>
          <w:bCs/>
          <w:color w:val="000000" w:themeColor="text1"/>
          <w:sz w:val="22"/>
          <w:szCs w:val="22"/>
          <w:lang w:val="uk-UA" w:eastAsia="uk-UA"/>
        </w:rPr>
        <w:t>9</w:t>
      </w:r>
      <w:r w:rsidR="00B61A59">
        <w:rPr>
          <w:b/>
          <w:bCs/>
          <w:color w:val="000000" w:themeColor="text1"/>
          <w:sz w:val="22"/>
          <w:szCs w:val="22"/>
          <w:lang w:val="uk-UA" w:eastAsia="uk-UA"/>
        </w:rPr>
        <w:t>.2026</w:t>
      </w:r>
      <w:r w:rsidRPr="214B7DDD">
        <w:rPr>
          <w:b/>
          <w:bCs/>
          <w:color w:val="000000" w:themeColor="text1"/>
          <w:sz w:val="22"/>
          <w:szCs w:val="22"/>
          <w:lang w:eastAsia="uk-UA"/>
        </w:rPr>
        <w:t xml:space="preserve"> року до 18:00</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1F82E845" w:rsidR="003F16E7" w:rsidRPr="00B26114" w:rsidRDefault="003F16E7" w:rsidP="00CC0B16">
      <w:pPr>
        <w:ind w:firstLine="357"/>
        <w:jc w:val="both"/>
        <w:rPr>
          <w:sz w:val="22"/>
          <w:szCs w:val="22"/>
          <w:lang w:eastAsia="en-US"/>
        </w:rPr>
      </w:pPr>
      <w:r w:rsidRPr="005E7911">
        <w:rPr>
          <w:i/>
          <w:iCs/>
          <w:sz w:val="22"/>
          <w:szCs w:val="22"/>
          <w:lang w:val="uk-UA"/>
        </w:rPr>
        <w:t>Наприклад:</w:t>
      </w:r>
      <w:r w:rsidRPr="00E43961">
        <w:rPr>
          <w:sz w:val="22"/>
          <w:szCs w:val="22"/>
          <w:lang w:val="uk-UA"/>
        </w:rPr>
        <w:t xml:space="preserve"> </w:t>
      </w:r>
      <w:r w:rsidR="004A7165" w:rsidRPr="00A30DD2">
        <w:rPr>
          <w:bCs/>
          <w:sz w:val="22"/>
          <w:szCs w:val="22"/>
          <w:lang w:val="uk-UA"/>
        </w:rPr>
        <w:t>№</w:t>
      </w:r>
      <w:r w:rsidR="00A30DD2" w:rsidRPr="00A30DD2">
        <w:rPr>
          <w:bCs/>
          <w:sz w:val="22"/>
          <w:szCs w:val="22"/>
          <w:lang w:val="uk-UA"/>
        </w:rPr>
        <w:t>3291LS</w:t>
      </w:r>
      <w:r w:rsidR="004A7165" w:rsidRPr="00A30DD2">
        <w:rPr>
          <w:bCs/>
          <w:i/>
          <w:iCs/>
          <w:color w:val="747474"/>
          <w:sz w:val="22"/>
          <w:szCs w:val="22"/>
          <w:lang w:val="uk-UA"/>
        </w:rPr>
        <w:t>_</w:t>
      </w:r>
      <w:r w:rsidRPr="00A30DD2">
        <w:rPr>
          <w:sz w:val="22"/>
          <w:szCs w:val="22"/>
          <w:lang w:val="uk-UA"/>
        </w:rPr>
        <w:t>Конкурс на  місцеву закупівлю</w:t>
      </w:r>
      <w:r w:rsidRPr="00A30DD2">
        <w:rPr>
          <w:bCs/>
          <w:lang w:val="uk-UA"/>
        </w:rPr>
        <w:t xml:space="preserve"> </w:t>
      </w:r>
      <w:r w:rsidR="00B26114" w:rsidRPr="00A30DD2">
        <w:rPr>
          <w:sz w:val="22"/>
          <w:szCs w:val="22"/>
          <w:lang w:val="uk-UA"/>
        </w:rPr>
        <w:t>з</w:t>
      </w:r>
      <w:proofErr w:type="spellStart"/>
      <w:r w:rsidR="00B26114" w:rsidRPr="00A30DD2">
        <w:rPr>
          <w:sz w:val="22"/>
          <w:szCs w:val="22"/>
        </w:rPr>
        <w:t>асобів</w:t>
      </w:r>
      <w:proofErr w:type="spellEnd"/>
      <w:r w:rsidR="00B26114" w:rsidRPr="00A30DD2">
        <w:rPr>
          <w:sz w:val="22"/>
          <w:szCs w:val="22"/>
        </w:rPr>
        <w:t xml:space="preserve"> </w:t>
      </w:r>
      <w:proofErr w:type="spellStart"/>
      <w:r w:rsidR="00B26114" w:rsidRPr="00A30DD2">
        <w:rPr>
          <w:sz w:val="22"/>
          <w:szCs w:val="22"/>
        </w:rPr>
        <w:t>супутникового</w:t>
      </w:r>
      <w:proofErr w:type="spellEnd"/>
      <w:r w:rsidR="00B26114" w:rsidRPr="00A30DD2">
        <w:rPr>
          <w:sz w:val="22"/>
          <w:szCs w:val="22"/>
        </w:rPr>
        <w:t xml:space="preserve"> </w:t>
      </w:r>
      <w:proofErr w:type="spellStart"/>
      <w:r w:rsidR="00B26114" w:rsidRPr="00A30DD2">
        <w:rPr>
          <w:sz w:val="22"/>
          <w:szCs w:val="22"/>
        </w:rPr>
        <w:t>зв’язку</w:t>
      </w:r>
      <w:proofErr w:type="spellEnd"/>
      <w:r w:rsidR="00B26114" w:rsidRPr="00A30DD2">
        <w:rPr>
          <w:sz w:val="22"/>
          <w:szCs w:val="22"/>
        </w:rPr>
        <w:t>.</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w:t>
      </w:r>
      <w:r w:rsidR="00A42C7B" w:rsidRPr="00E43961">
        <w:rPr>
          <w:iCs/>
          <w:sz w:val="22"/>
          <w:szCs w:val="22"/>
          <w:lang w:val="uk-UA"/>
        </w:rPr>
        <w:lastRenderedPageBreak/>
        <w:t xml:space="preserve">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бенефіціарними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Міністерства Фінансів США (OFAC).</w:t>
      </w:r>
    </w:p>
    <w:p w14:paraId="3DA47D39"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Канади.</w:t>
      </w:r>
    </w:p>
    <w:p w14:paraId="6A64BE8F"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Зведеного санкційного списку Австралії.</w:t>
      </w:r>
    </w:p>
    <w:p w14:paraId="3B2B91AA"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Великобританії.</w:t>
      </w:r>
    </w:p>
    <w:p w14:paraId="117FF6C9"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r w:rsidRPr="00E43961">
        <w:rPr>
          <w:sz w:val="22"/>
          <w:szCs w:val="22"/>
          <w:lang w:val="uk-UA"/>
        </w:rPr>
        <w:t>Санкційних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2DF762C7" w14:textId="48839A6D" w:rsidR="004E24DB" w:rsidRPr="00587C87" w:rsidRDefault="004E24DB" w:rsidP="006957C5">
      <w:pPr>
        <w:ind w:firstLine="357"/>
        <w:jc w:val="both"/>
        <w:rPr>
          <w:noProof/>
          <w:sz w:val="22"/>
          <w:szCs w:val="22"/>
          <w:lang w:val="uk-UA"/>
        </w:rPr>
      </w:pPr>
      <w:r w:rsidRPr="00587C87">
        <w:rPr>
          <w:noProof/>
          <w:sz w:val="22"/>
          <w:szCs w:val="22"/>
          <w:lang w:val="uk-UA"/>
        </w:rPr>
        <w:t xml:space="preserve">6.8. Учасники погоджуються, що в межах даної процедури на закупівлю Замовник, керуючись положеннями: </w:t>
      </w:r>
      <w:hyperlink r:id="rId14" w:tooltip="Вихідна URL-адреса: https://www.ecfr.gov/current/title-2/subtitle-A/chapter-II/part-200/subpart-D/subject-group-ECFR45ddd4419ad436d/section-200.322. Клацніть або торкніться, якщо ви довіряєте цьому посиланню." w:history="1">
        <w:r w:rsidRPr="00587C87">
          <w:rPr>
            <w:rStyle w:val="ad"/>
            <w:i/>
            <w:iCs/>
            <w:noProof/>
            <w:sz w:val="22"/>
            <w:szCs w:val="22"/>
            <w:lang w:val="uk-UA"/>
          </w:rPr>
          <w:t>2 CFR 200.322</w:t>
        </w:r>
      </w:hyperlink>
      <w:r w:rsidRPr="00587C87">
        <w:rPr>
          <w:noProof/>
          <w:sz w:val="22"/>
          <w:szCs w:val="22"/>
          <w:lang w:val="uk-UA"/>
        </w:rPr>
        <w:t>, повинен, наскільки це практично можливо, відповідно до вимог цього Запиту та внутрішніх політик, вимог ТЧХУ надати перевагу щодо купівлі, придбання або використання товарів, продуктів або матеріалів, вироблених у Сполучених Штатах Америки (включаючи, але не обмежуючись, залізом, алюмінієм, сталлю, цементом та іншими виробленими виробами).</w:t>
      </w:r>
    </w:p>
    <w:p w14:paraId="06952A43" w14:textId="57246428" w:rsidR="004E24DB" w:rsidRPr="00587C87" w:rsidRDefault="004E24DB" w:rsidP="006957C5">
      <w:pPr>
        <w:tabs>
          <w:tab w:val="num" w:pos="720"/>
        </w:tabs>
        <w:ind w:firstLine="357"/>
        <w:jc w:val="both"/>
        <w:rPr>
          <w:noProof/>
          <w:sz w:val="22"/>
          <w:szCs w:val="22"/>
          <w:lang w:val="uk-UA"/>
        </w:rPr>
      </w:pPr>
      <w:r w:rsidRPr="00587C87">
        <w:rPr>
          <w:noProof/>
          <w:sz w:val="22"/>
          <w:szCs w:val="22"/>
          <w:lang w:val="uk-UA"/>
        </w:rPr>
        <w:t xml:space="preserve">6.9. Учасники погоджуються, що у межах даної процедури закупівлі, у разі перемоги та укладення договору, вони зобов'язуються вживати належних заходів для дотримання та забезпечення поширення (flow-down) федеральних стандартів Уряду США на всіх рівнях виконання, відповідно до вимог: </w:t>
      </w:r>
      <w:hyperlink r:id="rId15" w:tooltip="Вихідна URL-адреса: https://www.ecfr.gov/current/title-2/subtitle-A/chapter-II/part-200/subpart-D/subject-group-ECFR45ddd4419ad436d. Клацніть або торкніться, якщо ви довіряєте цьому посиланню." w:history="1">
        <w:r w:rsidRPr="00587C87">
          <w:rPr>
            <w:rStyle w:val="ad"/>
            <w:rFonts w:ascii="Aptos" w:hAnsi="Aptos"/>
            <w:i/>
            <w:iCs/>
            <w:noProof/>
            <w:sz w:val="22"/>
            <w:szCs w:val="22"/>
            <w:lang w:val="uk-UA"/>
          </w:rPr>
          <w:t>2 CFR 200.327</w:t>
        </w:r>
      </w:hyperlink>
      <w:r w:rsidRPr="00587C87">
        <w:rPr>
          <w:rFonts w:ascii="Aptos" w:hAnsi="Aptos"/>
          <w:noProof/>
          <w:color w:val="242424"/>
          <w:sz w:val="22"/>
          <w:szCs w:val="22"/>
          <w:lang w:val="uk-UA"/>
        </w:rPr>
        <w:t xml:space="preserve">  </w:t>
      </w:r>
      <w:hyperlink r:id="rId16" w:tooltip="Вихідна URL-адреса: https://www.ecfr.gov/current/title-2/subtitle-A/chapter-II/part-200/appendix-Appendix%20II%20to%20Part%20200. Клацніть або торкніться, якщо ви довіряєте цьому посиланню." w:history="1">
        <w:r w:rsidRPr="00587C87">
          <w:rPr>
            <w:rStyle w:val="ad"/>
            <w:rFonts w:ascii="Aptos" w:hAnsi="Aptos"/>
            <w:i/>
            <w:iCs/>
            <w:noProof/>
            <w:sz w:val="22"/>
            <w:szCs w:val="22"/>
            <w:lang w:val="uk-UA"/>
          </w:rPr>
          <w:t>Appendix II to Part 200</w:t>
        </w:r>
      </w:hyperlink>
      <w:r w:rsidRPr="00587C87">
        <w:rPr>
          <w:noProof/>
          <w:sz w:val="22"/>
          <w:szCs w:val="22"/>
          <w:lang w:val="uk-UA"/>
        </w:rPr>
        <w:t xml:space="preserve">. Це включає, але не обмежується, вимогами щодо: боротьби з тероризмом; заборони іноземних безпілотних систем (ASDA); боротьби з торгівлею людьми (відповідно до Стандартних умов та </w:t>
      </w:r>
      <w:r w:rsidRPr="00587C87">
        <w:rPr>
          <w:noProof/>
          <w:sz w:val="22"/>
          <w:szCs w:val="22"/>
          <w:lang w:val="uk-UA"/>
        </w:rPr>
        <w:lastRenderedPageBreak/>
        <w:t xml:space="preserve">положень щодо федеральних грантів, що розміщені за посиланням: </w:t>
      </w:r>
      <w:hyperlink r:id="rId17" w:history="1">
        <w:r w:rsidRPr="00587C87">
          <w:rPr>
            <w:rStyle w:val="ad"/>
            <w:noProof/>
            <w:sz w:val="22"/>
            <w:szCs w:val="22"/>
            <w:lang w:val="uk-UA"/>
          </w:rPr>
          <w:t>Final FY26 - Standard Terms and Conditions for Federal Awards</w:t>
        </w:r>
      </w:hyperlink>
      <w:r w:rsidRPr="00587C87">
        <w:rPr>
          <w:noProof/>
          <w:sz w:val="22"/>
          <w:szCs w:val="22"/>
          <w:lang w:val="uk-UA"/>
        </w:rPr>
        <w:t xml:space="preserve"> ), а саме:</w:t>
      </w:r>
    </w:p>
    <w:p w14:paraId="23830822" w14:textId="0BBA9A42" w:rsidR="004E24DB" w:rsidRPr="00587C87" w:rsidRDefault="00364E0E" w:rsidP="006957C5">
      <w:pPr>
        <w:ind w:firstLine="357"/>
        <w:jc w:val="both"/>
        <w:rPr>
          <w:noProof/>
          <w:sz w:val="22"/>
          <w:szCs w:val="22"/>
          <w:lang w:val="uk-UA"/>
        </w:rPr>
      </w:pPr>
      <w:r w:rsidRPr="00587C87">
        <w:rPr>
          <w:noProof/>
          <w:sz w:val="22"/>
          <w:szCs w:val="22"/>
          <w:lang w:val="uk-UA"/>
        </w:rPr>
        <w:t>1</w:t>
      </w:r>
      <w:r w:rsidR="004E24DB" w:rsidRPr="00587C87">
        <w:rPr>
          <w:noProof/>
          <w:sz w:val="22"/>
          <w:szCs w:val="22"/>
          <w:lang w:val="uk-UA"/>
        </w:rPr>
        <w:t>. Заборона торгівлі людьми</w:t>
      </w:r>
    </w:p>
    <w:p w14:paraId="74DBD83D" w14:textId="77777777" w:rsidR="004E24DB" w:rsidRPr="00587C87" w:rsidRDefault="004E24DB" w:rsidP="006957C5">
      <w:pPr>
        <w:tabs>
          <w:tab w:val="num" w:pos="720"/>
        </w:tabs>
        <w:ind w:firstLine="357"/>
        <w:jc w:val="both"/>
        <w:rPr>
          <w:noProof/>
          <w:sz w:val="22"/>
          <w:szCs w:val="22"/>
          <w:lang w:val="uk-UA"/>
        </w:rPr>
      </w:pPr>
      <w:r w:rsidRPr="00587C87">
        <w:rPr>
          <w:noProof/>
          <w:sz w:val="22"/>
          <w:szCs w:val="22"/>
          <w:lang w:val="uk-UA"/>
        </w:rPr>
        <w:t xml:space="preserve">1.1. Відповідно до Договору, що буде укладено за результатами закупівлі, Сторони, їх працівники (субпідрядники та їх працівники у разі залучення) не мають права: брати участь у тяжких формах торгівлі людьми; здійснювати залучення до комерційних сексуальних послуг; використовувати примусову працю під час виконання договору та за період з 18.03.2026 по 31.12.2026 року; здійснювати дії, що безпосередньо підтримують або сприяють торгівлі людьми. </w:t>
      </w:r>
    </w:p>
    <w:p w14:paraId="31039ED6" w14:textId="3D3123DE" w:rsidR="004E24DB" w:rsidRPr="00587C87" w:rsidRDefault="004E24DB" w:rsidP="006957C5">
      <w:pPr>
        <w:ind w:firstLine="357"/>
        <w:jc w:val="both"/>
        <w:rPr>
          <w:noProof/>
          <w:sz w:val="22"/>
          <w:szCs w:val="22"/>
          <w:lang w:val="uk-UA"/>
        </w:rPr>
      </w:pPr>
      <w:r w:rsidRPr="00587C87">
        <w:rPr>
          <w:noProof/>
          <w:sz w:val="22"/>
          <w:szCs w:val="22"/>
          <w:lang w:val="uk-UA"/>
        </w:rPr>
        <w:t>1.</w:t>
      </w:r>
      <w:r w:rsidR="00F82B23" w:rsidRPr="00587C87">
        <w:rPr>
          <w:noProof/>
          <w:sz w:val="22"/>
          <w:szCs w:val="22"/>
          <w:lang w:val="uk-UA"/>
        </w:rPr>
        <w:t>2</w:t>
      </w:r>
      <w:r w:rsidRPr="00587C87">
        <w:rPr>
          <w:noProof/>
          <w:sz w:val="22"/>
          <w:szCs w:val="22"/>
          <w:lang w:val="uk-UA"/>
        </w:rPr>
        <w:t>. Під діями, що безпосередньо підтримують або сприяють торгівлі людьми, слід вважати:</w:t>
      </w:r>
    </w:p>
    <w:p w14:paraId="72F14930" w14:textId="77777777" w:rsidR="004E24DB" w:rsidRPr="00587C87" w:rsidRDefault="004E24DB" w:rsidP="006957C5">
      <w:pPr>
        <w:pStyle w:val="af1"/>
        <w:numPr>
          <w:ilvl w:val="2"/>
          <w:numId w:val="15"/>
        </w:numPr>
        <w:spacing w:after="160" w:line="278" w:lineRule="auto"/>
        <w:ind w:left="0" w:firstLine="357"/>
        <w:contextualSpacing/>
        <w:jc w:val="both"/>
        <w:rPr>
          <w:noProof/>
          <w:sz w:val="22"/>
          <w:szCs w:val="22"/>
          <w:lang w:val="uk-UA"/>
        </w:rPr>
      </w:pPr>
      <w:r w:rsidRPr="00587C87">
        <w:rPr>
          <w:noProof/>
          <w:sz w:val="22"/>
          <w:szCs w:val="22"/>
          <w:lang w:val="uk-UA"/>
        </w:rPr>
        <w:t xml:space="preserve">Знищення, приховування, вилучення, конфіскацію або інше позбавлення співробітника доступу до його документів, що посвідчують особу або імміграційних документів; </w:t>
      </w:r>
    </w:p>
    <w:p w14:paraId="2D91A149" w14:textId="77777777" w:rsidR="004E24DB" w:rsidRPr="00587C87" w:rsidRDefault="004E24DB" w:rsidP="006957C5">
      <w:pPr>
        <w:pStyle w:val="af1"/>
        <w:numPr>
          <w:ilvl w:val="2"/>
          <w:numId w:val="15"/>
        </w:numPr>
        <w:spacing w:line="278" w:lineRule="auto"/>
        <w:ind w:left="0" w:firstLine="357"/>
        <w:contextualSpacing/>
        <w:jc w:val="both"/>
        <w:rPr>
          <w:noProof/>
          <w:sz w:val="22"/>
          <w:szCs w:val="22"/>
          <w:lang w:val="uk-UA"/>
        </w:rPr>
      </w:pPr>
      <w:r w:rsidRPr="00587C87">
        <w:rPr>
          <w:noProof/>
          <w:sz w:val="22"/>
          <w:szCs w:val="22"/>
          <w:lang w:val="uk-UA"/>
        </w:rPr>
        <w:t xml:space="preserve">Ненадання працівнику зворотного транспорту або несплату витрат на зворотне транспортування з країни за межами Сполучених Штатів до країни, з якої працівника було прийнято на роботу, після закінчення трудових відносин, якщо цього вимагає сам працівник, окрім випадків, коли: </w:t>
      </w:r>
    </w:p>
    <w:p w14:paraId="46E54842" w14:textId="77777777" w:rsidR="004E24DB" w:rsidRPr="00587C87" w:rsidRDefault="004E24DB" w:rsidP="006957C5">
      <w:pPr>
        <w:ind w:firstLine="357"/>
        <w:jc w:val="both"/>
        <w:rPr>
          <w:noProof/>
          <w:sz w:val="22"/>
          <w:szCs w:val="22"/>
          <w:lang w:val="uk-UA"/>
        </w:rPr>
      </w:pPr>
      <w:r w:rsidRPr="00587C87">
        <w:rPr>
          <w:noProof/>
          <w:sz w:val="22"/>
          <w:szCs w:val="22"/>
          <w:lang w:val="uk-UA"/>
        </w:rPr>
        <w:t xml:space="preserve">-звільнення від вимоги забезпечити або оплатити таке зворотне транспортування надано федеральним департаментом або агентством США, що надає або укладає грант або угоду про співпрацю; або </w:t>
      </w:r>
    </w:p>
    <w:p w14:paraId="6511E48A" w14:textId="77777777" w:rsidR="004E24DB" w:rsidRPr="00587C87" w:rsidRDefault="004E24DB" w:rsidP="006957C5">
      <w:pPr>
        <w:ind w:firstLine="357"/>
        <w:jc w:val="both"/>
        <w:rPr>
          <w:noProof/>
          <w:sz w:val="22"/>
          <w:szCs w:val="22"/>
          <w:lang w:val="uk-UA"/>
        </w:rPr>
      </w:pPr>
      <w:r w:rsidRPr="00587C87">
        <w:rPr>
          <w:noProof/>
          <w:sz w:val="22"/>
          <w:szCs w:val="22"/>
          <w:lang w:val="uk-UA"/>
        </w:rPr>
        <w:t xml:space="preserve">-працівник є жертвою торгівлі людьми, який шукає послуг для жертв або правового захисту в країні працевлаштування, або є свідком у справі про торгівлю людьми; </w:t>
      </w:r>
    </w:p>
    <w:p w14:paraId="7A7976CB" w14:textId="77777777" w:rsidR="004E24DB" w:rsidRPr="00587C87" w:rsidRDefault="004E24DB" w:rsidP="006957C5">
      <w:pPr>
        <w:ind w:firstLine="357"/>
        <w:jc w:val="both"/>
        <w:rPr>
          <w:noProof/>
          <w:sz w:val="22"/>
          <w:szCs w:val="22"/>
          <w:lang w:val="uk-UA"/>
        </w:rPr>
      </w:pPr>
      <w:r w:rsidRPr="00587C87">
        <w:rPr>
          <w:noProof/>
          <w:sz w:val="22"/>
          <w:szCs w:val="22"/>
          <w:lang w:val="uk-UA"/>
        </w:rPr>
        <w:t xml:space="preserve">-запрошення особи з метою працевлаштування або пропозиція працевлаштування за допомогою суттєво неправдивих або шахрайських претензій, заяв або обіцянок щодо цього працевлаштування; </w:t>
      </w:r>
    </w:p>
    <w:p w14:paraId="20CF42D5" w14:textId="77777777" w:rsidR="004E24DB" w:rsidRPr="00587C87" w:rsidRDefault="004E24DB" w:rsidP="006957C5">
      <w:pPr>
        <w:ind w:firstLine="357"/>
        <w:jc w:val="both"/>
        <w:rPr>
          <w:noProof/>
          <w:sz w:val="22"/>
          <w:szCs w:val="22"/>
          <w:lang w:val="uk-UA"/>
        </w:rPr>
      </w:pPr>
      <w:r w:rsidRPr="00587C87">
        <w:rPr>
          <w:noProof/>
          <w:sz w:val="22"/>
          <w:szCs w:val="22"/>
          <w:lang w:val="uk-UA"/>
        </w:rPr>
        <w:t xml:space="preserve">-стягнення з найнятих працівників плати за працевлаштування або рекрутинг; </w:t>
      </w:r>
    </w:p>
    <w:p w14:paraId="4A43AD3C" w14:textId="77777777" w:rsidR="004E24DB" w:rsidRPr="00587C87" w:rsidRDefault="004E24DB" w:rsidP="006957C5">
      <w:pPr>
        <w:ind w:firstLine="357"/>
        <w:jc w:val="both"/>
        <w:rPr>
          <w:noProof/>
          <w:sz w:val="22"/>
          <w:szCs w:val="22"/>
          <w:lang w:val="uk-UA"/>
        </w:rPr>
      </w:pPr>
      <w:r w:rsidRPr="00587C87">
        <w:rPr>
          <w:noProof/>
          <w:sz w:val="22"/>
          <w:szCs w:val="22"/>
          <w:lang w:val="uk-UA"/>
        </w:rPr>
        <w:t xml:space="preserve">-надання або організація житла, яке не відповідає житловим та безпековим стандартам країни перебування. </w:t>
      </w:r>
    </w:p>
    <w:p w14:paraId="2159B80E" w14:textId="77777777" w:rsidR="004E24DB" w:rsidRPr="00587C87" w:rsidRDefault="004E24DB" w:rsidP="006957C5">
      <w:pPr>
        <w:ind w:firstLine="357"/>
        <w:jc w:val="both"/>
        <w:rPr>
          <w:noProof/>
          <w:sz w:val="22"/>
          <w:szCs w:val="22"/>
          <w:lang w:val="uk-UA"/>
        </w:rPr>
      </w:pPr>
      <w:r w:rsidRPr="00587C87">
        <w:rPr>
          <w:noProof/>
          <w:sz w:val="22"/>
          <w:szCs w:val="22"/>
          <w:lang w:val="uk-UA"/>
        </w:rPr>
        <w:t>2. Боротьба з тероризмом</w:t>
      </w:r>
    </w:p>
    <w:p w14:paraId="09F6C216" w14:textId="77777777" w:rsidR="004E24DB" w:rsidRPr="00587C87" w:rsidRDefault="004E24DB" w:rsidP="006957C5">
      <w:pPr>
        <w:ind w:firstLine="357"/>
        <w:jc w:val="both"/>
        <w:rPr>
          <w:noProof/>
          <w:sz w:val="22"/>
          <w:szCs w:val="22"/>
          <w:lang w:val="uk-UA"/>
        </w:rPr>
      </w:pPr>
      <w:r w:rsidRPr="00587C87">
        <w:rPr>
          <w:noProof/>
          <w:sz w:val="22"/>
          <w:szCs w:val="22"/>
          <w:lang w:val="uk-UA"/>
        </w:rPr>
        <w:t>2.1. Законодавство США забороняє операції з особами та організаціями, пов'язаними з тероризмом, а також надання ресурсів і підтримки таким особам та організаціям, зокрема, як це визначено в 18 U.S.C. § 2331.</w:t>
      </w:r>
    </w:p>
    <w:p w14:paraId="5A808707" w14:textId="77777777" w:rsidR="004E24DB" w:rsidRPr="00587C87" w:rsidRDefault="004E24DB" w:rsidP="006957C5">
      <w:pPr>
        <w:ind w:firstLine="357"/>
        <w:jc w:val="both"/>
        <w:rPr>
          <w:noProof/>
          <w:sz w:val="22"/>
          <w:szCs w:val="22"/>
          <w:lang w:val="uk-UA"/>
        </w:rPr>
      </w:pPr>
      <w:r w:rsidRPr="00587C87">
        <w:rPr>
          <w:noProof/>
          <w:sz w:val="22"/>
          <w:szCs w:val="22"/>
          <w:lang w:val="uk-UA"/>
        </w:rPr>
        <w:t>3. Заборона іноземних безпілотних систем (ASDA)</w:t>
      </w:r>
    </w:p>
    <w:p w14:paraId="0FC90ADC" w14:textId="77777777" w:rsidR="004E24DB" w:rsidRPr="00587C87" w:rsidRDefault="004E24DB" w:rsidP="006957C5">
      <w:pPr>
        <w:ind w:firstLine="357"/>
        <w:jc w:val="both"/>
        <w:rPr>
          <w:noProof/>
          <w:sz w:val="22"/>
          <w:szCs w:val="22"/>
          <w:lang w:val="uk-UA"/>
        </w:rPr>
      </w:pPr>
      <w:r w:rsidRPr="00587C87">
        <w:rPr>
          <w:noProof/>
          <w:sz w:val="22"/>
          <w:szCs w:val="22"/>
          <w:lang w:val="uk-UA"/>
        </w:rPr>
        <w:t>3.1. Товариство Червоного Хреста України підтверджує та інформує, що воно:</w:t>
      </w:r>
    </w:p>
    <w:p w14:paraId="2EB2624E" w14:textId="77777777" w:rsidR="004E24DB" w:rsidRPr="00587C87" w:rsidRDefault="004E24DB" w:rsidP="006957C5">
      <w:pPr>
        <w:numPr>
          <w:ilvl w:val="0"/>
          <w:numId w:val="14"/>
        </w:numPr>
        <w:spacing w:line="278" w:lineRule="auto"/>
        <w:ind w:left="0" w:firstLine="357"/>
        <w:jc w:val="both"/>
        <w:rPr>
          <w:noProof/>
          <w:sz w:val="22"/>
          <w:szCs w:val="22"/>
          <w:lang w:val="uk-UA"/>
        </w:rPr>
      </w:pPr>
      <w:r w:rsidRPr="00587C87">
        <w:rPr>
          <w:noProof/>
          <w:sz w:val="22"/>
          <w:szCs w:val="22"/>
          <w:lang w:val="uk-UA"/>
        </w:rPr>
        <w:t xml:space="preserve">не постачає будь-яку заборонену FASC безпілотну авіаційну систему, яка включає безпілотні літальні апарати (тобто дрони) та пов'язані з ними елементи (розділи 1823 та 1826 Pub. L. 118-31, 41 U.S.C. 3901 примітка); </w:t>
      </w:r>
    </w:p>
    <w:p w14:paraId="0C720FA6" w14:textId="77777777" w:rsidR="004E24DB" w:rsidRPr="00587C87" w:rsidRDefault="004E24DB" w:rsidP="006957C5">
      <w:pPr>
        <w:numPr>
          <w:ilvl w:val="0"/>
          <w:numId w:val="14"/>
        </w:numPr>
        <w:spacing w:line="278" w:lineRule="auto"/>
        <w:ind w:left="0" w:firstLine="357"/>
        <w:jc w:val="both"/>
        <w:rPr>
          <w:noProof/>
          <w:sz w:val="22"/>
          <w:szCs w:val="22"/>
          <w:lang w:val="uk-UA"/>
        </w:rPr>
      </w:pPr>
      <w:r w:rsidRPr="00587C87">
        <w:rPr>
          <w:noProof/>
          <w:sz w:val="22"/>
          <w:szCs w:val="22"/>
          <w:lang w:val="uk-UA"/>
        </w:rPr>
        <w:t xml:space="preserve">починаючи з 22 грудня 2025 року або пізніше, не експлуатує заборонену FASC безпілотну авіаційну систему для виконання угоди (розділ 1824 Pub. L. 118-31, 41 U.S.C. 3901 примітка); </w:t>
      </w:r>
    </w:p>
    <w:p w14:paraId="0ECF0775" w14:textId="77777777" w:rsidR="004E24DB" w:rsidRPr="00587C87" w:rsidRDefault="004E24DB" w:rsidP="006957C5">
      <w:pPr>
        <w:numPr>
          <w:ilvl w:val="0"/>
          <w:numId w:val="14"/>
        </w:numPr>
        <w:spacing w:line="278" w:lineRule="auto"/>
        <w:ind w:left="0" w:firstLine="357"/>
        <w:jc w:val="both"/>
        <w:rPr>
          <w:noProof/>
          <w:sz w:val="22"/>
          <w:szCs w:val="22"/>
          <w:lang w:val="uk-UA"/>
        </w:rPr>
      </w:pPr>
      <w:r w:rsidRPr="00587C87">
        <w:rPr>
          <w:noProof/>
          <w:sz w:val="22"/>
          <w:szCs w:val="22"/>
          <w:lang w:val="uk-UA"/>
        </w:rPr>
        <w:t xml:space="preserve">починаючи з 22 грудня 2025 року або пізніше, не використовує федеральні кошти для придбання або експлуатації забороненої FASC системи безпілотних літальних апаратів (розділ 1825 Закону про американську безпілотну авіацію 118-31, 41 U.S.C. 3901, примітка). </w:t>
      </w:r>
    </w:p>
    <w:p w14:paraId="375DD72A" w14:textId="77777777" w:rsidR="004E24DB" w:rsidRPr="00587C87" w:rsidRDefault="004E24DB" w:rsidP="006957C5">
      <w:pPr>
        <w:ind w:firstLine="357"/>
        <w:jc w:val="both"/>
        <w:rPr>
          <w:noProof/>
          <w:sz w:val="22"/>
          <w:szCs w:val="22"/>
          <w:lang w:val="uk-UA"/>
        </w:rPr>
      </w:pPr>
      <w:r w:rsidRPr="00587C87">
        <w:rPr>
          <w:noProof/>
          <w:sz w:val="22"/>
          <w:szCs w:val="22"/>
          <w:lang w:val="uk-UA"/>
        </w:rPr>
        <w:t xml:space="preserve">3.2. Товариство Червоного Хреста України, яке є Отримувачем гранту за відповідною грантовою угодою, зобов’язується до подання пропозиції або використання в межах виконання Договору, за цією закупівлею, будь-якої безпілотної авіаційної системи здійснювати перевірку в системі SAM </w:t>
      </w:r>
      <w:hyperlink r:id="rId18" w:history="1">
        <w:r w:rsidRPr="00587C87">
          <w:rPr>
            <w:rStyle w:val="ad"/>
            <w:noProof/>
            <w:color w:val="auto"/>
            <w:sz w:val="22"/>
            <w:szCs w:val="22"/>
            <w:lang w:val="uk-UA"/>
          </w:rPr>
          <w:t>https://www.sam.gov</w:t>
        </w:r>
      </w:hyperlink>
      <w:r w:rsidRPr="00587C87">
        <w:rPr>
          <w:noProof/>
          <w:sz w:val="22"/>
          <w:szCs w:val="22"/>
          <w:lang w:val="uk-UA"/>
        </w:rPr>
        <w:t xml:space="preserve"> щодо наявності виробників, постачальників або пов’язаних осіб у переліку іноземних суб’єктів, на який поширюється дія Закону про безпеку американських дронів (American Security Drone Act), що ведеться FASC.</w:t>
      </w:r>
    </w:p>
    <w:p w14:paraId="261440EC" w14:textId="77777777" w:rsidR="004E24DB" w:rsidRPr="00D969DD" w:rsidRDefault="004E24DB" w:rsidP="006957C5">
      <w:pPr>
        <w:ind w:firstLine="357"/>
        <w:jc w:val="both"/>
        <w:rPr>
          <w:noProof/>
          <w:sz w:val="22"/>
          <w:szCs w:val="22"/>
          <w:lang w:val="uk-UA"/>
        </w:rPr>
      </w:pPr>
      <w:r w:rsidRPr="00587C87">
        <w:rPr>
          <w:noProof/>
          <w:sz w:val="22"/>
          <w:szCs w:val="22"/>
          <w:lang w:val="uk-UA"/>
        </w:rPr>
        <w:t>3.3. Товариство Червоного Хреста України гарантує, що будь-які роботи, витрати або інша діяльність, пов’язані з використанням безпілотних авіаційних систем, які підпадають під обмеження або заборони FASC, здійснюються виключно за умови наявності та відповідності прямо передбаченим у відповідній грантовій угоді Товариства Червоного Хреста України виняткам, виключенням або рішенням про надання дозволу.</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E94FBC6" w14:textId="5BCAAAC9" w:rsidR="00142094" w:rsidRPr="00E43961" w:rsidRDefault="002A13C5" w:rsidP="00587C87">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r w:rsidR="00587C87" w:rsidRPr="00E43961">
        <w:rPr>
          <w:bCs/>
          <w:spacing w:val="-4"/>
          <w:sz w:val="22"/>
          <w:szCs w:val="22"/>
          <w:lang w:val="uk-UA"/>
        </w:rPr>
        <w:t xml:space="preserve">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lastRenderedPageBreak/>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w:t>
      </w:r>
      <w:proofErr w:type="spellStart"/>
      <w:r w:rsidR="0018477F" w:rsidRPr="00751467">
        <w:rPr>
          <w:spacing w:val="-4"/>
          <w:sz w:val="22"/>
          <w:szCs w:val="22"/>
          <w:lang w:val="uk-UA"/>
        </w:rPr>
        <w:t>проект</w:t>
      </w:r>
      <w:proofErr w:type="spellEnd"/>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03B8F4C7" w:rsidR="00992F46" w:rsidRPr="00E43961" w:rsidRDefault="002461D3" w:rsidP="00992F46">
      <w:pPr>
        <w:pStyle w:val="af9"/>
        <w:ind w:firstLine="357"/>
        <w:rPr>
          <w:i/>
          <w:sz w:val="22"/>
          <w:szCs w:val="22"/>
          <w:lang w:val="uk-UA"/>
        </w:rPr>
      </w:pPr>
      <w:r>
        <w:rPr>
          <w:i/>
          <w:iCs/>
          <w:spacing w:val="-4"/>
          <w:sz w:val="22"/>
          <w:szCs w:val="22"/>
          <w:lang w:val="uk-UA"/>
        </w:rPr>
        <w:t xml:space="preserve">Т.в.о.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закупівель</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p w14:paraId="1ECF00C5" w14:textId="582AF486" w:rsidR="00586326" w:rsidRPr="00E43961" w:rsidRDefault="00586326" w:rsidP="002F306E">
      <w:pPr>
        <w:rPr>
          <w:rStyle w:val="eop"/>
          <w:color w:val="000000"/>
          <w:sz w:val="22"/>
          <w:szCs w:val="22"/>
          <w:lang w:val="uk-UA"/>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BDC33" w14:textId="77777777" w:rsidR="00B61116" w:rsidRDefault="00B61116" w:rsidP="00B948CF">
      <w:r>
        <w:separator/>
      </w:r>
    </w:p>
  </w:endnote>
  <w:endnote w:type="continuationSeparator" w:id="0">
    <w:p w14:paraId="0C2284D6" w14:textId="77777777" w:rsidR="00B61116" w:rsidRDefault="00B61116" w:rsidP="00B948CF">
      <w:r>
        <w:continuationSeparator/>
      </w:r>
    </w:p>
  </w:endnote>
  <w:endnote w:type="continuationNotice" w:id="1">
    <w:p w14:paraId="1FAB596E" w14:textId="77777777" w:rsidR="00B61116" w:rsidRDefault="00B611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12DF0" w14:textId="77777777" w:rsidR="00B61116" w:rsidRDefault="00B61116" w:rsidP="00B948CF">
      <w:r>
        <w:separator/>
      </w:r>
    </w:p>
  </w:footnote>
  <w:footnote w:type="continuationSeparator" w:id="0">
    <w:p w14:paraId="2E22A7EB" w14:textId="77777777" w:rsidR="00B61116" w:rsidRDefault="00B61116" w:rsidP="00B948CF">
      <w:r>
        <w:continuationSeparator/>
      </w:r>
    </w:p>
  </w:footnote>
  <w:footnote w:type="continuationNotice" w:id="1">
    <w:p w14:paraId="0560577E" w14:textId="77777777" w:rsidR="00B61116" w:rsidRDefault="00B6111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AF65002"/>
    <w:multiLevelType w:val="hybridMultilevel"/>
    <w:tmpl w:val="6E88CE3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1"/>
  </w:num>
  <w:num w:numId="2" w16cid:durableId="1584684785">
    <w:abstractNumId w:val="6"/>
  </w:num>
  <w:num w:numId="3" w16cid:durableId="1600604800">
    <w:abstractNumId w:val="14"/>
  </w:num>
  <w:num w:numId="4" w16cid:durableId="1442721327">
    <w:abstractNumId w:val="2"/>
  </w:num>
  <w:num w:numId="5" w16cid:durableId="1962803657">
    <w:abstractNumId w:val="9"/>
  </w:num>
  <w:num w:numId="6" w16cid:durableId="361517929">
    <w:abstractNumId w:val="13"/>
  </w:num>
  <w:num w:numId="7" w16cid:durableId="904726185">
    <w:abstractNumId w:val="0"/>
  </w:num>
  <w:num w:numId="8" w16cid:durableId="384912810">
    <w:abstractNumId w:val="4"/>
  </w:num>
  <w:num w:numId="9" w16cid:durableId="2074697068">
    <w:abstractNumId w:val="15"/>
  </w:num>
  <w:num w:numId="10" w16cid:durableId="786850651">
    <w:abstractNumId w:val="12"/>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 w:numId="16" w16cid:durableId="1334141700">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4E91"/>
    <w:rsid w:val="00065D0C"/>
    <w:rsid w:val="00066257"/>
    <w:rsid w:val="00066D6A"/>
    <w:rsid w:val="0007195E"/>
    <w:rsid w:val="00073AB7"/>
    <w:rsid w:val="00077FB7"/>
    <w:rsid w:val="00081B19"/>
    <w:rsid w:val="00082C23"/>
    <w:rsid w:val="00082C4A"/>
    <w:rsid w:val="00084EA4"/>
    <w:rsid w:val="00086D6A"/>
    <w:rsid w:val="00090D46"/>
    <w:rsid w:val="00093320"/>
    <w:rsid w:val="00094E16"/>
    <w:rsid w:val="000958C7"/>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56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B8B"/>
    <w:rsid w:val="00132283"/>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193E"/>
    <w:rsid w:val="002849E3"/>
    <w:rsid w:val="00290271"/>
    <w:rsid w:val="00290472"/>
    <w:rsid w:val="00292CED"/>
    <w:rsid w:val="00293A9A"/>
    <w:rsid w:val="00296CE0"/>
    <w:rsid w:val="002A13C5"/>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E6137"/>
    <w:rsid w:val="002F0376"/>
    <w:rsid w:val="002F17B5"/>
    <w:rsid w:val="002F306E"/>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B47"/>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C38A9"/>
    <w:rsid w:val="003D0B53"/>
    <w:rsid w:val="003D0E2E"/>
    <w:rsid w:val="003D2582"/>
    <w:rsid w:val="003D3900"/>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56388"/>
    <w:rsid w:val="0046077E"/>
    <w:rsid w:val="00464585"/>
    <w:rsid w:val="004647AE"/>
    <w:rsid w:val="0046488C"/>
    <w:rsid w:val="004649E2"/>
    <w:rsid w:val="00464DEE"/>
    <w:rsid w:val="00467A4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4678"/>
    <w:rsid w:val="004F53CE"/>
    <w:rsid w:val="004F6DCC"/>
    <w:rsid w:val="005006E1"/>
    <w:rsid w:val="00502B80"/>
    <w:rsid w:val="005038DF"/>
    <w:rsid w:val="00510A63"/>
    <w:rsid w:val="005114C4"/>
    <w:rsid w:val="0051215F"/>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87C87"/>
    <w:rsid w:val="005908F1"/>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6075"/>
    <w:rsid w:val="00606079"/>
    <w:rsid w:val="006114E5"/>
    <w:rsid w:val="006122A7"/>
    <w:rsid w:val="00612B0A"/>
    <w:rsid w:val="0062125D"/>
    <w:rsid w:val="00621C21"/>
    <w:rsid w:val="00623052"/>
    <w:rsid w:val="0062592A"/>
    <w:rsid w:val="00625AD6"/>
    <w:rsid w:val="00626BDF"/>
    <w:rsid w:val="00626C7C"/>
    <w:rsid w:val="00626D2C"/>
    <w:rsid w:val="00627AB2"/>
    <w:rsid w:val="0063107D"/>
    <w:rsid w:val="00631D9F"/>
    <w:rsid w:val="00632FD4"/>
    <w:rsid w:val="00634BF3"/>
    <w:rsid w:val="006366EF"/>
    <w:rsid w:val="0063702C"/>
    <w:rsid w:val="006405E6"/>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5999"/>
    <w:rsid w:val="00713BD2"/>
    <w:rsid w:val="0071419A"/>
    <w:rsid w:val="007146A3"/>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50EE5"/>
    <w:rsid w:val="007519D4"/>
    <w:rsid w:val="007525CF"/>
    <w:rsid w:val="007560CC"/>
    <w:rsid w:val="00756CEC"/>
    <w:rsid w:val="00757A3A"/>
    <w:rsid w:val="00763DC7"/>
    <w:rsid w:val="00764EAA"/>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AC0"/>
    <w:rsid w:val="007970A2"/>
    <w:rsid w:val="007A1CFA"/>
    <w:rsid w:val="007A40D5"/>
    <w:rsid w:val="007A791B"/>
    <w:rsid w:val="007B0557"/>
    <w:rsid w:val="007B0ABC"/>
    <w:rsid w:val="007B3F1A"/>
    <w:rsid w:val="007B42B0"/>
    <w:rsid w:val="007B722F"/>
    <w:rsid w:val="007C27D0"/>
    <w:rsid w:val="007C79D7"/>
    <w:rsid w:val="007C7D94"/>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5AD7"/>
    <w:rsid w:val="008D6D78"/>
    <w:rsid w:val="008D7CD6"/>
    <w:rsid w:val="008E0011"/>
    <w:rsid w:val="008E08EE"/>
    <w:rsid w:val="008E0F54"/>
    <w:rsid w:val="008E18F4"/>
    <w:rsid w:val="008E3F02"/>
    <w:rsid w:val="008E7535"/>
    <w:rsid w:val="008E79D3"/>
    <w:rsid w:val="008F0886"/>
    <w:rsid w:val="008F3AA0"/>
    <w:rsid w:val="008F5D48"/>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B7C02"/>
    <w:rsid w:val="009C3D48"/>
    <w:rsid w:val="009C3FE8"/>
    <w:rsid w:val="009C4606"/>
    <w:rsid w:val="009C4EFF"/>
    <w:rsid w:val="009D6F31"/>
    <w:rsid w:val="009E0D0D"/>
    <w:rsid w:val="009E55E9"/>
    <w:rsid w:val="009F1FAA"/>
    <w:rsid w:val="009F5280"/>
    <w:rsid w:val="00A05FE3"/>
    <w:rsid w:val="00A07B0B"/>
    <w:rsid w:val="00A1068D"/>
    <w:rsid w:val="00A10E6F"/>
    <w:rsid w:val="00A12EC0"/>
    <w:rsid w:val="00A17356"/>
    <w:rsid w:val="00A206D9"/>
    <w:rsid w:val="00A217DF"/>
    <w:rsid w:val="00A30DD2"/>
    <w:rsid w:val="00A34CC2"/>
    <w:rsid w:val="00A37570"/>
    <w:rsid w:val="00A42C7B"/>
    <w:rsid w:val="00A43868"/>
    <w:rsid w:val="00A43BAB"/>
    <w:rsid w:val="00A514CD"/>
    <w:rsid w:val="00A526B6"/>
    <w:rsid w:val="00A545A6"/>
    <w:rsid w:val="00A56CE1"/>
    <w:rsid w:val="00A60480"/>
    <w:rsid w:val="00A63A8E"/>
    <w:rsid w:val="00A64BD3"/>
    <w:rsid w:val="00A66B46"/>
    <w:rsid w:val="00A66CEA"/>
    <w:rsid w:val="00A6747C"/>
    <w:rsid w:val="00A70CEA"/>
    <w:rsid w:val="00A70FB4"/>
    <w:rsid w:val="00A752EC"/>
    <w:rsid w:val="00A83AA5"/>
    <w:rsid w:val="00A841AA"/>
    <w:rsid w:val="00A84B49"/>
    <w:rsid w:val="00A85032"/>
    <w:rsid w:val="00A8646F"/>
    <w:rsid w:val="00A909E1"/>
    <w:rsid w:val="00A90AD4"/>
    <w:rsid w:val="00A92D44"/>
    <w:rsid w:val="00A95C64"/>
    <w:rsid w:val="00AA2470"/>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38C9"/>
    <w:rsid w:val="00B25D5F"/>
    <w:rsid w:val="00B26114"/>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116"/>
    <w:rsid w:val="00B61255"/>
    <w:rsid w:val="00B619BC"/>
    <w:rsid w:val="00B61A59"/>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58B0"/>
    <w:rsid w:val="00C279C0"/>
    <w:rsid w:val="00C3211C"/>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80166"/>
    <w:rsid w:val="00D85806"/>
    <w:rsid w:val="00D85EFB"/>
    <w:rsid w:val="00D90FAD"/>
    <w:rsid w:val="00D93A72"/>
    <w:rsid w:val="00D96756"/>
    <w:rsid w:val="00D9697A"/>
    <w:rsid w:val="00D969DD"/>
    <w:rsid w:val="00D97BE8"/>
    <w:rsid w:val="00DA1376"/>
    <w:rsid w:val="00DA338D"/>
    <w:rsid w:val="00DA370A"/>
    <w:rsid w:val="00DA3871"/>
    <w:rsid w:val="00DA4808"/>
    <w:rsid w:val="00DA51F8"/>
    <w:rsid w:val="00DA626A"/>
    <w:rsid w:val="00DB06C8"/>
    <w:rsid w:val="00DB0F17"/>
    <w:rsid w:val="00DB3970"/>
    <w:rsid w:val="00DB3B18"/>
    <w:rsid w:val="00DB4A1B"/>
    <w:rsid w:val="00DB4E0C"/>
    <w:rsid w:val="00DB6E40"/>
    <w:rsid w:val="00DC1E5A"/>
    <w:rsid w:val="00DC3905"/>
    <w:rsid w:val="00DC4600"/>
    <w:rsid w:val="00DC5602"/>
    <w:rsid w:val="00DC632B"/>
    <w:rsid w:val="00DC6484"/>
    <w:rsid w:val="00DC7526"/>
    <w:rsid w:val="00DC7927"/>
    <w:rsid w:val="00DD3B3A"/>
    <w:rsid w:val="00DD73B9"/>
    <w:rsid w:val="00DF045A"/>
    <w:rsid w:val="00DF671B"/>
    <w:rsid w:val="00DF7B8C"/>
    <w:rsid w:val="00E02609"/>
    <w:rsid w:val="00E0333D"/>
    <w:rsid w:val="00E0386B"/>
    <w:rsid w:val="00E05427"/>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33"/>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5B24"/>
    <w:rsid w:val="00F06AAB"/>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6643"/>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3A8E"/>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18" Type="http://schemas.openxmlformats.org/officeDocument/2006/relationships/hyperlink" Target="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17" Type="http://schemas.openxmlformats.org/officeDocument/2006/relationships/hyperlink" Target="https://www.state.gov/wp-content/uploads/2026/02/Final-FY26-Standard-Terms-and-Conditions-for-Federal-Awards-FINAL-HRC1259439-Accessible-2.6.pdf" TargetMode="External"/><Relationship Id="rId2" Type="http://schemas.openxmlformats.org/officeDocument/2006/relationships/customXml" Target="../customXml/item2.xml"/><Relationship Id="rId16" Type="http://schemas.openxmlformats.org/officeDocument/2006/relationships/hyperlink" Target="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yperlink" Target="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3.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4.xml><?xml version="1.0" encoding="utf-8"?>
<ds:datastoreItem xmlns:ds="http://schemas.openxmlformats.org/officeDocument/2006/customXml" ds:itemID="{7BA87265-D4F7-4EF9-BC71-A128DC0AA5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6</Pages>
  <Words>15305</Words>
  <Characters>8724</Characters>
  <Application>Microsoft Office Word</Application>
  <DocSecurity>0</DocSecurity>
  <Lines>72</Lines>
  <Paragraphs>47</Paragraphs>
  <ScaleCrop>false</ScaleCrop>
  <Company>AUN of PLWH</Company>
  <LinksUpToDate>false</LinksUpToDate>
  <CharactersWithSpaces>23982</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Larysa Shevchenko</cp:lastModifiedBy>
  <cp:revision>156</cp:revision>
  <cp:lastPrinted>2026-08-27T07:38:00Z</cp:lastPrinted>
  <dcterms:created xsi:type="dcterms:W3CDTF">2024-10-30T12:29:00Z</dcterms:created>
  <dcterms:modified xsi:type="dcterms:W3CDTF">2026-08-27T07:54:00Z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