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4C09100B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0F2874">
        <w:rPr>
          <w:b/>
          <w:sz w:val="22"/>
          <w:szCs w:val="22"/>
          <w:lang w:val="uk-UA"/>
        </w:rPr>
        <w:t>«</w:t>
      </w:r>
      <w:r w:rsidR="00442EDC" w:rsidRPr="000F2874">
        <w:rPr>
          <w:b/>
          <w:sz w:val="22"/>
          <w:szCs w:val="22"/>
          <w:lang w:val="uk-UA"/>
        </w:rPr>
        <w:t>01</w:t>
      </w:r>
      <w:r w:rsidR="005A5F8A" w:rsidRPr="000F2874">
        <w:rPr>
          <w:b/>
          <w:sz w:val="22"/>
          <w:szCs w:val="22"/>
          <w:lang w:val="uk-UA"/>
        </w:rPr>
        <w:t xml:space="preserve">» </w:t>
      </w:r>
      <w:r w:rsidR="00442EDC" w:rsidRPr="000F2874">
        <w:rPr>
          <w:b/>
          <w:sz w:val="22"/>
          <w:szCs w:val="22"/>
          <w:lang w:val="uk-UA"/>
        </w:rPr>
        <w:t>травня</w:t>
      </w:r>
      <w:r w:rsidR="005A5F8A" w:rsidRPr="000F2874">
        <w:rPr>
          <w:b/>
          <w:sz w:val="22"/>
          <w:szCs w:val="22"/>
          <w:lang w:val="uk-UA"/>
        </w:rPr>
        <w:t xml:space="preserve"> 202</w:t>
      </w:r>
      <w:r w:rsidR="00473EDA" w:rsidRPr="000F2874">
        <w:rPr>
          <w:b/>
          <w:sz w:val="22"/>
          <w:szCs w:val="22"/>
          <w:lang w:val="uk-UA"/>
        </w:rPr>
        <w:t>6</w:t>
      </w:r>
      <w:r w:rsidR="005A5F8A" w:rsidRPr="000F2874">
        <w:rPr>
          <w:b/>
          <w:sz w:val="22"/>
          <w:szCs w:val="22"/>
          <w:lang w:val="uk-UA"/>
        </w:rPr>
        <w:t xml:space="preserve"> р.</w:t>
      </w:r>
      <w:r w:rsidR="00AB524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25B9C927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682696" w:rsidRPr="002536EF">
        <w:rPr>
          <w:b/>
          <w:bCs/>
          <w:sz w:val="22"/>
          <w:szCs w:val="22"/>
          <w:lang w:val="uk-UA"/>
        </w:rPr>
        <w:t>_29</w:t>
      </w:r>
      <w:r w:rsidR="009B4905">
        <w:rPr>
          <w:b/>
          <w:bCs/>
          <w:sz w:val="22"/>
          <w:szCs w:val="22"/>
          <w:lang w:val="uk-UA"/>
        </w:rPr>
        <w:t>62</w:t>
      </w:r>
      <w:r w:rsidR="00682696" w:rsidRPr="002536EF">
        <w:rPr>
          <w:b/>
          <w:bCs/>
          <w:sz w:val="22"/>
          <w:szCs w:val="22"/>
          <w:lang w:val="uk-UA"/>
        </w:rPr>
        <w:t>ОК</w:t>
      </w:r>
      <w:r w:rsidRPr="09C7B284">
        <w:rPr>
          <w:b/>
          <w:bCs/>
          <w:sz w:val="22"/>
          <w:szCs w:val="22"/>
        </w:rPr>
        <w:t xml:space="preserve"> 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8F6982D" w14:textId="5C3E71F1" w:rsidR="00B54363" w:rsidRPr="00442EDC" w:rsidRDefault="004C2787" w:rsidP="002536EF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</w:t>
      </w:r>
      <w:r w:rsidRPr="00442EDC">
        <w:rPr>
          <w:sz w:val="22"/>
          <w:szCs w:val="22"/>
          <w:lang w:val="uk-UA"/>
        </w:rPr>
        <w:t>»)</w:t>
      </w:r>
      <w:r w:rsidRPr="00442EDC">
        <w:rPr>
          <w:bCs/>
          <w:spacing w:val="-6"/>
          <w:sz w:val="22"/>
          <w:szCs w:val="22"/>
          <w:lang w:val="uk-UA"/>
        </w:rPr>
        <w:t xml:space="preserve"> </w:t>
      </w:r>
      <w:r w:rsidRPr="00442EDC">
        <w:rPr>
          <w:spacing w:val="-4"/>
          <w:sz w:val="22"/>
          <w:szCs w:val="22"/>
          <w:lang w:val="uk-UA"/>
        </w:rPr>
        <w:t xml:space="preserve">оголошує тендер на </w:t>
      </w:r>
      <w:r w:rsidR="00157544" w:rsidRPr="00442EDC">
        <w:rPr>
          <w:sz w:val="22"/>
          <w:szCs w:val="22"/>
          <w:lang w:val="uk-UA"/>
        </w:rPr>
        <w:t xml:space="preserve">закупівлю </w:t>
      </w:r>
      <w:r w:rsidR="000634DF" w:rsidRPr="00442EDC">
        <w:rPr>
          <w:sz w:val="22"/>
          <w:szCs w:val="22"/>
          <w:lang w:val="uk-UA"/>
        </w:rPr>
        <w:t xml:space="preserve">освітніх послуг </w:t>
      </w:r>
      <w:r w:rsidR="00107917" w:rsidRPr="00442EDC">
        <w:rPr>
          <w:sz w:val="22"/>
          <w:szCs w:val="22"/>
          <w:lang w:val="uk-UA"/>
        </w:rPr>
        <w:t xml:space="preserve">у сфері розвитку </w:t>
      </w:r>
      <w:r w:rsidR="00107917" w:rsidRPr="00442EDC">
        <w:rPr>
          <w:b/>
          <w:bCs/>
          <w:sz w:val="22"/>
          <w:szCs w:val="22"/>
          <w:lang w:val="uk-UA"/>
        </w:rPr>
        <w:t>соціальних стартапів та підтримки ветеранських ініціатив</w:t>
      </w:r>
      <w:r w:rsidR="00915836" w:rsidRPr="00442EDC">
        <w:rPr>
          <w:sz w:val="22"/>
          <w:szCs w:val="22"/>
          <w:lang w:val="uk-UA"/>
        </w:rPr>
        <w:t xml:space="preserve"> для ветеранів та членів їх сімей</w:t>
      </w:r>
      <w:r w:rsidR="002578F7" w:rsidRPr="00442EDC">
        <w:rPr>
          <w:sz w:val="22"/>
          <w:szCs w:val="22"/>
          <w:lang w:val="uk-UA"/>
        </w:rPr>
        <w:t>.</w:t>
      </w:r>
      <w:r w:rsidR="00157544" w:rsidRPr="00442EDC">
        <w:rPr>
          <w:spacing w:val="-4"/>
          <w:sz w:val="22"/>
          <w:szCs w:val="22"/>
          <w:lang w:val="uk-UA"/>
        </w:rPr>
        <w:t xml:space="preserve"> </w:t>
      </w:r>
      <w:r w:rsidR="000B48D8" w:rsidRPr="00442EDC">
        <w:rPr>
          <w:spacing w:val="-4"/>
          <w:sz w:val="22"/>
          <w:szCs w:val="22"/>
          <w:lang w:val="uk-UA"/>
        </w:rPr>
        <w:t xml:space="preserve"> </w:t>
      </w:r>
    </w:p>
    <w:p w14:paraId="5395DE5B" w14:textId="77777777" w:rsidR="006F255D" w:rsidRPr="00442EDC" w:rsidRDefault="006F255D" w:rsidP="002536EF">
      <w:pPr>
        <w:ind w:right="-306" w:firstLine="567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 w:rsidRPr="00442EDC">
        <w:rPr>
          <w:b/>
          <w:sz w:val="22"/>
          <w:szCs w:val="22"/>
          <w:lang w:val="uk-UA"/>
        </w:rPr>
        <w:t xml:space="preserve"> І. </w:t>
      </w:r>
      <w:r w:rsidR="004C2787" w:rsidRPr="00442EDC">
        <w:rPr>
          <w:b/>
          <w:sz w:val="22"/>
          <w:szCs w:val="22"/>
          <w:lang w:val="uk-UA"/>
        </w:rPr>
        <w:t>Опис позиці</w:t>
      </w:r>
      <w:r w:rsidR="001520C0" w:rsidRPr="00442EDC">
        <w:rPr>
          <w:b/>
          <w:sz w:val="22"/>
          <w:szCs w:val="22"/>
          <w:lang w:val="uk-UA"/>
        </w:rPr>
        <w:t>й</w:t>
      </w:r>
      <w:r w:rsidR="004C2787" w:rsidRPr="00442EDC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5139"/>
        <w:gridCol w:w="2127"/>
        <w:gridCol w:w="2522"/>
      </w:tblGrid>
      <w:tr w:rsidR="004C2787" w:rsidRPr="000B48D8" w14:paraId="56DE4E59" w14:textId="77777777" w:rsidTr="00E76796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5139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127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2522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E76796" w:rsidRPr="000B48D8" w14:paraId="0F594BD0" w14:textId="77777777" w:rsidTr="00E76796">
        <w:trPr>
          <w:trHeight w:val="68"/>
        </w:trPr>
        <w:tc>
          <w:tcPr>
            <w:tcW w:w="432" w:type="dxa"/>
            <w:vAlign w:val="center"/>
          </w:tcPr>
          <w:p w14:paraId="29708A12" w14:textId="77777777" w:rsidR="00E76796" w:rsidRPr="000B48D8" w:rsidRDefault="00E76796" w:rsidP="00E76796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5139" w:type="dxa"/>
            <w:vAlign w:val="center"/>
          </w:tcPr>
          <w:p w14:paraId="5D6D90EE" w14:textId="5A278AD4" w:rsidR="00E76796" w:rsidRPr="001177CC" w:rsidRDefault="001177CC" w:rsidP="00481011">
            <w:pPr>
              <w:ind w:right="92"/>
              <w:jc w:val="both"/>
              <w:rPr>
                <w:spacing w:val="-6"/>
                <w:sz w:val="22"/>
                <w:szCs w:val="22"/>
                <w:highlight w:val="yellow"/>
                <w:lang w:val="uk-UA"/>
              </w:rPr>
            </w:pPr>
            <w:r w:rsidRPr="001177CC">
              <w:rPr>
                <w:sz w:val="22"/>
                <w:szCs w:val="22"/>
                <w:lang w:val="uk-UA"/>
              </w:rPr>
              <w:t>Освітні послуги з розробки та впровадження програми розвитку підприємницьких навичок, створення та розвитку соціальних стартапів і ветеранських бізнес-ініціатив для ветеранів та/або членів їхніх сімей</w:t>
            </w:r>
            <w:r w:rsidR="00C11B5F" w:rsidRPr="001177CC">
              <w:rPr>
                <w:sz w:val="22"/>
                <w:szCs w:val="22"/>
                <w:lang w:val="uk-UA"/>
              </w:rPr>
              <w:t>, що надаються із залученням бізнес-шкіл та/або бізнес-інкубаторів (акселераторів)</w:t>
            </w:r>
          </w:p>
        </w:tc>
        <w:tc>
          <w:tcPr>
            <w:tcW w:w="2127" w:type="dxa"/>
            <w:vAlign w:val="center"/>
          </w:tcPr>
          <w:p w14:paraId="47636B3B" w14:textId="1FDDE1CB" w:rsidR="00454970" w:rsidRPr="009E7F0E" w:rsidRDefault="009E7F0E" w:rsidP="00E76796">
            <w:pPr>
              <w:ind w:right="-5" w:hanging="104"/>
              <w:jc w:val="center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9E7F0E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1</w:t>
            </w:r>
            <w:r w:rsidR="00454970" w:rsidRPr="009E7F0E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когорт</w:t>
            </w:r>
            <w:r w:rsidRPr="009E7F0E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а</w:t>
            </w:r>
          </w:p>
          <w:p w14:paraId="4F5DE3BC" w14:textId="4B9D01CA" w:rsidR="00E76796" w:rsidRPr="009E7F0E" w:rsidRDefault="009E7F0E" w:rsidP="00E76796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9E7F0E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з</w:t>
            </w:r>
            <w:r w:rsidR="00454970" w:rsidRPr="009E7F0E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20</w:t>
            </w:r>
            <w:r w:rsidRPr="009E7F0E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-25</w:t>
            </w:r>
            <w:r w:rsidR="00454970" w:rsidRPr="009E7F0E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учасників</w:t>
            </w:r>
          </w:p>
        </w:tc>
        <w:tc>
          <w:tcPr>
            <w:tcW w:w="2522" w:type="dxa"/>
            <w:vAlign w:val="center"/>
          </w:tcPr>
          <w:p w14:paraId="5FF68500" w14:textId="06B15AF7" w:rsidR="00E76796" w:rsidRPr="009E7F0E" w:rsidRDefault="00E76796" w:rsidP="00E76796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9E7F0E">
              <w:rPr>
                <w:bCs/>
                <w:spacing w:val="-6"/>
                <w:sz w:val="22"/>
                <w:szCs w:val="22"/>
                <w:lang w:val="uk-UA"/>
              </w:rPr>
              <w:t>Інформація вказана в Додатку №</w:t>
            </w:r>
            <w:r w:rsidR="0095314B" w:rsidRPr="009E7F0E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  <w:r w:rsidR="00626D0F" w:rsidRPr="009E7F0E">
              <w:rPr>
                <w:bCs/>
                <w:spacing w:val="-6"/>
                <w:sz w:val="22"/>
                <w:szCs w:val="22"/>
                <w:lang w:val="uk-UA"/>
              </w:rPr>
              <w:t xml:space="preserve">, </w:t>
            </w:r>
            <w:r w:rsidRPr="009E7F0E">
              <w:rPr>
                <w:bCs/>
                <w:spacing w:val="-6"/>
                <w:sz w:val="22"/>
                <w:szCs w:val="22"/>
                <w:lang w:val="uk-UA"/>
              </w:rPr>
              <w:t>Додатку №</w:t>
            </w:r>
            <w:r w:rsidR="0095314B" w:rsidRPr="009E7F0E">
              <w:rPr>
                <w:bCs/>
                <w:spacing w:val="-6"/>
                <w:sz w:val="22"/>
                <w:szCs w:val="22"/>
                <w:lang w:val="uk-UA"/>
              </w:rPr>
              <w:t>3</w:t>
            </w:r>
            <w:r w:rsidRPr="009E7F0E">
              <w:rPr>
                <w:bCs/>
                <w:spacing w:val="-6"/>
                <w:sz w:val="22"/>
                <w:szCs w:val="22"/>
                <w:lang w:val="uk-UA"/>
              </w:rPr>
              <w:t xml:space="preserve"> до Запиту 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4EA3A3CB" w:rsidR="00807E89" w:rsidRPr="00C305C4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</w:t>
      </w:r>
      <w:r w:rsidR="001365F8">
        <w:rPr>
          <w:i/>
          <w:iCs/>
          <w:color w:val="000000"/>
          <w:sz w:val="20"/>
          <w:szCs w:val="20"/>
          <w:lang w:val="uk-UA" w:eastAsia="uk-UA"/>
        </w:rPr>
        <w:t>Закупівля здійснюється одним лотом</w:t>
      </w:r>
      <w:r w:rsidRPr="00C305C4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43345CAC" w14:textId="77777777" w:rsidR="00807E89" w:rsidRDefault="00807E89" w:rsidP="009B7350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294E8F0" w14:textId="3B49657A" w:rsidR="00F54E85" w:rsidRPr="00067836" w:rsidRDefault="00F54E85" w:rsidP="009B7350">
      <w:pPr>
        <w:spacing w:before="76" w:line="250" w:lineRule="exact"/>
        <w:ind w:right="-229"/>
        <w:jc w:val="both"/>
        <w:rPr>
          <w:sz w:val="22"/>
          <w:szCs w:val="22"/>
          <w:highlight w:val="yellow"/>
          <w:lang w:val="uk-UA"/>
        </w:rPr>
      </w:pPr>
      <w:r w:rsidRPr="1D959F42">
        <w:rPr>
          <w:b/>
          <w:bCs/>
          <w:sz w:val="22"/>
          <w:szCs w:val="22"/>
        </w:rPr>
        <w:t xml:space="preserve">    </w:t>
      </w:r>
      <w:r w:rsidRPr="1D959F42">
        <w:rPr>
          <w:b/>
          <w:bCs/>
          <w:sz w:val="22"/>
          <w:szCs w:val="22"/>
          <w:lang w:val="uk-UA"/>
        </w:rPr>
        <w:t xml:space="preserve"> </w:t>
      </w:r>
      <w:r w:rsidRPr="1D959F42">
        <w:rPr>
          <w:b/>
          <w:bCs/>
          <w:sz w:val="22"/>
          <w:szCs w:val="22"/>
        </w:rPr>
        <w:t xml:space="preserve"> </w:t>
      </w:r>
      <w:r w:rsidR="00A35310" w:rsidRPr="62087DF5">
        <w:rPr>
          <w:b/>
          <w:bCs/>
          <w:color w:val="000000" w:themeColor="text1"/>
          <w:sz w:val="22"/>
          <w:szCs w:val="22"/>
          <w:lang w:val="uk"/>
        </w:rPr>
        <w:t>Бажаний термін виконання робіт по розробці навчальної програми:</w:t>
      </w:r>
      <w:r w:rsidR="00A35310" w:rsidRPr="62087DF5">
        <w:rPr>
          <w:color w:val="000000" w:themeColor="text1"/>
          <w:sz w:val="22"/>
          <w:szCs w:val="22"/>
          <w:lang w:val="uk"/>
        </w:rPr>
        <w:t xml:space="preserve"> 10 календарних днів з дати укладання договору.</w:t>
      </w:r>
    </w:p>
    <w:p w14:paraId="1AA4E4F6" w14:textId="77777777" w:rsidR="003416E7" w:rsidRDefault="00F54E85" w:rsidP="003416E7">
      <w:pPr>
        <w:ind w:right="-229"/>
        <w:jc w:val="both"/>
        <w:rPr>
          <w:sz w:val="22"/>
          <w:szCs w:val="22"/>
          <w:lang w:val="uk-UA"/>
        </w:rPr>
      </w:pPr>
      <w:r w:rsidRPr="00A35310">
        <w:rPr>
          <w:b/>
          <w:sz w:val="22"/>
          <w:szCs w:val="22"/>
          <w:lang w:val="uk-UA"/>
        </w:rPr>
        <w:t xml:space="preserve">     </w:t>
      </w:r>
      <w:r w:rsidR="003416E7" w:rsidRPr="00E918B6">
        <w:rPr>
          <w:b/>
          <w:bCs/>
          <w:sz w:val="22"/>
          <w:szCs w:val="22"/>
          <w:lang w:val="uk-UA"/>
        </w:rPr>
        <w:t>Формати надання послуг: онлайн формат</w:t>
      </w:r>
      <w:r w:rsidR="003416E7" w:rsidRPr="00E918B6">
        <w:rPr>
          <w:sz w:val="22"/>
          <w:szCs w:val="22"/>
          <w:lang w:val="uk-UA"/>
        </w:rPr>
        <w:t xml:space="preserve"> – з використанням</w:t>
      </w:r>
      <w:r w:rsidR="003416E7" w:rsidRPr="2E0223E8">
        <w:rPr>
          <w:sz w:val="22"/>
          <w:szCs w:val="22"/>
          <w:lang w:val="uk-UA"/>
        </w:rPr>
        <w:t xml:space="preserve"> платформ </w:t>
      </w:r>
      <w:proofErr w:type="spellStart"/>
      <w:r w:rsidR="003416E7" w:rsidRPr="2E0223E8">
        <w:rPr>
          <w:sz w:val="22"/>
          <w:szCs w:val="22"/>
          <w:lang w:val="uk-UA"/>
        </w:rPr>
        <w:t>Zoom</w:t>
      </w:r>
      <w:proofErr w:type="spellEnd"/>
      <w:r w:rsidR="003416E7" w:rsidRPr="2E0223E8">
        <w:rPr>
          <w:sz w:val="22"/>
          <w:szCs w:val="22"/>
          <w:lang w:val="uk-UA"/>
        </w:rPr>
        <w:t xml:space="preserve">/Skype/Microsoft </w:t>
      </w:r>
      <w:proofErr w:type="spellStart"/>
      <w:r w:rsidR="003416E7" w:rsidRPr="2E0223E8">
        <w:rPr>
          <w:sz w:val="22"/>
          <w:szCs w:val="22"/>
          <w:lang w:val="uk-UA"/>
        </w:rPr>
        <w:t>Teams</w:t>
      </w:r>
      <w:proofErr w:type="spellEnd"/>
      <w:r w:rsidR="003416E7" w:rsidRPr="2E0223E8">
        <w:rPr>
          <w:sz w:val="22"/>
          <w:szCs w:val="22"/>
          <w:lang w:val="uk-UA"/>
        </w:rPr>
        <w:t xml:space="preserve"> та платформ, запропонованих Учасником</w:t>
      </w:r>
      <w:r w:rsidR="003416E7">
        <w:rPr>
          <w:sz w:val="22"/>
          <w:szCs w:val="22"/>
          <w:lang w:val="uk-UA"/>
        </w:rPr>
        <w:t>;</w:t>
      </w:r>
      <w:r w:rsidR="003416E7" w:rsidRPr="2E0223E8">
        <w:rPr>
          <w:sz w:val="22"/>
          <w:szCs w:val="22"/>
          <w:lang w:val="uk-UA"/>
        </w:rPr>
        <w:t xml:space="preserve"> </w:t>
      </w:r>
      <w:proofErr w:type="spellStart"/>
      <w:r w:rsidR="003416E7" w:rsidRPr="2E0223E8">
        <w:rPr>
          <w:b/>
          <w:bCs/>
          <w:sz w:val="22"/>
          <w:szCs w:val="22"/>
          <w:lang w:val="uk-UA"/>
        </w:rPr>
        <w:t>офлайн</w:t>
      </w:r>
      <w:proofErr w:type="spellEnd"/>
      <w:r w:rsidR="003416E7" w:rsidRPr="2E0223E8">
        <w:rPr>
          <w:b/>
          <w:bCs/>
          <w:sz w:val="22"/>
          <w:szCs w:val="22"/>
          <w:lang w:val="uk-UA"/>
        </w:rPr>
        <w:t xml:space="preserve"> формат</w:t>
      </w:r>
      <w:r w:rsidR="003416E7" w:rsidRPr="2E0223E8">
        <w:rPr>
          <w:sz w:val="22"/>
          <w:szCs w:val="22"/>
          <w:lang w:val="uk-UA"/>
        </w:rPr>
        <w:t xml:space="preserve"> – на території, організованій Замовником</w:t>
      </w:r>
      <w:r w:rsidR="003416E7">
        <w:rPr>
          <w:sz w:val="22"/>
          <w:szCs w:val="22"/>
          <w:lang w:val="uk-UA"/>
        </w:rPr>
        <w:t xml:space="preserve">; </w:t>
      </w:r>
      <w:r w:rsidR="003416E7" w:rsidRPr="2E0223E8">
        <w:rPr>
          <w:b/>
          <w:bCs/>
          <w:sz w:val="22"/>
          <w:szCs w:val="22"/>
          <w:lang w:val="uk-UA"/>
        </w:rPr>
        <w:t>змішаний формат</w:t>
      </w:r>
      <w:r w:rsidR="003416E7" w:rsidRPr="2E0223E8">
        <w:rPr>
          <w:sz w:val="22"/>
          <w:szCs w:val="22"/>
          <w:lang w:val="uk-UA"/>
        </w:rPr>
        <w:t xml:space="preserve"> </w:t>
      </w:r>
      <w:r w:rsidR="003416E7">
        <w:rPr>
          <w:sz w:val="22"/>
          <w:szCs w:val="22"/>
          <w:lang w:val="uk-UA"/>
        </w:rPr>
        <w:t xml:space="preserve">- </w:t>
      </w:r>
      <w:r w:rsidR="003416E7" w:rsidRPr="2E0223E8">
        <w:rPr>
          <w:sz w:val="22"/>
          <w:szCs w:val="22"/>
          <w:lang w:val="uk-UA"/>
        </w:rPr>
        <w:t>з використанням платформ, відео-трансляцій та оф-лайн та території, організованій Замовником, і технічним супроводом Учасника.</w:t>
      </w:r>
    </w:p>
    <w:p w14:paraId="060C5CC6" w14:textId="612D1C8B" w:rsidR="00B27389" w:rsidRPr="00777C00" w:rsidRDefault="00B603F1" w:rsidP="003416E7">
      <w:pPr>
        <w:spacing w:line="250" w:lineRule="exact"/>
        <w:ind w:right="-229"/>
        <w:jc w:val="both"/>
        <w:rPr>
          <w:b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 xml:space="preserve">     </w:t>
      </w:r>
      <w:r w:rsidR="003416E7" w:rsidRPr="003072CA">
        <w:rPr>
          <w:b/>
          <w:bCs/>
          <w:sz w:val="22"/>
          <w:szCs w:val="22"/>
          <w:lang w:val="uk-UA"/>
        </w:rPr>
        <w:t>Місце надання послуг</w:t>
      </w:r>
      <w:r w:rsidR="003416E7">
        <w:rPr>
          <w:b/>
          <w:bCs/>
          <w:sz w:val="22"/>
          <w:szCs w:val="22"/>
          <w:lang w:val="uk-UA"/>
        </w:rPr>
        <w:t xml:space="preserve"> в форматі </w:t>
      </w:r>
      <w:proofErr w:type="spellStart"/>
      <w:r w:rsidR="003416E7">
        <w:rPr>
          <w:b/>
          <w:bCs/>
          <w:sz w:val="22"/>
          <w:szCs w:val="22"/>
          <w:lang w:val="uk-UA"/>
        </w:rPr>
        <w:t>офлайн</w:t>
      </w:r>
      <w:proofErr w:type="spellEnd"/>
      <w:r w:rsidR="003416E7" w:rsidRPr="003072CA">
        <w:rPr>
          <w:sz w:val="22"/>
          <w:szCs w:val="22"/>
          <w:lang w:val="uk-UA"/>
        </w:rPr>
        <w:t>: м. Вінниця, Вінницька область, м. Миколаїв, Миколаївська область, м. Київ</w:t>
      </w:r>
      <w:r w:rsidR="003416E7">
        <w:rPr>
          <w:sz w:val="22"/>
          <w:szCs w:val="22"/>
          <w:lang w:val="uk-UA"/>
        </w:rPr>
        <w:t>.</w:t>
      </w: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4955"/>
        <w:gridCol w:w="4769"/>
      </w:tblGrid>
      <w:tr w:rsidR="00911D47" w:rsidRPr="00406701" w14:paraId="17D899A6" w14:textId="77777777" w:rsidTr="002536EF">
        <w:trPr>
          <w:trHeight w:val="205"/>
        </w:trPr>
        <w:tc>
          <w:tcPr>
            <w:tcW w:w="425" w:type="dxa"/>
            <w:shd w:val="clear" w:color="auto" w:fill="E8E8E8" w:themeFill="background2"/>
          </w:tcPr>
          <w:p w14:paraId="50AE26AB" w14:textId="1D8A700C" w:rsidR="00911D47" w:rsidRPr="000B48D8" w:rsidRDefault="00911D47" w:rsidP="00911D47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4962" w:type="dxa"/>
            <w:shd w:val="clear" w:color="auto" w:fill="E8E8E8" w:themeFill="background2"/>
          </w:tcPr>
          <w:p w14:paraId="67145797" w14:textId="10338DCF" w:rsidR="00911D47" w:rsidRPr="000B48D8" w:rsidRDefault="00911D47" w:rsidP="00911D47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775" w:type="dxa"/>
            <w:shd w:val="clear" w:color="auto" w:fill="E8E8E8" w:themeFill="background2"/>
          </w:tcPr>
          <w:p w14:paraId="127118FF" w14:textId="7366BA72" w:rsidR="00911D47" w:rsidRPr="000B48D8" w:rsidRDefault="00911D47" w:rsidP="00911D47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911D47" w:rsidRPr="000B48D8" w14:paraId="5E8B42AD" w14:textId="77777777" w:rsidTr="002536EF">
        <w:trPr>
          <w:trHeight w:val="420"/>
        </w:trPr>
        <w:tc>
          <w:tcPr>
            <w:tcW w:w="425" w:type="dxa"/>
          </w:tcPr>
          <w:p w14:paraId="29032B01" w14:textId="2BCCDD89" w:rsidR="00911D47" w:rsidRPr="00BC13F3" w:rsidRDefault="00911D47" w:rsidP="00911D47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041D8486" w14:textId="77777777" w:rsidR="00E65655" w:rsidRPr="00E65655" w:rsidRDefault="00E65655" w:rsidP="00E65655">
            <w:pPr>
              <w:rPr>
                <w:lang w:val="uk-UA"/>
              </w:rPr>
            </w:pPr>
            <w:r w:rsidRPr="00E65655">
              <w:rPr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E65655">
              <w:rPr>
                <w:sz w:val="22"/>
                <w:szCs w:val="22"/>
                <w:lang w:val="uk-UA"/>
              </w:rPr>
              <w:t>КВЕДам</w:t>
            </w:r>
            <w:proofErr w:type="spellEnd"/>
            <w:r w:rsidRPr="00E65655">
              <w:rPr>
                <w:sz w:val="22"/>
                <w:szCs w:val="22"/>
                <w:lang w:val="uk-UA"/>
              </w:rPr>
              <w:t>*:</w:t>
            </w:r>
          </w:p>
          <w:p w14:paraId="0D20C7F0" w14:textId="77777777" w:rsidR="008F309B" w:rsidRDefault="00E65655" w:rsidP="008F309B">
            <w:pPr>
              <w:rPr>
                <w:sz w:val="22"/>
                <w:szCs w:val="22"/>
                <w:lang w:val="uk-UA"/>
              </w:rPr>
            </w:pPr>
            <w:r w:rsidRPr="00E65655">
              <w:rPr>
                <w:sz w:val="22"/>
                <w:szCs w:val="22"/>
                <w:lang w:val="uk-UA"/>
              </w:rPr>
              <w:t>(має</w:t>
            </w:r>
            <w:r w:rsidRPr="00E65655">
              <w:rPr>
                <w:i/>
                <w:iCs/>
                <w:sz w:val="22"/>
                <w:szCs w:val="22"/>
                <w:lang w:val="uk-UA"/>
              </w:rPr>
              <w:t xml:space="preserve"> включати, але не може обмежуватись</w:t>
            </w:r>
            <w:r w:rsidRPr="00E65655">
              <w:rPr>
                <w:sz w:val="22"/>
                <w:szCs w:val="22"/>
                <w:lang w:val="uk-UA"/>
              </w:rPr>
              <w:t>):</w:t>
            </w:r>
            <w:r w:rsidRPr="00E65655">
              <w:rPr>
                <w:lang w:val="uk-UA"/>
              </w:rPr>
              <w:br/>
            </w:r>
            <w:r w:rsidRPr="00E65655">
              <w:rPr>
                <w:sz w:val="22"/>
                <w:szCs w:val="22"/>
                <w:lang w:val="uk-UA"/>
              </w:rPr>
              <w:t xml:space="preserve"> 58.19 Інші види видавничої діяльності </w:t>
            </w:r>
          </w:p>
          <w:p w14:paraId="5CE5E750" w14:textId="77777777" w:rsidR="00602AF1" w:rsidRDefault="00E65655" w:rsidP="008F309B">
            <w:pPr>
              <w:rPr>
                <w:sz w:val="22"/>
                <w:szCs w:val="22"/>
                <w:lang w:val="uk-UA"/>
              </w:rPr>
            </w:pPr>
            <w:r w:rsidRPr="00E65655">
              <w:rPr>
                <w:sz w:val="22"/>
                <w:szCs w:val="22"/>
                <w:lang w:val="uk-UA"/>
              </w:rPr>
              <w:t xml:space="preserve">62.02 Консультування з питань інформатизації </w:t>
            </w:r>
          </w:p>
          <w:p w14:paraId="2E305E05" w14:textId="2032EE1F" w:rsidR="008F309B" w:rsidRDefault="00E65655" w:rsidP="008F309B">
            <w:pPr>
              <w:rPr>
                <w:sz w:val="22"/>
                <w:szCs w:val="22"/>
                <w:lang w:val="uk-UA"/>
              </w:rPr>
            </w:pPr>
            <w:r w:rsidRPr="00E65655">
              <w:rPr>
                <w:sz w:val="22"/>
                <w:szCs w:val="22"/>
                <w:lang w:val="uk-UA"/>
              </w:rPr>
              <w:t xml:space="preserve">63 Надання інформаційних послуг </w:t>
            </w:r>
          </w:p>
          <w:p w14:paraId="0CDC3C59" w14:textId="77777777" w:rsidR="008F309B" w:rsidRDefault="00E65655" w:rsidP="008F309B">
            <w:pPr>
              <w:rPr>
                <w:sz w:val="22"/>
                <w:szCs w:val="22"/>
                <w:lang w:val="uk-UA"/>
              </w:rPr>
            </w:pPr>
            <w:r w:rsidRPr="00E65655">
              <w:rPr>
                <w:sz w:val="22"/>
                <w:szCs w:val="22"/>
                <w:lang w:val="uk-UA"/>
              </w:rPr>
              <w:t xml:space="preserve">70.21 Діяльність у сфері </w:t>
            </w:r>
            <w:proofErr w:type="spellStart"/>
            <w:r w:rsidRPr="00E65655">
              <w:rPr>
                <w:sz w:val="22"/>
                <w:szCs w:val="22"/>
                <w:lang w:val="uk-UA"/>
              </w:rPr>
              <w:t>зв’язків</w:t>
            </w:r>
            <w:proofErr w:type="spellEnd"/>
            <w:r w:rsidRPr="00E65655">
              <w:rPr>
                <w:sz w:val="22"/>
                <w:szCs w:val="22"/>
                <w:lang w:val="uk-UA"/>
              </w:rPr>
              <w:t xml:space="preserve"> із громадськістю </w:t>
            </w:r>
          </w:p>
          <w:p w14:paraId="6360F57C" w14:textId="77777777" w:rsidR="008F309B" w:rsidRDefault="00E65655" w:rsidP="008F309B">
            <w:pPr>
              <w:rPr>
                <w:sz w:val="22"/>
                <w:szCs w:val="22"/>
                <w:lang w:val="uk-UA"/>
              </w:rPr>
            </w:pPr>
            <w:r w:rsidRPr="00E65655">
              <w:rPr>
                <w:sz w:val="22"/>
                <w:szCs w:val="22"/>
                <w:lang w:val="uk-UA"/>
              </w:rPr>
              <w:t xml:space="preserve">70.22 Консультування з питань комерційної діяльності й керування </w:t>
            </w:r>
          </w:p>
          <w:p w14:paraId="06E68987" w14:textId="77777777" w:rsidR="008F309B" w:rsidRDefault="00E65655" w:rsidP="008F309B">
            <w:pPr>
              <w:rPr>
                <w:sz w:val="22"/>
                <w:szCs w:val="22"/>
                <w:lang w:val="uk-UA"/>
              </w:rPr>
            </w:pPr>
            <w:r w:rsidRPr="00E65655">
              <w:rPr>
                <w:sz w:val="22"/>
                <w:szCs w:val="22"/>
                <w:lang w:val="uk-UA"/>
              </w:rPr>
              <w:t xml:space="preserve">72.20 Дослідження й експериментальні розробки у сфері суспільних і гуманітарних наук </w:t>
            </w:r>
          </w:p>
          <w:p w14:paraId="305AD26D" w14:textId="77777777" w:rsidR="008F309B" w:rsidRDefault="00E65655" w:rsidP="008F309B">
            <w:pPr>
              <w:rPr>
                <w:sz w:val="22"/>
                <w:szCs w:val="22"/>
                <w:lang w:val="uk-UA"/>
              </w:rPr>
            </w:pPr>
            <w:r w:rsidRPr="00E65655">
              <w:rPr>
                <w:sz w:val="22"/>
                <w:szCs w:val="22"/>
                <w:lang w:val="uk-UA"/>
              </w:rPr>
              <w:t xml:space="preserve">73 Рекламна діяльність і дослідження кон’юнктури ринку </w:t>
            </w:r>
          </w:p>
          <w:p w14:paraId="7B83756F" w14:textId="77777777" w:rsidR="008F309B" w:rsidRDefault="00E65655" w:rsidP="008F309B">
            <w:pPr>
              <w:rPr>
                <w:sz w:val="22"/>
                <w:szCs w:val="22"/>
                <w:lang w:val="uk-UA"/>
              </w:rPr>
            </w:pPr>
            <w:r w:rsidRPr="00E65655">
              <w:rPr>
                <w:sz w:val="22"/>
                <w:szCs w:val="22"/>
                <w:lang w:val="uk-UA"/>
              </w:rPr>
              <w:t xml:space="preserve">74.90 Інша професійна, наукова та технічна діяльність, </w:t>
            </w:r>
            <w:proofErr w:type="spellStart"/>
            <w:r w:rsidRPr="00E65655">
              <w:rPr>
                <w:sz w:val="22"/>
                <w:szCs w:val="22"/>
                <w:lang w:val="uk-UA"/>
              </w:rPr>
              <w:t>н.в.і.у</w:t>
            </w:r>
            <w:proofErr w:type="spellEnd"/>
            <w:r w:rsidRPr="00E65655">
              <w:rPr>
                <w:sz w:val="22"/>
                <w:szCs w:val="22"/>
                <w:lang w:val="uk-UA"/>
              </w:rPr>
              <w:t xml:space="preserve">. </w:t>
            </w:r>
          </w:p>
          <w:p w14:paraId="2DBF6169" w14:textId="77777777" w:rsidR="008F309B" w:rsidRDefault="00E65655" w:rsidP="008F309B">
            <w:pPr>
              <w:rPr>
                <w:sz w:val="22"/>
                <w:szCs w:val="22"/>
                <w:lang w:val="uk-UA"/>
              </w:rPr>
            </w:pPr>
            <w:r w:rsidRPr="00E65655">
              <w:rPr>
                <w:sz w:val="22"/>
                <w:szCs w:val="22"/>
                <w:lang w:val="uk-UA"/>
              </w:rPr>
              <w:t xml:space="preserve">82.30 Організування конгресів і торговельних виставок </w:t>
            </w:r>
          </w:p>
          <w:p w14:paraId="439F0CBE" w14:textId="77777777" w:rsidR="008F309B" w:rsidRDefault="00E65655" w:rsidP="008F309B">
            <w:pPr>
              <w:rPr>
                <w:sz w:val="22"/>
                <w:szCs w:val="22"/>
                <w:lang w:val="uk-UA"/>
              </w:rPr>
            </w:pPr>
            <w:r w:rsidRPr="00E65655">
              <w:rPr>
                <w:sz w:val="22"/>
                <w:szCs w:val="22"/>
                <w:lang w:val="uk-UA"/>
              </w:rPr>
              <w:t xml:space="preserve">85.59 Інші види освіти, </w:t>
            </w:r>
            <w:proofErr w:type="spellStart"/>
            <w:r w:rsidRPr="00E65655">
              <w:rPr>
                <w:sz w:val="22"/>
                <w:szCs w:val="22"/>
                <w:lang w:val="uk-UA"/>
              </w:rPr>
              <w:t>н.в.і.у</w:t>
            </w:r>
            <w:proofErr w:type="spellEnd"/>
            <w:r w:rsidRPr="00E65655">
              <w:rPr>
                <w:sz w:val="22"/>
                <w:szCs w:val="22"/>
                <w:lang w:val="uk-UA"/>
              </w:rPr>
              <w:t xml:space="preserve">. </w:t>
            </w:r>
          </w:p>
          <w:p w14:paraId="0BD5A0CE" w14:textId="77777777" w:rsidR="00414BAB" w:rsidRDefault="00E65655" w:rsidP="008F309B">
            <w:pPr>
              <w:rPr>
                <w:sz w:val="22"/>
                <w:szCs w:val="22"/>
                <w:lang w:val="uk-UA"/>
              </w:rPr>
            </w:pPr>
            <w:r w:rsidRPr="00E65655">
              <w:rPr>
                <w:sz w:val="22"/>
                <w:szCs w:val="22"/>
                <w:lang w:val="uk-UA"/>
              </w:rPr>
              <w:t xml:space="preserve">85.60 Допоміжна діяльність у сфері освіти </w:t>
            </w:r>
          </w:p>
          <w:p w14:paraId="019C6B87" w14:textId="1DE2409E" w:rsidR="00CE6798" w:rsidRPr="00E65655" w:rsidRDefault="00E65655" w:rsidP="008F309B">
            <w:pPr>
              <w:rPr>
                <w:sz w:val="22"/>
                <w:szCs w:val="22"/>
                <w:lang w:val="uk-UA"/>
              </w:rPr>
            </w:pPr>
            <w:r w:rsidRPr="00E65655">
              <w:rPr>
                <w:sz w:val="22"/>
                <w:szCs w:val="22"/>
                <w:lang w:val="uk-UA"/>
              </w:rPr>
              <w:t xml:space="preserve">94.99 Діяльність інших громадських організацій, </w:t>
            </w:r>
            <w:proofErr w:type="spellStart"/>
            <w:r w:rsidRPr="00E65655">
              <w:rPr>
                <w:sz w:val="22"/>
                <w:szCs w:val="22"/>
                <w:lang w:val="uk-UA"/>
              </w:rPr>
              <w:t>н.в.і.у</w:t>
            </w:r>
            <w:proofErr w:type="spellEnd"/>
            <w:r w:rsidRPr="00E65655">
              <w:rPr>
                <w:sz w:val="22"/>
                <w:szCs w:val="22"/>
                <w:lang w:val="uk-UA"/>
              </w:rPr>
              <w:t>.</w:t>
            </w:r>
          </w:p>
          <w:p w14:paraId="6B8B32D2" w14:textId="0C7B4720" w:rsidR="00911D47" w:rsidRPr="00B020FE" w:rsidRDefault="00911D47" w:rsidP="00911D47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020F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*</w:t>
            </w:r>
            <w:r w:rsidR="00A14AE4" w:rsidRPr="002536E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Наведено перелік </w:t>
            </w:r>
            <w:proofErr w:type="spellStart"/>
            <w:r w:rsidR="00A14AE4" w:rsidRPr="002536E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КВЕДів</w:t>
            </w:r>
            <w:proofErr w:type="spellEnd"/>
            <w:r w:rsidR="00A14AE4" w:rsidRPr="002536E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, види діяльності за якими відповідають предмету цього Запиту. </w:t>
            </w:r>
            <w:r w:rsidRPr="002536E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В реєстраційних документах Учасника (залежно від </w:t>
            </w:r>
            <w:r w:rsidRPr="002536E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lastRenderedPageBreak/>
              <w:t xml:space="preserve">строку давності державної реєстрації) можуть бути зазначені інші коди і формулювання назв економічної діяльності. У разі </w:t>
            </w:r>
            <w:proofErr w:type="spellStart"/>
            <w:r w:rsidRPr="002536E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неспівпадіння</w:t>
            </w:r>
            <w:proofErr w:type="spellEnd"/>
            <w:r w:rsidRPr="002536E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найменувань з даним переліком – надати роз’яснення.</w:t>
            </w:r>
          </w:p>
        </w:tc>
        <w:tc>
          <w:tcPr>
            <w:tcW w:w="4775" w:type="dxa"/>
          </w:tcPr>
          <w:p w14:paraId="0D1D64D2" w14:textId="77777777" w:rsidR="00911D47" w:rsidRPr="009C1F65" w:rsidRDefault="00911D47" w:rsidP="00911D4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C1F6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Копії свідоцтва про державну реєстрацію</w:t>
            </w:r>
            <w:r w:rsidRPr="009C1F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до 07.05.2011 року, якщо їм не було видано Виписку) або </w:t>
            </w:r>
            <w:r w:rsidRPr="009C1F6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Виписку з Єдиного державного реєстру</w:t>
            </w:r>
            <w:r w:rsidRPr="009C1F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</w:t>
            </w:r>
            <w:r w:rsidRPr="009C1F6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Витяг з Єдиного державного реєстру</w:t>
            </w:r>
            <w:r w:rsidRPr="009C1F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в якому зазначаються основні види діяльності.</w:t>
            </w:r>
          </w:p>
          <w:p w14:paraId="1146A742" w14:textId="3BB17A72" w:rsidR="00911D47" w:rsidRPr="009C1F65" w:rsidRDefault="00911D47" w:rsidP="00911D4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C1F6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9C1F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або </w:t>
            </w:r>
            <w:r w:rsidRPr="009C1F6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довідки з податкового органу</w:t>
            </w:r>
            <w:r w:rsidRPr="009C1F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 обрання системи оподаткування </w:t>
            </w:r>
          </w:p>
        </w:tc>
      </w:tr>
      <w:tr w:rsidR="00BC13F3" w:rsidRPr="000B48D8" w14:paraId="440D73B1" w14:textId="77777777" w:rsidTr="002536EF">
        <w:trPr>
          <w:trHeight w:val="263"/>
        </w:trPr>
        <w:tc>
          <w:tcPr>
            <w:tcW w:w="425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2120731E" w14:textId="011E79F2" w:rsidR="00BC13F3" w:rsidRPr="003072CA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072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775" w:type="dxa"/>
          </w:tcPr>
          <w:p w14:paraId="74ED0609" w14:textId="7CD37598" w:rsidR="00BC13F3" w:rsidRPr="003072CA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072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3072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</w:t>
            </w:r>
            <w:r w:rsidR="00BC13F3" w:rsidRPr="00A3531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реквізитів постачальника, умов оплати</w:t>
            </w:r>
            <w:r w:rsidR="00EF5D65" w:rsidRPr="00A3531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у формі Додатку №3</w:t>
            </w:r>
          </w:p>
        </w:tc>
      </w:tr>
      <w:tr w:rsidR="005000CA" w:rsidRPr="00557A29" w14:paraId="5CE83AE3" w14:textId="77777777" w:rsidTr="002536EF">
        <w:trPr>
          <w:trHeight w:val="143"/>
        </w:trPr>
        <w:tc>
          <w:tcPr>
            <w:tcW w:w="425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775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2536EF">
        <w:trPr>
          <w:trHeight w:val="143"/>
        </w:trPr>
        <w:tc>
          <w:tcPr>
            <w:tcW w:w="425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775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2536EF">
        <w:trPr>
          <w:trHeight w:val="143"/>
        </w:trPr>
        <w:tc>
          <w:tcPr>
            <w:tcW w:w="425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775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2536EF">
        <w:trPr>
          <w:trHeight w:val="143"/>
        </w:trPr>
        <w:tc>
          <w:tcPr>
            <w:tcW w:w="425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775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A07484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Документ повинен бути не більше </w:t>
            </w:r>
            <w:proofErr w:type="spellStart"/>
            <w:r w:rsidRPr="00A07484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тридцятиденної</w:t>
            </w:r>
            <w:proofErr w:type="spellEnd"/>
            <w:r w:rsidRPr="00A07484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 давнини від дати подання документа.</w:t>
            </w:r>
          </w:p>
        </w:tc>
      </w:tr>
      <w:tr w:rsidR="005C33EB" w:rsidRPr="00406701" w14:paraId="53E40327" w14:textId="77777777" w:rsidTr="002536EF">
        <w:trPr>
          <w:trHeight w:val="143"/>
        </w:trPr>
        <w:tc>
          <w:tcPr>
            <w:tcW w:w="425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775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2536EF">
        <w:trPr>
          <w:trHeight w:val="143"/>
        </w:trPr>
        <w:tc>
          <w:tcPr>
            <w:tcW w:w="425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775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2536EF">
        <w:trPr>
          <w:trHeight w:val="143"/>
        </w:trPr>
        <w:tc>
          <w:tcPr>
            <w:tcW w:w="425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775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2536EF">
        <w:trPr>
          <w:trHeight w:val="143"/>
        </w:trPr>
        <w:tc>
          <w:tcPr>
            <w:tcW w:w="425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775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2536EF">
        <w:trPr>
          <w:trHeight w:val="76"/>
        </w:trPr>
        <w:tc>
          <w:tcPr>
            <w:tcW w:w="425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775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1106E2" w:rsidRPr="00557A29" w14:paraId="2F63CA69" w14:textId="77777777" w:rsidTr="002536EF">
        <w:trPr>
          <w:trHeight w:val="76"/>
        </w:trPr>
        <w:tc>
          <w:tcPr>
            <w:tcW w:w="425" w:type="dxa"/>
          </w:tcPr>
          <w:p w14:paraId="7A381DB7" w14:textId="77777777" w:rsidR="001106E2" w:rsidRPr="00BC13F3" w:rsidRDefault="001106E2" w:rsidP="001106E2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55D8E3C6" w14:textId="1987C168" w:rsidR="001106E2" w:rsidRPr="00557A29" w:rsidRDefault="001106E2" w:rsidP="001106E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поточний та попередній рік</w:t>
            </w:r>
          </w:p>
        </w:tc>
        <w:tc>
          <w:tcPr>
            <w:tcW w:w="4775" w:type="dxa"/>
          </w:tcPr>
          <w:p w14:paraId="7CA70B27" w14:textId="1459983E" w:rsidR="001106E2" w:rsidRPr="00251658" w:rsidRDefault="001106E2" w:rsidP="001106E2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</w:t>
            </w:r>
            <w:r w:rsidRP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попередній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чітким зазначенням обороту компанії за ці роки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FB48BA" w:rsidRPr="00557A29" w14:paraId="02744697" w14:textId="77777777" w:rsidTr="002536EF">
        <w:trPr>
          <w:trHeight w:val="76"/>
        </w:trPr>
        <w:tc>
          <w:tcPr>
            <w:tcW w:w="425" w:type="dxa"/>
          </w:tcPr>
          <w:p w14:paraId="45A9D29B" w14:textId="166BF74E" w:rsidR="00FB48BA" w:rsidRPr="00BC13F3" w:rsidRDefault="00FB48BA" w:rsidP="00FB48B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3B9F7E31" w14:textId="11A0CE02" w:rsidR="00FB48BA" w:rsidRPr="00FB48BA" w:rsidRDefault="00FB48BA" w:rsidP="00FB48B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B48BA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Підтвердження досвіду надання аналогічних послуг</w:t>
            </w:r>
          </w:p>
        </w:tc>
        <w:tc>
          <w:tcPr>
            <w:tcW w:w="4775" w:type="dxa"/>
          </w:tcPr>
          <w:p w14:paraId="610BE9AF" w14:textId="77777777" w:rsidR="00FB48BA" w:rsidRPr="00FB48BA" w:rsidRDefault="00FB48BA" w:rsidP="00FB48BA">
            <w:pPr>
              <w:pStyle w:val="af"/>
              <w:numPr>
                <w:ilvl w:val="0"/>
                <w:numId w:val="84"/>
              </w:numPr>
              <w:ind w:left="31" w:firstLine="284"/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FB48BA">
              <w:rPr>
                <w:b/>
                <w:bCs/>
                <w:sz w:val="22"/>
                <w:szCs w:val="22"/>
                <w:lang w:val="uk-UA"/>
              </w:rPr>
              <w:t xml:space="preserve">Підтверджений досвід </w:t>
            </w:r>
            <w:r w:rsidRPr="00FB48BA">
              <w:rPr>
                <w:sz w:val="22"/>
                <w:szCs w:val="22"/>
                <w:lang w:val="uk-UA"/>
              </w:rPr>
              <w:t xml:space="preserve">розробки та проведення навчальних програм, тренінгів або </w:t>
            </w:r>
            <w:proofErr w:type="spellStart"/>
            <w:r w:rsidRPr="00FB48BA">
              <w:rPr>
                <w:sz w:val="22"/>
                <w:szCs w:val="22"/>
                <w:lang w:val="uk-UA"/>
              </w:rPr>
              <w:t>буткемпів</w:t>
            </w:r>
            <w:proofErr w:type="spellEnd"/>
            <w:r w:rsidRPr="00FB48BA">
              <w:rPr>
                <w:sz w:val="22"/>
                <w:szCs w:val="22"/>
                <w:lang w:val="uk-UA"/>
              </w:rPr>
              <w:t xml:space="preserve"> для підприємців або стартап-команд.</w:t>
            </w:r>
          </w:p>
          <w:p w14:paraId="2110B8F1" w14:textId="77777777" w:rsidR="00FB48BA" w:rsidRPr="00FB48BA" w:rsidRDefault="00FB48BA" w:rsidP="00FB48BA">
            <w:pPr>
              <w:pStyle w:val="af"/>
              <w:numPr>
                <w:ilvl w:val="0"/>
                <w:numId w:val="84"/>
              </w:numPr>
              <w:ind w:left="31" w:firstLine="284"/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FB48BA">
              <w:rPr>
                <w:b/>
                <w:bCs/>
                <w:sz w:val="22"/>
                <w:szCs w:val="22"/>
                <w:lang w:val="uk-UA"/>
              </w:rPr>
              <w:t xml:space="preserve">Підтверджений досвід </w:t>
            </w:r>
            <w:r w:rsidRPr="00FB48BA">
              <w:rPr>
                <w:sz w:val="22"/>
                <w:szCs w:val="22"/>
                <w:lang w:val="uk-UA"/>
              </w:rPr>
              <w:t>реалізації освітніх програм у сфері підприємництва, стартапів або розвитку бізнесу (</w:t>
            </w:r>
            <w:r w:rsidRPr="00FB48BA">
              <w:rPr>
                <w:i/>
                <w:iCs/>
                <w:sz w:val="22"/>
                <w:szCs w:val="22"/>
                <w:lang w:val="uk-UA"/>
              </w:rPr>
              <w:t>не менше 3 років</w:t>
            </w:r>
            <w:r w:rsidRPr="00FB48BA">
              <w:rPr>
                <w:sz w:val="22"/>
                <w:szCs w:val="22"/>
                <w:lang w:val="uk-UA"/>
              </w:rPr>
              <w:t>);</w:t>
            </w:r>
          </w:p>
          <w:p w14:paraId="511E7F56" w14:textId="77777777" w:rsidR="00FB48BA" w:rsidRPr="00FB48BA" w:rsidRDefault="00FB48BA" w:rsidP="00FB48BA">
            <w:pPr>
              <w:pStyle w:val="af"/>
              <w:numPr>
                <w:ilvl w:val="0"/>
                <w:numId w:val="84"/>
              </w:numPr>
              <w:ind w:left="31" w:firstLine="284"/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FB48BA">
              <w:rPr>
                <w:b/>
                <w:bCs/>
                <w:sz w:val="22"/>
                <w:szCs w:val="22"/>
                <w:lang w:val="uk-UA"/>
              </w:rPr>
              <w:t xml:space="preserve">Підтверджений досвід </w:t>
            </w:r>
            <w:r w:rsidRPr="00FB48BA">
              <w:rPr>
                <w:sz w:val="22"/>
                <w:szCs w:val="22"/>
                <w:lang w:val="uk-UA"/>
              </w:rPr>
              <w:t>організації та проведення онлайн та змішаних навчально-консультаційних заходів (</w:t>
            </w:r>
            <w:r w:rsidRPr="00FB48BA">
              <w:rPr>
                <w:i/>
                <w:iCs/>
                <w:sz w:val="22"/>
                <w:szCs w:val="22"/>
                <w:lang w:val="uk-UA"/>
              </w:rPr>
              <w:t>не менше 2 років</w:t>
            </w:r>
            <w:r w:rsidRPr="00FB48BA">
              <w:rPr>
                <w:sz w:val="22"/>
                <w:szCs w:val="22"/>
                <w:lang w:val="uk-UA"/>
              </w:rPr>
              <w:t>);</w:t>
            </w:r>
          </w:p>
          <w:p w14:paraId="1A07D718" w14:textId="77777777" w:rsidR="00FB48BA" w:rsidRPr="00FB48BA" w:rsidRDefault="00FB48BA" w:rsidP="00FB48BA">
            <w:pPr>
              <w:pStyle w:val="af"/>
              <w:numPr>
                <w:ilvl w:val="0"/>
                <w:numId w:val="84"/>
              </w:numPr>
              <w:ind w:left="31" w:firstLine="284"/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FB48BA">
              <w:rPr>
                <w:b/>
                <w:bCs/>
                <w:sz w:val="22"/>
                <w:szCs w:val="22"/>
                <w:lang w:val="uk-UA"/>
              </w:rPr>
              <w:t xml:space="preserve">Підтверджений досвід </w:t>
            </w:r>
            <w:r w:rsidRPr="00FB48BA">
              <w:rPr>
                <w:sz w:val="22"/>
                <w:szCs w:val="22"/>
                <w:lang w:val="uk-UA"/>
              </w:rPr>
              <w:t>комунікаційного та інформаційного супроводу заходів, включаючи створення та реалізацію інформаційно-комунікаційних кампаній, підготовку PR-матеріалів, а також розповсюдження інформації через ЗМІ, веб-сайти та соціальні мережі (</w:t>
            </w:r>
            <w:r w:rsidRPr="00FB48BA">
              <w:rPr>
                <w:i/>
                <w:iCs/>
                <w:sz w:val="22"/>
                <w:szCs w:val="22"/>
                <w:lang w:val="uk-UA"/>
              </w:rPr>
              <w:t>не менше 2 років</w:t>
            </w:r>
            <w:r w:rsidRPr="00FB48BA">
              <w:rPr>
                <w:sz w:val="22"/>
                <w:szCs w:val="22"/>
                <w:lang w:val="uk-UA"/>
              </w:rPr>
              <w:t>);</w:t>
            </w:r>
          </w:p>
          <w:p w14:paraId="39D366D2" w14:textId="77777777" w:rsidR="00FB48BA" w:rsidRPr="00FB48BA" w:rsidRDefault="00FB48BA" w:rsidP="00FB48BA">
            <w:pPr>
              <w:pStyle w:val="af"/>
              <w:numPr>
                <w:ilvl w:val="0"/>
                <w:numId w:val="84"/>
              </w:numPr>
              <w:ind w:left="31" w:firstLine="284"/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FB48BA">
              <w:rPr>
                <w:b/>
                <w:bCs/>
                <w:sz w:val="22"/>
                <w:szCs w:val="22"/>
                <w:lang w:val="uk-UA"/>
              </w:rPr>
              <w:t xml:space="preserve">Підтверджений досвід </w:t>
            </w:r>
            <w:r w:rsidRPr="00FB48BA">
              <w:rPr>
                <w:sz w:val="22"/>
                <w:szCs w:val="22"/>
                <w:lang w:val="uk-UA"/>
              </w:rPr>
              <w:t xml:space="preserve">створення мультимедійного контенту для інформаційних та комунікаційних кампаній, включаючи відеоматеріали (ролики, </w:t>
            </w:r>
            <w:proofErr w:type="spellStart"/>
            <w:r w:rsidRPr="00FB48BA">
              <w:rPr>
                <w:sz w:val="22"/>
                <w:szCs w:val="22"/>
                <w:lang w:val="uk-UA"/>
              </w:rPr>
              <w:t>рілз</w:t>
            </w:r>
            <w:proofErr w:type="spellEnd"/>
            <w:r w:rsidRPr="00FB48BA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FB48BA">
              <w:rPr>
                <w:sz w:val="22"/>
                <w:szCs w:val="22"/>
                <w:lang w:val="uk-UA"/>
              </w:rPr>
              <w:t>сторіз</w:t>
            </w:r>
            <w:proofErr w:type="spellEnd"/>
            <w:r w:rsidRPr="00FB48BA">
              <w:rPr>
                <w:sz w:val="22"/>
                <w:szCs w:val="22"/>
                <w:lang w:val="uk-UA"/>
              </w:rPr>
              <w:t>, інтерв’ю, навчальні відео тощо) (</w:t>
            </w:r>
            <w:r w:rsidRPr="00FB48BA">
              <w:rPr>
                <w:i/>
                <w:iCs/>
                <w:sz w:val="22"/>
                <w:szCs w:val="22"/>
                <w:lang w:val="uk-UA"/>
              </w:rPr>
              <w:t>не менше 2 років</w:t>
            </w:r>
            <w:r w:rsidRPr="00FB48BA">
              <w:rPr>
                <w:sz w:val="22"/>
                <w:szCs w:val="22"/>
                <w:lang w:val="uk-UA"/>
              </w:rPr>
              <w:t>)</w:t>
            </w:r>
          </w:p>
          <w:p w14:paraId="7E1C5B7B" w14:textId="77777777" w:rsidR="00FB48BA" w:rsidRPr="00FB48BA" w:rsidRDefault="00FB48BA" w:rsidP="00FB48BA">
            <w:pPr>
              <w:ind w:left="31" w:firstLine="284"/>
              <w:jc w:val="both"/>
              <w:rPr>
                <w:b/>
                <w:bCs/>
                <w:sz w:val="22"/>
                <w:szCs w:val="22"/>
                <w:highlight w:val="yellow"/>
                <w:lang w:val="uk-UA"/>
              </w:rPr>
            </w:pPr>
          </w:p>
          <w:p w14:paraId="20EE6BAE" w14:textId="77777777" w:rsidR="00FB48BA" w:rsidRPr="00FB48BA" w:rsidRDefault="00FB48BA" w:rsidP="00FB48BA">
            <w:pPr>
              <w:ind w:left="31" w:firstLine="284"/>
              <w:jc w:val="both"/>
              <w:rPr>
                <w:lang w:val="uk-UA"/>
              </w:rPr>
            </w:pPr>
            <w:r w:rsidRPr="00FB48BA">
              <w:rPr>
                <w:b/>
                <w:bCs/>
                <w:sz w:val="22"/>
                <w:szCs w:val="22"/>
                <w:lang w:val="uk-UA"/>
              </w:rPr>
              <w:t xml:space="preserve">Для підтвердження необхідно надати </w:t>
            </w:r>
            <w:r w:rsidRPr="00FB48BA">
              <w:rPr>
                <w:b/>
                <w:bCs/>
                <w:i/>
                <w:iCs/>
                <w:sz w:val="22"/>
                <w:szCs w:val="22"/>
                <w:lang w:val="uk-UA"/>
              </w:rPr>
              <w:t>(не менше 2-х по кожному пункту)</w:t>
            </w:r>
            <w:r w:rsidRPr="00FB48BA">
              <w:rPr>
                <w:b/>
                <w:bCs/>
                <w:sz w:val="22"/>
                <w:szCs w:val="22"/>
                <w:lang w:val="uk-UA"/>
              </w:rPr>
              <w:t>:</w:t>
            </w:r>
          </w:p>
          <w:p w14:paraId="75A5BE8F" w14:textId="77777777" w:rsidR="00FB48BA" w:rsidRPr="00FB48BA" w:rsidRDefault="00FB48BA" w:rsidP="00FB48BA">
            <w:pPr>
              <w:pStyle w:val="af"/>
              <w:numPr>
                <w:ilvl w:val="0"/>
                <w:numId w:val="83"/>
              </w:numPr>
              <w:ind w:left="62" w:firstLine="142"/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FB48BA">
              <w:rPr>
                <w:sz w:val="22"/>
                <w:szCs w:val="22"/>
                <w:lang w:val="uk-UA"/>
              </w:rPr>
              <w:t>копії договорів на виконання аналогічних послуг, або</w:t>
            </w:r>
          </w:p>
          <w:p w14:paraId="728C77AC" w14:textId="77777777" w:rsidR="00FB48BA" w:rsidRPr="00FB48BA" w:rsidRDefault="00FB48BA" w:rsidP="00FB48BA">
            <w:pPr>
              <w:pStyle w:val="af"/>
              <w:numPr>
                <w:ilvl w:val="0"/>
                <w:numId w:val="83"/>
              </w:numPr>
              <w:ind w:left="62" w:firstLine="142"/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FB48BA">
              <w:rPr>
                <w:sz w:val="22"/>
                <w:szCs w:val="22"/>
                <w:lang w:val="uk-UA"/>
              </w:rPr>
              <w:t xml:space="preserve">листи-відгуки / листи-рекомендації із зазначенням предмета закупівлі чи інші </w:t>
            </w:r>
            <w:r w:rsidRPr="00FB48BA">
              <w:rPr>
                <w:sz w:val="22"/>
                <w:szCs w:val="22"/>
                <w:lang w:val="uk-UA"/>
              </w:rPr>
              <w:lastRenderedPageBreak/>
              <w:t>документи з різних установ, організацій, компаній для підтвердження досвіду співпраці та професійної компетентності;</w:t>
            </w:r>
          </w:p>
          <w:p w14:paraId="11D7E7EA" w14:textId="77777777" w:rsidR="00FB48BA" w:rsidRPr="00FB48BA" w:rsidRDefault="00FB48BA" w:rsidP="00FB48BA">
            <w:pPr>
              <w:pStyle w:val="af"/>
              <w:numPr>
                <w:ilvl w:val="0"/>
                <w:numId w:val="83"/>
              </w:numPr>
              <w:ind w:left="62" w:firstLine="142"/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FB48BA">
              <w:rPr>
                <w:sz w:val="22"/>
                <w:szCs w:val="22"/>
                <w:lang w:val="uk-UA"/>
              </w:rPr>
              <w:t>портфоліо реалізованих проєктів;</w:t>
            </w:r>
          </w:p>
          <w:p w14:paraId="22E8BB2D" w14:textId="77777777" w:rsidR="00FB48BA" w:rsidRPr="00FB48BA" w:rsidRDefault="00FB48BA" w:rsidP="00FB48BA">
            <w:pPr>
              <w:pStyle w:val="af"/>
              <w:numPr>
                <w:ilvl w:val="0"/>
                <w:numId w:val="83"/>
              </w:numPr>
              <w:ind w:left="62" w:firstLine="142"/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FB48BA">
              <w:rPr>
                <w:sz w:val="22"/>
                <w:szCs w:val="22"/>
                <w:lang w:val="uk-UA"/>
              </w:rPr>
              <w:t>приклади створеного контенту (посилання на опубліковані та розміщені матеріали в ЗМІ, соціальних мережах, на сайтах, фахових інтернет-виданнях тощо).</w:t>
            </w:r>
          </w:p>
          <w:p w14:paraId="5561658B" w14:textId="77777777" w:rsidR="00FB48BA" w:rsidRPr="00FB48BA" w:rsidRDefault="00FB48BA" w:rsidP="00FB48BA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70B8F3F7" w14:textId="5E11448D" w:rsidR="00FB48BA" w:rsidRPr="00CD4A77" w:rsidRDefault="00FB48BA" w:rsidP="00CD4A77">
            <w:pPr>
              <w:jc w:val="both"/>
              <w:rPr>
                <w:sz w:val="22"/>
                <w:szCs w:val="22"/>
                <w:lang w:val="uk-UA"/>
              </w:rPr>
            </w:pPr>
            <w:r w:rsidRPr="00FB48BA">
              <w:rPr>
                <w:sz w:val="22"/>
                <w:szCs w:val="22"/>
                <w:lang w:val="uk-UA"/>
              </w:rPr>
              <w:t>* - Учасник може надати будь-яку іншу інформацію або документи, що підтверджують його досвід та спроможність виконати зазначені послуги.</w:t>
            </w:r>
          </w:p>
        </w:tc>
      </w:tr>
      <w:tr w:rsidR="00FB48BA" w:rsidRPr="00557A29" w14:paraId="000688F7" w14:textId="77777777" w:rsidTr="002536EF">
        <w:trPr>
          <w:trHeight w:val="76"/>
        </w:trPr>
        <w:tc>
          <w:tcPr>
            <w:tcW w:w="425" w:type="dxa"/>
          </w:tcPr>
          <w:p w14:paraId="1CEDDEC7" w14:textId="77777777" w:rsidR="00FB48BA" w:rsidRPr="00BC13F3" w:rsidRDefault="00FB48BA" w:rsidP="00FB48B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6C8839EE" w14:textId="438668A7" w:rsidR="00FB48BA" w:rsidRPr="00FB48BA" w:rsidRDefault="00FB48BA" w:rsidP="00FB48BA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FB48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Підтвердження кваліфікації команди Учасника</w:t>
            </w:r>
          </w:p>
        </w:tc>
        <w:tc>
          <w:tcPr>
            <w:tcW w:w="4775" w:type="dxa"/>
          </w:tcPr>
          <w:p w14:paraId="1669B480" w14:textId="77777777" w:rsidR="00FB48BA" w:rsidRPr="00FB48BA" w:rsidRDefault="00FB48BA" w:rsidP="00FB48BA">
            <w:pPr>
              <w:pStyle w:val="aa"/>
              <w:numPr>
                <w:ilvl w:val="0"/>
                <w:numId w:val="86"/>
              </w:numPr>
              <w:spacing w:beforeAutospacing="0" w:afterAutospacing="0"/>
              <w:ind w:left="62" w:right="90"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FB48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Резюме команди виконавців (фахівців, залучених експертів, менторів, тренерів, викладачів тощо)</w:t>
            </w:r>
            <w:r w:rsidRPr="00FB48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, яка залучатиметься у процесі реалізації проєкту, з відображенням:</w:t>
            </w:r>
          </w:p>
          <w:p w14:paraId="703E4034" w14:textId="77777777" w:rsidR="00FB48BA" w:rsidRPr="00FB48BA" w:rsidRDefault="00FB48BA" w:rsidP="00A35310">
            <w:pPr>
              <w:pStyle w:val="aa"/>
              <w:numPr>
                <w:ilvl w:val="0"/>
                <w:numId w:val="85"/>
              </w:numPr>
              <w:spacing w:before="0" w:beforeAutospacing="0"/>
              <w:ind w:left="62" w:right="90"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FB48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освіти (відповідно до задач у проєкті),</w:t>
            </w:r>
          </w:p>
          <w:p w14:paraId="1F320374" w14:textId="77777777" w:rsidR="00FB48BA" w:rsidRPr="00FB48BA" w:rsidRDefault="00FB48BA" w:rsidP="00A35310">
            <w:pPr>
              <w:pStyle w:val="aa"/>
              <w:numPr>
                <w:ilvl w:val="0"/>
                <w:numId w:val="85"/>
              </w:numPr>
              <w:spacing w:before="0" w:beforeAutospacing="0"/>
              <w:ind w:left="62" w:right="90"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FB48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релевантного професійного досвіду,</w:t>
            </w:r>
          </w:p>
          <w:p w14:paraId="5CBB36A8" w14:textId="77777777" w:rsidR="00FB48BA" w:rsidRPr="00FB48BA" w:rsidRDefault="00FB48BA" w:rsidP="00A35310">
            <w:pPr>
              <w:pStyle w:val="aa"/>
              <w:numPr>
                <w:ilvl w:val="0"/>
                <w:numId w:val="85"/>
              </w:numPr>
              <w:spacing w:before="0" w:beforeAutospacing="0"/>
              <w:ind w:left="62" w:right="90"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FB48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участі у подібних проєктах.</w:t>
            </w:r>
          </w:p>
          <w:p w14:paraId="152CA9BE" w14:textId="77777777" w:rsidR="00FB48BA" w:rsidRPr="00FB48BA" w:rsidRDefault="00FB48BA" w:rsidP="00FB48BA">
            <w:pPr>
              <w:pStyle w:val="aa"/>
              <w:numPr>
                <w:ilvl w:val="0"/>
                <w:numId w:val="86"/>
              </w:numPr>
              <w:spacing w:beforeAutospacing="0" w:afterAutospacing="0"/>
              <w:ind w:left="62" w:right="90"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FB48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Резюме проєктного/-ї менеджера/-</w:t>
            </w:r>
            <w:proofErr w:type="spellStart"/>
            <w:r w:rsidRPr="00FB48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ки</w:t>
            </w:r>
            <w:proofErr w:type="spellEnd"/>
            <w:r w:rsidRPr="00FB48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, який/-ка буде вести Замовника </w:t>
            </w:r>
            <w:r w:rsidRPr="00FB48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у процесі реалізації проєкту, з відображенням:</w:t>
            </w:r>
          </w:p>
          <w:p w14:paraId="6D78A846" w14:textId="77777777" w:rsidR="00FB48BA" w:rsidRPr="00FB48BA" w:rsidRDefault="00FB48BA" w:rsidP="00A35310">
            <w:pPr>
              <w:pStyle w:val="aa"/>
              <w:numPr>
                <w:ilvl w:val="0"/>
                <w:numId w:val="85"/>
              </w:numPr>
              <w:spacing w:before="0" w:beforeAutospacing="0"/>
              <w:ind w:left="62" w:right="90"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FB48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освіти (відповідно до задач у проєкті),</w:t>
            </w:r>
          </w:p>
          <w:p w14:paraId="48DC85DB" w14:textId="77777777" w:rsidR="00FB48BA" w:rsidRPr="00FB48BA" w:rsidRDefault="00FB48BA" w:rsidP="00A35310">
            <w:pPr>
              <w:pStyle w:val="aa"/>
              <w:numPr>
                <w:ilvl w:val="0"/>
                <w:numId w:val="85"/>
              </w:numPr>
              <w:spacing w:before="0" w:beforeAutospacing="0"/>
              <w:ind w:left="62" w:right="90"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FB48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релевантного професійного досвіду,</w:t>
            </w:r>
          </w:p>
          <w:p w14:paraId="4F080949" w14:textId="77777777" w:rsidR="00FB48BA" w:rsidRPr="00FB48BA" w:rsidRDefault="00FB48BA" w:rsidP="00A35310">
            <w:pPr>
              <w:pStyle w:val="aa"/>
              <w:numPr>
                <w:ilvl w:val="0"/>
                <w:numId w:val="85"/>
              </w:numPr>
              <w:spacing w:before="0" w:beforeAutospacing="0"/>
              <w:ind w:left="62" w:right="90"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FB48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досвід ведення Замовника у подібних проєктах.</w:t>
            </w:r>
          </w:p>
          <w:p w14:paraId="0259107D" w14:textId="77777777" w:rsidR="00FB48BA" w:rsidRPr="00FB48BA" w:rsidRDefault="00FB48BA" w:rsidP="00FB48BA">
            <w:pPr>
              <w:pStyle w:val="aa"/>
              <w:numPr>
                <w:ilvl w:val="0"/>
                <w:numId w:val="86"/>
              </w:numPr>
              <w:spacing w:beforeAutospacing="0" w:afterAutospacing="0"/>
              <w:ind w:left="315" w:right="9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FB48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Резюме має містити повний огляд кваліфікації, досвід роботи у відповідних сферах, включаючи тривалість і характер роботи, практичні та професійні досягнення, освітні здобутки, наукові ступені та сертифікати (за наявності). Крім того, потрібно зазначити інформацію про наукову діяльність, участь у міжнародних проєктах та публікації в наукових журналах або фахових ЗМІ, що підтверджують експертизу та активність у професійному та/або науковому середовищі.</w:t>
            </w:r>
          </w:p>
          <w:p w14:paraId="2DDA2C28" w14:textId="77777777" w:rsidR="00FB48BA" w:rsidRPr="00FB48BA" w:rsidRDefault="00FB48BA" w:rsidP="00FB48BA">
            <w:pPr>
              <w:pStyle w:val="aa"/>
              <w:numPr>
                <w:ilvl w:val="0"/>
                <w:numId w:val="86"/>
              </w:numPr>
              <w:spacing w:beforeAutospacing="0" w:afterAutospacing="0"/>
              <w:ind w:left="315" w:right="9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FB48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Обов’язково надати резюме фахівців, які відповідатимуть за організацію, проведення, та забезпечення </w:t>
            </w:r>
            <w:proofErr w:type="spellStart"/>
            <w:r w:rsidRPr="00FB48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комунікаційно</w:t>
            </w:r>
            <w:proofErr w:type="spellEnd"/>
            <w:r w:rsidRPr="00FB48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-рекламного супроводу проєкту.</w:t>
            </w:r>
          </w:p>
          <w:p w14:paraId="41233DCC" w14:textId="25DCBC79" w:rsidR="00FB48BA" w:rsidRPr="00FB48BA" w:rsidRDefault="00FB48BA" w:rsidP="00FB48BA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</w:pPr>
            <w:r w:rsidRPr="00FB48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Зазначити задачі фахівців в рамках проєкту.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Pr="0082056F" w:rsidRDefault="006F482D" w:rsidP="0082056F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</w:t>
      </w:r>
      <w:r w:rsidR="001700D9" w:rsidRPr="0082056F">
        <w:rPr>
          <w:rFonts w:eastAsia="Arial Unicode MS"/>
          <w:sz w:val="22"/>
          <w:szCs w:val="22"/>
          <w:lang w:val="uk-UA"/>
        </w:rPr>
        <w:t>закупівлю</w:t>
      </w:r>
      <w:r w:rsidRPr="0082056F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Pr="0082056F" w:rsidRDefault="00C20F20" w:rsidP="0082056F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82056F">
        <w:rPr>
          <w:rFonts w:eastAsia="Arial Unicode MS"/>
          <w:sz w:val="22"/>
          <w:szCs w:val="22"/>
          <w:lang w:val="uk-UA"/>
        </w:rPr>
        <w:t>Ціна пропозиції має бути остаточною та не підлягати будь-яким коригуванням, пов'язаним зі змінами валютних курсів та іншими економічними факторами.</w:t>
      </w:r>
    </w:p>
    <w:p w14:paraId="62EBF0D1" w14:textId="6889E34A" w:rsidR="0082056F" w:rsidRPr="008E12AD" w:rsidRDefault="003854D6" w:rsidP="0082056F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b/>
          <w:bCs/>
          <w:sz w:val="22"/>
          <w:szCs w:val="22"/>
          <w:lang w:val="uk-UA"/>
        </w:rPr>
      </w:pPr>
      <w:r w:rsidRPr="0082056F">
        <w:rPr>
          <w:rFonts w:eastAsia="Arial Unicode MS"/>
          <w:sz w:val="22"/>
          <w:szCs w:val="22"/>
          <w:lang w:val="uk-UA"/>
        </w:rPr>
        <w:lastRenderedPageBreak/>
        <w:t xml:space="preserve">Всі документи, що входять у склад </w:t>
      </w:r>
      <w:r w:rsidR="00D85774" w:rsidRPr="0082056F">
        <w:rPr>
          <w:rFonts w:eastAsia="Arial Unicode MS"/>
          <w:sz w:val="22"/>
          <w:szCs w:val="22"/>
          <w:lang w:val="uk-UA"/>
        </w:rPr>
        <w:t>цінової</w:t>
      </w:r>
      <w:r w:rsidRPr="0082056F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</w:t>
      </w:r>
      <w:r w:rsidRPr="002F7FFC">
        <w:rPr>
          <w:rFonts w:eastAsia="Arial Unicode MS"/>
          <w:b/>
          <w:bCs/>
          <w:sz w:val="22"/>
          <w:szCs w:val="22"/>
          <w:lang w:val="uk-UA"/>
        </w:rPr>
        <w:t>українською мовою</w:t>
      </w:r>
      <w:r w:rsidRPr="0082056F">
        <w:rPr>
          <w:rFonts w:eastAsia="Arial Unicode MS"/>
          <w:sz w:val="22"/>
          <w:szCs w:val="22"/>
          <w:lang w:val="uk-UA"/>
        </w:rPr>
        <w:t>.</w:t>
      </w:r>
      <w:r w:rsidR="00954E8C" w:rsidRPr="0082056F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82056F">
        <w:rPr>
          <w:rFonts w:eastAsia="Arial Unicode MS"/>
          <w:sz w:val="22"/>
          <w:szCs w:val="22"/>
          <w:lang w:val="uk-UA"/>
        </w:rPr>
        <w:t xml:space="preserve">У разі надання документів складених мовою іншою ніж українська мова, такі </w:t>
      </w:r>
      <w:r w:rsidR="007654D9" w:rsidRPr="008E12AD">
        <w:rPr>
          <w:rFonts w:eastAsia="Arial Unicode MS"/>
          <w:sz w:val="22"/>
          <w:szCs w:val="22"/>
          <w:lang w:val="uk-UA"/>
        </w:rPr>
        <w:t xml:space="preserve">документи повинні </w:t>
      </w:r>
      <w:r w:rsidR="007654D9" w:rsidRPr="008E12AD">
        <w:rPr>
          <w:rFonts w:eastAsia="Arial Unicode MS"/>
          <w:b/>
          <w:bCs/>
          <w:sz w:val="22"/>
          <w:szCs w:val="22"/>
          <w:lang w:val="uk-UA"/>
        </w:rPr>
        <w:t>супроводжуватися перекладом українською мовою</w:t>
      </w:r>
      <w:r w:rsidR="007654D9" w:rsidRPr="008E12AD">
        <w:rPr>
          <w:rFonts w:eastAsia="Arial Unicode MS"/>
          <w:sz w:val="22"/>
          <w:szCs w:val="22"/>
          <w:lang w:val="uk-UA"/>
        </w:rPr>
        <w:t>. Визначальним є текст, викладений українською мовою.</w:t>
      </w:r>
      <w:r w:rsidR="000F4319" w:rsidRPr="008E12AD">
        <w:rPr>
          <w:rFonts w:eastAsia="Arial Unicode MS"/>
          <w:sz w:val="22"/>
          <w:szCs w:val="22"/>
          <w:lang w:val="uk-UA"/>
        </w:rPr>
        <w:t xml:space="preserve"> </w:t>
      </w:r>
    </w:p>
    <w:p w14:paraId="00F24151" w14:textId="225804B1" w:rsidR="0082056F" w:rsidRPr="008E12AD" w:rsidRDefault="000F4319" w:rsidP="0082056F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sz w:val="22"/>
          <w:szCs w:val="22"/>
          <w:lang w:val="uk-UA"/>
        </w:rPr>
      </w:pPr>
      <w:r w:rsidRPr="008E12AD">
        <w:rPr>
          <w:sz w:val="22"/>
          <w:szCs w:val="22"/>
          <w:lang w:val="uk-UA"/>
        </w:rPr>
        <w:t xml:space="preserve">Оплата здійснюється за системою 100% післяплати протягом 5-ти робочих днів по факту завершення кожного </w:t>
      </w:r>
      <w:r w:rsidR="00454970" w:rsidRPr="008E12AD">
        <w:rPr>
          <w:sz w:val="22"/>
          <w:szCs w:val="22"/>
          <w:lang w:val="uk-UA"/>
        </w:rPr>
        <w:t>етапу надання послуг</w:t>
      </w:r>
      <w:r w:rsidRPr="008E12AD">
        <w:rPr>
          <w:sz w:val="22"/>
          <w:szCs w:val="22"/>
          <w:lang w:val="uk-UA"/>
        </w:rPr>
        <w:t xml:space="preserve"> та підписання акту наданих послуг. Якщо Учасник пропонує власну систему оплати, просимо вказати її в Додатку №</w:t>
      </w:r>
      <w:r w:rsidR="00E8382C" w:rsidRPr="008E12AD">
        <w:rPr>
          <w:sz w:val="22"/>
          <w:szCs w:val="22"/>
          <w:lang w:val="uk-UA"/>
        </w:rPr>
        <w:t>3</w:t>
      </w:r>
      <w:r w:rsidRPr="008E12AD">
        <w:rPr>
          <w:sz w:val="22"/>
          <w:szCs w:val="22"/>
          <w:lang w:val="uk-UA"/>
        </w:rPr>
        <w:t xml:space="preserve">. </w:t>
      </w:r>
      <w:r w:rsidRPr="008E12AD">
        <w:rPr>
          <w:rFonts w:eastAsia="Arial Unicode MS"/>
          <w:sz w:val="22"/>
          <w:szCs w:val="22"/>
          <w:lang w:val="uk-UA"/>
        </w:rPr>
        <w:t>Згідно політик ТЧХУ передплата може застосовуватись лише як виключення та становити не більше 50%</w:t>
      </w:r>
      <w:r w:rsidR="004B28B1" w:rsidRPr="008E12AD">
        <w:rPr>
          <w:rFonts w:eastAsia="Arial Unicode MS"/>
          <w:b/>
          <w:bCs/>
          <w:sz w:val="22"/>
          <w:szCs w:val="22"/>
          <w:lang w:val="uk-UA"/>
        </w:rPr>
        <w:t>.</w:t>
      </w:r>
      <w:r w:rsidRPr="008E12AD">
        <w:rPr>
          <w:rFonts w:eastAsia="Arial Unicode MS"/>
          <w:b/>
          <w:bCs/>
          <w:sz w:val="22"/>
          <w:szCs w:val="22"/>
          <w:lang w:val="uk-UA"/>
        </w:rPr>
        <w:t xml:space="preserve"> </w:t>
      </w:r>
    </w:p>
    <w:p w14:paraId="50367BDE" w14:textId="5DEDCA19" w:rsidR="009F2507" w:rsidRPr="003072CA" w:rsidRDefault="005A5F8A" w:rsidP="0082056F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sz w:val="22"/>
          <w:szCs w:val="22"/>
          <w:lang w:val="uk-UA"/>
        </w:rPr>
      </w:pPr>
      <w:r w:rsidRPr="008E12AD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8E12AD">
        <w:rPr>
          <w:color w:val="000000"/>
          <w:sz w:val="22"/>
          <w:szCs w:val="22"/>
          <w:lang w:val="uk-UA" w:eastAsia="uk-UA"/>
        </w:rPr>
        <w:t>пропозиції</w:t>
      </w:r>
      <w:r w:rsidRPr="008E12AD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8E12AD">
        <w:rPr>
          <w:color w:val="000000"/>
          <w:sz w:val="22"/>
          <w:szCs w:val="22"/>
          <w:lang w:val="uk-UA" w:eastAsia="uk-UA"/>
        </w:rPr>
        <w:t>а</w:t>
      </w:r>
      <w:r w:rsidRPr="008E12AD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8E12AD">
        <w:rPr>
          <w:color w:val="000000"/>
          <w:sz w:val="22"/>
          <w:szCs w:val="22"/>
          <w:lang w:val="uk-UA" w:eastAsia="uk-UA"/>
        </w:rPr>
        <w:t>го</w:t>
      </w:r>
      <w:r w:rsidRPr="003072CA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3072CA">
        <w:rPr>
          <w:color w:val="000000"/>
          <w:sz w:val="22"/>
          <w:szCs w:val="22"/>
          <w:lang w:val="uk-UA" w:eastAsia="uk-UA"/>
        </w:rPr>
        <w:t>я</w:t>
      </w:r>
      <w:r w:rsidRPr="003072CA">
        <w:rPr>
          <w:color w:val="000000"/>
          <w:sz w:val="22"/>
          <w:szCs w:val="22"/>
          <w:lang w:val="uk-UA" w:eastAsia="uk-UA"/>
        </w:rPr>
        <w:t xml:space="preserve"> (Додаток </w:t>
      </w:r>
      <w:r w:rsidR="0082056F" w:rsidRPr="003072CA">
        <w:rPr>
          <w:color w:val="000000"/>
          <w:sz w:val="22"/>
          <w:szCs w:val="22"/>
          <w:lang w:val="uk-UA" w:eastAsia="uk-UA"/>
        </w:rPr>
        <w:t>№2</w:t>
      </w:r>
      <w:r w:rsidRPr="003072CA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3072CA" w:rsidRDefault="009F2507" w:rsidP="0082056F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3072CA"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3072CA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3072CA">
        <w:rPr>
          <w:sz w:val="22"/>
          <w:szCs w:val="22"/>
          <w:lang w:val="uk-UA"/>
        </w:rPr>
        <w:t>У</w:t>
      </w:r>
      <w:r w:rsidR="00F5724C" w:rsidRPr="003072CA">
        <w:rPr>
          <w:sz w:val="22"/>
          <w:szCs w:val="22"/>
          <w:lang w:val="uk-UA"/>
        </w:rPr>
        <w:t xml:space="preserve">часників </w:t>
      </w:r>
      <w:r w:rsidR="00084AA2" w:rsidRPr="003072CA">
        <w:rPr>
          <w:sz w:val="22"/>
          <w:szCs w:val="22"/>
          <w:lang w:val="uk-UA"/>
        </w:rPr>
        <w:t>процедури закупівлі</w:t>
      </w:r>
      <w:r w:rsidR="00F5724C" w:rsidRPr="003072CA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3072CA">
        <w:rPr>
          <w:sz w:val="22"/>
          <w:szCs w:val="22"/>
          <w:lang w:val="uk-UA"/>
        </w:rPr>
        <w:t>У</w:t>
      </w:r>
      <w:r w:rsidR="00F5724C" w:rsidRPr="003072CA">
        <w:rPr>
          <w:sz w:val="22"/>
          <w:szCs w:val="22"/>
          <w:lang w:val="uk-UA"/>
        </w:rPr>
        <w:t>часника дано</w:t>
      </w:r>
      <w:r w:rsidR="00AE62A5" w:rsidRPr="003072CA">
        <w:rPr>
          <w:sz w:val="22"/>
          <w:szCs w:val="22"/>
          <w:lang w:val="uk-UA"/>
        </w:rPr>
        <w:t>ї процедури закупівлі</w:t>
      </w:r>
      <w:r w:rsidR="00F5724C" w:rsidRPr="003072CA">
        <w:rPr>
          <w:sz w:val="22"/>
          <w:szCs w:val="22"/>
          <w:lang w:val="uk-UA"/>
        </w:rPr>
        <w:t>.</w:t>
      </w:r>
      <w:r w:rsidRPr="003072CA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3072CA">
        <w:rPr>
          <w:sz w:val="22"/>
          <w:szCs w:val="22"/>
          <w:lang w:val="uk-UA"/>
        </w:rPr>
        <w:t xml:space="preserve"> </w:t>
      </w:r>
      <w:r w:rsidR="004E7D16" w:rsidRPr="003072CA">
        <w:rPr>
          <w:sz w:val="22"/>
          <w:szCs w:val="22"/>
          <w:lang w:val="uk-UA"/>
        </w:rPr>
        <w:t>Замовник залишає за собою право вносити зміни в тендерну документацію</w:t>
      </w:r>
      <w:r w:rsidR="004E7D16">
        <w:rPr>
          <w:sz w:val="22"/>
          <w:szCs w:val="22"/>
          <w:lang w:val="uk-UA"/>
        </w:rPr>
        <w:t xml:space="preserve">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2D35CD82" w14:textId="1B5706E1" w:rsidR="00846839" w:rsidRPr="004D4E18" w:rsidRDefault="00942635" w:rsidP="004D4E18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876B4A1" w14:textId="23BA56CF" w:rsidR="0007410F" w:rsidRPr="008B65BB" w:rsidRDefault="0007410F" w:rsidP="008B65BB">
      <w:pPr>
        <w:numPr>
          <w:ilvl w:val="0"/>
          <w:numId w:val="24"/>
        </w:numPr>
        <w:contextualSpacing/>
        <w:jc w:val="both"/>
        <w:rPr>
          <w:sz w:val="22"/>
          <w:szCs w:val="22"/>
          <w:lang w:val="uk-UA"/>
        </w:rPr>
      </w:pPr>
      <w:r w:rsidRPr="0033465D">
        <w:rPr>
          <w:sz w:val="22"/>
          <w:szCs w:val="22"/>
          <w:lang w:val="uk-UA"/>
        </w:rPr>
        <w:t>Підтвердження відповідності пропозиції технічному завданню у формі підписаного Додатку№</w:t>
      </w:r>
      <w:r w:rsidR="008B65BB">
        <w:rPr>
          <w:sz w:val="22"/>
          <w:szCs w:val="22"/>
          <w:lang w:val="uk-UA"/>
        </w:rPr>
        <w:t>2</w:t>
      </w:r>
      <w:r>
        <w:rPr>
          <w:sz w:val="22"/>
          <w:szCs w:val="22"/>
          <w:lang w:val="uk-UA"/>
        </w:rPr>
        <w:t>;</w:t>
      </w:r>
    </w:p>
    <w:p w14:paraId="6B6451CA" w14:textId="40A576B3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8B65BB">
        <w:rPr>
          <w:rFonts w:ascii="Times New Roman" w:eastAsia="Times New Roman" w:hAnsi="Times New Roman" w:cs="Times New Roman"/>
          <w:sz w:val="22"/>
          <w:szCs w:val="22"/>
          <w:lang w:val="uk-UA"/>
        </w:rPr>
        <w:t>3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Pr="003E1A51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3E1A51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2ED47145" w:rsidR="007545FF" w:rsidRPr="003E1A51" w:rsidRDefault="1327F54A" w:rsidP="1327F54A">
      <w:pPr>
        <w:ind w:firstLine="357"/>
        <w:jc w:val="both"/>
        <w:rPr>
          <w:sz w:val="22"/>
          <w:szCs w:val="22"/>
          <w:lang w:val="uk-UA"/>
        </w:rPr>
      </w:pPr>
      <w:r w:rsidRPr="003E1A51">
        <w:rPr>
          <w:sz w:val="22"/>
          <w:szCs w:val="22"/>
          <w:lang w:val="uk-UA"/>
        </w:rPr>
        <w:t xml:space="preserve">Запитання щодо </w:t>
      </w:r>
      <w:r w:rsidR="00B93C90" w:rsidRPr="003E1A51">
        <w:rPr>
          <w:sz w:val="22"/>
          <w:szCs w:val="22"/>
          <w:lang w:val="uk-UA"/>
        </w:rPr>
        <w:t xml:space="preserve">цінової </w:t>
      </w:r>
      <w:r w:rsidRPr="003E1A51">
        <w:rPr>
          <w:sz w:val="22"/>
          <w:szCs w:val="22"/>
          <w:lang w:val="uk-UA"/>
        </w:rPr>
        <w:t xml:space="preserve">пропозиції надсилайте на адресу: </w:t>
      </w:r>
      <w:hyperlink r:id="rId11">
        <w:r w:rsidRPr="003E1A51">
          <w:rPr>
            <w:rStyle w:val="ab"/>
            <w:sz w:val="22"/>
            <w:szCs w:val="22"/>
            <w:lang w:val="uk-UA"/>
          </w:rPr>
          <w:t>tender@redcross.org.ua</w:t>
        </w:r>
      </w:hyperlink>
      <w:r w:rsidRPr="003E1A51">
        <w:rPr>
          <w:sz w:val="22"/>
          <w:szCs w:val="22"/>
          <w:lang w:val="uk-UA"/>
        </w:rPr>
        <w:t xml:space="preserve"> до 18:00 </w:t>
      </w:r>
      <w:r w:rsidR="00797B88">
        <w:rPr>
          <w:sz w:val="22"/>
          <w:szCs w:val="22"/>
          <w:lang w:val="uk-UA"/>
        </w:rPr>
        <w:t>18</w:t>
      </w:r>
      <w:r w:rsidRPr="003E1A51">
        <w:rPr>
          <w:sz w:val="22"/>
          <w:szCs w:val="22"/>
          <w:lang w:val="uk-UA"/>
        </w:rPr>
        <w:t>.</w:t>
      </w:r>
      <w:r w:rsidR="008B65BB" w:rsidRPr="003E1A51">
        <w:rPr>
          <w:sz w:val="22"/>
          <w:szCs w:val="22"/>
          <w:lang w:val="uk-UA"/>
        </w:rPr>
        <w:t>0</w:t>
      </w:r>
      <w:r w:rsidR="003E1A51" w:rsidRPr="003E1A51">
        <w:rPr>
          <w:sz w:val="22"/>
          <w:szCs w:val="22"/>
          <w:lang w:val="uk-UA"/>
        </w:rPr>
        <w:t>5</w:t>
      </w:r>
      <w:r w:rsidRPr="003E1A51">
        <w:rPr>
          <w:sz w:val="22"/>
          <w:szCs w:val="22"/>
          <w:lang w:val="uk-UA"/>
        </w:rPr>
        <w:t>.202</w:t>
      </w:r>
      <w:r w:rsidR="008B65BB" w:rsidRPr="003E1A51">
        <w:rPr>
          <w:sz w:val="22"/>
          <w:szCs w:val="22"/>
          <w:lang w:val="uk-UA"/>
        </w:rPr>
        <w:t>6</w:t>
      </w:r>
      <w:r w:rsidRPr="003E1A51">
        <w:rPr>
          <w:sz w:val="22"/>
          <w:szCs w:val="22"/>
          <w:lang w:val="uk-UA"/>
        </w:rPr>
        <w:t xml:space="preserve"> року.</w:t>
      </w:r>
    </w:p>
    <w:p w14:paraId="5F7E7F29" w14:textId="77777777" w:rsidR="00AD6D3B" w:rsidRPr="003E1A51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3E1A51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3E1A51">
        <w:rPr>
          <w:b/>
          <w:sz w:val="22"/>
          <w:szCs w:val="22"/>
          <w:lang w:val="uk-UA"/>
        </w:rPr>
        <w:t xml:space="preserve">КІНЦЕВИЙ ТЕРМІН ПРИЙМАННЯ </w:t>
      </w:r>
      <w:r w:rsidR="00345379" w:rsidRPr="003E1A51">
        <w:rPr>
          <w:b/>
          <w:sz w:val="22"/>
          <w:szCs w:val="22"/>
          <w:lang w:val="uk-UA"/>
        </w:rPr>
        <w:t>ЦІНОВИХ</w:t>
      </w:r>
      <w:r w:rsidRPr="003E1A51">
        <w:rPr>
          <w:b/>
          <w:sz w:val="22"/>
          <w:szCs w:val="22"/>
          <w:lang w:val="uk-UA"/>
        </w:rPr>
        <w:t xml:space="preserve"> ПРОПОЗИЦІЙ</w:t>
      </w:r>
      <w:r w:rsidRPr="003E1A51">
        <w:rPr>
          <w:sz w:val="22"/>
          <w:szCs w:val="22"/>
          <w:lang w:val="uk-UA"/>
        </w:rPr>
        <w:t xml:space="preserve"> від учасників: </w:t>
      </w:r>
    </w:p>
    <w:p w14:paraId="3E886E94" w14:textId="6C2BCFEA" w:rsidR="00AD6D3B" w:rsidRPr="003E1A51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3E1A51">
        <w:rPr>
          <w:b/>
          <w:color w:val="FF0000"/>
          <w:sz w:val="22"/>
          <w:szCs w:val="22"/>
          <w:lang w:val="uk-UA"/>
        </w:rPr>
        <w:t xml:space="preserve"> </w:t>
      </w:r>
      <w:r w:rsidRPr="003E1A51">
        <w:rPr>
          <w:b/>
          <w:sz w:val="22"/>
          <w:szCs w:val="22"/>
          <w:lang w:val="uk-UA"/>
        </w:rPr>
        <w:t>«</w:t>
      </w:r>
      <w:r w:rsidR="00797B88">
        <w:rPr>
          <w:b/>
          <w:sz w:val="22"/>
          <w:szCs w:val="22"/>
          <w:lang w:val="uk-UA"/>
        </w:rPr>
        <w:t>19</w:t>
      </w:r>
      <w:r w:rsidRPr="003E1A51">
        <w:rPr>
          <w:b/>
          <w:sz w:val="22"/>
          <w:szCs w:val="22"/>
          <w:lang w:val="uk-UA"/>
        </w:rPr>
        <w:t xml:space="preserve">» </w:t>
      </w:r>
      <w:r w:rsidR="003E1A51" w:rsidRPr="003E1A51">
        <w:rPr>
          <w:b/>
          <w:sz w:val="22"/>
          <w:szCs w:val="22"/>
          <w:lang w:val="uk-UA"/>
        </w:rPr>
        <w:t>травня</w:t>
      </w:r>
      <w:r w:rsidRPr="003E1A51">
        <w:rPr>
          <w:b/>
          <w:sz w:val="22"/>
          <w:szCs w:val="22"/>
          <w:lang w:val="uk-UA"/>
        </w:rPr>
        <w:t xml:space="preserve"> 202</w:t>
      </w:r>
      <w:r w:rsidR="008B65BB" w:rsidRPr="003E1A51">
        <w:rPr>
          <w:b/>
          <w:sz w:val="22"/>
          <w:szCs w:val="22"/>
          <w:lang w:val="uk-UA"/>
        </w:rPr>
        <w:t>6</w:t>
      </w:r>
      <w:r w:rsidRPr="003E1A51">
        <w:rPr>
          <w:b/>
          <w:sz w:val="22"/>
          <w:szCs w:val="22"/>
          <w:lang w:val="uk-UA"/>
        </w:rPr>
        <w:t xml:space="preserve"> рок</w:t>
      </w:r>
      <w:r w:rsidR="00570092" w:rsidRPr="003E1A51">
        <w:rPr>
          <w:b/>
          <w:sz w:val="22"/>
          <w:szCs w:val="22"/>
          <w:lang w:val="uk-UA"/>
        </w:rPr>
        <w:t>у</w:t>
      </w:r>
      <w:r w:rsidRPr="003E1A51">
        <w:rPr>
          <w:b/>
          <w:sz w:val="22"/>
          <w:szCs w:val="22"/>
          <w:lang w:val="uk-UA"/>
        </w:rPr>
        <w:t>.</w:t>
      </w:r>
    </w:p>
    <w:p w14:paraId="13070A45" w14:textId="77777777" w:rsidR="00AD6D3B" w:rsidRPr="003E1A51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3E1A51" w:rsidRDefault="00345379" w:rsidP="00E27AFC">
      <w:pPr>
        <w:ind w:firstLine="357"/>
        <w:jc w:val="both"/>
        <w:rPr>
          <w:b/>
          <w:sz w:val="22"/>
          <w:szCs w:val="22"/>
          <w:u w:val="single"/>
          <w:lang w:val="uk-UA"/>
        </w:rPr>
      </w:pPr>
      <w:r w:rsidRPr="003E1A51">
        <w:rPr>
          <w:b/>
          <w:sz w:val="22"/>
          <w:szCs w:val="22"/>
          <w:u w:val="single"/>
          <w:lang w:val="uk-UA"/>
        </w:rPr>
        <w:t>ЦІНОВІ</w:t>
      </w:r>
      <w:r w:rsidR="00E27AFC" w:rsidRPr="003E1A51">
        <w:rPr>
          <w:b/>
          <w:sz w:val="22"/>
          <w:szCs w:val="22"/>
          <w:u w:val="single"/>
          <w:lang w:val="uk-UA"/>
        </w:rPr>
        <w:t xml:space="preserve"> ПРОПОЗИЦІЇ ПРИЙМАЮТЬСЯ НА ЗАХИЩЕНУ ЕЛЕКТРОННУ АДРЕСУ:</w:t>
      </w:r>
    </w:p>
    <w:p w14:paraId="41BEAC69" w14:textId="77777777" w:rsidR="00E27AFC" w:rsidRPr="003E1A51" w:rsidRDefault="00E27AFC" w:rsidP="00E27AFC">
      <w:pPr>
        <w:ind w:firstLine="357"/>
        <w:jc w:val="both"/>
        <w:rPr>
          <w:b/>
          <w:bCs/>
          <w:lang w:val="uk-UA"/>
        </w:rPr>
      </w:pPr>
      <w:hyperlink r:id="rId12" w:history="1">
        <w:r w:rsidRPr="003E1A51">
          <w:rPr>
            <w:rStyle w:val="ab"/>
            <w:b/>
            <w:bCs/>
            <w:lang w:val="uk-UA"/>
          </w:rPr>
          <w:t>tender.committee@redcross.org.ua</w:t>
        </w:r>
      </w:hyperlink>
    </w:p>
    <w:p w14:paraId="4AE90A91" w14:textId="77777777" w:rsidR="00E27AFC" w:rsidRPr="003E1A51" w:rsidRDefault="00E27AFC" w:rsidP="00E27AFC">
      <w:pPr>
        <w:ind w:firstLine="357"/>
        <w:jc w:val="both"/>
        <w:rPr>
          <w:sz w:val="22"/>
          <w:szCs w:val="22"/>
          <w:lang w:val="uk-UA"/>
        </w:rPr>
      </w:pPr>
    </w:p>
    <w:p w14:paraId="69472F05" w14:textId="31C55113" w:rsidR="00E27AFC" w:rsidRPr="003E1A51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3E1A51">
        <w:rPr>
          <w:b/>
          <w:bCs/>
          <w:iCs/>
          <w:sz w:val="22"/>
          <w:szCs w:val="22"/>
          <w:lang w:val="uk-UA"/>
        </w:rPr>
        <w:t xml:space="preserve">РОЗКРИТТЯ </w:t>
      </w:r>
      <w:r w:rsidR="00345379" w:rsidRPr="003E1A51">
        <w:rPr>
          <w:b/>
          <w:bCs/>
          <w:iCs/>
          <w:sz w:val="22"/>
          <w:szCs w:val="22"/>
          <w:lang w:val="uk-UA"/>
        </w:rPr>
        <w:t>ЦІНОВ</w:t>
      </w:r>
      <w:r w:rsidR="00D53B41" w:rsidRPr="003E1A51">
        <w:rPr>
          <w:b/>
          <w:bCs/>
          <w:iCs/>
          <w:sz w:val="22"/>
          <w:szCs w:val="22"/>
          <w:lang w:val="uk-UA"/>
        </w:rPr>
        <w:t>ИХ</w:t>
      </w:r>
      <w:r w:rsidRPr="003E1A51">
        <w:rPr>
          <w:b/>
          <w:bCs/>
          <w:iCs/>
          <w:sz w:val="22"/>
          <w:szCs w:val="22"/>
          <w:lang w:val="uk-UA"/>
        </w:rPr>
        <w:t xml:space="preserve"> ПРОПОЗИЦІЙ УЧАСНИКІВ ВІДБУДЕТЬСЯ</w:t>
      </w:r>
      <w:r w:rsidRPr="003E1A51">
        <w:rPr>
          <w:sz w:val="22"/>
          <w:szCs w:val="22"/>
          <w:lang w:val="uk-UA"/>
        </w:rPr>
        <w:t>:</w:t>
      </w:r>
    </w:p>
    <w:p w14:paraId="6AE3C48E" w14:textId="752DF2D8" w:rsidR="00E27AFC" w:rsidRPr="003E1A51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3E1A51">
        <w:rPr>
          <w:sz w:val="22"/>
          <w:szCs w:val="22"/>
          <w:lang w:val="uk-UA"/>
        </w:rPr>
        <w:t xml:space="preserve"> </w:t>
      </w:r>
      <w:r w:rsidRPr="003E1A51">
        <w:rPr>
          <w:b/>
          <w:sz w:val="22"/>
          <w:szCs w:val="22"/>
          <w:lang w:val="uk-UA"/>
        </w:rPr>
        <w:t>«</w:t>
      </w:r>
      <w:r w:rsidR="00797B88">
        <w:rPr>
          <w:b/>
          <w:sz w:val="22"/>
          <w:szCs w:val="22"/>
          <w:lang w:val="uk-UA"/>
        </w:rPr>
        <w:t>20</w:t>
      </w:r>
      <w:r w:rsidRPr="003E1A51">
        <w:rPr>
          <w:b/>
          <w:sz w:val="22"/>
          <w:szCs w:val="22"/>
          <w:lang w:val="uk-UA"/>
        </w:rPr>
        <w:t xml:space="preserve">» </w:t>
      </w:r>
      <w:r w:rsidR="003E1A51" w:rsidRPr="003E1A51">
        <w:rPr>
          <w:b/>
          <w:sz w:val="22"/>
          <w:szCs w:val="22"/>
          <w:lang w:val="uk-UA"/>
        </w:rPr>
        <w:t>травня</w:t>
      </w:r>
      <w:r w:rsidRPr="003E1A51">
        <w:rPr>
          <w:b/>
          <w:sz w:val="22"/>
          <w:szCs w:val="22"/>
          <w:lang w:val="uk-UA"/>
        </w:rPr>
        <w:t xml:space="preserve"> 202</w:t>
      </w:r>
      <w:r w:rsidR="008B65BB" w:rsidRPr="003E1A51">
        <w:rPr>
          <w:b/>
          <w:sz w:val="22"/>
          <w:szCs w:val="22"/>
          <w:lang w:val="uk-UA"/>
        </w:rPr>
        <w:t>6</w:t>
      </w:r>
      <w:r w:rsidRPr="003E1A51">
        <w:rPr>
          <w:b/>
          <w:sz w:val="22"/>
          <w:szCs w:val="22"/>
          <w:lang w:val="uk-UA"/>
        </w:rPr>
        <w:t xml:space="preserve"> року</w:t>
      </w:r>
      <w:r w:rsidRPr="003E1A51">
        <w:rPr>
          <w:sz w:val="22"/>
          <w:szCs w:val="22"/>
          <w:lang w:val="uk-UA"/>
        </w:rPr>
        <w:t xml:space="preserve">  об 11 год. 00 хв., за адресою:  м. Київ, 03150, вул. Ділова, буд. 3 (якщо інше не буде передбачено внутрішнім розкладом).</w:t>
      </w:r>
    </w:p>
    <w:p w14:paraId="76F318A2" w14:textId="77777777" w:rsidR="00B441D4" w:rsidRPr="003E1A51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8B65BB" w:rsidRDefault="00B441D4" w:rsidP="0007172A">
      <w:pPr>
        <w:ind w:firstLine="357"/>
        <w:jc w:val="both"/>
        <w:rPr>
          <w:sz w:val="22"/>
          <w:szCs w:val="22"/>
          <w:lang w:val="uk-UA"/>
        </w:rPr>
      </w:pPr>
      <w:r w:rsidRPr="003E1A51">
        <w:rPr>
          <w:sz w:val="22"/>
          <w:szCs w:val="22"/>
          <w:lang w:val="uk-UA"/>
        </w:rPr>
        <w:t>Учасники  які виявили бажання</w:t>
      </w:r>
      <w:r w:rsidRPr="008B65BB">
        <w:rPr>
          <w:sz w:val="22"/>
          <w:szCs w:val="22"/>
          <w:lang w:val="uk-UA"/>
        </w:rPr>
        <w:t xml:space="preserve">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8B65BB">
          <w:rPr>
            <w:rStyle w:val="ab"/>
            <w:sz w:val="22"/>
            <w:szCs w:val="22"/>
            <w:lang w:val="uk-UA"/>
          </w:rPr>
          <w:t>tender@redcross.org.ua</w:t>
        </w:r>
      </w:hyperlink>
      <w:r w:rsidRPr="008B65BB">
        <w:rPr>
          <w:sz w:val="22"/>
          <w:szCs w:val="22"/>
          <w:lang w:val="uk-UA"/>
        </w:rPr>
        <w:t xml:space="preserve"> не менше ніж за 2 робочі дні до дати розкриття цінових пропозицій. </w:t>
      </w:r>
      <w:r w:rsidR="0007172A" w:rsidRPr="008B65BB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8B65BB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8B65BB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8B65BB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8B65BB" w:rsidRDefault="00E27AFC" w:rsidP="00E27AFC">
      <w:pPr>
        <w:ind w:firstLine="357"/>
        <w:jc w:val="center"/>
        <w:rPr>
          <w:b/>
          <w:sz w:val="22"/>
          <w:szCs w:val="22"/>
          <w:lang w:val="uk-UA"/>
        </w:rPr>
      </w:pPr>
      <w:r w:rsidRPr="008B65BB">
        <w:rPr>
          <w:b/>
          <w:sz w:val="22"/>
          <w:szCs w:val="22"/>
          <w:lang w:val="uk-UA"/>
        </w:rPr>
        <w:t xml:space="preserve">V. Правила подання та оформлення </w:t>
      </w:r>
      <w:r w:rsidR="00E37FCD" w:rsidRPr="008B65BB">
        <w:rPr>
          <w:b/>
          <w:sz w:val="22"/>
          <w:szCs w:val="22"/>
          <w:lang w:val="uk-UA"/>
        </w:rPr>
        <w:t>цінової</w:t>
      </w:r>
      <w:r w:rsidRPr="008B65BB">
        <w:rPr>
          <w:b/>
          <w:sz w:val="22"/>
          <w:szCs w:val="22"/>
          <w:lang w:val="uk-UA"/>
        </w:rPr>
        <w:t xml:space="preserve"> пропозиції Учасника:</w:t>
      </w:r>
    </w:p>
    <w:p w14:paraId="1615AB70" w14:textId="77777777" w:rsidR="00E27AFC" w:rsidRPr="008B65BB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8B65BB">
        <w:rPr>
          <w:sz w:val="22"/>
          <w:szCs w:val="22"/>
          <w:lang w:val="uk-UA"/>
        </w:rPr>
        <w:t xml:space="preserve">Учасники мають подавати пропозиції на захищену електронну адресу: </w:t>
      </w:r>
      <w:hyperlink r:id="rId14" w:history="1">
        <w:r w:rsidRPr="008B65BB">
          <w:rPr>
            <w:rStyle w:val="ab"/>
            <w:b/>
            <w:bCs/>
            <w:sz w:val="22"/>
            <w:szCs w:val="22"/>
            <w:lang w:val="uk-UA"/>
          </w:rPr>
          <w:t>tender.committee@redcross.org.ua</w:t>
        </w:r>
      </w:hyperlink>
      <w:r w:rsidRPr="008B65BB">
        <w:rPr>
          <w:sz w:val="22"/>
          <w:szCs w:val="22"/>
          <w:lang w:val="uk-UA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r w:rsidRPr="008B65BB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8B65BB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8B65BB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8B65BB">
        <w:rPr>
          <w:noProof/>
          <w:sz w:val="22"/>
          <w:szCs w:val="22"/>
          <w:lang w:val="uk-UA"/>
        </w:rPr>
        <w:t>Цінова</w:t>
      </w:r>
      <w:r w:rsidRPr="008B65BB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8B65BB">
        <w:rPr>
          <w:noProof/>
          <w:sz w:val="22"/>
          <w:szCs w:val="22"/>
          <w:lang w:val="uk-UA"/>
        </w:rPr>
        <w:t xml:space="preserve"> Всі копії будь-яких документів, що включаються</w:t>
      </w:r>
      <w:r w:rsidRPr="00AD7DCC">
        <w:rPr>
          <w:noProof/>
          <w:sz w:val="22"/>
          <w:szCs w:val="22"/>
          <w:lang w:val="uk-UA"/>
        </w:rPr>
        <w:t xml:space="preserve">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</w:t>
      </w:r>
      <w:r w:rsidRPr="00AD7DCC">
        <w:rPr>
          <w:noProof/>
          <w:sz w:val="22"/>
          <w:szCs w:val="22"/>
          <w:lang w:val="uk-UA"/>
        </w:rPr>
        <w:lastRenderedPageBreak/>
        <w:t xml:space="preserve">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53923C29" w:rsidR="00E27AFC" w:rsidRPr="00203DED" w:rsidRDefault="00E27AFC" w:rsidP="00E27AFC">
      <w:pPr>
        <w:jc w:val="both"/>
        <w:rPr>
          <w:b/>
          <w:bCs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зазначено:</w:t>
      </w:r>
      <w:r w:rsidR="00A226D7" w:rsidRPr="00AD7DCC">
        <w:rPr>
          <w:noProof/>
          <w:sz w:val="22"/>
          <w:szCs w:val="22"/>
          <w:lang w:val="uk-UA"/>
        </w:rPr>
        <w:t xml:space="preserve"> </w:t>
      </w:r>
      <w:r w:rsidRPr="002536EF">
        <w:rPr>
          <w:b/>
          <w:noProof/>
          <w:color w:val="000000" w:themeColor="text1"/>
          <w:sz w:val="22"/>
          <w:szCs w:val="22"/>
          <w:lang w:val="uk-UA"/>
        </w:rPr>
        <w:t>№</w:t>
      </w:r>
      <w:r w:rsidR="000357FB" w:rsidRPr="002536EF">
        <w:rPr>
          <w:b/>
          <w:noProof/>
          <w:color w:val="000000" w:themeColor="text1"/>
          <w:sz w:val="22"/>
          <w:szCs w:val="22"/>
          <w:lang w:val="uk-UA"/>
        </w:rPr>
        <w:t>2</w:t>
      </w:r>
      <w:r w:rsidR="002536EF" w:rsidRPr="002536EF">
        <w:rPr>
          <w:b/>
          <w:noProof/>
          <w:color w:val="000000" w:themeColor="text1"/>
          <w:sz w:val="22"/>
          <w:szCs w:val="22"/>
          <w:lang w:val="uk-UA"/>
        </w:rPr>
        <w:t>96</w:t>
      </w:r>
      <w:r w:rsidR="008E12AD">
        <w:rPr>
          <w:b/>
          <w:noProof/>
          <w:color w:val="000000" w:themeColor="text1"/>
          <w:sz w:val="22"/>
          <w:szCs w:val="22"/>
          <w:lang w:val="uk-UA"/>
        </w:rPr>
        <w:t>2</w:t>
      </w:r>
      <w:r w:rsidR="000357FB" w:rsidRPr="002536EF">
        <w:rPr>
          <w:b/>
          <w:noProof/>
          <w:color w:val="000000" w:themeColor="text1"/>
          <w:sz w:val="22"/>
          <w:szCs w:val="22"/>
          <w:lang w:val="uk-UA"/>
        </w:rPr>
        <w:t>ОК</w:t>
      </w:r>
      <w:r w:rsidRPr="002536EF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. </w:t>
      </w:r>
      <w:r w:rsidRPr="002536EF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2536EF">
        <w:rPr>
          <w:noProof/>
          <w:color w:val="FF0000"/>
          <w:sz w:val="22"/>
          <w:szCs w:val="22"/>
          <w:lang w:val="uk-UA"/>
        </w:rPr>
        <w:t xml:space="preserve"> </w:t>
      </w:r>
      <w:r w:rsidR="002536EF" w:rsidRPr="002536EF">
        <w:rPr>
          <w:b/>
          <w:bCs/>
          <w:sz w:val="22"/>
          <w:szCs w:val="22"/>
          <w:lang w:val="uk-UA"/>
        </w:rPr>
        <w:t xml:space="preserve">Освітні послуги у сфері </w:t>
      </w:r>
      <w:r w:rsidR="00203DED" w:rsidRPr="00203DED">
        <w:rPr>
          <w:b/>
          <w:bCs/>
          <w:sz w:val="22"/>
          <w:szCs w:val="22"/>
          <w:lang w:val="uk-UA"/>
        </w:rPr>
        <w:t xml:space="preserve">розвитку </w:t>
      </w:r>
      <w:r w:rsidR="008E12AD">
        <w:rPr>
          <w:b/>
          <w:bCs/>
          <w:sz w:val="22"/>
          <w:szCs w:val="22"/>
          <w:lang w:val="uk-UA"/>
        </w:rPr>
        <w:t>СОЦ</w:t>
      </w:r>
      <w:r w:rsidR="00F32A69">
        <w:rPr>
          <w:b/>
          <w:bCs/>
          <w:sz w:val="22"/>
          <w:szCs w:val="22"/>
          <w:lang w:val="uk-UA"/>
        </w:rPr>
        <w:t>ІАЛЬНИХ СТАРТАПІВ</w:t>
      </w:r>
      <w:r w:rsidRPr="00203DED">
        <w:rPr>
          <w:b/>
          <w:bCs/>
          <w:sz w:val="22"/>
          <w:szCs w:val="22"/>
          <w:lang w:val="uk-UA"/>
        </w:rPr>
        <w:t xml:space="preserve">.  </w:t>
      </w:r>
    </w:p>
    <w:p w14:paraId="4D233AB5" w14:textId="11505E01" w:rsidR="00E27AFC" w:rsidRPr="002536EF" w:rsidRDefault="00E27AFC" w:rsidP="00E27AFC">
      <w:pPr>
        <w:jc w:val="both"/>
        <w:rPr>
          <w:b/>
          <w:bCs/>
          <w:noProof/>
          <w:color w:val="000000" w:themeColor="text1"/>
          <w:sz w:val="22"/>
          <w:szCs w:val="22"/>
          <w:lang w:val="uk-UA"/>
        </w:rPr>
      </w:pPr>
      <w:r w:rsidRPr="002536EF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2536EF">
        <w:rPr>
          <w:b/>
          <w:noProof/>
          <w:sz w:val="22"/>
          <w:szCs w:val="22"/>
          <w:lang w:val="uk-UA"/>
        </w:rPr>
        <w:t xml:space="preserve"> </w:t>
      </w:r>
      <w:r w:rsidR="00203DED" w:rsidRPr="002536EF">
        <w:rPr>
          <w:b/>
          <w:noProof/>
          <w:color w:val="000000" w:themeColor="text1"/>
          <w:sz w:val="22"/>
          <w:szCs w:val="22"/>
          <w:lang w:val="uk-UA"/>
        </w:rPr>
        <w:t>№296</w:t>
      </w:r>
      <w:r w:rsidR="008E12AD">
        <w:rPr>
          <w:b/>
          <w:noProof/>
          <w:color w:val="000000" w:themeColor="text1"/>
          <w:sz w:val="22"/>
          <w:szCs w:val="22"/>
          <w:lang w:val="uk-UA"/>
        </w:rPr>
        <w:t>2</w:t>
      </w:r>
      <w:r w:rsidR="00203DED" w:rsidRPr="002536EF">
        <w:rPr>
          <w:b/>
          <w:noProof/>
          <w:color w:val="000000" w:themeColor="text1"/>
          <w:sz w:val="22"/>
          <w:szCs w:val="22"/>
          <w:lang w:val="uk-UA"/>
        </w:rPr>
        <w:t>ОК</w:t>
      </w:r>
      <w:r w:rsidR="00203DED" w:rsidRPr="002536EF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. </w:t>
      </w:r>
      <w:r w:rsidR="00203DED" w:rsidRPr="002536EF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="00203DED" w:rsidRPr="002536EF">
        <w:rPr>
          <w:noProof/>
          <w:color w:val="FF0000"/>
          <w:sz w:val="22"/>
          <w:szCs w:val="22"/>
          <w:lang w:val="uk-UA"/>
        </w:rPr>
        <w:t xml:space="preserve"> </w:t>
      </w:r>
      <w:r w:rsidR="00203DED" w:rsidRPr="002536EF">
        <w:rPr>
          <w:b/>
          <w:bCs/>
          <w:sz w:val="22"/>
          <w:szCs w:val="22"/>
          <w:lang w:val="uk-UA"/>
        </w:rPr>
        <w:t xml:space="preserve">Освітні послуги у сфері </w:t>
      </w:r>
      <w:r w:rsidR="00203DED" w:rsidRPr="00203DED">
        <w:rPr>
          <w:b/>
          <w:bCs/>
          <w:sz w:val="22"/>
          <w:szCs w:val="22"/>
          <w:lang w:val="uk-UA"/>
        </w:rPr>
        <w:t xml:space="preserve">розвитку </w:t>
      </w:r>
      <w:r w:rsidR="00F32A69">
        <w:rPr>
          <w:b/>
          <w:bCs/>
          <w:sz w:val="22"/>
          <w:szCs w:val="22"/>
          <w:lang w:val="uk-UA"/>
        </w:rPr>
        <w:t>СОЦІАЛЬНИХ СТАРТАПІВ</w:t>
      </w:r>
      <w:r w:rsidR="00F32A69" w:rsidRPr="002536EF">
        <w:rPr>
          <w:b/>
          <w:noProof/>
          <w:sz w:val="22"/>
          <w:szCs w:val="22"/>
          <w:lang w:val="uk-UA"/>
        </w:rPr>
        <w:t xml:space="preserve"> </w:t>
      </w:r>
      <w:r w:rsidRPr="002536EF">
        <w:rPr>
          <w:b/>
          <w:noProof/>
          <w:sz w:val="22"/>
          <w:szCs w:val="22"/>
          <w:lang w:val="uk-UA"/>
        </w:rPr>
        <w:t xml:space="preserve">_ЧАСТИНА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2536EF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="008F465B" w:rsidRPr="008F465B">
        <w:rPr>
          <w:iCs/>
          <w:sz w:val="22"/>
          <w:szCs w:val="22"/>
          <w:lang w:val="uk-UA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</w:t>
      </w:r>
      <w:r w:rsidRPr="00E17D3E">
        <w:rPr>
          <w:sz w:val="22"/>
          <w:szCs w:val="22"/>
          <w:lang w:val="uk-UA"/>
        </w:rPr>
        <w:lastRenderedPageBreak/>
        <w:t xml:space="preserve">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557A29" w:rsidRDefault="007545FF" w:rsidP="007545FF">
      <w:pPr>
        <w:ind w:left="357"/>
        <w:jc w:val="both"/>
        <w:rPr>
          <w:sz w:val="22"/>
          <w:szCs w:val="22"/>
          <w:lang w:val="uk-UA"/>
        </w:rPr>
      </w:pPr>
    </w:p>
    <w:p w14:paraId="3CA7ED68" w14:textId="480A5C52" w:rsidR="00AE1395" w:rsidRPr="00454970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Pr="00454970">
        <w:rPr>
          <w:b/>
          <w:spacing w:val="-4"/>
          <w:sz w:val="22"/>
          <w:szCs w:val="22"/>
          <w:lang w:val="en-US"/>
        </w:rPr>
        <w:t>VI</w:t>
      </w:r>
      <w:r w:rsidR="009C1BC8" w:rsidRPr="00454970">
        <w:rPr>
          <w:b/>
          <w:spacing w:val="-4"/>
          <w:sz w:val="22"/>
          <w:szCs w:val="22"/>
          <w:lang w:val="en-US"/>
        </w:rPr>
        <w:t>I</w:t>
      </w:r>
      <w:r w:rsidRPr="00454970">
        <w:rPr>
          <w:b/>
          <w:spacing w:val="-4"/>
          <w:sz w:val="22"/>
          <w:szCs w:val="22"/>
          <w:lang w:val="en-US"/>
        </w:rPr>
        <w:t>I</w:t>
      </w:r>
      <w:r w:rsidRPr="00454970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454970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 w:rsidRPr="00454970">
        <w:rPr>
          <w:b/>
          <w:spacing w:val="-4"/>
          <w:sz w:val="22"/>
          <w:szCs w:val="22"/>
          <w:lang w:val="uk-UA"/>
        </w:rPr>
        <w:t>тендеру</w:t>
      </w:r>
    </w:p>
    <w:p w14:paraId="544594B0" w14:textId="100E1081" w:rsidR="00703E3F" w:rsidRPr="00454970" w:rsidRDefault="00703E3F" w:rsidP="00454970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b/>
          <w:bCs/>
          <w:i/>
          <w:iCs/>
          <w:sz w:val="22"/>
          <w:szCs w:val="22"/>
          <w:u w:val="single"/>
          <w:lang w:val="uk-UA"/>
        </w:rPr>
      </w:pPr>
      <w:bookmarkStart w:id="1" w:name="_Hlk213253815"/>
      <w:r w:rsidRPr="00454970">
        <w:rPr>
          <w:rStyle w:val="hps"/>
          <w:sz w:val="22"/>
          <w:szCs w:val="22"/>
          <w:lang w:val="uk-UA"/>
        </w:rPr>
        <w:t xml:space="preserve">Спочатку серед поданих </w:t>
      </w:r>
      <w:r w:rsidRPr="00454970">
        <w:rPr>
          <w:sz w:val="22"/>
          <w:szCs w:val="22"/>
          <w:lang w:val="uk-UA"/>
        </w:rPr>
        <w:t>цінов</w:t>
      </w:r>
      <w:r w:rsidRPr="00454970">
        <w:rPr>
          <w:rStyle w:val="hps"/>
          <w:sz w:val="22"/>
          <w:szCs w:val="22"/>
          <w:lang w:val="uk-UA"/>
        </w:rPr>
        <w:t xml:space="preserve">их пропозицій </w:t>
      </w:r>
      <w:r w:rsidRPr="00454970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454970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Запиті. </w:t>
      </w:r>
      <w:bookmarkEnd w:id="1"/>
    </w:p>
    <w:p w14:paraId="0C65F3E4" w14:textId="141BF837" w:rsidR="00703E3F" w:rsidRPr="00454970" w:rsidRDefault="00703E3F" w:rsidP="00703E3F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  <w:r w:rsidRPr="00454970">
        <w:rPr>
          <w:rStyle w:val="hps"/>
          <w:sz w:val="22"/>
          <w:szCs w:val="22"/>
          <w:lang w:val="uk-UA"/>
        </w:rPr>
        <w:t xml:space="preserve"> </w:t>
      </w:r>
      <w:r w:rsidRPr="00454970">
        <w:rPr>
          <w:b/>
          <w:spacing w:val="-4"/>
          <w:sz w:val="22"/>
          <w:szCs w:val="22"/>
          <w:lang w:val="uk-UA"/>
        </w:rPr>
        <w:t xml:space="preserve">З відібраних цінових пропозицій обирається пропозиція за наступними критеріями: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4450"/>
        <w:gridCol w:w="3216"/>
        <w:gridCol w:w="2106"/>
      </w:tblGrid>
      <w:tr w:rsidR="00703E3F" w:rsidRPr="00325416" w14:paraId="22248275" w14:textId="77777777" w:rsidTr="00454970">
        <w:tc>
          <w:tcPr>
            <w:tcW w:w="284" w:type="dxa"/>
            <w:vMerge w:val="restart"/>
            <w:shd w:val="clear" w:color="auto" w:fill="E7E6E6"/>
            <w:vAlign w:val="center"/>
          </w:tcPr>
          <w:p w14:paraId="3E4A1E09" w14:textId="77777777" w:rsidR="00703E3F" w:rsidRPr="00325416" w:rsidRDefault="00703E3F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325416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№</w:t>
            </w:r>
          </w:p>
        </w:tc>
        <w:tc>
          <w:tcPr>
            <w:tcW w:w="4536" w:type="dxa"/>
            <w:vMerge w:val="restart"/>
            <w:shd w:val="clear" w:color="auto" w:fill="E7E6E6"/>
            <w:vAlign w:val="center"/>
          </w:tcPr>
          <w:p w14:paraId="3C6F1F8E" w14:textId="77777777" w:rsidR="00703E3F" w:rsidRPr="00325416" w:rsidRDefault="00703E3F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325416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Назва критерію</w:t>
            </w:r>
          </w:p>
        </w:tc>
        <w:tc>
          <w:tcPr>
            <w:tcW w:w="5386" w:type="dxa"/>
            <w:gridSpan w:val="2"/>
            <w:shd w:val="clear" w:color="auto" w:fill="E7E6E6"/>
            <w:vAlign w:val="center"/>
          </w:tcPr>
          <w:p w14:paraId="0E1A4DBA" w14:textId="77777777" w:rsidR="00703E3F" w:rsidRPr="00325416" w:rsidRDefault="00703E3F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325416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Кількість відсотків</w:t>
            </w:r>
          </w:p>
        </w:tc>
      </w:tr>
      <w:tr w:rsidR="00703E3F" w:rsidRPr="00325416" w14:paraId="475761FB" w14:textId="77777777" w:rsidTr="00454970">
        <w:tc>
          <w:tcPr>
            <w:tcW w:w="284" w:type="dxa"/>
            <w:vMerge/>
            <w:shd w:val="clear" w:color="auto" w:fill="E7E6E6"/>
            <w:vAlign w:val="center"/>
          </w:tcPr>
          <w:p w14:paraId="6DAD8A95" w14:textId="77777777" w:rsidR="00703E3F" w:rsidRPr="00325416" w:rsidRDefault="00703E3F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4536" w:type="dxa"/>
            <w:vMerge/>
            <w:shd w:val="clear" w:color="auto" w:fill="E7E6E6"/>
            <w:vAlign w:val="center"/>
          </w:tcPr>
          <w:p w14:paraId="35AA6C4B" w14:textId="77777777" w:rsidR="00703E3F" w:rsidRPr="00325416" w:rsidRDefault="00703E3F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shd w:val="clear" w:color="auto" w:fill="E7E6E6"/>
            <w:vAlign w:val="center"/>
          </w:tcPr>
          <w:p w14:paraId="66093DF4" w14:textId="77777777" w:rsidR="00703E3F" w:rsidRPr="00325416" w:rsidRDefault="00703E3F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325416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Методика оцінки</w:t>
            </w:r>
          </w:p>
        </w:tc>
        <w:tc>
          <w:tcPr>
            <w:tcW w:w="2126" w:type="dxa"/>
            <w:shd w:val="clear" w:color="auto" w:fill="E7E6E6"/>
            <w:vAlign w:val="center"/>
          </w:tcPr>
          <w:p w14:paraId="0B9AA923" w14:textId="77777777" w:rsidR="00703E3F" w:rsidRPr="00325416" w:rsidRDefault="00703E3F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325416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Максимальна оцінка</w:t>
            </w:r>
          </w:p>
        </w:tc>
      </w:tr>
      <w:tr w:rsidR="00703E3F" w:rsidRPr="00325416" w14:paraId="53D339B5" w14:textId="77777777" w:rsidTr="00454970">
        <w:trPr>
          <w:trHeight w:val="77"/>
        </w:trPr>
        <w:tc>
          <w:tcPr>
            <w:tcW w:w="284" w:type="dxa"/>
          </w:tcPr>
          <w:p w14:paraId="7E56B1D9" w14:textId="77777777" w:rsidR="00703E3F" w:rsidRPr="00325416" w:rsidRDefault="00703E3F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32541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</w:p>
        </w:tc>
        <w:tc>
          <w:tcPr>
            <w:tcW w:w="4536" w:type="dxa"/>
          </w:tcPr>
          <w:p w14:paraId="5EF1BF9A" w14:textId="77777777" w:rsidR="00703E3F" w:rsidRPr="00325416" w:rsidRDefault="00703E3F" w:rsidP="00FE024D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32541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Ціна пропозиції</w:t>
            </w:r>
          </w:p>
        </w:tc>
        <w:tc>
          <w:tcPr>
            <w:tcW w:w="5386" w:type="dxa"/>
            <w:gridSpan w:val="2"/>
          </w:tcPr>
          <w:p w14:paraId="7B5054D4" w14:textId="59BE3712" w:rsidR="00703E3F" w:rsidRPr="00325416" w:rsidRDefault="00703E3F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32541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До </w:t>
            </w:r>
            <w:r w:rsidR="00001E5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8</w:t>
            </w:r>
            <w:r w:rsidRPr="0032541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</w:t>
            </w:r>
            <w:r w:rsidR="00454970" w:rsidRPr="0032541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%</w:t>
            </w:r>
          </w:p>
        </w:tc>
      </w:tr>
      <w:tr w:rsidR="00703E3F" w:rsidRPr="00325416" w14:paraId="750D407D" w14:textId="77777777" w:rsidTr="00454970">
        <w:trPr>
          <w:trHeight w:val="450"/>
        </w:trPr>
        <w:tc>
          <w:tcPr>
            <w:tcW w:w="284" w:type="dxa"/>
            <w:vAlign w:val="center"/>
          </w:tcPr>
          <w:p w14:paraId="6959B5C9" w14:textId="77777777" w:rsidR="00703E3F" w:rsidRPr="00325416" w:rsidRDefault="00703E3F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32541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</w:t>
            </w:r>
          </w:p>
        </w:tc>
        <w:tc>
          <w:tcPr>
            <w:tcW w:w="4536" w:type="dxa"/>
            <w:vAlign w:val="center"/>
          </w:tcPr>
          <w:p w14:paraId="7A0877D3" w14:textId="77777777" w:rsidR="00703E3F" w:rsidRPr="00325416" w:rsidRDefault="000D434E" w:rsidP="00FE024D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32541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Досвід організації освітніх програм для </w:t>
            </w:r>
            <w:r w:rsidRPr="00325416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ветеранів, військовополонених або членів їх сімей</w:t>
            </w:r>
            <w:r w:rsidR="00454970" w:rsidRPr="0032541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.</w:t>
            </w:r>
          </w:p>
          <w:p w14:paraId="71690E8C" w14:textId="77777777" w:rsidR="00454970" w:rsidRPr="00325416" w:rsidRDefault="00454970" w:rsidP="00FE024D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</w:p>
          <w:p w14:paraId="319FC27A" w14:textId="1AD595EF" w:rsidR="00454970" w:rsidRPr="00325416" w:rsidRDefault="00454970" w:rsidP="00FE024D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</w:pPr>
            <w:r w:rsidRPr="00325416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Підтверджується шляхом надання копій договорів, листів відгуків чи листів рекомендацій, посиланням на публікації у відкритих джерелах, іншими документами, які можуть підтвердити вказану вимогу</w:t>
            </w:r>
          </w:p>
        </w:tc>
        <w:tc>
          <w:tcPr>
            <w:tcW w:w="3260" w:type="dxa"/>
            <w:vAlign w:val="center"/>
          </w:tcPr>
          <w:p w14:paraId="43331040" w14:textId="77777777" w:rsidR="00703E3F" w:rsidRPr="00325416" w:rsidRDefault="000D434E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32541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Наявність досвіду організації освітніх програм для ветеранів, військовополонених або членів їх сімей - </w:t>
            </w:r>
            <w:r w:rsidRPr="00325416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u w:val="single"/>
                <w:lang w:val="uk-UA"/>
              </w:rPr>
              <w:t>20%</w:t>
            </w:r>
          </w:p>
          <w:p w14:paraId="1C93B20B" w14:textId="77777777" w:rsidR="000D434E" w:rsidRPr="00325416" w:rsidRDefault="000D434E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</w:p>
          <w:p w14:paraId="043122E8" w14:textId="383BC195" w:rsidR="00454970" w:rsidRPr="00325416" w:rsidRDefault="000D434E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32541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Відсутність </w:t>
            </w:r>
            <w:r w:rsidR="00E3546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досвіду </w:t>
            </w:r>
            <w:r w:rsidRPr="0032541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організації освітніх програм для вказаних категорій </w:t>
            </w:r>
          </w:p>
          <w:p w14:paraId="2B434EBE" w14:textId="70478E75" w:rsidR="000D434E" w:rsidRPr="00325416" w:rsidRDefault="000D434E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u w:val="single"/>
                <w:lang w:val="uk-UA"/>
              </w:rPr>
            </w:pPr>
            <w:r w:rsidRPr="00325416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u w:val="single"/>
                <w:lang w:val="uk-UA"/>
              </w:rPr>
              <w:t>– 0%</w:t>
            </w:r>
          </w:p>
        </w:tc>
        <w:tc>
          <w:tcPr>
            <w:tcW w:w="2126" w:type="dxa"/>
            <w:vAlign w:val="center"/>
          </w:tcPr>
          <w:p w14:paraId="5030A3EB" w14:textId="0A449A78" w:rsidR="00703E3F" w:rsidRPr="00325416" w:rsidRDefault="000D434E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32541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20%</w:t>
            </w:r>
          </w:p>
        </w:tc>
      </w:tr>
      <w:tr w:rsidR="00703E3F" w:rsidRPr="00325416" w14:paraId="56B059FB" w14:textId="77777777" w:rsidTr="00454970">
        <w:tc>
          <w:tcPr>
            <w:tcW w:w="8080" w:type="dxa"/>
            <w:gridSpan w:val="3"/>
            <w:shd w:val="clear" w:color="auto" w:fill="D0CECE"/>
          </w:tcPr>
          <w:p w14:paraId="1919DA5C" w14:textId="77777777" w:rsidR="00703E3F" w:rsidRPr="00325416" w:rsidRDefault="00703E3F" w:rsidP="00FE024D">
            <w:pPr>
              <w:pStyle w:val="aa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325416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Всього, максимум</w:t>
            </w:r>
          </w:p>
        </w:tc>
        <w:tc>
          <w:tcPr>
            <w:tcW w:w="2126" w:type="dxa"/>
            <w:shd w:val="clear" w:color="auto" w:fill="D0CECE"/>
          </w:tcPr>
          <w:p w14:paraId="0FDAC47B" w14:textId="77777777" w:rsidR="00703E3F" w:rsidRPr="00325416" w:rsidRDefault="00703E3F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325416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100</w:t>
            </w:r>
          </w:p>
        </w:tc>
      </w:tr>
    </w:tbl>
    <w:p w14:paraId="34FB84E5" w14:textId="3D4666A9" w:rsidR="00A6690A" w:rsidRPr="00A35310" w:rsidRDefault="00A6690A" w:rsidP="002536EF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/>
        <w:jc w:val="both"/>
        <w:rPr>
          <w:bCs/>
          <w:spacing w:val="-4"/>
          <w:sz w:val="22"/>
          <w:szCs w:val="22"/>
          <w:lang w:val="uk-UA"/>
        </w:rPr>
      </w:pPr>
      <w:r w:rsidRPr="00325416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закупівлі відбудеться, протягом 10 робочих днів з дати розгляду </w:t>
      </w:r>
      <w:r w:rsidR="0085481F" w:rsidRPr="00325416">
        <w:rPr>
          <w:sz w:val="22"/>
          <w:szCs w:val="22"/>
          <w:lang w:val="uk-UA"/>
        </w:rPr>
        <w:t>цінов</w:t>
      </w:r>
      <w:r w:rsidR="009F6928" w:rsidRPr="00325416">
        <w:rPr>
          <w:bCs/>
          <w:spacing w:val="-4"/>
          <w:sz w:val="22"/>
          <w:szCs w:val="22"/>
          <w:lang w:val="uk-UA"/>
        </w:rPr>
        <w:t>их</w:t>
      </w:r>
      <w:r w:rsidRPr="0032541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32541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32541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32541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32541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32541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325416">
        <w:rPr>
          <w:bCs/>
          <w:spacing w:val="-4"/>
          <w:sz w:val="22"/>
          <w:szCs w:val="22"/>
          <w:lang w:val="uk-UA"/>
        </w:rPr>
        <w:t>уть</w:t>
      </w:r>
      <w:r w:rsidRPr="0032541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325416">
        <w:rPr>
          <w:bCs/>
          <w:spacing w:val="-4"/>
          <w:sz w:val="22"/>
          <w:szCs w:val="22"/>
          <w:lang w:val="uk-UA"/>
        </w:rPr>
        <w:t>і</w:t>
      </w:r>
      <w:r w:rsidRPr="0032541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 про визначення переможця</w:t>
      </w:r>
      <w:r w:rsidRPr="00A35310">
        <w:rPr>
          <w:bCs/>
          <w:spacing w:val="-4"/>
          <w:sz w:val="22"/>
          <w:szCs w:val="22"/>
          <w:lang w:val="uk-UA"/>
        </w:rPr>
        <w:t xml:space="preserve"> шляхом розміщення відповідного повідомлення на сайті Товариства або надсилання відповідних повідомлень всім учасникам електронною поштою.</w:t>
      </w:r>
      <w:r w:rsidR="00BA79E0" w:rsidRPr="00A3531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5310">
        <w:rPr>
          <w:i/>
          <w:iCs/>
          <w:spacing w:val="-4"/>
          <w:sz w:val="22"/>
          <w:szCs w:val="22"/>
          <w:lang w:val="uk-UA"/>
        </w:rPr>
        <w:t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</w:t>
      </w:r>
      <w:r w:rsidRPr="00A3721F">
        <w:rPr>
          <w:i/>
          <w:iCs/>
          <w:spacing w:val="-4"/>
          <w:sz w:val="22"/>
          <w:szCs w:val="22"/>
          <w:lang w:val="uk-UA"/>
        </w:rPr>
        <w:t xml:space="preserve">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70A20529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про</w:t>
      </w:r>
      <w:r w:rsidR="00E35466">
        <w:rPr>
          <w:spacing w:val="-4"/>
          <w:sz w:val="22"/>
          <w:szCs w:val="22"/>
          <w:lang w:val="uk-UA"/>
        </w:rPr>
        <w:t>є</w:t>
      </w:r>
      <w:r w:rsidR="000B4245" w:rsidRPr="00751467">
        <w:rPr>
          <w:spacing w:val="-4"/>
          <w:sz w:val="22"/>
          <w:szCs w:val="22"/>
          <w:lang w:val="uk-UA"/>
        </w:rPr>
        <w:t>кт</w:t>
      </w:r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2839C5E8" w:rsidR="00CE4346" w:rsidRDefault="004C2787" w:rsidP="0099701E">
      <w:pPr>
        <w:pStyle w:val="af6"/>
        <w:ind w:firstLine="357"/>
        <w:rPr>
          <w:i/>
          <w:sz w:val="22"/>
          <w:szCs w:val="22"/>
          <w:lang w:val="uk-UA"/>
        </w:rPr>
      </w:pPr>
      <w:r w:rsidRPr="003636B3">
        <w:rPr>
          <w:i/>
          <w:sz w:val="22"/>
          <w:szCs w:val="22"/>
          <w:lang w:val="uk-UA"/>
        </w:rPr>
        <w:t>Голова тендерного комітету</w:t>
      </w:r>
      <w:r w:rsidR="003636B3" w:rsidRPr="003636B3">
        <w:rPr>
          <w:i/>
          <w:sz w:val="22"/>
          <w:szCs w:val="22"/>
          <w:lang w:val="uk-UA"/>
        </w:rPr>
        <w:t xml:space="preserve">                      </w:t>
      </w:r>
      <w:r w:rsidR="009E6AC7" w:rsidRPr="003636B3">
        <w:rPr>
          <w:i/>
          <w:sz w:val="22"/>
          <w:szCs w:val="22"/>
          <w:lang w:val="uk-UA"/>
        </w:rPr>
        <w:t xml:space="preserve">            </w:t>
      </w:r>
      <w:r w:rsidRPr="003636B3">
        <w:rPr>
          <w:i/>
          <w:sz w:val="22"/>
          <w:szCs w:val="22"/>
          <w:lang w:val="uk-UA"/>
        </w:rPr>
        <w:tab/>
      </w:r>
      <w:r w:rsidR="00CC7D16" w:rsidRPr="003636B3">
        <w:rPr>
          <w:i/>
          <w:sz w:val="22"/>
          <w:szCs w:val="22"/>
          <w:lang w:val="uk-UA"/>
        </w:rPr>
        <w:t xml:space="preserve">____________ </w:t>
      </w:r>
      <w:r w:rsidR="003636B3" w:rsidRPr="003636B3">
        <w:rPr>
          <w:i/>
          <w:sz w:val="22"/>
          <w:szCs w:val="22"/>
          <w:lang w:val="uk-UA"/>
        </w:rPr>
        <w:t xml:space="preserve">            Р.І.</w:t>
      </w:r>
      <w:r w:rsidR="003636B3">
        <w:rPr>
          <w:i/>
          <w:sz w:val="22"/>
          <w:szCs w:val="22"/>
          <w:lang w:val="uk-UA"/>
        </w:rPr>
        <w:t xml:space="preserve"> Ошовська</w:t>
      </w:r>
    </w:p>
    <w:p w14:paraId="55279DC5" w14:textId="77777777" w:rsidR="00FA0F63" w:rsidRDefault="00C33DF7" w:rsidP="00FA0F63">
      <w:pPr>
        <w:ind w:left="6804" w:hanging="7088"/>
        <w:jc w:val="right"/>
        <w:rPr>
          <w:sz w:val="22"/>
          <w:szCs w:val="22"/>
          <w:lang w:val="uk-UA"/>
        </w:rPr>
      </w:pPr>
      <w:bookmarkStart w:id="2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</w:t>
      </w:r>
    </w:p>
    <w:p w14:paraId="66C8F9CE" w14:textId="0CF10177" w:rsidR="000B129C" w:rsidRPr="00557A29" w:rsidRDefault="000B129C" w:rsidP="00FA0F63">
      <w:pPr>
        <w:ind w:left="6804" w:hanging="7088"/>
        <w:jc w:val="right"/>
        <w:rPr>
          <w:b/>
          <w:i/>
          <w:sz w:val="22"/>
          <w:szCs w:val="22"/>
          <w:lang w:val="uk-UA"/>
        </w:rPr>
      </w:pPr>
      <w:r w:rsidRPr="002536EF">
        <w:rPr>
          <w:sz w:val="22"/>
          <w:szCs w:val="22"/>
          <w:lang w:val="uk-UA"/>
        </w:rPr>
        <w:t xml:space="preserve">до </w:t>
      </w:r>
      <w:bookmarkEnd w:id="2"/>
      <w:r w:rsidR="00FA0F63" w:rsidRPr="002536EF">
        <w:rPr>
          <w:sz w:val="22"/>
          <w:szCs w:val="22"/>
          <w:lang w:val="uk-UA"/>
        </w:rPr>
        <w:t xml:space="preserve">Запиту </w:t>
      </w:r>
      <w:r w:rsidR="002536EF" w:rsidRPr="002536EF">
        <w:rPr>
          <w:sz w:val="22"/>
          <w:szCs w:val="22"/>
          <w:lang w:val="uk-UA"/>
        </w:rPr>
        <w:t>296</w:t>
      </w:r>
      <w:r w:rsidR="003F14FE">
        <w:rPr>
          <w:sz w:val="22"/>
          <w:szCs w:val="22"/>
          <w:lang w:val="uk-UA"/>
        </w:rPr>
        <w:t>2</w:t>
      </w:r>
      <w:r w:rsidR="00FA0F63" w:rsidRPr="002536EF">
        <w:rPr>
          <w:sz w:val="22"/>
          <w:szCs w:val="22"/>
          <w:lang w:val="uk-UA"/>
        </w:rPr>
        <w:t>ОК</w:t>
      </w:r>
      <w:r w:rsidR="002F614C" w:rsidRPr="000B48D8">
        <w:rPr>
          <w:spacing w:val="-4"/>
          <w:sz w:val="22"/>
          <w:szCs w:val="22"/>
          <w:lang w:val="uk-UA"/>
        </w:rPr>
        <w:t xml:space="preserve">  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5D388A3" w14:textId="77777777" w:rsidR="00FA0F63" w:rsidRDefault="00EA67E2" w:rsidP="00EA67E2">
      <w:pPr>
        <w:ind w:left="142" w:firstLine="284"/>
        <w:jc w:val="right"/>
        <w:rPr>
          <w:b/>
          <w:bCs/>
          <w:color w:val="000000"/>
          <w:sz w:val="22"/>
          <w:szCs w:val="22"/>
          <w:lang w:val="uk-UA" w:eastAsia="uk-UA"/>
        </w:rPr>
      </w:pPr>
      <w:r>
        <w:rPr>
          <w:b/>
          <w:sz w:val="22"/>
          <w:szCs w:val="22"/>
          <w:lang w:val="uk-UA"/>
        </w:rPr>
        <w:br w:type="page"/>
      </w:r>
      <w:r w:rsidRPr="00531333">
        <w:rPr>
          <w:b/>
          <w:bCs/>
          <w:color w:val="000000"/>
          <w:sz w:val="22"/>
          <w:szCs w:val="22"/>
          <w:lang w:val="uk-UA" w:eastAsia="uk-UA"/>
        </w:rPr>
        <w:lastRenderedPageBreak/>
        <w:t xml:space="preserve">Додаток </w:t>
      </w:r>
      <w:r w:rsidR="00B83699">
        <w:rPr>
          <w:b/>
          <w:bCs/>
          <w:color w:val="000000"/>
          <w:sz w:val="22"/>
          <w:szCs w:val="22"/>
          <w:lang w:val="uk-UA" w:eastAsia="uk-UA"/>
        </w:rPr>
        <w:t>№</w:t>
      </w:r>
      <w:r w:rsidRPr="00531333">
        <w:rPr>
          <w:b/>
          <w:bCs/>
          <w:color w:val="000000"/>
          <w:sz w:val="22"/>
          <w:szCs w:val="22"/>
          <w:lang w:val="uk-UA" w:eastAsia="uk-UA"/>
        </w:rPr>
        <w:t>2 </w:t>
      </w:r>
    </w:p>
    <w:p w14:paraId="1E34A518" w14:textId="26898CB0" w:rsidR="00EA67E2" w:rsidRDefault="00EA67E2" w:rsidP="00EA67E2">
      <w:pPr>
        <w:ind w:left="142" w:firstLine="284"/>
        <w:jc w:val="right"/>
        <w:rPr>
          <w:sz w:val="22"/>
          <w:szCs w:val="22"/>
          <w:lang w:val="uk-UA"/>
        </w:rPr>
      </w:pPr>
      <w:r w:rsidRPr="002536EF">
        <w:rPr>
          <w:b/>
          <w:bCs/>
          <w:color w:val="000000"/>
          <w:sz w:val="22"/>
          <w:szCs w:val="22"/>
          <w:lang w:val="uk-UA" w:eastAsia="uk-UA"/>
        </w:rPr>
        <w:t xml:space="preserve">до </w:t>
      </w:r>
      <w:r w:rsidR="001D142B" w:rsidRPr="002536EF">
        <w:rPr>
          <w:b/>
          <w:bCs/>
          <w:color w:val="000000"/>
          <w:sz w:val="22"/>
          <w:szCs w:val="22"/>
          <w:lang w:val="uk-UA" w:eastAsia="uk-UA"/>
        </w:rPr>
        <w:t>Запиту</w:t>
      </w:r>
      <w:r w:rsidR="00FA0F63" w:rsidRPr="002536EF">
        <w:rPr>
          <w:b/>
          <w:bCs/>
          <w:color w:val="000000"/>
          <w:sz w:val="22"/>
          <w:szCs w:val="22"/>
          <w:lang w:val="uk-UA" w:eastAsia="uk-UA"/>
        </w:rPr>
        <w:t xml:space="preserve"> 29</w:t>
      </w:r>
      <w:r w:rsidR="002536EF" w:rsidRPr="002536EF">
        <w:rPr>
          <w:b/>
          <w:bCs/>
          <w:color w:val="000000"/>
          <w:sz w:val="22"/>
          <w:szCs w:val="22"/>
          <w:lang w:val="uk-UA" w:eastAsia="uk-UA"/>
        </w:rPr>
        <w:t>6</w:t>
      </w:r>
      <w:r w:rsidR="00A07B3A">
        <w:rPr>
          <w:b/>
          <w:bCs/>
          <w:color w:val="000000"/>
          <w:sz w:val="22"/>
          <w:szCs w:val="22"/>
          <w:lang w:val="uk-UA" w:eastAsia="uk-UA"/>
        </w:rPr>
        <w:t>2</w:t>
      </w:r>
      <w:r w:rsidR="00FA0F63" w:rsidRPr="002536EF">
        <w:rPr>
          <w:b/>
          <w:bCs/>
          <w:color w:val="000000"/>
          <w:sz w:val="22"/>
          <w:szCs w:val="22"/>
          <w:lang w:val="uk-UA" w:eastAsia="uk-UA"/>
        </w:rPr>
        <w:t>ОК</w:t>
      </w:r>
    </w:p>
    <w:p w14:paraId="0ECC7202" w14:textId="77777777" w:rsidR="00423D6F" w:rsidRPr="0043667E" w:rsidRDefault="00423D6F" w:rsidP="00423D6F">
      <w:pPr>
        <w:jc w:val="center"/>
        <w:rPr>
          <w:rFonts w:eastAsia="Arial Unicode MS"/>
          <w:b/>
          <w:bCs/>
          <w:sz w:val="22"/>
          <w:szCs w:val="22"/>
        </w:rPr>
      </w:pPr>
      <w:r w:rsidRPr="0043667E">
        <w:rPr>
          <w:rFonts w:eastAsia="Arial Unicode MS"/>
          <w:b/>
          <w:bCs/>
          <w:sz w:val="22"/>
          <w:szCs w:val="22"/>
        </w:rPr>
        <w:t>ТЕХНІЧН</w:t>
      </w:r>
      <w:r>
        <w:rPr>
          <w:rFonts w:eastAsia="Arial Unicode MS"/>
          <w:b/>
          <w:bCs/>
          <w:sz w:val="22"/>
          <w:szCs w:val="22"/>
        </w:rPr>
        <w:t>Е</w:t>
      </w:r>
      <w:r w:rsidRPr="0043667E">
        <w:rPr>
          <w:rFonts w:eastAsia="Arial Unicode MS"/>
          <w:b/>
          <w:bCs/>
          <w:sz w:val="22"/>
          <w:szCs w:val="22"/>
        </w:rPr>
        <w:t xml:space="preserve"> ЗАВДАННЯ</w:t>
      </w:r>
    </w:p>
    <w:p w14:paraId="102FBC9E" w14:textId="77777777" w:rsidR="00353416" w:rsidRPr="00BD752C" w:rsidRDefault="00353416" w:rsidP="00353416">
      <w:pPr>
        <w:jc w:val="center"/>
        <w:rPr>
          <w:sz w:val="22"/>
          <w:szCs w:val="22"/>
          <w:lang w:val="uk-UA"/>
        </w:rPr>
      </w:pPr>
    </w:p>
    <w:p w14:paraId="351D1C41" w14:textId="77777777" w:rsidR="0006788E" w:rsidRPr="00A134BD" w:rsidRDefault="0006788E" w:rsidP="0006788E">
      <w:pPr>
        <w:ind w:firstLine="567"/>
        <w:jc w:val="both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"/>
        </w:rPr>
        <w:t>Товариство Червоного Хреста України (ТЧХУ) реалізує програму підтримки економічної стійкості ветеранів та членів їхніх сімей, спрямовану на розвиток підприємницьких навичок та підтримку запуску малого бізнесу.</w:t>
      </w:r>
    </w:p>
    <w:p w14:paraId="38D1AA94" w14:textId="77777777" w:rsidR="0006788E" w:rsidRPr="00A134BD" w:rsidRDefault="0006788E" w:rsidP="0006788E">
      <w:pPr>
        <w:ind w:firstLine="567"/>
        <w:jc w:val="both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"/>
        </w:rPr>
        <w:t xml:space="preserve">У межах Програми передбачено компонент </w:t>
      </w:r>
      <w:r w:rsidRPr="00A134BD">
        <w:rPr>
          <w:b/>
          <w:bCs/>
          <w:color w:val="000000" w:themeColor="text1"/>
          <w:sz w:val="22"/>
          <w:szCs w:val="22"/>
          <w:lang w:val="uk"/>
        </w:rPr>
        <w:t>«Соціальні стартапи»</w:t>
      </w:r>
      <w:r w:rsidRPr="00A134BD">
        <w:rPr>
          <w:color w:val="000000" w:themeColor="text1"/>
          <w:sz w:val="22"/>
          <w:szCs w:val="22"/>
          <w:lang w:val="uk"/>
        </w:rPr>
        <w:t xml:space="preserve">, який включає навчання учасників підприємництву, підготовку бізнес-планів, конкурсний відбір проєктів для фінансування та </w:t>
      </w:r>
      <w:proofErr w:type="spellStart"/>
      <w:r w:rsidRPr="00A134BD">
        <w:rPr>
          <w:color w:val="000000" w:themeColor="text1"/>
          <w:sz w:val="22"/>
          <w:szCs w:val="22"/>
          <w:lang w:val="uk"/>
        </w:rPr>
        <w:t>постгрантовий</w:t>
      </w:r>
      <w:proofErr w:type="spellEnd"/>
      <w:r w:rsidRPr="00A134BD">
        <w:rPr>
          <w:color w:val="000000" w:themeColor="text1"/>
          <w:sz w:val="22"/>
          <w:szCs w:val="22"/>
          <w:lang w:val="uk"/>
        </w:rPr>
        <w:t xml:space="preserve"> супровід.</w:t>
      </w:r>
    </w:p>
    <w:p w14:paraId="388F2ADA" w14:textId="17307BA0" w:rsidR="007E21F1" w:rsidRPr="00A134BD" w:rsidRDefault="0006788E" w:rsidP="0006788E">
      <w:pPr>
        <w:ind w:firstLine="567"/>
        <w:jc w:val="both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"/>
        </w:rPr>
        <w:t>Для реалізації освітньої та консультаційної частини компоненту ТЧХУ планує залучити спеціалізовану бізнес-школу або організацію, що має відповідний досвід у сфері підприємницької освіти та підтримки малого бізнесу.</w:t>
      </w:r>
    </w:p>
    <w:p w14:paraId="676BB7E6" w14:textId="77777777" w:rsidR="007E21F1" w:rsidRPr="00A134BD" w:rsidRDefault="007E21F1" w:rsidP="007E21F1">
      <w:pPr>
        <w:ind w:firstLine="567"/>
        <w:rPr>
          <w:color w:val="000000" w:themeColor="text1"/>
          <w:sz w:val="22"/>
          <w:szCs w:val="22"/>
          <w:lang w:val="uk-UA"/>
        </w:rPr>
      </w:pPr>
    </w:p>
    <w:p w14:paraId="2A7AD011" w14:textId="29F9FF5F" w:rsidR="007E21F1" w:rsidRDefault="00A35310" w:rsidP="00323197">
      <w:pPr>
        <w:ind w:right="128"/>
        <w:jc w:val="both"/>
        <w:rPr>
          <w:color w:val="000000" w:themeColor="text1"/>
          <w:sz w:val="22"/>
          <w:szCs w:val="22"/>
          <w:lang w:val="uk"/>
        </w:rPr>
      </w:pPr>
      <w:r w:rsidRPr="00A134BD">
        <w:rPr>
          <w:b/>
          <w:bCs/>
          <w:color w:val="000000" w:themeColor="text1"/>
          <w:sz w:val="22"/>
          <w:szCs w:val="22"/>
          <w:u w:val="single"/>
          <w:lang w:val="uk"/>
        </w:rPr>
        <w:t xml:space="preserve">І. </w:t>
      </w:r>
      <w:r w:rsidR="007E21F1" w:rsidRPr="00A134BD">
        <w:rPr>
          <w:b/>
          <w:bCs/>
          <w:color w:val="000000" w:themeColor="text1"/>
          <w:sz w:val="22"/>
          <w:szCs w:val="22"/>
          <w:u w:val="single"/>
          <w:lang w:val="uk"/>
        </w:rPr>
        <w:t>Метою закупівлі</w:t>
      </w:r>
      <w:r w:rsidR="007E21F1" w:rsidRPr="00A134BD">
        <w:rPr>
          <w:color w:val="000000" w:themeColor="text1"/>
          <w:sz w:val="22"/>
          <w:szCs w:val="22"/>
          <w:lang w:val="uk"/>
        </w:rPr>
        <w:t xml:space="preserve"> є залучення постачальника послуг для:</w:t>
      </w:r>
    </w:p>
    <w:p w14:paraId="0E833636" w14:textId="77777777" w:rsidR="000F2874" w:rsidRPr="00A134BD" w:rsidRDefault="000F2874" w:rsidP="00323197">
      <w:pPr>
        <w:ind w:right="128"/>
        <w:jc w:val="both"/>
        <w:rPr>
          <w:color w:val="000000" w:themeColor="text1"/>
          <w:sz w:val="22"/>
          <w:szCs w:val="22"/>
          <w:lang w:val="uk-UA"/>
        </w:rPr>
      </w:pPr>
    </w:p>
    <w:p w14:paraId="06193113" w14:textId="77777777" w:rsidR="00C52640" w:rsidRPr="00A134BD" w:rsidRDefault="00C52640" w:rsidP="00C52640">
      <w:pPr>
        <w:pStyle w:val="af"/>
        <w:numPr>
          <w:ilvl w:val="2"/>
          <w:numId w:val="100"/>
        </w:numPr>
        <w:spacing w:after="240"/>
        <w:ind w:left="0" w:right="128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"/>
        </w:rPr>
        <w:t>розробки та проведення інтенсивної освітньої програми з розвитку стартапів;</w:t>
      </w:r>
    </w:p>
    <w:p w14:paraId="0F7C52F0" w14:textId="77777777" w:rsidR="00C52640" w:rsidRPr="00A134BD" w:rsidRDefault="00C52640" w:rsidP="00C52640">
      <w:pPr>
        <w:pStyle w:val="af"/>
        <w:numPr>
          <w:ilvl w:val="2"/>
          <w:numId w:val="100"/>
        </w:numPr>
        <w:spacing w:after="240"/>
        <w:ind w:left="0" w:right="128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-UA"/>
        </w:rPr>
        <w:t>спільного відбору учасників разом із ТЧХУ та донорською організацією;</w:t>
      </w:r>
    </w:p>
    <w:p w14:paraId="2F867B09" w14:textId="77777777" w:rsidR="00C52640" w:rsidRPr="00A134BD" w:rsidRDefault="00C52640" w:rsidP="00C52640">
      <w:pPr>
        <w:pStyle w:val="af"/>
        <w:numPr>
          <w:ilvl w:val="2"/>
          <w:numId w:val="100"/>
        </w:numPr>
        <w:spacing w:after="240"/>
        <w:ind w:left="0" w:right="128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"/>
        </w:rPr>
        <w:t>проведення навчання для учасників Програми;</w:t>
      </w:r>
    </w:p>
    <w:p w14:paraId="552AC470" w14:textId="77777777" w:rsidR="00C52640" w:rsidRPr="00A134BD" w:rsidRDefault="00C52640" w:rsidP="00C52640">
      <w:pPr>
        <w:pStyle w:val="af"/>
        <w:numPr>
          <w:ilvl w:val="2"/>
          <w:numId w:val="100"/>
        </w:numPr>
        <w:spacing w:after="240"/>
        <w:ind w:left="0" w:right="128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-UA"/>
        </w:rPr>
        <w:t>підтримки учасників у розробці бізнес- або проєктних моделей;</w:t>
      </w:r>
    </w:p>
    <w:p w14:paraId="64BED10E" w14:textId="77777777" w:rsidR="00C52640" w:rsidRPr="00A134BD" w:rsidRDefault="00C52640" w:rsidP="00C52640">
      <w:pPr>
        <w:pStyle w:val="af"/>
        <w:numPr>
          <w:ilvl w:val="2"/>
          <w:numId w:val="100"/>
        </w:numPr>
        <w:spacing w:after="240"/>
        <w:ind w:left="0" w:right="128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"/>
        </w:rPr>
        <w:t>менторського супроводу учасників у процесі підготовки бізнес-планів та підготовки учасників до презентації своїх ініціатив;</w:t>
      </w:r>
    </w:p>
    <w:p w14:paraId="0766F429" w14:textId="77777777" w:rsidR="00C52640" w:rsidRPr="00A134BD" w:rsidRDefault="00C52640" w:rsidP="00C52640">
      <w:pPr>
        <w:pStyle w:val="af"/>
        <w:numPr>
          <w:ilvl w:val="2"/>
          <w:numId w:val="100"/>
        </w:numPr>
        <w:spacing w:after="240"/>
        <w:ind w:left="0" w:right="128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"/>
        </w:rPr>
        <w:t>організації фінального відбору бізнес-проєктів (</w:t>
      </w:r>
      <w:proofErr w:type="spellStart"/>
      <w:r w:rsidRPr="00A134BD">
        <w:rPr>
          <w:color w:val="000000" w:themeColor="text1"/>
          <w:sz w:val="22"/>
          <w:szCs w:val="22"/>
          <w:lang w:val="uk"/>
        </w:rPr>
        <w:t>пітчінгу</w:t>
      </w:r>
      <w:proofErr w:type="spellEnd"/>
      <w:r w:rsidRPr="00A134BD">
        <w:rPr>
          <w:color w:val="000000" w:themeColor="text1"/>
          <w:sz w:val="22"/>
          <w:szCs w:val="22"/>
          <w:lang w:val="uk"/>
        </w:rPr>
        <w:t>);</w:t>
      </w:r>
    </w:p>
    <w:p w14:paraId="13B175DB" w14:textId="77777777" w:rsidR="00C52640" w:rsidRPr="00A134BD" w:rsidRDefault="00C52640" w:rsidP="00C52640">
      <w:pPr>
        <w:pStyle w:val="af"/>
        <w:numPr>
          <w:ilvl w:val="0"/>
          <w:numId w:val="100"/>
        </w:numPr>
        <w:spacing w:after="240"/>
        <w:ind w:left="0" w:right="128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"/>
        </w:rPr>
        <w:t xml:space="preserve">надання </w:t>
      </w:r>
      <w:proofErr w:type="spellStart"/>
      <w:r w:rsidRPr="00A134BD">
        <w:rPr>
          <w:color w:val="000000" w:themeColor="text1"/>
          <w:sz w:val="22"/>
          <w:szCs w:val="22"/>
          <w:lang w:val="uk"/>
        </w:rPr>
        <w:t>постгрантової</w:t>
      </w:r>
      <w:proofErr w:type="spellEnd"/>
      <w:r w:rsidRPr="00A134BD">
        <w:rPr>
          <w:color w:val="000000" w:themeColor="text1"/>
          <w:sz w:val="22"/>
          <w:szCs w:val="22"/>
          <w:lang w:val="uk"/>
        </w:rPr>
        <w:t xml:space="preserve"> консультаційної підтримки переможцям.</w:t>
      </w:r>
    </w:p>
    <w:p w14:paraId="6A28F004" w14:textId="6646C228" w:rsidR="007E21F1" w:rsidRDefault="00A35310" w:rsidP="004841FE">
      <w:pPr>
        <w:rPr>
          <w:color w:val="000000" w:themeColor="text1"/>
          <w:sz w:val="22"/>
          <w:szCs w:val="22"/>
          <w:lang w:val="uk-UA"/>
        </w:rPr>
      </w:pPr>
      <w:r w:rsidRPr="00A134BD">
        <w:rPr>
          <w:b/>
          <w:bCs/>
          <w:color w:val="000000" w:themeColor="text1"/>
          <w:sz w:val="22"/>
          <w:szCs w:val="22"/>
          <w:u w:val="single"/>
          <w:lang w:val="uk-UA"/>
        </w:rPr>
        <w:t>ІІ.</w:t>
      </w:r>
      <w:r w:rsidR="004841FE">
        <w:rPr>
          <w:b/>
          <w:bCs/>
          <w:color w:val="000000" w:themeColor="text1"/>
          <w:sz w:val="22"/>
          <w:szCs w:val="22"/>
          <w:u w:val="single"/>
          <w:lang w:val="uk-UA"/>
        </w:rPr>
        <w:t xml:space="preserve"> </w:t>
      </w:r>
      <w:r w:rsidR="007E21F1" w:rsidRPr="004841FE">
        <w:rPr>
          <w:b/>
          <w:bCs/>
          <w:color w:val="000000" w:themeColor="text1"/>
          <w:sz w:val="22"/>
          <w:szCs w:val="22"/>
          <w:u w:val="single"/>
          <w:lang w:val="uk-UA"/>
        </w:rPr>
        <w:t>Програма реалізується для</w:t>
      </w:r>
      <w:r w:rsidR="007E21F1" w:rsidRPr="00A134BD">
        <w:rPr>
          <w:color w:val="000000" w:themeColor="text1"/>
          <w:sz w:val="22"/>
          <w:szCs w:val="22"/>
          <w:lang w:val="uk-UA"/>
        </w:rPr>
        <w:t xml:space="preserve"> ветеранів та членів їхніх родин з:</w:t>
      </w:r>
    </w:p>
    <w:p w14:paraId="6D48D861" w14:textId="77777777" w:rsidR="000F2874" w:rsidRPr="00A134BD" w:rsidRDefault="000F2874" w:rsidP="004841FE">
      <w:pPr>
        <w:rPr>
          <w:color w:val="000000" w:themeColor="text1"/>
          <w:sz w:val="22"/>
          <w:szCs w:val="22"/>
          <w:lang w:val="uk"/>
        </w:rPr>
      </w:pPr>
    </w:p>
    <w:p w14:paraId="3F8CAB9C" w14:textId="77777777" w:rsidR="007E21F1" w:rsidRPr="00A134BD" w:rsidRDefault="007E21F1" w:rsidP="00A35310">
      <w:pPr>
        <w:pStyle w:val="af"/>
        <w:numPr>
          <w:ilvl w:val="0"/>
          <w:numId w:val="99"/>
        </w:numPr>
        <w:ind w:left="0" w:firstLine="709"/>
        <w:contextualSpacing/>
        <w:rPr>
          <w:color w:val="000000" w:themeColor="text1"/>
          <w:sz w:val="22"/>
          <w:szCs w:val="22"/>
          <w:lang w:val="uk"/>
        </w:rPr>
      </w:pPr>
      <w:r w:rsidRPr="00A134BD">
        <w:rPr>
          <w:b/>
          <w:bCs/>
          <w:color w:val="000000" w:themeColor="text1"/>
          <w:sz w:val="22"/>
          <w:szCs w:val="22"/>
          <w:lang w:val="uk-UA"/>
        </w:rPr>
        <w:t>Миколаївської області</w:t>
      </w:r>
    </w:p>
    <w:p w14:paraId="12A05791" w14:textId="77777777" w:rsidR="007E21F1" w:rsidRPr="00A134BD" w:rsidRDefault="007E21F1" w:rsidP="00A35310">
      <w:pPr>
        <w:pStyle w:val="af"/>
        <w:numPr>
          <w:ilvl w:val="0"/>
          <w:numId w:val="99"/>
        </w:numPr>
        <w:ind w:left="0" w:firstLine="709"/>
        <w:contextualSpacing/>
        <w:rPr>
          <w:color w:val="000000" w:themeColor="text1"/>
          <w:sz w:val="22"/>
          <w:szCs w:val="22"/>
          <w:lang w:val="uk"/>
        </w:rPr>
      </w:pPr>
      <w:r w:rsidRPr="00A134BD">
        <w:rPr>
          <w:b/>
          <w:bCs/>
          <w:color w:val="000000" w:themeColor="text1"/>
          <w:sz w:val="22"/>
          <w:szCs w:val="22"/>
          <w:lang w:val="uk-UA"/>
        </w:rPr>
        <w:t>Вінницької області</w:t>
      </w:r>
    </w:p>
    <w:p w14:paraId="2C4C0BA0" w14:textId="77777777" w:rsidR="007E21F1" w:rsidRPr="00A134BD" w:rsidRDefault="007E21F1" w:rsidP="007E21F1">
      <w:pPr>
        <w:pStyle w:val="aa"/>
        <w:spacing w:before="0" w:beforeAutospacing="0" w:after="0" w:afterAutospacing="0"/>
        <w:contextualSpacing/>
        <w:jc w:val="both"/>
        <w:rPr>
          <w:b/>
          <w:bCs/>
          <w:color w:val="000000" w:themeColor="text1"/>
          <w:sz w:val="22"/>
          <w:szCs w:val="22"/>
          <w:lang w:val="en-US"/>
        </w:rPr>
      </w:pPr>
    </w:p>
    <w:p w14:paraId="720AEC38" w14:textId="4527C2D7" w:rsidR="00420B4A" w:rsidRPr="00A134BD" w:rsidRDefault="00420B4A" w:rsidP="00420B4A">
      <w:pPr>
        <w:jc w:val="both"/>
        <w:rPr>
          <w:sz w:val="22"/>
          <w:szCs w:val="22"/>
          <w:lang w:val="uk-UA"/>
        </w:rPr>
      </w:pPr>
      <w:r w:rsidRPr="00A134BD">
        <w:rPr>
          <w:b/>
          <w:bCs/>
          <w:sz w:val="22"/>
          <w:szCs w:val="22"/>
          <w:u w:val="single"/>
          <w:lang w:val="uk-UA"/>
        </w:rPr>
        <w:t>ІІІ. Термін</w:t>
      </w:r>
      <w:r w:rsidRPr="00A134BD">
        <w:rPr>
          <w:b/>
          <w:bCs/>
          <w:spacing w:val="-5"/>
          <w:sz w:val="22"/>
          <w:szCs w:val="22"/>
          <w:u w:val="single"/>
          <w:lang w:val="uk-UA"/>
        </w:rPr>
        <w:t xml:space="preserve"> </w:t>
      </w:r>
      <w:r w:rsidRPr="00A134BD">
        <w:rPr>
          <w:b/>
          <w:bCs/>
          <w:sz w:val="22"/>
          <w:szCs w:val="22"/>
          <w:u w:val="single"/>
          <w:lang w:val="uk-UA"/>
        </w:rPr>
        <w:t>надання</w:t>
      </w:r>
      <w:r w:rsidRPr="00A134BD">
        <w:rPr>
          <w:b/>
          <w:bCs/>
          <w:spacing w:val="-2"/>
          <w:sz w:val="22"/>
          <w:szCs w:val="22"/>
          <w:u w:val="single"/>
          <w:lang w:val="uk-UA"/>
        </w:rPr>
        <w:t xml:space="preserve"> </w:t>
      </w:r>
      <w:r w:rsidRPr="00A134BD">
        <w:rPr>
          <w:b/>
          <w:bCs/>
          <w:sz w:val="22"/>
          <w:szCs w:val="22"/>
          <w:u w:val="single"/>
          <w:lang w:val="uk-UA"/>
        </w:rPr>
        <w:t>послуг:</w:t>
      </w:r>
      <w:r w:rsidRPr="00A134BD">
        <w:rPr>
          <w:b/>
          <w:bCs/>
          <w:sz w:val="22"/>
          <w:szCs w:val="22"/>
          <w:lang w:val="uk-UA"/>
        </w:rPr>
        <w:t xml:space="preserve">  </w:t>
      </w:r>
      <w:r w:rsidRPr="00A134BD">
        <w:rPr>
          <w:sz w:val="22"/>
          <w:szCs w:val="22"/>
          <w:lang w:val="uk-UA"/>
        </w:rPr>
        <w:t>протягом 12 місяців, згідно потреб Замовника</w:t>
      </w:r>
      <w:r w:rsidR="00A35310" w:rsidRPr="00A134BD">
        <w:rPr>
          <w:sz w:val="22"/>
          <w:szCs w:val="22"/>
          <w:lang w:val="uk-UA"/>
        </w:rPr>
        <w:t>.</w:t>
      </w:r>
    </w:p>
    <w:p w14:paraId="080CE71D" w14:textId="77777777" w:rsidR="00420B4A" w:rsidRPr="00406701" w:rsidRDefault="00420B4A" w:rsidP="007E21F1">
      <w:pPr>
        <w:pStyle w:val="aa"/>
        <w:spacing w:before="0" w:beforeAutospacing="0" w:after="0" w:afterAutospacing="0"/>
        <w:contextualSpacing/>
        <w:jc w:val="both"/>
        <w:rPr>
          <w:b/>
          <w:bCs/>
          <w:color w:val="000000" w:themeColor="text1"/>
          <w:sz w:val="22"/>
          <w:szCs w:val="22"/>
        </w:rPr>
      </w:pPr>
    </w:p>
    <w:p w14:paraId="7C66CA92" w14:textId="48F6BF4A" w:rsidR="007E21F1" w:rsidRDefault="00657017" w:rsidP="007E21F1">
      <w:pPr>
        <w:pStyle w:val="aa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A134BD">
        <w:rPr>
          <w:rFonts w:ascii="Times New Roman" w:hAnsi="Times New Roman" w:cs="Times New Roman"/>
          <w:b/>
          <w:bCs/>
          <w:sz w:val="22"/>
          <w:szCs w:val="22"/>
          <w:u w:val="single"/>
          <w:lang w:val="uk-UA"/>
        </w:rPr>
        <w:t>І</w:t>
      </w:r>
      <w:r w:rsidR="00A35310" w:rsidRPr="00A134BD"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  <w:t>V</w:t>
      </w:r>
      <w:r w:rsidR="007E21F1" w:rsidRPr="00A134BD">
        <w:rPr>
          <w:rFonts w:ascii="Times New Roman" w:hAnsi="Times New Roman" w:cs="Times New Roman"/>
          <w:b/>
          <w:bCs/>
          <w:sz w:val="22"/>
          <w:szCs w:val="22"/>
          <w:u w:val="single"/>
          <w:lang w:val="uk-UA"/>
        </w:rPr>
        <w:t>. Формат надання послуг:</w:t>
      </w:r>
      <w:r w:rsidR="007E21F1" w:rsidRPr="00A134BD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</w:p>
    <w:p w14:paraId="44978668" w14:textId="77777777" w:rsidR="000F2874" w:rsidRPr="00A134BD" w:rsidRDefault="000F2874" w:rsidP="007E21F1">
      <w:pPr>
        <w:pStyle w:val="aa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0E762DE4" w14:textId="77777777" w:rsidR="007E21F1" w:rsidRPr="00A134BD" w:rsidRDefault="007E21F1" w:rsidP="007E21F1">
      <w:pPr>
        <w:pStyle w:val="aa"/>
        <w:numPr>
          <w:ilvl w:val="0"/>
          <w:numId w:val="39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A134BD">
        <w:rPr>
          <w:rFonts w:ascii="Times New Roman" w:hAnsi="Times New Roman" w:cs="Times New Roman"/>
          <w:b/>
          <w:bCs/>
          <w:sz w:val="22"/>
          <w:szCs w:val="22"/>
          <w:lang w:val="uk-UA"/>
        </w:rPr>
        <w:t>он-лайн формат</w:t>
      </w:r>
      <w:r w:rsidRPr="00A134BD">
        <w:rPr>
          <w:rFonts w:ascii="Times New Roman" w:hAnsi="Times New Roman" w:cs="Times New Roman"/>
          <w:sz w:val="22"/>
          <w:szCs w:val="22"/>
          <w:lang w:val="uk-UA"/>
        </w:rPr>
        <w:t xml:space="preserve"> – з використанням платформ </w:t>
      </w:r>
      <w:proofErr w:type="spellStart"/>
      <w:r w:rsidRPr="00A134BD">
        <w:rPr>
          <w:rFonts w:ascii="Times New Roman" w:hAnsi="Times New Roman" w:cs="Times New Roman"/>
          <w:sz w:val="22"/>
          <w:szCs w:val="22"/>
          <w:lang w:val="uk-UA"/>
        </w:rPr>
        <w:t>Zoom</w:t>
      </w:r>
      <w:proofErr w:type="spellEnd"/>
      <w:r w:rsidRPr="00A134BD">
        <w:rPr>
          <w:rFonts w:ascii="Times New Roman" w:hAnsi="Times New Roman" w:cs="Times New Roman"/>
          <w:sz w:val="22"/>
          <w:szCs w:val="22"/>
          <w:lang w:val="uk-UA"/>
        </w:rPr>
        <w:t xml:space="preserve">/Microsoft </w:t>
      </w:r>
      <w:proofErr w:type="spellStart"/>
      <w:r w:rsidRPr="00A134BD">
        <w:rPr>
          <w:rFonts w:ascii="Times New Roman" w:hAnsi="Times New Roman" w:cs="Times New Roman"/>
          <w:sz w:val="22"/>
          <w:szCs w:val="22"/>
          <w:lang w:val="uk-UA"/>
        </w:rPr>
        <w:t>Teams</w:t>
      </w:r>
      <w:proofErr w:type="spellEnd"/>
      <w:r w:rsidRPr="00A134BD">
        <w:rPr>
          <w:rFonts w:ascii="Times New Roman" w:hAnsi="Times New Roman" w:cs="Times New Roman"/>
          <w:sz w:val="22"/>
          <w:szCs w:val="22"/>
          <w:lang w:val="uk-UA"/>
        </w:rPr>
        <w:t xml:space="preserve"> або платформ, запропонованих Учасником; </w:t>
      </w:r>
    </w:p>
    <w:p w14:paraId="66CB3833" w14:textId="70EADCF2" w:rsidR="007E21F1" w:rsidRPr="00A134BD" w:rsidRDefault="007E21F1" w:rsidP="007E21F1">
      <w:pPr>
        <w:pStyle w:val="aa"/>
        <w:numPr>
          <w:ilvl w:val="0"/>
          <w:numId w:val="39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A134BD">
        <w:rPr>
          <w:rFonts w:ascii="Times New Roman" w:hAnsi="Times New Roman" w:cs="Times New Roman"/>
          <w:b/>
          <w:bCs/>
          <w:sz w:val="22"/>
          <w:szCs w:val="22"/>
          <w:lang w:val="uk-UA"/>
        </w:rPr>
        <w:t>оф-лайн формат – на території, організованій Замовником</w:t>
      </w:r>
      <w:r w:rsidRPr="00A134BD">
        <w:rPr>
          <w:rFonts w:ascii="Times New Roman" w:hAnsi="Times New Roman" w:cs="Times New Roman"/>
          <w:sz w:val="22"/>
          <w:szCs w:val="22"/>
          <w:lang w:val="uk-UA"/>
        </w:rPr>
        <w:t xml:space="preserve"> або запропонованих Учасником*</w:t>
      </w:r>
      <w:r w:rsidR="00845F2F" w:rsidRPr="00A134BD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="001C7E9F" w:rsidRPr="00A134BD">
        <w:rPr>
          <w:rFonts w:ascii="Times New Roman" w:hAnsi="Times New Roman" w:cs="Times New Roman"/>
          <w:sz w:val="22"/>
          <w:szCs w:val="22"/>
          <w:lang w:val="uk-UA"/>
        </w:rPr>
        <w:t>в</w:t>
      </w:r>
      <w:r w:rsidR="00296C0C" w:rsidRPr="00A134BD">
        <w:rPr>
          <w:rFonts w:ascii="Times New Roman" w:hAnsi="Times New Roman" w:cs="Times New Roman"/>
          <w:sz w:val="22"/>
          <w:szCs w:val="22"/>
          <w:lang w:val="uk-UA"/>
        </w:rPr>
        <w:t xml:space="preserve"> м. Вінниця, </w:t>
      </w:r>
      <w:r w:rsidR="00845F2F" w:rsidRPr="00A134BD">
        <w:rPr>
          <w:rFonts w:ascii="Times New Roman" w:hAnsi="Times New Roman" w:cs="Times New Roman"/>
          <w:sz w:val="22"/>
          <w:szCs w:val="22"/>
          <w:lang w:val="uk-UA"/>
        </w:rPr>
        <w:t xml:space="preserve"> Вінницьк</w:t>
      </w:r>
      <w:r w:rsidR="00A35310" w:rsidRPr="00A134BD">
        <w:rPr>
          <w:rFonts w:ascii="Times New Roman" w:hAnsi="Times New Roman" w:cs="Times New Roman"/>
          <w:sz w:val="22"/>
          <w:szCs w:val="22"/>
          <w:lang w:val="uk-UA"/>
        </w:rPr>
        <w:t>ій</w:t>
      </w:r>
      <w:r w:rsidR="00845F2F" w:rsidRPr="00A134BD">
        <w:rPr>
          <w:rFonts w:ascii="Times New Roman" w:hAnsi="Times New Roman" w:cs="Times New Roman"/>
          <w:sz w:val="22"/>
          <w:szCs w:val="22"/>
          <w:lang w:val="uk-UA"/>
        </w:rPr>
        <w:t xml:space="preserve"> област</w:t>
      </w:r>
      <w:r w:rsidR="00A35310" w:rsidRPr="00A134BD">
        <w:rPr>
          <w:rFonts w:ascii="Times New Roman" w:hAnsi="Times New Roman" w:cs="Times New Roman"/>
          <w:sz w:val="22"/>
          <w:szCs w:val="22"/>
          <w:lang w:val="uk-UA"/>
        </w:rPr>
        <w:t>і</w:t>
      </w:r>
      <w:r w:rsidR="00296C0C" w:rsidRPr="00A134BD">
        <w:rPr>
          <w:rFonts w:ascii="Times New Roman" w:hAnsi="Times New Roman" w:cs="Times New Roman"/>
          <w:sz w:val="22"/>
          <w:szCs w:val="22"/>
          <w:lang w:val="uk-UA"/>
        </w:rPr>
        <w:t>, м. Миколаїв,</w:t>
      </w:r>
      <w:r w:rsidR="00845F2F" w:rsidRPr="00A134BD">
        <w:rPr>
          <w:rFonts w:ascii="Times New Roman" w:hAnsi="Times New Roman" w:cs="Times New Roman"/>
          <w:sz w:val="22"/>
          <w:szCs w:val="22"/>
          <w:lang w:val="uk-UA"/>
        </w:rPr>
        <w:t xml:space="preserve"> Миколаївськ</w:t>
      </w:r>
      <w:r w:rsidR="00A35310" w:rsidRPr="00A134BD">
        <w:rPr>
          <w:rFonts w:ascii="Times New Roman" w:hAnsi="Times New Roman" w:cs="Times New Roman"/>
          <w:sz w:val="22"/>
          <w:szCs w:val="22"/>
          <w:lang w:val="uk-UA"/>
        </w:rPr>
        <w:t>ій</w:t>
      </w:r>
      <w:r w:rsidR="00845F2F" w:rsidRPr="00A134BD">
        <w:rPr>
          <w:rFonts w:ascii="Times New Roman" w:hAnsi="Times New Roman" w:cs="Times New Roman"/>
          <w:sz w:val="22"/>
          <w:szCs w:val="22"/>
          <w:lang w:val="uk-UA"/>
        </w:rPr>
        <w:t xml:space="preserve"> област</w:t>
      </w:r>
      <w:r w:rsidR="00A35310" w:rsidRPr="00A134BD">
        <w:rPr>
          <w:rFonts w:ascii="Times New Roman" w:hAnsi="Times New Roman" w:cs="Times New Roman"/>
          <w:sz w:val="22"/>
          <w:szCs w:val="22"/>
          <w:lang w:val="uk-UA"/>
        </w:rPr>
        <w:t>і</w:t>
      </w:r>
      <w:r w:rsidR="00296C0C" w:rsidRPr="00A134BD">
        <w:rPr>
          <w:rFonts w:ascii="Times New Roman" w:hAnsi="Times New Roman" w:cs="Times New Roman"/>
          <w:sz w:val="22"/>
          <w:szCs w:val="22"/>
          <w:lang w:val="uk-UA"/>
        </w:rPr>
        <w:t>, м. Київ</w:t>
      </w:r>
      <w:r w:rsidRPr="00A134BD">
        <w:rPr>
          <w:rFonts w:ascii="Times New Roman" w:hAnsi="Times New Roman" w:cs="Times New Roman"/>
          <w:sz w:val="22"/>
          <w:szCs w:val="22"/>
          <w:lang w:val="uk-UA"/>
        </w:rPr>
        <w:t xml:space="preserve">; </w:t>
      </w:r>
    </w:p>
    <w:p w14:paraId="1D37FB75" w14:textId="77777777" w:rsidR="007E21F1" w:rsidRPr="00A134BD" w:rsidRDefault="007E21F1" w:rsidP="007E21F1">
      <w:pPr>
        <w:pStyle w:val="aa"/>
        <w:numPr>
          <w:ilvl w:val="0"/>
          <w:numId w:val="39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A134BD">
        <w:rPr>
          <w:rFonts w:ascii="Times New Roman" w:hAnsi="Times New Roman" w:cs="Times New Roman"/>
          <w:b/>
          <w:bCs/>
          <w:sz w:val="22"/>
          <w:szCs w:val="22"/>
          <w:lang w:val="uk-UA"/>
        </w:rPr>
        <w:t>змішаний формат</w:t>
      </w:r>
      <w:r w:rsidRPr="00A134BD">
        <w:rPr>
          <w:rFonts w:ascii="Times New Roman" w:hAnsi="Times New Roman" w:cs="Times New Roman"/>
          <w:sz w:val="22"/>
          <w:szCs w:val="22"/>
          <w:lang w:val="uk-UA"/>
        </w:rPr>
        <w:t xml:space="preserve"> – з використанням платформ, відео-трансляцій та </w:t>
      </w:r>
      <w:r w:rsidRPr="00A134BD">
        <w:rPr>
          <w:rFonts w:ascii="Times New Roman" w:hAnsi="Times New Roman" w:cs="Times New Roman"/>
          <w:b/>
          <w:bCs/>
          <w:sz w:val="22"/>
          <w:szCs w:val="22"/>
          <w:lang w:val="uk-UA"/>
        </w:rPr>
        <w:t>оф-лайн на території, організованій Замовником</w:t>
      </w:r>
      <w:r w:rsidRPr="00A134BD">
        <w:rPr>
          <w:rFonts w:ascii="Times New Roman" w:hAnsi="Times New Roman" w:cs="Times New Roman"/>
          <w:sz w:val="22"/>
          <w:szCs w:val="22"/>
          <w:lang w:val="uk-UA"/>
        </w:rPr>
        <w:t>, і технічним супроводом Учасника.</w:t>
      </w:r>
    </w:p>
    <w:p w14:paraId="07B685CF" w14:textId="77777777" w:rsidR="007E21F1" w:rsidRPr="00A134BD" w:rsidRDefault="007E21F1" w:rsidP="007E21F1">
      <w:pPr>
        <w:pStyle w:val="aa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A134BD">
        <w:rPr>
          <w:rFonts w:ascii="Times New Roman" w:hAnsi="Times New Roman" w:cs="Times New Roman"/>
          <w:i/>
          <w:iCs/>
          <w:sz w:val="22"/>
          <w:szCs w:val="22"/>
          <w:lang w:val="uk-UA"/>
        </w:rPr>
        <w:t>*У разі неможливості проведення оф-лайн заходу на території Замовника, за погодженням із Замовником, Учасник надає варіанти локацій для проведення заходу, які відповідають потребам і формату конкретного заходу. Вартість оренди, залежно від наявного фінансування, покривається Замовником окремо і не включається у Цінову пропозицію Учасника в рамках даного Запиту</w:t>
      </w:r>
      <w:r w:rsidRPr="00A134BD">
        <w:rPr>
          <w:rFonts w:ascii="Times New Roman" w:hAnsi="Times New Roman" w:cs="Times New Roman"/>
          <w:sz w:val="22"/>
          <w:szCs w:val="22"/>
          <w:lang w:val="uk-UA"/>
        </w:rPr>
        <w:t>.</w:t>
      </w:r>
    </w:p>
    <w:p w14:paraId="00380290" w14:textId="77777777" w:rsidR="007E21F1" w:rsidRPr="00A134BD" w:rsidRDefault="007E21F1" w:rsidP="007E21F1">
      <w:pPr>
        <w:pStyle w:val="aa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5F19D65D" w14:textId="77777777" w:rsidR="00BF3A37" w:rsidRDefault="00657017" w:rsidP="00215221">
      <w:pPr>
        <w:pStyle w:val="aa"/>
        <w:spacing w:before="0" w:beforeAutospacing="0" w:after="0" w:afterAutospacing="0"/>
        <w:ind w:left="284" w:hanging="284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A134BD"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  <w:t>V</w:t>
      </w:r>
      <w:r w:rsidR="007E21F1" w:rsidRPr="00A134BD">
        <w:rPr>
          <w:rFonts w:ascii="Times New Roman" w:hAnsi="Times New Roman" w:cs="Times New Roman"/>
          <w:b/>
          <w:bCs/>
          <w:sz w:val="22"/>
          <w:szCs w:val="22"/>
          <w:u w:val="single"/>
          <w:lang w:val="uk-UA"/>
        </w:rPr>
        <w:t>. Цільова аудиторія Програми</w:t>
      </w:r>
      <w:r w:rsidR="007E21F1" w:rsidRPr="00A134BD">
        <w:rPr>
          <w:rFonts w:ascii="Times New Roman" w:hAnsi="Times New Roman" w:cs="Times New Roman"/>
          <w:sz w:val="22"/>
          <w:szCs w:val="22"/>
          <w:u w:val="single"/>
          <w:lang w:val="uk-UA"/>
        </w:rPr>
        <w:t>:</w:t>
      </w:r>
      <w:r w:rsidR="007E21F1" w:rsidRPr="00A134BD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</w:p>
    <w:p w14:paraId="5F469507" w14:textId="77777777" w:rsidR="000F2874" w:rsidRPr="000F2874" w:rsidRDefault="000F2874" w:rsidP="00215221">
      <w:pPr>
        <w:pStyle w:val="aa"/>
        <w:spacing w:before="0" w:beforeAutospacing="0" w:after="0" w:afterAutospacing="0"/>
        <w:ind w:left="284" w:hanging="284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19F010B7" w14:textId="20B51CAD" w:rsidR="00215221" w:rsidRPr="00A134BD" w:rsidRDefault="00215221" w:rsidP="00215221">
      <w:pPr>
        <w:pStyle w:val="aa"/>
        <w:spacing w:before="0" w:beforeAutospacing="0" w:after="0" w:afterAutospacing="0"/>
        <w:ind w:left="284" w:hanging="284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A134BD">
        <w:rPr>
          <w:rFonts w:ascii="Times New Roman" w:hAnsi="Times New Roman" w:cs="Times New Roman"/>
          <w:sz w:val="22"/>
          <w:szCs w:val="22"/>
          <w:lang w:val="uk-UA"/>
        </w:rPr>
        <w:t xml:space="preserve">Учасниками програми є ветерани та/або члени родин ветеранів, які: </w:t>
      </w:r>
    </w:p>
    <w:p w14:paraId="29BE0EAE" w14:textId="77777777" w:rsidR="00215221" w:rsidRPr="00A134BD" w:rsidRDefault="00215221" w:rsidP="00215221">
      <w:pPr>
        <w:pStyle w:val="aa"/>
        <w:numPr>
          <w:ilvl w:val="0"/>
          <w:numId w:val="102"/>
        </w:numPr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A134BD">
        <w:rPr>
          <w:rFonts w:ascii="Times New Roman" w:hAnsi="Times New Roman" w:cs="Times New Roman"/>
          <w:sz w:val="22"/>
          <w:szCs w:val="22"/>
          <w:lang w:val="uk-UA"/>
        </w:rPr>
        <w:t xml:space="preserve">мають ідею соціального стартапу,  </w:t>
      </w:r>
    </w:p>
    <w:p w14:paraId="7FC6EFCD" w14:textId="6FBA9A86" w:rsidR="007E21F1" w:rsidRPr="00A134BD" w:rsidRDefault="00215221" w:rsidP="00215221">
      <w:pPr>
        <w:pStyle w:val="aa"/>
        <w:numPr>
          <w:ilvl w:val="0"/>
          <w:numId w:val="102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A134BD">
        <w:rPr>
          <w:rFonts w:ascii="Times New Roman" w:hAnsi="Times New Roman" w:cs="Times New Roman"/>
          <w:sz w:val="22"/>
          <w:szCs w:val="22"/>
          <w:lang w:val="uk-UA"/>
        </w:rPr>
        <w:t xml:space="preserve">прагнуть створити бізнес з соціальним або громадським ефектом для місцевої громади.  </w:t>
      </w:r>
    </w:p>
    <w:p w14:paraId="0DEA9319" w14:textId="77777777" w:rsidR="007E21F1" w:rsidRPr="00A134BD" w:rsidRDefault="007E21F1" w:rsidP="007E21F1">
      <w:pPr>
        <w:pStyle w:val="aa"/>
        <w:spacing w:before="0" w:beforeAutospacing="0" w:after="0" w:afterAutospacing="0"/>
        <w:ind w:left="284" w:hanging="284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7B19DF19" w14:textId="52F34C3B" w:rsidR="007E21F1" w:rsidRDefault="00657017" w:rsidP="007E21F1">
      <w:pPr>
        <w:pStyle w:val="aa"/>
        <w:spacing w:before="0" w:beforeAutospacing="0" w:after="0" w:afterAutospacing="0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val="uk-UA"/>
        </w:rPr>
      </w:pPr>
      <w:r w:rsidRPr="00A134BD"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  <w:t>VI</w:t>
      </w:r>
      <w:r w:rsidR="007E21F1" w:rsidRPr="00A134BD">
        <w:rPr>
          <w:rFonts w:ascii="Times New Roman" w:hAnsi="Times New Roman" w:cs="Times New Roman"/>
          <w:b/>
          <w:bCs/>
          <w:sz w:val="22"/>
          <w:szCs w:val="22"/>
          <w:u w:val="single"/>
          <w:lang w:val="uk-UA"/>
        </w:rPr>
        <w:t xml:space="preserve">. </w:t>
      </w:r>
      <w:r w:rsidR="007E21F1" w:rsidRPr="00A134BD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u w:val="single"/>
          <w:lang w:val="uk-UA"/>
        </w:rPr>
        <w:t>Обсяг послуг</w:t>
      </w:r>
      <w:r w:rsidR="007E21F1" w:rsidRPr="00A134BD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val="uk-UA"/>
        </w:rPr>
        <w:t>:</w:t>
      </w:r>
    </w:p>
    <w:p w14:paraId="17670D5E" w14:textId="77777777" w:rsidR="000F2874" w:rsidRPr="000F2874" w:rsidRDefault="000F2874" w:rsidP="007E21F1">
      <w:pPr>
        <w:pStyle w:val="aa"/>
        <w:spacing w:before="0" w:beforeAutospacing="0" w:after="0" w:afterAutospacing="0"/>
        <w:ind w:left="284" w:hanging="284"/>
        <w:contextualSpacing/>
        <w:jc w:val="both"/>
        <w:rPr>
          <w:color w:val="000000" w:themeColor="text1"/>
          <w:sz w:val="22"/>
          <w:szCs w:val="22"/>
          <w:u w:val="single"/>
          <w:lang w:val="uk-UA"/>
        </w:rPr>
      </w:pPr>
    </w:p>
    <w:p w14:paraId="7DF35FDF" w14:textId="77777777" w:rsidR="00EC4CEA" w:rsidRPr="00A134BD" w:rsidRDefault="00EC4CEA" w:rsidP="00EC4CEA">
      <w:pPr>
        <w:shd w:val="clear" w:color="auto" w:fill="FFFFFF" w:themeFill="background1"/>
        <w:ind w:firstLine="357"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A134BD">
        <w:rPr>
          <w:rFonts w:eastAsia="Arial Unicode MS"/>
          <w:color w:val="000000" w:themeColor="text1"/>
          <w:sz w:val="22"/>
          <w:szCs w:val="22"/>
          <w:lang w:val="uk-UA"/>
        </w:rPr>
        <w:t xml:space="preserve">Бізнес-школа / бізнес-інкубатор / акселератор надають комплексні освітні послуги, спрямовані на розвиток підприємницьких компетенцій ветеранів та членів їхніх сімей у межах Програми «Соціальні стартапи». </w:t>
      </w:r>
    </w:p>
    <w:p w14:paraId="7CB1DF4D" w14:textId="77777777" w:rsidR="00EC4CEA" w:rsidRPr="00A134BD" w:rsidRDefault="00EC4CEA" w:rsidP="00EC4CEA">
      <w:pPr>
        <w:shd w:val="clear" w:color="auto" w:fill="FFFFFF" w:themeFill="background1"/>
        <w:ind w:firstLine="357"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A134BD">
        <w:rPr>
          <w:rFonts w:eastAsia="Arial Unicode MS"/>
          <w:color w:val="000000" w:themeColor="text1"/>
          <w:sz w:val="22"/>
          <w:szCs w:val="22"/>
          <w:lang w:val="uk-UA"/>
        </w:rPr>
        <w:t xml:space="preserve"> </w:t>
      </w:r>
    </w:p>
    <w:p w14:paraId="58BE89B0" w14:textId="20E8D2FF" w:rsidR="00BF3A37" w:rsidRDefault="00EC4CEA" w:rsidP="00037A2F">
      <w:pPr>
        <w:shd w:val="clear" w:color="auto" w:fill="FFFFFF" w:themeFill="background1"/>
        <w:ind w:firstLine="357"/>
        <w:jc w:val="both"/>
        <w:rPr>
          <w:rFonts w:eastAsia="Arial Unicode MS"/>
          <w:color w:val="000000" w:themeColor="text1"/>
          <w:sz w:val="22"/>
          <w:szCs w:val="22"/>
          <w:u w:val="single"/>
          <w:lang w:val="uk-UA"/>
        </w:rPr>
      </w:pPr>
      <w:r w:rsidRPr="00A134BD">
        <w:rPr>
          <w:rFonts w:eastAsia="Arial Unicode MS"/>
          <w:color w:val="000000" w:themeColor="text1"/>
          <w:sz w:val="22"/>
          <w:szCs w:val="22"/>
          <w:u w:val="single"/>
          <w:lang w:val="uk-UA"/>
        </w:rPr>
        <w:t xml:space="preserve">Навчальна програма повинна включати: </w:t>
      </w:r>
    </w:p>
    <w:p w14:paraId="3F30C582" w14:textId="77777777" w:rsidR="000F2874" w:rsidRPr="00A134BD" w:rsidRDefault="000F2874" w:rsidP="00037A2F">
      <w:pPr>
        <w:shd w:val="clear" w:color="auto" w:fill="FFFFFF" w:themeFill="background1"/>
        <w:ind w:firstLine="357"/>
        <w:jc w:val="both"/>
        <w:rPr>
          <w:rFonts w:eastAsia="Arial Unicode MS"/>
          <w:color w:val="000000" w:themeColor="text1"/>
          <w:sz w:val="22"/>
          <w:szCs w:val="22"/>
          <w:u w:val="single"/>
          <w:lang w:val="uk-UA"/>
        </w:rPr>
      </w:pPr>
    </w:p>
    <w:p w14:paraId="2FB3E0E4" w14:textId="77777777" w:rsidR="00EC4CEA" w:rsidRPr="00A134BD" w:rsidRDefault="00EC4CEA" w:rsidP="00EC4CEA">
      <w:pPr>
        <w:pStyle w:val="af"/>
        <w:numPr>
          <w:ilvl w:val="0"/>
          <w:numId w:val="87"/>
        </w:numPr>
        <w:shd w:val="clear" w:color="auto" w:fill="FFFFFF" w:themeFill="background1"/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A134BD">
        <w:rPr>
          <w:rFonts w:eastAsia="Arial Unicode MS"/>
          <w:color w:val="000000" w:themeColor="text1"/>
          <w:sz w:val="22"/>
          <w:szCs w:val="22"/>
          <w:lang w:val="uk-UA"/>
        </w:rPr>
        <w:t>основи підприємництва та соціального підприємництва;</w:t>
      </w:r>
    </w:p>
    <w:p w14:paraId="22C76232" w14:textId="77777777" w:rsidR="00EC4CEA" w:rsidRPr="00A134BD" w:rsidRDefault="00EC4CEA" w:rsidP="00EC4CEA">
      <w:pPr>
        <w:pStyle w:val="af"/>
        <w:numPr>
          <w:ilvl w:val="0"/>
          <w:numId w:val="87"/>
        </w:numPr>
        <w:spacing w:before="240" w:after="240"/>
        <w:contextualSpacing/>
        <w:rPr>
          <w:sz w:val="22"/>
          <w:szCs w:val="22"/>
          <w:lang w:val="uk-UA"/>
        </w:rPr>
      </w:pPr>
      <w:r w:rsidRPr="00A134BD">
        <w:rPr>
          <w:sz w:val="22"/>
          <w:szCs w:val="22"/>
          <w:lang w:val="uk-UA"/>
        </w:rPr>
        <w:lastRenderedPageBreak/>
        <w:t>формування бізнес-моделі з соціальною складовою (аналіз ринку, визначення соціальної проблеми, пошук та перевірка бізнес-ідеї);</w:t>
      </w:r>
    </w:p>
    <w:p w14:paraId="560EEA0F" w14:textId="77777777" w:rsidR="00EC4CEA" w:rsidRPr="00A134BD" w:rsidRDefault="00EC4CEA" w:rsidP="00EC4CEA">
      <w:pPr>
        <w:pStyle w:val="af"/>
        <w:numPr>
          <w:ilvl w:val="0"/>
          <w:numId w:val="87"/>
        </w:numPr>
        <w:spacing w:before="240" w:after="240"/>
        <w:contextualSpacing/>
        <w:rPr>
          <w:sz w:val="22"/>
          <w:szCs w:val="22"/>
          <w:lang w:val="uk-UA"/>
        </w:rPr>
      </w:pPr>
      <w:r w:rsidRPr="00A134BD">
        <w:rPr>
          <w:sz w:val="22"/>
          <w:szCs w:val="22"/>
          <w:lang w:val="uk-UA"/>
        </w:rPr>
        <w:t xml:space="preserve">розробку соціально орієнтованих бізнес-моделей та </w:t>
      </w:r>
      <w:proofErr w:type="spellStart"/>
      <w:r w:rsidRPr="00A134BD">
        <w:rPr>
          <w:sz w:val="22"/>
          <w:szCs w:val="22"/>
          <w:lang w:val="uk-UA"/>
        </w:rPr>
        <w:t>impact</w:t>
      </w:r>
      <w:proofErr w:type="spellEnd"/>
      <w:r w:rsidRPr="00A134BD">
        <w:rPr>
          <w:sz w:val="22"/>
          <w:szCs w:val="22"/>
          <w:lang w:val="uk-UA"/>
        </w:rPr>
        <w:t>-підходів;</w:t>
      </w:r>
    </w:p>
    <w:p w14:paraId="15362FBF" w14:textId="77777777" w:rsidR="00EC4CEA" w:rsidRPr="00A134BD" w:rsidRDefault="00EC4CEA" w:rsidP="00EC4CEA">
      <w:pPr>
        <w:pStyle w:val="af"/>
        <w:numPr>
          <w:ilvl w:val="0"/>
          <w:numId w:val="87"/>
        </w:numPr>
        <w:spacing w:before="240" w:after="240"/>
        <w:contextualSpacing/>
        <w:rPr>
          <w:sz w:val="22"/>
          <w:szCs w:val="22"/>
          <w:lang w:val="uk-UA"/>
        </w:rPr>
      </w:pPr>
      <w:r w:rsidRPr="00A134BD">
        <w:rPr>
          <w:sz w:val="22"/>
          <w:szCs w:val="22"/>
          <w:lang w:val="uk-UA"/>
        </w:rPr>
        <w:t xml:space="preserve">фінансове планування (доходи, витрати, </w:t>
      </w:r>
      <w:proofErr w:type="spellStart"/>
      <w:r w:rsidRPr="00A134BD">
        <w:rPr>
          <w:sz w:val="22"/>
          <w:szCs w:val="22"/>
          <w:lang w:val="uk-UA"/>
        </w:rPr>
        <w:t>cash-flow</w:t>
      </w:r>
      <w:proofErr w:type="spellEnd"/>
      <w:r w:rsidRPr="00A134BD">
        <w:rPr>
          <w:sz w:val="22"/>
          <w:szCs w:val="22"/>
          <w:lang w:val="uk-UA"/>
        </w:rPr>
        <w:t>, точка беззбитковості);</w:t>
      </w:r>
    </w:p>
    <w:p w14:paraId="5AD2743F" w14:textId="77777777" w:rsidR="00EC4CEA" w:rsidRPr="00A134BD" w:rsidRDefault="00EC4CEA" w:rsidP="00EC4CEA">
      <w:pPr>
        <w:pStyle w:val="af"/>
        <w:numPr>
          <w:ilvl w:val="0"/>
          <w:numId w:val="87"/>
        </w:numPr>
        <w:spacing w:before="240" w:after="240"/>
        <w:contextualSpacing/>
        <w:rPr>
          <w:sz w:val="22"/>
          <w:szCs w:val="22"/>
          <w:lang w:val="uk-UA"/>
        </w:rPr>
      </w:pPr>
      <w:r w:rsidRPr="00A134BD">
        <w:rPr>
          <w:sz w:val="22"/>
          <w:szCs w:val="22"/>
          <w:lang w:val="uk-UA"/>
        </w:rPr>
        <w:t>оцінку інвестиційних потреб та пошук джерел фінансування для соціальних стартапів;</w:t>
      </w:r>
    </w:p>
    <w:p w14:paraId="56C28820" w14:textId="77777777" w:rsidR="00EC4CEA" w:rsidRPr="00A134BD" w:rsidRDefault="00EC4CEA" w:rsidP="00EC4CEA">
      <w:pPr>
        <w:pStyle w:val="af"/>
        <w:numPr>
          <w:ilvl w:val="0"/>
          <w:numId w:val="87"/>
        </w:numPr>
        <w:spacing w:before="240" w:after="240"/>
        <w:contextualSpacing/>
        <w:rPr>
          <w:sz w:val="22"/>
          <w:szCs w:val="22"/>
          <w:lang w:val="uk-UA"/>
        </w:rPr>
      </w:pPr>
      <w:r w:rsidRPr="00A134BD">
        <w:rPr>
          <w:sz w:val="22"/>
          <w:szCs w:val="22"/>
          <w:lang w:val="uk-UA"/>
        </w:rPr>
        <w:t>розробку маркетингової та операційної стратегії для соціальних підприємств;</w:t>
      </w:r>
    </w:p>
    <w:p w14:paraId="7FED1B66" w14:textId="77777777" w:rsidR="00EC4CEA" w:rsidRPr="00A134BD" w:rsidRDefault="00EC4CEA" w:rsidP="00EC4CEA">
      <w:pPr>
        <w:pStyle w:val="af"/>
        <w:numPr>
          <w:ilvl w:val="0"/>
          <w:numId w:val="87"/>
        </w:numPr>
        <w:spacing w:before="240" w:after="240"/>
        <w:contextualSpacing/>
        <w:rPr>
          <w:sz w:val="22"/>
          <w:szCs w:val="22"/>
          <w:lang w:val="uk-UA"/>
        </w:rPr>
      </w:pPr>
      <w:r w:rsidRPr="00A134BD">
        <w:rPr>
          <w:sz w:val="22"/>
          <w:szCs w:val="22"/>
          <w:lang w:val="uk-UA"/>
        </w:rPr>
        <w:t>підготовку бізнес-плану та презентації бізнес-плану;</w:t>
      </w:r>
    </w:p>
    <w:p w14:paraId="464107D9" w14:textId="77777777" w:rsidR="00EC4CEA" w:rsidRPr="00A134BD" w:rsidRDefault="00EC4CEA" w:rsidP="00EC4CEA">
      <w:pPr>
        <w:pStyle w:val="af"/>
        <w:numPr>
          <w:ilvl w:val="0"/>
          <w:numId w:val="87"/>
        </w:numPr>
        <w:spacing w:before="240" w:after="240"/>
        <w:contextualSpacing/>
        <w:rPr>
          <w:sz w:val="22"/>
          <w:szCs w:val="22"/>
          <w:lang w:val="uk-UA"/>
        </w:rPr>
      </w:pPr>
      <w:r w:rsidRPr="00A134BD">
        <w:rPr>
          <w:sz w:val="22"/>
          <w:szCs w:val="22"/>
          <w:lang w:val="uk-UA"/>
        </w:rPr>
        <w:t>управління ризиками та правові аспекти ведення бізнесу, у тому числі правові аспекти функціонування соціального підприємництва та ветеранського бізнесу;</w:t>
      </w:r>
    </w:p>
    <w:p w14:paraId="47D6E9F8" w14:textId="77777777" w:rsidR="00EC4CEA" w:rsidRPr="00A134BD" w:rsidRDefault="00EC4CEA" w:rsidP="00EC4CEA">
      <w:pPr>
        <w:pStyle w:val="af"/>
        <w:numPr>
          <w:ilvl w:val="0"/>
          <w:numId w:val="87"/>
        </w:numPr>
        <w:spacing w:before="240" w:after="240"/>
        <w:contextualSpacing/>
        <w:rPr>
          <w:sz w:val="22"/>
          <w:szCs w:val="22"/>
          <w:lang w:val="uk-UA"/>
        </w:rPr>
      </w:pPr>
      <w:r w:rsidRPr="00A134BD">
        <w:rPr>
          <w:sz w:val="22"/>
          <w:szCs w:val="22"/>
          <w:lang w:val="uk-UA"/>
        </w:rPr>
        <w:t>розвиток навичок соціального лідерства, командної роботи та взаємодії з громадами;</w:t>
      </w:r>
    </w:p>
    <w:p w14:paraId="1ADABCA4" w14:textId="77777777" w:rsidR="00EC4CEA" w:rsidRPr="00A134BD" w:rsidRDefault="00EC4CEA" w:rsidP="00EC4CEA">
      <w:pPr>
        <w:pStyle w:val="af"/>
        <w:numPr>
          <w:ilvl w:val="0"/>
          <w:numId w:val="87"/>
        </w:numPr>
        <w:contextualSpacing/>
        <w:rPr>
          <w:sz w:val="22"/>
          <w:szCs w:val="22"/>
          <w:lang w:val="uk-UA"/>
        </w:rPr>
      </w:pPr>
      <w:r w:rsidRPr="00A134BD">
        <w:rPr>
          <w:sz w:val="22"/>
          <w:szCs w:val="22"/>
          <w:lang w:val="uk-UA"/>
        </w:rPr>
        <w:t>інші теми, погоджені Замовником та донорською організацією у разі необхідності.</w:t>
      </w:r>
    </w:p>
    <w:p w14:paraId="5483A87C" w14:textId="77777777" w:rsidR="00EC4CEA" w:rsidRPr="00A134BD" w:rsidRDefault="00EC4CEA" w:rsidP="00EC4CEA">
      <w:pPr>
        <w:shd w:val="clear" w:color="auto" w:fill="FFFFFF" w:themeFill="background1"/>
        <w:ind w:firstLine="357"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A134BD">
        <w:rPr>
          <w:rFonts w:eastAsia="Arial Unicode MS"/>
          <w:color w:val="000000" w:themeColor="text1"/>
          <w:sz w:val="22"/>
          <w:szCs w:val="22"/>
          <w:lang w:val="uk-UA"/>
        </w:rPr>
        <w:t xml:space="preserve"> </w:t>
      </w:r>
    </w:p>
    <w:p w14:paraId="59E36CC5" w14:textId="77777777" w:rsidR="00EC4CEA" w:rsidRPr="00A134BD" w:rsidRDefault="00EC4CEA" w:rsidP="00EC4CEA">
      <w:pPr>
        <w:shd w:val="clear" w:color="auto" w:fill="FFFFFF" w:themeFill="background1"/>
        <w:ind w:firstLine="357"/>
        <w:jc w:val="both"/>
        <w:rPr>
          <w:rFonts w:eastAsia="Arial Unicode MS"/>
          <w:color w:val="000000" w:themeColor="text1"/>
          <w:sz w:val="22"/>
          <w:szCs w:val="22"/>
          <w:highlight w:val="yellow"/>
          <w:lang w:val="uk-UA"/>
        </w:rPr>
      </w:pPr>
      <w:r w:rsidRPr="00A134BD">
        <w:rPr>
          <w:rFonts w:eastAsia="Arial Unicode MS"/>
          <w:color w:val="000000" w:themeColor="text1"/>
          <w:sz w:val="22"/>
          <w:szCs w:val="22"/>
          <w:lang w:val="uk-UA"/>
        </w:rPr>
        <w:t xml:space="preserve">Формат навчання повинен поєднувати лекційні модулі, практичні воркшопи, групову роботу, </w:t>
      </w:r>
      <w:proofErr w:type="spellStart"/>
      <w:r w:rsidRPr="00A134BD">
        <w:rPr>
          <w:rFonts w:eastAsia="Arial Unicode MS"/>
          <w:color w:val="000000" w:themeColor="text1"/>
          <w:sz w:val="22"/>
          <w:szCs w:val="22"/>
          <w:lang w:val="uk-UA"/>
        </w:rPr>
        <w:t>менторство</w:t>
      </w:r>
      <w:proofErr w:type="spellEnd"/>
      <w:r w:rsidRPr="00A134BD">
        <w:rPr>
          <w:rFonts w:eastAsia="Arial Unicode MS"/>
          <w:color w:val="000000" w:themeColor="text1"/>
          <w:sz w:val="22"/>
          <w:szCs w:val="22"/>
          <w:lang w:val="uk-UA"/>
        </w:rPr>
        <w:t xml:space="preserve"> та підготовку фінального бізнес-проєкту (</w:t>
      </w:r>
      <w:proofErr w:type="spellStart"/>
      <w:r w:rsidRPr="00A134BD">
        <w:rPr>
          <w:rFonts w:eastAsia="Arial Unicode MS"/>
          <w:color w:val="000000" w:themeColor="text1"/>
          <w:sz w:val="22"/>
          <w:szCs w:val="22"/>
          <w:lang w:val="uk-UA"/>
        </w:rPr>
        <w:t>пітчинг</w:t>
      </w:r>
      <w:proofErr w:type="spellEnd"/>
      <w:r w:rsidRPr="00A134BD">
        <w:rPr>
          <w:rFonts w:eastAsia="Arial Unicode MS"/>
          <w:color w:val="000000" w:themeColor="text1"/>
          <w:sz w:val="22"/>
          <w:szCs w:val="22"/>
          <w:lang w:val="uk-UA"/>
        </w:rPr>
        <w:t>).</w:t>
      </w:r>
    </w:p>
    <w:p w14:paraId="04D0A59A" w14:textId="77777777" w:rsidR="00EC4CEA" w:rsidRPr="00A134BD" w:rsidRDefault="00EC4CEA" w:rsidP="00EC4CEA">
      <w:pPr>
        <w:shd w:val="clear" w:color="auto" w:fill="FFFFFF" w:themeFill="background1"/>
        <w:ind w:firstLine="357"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A134BD">
        <w:rPr>
          <w:rFonts w:eastAsia="Arial Unicode MS"/>
          <w:color w:val="000000" w:themeColor="text1"/>
          <w:sz w:val="22"/>
          <w:szCs w:val="22"/>
          <w:lang w:val="uk-UA"/>
        </w:rPr>
        <w:t xml:space="preserve"> </w:t>
      </w:r>
    </w:p>
    <w:p w14:paraId="536DA4DD" w14:textId="77777777" w:rsidR="00EC4CEA" w:rsidRPr="00A134BD" w:rsidRDefault="00EC4CEA" w:rsidP="00EC4CEA">
      <w:pPr>
        <w:shd w:val="clear" w:color="auto" w:fill="FFFFFF" w:themeFill="background1"/>
        <w:ind w:firstLine="357"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A134BD">
        <w:rPr>
          <w:rFonts w:eastAsia="Arial Unicode MS"/>
          <w:color w:val="000000" w:themeColor="text1"/>
          <w:sz w:val="22"/>
          <w:szCs w:val="22"/>
          <w:lang w:val="uk-UA"/>
        </w:rPr>
        <w:t xml:space="preserve">Навчання за напрямком </w:t>
      </w:r>
      <w:proofErr w:type="spellStart"/>
      <w:r w:rsidRPr="00A134BD">
        <w:rPr>
          <w:rFonts w:eastAsia="Arial Unicode MS"/>
          <w:color w:val="000000" w:themeColor="text1"/>
          <w:sz w:val="22"/>
          <w:szCs w:val="22"/>
          <w:lang w:val="uk-UA"/>
        </w:rPr>
        <w:t>Мікрогранти</w:t>
      </w:r>
      <w:proofErr w:type="spellEnd"/>
      <w:r w:rsidRPr="00A134BD">
        <w:rPr>
          <w:rFonts w:eastAsia="Arial Unicode MS"/>
          <w:color w:val="000000" w:themeColor="text1"/>
          <w:sz w:val="22"/>
          <w:szCs w:val="22"/>
          <w:lang w:val="uk-UA"/>
        </w:rPr>
        <w:t xml:space="preserve"> проводиться в форматі </w:t>
      </w:r>
      <w:r w:rsidRPr="00A134BD"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uk-UA"/>
        </w:rPr>
        <w:t>онлайн-школи</w:t>
      </w:r>
      <w:r w:rsidRPr="00A134BD">
        <w:rPr>
          <w:rFonts w:eastAsia="Arial Unicode MS"/>
          <w:color w:val="000000" w:themeColor="text1"/>
          <w:sz w:val="22"/>
          <w:szCs w:val="22"/>
          <w:lang w:val="uk-UA"/>
        </w:rPr>
        <w:t>.</w:t>
      </w:r>
    </w:p>
    <w:p w14:paraId="305A9AA9" w14:textId="77777777" w:rsidR="00EC4CEA" w:rsidRPr="00A134BD" w:rsidRDefault="00EC4CEA" w:rsidP="00EC4CEA">
      <w:pPr>
        <w:shd w:val="clear" w:color="auto" w:fill="FFFFFF" w:themeFill="background1"/>
        <w:ind w:firstLine="357"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</w:p>
    <w:p w14:paraId="1EEC2036" w14:textId="77777777" w:rsidR="00EC4CEA" w:rsidRDefault="00EC4CEA" w:rsidP="00037A2F">
      <w:pPr>
        <w:pStyle w:val="af6"/>
        <w:widowControl w:val="0"/>
        <w:rPr>
          <w:b/>
          <w:bCs/>
          <w:color w:val="000000" w:themeColor="text1"/>
          <w:sz w:val="22"/>
          <w:szCs w:val="22"/>
          <w:u w:val="single"/>
          <w:lang w:val="uk"/>
        </w:rPr>
      </w:pPr>
      <w:r w:rsidRPr="00A134BD">
        <w:rPr>
          <w:b/>
          <w:bCs/>
          <w:color w:val="000000" w:themeColor="text1"/>
          <w:sz w:val="22"/>
          <w:szCs w:val="22"/>
          <w:u w:val="single"/>
          <w:lang w:val="uk"/>
        </w:rPr>
        <w:t>План реалізації Програми:</w:t>
      </w:r>
    </w:p>
    <w:p w14:paraId="5AC93BA0" w14:textId="77777777" w:rsidR="000F2874" w:rsidRPr="00A134BD" w:rsidRDefault="000F2874" w:rsidP="00037A2F">
      <w:pPr>
        <w:pStyle w:val="af6"/>
        <w:widowControl w:val="0"/>
        <w:rPr>
          <w:color w:val="000000" w:themeColor="text1"/>
          <w:sz w:val="22"/>
          <w:szCs w:val="22"/>
          <w:lang w:val="uk-UA"/>
        </w:rPr>
      </w:pPr>
    </w:p>
    <w:p w14:paraId="639C70C9" w14:textId="77777777" w:rsidR="00EC4CEA" w:rsidRPr="00A134BD" w:rsidRDefault="00EC4CEA" w:rsidP="00EC4CEA">
      <w:pPr>
        <w:pStyle w:val="af6"/>
        <w:widowControl w:val="0"/>
        <w:spacing w:after="240"/>
        <w:ind w:firstLine="567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-UA"/>
        </w:rPr>
        <w:t xml:space="preserve">Набір, реєстрація та відбір учасників Програми відбуваються </w:t>
      </w:r>
      <w:r w:rsidRPr="00A134BD">
        <w:rPr>
          <w:b/>
          <w:bCs/>
          <w:color w:val="000000" w:themeColor="text1"/>
          <w:sz w:val="22"/>
          <w:szCs w:val="22"/>
          <w:lang w:val="uk-UA"/>
        </w:rPr>
        <w:t>1 раз на рік</w:t>
      </w:r>
      <w:r w:rsidRPr="00A134BD">
        <w:rPr>
          <w:color w:val="000000" w:themeColor="text1"/>
          <w:sz w:val="22"/>
          <w:szCs w:val="22"/>
          <w:lang w:val="uk-UA"/>
        </w:rPr>
        <w:t xml:space="preserve"> (другий квартал 2026 року) для бенефіціарів з </w:t>
      </w:r>
      <w:r w:rsidRPr="00A134BD">
        <w:rPr>
          <w:b/>
          <w:bCs/>
          <w:color w:val="000000" w:themeColor="text1"/>
          <w:sz w:val="22"/>
          <w:szCs w:val="22"/>
          <w:lang w:val="uk-UA"/>
        </w:rPr>
        <w:t>Миколаївської та Вінницької областей</w:t>
      </w:r>
      <w:r w:rsidRPr="00A134BD">
        <w:rPr>
          <w:color w:val="000000" w:themeColor="text1"/>
          <w:sz w:val="22"/>
          <w:szCs w:val="22"/>
          <w:lang w:val="uk-UA"/>
        </w:rPr>
        <w:t xml:space="preserve"> (</w:t>
      </w:r>
      <w:r w:rsidRPr="00A134BD">
        <w:rPr>
          <w:b/>
          <w:bCs/>
          <w:color w:val="000000" w:themeColor="text1"/>
          <w:sz w:val="22"/>
          <w:szCs w:val="22"/>
          <w:lang w:val="uk-UA"/>
        </w:rPr>
        <w:t>1 когорта з 20-25 учасників</w:t>
      </w:r>
      <w:r w:rsidRPr="00A134BD">
        <w:rPr>
          <w:color w:val="000000" w:themeColor="text1"/>
          <w:sz w:val="22"/>
          <w:szCs w:val="22"/>
          <w:lang w:val="uk-UA"/>
        </w:rPr>
        <w:t xml:space="preserve">). За результатами фінального відбору по 5 стартап-проєктів від кожної області отримають </w:t>
      </w:r>
      <w:proofErr w:type="spellStart"/>
      <w:r w:rsidRPr="00A134BD">
        <w:rPr>
          <w:color w:val="000000" w:themeColor="text1"/>
          <w:sz w:val="22"/>
          <w:szCs w:val="22"/>
          <w:lang w:val="uk-UA"/>
        </w:rPr>
        <w:t>Seed</w:t>
      </w:r>
      <w:proofErr w:type="spellEnd"/>
      <w:r w:rsidRPr="00A134BD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134BD">
        <w:rPr>
          <w:color w:val="000000" w:themeColor="text1"/>
          <w:sz w:val="22"/>
          <w:szCs w:val="22"/>
          <w:lang w:val="uk-UA"/>
        </w:rPr>
        <w:t>funding</w:t>
      </w:r>
      <w:proofErr w:type="spellEnd"/>
      <w:r w:rsidRPr="00A134BD">
        <w:rPr>
          <w:color w:val="000000" w:themeColor="text1"/>
          <w:sz w:val="22"/>
          <w:szCs w:val="22"/>
          <w:lang w:val="uk-UA"/>
        </w:rPr>
        <w:t xml:space="preserve"> від Замовника.   </w:t>
      </w:r>
    </w:p>
    <w:p w14:paraId="039FBF91" w14:textId="77777777" w:rsidR="00EC4CEA" w:rsidRPr="00A134BD" w:rsidRDefault="00EC4CEA" w:rsidP="00EC4CEA">
      <w:pPr>
        <w:pStyle w:val="af6"/>
        <w:widowControl w:val="0"/>
        <w:spacing w:after="240"/>
        <w:ind w:firstLine="567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-UA"/>
        </w:rPr>
        <w:t>Постачальник послуг у координації з ТЧХУ забезпечує:</w:t>
      </w:r>
    </w:p>
    <w:p w14:paraId="2284CA69" w14:textId="77777777" w:rsidR="00EC4CEA" w:rsidRPr="00A134BD" w:rsidRDefault="00EC4CEA" w:rsidP="00EC4CEA">
      <w:pPr>
        <w:pStyle w:val="af6"/>
        <w:widowControl w:val="0"/>
        <w:numPr>
          <w:ilvl w:val="1"/>
          <w:numId w:val="98"/>
        </w:numPr>
        <w:spacing w:before="240"/>
        <w:ind w:left="0" w:firstLine="567"/>
        <w:rPr>
          <w:color w:val="000000" w:themeColor="text1"/>
          <w:sz w:val="22"/>
          <w:szCs w:val="22"/>
          <w:lang w:val="uk-UA"/>
        </w:rPr>
      </w:pPr>
      <w:r w:rsidRPr="00A134BD">
        <w:rPr>
          <w:i/>
          <w:iCs/>
          <w:color w:val="000000" w:themeColor="text1"/>
          <w:sz w:val="22"/>
          <w:szCs w:val="22"/>
          <w:lang w:val="uk"/>
        </w:rPr>
        <w:t>Розробка програми.</w:t>
      </w:r>
    </w:p>
    <w:p w14:paraId="5B55E27A" w14:textId="77777777" w:rsidR="00EC4CEA" w:rsidRPr="00A134BD" w:rsidRDefault="00EC4CEA" w:rsidP="00EC4CEA">
      <w:pPr>
        <w:pStyle w:val="af"/>
        <w:widowControl w:val="0"/>
        <w:numPr>
          <w:ilvl w:val="0"/>
          <w:numId w:val="106"/>
        </w:numPr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-UA"/>
        </w:rPr>
        <w:t xml:space="preserve">розробка інтенсивної навчальної програми;  </w:t>
      </w:r>
    </w:p>
    <w:p w14:paraId="08DE5557" w14:textId="77777777" w:rsidR="00EC4CEA" w:rsidRPr="00A134BD" w:rsidRDefault="00EC4CEA" w:rsidP="00EC4CEA">
      <w:pPr>
        <w:pStyle w:val="af"/>
        <w:widowControl w:val="0"/>
        <w:numPr>
          <w:ilvl w:val="0"/>
          <w:numId w:val="106"/>
        </w:numPr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-UA"/>
        </w:rPr>
        <w:t xml:space="preserve">підготовка навчальних матеріалів;  </w:t>
      </w:r>
    </w:p>
    <w:p w14:paraId="547C971D" w14:textId="77777777" w:rsidR="00EC4CEA" w:rsidRPr="00A134BD" w:rsidRDefault="00EC4CEA" w:rsidP="00EC4CEA">
      <w:pPr>
        <w:pStyle w:val="af"/>
        <w:widowControl w:val="0"/>
        <w:numPr>
          <w:ilvl w:val="0"/>
          <w:numId w:val="106"/>
        </w:numPr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-UA"/>
        </w:rPr>
        <w:t xml:space="preserve">застосування практико-орієнтованого підходу до навчання (робота над власними проєктами учасників, групова робота, кейси);  </w:t>
      </w:r>
    </w:p>
    <w:p w14:paraId="4ABE0954" w14:textId="77777777" w:rsidR="00EC4CEA" w:rsidRPr="00A134BD" w:rsidRDefault="00EC4CEA" w:rsidP="00EC4CEA">
      <w:pPr>
        <w:pStyle w:val="af"/>
        <w:widowControl w:val="0"/>
        <w:numPr>
          <w:ilvl w:val="0"/>
          <w:numId w:val="106"/>
        </w:numPr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-UA"/>
        </w:rPr>
        <w:t>погодження структури програми з ТЧХУ.</w:t>
      </w:r>
    </w:p>
    <w:p w14:paraId="7778B487" w14:textId="77777777" w:rsidR="00EC4CEA" w:rsidRPr="00A134BD" w:rsidRDefault="00EC4CEA" w:rsidP="00EC4CEA">
      <w:pPr>
        <w:widowControl w:val="0"/>
        <w:jc w:val="both"/>
        <w:rPr>
          <w:color w:val="000000" w:themeColor="text1"/>
          <w:sz w:val="22"/>
          <w:szCs w:val="22"/>
          <w:lang w:val="uk-UA"/>
        </w:rPr>
      </w:pPr>
    </w:p>
    <w:p w14:paraId="6CB29727" w14:textId="77777777" w:rsidR="00EC4CEA" w:rsidRPr="00A134BD" w:rsidRDefault="00EC4CEA" w:rsidP="00EC4CEA">
      <w:pPr>
        <w:pStyle w:val="af6"/>
        <w:widowControl w:val="0"/>
        <w:numPr>
          <w:ilvl w:val="1"/>
          <w:numId w:val="98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00A134BD">
        <w:rPr>
          <w:i/>
          <w:iCs/>
          <w:color w:val="000000" w:themeColor="text1"/>
          <w:sz w:val="22"/>
          <w:szCs w:val="22"/>
          <w:lang w:val="uk-UA"/>
        </w:rPr>
        <w:t>Відбір кандидатів.</w:t>
      </w:r>
    </w:p>
    <w:p w14:paraId="1A5D939A" w14:textId="77777777" w:rsidR="00EC4CEA" w:rsidRPr="00A134BD" w:rsidRDefault="00EC4CEA" w:rsidP="00EC4CEA">
      <w:pPr>
        <w:pStyle w:val="af6"/>
        <w:widowControl w:val="0"/>
        <w:numPr>
          <w:ilvl w:val="0"/>
          <w:numId w:val="105"/>
        </w:numPr>
        <w:ind w:left="900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-UA"/>
        </w:rPr>
        <w:t xml:space="preserve">організація процесу відкритої реєстрації кандидатів у визначених областях; </w:t>
      </w:r>
    </w:p>
    <w:p w14:paraId="12F44C19" w14:textId="77777777" w:rsidR="00EC4CEA" w:rsidRPr="00A134BD" w:rsidRDefault="00EC4CEA" w:rsidP="00EC4CEA">
      <w:pPr>
        <w:pStyle w:val="af6"/>
        <w:widowControl w:val="0"/>
        <w:numPr>
          <w:ilvl w:val="0"/>
          <w:numId w:val="105"/>
        </w:numPr>
        <w:ind w:left="900"/>
        <w:rPr>
          <w:sz w:val="22"/>
          <w:szCs w:val="22"/>
        </w:rPr>
      </w:pPr>
      <w:r w:rsidRPr="00A134BD">
        <w:rPr>
          <w:color w:val="000000" w:themeColor="text1"/>
          <w:sz w:val="22"/>
          <w:szCs w:val="22"/>
          <w:lang w:val="uk-UA"/>
        </w:rPr>
        <w:t xml:space="preserve">первинний скринінг заявок, оцінювання бізнес-ідей, </w:t>
      </w:r>
      <w:r w:rsidRPr="00A134BD">
        <w:rPr>
          <w:b/>
          <w:bCs/>
          <w:color w:val="000000" w:themeColor="text1"/>
          <w:sz w:val="22"/>
          <w:szCs w:val="22"/>
          <w:lang w:val="uk-UA"/>
        </w:rPr>
        <w:t>їхнього соціального потенціалу</w:t>
      </w:r>
      <w:r w:rsidRPr="00A134BD">
        <w:rPr>
          <w:color w:val="000000" w:themeColor="text1"/>
          <w:sz w:val="22"/>
          <w:szCs w:val="22"/>
          <w:lang w:val="uk-UA"/>
        </w:rPr>
        <w:t xml:space="preserve"> та мотивації кандидатів та прийняття рішень про допуск до Програми спільно з представниками ТЧХУ; </w:t>
      </w:r>
    </w:p>
    <w:p w14:paraId="411803B2" w14:textId="77777777" w:rsidR="00EC4CEA" w:rsidRPr="00A134BD" w:rsidRDefault="00EC4CEA" w:rsidP="00EC4CEA">
      <w:pPr>
        <w:pStyle w:val="af6"/>
        <w:widowControl w:val="0"/>
        <w:numPr>
          <w:ilvl w:val="0"/>
          <w:numId w:val="105"/>
        </w:numPr>
        <w:ind w:left="900"/>
        <w:rPr>
          <w:sz w:val="22"/>
          <w:szCs w:val="22"/>
        </w:rPr>
      </w:pPr>
      <w:r w:rsidRPr="00A134BD">
        <w:rPr>
          <w:color w:val="000000" w:themeColor="text1"/>
          <w:sz w:val="22"/>
          <w:szCs w:val="22"/>
          <w:lang w:val="uk-UA"/>
        </w:rPr>
        <w:t>проведення засідання членів журі та протоколювання результатів відбору, забезпечення прозорості та документування всіх рішень;</w:t>
      </w:r>
    </w:p>
    <w:p w14:paraId="5152885F" w14:textId="77777777" w:rsidR="00EC4CEA" w:rsidRPr="00A134BD" w:rsidRDefault="00EC4CEA" w:rsidP="00EC4CEA">
      <w:pPr>
        <w:widowControl w:val="0"/>
        <w:jc w:val="both"/>
        <w:rPr>
          <w:color w:val="000000" w:themeColor="text1"/>
          <w:sz w:val="22"/>
          <w:szCs w:val="22"/>
          <w:lang w:val="uk-UA"/>
        </w:rPr>
      </w:pPr>
    </w:p>
    <w:p w14:paraId="66469401" w14:textId="77777777" w:rsidR="00EC4CEA" w:rsidRPr="00A134BD" w:rsidRDefault="00EC4CEA" w:rsidP="00EC4CEA">
      <w:pPr>
        <w:pStyle w:val="af6"/>
        <w:widowControl w:val="0"/>
        <w:numPr>
          <w:ilvl w:val="1"/>
          <w:numId w:val="98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00A134BD">
        <w:rPr>
          <w:i/>
          <w:iCs/>
          <w:color w:val="000000" w:themeColor="text1"/>
          <w:sz w:val="22"/>
          <w:szCs w:val="22"/>
          <w:lang w:val="uk"/>
        </w:rPr>
        <w:t xml:space="preserve">Формування навчальної групи та підготовка до навчання. </w:t>
      </w:r>
    </w:p>
    <w:p w14:paraId="3CA8CEFE" w14:textId="77777777" w:rsidR="00EC4CEA" w:rsidRPr="00A134BD" w:rsidRDefault="00EC4CEA" w:rsidP="00EC4CEA">
      <w:pPr>
        <w:pStyle w:val="af6"/>
        <w:widowControl w:val="0"/>
        <w:numPr>
          <w:ilvl w:val="0"/>
          <w:numId w:val="104"/>
        </w:numPr>
        <w:rPr>
          <w:color w:val="000000" w:themeColor="text1"/>
          <w:sz w:val="22"/>
          <w:szCs w:val="22"/>
          <w:lang w:val="uk"/>
        </w:rPr>
      </w:pPr>
      <w:r w:rsidRPr="00A134BD">
        <w:rPr>
          <w:color w:val="000000" w:themeColor="text1"/>
          <w:sz w:val="22"/>
          <w:szCs w:val="22"/>
          <w:lang w:val="uk"/>
        </w:rPr>
        <w:t>формування однієї загальної групи (когорти) , яка включає від 10 до 15 учасників з кожної області;</w:t>
      </w:r>
    </w:p>
    <w:p w14:paraId="3319BDF1" w14:textId="77777777" w:rsidR="00EC4CEA" w:rsidRPr="00A134BD" w:rsidRDefault="00EC4CEA" w:rsidP="00EC4CEA">
      <w:pPr>
        <w:pStyle w:val="af6"/>
        <w:widowControl w:val="0"/>
        <w:numPr>
          <w:ilvl w:val="0"/>
          <w:numId w:val="104"/>
        </w:numPr>
        <w:rPr>
          <w:color w:val="000000" w:themeColor="text1"/>
          <w:sz w:val="22"/>
          <w:szCs w:val="22"/>
          <w:lang w:val="uk"/>
        </w:rPr>
      </w:pPr>
      <w:r w:rsidRPr="00A134BD">
        <w:rPr>
          <w:color w:val="000000" w:themeColor="text1"/>
          <w:sz w:val="22"/>
          <w:szCs w:val="22"/>
          <w:lang w:val="uk"/>
        </w:rPr>
        <w:t>призначення кураторів для забезпечення індивідуального супроводу та підтримки під час навчання;</w:t>
      </w:r>
    </w:p>
    <w:p w14:paraId="7D988DF4" w14:textId="77777777" w:rsidR="00EC4CEA" w:rsidRPr="00A134BD" w:rsidRDefault="00EC4CEA" w:rsidP="00EC4CEA">
      <w:pPr>
        <w:pStyle w:val="af6"/>
        <w:widowControl w:val="0"/>
        <w:numPr>
          <w:ilvl w:val="0"/>
          <w:numId w:val="104"/>
        </w:numPr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"/>
        </w:rPr>
        <w:t>надання основних інструкцій, правил та матеріалів навчання.</w:t>
      </w:r>
    </w:p>
    <w:p w14:paraId="608ACDD0" w14:textId="77777777" w:rsidR="00EC4CEA" w:rsidRPr="00A134BD" w:rsidRDefault="00EC4CEA" w:rsidP="00EC4CEA">
      <w:pPr>
        <w:pStyle w:val="af6"/>
        <w:widowControl w:val="0"/>
        <w:numPr>
          <w:ilvl w:val="1"/>
          <w:numId w:val="98"/>
        </w:numPr>
        <w:spacing w:before="240"/>
        <w:ind w:left="0" w:firstLine="567"/>
        <w:rPr>
          <w:color w:val="000000" w:themeColor="text1"/>
          <w:sz w:val="22"/>
          <w:szCs w:val="22"/>
          <w:lang w:val="uk-UA"/>
        </w:rPr>
      </w:pPr>
      <w:r w:rsidRPr="00A134BD">
        <w:rPr>
          <w:i/>
          <w:iCs/>
          <w:color w:val="000000" w:themeColor="text1"/>
          <w:sz w:val="22"/>
          <w:szCs w:val="22"/>
          <w:lang w:val="uk"/>
        </w:rPr>
        <w:t>Проведення навчання.</w:t>
      </w:r>
    </w:p>
    <w:p w14:paraId="48068E49" w14:textId="77777777" w:rsidR="00EC4CEA" w:rsidRPr="00A134BD" w:rsidRDefault="00EC4CEA" w:rsidP="00EC4CEA">
      <w:pPr>
        <w:pStyle w:val="af6"/>
        <w:widowControl w:val="0"/>
        <w:numPr>
          <w:ilvl w:val="0"/>
          <w:numId w:val="94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"/>
        </w:rPr>
        <w:t>проведення навчальних занять;</w:t>
      </w:r>
    </w:p>
    <w:p w14:paraId="3E8D6BAC" w14:textId="77777777" w:rsidR="00EC4CEA" w:rsidRPr="00A134BD" w:rsidRDefault="00EC4CEA" w:rsidP="00EC4CEA">
      <w:pPr>
        <w:pStyle w:val="af6"/>
        <w:widowControl w:val="0"/>
        <w:numPr>
          <w:ilvl w:val="0"/>
          <w:numId w:val="94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"/>
        </w:rPr>
        <w:t>перевірка виконання домашніх завдань учасниками;</w:t>
      </w:r>
    </w:p>
    <w:p w14:paraId="52688791" w14:textId="77777777" w:rsidR="00EC4CEA" w:rsidRPr="00A134BD" w:rsidRDefault="00EC4CEA" w:rsidP="00EC4CEA">
      <w:pPr>
        <w:pStyle w:val="af6"/>
        <w:widowControl w:val="0"/>
        <w:numPr>
          <w:ilvl w:val="0"/>
          <w:numId w:val="94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"/>
        </w:rPr>
        <w:t xml:space="preserve">надання </w:t>
      </w:r>
      <w:proofErr w:type="spellStart"/>
      <w:r w:rsidRPr="00A134BD">
        <w:rPr>
          <w:color w:val="000000" w:themeColor="text1"/>
          <w:sz w:val="22"/>
          <w:szCs w:val="22"/>
          <w:lang w:val="uk"/>
        </w:rPr>
        <w:t>зворотнього</w:t>
      </w:r>
      <w:proofErr w:type="spellEnd"/>
      <w:r w:rsidRPr="00A134BD">
        <w:rPr>
          <w:color w:val="000000" w:themeColor="text1"/>
          <w:sz w:val="22"/>
          <w:szCs w:val="22"/>
          <w:lang w:val="uk"/>
        </w:rPr>
        <w:t xml:space="preserve"> зв’язку, </w:t>
      </w:r>
      <w:proofErr w:type="spellStart"/>
      <w:r w:rsidRPr="00A134BD">
        <w:rPr>
          <w:color w:val="000000" w:themeColor="text1"/>
          <w:sz w:val="22"/>
          <w:szCs w:val="22"/>
          <w:lang w:val="uk"/>
        </w:rPr>
        <w:t>менторство</w:t>
      </w:r>
      <w:proofErr w:type="spellEnd"/>
      <w:r w:rsidRPr="00A134BD">
        <w:rPr>
          <w:color w:val="000000" w:themeColor="text1"/>
          <w:sz w:val="22"/>
          <w:szCs w:val="22"/>
          <w:lang w:val="uk"/>
        </w:rPr>
        <w:t xml:space="preserve"> та індивідуальні консультації учасників;</w:t>
      </w:r>
    </w:p>
    <w:p w14:paraId="0F25969A" w14:textId="77777777" w:rsidR="00EC4CEA" w:rsidRPr="00A134BD" w:rsidRDefault="00EC4CEA" w:rsidP="00EC4CEA">
      <w:pPr>
        <w:pStyle w:val="af6"/>
        <w:widowControl w:val="0"/>
        <w:numPr>
          <w:ilvl w:val="0"/>
          <w:numId w:val="94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"/>
        </w:rPr>
        <w:t>прийняття спільних рішень про допуск учасників до наступних етапів Програми.</w:t>
      </w:r>
    </w:p>
    <w:p w14:paraId="300F4C04" w14:textId="77777777" w:rsidR="00EC4CEA" w:rsidRPr="00A134BD" w:rsidRDefault="00EC4CEA" w:rsidP="00EC4CEA">
      <w:pPr>
        <w:pStyle w:val="af6"/>
        <w:widowControl w:val="0"/>
        <w:numPr>
          <w:ilvl w:val="1"/>
          <w:numId w:val="98"/>
        </w:numPr>
        <w:spacing w:before="240"/>
        <w:ind w:left="0" w:firstLine="567"/>
        <w:rPr>
          <w:color w:val="000000" w:themeColor="text1"/>
          <w:sz w:val="22"/>
          <w:szCs w:val="22"/>
          <w:lang w:val="uk-UA"/>
        </w:rPr>
      </w:pPr>
      <w:r w:rsidRPr="00A134BD">
        <w:rPr>
          <w:i/>
          <w:iCs/>
          <w:color w:val="000000" w:themeColor="text1"/>
          <w:sz w:val="22"/>
          <w:szCs w:val="22"/>
          <w:lang w:val="uk"/>
        </w:rPr>
        <w:t xml:space="preserve"> Розробка бізнес- та фінансових планів.</w:t>
      </w:r>
    </w:p>
    <w:p w14:paraId="55E40686" w14:textId="77777777" w:rsidR="00EC4CEA" w:rsidRPr="00A134BD" w:rsidRDefault="00EC4CEA" w:rsidP="00EC4CEA">
      <w:pPr>
        <w:pStyle w:val="af"/>
        <w:numPr>
          <w:ilvl w:val="0"/>
          <w:numId w:val="93"/>
        </w:numPr>
        <w:ind w:left="0" w:firstLine="567"/>
        <w:contextualSpacing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"/>
        </w:rPr>
        <w:t>супровід учасників у написанні та удосконаленні бізнес-планів;</w:t>
      </w:r>
    </w:p>
    <w:p w14:paraId="27DB310D" w14:textId="77777777" w:rsidR="00EC4CEA" w:rsidRPr="00A134BD" w:rsidRDefault="00EC4CEA" w:rsidP="00EC4CEA">
      <w:pPr>
        <w:pStyle w:val="af"/>
        <w:numPr>
          <w:ilvl w:val="0"/>
          <w:numId w:val="93"/>
        </w:numPr>
        <w:ind w:left="0" w:firstLine="567"/>
        <w:contextualSpacing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"/>
        </w:rPr>
        <w:t>розробка критеріїв оцінювання бізнес-планів та затвердження їх з ТЧХУ;</w:t>
      </w:r>
    </w:p>
    <w:p w14:paraId="1EF5888E" w14:textId="77777777" w:rsidR="00EC4CEA" w:rsidRPr="00A134BD" w:rsidRDefault="00EC4CEA" w:rsidP="00EC4CEA">
      <w:pPr>
        <w:pStyle w:val="af"/>
        <w:numPr>
          <w:ilvl w:val="0"/>
          <w:numId w:val="93"/>
        </w:numPr>
        <w:ind w:left="0" w:firstLine="567"/>
        <w:contextualSpacing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"/>
        </w:rPr>
        <w:t>участь у роботі комісії з оцінювання бізнес-планів.</w:t>
      </w:r>
    </w:p>
    <w:p w14:paraId="4C847857" w14:textId="77777777" w:rsidR="00EC4CEA" w:rsidRPr="00A134BD" w:rsidRDefault="00EC4CEA" w:rsidP="00EC4CEA">
      <w:pPr>
        <w:pStyle w:val="af6"/>
        <w:widowControl w:val="0"/>
        <w:numPr>
          <w:ilvl w:val="1"/>
          <w:numId w:val="98"/>
        </w:numPr>
        <w:spacing w:before="240"/>
        <w:ind w:left="0" w:firstLine="567"/>
        <w:rPr>
          <w:color w:val="000000" w:themeColor="text1"/>
          <w:sz w:val="22"/>
          <w:szCs w:val="22"/>
          <w:lang w:val="uk-UA"/>
        </w:rPr>
      </w:pPr>
      <w:r w:rsidRPr="00A134BD">
        <w:rPr>
          <w:i/>
          <w:iCs/>
          <w:color w:val="000000" w:themeColor="text1"/>
          <w:sz w:val="22"/>
          <w:szCs w:val="22"/>
          <w:lang w:val="uk"/>
        </w:rPr>
        <w:t>Відбір 10 найкращих стартапів (по 5 переможців з кожної області).</w:t>
      </w:r>
    </w:p>
    <w:p w14:paraId="110989C2" w14:textId="77777777" w:rsidR="00EC4CEA" w:rsidRPr="00A134BD" w:rsidRDefault="00EC4CEA" w:rsidP="00EC4CEA">
      <w:pPr>
        <w:pStyle w:val="af"/>
        <w:numPr>
          <w:ilvl w:val="0"/>
          <w:numId w:val="103"/>
        </w:numPr>
        <w:contextualSpacing/>
        <w:rPr>
          <w:color w:val="000000" w:themeColor="text1"/>
          <w:sz w:val="22"/>
          <w:szCs w:val="22"/>
        </w:rPr>
      </w:pPr>
      <w:r w:rsidRPr="00A134BD">
        <w:rPr>
          <w:color w:val="000000" w:themeColor="text1"/>
          <w:sz w:val="22"/>
          <w:szCs w:val="22"/>
        </w:rPr>
        <w:t xml:space="preserve">організація </w:t>
      </w:r>
      <w:r w:rsidRPr="00A134BD">
        <w:rPr>
          <w:color w:val="000000" w:themeColor="text1"/>
          <w:sz w:val="22"/>
          <w:szCs w:val="22"/>
          <w:lang w:val="uk-UA"/>
        </w:rPr>
        <w:t xml:space="preserve">фінального захисту бізнес-планів </w:t>
      </w:r>
      <w:proofErr w:type="spellStart"/>
      <w:r w:rsidRPr="00A134BD">
        <w:rPr>
          <w:color w:val="000000" w:themeColor="text1"/>
          <w:sz w:val="22"/>
          <w:szCs w:val="22"/>
          <w:lang w:val="uk-UA"/>
        </w:rPr>
        <w:t>офлайн</w:t>
      </w:r>
      <w:proofErr w:type="spellEnd"/>
      <w:r w:rsidRPr="00A134BD">
        <w:rPr>
          <w:color w:val="000000" w:themeColor="text1"/>
          <w:sz w:val="22"/>
          <w:szCs w:val="22"/>
          <w:lang w:val="uk-UA"/>
        </w:rPr>
        <w:t xml:space="preserve"> (</w:t>
      </w:r>
      <w:proofErr w:type="spellStart"/>
      <w:r w:rsidRPr="00A134BD">
        <w:rPr>
          <w:color w:val="000000" w:themeColor="text1"/>
          <w:sz w:val="22"/>
          <w:szCs w:val="22"/>
          <w:lang w:val="uk-UA"/>
        </w:rPr>
        <w:t>пітчинг</w:t>
      </w:r>
      <w:proofErr w:type="spellEnd"/>
      <w:proofErr w:type="gramStart"/>
      <w:r w:rsidRPr="00A134BD">
        <w:rPr>
          <w:color w:val="000000" w:themeColor="text1"/>
          <w:sz w:val="22"/>
          <w:szCs w:val="22"/>
        </w:rPr>
        <w:t>) ;</w:t>
      </w:r>
      <w:proofErr w:type="gramEnd"/>
    </w:p>
    <w:p w14:paraId="35F69D63" w14:textId="77777777" w:rsidR="00EC4CEA" w:rsidRPr="00A134BD" w:rsidRDefault="00EC4CEA" w:rsidP="00EC4CEA">
      <w:pPr>
        <w:pStyle w:val="af"/>
        <w:numPr>
          <w:ilvl w:val="0"/>
          <w:numId w:val="103"/>
        </w:numPr>
        <w:contextualSpacing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"/>
        </w:rPr>
        <w:t>спільний відбір 10 найкращих проєктів разом із комісією ТЧХУ відповідно до затверджених критеріїв;</w:t>
      </w:r>
    </w:p>
    <w:p w14:paraId="20B38B8F" w14:textId="63ECB17A" w:rsidR="00EC4CEA" w:rsidRPr="00A134BD" w:rsidRDefault="00EC4CEA" w:rsidP="00AB1599">
      <w:pPr>
        <w:pStyle w:val="af"/>
        <w:numPr>
          <w:ilvl w:val="0"/>
          <w:numId w:val="103"/>
        </w:numPr>
        <w:contextualSpacing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"/>
        </w:rPr>
        <w:t>надання рекомендацій переможцям щодо їх фінансування та підтримки.</w:t>
      </w:r>
    </w:p>
    <w:p w14:paraId="22FDA440" w14:textId="77777777" w:rsidR="00EC4CEA" w:rsidRPr="00A134BD" w:rsidRDefault="00EC4CEA" w:rsidP="00EC4CEA">
      <w:pPr>
        <w:pStyle w:val="af6"/>
        <w:widowControl w:val="0"/>
        <w:numPr>
          <w:ilvl w:val="1"/>
          <w:numId w:val="98"/>
        </w:numPr>
        <w:spacing w:before="240"/>
        <w:ind w:left="0" w:firstLine="567"/>
        <w:rPr>
          <w:color w:val="000000" w:themeColor="text1"/>
          <w:sz w:val="22"/>
          <w:szCs w:val="22"/>
          <w:lang w:val="uk-UA"/>
        </w:rPr>
      </w:pPr>
      <w:r w:rsidRPr="00A134BD">
        <w:rPr>
          <w:i/>
          <w:iCs/>
          <w:color w:val="000000" w:themeColor="text1"/>
          <w:sz w:val="22"/>
          <w:szCs w:val="22"/>
          <w:lang w:val="uk"/>
        </w:rPr>
        <w:lastRenderedPageBreak/>
        <w:t xml:space="preserve">Збільшення та розширення мережі експертів та </w:t>
      </w:r>
      <w:proofErr w:type="spellStart"/>
      <w:r w:rsidRPr="00A134BD">
        <w:rPr>
          <w:i/>
          <w:iCs/>
          <w:color w:val="000000" w:themeColor="text1"/>
          <w:sz w:val="22"/>
          <w:szCs w:val="22"/>
          <w:lang w:val="uk"/>
        </w:rPr>
        <w:t>партнерств</w:t>
      </w:r>
      <w:proofErr w:type="spellEnd"/>
      <w:r w:rsidRPr="00A134BD">
        <w:rPr>
          <w:i/>
          <w:iCs/>
          <w:color w:val="000000" w:themeColor="text1"/>
          <w:sz w:val="22"/>
          <w:szCs w:val="22"/>
          <w:lang w:val="uk"/>
        </w:rPr>
        <w:t>.</w:t>
      </w:r>
    </w:p>
    <w:p w14:paraId="7792E0AC" w14:textId="77777777" w:rsidR="00EC4CEA" w:rsidRPr="00A134BD" w:rsidRDefault="00EC4CEA" w:rsidP="00EC4CEA">
      <w:pPr>
        <w:pStyle w:val="af6"/>
        <w:widowControl w:val="0"/>
        <w:numPr>
          <w:ilvl w:val="0"/>
          <w:numId w:val="91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"/>
        </w:rPr>
        <w:t>залучення експертів для розширення можливостей учасників Програми;</w:t>
      </w:r>
    </w:p>
    <w:p w14:paraId="58C213E1" w14:textId="77777777" w:rsidR="00EC4CEA" w:rsidRPr="00A134BD" w:rsidRDefault="00EC4CEA" w:rsidP="00EC4CEA">
      <w:pPr>
        <w:pStyle w:val="af6"/>
        <w:widowControl w:val="0"/>
        <w:numPr>
          <w:ilvl w:val="0"/>
          <w:numId w:val="91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"/>
        </w:rPr>
        <w:t>підтримка учасників у побудові стабільних взаємовідносин з попередніми або потенційними клієнтами, партнерами та інвесторами.</w:t>
      </w:r>
    </w:p>
    <w:p w14:paraId="28818012" w14:textId="77777777" w:rsidR="00EC4CEA" w:rsidRPr="00A134BD" w:rsidRDefault="00EC4CEA" w:rsidP="00745AB2">
      <w:pPr>
        <w:pStyle w:val="af6"/>
        <w:widowControl w:val="0"/>
        <w:numPr>
          <w:ilvl w:val="1"/>
          <w:numId w:val="98"/>
        </w:numPr>
        <w:spacing w:before="240"/>
        <w:ind w:left="0" w:firstLine="567"/>
        <w:rPr>
          <w:color w:val="000000" w:themeColor="text1"/>
          <w:sz w:val="22"/>
          <w:szCs w:val="22"/>
          <w:lang w:val="uk-UA"/>
        </w:rPr>
      </w:pPr>
      <w:r w:rsidRPr="00A134BD">
        <w:rPr>
          <w:i/>
          <w:iCs/>
          <w:color w:val="000000" w:themeColor="text1"/>
          <w:sz w:val="22"/>
          <w:szCs w:val="22"/>
          <w:lang w:val="uk"/>
        </w:rPr>
        <w:t>Систематичний моніторинг та оцінка протягом всієї співпраці в рамках Програми.</w:t>
      </w:r>
    </w:p>
    <w:p w14:paraId="0B1B0A82" w14:textId="77777777" w:rsidR="00EC4CEA" w:rsidRPr="00A134BD" w:rsidRDefault="00EC4CEA" w:rsidP="00745AB2">
      <w:pPr>
        <w:pStyle w:val="af6"/>
        <w:widowControl w:val="0"/>
        <w:numPr>
          <w:ilvl w:val="0"/>
          <w:numId w:val="90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"/>
        </w:rPr>
        <w:t>систематичний моніторинг прогресу учасників під час участі в Програмі через опитування, зустрічі з учасниками поза програмою навчання для супроводу, перегляд планів учасників ;</w:t>
      </w:r>
    </w:p>
    <w:p w14:paraId="276EDA25" w14:textId="77777777" w:rsidR="00EC4CEA" w:rsidRPr="00A134BD" w:rsidRDefault="00EC4CEA" w:rsidP="00745AB2">
      <w:pPr>
        <w:pStyle w:val="af6"/>
        <w:widowControl w:val="0"/>
        <w:numPr>
          <w:ilvl w:val="0"/>
          <w:numId w:val="90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"/>
        </w:rPr>
        <w:t>здійснення оцінки якості наданих освітніх послуг та консультацій;</w:t>
      </w:r>
    </w:p>
    <w:p w14:paraId="62B38AC4" w14:textId="77777777" w:rsidR="00EC4CEA" w:rsidRPr="00A134BD" w:rsidRDefault="00EC4CEA" w:rsidP="00745AB2">
      <w:pPr>
        <w:pStyle w:val="af6"/>
        <w:widowControl w:val="0"/>
        <w:numPr>
          <w:ilvl w:val="0"/>
          <w:numId w:val="90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"/>
        </w:rPr>
        <w:t>збір зворотного зв’язку серед учасників Програми;</w:t>
      </w:r>
    </w:p>
    <w:p w14:paraId="1CDF6C6E" w14:textId="77777777" w:rsidR="00EC4CEA" w:rsidRPr="00A134BD" w:rsidRDefault="00EC4CEA" w:rsidP="00745AB2">
      <w:pPr>
        <w:pStyle w:val="af6"/>
        <w:widowControl w:val="0"/>
        <w:numPr>
          <w:ilvl w:val="0"/>
          <w:numId w:val="90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"/>
        </w:rPr>
        <w:t>застосування отриманих даних для вдосконалення програм та методів навчання.</w:t>
      </w:r>
    </w:p>
    <w:p w14:paraId="424F68AA" w14:textId="77777777" w:rsidR="00EC4CEA" w:rsidRPr="00A134BD" w:rsidRDefault="00EC4CEA" w:rsidP="00745AB2">
      <w:pPr>
        <w:pStyle w:val="af6"/>
        <w:widowControl w:val="0"/>
        <w:numPr>
          <w:ilvl w:val="1"/>
          <w:numId w:val="98"/>
        </w:numPr>
        <w:spacing w:before="240"/>
        <w:ind w:left="0" w:firstLine="567"/>
        <w:rPr>
          <w:color w:val="000000" w:themeColor="text1"/>
          <w:sz w:val="22"/>
          <w:szCs w:val="22"/>
          <w:lang w:val="uk-UA"/>
        </w:rPr>
      </w:pPr>
      <w:proofErr w:type="spellStart"/>
      <w:r w:rsidRPr="00A134BD">
        <w:rPr>
          <w:i/>
          <w:iCs/>
          <w:color w:val="000000" w:themeColor="text1"/>
          <w:sz w:val="22"/>
          <w:szCs w:val="22"/>
          <w:lang w:val="uk-UA"/>
        </w:rPr>
        <w:t>Постгрантовий</w:t>
      </w:r>
      <w:proofErr w:type="spellEnd"/>
      <w:r w:rsidRPr="00A134BD">
        <w:rPr>
          <w:i/>
          <w:iCs/>
          <w:color w:val="000000" w:themeColor="text1"/>
          <w:sz w:val="22"/>
          <w:szCs w:val="22"/>
          <w:lang w:val="uk-UA"/>
        </w:rPr>
        <w:t xml:space="preserve"> супровід переможців.</w:t>
      </w:r>
      <w:r w:rsidRPr="00A134BD">
        <w:rPr>
          <w:i/>
          <w:iCs/>
          <w:color w:val="000000" w:themeColor="text1"/>
          <w:sz w:val="22"/>
          <w:szCs w:val="22"/>
          <w:lang w:val="uk"/>
        </w:rPr>
        <w:t xml:space="preserve"> </w:t>
      </w:r>
    </w:p>
    <w:p w14:paraId="7B6F1E24" w14:textId="77777777" w:rsidR="00EC4CEA" w:rsidRPr="00A134BD" w:rsidRDefault="00EC4CEA" w:rsidP="00745AB2">
      <w:pPr>
        <w:pStyle w:val="af"/>
        <w:numPr>
          <w:ilvl w:val="0"/>
          <w:numId w:val="89"/>
        </w:numPr>
        <w:ind w:left="0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-UA"/>
        </w:rPr>
        <w:t xml:space="preserve">забезпечення </w:t>
      </w:r>
      <w:proofErr w:type="spellStart"/>
      <w:r w:rsidRPr="00A134BD">
        <w:rPr>
          <w:color w:val="000000" w:themeColor="text1"/>
          <w:sz w:val="22"/>
          <w:szCs w:val="22"/>
          <w:lang w:val="uk-UA"/>
        </w:rPr>
        <w:t>постгрантового</w:t>
      </w:r>
      <w:proofErr w:type="spellEnd"/>
      <w:r w:rsidRPr="00A134BD">
        <w:rPr>
          <w:color w:val="000000" w:themeColor="text1"/>
          <w:sz w:val="22"/>
          <w:szCs w:val="22"/>
          <w:lang w:val="uk-UA"/>
        </w:rPr>
        <w:t xml:space="preserve"> супроводу </w:t>
      </w:r>
      <w:proofErr w:type="spellStart"/>
      <w:r w:rsidRPr="00A134BD">
        <w:rPr>
          <w:color w:val="000000" w:themeColor="text1"/>
          <w:sz w:val="22"/>
          <w:szCs w:val="22"/>
          <w:lang w:val="uk-UA"/>
        </w:rPr>
        <w:t>грантоотримувачів</w:t>
      </w:r>
      <w:proofErr w:type="spellEnd"/>
      <w:r w:rsidRPr="00A134BD">
        <w:rPr>
          <w:color w:val="000000" w:themeColor="text1"/>
          <w:sz w:val="22"/>
          <w:szCs w:val="22"/>
          <w:lang w:val="uk-UA"/>
        </w:rPr>
        <w:t xml:space="preserve"> з метою підвищення ефективності використання грантових коштів та підтримки стабільного запуску бізнесу;</w:t>
      </w:r>
    </w:p>
    <w:p w14:paraId="70E449DB" w14:textId="77777777" w:rsidR="00EC4CEA" w:rsidRPr="00A134BD" w:rsidRDefault="00EC4CEA" w:rsidP="00745AB2">
      <w:pPr>
        <w:pStyle w:val="af"/>
        <w:numPr>
          <w:ilvl w:val="0"/>
          <w:numId w:val="89"/>
        </w:numPr>
        <w:ind w:left="0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"/>
        </w:rPr>
        <w:t>кожен із 10 переможців отримує</w:t>
      </w:r>
      <w:r w:rsidRPr="00A134BD">
        <w:rPr>
          <w:b/>
          <w:bCs/>
          <w:color w:val="000000" w:themeColor="text1"/>
          <w:sz w:val="22"/>
          <w:szCs w:val="22"/>
          <w:lang w:val="uk"/>
        </w:rPr>
        <w:t xml:space="preserve"> 10 годин індивідуальних консультацій</w:t>
      </w:r>
      <w:r w:rsidRPr="00A134BD">
        <w:rPr>
          <w:color w:val="000000" w:themeColor="text1"/>
          <w:sz w:val="22"/>
          <w:szCs w:val="22"/>
          <w:lang w:val="uk"/>
        </w:rPr>
        <w:t>, які можуть включати: фінансове планування та контроль використання коштів, коригування бізнес-моделі, маркетинг і продажі, юридичні та податкові питання, підготовку звітності.</w:t>
      </w:r>
    </w:p>
    <w:p w14:paraId="00F23D4A" w14:textId="77777777" w:rsidR="00EC4CEA" w:rsidRPr="00A134BD" w:rsidRDefault="00EC4CEA" w:rsidP="00EC4CEA">
      <w:pPr>
        <w:pStyle w:val="af6"/>
        <w:widowControl w:val="0"/>
        <w:numPr>
          <w:ilvl w:val="1"/>
          <w:numId w:val="98"/>
        </w:numPr>
        <w:spacing w:before="240"/>
        <w:ind w:left="0" w:firstLine="567"/>
        <w:rPr>
          <w:color w:val="000000" w:themeColor="text1"/>
          <w:sz w:val="22"/>
          <w:szCs w:val="22"/>
          <w:lang w:val="uk-UA"/>
        </w:rPr>
      </w:pPr>
      <w:r w:rsidRPr="00A134BD">
        <w:rPr>
          <w:i/>
          <w:iCs/>
          <w:color w:val="000000" w:themeColor="text1"/>
          <w:sz w:val="22"/>
          <w:szCs w:val="22"/>
          <w:lang w:val="uk"/>
        </w:rPr>
        <w:t>Регулярна звітність та відкритий доступ до інформації.</w:t>
      </w:r>
    </w:p>
    <w:p w14:paraId="6825F48E" w14:textId="77777777" w:rsidR="00EC4CEA" w:rsidRPr="00A134BD" w:rsidRDefault="00EC4CEA" w:rsidP="00EC4CEA">
      <w:pPr>
        <w:pStyle w:val="af6"/>
        <w:widowControl w:val="0"/>
        <w:numPr>
          <w:ilvl w:val="0"/>
          <w:numId w:val="88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"/>
        </w:rPr>
        <w:t>підготовка та надання звітів щодо використання ресурсів та досягнутого прогресу у виконанні Програми;</w:t>
      </w:r>
    </w:p>
    <w:p w14:paraId="3E6FC607" w14:textId="5D0947CC" w:rsidR="007E21F1" w:rsidRPr="00A134BD" w:rsidRDefault="00EC4CEA" w:rsidP="00EC4CEA">
      <w:pPr>
        <w:pStyle w:val="af6"/>
        <w:widowControl w:val="0"/>
        <w:numPr>
          <w:ilvl w:val="0"/>
          <w:numId w:val="88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"/>
        </w:rPr>
        <w:t>забезпечення за запитом доступності та прозорості інформації для всіх зацікавлених сторін щодо реалізації Програми</w:t>
      </w:r>
      <w:r w:rsidR="007E21F1" w:rsidRPr="00A134BD">
        <w:rPr>
          <w:color w:val="000000" w:themeColor="text1"/>
          <w:sz w:val="22"/>
          <w:szCs w:val="22"/>
          <w:lang w:val="uk"/>
        </w:rPr>
        <w:t>.</w:t>
      </w:r>
    </w:p>
    <w:p w14:paraId="610CC924" w14:textId="77777777" w:rsidR="007E21F1" w:rsidRPr="00A134BD" w:rsidRDefault="007E21F1" w:rsidP="007E21F1">
      <w:pPr>
        <w:pStyle w:val="af6"/>
        <w:widowControl w:val="0"/>
        <w:rPr>
          <w:color w:val="000000" w:themeColor="text1"/>
          <w:sz w:val="22"/>
          <w:szCs w:val="22"/>
          <w:lang w:val="uk-UA"/>
        </w:rPr>
      </w:pPr>
    </w:p>
    <w:p w14:paraId="46307504" w14:textId="5F8DCD2F" w:rsidR="00BA6616" w:rsidRPr="00406701" w:rsidRDefault="00BA6616" w:rsidP="00BA66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u w:val="single"/>
        </w:rPr>
      </w:pPr>
      <w:r w:rsidRPr="00A134BD"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en-US"/>
        </w:rPr>
        <w:t>V</w:t>
      </w:r>
      <w:r w:rsidR="00106E50" w:rsidRPr="00A134BD"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en-US"/>
        </w:rPr>
        <w:t>II</w:t>
      </w:r>
      <w:r w:rsidRPr="00A134BD"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uk-UA"/>
        </w:rPr>
        <w:t>. Обов'язки постачальника послуг</w:t>
      </w:r>
    </w:p>
    <w:p w14:paraId="4C05E348" w14:textId="77777777" w:rsidR="00BA6616" w:rsidRPr="00A134BD" w:rsidRDefault="00BA6616" w:rsidP="00BA66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uk-UA"/>
        </w:rPr>
      </w:pPr>
    </w:p>
    <w:p w14:paraId="4E310B9F" w14:textId="10BA782B" w:rsidR="00E4554C" w:rsidRDefault="00BA6616" w:rsidP="00E4554C">
      <w:pPr>
        <w:pStyle w:val="af6"/>
        <w:widowControl w:val="0"/>
        <w:ind w:right="237"/>
        <w:rPr>
          <w:color w:val="000000" w:themeColor="text1"/>
          <w:sz w:val="22"/>
          <w:szCs w:val="22"/>
          <w:lang w:val="uk"/>
        </w:rPr>
      </w:pPr>
      <w:r w:rsidRPr="00A134BD">
        <w:rPr>
          <w:b/>
          <w:bCs/>
          <w:color w:val="000000" w:themeColor="text1"/>
          <w:sz w:val="22"/>
          <w:szCs w:val="22"/>
          <w:lang w:val="uk"/>
        </w:rPr>
        <w:t>Постачальники послуг зобов'язані</w:t>
      </w:r>
      <w:r w:rsidRPr="00A134BD">
        <w:rPr>
          <w:color w:val="000000" w:themeColor="text1"/>
          <w:sz w:val="22"/>
          <w:szCs w:val="22"/>
          <w:lang w:val="uk"/>
        </w:rPr>
        <w:t>:</w:t>
      </w:r>
    </w:p>
    <w:p w14:paraId="4CFCC932" w14:textId="77777777" w:rsidR="000F2874" w:rsidRPr="00A134BD" w:rsidRDefault="000F2874" w:rsidP="00E4554C">
      <w:pPr>
        <w:pStyle w:val="af6"/>
        <w:widowControl w:val="0"/>
        <w:ind w:right="237"/>
        <w:rPr>
          <w:color w:val="000000" w:themeColor="text1"/>
          <w:sz w:val="22"/>
          <w:szCs w:val="22"/>
          <w:lang w:val="uk"/>
        </w:rPr>
      </w:pPr>
    </w:p>
    <w:p w14:paraId="74C4B92E" w14:textId="77777777" w:rsidR="00474E18" w:rsidRPr="00A134BD" w:rsidRDefault="00474E18" w:rsidP="00474E18">
      <w:pPr>
        <w:pStyle w:val="af"/>
        <w:numPr>
          <w:ilvl w:val="0"/>
          <w:numId w:val="101"/>
        </w:numPr>
        <w:spacing w:after="240"/>
        <w:ind w:left="0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-UA"/>
        </w:rPr>
        <w:t>строго дотримуватися умов, визначених у договорі про партнерство з ТЧХУ. Це включає не лише навчальні аспекти угоди, а й інші обов'язки, які вони приймають на себе. Забезпечення відповідності умовам договору є основою для успішної реалізації Програми та взаємовигідного партнерства;</w:t>
      </w:r>
    </w:p>
    <w:p w14:paraId="3A011797" w14:textId="77777777" w:rsidR="00474E18" w:rsidRPr="00A134BD" w:rsidRDefault="00474E18" w:rsidP="00474E18">
      <w:pPr>
        <w:pStyle w:val="af"/>
        <w:numPr>
          <w:ilvl w:val="0"/>
          <w:numId w:val="101"/>
        </w:numPr>
        <w:spacing w:after="240"/>
        <w:ind w:left="0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-UA"/>
        </w:rPr>
        <w:t xml:space="preserve">здійснювати повноцінний захист конфіденційної інформації, яку вони отримують в рамках співпраці з ТЧХУ; </w:t>
      </w:r>
    </w:p>
    <w:p w14:paraId="56F2DBB0" w14:textId="77777777" w:rsidR="00474E18" w:rsidRPr="00A134BD" w:rsidRDefault="00474E18" w:rsidP="00474E18">
      <w:pPr>
        <w:pStyle w:val="af"/>
        <w:numPr>
          <w:ilvl w:val="0"/>
          <w:numId w:val="101"/>
        </w:numPr>
        <w:spacing w:after="240"/>
        <w:ind w:left="0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-UA"/>
        </w:rPr>
        <w:t>діяти відповідно до високих стандартів етичності та соціальної відповідальності. Їхня діяльність повинна враховувати соціокультурні особливості та потреби регіонів, що зазнали впливу воєнних подій;</w:t>
      </w:r>
    </w:p>
    <w:p w14:paraId="3DE2D4FE" w14:textId="77777777" w:rsidR="00474E18" w:rsidRPr="00A134BD" w:rsidRDefault="00474E18" w:rsidP="00474E18">
      <w:pPr>
        <w:pStyle w:val="af"/>
        <w:numPr>
          <w:ilvl w:val="0"/>
          <w:numId w:val="101"/>
        </w:numPr>
        <w:spacing w:after="240"/>
        <w:ind w:left="0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</w:rPr>
        <w:t xml:space="preserve"> </w:t>
      </w:r>
      <w:r w:rsidRPr="00A134BD">
        <w:rPr>
          <w:color w:val="000000" w:themeColor="text1"/>
          <w:sz w:val="22"/>
          <w:szCs w:val="22"/>
          <w:lang w:val="uk-UA"/>
        </w:rPr>
        <w:t xml:space="preserve">надавати регулярні звіти про хід реалізації Програми та використання виділених ресурсів; </w:t>
      </w:r>
    </w:p>
    <w:p w14:paraId="4211D6E3" w14:textId="77777777" w:rsidR="00474E18" w:rsidRPr="00A134BD" w:rsidRDefault="00474E18" w:rsidP="00474E18">
      <w:pPr>
        <w:pStyle w:val="af"/>
        <w:numPr>
          <w:ilvl w:val="0"/>
          <w:numId w:val="101"/>
        </w:numPr>
        <w:spacing w:after="240"/>
        <w:ind w:left="0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-UA"/>
        </w:rPr>
        <w:t xml:space="preserve">дотримуватися принципу </w:t>
      </w:r>
      <w:proofErr w:type="spellStart"/>
      <w:r w:rsidRPr="00A134BD">
        <w:rPr>
          <w:color w:val="000000" w:themeColor="text1"/>
          <w:sz w:val="22"/>
          <w:szCs w:val="22"/>
          <w:lang w:val="uk-UA"/>
        </w:rPr>
        <w:t>інклюзивності</w:t>
      </w:r>
      <w:proofErr w:type="spellEnd"/>
      <w:r w:rsidRPr="00A134BD">
        <w:rPr>
          <w:color w:val="000000" w:themeColor="text1"/>
          <w:sz w:val="22"/>
          <w:szCs w:val="22"/>
          <w:lang w:val="uk-UA"/>
        </w:rPr>
        <w:t xml:space="preserve"> та рівності умов. Вони повинні приділяти увагу різноманітності підприємств, враховуючи їхні індивідуальні потреби та можливості; </w:t>
      </w:r>
    </w:p>
    <w:p w14:paraId="416D884C" w14:textId="77777777" w:rsidR="00474E18" w:rsidRPr="00A134BD" w:rsidRDefault="00474E18" w:rsidP="00474E18">
      <w:pPr>
        <w:pStyle w:val="af"/>
        <w:numPr>
          <w:ilvl w:val="0"/>
          <w:numId w:val="101"/>
        </w:numPr>
        <w:spacing w:after="240"/>
        <w:ind w:left="0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-UA"/>
        </w:rPr>
        <w:t>дотримуватися всіх чинних нормативів та законодавчих вимог, які стосуються надання послуг;</w:t>
      </w:r>
    </w:p>
    <w:p w14:paraId="2212B08A" w14:textId="77777777" w:rsidR="00474E18" w:rsidRPr="00A134BD" w:rsidRDefault="00474E18" w:rsidP="00474E18">
      <w:pPr>
        <w:pStyle w:val="af"/>
        <w:numPr>
          <w:ilvl w:val="0"/>
          <w:numId w:val="101"/>
        </w:numPr>
        <w:spacing w:after="240"/>
        <w:ind w:left="0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-UA"/>
        </w:rPr>
        <w:t>розробляти гнучкі умови навчання, що враховують специфіку діяльності та потреби підприємств, що беруть участь у Програмі.</w:t>
      </w:r>
    </w:p>
    <w:p w14:paraId="75F44CBB" w14:textId="15A82329" w:rsidR="00BA6616" w:rsidRPr="00A134BD" w:rsidRDefault="003A3E71" w:rsidP="00BA6616">
      <w:pPr>
        <w:widowControl w:val="0"/>
        <w:spacing w:after="240"/>
        <w:ind w:firstLine="630"/>
        <w:jc w:val="both"/>
        <w:rPr>
          <w:color w:val="000000" w:themeColor="text1"/>
          <w:sz w:val="22"/>
          <w:szCs w:val="22"/>
          <w:lang w:val="uk-UA"/>
        </w:rPr>
      </w:pPr>
      <w:r w:rsidRPr="00A134BD">
        <w:rPr>
          <w:color w:val="000000" w:themeColor="text1"/>
          <w:sz w:val="22"/>
          <w:szCs w:val="22"/>
          <w:lang w:val="uk"/>
        </w:rPr>
        <w:t xml:space="preserve">Співпраця також передбачає можливість коригування обов'язків бізнес-шкіл залежно від зміни умов та потреб учасників Програми, а також результатів оцінки ефективності наданих послуг. Це може включати оновлення навчальних програм, впровадження нових </w:t>
      </w:r>
      <w:proofErr w:type="spellStart"/>
      <w:r w:rsidRPr="00A134BD">
        <w:rPr>
          <w:color w:val="000000" w:themeColor="text1"/>
          <w:sz w:val="22"/>
          <w:szCs w:val="22"/>
          <w:lang w:val="uk"/>
        </w:rPr>
        <w:t>методик</w:t>
      </w:r>
      <w:proofErr w:type="spellEnd"/>
      <w:r w:rsidRPr="00A134BD">
        <w:rPr>
          <w:color w:val="000000" w:themeColor="text1"/>
          <w:sz w:val="22"/>
          <w:szCs w:val="22"/>
          <w:lang w:val="uk"/>
        </w:rPr>
        <w:t xml:space="preserve"> навчання, розширення спектра послуг або зміну пріоритетів у розвитку підприємництва. Детальні обов'язки співпраці ТЧХУ з бізнес-школами та бізнес-інкубаторами будуть докладно описані в рамках укладеного договору між сторонами. Цей договір визначатиме обсяг та види послуг, строки їх надання, відповідальність сторін, а також процедури з регулярного оцінювання якості наданих послуг та коригування умов співпраці згідно з потребами та результатами реалізації Програми</w:t>
      </w:r>
      <w:r w:rsidR="00BA6616" w:rsidRPr="00A134BD">
        <w:rPr>
          <w:color w:val="000000" w:themeColor="text1"/>
          <w:sz w:val="22"/>
          <w:szCs w:val="22"/>
          <w:lang w:val="uk"/>
        </w:rPr>
        <w:t>.</w:t>
      </w:r>
    </w:p>
    <w:p w14:paraId="072120D8" w14:textId="1DCA1934" w:rsidR="00E4554C" w:rsidRDefault="00BD76E7" w:rsidP="00037A2F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uk-UA"/>
        </w:rPr>
      </w:pPr>
      <w:r w:rsidRPr="00A134BD"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en-US"/>
        </w:rPr>
        <w:t>V</w:t>
      </w:r>
      <w:r w:rsidR="00106E50" w:rsidRPr="00A134BD"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en-US"/>
        </w:rPr>
        <w:t>III</w:t>
      </w:r>
      <w:r w:rsidR="00353416" w:rsidRPr="00A134BD"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uk-UA"/>
        </w:rPr>
        <w:t>. Умови надання цінової пропозиції</w:t>
      </w:r>
    </w:p>
    <w:p w14:paraId="61E18F79" w14:textId="77777777" w:rsidR="000F2874" w:rsidRPr="00A134BD" w:rsidRDefault="000F2874" w:rsidP="00037A2F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uk-UA"/>
        </w:rPr>
      </w:pPr>
    </w:p>
    <w:p w14:paraId="76132070" w14:textId="0A7EB9AF" w:rsidR="00353416" w:rsidRPr="00A134BD" w:rsidRDefault="000D434E" w:rsidP="000D434E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val="uk-UA"/>
        </w:rPr>
      </w:pPr>
      <w:r w:rsidRPr="00A134BD">
        <w:rPr>
          <w:sz w:val="22"/>
          <w:szCs w:val="22"/>
          <w:lang w:val="uk-UA"/>
        </w:rPr>
        <w:t>Вважається, що Учасник повністю ознайомлений з обсягом послуг та гарантує, що вартість усіх необхідних основних, супутніх і допоміжних послуг повністю врахована у ціновій пропозиції</w:t>
      </w:r>
      <w:r w:rsidR="00353416" w:rsidRPr="00A134BD">
        <w:rPr>
          <w:sz w:val="22"/>
          <w:szCs w:val="22"/>
          <w:lang w:val="uk-UA"/>
        </w:rPr>
        <w:t>.</w:t>
      </w:r>
    </w:p>
    <w:p w14:paraId="56D05362" w14:textId="3C2A2905" w:rsidR="00353416" w:rsidRPr="00A134BD" w:rsidRDefault="00353416" w:rsidP="00BD76E7">
      <w:pPr>
        <w:pStyle w:val="af"/>
        <w:widowControl w:val="0"/>
        <w:numPr>
          <w:ilvl w:val="0"/>
          <w:numId w:val="35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  <w:lang w:val="uk-UA"/>
        </w:rPr>
      </w:pPr>
      <w:r w:rsidRPr="00A134BD">
        <w:rPr>
          <w:sz w:val="22"/>
          <w:szCs w:val="22"/>
          <w:lang w:val="uk-UA"/>
        </w:rPr>
        <w:t xml:space="preserve">Цінова пропозиція має включати всі адміністративні витрати, </w:t>
      </w:r>
      <w:r w:rsidRPr="00A134BD">
        <w:rPr>
          <w:color w:val="000000" w:themeColor="text1"/>
          <w:sz w:val="22"/>
          <w:szCs w:val="22"/>
          <w:lang w:val="uk-UA"/>
        </w:rPr>
        <w:t xml:space="preserve">пов’язані з </w:t>
      </w:r>
      <w:r w:rsidR="00BD76E7" w:rsidRPr="00A134BD">
        <w:rPr>
          <w:color w:val="000000" w:themeColor="text1"/>
          <w:sz w:val="22"/>
          <w:szCs w:val="22"/>
          <w:lang w:val="uk-UA"/>
        </w:rPr>
        <w:t>наданням послуг</w:t>
      </w:r>
      <w:r w:rsidRPr="00A134BD">
        <w:rPr>
          <w:color w:val="000000" w:themeColor="text1"/>
          <w:sz w:val="22"/>
          <w:szCs w:val="22"/>
          <w:lang w:val="uk-UA"/>
        </w:rPr>
        <w:t>, зокрема (але не виключно): витрати на відрядження, транспортування, проживання, харчування команди Виконавця</w:t>
      </w:r>
      <w:r w:rsidR="00BD76E7" w:rsidRPr="00A134BD">
        <w:rPr>
          <w:color w:val="000000" w:themeColor="text1"/>
          <w:sz w:val="22"/>
          <w:szCs w:val="22"/>
          <w:lang w:val="uk-UA"/>
        </w:rPr>
        <w:t xml:space="preserve"> </w:t>
      </w:r>
      <w:r w:rsidRPr="00A134BD">
        <w:rPr>
          <w:color w:val="000000" w:themeColor="text1"/>
          <w:sz w:val="22"/>
          <w:szCs w:val="22"/>
          <w:lang w:val="uk-UA"/>
        </w:rPr>
        <w:t xml:space="preserve"> </w:t>
      </w:r>
      <w:r w:rsidR="00BD76E7" w:rsidRPr="00A134BD">
        <w:rPr>
          <w:sz w:val="22"/>
          <w:szCs w:val="22"/>
          <w:lang w:val="uk-UA"/>
        </w:rPr>
        <w:t xml:space="preserve">при наданні послуг в </w:t>
      </w:r>
      <w:proofErr w:type="spellStart"/>
      <w:r w:rsidR="00BD76E7" w:rsidRPr="00A134BD">
        <w:rPr>
          <w:sz w:val="22"/>
          <w:szCs w:val="22"/>
          <w:lang w:val="uk-UA"/>
        </w:rPr>
        <w:t>офлайн</w:t>
      </w:r>
      <w:proofErr w:type="spellEnd"/>
      <w:r w:rsidR="00BD76E7" w:rsidRPr="00A134BD">
        <w:rPr>
          <w:sz w:val="22"/>
          <w:szCs w:val="22"/>
          <w:lang w:val="uk-UA"/>
        </w:rPr>
        <w:t xml:space="preserve"> форматі</w:t>
      </w:r>
      <w:r w:rsidR="000D434E" w:rsidRPr="00A134BD">
        <w:rPr>
          <w:sz w:val="22"/>
          <w:szCs w:val="22"/>
          <w:lang w:val="uk-UA"/>
        </w:rPr>
        <w:t xml:space="preserve"> тощо</w:t>
      </w:r>
      <w:r w:rsidRPr="00A134BD">
        <w:rPr>
          <w:sz w:val="22"/>
          <w:szCs w:val="22"/>
          <w:lang w:val="uk-UA"/>
        </w:rPr>
        <w:t>.</w:t>
      </w:r>
    </w:p>
    <w:p w14:paraId="58AB783D" w14:textId="312B7CA8" w:rsidR="009F43D1" w:rsidRPr="00A134BD" w:rsidRDefault="009C6FE9" w:rsidP="00BD76E7">
      <w:pPr>
        <w:pStyle w:val="af"/>
        <w:widowControl w:val="0"/>
        <w:numPr>
          <w:ilvl w:val="0"/>
          <w:numId w:val="35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  <w:lang w:val="uk-UA"/>
        </w:rPr>
      </w:pPr>
      <w:r w:rsidRPr="00A134BD">
        <w:rPr>
          <w:sz w:val="22"/>
          <w:szCs w:val="22"/>
          <w:lang w:val="uk-UA"/>
        </w:rPr>
        <w:t xml:space="preserve">При формуванні ціни на послуги у форматі </w:t>
      </w:r>
      <w:proofErr w:type="spellStart"/>
      <w:r w:rsidRPr="00A134BD">
        <w:rPr>
          <w:sz w:val="22"/>
          <w:szCs w:val="22"/>
          <w:lang w:val="uk-UA"/>
        </w:rPr>
        <w:t>офлайн</w:t>
      </w:r>
      <w:proofErr w:type="spellEnd"/>
      <w:r w:rsidRPr="00A134BD">
        <w:rPr>
          <w:sz w:val="22"/>
          <w:szCs w:val="22"/>
          <w:lang w:val="uk-UA"/>
        </w:rPr>
        <w:t xml:space="preserve"> Учасник зобов’язаний застосовувати </w:t>
      </w:r>
      <w:r w:rsidR="000D434E" w:rsidRPr="00A134BD">
        <w:rPr>
          <w:sz w:val="22"/>
          <w:szCs w:val="22"/>
          <w:lang w:val="uk-UA"/>
        </w:rPr>
        <w:t>єдину (</w:t>
      </w:r>
      <w:r w:rsidRPr="00A134BD">
        <w:rPr>
          <w:sz w:val="22"/>
          <w:szCs w:val="22"/>
          <w:lang w:val="uk-UA"/>
        </w:rPr>
        <w:t>усереднену</w:t>
      </w:r>
      <w:r w:rsidR="000D434E" w:rsidRPr="00A134BD">
        <w:rPr>
          <w:sz w:val="22"/>
          <w:szCs w:val="22"/>
          <w:lang w:val="uk-UA"/>
        </w:rPr>
        <w:t>)</w:t>
      </w:r>
      <w:r w:rsidRPr="00A134BD">
        <w:rPr>
          <w:sz w:val="22"/>
          <w:szCs w:val="22"/>
          <w:lang w:val="uk-UA"/>
        </w:rPr>
        <w:t xml:space="preserve"> </w:t>
      </w:r>
      <w:r w:rsidR="000D434E" w:rsidRPr="00A134BD">
        <w:rPr>
          <w:sz w:val="22"/>
          <w:szCs w:val="22"/>
          <w:lang w:val="uk-UA"/>
        </w:rPr>
        <w:t>ціну</w:t>
      </w:r>
      <w:r w:rsidRPr="00A134BD">
        <w:rPr>
          <w:sz w:val="22"/>
          <w:szCs w:val="22"/>
          <w:lang w:val="uk-UA"/>
        </w:rPr>
        <w:t xml:space="preserve"> незалежно від </w:t>
      </w:r>
      <w:r w:rsidR="00F27858" w:rsidRPr="00A134BD">
        <w:rPr>
          <w:sz w:val="22"/>
          <w:szCs w:val="22"/>
          <w:lang w:val="uk-UA"/>
        </w:rPr>
        <w:t xml:space="preserve">зазначених </w:t>
      </w:r>
      <w:r w:rsidR="000D434E" w:rsidRPr="00A134BD">
        <w:rPr>
          <w:sz w:val="22"/>
          <w:szCs w:val="22"/>
          <w:lang w:val="uk-UA"/>
        </w:rPr>
        <w:t>областей</w:t>
      </w:r>
      <w:r w:rsidR="00F27858" w:rsidRPr="00A134BD">
        <w:rPr>
          <w:sz w:val="22"/>
          <w:szCs w:val="22"/>
          <w:lang w:val="uk-UA"/>
        </w:rPr>
        <w:t xml:space="preserve">, де </w:t>
      </w:r>
      <w:r w:rsidRPr="00A134BD">
        <w:rPr>
          <w:sz w:val="22"/>
          <w:szCs w:val="22"/>
          <w:lang w:val="uk-UA"/>
        </w:rPr>
        <w:t>надаватимуться послуги</w:t>
      </w:r>
      <w:r w:rsidR="00F27858" w:rsidRPr="00A134BD">
        <w:rPr>
          <w:sz w:val="22"/>
          <w:szCs w:val="22"/>
          <w:lang w:val="uk-UA"/>
        </w:rPr>
        <w:t xml:space="preserve"> в форматі </w:t>
      </w:r>
      <w:proofErr w:type="spellStart"/>
      <w:r w:rsidR="00F27858" w:rsidRPr="00A134BD">
        <w:rPr>
          <w:sz w:val="22"/>
          <w:szCs w:val="22"/>
          <w:lang w:val="uk-UA"/>
        </w:rPr>
        <w:t>офлайн</w:t>
      </w:r>
      <w:proofErr w:type="spellEnd"/>
      <w:r w:rsidRPr="00A134BD">
        <w:rPr>
          <w:sz w:val="22"/>
          <w:szCs w:val="22"/>
          <w:lang w:val="uk-UA"/>
        </w:rPr>
        <w:t xml:space="preserve"> та до </w:t>
      </w:r>
      <w:r w:rsidRPr="00A134BD">
        <w:rPr>
          <w:sz w:val="22"/>
          <w:szCs w:val="22"/>
          <w:lang w:val="uk-UA"/>
        </w:rPr>
        <w:lastRenderedPageBreak/>
        <w:t>як</w:t>
      </w:r>
      <w:r w:rsidR="00F27858" w:rsidRPr="00A134BD">
        <w:rPr>
          <w:sz w:val="22"/>
          <w:szCs w:val="22"/>
          <w:lang w:val="uk-UA"/>
        </w:rPr>
        <w:t>их</w:t>
      </w:r>
      <w:r w:rsidRPr="00A134BD">
        <w:rPr>
          <w:sz w:val="22"/>
          <w:szCs w:val="22"/>
          <w:lang w:val="uk-UA"/>
        </w:rPr>
        <w:t xml:space="preserve"> здійснюватимуться відрядження команди Виконавця відповідно до технічного завдання</w:t>
      </w:r>
      <w:r w:rsidR="009F43D1" w:rsidRPr="00A134BD">
        <w:rPr>
          <w:sz w:val="22"/>
          <w:szCs w:val="22"/>
          <w:lang w:val="uk-UA"/>
        </w:rPr>
        <w:t xml:space="preserve">. </w:t>
      </w:r>
    </w:p>
    <w:p w14:paraId="111BC99F" w14:textId="77777777" w:rsidR="00353416" w:rsidRPr="00A134BD" w:rsidRDefault="00353416" w:rsidP="00BD76E7">
      <w:pPr>
        <w:pStyle w:val="af"/>
        <w:widowControl w:val="0"/>
        <w:numPr>
          <w:ilvl w:val="0"/>
          <w:numId w:val="35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  <w:lang w:val="uk-UA"/>
        </w:rPr>
      </w:pPr>
      <w:r w:rsidRPr="00A134BD">
        <w:rPr>
          <w:sz w:val="22"/>
          <w:szCs w:val="22"/>
          <w:lang w:val="uk-UA"/>
        </w:rPr>
        <w:t>Ціна пропозиції включає всі податки, мита та інші обов’язкові платежі відповідно до законодавства України.</w:t>
      </w:r>
    </w:p>
    <w:p w14:paraId="72128544" w14:textId="77777777" w:rsidR="00353416" w:rsidRPr="00A134BD" w:rsidRDefault="00353416" w:rsidP="00353416">
      <w:pPr>
        <w:ind w:firstLine="357"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</w:p>
    <w:p w14:paraId="4DAA5DCE" w14:textId="50F724CF" w:rsidR="00353416" w:rsidRPr="00A134BD" w:rsidRDefault="00353416" w:rsidP="00AC7D70">
      <w:pPr>
        <w:ind w:right="140" w:firstLine="35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  <w:r w:rsidRPr="00A134BD">
        <w:rPr>
          <w:rFonts w:eastAsia="Arial Unicode MS"/>
          <w:i/>
          <w:iCs/>
          <w:color w:val="000000" w:themeColor="text1"/>
          <w:sz w:val="22"/>
          <w:szCs w:val="22"/>
          <w:lang w:val="uk-UA"/>
        </w:rPr>
        <w:t>Подаючи свою пропозицію ми пого</w:t>
      </w:r>
      <w:r w:rsidRPr="00A134BD">
        <w:rPr>
          <w:i/>
          <w:iCs/>
          <w:color w:val="000000" w:themeColor="text1"/>
          <w:spacing w:val="-4"/>
          <w:sz w:val="22"/>
          <w:szCs w:val="22"/>
          <w:lang w:val="uk-UA"/>
        </w:rPr>
        <w:t>джуємося з усіма кваліфікаційними та технічними вимогами, які зазначені в Запиті та Додатках до нього.</w:t>
      </w:r>
    </w:p>
    <w:p w14:paraId="1BDD8413" w14:textId="77777777" w:rsidR="00353416" w:rsidRPr="00A134BD" w:rsidRDefault="00353416" w:rsidP="00353416">
      <w:pPr>
        <w:ind w:right="140" w:firstLine="35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</w:p>
    <w:p w14:paraId="1C209762" w14:textId="77777777" w:rsidR="00353416" w:rsidRPr="00A134BD" w:rsidRDefault="00353416" w:rsidP="00353416">
      <w:pPr>
        <w:ind w:firstLine="708"/>
        <w:rPr>
          <w:b/>
          <w:bCs/>
          <w:color w:val="000000" w:themeColor="text1"/>
          <w:sz w:val="22"/>
          <w:szCs w:val="22"/>
          <w:lang w:val="uk-UA"/>
        </w:rPr>
      </w:pPr>
      <w:r w:rsidRPr="00A134BD">
        <w:rPr>
          <w:b/>
          <w:bCs/>
          <w:color w:val="000000" w:themeColor="text1"/>
          <w:sz w:val="22"/>
          <w:szCs w:val="22"/>
          <w:lang w:val="uk-UA"/>
        </w:rPr>
        <w:t>Керівник організації/ФОП:</w:t>
      </w:r>
      <w:r w:rsidRPr="00A134BD">
        <w:rPr>
          <w:b/>
          <w:bCs/>
          <w:sz w:val="22"/>
          <w:szCs w:val="22"/>
          <w:lang w:val="uk-UA"/>
        </w:rPr>
        <w:tab/>
      </w:r>
      <w:r w:rsidRPr="00A134BD">
        <w:rPr>
          <w:b/>
          <w:bCs/>
          <w:color w:val="000000" w:themeColor="text1"/>
          <w:sz w:val="22"/>
          <w:szCs w:val="22"/>
          <w:lang w:val="uk-UA"/>
        </w:rPr>
        <w:t>_________________________ ( ____________________)</w:t>
      </w:r>
    </w:p>
    <w:p w14:paraId="295C5335" w14:textId="77777777" w:rsidR="00353416" w:rsidRPr="00A134BD" w:rsidRDefault="00353416" w:rsidP="00353416">
      <w:pPr>
        <w:ind w:firstLine="708"/>
        <w:rPr>
          <w:b/>
          <w:bCs/>
          <w:sz w:val="22"/>
          <w:szCs w:val="22"/>
          <w:lang w:val="uk-UA"/>
        </w:rPr>
      </w:pPr>
      <w:r w:rsidRPr="00A134BD">
        <w:rPr>
          <w:b/>
          <w:bCs/>
          <w:color w:val="000000" w:themeColor="text1"/>
          <w:sz w:val="22"/>
          <w:szCs w:val="22"/>
          <w:lang w:val="uk-UA"/>
        </w:rPr>
        <w:t xml:space="preserve"> МП        дата                                                 підп</w:t>
      </w:r>
      <w:r w:rsidRPr="00A134BD">
        <w:rPr>
          <w:b/>
          <w:bCs/>
          <w:sz w:val="22"/>
          <w:szCs w:val="22"/>
          <w:lang w:val="uk-UA"/>
        </w:rPr>
        <w:t>ис</w:t>
      </w:r>
      <w:r w:rsidRPr="00A134BD">
        <w:rPr>
          <w:b/>
          <w:bCs/>
          <w:sz w:val="22"/>
          <w:szCs w:val="22"/>
          <w:lang w:val="uk-UA"/>
        </w:rPr>
        <w:tab/>
      </w:r>
      <w:r w:rsidRPr="00A134BD">
        <w:rPr>
          <w:b/>
          <w:bCs/>
          <w:sz w:val="22"/>
          <w:szCs w:val="22"/>
          <w:lang w:val="uk-UA"/>
        </w:rPr>
        <w:tab/>
      </w:r>
      <w:r w:rsidRPr="00A134BD">
        <w:rPr>
          <w:b/>
          <w:bCs/>
          <w:sz w:val="22"/>
          <w:szCs w:val="22"/>
          <w:lang w:val="uk-UA"/>
        </w:rPr>
        <w:tab/>
        <w:t>ПІБ</w:t>
      </w:r>
    </w:p>
    <w:p w14:paraId="15E8682C" w14:textId="111FDF76" w:rsidR="00EA67E2" w:rsidRPr="00A134BD" w:rsidRDefault="00EA67E2" w:rsidP="00423D6F">
      <w:pPr>
        <w:textAlignment w:val="baseline"/>
        <w:rPr>
          <w:color w:val="000000"/>
          <w:sz w:val="22"/>
          <w:szCs w:val="22"/>
          <w:lang w:val="uk-UA" w:eastAsia="uk-UA"/>
        </w:rPr>
      </w:pPr>
    </w:p>
    <w:sectPr w:rsidR="00EA67E2" w:rsidRPr="00A134BD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543AE" w14:textId="77777777" w:rsidR="00F26B4D" w:rsidRDefault="00F26B4D" w:rsidP="00B948CF">
      <w:r>
        <w:separator/>
      </w:r>
    </w:p>
  </w:endnote>
  <w:endnote w:type="continuationSeparator" w:id="0">
    <w:p w14:paraId="21AD67BB" w14:textId="77777777" w:rsidR="00F26B4D" w:rsidRDefault="00F26B4D" w:rsidP="00B948CF">
      <w:r>
        <w:continuationSeparator/>
      </w:r>
    </w:p>
  </w:endnote>
  <w:endnote w:type="continuationNotice" w:id="1">
    <w:p w14:paraId="554F0DA4" w14:textId="77777777" w:rsidR="00F26B4D" w:rsidRDefault="00F26B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1CA05" w14:textId="77777777" w:rsidR="00F26B4D" w:rsidRDefault="00F26B4D" w:rsidP="00B948CF">
      <w:r>
        <w:separator/>
      </w:r>
    </w:p>
  </w:footnote>
  <w:footnote w:type="continuationSeparator" w:id="0">
    <w:p w14:paraId="24C7A2D7" w14:textId="77777777" w:rsidR="00F26B4D" w:rsidRDefault="00F26B4D" w:rsidP="00B948CF">
      <w:r>
        <w:continuationSeparator/>
      </w:r>
    </w:p>
  </w:footnote>
  <w:footnote w:type="continuationNotice" w:id="1">
    <w:p w14:paraId="4C3AB6EA" w14:textId="77777777" w:rsidR="00F26B4D" w:rsidRDefault="00F26B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8C756B"/>
    <w:multiLevelType w:val="multilevel"/>
    <w:tmpl w:val="9A8C8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9C4857"/>
    <w:multiLevelType w:val="multilevel"/>
    <w:tmpl w:val="E440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406037"/>
    <w:multiLevelType w:val="multilevel"/>
    <w:tmpl w:val="E2E63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5292AB5"/>
    <w:multiLevelType w:val="multilevel"/>
    <w:tmpl w:val="50F2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6F6E704"/>
    <w:multiLevelType w:val="hybridMultilevel"/>
    <w:tmpl w:val="417A47B4"/>
    <w:lvl w:ilvl="0" w:tplc="3B56E55E">
      <w:start w:val="1"/>
      <w:numFmt w:val="decimal"/>
      <w:lvlText w:val="%1."/>
      <w:lvlJc w:val="left"/>
      <w:pPr>
        <w:ind w:left="720" w:hanging="360"/>
      </w:pPr>
    </w:lvl>
    <w:lvl w:ilvl="1" w:tplc="E76CC71A">
      <w:start w:val="1"/>
      <w:numFmt w:val="decimal"/>
      <w:lvlText w:val="%2."/>
      <w:lvlJc w:val="left"/>
      <w:pPr>
        <w:ind w:left="644" w:hanging="360"/>
      </w:pPr>
    </w:lvl>
    <w:lvl w:ilvl="2" w:tplc="B65089C6">
      <w:start w:val="1"/>
      <w:numFmt w:val="lowerRoman"/>
      <w:lvlText w:val="%3."/>
      <w:lvlJc w:val="right"/>
      <w:pPr>
        <w:ind w:left="2160" w:hanging="180"/>
      </w:pPr>
    </w:lvl>
    <w:lvl w:ilvl="3" w:tplc="EE28FD28">
      <w:start w:val="1"/>
      <w:numFmt w:val="decimal"/>
      <w:lvlText w:val="%4."/>
      <w:lvlJc w:val="left"/>
      <w:pPr>
        <w:ind w:left="2880" w:hanging="360"/>
      </w:pPr>
    </w:lvl>
    <w:lvl w:ilvl="4" w:tplc="6DCED3F8">
      <w:start w:val="1"/>
      <w:numFmt w:val="lowerLetter"/>
      <w:lvlText w:val="%5."/>
      <w:lvlJc w:val="left"/>
      <w:pPr>
        <w:ind w:left="3600" w:hanging="360"/>
      </w:pPr>
    </w:lvl>
    <w:lvl w:ilvl="5" w:tplc="5B180A56">
      <w:start w:val="1"/>
      <w:numFmt w:val="lowerRoman"/>
      <w:lvlText w:val="%6."/>
      <w:lvlJc w:val="right"/>
      <w:pPr>
        <w:ind w:left="4320" w:hanging="180"/>
      </w:pPr>
    </w:lvl>
    <w:lvl w:ilvl="6" w:tplc="F69EA5D8">
      <w:start w:val="1"/>
      <w:numFmt w:val="decimal"/>
      <w:lvlText w:val="%7."/>
      <w:lvlJc w:val="left"/>
      <w:pPr>
        <w:ind w:left="5040" w:hanging="360"/>
      </w:pPr>
    </w:lvl>
    <w:lvl w:ilvl="7" w:tplc="00A062F0">
      <w:start w:val="1"/>
      <w:numFmt w:val="lowerLetter"/>
      <w:lvlText w:val="%8."/>
      <w:lvlJc w:val="left"/>
      <w:pPr>
        <w:ind w:left="5760" w:hanging="360"/>
      </w:pPr>
    </w:lvl>
    <w:lvl w:ilvl="8" w:tplc="2C8A087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90650"/>
    <w:multiLevelType w:val="multilevel"/>
    <w:tmpl w:val="C448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C025FC3"/>
    <w:multiLevelType w:val="hybridMultilevel"/>
    <w:tmpl w:val="804A3F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A52B24"/>
    <w:multiLevelType w:val="multilevel"/>
    <w:tmpl w:val="8EBC3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DB935CC"/>
    <w:multiLevelType w:val="multilevel"/>
    <w:tmpl w:val="1524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10E6D7D4"/>
    <w:multiLevelType w:val="hybridMultilevel"/>
    <w:tmpl w:val="C86C8978"/>
    <w:lvl w:ilvl="0" w:tplc="4C0AAFF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2A70908A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853CE160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9C04F2E4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C804C200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1BAAB350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8B0CB7FC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C3CCF470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39CC4EE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1408254E"/>
    <w:multiLevelType w:val="multilevel"/>
    <w:tmpl w:val="A7DC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4372319"/>
    <w:multiLevelType w:val="multilevel"/>
    <w:tmpl w:val="45FA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8570825"/>
    <w:multiLevelType w:val="multilevel"/>
    <w:tmpl w:val="3416A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9B26C6D"/>
    <w:multiLevelType w:val="multilevel"/>
    <w:tmpl w:val="DB72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C95802"/>
    <w:multiLevelType w:val="hybridMultilevel"/>
    <w:tmpl w:val="19EA788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B06D5E"/>
    <w:multiLevelType w:val="multilevel"/>
    <w:tmpl w:val="16BC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EF5EADC"/>
    <w:multiLevelType w:val="hybridMultilevel"/>
    <w:tmpl w:val="E4124D82"/>
    <w:lvl w:ilvl="0" w:tplc="DD3623AA">
      <w:start w:val="1"/>
      <w:numFmt w:val="bullet"/>
      <w:lvlText w:val="-"/>
      <w:lvlJc w:val="left"/>
      <w:pPr>
        <w:ind w:left="1146" w:hanging="360"/>
      </w:pPr>
      <w:rPr>
        <w:rFonts w:ascii="Aptos" w:hAnsi="Aptos" w:hint="default"/>
      </w:rPr>
    </w:lvl>
    <w:lvl w:ilvl="1" w:tplc="B63C8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FCC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145A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685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00F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44F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7082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F8F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56F1CC"/>
    <w:multiLevelType w:val="hybridMultilevel"/>
    <w:tmpl w:val="DDFE1756"/>
    <w:lvl w:ilvl="0" w:tplc="B60A34B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308A4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5E41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2CFD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001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3866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200E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A14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9A1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F05F2B"/>
    <w:multiLevelType w:val="multilevel"/>
    <w:tmpl w:val="9FDE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A9090A"/>
    <w:multiLevelType w:val="multilevel"/>
    <w:tmpl w:val="CFF6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4120775"/>
    <w:multiLevelType w:val="multilevel"/>
    <w:tmpl w:val="6EA4F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30" w15:restartNumberingAfterBreak="0">
    <w:nsid w:val="2865C434"/>
    <w:multiLevelType w:val="hybridMultilevel"/>
    <w:tmpl w:val="66A8D840"/>
    <w:lvl w:ilvl="0" w:tplc="A0A671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10A8A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8425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40D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F04D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A0F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206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1451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12B2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8D25B9"/>
    <w:multiLevelType w:val="multilevel"/>
    <w:tmpl w:val="B330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ECA4F04"/>
    <w:multiLevelType w:val="hybridMultilevel"/>
    <w:tmpl w:val="1F1245EE"/>
    <w:lvl w:ilvl="0" w:tplc="2FB49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3588B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641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82AB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84EA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842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745B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02F2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E29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24D029F"/>
    <w:multiLevelType w:val="hybridMultilevel"/>
    <w:tmpl w:val="4DCCF3B8"/>
    <w:lvl w:ilvl="0" w:tplc="A05EBD20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F13AE9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28AE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CE0B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D032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1C45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888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769C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54ED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2D145B4"/>
    <w:multiLevelType w:val="multilevel"/>
    <w:tmpl w:val="7D36E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0E1D30"/>
    <w:multiLevelType w:val="multilevel"/>
    <w:tmpl w:val="03D8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6F9302A"/>
    <w:multiLevelType w:val="multilevel"/>
    <w:tmpl w:val="12DA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211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3909B288"/>
    <w:multiLevelType w:val="hybridMultilevel"/>
    <w:tmpl w:val="D6C29098"/>
    <w:lvl w:ilvl="0" w:tplc="AC76B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100A0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20FD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70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25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0CDC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E841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7EA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109D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999B89B"/>
    <w:multiLevelType w:val="hybridMultilevel"/>
    <w:tmpl w:val="52342DEC"/>
    <w:lvl w:ilvl="0" w:tplc="3F646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EC6B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08F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0ED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A2D3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EA76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A80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1E86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5C1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A080D25"/>
    <w:multiLevelType w:val="multilevel"/>
    <w:tmpl w:val="F8F45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A1C8CE8"/>
    <w:multiLevelType w:val="hybridMultilevel"/>
    <w:tmpl w:val="264A33D6"/>
    <w:lvl w:ilvl="0" w:tplc="F7C0111C">
      <w:start w:val="1"/>
      <w:numFmt w:val="decimal"/>
      <w:lvlText w:val="2.%1."/>
      <w:lvlJc w:val="left"/>
      <w:pPr>
        <w:ind w:left="927" w:hanging="360"/>
      </w:pPr>
      <w:rPr>
        <w:rFonts w:ascii="Times New Roman" w:hAnsi="Times New Roman" w:hint="default"/>
      </w:rPr>
    </w:lvl>
    <w:lvl w:ilvl="1" w:tplc="AA0E7886">
      <w:start w:val="1"/>
      <w:numFmt w:val="lowerLetter"/>
      <w:lvlText w:val="%2."/>
      <w:lvlJc w:val="left"/>
      <w:pPr>
        <w:ind w:left="1647" w:hanging="360"/>
      </w:pPr>
    </w:lvl>
    <w:lvl w:ilvl="2" w:tplc="13EE0C02">
      <w:start w:val="1"/>
      <w:numFmt w:val="lowerRoman"/>
      <w:lvlText w:val="%3."/>
      <w:lvlJc w:val="right"/>
      <w:pPr>
        <w:ind w:left="2367" w:hanging="180"/>
      </w:pPr>
    </w:lvl>
    <w:lvl w:ilvl="3" w:tplc="E576A73C">
      <w:start w:val="1"/>
      <w:numFmt w:val="decimal"/>
      <w:lvlText w:val="%4."/>
      <w:lvlJc w:val="left"/>
      <w:pPr>
        <w:ind w:left="3087" w:hanging="360"/>
      </w:pPr>
    </w:lvl>
    <w:lvl w:ilvl="4" w:tplc="29B2E65C">
      <w:start w:val="1"/>
      <w:numFmt w:val="lowerLetter"/>
      <w:lvlText w:val="%5."/>
      <w:lvlJc w:val="left"/>
      <w:pPr>
        <w:ind w:left="3807" w:hanging="360"/>
      </w:pPr>
    </w:lvl>
    <w:lvl w:ilvl="5" w:tplc="136C8430">
      <w:start w:val="1"/>
      <w:numFmt w:val="lowerRoman"/>
      <w:lvlText w:val="%6."/>
      <w:lvlJc w:val="right"/>
      <w:pPr>
        <w:ind w:left="4527" w:hanging="180"/>
      </w:pPr>
    </w:lvl>
    <w:lvl w:ilvl="6" w:tplc="96D60A00">
      <w:start w:val="1"/>
      <w:numFmt w:val="decimal"/>
      <w:lvlText w:val="%7."/>
      <w:lvlJc w:val="left"/>
      <w:pPr>
        <w:ind w:left="5247" w:hanging="360"/>
      </w:pPr>
    </w:lvl>
    <w:lvl w:ilvl="7" w:tplc="E39EBBF8">
      <w:start w:val="1"/>
      <w:numFmt w:val="lowerLetter"/>
      <w:lvlText w:val="%8."/>
      <w:lvlJc w:val="left"/>
      <w:pPr>
        <w:ind w:left="5967" w:hanging="360"/>
      </w:pPr>
    </w:lvl>
    <w:lvl w:ilvl="8" w:tplc="BCC08B70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30B2F64"/>
    <w:multiLevelType w:val="hybridMultilevel"/>
    <w:tmpl w:val="3FBCA2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478E4D18"/>
    <w:multiLevelType w:val="hybridMultilevel"/>
    <w:tmpl w:val="26F4C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833A40C"/>
    <w:multiLevelType w:val="hybridMultilevel"/>
    <w:tmpl w:val="FB127CDE"/>
    <w:lvl w:ilvl="0" w:tplc="C09CC72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9B825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AC2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E0A0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C85B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4E52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6217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5AC9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70A2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49282F34"/>
    <w:multiLevelType w:val="hybridMultilevel"/>
    <w:tmpl w:val="AB8A60FA"/>
    <w:lvl w:ilvl="0" w:tplc="E200D4E6">
      <w:start w:val="1"/>
      <w:numFmt w:val="bullet"/>
      <w:lvlText w:val="-"/>
      <w:lvlJc w:val="left"/>
      <w:pPr>
        <w:ind w:left="1146" w:hanging="360"/>
      </w:pPr>
      <w:rPr>
        <w:rFonts w:ascii="Aptos" w:hAnsi="Aptos" w:hint="default"/>
      </w:rPr>
    </w:lvl>
    <w:lvl w:ilvl="1" w:tplc="1DF0EC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2EFA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E0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6A6E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6442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C4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E04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E68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52" w15:restartNumberingAfterBreak="0">
    <w:nsid w:val="4BB57995"/>
    <w:multiLevelType w:val="hybridMultilevel"/>
    <w:tmpl w:val="9E64DE5C"/>
    <w:lvl w:ilvl="0" w:tplc="0C3CD3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18A5C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9E1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AA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F2C8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80F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9E83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0C1E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62FE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DDF3400"/>
    <w:multiLevelType w:val="hybridMultilevel"/>
    <w:tmpl w:val="27AEB696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DF0248F"/>
    <w:multiLevelType w:val="multilevel"/>
    <w:tmpl w:val="6900A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4FC0465E"/>
    <w:multiLevelType w:val="multilevel"/>
    <w:tmpl w:val="99CC9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514F0AB9"/>
    <w:multiLevelType w:val="hybridMultilevel"/>
    <w:tmpl w:val="18F0EDCC"/>
    <w:lvl w:ilvl="0" w:tplc="91AE4264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7" w15:restartNumberingAfterBreak="0">
    <w:nsid w:val="51B857F6"/>
    <w:multiLevelType w:val="multilevel"/>
    <w:tmpl w:val="6270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51D479C9"/>
    <w:multiLevelType w:val="hybridMultilevel"/>
    <w:tmpl w:val="5E9CFDEA"/>
    <w:lvl w:ilvl="0" w:tplc="95A0C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6D8B1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C2CF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9E97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CE7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167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7CD2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E4C7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063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48D6E95"/>
    <w:multiLevelType w:val="hybridMultilevel"/>
    <w:tmpl w:val="31222EBE"/>
    <w:lvl w:ilvl="0" w:tplc="0422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60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1" w15:restartNumberingAfterBreak="0">
    <w:nsid w:val="57843DE9"/>
    <w:multiLevelType w:val="multilevel"/>
    <w:tmpl w:val="C012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595E3687"/>
    <w:multiLevelType w:val="hybridMultilevel"/>
    <w:tmpl w:val="B74A0ACE"/>
    <w:lvl w:ilvl="0" w:tplc="EA6AABBE">
      <w:start w:val="1"/>
      <w:numFmt w:val="bullet"/>
      <w:lvlText w:val="-"/>
      <w:lvlJc w:val="left"/>
      <w:pPr>
        <w:ind w:left="1146" w:hanging="360"/>
      </w:pPr>
      <w:rPr>
        <w:rFonts w:ascii="Aptos" w:hAnsi="Aptos" w:hint="default"/>
      </w:rPr>
    </w:lvl>
    <w:lvl w:ilvl="1" w:tplc="08CE04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346B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548C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7030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C20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C8A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785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D6D5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CD05309"/>
    <w:multiLevelType w:val="multilevel"/>
    <w:tmpl w:val="7424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5DFE14B5"/>
    <w:multiLevelType w:val="hybridMultilevel"/>
    <w:tmpl w:val="B03EE0A2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F3C3ED2"/>
    <w:multiLevelType w:val="multilevel"/>
    <w:tmpl w:val="77405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5F724918"/>
    <w:multiLevelType w:val="hybridMultilevel"/>
    <w:tmpl w:val="2B943C12"/>
    <w:lvl w:ilvl="0" w:tplc="F6C44A92">
      <w:start w:val="1"/>
      <w:numFmt w:val="bullet"/>
      <w:lvlText w:val="-"/>
      <w:lvlJc w:val="left"/>
      <w:pPr>
        <w:ind w:left="1146" w:hanging="360"/>
      </w:pPr>
      <w:rPr>
        <w:rFonts w:ascii="Aptos" w:hAnsi="Aptos" w:hint="default"/>
      </w:rPr>
    </w:lvl>
    <w:lvl w:ilvl="1" w:tplc="553AFB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72C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30F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BEFC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D668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4E7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5225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129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F7D0D7C"/>
    <w:multiLevelType w:val="multilevel"/>
    <w:tmpl w:val="DA7A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603F0F31"/>
    <w:multiLevelType w:val="multilevel"/>
    <w:tmpl w:val="120C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0" w15:restartNumberingAfterBreak="0">
    <w:nsid w:val="609C0FBA"/>
    <w:multiLevelType w:val="multilevel"/>
    <w:tmpl w:val="03A04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2" w15:restartNumberingAfterBreak="0">
    <w:nsid w:val="642D4F40"/>
    <w:multiLevelType w:val="hybridMultilevel"/>
    <w:tmpl w:val="16A4D4AA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5A2D647"/>
    <w:multiLevelType w:val="hybridMultilevel"/>
    <w:tmpl w:val="452AC1FC"/>
    <w:lvl w:ilvl="0" w:tplc="95685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8E7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2CE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AADB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6C6B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1AD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289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9C4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DC8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6F59AE7"/>
    <w:multiLevelType w:val="hybridMultilevel"/>
    <w:tmpl w:val="B8D8C722"/>
    <w:lvl w:ilvl="0" w:tplc="13BC8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C670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AE7C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0E24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1EDB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629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344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68B4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E62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7C86C8B"/>
    <w:multiLevelType w:val="hybridMultilevel"/>
    <w:tmpl w:val="81DEA4D8"/>
    <w:lvl w:ilvl="0" w:tplc="7D862366">
      <w:start w:val="1"/>
      <w:numFmt w:val="decimal"/>
      <w:lvlText w:val="%1."/>
      <w:lvlJc w:val="left"/>
      <w:pPr>
        <w:ind w:left="720" w:hanging="360"/>
      </w:pPr>
    </w:lvl>
    <w:lvl w:ilvl="1" w:tplc="6666CEF0">
      <w:start w:val="1"/>
      <w:numFmt w:val="lowerLetter"/>
      <w:lvlText w:val="%2."/>
      <w:lvlJc w:val="left"/>
      <w:pPr>
        <w:ind w:left="1440" w:hanging="360"/>
      </w:pPr>
    </w:lvl>
    <w:lvl w:ilvl="2" w:tplc="456A5926">
      <w:start w:val="1"/>
      <w:numFmt w:val="lowerRoman"/>
      <w:lvlText w:val="%3."/>
      <w:lvlJc w:val="right"/>
      <w:pPr>
        <w:ind w:left="2160" w:hanging="180"/>
      </w:pPr>
    </w:lvl>
    <w:lvl w:ilvl="3" w:tplc="9A6CA06A">
      <w:start w:val="1"/>
      <w:numFmt w:val="decimal"/>
      <w:lvlText w:val="%4."/>
      <w:lvlJc w:val="left"/>
      <w:pPr>
        <w:ind w:left="2880" w:hanging="360"/>
      </w:pPr>
    </w:lvl>
    <w:lvl w:ilvl="4" w:tplc="898ADF78">
      <w:start w:val="1"/>
      <w:numFmt w:val="lowerLetter"/>
      <w:lvlText w:val="%5."/>
      <w:lvlJc w:val="left"/>
      <w:pPr>
        <w:ind w:left="3600" w:hanging="360"/>
      </w:pPr>
    </w:lvl>
    <w:lvl w:ilvl="5" w:tplc="BF56DCF6">
      <w:start w:val="1"/>
      <w:numFmt w:val="lowerRoman"/>
      <w:lvlText w:val="%6."/>
      <w:lvlJc w:val="right"/>
      <w:pPr>
        <w:ind w:left="4320" w:hanging="180"/>
      </w:pPr>
    </w:lvl>
    <w:lvl w:ilvl="6" w:tplc="801AC86E">
      <w:start w:val="1"/>
      <w:numFmt w:val="decimal"/>
      <w:lvlText w:val="%7."/>
      <w:lvlJc w:val="left"/>
      <w:pPr>
        <w:ind w:left="5040" w:hanging="360"/>
      </w:pPr>
    </w:lvl>
    <w:lvl w:ilvl="7" w:tplc="A41C50F8">
      <w:start w:val="1"/>
      <w:numFmt w:val="lowerLetter"/>
      <w:lvlText w:val="%8."/>
      <w:lvlJc w:val="left"/>
      <w:pPr>
        <w:ind w:left="5760" w:hanging="360"/>
      </w:pPr>
    </w:lvl>
    <w:lvl w:ilvl="8" w:tplc="8AF69502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8" w15:restartNumberingAfterBreak="0">
    <w:nsid w:val="6808F5EE"/>
    <w:multiLevelType w:val="hybridMultilevel"/>
    <w:tmpl w:val="A6080C8E"/>
    <w:lvl w:ilvl="0" w:tplc="0B2C17F4">
      <w:start w:val="1"/>
      <w:numFmt w:val="bullet"/>
      <w:lvlText w:val="-"/>
      <w:lvlJc w:val="left"/>
      <w:pPr>
        <w:ind w:left="1146" w:hanging="360"/>
      </w:pPr>
      <w:rPr>
        <w:rFonts w:ascii="Aptos" w:hAnsi="Aptos" w:hint="default"/>
      </w:rPr>
    </w:lvl>
    <w:lvl w:ilvl="1" w:tplc="594E8A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923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2CB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80BB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B03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3A87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1A8C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645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8857115"/>
    <w:multiLevelType w:val="hybridMultilevel"/>
    <w:tmpl w:val="F6B2D1C4"/>
    <w:lvl w:ilvl="0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98A0E9B"/>
    <w:multiLevelType w:val="hybridMultilevel"/>
    <w:tmpl w:val="26F4CF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9B462E2"/>
    <w:multiLevelType w:val="multilevel"/>
    <w:tmpl w:val="64F8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6AAD3355"/>
    <w:multiLevelType w:val="hybridMultilevel"/>
    <w:tmpl w:val="9AA4352A"/>
    <w:lvl w:ilvl="0" w:tplc="FED4C94E">
      <w:start w:val="1"/>
      <w:numFmt w:val="bullet"/>
      <w:lvlText w:val="-"/>
      <w:lvlJc w:val="left"/>
      <w:pPr>
        <w:ind w:left="2520" w:hanging="360"/>
      </w:pPr>
      <w:rPr>
        <w:rFonts w:ascii="Aptos" w:hAnsi="Aptos" w:hint="default"/>
      </w:rPr>
    </w:lvl>
    <w:lvl w:ilvl="1" w:tplc="6F6CE5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06CC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E83B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A201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A21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C45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3ED5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6AE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CA130D4"/>
    <w:multiLevelType w:val="multilevel"/>
    <w:tmpl w:val="0974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6E15E811"/>
    <w:multiLevelType w:val="hybridMultilevel"/>
    <w:tmpl w:val="EBD4C758"/>
    <w:lvl w:ilvl="0" w:tplc="01E40352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B4104FCA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546AC55C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E5F8E958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6E58A6D8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3F4831F8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801AEF8A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44167110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CAD8461E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7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E3A7BDF"/>
    <w:multiLevelType w:val="multilevel"/>
    <w:tmpl w:val="DB48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708C7F69"/>
    <w:multiLevelType w:val="hybridMultilevel"/>
    <w:tmpl w:val="4D82D704"/>
    <w:lvl w:ilvl="0" w:tplc="2CC62C72">
      <w:start w:val="1"/>
      <w:numFmt w:val="decimal"/>
      <w:lvlText w:val="4.%1."/>
      <w:lvlJc w:val="center"/>
      <w:pPr>
        <w:ind w:left="7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2" w:hanging="360"/>
      </w:pPr>
    </w:lvl>
    <w:lvl w:ilvl="2" w:tplc="0422001B" w:tentative="1">
      <w:start w:val="1"/>
      <w:numFmt w:val="lowerRoman"/>
      <w:lvlText w:val="%3."/>
      <w:lvlJc w:val="right"/>
      <w:pPr>
        <w:ind w:left="2172" w:hanging="180"/>
      </w:pPr>
    </w:lvl>
    <w:lvl w:ilvl="3" w:tplc="0422000F" w:tentative="1">
      <w:start w:val="1"/>
      <w:numFmt w:val="decimal"/>
      <w:lvlText w:val="%4."/>
      <w:lvlJc w:val="left"/>
      <w:pPr>
        <w:ind w:left="2892" w:hanging="360"/>
      </w:pPr>
    </w:lvl>
    <w:lvl w:ilvl="4" w:tplc="04220019" w:tentative="1">
      <w:start w:val="1"/>
      <w:numFmt w:val="lowerLetter"/>
      <w:lvlText w:val="%5."/>
      <w:lvlJc w:val="left"/>
      <w:pPr>
        <w:ind w:left="3612" w:hanging="360"/>
      </w:pPr>
    </w:lvl>
    <w:lvl w:ilvl="5" w:tplc="0422001B" w:tentative="1">
      <w:start w:val="1"/>
      <w:numFmt w:val="lowerRoman"/>
      <w:lvlText w:val="%6."/>
      <w:lvlJc w:val="right"/>
      <w:pPr>
        <w:ind w:left="4332" w:hanging="180"/>
      </w:pPr>
    </w:lvl>
    <w:lvl w:ilvl="6" w:tplc="0422000F" w:tentative="1">
      <w:start w:val="1"/>
      <w:numFmt w:val="decimal"/>
      <w:lvlText w:val="%7."/>
      <w:lvlJc w:val="left"/>
      <w:pPr>
        <w:ind w:left="5052" w:hanging="360"/>
      </w:pPr>
    </w:lvl>
    <w:lvl w:ilvl="7" w:tplc="04220019" w:tentative="1">
      <w:start w:val="1"/>
      <w:numFmt w:val="lowerLetter"/>
      <w:lvlText w:val="%8."/>
      <w:lvlJc w:val="left"/>
      <w:pPr>
        <w:ind w:left="5772" w:hanging="360"/>
      </w:pPr>
    </w:lvl>
    <w:lvl w:ilvl="8" w:tplc="0422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0" w15:restartNumberingAfterBreak="0">
    <w:nsid w:val="71355DEC"/>
    <w:multiLevelType w:val="hybridMultilevel"/>
    <w:tmpl w:val="DE2A901E"/>
    <w:lvl w:ilvl="0" w:tplc="4DA89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D4C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A9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984B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3699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A6D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3099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C2A8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BAFB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1D843DA"/>
    <w:multiLevelType w:val="multilevel"/>
    <w:tmpl w:val="8CDEC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93" w15:restartNumberingAfterBreak="0">
    <w:nsid w:val="752E82E9"/>
    <w:multiLevelType w:val="hybridMultilevel"/>
    <w:tmpl w:val="8FE0229A"/>
    <w:lvl w:ilvl="0" w:tplc="CF5CAB2E">
      <w:start w:val="1"/>
      <w:numFmt w:val="bullet"/>
      <w:lvlText w:val="-"/>
      <w:lvlJc w:val="left"/>
      <w:pPr>
        <w:ind w:left="1146" w:hanging="360"/>
      </w:pPr>
      <w:rPr>
        <w:rFonts w:ascii="Aptos" w:hAnsi="Aptos" w:hint="default"/>
      </w:rPr>
    </w:lvl>
    <w:lvl w:ilvl="1" w:tplc="B4FA76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4C80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4C1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0282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EEA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7AC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E8DF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C81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5517FE6"/>
    <w:multiLevelType w:val="hybridMultilevel"/>
    <w:tmpl w:val="C6F422C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57261D8"/>
    <w:multiLevelType w:val="hybridMultilevel"/>
    <w:tmpl w:val="D27A1052"/>
    <w:lvl w:ilvl="0" w:tplc="95265B36">
      <w:start w:val="1"/>
      <w:numFmt w:val="decimal"/>
      <w:lvlText w:val="2.%1."/>
      <w:lvlJc w:val="righ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7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7F538F3"/>
    <w:multiLevelType w:val="multilevel"/>
    <w:tmpl w:val="0D942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D52893"/>
    <w:multiLevelType w:val="multilevel"/>
    <w:tmpl w:val="A61C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7B012AB9"/>
    <w:multiLevelType w:val="multilevel"/>
    <w:tmpl w:val="4DEE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7C50550D"/>
    <w:multiLevelType w:val="multilevel"/>
    <w:tmpl w:val="5CD6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7CC2D17B"/>
    <w:multiLevelType w:val="hybridMultilevel"/>
    <w:tmpl w:val="B0868B0C"/>
    <w:lvl w:ilvl="0" w:tplc="E79A904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52EEF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06E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B87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9262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BAD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6A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60F6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D09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CEF2CCB"/>
    <w:multiLevelType w:val="multilevel"/>
    <w:tmpl w:val="49EC3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7E217C14"/>
    <w:multiLevelType w:val="multilevel"/>
    <w:tmpl w:val="B418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7E6D5F80"/>
    <w:multiLevelType w:val="multilevel"/>
    <w:tmpl w:val="1994A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7FD6F346"/>
    <w:multiLevelType w:val="hybridMultilevel"/>
    <w:tmpl w:val="9BA6CFC8"/>
    <w:lvl w:ilvl="0" w:tplc="C560878A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39668E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809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C6A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A86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322A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C4D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F06C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BEF4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056688">
    <w:abstractNumId w:val="12"/>
  </w:num>
  <w:num w:numId="2" w16cid:durableId="1209225609">
    <w:abstractNumId w:val="4"/>
  </w:num>
  <w:num w:numId="3" w16cid:durableId="2140490910">
    <w:abstractNumId w:val="35"/>
  </w:num>
  <w:num w:numId="4" w16cid:durableId="1373579874">
    <w:abstractNumId w:val="71"/>
  </w:num>
  <w:num w:numId="5" w16cid:durableId="555745601">
    <w:abstractNumId w:val="77"/>
  </w:num>
  <w:num w:numId="6" w16cid:durableId="725567586">
    <w:abstractNumId w:val="87"/>
  </w:num>
  <w:num w:numId="7" w16cid:durableId="1595630758">
    <w:abstractNumId w:val="69"/>
  </w:num>
  <w:num w:numId="8" w16cid:durableId="336469480">
    <w:abstractNumId w:val="49"/>
  </w:num>
  <w:num w:numId="9" w16cid:durableId="1980643802">
    <w:abstractNumId w:val="60"/>
  </w:num>
  <w:num w:numId="10" w16cid:durableId="2041977314">
    <w:abstractNumId w:val="51"/>
  </w:num>
  <w:num w:numId="11" w16cid:durableId="1500076154">
    <w:abstractNumId w:val="40"/>
  </w:num>
  <w:num w:numId="12" w16cid:durableId="31619943">
    <w:abstractNumId w:val="92"/>
  </w:num>
  <w:num w:numId="13" w16cid:durableId="1361781468">
    <w:abstractNumId w:val="29"/>
  </w:num>
  <w:num w:numId="14" w16cid:durableId="370031542">
    <w:abstractNumId w:val="16"/>
  </w:num>
  <w:num w:numId="15" w16cid:durableId="1071852785">
    <w:abstractNumId w:val="19"/>
  </w:num>
  <w:num w:numId="16" w16cid:durableId="542669374">
    <w:abstractNumId w:val="81"/>
  </w:num>
  <w:num w:numId="17" w16cid:durableId="886719366">
    <w:abstractNumId w:val="38"/>
  </w:num>
  <w:num w:numId="18" w16cid:durableId="633679338">
    <w:abstractNumId w:val="39"/>
  </w:num>
  <w:num w:numId="19" w16cid:durableId="1309896046">
    <w:abstractNumId w:val="74"/>
  </w:num>
  <w:num w:numId="20" w16cid:durableId="1921986476">
    <w:abstractNumId w:val="9"/>
  </w:num>
  <w:num w:numId="21" w16cid:durableId="598562130">
    <w:abstractNumId w:val="96"/>
  </w:num>
  <w:num w:numId="22" w16cid:durableId="110633945">
    <w:abstractNumId w:val="80"/>
  </w:num>
  <w:num w:numId="23" w16cid:durableId="16469997">
    <w:abstractNumId w:val="99"/>
  </w:num>
  <w:num w:numId="24" w16cid:durableId="1249655854">
    <w:abstractNumId w:val="97"/>
  </w:num>
  <w:num w:numId="25" w16cid:durableId="697197521">
    <w:abstractNumId w:val="28"/>
  </w:num>
  <w:num w:numId="26" w16cid:durableId="349528681">
    <w:abstractNumId w:val="46"/>
  </w:num>
  <w:num w:numId="27" w16cid:durableId="1934510745">
    <w:abstractNumId w:val="25"/>
  </w:num>
  <w:num w:numId="28" w16cid:durableId="923802013">
    <w:abstractNumId w:val="56"/>
  </w:num>
  <w:num w:numId="29" w16cid:durableId="271401053">
    <w:abstractNumId w:val="95"/>
  </w:num>
  <w:num w:numId="30" w16cid:durableId="507333005">
    <w:abstractNumId w:val="64"/>
  </w:num>
  <w:num w:numId="31" w16cid:durableId="1132556172">
    <w:abstractNumId w:val="45"/>
  </w:num>
  <w:num w:numId="32" w16cid:durableId="63721046">
    <w:abstractNumId w:val="72"/>
  </w:num>
  <w:num w:numId="33" w16cid:durableId="2089762677">
    <w:abstractNumId w:val="89"/>
  </w:num>
  <w:num w:numId="34" w16cid:durableId="748965110">
    <w:abstractNumId w:val="53"/>
  </w:num>
  <w:num w:numId="35" w16cid:durableId="599148705">
    <w:abstractNumId w:val="42"/>
  </w:num>
  <w:num w:numId="36" w16cid:durableId="1103839753">
    <w:abstractNumId w:val="82"/>
  </w:num>
  <w:num w:numId="37" w16cid:durableId="830635164">
    <w:abstractNumId w:val="8"/>
  </w:num>
  <w:num w:numId="38" w16cid:durableId="1170408321">
    <w:abstractNumId w:val="47"/>
  </w:num>
  <w:num w:numId="39" w16cid:durableId="439106410">
    <w:abstractNumId w:val="20"/>
  </w:num>
  <w:num w:numId="40" w16cid:durableId="1914391401">
    <w:abstractNumId w:val="3"/>
  </w:num>
  <w:num w:numId="41" w16cid:durableId="436025327">
    <w:abstractNumId w:val="43"/>
  </w:num>
  <w:num w:numId="42" w16cid:durableId="1427925949">
    <w:abstractNumId w:val="101"/>
  </w:num>
  <w:num w:numId="43" w16cid:durableId="1100760884">
    <w:abstractNumId w:val="88"/>
  </w:num>
  <w:num w:numId="44" w16cid:durableId="860167803">
    <w:abstractNumId w:val="65"/>
  </w:num>
  <w:num w:numId="45" w16cid:durableId="17048780">
    <w:abstractNumId w:val="105"/>
  </w:num>
  <w:num w:numId="46" w16cid:durableId="431319864">
    <w:abstractNumId w:val="61"/>
  </w:num>
  <w:num w:numId="47" w16cid:durableId="809790824">
    <w:abstractNumId w:val="18"/>
  </w:num>
  <w:num w:numId="48" w16cid:durableId="245194930">
    <w:abstractNumId w:val="11"/>
  </w:num>
  <w:num w:numId="49" w16cid:durableId="1117262080">
    <w:abstractNumId w:val="70"/>
  </w:num>
  <w:num w:numId="50" w16cid:durableId="1017003781">
    <w:abstractNumId w:val="57"/>
  </w:num>
  <w:num w:numId="51" w16cid:durableId="1947536172">
    <w:abstractNumId w:val="68"/>
  </w:num>
  <w:num w:numId="52" w16cid:durableId="385371343">
    <w:abstractNumId w:val="55"/>
  </w:num>
  <w:num w:numId="53" w16cid:durableId="1544176368">
    <w:abstractNumId w:val="83"/>
  </w:num>
  <w:num w:numId="54" w16cid:durableId="646085579">
    <w:abstractNumId w:val="31"/>
  </w:num>
  <w:num w:numId="55" w16cid:durableId="914360283">
    <w:abstractNumId w:val="98"/>
  </w:num>
  <w:num w:numId="56" w16cid:durableId="657080230">
    <w:abstractNumId w:val="7"/>
  </w:num>
  <w:num w:numId="57" w16cid:durableId="984941280">
    <w:abstractNumId w:val="104"/>
  </w:num>
  <w:num w:numId="58" w16cid:durableId="833690795">
    <w:abstractNumId w:val="102"/>
  </w:num>
  <w:num w:numId="59" w16cid:durableId="1888253549">
    <w:abstractNumId w:val="106"/>
  </w:num>
  <w:num w:numId="60" w16cid:durableId="416749046">
    <w:abstractNumId w:val="14"/>
  </w:num>
  <w:num w:numId="61" w16cid:durableId="1408187069">
    <w:abstractNumId w:val="24"/>
  </w:num>
  <w:num w:numId="62" w16cid:durableId="905723019">
    <w:abstractNumId w:val="15"/>
  </w:num>
  <w:num w:numId="63" w16cid:durableId="1120761700">
    <w:abstractNumId w:val="54"/>
  </w:num>
  <w:num w:numId="64" w16cid:durableId="243950892">
    <w:abstractNumId w:val="1"/>
  </w:num>
  <w:num w:numId="65" w16cid:durableId="1333993936">
    <w:abstractNumId w:val="5"/>
  </w:num>
  <w:num w:numId="66" w16cid:durableId="2034837541">
    <w:abstractNumId w:val="91"/>
  </w:num>
  <w:num w:numId="67" w16cid:durableId="1205560520">
    <w:abstractNumId w:val="63"/>
  </w:num>
  <w:num w:numId="68" w16cid:durableId="527256954">
    <w:abstractNumId w:val="27"/>
  </w:num>
  <w:num w:numId="69" w16cid:durableId="400063252">
    <w:abstractNumId w:val="17"/>
  </w:num>
  <w:num w:numId="70" w16cid:durableId="1212032993">
    <w:abstractNumId w:val="2"/>
  </w:num>
  <w:num w:numId="71" w16cid:durableId="1799646433">
    <w:abstractNumId w:val="26"/>
  </w:num>
  <w:num w:numId="72" w16cid:durableId="1249001898">
    <w:abstractNumId w:val="34"/>
  </w:num>
  <w:num w:numId="73" w16cid:durableId="196743809">
    <w:abstractNumId w:val="67"/>
  </w:num>
  <w:num w:numId="74" w16cid:durableId="884176779">
    <w:abstractNumId w:val="10"/>
  </w:num>
  <w:num w:numId="75" w16cid:durableId="1802533820">
    <w:abstractNumId w:val="85"/>
  </w:num>
  <w:num w:numId="76" w16cid:durableId="685404568">
    <w:abstractNumId w:val="36"/>
  </w:num>
  <w:num w:numId="77" w16cid:durableId="1221553459">
    <w:abstractNumId w:val="21"/>
  </w:num>
  <w:num w:numId="78" w16cid:durableId="1052118374">
    <w:abstractNumId w:val="100"/>
  </w:num>
  <w:num w:numId="79" w16cid:durableId="2016960226">
    <w:abstractNumId w:val="37"/>
  </w:num>
  <w:num w:numId="80" w16cid:durableId="78910267">
    <w:abstractNumId w:val="79"/>
  </w:num>
  <w:num w:numId="81" w16cid:durableId="626545471">
    <w:abstractNumId w:val="59"/>
  </w:num>
  <w:num w:numId="82" w16cid:durableId="1549755551">
    <w:abstractNumId w:val="94"/>
  </w:num>
  <w:num w:numId="83" w16cid:durableId="824277623">
    <w:abstractNumId w:val="107"/>
  </w:num>
  <w:num w:numId="84" w16cid:durableId="8531170">
    <w:abstractNumId w:val="76"/>
  </w:num>
  <w:num w:numId="85" w16cid:durableId="1859348332">
    <w:abstractNumId w:val="48"/>
  </w:num>
  <w:num w:numId="86" w16cid:durableId="1761175218">
    <w:abstractNumId w:val="90"/>
  </w:num>
  <w:num w:numId="87" w16cid:durableId="1279795110">
    <w:abstractNumId w:val="86"/>
  </w:num>
  <w:num w:numId="88" w16cid:durableId="401370001">
    <w:abstractNumId w:val="62"/>
  </w:num>
  <w:num w:numId="89" w16cid:durableId="1180126317">
    <w:abstractNumId w:val="103"/>
  </w:num>
  <w:num w:numId="90" w16cid:durableId="1224482327">
    <w:abstractNumId w:val="66"/>
  </w:num>
  <w:num w:numId="91" w16cid:durableId="1229801354">
    <w:abstractNumId w:val="93"/>
  </w:num>
  <w:num w:numId="92" w16cid:durableId="578098245">
    <w:abstractNumId w:val="84"/>
  </w:num>
  <w:num w:numId="93" w16cid:durableId="1011375540">
    <w:abstractNumId w:val="23"/>
  </w:num>
  <w:num w:numId="94" w16cid:durableId="1396590266">
    <w:abstractNumId w:val="50"/>
  </w:num>
  <w:num w:numId="95" w16cid:durableId="479422703">
    <w:abstractNumId w:val="22"/>
  </w:num>
  <w:num w:numId="96" w16cid:durableId="1559441282">
    <w:abstractNumId w:val="78"/>
  </w:num>
  <w:num w:numId="97" w16cid:durableId="1183084313">
    <w:abstractNumId w:val="33"/>
  </w:num>
  <w:num w:numId="98" w16cid:durableId="1142700491">
    <w:abstractNumId w:val="6"/>
  </w:num>
  <w:num w:numId="99" w16cid:durableId="1749838812">
    <w:abstractNumId w:val="52"/>
  </w:num>
  <w:num w:numId="100" w16cid:durableId="702904927">
    <w:abstractNumId w:val="75"/>
  </w:num>
  <w:num w:numId="101" w16cid:durableId="1082215092">
    <w:abstractNumId w:val="73"/>
  </w:num>
  <w:num w:numId="102" w16cid:durableId="1969508851">
    <w:abstractNumId w:val="30"/>
  </w:num>
  <w:num w:numId="103" w16cid:durableId="814377580">
    <w:abstractNumId w:val="41"/>
  </w:num>
  <w:num w:numId="104" w16cid:durableId="1045985128">
    <w:abstractNumId w:val="32"/>
  </w:num>
  <w:num w:numId="105" w16cid:durableId="1526869757">
    <w:abstractNumId w:val="58"/>
  </w:num>
  <w:num w:numId="106" w16cid:durableId="2004360020">
    <w:abstractNumId w:val="13"/>
  </w:num>
  <w:num w:numId="107" w16cid:durableId="1336420871">
    <w:abstractNumId w:val="4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1E5B"/>
    <w:rsid w:val="000045F4"/>
    <w:rsid w:val="00004982"/>
    <w:rsid w:val="00007D57"/>
    <w:rsid w:val="0001007C"/>
    <w:rsid w:val="0001544B"/>
    <w:rsid w:val="00016598"/>
    <w:rsid w:val="00020738"/>
    <w:rsid w:val="000210F9"/>
    <w:rsid w:val="00021549"/>
    <w:rsid w:val="00021E3D"/>
    <w:rsid w:val="0002329A"/>
    <w:rsid w:val="00025E0A"/>
    <w:rsid w:val="0002696F"/>
    <w:rsid w:val="00027BB1"/>
    <w:rsid w:val="00030A91"/>
    <w:rsid w:val="00031455"/>
    <w:rsid w:val="00032088"/>
    <w:rsid w:val="000357FB"/>
    <w:rsid w:val="00035E8D"/>
    <w:rsid w:val="0003635E"/>
    <w:rsid w:val="00037A2F"/>
    <w:rsid w:val="00040AFC"/>
    <w:rsid w:val="000508B1"/>
    <w:rsid w:val="00050974"/>
    <w:rsid w:val="00052B37"/>
    <w:rsid w:val="000538A3"/>
    <w:rsid w:val="00054EDE"/>
    <w:rsid w:val="00062D25"/>
    <w:rsid w:val="000634DF"/>
    <w:rsid w:val="00064B0C"/>
    <w:rsid w:val="00067836"/>
    <w:rsid w:val="0006788E"/>
    <w:rsid w:val="00067D90"/>
    <w:rsid w:val="0007172A"/>
    <w:rsid w:val="000732F3"/>
    <w:rsid w:val="00073AB7"/>
    <w:rsid w:val="0007410F"/>
    <w:rsid w:val="00074E7A"/>
    <w:rsid w:val="00077FB7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7ABD"/>
    <w:rsid w:val="00097EC1"/>
    <w:rsid w:val="00097F19"/>
    <w:rsid w:val="000A1CC2"/>
    <w:rsid w:val="000A35E3"/>
    <w:rsid w:val="000A5180"/>
    <w:rsid w:val="000A60E0"/>
    <w:rsid w:val="000A7594"/>
    <w:rsid w:val="000A7B71"/>
    <w:rsid w:val="000B122B"/>
    <w:rsid w:val="000B129C"/>
    <w:rsid w:val="000B4245"/>
    <w:rsid w:val="000B42AC"/>
    <w:rsid w:val="000B48D8"/>
    <w:rsid w:val="000B540F"/>
    <w:rsid w:val="000C0060"/>
    <w:rsid w:val="000C154A"/>
    <w:rsid w:val="000C2715"/>
    <w:rsid w:val="000C5348"/>
    <w:rsid w:val="000C5788"/>
    <w:rsid w:val="000C59B4"/>
    <w:rsid w:val="000C7EC4"/>
    <w:rsid w:val="000D0DD0"/>
    <w:rsid w:val="000D2EC8"/>
    <w:rsid w:val="000D434E"/>
    <w:rsid w:val="000D5CC7"/>
    <w:rsid w:val="000D6E8A"/>
    <w:rsid w:val="000D6FEA"/>
    <w:rsid w:val="000D713E"/>
    <w:rsid w:val="000E094C"/>
    <w:rsid w:val="000E5718"/>
    <w:rsid w:val="000E6310"/>
    <w:rsid w:val="000F0326"/>
    <w:rsid w:val="000F0CA4"/>
    <w:rsid w:val="000F17A7"/>
    <w:rsid w:val="000F2874"/>
    <w:rsid w:val="000F4319"/>
    <w:rsid w:val="000F4844"/>
    <w:rsid w:val="000F53D1"/>
    <w:rsid w:val="00100ACD"/>
    <w:rsid w:val="00103801"/>
    <w:rsid w:val="00103C69"/>
    <w:rsid w:val="00105BC7"/>
    <w:rsid w:val="00106E50"/>
    <w:rsid w:val="00107255"/>
    <w:rsid w:val="00107917"/>
    <w:rsid w:val="00107BD4"/>
    <w:rsid w:val="00107C16"/>
    <w:rsid w:val="00107DD1"/>
    <w:rsid w:val="001106E2"/>
    <w:rsid w:val="00111840"/>
    <w:rsid w:val="00112DDF"/>
    <w:rsid w:val="00114C08"/>
    <w:rsid w:val="001177CC"/>
    <w:rsid w:val="001229D3"/>
    <w:rsid w:val="0012328E"/>
    <w:rsid w:val="001237BA"/>
    <w:rsid w:val="00124A87"/>
    <w:rsid w:val="00125975"/>
    <w:rsid w:val="00125E48"/>
    <w:rsid w:val="00126314"/>
    <w:rsid w:val="00127827"/>
    <w:rsid w:val="001278F2"/>
    <w:rsid w:val="00127905"/>
    <w:rsid w:val="00127F4C"/>
    <w:rsid w:val="00131745"/>
    <w:rsid w:val="00131B8B"/>
    <w:rsid w:val="0013219B"/>
    <w:rsid w:val="00133BA0"/>
    <w:rsid w:val="0013438F"/>
    <w:rsid w:val="00134436"/>
    <w:rsid w:val="001365F8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13CA"/>
    <w:rsid w:val="00171A86"/>
    <w:rsid w:val="00174CC2"/>
    <w:rsid w:val="001753C8"/>
    <w:rsid w:val="00175AC8"/>
    <w:rsid w:val="001760EE"/>
    <w:rsid w:val="0017614A"/>
    <w:rsid w:val="0018192E"/>
    <w:rsid w:val="00182A72"/>
    <w:rsid w:val="00182B5B"/>
    <w:rsid w:val="00182EA8"/>
    <w:rsid w:val="00183480"/>
    <w:rsid w:val="00183F60"/>
    <w:rsid w:val="0018701A"/>
    <w:rsid w:val="00193D14"/>
    <w:rsid w:val="0019766B"/>
    <w:rsid w:val="00197A5B"/>
    <w:rsid w:val="001A065E"/>
    <w:rsid w:val="001A070B"/>
    <w:rsid w:val="001A0901"/>
    <w:rsid w:val="001A296E"/>
    <w:rsid w:val="001A6815"/>
    <w:rsid w:val="001B003C"/>
    <w:rsid w:val="001B1399"/>
    <w:rsid w:val="001B2CEB"/>
    <w:rsid w:val="001B3130"/>
    <w:rsid w:val="001B578D"/>
    <w:rsid w:val="001B6B75"/>
    <w:rsid w:val="001C02E0"/>
    <w:rsid w:val="001C0B1E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E9F"/>
    <w:rsid w:val="001D142B"/>
    <w:rsid w:val="001D1C8D"/>
    <w:rsid w:val="001D4097"/>
    <w:rsid w:val="001D430D"/>
    <w:rsid w:val="001D485E"/>
    <w:rsid w:val="001D48B5"/>
    <w:rsid w:val="001D4C28"/>
    <w:rsid w:val="001D6F16"/>
    <w:rsid w:val="001E14CF"/>
    <w:rsid w:val="001E393A"/>
    <w:rsid w:val="001F0CD7"/>
    <w:rsid w:val="001F1B75"/>
    <w:rsid w:val="001F3ACF"/>
    <w:rsid w:val="001F4F17"/>
    <w:rsid w:val="001F5DC2"/>
    <w:rsid w:val="001F616E"/>
    <w:rsid w:val="001F6A84"/>
    <w:rsid w:val="00202350"/>
    <w:rsid w:val="00203DED"/>
    <w:rsid w:val="002041FF"/>
    <w:rsid w:val="00204A82"/>
    <w:rsid w:val="00204FE3"/>
    <w:rsid w:val="00210CE8"/>
    <w:rsid w:val="002113A3"/>
    <w:rsid w:val="00211859"/>
    <w:rsid w:val="002144F0"/>
    <w:rsid w:val="00215221"/>
    <w:rsid w:val="002174C2"/>
    <w:rsid w:val="00221748"/>
    <w:rsid w:val="00224657"/>
    <w:rsid w:val="00226027"/>
    <w:rsid w:val="00226CF9"/>
    <w:rsid w:val="00226DB7"/>
    <w:rsid w:val="00227A49"/>
    <w:rsid w:val="002310DA"/>
    <w:rsid w:val="00233814"/>
    <w:rsid w:val="00233AA5"/>
    <w:rsid w:val="00233D26"/>
    <w:rsid w:val="0023489E"/>
    <w:rsid w:val="00234AF6"/>
    <w:rsid w:val="002352A4"/>
    <w:rsid w:val="0023588E"/>
    <w:rsid w:val="00236630"/>
    <w:rsid w:val="00244614"/>
    <w:rsid w:val="002462AA"/>
    <w:rsid w:val="00251658"/>
    <w:rsid w:val="0025206D"/>
    <w:rsid w:val="0025239E"/>
    <w:rsid w:val="002536EF"/>
    <w:rsid w:val="002578F7"/>
    <w:rsid w:val="00260D7B"/>
    <w:rsid w:val="0026157F"/>
    <w:rsid w:val="00261C01"/>
    <w:rsid w:val="00264552"/>
    <w:rsid w:val="00264A83"/>
    <w:rsid w:val="00266926"/>
    <w:rsid w:val="00267116"/>
    <w:rsid w:val="00272D32"/>
    <w:rsid w:val="00274438"/>
    <w:rsid w:val="00274C4B"/>
    <w:rsid w:val="0028389A"/>
    <w:rsid w:val="00285C38"/>
    <w:rsid w:val="00285D4E"/>
    <w:rsid w:val="002911D8"/>
    <w:rsid w:val="00292158"/>
    <w:rsid w:val="00292A3F"/>
    <w:rsid w:val="002932D0"/>
    <w:rsid w:val="00293A9A"/>
    <w:rsid w:val="00293F89"/>
    <w:rsid w:val="00295645"/>
    <w:rsid w:val="00296C0C"/>
    <w:rsid w:val="00296CE0"/>
    <w:rsid w:val="00297002"/>
    <w:rsid w:val="002A061E"/>
    <w:rsid w:val="002A3B10"/>
    <w:rsid w:val="002A4557"/>
    <w:rsid w:val="002A537E"/>
    <w:rsid w:val="002A7B19"/>
    <w:rsid w:val="002B1C36"/>
    <w:rsid w:val="002B2696"/>
    <w:rsid w:val="002B2A14"/>
    <w:rsid w:val="002B3C41"/>
    <w:rsid w:val="002B4F8B"/>
    <w:rsid w:val="002B5F14"/>
    <w:rsid w:val="002B6399"/>
    <w:rsid w:val="002B715D"/>
    <w:rsid w:val="002C1D11"/>
    <w:rsid w:val="002C4D8B"/>
    <w:rsid w:val="002D1932"/>
    <w:rsid w:val="002D322D"/>
    <w:rsid w:val="002D3DD2"/>
    <w:rsid w:val="002D4687"/>
    <w:rsid w:val="002D65B5"/>
    <w:rsid w:val="002D65FA"/>
    <w:rsid w:val="002D6788"/>
    <w:rsid w:val="002D7982"/>
    <w:rsid w:val="002E1681"/>
    <w:rsid w:val="002E29E8"/>
    <w:rsid w:val="002E3A4F"/>
    <w:rsid w:val="002E413A"/>
    <w:rsid w:val="002E77B4"/>
    <w:rsid w:val="002F2989"/>
    <w:rsid w:val="002F47DA"/>
    <w:rsid w:val="002F4A2D"/>
    <w:rsid w:val="002F614C"/>
    <w:rsid w:val="002F7FFC"/>
    <w:rsid w:val="00302684"/>
    <w:rsid w:val="00306279"/>
    <w:rsid w:val="00306EBA"/>
    <w:rsid w:val="003071D5"/>
    <w:rsid w:val="003072CA"/>
    <w:rsid w:val="00307ECD"/>
    <w:rsid w:val="00311D31"/>
    <w:rsid w:val="0031479A"/>
    <w:rsid w:val="00317A03"/>
    <w:rsid w:val="00320A0F"/>
    <w:rsid w:val="00321F47"/>
    <w:rsid w:val="00323197"/>
    <w:rsid w:val="00325175"/>
    <w:rsid w:val="00325416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37A2C"/>
    <w:rsid w:val="003405A0"/>
    <w:rsid w:val="003416E7"/>
    <w:rsid w:val="003428EC"/>
    <w:rsid w:val="0034299E"/>
    <w:rsid w:val="00344AE4"/>
    <w:rsid w:val="00344C51"/>
    <w:rsid w:val="00345290"/>
    <w:rsid w:val="00345379"/>
    <w:rsid w:val="0034563B"/>
    <w:rsid w:val="00345ABF"/>
    <w:rsid w:val="003464A2"/>
    <w:rsid w:val="00347862"/>
    <w:rsid w:val="00347A20"/>
    <w:rsid w:val="003503D1"/>
    <w:rsid w:val="003531E2"/>
    <w:rsid w:val="00353416"/>
    <w:rsid w:val="00354C72"/>
    <w:rsid w:val="00360927"/>
    <w:rsid w:val="003615FF"/>
    <w:rsid w:val="003636B3"/>
    <w:rsid w:val="00365375"/>
    <w:rsid w:val="00365B12"/>
    <w:rsid w:val="00370791"/>
    <w:rsid w:val="00370E6C"/>
    <w:rsid w:val="00372412"/>
    <w:rsid w:val="00375C21"/>
    <w:rsid w:val="00375F75"/>
    <w:rsid w:val="003764E5"/>
    <w:rsid w:val="00376A08"/>
    <w:rsid w:val="003777E0"/>
    <w:rsid w:val="00380CB7"/>
    <w:rsid w:val="003810A3"/>
    <w:rsid w:val="00381D01"/>
    <w:rsid w:val="00382BBF"/>
    <w:rsid w:val="00382E88"/>
    <w:rsid w:val="0038419C"/>
    <w:rsid w:val="00385239"/>
    <w:rsid w:val="003854D6"/>
    <w:rsid w:val="00386E13"/>
    <w:rsid w:val="00394B0A"/>
    <w:rsid w:val="0039580B"/>
    <w:rsid w:val="00396F44"/>
    <w:rsid w:val="00397843"/>
    <w:rsid w:val="003A2C9A"/>
    <w:rsid w:val="003A2E95"/>
    <w:rsid w:val="003A3E71"/>
    <w:rsid w:val="003A64B5"/>
    <w:rsid w:val="003A728D"/>
    <w:rsid w:val="003A7F27"/>
    <w:rsid w:val="003B1EA0"/>
    <w:rsid w:val="003B2501"/>
    <w:rsid w:val="003B251F"/>
    <w:rsid w:val="003B3365"/>
    <w:rsid w:val="003B3394"/>
    <w:rsid w:val="003B36DA"/>
    <w:rsid w:val="003B4A60"/>
    <w:rsid w:val="003B6636"/>
    <w:rsid w:val="003B744B"/>
    <w:rsid w:val="003C1135"/>
    <w:rsid w:val="003C448F"/>
    <w:rsid w:val="003D0E2E"/>
    <w:rsid w:val="003D1C17"/>
    <w:rsid w:val="003D2935"/>
    <w:rsid w:val="003D2BDC"/>
    <w:rsid w:val="003D3900"/>
    <w:rsid w:val="003D4B0B"/>
    <w:rsid w:val="003D54B3"/>
    <w:rsid w:val="003D74A0"/>
    <w:rsid w:val="003E0FB2"/>
    <w:rsid w:val="003E1107"/>
    <w:rsid w:val="003E1564"/>
    <w:rsid w:val="003E1A51"/>
    <w:rsid w:val="003E2898"/>
    <w:rsid w:val="003E5269"/>
    <w:rsid w:val="003E5373"/>
    <w:rsid w:val="003E6309"/>
    <w:rsid w:val="003E6C8C"/>
    <w:rsid w:val="003E768D"/>
    <w:rsid w:val="003F00FB"/>
    <w:rsid w:val="003F0522"/>
    <w:rsid w:val="003F0539"/>
    <w:rsid w:val="003F14FE"/>
    <w:rsid w:val="003F20BE"/>
    <w:rsid w:val="003F31A0"/>
    <w:rsid w:val="003F4715"/>
    <w:rsid w:val="003F5B73"/>
    <w:rsid w:val="003F5FA5"/>
    <w:rsid w:val="003F5FB6"/>
    <w:rsid w:val="003F7642"/>
    <w:rsid w:val="0040132F"/>
    <w:rsid w:val="00401753"/>
    <w:rsid w:val="00402F77"/>
    <w:rsid w:val="00405840"/>
    <w:rsid w:val="00406701"/>
    <w:rsid w:val="004067D7"/>
    <w:rsid w:val="00407051"/>
    <w:rsid w:val="00407D9A"/>
    <w:rsid w:val="00414BAB"/>
    <w:rsid w:val="00415FCD"/>
    <w:rsid w:val="004171D2"/>
    <w:rsid w:val="004201EE"/>
    <w:rsid w:val="00420B4A"/>
    <w:rsid w:val="00423D6F"/>
    <w:rsid w:val="00423E97"/>
    <w:rsid w:val="00424868"/>
    <w:rsid w:val="004262E7"/>
    <w:rsid w:val="00426AAE"/>
    <w:rsid w:val="0042787A"/>
    <w:rsid w:val="00431021"/>
    <w:rsid w:val="00431B23"/>
    <w:rsid w:val="004365F3"/>
    <w:rsid w:val="00437323"/>
    <w:rsid w:val="00437541"/>
    <w:rsid w:val="00437D51"/>
    <w:rsid w:val="00437ED2"/>
    <w:rsid w:val="00442B06"/>
    <w:rsid w:val="00442EDC"/>
    <w:rsid w:val="004501F2"/>
    <w:rsid w:val="00454970"/>
    <w:rsid w:val="00456E5A"/>
    <w:rsid w:val="0046488C"/>
    <w:rsid w:val="00465079"/>
    <w:rsid w:val="00466AD8"/>
    <w:rsid w:val="00467A47"/>
    <w:rsid w:val="0047143A"/>
    <w:rsid w:val="00472974"/>
    <w:rsid w:val="00473EDA"/>
    <w:rsid w:val="00474E18"/>
    <w:rsid w:val="0047575D"/>
    <w:rsid w:val="00477C61"/>
    <w:rsid w:val="00481011"/>
    <w:rsid w:val="00481448"/>
    <w:rsid w:val="004834F6"/>
    <w:rsid w:val="00483A61"/>
    <w:rsid w:val="004841FE"/>
    <w:rsid w:val="0048488C"/>
    <w:rsid w:val="00484FB2"/>
    <w:rsid w:val="004857CB"/>
    <w:rsid w:val="00485A26"/>
    <w:rsid w:val="004879FB"/>
    <w:rsid w:val="00487E1D"/>
    <w:rsid w:val="004906D8"/>
    <w:rsid w:val="00493668"/>
    <w:rsid w:val="00496310"/>
    <w:rsid w:val="00497CD9"/>
    <w:rsid w:val="004A0CFF"/>
    <w:rsid w:val="004A23A5"/>
    <w:rsid w:val="004A4E2E"/>
    <w:rsid w:val="004A5528"/>
    <w:rsid w:val="004A587E"/>
    <w:rsid w:val="004A6AD7"/>
    <w:rsid w:val="004A7BFF"/>
    <w:rsid w:val="004B0808"/>
    <w:rsid w:val="004B1733"/>
    <w:rsid w:val="004B28B1"/>
    <w:rsid w:val="004B2A53"/>
    <w:rsid w:val="004B3EA1"/>
    <w:rsid w:val="004B6A3A"/>
    <w:rsid w:val="004C026C"/>
    <w:rsid w:val="004C0310"/>
    <w:rsid w:val="004C2787"/>
    <w:rsid w:val="004C614C"/>
    <w:rsid w:val="004D12AF"/>
    <w:rsid w:val="004D15E6"/>
    <w:rsid w:val="004D3D53"/>
    <w:rsid w:val="004D4E18"/>
    <w:rsid w:val="004E189A"/>
    <w:rsid w:val="004E374B"/>
    <w:rsid w:val="004E3E26"/>
    <w:rsid w:val="004E4593"/>
    <w:rsid w:val="004E4B40"/>
    <w:rsid w:val="004E6062"/>
    <w:rsid w:val="004E62DE"/>
    <w:rsid w:val="004E6887"/>
    <w:rsid w:val="004E7B60"/>
    <w:rsid w:val="004E7D16"/>
    <w:rsid w:val="004F083E"/>
    <w:rsid w:val="004F2876"/>
    <w:rsid w:val="004F2A3C"/>
    <w:rsid w:val="004F7F7D"/>
    <w:rsid w:val="005000CA"/>
    <w:rsid w:val="00502225"/>
    <w:rsid w:val="0050360D"/>
    <w:rsid w:val="00503F73"/>
    <w:rsid w:val="00504960"/>
    <w:rsid w:val="00504F1B"/>
    <w:rsid w:val="00505251"/>
    <w:rsid w:val="00505D44"/>
    <w:rsid w:val="00510A63"/>
    <w:rsid w:val="005143A4"/>
    <w:rsid w:val="00514676"/>
    <w:rsid w:val="00515D5B"/>
    <w:rsid w:val="0051610A"/>
    <w:rsid w:val="0052037D"/>
    <w:rsid w:val="00520539"/>
    <w:rsid w:val="00522BDB"/>
    <w:rsid w:val="00525CF8"/>
    <w:rsid w:val="0052674D"/>
    <w:rsid w:val="005335D7"/>
    <w:rsid w:val="00533926"/>
    <w:rsid w:val="00534905"/>
    <w:rsid w:val="00534B82"/>
    <w:rsid w:val="00537316"/>
    <w:rsid w:val="005409DD"/>
    <w:rsid w:val="005428ED"/>
    <w:rsid w:val="00543F4F"/>
    <w:rsid w:val="00544151"/>
    <w:rsid w:val="00544648"/>
    <w:rsid w:val="00544F05"/>
    <w:rsid w:val="00545BF1"/>
    <w:rsid w:val="00545FFD"/>
    <w:rsid w:val="00546304"/>
    <w:rsid w:val="005515A5"/>
    <w:rsid w:val="0055168C"/>
    <w:rsid w:val="00553EF0"/>
    <w:rsid w:val="00556428"/>
    <w:rsid w:val="00557A29"/>
    <w:rsid w:val="00557AB4"/>
    <w:rsid w:val="005622AE"/>
    <w:rsid w:val="005629B6"/>
    <w:rsid w:val="00562D7B"/>
    <w:rsid w:val="00563442"/>
    <w:rsid w:val="0056345E"/>
    <w:rsid w:val="00564515"/>
    <w:rsid w:val="00565446"/>
    <w:rsid w:val="005668F1"/>
    <w:rsid w:val="00570092"/>
    <w:rsid w:val="00571608"/>
    <w:rsid w:val="00577961"/>
    <w:rsid w:val="0058200F"/>
    <w:rsid w:val="00585B94"/>
    <w:rsid w:val="00587617"/>
    <w:rsid w:val="0058795C"/>
    <w:rsid w:val="0059286B"/>
    <w:rsid w:val="00593049"/>
    <w:rsid w:val="0059440E"/>
    <w:rsid w:val="00595AEF"/>
    <w:rsid w:val="005A2F73"/>
    <w:rsid w:val="005A5EA1"/>
    <w:rsid w:val="005A5F8A"/>
    <w:rsid w:val="005A67E2"/>
    <w:rsid w:val="005B2451"/>
    <w:rsid w:val="005B25D9"/>
    <w:rsid w:val="005B4A43"/>
    <w:rsid w:val="005B4D92"/>
    <w:rsid w:val="005B6FDA"/>
    <w:rsid w:val="005C1F21"/>
    <w:rsid w:val="005C31C2"/>
    <w:rsid w:val="005C33EB"/>
    <w:rsid w:val="005C5475"/>
    <w:rsid w:val="005C5973"/>
    <w:rsid w:val="005C5DBC"/>
    <w:rsid w:val="005C6A83"/>
    <w:rsid w:val="005C73E8"/>
    <w:rsid w:val="005D1A0F"/>
    <w:rsid w:val="005D1C87"/>
    <w:rsid w:val="005D3EBB"/>
    <w:rsid w:val="005D40DA"/>
    <w:rsid w:val="005D4A11"/>
    <w:rsid w:val="005D5893"/>
    <w:rsid w:val="005D60A6"/>
    <w:rsid w:val="005D7932"/>
    <w:rsid w:val="005E028D"/>
    <w:rsid w:val="005E2872"/>
    <w:rsid w:val="005E4AA2"/>
    <w:rsid w:val="005E4B0D"/>
    <w:rsid w:val="005F0064"/>
    <w:rsid w:val="005F61DA"/>
    <w:rsid w:val="00602AF1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3052"/>
    <w:rsid w:val="00623172"/>
    <w:rsid w:val="00626BDF"/>
    <w:rsid w:val="00626D0F"/>
    <w:rsid w:val="00626D2C"/>
    <w:rsid w:val="00627058"/>
    <w:rsid w:val="00630208"/>
    <w:rsid w:val="0063038A"/>
    <w:rsid w:val="00631D9F"/>
    <w:rsid w:val="006346C0"/>
    <w:rsid w:val="0063536D"/>
    <w:rsid w:val="0063537D"/>
    <w:rsid w:val="0063702C"/>
    <w:rsid w:val="006372E6"/>
    <w:rsid w:val="0064015D"/>
    <w:rsid w:val="006401B2"/>
    <w:rsid w:val="006405E6"/>
    <w:rsid w:val="00642C06"/>
    <w:rsid w:val="00643C64"/>
    <w:rsid w:val="00646BAA"/>
    <w:rsid w:val="006506FD"/>
    <w:rsid w:val="006507BF"/>
    <w:rsid w:val="00650EF0"/>
    <w:rsid w:val="006543F5"/>
    <w:rsid w:val="00655A92"/>
    <w:rsid w:val="00656E1B"/>
    <w:rsid w:val="00657017"/>
    <w:rsid w:val="00660B36"/>
    <w:rsid w:val="00660EA5"/>
    <w:rsid w:val="006628A5"/>
    <w:rsid w:val="0067076B"/>
    <w:rsid w:val="006719A1"/>
    <w:rsid w:val="00677FF7"/>
    <w:rsid w:val="00682696"/>
    <w:rsid w:val="006827AF"/>
    <w:rsid w:val="00684369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B004E"/>
    <w:rsid w:val="006B0372"/>
    <w:rsid w:val="006B2319"/>
    <w:rsid w:val="006C22B8"/>
    <w:rsid w:val="006C41C6"/>
    <w:rsid w:val="006C5B71"/>
    <w:rsid w:val="006D05EF"/>
    <w:rsid w:val="006D1224"/>
    <w:rsid w:val="006D14EE"/>
    <w:rsid w:val="006D2CFD"/>
    <w:rsid w:val="006E2DC6"/>
    <w:rsid w:val="006E55DD"/>
    <w:rsid w:val="006E6375"/>
    <w:rsid w:val="006E7BF0"/>
    <w:rsid w:val="006F07C6"/>
    <w:rsid w:val="006F255D"/>
    <w:rsid w:val="006F34D1"/>
    <w:rsid w:val="006F482D"/>
    <w:rsid w:val="006F48A8"/>
    <w:rsid w:val="006F670C"/>
    <w:rsid w:val="0070000F"/>
    <w:rsid w:val="007001F1"/>
    <w:rsid w:val="00700CFE"/>
    <w:rsid w:val="00701577"/>
    <w:rsid w:val="00703E3F"/>
    <w:rsid w:val="00705999"/>
    <w:rsid w:val="007068B0"/>
    <w:rsid w:val="00710153"/>
    <w:rsid w:val="0071419A"/>
    <w:rsid w:val="007164C2"/>
    <w:rsid w:val="0071689E"/>
    <w:rsid w:val="0071706E"/>
    <w:rsid w:val="00720923"/>
    <w:rsid w:val="00720D3B"/>
    <w:rsid w:val="007238CE"/>
    <w:rsid w:val="00726B48"/>
    <w:rsid w:val="00726EC8"/>
    <w:rsid w:val="00726F42"/>
    <w:rsid w:val="0072780B"/>
    <w:rsid w:val="00730478"/>
    <w:rsid w:val="00731607"/>
    <w:rsid w:val="007325F2"/>
    <w:rsid w:val="00734F53"/>
    <w:rsid w:val="00735590"/>
    <w:rsid w:val="00735DEC"/>
    <w:rsid w:val="007362D4"/>
    <w:rsid w:val="00737698"/>
    <w:rsid w:val="00740F24"/>
    <w:rsid w:val="00744247"/>
    <w:rsid w:val="0074539E"/>
    <w:rsid w:val="00745AB2"/>
    <w:rsid w:val="00745B7B"/>
    <w:rsid w:val="00747015"/>
    <w:rsid w:val="007503FB"/>
    <w:rsid w:val="00750EE5"/>
    <w:rsid w:val="007525CF"/>
    <w:rsid w:val="00752AFD"/>
    <w:rsid w:val="007545FF"/>
    <w:rsid w:val="007552D8"/>
    <w:rsid w:val="0075615F"/>
    <w:rsid w:val="00756CEC"/>
    <w:rsid w:val="00762436"/>
    <w:rsid w:val="007654D9"/>
    <w:rsid w:val="00765525"/>
    <w:rsid w:val="0076725A"/>
    <w:rsid w:val="007674AA"/>
    <w:rsid w:val="007676CD"/>
    <w:rsid w:val="00771F43"/>
    <w:rsid w:val="007754AE"/>
    <w:rsid w:val="00776430"/>
    <w:rsid w:val="00776661"/>
    <w:rsid w:val="0077695E"/>
    <w:rsid w:val="00777C00"/>
    <w:rsid w:val="0078500B"/>
    <w:rsid w:val="00792B14"/>
    <w:rsid w:val="0079464B"/>
    <w:rsid w:val="00795A20"/>
    <w:rsid w:val="00796129"/>
    <w:rsid w:val="007961AC"/>
    <w:rsid w:val="0079687D"/>
    <w:rsid w:val="007970A2"/>
    <w:rsid w:val="00797B88"/>
    <w:rsid w:val="007A1CB4"/>
    <w:rsid w:val="007A48B9"/>
    <w:rsid w:val="007B29F9"/>
    <w:rsid w:val="007B72E7"/>
    <w:rsid w:val="007C1E85"/>
    <w:rsid w:val="007C23B8"/>
    <w:rsid w:val="007C4F94"/>
    <w:rsid w:val="007C501A"/>
    <w:rsid w:val="007C6856"/>
    <w:rsid w:val="007C79D7"/>
    <w:rsid w:val="007D1677"/>
    <w:rsid w:val="007D1C6C"/>
    <w:rsid w:val="007D260E"/>
    <w:rsid w:val="007D2DB9"/>
    <w:rsid w:val="007D40F0"/>
    <w:rsid w:val="007D4479"/>
    <w:rsid w:val="007D4DC6"/>
    <w:rsid w:val="007E0363"/>
    <w:rsid w:val="007E0BA4"/>
    <w:rsid w:val="007E21F1"/>
    <w:rsid w:val="007E37DF"/>
    <w:rsid w:val="007E714A"/>
    <w:rsid w:val="007F2B4D"/>
    <w:rsid w:val="007F4FAA"/>
    <w:rsid w:val="007F5510"/>
    <w:rsid w:val="007F5E9B"/>
    <w:rsid w:val="00801A05"/>
    <w:rsid w:val="00802C1E"/>
    <w:rsid w:val="00803765"/>
    <w:rsid w:val="00804920"/>
    <w:rsid w:val="008052AD"/>
    <w:rsid w:val="00805369"/>
    <w:rsid w:val="00807E89"/>
    <w:rsid w:val="008124F5"/>
    <w:rsid w:val="00812C23"/>
    <w:rsid w:val="00815104"/>
    <w:rsid w:val="00815A5E"/>
    <w:rsid w:val="00816274"/>
    <w:rsid w:val="0081680F"/>
    <w:rsid w:val="00816B70"/>
    <w:rsid w:val="0082056F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36A7"/>
    <w:rsid w:val="0084395C"/>
    <w:rsid w:val="00844C9D"/>
    <w:rsid w:val="0084564D"/>
    <w:rsid w:val="00845CD9"/>
    <w:rsid w:val="00845F2F"/>
    <w:rsid w:val="00846839"/>
    <w:rsid w:val="00851177"/>
    <w:rsid w:val="0085481F"/>
    <w:rsid w:val="00855960"/>
    <w:rsid w:val="008574ED"/>
    <w:rsid w:val="00860B6F"/>
    <w:rsid w:val="00860E5D"/>
    <w:rsid w:val="00862F06"/>
    <w:rsid w:val="00863867"/>
    <w:rsid w:val="0086519E"/>
    <w:rsid w:val="0086658F"/>
    <w:rsid w:val="00870049"/>
    <w:rsid w:val="00870DA1"/>
    <w:rsid w:val="00872FFB"/>
    <w:rsid w:val="00875E2E"/>
    <w:rsid w:val="00876108"/>
    <w:rsid w:val="008810A2"/>
    <w:rsid w:val="008838DD"/>
    <w:rsid w:val="00887059"/>
    <w:rsid w:val="00891401"/>
    <w:rsid w:val="008920EF"/>
    <w:rsid w:val="00893C55"/>
    <w:rsid w:val="00896549"/>
    <w:rsid w:val="008971CE"/>
    <w:rsid w:val="008A1D0A"/>
    <w:rsid w:val="008A2C73"/>
    <w:rsid w:val="008A43A0"/>
    <w:rsid w:val="008A7FFD"/>
    <w:rsid w:val="008B0267"/>
    <w:rsid w:val="008B1875"/>
    <w:rsid w:val="008B1CFA"/>
    <w:rsid w:val="008B1F49"/>
    <w:rsid w:val="008B23EF"/>
    <w:rsid w:val="008B3EAA"/>
    <w:rsid w:val="008B43B4"/>
    <w:rsid w:val="008B51EB"/>
    <w:rsid w:val="008B5EAF"/>
    <w:rsid w:val="008B5EF5"/>
    <w:rsid w:val="008B6181"/>
    <w:rsid w:val="008B65BB"/>
    <w:rsid w:val="008C2208"/>
    <w:rsid w:val="008C293C"/>
    <w:rsid w:val="008C4FBD"/>
    <w:rsid w:val="008C745B"/>
    <w:rsid w:val="008D2D7A"/>
    <w:rsid w:val="008D3A3C"/>
    <w:rsid w:val="008D4DE7"/>
    <w:rsid w:val="008D5EB8"/>
    <w:rsid w:val="008D6B2C"/>
    <w:rsid w:val="008D7A36"/>
    <w:rsid w:val="008E0011"/>
    <w:rsid w:val="008E042C"/>
    <w:rsid w:val="008E0477"/>
    <w:rsid w:val="008E0599"/>
    <w:rsid w:val="008E12AD"/>
    <w:rsid w:val="008E18F4"/>
    <w:rsid w:val="008E3746"/>
    <w:rsid w:val="008E54C3"/>
    <w:rsid w:val="008E6164"/>
    <w:rsid w:val="008E7535"/>
    <w:rsid w:val="008E79D3"/>
    <w:rsid w:val="008F0886"/>
    <w:rsid w:val="008F309B"/>
    <w:rsid w:val="008F3AA0"/>
    <w:rsid w:val="008F465B"/>
    <w:rsid w:val="008F4B65"/>
    <w:rsid w:val="008F716C"/>
    <w:rsid w:val="008F7577"/>
    <w:rsid w:val="00900365"/>
    <w:rsid w:val="00901658"/>
    <w:rsid w:val="00904A10"/>
    <w:rsid w:val="0090658D"/>
    <w:rsid w:val="00907DE8"/>
    <w:rsid w:val="009103ED"/>
    <w:rsid w:val="00911D47"/>
    <w:rsid w:val="00912F65"/>
    <w:rsid w:val="00913234"/>
    <w:rsid w:val="00915836"/>
    <w:rsid w:val="00916673"/>
    <w:rsid w:val="00920801"/>
    <w:rsid w:val="009209E4"/>
    <w:rsid w:val="00921787"/>
    <w:rsid w:val="009227E1"/>
    <w:rsid w:val="00927320"/>
    <w:rsid w:val="00927E90"/>
    <w:rsid w:val="00933A94"/>
    <w:rsid w:val="00934B94"/>
    <w:rsid w:val="00935955"/>
    <w:rsid w:val="00937440"/>
    <w:rsid w:val="00937CCC"/>
    <w:rsid w:val="0094156E"/>
    <w:rsid w:val="00942635"/>
    <w:rsid w:val="00943FB6"/>
    <w:rsid w:val="00944696"/>
    <w:rsid w:val="00945239"/>
    <w:rsid w:val="0094533F"/>
    <w:rsid w:val="00945F7F"/>
    <w:rsid w:val="009470DF"/>
    <w:rsid w:val="00947CCF"/>
    <w:rsid w:val="0095314B"/>
    <w:rsid w:val="00954316"/>
    <w:rsid w:val="009545E8"/>
    <w:rsid w:val="00954E8C"/>
    <w:rsid w:val="00955B3A"/>
    <w:rsid w:val="009563A3"/>
    <w:rsid w:val="00956993"/>
    <w:rsid w:val="00957AC1"/>
    <w:rsid w:val="00957FBF"/>
    <w:rsid w:val="009616E9"/>
    <w:rsid w:val="0096230F"/>
    <w:rsid w:val="00962BD0"/>
    <w:rsid w:val="009636AF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8043F"/>
    <w:rsid w:val="00983EB5"/>
    <w:rsid w:val="00984477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B4905"/>
    <w:rsid w:val="009B7350"/>
    <w:rsid w:val="009C07D9"/>
    <w:rsid w:val="009C07FC"/>
    <w:rsid w:val="009C1BC8"/>
    <w:rsid w:val="009C1F65"/>
    <w:rsid w:val="009C389A"/>
    <w:rsid w:val="009C3D48"/>
    <w:rsid w:val="009C6FE9"/>
    <w:rsid w:val="009D1787"/>
    <w:rsid w:val="009D4140"/>
    <w:rsid w:val="009E0868"/>
    <w:rsid w:val="009E14CE"/>
    <w:rsid w:val="009E16A6"/>
    <w:rsid w:val="009E37BB"/>
    <w:rsid w:val="009E66A0"/>
    <w:rsid w:val="009E6AC7"/>
    <w:rsid w:val="009E7F0E"/>
    <w:rsid w:val="009F1FAA"/>
    <w:rsid w:val="009F2507"/>
    <w:rsid w:val="009F43D1"/>
    <w:rsid w:val="009F6928"/>
    <w:rsid w:val="009F76B8"/>
    <w:rsid w:val="00A07484"/>
    <w:rsid w:val="00A07B0B"/>
    <w:rsid w:val="00A07B3A"/>
    <w:rsid w:val="00A116E6"/>
    <w:rsid w:val="00A12DE6"/>
    <w:rsid w:val="00A134BD"/>
    <w:rsid w:val="00A13694"/>
    <w:rsid w:val="00A14AE4"/>
    <w:rsid w:val="00A160F6"/>
    <w:rsid w:val="00A217DF"/>
    <w:rsid w:val="00A226D7"/>
    <w:rsid w:val="00A2336D"/>
    <w:rsid w:val="00A24FEE"/>
    <w:rsid w:val="00A25978"/>
    <w:rsid w:val="00A30BC3"/>
    <w:rsid w:val="00A31613"/>
    <w:rsid w:val="00A35310"/>
    <w:rsid w:val="00A3721F"/>
    <w:rsid w:val="00A37570"/>
    <w:rsid w:val="00A476ED"/>
    <w:rsid w:val="00A50B45"/>
    <w:rsid w:val="00A514CD"/>
    <w:rsid w:val="00A526B6"/>
    <w:rsid w:val="00A526F7"/>
    <w:rsid w:val="00A52A59"/>
    <w:rsid w:val="00A5452B"/>
    <w:rsid w:val="00A554D5"/>
    <w:rsid w:val="00A56830"/>
    <w:rsid w:val="00A60480"/>
    <w:rsid w:val="00A6169D"/>
    <w:rsid w:val="00A62B0F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1A2D"/>
    <w:rsid w:val="00A830FA"/>
    <w:rsid w:val="00A85032"/>
    <w:rsid w:val="00A86167"/>
    <w:rsid w:val="00A8646F"/>
    <w:rsid w:val="00A90668"/>
    <w:rsid w:val="00A909E1"/>
    <w:rsid w:val="00A92A9D"/>
    <w:rsid w:val="00AA00B6"/>
    <w:rsid w:val="00AA1421"/>
    <w:rsid w:val="00AA2361"/>
    <w:rsid w:val="00AA5DA2"/>
    <w:rsid w:val="00AA6629"/>
    <w:rsid w:val="00AA7CC9"/>
    <w:rsid w:val="00AB1599"/>
    <w:rsid w:val="00AB321F"/>
    <w:rsid w:val="00AB48B7"/>
    <w:rsid w:val="00AB5249"/>
    <w:rsid w:val="00AB6214"/>
    <w:rsid w:val="00AC1603"/>
    <w:rsid w:val="00AC18AC"/>
    <w:rsid w:val="00AC2A11"/>
    <w:rsid w:val="00AC3441"/>
    <w:rsid w:val="00AC7D70"/>
    <w:rsid w:val="00AD0ED0"/>
    <w:rsid w:val="00AD29D5"/>
    <w:rsid w:val="00AD3B5F"/>
    <w:rsid w:val="00AD44EA"/>
    <w:rsid w:val="00AD6887"/>
    <w:rsid w:val="00AD6D3B"/>
    <w:rsid w:val="00AD75BE"/>
    <w:rsid w:val="00AD7DCC"/>
    <w:rsid w:val="00AE0121"/>
    <w:rsid w:val="00AE0459"/>
    <w:rsid w:val="00AE1395"/>
    <w:rsid w:val="00AE20D2"/>
    <w:rsid w:val="00AE2E54"/>
    <w:rsid w:val="00AE30AE"/>
    <w:rsid w:val="00AE62A5"/>
    <w:rsid w:val="00AE72DF"/>
    <w:rsid w:val="00AE7E9D"/>
    <w:rsid w:val="00AF0633"/>
    <w:rsid w:val="00AF1AA9"/>
    <w:rsid w:val="00AF3C7E"/>
    <w:rsid w:val="00AF423A"/>
    <w:rsid w:val="00AF4EC3"/>
    <w:rsid w:val="00AF55C9"/>
    <w:rsid w:val="00AF6F15"/>
    <w:rsid w:val="00AF72DB"/>
    <w:rsid w:val="00B011D6"/>
    <w:rsid w:val="00B020FE"/>
    <w:rsid w:val="00B02434"/>
    <w:rsid w:val="00B025ED"/>
    <w:rsid w:val="00B0305A"/>
    <w:rsid w:val="00B03533"/>
    <w:rsid w:val="00B04FE0"/>
    <w:rsid w:val="00B057F0"/>
    <w:rsid w:val="00B05A2A"/>
    <w:rsid w:val="00B06396"/>
    <w:rsid w:val="00B0762A"/>
    <w:rsid w:val="00B11D8B"/>
    <w:rsid w:val="00B12EC7"/>
    <w:rsid w:val="00B1350E"/>
    <w:rsid w:val="00B14636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56DB"/>
    <w:rsid w:val="00B36636"/>
    <w:rsid w:val="00B41541"/>
    <w:rsid w:val="00B415F3"/>
    <w:rsid w:val="00B4204A"/>
    <w:rsid w:val="00B436E4"/>
    <w:rsid w:val="00B441D4"/>
    <w:rsid w:val="00B4457D"/>
    <w:rsid w:val="00B46C32"/>
    <w:rsid w:val="00B479B2"/>
    <w:rsid w:val="00B50708"/>
    <w:rsid w:val="00B50C74"/>
    <w:rsid w:val="00B50D52"/>
    <w:rsid w:val="00B51CAD"/>
    <w:rsid w:val="00B52BF4"/>
    <w:rsid w:val="00B53E68"/>
    <w:rsid w:val="00B54363"/>
    <w:rsid w:val="00B544B0"/>
    <w:rsid w:val="00B54AF6"/>
    <w:rsid w:val="00B6004E"/>
    <w:rsid w:val="00B603F1"/>
    <w:rsid w:val="00B614C5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774B8"/>
    <w:rsid w:val="00B81C78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4D5C"/>
    <w:rsid w:val="00BA5B24"/>
    <w:rsid w:val="00BA6616"/>
    <w:rsid w:val="00BA68DB"/>
    <w:rsid w:val="00BA6A9C"/>
    <w:rsid w:val="00BA757F"/>
    <w:rsid w:val="00BA79E0"/>
    <w:rsid w:val="00BB01C1"/>
    <w:rsid w:val="00BB0827"/>
    <w:rsid w:val="00BB0B05"/>
    <w:rsid w:val="00BB0B3C"/>
    <w:rsid w:val="00BB2512"/>
    <w:rsid w:val="00BB27E9"/>
    <w:rsid w:val="00BB28F6"/>
    <w:rsid w:val="00BB2D18"/>
    <w:rsid w:val="00BB5C47"/>
    <w:rsid w:val="00BB6112"/>
    <w:rsid w:val="00BB7CC4"/>
    <w:rsid w:val="00BB7FB4"/>
    <w:rsid w:val="00BC0E85"/>
    <w:rsid w:val="00BC13F3"/>
    <w:rsid w:val="00BC7172"/>
    <w:rsid w:val="00BD0AE0"/>
    <w:rsid w:val="00BD0B5E"/>
    <w:rsid w:val="00BD4A0A"/>
    <w:rsid w:val="00BD5101"/>
    <w:rsid w:val="00BD5468"/>
    <w:rsid w:val="00BD56F5"/>
    <w:rsid w:val="00BD62FF"/>
    <w:rsid w:val="00BD6500"/>
    <w:rsid w:val="00BD76E7"/>
    <w:rsid w:val="00BE1A6F"/>
    <w:rsid w:val="00BE360A"/>
    <w:rsid w:val="00BE3769"/>
    <w:rsid w:val="00BE37BB"/>
    <w:rsid w:val="00BE4A8A"/>
    <w:rsid w:val="00BE6452"/>
    <w:rsid w:val="00BE68EC"/>
    <w:rsid w:val="00BE7CAE"/>
    <w:rsid w:val="00BF2CA9"/>
    <w:rsid w:val="00BF2F32"/>
    <w:rsid w:val="00BF3A37"/>
    <w:rsid w:val="00BF3BBE"/>
    <w:rsid w:val="00BF418F"/>
    <w:rsid w:val="00BF4ACA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07336"/>
    <w:rsid w:val="00C10A45"/>
    <w:rsid w:val="00C119B0"/>
    <w:rsid w:val="00C11B5F"/>
    <w:rsid w:val="00C11F5D"/>
    <w:rsid w:val="00C12388"/>
    <w:rsid w:val="00C12761"/>
    <w:rsid w:val="00C12945"/>
    <w:rsid w:val="00C16534"/>
    <w:rsid w:val="00C178DA"/>
    <w:rsid w:val="00C20F20"/>
    <w:rsid w:val="00C210BB"/>
    <w:rsid w:val="00C212B9"/>
    <w:rsid w:val="00C23604"/>
    <w:rsid w:val="00C2564E"/>
    <w:rsid w:val="00C27BCA"/>
    <w:rsid w:val="00C3043F"/>
    <w:rsid w:val="00C31377"/>
    <w:rsid w:val="00C3211C"/>
    <w:rsid w:val="00C33BE8"/>
    <w:rsid w:val="00C33DF7"/>
    <w:rsid w:val="00C35487"/>
    <w:rsid w:val="00C35B4C"/>
    <w:rsid w:val="00C40BA0"/>
    <w:rsid w:val="00C41C8D"/>
    <w:rsid w:val="00C42082"/>
    <w:rsid w:val="00C431A8"/>
    <w:rsid w:val="00C45A23"/>
    <w:rsid w:val="00C4609D"/>
    <w:rsid w:val="00C46313"/>
    <w:rsid w:val="00C4683A"/>
    <w:rsid w:val="00C46C6C"/>
    <w:rsid w:val="00C52640"/>
    <w:rsid w:val="00C526C6"/>
    <w:rsid w:val="00C5511A"/>
    <w:rsid w:val="00C55B2D"/>
    <w:rsid w:val="00C576E9"/>
    <w:rsid w:val="00C57E7B"/>
    <w:rsid w:val="00C57FC3"/>
    <w:rsid w:val="00C62565"/>
    <w:rsid w:val="00C67C6D"/>
    <w:rsid w:val="00C716B6"/>
    <w:rsid w:val="00C72D2A"/>
    <w:rsid w:val="00C76645"/>
    <w:rsid w:val="00C7674A"/>
    <w:rsid w:val="00C774DD"/>
    <w:rsid w:val="00C77A27"/>
    <w:rsid w:val="00C77B64"/>
    <w:rsid w:val="00C77E20"/>
    <w:rsid w:val="00C80B9D"/>
    <w:rsid w:val="00C80DBB"/>
    <w:rsid w:val="00C81543"/>
    <w:rsid w:val="00C822E2"/>
    <w:rsid w:val="00C823BD"/>
    <w:rsid w:val="00C877BB"/>
    <w:rsid w:val="00C879A4"/>
    <w:rsid w:val="00C87DF8"/>
    <w:rsid w:val="00C93350"/>
    <w:rsid w:val="00C9414F"/>
    <w:rsid w:val="00C96146"/>
    <w:rsid w:val="00C97732"/>
    <w:rsid w:val="00CA3A4B"/>
    <w:rsid w:val="00CA4749"/>
    <w:rsid w:val="00CA6DF1"/>
    <w:rsid w:val="00CA7125"/>
    <w:rsid w:val="00CB0EC3"/>
    <w:rsid w:val="00CB107F"/>
    <w:rsid w:val="00CB138E"/>
    <w:rsid w:val="00CB198B"/>
    <w:rsid w:val="00CB1E24"/>
    <w:rsid w:val="00CC109A"/>
    <w:rsid w:val="00CC176E"/>
    <w:rsid w:val="00CC3824"/>
    <w:rsid w:val="00CC3B22"/>
    <w:rsid w:val="00CC3D85"/>
    <w:rsid w:val="00CC4DCD"/>
    <w:rsid w:val="00CC6F56"/>
    <w:rsid w:val="00CC7D16"/>
    <w:rsid w:val="00CD0A7D"/>
    <w:rsid w:val="00CD4A77"/>
    <w:rsid w:val="00CD5018"/>
    <w:rsid w:val="00CD5D14"/>
    <w:rsid w:val="00CD73BB"/>
    <w:rsid w:val="00CE16D0"/>
    <w:rsid w:val="00CE1BC1"/>
    <w:rsid w:val="00CE4346"/>
    <w:rsid w:val="00CE529E"/>
    <w:rsid w:val="00CE579D"/>
    <w:rsid w:val="00CE5ACA"/>
    <w:rsid w:val="00CE6798"/>
    <w:rsid w:val="00CE7D6F"/>
    <w:rsid w:val="00CF1F98"/>
    <w:rsid w:val="00CF2EC8"/>
    <w:rsid w:val="00CF2FA0"/>
    <w:rsid w:val="00CF55A7"/>
    <w:rsid w:val="00CF752C"/>
    <w:rsid w:val="00CF79D6"/>
    <w:rsid w:val="00CF7A97"/>
    <w:rsid w:val="00D00279"/>
    <w:rsid w:val="00D00E47"/>
    <w:rsid w:val="00D03250"/>
    <w:rsid w:val="00D03BC9"/>
    <w:rsid w:val="00D045AC"/>
    <w:rsid w:val="00D0502A"/>
    <w:rsid w:val="00D06FE1"/>
    <w:rsid w:val="00D0787D"/>
    <w:rsid w:val="00D078F1"/>
    <w:rsid w:val="00D07C37"/>
    <w:rsid w:val="00D07D87"/>
    <w:rsid w:val="00D10EC7"/>
    <w:rsid w:val="00D12931"/>
    <w:rsid w:val="00D134BD"/>
    <w:rsid w:val="00D1411A"/>
    <w:rsid w:val="00D14354"/>
    <w:rsid w:val="00D145C8"/>
    <w:rsid w:val="00D162F9"/>
    <w:rsid w:val="00D2108A"/>
    <w:rsid w:val="00D22EAB"/>
    <w:rsid w:val="00D253CA"/>
    <w:rsid w:val="00D25F77"/>
    <w:rsid w:val="00D25FCF"/>
    <w:rsid w:val="00D274F1"/>
    <w:rsid w:val="00D324F1"/>
    <w:rsid w:val="00D3601A"/>
    <w:rsid w:val="00D365F1"/>
    <w:rsid w:val="00D36EEE"/>
    <w:rsid w:val="00D37794"/>
    <w:rsid w:val="00D379CD"/>
    <w:rsid w:val="00D406DC"/>
    <w:rsid w:val="00D41108"/>
    <w:rsid w:val="00D41A5D"/>
    <w:rsid w:val="00D429CE"/>
    <w:rsid w:val="00D429F7"/>
    <w:rsid w:val="00D43B6D"/>
    <w:rsid w:val="00D441CB"/>
    <w:rsid w:val="00D456E3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1998"/>
    <w:rsid w:val="00D659C7"/>
    <w:rsid w:val="00D65ECC"/>
    <w:rsid w:val="00D665FF"/>
    <w:rsid w:val="00D67315"/>
    <w:rsid w:val="00D70EF8"/>
    <w:rsid w:val="00D74B3D"/>
    <w:rsid w:val="00D7523D"/>
    <w:rsid w:val="00D7592C"/>
    <w:rsid w:val="00D80785"/>
    <w:rsid w:val="00D819E3"/>
    <w:rsid w:val="00D85774"/>
    <w:rsid w:val="00D85CEB"/>
    <w:rsid w:val="00D85EFB"/>
    <w:rsid w:val="00D9088D"/>
    <w:rsid w:val="00D90EC8"/>
    <w:rsid w:val="00D91D61"/>
    <w:rsid w:val="00D93712"/>
    <w:rsid w:val="00D9377A"/>
    <w:rsid w:val="00D941C8"/>
    <w:rsid w:val="00DA135B"/>
    <w:rsid w:val="00DA2072"/>
    <w:rsid w:val="00DA29C9"/>
    <w:rsid w:val="00DA338D"/>
    <w:rsid w:val="00DA5614"/>
    <w:rsid w:val="00DA6252"/>
    <w:rsid w:val="00DB00FB"/>
    <w:rsid w:val="00DB26AB"/>
    <w:rsid w:val="00DB3970"/>
    <w:rsid w:val="00DB431C"/>
    <w:rsid w:val="00DB6C51"/>
    <w:rsid w:val="00DB7F92"/>
    <w:rsid w:val="00DC0493"/>
    <w:rsid w:val="00DC0E05"/>
    <w:rsid w:val="00DC32AA"/>
    <w:rsid w:val="00DC4600"/>
    <w:rsid w:val="00DC632B"/>
    <w:rsid w:val="00DC6D73"/>
    <w:rsid w:val="00DC7526"/>
    <w:rsid w:val="00DD29F7"/>
    <w:rsid w:val="00DD2A95"/>
    <w:rsid w:val="00DD51B8"/>
    <w:rsid w:val="00DD6989"/>
    <w:rsid w:val="00DE1E0E"/>
    <w:rsid w:val="00DE6CDC"/>
    <w:rsid w:val="00DF07E5"/>
    <w:rsid w:val="00DF475F"/>
    <w:rsid w:val="00DF671B"/>
    <w:rsid w:val="00DF69A2"/>
    <w:rsid w:val="00DF7808"/>
    <w:rsid w:val="00E00D9C"/>
    <w:rsid w:val="00E0333D"/>
    <w:rsid w:val="00E0386B"/>
    <w:rsid w:val="00E0693B"/>
    <w:rsid w:val="00E073D3"/>
    <w:rsid w:val="00E115C4"/>
    <w:rsid w:val="00E11BE8"/>
    <w:rsid w:val="00E12363"/>
    <w:rsid w:val="00E12786"/>
    <w:rsid w:val="00E16782"/>
    <w:rsid w:val="00E21051"/>
    <w:rsid w:val="00E23FA7"/>
    <w:rsid w:val="00E260CB"/>
    <w:rsid w:val="00E26A90"/>
    <w:rsid w:val="00E27238"/>
    <w:rsid w:val="00E27AFC"/>
    <w:rsid w:val="00E344E4"/>
    <w:rsid w:val="00E35466"/>
    <w:rsid w:val="00E36FAE"/>
    <w:rsid w:val="00E370BE"/>
    <w:rsid w:val="00E37FCD"/>
    <w:rsid w:val="00E40717"/>
    <w:rsid w:val="00E44888"/>
    <w:rsid w:val="00E44DA4"/>
    <w:rsid w:val="00E4554C"/>
    <w:rsid w:val="00E45E30"/>
    <w:rsid w:val="00E46B58"/>
    <w:rsid w:val="00E53170"/>
    <w:rsid w:val="00E54D94"/>
    <w:rsid w:val="00E550F7"/>
    <w:rsid w:val="00E603E1"/>
    <w:rsid w:val="00E61643"/>
    <w:rsid w:val="00E62EFA"/>
    <w:rsid w:val="00E63B7A"/>
    <w:rsid w:val="00E65655"/>
    <w:rsid w:val="00E65957"/>
    <w:rsid w:val="00E65C2A"/>
    <w:rsid w:val="00E66545"/>
    <w:rsid w:val="00E668F9"/>
    <w:rsid w:val="00E712CD"/>
    <w:rsid w:val="00E74FDE"/>
    <w:rsid w:val="00E76796"/>
    <w:rsid w:val="00E7719B"/>
    <w:rsid w:val="00E8154A"/>
    <w:rsid w:val="00E81927"/>
    <w:rsid w:val="00E8382C"/>
    <w:rsid w:val="00E83F8B"/>
    <w:rsid w:val="00E84553"/>
    <w:rsid w:val="00E84CE8"/>
    <w:rsid w:val="00E85575"/>
    <w:rsid w:val="00E85CD2"/>
    <w:rsid w:val="00E918B6"/>
    <w:rsid w:val="00E92E46"/>
    <w:rsid w:val="00E944CA"/>
    <w:rsid w:val="00E946BE"/>
    <w:rsid w:val="00E94B37"/>
    <w:rsid w:val="00E954D6"/>
    <w:rsid w:val="00EA1E99"/>
    <w:rsid w:val="00EA30DD"/>
    <w:rsid w:val="00EA4F63"/>
    <w:rsid w:val="00EA67E2"/>
    <w:rsid w:val="00EA6CAF"/>
    <w:rsid w:val="00EB2DB2"/>
    <w:rsid w:val="00EB3B58"/>
    <w:rsid w:val="00EB3CBB"/>
    <w:rsid w:val="00EB3EA8"/>
    <w:rsid w:val="00EB419B"/>
    <w:rsid w:val="00EB5263"/>
    <w:rsid w:val="00EB5F69"/>
    <w:rsid w:val="00EB6B2B"/>
    <w:rsid w:val="00EB7FD2"/>
    <w:rsid w:val="00EC1ADD"/>
    <w:rsid w:val="00EC1B08"/>
    <w:rsid w:val="00EC2564"/>
    <w:rsid w:val="00EC2F48"/>
    <w:rsid w:val="00EC3E28"/>
    <w:rsid w:val="00EC4CEA"/>
    <w:rsid w:val="00EC678B"/>
    <w:rsid w:val="00EC6B60"/>
    <w:rsid w:val="00ED10AD"/>
    <w:rsid w:val="00ED1C5A"/>
    <w:rsid w:val="00ED3326"/>
    <w:rsid w:val="00ED39FF"/>
    <w:rsid w:val="00EE3959"/>
    <w:rsid w:val="00EE47D6"/>
    <w:rsid w:val="00EE60C1"/>
    <w:rsid w:val="00EF018C"/>
    <w:rsid w:val="00EF3C6E"/>
    <w:rsid w:val="00EF4D99"/>
    <w:rsid w:val="00EF5D65"/>
    <w:rsid w:val="00EF7BA2"/>
    <w:rsid w:val="00F00F55"/>
    <w:rsid w:val="00F0201C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214CD"/>
    <w:rsid w:val="00F229E2"/>
    <w:rsid w:val="00F2673A"/>
    <w:rsid w:val="00F26B4D"/>
    <w:rsid w:val="00F2766E"/>
    <w:rsid w:val="00F27858"/>
    <w:rsid w:val="00F27BE6"/>
    <w:rsid w:val="00F27D7D"/>
    <w:rsid w:val="00F31154"/>
    <w:rsid w:val="00F32A69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3348"/>
    <w:rsid w:val="00F54CDF"/>
    <w:rsid w:val="00F54E85"/>
    <w:rsid w:val="00F56C98"/>
    <w:rsid w:val="00F56DBA"/>
    <w:rsid w:val="00F5724C"/>
    <w:rsid w:val="00F57547"/>
    <w:rsid w:val="00F630E6"/>
    <w:rsid w:val="00F63924"/>
    <w:rsid w:val="00F65484"/>
    <w:rsid w:val="00F66B23"/>
    <w:rsid w:val="00F67766"/>
    <w:rsid w:val="00F70598"/>
    <w:rsid w:val="00F709A0"/>
    <w:rsid w:val="00F715FD"/>
    <w:rsid w:val="00F73140"/>
    <w:rsid w:val="00F75F0B"/>
    <w:rsid w:val="00F7649E"/>
    <w:rsid w:val="00F81356"/>
    <w:rsid w:val="00F82BA8"/>
    <w:rsid w:val="00F8447E"/>
    <w:rsid w:val="00F86081"/>
    <w:rsid w:val="00F867F6"/>
    <w:rsid w:val="00F86BF5"/>
    <w:rsid w:val="00F873BB"/>
    <w:rsid w:val="00F901CE"/>
    <w:rsid w:val="00F91A5E"/>
    <w:rsid w:val="00F91ECA"/>
    <w:rsid w:val="00F92373"/>
    <w:rsid w:val="00F95E9E"/>
    <w:rsid w:val="00FA0E23"/>
    <w:rsid w:val="00FA0F63"/>
    <w:rsid w:val="00FA12F7"/>
    <w:rsid w:val="00FA4B58"/>
    <w:rsid w:val="00FA5F4D"/>
    <w:rsid w:val="00FA6BC7"/>
    <w:rsid w:val="00FB0EE1"/>
    <w:rsid w:val="00FB1136"/>
    <w:rsid w:val="00FB3469"/>
    <w:rsid w:val="00FB45BC"/>
    <w:rsid w:val="00FB48BA"/>
    <w:rsid w:val="00FC0207"/>
    <w:rsid w:val="00FC1190"/>
    <w:rsid w:val="00FC46AD"/>
    <w:rsid w:val="00FC6834"/>
    <w:rsid w:val="00FD0733"/>
    <w:rsid w:val="00FD073F"/>
    <w:rsid w:val="00FD0AFA"/>
    <w:rsid w:val="00FD138E"/>
    <w:rsid w:val="00FD1BA5"/>
    <w:rsid w:val="00FD46EF"/>
    <w:rsid w:val="00FD53F9"/>
    <w:rsid w:val="00FD5FDB"/>
    <w:rsid w:val="00FD63AC"/>
    <w:rsid w:val="00FE32BD"/>
    <w:rsid w:val="00FE470C"/>
    <w:rsid w:val="00FE7115"/>
    <w:rsid w:val="00FF03D8"/>
    <w:rsid w:val="00FF168E"/>
    <w:rsid w:val="00FF2F1E"/>
    <w:rsid w:val="00FF361D"/>
    <w:rsid w:val="00FF5362"/>
    <w:rsid w:val="00FF536B"/>
    <w:rsid w:val="00FF6718"/>
    <w:rsid w:val="09C7B284"/>
    <w:rsid w:val="11787D77"/>
    <w:rsid w:val="1327F54A"/>
    <w:rsid w:val="13BABAE6"/>
    <w:rsid w:val="3574BB8D"/>
    <w:rsid w:val="4464CAA5"/>
    <w:rsid w:val="56AE6572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BF7E7BE5-4E7D-4CCE-9AD7-AE1BB60A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D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link w:val="af0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1">
    <w:name w:val="footnote text"/>
    <w:basedOn w:val="a"/>
    <w:link w:val="af2"/>
    <w:rsid w:val="00D14354"/>
    <w:rPr>
      <w:sz w:val="20"/>
      <w:szCs w:val="20"/>
    </w:rPr>
  </w:style>
  <w:style w:type="character" w:customStyle="1" w:styleId="af2">
    <w:name w:val="Текст виноски Знак"/>
    <w:link w:val="af1"/>
    <w:rsid w:val="00D14354"/>
    <w:rPr>
      <w:lang w:val="ru-RU" w:eastAsia="ru-RU"/>
    </w:rPr>
  </w:style>
  <w:style w:type="character" w:styleId="af3">
    <w:name w:val="footnote reference"/>
    <w:rsid w:val="00D14354"/>
    <w:rPr>
      <w:vertAlign w:val="superscript"/>
    </w:rPr>
  </w:style>
  <w:style w:type="paragraph" w:styleId="af4">
    <w:name w:val="footer"/>
    <w:basedOn w:val="a"/>
    <w:link w:val="af5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8B5EAF"/>
    <w:rPr>
      <w:sz w:val="24"/>
      <w:szCs w:val="24"/>
      <w:lang w:val="ru-RU" w:eastAsia="ru-RU"/>
    </w:rPr>
  </w:style>
  <w:style w:type="paragraph" w:styleId="af6">
    <w:name w:val="Body Text"/>
    <w:basedOn w:val="a"/>
    <w:link w:val="af7"/>
    <w:rsid w:val="00502225"/>
    <w:pPr>
      <w:jc w:val="both"/>
    </w:pPr>
    <w:rPr>
      <w:szCs w:val="20"/>
      <w:lang w:eastAsia="en-GB"/>
    </w:rPr>
  </w:style>
  <w:style w:type="character" w:customStyle="1" w:styleId="af7">
    <w:name w:val="Основний текст Знак"/>
    <w:link w:val="af6"/>
    <w:rsid w:val="00502225"/>
    <w:rPr>
      <w:sz w:val="24"/>
      <w:lang w:eastAsia="en-GB"/>
    </w:rPr>
  </w:style>
  <w:style w:type="paragraph" w:styleId="af8">
    <w:name w:val="Subtitle"/>
    <w:basedOn w:val="a"/>
    <w:next w:val="a"/>
    <w:link w:val="af9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9">
    <w:name w:val="Підзаголовок Знак"/>
    <w:link w:val="af8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a">
    <w:name w:val="Title"/>
    <w:basedOn w:val="a"/>
    <w:link w:val="afb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b">
    <w:name w:val="Назва Знак"/>
    <w:link w:val="afa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c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d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e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  <w:style w:type="character" w:customStyle="1" w:styleId="90">
    <w:name w:val="Заголовок 9 Знак"/>
    <w:basedOn w:val="a0"/>
    <w:link w:val="9"/>
    <w:uiPriority w:val="9"/>
    <w:semiHidden/>
    <w:rsid w:val="00911D47"/>
    <w:rPr>
      <w:rFonts w:eastAsiaTheme="majorEastAsia" w:cstheme="majorBidi"/>
      <w:color w:val="272727" w:themeColor="text1" w:themeTint="D8"/>
      <w:sz w:val="24"/>
      <w:szCs w:val="24"/>
      <w:lang w:val="ru-RU" w:eastAsia="ru-RU"/>
    </w:rPr>
  </w:style>
  <w:style w:type="character" w:customStyle="1" w:styleId="af0">
    <w:name w:val="Абзац списку Знак"/>
    <w:basedOn w:val="a0"/>
    <w:link w:val="af"/>
    <w:uiPriority w:val="34"/>
    <w:rsid w:val="00EE60C1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12</Pages>
  <Words>23115</Words>
  <Characters>13177</Characters>
  <Application>Microsoft Office Word</Application>
  <DocSecurity>0</DocSecurity>
  <Lines>109</Lines>
  <Paragraphs>72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AUN of PLWH</Company>
  <LinksUpToDate>false</LinksUpToDate>
  <CharactersWithSpaces>36220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Olha Antoniuk</cp:lastModifiedBy>
  <cp:revision>253</cp:revision>
  <cp:lastPrinted>2023-12-29T18:52:00Z</cp:lastPrinted>
  <dcterms:created xsi:type="dcterms:W3CDTF">2024-10-29T19:58:00Z</dcterms:created>
  <dcterms:modified xsi:type="dcterms:W3CDTF">2026-05-01T12:47:00Z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