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393D6D" w14:textId="42250579" w:rsidR="0060269E" w:rsidRPr="00E43961" w:rsidRDefault="0060269E" w:rsidP="004C162F">
      <w:pPr>
        <w:tabs>
          <w:tab w:val="left" w:pos="840"/>
          <w:tab w:val="right" w:pos="9900"/>
        </w:tabs>
        <w:rPr>
          <w:b/>
          <w:sz w:val="22"/>
          <w:szCs w:val="22"/>
          <w:lang w:val="uk-UA"/>
        </w:rPr>
      </w:pPr>
    </w:p>
    <w:p w14:paraId="5B2DF444" w14:textId="1EF85F37" w:rsidR="004C162F" w:rsidRDefault="004C162F" w:rsidP="214B7DDD">
      <w:pPr>
        <w:tabs>
          <w:tab w:val="left" w:pos="840"/>
          <w:tab w:val="right" w:pos="9900"/>
        </w:tabs>
        <w:rPr>
          <w:b/>
          <w:bCs/>
          <w:sz w:val="22"/>
          <w:szCs w:val="22"/>
          <w:lang w:val="uk-UA"/>
        </w:rPr>
      </w:pPr>
      <w:r w:rsidRPr="214B7DDD">
        <w:rPr>
          <w:b/>
          <w:bCs/>
          <w:sz w:val="22"/>
          <w:szCs w:val="22"/>
        </w:rPr>
        <w:t xml:space="preserve">м. </w:t>
      </w:r>
      <w:proofErr w:type="spellStart"/>
      <w:r w:rsidRPr="214B7DDD">
        <w:rPr>
          <w:b/>
          <w:bCs/>
          <w:sz w:val="22"/>
          <w:szCs w:val="22"/>
        </w:rPr>
        <w:t>Київ</w:t>
      </w:r>
      <w:proofErr w:type="spellEnd"/>
      <w:r>
        <w:tab/>
      </w:r>
      <w:r w:rsidRPr="214B7DDD">
        <w:rPr>
          <w:b/>
          <w:bCs/>
          <w:sz w:val="22"/>
          <w:szCs w:val="22"/>
        </w:rPr>
        <w:t xml:space="preserve">  </w:t>
      </w:r>
      <w:r>
        <w:tab/>
      </w:r>
      <w:r w:rsidRPr="214B7DDD">
        <w:rPr>
          <w:b/>
          <w:bCs/>
          <w:sz w:val="22"/>
          <w:szCs w:val="22"/>
        </w:rPr>
        <w:t xml:space="preserve"> </w:t>
      </w:r>
      <w:r w:rsidRPr="214B7DDD">
        <w:rPr>
          <w:b/>
          <w:bCs/>
          <w:sz w:val="22"/>
          <w:szCs w:val="22"/>
          <w:highlight w:val="yellow"/>
        </w:rPr>
        <w:t>«</w:t>
      </w:r>
      <w:r w:rsidR="00BD27E1">
        <w:rPr>
          <w:b/>
          <w:bCs/>
          <w:sz w:val="22"/>
          <w:szCs w:val="22"/>
          <w:highlight w:val="yellow"/>
          <w:lang w:val="uk-UA"/>
        </w:rPr>
        <w:t>1</w:t>
      </w:r>
      <w:r w:rsidR="00A3250B">
        <w:rPr>
          <w:b/>
          <w:bCs/>
          <w:sz w:val="22"/>
          <w:szCs w:val="22"/>
          <w:highlight w:val="yellow"/>
          <w:lang w:val="uk-UA"/>
        </w:rPr>
        <w:t>2</w:t>
      </w:r>
      <w:r w:rsidRPr="214B7DDD">
        <w:rPr>
          <w:b/>
          <w:bCs/>
          <w:sz w:val="22"/>
          <w:szCs w:val="22"/>
          <w:highlight w:val="yellow"/>
        </w:rPr>
        <w:t>»</w:t>
      </w:r>
      <w:r w:rsidR="00BD27E1">
        <w:rPr>
          <w:b/>
          <w:bCs/>
          <w:sz w:val="22"/>
          <w:szCs w:val="22"/>
          <w:highlight w:val="yellow"/>
          <w:lang w:val="uk-UA"/>
        </w:rPr>
        <w:t xml:space="preserve"> травня</w:t>
      </w:r>
      <w:r w:rsidRPr="214B7DDD">
        <w:rPr>
          <w:b/>
          <w:bCs/>
          <w:sz w:val="22"/>
          <w:szCs w:val="22"/>
          <w:highlight w:val="yellow"/>
        </w:rPr>
        <w:t xml:space="preserve"> 202</w:t>
      </w:r>
      <w:r w:rsidR="00273CC8">
        <w:rPr>
          <w:b/>
          <w:bCs/>
          <w:sz w:val="22"/>
          <w:szCs w:val="22"/>
          <w:highlight w:val="yellow"/>
          <w:lang w:val="uk-UA"/>
        </w:rPr>
        <w:t>6</w:t>
      </w:r>
      <w:r w:rsidRPr="214B7DDD">
        <w:rPr>
          <w:b/>
          <w:bCs/>
          <w:sz w:val="22"/>
          <w:szCs w:val="22"/>
          <w:highlight w:val="yellow"/>
        </w:rPr>
        <w:t xml:space="preserve"> р.</w:t>
      </w:r>
    </w:p>
    <w:p w14:paraId="29219414" w14:textId="77777777" w:rsidR="00903630" w:rsidRPr="00903630" w:rsidRDefault="00903630" w:rsidP="214B7DDD">
      <w:pPr>
        <w:tabs>
          <w:tab w:val="left" w:pos="840"/>
          <w:tab w:val="right" w:pos="9900"/>
        </w:tabs>
        <w:rPr>
          <w:b/>
          <w:bCs/>
          <w:sz w:val="22"/>
          <w:szCs w:val="22"/>
          <w:lang w:val="uk-UA"/>
        </w:rPr>
      </w:pPr>
    </w:p>
    <w:p w14:paraId="1D461A42" w14:textId="0E04ED7C" w:rsidR="00203564" w:rsidRPr="00BD27E1" w:rsidRDefault="00203564" w:rsidP="000B2556">
      <w:pPr>
        <w:ind w:left="142" w:firstLine="284"/>
        <w:jc w:val="center"/>
        <w:rPr>
          <w:b/>
          <w:sz w:val="22"/>
          <w:szCs w:val="22"/>
        </w:rPr>
      </w:pPr>
      <w:r w:rsidRPr="00E43961">
        <w:rPr>
          <w:b/>
          <w:sz w:val="22"/>
          <w:szCs w:val="22"/>
          <w:lang w:val="uk-UA"/>
        </w:rPr>
        <w:t>ЗАПИТ ЦІНОВИХ ПРОПОЗИЦІЙ</w:t>
      </w:r>
      <w:r w:rsidR="000705FA">
        <w:rPr>
          <w:b/>
          <w:sz w:val="22"/>
          <w:szCs w:val="22"/>
          <w:lang w:val="uk-UA"/>
        </w:rPr>
        <w:t>_ 2995</w:t>
      </w:r>
      <w:r w:rsidR="000705FA">
        <w:rPr>
          <w:b/>
          <w:sz w:val="22"/>
          <w:szCs w:val="22"/>
          <w:lang w:val="en-US"/>
        </w:rPr>
        <w:t>NP</w:t>
      </w:r>
    </w:p>
    <w:p w14:paraId="256A0BED" w14:textId="24DB1C4A" w:rsidR="007674AA" w:rsidRPr="00E43961" w:rsidRDefault="00203564" w:rsidP="002D5944">
      <w:pPr>
        <w:ind w:left="142" w:firstLine="284"/>
        <w:jc w:val="center"/>
        <w:rPr>
          <w:sz w:val="22"/>
          <w:szCs w:val="22"/>
          <w:lang w:val="uk-UA"/>
        </w:rPr>
      </w:pPr>
      <w:r w:rsidRPr="00E43961">
        <w:rPr>
          <w:sz w:val="22"/>
          <w:szCs w:val="22"/>
          <w:lang w:val="uk-UA"/>
        </w:rPr>
        <w:t>(далі – „</w:t>
      </w:r>
      <w:r w:rsidRPr="00E43961">
        <w:rPr>
          <w:b/>
          <w:sz w:val="22"/>
          <w:szCs w:val="22"/>
          <w:lang w:val="uk-UA"/>
        </w:rPr>
        <w:t>Запит</w:t>
      </w:r>
      <w:r w:rsidRPr="00E43961">
        <w:rPr>
          <w:sz w:val="22"/>
          <w:szCs w:val="22"/>
          <w:lang w:val="uk-UA"/>
        </w:rPr>
        <w:t>”)</w:t>
      </w:r>
    </w:p>
    <w:p w14:paraId="7058548B" w14:textId="77777777" w:rsidR="00203564" w:rsidRPr="00E43961" w:rsidRDefault="00203564" w:rsidP="000B2556">
      <w:pPr>
        <w:ind w:left="142" w:firstLine="284"/>
        <w:rPr>
          <w:b/>
          <w:bCs/>
          <w:spacing w:val="-6"/>
          <w:sz w:val="22"/>
          <w:szCs w:val="22"/>
          <w:lang w:val="uk-UA"/>
        </w:rPr>
      </w:pPr>
    </w:p>
    <w:p w14:paraId="07B04359" w14:textId="79FA663C" w:rsidR="004647AE" w:rsidRPr="00E43961" w:rsidRDefault="00A84B49" w:rsidP="00A84B49">
      <w:pPr>
        <w:ind w:firstLine="708"/>
        <w:jc w:val="both"/>
        <w:rPr>
          <w:sz w:val="22"/>
          <w:szCs w:val="22"/>
          <w:lang w:val="uk-UA"/>
        </w:rPr>
      </w:pPr>
      <w:r w:rsidRPr="00E43961">
        <w:rPr>
          <w:sz w:val="22"/>
          <w:szCs w:val="22"/>
          <w:lang w:val="uk-UA"/>
        </w:rPr>
        <w:t>Товариство Червоного Хреста України (далі – «</w:t>
      </w:r>
      <w:r w:rsidRPr="00E43961">
        <w:rPr>
          <w:b/>
          <w:bCs/>
          <w:sz w:val="22"/>
          <w:szCs w:val="22"/>
          <w:lang w:val="uk-UA"/>
        </w:rPr>
        <w:t>Замовник</w:t>
      </w:r>
      <w:r w:rsidRPr="00E43961">
        <w:rPr>
          <w:sz w:val="22"/>
          <w:szCs w:val="22"/>
          <w:lang w:val="uk-UA"/>
        </w:rPr>
        <w:t xml:space="preserve">») оголошує </w:t>
      </w:r>
      <w:r w:rsidR="00D96756" w:rsidRPr="00E43961">
        <w:rPr>
          <w:sz w:val="22"/>
          <w:szCs w:val="22"/>
          <w:lang w:val="uk-UA"/>
        </w:rPr>
        <w:t xml:space="preserve">конкурс на </w:t>
      </w:r>
      <w:r w:rsidRPr="00E43961">
        <w:rPr>
          <w:sz w:val="22"/>
          <w:szCs w:val="22"/>
          <w:lang w:val="uk-UA"/>
        </w:rPr>
        <w:t>місцеву закупівлю</w:t>
      </w:r>
      <w:r w:rsidR="00184FC0">
        <w:rPr>
          <w:sz w:val="22"/>
          <w:szCs w:val="22"/>
          <w:lang w:val="uk-UA"/>
        </w:rPr>
        <w:t xml:space="preserve"> ди</w:t>
      </w:r>
      <w:r w:rsidR="00184FC0" w:rsidRPr="00184FC0">
        <w:rPr>
          <w:sz w:val="22"/>
          <w:szCs w:val="22"/>
          <w:lang w:val="uk-UA"/>
        </w:rPr>
        <w:t>зельн</w:t>
      </w:r>
      <w:r w:rsidR="00184FC0">
        <w:rPr>
          <w:sz w:val="22"/>
          <w:szCs w:val="22"/>
          <w:lang w:val="uk-UA"/>
        </w:rPr>
        <w:t>ої</w:t>
      </w:r>
      <w:r w:rsidR="00184FC0" w:rsidRPr="00184FC0">
        <w:rPr>
          <w:sz w:val="22"/>
          <w:szCs w:val="22"/>
          <w:lang w:val="uk-UA"/>
        </w:rPr>
        <w:t xml:space="preserve"> теплов</w:t>
      </w:r>
      <w:r w:rsidR="00184FC0">
        <w:rPr>
          <w:sz w:val="22"/>
          <w:szCs w:val="22"/>
          <w:lang w:val="uk-UA"/>
        </w:rPr>
        <w:t>ої</w:t>
      </w:r>
      <w:r w:rsidR="00184FC0" w:rsidRPr="00184FC0">
        <w:rPr>
          <w:sz w:val="22"/>
          <w:szCs w:val="22"/>
          <w:lang w:val="uk-UA"/>
        </w:rPr>
        <w:t xml:space="preserve"> гармат</w:t>
      </w:r>
      <w:r w:rsidR="00184FC0">
        <w:rPr>
          <w:sz w:val="22"/>
          <w:szCs w:val="22"/>
          <w:lang w:val="uk-UA"/>
        </w:rPr>
        <w:t>и</w:t>
      </w:r>
      <w:r w:rsidR="006D0A0B" w:rsidRPr="00E43961">
        <w:rPr>
          <w:color w:val="0963A9"/>
          <w:sz w:val="22"/>
          <w:szCs w:val="22"/>
          <w:lang w:val="uk-UA"/>
        </w:rPr>
        <w:t>.</w:t>
      </w:r>
    </w:p>
    <w:p w14:paraId="101461B6" w14:textId="229E040E" w:rsidR="00A84B49" w:rsidRPr="00E43961" w:rsidRDefault="00A206D9" w:rsidP="00A84B49">
      <w:pPr>
        <w:jc w:val="center"/>
        <w:rPr>
          <w:b/>
          <w:sz w:val="22"/>
          <w:szCs w:val="22"/>
          <w:lang w:val="uk-UA"/>
        </w:rPr>
      </w:pPr>
      <w:r w:rsidRPr="00E43961">
        <w:rPr>
          <w:b/>
          <w:sz w:val="22"/>
          <w:szCs w:val="22"/>
          <w:lang w:val="uk-UA"/>
        </w:rPr>
        <w:t xml:space="preserve"> І. </w:t>
      </w:r>
      <w:r w:rsidR="00A84B49" w:rsidRPr="00E43961">
        <w:rPr>
          <w:b/>
          <w:sz w:val="22"/>
          <w:szCs w:val="22"/>
          <w:lang w:val="uk-UA"/>
        </w:rPr>
        <w:t>Опис позиції до закупівлі</w:t>
      </w:r>
    </w:p>
    <w:tbl>
      <w:tblPr>
        <w:tblW w:w="10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10"/>
        <w:gridCol w:w="4468"/>
        <w:gridCol w:w="1914"/>
        <w:gridCol w:w="3380"/>
      </w:tblGrid>
      <w:tr w:rsidR="00A206D9" w:rsidRPr="00E43961" w14:paraId="428F6868" w14:textId="77777777" w:rsidTr="00A206D9">
        <w:trPr>
          <w:trHeight w:val="237"/>
        </w:trPr>
        <w:tc>
          <w:tcPr>
            <w:tcW w:w="610" w:type="dxa"/>
            <w:tcBorders>
              <w:top w:val="single" w:sz="4" w:space="0" w:color="auto"/>
              <w:left w:val="single" w:sz="4" w:space="0" w:color="auto"/>
              <w:bottom w:val="single" w:sz="4" w:space="0" w:color="auto"/>
              <w:right w:val="single" w:sz="4" w:space="0" w:color="auto"/>
            </w:tcBorders>
            <w:hideMark/>
          </w:tcPr>
          <w:p w14:paraId="78F53551" w14:textId="77777777" w:rsidR="00A206D9" w:rsidRPr="00E43961" w:rsidRDefault="00A206D9" w:rsidP="00B10378">
            <w:pPr>
              <w:jc w:val="center"/>
              <w:rPr>
                <w:b/>
                <w:sz w:val="22"/>
                <w:szCs w:val="22"/>
                <w:lang w:val="uk-UA"/>
              </w:rPr>
            </w:pPr>
            <w:r w:rsidRPr="00E43961">
              <w:rPr>
                <w:b/>
                <w:sz w:val="22"/>
                <w:szCs w:val="22"/>
                <w:lang w:val="uk-UA"/>
              </w:rPr>
              <w:t>№</w:t>
            </w:r>
          </w:p>
        </w:tc>
        <w:tc>
          <w:tcPr>
            <w:tcW w:w="4468" w:type="dxa"/>
            <w:tcBorders>
              <w:top w:val="single" w:sz="4" w:space="0" w:color="auto"/>
              <w:left w:val="single" w:sz="4" w:space="0" w:color="auto"/>
              <w:bottom w:val="single" w:sz="4" w:space="0" w:color="auto"/>
              <w:right w:val="single" w:sz="4" w:space="0" w:color="auto"/>
            </w:tcBorders>
            <w:hideMark/>
          </w:tcPr>
          <w:p w14:paraId="720B5916" w14:textId="77777777" w:rsidR="00A206D9" w:rsidRPr="00E43961" w:rsidRDefault="00A206D9" w:rsidP="00B10378">
            <w:pPr>
              <w:jc w:val="center"/>
              <w:rPr>
                <w:b/>
                <w:sz w:val="22"/>
                <w:szCs w:val="22"/>
                <w:lang w:val="uk-UA"/>
              </w:rPr>
            </w:pPr>
            <w:r w:rsidRPr="00E43961">
              <w:rPr>
                <w:b/>
                <w:sz w:val="22"/>
                <w:szCs w:val="22"/>
                <w:lang w:val="uk-UA"/>
              </w:rPr>
              <w:t>Найменування</w:t>
            </w:r>
          </w:p>
        </w:tc>
        <w:tc>
          <w:tcPr>
            <w:tcW w:w="1914" w:type="dxa"/>
            <w:tcBorders>
              <w:top w:val="single" w:sz="4" w:space="0" w:color="auto"/>
              <w:left w:val="single" w:sz="4" w:space="0" w:color="auto"/>
              <w:bottom w:val="single" w:sz="4" w:space="0" w:color="auto"/>
              <w:right w:val="single" w:sz="4" w:space="0" w:color="auto"/>
            </w:tcBorders>
            <w:hideMark/>
          </w:tcPr>
          <w:p w14:paraId="2CD79912" w14:textId="77777777" w:rsidR="00A206D9" w:rsidRPr="00E43961" w:rsidRDefault="00A206D9" w:rsidP="00B10378">
            <w:pPr>
              <w:jc w:val="center"/>
              <w:rPr>
                <w:b/>
                <w:sz w:val="22"/>
                <w:szCs w:val="22"/>
                <w:lang w:val="uk-UA"/>
              </w:rPr>
            </w:pPr>
            <w:r w:rsidRPr="00E43961">
              <w:rPr>
                <w:b/>
                <w:sz w:val="22"/>
                <w:szCs w:val="22"/>
                <w:lang w:val="uk-UA"/>
              </w:rPr>
              <w:t>Кількість</w:t>
            </w:r>
          </w:p>
        </w:tc>
        <w:tc>
          <w:tcPr>
            <w:tcW w:w="3380" w:type="dxa"/>
            <w:tcBorders>
              <w:top w:val="single" w:sz="4" w:space="0" w:color="auto"/>
              <w:left w:val="single" w:sz="4" w:space="0" w:color="auto"/>
              <w:bottom w:val="single" w:sz="4" w:space="0" w:color="auto"/>
              <w:right w:val="single" w:sz="4" w:space="0" w:color="auto"/>
            </w:tcBorders>
            <w:hideMark/>
          </w:tcPr>
          <w:p w14:paraId="66180547" w14:textId="77777777" w:rsidR="00A206D9" w:rsidRPr="00E43961" w:rsidRDefault="00A206D9" w:rsidP="00B10378">
            <w:pPr>
              <w:jc w:val="center"/>
              <w:rPr>
                <w:b/>
                <w:sz w:val="22"/>
                <w:szCs w:val="22"/>
                <w:lang w:val="uk-UA"/>
              </w:rPr>
            </w:pPr>
            <w:r w:rsidRPr="00E43961">
              <w:rPr>
                <w:b/>
                <w:sz w:val="22"/>
                <w:szCs w:val="22"/>
                <w:lang w:val="uk-UA"/>
              </w:rPr>
              <w:t>Додаткова інформація</w:t>
            </w:r>
          </w:p>
        </w:tc>
      </w:tr>
      <w:tr w:rsidR="00A206D9" w:rsidRPr="00E43961" w14:paraId="71C46B11" w14:textId="77777777" w:rsidTr="00A206D9">
        <w:trPr>
          <w:trHeight w:val="549"/>
        </w:trPr>
        <w:tc>
          <w:tcPr>
            <w:tcW w:w="610" w:type="dxa"/>
            <w:tcBorders>
              <w:top w:val="single" w:sz="4" w:space="0" w:color="auto"/>
              <w:left w:val="single" w:sz="4" w:space="0" w:color="auto"/>
              <w:bottom w:val="single" w:sz="4" w:space="0" w:color="auto"/>
              <w:right w:val="single" w:sz="4" w:space="0" w:color="auto"/>
            </w:tcBorders>
            <w:vAlign w:val="center"/>
          </w:tcPr>
          <w:p w14:paraId="12A5420A" w14:textId="77777777" w:rsidR="00A206D9" w:rsidRPr="00E43961" w:rsidRDefault="00A206D9" w:rsidP="00306699">
            <w:pPr>
              <w:jc w:val="center"/>
              <w:rPr>
                <w:bCs/>
                <w:sz w:val="22"/>
                <w:szCs w:val="22"/>
                <w:lang w:val="uk-UA"/>
              </w:rPr>
            </w:pPr>
            <w:r w:rsidRPr="00E43961">
              <w:rPr>
                <w:bCs/>
                <w:sz w:val="22"/>
                <w:szCs w:val="22"/>
                <w:lang w:val="uk-UA"/>
              </w:rPr>
              <w:t>1</w:t>
            </w:r>
          </w:p>
        </w:tc>
        <w:tc>
          <w:tcPr>
            <w:tcW w:w="4468" w:type="dxa"/>
            <w:tcBorders>
              <w:top w:val="single" w:sz="4" w:space="0" w:color="auto"/>
              <w:left w:val="single" w:sz="4" w:space="0" w:color="auto"/>
              <w:bottom w:val="single" w:sz="4" w:space="0" w:color="auto"/>
              <w:right w:val="single" w:sz="4" w:space="0" w:color="auto"/>
            </w:tcBorders>
            <w:vAlign w:val="center"/>
          </w:tcPr>
          <w:p w14:paraId="68E32E75" w14:textId="131C2AAC" w:rsidR="00A206D9" w:rsidRPr="00E43961" w:rsidRDefault="00463329" w:rsidP="00A841AA">
            <w:pPr>
              <w:rPr>
                <w:bCs/>
                <w:sz w:val="22"/>
                <w:szCs w:val="22"/>
                <w:lang w:val="uk-UA"/>
              </w:rPr>
            </w:pPr>
            <w:r w:rsidRPr="00463329">
              <w:rPr>
                <w:bCs/>
                <w:sz w:val="22"/>
                <w:szCs w:val="22"/>
                <w:lang w:val="uk-UA"/>
              </w:rPr>
              <w:t xml:space="preserve">Дизельна теплова гармата непрямого нагріву </w:t>
            </w:r>
            <w:proofErr w:type="spellStart"/>
            <w:r w:rsidRPr="00463329">
              <w:rPr>
                <w:bCs/>
                <w:sz w:val="22"/>
                <w:szCs w:val="22"/>
                <w:lang w:val="uk-UA"/>
              </w:rPr>
              <w:t>Trotec</w:t>
            </w:r>
            <w:proofErr w:type="spellEnd"/>
            <w:r w:rsidRPr="00463329">
              <w:rPr>
                <w:bCs/>
                <w:sz w:val="22"/>
                <w:szCs w:val="22"/>
                <w:lang w:val="uk-UA"/>
              </w:rPr>
              <w:t xml:space="preserve"> IDE 20 або аналог, з гнучким шлангом для теплових гармат 7.6 м.</w:t>
            </w:r>
          </w:p>
        </w:tc>
        <w:tc>
          <w:tcPr>
            <w:tcW w:w="1914" w:type="dxa"/>
            <w:tcBorders>
              <w:top w:val="single" w:sz="4" w:space="0" w:color="auto"/>
              <w:left w:val="single" w:sz="4" w:space="0" w:color="auto"/>
              <w:bottom w:val="single" w:sz="4" w:space="0" w:color="auto"/>
              <w:right w:val="single" w:sz="4" w:space="0" w:color="auto"/>
            </w:tcBorders>
            <w:vAlign w:val="center"/>
          </w:tcPr>
          <w:p w14:paraId="5D5815E4" w14:textId="59DFF869" w:rsidR="00A206D9" w:rsidRPr="00E43961" w:rsidRDefault="00A206D9" w:rsidP="000326A8">
            <w:pPr>
              <w:jc w:val="center"/>
              <w:rPr>
                <w:sz w:val="22"/>
                <w:szCs w:val="22"/>
                <w:lang w:val="uk-UA"/>
              </w:rPr>
            </w:pPr>
            <w:r w:rsidRPr="00E43961">
              <w:rPr>
                <w:bCs/>
                <w:spacing w:val="-6"/>
                <w:sz w:val="22"/>
                <w:szCs w:val="22"/>
                <w:lang w:val="uk-UA"/>
              </w:rPr>
              <w:t xml:space="preserve">Інформація вказана в Додатку </w:t>
            </w:r>
            <w:r w:rsidR="005038DF" w:rsidRPr="00E43961">
              <w:rPr>
                <w:bCs/>
                <w:spacing w:val="-6"/>
                <w:sz w:val="22"/>
                <w:szCs w:val="22"/>
                <w:lang w:val="uk-UA"/>
              </w:rPr>
              <w:t>№</w:t>
            </w:r>
            <w:r w:rsidR="002C16A4">
              <w:rPr>
                <w:bCs/>
                <w:spacing w:val="-6"/>
                <w:sz w:val="22"/>
                <w:szCs w:val="22"/>
                <w:lang w:val="uk-UA"/>
              </w:rPr>
              <w:t>2</w:t>
            </w:r>
            <w:r w:rsidRPr="00E43961">
              <w:rPr>
                <w:bCs/>
                <w:spacing w:val="-6"/>
                <w:sz w:val="22"/>
                <w:szCs w:val="22"/>
                <w:lang w:val="uk-UA"/>
              </w:rPr>
              <w:t xml:space="preserve"> до Запиту</w:t>
            </w:r>
          </w:p>
        </w:tc>
        <w:tc>
          <w:tcPr>
            <w:tcW w:w="3380" w:type="dxa"/>
            <w:tcBorders>
              <w:top w:val="single" w:sz="4" w:space="0" w:color="auto"/>
              <w:left w:val="single" w:sz="4" w:space="0" w:color="auto"/>
              <w:right w:val="single" w:sz="4" w:space="0" w:color="auto"/>
            </w:tcBorders>
            <w:vAlign w:val="center"/>
          </w:tcPr>
          <w:p w14:paraId="174CA0E0" w14:textId="2CFE8074" w:rsidR="00A206D9" w:rsidRPr="00E43961" w:rsidRDefault="00A206D9" w:rsidP="006D0A0B">
            <w:pPr>
              <w:jc w:val="center"/>
              <w:rPr>
                <w:bCs/>
                <w:sz w:val="22"/>
                <w:szCs w:val="22"/>
                <w:lang w:val="uk-UA"/>
              </w:rPr>
            </w:pPr>
            <w:r w:rsidRPr="00E43961">
              <w:rPr>
                <w:bCs/>
                <w:sz w:val="22"/>
                <w:szCs w:val="22"/>
                <w:lang w:val="uk-UA"/>
              </w:rPr>
              <w:t>Деталі в Додатку №</w:t>
            </w:r>
            <w:r w:rsidR="002C16A4">
              <w:rPr>
                <w:bCs/>
                <w:sz w:val="22"/>
                <w:szCs w:val="22"/>
                <w:lang w:val="uk-UA"/>
              </w:rPr>
              <w:t>2-№3</w:t>
            </w:r>
          </w:p>
        </w:tc>
      </w:tr>
    </w:tbl>
    <w:p w14:paraId="7335C75C" w14:textId="47179E35" w:rsidR="00A206D9" w:rsidRPr="00E43961" w:rsidRDefault="00A206D9" w:rsidP="00086D6A">
      <w:pPr>
        <w:ind w:firstLine="567"/>
        <w:jc w:val="both"/>
        <w:textAlignment w:val="baseline"/>
        <w:rPr>
          <w:i/>
          <w:iCs/>
          <w:color w:val="000000"/>
          <w:sz w:val="20"/>
          <w:szCs w:val="20"/>
          <w:lang w:val="uk-UA" w:eastAsia="uk-UA"/>
        </w:rPr>
      </w:pPr>
      <w:r w:rsidRPr="00E43961">
        <w:rPr>
          <w:color w:val="000000"/>
          <w:sz w:val="20"/>
          <w:szCs w:val="20"/>
          <w:lang w:val="uk-UA" w:eastAsia="uk-UA"/>
        </w:rPr>
        <w:t>*</w:t>
      </w:r>
      <w:r w:rsidRPr="00E43961">
        <w:rPr>
          <w:i/>
          <w:iCs/>
          <w:color w:val="000000"/>
          <w:sz w:val="20"/>
          <w:szCs w:val="20"/>
          <w:lang w:val="uk-UA" w:eastAsia="uk-UA"/>
        </w:rPr>
        <w:t>Товариство Червоного Хреста України залишає за собою право змінювати кількість замовлення залежно від наявного фінансування до підписання договору</w:t>
      </w:r>
      <w:r w:rsidR="00086D6A" w:rsidRPr="00E43961">
        <w:rPr>
          <w:i/>
          <w:iCs/>
          <w:color w:val="000000"/>
          <w:sz w:val="20"/>
          <w:szCs w:val="20"/>
          <w:lang w:val="uk-UA" w:eastAsia="uk-UA"/>
        </w:rPr>
        <w:t>.</w:t>
      </w:r>
    </w:p>
    <w:p w14:paraId="712E1273" w14:textId="72185BBD" w:rsidR="00A206D9" w:rsidRPr="00E43961" w:rsidRDefault="00A206D9" w:rsidP="00086D6A">
      <w:pPr>
        <w:ind w:firstLine="567"/>
        <w:jc w:val="both"/>
        <w:textAlignment w:val="baseline"/>
        <w:rPr>
          <w:i/>
          <w:iCs/>
          <w:color w:val="000000"/>
          <w:sz w:val="20"/>
          <w:szCs w:val="20"/>
          <w:lang w:val="uk-UA" w:eastAsia="uk-UA"/>
        </w:rPr>
      </w:pPr>
      <w:r w:rsidRPr="00E43961">
        <w:rPr>
          <w:i/>
          <w:iCs/>
          <w:color w:val="000000"/>
          <w:sz w:val="20"/>
          <w:szCs w:val="20"/>
          <w:lang w:val="uk-UA" w:eastAsia="uk-UA"/>
        </w:rPr>
        <w:t>**</w:t>
      </w:r>
      <w:r w:rsidRPr="00E43961">
        <w:rPr>
          <w:sz w:val="20"/>
          <w:szCs w:val="20"/>
          <w:lang w:val="uk-UA"/>
        </w:rPr>
        <w:t xml:space="preserve"> </w:t>
      </w:r>
      <w:r w:rsidRPr="00E43961">
        <w:rPr>
          <w:i/>
          <w:iCs/>
          <w:color w:val="000000"/>
          <w:sz w:val="20"/>
          <w:szCs w:val="20"/>
          <w:lang w:val="uk-UA" w:eastAsia="uk-UA"/>
        </w:rPr>
        <w:t xml:space="preserve">Товариство Червоного Хреста України залишає за собою право здійснювати додаткову закупівлю протягом </w:t>
      </w:r>
      <w:r w:rsidR="00E32AC7" w:rsidRPr="00E43961">
        <w:rPr>
          <w:i/>
          <w:iCs/>
          <w:color w:val="000000"/>
          <w:sz w:val="20"/>
          <w:szCs w:val="20"/>
          <w:lang w:val="uk-UA" w:eastAsia="uk-UA"/>
        </w:rPr>
        <w:t>терміну дії договору</w:t>
      </w:r>
      <w:r w:rsidRPr="00E43961">
        <w:rPr>
          <w:i/>
          <w:iCs/>
          <w:color w:val="000000"/>
          <w:sz w:val="20"/>
          <w:szCs w:val="20"/>
          <w:lang w:val="uk-UA" w:eastAsia="uk-UA"/>
        </w:rPr>
        <w:t xml:space="preserve">. </w:t>
      </w:r>
    </w:p>
    <w:p w14:paraId="48470EE4" w14:textId="7B25D0EE" w:rsidR="00086D6A" w:rsidRPr="00E43961" w:rsidRDefault="00086D6A" w:rsidP="00086D6A">
      <w:pPr>
        <w:ind w:firstLine="567"/>
        <w:jc w:val="both"/>
        <w:textAlignment w:val="baseline"/>
        <w:rPr>
          <w:i/>
          <w:iCs/>
          <w:color w:val="000000"/>
          <w:sz w:val="20"/>
          <w:szCs w:val="20"/>
          <w:lang w:val="uk-UA" w:eastAsia="uk-UA"/>
        </w:rPr>
      </w:pPr>
      <w:r w:rsidRPr="00E43961">
        <w:rPr>
          <w:i/>
          <w:iCs/>
          <w:color w:val="000000"/>
          <w:sz w:val="20"/>
          <w:szCs w:val="20"/>
          <w:lang w:val="uk-UA" w:eastAsia="uk-UA"/>
        </w:rPr>
        <w:t>***</w:t>
      </w:r>
      <w:bookmarkStart w:id="0" w:name="_Hlk159861077"/>
      <w:r w:rsidRPr="00E43961">
        <w:rPr>
          <w:i/>
          <w:iCs/>
          <w:color w:val="000000"/>
          <w:sz w:val="20"/>
          <w:szCs w:val="20"/>
          <w:lang w:val="uk-UA" w:eastAsia="uk-UA"/>
        </w:rPr>
        <w:t>Кожен учасник має право подати не більше однієї пропозиції.</w:t>
      </w:r>
      <w:bookmarkEnd w:id="0"/>
    </w:p>
    <w:p w14:paraId="12EA9832" w14:textId="77777777" w:rsidR="000B2556" w:rsidRPr="00E43961" w:rsidRDefault="000B2556" w:rsidP="00B60004">
      <w:pPr>
        <w:pStyle w:val="ac"/>
        <w:spacing w:before="0" w:beforeAutospacing="0" w:after="0" w:afterAutospacing="0"/>
        <w:ind w:left="142" w:firstLine="284"/>
        <w:jc w:val="both"/>
        <w:rPr>
          <w:rFonts w:ascii="Times New Roman" w:hAnsi="Times New Roman" w:cs="Times New Roman"/>
          <w:b/>
          <w:sz w:val="22"/>
          <w:szCs w:val="22"/>
          <w:lang w:val="uk-UA"/>
        </w:rPr>
      </w:pPr>
    </w:p>
    <w:p w14:paraId="665C7A60" w14:textId="51FEEC39" w:rsidR="00A17356" w:rsidRPr="00E43961" w:rsidRDefault="00A206D9" w:rsidP="00A17356">
      <w:pPr>
        <w:spacing w:before="76" w:line="250" w:lineRule="exact"/>
        <w:ind w:right="-23" w:firstLine="567"/>
        <w:jc w:val="both"/>
        <w:rPr>
          <w:b/>
          <w:sz w:val="22"/>
          <w:szCs w:val="22"/>
          <w:lang w:val="uk-UA"/>
        </w:rPr>
      </w:pPr>
      <w:r w:rsidRPr="00E67B0F">
        <w:rPr>
          <w:b/>
          <w:color w:val="000000" w:themeColor="text1"/>
          <w:sz w:val="22"/>
          <w:szCs w:val="22"/>
          <w:lang w:val="uk-UA"/>
        </w:rPr>
        <w:t xml:space="preserve">Очікувана дата поставки товарів: </w:t>
      </w:r>
      <w:r w:rsidR="008255D0" w:rsidRPr="00E67B0F">
        <w:rPr>
          <w:bCs/>
          <w:color w:val="000000" w:themeColor="text1"/>
          <w:sz w:val="22"/>
          <w:szCs w:val="22"/>
          <w:lang w:val="uk-UA"/>
        </w:rPr>
        <w:t xml:space="preserve">до </w:t>
      </w:r>
      <w:r w:rsidR="00E67B0F" w:rsidRPr="00E67B0F">
        <w:rPr>
          <w:bCs/>
          <w:color w:val="000000" w:themeColor="text1"/>
          <w:sz w:val="22"/>
          <w:szCs w:val="22"/>
          <w:lang w:val="uk-UA"/>
        </w:rPr>
        <w:t>30</w:t>
      </w:r>
      <w:r w:rsidR="008255D0" w:rsidRPr="00E67B0F">
        <w:rPr>
          <w:bCs/>
          <w:color w:val="000000" w:themeColor="text1"/>
          <w:sz w:val="22"/>
          <w:szCs w:val="22"/>
          <w:lang w:val="uk-UA"/>
        </w:rPr>
        <w:t xml:space="preserve"> календарних днів з моменту укладення договору</w:t>
      </w:r>
      <w:r w:rsidR="00E67B0F" w:rsidRPr="00E67B0F">
        <w:rPr>
          <w:bCs/>
          <w:color w:val="000000" w:themeColor="text1"/>
          <w:sz w:val="22"/>
          <w:szCs w:val="22"/>
          <w:lang w:val="uk-UA"/>
        </w:rPr>
        <w:t>.</w:t>
      </w:r>
      <w:r w:rsidR="008255D0" w:rsidRPr="00E67B0F">
        <w:rPr>
          <w:b/>
          <w:color w:val="000000" w:themeColor="text1"/>
          <w:sz w:val="22"/>
          <w:szCs w:val="22"/>
          <w:lang w:val="uk-UA"/>
        </w:rPr>
        <w:t xml:space="preserve"> </w:t>
      </w:r>
    </w:p>
    <w:p w14:paraId="3FA70CD0" w14:textId="4895675C" w:rsidR="00E95E3E" w:rsidRPr="00E43961" w:rsidRDefault="00A17356" w:rsidP="00A17356">
      <w:pPr>
        <w:spacing w:before="76" w:line="250" w:lineRule="exact"/>
        <w:ind w:right="-23" w:firstLine="567"/>
        <w:jc w:val="both"/>
        <w:rPr>
          <w:bCs/>
          <w:sz w:val="22"/>
          <w:szCs w:val="22"/>
          <w:lang w:val="uk-UA"/>
        </w:rPr>
      </w:pPr>
      <w:r w:rsidRPr="00E43961">
        <w:rPr>
          <w:b/>
          <w:sz w:val="22"/>
          <w:szCs w:val="22"/>
          <w:lang w:val="uk-UA"/>
        </w:rPr>
        <w:t xml:space="preserve">Місце поставки товарів: </w:t>
      </w:r>
      <w:r w:rsidRPr="00BB630F">
        <w:rPr>
          <w:b/>
          <w:i/>
          <w:iCs/>
          <w:sz w:val="22"/>
          <w:szCs w:val="22"/>
          <w:lang w:val="uk-UA"/>
        </w:rPr>
        <w:t>згідно розподілу, вказаного Додатку №</w:t>
      </w:r>
      <w:r w:rsidR="00E67B0F">
        <w:rPr>
          <w:b/>
          <w:i/>
          <w:iCs/>
          <w:sz w:val="22"/>
          <w:szCs w:val="22"/>
          <w:lang w:val="uk-UA"/>
        </w:rPr>
        <w:t>3</w:t>
      </w:r>
      <w:r w:rsidRPr="00BB630F">
        <w:rPr>
          <w:b/>
          <w:i/>
          <w:iCs/>
          <w:sz w:val="22"/>
          <w:szCs w:val="22"/>
          <w:lang w:val="uk-UA"/>
        </w:rPr>
        <w:t>.</w:t>
      </w:r>
      <w:r w:rsidRPr="00BB630F">
        <w:rPr>
          <w:bCs/>
          <w:i/>
          <w:iCs/>
          <w:sz w:val="22"/>
          <w:szCs w:val="22"/>
          <w:lang w:val="uk-UA"/>
        </w:rPr>
        <w:t xml:space="preserve"> </w:t>
      </w:r>
    </w:p>
    <w:p w14:paraId="7E1DBC81" w14:textId="77777777" w:rsidR="00A17356" w:rsidRPr="00E43961" w:rsidRDefault="00A17356" w:rsidP="00A17356">
      <w:pPr>
        <w:spacing w:line="250" w:lineRule="exact"/>
        <w:ind w:right="-23" w:firstLine="567"/>
        <w:jc w:val="both"/>
        <w:rPr>
          <w:bCs/>
          <w:sz w:val="22"/>
          <w:szCs w:val="22"/>
          <w:lang w:val="uk-UA"/>
        </w:rPr>
      </w:pPr>
    </w:p>
    <w:p w14:paraId="21BD4090" w14:textId="33ED3804" w:rsidR="00C7577B" w:rsidRPr="00E43961" w:rsidRDefault="00C7577B" w:rsidP="00C7577B">
      <w:pPr>
        <w:pStyle w:val="ac"/>
        <w:spacing w:before="0" w:beforeAutospacing="0" w:after="0" w:afterAutospacing="0"/>
        <w:jc w:val="center"/>
        <w:rPr>
          <w:rFonts w:ascii="Times New Roman" w:hAnsi="Times New Roman" w:cs="Times New Roman"/>
          <w:b/>
          <w:sz w:val="22"/>
          <w:szCs w:val="22"/>
          <w:lang w:val="uk-UA"/>
        </w:rPr>
      </w:pPr>
      <w:r w:rsidRPr="00E43961">
        <w:rPr>
          <w:rFonts w:ascii="Times New Roman" w:hAnsi="Times New Roman" w:cs="Times New Roman"/>
          <w:b/>
          <w:sz w:val="22"/>
          <w:szCs w:val="22"/>
          <w:lang w:val="uk-UA"/>
        </w:rPr>
        <w:t xml:space="preserve"> ІІ. Кваліфікаційні вимоги до Учасника*</w:t>
      </w:r>
    </w:p>
    <w:p w14:paraId="74628E9B" w14:textId="01F83486" w:rsidR="00C7577B" w:rsidRPr="00E43961" w:rsidRDefault="00C7577B" w:rsidP="00C7577B">
      <w:pPr>
        <w:pStyle w:val="ac"/>
        <w:spacing w:before="0" w:beforeAutospacing="0" w:after="0" w:afterAutospacing="0"/>
        <w:ind w:firstLine="357"/>
        <w:jc w:val="both"/>
        <w:rPr>
          <w:rFonts w:ascii="Times New Roman" w:hAnsi="Times New Roman" w:cs="Times New Roman"/>
          <w:bCs/>
          <w:i/>
          <w:iCs/>
          <w:sz w:val="22"/>
          <w:szCs w:val="22"/>
          <w:lang w:val="uk-UA"/>
        </w:rPr>
      </w:pPr>
      <w:r w:rsidRPr="00E43961">
        <w:rPr>
          <w:rFonts w:ascii="Times New Roman" w:hAnsi="Times New Roman" w:cs="Times New Roman"/>
          <w:bCs/>
          <w:i/>
          <w:iCs/>
          <w:sz w:val="22"/>
          <w:szCs w:val="22"/>
          <w:lang w:val="uk-UA"/>
        </w:rPr>
        <w:t xml:space="preserve">*Учасник процедури </w:t>
      </w:r>
      <w:proofErr w:type="spellStart"/>
      <w:r w:rsidRPr="00E43961">
        <w:rPr>
          <w:rFonts w:ascii="Times New Roman" w:hAnsi="Times New Roman" w:cs="Times New Roman"/>
          <w:bCs/>
          <w:i/>
          <w:iCs/>
          <w:sz w:val="22"/>
          <w:szCs w:val="22"/>
          <w:lang w:val="uk-UA"/>
        </w:rPr>
        <w:t>закупівель</w:t>
      </w:r>
      <w:proofErr w:type="spellEnd"/>
      <w:r w:rsidRPr="00E43961">
        <w:rPr>
          <w:rFonts w:ascii="Times New Roman" w:hAnsi="Times New Roman" w:cs="Times New Roman"/>
          <w:bCs/>
          <w:i/>
          <w:iCs/>
          <w:sz w:val="22"/>
          <w:szCs w:val="22"/>
          <w:lang w:val="uk-UA"/>
        </w:rPr>
        <w:t xml:space="preserve"> (далі - Учасник) - фізична особа-підприємець, юридична особа, яка подала </w:t>
      </w:r>
      <w:r w:rsidR="001308C9" w:rsidRPr="00E43961">
        <w:rPr>
          <w:rFonts w:ascii="Times New Roman" w:hAnsi="Times New Roman" w:cs="Times New Roman"/>
          <w:bCs/>
          <w:i/>
          <w:iCs/>
          <w:sz w:val="22"/>
          <w:szCs w:val="22"/>
          <w:lang w:val="uk-UA"/>
        </w:rPr>
        <w:t>цінову</w:t>
      </w:r>
      <w:r w:rsidRPr="00E43961">
        <w:rPr>
          <w:rFonts w:ascii="Times New Roman" w:hAnsi="Times New Roman" w:cs="Times New Roman"/>
          <w:bCs/>
          <w:i/>
          <w:iCs/>
          <w:sz w:val="22"/>
          <w:szCs w:val="22"/>
          <w:lang w:val="uk-UA"/>
        </w:rPr>
        <w:t xml:space="preserve"> пропозицію.</w:t>
      </w:r>
    </w:p>
    <w:tbl>
      <w:tblPr>
        <w:tblW w:w="10162"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01"/>
        <w:gridCol w:w="4502"/>
        <w:gridCol w:w="5059"/>
      </w:tblGrid>
      <w:tr w:rsidR="00C7577B" w:rsidRPr="004F7808" w14:paraId="611A6914" w14:textId="77777777" w:rsidTr="00C77ACC">
        <w:trPr>
          <w:trHeight w:val="76"/>
        </w:trPr>
        <w:tc>
          <w:tcPr>
            <w:tcW w:w="601" w:type="dxa"/>
          </w:tcPr>
          <w:p w14:paraId="0405B64A" w14:textId="77777777" w:rsidR="00C7577B" w:rsidRPr="00E43961" w:rsidRDefault="00C7577B" w:rsidP="00CE0685">
            <w:pPr>
              <w:pStyle w:val="ac"/>
              <w:spacing w:before="0" w:beforeAutospacing="0" w:after="0" w:afterAutospacing="0"/>
              <w:jc w:val="center"/>
              <w:rPr>
                <w:rFonts w:ascii="Times New Roman" w:hAnsi="Times New Roman" w:cs="Times New Roman"/>
                <w:b/>
                <w:sz w:val="22"/>
                <w:szCs w:val="22"/>
                <w:lang w:val="uk-UA"/>
              </w:rPr>
            </w:pPr>
            <w:r w:rsidRPr="00E43961">
              <w:rPr>
                <w:rFonts w:ascii="Times New Roman" w:hAnsi="Times New Roman" w:cs="Times New Roman"/>
                <w:b/>
                <w:sz w:val="22"/>
                <w:szCs w:val="22"/>
                <w:lang w:val="uk-UA"/>
              </w:rPr>
              <w:t>№</w:t>
            </w:r>
          </w:p>
        </w:tc>
        <w:tc>
          <w:tcPr>
            <w:tcW w:w="4502" w:type="dxa"/>
          </w:tcPr>
          <w:p w14:paraId="6A2EF099" w14:textId="77777777" w:rsidR="00C7577B" w:rsidRPr="00E43961" w:rsidRDefault="00C7577B" w:rsidP="00CE0685">
            <w:pPr>
              <w:pStyle w:val="ac"/>
              <w:spacing w:before="0" w:beforeAutospacing="0" w:after="0" w:afterAutospacing="0"/>
              <w:jc w:val="center"/>
              <w:rPr>
                <w:rFonts w:ascii="Times New Roman" w:hAnsi="Times New Roman" w:cs="Times New Roman"/>
                <w:b/>
                <w:sz w:val="22"/>
                <w:szCs w:val="22"/>
                <w:lang w:val="uk-UA"/>
              </w:rPr>
            </w:pPr>
            <w:r w:rsidRPr="00E43961">
              <w:rPr>
                <w:rFonts w:ascii="Times New Roman" w:hAnsi="Times New Roman" w:cs="Times New Roman"/>
                <w:b/>
                <w:sz w:val="22"/>
                <w:szCs w:val="22"/>
                <w:lang w:val="uk-UA"/>
              </w:rPr>
              <w:t>Обов’язкові кваліфікаційні вимоги до Учасника</w:t>
            </w:r>
          </w:p>
        </w:tc>
        <w:tc>
          <w:tcPr>
            <w:tcW w:w="5059" w:type="dxa"/>
          </w:tcPr>
          <w:p w14:paraId="25D114DF" w14:textId="77777777" w:rsidR="00C7577B" w:rsidRPr="00E43961" w:rsidRDefault="00C7577B" w:rsidP="00CE0685">
            <w:pPr>
              <w:pStyle w:val="ac"/>
              <w:spacing w:before="0" w:beforeAutospacing="0" w:after="0" w:afterAutospacing="0"/>
              <w:jc w:val="center"/>
              <w:rPr>
                <w:rFonts w:ascii="Times New Roman" w:hAnsi="Times New Roman" w:cs="Times New Roman"/>
                <w:b/>
                <w:sz w:val="22"/>
                <w:szCs w:val="22"/>
                <w:lang w:val="uk-UA"/>
              </w:rPr>
            </w:pPr>
            <w:r w:rsidRPr="00E43961">
              <w:rPr>
                <w:rFonts w:ascii="Times New Roman" w:hAnsi="Times New Roman" w:cs="Times New Roman"/>
                <w:b/>
                <w:sz w:val="22"/>
                <w:szCs w:val="22"/>
                <w:lang w:val="uk-UA"/>
              </w:rPr>
              <w:t>Документи, які підтверджують відповідність кваліфікаційним вимогам</w:t>
            </w:r>
          </w:p>
        </w:tc>
      </w:tr>
      <w:tr w:rsidR="00C7577B" w:rsidRPr="00E43961" w14:paraId="3439EE7F" w14:textId="77777777" w:rsidTr="00C77ACC">
        <w:trPr>
          <w:trHeight w:val="1798"/>
        </w:trPr>
        <w:tc>
          <w:tcPr>
            <w:tcW w:w="601" w:type="dxa"/>
          </w:tcPr>
          <w:p w14:paraId="4D3E1BB3" w14:textId="0F26E26A" w:rsidR="00C7577B" w:rsidRPr="00E43961" w:rsidRDefault="00C7577B" w:rsidP="00E137C5">
            <w:pPr>
              <w:pStyle w:val="ac"/>
              <w:numPr>
                <w:ilvl w:val="0"/>
                <w:numId w:val="6"/>
              </w:numPr>
              <w:spacing w:before="0" w:beforeAutospacing="0" w:after="0" w:afterAutospacing="0"/>
              <w:jc w:val="center"/>
              <w:rPr>
                <w:rFonts w:ascii="Times New Roman" w:hAnsi="Times New Roman" w:cs="Times New Roman"/>
                <w:b/>
                <w:bCs/>
                <w:sz w:val="22"/>
                <w:szCs w:val="22"/>
                <w:lang w:val="uk-UA"/>
              </w:rPr>
            </w:pPr>
          </w:p>
        </w:tc>
        <w:tc>
          <w:tcPr>
            <w:tcW w:w="4502" w:type="dxa"/>
          </w:tcPr>
          <w:p w14:paraId="62B99065" w14:textId="77777777" w:rsidR="00C7577B" w:rsidRPr="00E43961" w:rsidRDefault="00C7577B" w:rsidP="00CE0685">
            <w:pPr>
              <w:pStyle w:val="ac"/>
              <w:spacing w:before="0" w:beforeAutospacing="0" w:after="0" w:afterAutospacing="0"/>
              <w:rPr>
                <w:rFonts w:ascii="Times New Roman" w:hAnsi="Times New Roman" w:cs="Times New Roman"/>
                <w:sz w:val="22"/>
                <w:szCs w:val="22"/>
                <w:lang w:val="uk-UA"/>
              </w:rPr>
            </w:pPr>
            <w:r w:rsidRPr="00E43961">
              <w:rPr>
                <w:rFonts w:ascii="Times New Roman" w:hAnsi="Times New Roman" w:cs="Times New Roman"/>
                <w:sz w:val="22"/>
                <w:szCs w:val="22"/>
                <w:lang w:val="uk-UA"/>
              </w:rPr>
              <w:t xml:space="preserve">Право на здійснення підприємницької діяльності з відповідністю </w:t>
            </w:r>
            <w:proofErr w:type="spellStart"/>
            <w:r w:rsidRPr="00E43961">
              <w:rPr>
                <w:rFonts w:ascii="Times New Roman" w:hAnsi="Times New Roman" w:cs="Times New Roman"/>
                <w:sz w:val="22"/>
                <w:szCs w:val="22"/>
                <w:lang w:val="uk-UA"/>
              </w:rPr>
              <w:t>КВЕДам</w:t>
            </w:r>
            <w:proofErr w:type="spellEnd"/>
          </w:p>
        </w:tc>
        <w:tc>
          <w:tcPr>
            <w:tcW w:w="5059" w:type="dxa"/>
          </w:tcPr>
          <w:p w14:paraId="03E561E4" w14:textId="41431FCF" w:rsidR="00C7577B" w:rsidRPr="00E43961" w:rsidRDefault="007D4C59" w:rsidP="00E137C5">
            <w:pPr>
              <w:pStyle w:val="ac"/>
              <w:numPr>
                <w:ilvl w:val="0"/>
                <w:numId w:val="2"/>
              </w:numPr>
              <w:spacing w:before="0" w:beforeAutospacing="0" w:after="0" w:afterAutospacing="0"/>
              <w:ind w:left="0" w:firstLine="357"/>
              <w:jc w:val="both"/>
              <w:rPr>
                <w:rFonts w:ascii="Times New Roman" w:hAnsi="Times New Roman" w:cs="Times New Roman"/>
                <w:sz w:val="22"/>
                <w:szCs w:val="22"/>
                <w:lang w:val="uk-UA"/>
              </w:rPr>
            </w:pPr>
            <w:r w:rsidRPr="00E43961">
              <w:rPr>
                <w:rFonts w:ascii="Times New Roman" w:hAnsi="Times New Roman" w:cs="Times New Roman"/>
                <w:sz w:val="22"/>
                <w:szCs w:val="22"/>
                <w:lang w:val="uk-UA"/>
              </w:rPr>
              <w:t xml:space="preserve"> </w:t>
            </w:r>
            <w:r w:rsidR="00C7577B" w:rsidRPr="00E43961">
              <w:rPr>
                <w:rFonts w:ascii="Times New Roman" w:hAnsi="Times New Roman" w:cs="Times New Roman"/>
                <w:sz w:val="22"/>
                <w:szCs w:val="22"/>
                <w:lang w:val="uk-UA"/>
              </w:rPr>
              <w:t>Копії свідоцтва про державну реєстрацію (для зареєстрованих до 07.05.2011 року, якщо їм не було видано Виписку) або Виписку з Єдиного державного реєстру юридичних осіб та фізичних осіб-підприємців, Витяг з Єдиного державного реєстру юридичних осіб та фізичних осіб-підприємців, в якому зазначаються основні види діяльності.</w:t>
            </w:r>
          </w:p>
          <w:p w14:paraId="11E90A39" w14:textId="68448D0F" w:rsidR="00C7577B" w:rsidRPr="00E43961" w:rsidRDefault="007D4C59" w:rsidP="00E137C5">
            <w:pPr>
              <w:pStyle w:val="ac"/>
              <w:numPr>
                <w:ilvl w:val="0"/>
                <w:numId w:val="2"/>
              </w:numPr>
              <w:spacing w:before="0" w:beforeAutospacing="0" w:after="0" w:afterAutospacing="0"/>
              <w:ind w:left="0" w:firstLine="357"/>
              <w:jc w:val="both"/>
              <w:rPr>
                <w:rFonts w:ascii="Times New Roman" w:hAnsi="Times New Roman" w:cs="Times New Roman"/>
                <w:sz w:val="22"/>
                <w:szCs w:val="22"/>
                <w:lang w:val="uk-UA"/>
              </w:rPr>
            </w:pPr>
            <w:r w:rsidRPr="00E43961">
              <w:rPr>
                <w:rFonts w:ascii="Times New Roman" w:hAnsi="Times New Roman" w:cs="Times New Roman"/>
                <w:sz w:val="22"/>
                <w:szCs w:val="22"/>
                <w:lang w:val="uk-UA"/>
              </w:rPr>
              <w:t xml:space="preserve"> </w:t>
            </w:r>
            <w:r w:rsidR="00C7577B" w:rsidRPr="00E43961">
              <w:rPr>
                <w:rFonts w:ascii="Times New Roman" w:hAnsi="Times New Roman" w:cs="Times New Roman"/>
                <w:sz w:val="22"/>
                <w:szCs w:val="22"/>
                <w:lang w:val="uk-UA"/>
              </w:rPr>
              <w:t>Копії свідоцтва про реєстрацію платника податку на додану вартість або Витягу з реєстру платників єдиного податку (для зареєстрованих з 01.01.2014 року), або довідки з податкового органу про обрання системи оподаткування</w:t>
            </w:r>
            <w:r w:rsidR="00FC615D">
              <w:rPr>
                <w:rFonts w:ascii="Times New Roman" w:hAnsi="Times New Roman" w:cs="Times New Roman"/>
                <w:sz w:val="22"/>
                <w:szCs w:val="22"/>
                <w:lang w:val="uk-UA"/>
              </w:rPr>
              <w:t>.</w:t>
            </w:r>
            <w:r w:rsidR="00C7577B" w:rsidRPr="00E43961">
              <w:rPr>
                <w:rFonts w:ascii="Times New Roman" w:hAnsi="Times New Roman" w:cs="Times New Roman"/>
                <w:sz w:val="22"/>
                <w:szCs w:val="22"/>
                <w:lang w:val="uk-UA"/>
              </w:rPr>
              <w:t xml:space="preserve"> </w:t>
            </w:r>
          </w:p>
        </w:tc>
      </w:tr>
      <w:tr w:rsidR="00C7577B" w:rsidRPr="004F7808" w14:paraId="218232E4" w14:textId="77777777" w:rsidTr="00C77ACC">
        <w:trPr>
          <w:trHeight w:val="841"/>
        </w:trPr>
        <w:tc>
          <w:tcPr>
            <w:tcW w:w="601" w:type="dxa"/>
          </w:tcPr>
          <w:p w14:paraId="2D7F440C" w14:textId="7B89FD9A" w:rsidR="00C7577B" w:rsidRPr="00E43961" w:rsidRDefault="00C7577B" w:rsidP="00E137C5">
            <w:pPr>
              <w:pStyle w:val="ac"/>
              <w:numPr>
                <w:ilvl w:val="0"/>
                <w:numId w:val="6"/>
              </w:numPr>
              <w:spacing w:before="0" w:beforeAutospacing="0" w:after="0" w:afterAutospacing="0"/>
              <w:jc w:val="center"/>
              <w:rPr>
                <w:rFonts w:ascii="Times New Roman" w:hAnsi="Times New Roman" w:cs="Times New Roman"/>
                <w:b/>
                <w:bCs/>
                <w:sz w:val="22"/>
                <w:szCs w:val="22"/>
                <w:lang w:val="uk-UA"/>
              </w:rPr>
            </w:pPr>
          </w:p>
        </w:tc>
        <w:tc>
          <w:tcPr>
            <w:tcW w:w="4502" w:type="dxa"/>
          </w:tcPr>
          <w:p w14:paraId="066245E6" w14:textId="55CA11BF" w:rsidR="00C7577B" w:rsidRPr="00BC7E5F" w:rsidRDefault="00BC7E5F" w:rsidP="00CE0685">
            <w:pPr>
              <w:pStyle w:val="ac"/>
              <w:spacing w:before="0" w:beforeAutospacing="0" w:after="0" w:afterAutospacing="0"/>
              <w:rPr>
                <w:rFonts w:ascii="Times New Roman" w:hAnsi="Times New Roman" w:cs="Times New Roman"/>
                <w:b/>
                <w:bCs/>
                <w:sz w:val="22"/>
                <w:szCs w:val="22"/>
              </w:rPr>
            </w:pPr>
            <w:proofErr w:type="spellStart"/>
            <w:r w:rsidRPr="00022E82">
              <w:rPr>
                <w:rFonts w:ascii="Times New Roman" w:hAnsi="Times New Roman" w:cs="Times New Roman"/>
                <w:sz w:val="22"/>
                <w:szCs w:val="22"/>
              </w:rPr>
              <w:t>Вимоги</w:t>
            </w:r>
            <w:proofErr w:type="spellEnd"/>
            <w:r w:rsidRPr="00022E82">
              <w:rPr>
                <w:rFonts w:ascii="Times New Roman" w:hAnsi="Times New Roman" w:cs="Times New Roman"/>
                <w:sz w:val="22"/>
                <w:szCs w:val="22"/>
              </w:rPr>
              <w:t xml:space="preserve"> до </w:t>
            </w:r>
            <w:proofErr w:type="spellStart"/>
            <w:r w:rsidRPr="00022E82">
              <w:rPr>
                <w:rFonts w:ascii="Times New Roman" w:hAnsi="Times New Roman" w:cs="Times New Roman"/>
                <w:sz w:val="22"/>
                <w:szCs w:val="22"/>
              </w:rPr>
              <w:t>документів</w:t>
            </w:r>
            <w:proofErr w:type="spellEnd"/>
            <w:r w:rsidRPr="00022E82">
              <w:rPr>
                <w:rFonts w:ascii="Times New Roman" w:hAnsi="Times New Roman" w:cs="Times New Roman"/>
                <w:sz w:val="22"/>
                <w:szCs w:val="22"/>
              </w:rPr>
              <w:t xml:space="preserve">, </w:t>
            </w:r>
            <w:proofErr w:type="spellStart"/>
            <w:r w:rsidRPr="00022E82">
              <w:rPr>
                <w:rFonts w:ascii="Times New Roman" w:hAnsi="Times New Roman" w:cs="Times New Roman"/>
                <w:sz w:val="22"/>
                <w:szCs w:val="22"/>
              </w:rPr>
              <w:t>що</w:t>
            </w:r>
            <w:proofErr w:type="spellEnd"/>
            <w:r w:rsidRPr="00022E82">
              <w:rPr>
                <w:rFonts w:ascii="Times New Roman" w:hAnsi="Times New Roman" w:cs="Times New Roman"/>
                <w:sz w:val="22"/>
                <w:szCs w:val="22"/>
              </w:rPr>
              <w:t xml:space="preserve"> </w:t>
            </w:r>
            <w:proofErr w:type="spellStart"/>
            <w:r w:rsidRPr="00022E82">
              <w:rPr>
                <w:rFonts w:ascii="Times New Roman" w:hAnsi="Times New Roman" w:cs="Times New Roman"/>
                <w:sz w:val="22"/>
                <w:szCs w:val="22"/>
              </w:rPr>
              <w:t>підтверджують</w:t>
            </w:r>
            <w:proofErr w:type="spellEnd"/>
            <w:r w:rsidRPr="00022E82">
              <w:rPr>
                <w:rFonts w:ascii="Times New Roman" w:hAnsi="Times New Roman" w:cs="Times New Roman"/>
                <w:sz w:val="22"/>
                <w:szCs w:val="22"/>
              </w:rPr>
              <w:t xml:space="preserve"> </w:t>
            </w:r>
            <w:proofErr w:type="spellStart"/>
            <w:r w:rsidRPr="00022E82">
              <w:rPr>
                <w:rFonts w:ascii="Times New Roman" w:hAnsi="Times New Roman" w:cs="Times New Roman"/>
                <w:b/>
                <w:bCs/>
                <w:sz w:val="22"/>
                <w:szCs w:val="22"/>
              </w:rPr>
              <w:t>якість</w:t>
            </w:r>
            <w:proofErr w:type="spellEnd"/>
            <w:r w:rsidRPr="00022E82">
              <w:rPr>
                <w:rFonts w:ascii="Times New Roman" w:hAnsi="Times New Roman" w:cs="Times New Roman"/>
                <w:b/>
                <w:bCs/>
                <w:sz w:val="22"/>
                <w:szCs w:val="22"/>
              </w:rPr>
              <w:t xml:space="preserve"> товару</w:t>
            </w:r>
            <w:r>
              <w:rPr>
                <w:rFonts w:ascii="Times New Roman" w:hAnsi="Times New Roman" w:cs="Times New Roman"/>
                <w:b/>
                <w:bCs/>
                <w:sz w:val="22"/>
                <w:szCs w:val="22"/>
                <w:lang w:val="uk-UA"/>
              </w:rPr>
              <w:t xml:space="preserve"> </w:t>
            </w:r>
          </w:p>
        </w:tc>
        <w:tc>
          <w:tcPr>
            <w:tcW w:w="5059" w:type="dxa"/>
          </w:tcPr>
          <w:p w14:paraId="2D6C8827" w14:textId="77777777" w:rsidR="00DC3905" w:rsidRPr="0037712F" w:rsidRDefault="007D4C59" w:rsidP="00DC3905">
            <w:pPr>
              <w:pStyle w:val="ac"/>
              <w:contextualSpacing/>
              <w:jc w:val="both"/>
              <w:rPr>
                <w:rFonts w:ascii="Times New Roman" w:hAnsi="Times New Roman" w:cs="Times New Roman"/>
                <w:b/>
                <w:bCs/>
                <w:sz w:val="22"/>
                <w:szCs w:val="22"/>
              </w:rPr>
            </w:pPr>
            <w:r w:rsidRPr="00E43961">
              <w:rPr>
                <w:rFonts w:ascii="Times New Roman" w:hAnsi="Times New Roman" w:cs="Times New Roman"/>
                <w:sz w:val="22"/>
                <w:szCs w:val="22"/>
                <w:lang w:val="uk-UA"/>
              </w:rPr>
              <w:t xml:space="preserve"> </w:t>
            </w:r>
            <w:proofErr w:type="spellStart"/>
            <w:r w:rsidR="00DC3905" w:rsidRPr="0037712F">
              <w:rPr>
                <w:rFonts w:ascii="Times New Roman" w:hAnsi="Times New Roman" w:cs="Times New Roman"/>
                <w:b/>
                <w:bCs/>
                <w:sz w:val="22"/>
                <w:szCs w:val="22"/>
              </w:rPr>
              <w:t>Учасник</w:t>
            </w:r>
            <w:proofErr w:type="spellEnd"/>
            <w:r w:rsidR="00DC3905" w:rsidRPr="0037712F">
              <w:rPr>
                <w:rFonts w:ascii="Times New Roman" w:hAnsi="Times New Roman" w:cs="Times New Roman"/>
                <w:b/>
                <w:bCs/>
                <w:sz w:val="22"/>
                <w:szCs w:val="22"/>
              </w:rPr>
              <w:t xml:space="preserve"> </w:t>
            </w:r>
            <w:proofErr w:type="spellStart"/>
            <w:r w:rsidR="00DC3905" w:rsidRPr="0037712F">
              <w:rPr>
                <w:rFonts w:ascii="Times New Roman" w:hAnsi="Times New Roman" w:cs="Times New Roman"/>
                <w:b/>
                <w:bCs/>
                <w:sz w:val="22"/>
                <w:szCs w:val="22"/>
              </w:rPr>
              <w:t>має</w:t>
            </w:r>
            <w:proofErr w:type="spellEnd"/>
            <w:r w:rsidR="00DC3905" w:rsidRPr="0037712F">
              <w:rPr>
                <w:rFonts w:ascii="Times New Roman" w:hAnsi="Times New Roman" w:cs="Times New Roman"/>
                <w:b/>
                <w:bCs/>
                <w:sz w:val="22"/>
                <w:szCs w:val="22"/>
              </w:rPr>
              <w:t xml:space="preserve"> </w:t>
            </w:r>
            <w:proofErr w:type="spellStart"/>
            <w:r w:rsidR="00DC3905" w:rsidRPr="0037712F">
              <w:rPr>
                <w:rFonts w:ascii="Times New Roman" w:hAnsi="Times New Roman" w:cs="Times New Roman"/>
                <w:b/>
                <w:bCs/>
                <w:sz w:val="22"/>
                <w:szCs w:val="22"/>
              </w:rPr>
              <w:t>підтвердити</w:t>
            </w:r>
            <w:proofErr w:type="spellEnd"/>
            <w:r w:rsidR="00DC3905" w:rsidRPr="0037712F">
              <w:rPr>
                <w:rFonts w:ascii="Times New Roman" w:hAnsi="Times New Roman" w:cs="Times New Roman"/>
                <w:b/>
                <w:bCs/>
                <w:sz w:val="22"/>
                <w:szCs w:val="22"/>
              </w:rPr>
              <w:t xml:space="preserve"> </w:t>
            </w:r>
            <w:proofErr w:type="spellStart"/>
            <w:r w:rsidR="00DC3905" w:rsidRPr="0037712F">
              <w:rPr>
                <w:rFonts w:ascii="Times New Roman" w:hAnsi="Times New Roman" w:cs="Times New Roman"/>
                <w:b/>
                <w:bCs/>
                <w:sz w:val="22"/>
                <w:szCs w:val="22"/>
              </w:rPr>
              <w:t>якість</w:t>
            </w:r>
            <w:proofErr w:type="spellEnd"/>
            <w:r w:rsidR="00DC3905" w:rsidRPr="0037712F">
              <w:rPr>
                <w:rFonts w:ascii="Times New Roman" w:hAnsi="Times New Roman" w:cs="Times New Roman"/>
                <w:b/>
                <w:bCs/>
                <w:sz w:val="22"/>
                <w:szCs w:val="22"/>
              </w:rPr>
              <w:t xml:space="preserve"> товару шляхом </w:t>
            </w:r>
            <w:proofErr w:type="spellStart"/>
            <w:r w:rsidR="00DC3905" w:rsidRPr="0037712F">
              <w:rPr>
                <w:rFonts w:ascii="Times New Roman" w:hAnsi="Times New Roman" w:cs="Times New Roman"/>
                <w:b/>
                <w:bCs/>
                <w:sz w:val="22"/>
                <w:szCs w:val="22"/>
              </w:rPr>
              <w:t>надання</w:t>
            </w:r>
            <w:proofErr w:type="spellEnd"/>
            <w:r w:rsidR="00DC3905" w:rsidRPr="0037712F">
              <w:rPr>
                <w:rFonts w:ascii="Times New Roman" w:hAnsi="Times New Roman" w:cs="Times New Roman"/>
                <w:b/>
                <w:bCs/>
                <w:sz w:val="22"/>
                <w:szCs w:val="22"/>
              </w:rPr>
              <w:t xml:space="preserve"> одного </w:t>
            </w:r>
            <w:proofErr w:type="spellStart"/>
            <w:r w:rsidR="00DC3905" w:rsidRPr="0037712F">
              <w:rPr>
                <w:rFonts w:ascii="Times New Roman" w:hAnsi="Times New Roman" w:cs="Times New Roman"/>
                <w:b/>
                <w:bCs/>
                <w:sz w:val="22"/>
                <w:szCs w:val="22"/>
              </w:rPr>
              <w:t>або</w:t>
            </w:r>
            <w:proofErr w:type="spellEnd"/>
            <w:r w:rsidR="00DC3905" w:rsidRPr="0037712F">
              <w:rPr>
                <w:rFonts w:ascii="Times New Roman" w:hAnsi="Times New Roman" w:cs="Times New Roman"/>
                <w:b/>
                <w:bCs/>
                <w:sz w:val="22"/>
                <w:szCs w:val="22"/>
              </w:rPr>
              <w:t xml:space="preserve"> </w:t>
            </w:r>
            <w:proofErr w:type="spellStart"/>
            <w:r w:rsidR="00DC3905" w:rsidRPr="0037712F">
              <w:rPr>
                <w:rFonts w:ascii="Times New Roman" w:hAnsi="Times New Roman" w:cs="Times New Roman"/>
                <w:b/>
                <w:bCs/>
                <w:sz w:val="22"/>
                <w:szCs w:val="22"/>
              </w:rPr>
              <w:t>декількох</w:t>
            </w:r>
            <w:proofErr w:type="spellEnd"/>
            <w:r w:rsidR="00DC3905" w:rsidRPr="0037712F">
              <w:rPr>
                <w:rFonts w:ascii="Times New Roman" w:hAnsi="Times New Roman" w:cs="Times New Roman"/>
                <w:b/>
                <w:bCs/>
                <w:sz w:val="22"/>
                <w:szCs w:val="22"/>
              </w:rPr>
              <w:t xml:space="preserve"> </w:t>
            </w:r>
            <w:proofErr w:type="spellStart"/>
            <w:r w:rsidR="00DC3905" w:rsidRPr="0037712F">
              <w:rPr>
                <w:rFonts w:ascii="Times New Roman" w:hAnsi="Times New Roman" w:cs="Times New Roman"/>
                <w:b/>
                <w:bCs/>
                <w:sz w:val="22"/>
                <w:szCs w:val="22"/>
              </w:rPr>
              <w:t>документів</w:t>
            </w:r>
            <w:proofErr w:type="spellEnd"/>
            <w:r w:rsidR="00DC3905" w:rsidRPr="0037712F">
              <w:rPr>
                <w:rFonts w:ascii="Times New Roman" w:hAnsi="Times New Roman" w:cs="Times New Roman"/>
                <w:b/>
                <w:bCs/>
                <w:sz w:val="22"/>
                <w:szCs w:val="22"/>
              </w:rPr>
              <w:t xml:space="preserve">, а </w:t>
            </w:r>
            <w:proofErr w:type="spellStart"/>
            <w:r w:rsidR="00DC3905" w:rsidRPr="0037712F">
              <w:rPr>
                <w:rFonts w:ascii="Times New Roman" w:hAnsi="Times New Roman" w:cs="Times New Roman"/>
                <w:b/>
                <w:bCs/>
                <w:sz w:val="22"/>
                <w:szCs w:val="22"/>
              </w:rPr>
              <w:t>саме</w:t>
            </w:r>
            <w:proofErr w:type="spellEnd"/>
            <w:r w:rsidR="00DC3905" w:rsidRPr="0037712F">
              <w:rPr>
                <w:rFonts w:ascii="Times New Roman" w:hAnsi="Times New Roman" w:cs="Times New Roman"/>
                <w:b/>
                <w:bCs/>
                <w:sz w:val="22"/>
                <w:szCs w:val="22"/>
              </w:rPr>
              <w:t>:</w:t>
            </w:r>
          </w:p>
          <w:p w14:paraId="37B0118A" w14:textId="77777777" w:rsidR="00DC3905" w:rsidRPr="0037712F" w:rsidRDefault="00DC3905" w:rsidP="00DC3905">
            <w:pPr>
              <w:pStyle w:val="ac"/>
              <w:numPr>
                <w:ilvl w:val="0"/>
                <w:numId w:val="13"/>
              </w:numPr>
              <w:contextualSpacing/>
              <w:jc w:val="both"/>
              <w:rPr>
                <w:rFonts w:ascii="Times New Roman" w:hAnsi="Times New Roman" w:cs="Times New Roman"/>
                <w:sz w:val="22"/>
                <w:szCs w:val="22"/>
              </w:rPr>
            </w:pPr>
            <w:proofErr w:type="spellStart"/>
            <w:r w:rsidRPr="0037712F">
              <w:rPr>
                <w:rFonts w:ascii="Times New Roman" w:hAnsi="Times New Roman" w:cs="Times New Roman"/>
                <w:sz w:val="22"/>
                <w:szCs w:val="22"/>
              </w:rPr>
              <w:t>сертифікат</w:t>
            </w:r>
            <w:proofErr w:type="spellEnd"/>
            <w:r w:rsidRPr="0037712F">
              <w:rPr>
                <w:rFonts w:ascii="Times New Roman" w:hAnsi="Times New Roman" w:cs="Times New Roman"/>
                <w:sz w:val="22"/>
                <w:szCs w:val="22"/>
              </w:rPr>
              <w:t xml:space="preserve"> </w:t>
            </w:r>
            <w:proofErr w:type="spellStart"/>
            <w:r w:rsidRPr="0037712F">
              <w:rPr>
                <w:rFonts w:ascii="Times New Roman" w:hAnsi="Times New Roman" w:cs="Times New Roman"/>
                <w:sz w:val="22"/>
                <w:szCs w:val="22"/>
              </w:rPr>
              <w:t>відповідності</w:t>
            </w:r>
            <w:proofErr w:type="spellEnd"/>
            <w:r w:rsidRPr="0037712F">
              <w:rPr>
                <w:rFonts w:ascii="Times New Roman" w:hAnsi="Times New Roman" w:cs="Times New Roman"/>
                <w:sz w:val="22"/>
                <w:szCs w:val="22"/>
              </w:rPr>
              <w:t>, та/</w:t>
            </w:r>
            <w:proofErr w:type="spellStart"/>
            <w:r w:rsidRPr="0037712F">
              <w:rPr>
                <w:rFonts w:ascii="Times New Roman" w:hAnsi="Times New Roman" w:cs="Times New Roman"/>
                <w:sz w:val="22"/>
                <w:szCs w:val="22"/>
              </w:rPr>
              <w:t>або</w:t>
            </w:r>
            <w:proofErr w:type="spellEnd"/>
            <w:r w:rsidRPr="0037712F">
              <w:rPr>
                <w:rFonts w:ascii="Times New Roman" w:hAnsi="Times New Roman" w:cs="Times New Roman"/>
                <w:sz w:val="22"/>
                <w:szCs w:val="22"/>
              </w:rPr>
              <w:t xml:space="preserve"> </w:t>
            </w:r>
          </w:p>
          <w:p w14:paraId="789DBF02" w14:textId="77777777" w:rsidR="00DC3905" w:rsidRPr="0037712F" w:rsidRDefault="00DC3905" w:rsidP="00DC3905">
            <w:pPr>
              <w:pStyle w:val="ac"/>
              <w:numPr>
                <w:ilvl w:val="0"/>
                <w:numId w:val="13"/>
              </w:numPr>
              <w:contextualSpacing/>
              <w:jc w:val="both"/>
              <w:rPr>
                <w:rFonts w:ascii="Times New Roman" w:hAnsi="Times New Roman" w:cs="Times New Roman"/>
                <w:sz w:val="22"/>
                <w:szCs w:val="22"/>
              </w:rPr>
            </w:pPr>
            <w:r w:rsidRPr="0037712F">
              <w:rPr>
                <w:rFonts w:ascii="Times New Roman" w:hAnsi="Times New Roman" w:cs="Times New Roman"/>
                <w:sz w:val="22"/>
                <w:szCs w:val="22"/>
              </w:rPr>
              <w:t xml:space="preserve">паспорт </w:t>
            </w:r>
            <w:proofErr w:type="spellStart"/>
            <w:r w:rsidRPr="0037712F">
              <w:rPr>
                <w:rFonts w:ascii="Times New Roman" w:hAnsi="Times New Roman" w:cs="Times New Roman"/>
                <w:sz w:val="22"/>
                <w:szCs w:val="22"/>
              </w:rPr>
              <w:t>якості</w:t>
            </w:r>
            <w:proofErr w:type="spellEnd"/>
            <w:r w:rsidRPr="0037712F">
              <w:rPr>
                <w:rFonts w:ascii="Times New Roman" w:hAnsi="Times New Roman" w:cs="Times New Roman"/>
                <w:sz w:val="22"/>
                <w:szCs w:val="22"/>
              </w:rPr>
              <w:t xml:space="preserve"> / </w:t>
            </w:r>
            <w:proofErr w:type="spellStart"/>
            <w:r w:rsidRPr="0037712F">
              <w:rPr>
                <w:rFonts w:ascii="Times New Roman" w:hAnsi="Times New Roman" w:cs="Times New Roman"/>
                <w:sz w:val="22"/>
                <w:szCs w:val="22"/>
              </w:rPr>
              <w:t>якісне</w:t>
            </w:r>
            <w:proofErr w:type="spellEnd"/>
            <w:r w:rsidRPr="0037712F">
              <w:rPr>
                <w:rFonts w:ascii="Times New Roman" w:hAnsi="Times New Roman" w:cs="Times New Roman"/>
                <w:sz w:val="22"/>
                <w:szCs w:val="22"/>
              </w:rPr>
              <w:t xml:space="preserve"> </w:t>
            </w:r>
            <w:proofErr w:type="spellStart"/>
            <w:r w:rsidRPr="0037712F">
              <w:rPr>
                <w:rFonts w:ascii="Times New Roman" w:hAnsi="Times New Roman" w:cs="Times New Roman"/>
                <w:sz w:val="22"/>
                <w:szCs w:val="22"/>
              </w:rPr>
              <w:t>посвідчення</w:t>
            </w:r>
            <w:proofErr w:type="spellEnd"/>
            <w:r w:rsidRPr="0037712F">
              <w:rPr>
                <w:rFonts w:ascii="Times New Roman" w:hAnsi="Times New Roman" w:cs="Times New Roman"/>
                <w:sz w:val="22"/>
                <w:szCs w:val="22"/>
              </w:rPr>
              <w:t xml:space="preserve"> </w:t>
            </w:r>
            <w:proofErr w:type="spellStart"/>
            <w:r w:rsidRPr="0037712F">
              <w:rPr>
                <w:rFonts w:ascii="Times New Roman" w:hAnsi="Times New Roman" w:cs="Times New Roman"/>
                <w:sz w:val="22"/>
                <w:szCs w:val="22"/>
              </w:rPr>
              <w:t>виробника</w:t>
            </w:r>
            <w:proofErr w:type="spellEnd"/>
            <w:r w:rsidRPr="0037712F">
              <w:rPr>
                <w:rFonts w:ascii="Times New Roman" w:hAnsi="Times New Roman" w:cs="Times New Roman"/>
                <w:sz w:val="22"/>
                <w:szCs w:val="22"/>
              </w:rPr>
              <w:t>, та/</w:t>
            </w:r>
            <w:proofErr w:type="spellStart"/>
            <w:r w:rsidRPr="0037712F">
              <w:rPr>
                <w:rFonts w:ascii="Times New Roman" w:hAnsi="Times New Roman" w:cs="Times New Roman"/>
                <w:sz w:val="22"/>
                <w:szCs w:val="22"/>
              </w:rPr>
              <w:t>або</w:t>
            </w:r>
            <w:proofErr w:type="spellEnd"/>
            <w:r w:rsidRPr="0037712F">
              <w:rPr>
                <w:rFonts w:ascii="Times New Roman" w:hAnsi="Times New Roman" w:cs="Times New Roman"/>
                <w:sz w:val="22"/>
                <w:szCs w:val="22"/>
              </w:rPr>
              <w:t xml:space="preserve"> </w:t>
            </w:r>
          </w:p>
          <w:p w14:paraId="56B5B4CC" w14:textId="77777777" w:rsidR="00DC3905" w:rsidRPr="0037712F" w:rsidRDefault="00DC3905" w:rsidP="00DC3905">
            <w:pPr>
              <w:pStyle w:val="ac"/>
              <w:numPr>
                <w:ilvl w:val="0"/>
                <w:numId w:val="13"/>
              </w:numPr>
              <w:contextualSpacing/>
              <w:jc w:val="both"/>
              <w:rPr>
                <w:rFonts w:ascii="Times New Roman" w:hAnsi="Times New Roman" w:cs="Times New Roman"/>
                <w:sz w:val="22"/>
                <w:szCs w:val="22"/>
              </w:rPr>
            </w:pPr>
            <w:proofErr w:type="spellStart"/>
            <w:r w:rsidRPr="0037712F">
              <w:rPr>
                <w:rFonts w:ascii="Times New Roman" w:hAnsi="Times New Roman" w:cs="Times New Roman"/>
                <w:sz w:val="22"/>
                <w:szCs w:val="22"/>
              </w:rPr>
              <w:t>висновок</w:t>
            </w:r>
            <w:proofErr w:type="spellEnd"/>
            <w:r w:rsidRPr="0037712F">
              <w:rPr>
                <w:rFonts w:ascii="Times New Roman" w:hAnsi="Times New Roman" w:cs="Times New Roman"/>
                <w:sz w:val="22"/>
                <w:szCs w:val="22"/>
              </w:rPr>
              <w:t xml:space="preserve"> </w:t>
            </w:r>
            <w:proofErr w:type="spellStart"/>
            <w:r w:rsidRPr="0037712F">
              <w:rPr>
                <w:rFonts w:ascii="Times New Roman" w:hAnsi="Times New Roman" w:cs="Times New Roman"/>
                <w:sz w:val="22"/>
                <w:szCs w:val="22"/>
              </w:rPr>
              <w:t>державної</w:t>
            </w:r>
            <w:proofErr w:type="spellEnd"/>
            <w:r w:rsidRPr="0037712F">
              <w:rPr>
                <w:rFonts w:ascii="Times New Roman" w:hAnsi="Times New Roman" w:cs="Times New Roman"/>
                <w:sz w:val="22"/>
                <w:szCs w:val="22"/>
              </w:rPr>
              <w:t xml:space="preserve"> </w:t>
            </w:r>
            <w:proofErr w:type="spellStart"/>
            <w:r w:rsidRPr="0037712F">
              <w:rPr>
                <w:rFonts w:ascii="Times New Roman" w:hAnsi="Times New Roman" w:cs="Times New Roman"/>
                <w:sz w:val="22"/>
                <w:szCs w:val="22"/>
              </w:rPr>
              <w:t>санітарно-епідеміологічної</w:t>
            </w:r>
            <w:proofErr w:type="spellEnd"/>
            <w:r w:rsidRPr="0037712F">
              <w:rPr>
                <w:rFonts w:ascii="Times New Roman" w:hAnsi="Times New Roman" w:cs="Times New Roman"/>
                <w:sz w:val="22"/>
                <w:szCs w:val="22"/>
              </w:rPr>
              <w:t xml:space="preserve"> </w:t>
            </w:r>
            <w:proofErr w:type="spellStart"/>
            <w:r w:rsidRPr="0037712F">
              <w:rPr>
                <w:rFonts w:ascii="Times New Roman" w:hAnsi="Times New Roman" w:cs="Times New Roman"/>
                <w:sz w:val="22"/>
                <w:szCs w:val="22"/>
              </w:rPr>
              <w:t>експертизи</w:t>
            </w:r>
            <w:proofErr w:type="spellEnd"/>
            <w:r w:rsidRPr="0037712F">
              <w:rPr>
                <w:rFonts w:ascii="Times New Roman" w:hAnsi="Times New Roman" w:cs="Times New Roman"/>
                <w:sz w:val="22"/>
                <w:szCs w:val="22"/>
              </w:rPr>
              <w:t>, та/</w:t>
            </w:r>
            <w:proofErr w:type="spellStart"/>
            <w:r w:rsidRPr="0037712F">
              <w:rPr>
                <w:rFonts w:ascii="Times New Roman" w:hAnsi="Times New Roman" w:cs="Times New Roman"/>
                <w:sz w:val="22"/>
                <w:szCs w:val="22"/>
              </w:rPr>
              <w:t>або</w:t>
            </w:r>
            <w:proofErr w:type="spellEnd"/>
            <w:r w:rsidRPr="0037712F">
              <w:rPr>
                <w:rFonts w:ascii="Times New Roman" w:hAnsi="Times New Roman" w:cs="Times New Roman"/>
                <w:sz w:val="22"/>
                <w:szCs w:val="22"/>
              </w:rPr>
              <w:t xml:space="preserve"> </w:t>
            </w:r>
          </w:p>
          <w:p w14:paraId="13E5E6BB" w14:textId="77777777" w:rsidR="00DC3905" w:rsidRPr="0037712F" w:rsidRDefault="00DC3905" w:rsidP="00DC3905">
            <w:pPr>
              <w:pStyle w:val="ac"/>
              <w:numPr>
                <w:ilvl w:val="0"/>
                <w:numId w:val="13"/>
              </w:numPr>
              <w:contextualSpacing/>
              <w:jc w:val="both"/>
              <w:rPr>
                <w:rFonts w:ascii="Times New Roman" w:hAnsi="Times New Roman" w:cs="Times New Roman"/>
                <w:sz w:val="22"/>
                <w:szCs w:val="22"/>
              </w:rPr>
            </w:pPr>
            <w:proofErr w:type="spellStart"/>
            <w:r w:rsidRPr="0037712F">
              <w:rPr>
                <w:rFonts w:ascii="Times New Roman" w:hAnsi="Times New Roman" w:cs="Times New Roman"/>
                <w:sz w:val="22"/>
                <w:szCs w:val="22"/>
              </w:rPr>
              <w:t>декларація</w:t>
            </w:r>
            <w:proofErr w:type="spellEnd"/>
            <w:r w:rsidRPr="0037712F">
              <w:rPr>
                <w:rFonts w:ascii="Times New Roman" w:hAnsi="Times New Roman" w:cs="Times New Roman"/>
                <w:sz w:val="22"/>
                <w:szCs w:val="22"/>
              </w:rPr>
              <w:t xml:space="preserve"> </w:t>
            </w:r>
            <w:proofErr w:type="spellStart"/>
            <w:r w:rsidRPr="0037712F">
              <w:rPr>
                <w:rFonts w:ascii="Times New Roman" w:hAnsi="Times New Roman" w:cs="Times New Roman"/>
                <w:sz w:val="22"/>
                <w:szCs w:val="22"/>
              </w:rPr>
              <w:t>виробника</w:t>
            </w:r>
            <w:proofErr w:type="spellEnd"/>
            <w:r w:rsidRPr="0037712F">
              <w:rPr>
                <w:rFonts w:ascii="Times New Roman" w:hAnsi="Times New Roman" w:cs="Times New Roman"/>
                <w:sz w:val="22"/>
                <w:szCs w:val="22"/>
              </w:rPr>
              <w:t xml:space="preserve"> про </w:t>
            </w:r>
            <w:proofErr w:type="spellStart"/>
            <w:r w:rsidRPr="0037712F">
              <w:rPr>
                <w:rFonts w:ascii="Times New Roman" w:hAnsi="Times New Roman" w:cs="Times New Roman"/>
                <w:sz w:val="22"/>
                <w:szCs w:val="22"/>
              </w:rPr>
              <w:t>відповідність</w:t>
            </w:r>
            <w:proofErr w:type="spellEnd"/>
            <w:r w:rsidRPr="0037712F">
              <w:rPr>
                <w:rFonts w:ascii="Times New Roman" w:hAnsi="Times New Roman" w:cs="Times New Roman"/>
                <w:sz w:val="22"/>
                <w:szCs w:val="22"/>
              </w:rPr>
              <w:t xml:space="preserve"> </w:t>
            </w:r>
          </w:p>
          <w:p w14:paraId="75D147A2" w14:textId="77777777" w:rsidR="00DC3905" w:rsidRPr="0037712F" w:rsidRDefault="00DC3905" w:rsidP="00DC3905">
            <w:pPr>
              <w:pStyle w:val="ac"/>
              <w:contextualSpacing/>
              <w:jc w:val="both"/>
              <w:rPr>
                <w:rFonts w:ascii="Times New Roman" w:hAnsi="Times New Roman" w:cs="Times New Roman"/>
                <w:b/>
                <w:bCs/>
                <w:sz w:val="22"/>
                <w:szCs w:val="22"/>
              </w:rPr>
            </w:pPr>
            <w:proofErr w:type="spellStart"/>
            <w:r w:rsidRPr="0037712F">
              <w:rPr>
                <w:rFonts w:ascii="Times New Roman" w:hAnsi="Times New Roman" w:cs="Times New Roman"/>
                <w:b/>
                <w:bCs/>
                <w:sz w:val="22"/>
                <w:szCs w:val="22"/>
              </w:rPr>
              <w:t>Кожна</w:t>
            </w:r>
            <w:proofErr w:type="spellEnd"/>
            <w:r w:rsidRPr="0037712F">
              <w:rPr>
                <w:rFonts w:ascii="Times New Roman" w:hAnsi="Times New Roman" w:cs="Times New Roman"/>
                <w:b/>
                <w:bCs/>
                <w:sz w:val="22"/>
                <w:szCs w:val="22"/>
              </w:rPr>
              <w:t xml:space="preserve"> </w:t>
            </w:r>
            <w:proofErr w:type="spellStart"/>
            <w:r w:rsidRPr="0037712F">
              <w:rPr>
                <w:rFonts w:ascii="Times New Roman" w:hAnsi="Times New Roman" w:cs="Times New Roman"/>
                <w:b/>
                <w:bCs/>
                <w:sz w:val="22"/>
                <w:szCs w:val="22"/>
              </w:rPr>
              <w:t>партія</w:t>
            </w:r>
            <w:proofErr w:type="spellEnd"/>
            <w:r w:rsidRPr="0037712F">
              <w:rPr>
                <w:rFonts w:ascii="Times New Roman" w:hAnsi="Times New Roman" w:cs="Times New Roman"/>
                <w:b/>
                <w:bCs/>
                <w:sz w:val="22"/>
                <w:szCs w:val="22"/>
              </w:rPr>
              <w:t xml:space="preserve"> товару повинна </w:t>
            </w:r>
            <w:proofErr w:type="spellStart"/>
            <w:r w:rsidRPr="0037712F">
              <w:rPr>
                <w:rFonts w:ascii="Times New Roman" w:hAnsi="Times New Roman" w:cs="Times New Roman"/>
                <w:b/>
                <w:bCs/>
                <w:sz w:val="22"/>
                <w:szCs w:val="22"/>
              </w:rPr>
              <w:t>супроводжуватися</w:t>
            </w:r>
            <w:proofErr w:type="spellEnd"/>
            <w:r w:rsidRPr="0037712F">
              <w:rPr>
                <w:rFonts w:ascii="Times New Roman" w:hAnsi="Times New Roman" w:cs="Times New Roman"/>
                <w:b/>
                <w:bCs/>
                <w:sz w:val="22"/>
                <w:szCs w:val="22"/>
              </w:rPr>
              <w:t xml:space="preserve"> одним </w:t>
            </w:r>
            <w:proofErr w:type="spellStart"/>
            <w:r w:rsidRPr="0037712F">
              <w:rPr>
                <w:rFonts w:ascii="Times New Roman" w:hAnsi="Times New Roman" w:cs="Times New Roman"/>
                <w:b/>
                <w:bCs/>
                <w:sz w:val="22"/>
                <w:szCs w:val="22"/>
              </w:rPr>
              <w:t>із</w:t>
            </w:r>
            <w:proofErr w:type="spellEnd"/>
            <w:r w:rsidRPr="0037712F">
              <w:rPr>
                <w:rFonts w:ascii="Times New Roman" w:hAnsi="Times New Roman" w:cs="Times New Roman"/>
                <w:b/>
                <w:bCs/>
                <w:sz w:val="22"/>
                <w:szCs w:val="22"/>
              </w:rPr>
              <w:t xml:space="preserve"> </w:t>
            </w:r>
            <w:proofErr w:type="spellStart"/>
            <w:r w:rsidRPr="0037712F">
              <w:rPr>
                <w:rFonts w:ascii="Times New Roman" w:hAnsi="Times New Roman" w:cs="Times New Roman"/>
                <w:b/>
                <w:bCs/>
                <w:sz w:val="22"/>
                <w:szCs w:val="22"/>
              </w:rPr>
              <w:t>зазначених</w:t>
            </w:r>
            <w:proofErr w:type="spellEnd"/>
            <w:r w:rsidRPr="0037712F">
              <w:rPr>
                <w:rFonts w:ascii="Times New Roman" w:hAnsi="Times New Roman" w:cs="Times New Roman"/>
                <w:b/>
                <w:bCs/>
                <w:sz w:val="22"/>
                <w:szCs w:val="22"/>
              </w:rPr>
              <w:t xml:space="preserve"> </w:t>
            </w:r>
            <w:proofErr w:type="spellStart"/>
            <w:r w:rsidRPr="0037712F">
              <w:rPr>
                <w:rFonts w:ascii="Times New Roman" w:hAnsi="Times New Roman" w:cs="Times New Roman"/>
                <w:b/>
                <w:bCs/>
                <w:sz w:val="22"/>
                <w:szCs w:val="22"/>
              </w:rPr>
              <w:t>документів</w:t>
            </w:r>
            <w:proofErr w:type="spellEnd"/>
            <w:r w:rsidRPr="0037712F">
              <w:rPr>
                <w:rFonts w:ascii="Times New Roman" w:hAnsi="Times New Roman" w:cs="Times New Roman"/>
                <w:b/>
                <w:bCs/>
                <w:sz w:val="22"/>
                <w:szCs w:val="22"/>
              </w:rPr>
              <w:t xml:space="preserve">, </w:t>
            </w:r>
            <w:proofErr w:type="spellStart"/>
            <w:r w:rsidRPr="0037712F">
              <w:rPr>
                <w:rFonts w:ascii="Times New Roman" w:hAnsi="Times New Roman" w:cs="Times New Roman"/>
                <w:b/>
                <w:bCs/>
                <w:sz w:val="22"/>
                <w:szCs w:val="22"/>
              </w:rPr>
              <w:t>що</w:t>
            </w:r>
            <w:proofErr w:type="spellEnd"/>
            <w:r w:rsidRPr="0037712F">
              <w:rPr>
                <w:rFonts w:ascii="Times New Roman" w:hAnsi="Times New Roman" w:cs="Times New Roman"/>
                <w:b/>
                <w:bCs/>
                <w:sz w:val="22"/>
                <w:szCs w:val="22"/>
              </w:rPr>
              <w:t xml:space="preserve"> </w:t>
            </w:r>
            <w:proofErr w:type="spellStart"/>
            <w:r w:rsidRPr="0037712F">
              <w:rPr>
                <w:rFonts w:ascii="Times New Roman" w:hAnsi="Times New Roman" w:cs="Times New Roman"/>
                <w:b/>
                <w:bCs/>
                <w:sz w:val="22"/>
                <w:szCs w:val="22"/>
              </w:rPr>
              <w:t>підтверджує</w:t>
            </w:r>
            <w:proofErr w:type="spellEnd"/>
            <w:r w:rsidRPr="0037712F">
              <w:rPr>
                <w:rFonts w:ascii="Times New Roman" w:hAnsi="Times New Roman" w:cs="Times New Roman"/>
                <w:b/>
                <w:bCs/>
                <w:sz w:val="22"/>
                <w:szCs w:val="22"/>
              </w:rPr>
              <w:t xml:space="preserve"> </w:t>
            </w:r>
            <w:proofErr w:type="spellStart"/>
            <w:r w:rsidRPr="0037712F">
              <w:rPr>
                <w:rFonts w:ascii="Times New Roman" w:hAnsi="Times New Roman" w:cs="Times New Roman"/>
                <w:b/>
                <w:bCs/>
                <w:sz w:val="22"/>
                <w:szCs w:val="22"/>
              </w:rPr>
              <w:t>походження</w:t>
            </w:r>
            <w:proofErr w:type="spellEnd"/>
            <w:r w:rsidRPr="0037712F">
              <w:rPr>
                <w:rFonts w:ascii="Times New Roman" w:hAnsi="Times New Roman" w:cs="Times New Roman"/>
                <w:b/>
                <w:bCs/>
                <w:sz w:val="22"/>
                <w:szCs w:val="22"/>
              </w:rPr>
              <w:t xml:space="preserve">, </w:t>
            </w:r>
            <w:proofErr w:type="spellStart"/>
            <w:r w:rsidRPr="0037712F">
              <w:rPr>
                <w:rFonts w:ascii="Times New Roman" w:hAnsi="Times New Roman" w:cs="Times New Roman"/>
                <w:b/>
                <w:bCs/>
                <w:sz w:val="22"/>
                <w:szCs w:val="22"/>
              </w:rPr>
              <w:t>якість</w:t>
            </w:r>
            <w:proofErr w:type="spellEnd"/>
            <w:r w:rsidRPr="0037712F">
              <w:rPr>
                <w:rFonts w:ascii="Times New Roman" w:hAnsi="Times New Roman" w:cs="Times New Roman"/>
                <w:b/>
                <w:bCs/>
                <w:sz w:val="22"/>
                <w:szCs w:val="22"/>
              </w:rPr>
              <w:t xml:space="preserve"> та </w:t>
            </w:r>
            <w:proofErr w:type="spellStart"/>
            <w:r w:rsidRPr="0037712F">
              <w:rPr>
                <w:rFonts w:ascii="Times New Roman" w:hAnsi="Times New Roman" w:cs="Times New Roman"/>
                <w:b/>
                <w:bCs/>
                <w:sz w:val="22"/>
                <w:szCs w:val="22"/>
              </w:rPr>
              <w:t>безпеку</w:t>
            </w:r>
            <w:proofErr w:type="spellEnd"/>
            <w:r w:rsidRPr="0037712F">
              <w:rPr>
                <w:rFonts w:ascii="Times New Roman" w:hAnsi="Times New Roman" w:cs="Times New Roman"/>
                <w:b/>
                <w:bCs/>
                <w:sz w:val="22"/>
                <w:szCs w:val="22"/>
              </w:rPr>
              <w:t xml:space="preserve"> </w:t>
            </w:r>
            <w:proofErr w:type="spellStart"/>
            <w:r w:rsidRPr="0037712F">
              <w:rPr>
                <w:rFonts w:ascii="Times New Roman" w:hAnsi="Times New Roman" w:cs="Times New Roman"/>
                <w:b/>
                <w:bCs/>
                <w:sz w:val="22"/>
                <w:szCs w:val="22"/>
              </w:rPr>
              <w:t>продукції</w:t>
            </w:r>
            <w:proofErr w:type="spellEnd"/>
            <w:r w:rsidRPr="0037712F">
              <w:rPr>
                <w:rFonts w:ascii="Times New Roman" w:hAnsi="Times New Roman" w:cs="Times New Roman"/>
                <w:b/>
                <w:bCs/>
                <w:sz w:val="22"/>
                <w:szCs w:val="22"/>
              </w:rPr>
              <w:t>.</w:t>
            </w:r>
          </w:p>
          <w:p w14:paraId="03202B40" w14:textId="25069F5F" w:rsidR="00C7577B" w:rsidRPr="00DC3905" w:rsidRDefault="00C7577B" w:rsidP="00DC3905">
            <w:pPr>
              <w:pStyle w:val="ac"/>
              <w:spacing w:before="0" w:beforeAutospacing="0" w:after="0" w:afterAutospacing="0"/>
              <w:contextualSpacing/>
              <w:jc w:val="both"/>
              <w:rPr>
                <w:rFonts w:ascii="Times New Roman" w:hAnsi="Times New Roman" w:cs="Times New Roman"/>
                <w:sz w:val="22"/>
                <w:szCs w:val="22"/>
                <w:lang w:val="uk-UA"/>
              </w:rPr>
            </w:pPr>
          </w:p>
          <w:p w14:paraId="0C869155" w14:textId="4D6C7B7C" w:rsidR="00C7577B" w:rsidRPr="00E43961" w:rsidRDefault="00C7577B" w:rsidP="001734AD">
            <w:pPr>
              <w:pStyle w:val="ac"/>
              <w:spacing w:before="0" w:beforeAutospacing="0" w:after="0" w:afterAutospacing="0"/>
              <w:contextualSpacing/>
              <w:jc w:val="both"/>
              <w:rPr>
                <w:rFonts w:ascii="Times New Roman" w:hAnsi="Times New Roman" w:cs="Times New Roman"/>
                <w:sz w:val="22"/>
                <w:szCs w:val="22"/>
                <w:lang w:val="uk-UA"/>
              </w:rPr>
            </w:pPr>
            <w:r w:rsidRPr="00E43961">
              <w:rPr>
                <w:rFonts w:ascii="Times New Roman" w:hAnsi="Times New Roman" w:cs="Times New Roman"/>
                <w:sz w:val="22"/>
                <w:szCs w:val="22"/>
                <w:lang w:val="uk-UA"/>
              </w:rPr>
              <w:t xml:space="preserve"> </w:t>
            </w:r>
            <w:r w:rsidRPr="00E43961">
              <w:rPr>
                <w:rFonts w:ascii="Times New Roman" w:hAnsi="Times New Roman" w:cs="Times New Roman"/>
                <w:i/>
                <w:iCs/>
                <w:sz w:val="22"/>
                <w:szCs w:val="22"/>
                <w:lang w:val="uk-UA"/>
              </w:rPr>
              <w:t>**У разі, відсутності перелічених вище сертифікатів на момент подання заявки, учасник зобов’язується подати лист-гарантію про надання відповідних сертифікатів при поставці товару на відповідні партії товару.</w:t>
            </w:r>
            <w:r w:rsidRPr="00E43961">
              <w:rPr>
                <w:rFonts w:ascii="Times New Roman" w:hAnsi="Times New Roman" w:cs="Times New Roman"/>
                <w:sz w:val="22"/>
                <w:szCs w:val="22"/>
                <w:lang w:val="uk-UA"/>
              </w:rPr>
              <w:t xml:space="preserve">  </w:t>
            </w:r>
          </w:p>
        </w:tc>
      </w:tr>
      <w:tr w:rsidR="00C7577B" w:rsidRPr="00E43961" w14:paraId="54D473E4" w14:textId="77777777" w:rsidTr="00C77ACC">
        <w:trPr>
          <w:trHeight w:val="263"/>
        </w:trPr>
        <w:tc>
          <w:tcPr>
            <w:tcW w:w="601" w:type="dxa"/>
          </w:tcPr>
          <w:p w14:paraId="1AE70C91" w14:textId="31DF49A9" w:rsidR="00C7577B" w:rsidRPr="00E43961" w:rsidRDefault="00C7577B" w:rsidP="00E137C5">
            <w:pPr>
              <w:pStyle w:val="ac"/>
              <w:numPr>
                <w:ilvl w:val="0"/>
                <w:numId w:val="6"/>
              </w:numPr>
              <w:spacing w:before="0" w:beforeAutospacing="0" w:after="0" w:afterAutospacing="0"/>
              <w:jc w:val="center"/>
              <w:rPr>
                <w:rFonts w:ascii="Times New Roman" w:hAnsi="Times New Roman" w:cs="Times New Roman"/>
                <w:b/>
                <w:bCs/>
                <w:sz w:val="22"/>
                <w:szCs w:val="22"/>
                <w:lang w:val="uk-UA"/>
              </w:rPr>
            </w:pPr>
          </w:p>
        </w:tc>
        <w:tc>
          <w:tcPr>
            <w:tcW w:w="4502" w:type="dxa"/>
          </w:tcPr>
          <w:p w14:paraId="2CD9E6AA" w14:textId="77777777" w:rsidR="00C7577B" w:rsidRPr="00E43961" w:rsidRDefault="00C7577B" w:rsidP="00CE0685">
            <w:pPr>
              <w:pStyle w:val="ac"/>
              <w:spacing w:before="0" w:beforeAutospacing="0" w:after="0" w:afterAutospacing="0"/>
              <w:rPr>
                <w:rFonts w:ascii="Times New Roman" w:hAnsi="Times New Roman" w:cs="Times New Roman"/>
                <w:sz w:val="22"/>
                <w:szCs w:val="22"/>
                <w:lang w:val="uk-UA"/>
              </w:rPr>
            </w:pPr>
            <w:r w:rsidRPr="00E43961">
              <w:rPr>
                <w:rFonts w:ascii="Times New Roman" w:hAnsi="Times New Roman" w:cs="Times New Roman"/>
                <w:sz w:val="22"/>
                <w:szCs w:val="22"/>
                <w:lang w:val="uk-UA"/>
              </w:rPr>
              <w:t>Безготівковий розрахунок</w:t>
            </w:r>
          </w:p>
        </w:tc>
        <w:tc>
          <w:tcPr>
            <w:tcW w:w="5059" w:type="dxa"/>
          </w:tcPr>
          <w:p w14:paraId="3E72CAA2" w14:textId="25BA1ADC" w:rsidR="00C7577B" w:rsidRPr="00E43961" w:rsidRDefault="007D4C59" w:rsidP="00E137C5">
            <w:pPr>
              <w:pStyle w:val="ac"/>
              <w:numPr>
                <w:ilvl w:val="0"/>
                <w:numId w:val="2"/>
              </w:numPr>
              <w:spacing w:before="0" w:beforeAutospacing="0" w:after="0" w:afterAutospacing="0"/>
              <w:ind w:left="0" w:firstLine="357"/>
              <w:rPr>
                <w:rFonts w:ascii="Times New Roman" w:hAnsi="Times New Roman" w:cs="Times New Roman"/>
                <w:sz w:val="22"/>
                <w:szCs w:val="22"/>
                <w:lang w:val="uk-UA"/>
              </w:rPr>
            </w:pPr>
            <w:r w:rsidRPr="00E43961">
              <w:rPr>
                <w:rFonts w:ascii="Times New Roman" w:hAnsi="Times New Roman" w:cs="Times New Roman"/>
                <w:sz w:val="22"/>
                <w:szCs w:val="22"/>
                <w:lang w:val="uk-UA"/>
              </w:rPr>
              <w:t xml:space="preserve"> </w:t>
            </w:r>
            <w:r w:rsidR="001308C9" w:rsidRPr="00E43961">
              <w:rPr>
                <w:rFonts w:ascii="Times New Roman" w:hAnsi="Times New Roman" w:cs="Times New Roman"/>
                <w:sz w:val="22"/>
                <w:szCs w:val="22"/>
                <w:lang w:val="uk-UA"/>
              </w:rPr>
              <w:t>Цінова</w:t>
            </w:r>
            <w:r w:rsidR="00C7577B" w:rsidRPr="00E43961">
              <w:rPr>
                <w:rFonts w:ascii="Times New Roman" w:hAnsi="Times New Roman" w:cs="Times New Roman"/>
                <w:sz w:val="22"/>
                <w:szCs w:val="22"/>
                <w:lang w:val="uk-UA"/>
              </w:rPr>
              <w:t xml:space="preserve"> пропозиція з зазначенням банківських реквізитів постачальника, умов оплати</w:t>
            </w:r>
          </w:p>
        </w:tc>
      </w:tr>
      <w:tr w:rsidR="000B3D19" w:rsidRPr="00E43961" w14:paraId="0BB27131" w14:textId="77777777" w:rsidTr="00C77ACC">
        <w:trPr>
          <w:trHeight w:val="143"/>
        </w:trPr>
        <w:tc>
          <w:tcPr>
            <w:tcW w:w="601" w:type="dxa"/>
            <w:vMerge w:val="restart"/>
            <w:vAlign w:val="center"/>
          </w:tcPr>
          <w:p w14:paraId="4B724F0D" w14:textId="0BCC4191" w:rsidR="000B3D19" w:rsidRPr="00E43961" w:rsidRDefault="000B3D19" w:rsidP="000B3D19">
            <w:pPr>
              <w:pStyle w:val="ac"/>
              <w:numPr>
                <w:ilvl w:val="0"/>
                <w:numId w:val="6"/>
              </w:numPr>
              <w:spacing w:before="0" w:beforeAutospacing="0" w:after="0" w:afterAutospacing="0"/>
              <w:jc w:val="center"/>
              <w:rPr>
                <w:rFonts w:ascii="Times New Roman" w:hAnsi="Times New Roman" w:cs="Times New Roman"/>
                <w:b/>
                <w:bCs/>
                <w:sz w:val="22"/>
                <w:szCs w:val="22"/>
                <w:lang w:val="uk-UA"/>
              </w:rPr>
            </w:pPr>
          </w:p>
        </w:tc>
        <w:tc>
          <w:tcPr>
            <w:tcW w:w="4502" w:type="dxa"/>
          </w:tcPr>
          <w:p w14:paraId="7B4F8BC6" w14:textId="60ADF316" w:rsidR="000B3D19" w:rsidRPr="00E43961" w:rsidRDefault="000B3D19" w:rsidP="007F2387">
            <w:pPr>
              <w:pStyle w:val="ac"/>
              <w:spacing w:before="0" w:beforeAutospacing="0" w:after="0" w:afterAutospacing="0"/>
              <w:jc w:val="both"/>
              <w:rPr>
                <w:rFonts w:ascii="Times New Roman" w:hAnsi="Times New Roman" w:cs="Times New Roman"/>
                <w:sz w:val="22"/>
                <w:szCs w:val="22"/>
                <w:lang w:val="uk-UA"/>
              </w:rPr>
            </w:pPr>
            <w:r w:rsidRPr="00E43961">
              <w:rPr>
                <w:rFonts w:ascii="Times New Roman" w:hAnsi="Times New Roman" w:cs="Times New Roman"/>
                <w:sz w:val="22"/>
                <w:szCs w:val="22"/>
                <w:lang w:val="uk-UA"/>
              </w:rPr>
              <w:t xml:space="preserve">Учасника не </w:t>
            </w:r>
            <w:proofErr w:type="spellStart"/>
            <w:r w:rsidRPr="00E43961">
              <w:rPr>
                <w:rFonts w:ascii="Times New Roman" w:hAnsi="Times New Roman" w:cs="Times New Roman"/>
                <w:sz w:val="22"/>
                <w:szCs w:val="22"/>
                <w:lang w:val="uk-UA"/>
              </w:rPr>
              <w:t>внесено</w:t>
            </w:r>
            <w:proofErr w:type="spellEnd"/>
            <w:r w:rsidRPr="00E43961">
              <w:rPr>
                <w:rFonts w:ascii="Times New Roman" w:hAnsi="Times New Roman" w:cs="Times New Roman"/>
                <w:sz w:val="22"/>
                <w:szCs w:val="22"/>
                <w:lang w:val="uk-UA"/>
              </w:rPr>
              <w:t xml:space="preserve"> до Єдиного державного реєстру осіб, які вчинили корупційні або пов’язані з корупцією правопорушення</w:t>
            </w:r>
          </w:p>
        </w:tc>
        <w:tc>
          <w:tcPr>
            <w:tcW w:w="5059" w:type="dxa"/>
            <w:vMerge w:val="restart"/>
            <w:vAlign w:val="center"/>
          </w:tcPr>
          <w:p w14:paraId="42BFF42E" w14:textId="0E56389D" w:rsidR="000B3D19" w:rsidRPr="00E43961" w:rsidRDefault="000B3D19" w:rsidP="000B3D19">
            <w:pPr>
              <w:pStyle w:val="ac"/>
              <w:numPr>
                <w:ilvl w:val="0"/>
                <w:numId w:val="2"/>
              </w:numPr>
              <w:spacing w:before="0" w:beforeAutospacing="0" w:after="0" w:afterAutospacing="0"/>
              <w:ind w:left="0" w:firstLine="357"/>
              <w:rPr>
                <w:rFonts w:ascii="Times New Roman" w:hAnsi="Times New Roman" w:cs="Times New Roman"/>
                <w:sz w:val="22"/>
                <w:szCs w:val="22"/>
                <w:lang w:val="uk-UA"/>
              </w:rPr>
            </w:pPr>
            <w:r w:rsidRPr="00E43961">
              <w:rPr>
                <w:rFonts w:ascii="Times New Roman" w:hAnsi="Times New Roman" w:cs="Times New Roman"/>
                <w:sz w:val="22"/>
                <w:szCs w:val="22"/>
                <w:lang w:val="uk-UA"/>
              </w:rPr>
              <w:t xml:space="preserve"> Лист-гарантія на бланку учасника </w:t>
            </w:r>
            <w:r w:rsidRPr="00E43961">
              <w:rPr>
                <w:rFonts w:ascii="Times New Roman" w:hAnsi="Times New Roman" w:cs="Times New Roman"/>
                <w:i/>
                <w:sz w:val="22"/>
                <w:szCs w:val="22"/>
                <w:lang w:val="uk-UA"/>
              </w:rPr>
              <w:t>(одним листом)</w:t>
            </w:r>
          </w:p>
          <w:p w14:paraId="35B213E8" w14:textId="59076519" w:rsidR="000B3D19" w:rsidRPr="00E43961" w:rsidRDefault="000B3D19" w:rsidP="000B3D19">
            <w:pPr>
              <w:pStyle w:val="ac"/>
              <w:spacing w:before="0" w:beforeAutospacing="0" w:after="0" w:afterAutospacing="0"/>
              <w:ind w:left="357"/>
              <w:rPr>
                <w:rFonts w:ascii="Times New Roman" w:hAnsi="Times New Roman" w:cs="Times New Roman"/>
                <w:sz w:val="22"/>
                <w:szCs w:val="22"/>
                <w:lang w:val="uk-UA"/>
              </w:rPr>
            </w:pPr>
          </w:p>
        </w:tc>
      </w:tr>
      <w:tr w:rsidR="000B3D19" w:rsidRPr="004F7808" w14:paraId="53A03420" w14:textId="77777777" w:rsidTr="00C77ACC">
        <w:trPr>
          <w:trHeight w:val="143"/>
        </w:trPr>
        <w:tc>
          <w:tcPr>
            <w:tcW w:w="601" w:type="dxa"/>
            <w:vMerge/>
          </w:tcPr>
          <w:p w14:paraId="7D04F5B7" w14:textId="77777777" w:rsidR="000B3D19" w:rsidRPr="00E43961" w:rsidRDefault="000B3D19" w:rsidP="000B3D19">
            <w:pPr>
              <w:pStyle w:val="ac"/>
              <w:spacing w:before="0" w:beforeAutospacing="0" w:after="0" w:afterAutospacing="0"/>
              <w:ind w:left="360"/>
              <w:jc w:val="center"/>
              <w:rPr>
                <w:rFonts w:ascii="Times New Roman" w:hAnsi="Times New Roman" w:cs="Times New Roman"/>
                <w:b/>
                <w:bCs/>
                <w:sz w:val="22"/>
                <w:szCs w:val="22"/>
                <w:lang w:val="uk-UA"/>
              </w:rPr>
            </w:pPr>
          </w:p>
        </w:tc>
        <w:tc>
          <w:tcPr>
            <w:tcW w:w="4502" w:type="dxa"/>
          </w:tcPr>
          <w:p w14:paraId="42536D9C" w14:textId="7B6B4C0B" w:rsidR="000B3D19" w:rsidRPr="00E43961" w:rsidRDefault="000B3D19" w:rsidP="007F2387">
            <w:pPr>
              <w:pStyle w:val="ac"/>
              <w:spacing w:before="0" w:beforeAutospacing="0" w:after="0" w:afterAutospacing="0"/>
              <w:jc w:val="both"/>
              <w:rPr>
                <w:rFonts w:ascii="Times New Roman" w:hAnsi="Times New Roman" w:cs="Times New Roman"/>
                <w:sz w:val="22"/>
                <w:szCs w:val="22"/>
                <w:lang w:val="uk-UA"/>
              </w:rPr>
            </w:pPr>
            <w:r w:rsidRPr="00E43961">
              <w:rPr>
                <w:rFonts w:ascii="Times New Roman" w:hAnsi="Times New Roman" w:cs="Times New Roman"/>
                <w:sz w:val="22"/>
                <w:szCs w:val="22"/>
                <w:lang w:val="uk-UA"/>
              </w:rPr>
              <w:t xml:space="preserve">Учасник протягом останніх трьох років не притягувався до відповідальності за порушення, передбачене пунктом 4 частини другої статті 6, пунктом 1 статті 50 Закону України «Про захист економічної конкуренції», у вигляді вчинення </w:t>
            </w:r>
            <w:proofErr w:type="spellStart"/>
            <w:r w:rsidRPr="00E43961">
              <w:rPr>
                <w:rFonts w:ascii="Times New Roman" w:hAnsi="Times New Roman" w:cs="Times New Roman"/>
                <w:sz w:val="22"/>
                <w:szCs w:val="22"/>
                <w:lang w:val="uk-UA"/>
              </w:rPr>
              <w:t>антиконкурентних</w:t>
            </w:r>
            <w:proofErr w:type="spellEnd"/>
            <w:r w:rsidRPr="00E43961">
              <w:rPr>
                <w:rFonts w:ascii="Times New Roman" w:hAnsi="Times New Roman" w:cs="Times New Roman"/>
                <w:sz w:val="22"/>
                <w:szCs w:val="22"/>
                <w:lang w:val="uk-UA"/>
              </w:rPr>
              <w:t xml:space="preserve"> узгоджених дій, які стосуються спотворення результатів торгів (тендерів)</w:t>
            </w:r>
          </w:p>
        </w:tc>
        <w:tc>
          <w:tcPr>
            <w:tcW w:w="5059" w:type="dxa"/>
            <w:vMerge/>
          </w:tcPr>
          <w:p w14:paraId="15A0C487" w14:textId="77777777" w:rsidR="000B3D19" w:rsidRPr="00E43961" w:rsidRDefault="000B3D19" w:rsidP="000B3D19">
            <w:pPr>
              <w:pStyle w:val="ac"/>
              <w:spacing w:before="0" w:beforeAutospacing="0" w:after="0" w:afterAutospacing="0"/>
              <w:ind w:left="357"/>
              <w:rPr>
                <w:rFonts w:ascii="Times New Roman" w:hAnsi="Times New Roman" w:cs="Times New Roman"/>
                <w:sz w:val="22"/>
                <w:szCs w:val="22"/>
                <w:lang w:val="uk-UA"/>
              </w:rPr>
            </w:pPr>
          </w:p>
        </w:tc>
      </w:tr>
      <w:tr w:rsidR="000B3D19" w:rsidRPr="00E43961" w14:paraId="17A0AA1E" w14:textId="77777777" w:rsidTr="00C77ACC">
        <w:trPr>
          <w:trHeight w:val="143"/>
        </w:trPr>
        <w:tc>
          <w:tcPr>
            <w:tcW w:w="601" w:type="dxa"/>
            <w:vMerge/>
          </w:tcPr>
          <w:p w14:paraId="74B9B3FE" w14:textId="77777777" w:rsidR="000B3D19" w:rsidRPr="00E43961" w:rsidRDefault="000B3D19" w:rsidP="000B3D19">
            <w:pPr>
              <w:pStyle w:val="ac"/>
              <w:spacing w:before="0" w:beforeAutospacing="0" w:after="0" w:afterAutospacing="0"/>
              <w:ind w:left="360"/>
              <w:jc w:val="center"/>
              <w:rPr>
                <w:rFonts w:ascii="Times New Roman" w:hAnsi="Times New Roman" w:cs="Times New Roman"/>
                <w:b/>
                <w:bCs/>
                <w:sz w:val="22"/>
                <w:szCs w:val="22"/>
                <w:lang w:val="uk-UA"/>
              </w:rPr>
            </w:pPr>
          </w:p>
        </w:tc>
        <w:tc>
          <w:tcPr>
            <w:tcW w:w="4502" w:type="dxa"/>
          </w:tcPr>
          <w:p w14:paraId="133B0126" w14:textId="6C20CA65" w:rsidR="000B3D19" w:rsidRPr="00E43961" w:rsidRDefault="000B3D19" w:rsidP="007F2387">
            <w:pPr>
              <w:pStyle w:val="ac"/>
              <w:spacing w:before="0" w:beforeAutospacing="0" w:after="0" w:afterAutospacing="0"/>
              <w:jc w:val="both"/>
              <w:rPr>
                <w:rFonts w:ascii="Times New Roman" w:hAnsi="Times New Roman" w:cs="Times New Roman"/>
                <w:sz w:val="22"/>
                <w:szCs w:val="22"/>
                <w:lang w:val="uk-UA"/>
              </w:rPr>
            </w:pPr>
            <w:r w:rsidRPr="00E43961">
              <w:rPr>
                <w:rFonts w:ascii="Times New Roman" w:hAnsi="Times New Roman" w:cs="Times New Roman"/>
                <w:sz w:val="22"/>
                <w:szCs w:val="22"/>
                <w:lang w:val="uk-UA"/>
              </w:rPr>
              <w:t>Службова (посадова) особа Учасника, яка підписала цінову пропозицію, не було засуджено за злочин, вчинений з корисливих мотивів, судимість з якої не знято або не погашено у встановленому законом порядку</w:t>
            </w:r>
          </w:p>
        </w:tc>
        <w:tc>
          <w:tcPr>
            <w:tcW w:w="5059" w:type="dxa"/>
            <w:vMerge/>
          </w:tcPr>
          <w:p w14:paraId="59A7DB9B" w14:textId="77777777" w:rsidR="000B3D19" w:rsidRPr="00E43961" w:rsidRDefault="000B3D19" w:rsidP="000B3D19">
            <w:pPr>
              <w:pStyle w:val="ac"/>
              <w:spacing w:before="0" w:beforeAutospacing="0" w:after="0" w:afterAutospacing="0"/>
              <w:ind w:left="357"/>
              <w:rPr>
                <w:rFonts w:ascii="Times New Roman" w:hAnsi="Times New Roman" w:cs="Times New Roman"/>
                <w:sz w:val="22"/>
                <w:szCs w:val="22"/>
                <w:lang w:val="uk-UA"/>
              </w:rPr>
            </w:pPr>
          </w:p>
        </w:tc>
      </w:tr>
      <w:tr w:rsidR="000B3D19" w:rsidRPr="00E43961" w14:paraId="089ED78D" w14:textId="77777777" w:rsidTr="00C77ACC">
        <w:trPr>
          <w:trHeight w:val="143"/>
        </w:trPr>
        <w:tc>
          <w:tcPr>
            <w:tcW w:w="601" w:type="dxa"/>
            <w:vMerge/>
          </w:tcPr>
          <w:p w14:paraId="7C4C0809" w14:textId="77777777" w:rsidR="000B3D19" w:rsidRPr="00E43961" w:rsidRDefault="000B3D19" w:rsidP="000B3D19">
            <w:pPr>
              <w:pStyle w:val="ac"/>
              <w:spacing w:before="0" w:beforeAutospacing="0" w:after="0" w:afterAutospacing="0"/>
              <w:ind w:left="360"/>
              <w:jc w:val="center"/>
              <w:rPr>
                <w:rFonts w:ascii="Times New Roman" w:hAnsi="Times New Roman" w:cs="Times New Roman"/>
                <w:b/>
                <w:bCs/>
                <w:sz w:val="22"/>
                <w:szCs w:val="22"/>
                <w:lang w:val="uk-UA"/>
              </w:rPr>
            </w:pPr>
          </w:p>
        </w:tc>
        <w:tc>
          <w:tcPr>
            <w:tcW w:w="4502" w:type="dxa"/>
          </w:tcPr>
          <w:p w14:paraId="0BDD4C7D" w14:textId="71937F86" w:rsidR="000B3D19" w:rsidRPr="00E43961" w:rsidRDefault="000B3D19" w:rsidP="007F2387">
            <w:pPr>
              <w:pStyle w:val="ac"/>
              <w:spacing w:before="0" w:beforeAutospacing="0" w:after="0" w:afterAutospacing="0"/>
              <w:jc w:val="both"/>
              <w:rPr>
                <w:rFonts w:ascii="Times New Roman" w:hAnsi="Times New Roman" w:cs="Times New Roman"/>
                <w:sz w:val="22"/>
                <w:szCs w:val="22"/>
                <w:lang w:val="uk-UA"/>
              </w:rPr>
            </w:pPr>
            <w:r w:rsidRPr="00E43961">
              <w:rPr>
                <w:rFonts w:ascii="Times New Roman" w:hAnsi="Times New Roman" w:cs="Times New Roman"/>
                <w:sz w:val="22"/>
                <w:szCs w:val="22"/>
                <w:lang w:val="uk-UA"/>
              </w:rPr>
              <w:t>Учасник не має заборгованості із сплати податків і зборів (обов’язкових платежів)</w:t>
            </w:r>
          </w:p>
        </w:tc>
        <w:tc>
          <w:tcPr>
            <w:tcW w:w="5059" w:type="dxa"/>
            <w:vMerge/>
          </w:tcPr>
          <w:p w14:paraId="43CC1DC5" w14:textId="77777777" w:rsidR="000B3D19" w:rsidRPr="00E43961" w:rsidRDefault="000B3D19" w:rsidP="000B3D19">
            <w:pPr>
              <w:pStyle w:val="ac"/>
              <w:spacing w:before="0" w:beforeAutospacing="0" w:after="0" w:afterAutospacing="0"/>
              <w:ind w:left="357"/>
              <w:rPr>
                <w:rFonts w:ascii="Times New Roman" w:hAnsi="Times New Roman" w:cs="Times New Roman"/>
                <w:sz w:val="22"/>
                <w:szCs w:val="22"/>
                <w:lang w:val="uk-UA"/>
              </w:rPr>
            </w:pPr>
          </w:p>
        </w:tc>
      </w:tr>
      <w:tr w:rsidR="000B3D19" w:rsidRPr="00E43961" w14:paraId="7F36AA70" w14:textId="77777777" w:rsidTr="00C77ACC">
        <w:trPr>
          <w:trHeight w:val="143"/>
        </w:trPr>
        <w:tc>
          <w:tcPr>
            <w:tcW w:w="601" w:type="dxa"/>
            <w:vMerge/>
          </w:tcPr>
          <w:p w14:paraId="473499A8" w14:textId="77777777" w:rsidR="000B3D19" w:rsidRPr="00E43961" w:rsidRDefault="000B3D19" w:rsidP="000B3D19">
            <w:pPr>
              <w:pStyle w:val="ac"/>
              <w:spacing w:before="0" w:beforeAutospacing="0" w:after="0" w:afterAutospacing="0"/>
              <w:ind w:left="360"/>
              <w:jc w:val="center"/>
              <w:rPr>
                <w:rFonts w:ascii="Times New Roman" w:hAnsi="Times New Roman" w:cs="Times New Roman"/>
                <w:b/>
                <w:bCs/>
                <w:sz w:val="22"/>
                <w:szCs w:val="22"/>
                <w:lang w:val="uk-UA"/>
              </w:rPr>
            </w:pPr>
          </w:p>
        </w:tc>
        <w:tc>
          <w:tcPr>
            <w:tcW w:w="4502" w:type="dxa"/>
          </w:tcPr>
          <w:p w14:paraId="32CDBEA3" w14:textId="77777777" w:rsidR="000B3D19" w:rsidRPr="00E43961" w:rsidRDefault="000B3D19" w:rsidP="007F2387">
            <w:pPr>
              <w:pStyle w:val="ac"/>
              <w:spacing w:before="0" w:beforeAutospacing="0" w:after="0" w:afterAutospacing="0"/>
              <w:jc w:val="both"/>
              <w:rPr>
                <w:rFonts w:ascii="Times New Roman" w:hAnsi="Times New Roman" w:cs="Times New Roman"/>
                <w:bCs/>
                <w:sz w:val="22"/>
                <w:szCs w:val="22"/>
                <w:lang w:val="uk-UA" w:eastAsia="uk-UA"/>
              </w:rPr>
            </w:pPr>
            <w:r w:rsidRPr="00E43961">
              <w:rPr>
                <w:rFonts w:ascii="Times New Roman" w:hAnsi="Times New Roman" w:cs="Times New Roman"/>
                <w:bCs/>
                <w:sz w:val="22"/>
                <w:szCs w:val="22"/>
                <w:lang w:val="uk-UA" w:eastAsia="uk-UA"/>
              </w:rPr>
              <w:t xml:space="preserve">Учасники при поданні цінової пропозиції повинні враховувати такі норми, учасник не є: </w:t>
            </w:r>
          </w:p>
          <w:p w14:paraId="1A1752AD" w14:textId="77777777" w:rsidR="000B3D19" w:rsidRPr="00E43961" w:rsidRDefault="000B3D19" w:rsidP="007F2387">
            <w:pPr>
              <w:pStyle w:val="ac"/>
              <w:numPr>
                <w:ilvl w:val="0"/>
                <w:numId w:val="8"/>
              </w:numPr>
              <w:spacing w:before="0" w:beforeAutospacing="0" w:after="0" w:afterAutospacing="0"/>
              <w:ind w:left="0" w:firstLine="357"/>
              <w:jc w:val="both"/>
              <w:rPr>
                <w:rFonts w:ascii="Times New Roman" w:hAnsi="Times New Roman" w:cs="Times New Roman"/>
                <w:bCs/>
                <w:sz w:val="22"/>
                <w:szCs w:val="22"/>
                <w:lang w:val="uk-UA" w:eastAsia="uk-UA"/>
              </w:rPr>
            </w:pPr>
            <w:r w:rsidRPr="00E43961">
              <w:rPr>
                <w:rFonts w:ascii="Times New Roman" w:hAnsi="Times New Roman" w:cs="Times New Roman"/>
                <w:bCs/>
                <w:sz w:val="22"/>
                <w:szCs w:val="22"/>
                <w:lang w:val="uk-UA" w:eastAsia="uk-UA"/>
              </w:rPr>
              <w:t>громадянином російської федерації / Республіки Білорусь/Ісламської Республіки Іран (крім того, що проживає на території України на законних підставах);</w:t>
            </w:r>
          </w:p>
          <w:p w14:paraId="0BCB7A10" w14:textId="77777777" w:rsidR="000B3D19" w:rsidRPr="00E43961" w:rsidRDefault="000B3D19" w:rsidP="007F2387">
            <w:pPr>
              <w:pStyle w:val="ac"/>
              <w:numPr>
                <w:ilvl w:val="0"/>
                <w:numId w:val="8"/>
              </w:numPr>
              <w:spacing w:before="0" w:beforeAutospacing="0" w:after="0" w:afterAutospacing="0"/>
              <w:ind w:left="0" w:firstLine="357"/>
              <w:jc w:val="both"/>
              <w:rPr>
                <w:rFonts w:ascii="Times New Roman" w:hAnsi="Times New Roman" w:cs="Times New Roman"/>
                <w:bCs/>
                <w:sz w:val="22"/>
                <w:szCs w:val="22"/>
                <w:lang w:val="uk-UA" w:eastAsia="uk-UA"/>
              </w:rPr>
            </w:pPr>
            <w:r w:rsidRPr="00E43961">
              <w:rPr>
                <w:rFonts w:ascii="Times New Roman" w:hAnsi="Times New Roman" w:cs="Times New Roman"/>
                <w:bCs/>
                <w:sz w:val="22"/>
                <w:szCs w:val="22"/>
                <w:lang w:val="uk-UA" w:eastAsia="uk-UA"/>
              </w:rPr>
              <w:t>юридичною особою, утвореною та зареєстрованою відповідно до законодавства Російської Федерації/Республіки Білорусь/Ісламської Республіки Іран;</w:t>
            </w:r>
          </w:p>
          <w:p w14:paraId="181668AB" w14:textId="77777777" w:rsidR="000B3D19" w:rsidRPr="00E43961" w:rsidRDefault="000B3D19" w:rsidP="007F2387">
            <w:pPr>
              <w:pStyle w:val="ac"/>
              <w:numPr>
                <w:ilvl w:val="0"/>
                <w:numId w:val="8"/>
              </w:numPr>
              <w:spacing w:before="0" w:beforeAutospacing="0" w:after="0" w:afterAutospacing="0"/>
              <w:ind w:left="0" w:firstLine="357"/>
              <w:jc w:val="both"/>
              <w:rPr>
                <w:rFonts w:ascii="Times New Roman" w:hAnsi="Times New Roman" w:cs="Times New Roman"/>
                <w:bCs/>
                <w:sz w:val="22"/>
                <w:szCs w:val="22"/>
                <w:lang w:val="uk-UA" w:eastAsia="uk-UA"/>
              </w:rPr>
            </w:pPr>
            <w:r w:rsidRPr="00E43961">
              <w:rPr>
                <w:rFonts w:ascii="Times New Roman" w:hAnsi="Times New Roman" w:cs="Times New Roman"/>
                <w:bCs/>
                <w:sz w:val="22"/>
                <w:szCs w:val="22"/>
                <w:lang w:val="uk-UA" w:eastAsia="uk-UA"/>
              </w:rPr>
              <w:t xml:space="preserve">юридичною особою, утвореною та зареєстрованою відповідно до законодавства України, кінцевим </w:t>
            </w:r>
            <w:proofErr w:type="spellStart"/>
            <w:r w:rsidRPr="00E43961">
              <w:rPr>
                <w:rFonts w:ascii="Times New Roman" w:hAnsi="Times New Roman" w:cs="Times New Roman"/>
                <w:bCs/>
                <w:sz w:val="22"/>
                <w:szCs w:val="22"/>
                <w:lang w:val="uk-UA" w:eastAsia="uk-UA"/>
              </w:rPr>
              <w:t>бенефіціарним</w:t>
            </w:r>
            <w:proofErr w:type="spellEnd"/>
            <w:r w:rsidRPr="00E43961">
              <w:rPr>
                <w:rFonts w:ascii="Times New Roman" w:hAnsi="Times New Roman" w:cs="Times New Roman"/>
                <w:bCs/>
                <w:sz w:val="22"/>
                <w:szCs w:val="22"/>
                <w:lang w:val="uk-UA" w:eastAsia="uk-UA"/>
              </w:rPr>
              <w:t xml:space="preserve"> власником, членом або учасником (акціонером), що має частку в статутному капіталі 10 і більше відсотків (далі - активи), якої є Російська Федерація/Республіка Білорусь/Ісламська Республіка Іран, громадянин Російської Федерації/Республіки Білорусь/Ісламської Республіки Іран (крім того, що проживає на території України на законних підставах), або юридичною особою, утвореною та зареєстрованою відповідно до законодавства Російської Федерації/Республіки Білорусь/Ісламської Республіки Іран, крім випадків, коли активи в установленому законодавством порядку передані в управління АРМА;</w:t>
            </w:r>
          </w:p>
          <w:p w14:paraId="2EBA2C15" w14:textId="77777777" w:rsidR="000B3D19" w:rsidRPr="00E43961" w:rsidRDefault="000B3D19" w:rsidP="007F2387">
            <w:pPr>
              <w:pStyle w:val="ac"/>
              <w:numPr>
                <w:ilvl w:val="0"/>
                <w:numId w:val="8"/>
              </w:numPr>
              <w:spacing w:before="0" w:beforeAutospacing="0" w:after="0" w:afterAutospacing="0"/>
              <w:ind w:left="0" w:firstLine="357"/>
              <w:jc w:val="both"/>
              <w:rPr>
                <w:rFonts w:ascii="Times New Roman" w:hAnsi="Times New Roman" w:cs="Times New Roman"/>
                <w:bCs/>
                <w:sz w:val="22"/>
                <w:szCs w:val="22"/>
                <w:lang w:val="uk-UA" w:eastAsia="uk-UA"/>
              </w:rPr>
            </w:pPr>
            <w:r w:rsidRPr="00E43961">
              <w:rPr>
                <w:rFonts w:ascii="Times New Roman" w:hAnsi="Times New Roman" w:cs="Times New Roman"/>
                <w:bCs/>
                <w:sz w:val="22"/>
                <w:szCs w:val="22"/>
                <w:lang w:val="uk-UA" w:eastAsia="uk-UA"/>
              </w:rPr>
              <w:t>пропонує в ціновій пропозиції товари походженням з Російської Федерації/Республіки Білорусь/Ісламської Республіки Іран, тимчасово окупованої території України.</w:t>
            </w:r>
          </w:p>
          <w:p w14:paraId="3739F1CE" w14:textId="77777777" w:rsidR="000B3D19" w:rsidRPr="00E43961" w:rsidRDefault="000B3D19" w:rsidP="007F2387">
            <w:pPr>
              <w:pStyle w:val="ac"/>
              <w:spacing w:before="0" w:beforeAutospacing="0" w:after="0" w:afterAutospacing="0"/>
              <w:jc w:val="both"/>
              <w:rPr>
                <w:rFonts w:ascii="Times New Roman" w:hAnsi="Times New Roman" w:cs="Times New Roman"/>
                <w:bCs/>
                <w:sz w:val="22"/>
                <w:szCs w:val="22"/>
                <w:lang w:val="uk-UA" w:eastAsia="uk-UA"/>
              </w:rPr>
            </w:pPr>
          </w:p>
          <w:p w14:paraId="47F78F35" w14:textId="44FE2CF3" w:rsidR="000B3D19" w:rsidRPr="00E43961" w:rsidRDefault="000B3D19" w:rsidP="007F2387">
            <w:pPr>
              <w:pStyle w:val="ac"/>
              <w:spacing w:before="0" w:beforeAutospacing="0" w:after="0" w:afterAutospacing="0"/>
              <w:jc w:val="both"/>
              <w:rPr>
                <w:rFonts w:ascii="Times New Roman" w:hAnsi="Times New Roman" w:cs="Times New Roman"/>
                <w:sz w:val="22"/>
                <w:szCs w:val="22"/>
                <w:lang w:val="uk-UA"/>
              </w:rPr>
            </w:pPr>
            <w:r w:rsidRPr="00E43961">
              <w:rPr>
                <w:rFonts w:ascii="Times New Roman" w:hAnsi="Times New Roman" w:cs="Times New Roman"/>
                <w:bCs/>
                <w:i/>
                <w:iCs/>
                <w:sz w:val="22"/>
                <w:szCs w:val="22"/>
                <w:lang w:val="uk-UA" w:eastAsia="uk-UA"/>
              </w:rPr>
              <w:t>*Замовник залишає за собою право відхилити цінову пропозицію без зазначення аргументації у разі, коли зазначені вище норми будуть не враховані.</w:t>
            </w:r>
          </w:p>
        </w:tc>
        <w:tc>
          <w:tcPr>
            <w:tcW w:w="5059" w:type="dxa"/>
            <w:vMerge/>
          </w:tcPr>
          <w:p w14:paraId="7F3DC189" w14:textId="77777777" w:rsidR="000B3D19" w:rsidRPr="00E43961" w:rsidRDefault="000B3D19" w:rsidP="000B3D19">
            <w:pPr>
              <w:pStyle w:val="ac"/>
              <w:spacing w:before="0" w:beforeAutospacing="0" w:after="0" w:afterAutospacing="0"/>
              <w:ind w:left="357"/>
              <w:rPr>
                <w:rFonts w:ascii="Times New Roman" w:hAnsi="Times New Roman" w:cs="Times New Roman"/>
                <w:sz w:val="22"/>
                <w:szCs w:val="22"/>
                <w:lang w:val="uk-UA"/>
              </w:rPr>
            </w:pPr>
          </w:p>
        </w:tc>
      </w:tr>
      <w:tr w:rsidR="00AD2398" w:rsidRPr="00E43961" w14:paraId="028BDE2E" w14:textId="77777777" w:rsidTr="00C77ACC">
        <w:trPr>
          <w:trHeight w:val="76"/>
        </w:trPr>
        <w:tc>
          <w:tcPr>
            <w:tcW w:w="601" w:type="dxa"/>
          </w:tcPr>
          <w:p w14:paraId="4E7A2854" w14:textId="05B51292" w:rsidR="00AD2398" w:rsidRPr="00E43961" w:rsidRDefault="00AD2398" w:rsidP="00E137C5">
            <w:pPr>
              <w:pStyle w:val="ac"/>
              <w:numPr>
                <w:ilvl w:val="0"/>
                <w:numId w:val="6"/>
              </w:numPr>
              <w:spacing w:before="0" w:beforeAutospacing="0" w:after="0" w:afterAutospacing="0"/>
              <w:jc w:val="center"/>
              <w:rPr>
                <w:rFonts w:ascii="Times New Roman" w:hAnsi="Times New Roman" w:cs="Times New Roman"/>
                <w:b/>
                <w:bCs/>
                <w:sz w:val="22"/>
                <w:szCs w:val="22"/>
                <w:lang w:val="uk-UA"/>
              </w:rPr>
            </w:pPr>
          </w:p>
        </w:tc>
        <w:tc>
          <w:tcPr>
            <w:tcW w:w="4502" w:type="dxa"/>
          </w:tcPr>
          <w:p w14:paraId="3F6A0997" w14:textId="77777777" w:rsidR="00AD2398" w:rsidRPr="00E43961" w:rsidRDefault="00AD2398" w:rsidP="00AD2398">
            <w:pPr>
              <w:pStyle w:val="ac"/>
              <w:spacing w:before="0" w:beforeAutospacing="0" w:after="0" w:afterAutospacing="0"/>
              <w:rPr>
                <w:rFonts w:ascii="Times New Roman" w:hAnsi="Times New Roman" w:cs="Times New Roman"/>
                <w:sz w:val="22"/>
                <w:szCs w:val="22"/>
                <w:lang w:val="uk-UA"/>
              </w:rPr>
            </w:pPr>
            <w:r w:rsidRPr="00E43961">
              <w:rPr>
                <w:rFonts w:ascii="Times New Roman" w:hAnsi="Times New Roman" w:cs="Times New Roman"/>
                <w:sz w:val="22"/>
                <w:szCs w:val="22"/>
                <w:lang w:val="uk-UA"/>
              </w:rPr>
              <w:t>Схематичне зображення структури власності</w:t>
            </w:r>
          </w:p>
        </w:tc>
        <w:tc>
          <w:tcPr>
            <w:tcW w:w="5059" w:type="dxa"/>
          </w:tcPr>
          <w:p w14:paraId="61FEAEFC" w14:textId="446F3D82" w:rsidR="00AD2398" w:rsidRPr="00E43961" w:rsidRDefault="00AD2398" w:rsidP="00E137C5">
            <w:pPr>
              <w:pStyle w:val="ac"/>
              <w:numPr>
                <w:ilvl w:val="0"/>
                <w:numId w:val="2"/>
              </w:numPr>
              <w:spacing w:before="0" w:beforeAutospacing="0" w:after="0" w:afterAutospacing="0"/>
              <w:ind w:left="313"/>
              <w:rPr>
                <w:rFonts w:ascii="Times New Roman" w:hAnsi="Times New Roman" w:cs="Times New Roman"/>
                <w:i/>
                <w:iCs/>
                <w:sz w:val="22"/>
                <w:szCs w:val="22"/>
                <w:lang w:val="uk-UA"/>
              </w:rPr>
            </w:pPr>
            <w:r w:rsidRPr="00E43961">
              <w:rPr>
                <w:rFonts w:ascii="Times New Roman" w:hAnsi="Times New Roman" w:cs="Times New Roman"/>
                <w:i/>
                <w:iCs/>
                <w:sz w:val="22"/>
                <w:szCs w:val="22"/>
                <w:lang w:val="uk-UA"/>
              </w:rPr>
              <w:t xml:space="preserve"> Крім фізичних осіб-підприємців</w:t>
            </w:r>
          </w:p>
        </w:tc>
      </w:tr>
    </w:tbl>
    <w:p w14:paraId="59CA260A" w14:textId="77777777" w:rsidR="005C7FE1" w:rsidRPr="00E43961" w:rsidRDefault="005C7FE1" w:rsidP="005C7FE1">
      <w:pPr>
        <w:ind w:firstLine="142"/>
        <w:jc w:val="both"/>
        <w:rPr>
          <w:i/>
          <w:iCs/>
          <w:sz w:val="20"/>
          <w:szCs w:val="20"/>
          <w:lang w:val="uk-UA"/>
        </w:rPr>
      </w:pPr>
      <w:r w:rsidRPr="00E43961">
        <w:rPr>
          <w:rFonts w:eastAsia="Arial Unicode MS"/>
          <w:i/>
          <w:iCs/>
          <w:sz w:val="20"/>
          <w:szCs w:val="20"/>
          <w:lang w:val="uk-UA"/>
        </w:rPr>
        <w:t xml:space="preserve">*У разі відсутності можливості надати певний документ згідно кваліфікаційних вимог або відповідно до норм чинного законодавства не є обов’язковим складення певного документа, вказаного в Запиті,  то Учасник надає </w:t>
      </w:r>
      <w:r w:rsidRPr="00E43961">
        <w:rPr>
          <w:rFonts w:eastAsia="Arial Unicode MS"/>
          <w:i/>
          <w:iCs/>
          <w:sz w:val="20"/>
          <w:szCs w:val="20"/>
          <w:u w:val="single"/>
          <w:lang w:val="uk-UA"/>
        </w:rPr>
        <w:t>лист-</w:t>
      </w:r>
      <w:r w:rsidRPr="00E43961">
        <w:rPr>
          <w:rFonts w:eastAsia="Arial Unicode MS"/>
          <w:i/>
          <w:iCs/>
          <w:sz w:val="20"/>
          <w:szCs w:val="20"/>
          <w:u w:val="single"/>
          <w:lang w:val="uk-UA"/>
        </w:rPr>
        <w:lastRenderedPageBreak/>
        <w:t>роз’яснення в довільній формі,</w:t>
      </w:r>
      <w:r w:rsidRPr="00E43961">
        <w:rPr>
          <w:rFonts w:eastAsia="Arial Unicode MS"/>
          <w:i/>
          <w:iCs/>
          <w:sz w:val="20"/>
          <w:szCs w:val="20"/>
          <w:lang w:val="uk-UA"/>
        </w:rPr>
        <w:t xml:space="preserve"> в якому зазначає законодавчі чи інші підстави ненадання відповідних документів або надання альтернативних документів, що стосуються підтвердження кваліфікаційних вимог.</w:t>
      </w:r>
    </w:p>
    <w:p w14:paraId="6BCBC785" w14:textId="77777777" w:rsidR="0027754D" w:rsidRPr="00E43961" w:rsidRDefault="0027754D" w:rsidP="00B60004">
      <w:pPr>
        <w:pStyle w:val="ac"/>
        <w:spacing w:before="0" w:beforeAutospacing="0" w:after="0" w:afterAutospacing="0"/>
        <w:rPr>
          <w:rFonts w:ascii="Times New Roman" w:hAnsi="Times New Roman" w:cs="Times New Roman"/>
          <w:b/>
          <w:sz w:val="22"/>
          <w:szCs w:val="22"/>
          <w:lang w:val="uk-UA"/>
        </w:rPr>
      </w:pPr>
    </w:p>
    <w:p w14:paraId="1C0A83C9" w14:textId="2E8AB484" w:rsidR="00A90AD4" w:rsidRPr="00E43961" w:rsidRDefault="00A206D9" w:rsidP="00A90AD4">
      <w:pPr>
        <w:pStyle w:val="ac"/>
        <w:spacing w:before="0" w:beforeAutospacing="0" w:after="0" w:afterAutospacing="0"/>
        <w:ind w:left="142" w:firstLine="284"/>
        <w:jc w:val="center"/>
        <w:rPr>
          <w:rFonts w:ascii="Times New Roman" w:hAnsi="Times New Roman" w:cs="Times New Roman"/>
          <w:b/>
          <w:bCs/>
          <w:sz w:val="22"/>
          <w:szCs w:val="22"/>
          <w:lang w:val="uk-UA"/>
        </w:rPr>
      </w:pPr>
      <w:r w:rsidRPr="00E43961">
        <w:rPr>
          <w:rFonts w:ascii="Times New Roman" w:hAnsi="Times New Roman" w:cs="Times New Roman"/>
          <w:b/>
          <w:bCs/>
          <w:sz w:val="22"/>
          <w:szCs w:val="22"/>
          <w:lang w:val="uk-UA"/>
        </w:rPr>
        <w:t xml:space="preserve"> ІІІ. </w:t>
      </w:r>
      <w:r w:rsidR="00445FAC" w:rsidRPr="00E43961">
        <w:rPr>
          <w:rFonts w:ascii="Times New Roman" w:hAnsi="Times New Roman" w:cs="Times New Roman"/>
          <w:b/>
          <w:bCs/>
          <w:sz w:val="22"/>
          <w:szCs w:val="22"/>
          <w:lang w:val="uk-UA"/>
        </w:rPr>
        <w:t>Інша інформація:</w:t>
      </w:r>
    </w:p>
    <w:p w14:paraId="0B0A729C" w14:textId="46B031D5" w:rsidR="00225E33" w:rsidRPr="00E43961" w:rsidRDefault="007D4C59" w:rsidP="00225E33">
      <w:pPr>
        <w:pStyle w:val="ac"/>
        <w:numPr>
          <w:ilvl w:val="2"/>
          <w:numId w:val="3"/>
        </w:numPr>
        <w:spacing w:before="0" w:beforeAutospacing="0" w:after="0" w:afterAutospacing="0"/>
        <w:ind w:left="0" w:firstLine="357"/>
        <w:contextualSpacing/>
        <w:jc w:val="both"/>
        <w:rPr>
          <w:rFonts w:ascii="Times New Roman" w:hAnsi="Times New Roman" w:cs="Times New Roman"/>
          <w:sz w:val="22"/>
          <w:szCs w:val="22"/>
          <w:lang w:val="uk-UA"/>
        </w:rPr>
      </w:pPr>
      <w:r w:rsidRPr="00E43961">
        <w:rPr>
          <w:rFonts w:ascii="Times New Roman" w:hAnsi="Times New Roman" w:cs="Times New Roman"/>
          <w:sz w:val="22"/>
          <w:szCs w:val="22"/>
          <w:lang w:val="uk-UA"/>
        </w:rPr>
        <w:t xml:space="preserve"> </w:t>
      </w:r>
      <w:r w:rsidR="00445FAC" w:rsidRPr="00E43961">
        <w:rPr>
          <w:rFonts w:ascii="Times New Roman" w:hAnsi="Times New Roman" w:cs="Times New Roman"/>
          <w:sz w:val="22"/>
          <w:szCs w:val="22"/>
          <w:lang w:val="uk-UA"/>
        </w:rPr>
        <w:t xml:space="preserve">Валютою </w:t>
      </w:r>
      <w:r w:rsidR="007B722F" w:rsidRPr="00E43961">
        <w:rPr>
          <w:rFonts w:ascii="Times New Roman" w:hAnsi="Times New Roman" w:cs="Times New Roman"/>
          <w:sz w:val="22"/>
          <w:szCs w:val="22"/>
          <w:lang w:val="uk-UA"/>
        </w:rPr>
        <w:t>ці</w:t>
      </w:r>
      <w:r w:rsidR="00D432B5" w:rsidRPr="00E43961">
        <w:rPr>
          <w:rFonts w:ascii="Times New Roman" w:hAnsi="Times New Roman" w:cs="Times New Roman"/>
          <w:sz w:val="22"/>
          <w:szCs w:val="22"/>
          <w:lang w:val="uk-UA"/>
        </w:rPr>
        <w:t>нов</w:t>
      </w:r>
      <w:r w:rsidR="00F97BF4">
        <w:rPr>
          <w:rFonts w:ascii="Times New Roman" w:hAnsi="Times New Roman" w:cs="Times New Roman"/>
          <w:sz w:val="22"/>
          <w:szCs w:val="22"/>
          <w:lang w:val="uk-UA"/>
        </w:rPr>
        <w:t>ої</w:t>
      </w:r>
      <w:r w:rsidR="00445FAC" w:rsidRPr="00E43961">
        <w:rPr>
          <w:rFonts w:ascii="Times New Roman" w:hAnsi="Times New Roman" w:cs="Times New Roman"/>
          <w:sz w:val="22"/>
          <w:szCs w:val="22"/>
          <w:lang w:val="uk-UA"/>
        </w:rPr>
        <w:t xml:space="preserve"> пропозиції </w:t>
      </w:r>
      <w:r w:rsidR="00937C33" w:rsidRPr="00E43961">
        <w:rPr>
          <w:rFonts w:ascii="Times New Roman" w:hAnsi="Times New Roman" w:cs="Times New Roman"/>
          <w:sz w:val="22"/>
          <w:szCs w:val="22"/>
          <w:lang w:val="uk-UA"/>
        </w:rPr>
        <w:t>є національна валюта України - гривня. Розрахунки здійснюватимуться у національній валюті України на розрахунковий рахунок Постачальника згідно з Договором про закупівлю</w:t>
      </w:r>
      <w:r w:rsidR="00445FAC" w:rsidRPr="00E43961">
        <w:rPr>
          <w:rFonts w:ascii="Times New Roman" w:hAnsi="Times New Roman" w:cs="Times New Roman"/>
          <w:sz w:val="22"/>
          <w:szCs w:val="22"/>
          <w:lang w:val="uk-UA"/>
        </w:rPr>
        <w:t>.</w:t>
      </w:r>
    </w:p>
    <w:p w14:paraId="34EECACE" w14:textId="3399F8F6" w:rsidR="005509C6" w:rsidRPr="00E43961" w:rsidRDefault="005509C6" w:rsidP="00225E33">
      <w:pPr>
        <w:pStyle w:val="ac"/>
        <w:numPr>
          <w:ilvl w:val="2"/>
          <w:numId w:val="3"/>
        </w:numPr>
        <w:spacing w:before="0" w:beforeAutospacing="0" w:after="0" w:afterAutospacing="0"/>
        <w:ind w:left="0" w:firstLine="357"/>
        <w:contextualSpacing/>
        <w:jc w:val="both"/>
        <w:rPr>
          <w:rFonts w:ascii="Times New Roman" w:hAnsi="Times New Roman" w:cs="Times New Roman"/>
          <w:sz w:val="22"/>
          <w:szCs w:val="22"/>
          <w:lang w:val="uk-UA"/>
        </w:rPr>
      </w:pPr>
      <w:r w:rsidRPr="00E43961">
        <w:rPr>
          <w:rFonts w:ascii="Times New Roman" w:hAnsi="Times New Roman" w:cs="Times New Roman"/>
          <w:sz w:val="22"/>
          <w:szCs w:val="22"/>
          <w:lang w:val="uk-UA"/>
        </w:rPr>
        <w:t xml:space="preserve"> Ціна пропозиції має бути остаточною, та не підлягати будь-яким коригуванням, пов'язаним зі змінами валютних курсів та іншими економічними факторами.</w:t>
      </w:r>
    </w:p>
    <w:p w14:paraId="1198ED20" w14:textId="3EDD1488" w:rsidR="00225E33" w:rsidRPr="00E43961" w:rsidRDefault="00225E33" w:rsidP="00225E33">
      <w:pPr>
        <w:pStyle w:val="ac"/>
        <w:numPr>
          <w:ilvl w:val="2"/>
          <w:numId w:val="3"/>
        </w:numPr>
        <w:spacing w:before="0" w:beforeAutospacing="0" w:after="0" w:afterAutospacing="0"/>
        <w:ind w:left="0" w:firstLine="357"/>
        <w:contextualSpacing/>
        <w:jc w:val="both"/>
        <w:rPr>
          <w:rFonts w:ascii="Times New Roman" w:hAnsi="Times New Roman" w:cs="Times New Roman"/>
          <w:sz w:val="22"/>
          <w:szCs w:val="22"/>
          <w:lang w:val="uk-UA"/>
        </w:rPr>
      </w:pPr>
      <w:r w:rsidRPr="00E43961">
        <w:rPr>
          <w:rFonts w:ascii="Times New Roman" w:hAnsi="Times New Roman" w:cs="Times New Roman"/>
          <w:sz w:val="22"/>
          <w:szCs w:val="22"/>
          <w:lang w:val="uk-UA"/>
        </w:rPr>
        <w:t xml:space="preserve"> Всі документи, що входять у склад </w:t>
      </w:r>
      <w:r w:rsidR="002F47D1" w:rsidRPr="00E43961">
        <w:rPr>
          <w:rFonts w:ascii="Times New Roman" w:hAnsi="Times New Roman" w:cs="Times New Roman"/>
          <w:sz w:val="22"/>
          <w:szCs w:val="22"/>
          <w:lang w:val="uk-UA"/>
        </w:rPr>
        <w:t>цінової</w:t>
      </w:r>
      <w:r w:rsidRPr="00E43961">
        <w:rPr>
          <w:rFonts w:ascii="Times New Roman" w:hAnsi="Times New Roman" w:cs="Times New Roman"/>
          <w:sz w:val="22"/>
          <w:szCs w:val="22"/>
          <w:lang w:val="uk-UA"/>
        </w:rPr>
        <w:t xml:space="preserve"> пропозиції Учасника процедури закупівлі, надаються українською мовою.</w:t>
      </w:r>
    </w:p>
    <w:p w14:paraId="38A21DE9" w14:textId="5F8801C4" w:rsidR="00AC36C7" w:rsidRDefault="000479C1" w:rsidP="00AC36C7">
      <w:pPr>
        <w:pStyle w:val="ac"/>
        <w:numPr>
          <w:ilvl w:val="2"/>
          <w:numId w:val="3"/>
        </w:numPr>
        <w:spacing w:before="0" w:beforeAutospacing="0" w:after="0" w:afterAutospacing="0"/>
        <w:ind w:left="0" w:firstLine="357"/>
        <w:contextualSpacing/>
        <w:jc w:val="both"/>
        <w:rPr>
          <w:rFonts w:ascii="Times New Roman" w:hAnsi="Times New Roman" w:cs="Times New Roman"/>
          <w:sz w:val="22"/>
          <w:szCs w:val="22"/>
          <w:lang w:val="uk-UA"/>
        </w:rPr>
      </w:pPr>
      <w:r>
        <w:rPr>
          <w:rFonts w:ascii="Times New Roman" w:hAnsi="Times New Roman" w:cs="Times New Roman"/>
          <w:sz w:val="22"/>
          <w:szCs w:val="22"/>
          <w:lang w:val="uk-UA"/>
        </w:rPr>
        <w:t xml:space="preserve"> </w:t>
      </w:r>
      <w:r w:rsidR="00AC36C7" w:rsidRPr="00E43961">
        <w:rPr>
          <w:rFonts w:ascii="Times New Roman" w:hAnsi="Times New Roman" w:cs="Times New Roman"/>
          <w:sz w:val="22"/>
          <w:szCs w:val="22"/>
          <w:lang w:val="uk-UA"/>
        </w:rPr>
        <w:t>Учасник погоджується та ознайомлений з умовами типового Договору  ТЧХУ (Додаток №</w:t>
      </w:r>
      <w:r w:rsidR="00910FE5">
        <w:rPr>
          <w:rFonts w:ascii="Times New Roman" w:hAnsi="Times New Roman" w:cs="Times New Roman"/>
          <w:sz w:val="22"/>
          <w:szCs w:val="22"/>
          <w:lang w:val="uk-UA"/>
        </w:rPr>
        <w:t>4</w:t>
      </w:r>
      <w:r w:rsidR="00AC36C7" w:rsidRPr="00E43961">
        <w:rPr>
          <w:rFonts w:ascii="Times New Roman" w:hAnsi="Times New Roman" w:cs="Times New Roman"/>
          <w:sz w:val="22"/>
          <w:szCs w:val="22"/>
          <w:lang w:val="uk-UA"/>
        </w:rPr>
        <w:t xml:space="preserve"> до Запиту).</w:t>
      </w:r>
    </w:p>
    <w:p w14:paraId="75210089" w14:textId="59909584" w:rsidR="00EC23EA" w:rsidRDefault="00B44339" w:rsidP="001A05AD">
      <w:pPr>
        <w:pStyle w:val="ac"/>
        <w:numPr>
          <w:ilvl w:val="2"/>
          <w:numId w:val="3"/>
        </w:numPr>
        <w:spacing w:before="0" w:beforeAutospacing="0" w:after="0" w:afterAutospacing="0"/>
        <w:ind w:left="0" w:firstLine="357"/>
        <w:contextualSpacing/>
        <w:jc w:val="both"/>
        <w:rPr>
          <w:rFonts w:ascii="Times New Roman" w:hAnsi="Times New Roman" w:cs="Times New Roman"/>
          <w:sz w:val="22"/>
          <w:szCs w:val="22"/>
          <w:lang w:val="uk-UA"/>
        </w:rPr>
      </w:pPr>
      <w:r w:rsidRPr="001A05AD">
        <w:rPr>
          <w:rFonts w:ascii="Times New Roman" w:hAnsi="Times New Roman" w:cs="Times New Roman"/>
          <w:sz w:val="22"/>
          <w:szCs w:val="22"/>
          <w:lang w:val="uk-UA"/>
        </w:rPr>
        <w:t xml:space="preserve">Оплата здійснюється шляхом безготівкового перерахування коштів за системою 100% післяплати протягом 5-ти робочих днів по факту отримання товару та </w:t>
      </w:r>
      <w:r w:rsidRPr="00CC6E67">
        <w:rPr>
          <w:rFonts w:ascii="Times New Roman" w:hAnsi="Times New Roman" w:cs="Times New Roman"/>
          <w:sz w:val="22"/>
          <w:szCs w:val="22"/>
          <w:lang w:val="uk-UA"/>
        </w:rPr>
        <w:t>підписання відповідних накладних. Якщо Учасник пропонує власну систему оплати, просимо вказати її в Додатку №</w:t>
      </w:r>
      <w:r w:rsidR="00D76FA6">
        <w:rPr>
          <w:rFonts w:ascii="Times New Roman" w:hAnsi="Times New Roman" w:cs="Times New Roman"/>
          <w:sz w:val="22"/>
          <w:szCs w:val="22"/>
          <w:lang w:val="uk-UA"/>
        </w:rPr>
        <w:t>2</w:t>
      </w:r>
      <w:r w:rsidRPr="00CC6E67">
        <w:rPr>
          <w:rFonts w:ascii="Times New Roman" w:hAnsi="Times New Roman" w:cs="Times New Roman"/>
          <w:sz w:val="22"/>
          <w:szCs w:val="22"/>
          <w:lang w:val="uk-UA"/>
        </w:rPr>
        <w:t xml:space="preserve">. </w:t>
      </w:r>
      <w:r w:rsidR="00790866" w:rsidRPr="00CC6E67">
        <w:rPr>
          <w:rFonts w:ascii="Times New Roman" w:hAnsi="Times New Roman" w:cs="Times New Roman"/>
          <w:sz w:val="22"/>
          <w:szCs w:val="22"/>
          <w:lang w:val="uk-UA"/>
        </w:rPr>
        <w:t>Згідно політик ТЧХУ передплата може застосовуватись лише як виключення та не може перевищувати  50% вартості.</w:t>
      </w:r>
      <w:r w:rsidR="00CC6E67" w:rsidRPr="00CC6E67">
        <w:rPr>
          <w:rFonts w:ascii="Times New Roman" w:hAnsi="Times New Roman" w:cs="Times New Roman"/>
          <w:sz w:val="22"/>
          <w:szCs w:val="22"/>
          <w:lang w:val="uk-UA"/>
        </w:rPr>
        <w:t xml:space="preserve"> </w:t>
      </w:r>
      <w:r w:rsidR="00CC6E67" w:rsidRPr="00CC6E67">
        <w:rPr>
          <w:rFonts w:ascii="Times New Roman" w:hAnsi="Times New Roman" w:cs="Times New Roman"/>
          <w:sz w:val="22"/>
          <w:szCs w:val="22"/>
        </w:rPr>
        <w:t xml:space="preserve">                                                             </w:t>
      </w:r>
    </w:p>
    <w:p w14:paraId="6EE59416" w14:textId="327380A8" w:rsidR="004859A4" w:rsidRPr="002964EB" w:rsidRDefault="00EC23EA" w:rsidP="0021735E">
      <w:pPr>
        <w:pStyle w:val="ac"/>
        <w:numPr>
          <w:ilvl w:val="2"/>
          <w:numId w:val="3"/>
        </w:numPr>
        <w:spacing w:before="0" w:beforeAutospacing="0" w:after="0" w:afterAutospacing="0"/>
        <w:ind w:left="0" w:firstLine="357"/>
        <w:contextualSpacing/>
        <w:jc w:val="both"/>
        <w:rPr>
          <w:rFonts w:ascii="Times New Roman" w:hAnsi="Times New Roman" w:cs="Times New Roman"/>
          <w:sz w:val="22"/>
          <w:szCs w:val="22"/>
          <w:lang w:val="uk-UA"/>
        </w:rPr>
      </w:pPr>
      <w:r w:rsidRPr="00FD52AA">
        <w:rPr>
          <w:rFonts w:ascii="Times New Roman" w:hAnsi="Times New Roman" w:cs="Times New Roman"/>
          <w:color w:val="EE0000"/>
          <w:sz w:val="22"/>
          <w:szCs w:val="22"/>
          <w:lang w:val="uk-UA"/>
        </w:rPr>
        <w:t xml:space="preserve"> </w:t>
      </w:r>
      <w:r w:rsidR="00CC6E67" w:rsidRPr="002964EB">
        <w:rPr>
          <w:rFonts w:ascii="Times New Roman" w:hAnsi="Times New Roman" w:cs="Times New Roman"/>
          <w:sz w:val="22"/>
          <w:szCs w:val="22"/>
          <w:lang w:val="uk-UA"/>
        </w:rPr>
        <w:t xml:space="preserve">Учасник повинен вказати торгову марку продукції, надати фото запропонованого товару та відповідні сертифікати якості на товар. Обов’язково зазначити країну-виробника та країну- імпортера товару. </w:t>
      </w:r>
    </w:p>
    <w:p w14:paraId="786EF6B7" w14:textId="77777777" w:rsidR="004859A4" w:rsidRPr="00E43961" w:rsidRDefault="004859A4" w:rsidP="004859A4">
      <w:pPr>
        <w:pStyle w:val="ac"/>
        <w:numPr>
          <w:ilvl w:val="2"/>
          <w:numId w:val="3"/>
        </w:numPr>
        <w:spacing w:before="0" w:beforeAutospacing="0" w:after="0" w:afterAutospacing="0"/>
        <w:ind w:left="0" w:firstLine="357"/>
        <w:contextualSpacing/>
        <w:jc w:val="both"/>
        <w:rPr>
          <w:rFonts w:ascii="Times New Roman" w:hAnsi="Times New Roman" w:cs="Times New Roman"/>
          <w:sz w:val="22"/>
          <w:szCs w:val="22"/>
          <w:lang w:val="uk-UA"/>
        </w:rPr>
      </w:pPr>
      <w:r w:rsidRPr="00E43961">
        <w:rPr>
          <w:rFonts w:ascii="Times New Roman" w:hAnsi="Times New Roman" w:cs="Times New Roman"/>
          <w:sz w:val="22"/>
          <w:szCs w:val="22"/>
          <w:lang w:val="uk-UA"/>
        </w:rPr>
        <w:t xml:space="preserve"> Будь – яке посилання на конкретні торговельну марку чи фірму, патент, конструкцію або тип предмета закупівлі, джерело його походження або виробника в даній документації  застосовується із виразом «або еквівалент». </w:t>
      </w:r>
    </w:p>
    <w:p w14:paraId="53FBCBE1" w14:textId="77777777" w:rsidR="004859A4" w:rsidRPr="00E43961" w:rsidRDefault="004859A4" w:rsidP="004859A4">
      <w:pPr>
        <w:pStyle w:val="ac"/>
        <w:numPr>
          <w:ilvl w:val="2"/>
          <w:numId w:val="3"/>
        </w:numPr>
        <w:spacing w:before="0" w:beforeAutospacing="0" w:after="0" w:afterAutospacing="0"/>
        <w:ind w:left="0" w:firstLine="357"/>
        <w:contextualSpacing/>
        <w:jc w:val="both"/>
        <w:rPr>
          <w:rFonts w:ascii="Times New Roman" w:hAnsi="Times New Roman" w:cs="Times New Roman"/>
          <w:sz w:val="22"/>
          <w:szCs w:val="22"/>
          <w:lang w:val="uk-UA"/>
        </w:rPr>
      </w:pPr>
      <w:r w:rsidRPr="31A43284">
        <w:rPr>
          <w:rFonts w:ascii="Times New Roman" w:hAnsi="Times New Roman" w:cs="Times New Roman"/>
          <w:sz w:val="22"/>
          <w:szCs w:val="22"/>
          <w:lang w:val="uk-UA"/>
        </w:rPr>
        <w:t xml:space="preserve">Допускаються будь-які аналоги з технічними та функціональними характеристиками не гірше наведених. </w:t>
      </w:r>
    </w:p>
    <w:p w14:paraId="7DC96B40" w14:textId="441E0550" w:rsidR="004859A4" w:rsidRPr="00E43961" w:rsidRDefault="004859A4" w:rsidP="004859A4">
      <w:pPr>
        <w:pStyle w:val="af1"/>
        <w:ind w:left="0" w:firstLine="357"/>
        <w:contextualSpacing/>
        <w:jc w:val="both"/>
        <w:textAlignment w:val="baseline"/>
        <w:rPr>
          <w:rFonts w:eastAsia="Arial Unicode MS"/>
          <w:sz w:val="22"/>
          <w:szCs w:val="22"/>
          <w:lang w:val="uk-UA"/>
        </w:rPr>
      </w:pPr>
      <w:r w:rsidRPr="31A43284">
        <w:rPr>
          <w:rFonts w:eastAsia="Arial Unicode MS"/>
          <w:sz w:val="22"/>
          <w:szCs w:val="22"/>
          <w:lang w:val="uk-UA"/>
        </w:rPr>
        <w:t xml:space="preserve">Всі явно зазначені артикули, бренди або назви виробників вважаються прикладами технічних та функціональних характеристик, всі аналоги при відповідності технічним характеристикам розглядаються в рівних умовах. </w:t>
      </w:r>
    </w:p>
    <w:p w14:paraId="33246166" w14:textId="41C88622" w:rsidR="004859A4" w:rsidRPr="00E43961" w:rsidRDefault="004859A4" w:rsidP="004859A4">
      <w:pPr>
        <w:pStyle w:val="ac"/>
        <w:numPr>
          <w:ilvl w:val="2"/>
          <w:numId w:val="3"/>
        </w:numPr>
        <w:spacing w:before="0" w:beforeAutospacing="0" w:after="0" w:afterAutospacing="0"/>
        <w:ind w:left="0" w:firstLine="357"/>
        <w:contextualSpacing/>
        <w:jc w:val="both"/>
        <w:rPr>
          <w:rFonts w:ascii="Times New Roman" w:hAnsi="Times New Roman" w:cs="Times New Roman"/>
          <w:sz w:val="22"/>
          <w:szCs w:val="22"/>
          <w:lang w:val="uk-UA"/>
        </w:rPr>
      </w:pPr>
      <w:r w:rsidRPr="00E43961">
        <w:rPr>
          <w:rFonts w:ascii="Times New Roman" w:hAnsi="Times New Roman" w:cs="Times New Roman"/>
          <w:sz w:val="22"/>
          <w:szCs w:val="22"/>
          <w:lang w:val="uk-UA"/>
        </w:rPr>
        <w:t xml:space="preserve"> У разі відмінності пропозиції Учасника  від технічного завдання (Додаток №</w:t>
      </w:r>
      <w:r w:rsidR="002263CF">
        <w:rPr>
          <w:rFonts w:ascii="Times New Roman" w:hAnsi="Times New Roman" w:cs="Times New Roman"/>
          <w:sz w:val="22"/>
          <w:szCs w:val="22"/>
          <w:lang w:val="uk-UA"/>
        </w:rPr>
        <w:t>2</w:t>
      </w:r>
      <w:r w:rsidRPr="00E43961">
        <w:rPr>
          <w:rFonts w:ascii="Times New Roman" w:hAnsi="Times New Roman" w:cs="Times New Roman"/>
          <w:sz w:val="22"/>
          <w:szCs w:val="22"/>
          <w:lang w:val="uk-UA"/>
        </w:rPr>
        <w:t xml:space="preserve">), рішення про допустимість такого відхилення приймається Замовником. </w:t>
      </w:r>
    </w:p>
    <w:p w14:paraId="15B9564E" w14:textId="77777777" w:rsidR="004859A4" w:rsidRPr="00174D1B" w:rsidRDefault="004859A4" w:rsidP="004859A4">
      <w:pPr>
        <w:pStyle w:val="ac"/>
        <w:numPr>
          <w:ilvl w:val="2"/>
          <w:numId w:val="3"/>
        </w:numPr>
        <w:spacing w:before="0" w:beforeAutospacing="0" w:after="0" w:afterAutospacing="0"/>
        <w:ind w:left="0" w:firstLine="357"/>
        <w:contextualSpacing/>
        <w:jc w:val="both"/>
        <w:rPr>
          <w:rFonts w:ascii="Times New Roman" w:hAnsi="Times New Roman" w:cs="Times New Roman"/>
          <w:sz w:val="22"/>
          <w:szCs w:val="22"/>
          <w:lang w:val="uk-UA"/>
        </w:rPr>
      </w:pPr>
      <w:r w:rsidRPr="00E43961">
        <w:rPr>
          <w:rFonts w:ascii="Times New Roman" w:hAnsi="Times New Roman" w:cs="Times New Roman"/>
          <w:sz w:val="22"/>
          <w:szCs w:val="22"/>
          <w:lang w:val="uk-UA"/>
        </w:rPr>
        <w:t xml:space="preserve"> Замовник залишає за собою право вимагати від Учасників процедури закупівлі додаткові матеріали або інформацію, що підтверджують відповідність окремих положень пропозицій вимогам технічного завдання та юридичної особи як Учасника даної процедури закупівлі.</w:t>
      </w:r>
    </w:p>
    <w:p w14:paraId="0230B66C" w14:textId="315B600B" w:rsidR="004859A4" w:rsidRPr="00E43961" w:rsidRDefault="004859A4" w:rsidP="004859A4">
      <w:pPr>
        <w:pStyle w:val="ac"/>
        <w:numPr>
          <w:ilvl w:val="2"/>
          <w:numId w:val="3"/>
        </w:numPr>
        <w:spacing w:before="0" w:beforeAutospacing="0" w:after="0" w:afterAutospacing="0"/>
        <w:ind w:left="0" w:firstLine="357"/>
        <w:contextualSpacing/>
        <w:jc w:val="both"/>
        <w:rPr>
          <w:rFonts w:ascii="Times New Roman" w:hAnsi="Times New Roman" w:cs="Times New Roman"/>
          <w:color w:val="000000"/>
          <w:sz w:val="22"/>
          <w:szCs w:val="22"/>
          <w:lang w:val="uk-UA" w:eastAsia="uk-UA"/>
        </w:rPr>
      </w:pPr>
      <w:r w:rsidRPr="0098441C">
        <w:rPr>
          <w:rFonts w:ascii="Times New Roman" w:hAnsi="Times New Roman" w:cs="Times New Roman"/>
          <w:color w:val="000000"/>
          <w:sz w:val="22"/>
          <w:szCs w:val="22"/>
          <w:lang w:val="uk-UA" w:eastAsia="uk-UA"/>
        </w:rPr>
        <w:tab/>
        <w:t>Пропозиція, подана Учасником, автоматично вважається чинною у разі продовження публікації Запиту цінових пропозицій, якщо Учасник не надіслав оновлену пропозицію</w:t>
      </w:r>
      <w:r>
        <w:rPr>
          <w:rFonts w:ascii="Times New Roman" w:hAnsi="Times New Roman" w:cs="Times New Roman"/>
          <w:color w:val="000000"/>
          <w:sz w:val="22"/>
          <w:szCs w:val="22"/>
          <w:lang w:val="uk-UA" w:eastAsia="uk-UA"/>
        </w:rPr>
        <w:t>.</w:t>
      </w:r>
    </w:p>
    <w:p w14:paraId="3466C619" w14:textId="77777777" w:rsidR="004859A4" w:rsidRPr="00CC6E67" w:rsidRDefault="004859A4" w:rsidP="004859A4">
      <w:pPr>
        <w:pStyle w:val="ac"/>
        <w:spacing w:before="0" w:beforeAutospacing="0" w:after="0" w:afterAutospacing="0"/>
        <w:ind w:left="357"/>
        <w:contextualSpacing/>
        <w:jc w:val="both"/>
        <w:rPr>
          <w:rFonts w:ascii="Times New Roman" w:hAnsi="Times New Roman" w:cs="Times New Roman"/>
          <w:sz w:val="22"/>
          <w:szCs w:val="22"/>
          <w:lang w:val="uk-UA"/>
        </w:rPr>
      </w:pPr>
    </w:p>
    <w:p w14:paraId="7872DB76" w14:textId="1A3BF53C" w:rsidR="00E0693B" w:rsidRPr="00E43961" w:rsidRDefault="00A206D9" w:rsidP="00F03751">
      <w:pPr>
        <w:pStyle w:val="ac"/>
        <w:spacing w:before="0" w:beforeAutospacing="0" w:after="0" w:afterAutospacing="0"/>
        <w:ind w:left="142" w:firstLine="284"/>
        <w:contextualSpacing/>
        <w:jc w:val="center"/>
        <w:rPr>
          <w:rFonts w:ascii="Times New Roman" w:hAnsi="Times New Roman" w:cs="Times New Roman"/>
          <w:b/>
          <w:sz w:val="22"/>
          <w:szCs w:val="22"/>
          <w:lang w:val="uk-UA"/>
        </w:rPr>
      </w:pPr>
      <w:r w:rsidRPr="00E43961">
        <w:rPr>
          <w:rFonts w:ascii="Times New Roman" w:hAnsi="Times New Roman" w:cs="Times New Roman"/>
          <w:b/>
          <w:bCs/>
          <w:sz w:val="22"/>
          <w:szCs w:val="22"/>
          <w:lang w:val="uk-UA"/>
        </w:rPr>
        <w:t xml:space="preserve"> IV. </w:t>
      </w:r>
      <w:r w:rsidR="00203564" w:rsidRPr="00E43961">
        <w:rPr>
          <w:rFonts w:ascii="Times New Roman" w:hAnsi="Times New Roman" w:cs="Times New Roman"/>
          <w:b/>
          <w:sz w:val="22"/>
          <w:szCs w:val="22"/>
          <w:lang w:val="uk-UA"/>
        </w:rPr>
        <w:t>Склад пропозиції:</w:t>
      </w:r>
    </w:p>
    <w:p w14:paraId="06DBB23F" w14:textId="73FC6B7B" w:rsidR="003B28EC" w:rsidRPr="003B28EC" w:rsidRDefault="005F47C8" w:rsidP="003B28EC">
      <w:pPr>
        <w:numPr>
          <w:ilvl w:val="0"/>
          <w:numId w:val="9"/>
        </w:numPr>
        <w:ind w:left="0" w:firstLine="357"/>
        <w:contextualSpacing/>
        <w:jc w:val="both"/>
        <w:rPr>
          <w:sz w:val="22"/>
          <w:szCs w:val="22"/>
          <w:lang w:val="uk-UA"/>
        </w:rPr>
      </w:pPr>
      <w:r w:rsidRPr="00E43961">
        <w:rPr>
          <w:sz w:val="22"/>
          <w:szCs w:val="22"/>
          <w:lang w:val="uk-UA"/>
        </w:rPr>
        <w:t xml:space="preserve"> </w:t>
      </w:r>
      <w:proofErr w:type="spellStart"/>
      <w:r w:rsidR="003B28EC" w:rsidRPr="003B28EC">
        <w:rPr>
          <w:color w:val="000000" w:themeColor="text1"/>
          <w:sz w:val="22"/>
          <w:szCs w:val="22"/>
        </w:rPr>
        <w:t>Декларація</w:t>
      </w:r>
      <w:proofErr w:type="spellEnd"/>
      <w:r w:rsidR="003B28EC" w:rsidRPr="003B28EC">
        <w:rPr>
          <w:color w:val="000000" w:themeColor="text1"/>
          <w:sz w:val="22"/>
          <w:szCs w:val="22"/>
        </w:rPr>
        <w:t xml:space="preserve"> </w:t>
      </w:r>
      <w:proofErr w:type="spellStart"/>
      <w:r w:rsidR="003B28EC" w:rsidRPr="003B28EC">
        <w:rPr>
          <w:color w:val="000000" w:themeColor="text1"/>
          <w:sz w:val="22"/>
          <w:szCs w:val="22"/>
        </w:rPr>
        <w:t>відповідності</w:t>
      </w:r>
      <w:proofErr w:type="spellEnd"/>
      <w:r w:rsidR="003B28EC" w:rsidRPr="003B28EC">
        <w:rPr>
          <w:color w:val="000000" w:themeColor="text1"/>
          <w:sz w:val="22"/>
          <w:szCs w:val="22"/>
        </w:rPr>
        <w:t xml:space="preserve"> </w:t>
      </w:r>
      <w:r w:rsidR="003B28EC" w:rsidRPr="003B28EC">
        <w:rPr>
          <w:sz w:val="22"/>
          <w:szCs w:val="22"/>
        </w:rPr>
        <w:t xml:space="preserve">у </w:t>
      </w:r>
      <w:proofErr w:type="spellStart"/>
      <w:r w:rsidR="003B28EC" w:rsidRPr="003B28EC">
        <w:rPr>
          <w:sz w:val="22"/>
          <w:szCs w:val="22"/>
        </w:rPr>
        <w:t>формі</w:t>
      </w:r>
      <w:proofErr w:type="spellEnd"/>
      <w:r w:rsidR="003B28EC" w:rsidRPr="003B28EC">
        <w:rPr>
          <w:sz w:val="22"/>
          <w:szCs w:val="22"/>
        </w:rPr>
        <w:t xml:space="preserve"> </w:t>
      </w:r>
      <w:proofErr w:type="spellStart"/>
      <w:r w:rsidR="003B28EC" w:rsidRPr="003B28EC">
        <w:rPr>
          <w:sz w:val="22"/>
          <w:szCs w:val="22"/>
        </w:rPr>
        <w:t>Додатку</w:t>
      </w:r>
      <w:proofErr w:type="spellEnd"/>
      <w:r w:rsidR="003B28EC" w:rsidRPr="003B28EC">
        <w:rPr>
          <w:sz w:val="22"/>
          <w:szCs w:val="22"/>
        </w:rPr>
        <w:t xml:space="preserve"> №</w:t>
      </w:r>
      <w:r w:rsidR="003B28EC">
        <w:rPr>
          <w:sz w:val="22"/>
          <w:szCs w:val="22"/>
          <w:lang w:val="uk-UA"/>
        </w:rPr>
        <w:t xml:space="preserve">1 </w:t>
      </w:r>
      <w:r w:rsidR="003B28EC" w:rsidRPr="003B28EC">
        <w:rPr>
          <w:sz w:val="22"/>
          <w:szCs w:val="22"/>
        </w:rPr>
        <w:t xml:space="preserve">до </w:t>
      </w:r>
      <w:proofErr w:type="spellStart"/>
      <w:r w:rsidR="003B28EC" w:rsidRPr="003B28EC">
        <w:rPr>
          <w:sz w:val="22"/>
          <w:szCs w:val="22"/>
        </w:rPr>
        <w:t>Запиту</w:t>
      </w:r>
      <w:proofErr w:type="spellEnd"/>
      <w:r w:rsidR="00E67B0F">
        <w:rPr>
          <w:sz w:val="22"/>
          <w:szCs w:val="22"/>
          <w:lang w:val="uk-UA"/>
        </w:rPr>
        <w:t>;</w:t>
      </w:r>
    </w:p>
    <w:p w14:paraId="4CCCFA87" w14:textId="2524677A" w:rsidR="00E85A1F" w:rsidRPr="00E43961" w:rsidRDefault="003B28EC" w:rsidP="00066257">
      <w:pPr>
        <w:numPr>
          <w:ilvl w:val="0"/>
          <w:numId w:val="9"/>
        </w:numPr>
        <w:ind w:left="0" w:firstLine="357"/>
        <w:contextualSpacing/>
        <w:jc w:val="both"/>
        <w:rPr>
          <w:sz w:val="22"/>
          <w:szCs w:val="22"/>
          <w:lang w:val="uk-UA"/>
        </w:rPr>
      </w:pPr>
      <w:r>
        <w:rPr>
          <w:sz w:val="22"/>
          <w:szCs w:val="22"/>
          <w:lang w:val="uk-UA"/>
        </w:rPr>
        <w:t xml:space="preserve"> </w:t>
      </w:r>
      <w:r w:rsidRPr="00E43961">
        <w:rPr>
          <w:sz w:val="22"/>
          <w:szCs w:val="22"/>
          <w:lang w:val="uk-UA"/>
        </w:rPr>
        <w:t>Цінова пропозиці</w:t>
      </w:r>
      <w:r>
        <w:rPr>
          <w:sz w:val="22"/>
          <w:szCs w:val="22"/>
          <w:lang w:val="uk-UA"/>
        </w:rPr>
        <w:t xml:space="preserve">я </w:t>
      </w:r>
      <w:r w:rsidRPr="00E43961">
        <w:rPr>
          <w:sz w:val="22"/>
          <w:szCs w:val="22"/>
          <w:lang w:val="uk-UA"/>
        </w:rPr>
        <w:t xml:space="preserve"> у формі Додатку №</w:t>
      </w:r>
      <w:r>
        <w:rPr>
          <w:sz w:val="22"/>
          <w:szCs w:val="22"/>
          <w:lang w:val="uk-UA"/>
        </w:rPr>
        <w:t>2</w:t>
      </w:r>
      <w:r w:rsidRPr="00E43961">
        <w:rPr>
          <w:sz w:val="22"/>
          <w:szCs w:val="22"/>
          <w:lang w:val="uk-UA"/>
        </w:rPr>
        <w:t xml:space="preserve"> до цього Запиту;</w:t>
      </w:r>
    </w:p>
    <w:p w14:paraId="1635F549" w14:textId="3D3BE476" w:rsidR="005F47C8" w:rsidRPr="00E43961" w:rsidRDefault="005F47C8" w:rsidP="00066257">
      <w:pPr>
        <w:numPr>
          <w:ilvl w:val="0"/>
          <w:numId w:val="9"/>
        </w:numPr>
        <w:ind w:left="0" w:firstLine="357"/>
        <w:rPr>
          <w:sz w:val="22"/>
          <w:szCs w:val="22"/>
          <w:lang w:val="uk-UA"/>
        </w:rPr>
      </w:pPr>
      <w:r w:rsidRPr="00E43961">
        <w:rPr>
          <w:sz w:val="22"/>
          <w:szCs w:val="22"/>
          <w:lang w:val="uk-UA"/>
        </w:rPr>
        <w:t xml:space="preserve"> Документи, які підтверджують відповідність технічним та кваліфікаційним вимогам</w:t>
      </w:r>
      <w:r w:rsidR="00066257" w:rsidRPr="00E43961">
        <w:rPr>
          <w:sz w:val="22"/>
          <w:szCs w:val="22"/>
          <w:lang w:val="uk-UA"/>
        </w:rPr>
        <w:t xml:space="preserve"> відповідно до </w:t>
      </w:r>
      <w:r w:rsidR="00372955" w:rsidRPr="00E43961">
        <w:rPr>
          <w:b/>
          <w:bCs/>
          <w:sz w:val="22"/>
          <w:szCs w:val="22"/>
          <w:lang w:val="uk-UA"/>
        </w:rPr>
        <w:t>РОЗДІЛ</w:t>
      </w:r>
      <w:r w:rsidR="00066257" w:rsidRPr="00E43961">
        <w:rPr>
          <w:b/>
          <w:bCs/>
          <w:sz w:val="22"/>
          <w:szCs w:val="22"/>
          <w:lang w:val="uk-UA"/>
        </w:rPr>
        <w:t>У II</w:t>
      </w:r>
      <w:r w:rsidR="00066257" w:rsidRPr="00E43961">
        <w:rPr>
          <w:sz w:val="22"/>
          <w:szCs w:val="22"/>
          <w:lang w:val="uk-UA"/>
        </w:rPr>
        <w:t xml:space="preserve"> </w:t>
      </w:r>
      <w:r w:rsidR="00764EAA" w:rsidRPr="00E43961">
        <w:rPr>
          <w:sz w:val="22"/>
          <w:szCs w:val="22"/>
          <w:lang w:val="uk-UA"/>
        </w:rPr>
        <w:t xml:space="preserve">цього </w:t>
      </w:r>
      <w:r w:rsidR="00066257" w:rsidRPr="00E43961">
        <w:rPr>
          <w:sz w:val="22"/>
          <w:szCs w:val="22"/>
          <w:lang w:val="uk-UA"/>
        </w:rPr>
        <w:t>Запиту (Кваліфікаційні вимоги до Учасника)</w:t>
      </w:r>
      <w:r w:rsidRPr="00E43961">
        <w:rPr>
          <w:sz w:val="22"/>
          <w:szCs w:val="22"/>
          <w:lang w:val="uk-UA"/>
        </w:rPr>
        <w:t xml:space="preserve">; </w:t>
      </w:r>
    </w:p>
    <w:p w14:paraId="4CB1DB9F" w14:textId="43A251F5" w:rsidR="00F03751" w:rsidRPr="00E43961" w:rsidRDefault="005F47C8" w:rsidP="008432AD">
      <w:pPr>
        <w:numPr>
          <w:ilvl w:val="0"/>
          <w:numId w:val="9"/>
        </w:numPr>
        <w:ind w:left="0" w:firstLine="357"/>
        <w:contextualSpacing/>
        <w:jc w:val="both"/>
        <w:rPr>
          <w:sz w:val="22"/>
          <w:szCs w:val="22"/>
          <w:lang w:val="uk-UA"/>
        </w:rPr>
      </w:pPr>
      <w:r w:rsidRPr="00E43961">
        <w:rPr>
          <w:sz w:val="22"/>
          <w:szCs w:val="22"/>
          <w:lang w:val="uk-UA"/>
        </w:rPr>
        <w:tab/>
        <w:t xml:space="preserve">Також, можливо, додати до Вашої </w:t>
      </w:r>
      <w:r w:rsidR="00E87C0D" w:rsidRPr="00E43961">
        <w:rPr>
          <w:sz w:val="22"/>
          <w:szCs w:val="22"/>
          <w:lang w:val="uk-UA"/>
        </w:rPr>
        <w:t xml:space="preserve">цінової </w:t>
      </w:r>
      <w:r w:rsidRPr="00E43961">
        <w:rPr>
          <w:sz w:val="22"/>
          <w:szCs w:val="22"/>
          <w:lang w:val="uk-UA"/>
        </w:rPr>
        <w:t>пропозиції будь-які інші документи, що,</w:t>
      </w:r>
      <w:r w:rsidR="008432AD" w:rsidRPr="00E43961">
        <w:rPr>
          <w:sz w:val="22"/>
          <w:szCs w:val="22"/>
          <w:lang w:val="uk-UA"/>
        </w:rPr>
        <w:t xml:space="preserve"> </w:t>
      </w:r>
      <w:r w:rsidRPr="00E43961">
        <w:rPr>
          <w:sz w:val="22"/>
          <w:szCs w:val="22"/>
          <w:lang w:val="uk-UA"/>
        </w:rPr>
        <w:t>на Вашу  думку, можуть бути корисними для оцінки пропозиції (наприклад, рекомендаційні  листи, тощо).</w:t>
      </w:r>
    </w:p>
    <w:p w14:paraId="51701A1D" w14:textId="77777777" w:rsidR="005F47C8" w:rsidRPr="00E43961" w:rsidRDefault="005F47C8" w:rsidP="005F47C8">
      <w:pPr>
        <w:contextualSpacing/>
        <w:jc w:val="both"/>
        <w:rPr>
          <w:sz w:val="22"/>
          <w:szCs w:val="22"/>
          <w:lang w:val="uk-UA"/>
        </w:rPr>
      </w:pPr>
    </w:p>
    <w:p w14:paraId="5E433C13" w14:textId="1206B2F9" w:rsidR="00F03751" w:rsidRPr="00E43961" w:rsidRDefault="00F03751" w:rsidP="214B7DDD">
      <w:pPr>
        <w:ind w:firstLine="357"/>
        <w:jc w:val="both"/>
        <w:textAlignment w:val="baseline"/>
        <w:rPr>
          <w:sz w:val="22"/>
          <w:szCs w:val="22"/>
          <w:lang w:eastAsia="uk-UA"/>
        </w:rPr>
      </w:pPr>
      <w:proofErr w:type="spellStart"/>
      <w:r w:rsidRPr="214B7DDD">
        <w:rPr>
          <w:color w:val="000000" w:themeColor="text1"/>
          <w:sz w:val="22"/>
          <w:szCs w:val="22"/>
          <w:lang w:eastAsia="uk-UA"/>
        </w:rPr>
        <w:t>Запитання</w:t>
      </w:r>
      <w:proofErr w:type="spellEnd"/>
      <w:r w:rsidRPr="214B7DDD">
        <w:rPr>
          <w:color w:val="000000" w:themeColor="text1"/>
          <w:sz w:val="22"/>
          <w:szCs w:val="22"/>
          <w:lang w:eastAsia="uk-UA"/>
        </w:rPr>
        <w:t xml:space="preserve"> </w:t>
      </w:r>
      <w:proofErr w:type="spellStart"/>
      <w:r w:rsidRPr="214B7DDD">
        <w:rPr>
          <w:color w:val="000000" w:themeColor="text1"/>
          <w:sz w:val="22"/>
          <w:szCs w:val="22"/>
          <w:lang w:eastAsia="uk-UA"/>
        </w:rPr>
        <w:t>щодо</w:t>
      </w:r>
      <w:proofErr w:type="spellEnd"/>
      <w:r w:rsidRPr="214B7DDD">
        <w:rPr>
          <w:color w:val="000000" w:themeColor="text1"/>
          <w:sz w:val="22"/>
          <w:szCs w:val="22"/>
          <w:lang w:eastAsia="uk-UA"/>
        </w:rPr>
        <w:t xml:space="preserve"> </w:t>
      </w:r>
      <w:proofErr w:type="spellStart"/>
      <w:r w:rsidRPr="214B7DDD">
        <w:rPr>
          <w:color w:val="000000" w:themeColor="text1"/>
          <w:sz w:val="22"/>
          <w:szCs w:val="22"/>
          <w:lang w:eastAsia="uk-UA"/>
        </w:rPr>
        <w:t>цінової</w:t>
      </w:r>
      <w:proofErr w:type="spellEnd"/>
      <w:r w:rsidRPr="214B7DDD">
        <w:rPr>
          <w:color w:val="000000" w:themeColor="text1"/>
          <w:sz w:val="22"/>
          <w:szCs w:val="22"/>
          <w:lang w:eastAsia="uk-UA"/>
        </w:rPr>
        <w:t xml:space="preserve"> </w:t>
      </w:r>
      <w:proofErr w:type="spellStart"/>
      <w:r w:rsidRPr="214B7DDD">
        <w:rPr>
          <w:color w:val="000000" w:themeColor="text1"/>
          <w:sz w:val="22"/>
          <w:szCs w:val="22"/>
          <w:lang w:eastAsia="uk-UA"/>
        </w:rPr>
        <w:t>пропозиції</w:t>
      </w:r>
      <w:proofErr w:type="spellEnd"/>
      <w:r w:rsidRPr="214B7DDD">
        <w:rPr>
          <w:color w:val="000000" w:themeColor="text1"/>
          <w:sz w:val="22"/>
          <w:szCs w:val="22"/>
          <w:lang w:eastAsia="uk-UA"/>
        </w:rPr>
        <w:t xml:space="preserve"> </w:t>
      </w:r>
      <w:proofErr w:type="spellStart"/>
      <w:r w:rsidRPr="214B7DDD">
        <w:rPr>
          <w:color w:val="000000" w:themeColor="text1"/>
          <w:sz w:val="22"/>
          <w:szCs w:val="22"/>
          <w:lang w:eastAsia="uk-UA"/>
        </w:rPr>
        <w:t>надсилайте</w:t>
      </w:r>
      <w:proofErr w:type="spellEnd"/>
      <w:r w:rsidRPr="214B7DDD">
        <w:rPr>
          <w:color w:val="000000" w:themeColor="text1"/>
          <w:sz w:val="22"/>
          <w:szCs w:val="22"/>
          <w:lang w:eastAsia="uk-UA"/>
        </w:rPr>
        <w:t xml:space="preserve"> на </w:t>
      </w:r>
      <w:proofErr w:type="spellStart"/>
      <w:r w:rsidRPr="214B7DDD">
        <w:rPr>
          <w:color w:val="000000" w:themeColor="text1"/>
          <w:sz w:val="22"/>
          <w:szCs w:val="22"/>
          <w:lang w:eastAsia="uk-UA"/>
        </w:rPr>
        <w:t>електронну</w:t>
      </w:r>
      <w:proofErr w:type="spellEnd"/>
      <w:r w:rsidRPr="214B7DDD">
        <w:rPr>
          <w:color w:val="000000" w:themeColor="text1"/>
          <w:sz w:val="22"/>
          <w:szCs w:val="22"/>
          <w:lang w:eastAsia="uk-UA"/>
        </w:rPr>
        <w:t xml:space="preserve"> </w:t>
      </w:r>
      <w:proofErr w:type="spellStart"/>
      <w:r w:rsidRPr="214B7DDD">
        <w:rPr>
          <w:color w:val="000000" w:themeColor="text1"/>
          <w:sz w:val="22"/>
          <w:szCs w:val="22"/>
          <w:lang w:eastAsia="uk-UA"/>
        </w:rPr>
        <w:t>пошту</w:t>
      </w:r>
      <w:proofErr w:type="spellEnd"/>
      <w:r w:rsidRPr="214B7DDD">
        <w:rPr>
          <w:color w:val="000000" w:themeColor="text1"/>
          <w:sz w:val="22"/>
          <w:szCs w:val="22"/>
          <w:lang w:eastAsia="uk-UA"/>
        </w:rPr>
        <w:t xml:space="preserve">: </w:t>
      </w:r>
      <w:hyperlink r:id="rId8">
        <w:r w:rsidR="2683086C" w:rsidRPr="214B7DDD">
          <w:rPr>
            <w:rStyle w:val="ad"/>
            <w:sz w:val="22"/>
            <w:szCs w:val="22"/>
            <w:lang w:eastAsia="uk-UA"/>
          </w:rPr>
          <w:t>tender@redcross.org.ua</w:t>
        </w:r>
      </w:hyperlink>
      <w:r w:rsidRPr="214B7DDD">
        <w:rPr>
          <w:color w:val="000000" w:themeColor="text1"/>
          <w:sz w:val="22"/>
          <w:szCs w:val="22"/>
          <w:lang w:eastAsia="uk-UA"/>
        </w:rPr>
        <w:t xml:space="preserve"> до  </w:t>
      </w:r>
      <w:r w:rsidR="00D87B48" w:rsidRPr="00D64B61">
        <w:rPr>
          <w:b/>
          <w:bCs/>
          <w:color w:val="000000" w:themeColor="text1"/>
          <w:sz w:val="22"/>
          <w:szCs w:val="22"/>
          <w:highlight w:val="yellow"/>
          <w:lang w:val="uk-UA" w:eastAsia="uk-UA"/>
        </w:rPr>
        <w:t>1</w:t>
      </w:r>
      <w:r w:rsidR="007D6633">
        <w:rPr>
          <w:b/>
          <w:bCs/>
          <w:color w:val="000000" w:themeColor="text1"/>
          <w:sz w:val="22"/>
          <w:szCs w:val="22"/>
          <w:highlight w:val="yellow"/>
          <w:lang w:val="uk-UA" w:eastAsia="uk-UA"/>
        </w:rPr>
        <w:t>5</w:t>
      </w:r>
      <w:r w:rsidR="00D87B48" w:rsidRPr="00D64B61">
        <w:rPr>
          <w:b/>
          <w:bCs/>
          <w:color w:val="000000" w:themeColor="text1"/>
          <w:sz w:val="22"/>
          <w:szCs w:val="22"/>
          <w:highlight w:val="yellow"/>
          <w:lang w:val="uk-UA" w:eastAsia="uk-UA"/>
        </w:rPr>
        <w:t>.05.2026</w:t>
      </w:r>
      <w:r w:rsidR="00D64B61" w:rsidRPr="00D64B61">
        <w:rPr>
          <w:b/>
          <w:bCs/>
          <w:color w:val="000000" w:themeColor="text1"/>
          <w:sz w:val="22"/>
          <w:szCs w:val="22"/>
          <w:highlight w:val="yellow"/>
          <w:lang w:val="uk-UA" w:eastAsia="uk-UA"/>
        </w:rPr>
        <w:t xml:space="preserve"> року.</w:t>
      </w:r>
      <w:r w:rsidRPr="214B7DDD">
        <w:rPr>
          <w:color w:val="000000" w:themeColor="text1"/>
          <w:sz w:val="22"/>
          <w:szCs w:val="22"/>
          <w:lang w:eastAsia="uk-UA"/>
        </w:rPr>
        <w:t> </w:t>
      </w:r>
    </w:p>
    <w:p w14:paraId="54649286" w14:textId="77777777" w:rsidR="00D26CFC" w:rsidRPr="00E43961" w:rsidRDefault="00D26CFC" w:rsidP="00CC0B16">
      <w:pPr>
        <w:ind w:firstLine="357"/>
        <w:jc w:val="both"/>
        <w:textAlignment w:val="baseline"/>
        <w:rPr>
          <w:b/>
          <w:bCs/>
          <w:color w:val="000000"/>
          <w:sz w:val="22"/>
          <w:szCs w:val="22"/>
          <w:lang w:val="uk-UA" w:eastAsia="uk-UA"/>
        </w:rPr>
      </w:pPr>
    </w:p>
    <w:p w14:paraId="3155EE8E" w14:textId="4DFE0C91" w:rsidR="00F03751" w:rsidRPr="00E43961" w:rsidRDefault="00F03751" w:rsidP="214B7DDD">
      <w:pPr>
        <w:ind w:firstLine="357"/>
        <w:jc w:val="both"/>
        <w:textAlignment w:val="baseline"/>
        <w:rPr>
          <w:sz w:val="22"/>
          <w:szCs w:val="22"/>
          <w:lang w:eastAsia="uk-UA"/>
        </w:rPr>
      </w:pPr>
      <w:proofErr w:type="spellStart"/>
      <w:r w:rsidRPr="214B7DDD">
        <w:rPr>
          <w:b/>
          <w:bCs/>
          <w:color w:val="000000" w:themeColor="text1"/>
          <w:sz w:val="22"/>
          <w:szCs w:val="22"/>
          <w:lang w:eastAsia="uk-UA"/>
        </w:rPr>
        <w:t>Цінові</w:t>
      </w:r>
      <w:proofErr w:type="spellEnd"/>
      <w:r w:rsidRPr="214B7DDD">
        <w:rPr>
          <w:b/>
          <w:bCs/>
          <w:color w:val="000000" w:themeColor="text1"/>
          <w:sz w:val="22"/>
          <w:szCs w:val="22"/>
          <w:lang w:eastAsia="uk-UA"/>
        </w:rPr>
        <w:t xml:space="preserve"> </w:t>
      </w:r>
      <w:proofErr w:type="spellStart"/>
      <w:r w:rsidRPr="214B7DDD">
        <w:rPr>
          <w:b/>
          <w:bCs/>
          <w:color w:val="000000" w:themeColor="text1"/>
          <w:sz w:val="22"/>
          <w:szCs w:val="22"/>
          <w:lang w:eastAsia="uk-UA"/>
        </w:rPr>
        <w:t>пропозиції</w:t>
      </w:r>
      <w:proofErr w:type="spellEnd"/>
      <w:r w:rsidRPr="214B7DDD">
        <w:rPr>
          <w:b/>
          <w:bCs/>
          <w:color w:val="000000" w:themeColor="text1"/>
          <w:sz w:val="22"/>
          <w:szCs w:val="22"/>
          <w:lang w:eastAsia="uk-UA"/>
        </w:rPr>
        <w:t xml:space="preserve"> </w:t>
      </w:r>
      <w:proofErr w:type="spellStart"/>
      <w:r w:rsidRPr="214B7DDD">
        <w:rPr>
          <w:b/>
          <w:bCs/>
          <w:color w:val="000000" w:themeColor="text1"/>
          <w:sz w:val="22"/>
          <w:szCs w:val="22"/>
          <w:lang w:eastAsia="uk-UA"/>
        </w:rPr>
        <w:t>приймаються</w:t>
      </w:r>
      <w:proofErr w:type="spellEnd"/>
      <w:r w:rsidRPr="214B7DDD">
        <w:rPr>
          <w:b/>
          <w:bCs/>
          <w:color w:val="000000" w:themeColor="text1"/>
          <w:sz w:val="22"/>
          <w:szCs w:val="22"/>
          <w:lang w:eastAsia="uk-UA"/>
        </w:rPr>
        <w:t xml:space="preserve"> на </w:t>
      </w:r>
      <w:proofErr w:type="spellStart"/>
      <w:r w:rsidRPr="214B7DDD">
        <w:rPr>
          <w:b/>
          <w:bCs/>
          <w:color w:val="000000" w:themeColor="text1"/>
          <w:sz w:val="22"/>
          <w:szCs w:val="22"/>
          <w:lang w:eastAsia="uk-UA"/>
        </w:rPr>
        <w:t>електронну</w:t>
      </w:r>
      <w:proofErr w:type="spellEnd"/>
      <w:r w:rsidRPr="214B7DDD">
        <w:rPr>
          <w:b/>
          <w:bCs/>
          <w:color w:val="000000" w:themeColor="text1"/>
          <w:sz w:val="22"/>
          <w:szCs w:val="22"/>
          <w:lang w:eastAsia="uk-UA"/>
        </w:rPr>
        <w:t xml:space="preserve"> </w:t>
      </w:r>
      <w:proofErr w:type="spellStart"/>
      <w:r w:rsidRPr="214B7DDD">
        <w:rPr>
          <w:b/>
          <w:bCs/>
          <w:color w:val="000000" w:themeColor="text1"/>
          <w:sz w:val="22"/>
          <w:szCs w:val="22"/>
          <w:lang w:eastAsia="uk-UA"/>
        </w:rPr>
        <w:t>пошту</w:t>
      </w:r>
      <w:proofErr w:type="spellEnd"/>
      <w:r w:rsidRPr="214B7DDD">
        <w:rPr>
          <w:b/>
          <w:bCs/>
          <w:color w:val="000000" w:themeColor="text1"/>
          <w:sz w:val="22"/>
          <w:szCs w:val="22"/>
          <w:lang w:eastAsia="uk-UA"/>
        </w:rPr>
        <w:t>:</w:t>
      </w:r>
      <w:r w:rsidRPr="214B7DDD">
        <w:rPr>
          <w:color w:val="000000" w:themeColor="text1"/>
          <w:sz w:val="22"/>
          <w:szCs w:val="22"/>
          <w:lang w:eastAsia="uk-UA"/>
        </w:rPr>
        <w:t xml:space="preserve"> </w:t>
      </w:r>
      <w:hyperlink r:id="rId9">
        <w:r w:rsidR="2683086C" w:rsidRPr="214B7DDD">
          <w:rPr>
            <w:rStyle w:val="ad"/>
            <w:sz w:val="22"/>
            <w:szCs w:val="22"/>
            <w:lang w:eastAsia="uk-UA"/>
          </w:rPr>
          <w:t>tender@redcross.org.ua</w:t>
        </w:r>
      </w:hyperlink>
      <w:r w:rsidRPr="214B7DDD">
        <w:rPr>
          <w:color w:val="000000" w:themeColor="text1"/>
          <w:sz w:val="22"/>
          <w:szCs w:val="22"/>
          <w:lang w:eastAsia="uk-UA"/>
        </w:rPr>
        <w:t xml:space="preserve">  </w:t>
      </w:r>
      <w:r w:rsidRPr="214B7DDD">
        <w:rPr>
          <w:b/>
          <w:bCs/>
          <w:color w:val="000000" w:themeColor="text1"/>
          <w:sz w:val="22"/>
          <w:szCs w:val="22"/>
          <w:lang w:eastAsia="uk-UA"/>
        </w:rPr>
        <w:t xml:space="preserve">до </w:t>
      </w:r>
      <w:r w:rsidR="00C77ACC">
        <w:rPr>
          <w:b/>
          <w:bCs/>
          <w:color w:val="000000" w:themeColor="text1"/>
          <w:sz w:val="22"/>
          <w:szCs w:val="22"/>
          <w:highlight w:val="yellow"/>
          <w:lang w:val="uk-UA" w:eastAsia="uk-UA"/>
        </w:rPr>
        <w:t>1</w:t>
      </w:r>
      <w:r w:rsidR="007D6633">
        <w:rPr>
          <w:b/>
          <w:bCs/>
          <w:color w:val="000000" w:themeColor="text1"/>
          <w:sz w:val="22"/>
          <w:szCs w:val="22"/>
          <w:highlight w:val="yellow"/>
          <w:lang w:val="uk-UA" w:eastAsia="uk-UA"/>
        </w:rPr>
        <w:t>8</w:t>
      </w:r>
      <w:r w:rsidR="00C77ACC">
        <w:rPr>
          <w:b/>
          <w:bCs/>
          <w:color w:val="000000" w:themeColor="text1"/>
          <w:sz w:val="22"/>
          <w:szCs w:val="22"/>
          <w:highlight w:val="yellow"/>
          <w:lang w:val="uk-UA" w:eastAsia="uk-UA"/>
        </w:rPr>
        <w:t>.05</w:t>
      </w:r>
      <w:r w:rsidRPr="214B7DDD">
        <w:rPr>
          <w:b/>
          <w:bCs/>
          <w:color w:val="000000" w:themeColor="text1"/>
          <w:sz w:val="22"/>
          <w:szCs w:val="22"/>
          <w:highlight w:val="yellow"/>
          <w:lang w:eastAsia="uk-UA"/>
        </w:rPr>
        <w:t>.202</w:t>
      </w:r>
      <w:r w:rsidR="00C77ACC">
        <w:rPr>
          <w:b/>
          <w:bCs/>
          <w:color w:val="000000" w:themeColor="text1"/>
          <w:sz w:val="22"/>
          <w:szCs w:val="22"/>
          <w:highlight w:val="yellow"/>
          <w:lang w:val="uk-UA" w:eastAsia="uk-UA"/>
        </w:rPr>
        <w:t>6</w:t>
      </w:r>
      <w:r w:rsidRPr="214B7DDD">
        <w:rPr>
          <w:b/>
          <w:bCs/>
          <w:color w:val="000000" w:themeColor="text1"/>
          <w:sz w:val="22"/>
          <w:szCs w:val="22"/>
          <w:lang w:eastAsia="uk-UA"/>
        </w:rPr>
        <w:t xml:space="preserve"> року до 18:00</w:t>
      </w:r>
      <w:r w:rsidRPr="214B7DDD">
        <w:rPr>
          <w:color w:val="000000" w:themeColor="text1"/>
          <w:sz w:val="22"/>
          <w:szCs w:val="22"/>
          <w:lang w:eastAsia="uk-UA"/>
        </w:rPr>
        <w:t>. </w:t>
      </w:r>
    </w:p>
    <w:p w14:paraId="48AD8930" w14:textId="77777777" w:rsidR="00F03751" w:rsidRPr="00E43961" w:rsidRDefault="00F03751" w:rsidP="00CC0B16">
      <w:pPr>
        <w:ind w:firstLine="357"/>
        <w:contextualSpacing/>
        <w:jc w:val="both"/>
        <w:rPr>
          <w:sz w:val="22"/>
          <w:szCs w:val="22"/>
          <w:lang w:val="uk-UA"/>
        </w:rPr>
      </w:pPr>
    </w:p>
    <w:p w14:paraId="1FBF6C2F" w14:textId="77777777" w:rsidR="005E7911" w:rsidRDefault="003F16E7" w:rsidP="00CC0B16">
      <w:pPr>
        <w:ind w:firstLine="357"/>
        <w:jc w:val="both"/>
        <w:rPr>
          <w:sz w:val="22"/>
          <w:szCs w:val="22"/>
          <w:lang w:val="uk-UA"/>
        </w:rPr>
      </w:pPr>
      <w:r w:rsidRPr="00E43961">
        <w:rPr>
          <w:sz w:val="22"/>
          <w:szCs w:val="22"/>
          <w:lang w:val="uk-UA"/>
        </w:rPr>
        <w:t xml:space="preserve">Учасники, </w:t>
      </w:r>
      <w:r w:rsidR="000C75F4" w:rsidRPr="00E43961">
        <w:rPr>
          <w:sz w:val="22"/>
          <w:szCs w:val="22"/>
          <w:lang w:val="uk-UA"/>
        </w:rPr>
        <w:t>які</w:t>
      </w:r>
      <w:r w:rsidRPr="00E43961">
        <w:rPr>
          <w:sz w:val="22"/>
          <w:szCs w:val="22"/>
          <w:lang w:val="uk-UA"/>
        </w:rPr>
        <w:t xml:space="preserve"> виявили бажання прийняти участь </w:t>
      </w:r>
      <w:r w:rsidR="000C75F4" w:rsidRPr="00E43961">
        <w:rPr>
          <w:sz w:val="22"/>
          <w:szCs w:val="22"/>
          <w:lang w:val="uk-UA"/>
        </w:rPr>
        <w:t>в</w:t>
      </w:r>
      <w:r w:rsidRPr="00E43961">
        <w:rPr>
          <w:sz w:val="22"/>
          <w:szCs w:val="22"/>
          <w:lang w:val="uk-UA"/>
        </w:rPr>
        <w:t xml:space="preserve"> конкурсі, в обов’язковому порядку </w:t>
      </w:r>
      <w:r w:rsidRPr="00E43961">
        <w:rPr>
          <w:b/>
          <w:bCs/>
          <w:sz w:val="22"/>
          <w:szCs w:val="22"/>
          <w:lang w:val="uk-UA"/>
        </w:rPr>
        <w:t>повинні зазначати предмет закупівлі в темі електронного листа при наданні своєї цінової пропозиції.</w:t>
      </w:r>
      <w:r w:rsidRPr="00E43961">
        <w:rPr>
          <w:sz w:val="22"/>
          <w:szCs w:val="22"/>
          <w:lang w:val="uk-UA"/>
        </w:rPr>
        <w:t xml:space="preserve"> </w:t>
      </w:r>
    </w:p>
    <w:p w14:paraId="4474DAD7" w14:textId="3BC96209" w:rsidR="003F16E7" w:rsidRPr="00E43961" w:rsidRDefault="003F16E7" w:rsidP="00CC0B16">
      <w:pPr>
        <w:ind w:firstLine="357"/>
        <w:jc w:val="both"/>
        <w:rPr>
          <w:sz w:val="22"/>
          <w:szCs w:val="22"/>
          <w:lang w:val="uk-UA" w:eastAsia="en-US"/>
        </w:rPr>
      </w:pPr>
      <w:r w:rsidRPr="005E7911">
        <w:rPr>
          <w:i/>
          <w:iCs/>
          <w:sz w:val="22"/>
          <w:szCs w:val="22"/>
          <w:lang w:val="uk-UA"/>
        </w:rPr>
        <w:t>Наприклад:</w:t>
      </w:r>
      <w:r w:rsidRPr="00E43961">
        <w:rPr>
          <w:sz w:val="22"/>
          <w:szCs w:val="22"/>
          <w:lang w:val="uk-UA"/>
        </w:rPr>
        <w:t xml:space="preserve"> </w:t>
      </w:r>
      <w:r w:rsidR="004A7165" w:rsidRPr="00B617DD">
        <w:rPr>
          <w:bCs/>
          <w:sz w:val="22"/>
          <w:szCs w:val="22"/>
          <w:highlight w:val="yellow"/>
          <w:lang w:val="uk-UA"/>
        </w:rPr>
        <w:t>№</w:t>
      </w:r>
      <w:r w:rsidR="003B28EC" w:rsidRPr="00B617DD">
        <w:rPr>
          <w:bCs/>
          <w:sz w:val="22"/>
          <w:szCs w:val="22"/>
          <w:highlight w:val="yellow"/>
          <w:lang w:val="uk-UA"/>
        </w:rPr>
        <w:t>2995</w:t>
      </w:r>
      <w:r w:rsidR="003B28EC" w:rsidRPr="00B617DD">
        <w:rPr>
          <w:bCs/>
          <w:sz w:val="22"/>
          <w:szCs w:val="22"/>
          <w:highlight w:val="yellow"/>
          <w:lang w:val="en-US"/>
        </w:rPr>
        <w:t>NP</w:t>
      </w:r>
      <w:r w:rsidR="004A7165" w:rsidRPr="00B617DD">
        <w:rPr>
          <w:bCs/>
          <w:i/>
          <w:iCs/>
          <w:color w:val="747474"/>
          <w:sz w:val="22"/>
          <w:szCs w:val="22"/>
          <w:highlight w:val="yellow"/>
          <w:lang w:val="uk-UA"/>
        </w:rPr>
        <w:t>_</w:t>
      </w:r>
      <w:r w:rsidRPr="00B617DD">
        <w:rPr>
          <w:sz w:val="22"/>
          <w:szCs w:val="22"/>
          <w:highlight w:val="yellow"/>
          <w:lang w:val="uk-UA"/>
        </w:rPr>
        <w:t>Конкурс на  місцеву закупівлю</w:t>
      </w:r>
      <w:r w:rsidR="003B28EC" w:rsidRPr="00B617DD">
        <w:rPr>
          <w:sz w:val="22"/>
          <w:szCs w:val="22"/>
          <w:highlight w:val="yellow"/>
        </w:rPr>
        <w:t xml:space="preserve"> </w:t>
      </w:r>
      <w:r w:rsidR="00B617DD" w:rsidRPr="00B617DD">
        <w:rPr>
          <w:sz w:val="22"/>
          <w:szCs w:val="22"/>
          <w:highlight w:val="yellow"/>
          <w:lang w:val="uk-UA"/>
        </w:rPr>
        <w:t>дизельна теплова гармата</w:t>
      </w:r>
      <w:r w:rsidR="006D0A0B" w:rsidRPr="00B617DD">
        <w:rPr>
          <w:color w:val="0963A9"/>
          <w:sz w:val="22"/>
          <w:szCs w:val="22"/>
          <w:highlight w:val="yellow"/>
          <w:lang w:val="uk-UA"/>
        </w:rPr>
        <w:t>.</w:t>
      </w:r>
      <w:r w:rsidRPr="00E43961">
        <w:rPr>
          <w:color w:val="FF0000"/>
          <w:sz w:val="22"/>
          <w:szCs w:val="22"/>
          <w:lang w:val="uk-UA"/>
        </w:rPr>
        <w:t xml:space="preserve"> </w:t>
      </w:r>
    </w:p>
    <w:p w14:paraId="5811D234" w14:textId="77777777" w:rsidR="003F16E7" w:rsidRPr="00E43961" w:rsidRDefault="003F16E7" w:rsidP="00292CED">
      <w:pPr>
        <w:tabs>
          <w:tab w:val="num" w:pos="-5387"/>
        </w:tabs>
        <w:contextualSpacing/>
        <w:jc w:val="both"/>
        <w:rPr>
          <w:spacing w:val="-4"/>
          <w:sz w:val="22"/>
          <w:szCs w:val="22"/>
          <w:lang w:val="uk-UA"/>
        </w:rPr>
      </w:pPr>
    </w:p>
    <w:p w14:paraId="6F24EC79" w14:textId="55E78E6C" w:rsidR="00A42C7B" w:rsidRPr="00E43961" w:rsidRDefault="00A42C7B" w:rsidP="00A42C7B">
      <w:pPr>
        <w:jc w:val="center"/>
        <w:rPr>
          <w:b/>
          <w:sz w:val="22"/>
          <w:szCs w:val="22"/>
          <w:lang w:val="uk-UA"/>
        </w:rPr>
      </w:pPr>
      <w:r w:rsidRPr="00E43961">
        <w:rPr>
          <w:b/>
          <w:sz w:val="22"/>
          <w:szCs w:val="22"/>
          <w:lang w:val="uk-UA"/>
        </w:rPr>
        <w:t xml:space="preserve"> V. Учасники при поданні </w:t>
      </w:r>
      <w:r w:rsidR="00E87C0D" w:rsidRPr="00E43961">
        <w:rPr>
          <w:b/>
          <w:sz w:val="22"/>
          <w:szCs w:val="22"/>
          <w:lang w:val="uk-UA"/>
        </w:rPr>
        <w:t>цінової</w:t>
      </w:r>
      <w:r w:rsidR="00827475" w:rsidRPr="00E43961">
        <w:rPr>
          <w:b/>
          <w:sz w:val="22"/>
          <w:szCs w:val="22"/>
          <w:lang w:val="uk-UA"/>
        </w:rPr>
        <w:t xml:space="preserve"> </w:t>
      </w:r>
      <w:r w:rsidRPr="00E43961">
        <w:rPr>
          <w:b/>
          <w:sz w:val="22"/>
          <w:szCs w:val="22"/>
          <w:lang w:val="uk-UA"/>
        </w:rPr>
        <w:t xml:space="preserve">пропозиції повинні враховувати норми (врахуванням вважається факт подання </w:t>
      </w:r>
      <w:r w:rsidR="00E87C0D" w:rsidRPr="00E43961">
        <w:rPr>
          <w:b/>
          <w:sz w:val="22"/>
          <w:szCs w:val="22"/>
          <w:lang w:val="uk-UA"/>
        </w:rPr>
        <w:t>цінової</w:t>
      </w:r>
      <w:r w:rsidRPr="00E43961">
        <w:rPr>
          <w:b/>
          <w:sz w:val="22"/>
          <w:szCs w:val="22"/>
          <w:lang w:val="uk-UA"/>
        </w:rPr>
        <w:t xml:space="preserve"> пропозиції, що учасник ознайомлений з даним нормами і їх не порушує, жодні окремі підтвердження не потрібно подавати):</w:t>
      </w:r>
    </w:p>
    <w:p w14:paraId="7690E294" w14:textId="69DDFE94" w:rsidR="00A42C7B" w:rsidRPr="00E43961" w:rsidRDefault="001B5B1B" w:rsidP="00E137C5">
      <w:pPr>
        <w:numPr>
          <w:ilvl w:val="0"/>
          <w:numId w:val="4"/>
        </w:numPr>
        <w:ind w:left="0" w:firstLine="357"/>
        <w:jc w:val="both"/>
        <w:rPr>
          <w:iCs/>
          <w:sz w:val="22"/>
          <w:szCs w:val="22"/>
          <w:lang w:val="uk-UA"/>
        </w:rPr>
      </w:pPr>
      <w:r w:rsidRPr="00E43961">
        <w:rPr>
          <w:iCs/>
          <w:sz w:val="22"/>
          <w:szCs w:val="22"/>
          <w:lang w:val="uk-UA"/>
        </w:rPr>
        <w:t xml:space="preserve"> </w:t>
      </w:r>
      <w:r w:rsidR="00CC0B16" w:rsidRPr="00E43961">
        <w:rPr>
          <w:iCs/>
          <w:sz w:val="22"/>
          <w:szCs w:val="22"/>
          <w:lang w:val="uk-UA"/>
        </w:rPr>
        <w:t>П</w:t>
      </w:r>
      <w:r w:rsidR="00A42C7B" w:rsidRPr="00E43961">
        <w:rPr>
          <w:iCs/>
          <w:sz w:val="22"/>
          <w:szCs w:val="22"/>
          <w:lang w:val="uk-UA"/>
        </w:rPr>
        <w:t xml:space="preserve">останови Кабінету Міністрів України «Про забезпечення захисту національних інтересів за майбутніми позовами держави Україна у зв’язку з військовою агресією Російської Федерації» від 03.03.2022 № 187, оскільки замовник не може виконувати зобов’язання, кредиторами за якими є Російська Федерація або особи, пов’язані з країною-агресором, що визначені підпунктом 1 пункту 1 цієї Постанови; — постанови Кабінету Міністрів України «Про застосування заборони ввезення товарів з Російської Федерації» від 09.04.2022 № 426, оскільки цією постановою заборонено ввезення на митну територію України в митному режимі імпорту товарів з Російської Федерації;    </w:t>
      </w:r>
    </w:p>
    <w:p w14:paraId="2F513516" w14:textId="47264016" w:rsidR="00A42C7B" w:rsidRPr="00E43961" w:rsidRDefault="00A42C7B" w:rsidP="00E137C5">
      <w:pPr>
        <w:numPr>
          <w:ilvl w:val="0"/>
          <w:numId w:val="4"/>
        </w:numPr>
        <w:ind w:left="0" w:firstLine="357"/>
        <w:jc w:val="both"/>
        <w:rPr>
          <w:iCs/>
          <w:sz w:val="22"/>
          <w:szCs w:val="22"/>
          <w:lang w:val="uk-UA"/>
        </w:rPr>
      </w:pPr>
      <w:r w:rsidRPr="00E43961">
        <w:rPr>
          <w:iCs/>
          <w:sz w:val="22"/>
          <w:szCs w:val="22"/>
          <w:lang w:val="uk-UA"/>
        </w:rPr>
        <w:lastRenderedPageBreak/>
        <w:t xml:space="preserve"> Закону України «Про забезпечення прав і свобод громадян та правовий режим на тимчасово окупованій території України» від 15.04.2014 № 1207-VII. А також враховувати, що в Україні забороняється здійснювати закупівлі товарів, робіт і послуг у юридичних осіб — резидентів Російської Федерації / Республіки Білорусь державної форми власності, юридичних осіб, створених та/або зареєстрованих відповідно до законодавства Російської Федерації/ Республіки Білорусь, та юридичних осіб, кінцевими </w:t>
      </w:r>
      <w:proofErr w:type="spellStart"/>
      <w:r w:rsidRPr="00E43961">
        <w:rPr>
          <w:iCs/>
          <w:sz w:val="22"/>
          <w:szCs w:val="22"/>
          <w:lang w:val="uk-UA"/>
        </w:rPr>
        <w:t>бенефіціарними</w:t>
      </w:r>
      <w:proofErr w:type="spellEnd"/>
      <w:r w:rsidRPr="00E43961">
        <w:rPr>
          <w:iCs/>
          <w:sz w:val="22"/>
          <w:szCs w:val="22"/>
          <w:lang w:val="uk-UA"/>
        </w:rPr>
        <w:t xml:space="preserve"> власниками (власниками) яких є резиденти Російської Федерації / Республіки Білорусь, та/або у фізичних осіб (фізичних осіб — підприємців) — резидентів Російської Федерації / Республіки Білорусь, а також закупівлі в інших суб’єктів господарювання, що здійснюють продаж товарів, робіт і послуг походженням з Російської Федерації / Республіки Білорусь.</w:t>
      </w:r>
    </w:p>
    <w:p w14:paraId="596E676E" w14:textId="65687C38" w:rsidR="00A42C7B" w:rsidRPr="00E43961" w:rsidRDefault="001B5B1B" w:rsidP="00E137C5">
      <w:pPr>
        <w:numPr>
          <w:ilvl w:val="0"/>
          <w:numId w:val="4"/>
        </w:numPr>
        <w:ind w:left="0" w:firstLine="357"/>
        <w:jc w:val="both"/>
        <w:rPr>
          <w:iCs/>
          <w:sz w:val="22"/>
          <w:szCs w:val="22"/>
          <w:lang w:val="uk-UA"/>
        </w:rPr>
      </w:pPr>
      <w:r w:rsidRPr="00E43961">
        <w:rPr>
          <w:iCs/>
          <w:sz w:val="22"/>
          <w:szCs w:val="22"/>
          <w:lang w:val="uk-UA"/>
        </w:rPr>
        <w:t xml:space="preserve"> </w:t>
      </w:r>
      <w:r w:rsidR="00A42C7B" w:rsidRPr="00E43961">
        <w:rPr>
          <w:iCs/>
          <w:sz w:val="22"/>
          <w:szCs w:val="22"/>
          <w:lang w:val="uk-UA"/>
        </w:rPr>
        <w:t xml:space="preserve">Факт подання </w:t>
      </w:r>
      <w:r w:rsidR="008B5455" w:rsidRPr="00E43961">
        <w:rPr>
          <w:iCs/>
          <w:sz w:val="22"/>
          <w:szCs w:val="22"/>
          <w:lang w:val="uk-UA"/>
        </w:rPr>
        <w:t>цінової</w:t>
      </w:r>
      <w:r w:rsidR="00A42C7B" w:rsidRPr="00E43961">
        <w:rPr>
          <w:iCs/>
          <w:sz w:val="22"/>
          <w:szCs w:val="22"/>
          <w:lang w:val="uk-UA"/>
        </w:rPr>
        <w:t xml:space="preserve"> пропозиції </w:t>
      </w:r>
      <w:r w:rsidR="00CC0B16" w:rsidRPr="00E43961">
        <w:rPr>
          <w:iCs/>
          <w:sz w:val="22"/>
          <w:szCs w:val="22"/>
          <w:lang w:val="uk-UA"/>
        </w:rPr>
        <w:t>У</w:t>
      </w:r>
      <w:r w:rsidR="00A42C7B" w:rsidRPr="00E43961">
        <w:rPr>
          <w:iCs/>
          <w:sz w:val="22"/>
          <w:szCs w:val="22"/>
          <w:lang w:val="uk-UA"/>
        </w:rPr>
        <w:t xml:space="preserve">часником - фізичною особою чи фізичною особою-підприємцем, яка є суб’єктом персональних даних, вважається безумовною згодою суб’єкта персональних даних щодо обробки її персональних даних у зв’язку з участю в процедурі закупівлі, відповідно до абзацу 4 статті 2 Закону України «Про захист персональних даних» від 01.06.2010 № 2297-VI. В усіх інших випадках, факт подання </w:t>
      </w:r>
      <w:r w:rsidR="008B5455" w:rsidRPr="00E43961">
        <w:rPr>
          <w:iCs/>
          <w:sz w:val="22"/>
          <w:szCs w:val="22"/>
          <w:lang w:val="uk-UA"/>
        </w:rPr>
        <w:t>цінової</w:t>
      </w:r>
      <w:r w:rsidR="00A42C7B" w:rsidRPr="00E43961">
        <w:rPr>
          <w:iCs/>
          <w:sz w:val="22"/>
          <w:szCs w:val="22"/>
          <w:lang w:val="uk-UA"/>
        </w:rPr>
        <w:t xml:space="preserve"> пропозиції </w:t>
      </w:r>
      <w:r w:rsidR="00CC0B16" w:rsidRPr="00E43961">
        <w:rPr>
          <w:iCs/>
          <w:sz w:val="22"/>
          <w:szCs w:val="22"/>
          <w:lang w:val="uk-UA"/>
        </w:rPr>
        <w:t>У</w:t>
      </w:r>
      <w:r w:rsidR="00A42C7B" w:rsidRPr="00E43961">
        <w:rPr>
          <w:iCs/>
          <w:sz w:val="22"/>
          <w:szCs w:val="22"/>
          <w:lang w:val="uk-UA"/>
        </w:rPr>
        <w:t xml:space="preserve">часником – юридичною особою, що є розпорядником персональних даних, вважається підтвердженням наявності у неї права на обробку персональних даних, а також надання такого права замовнику, як одержувачу зазначених персональних даних від імені суб’єкта (володільця). Таким чином, відповідальність за неправомірну передачу замовнику персональних даних, а також їх обробку, несе виключно </w:t>
      </w:r>
      <w:r w:rsidR="00206CB9" w:rsidRPr="00E43961">
        <w:rPr>
          <w:iCs/>
          <w:sz w:val="22"/>
          <w:szCs w:val="22"/>
          <w:lang w:val="uk-UA"/>
        </w:rPr>
        <w:t>У</w:t>
      </w:r>
      <w:r w:rsidR="00A42C7B" w:rsidRPr="00E43961">
        <w:rPr>
          <w:iCs/>
          <w:sz w:val="22"/>
          <w:szCs w:val="22"/>
          <w:lang w:val="uk-UA"/>
        </w:rPr>
        <w:t xml:space="preserve">часник, що подав </w:t>
      </w:r>
      <w:r w:rsidR="00206CB9" w:rsidRPr="00E43961">
        <w:rPr>
          <w:iCs/>
          <w:sz w:val="22"/>
          <w:szCs w:val="22"/>
          <w:lang w:val="uk-UA"/>
        </w:rPr>
        <w:t>цінову</w:t>
      </w:r>
      <w:r w:rsidR="00A42C7B" w:rsidRPr="00E43961">
        <w:rPr>
          <w:iCs/>
          <w:sz w:val="22"/>
          <w:szCs w:val="22"/>
          <w:lang w:val="uk-UA"/>
        </w:rPr>
        <w:t xml:space="preserve"> пропозицію.</w:t>
      </w:r>
    </w:p>
    <w:p w14:paraId="165195EB" w14:textId="77777777" w:rsidR="00C258B0" w:rsidRPr="00E43961" w:rsidRDefault="00C258B0" w:rsidP="00C258B0">
      <w:pPr>
        <w:ind w:firstLine="357"/>
        <w:jc w:val="both"/>
        <w:rPr>
          <w:bCs/>
          <w:iCs/>
          <w:sz w:val="22"/>
          <w:szCs w:val="22"/>
          <w:lang w:val="uk-UA"/>
        </w:rPr>
      </w:pPr>
    </w:p>
    <w:p w14:paraId="211D149F" w14:textId="3EB51253" w:rsidR="0047645E" w:rsidRPr="00E43961" w:rsidRDefault="00A42C7B" w:rsidP="0047645E">
      <w:pPr>
        <w:ind w:firstLine="357"/>
        <w:jc w:val="center"/>
        <w:rPr>
          <w:b/>
          <w:sz w:val="22"/>
          <w:szCs w:val="22"/>
          <w:lang w:val="uk-UA"/>
        </w:rPr>
      </w:pPr>
      <w:r w:rsidRPr="00E43961">
        <w:rPr>
          <w:b/>
          <w:sz w:val="22"/>
          <w:szCs w:val="22"/>
          <w:lang w:val="uk-UA"/>
        </w:rPr>
        <w:t xml:space="preserve">VI. </w:t>
      </w:r>
      <w:r w:rsidR="0047645E" w:rsidRPr="00E43961">
        <w:rPr>
          <w:b/>
          <w:sz w:val="22"/>
          <w:szCs w:val="22"/>
          <w:lang w:val="uk-UA"/>
        </w:rPr>
        <w:t xml:space="preserve">Підписанням та поданням своєї </w:t>
      </w:r>
      <w:r w:rsidR="0038487C" w:rsidRPr="00E43961">
        <w:rPr>
          <w:b/>
          <w:sz w:val="22"/>
          <w:szCs w:val="22"/>
          <w:lang w:val="uk-UA"/>
        </w:rPr>
        <w:t>цінової</w:t>
      </w:r>
      <w:r w:rsidR="0047645E" w:rsidRPr="00E43961">
        <w:rPr>
          <w:b/>
          <w:sz w:val="22"/>
          <w:szCs w:val="22"/>
          <w:lang w:val="uk-UA"/>
        </w:rPr>
        <w:t xml:space="preserve"> пропозиції учасник погоджується з наступним:</w:t>
      </w:r>
    </w:p>
    <w:p w14:paraId="6E1D3D88" w14:textId="7562DAD0" w:rsidR="00BA4FDD" w:rsidRPr="00E43961" w:rsidRDefault="003829B1" w:rsidP="00E137C5">
      <w:pPr>
        <w:numPr>
          <w:ilvl w:val="0"/>
          <w:numId w:val="7"/>
        </w:numPr>
        <w:ind w:left="0" w:firstLine="357"/>
        <w:jc w:val="both"/>
        <w:rPr>
          <w:sz w:val="22"/>
          <w:szCs w:val="22"/>
          <w:lang w:val="uk-UA"/>
        </w:rPr>
      </w:pPr>
      <w:r w:rsidRPr="00E43961">
        <w:rPr>
          <w:sz w:val="22"/>
          <w:szCs w:val="22"/>
          <w:lang w:val="uk-UA"/>
        </w:rPr>
        <w:t xml:space="preserve"> </w:t>
      </w:r>
      <w:r w:rsidR="00CC0B16" w:rsidRPr="00E43961">
        <w:rPr>
          <w:sz w:val="22"/>
          <w:szCs w:val="22"/>
          <w:lang w:val="uk-UA"/>
        </w:rPr>
        <w:t>У</w:t>
      </w:r>
      <w:r w:rsidRPr="00E43961">
        <w:rPr>
          <w:sz w:val="22"/>
          <w:szCs w:val="22"/>
          <w:lang w:val="uk-UA"/>
        </w:rPr>
        <w:t>часть у закупівлі товарів пов'язаних осіб або ж змова учасників місцевої закупівлі товарів забороняється. У разі виявлення таких фактів, результати закупівлі буд</w:t>
      </w:r>
      <w:r w:rsidR="006F2868">
        <w:rPr>
          <w:sz w:val="22"/>
          <w:szCs w:val="22"/>
          <w:lang w:val="uk-UA"/>
        </w:rPr>
        <w:t>уть</w:t>
      </w:r>
      <w:r w:rsidRPr="00E43961">
        <w:rPr>
          <w:sz w:val="22"/>
          <w:szCs w:val="22"/>
          <w:lang w:val="uk-UA"/>
        </w:rPr>
        <w:t xml:space="preserve"> відмінен</w:t>
      </w:r>
      <w:r w:rsidR="006F2868">
        <w:rPr>
          <w:sz w:val="22"/>
          <w:szCs w:val="22"/>
          <w:lang w:val="uk-UA"/>
        </w:rPr>
        <w:t>і</w:t>
      </w:r>
      <w:r w:rsidRPr="00E43961">
        <w:rPr>
          <w:sz w:val="22"/>
          <w:szCs w:val="22"/>
          <w:lang w:val="uk-UA"/>
        </w:rPr>
        <w:t xml:space="preserve"> або Договір з відповідним Постачальником буде достроково розірвано в односторонньому порядку з поверненням всього отриманого таким Постачальником за Договором та відшкодуванням збитків завданих Замовнику.</w:t>
      </w:r>
    </w:p>
    <w:p w14:paraId="5F8BF914" w14:textId="044DE93C" w:rsidR="00575A6C" w:rsidRPr="00E43961" w:rsidRDefault="00BA4FDD" w:rsidP="00575A6C">
      <w:pPr>
        <w:numPr>
          <w:ilvl w:val="0"/>
          <w:numId w:val="7"/>
        </w:numPr>
        <w:ind w:left="0" w:firstLine="357"/>
        <w:jc w:val="both"/>
        <w:rPr>
          <w:sz w:val="22"/>
          <w:szCs w:val="22"/>
          <w:lang w:val="uk-UA"/>
        </w:rPr>
      </w:pPr>
      <w:r w:rsidRPr="00E43961">
        <w:rPr>
          <w:sz w:val="22"/>
          <w:szCs w:val="22"/>
          <w:lang w:val="uk-UA"/>
        </w:rPr>
        <w:t xml:space="preserve"> </w:t>
      </w:r>
      <w:r w:rsidR="00CC0B16" w:rsidRPr="00E43961">
        <w:rPr>
          <w:sz w:val="22"/>
          <w:szCs w:val="22"/>
          <w:lang w:val="uk-UA"/>
        </w:rPr>
        <w:t>П</w:t>
      </w:r>
      <w:r w:rsidR="0047645E" w:rsidRPr="00E43961">
        <w:rPr>
          <w:sz w:val="22"/>
          <w:szCs w:val="22"/>
          <w:lang w:val="uk-UA"/>
        </w:rPr>
        <w:t xml:space="preserve">ропозиція може бути відхилена, та/або </w:t>
      </w:r>
      <w:r w:rsidR="003829B1" w:rsidRPr="00E43961">
        <w:rPr>
          <w:sz w:val="22"/>
          <w:szCs w:val="22"/>
          <w:lang w:val="uk-UA"/>
        </w:rPr>
        <w:t>Д</w:t>
      </w:r>
      <w:r w:rsidR="0047645E" w:rsidRPr="00E43961">
        <w:rPr>
          <w:sz w:val="22"/>
          <w:szCs w:val="22"/>
          <w:lang w:val="uk-UA"/>
        </w:rPr>
        <w:t xml:space="preserve">оговір може бути розірваний, якщо є будь-які докази, що підписання </w:t>
      </w:r>
      <w:r w:rsidR="003829B1" w:rsidRPr="00E43961">
        <w:rPr>
          <w:sz w:val="22"/>
          <w:szCs w:val="22"/>
          <w:lang w:val="uk-UA"/>
        </w:rPr>
        <w:t>Д</w:t>
      </w:r>
      <w:r w:rsidR="0047645E" w:rsidRPr="00E43961">
        <w:rPr>
          <w:sz w:val="22"/>
          <w:szCs w:val="22"/>
          <w:lang w:val="uk-UA"/>
        </w:rPr>
        <w:t xml:space="preserve">оговору або виконання </w:t>
      </w:r>
      <w:r w:rsidR="003829B1" w:rsidRPr="00E43961">
        <w:rPr>
          <w:sz w:val="22"/>
          <w:szCs w:val="22"/>
          <w:lang w:val="uk-UA"/>
        </w:rPr>
        <w:t>Д</w:t>
      </w:r>
      <w:r w:rsidR="0047645E" w:rsidRPr="00E43961">
        <w:rPr>
          <w:sz w:val="22"/>
          <w:szCs w:val="22"/>
          <w:lang w:val="uk-UA"/>
        </w:rPr>
        <w:t>оговору включають в себе хабарництво або будь-які інші незаконні дії.</w:t>
      </w:r>
      <w:r w:rsidR="00575A6C" w:rsidRPr="00E43961">
        <w:rPr>
          <w:sz w:val="22"/>
          <w:szCs w:val="22"/>
          <w:lang w:val="uk-UA"/>
        </w:rPr>
        <w:t xml:space="preserve"> </w:t>
      </w:r>
    </w:p>
    <w:p w14:paraId="647DC160" w14:textId="376AE489" w:rsidR="00575A6C" w:rsidRPr="00E43961" w:rsidRDefault="00575A6C" w:rsidP="00E137C5">
      <w:pPr>
        <w:numPr>
          <w:ilvl w:val="0"/>
          <w:numId w:val="7"/>
        </w:numPr>
        <w:ind w:left="0" w:firstLine="357"/>
        <w:jc w:val="both"/>
        <w:rPr>
          <w:sz w:val="22"/>
          <w:szCs w:val="22"/>
          <w:lang w:val="uk-UA"/>
        </w:rPr>
      </w:pPr>
      <w:r w:rsidRPr="00E43961">
        <w:rPr>
          <w:sz w:val="22"/>
          <w:szCs w:val="22"/>
          <w:lang w:val="uk-UA"/>
        </w:rPr>
        <w:t xml:space="preserve"> За підроблення документів, печаток, штампів та бланків чи використання підроблених документів, печаток, штампів, Учасник несе кримінальну відповідальність згідно законодавства України</w:t>
      </w:r>
      <w:r w:rsidR="00E87B81" w:rsidRPr="00E43961">
        <w:rPr>
          <w:sz w:val="22"/>
          <w:szCs w:val="22"/>
          <w:lang w:val="uk-UA"/>
        </w:rPr>
        <w:t>.</w:t>
      </w:r>
    </w:p>
    <w:p w14:paraId="02487925" w14:textId="5C63A6E2" w:rsidR="0047645E" w:rsidRPr="00E43961" w:rsidRDefault="00BA4FDD" w:rsidP="00E137C5">
      <w:pPr>
        <w:numPr>
          <w:ilvl w:val="0"/>
          <w:numId w:val="7"/>
        </w:numPr>
        <w:ind w:left="0" w:firstLine="357"/>
        <w:jc w:val="both"/>
        <w:rPr>
          <w:sz w:val="22"/>
          <w:szCs w:val="22"/>
          <w:lang w:val="uk-UA"/>
        </w:rPr>
      </w:pPr>
      <w:r w:rsidRPr="00E43961">
        <w:rPr>
          <w:sz w:val="22"/>
          <w:szCs w:val="22"/>
          <w:lang w:val="uk-UA"/>
        </w:rPr>
        <w:t xml:space="preserve"> </w:t>
      </w:r>
      <w:r w:rsidR="00827475" w:rsidRPr="00E43961">
        <w:rPr>
          <w:sz w:val="22"/>
          <w:szCs w:val="22"/>
          <w:lang w:val="uk-UA"/>
        </w:rPr>
        <w:t>У</w:t>
      </w:r>
      <w:r w:rsidR="0047645E" w:rsidRPr="00E43961">
        <w:rPr>
          <w:sz w:val="22"/>
          <w:szCs w:val="22"/>
          <w:lang w:val="uk-UA"/>
        </w:rPr>
        <w:t>часник самостійно одержує всі необхідні документи, пов’язані з поданням його пропозиції, та несе всі витрати на їх отримання.</w:t>
      </w:r>
      <w:r w:rsidR="0047645E" w:rsidRPr="00E43961">
        <w:rPr>
          <w:b/>
          <w:bCs/>
          <w:sz w:val="22"/>
          <w:szCs w:val="22"/>
          <w:lang w:val="uk-UA"/>
        </w:rPr>
        <w:t xml:space="preserve">  </w:t>
      </w:r>
    </w:p>
    <w:p w14:paraId="0CCD0A95" w14:textId="7ED798F5" w:rsidR="009B1BFD" w:rsidRPr="00E43961" w:rsidRDefault="00046908" w:rsidP="00046908">
      <w:pPr>
        <w:numPr>
          <w:ilvl w:val="0"/>
          <w:numId w:val="7"/>
        </w:numPr>
        <w:ind w:left="0" w:firstLine="357"/>
        <w:jc w:val="both"/>
        <w:rPr>
          <w:sz w:val="22"/>
          <w:szCs w:val="22"/>
          <w:lang w:val="uk-UA"/>
        </w:rPr>
      </w:pPr>
      <w:r w:rsidRPr="00E43961">
        <w:rPr>
          <w:sz w:val="22"/>
          <w:szCs w:val="22"/>
          <w:lang w:val="uk-UA"/>
        </w:rPr>
        <w:t xml:space="preserve"> </w:t>
      </w:r>
      <w:r w:rsidR="009B1BFD" w:rsidRPr="00E43961">
        <w:rPr>
          <w:sz w:val="22"/>
          <w:szCs w:val="22"/>
          <w:lang w:val="uk-UA"/>
        </w:rPr>
        <w:t>На Учасника (його посадових осіб) не поширюється дія економічних Санкцій*.</w:t>
      </w:r>
    </w:p>
    <w:p w14:paraId="311BB4C5" w14:textId="77777777" w:rsidR="009B1BFD" w:rsidRPr="00E43961" w:rsidRDefault="009B1BFD" w:rsidP="00046908">
      <w:pPr>
        <w:ind w:firstLine="357"/>
        <w:jc w:val="both"/>
        <w:rPr>
          <w:sz w:val="22"/>
          <w:szCs w:val="22"/>
          <w:lang w:val="uk-UA"/>
        </w:rPr>
      </w:pPr>
      <w:r w:rsidRPr="00E43961">
        <w:rPr>
          <w:sz w:val="22"/>
          <w:szCs w:val="22"/>
          <w:lang w:val="uk-UA"/>
        </w:rPr>
        <w:t>Санкції* - Санкції Ради безпеки ООН, Відділу з контролю за іноземними активами Державного казначейства США, Департаменту торгівлі Бюро промисловості та безпеки США, Державного департаменту США, Європейського Союзу, України, Великобританії або будь-якої іншої країни чи організації, рішення і акти якої є юридично обов'язковими.</w:t>
      </w:r>
    </w:p>
    <w:p w14:paraId="0EF2BDB7" w14:textId="695EE785" w:rsidR="009B1BFD" w:rsidRPr="00E43961" w:rsidRDefault="00046908" w:rsidP="00046908">
      <w:pPr>
        <w:numPr>
          <w:ilvl w:val="0"/>
          <w:numId w:val="7"/>
        </w:numPr>
        <w:ind w:left="0" w:firstLine="357"/>
        <w:jc w:val="both"/>
        <w:rPr>
          <w:sz w:val="22"/>
          <w:szCs w:val="22"/>
          <w:lang w:val="uk-UA"/>
        </w:rPr>
      </w:pPr>
      <w:r w:rsidRPr="00E43961">
        <w:rPr>
          <w:sz w:val="22"/>
          <w:szCs w:val="22"/>
          <w:lang w:val="uk-UA"/>
        </w:rPr>
        <w:t xml:space="preserve"> </w:t>
      </w:r>
      <w:r w:rsidR="009B1BFD" w:rsidRPr="00E43961">
        <w:rPr>
          <w:sz w:val="22"/>
          <w:szCs w:val="22"/>
          <w:lang w:val="uk-UA"/>
        </w:rPr>
        <w:t>Учасника (його посадових осіб) не включено до:</w:t>
      </w:r>
    </w:p>
    <w:p w14:paraId="1164C849" w14:textId="77777777" w:rsidR="009B1BFD" w:rsidRPr="00E43961" w:rsidRDefault="009B1BFD" w:rsidP="00046908">
      <w:pPr>
        <w:ind w:firstLine="357"/>
        <w:jc w:val="both"/>
        <w:rPr>
          <w:sz w:val="22"/>
          <w:szCs w:val="22"/>
          <w:lang w:val="uk-UA"/>
        </w:rPr>
      </w:pPr>
      <w:r w:rsidRPr="00E43961">
        <w:rPr>
          <w:sz w:val="22"/>
          <w:szCs w:val="22"/>
          <w:lang w:val="uk-UA"/>
        </w:rPr>
        <w:t>Санкцій РНБО (Ради національної безпеки і оборони України).</w:t>
      </w:r>
    </w:p>
    <w:p w14:paraId="626451D7" w14:textId="77777777" w:rsidR="009B1BFD" w:rsidRPr="00E43961" w:rsidRDefault="009B1BFD" w:rsidP="00046908">
      <w:pPr>
        <w:ind w:firstLine="357"/>
        <w:jc w:val="both"/>
        <w:rPr>
          <w:sz w:val="22"/>
          <w:szCs w:val="22"/>
          <w:lang w:val="uk-UA"/>
        </w:rPr>
      </w:pPr>
      <w:proofErr w:type="spellStart"/>
      <w:r w:rsidRPr="00E43961">
        <w:rPr>
          <w:sz w:val="22"/>
          <w:szCs w:val="22"/>
          <w:lang w:val="uk-UA"/>
        </w:rPr>
        <w:t>Санкційного</w:t>
      </w:r>
      <w:proofErr w:type="spellEnd"/>
      <w:r w:rsidRPr="00E43961">
        <w:rPr>
          <w:sz w:val="22"/>
          <w:szCs w:val="22"/>
          <w:lang w:val="uk-UA"/>
        </w:rPr>
        <w:t xml:space="preserve"> списку Міністерства Фінансів США (OFAC).</w:t>
      </w:r>
    </w:p>
    <w:p w14:paraId="3DA47D39" w14:textId="77777777" w:rsidR="009B1BFD" w:rsidRPr="00E43961" w:rsidRDefault="009B1BFD" w:rsidP="00046908">
      <w:pPr>
        <w:ind w:firstLine="357"/>
        <w:jc w:val="both"/>
        <w:rPr>
          <w:sz w:val="22"/>
          <w:szCs w:val="22"/>
          <w:lang w:val="uk-UA"/>
        </w:rPr>
      </w:pPr>
      <w:proofErr w:type="spellStart"/>
      <w:r w:rsidRPr="00E43961">
        <w:rPr>
          <w:sz w:val="22"/>
          <w:szCs w:val="22"/>
          <w:lang w:val="uk-UA"/>
        </w:rPr>
        <w:t>Санкційного</w:t>
      </w:r>
      <w:proofErr w:type="spellEnd"/>
      <w:r w:rsidRPr="00E43961">
        <w:rPr>
          <w:sz w:val="22"/>
          <w:szCs w:val="22"/>
          <w:lang w:val="uk-UA"/>
        </w:rPr>
        <w:t xml:space="preserve"> списку Канади.</w:t>
      </w:r>
    </w:p>
    <w:p w14:paraId="6A64BE8F" w14:textId="77777777" w:rsidR="009B1BFD" w:rsidRPr="00E43961" w:rsidRDefault="009B1BFD" w:rsidP="00046908">
      <w:pPr>
        <w:ind w:firstLine="357"/>
        <w:jc w:val="both"/>
        <w:rPr>
          <w:sz w:val="22"/>
          <w:szCs w:val="22"/>
          <w:lang w:val="uk-UA"/>
        </w:rPr>
      </w:pPr>
      <w:proofErr w:type="spellStart"/>
      <w:r w:rsidRPr="00E43961">
        <w:rPr>
          <w:sz w:val="22"/>
          <w:szCs w:val="22"/>
          <w:lang w:val="uk-UA"/>
        </w:rPr>
        <w:t>Санкційного</w:t>
      </w:r>
      <w:proofErr w:type="spellEnd"/>
      <w:r w:rsidRPr="00E43961">
        <w:rPr>
          <w:sz w:val="22"/>
          <w:szCs w:val="22"/>
          <w:lang w:val="uk-UA"/>
        </w:rPr>
        <w:t xml:space="preserve"> списку ЄС.</w:t>
      </w:r>
    </w:p>
    <w:p w14:paraId="35EF5F66" w14:textId="77777777" w:rsidR="009B1BFD" w:rsidRPr="00E43961" w:rsidRDefault="009B1BFD" w:rsidP="00046908">
      <w:pPr>
        <w:ind w:firstLine="357"/>
        <w:jc w:val="both"/>
        <w:rPr>
          <w:sz w:val="22"/>
          <w:szCs w:val="22"/>
          <w:lang w:val="uk-UA"/>
        </w:rPr>
      </w:pPr>
      <w:r w:rsidRPr="00E43961">
        <w:rPr>
          <w:sz w:val="22"/>
          <w:szCs w:val="22"/>
          <w:lang w:val="uk-UA"/>
        </w:rPr>
        <w:t xml:space="preserve">Зведеного </w:t>
      </w:r>
      <w:proofErr w:type="spellStart"/>
      <w:r w:rsidRPr="00E43961">
        <w:rPr>
          <w:sz w:val="22"/>
          <w:szCs w:val="22"/>
          <w:lang w:val="uk-UA"/>
        </w:rPr>
        <w:t>санкційного</w:t>
      </w:r>
      <w:proofErr w:type="spellEnd"/>
      <w:r w:rsidRPr="00E43961">
        <w:rPr>
          <w:sz w:val="22"/>
          <w:szCs w:val="22"/>
          <w:lang w:val="uk-UA"/>
        </w:rPr>
        <w:t xml:space="preserve"> списку Австралії.</w:t>
      </w:r>
    </w:p>
    <w:p w14:paraId="3B2B91AA" w14:textId="77777777" w:rsidR="009B1BFD" w:rsidRPr="00E43961" w:rsidRDefault="009B1BFD" w:rsidP="00046908">
      <w:pPr>
        <w:ind w:firstLine="357"/>
        <w:jc w:val="both"/>
        <w:rPr>
          <w:sz w:val="22"/>
          <w:szCs w:val="22"/>
          <w:lang w:val="uk-UA"/>
        </w:rPr>
      </w:pPr>
      <w:proofErr w:type="spellStart"/>
      <w:r w:rsidRPr="00E43961">
        <w:rPr>
          <w:sz w:val="22"/>
          <w:szCs w:val="22"/>
          <w:lang w:val="uk-UA"/>
        </w:rPr>
        <w:t>Санкційного</w:t>
      </w:r>
      <w:proofErr w:type="spellEnd"/>
      <w:r w:rsidRPr="00E43961">
        <w:rPr>
          <w:sz w:val="22"/>
          <w:szCs w:val="22"/>
          <w:lang w:val="uk-UA"/>
        </w:rPr>
        <w:t xml:space="preserve"> списку Великобританії.</w:t>
      </w:r>
    </w:p>
    <w:p w14:paraId="117FF6C9" w14:textId="77777777" w:rsidR="009B1BFD" w:rsidRPr="00E43961" w:rsidRDefault="009B1BFD" w:rsidP="00046908">
      <w:pPr>
        <w:ind w:firstLine="357"/>
        <w:jc w:val="both"/>
        <w:rPr>
          <w:sz w:val="22"/>
          <w:szCs w:val="22"/>
          <w:lang w:val="uk-UA"/>
        </w:rPr>
      </w:pPr>
      <w:proofErr w:type="spellStart"/>
      <w:r w:rsidRPr="00E43961">
        <w:rPr>
          <w:sz w:val="22"/>
          <w:szCs w:val="22"/>
          <w:lang w:val="uk-UA"/>
        </w:rPr>
        <w:t>Санкційного</w:t>
      </w:r>
      <w:proofErr w:type="spellEnd"/>
      <w:r w:rsidRPr="00E43961">
        <w:rPr>
          <w:sz w:val="22"/>
          <w:szCs w:val="22"/>
          <w:lang w:val="uk-UA"/>
        </w:rPr>
        <w:t xml:space="preserve"> списку Японії проти РФ у зв'язку з подіями в Україні.</w:t>
      </w:r>
    </w:p>
    <w:p w14:paraId="73145C3C" w14:textId="752B3031" w:rsidR="009B1BFD" w:rsidRPr="00E43961" w:rsidRDefault="009B1BFD" w:rsidP="00046908">
      <w:pPr>
        <w:ind w:firstLine="357"/>
        <w:jc w:val="both"/>
        <w:rPr>
          <w:sz w:val="22"/>
          <w:szCs w:val="22"/>
          <w:lang w:val="uk-UA"/>
        </w:rPr>
      </w:pPr>
      <w:proofErr w:type="spellStart"/>
      <w:r w:rsidRPr="00E43961">
        <w:rPr>
          <w:sz w:val="22"/>
          <w:szCs w:val="22"/>
          <w:lang w:val="uk-UA"/>
        </w:rPr>
        <w:t>Санкційних</w:t>
      </w:r>
      <w:proofErr w:type="spellEnd"/>
      <w:r w:rsidRPr="00E43961">
        <w:rPr>
          <w:sz w:val="22"/>
          <w:szCs w:val="22"/>
          <w:lang w:val="uk-UA"/>
        </w:rPr>
        <w:t xml:space="preserve"> списків Бюро промисловості та безпеки (BIS) Міністерства торгівлі США.</w:t>
      </w:r>
    </w:p>
    <w:p w14:paraId="1334DBE4" w14:textId="361AFFE4" w:rsidR="002135F7" w:rsidRDefault="002135F7" w:rsidP="002135F7">
      <w:pPr>
        <w:ind w:firstLine="357"/>
        <w:jc w:val="both"/>
        <w:rPr>
          <w:lang w:val="uk-UA"/>
        </w:rPr>
      </w:pPr>
      <w:r w:rsidRPr="00E43961">
        <w:rPr>
          <w:lang w:val="uk-UA"/>
        </w:rPr>
        <w:t xml:space="preserve">6.7. Учасники погоджуються та підтверджують, що в Товаристві діють відповідні політики, які доступні на офіційному веб-сайті Товариства </w:t>
      </w:r>
      <w:hyperlink r:id="rId10" w:history="1">
        <w:r w:rsidR="007352F2" w:rsidRPr="00E43961">
          <w:rPr>
            <w:rStyle w:val="ad"/>
            <w:lang w:val="uk-UA"/>
          </w:rPr>
          <w:t>Інформаційна база – Товариство Червоного Хреста України (redcross.org.ua)</w:t>
        </w:r>
      </w:hyperlink>
      <w:r w:rsidR="00290472" w:rsidRPr="00E43961">
        <w:rPr>
          <w:lang w:val="uk-UA"/>
        </w:rPr>
        <w:t>.</w:t>
      </w:r>
      <w:r w:rsidRPr="00E43961">
        <w:rPr>
          <w:lang w:val="uk-UA"/>
        </w:rPr>
        <w:t xml:space="preserve">  Посилання на відповідні положення зазначених політик є обов'язковими для включення в договори.</w:t>
      </w:r>
    </w:p>
    <w:p w14:paraId="446E4621" w14:textId="77777777" w:rsidR="00827475" w:rsidRPr="00FD52AA" w:rsidRDefault="00827475" w:rsidP="00A206D9">
      <w:pPr>
        <w:tabs>
          <w:tab w:val="left" w:pos="708"/>
          <w:tab w:val="left" w:pos="1080"/>
          <w:tab w:val="left" w:pos="2124"/>
          <w:tab w:val="left" w:pos="2832"/>
          <w:tab w:val="left" w:pos="3540"/>
          <w:tab w:val="left" w:pos="4155"/>
        </w:tabs>
        <w:ind w:left="142" w:firstLine="284"/>
        <w:jc w:val="center"/>
        <w:rPr>
          <w:b/>
          <w:spacing w:val="-4"/>
          <w:sz w:val="22"/>
          <w:szCs w:val="22"/>
          <w:lang w:val="uk-UA"/>
        </w:rPr>
      </w:pPr>
    </w:p>
    <w:p w14:paraId="58ACC5C2" w14:textId="2F4FB3C1" w:rsidR="00A206D9" w:rsidRPr="00E43961" w:rsidRDefault="00A206D9" w:rsidP="00A206D9">
      <w:pPr>
        <w:tabs>
          <w:tab w:val="left" w:pos="708"/>
          <w:tab w:val="left" w:pos="1080"/>
          <w:tab w:val="left" w:pos="2124"/>
          <w:tab w:val="left" w:pos="2832"/>
          <w:tab w:val="left" w:pos="3540"/>
          <w:tab w:val="left" w:pos="4155"/>
        </w:tabs>
        <w:ind w:left="142" w:firstLine="284"/>
        <w:jc w:val="center"/>
        <w:rPr>
          <w:spacing w:val="-4"/>
          <w:sz w:val="22"/>
          <w:szCs w:val="22"/>
          <w:lang w:val="uk-UA"/>
        </w:rPr>
      </w:pPr>
      <w:r w:rsidRPr="00E43961">
        <w:rPr>
          <w:b/>
          <w:spacing w:val="-4"/>
          <w:sz w:val="22"/>
          <w:szCs w:val="22"/>
          <w:lang w:val="uk-UA"/>
        </w:rPr>
        <w:t xml:space="preserve"> VII. </w:t>
      </w:r>
      <w:r w:rsidR="002A13C5" w:rsidRPr="00E43961">
        <w:rPr>
          <w:b/>
          <w:spacing w:val="-4"/>
          <w:sz w:val="22"/>
          <w:szCs w:val="22"/>
          <w:lang w:val="uk-UA"/>
        </w:rPr>
        <w:t>Методика обрання переможця процедури місцевої закупівлі.</w:t>
      </w:r>
    </w:p>
    <w:p w14:paraId="4E94FBC6" w14:textId="2AA03EA1" w:rsidR="00142094" w:rsidRPr="00E43961" w:rsidRDefault="002A13C5" w:rsidP="00910FE5">
      <w:pPr>
        <w:tabs>
          <w:tab w:val="left" w:pos="708"/>
          <w:tab w:val="left" w:pos="1080"/>
          <w:tab w:val="left" w:pos="2124"/>
          <w:tab w:val="left" w:pos="2832"/>
          <w:tab w:val="left" w:pos="3540"/>
          <w:tab w:val="left" w:pos="4155"/>
        </w:tabs>
        <w:ind w:left="142" w:firstLine="284"/>
        <w:jc w:val="both"/>
        <w:rPr>
          <w:bCs/>
          <w:spacing w:val="-4"/>
          <w:sz w:val="22"/>
          <w:szCs w:val="22"/>
          <w:lang w:val="uk-UA"/>
        </w:rPr>
      </w:pPr>
      <w:r w:rsidRPr="00E43961">
        <w:rPr>
          <w:rStyle w:val="hps"/>
          <w:sz w:val="22"/>
          <w:szCs w:val="22"/>
          <w:lang w:val="uk-UA"/>
        </w:rPr>
        <w:t xml:space="preserve">Спочатку серед поданих </w:t>
      </w:r>
      <w:r w:rsidR="00081B19" w:rsidRPr="00E43961">
        <w:rPr>
          <w:rStyle w:val="hps"/>
          <w:sz w:val="22"/>
          <w:szCs w:val="22"/>
          <w:lang w:val="uk-UA"/>
        </w:rPr>
        <w:t>цінових</w:t>
      </w:r>
      <w:r w:rsidRPr="00E43961">
        <w:rPr>
          <w:rStyle w:val="hps"/>
          <w:sz w:val="22"/>
          <w:szCs w:val="22"/>
          <w:lang w:val="uk-UA"/>
        </w:rPr>
        <w:t xml:space="preserve"> пропозицій відбираються пропозиції, які відповідають технічним, кваліфікаційним та іншим вимогам до предмета закупівлі та постачальника, які містяться у цьому Запиті.</w:t>
      </w:r>
      <w:r w:rsidR="00767E16" w:rsidRPr="00E43961">
        <w:rPr>
          <w:rStyle w:val="hps"/>
          <w:sz w:val="22"/>
          <w:szCs w:val="22"/>
          <w:lang w:val="uk-UA"/>
        </w:rPr>
        <w:t xml:space="preserve"> З відібраних цінових пропозицій обирається пропозиція з найнижчою ціною та постачальник/виконавець, який подав таку цінову пропозицію, оголошується переможцем процедури місцевої закупівлі</w:t>
      </w:r>
    </w:p>
    <w:p w14:paraId="448BB31F" w14:textId="74A681B8" w:rsidR="002A13C5" w:rsidRPr="00E43961" w:rsidRDefault="002A13C5" w:rsidP="002A13C5">
      <w:pPr>
        <w:tabs>
          <w:tab w:val="left" w:pos="708"/>
          <w:tab w:val="left" w:pos="1080"/>
          <w:tab w:val="left" w:pos="2124"/>
          <w:tab w:val="left" w:pos="2832"/>
          <w:tab w:val="left" w:pos="3540"/>
          <w:tab w:val="left" w:pos="4155"/>
        </w:tabs>
        <w:ind w:left="142" w:firstLine="284"/>
        <w:jc w:val="both"/>
        <w:rPr>
          <w:bCs/>
          <w:spacing w:val="-4"/>
          <w:sz w:val="22"/>
          <w:szCs w:val="22"/>
          <w:lang w:val="uk-UA"/>
        </w:rPr>
      </w:pPr>
      <w:r w:rsidRPr="00E43961">
        <w:rPr>
          <w:bCs/>
          <w:spacing w:val="-4"/>
          <w:sz w:val="22"/>
          <w:szCs w:val="22"/>
          <w:lang w:val="uk-UA"/>
        </w:rPr>
        <w:t xml:space="preserve">Визначення переможця даної процедури закупівлі відбудеться, протягом 10 робочих днів з дати розгляду цінових пропозицій. Результати процедури закупівлі буде повідомлено всім учасникам </w:t>
      </w:r>
      <w:r w:rsidR="00736057" w:rsidRPr="00E43961">
        <w:rPr>
          <w:bCs/>
          <w:spacing w:val="-4"/>
          <w:sz w:val="22"/>
          <w:szCs w:val="22"/>
          <w:lang w:val="uk-UA"/>
        </w:rPr>
        <w:t>протягом</w:t>
      </w:r>
      <w:r w:rsidRPr="00E43961">
        <w:rPr>
          <w:bCs/>
          <w:spacing w:val="-4"/>
          <w:sz w:val="22"/>
          <w:szCs w:val="22"/>
          <w:lang w:val="uk-UA"/>
        </w:rPr>
        <w:t xml:space="preserve"> </w:t>
      </w:r>
      <w:r w:rsidR="00767E16" w:rsidRPr="00E43961">
        <w:rPr>
          <w:bCs/>
          <w:spacing w:val="-4"/>
          <w:sz w:val="22"/>
          <w:szCs w:val="22"/>
          <w:lang w:val="uk-UA"/>
        </w:rPr>
        <w:t xml:space="preserve">2 </w:t>
      </w:r>
      <w:r w:rsidRPr="00E43961">
        <w:rPr>
          <w:bCs/>
          <w:spacing w:val="-4"/>
          <w:sz w:val="22"/>
          <w:szCs w:val="22"/>
          <w:lang w:val="uk-UA"/>
        </w:rPr>
        <w:t>(</w:t>
      </w:r>
      <w:r w:rsidR="00767E16" w:rsidRPr="00E43961">
        <w:rPr>
          <w:bCs/>
          <w:spacing w:val="-4"/>
          <w:sz w:val="22"/>
          <w:szCs w:val="22"/>
          <w:lang w:val="uk-UA"/>
        </w:rPr>
        <w:t>двох</w:t>
      </w:r>
      <w:r w:rsidRPr="00E43961">
        <w:rPr>
          <w:bCs/>
          <w:spacing w:val="-4"/>
          <w:sz w:val="22"/>
          <w:szCs w:val="22"/>
          <w:lang w:val="uk-UA"/>
        </w:rPr>
        <w:t>) робочих днів з дати прийняття рішення про визначення переможця шляхом розміщення відповідного повідомлення на сайті Товариства або надсилання відповідних повідомлень всім учасникам електронною поштою.</w:t>
      </w:r>
      <w:r w:rsidR="000F7D28" w:rsidRPr="00E43961">
        <w:rPr>
          <w:bCs/>
          <w:spacing w:val="-4"/>
          <w:sz w:val="22"/>
          <w:szCs w:val="22"/>
          <w:lang w:val="uk-UA"/>
        </w:rPr>
        <w:t xml:space="preserve"> В разі необхідності погодження вибору переможця донором, термін визначення переможця може бути продовжено.</w:t>
      </w:r>
    </w:p>
    <w:p w14:paraId="3E637E15" w14:textId="63851B2B" w:rsidR="000E698C" w:rsidRPr="00E43961" w:rsidRDefault="002A13C5" w:rsidP="00066D6A">
      <w:pPr>
        <w:spacing w:after="160"/>
        <w:ind w:left="142" w:firstLine="425"/>
        <w:jc w:val="both"/>
        <w:rPr>
          <w:spacing w:val="-4"/>
          <w:sz w:val="22"/>
          <w:szCs w:val="22"/>
          <w:lang w:val="uk-UA"/>
        </w:rPr>
      </w:pPr>
      <w:r w:rsidRPr="00E43961">
        <w:rPr>
          <w:i/>
          <w:iCs/>
          <w:sz w:val="22"/>
          <w:szCs w:val="22"/>
          <w:lang w:val="uk-UA" w:eastAsia="uk-UA"/>
        </w:rPr>
        <w:lastRenderedPageBreak/>
        <w:t xml:space="preserve">*Повідомляємо, що Товариство Червоного Хреста України проводить закупівлю відповідно до внутрішніх локально нормативних документів. Окремо звертаємо увагу, що протокол розкриття </w:t>
      </w:r>
      <w:r w:rsidR="00206CB9" w:rsidRPr="00E43961">
        <w:rPr>
          <w:i/>
          <w:iCs/>
          <w:sz w:val="22"/>
          <w:szCs w:val="22"/>
          <w:lang w:val="uk-UA" w:eastAsia="uk-UA"/>
        </w:rPr>
        <w:t>цінових</w:t>
      </w:r>
      <w:r w:rsidRPr="00E43961">
        <w:rPr>
          <w:i/>
          <w:iCs/>
          <w:sz w:val="22"/>
          <w:szCs w:val="22"/>
          <w:lang w:val="uk-UA" w:eastAsia="uk-UA"/>
        </w:rPr>
        <w:t xml:space="preserve"> пропозицій не передбачено вищезазначеними документами. Також повідомляємо, що Товариство Червоного Хреста України не керується Законом України «Про публічні закупівлі».</w:t>
      </w:r>
    </w:p>
    <w:p w14:paraId="0F81D824" w14:textId="1FAFC9E2" w:rsidR="00B82B5D" w:rsidRPr="00E43961" w:rsidRDefault="00B82B5D" w:rsidP="00B82B5D">
      <w:pPr>
        <w:ind w:left="142" w:firstLine="284"/>
        <w:jc w:val="center"/>
        <w:rPr>
          <w:spacing w:val="-4"/>
          <w:sz w:val="22"/>
          <w:szCs w:val="22"/>
          <w:lang w:val="uk-UA"/>
        </w:rPr>
      </w:pPr>
      <w:r w:rsidRPr="00E43961">
        <w:rPr>
          <w:b/>
          <w:spacing w:val="-4"/>
          <w:sz w:val="22"/>
          <w:szCs w:val="22"/>
          <w:lang w:val="uk-UA"/>
        </w:rPr>
        <w:t xml:space="preserve"> VIII. </w:t>
      </w:r>
      <w:r w:rsidR="002B1748" w:rsidRPr="00E43961">
        <w:rPr>
          <w:b/>
          <w:spacing w:val="-4"/>
          <w:sz w:val="22"/>
          <w:szCs w:val="22"/>
          <w:lang w:val="uk-UA"/>
        </w:rPr>
        <w:t xml:space="preserve">Укладання </w:t>
      </w:r>
      <w:r w:rsidR="00155E07" w:rsidRPr="00E43961">
        <w:rPr>
          <w:b/>
          <w:spacing w:val="-4"/>
          <w:sz w:val="22"/>
          <w:szCs w:val="22"/>
          <w:lang w:val="uk-UA"/>
        </w:rPr>
        <w:t>Д</w:t>
      </w:r>
      <w:r w:rsidR="002B1748" w:rsidRPr="00E43961">
        <w:rPr>
          <w:b/>
          <w:spacing w:val="-4"/>
          <w:sz w:val="22"/>
          <w:szCs w:val="22"/>
          <w:lang w:val="uk-UA"/>
        </w:rPr>
        <w:t>оговору</w:t>
      </w:r>
    </w:p>
    <w:p w14:paraId="09E8D2F5" w14:textId="1BE06899" w:rsidR="002B1748" w:rsidRPr="00E43961" w:rsidRDefault="002B1748" w:rsidP="000B2556">
      <w:pPr>
        <w:ind w:left="142" w:firstLine="284"/>
        <w:jc w:val="both"/>
        <w:rPr>
          <w:spacing w:val="-4"/>
          <w:sz w:val="22"/>
          <w:szCs w:val="22"/>
          <w:lang w:val="uk-UA"/>
        </w:rPr>
      </w:pPr>
      <w:r w:rsidRPr="00E43961">
        <w:rPr>
          <w:spacing w:val="-4"/>
          <w:sz w:val="22"/>
          <w:szCs w:val="22"/>
          <w:lang w:val="uk-UA"/>
        </w:rPr>
        <w:t xml:space="preserve">Замовник укладає </w:t>
      </w:r>
      <w:r w:rsidR="00155E07" w:rsidRPr="00E43961">
        <w:rPr>
          <w:spacing w:val="-4"/>
          <w:sz w:val="22"/>
          <w:szCs w:val="22"/>
          <w:lang w:val="uk-UA"/>
        </w:rPr>
        <w:t>Д</w:t>
      </w:r>
      <w:r w:rsidRPr="00E43961">
        <w:rPr>
          <w:spacing w:val="-4"/>
          <w:sz w:val="22"/>
          <w:szCs w:val="22"/>
          <w:lang w:val="uk-UA"/>
        </w:rPr>
        <w:t xml:space="preserve">оговір про закупівлю з </w:t>
      </w:r>
      <w:r w:rsidR="00155E07" w:rsidRPr="00E43961">
        <w:rPr>
          <w:spacing w:val="-4"/>
          <w:sz w:val="22"/>
          <w:szCs w:val="22"/>
          <w:lang w:val="uk-UA"/>
        </w:rPr>
        <w:t>У</w:t>
      </w:r>
      <w:r w:rsidRPr="00E43961">
        <w:rPr>
          <w:spacing w:val="-4"/>
          <w:sz w:val="22"/>
          <w:szCs w:val="22"/>
          <w:lang w:val="uk-UA"/>
        </w:rPr>
        <w:t xml:space="preserve">часником, який визнаний переможцем, протягом строку дії його пропозиції, не пізніше ніж через 20 днів з дня прийняття рішення про намір укласти </w:t>
      </w:r>
      <w:r w:rsidR="00155E07" w:rsidRPr="00E43961">
        <w:rPr>
          <w:spacing w:val="-4"/>
          <w:sz w:val="22"/>
          <w:szCs w:val="22"/>
          <w:lang w:val="uk-UA"/>
        </w:rPr>
        <w:t>Д</w:t>
      </w:r>
      <w:r w:rsidRPr="00E43961">
        <w:rPr>
          <w:spacing w:val="-4"/>
          <w:sz w:val="22"/>
          <w:szCs w:val="22"/>
          <w:lang w:val="uk-UA"/>
        </w:rPr>
        <w:t xml:space="preserve">оговір про закупівлю відповідно до вимог </w:t>
      </w:r>
      <w:r w:rsidR="001B24C7" w:rsidRPr="00E43961">
        <w:rPr>
          <w:spacing w:val="-4"/>
          <w:sz w:val="22"/>
          <w:szCs w:val="22"/>
          <w:lang w:val="uk-UA"/>
        </w:rPr>
        <w:t xml:space="preserve">тендерної документації </w:t>
      </w:r>
      <w:r w:rsidRPr="00E43961">
        <w:rPr>
          <w:spacing w:val="-4"/>
          <w:sz w:val="22"/>
          <w:szCs w:val="22"/>
          <w:lang w:val="uk-UA"/>
        </w:rPr>
        <w:t xml:space="preserve">та пропозиції </w:t>
      </w:r>
      <w:r w:rsidR="00155E07" w:rsidRPr="00E43961">
        <w:rPr>
          <w:spacing w:val="-4"/>
          <w:sz w:val="22"/>
          <w:szCs w:val="22"/>
          <w:lang w:val="uk-UA"/>
        </w:rPr>
        <w:t>У</w:t>
      </w:r>
      <w:r w:rsidRPr="00E43961">
        <w:rPr>
          <w:spacing w:val="-4"/>
          <w:sz w:val="22"/>
          <w:szCs w:val="22"/>
          <w:lang w:val="uk-UA"/>
        </w:rPr>
        <w:t xml:space="preserve">часника-переможця. </w:t>
      </w:r>
      <w:r w:rsidR="0018477F" w:rsidRPr="00751467">
        <w:rPr>
          <w:spacing w:val="-4"/>
          <w:sz w:val="22"/>
          <w:szCs w:val="22"/>
          <w:lang w:val="uk-UA"/>
        </w:rPr>
        <w:t xml:space="preserve">Переможець </w:t>
      </w:r>
      <w:r w:rsidR="0018477F">
        <w:rPr>
          <w:spacing w:val="-4"/>
          <w:sz w:val="22"/>
          <w:szCs w:val="22"/>
          <w:lang w:val="uk-UA"/>
        </w:rPr>
        <w:t>закупівлі</w:t>
      </w:r>
      <w:r w:rsidR="0018477F" w:rsidRPr="00751467">
        <w:rPr>
          <w:spacing w:val="-4"/>
          <w:sz w:val="22"/>
          <w:szCs w:val="22"/>
          <w:lang w:val="uk-UA"/>
        </w:rPr>
        <w:t xml:space="preserve"> зобов'язаний надати заповнений </w:t>
      </w:r>
      <w:proofErr w:type="spellStart"/>
      <w:r w:rsidR="0018477F" w:rsidRPr="00751467">
        <w:rPr>
          <w:spacing w:val="-4"/>
          <w:sz w:val="22"/>
          <w:szCs w:val="22"/>
          <w:lang w:val="uk-UA"/>
        </w:rPr>
        <w:t>проект</w:t>
      </w:r>
      <w:proofErr w:type="spellEnd"/>
      <w:r w:rsidR="0018477F">
        <w:rPr>
          <w:spacing w:val="-4"/>
          <w:sz w:val="22"/>
          <w:szCs w:val="22"/>
          <w:lang w:val="uk-UA"/>
        </w:rPr>
        <w:t xml:space="preserve"> типового </w:t>
      </w:r>
      <w:r w:rsidR="0018477F" w:rsidRPr="00751467">
        <w:rPr>
          <w:spacing w:val="-4"/>
          <w:sz w:val="22"/>
          <w:szCs w:val="22"/>
          <w:lang w:val="uk-UA"/>
        </w:rPr>
        <w:t xml:space="preserve">договору, що відповідає наданій ціновій пропозиції, в електронному вигляді на електронну адресу </w:t>
      </w:r>
      <w:r w:rsidR="0018477F">
        <w:rPr>
          <w:spacing w:val="-4"/>
          <w:sz w:val="22"/>
          <w:szCs w:val="22"/>
          <w:lang w:val="uk-UA"/>
        </w:rPr>
        <w:t>відповідальної особи</w:t>
      </w:r>
      <w:r w:rsidR="0018477F" w:rsidRPr="00751467">
        <w:rPr>
          <w:spacing w:val="-4"/>
          <w:sz w:val="22"/>
          <w:szCs w:val="22"/>
          <w:lang w:val="uk-UA"/>
        </w:rPr>
        <w:t xml:space="preserve"> протягом двох робочих днів з моменту отримання офіційного повідомлення про визнання його переможцем.</w:t>
      </w:r>
      <w:r w:rsidR="0018477F">
        <w:rPr>
          <w:spacing w:val="-4"/>
          <w:sz w:val="22"/>
          <w:szCs w:val="22"/>
          <w:lang w:val="uk-UA"/>
        </w:rPr>
        <w:t xml:space="preserve"> </w:t>
      </w:r>
      <w:r w:rsidRPr="00E43961">
        <w:rPr>
          <w:spacing w:val="-4"/>
          <w:sz w:val="22"/>
          <w:szCs w:val="22"/>
          <w:lang w:val="uk-UA"/>
        </w:rPr>
        <w:t xml:space="preserve">Умови </w:t>
      </w:r>
      <w:r w:rsidR="00155E07" w:rsidRPr="00E43961">
        <w:rPr>
          <w:spacing w:val="-4"/>
          <w:sz w:val="22"/>
          <w:szCs w:val="22"/>
          <w:lang w:val="uk-UA"/>
        </w:rPr>
        <w:t>Д</w:t>
      </w:r>
      <w:r w:rsidRPr="00E43961">
        <w:rPr>
          <w:spacing w:val="-4"/>
          <w:sz w:val="22"/>
          <w:szCs w:val="22"/>
          <w:lang w:val="uk-UA"/>
        </w:rPr>
        <w:t xml:space="preserve">оговору про закупівлю не повинні відрізнятися від змісту цінової пропозиції переможця процедури закупівлі. Істотні умови </w:t>
      </w:r>
      <w:r w:rsidR="00155E07" w:rsidRPr="00E43961">
        <w:rPr>
          <w:spacing w:val="-4"/>
          <w:sz w:val="22"/>
          <w:szCs w:val="22"/>
          <w:lang w:val="uk-UA"/>
        </w:rPr>
        <w:t>Д</w:t>
      </w:r>
      <w:r w:rsidRPr="00E43961">
        <w:rPr>
          <w:spacing w:val="-4"/>
          <w:sz w:val="22"/>
          <w:szCs w:val="22"/>
          <w:lang w:val="uk-UA"/>
        </w:rPr>
        <w:t xml:space="preserve">оговору про закупівлю не можуть змінюватися після його підписання до виконання зобов’язань сторонами в повному обсязі. Зміни до </w:t>
      </w:r>
      <w:r w:rsidR="00155E07" w:rsidRPr="00E43961">
        <w:rPr>
          <w:spacing w:val="-4"/>
          <w:sz w:val="22"/>
          <w:szCs w:val="22"/>
          <w:lang w:val="uk-UA"/>
        </w:rPr>
        <w:t>Д</w:t>
      </w:r>
      <w:r w:rsidRPr="00E43961">
        <w:rPr>
          <w:spacing w:val="-4"/>
          <w:sz w:val="22"/>
          <w:szCs w:val="22"/>
          <w:lang w:val="uk-UA"/>
        </w:rPr>
        <w:t xml:space="preserve">оговору про закупівлю оформлюються в такій самій формі, що й </w:t>
      </w:r>
      <w:r w:rsidR="00155E07" w:rsidRPr="00E43961">
        <w:rPr>
          <w:spacing w:val="-4"/>
          <w:sz w:val="22"/>
          <w:szCs w:val="22"/>
          <w:lang w:val="uk-UA"/>
        </w:rPr>
        <w:t>Д</w:t>
      </w:r>
      <w:r w:rsidRPr="00E43961">
        <w:rPr>
          <w:spacing w:val="-4"/>
          <w:sz w:val="22"/>
          <w:szCs w:val="22"/>
          <w:lang w:val="uk-UA"/>
        </w:rPr>
        <w:t xml:space="preserve">оговір про закупівлю, а саме у письмовій формі шляхом укладення додаткової угоди до </w:t>
      </w:r>
      <w:r w:rsidR="00155E07" w:rsidRPr="00E43961">
        <w:rPr>
          <w:spacing w:val="-4"/>
          <w:sz w:val="22"/>
          <w:szCs w:val="22"/>
          <w:lang w:val="uk-UA"/>
        </w:rPr>
        <w:t>Д</w:t>
      </w:r>
      <w:r w:rsidRPr="00E43961">
        <w:rPr>
          <w:spacing w:val="-4"/>
          <w:sz w:val="22"/>
          <w:szCs w:val="22"/>
          <w:lang w:val="uk-UA"/>
        </w:rPr>
        <w:t xml:space="preserve">оговору. У разі відмови переможця від підписання </w:t>
      </w:r>
      <w:r w:rsidR="00BE757B" w:rsidRPr="00E43961">
        <w:rPr>
          <w:spacing w:val="-4"/>
          <w:sz w:val="22"/>
          <w:szCs w:val="22"/>
          <w:lang w:val="uk-UA"/>
        </w:rPr>
        <w:t>Д</w:t>
      </w:r>
      <w:r w:rsidRPr="00E43961">
        <w:rPr>
          <w:spacing w:val="-4"/>
          <w:sz w:val="22"/>
          <w:szCs w:val="22"/>
          <w:lang w:val="uk-UA"/>
        </w:rPr>
        <w:t xml:space="preserve">оговору про закупівлю відповідно до вимог </w:t>
      </w:r>
      <w:r w:rsidR="00BE5805" w:rsidRPr="00E43961">
        <w:rPr>
          <w:spacing w:val="-4"/>
          <w:sz w:val="22"/>
          <w:szCs w:val="22"/>
          <w:lang w:val="uk-UA"/>
        </w:rPr>
        <w:t>Запиту на закупівлю та пропозиції Учасника-переможця</w:t>
      </w:r>
      <w:r w:rsidRPr="00E43961">
        <w:rPr>
          <w:spacing w:val="-4"/>
          <w:sz w:val="22"/>
          <w:szCs w:val="22"/>
          <w:lang w:val="uk-UA"/>
        </w:rPr>
        <w:t xml:space="preserve">, замовник відхиляє цінову пропозицію такого </w:t>
      </w:r>
      <w:r w:rsidR="00BE757B" w:rsidRPr="00E43961">
        <w:rPr>
          <w:spacing w:val="-4"/>
          <w:sz w:val="22"/>
          <w:szCs w:val="22"/>
          <w:lang w:val="uk-UA"/>
        </w:rPr>
        <w:t>У</w:t>
      </w:r>
      <w:r w:rsidRPr="00E43961">
        <w:rPr>
          <w:spacing w:val="-4"/>
          <w:sz w:val="22"/>
          <w:szCs w:val="22"/>
          <w:lang w:val="uk-UA"/>
        </w:rPr>
        <w:t xml:space="preserve">часника та визначає переможця серед тих </w:t>
      </w:r>
      <w:r w:rsidR="00BE757B" w:rsidRPr="00E43961">
        <w:rPr>
          <w:spacing w:val="-4"/>
          <w:sz w:val="22"/>
          <w:szCs w:val="22"/>
          <w:lang w:val="uk-UA"/>
        </w:rPr>
        <w:t>У</w:t>
      </w:r>
      <w:r w:rsidRPr="00E43961">
        <w:rPr>
          <w:spacing w:val="-4"/>
          <w:sz w:val="22"/>
          <w:szCs w:val="22"/>
          <w:lang w:val="uk-UA"/>
        </w:rPr>
        <w:t>часників, строк дії цінової пропозиції яких ще не минув.</w:t>
      </w:r>
      <w:r w:rsidR="00BE5805" w:rsidRPr="00E43961">
        <w:rPr>
          <w:spacing w:val="-4"/>
          <w:sz w:val="22"/>
          <w:szCs w:val="22"/>
          <w:lang w:val="uk-UA"/>
        </w:rPr>
        <w:t xml:space="preserve"> </w:t>
      </w:r>
    </w:p>
    <w:p w14:paraId="43F1C6FD" w14:textId="77777777" w:rsidR="0059579F" w:rsidRPr="00E43961" w:rsidRDefault="0059579F" w:rsidP="000B2556">
      <w:pPr>
        <w:ind w:left="142" w:firstLine="284"/>
        <w:jc w:val="both"/>
        <w:rPr>
          <w:spacing w:val="-4"/>
          <w:sz w:val="22"/>
          <w:szCs w:val="22"/>
          <w:lang w:val="uk-UA"/>
        </w:rPr>
      </w:pPr>
    </w:p>
    <w:p w14:paraId="2D6BA46A" w14:textId="77777777" w:rsidR="002B1748" w:rsidRPr="00E43961" w:rsidRDefault="002B1748" w:rsidP="000B2556">
      <w:pPr>
        <w:ind w:left="142" w:firstLine="284"/>
        <w:jc w:val="both"/>
        <w:rPr>
          <w:spacing w:val="-4"/>
          <w:sz w:val="22"/>
          <w:szCs w:val="22"/>
          <w:lang w:val="uk-UA"/>
        </w:rPr>
      </w:pPr>
    </w:p>
    <w:p w14:paraId="23757306" w14:textId="03B8F4C7" w:rsidR="00992F46" w:rsidRPr="00E43961" w:rsidRDefault="002461D3" w:rsidP="00992F46">
      <w:pPr>
        <w:pStyle w:val="af9"/>
        <w:ind w:firstLine="357"/>
        <w:rPr>
          <w:i/>
          <w:sz w:val="22"/>
          <w:szCs w:val="22"/>
          <w:lang w:val="uk-UA"/>
        </w:rPr>
      </w:pPr>
      <w:proofErr w:type="spellStart"/>
      <w:r>
        <w:rPr>
          <w:i/>
          <w:iCs/>
          <w:spacing w:val="-4"/>
          <w:sz w:val="22"/>
          <w:szCs w:val="22"/>
          <w:lang w:val="uk-UA"/>
        </w:rPr>
        <w:t>Т.в.о</w:t>
      </w:r>
      <w:proofErr w:type="spellEnd"/>
      <w:r>
        <w:rPr>
          <w:i/>
          <w:iCs/>
          <w:spacing w:val="-4"/>
          <w:sz w:val="22"/>
          <w:szCs w:val="22"/>
          <w:lang w:val="uk-UA"/>
        </w:rPr>
        <w:t xml:space="preserve">. </w:t>
      </w:r>
      <w:r w:rsidR="004B7990" w:rsidRPr="00CC0D02">
        <w:rPr>
          <w:i/>
          <w:iCs/>
          <w:spacing w:val="-4"/>
          <w:sz w:val="22"/>
          <w:szCs w:val="22"/>
          <w:lang w:val="uk-UA"/>
        </w:rPr>
        <w:t>Начальник</w:t>
      </w:r>
      <w:r>
        <w:rPr>
          <w:i/>
          <w:iCs/>
          <w:spacing w:val="-4"/>
          <w:sz w:val="22"/>
          <w:szCs w:val="22"/>
          <w:lang w:val="uk-UA"/>
        </w:rPr>
        <w:t>а</w:t>
      </w:r>
      <w:r w:rsidR="002F47D1" w:rsidRPr="00CC0D02">
        <w:rPr>
          <w:i/>
          <w:sz w:val="22"/>
          <w:szCs w:val="22"/>
          <w:lang w:val="uk-UA"/>
        </w:rPr>
        <w:t xml:space="preserve"> відділу </w:t>
      </w:r>
      <w:proofErr w:type="spellStart"/>
      <w:r w:rsidR="002F47D1" w:rsidRPr="00CC0D02">
        <w:rPr>
          <w:i/>
          <w:sz w:val="22"/>
          <w:szCs w:val="22"/>
          <w:lang w:val="uk-UA"/>
        </w:rPr>
        <w:t>закупівель</w:t>
      </w:r>
      <w:proofErr w:type="spellEnd"/>
      <w:r w:rsidR="00992F46" w:rsidRPr="00E43961">
        <w:rPr>
          <w:i/>
          <w:sz w:val="22"/>
          <w:szCs w:val="22"/>
          <w:lang w:val="uk-UA"/>
        </w:rPr>
        <w:tab/>
      </w:r>
      <w:r w:rsidR="00992F46" w:rsidRPr="00E43961">
        <w:rPr>
          <w:i/>
          <w:sz w:val="22"/>
          <w:szCs w:val="22"/>
          <w:lang w:val="uk-UA"/>
        </w:rPr>
        <w:tab/>
        <w:t xml:space="preserve">                           </w:t>
      </w:r>
      <w:r w:rsidR="004B7990" w:rsidRPr="00E43961">
        <w:rPr>
          <w:i/>
          <w:sz w:val="22"/>
          <w:szCs w:val="22"/>
          <w:lang w:val="uk-UA"/>
        </w:rPr>
        <w:tab/>
      </w:r>
      <w:r w:rsidR="004B7990" w:rsidRPr="00E43961">
        <w:rPr>
          <w:i/>
          <w:sz w:val="22"/>
          <w:szCs w:val="22"/>
          <w:lang w:val="uk-UA"/>
        </w:rPr>
        <w:tab/>
      </w:r>
      <w:r w:rsidR="004B7990" w:rsidRPr="00E43961">
        <w:rPr>
          <w:i/>
          <w:sz w:val="22"/>
          <w:szCs w:val="22"/>
          <w:lang w:val="uk-UA"/>
        </w:rPr>
        <w:tab/>
        <w:t xml:space="preserve">                                </w:t>
      </w:r>
      <w:r w:rsidR="00992F46" w:rsidRPr="00E43961">
        <w:rPr>
          <w:i/>
          <w:sz w:val="22"/>
          <w:szCs w:val="22"/>
          <w:lang w:val="uk-UA"/>
        </w:rPr>
        <w:t xml:space="preserve">     </w:t>
      </w:r>
      <w:r w:rsidR="00992F46" w:rsidRPr="00E43961">
        <w:rPr>
          <w:i/>
          <w:sz w:val="22"/>
          <w:szCs w:val="22"/>
          <w:lang w:val="uk-UA"/>
        </w:rPr>
        <w:tab/>
        <w:t xml:space="preserve">____________ </w:t>
      </w:r>
      <w:r>
        <w:rPr>
          <w:i/>
          <w:sz w:val="22"/>
          <w:szCs w:val="22"/>
          <w:lang w:val="uk-UA"/>
        </w:rPr>
        <w:t>Даниленко Ю.</w:t>
      </w:r>
      <w:r w:rsidR="00C451BE">
        <w:rPr>
          <w:i/>
          <w:sz w:val="22"/>
          <w:szCs w:val="22"/>
          <w:lang w:val="uk-UA"/>
        </w:rPr>
        <w:t>В.</w:t>
      </w:r>
    </w:p>
    <w:p w14:paraId="5BAF4B18" w14:textId="55729F2F" w:rsidR="00910FE5" w:rsidRPr="004F7808" w:rsidRDefault="00992F46" w:rsidP="00910FE5">
      <w:pPr>
        <w:jc w:val="right"/>
        <w:rPr>
          <w:b/>
          <w:bCs/>
          <w:spacing w:val="-4"/>
          <w:sz w:val="22"/>
          <w:szCs w:val="22"/>
          <w:lang w:val="uk-UA"/>
        </w:rPr>
      </w:pPr>
      <w:r w:rsidRPr="00E43961">
        <w:rPr>
          <w:b/>
          <w:bCs/>
          <w:sz w:val="22"/>
          <w:szCs w:val="22"/>
          <w:lang w:val="uk-UA"/>
        </w:rPr>
        <w:br w:type="page"/>
      </w:r>
      <w:proofErr w:type="spellStart"/>
      <w:r w:rsidR="00910FE5" w:rsidRPr="1FDC1196">
        <w:rPr>
          <w:b/>
          <w:bCs/>
          <w:spacing w:val="-4"/>
          <w:sz w:val="22"/>
          <w:szCs w:val="22"/>
        </w:rPr>
        <w:lastRenderedPageBreak/>
        <w:t>Додаток</w:t>
      </w:r>
      <w:proofErr w:type="spellEnd"/>
      <w:r w:rsidR="00910FE5" w:rsidRPr="1FDC1196">
        <w:rPr>
          <w:b/>
          <w:bCs/>
          <w:spacing w:val="-4"/>
          <w:sz w:val="22"/>
          <w:szCs w:val="22"/>
        </w:rPr>
        <w:t xml:space="preserve"> №</w:t>
      </w:r>
      <w:r w:rsidR="00910FE5">
        <w:rPr>
          <w:b/>
          <w:bCs/>
          <w:spacing w:val="-4"/>
          <w:sz w:val="22"/>
          <w:szCs w:val="22"/>
          <w:lang w:val="uk-UA"/>
        </w:rPr>
        <w:t>1</w:t>
      </w:r>
      <w:r w:rsidR="004F7808">
        <w:rPr>
          <w:b/>
          <w:bCs/>
          <w:spacing w:val="-4"/>
          <w:sz w:val="22"/>
          <w:szCs w:val="22"/>
          <w:lang w:val="uk-UA"/>
        </w:rPr>
        <w:t xml:space="preserve"> </w:t>
      </w:r>
      <w:r w:rsidR="00910FE5" w:rsidRPr="1FDC1196">
        <w:rPr>
          <w:b/>
          <w:bCs/>
          <w:spacing w:val="-4"/>
          <w:sz w:val="22"/>
          <w:szCs w:val="22"/>
        </w:rPr>
        <w:t xml:space="preserve">до </w:t>
      </w:r>
      <w:r w:rsidR="004F7808">
        <w:rPr>
          <w:b/>
          <w:bCs/>
          <w:spacing w:val="-4"/>
          <w:sz w:val="22"/>
          <w:szCs w:val="22"/>
          <w:lang w:val="uk-UA"/>
        </w:rPr>
        <w:t>Запиту</w:t>
      </w:r>
    </w:p>
    <w:p w14:paraId="6EE0AE42" w14:textId="77777777" w:rsidR="00910FE5" w:rsidRDefault="00910FE5" w:rsidP="00910FE5">
      <w:pPr>
        <w:jc w:val="right"/>
        <w:rPr>
          <w:b/>
          <w:bCs/>
          <w:sz w:val="22"/>
          <w:szCs w:val="22"/>
        </w:rPr>
      </w:pPr>
    </w:p>
    <w:p w14:paraId="3B66428C" w14:textId="77777777" w:rsidR="005925B6" w:rsidRDefault="005925B6" w:rsidP="005925B6">
      <w:pPr>
        <w:jc w:val="center"/>
      </w:pPr>
      <w:proofErr w:type="spellStart"/>
      <w:r>
        <w:rPr>
          <w:b/>
          <w:bCs/>
          <w:color w:val="000000"/>
          <w:sz w:val="26"/>
          <w:szCs w:val="26"/>
          <w:lang w:eastAsia="uk-UA"/>
        </w:rPr>
        <w:t>Декларація</w:t>
      </w:r>
      <w:proofErr w:type="spellEnd"/>
      <w:r>
        <w:rPr>
          <w:b/>
          <w:bCs/>
          <w:color w:val="000000"/>
          <w:sz w:val="26"/>
          <w:szCs w:val="26"/>
          <w:lang w:eastAsia="uk-UA"/>
        </w:rPr>
        <w:t xml:space="preserve"> </w:t>
      </w:r>
      <w:proofErr w:type="spellStart"/>
      <w:r>
        <w:rPr>
          <w:b/>
          <w:bCs/>
          <w:color w:val="000000"/>
          <w:sz w:val="26"/>
          <w:szCs w:val="26"/>
          <w:lang w:eastAsia="uk-UA"/>
        </w:rPr>
        <w:t>відповідності</w:t>
      </w:r>
      <w:proofErr w:type="spellEnd"/>
    </w:p>
    <w:p w14:paraId="5D13BA77" w14:textId="77777777" w:rsidR="005925B6" w:rsidRDefault="005925B6" w:rsidP="005925B6">
      <w:pPr>
        <w:jc w:val="center"/>
      </w:pPr>
      <w:r>
        <w:rPr>
          <w:color w:val="000000"/>
          <w:lang w:eastAsia="uk-UA"/>
        </w:rPr>
        <w:t xml:space="preserve">- </w:t>
      </w:r>
      <w:proofErr w:type="spellStart"/>
      <w:r>
        <w:rPr>
          <w:color w:val="000000"/>
          <w:lang w:eastAsia="uk-UA"/>
        </w:rPr>
        <w:t>відповідно</w:t>
      </w:r>
      <w:proofErr w:type="spellEnd"/>
      <w:r>
        <w:rPr>
          <w:color w:val="000000"/>
          <w:lang w:eastAsia="uk-UA"/>
        </w:rPr>
        <w:t xml:space="preserve"> до процедур </w:t>
      </w:r>
      <w:proofErr w:type="spellStart"/>
      <w:r>
        <w:rPr>
          <w:color w:val="000000"/>
          <w:lang w:eastAsia="uk-UA"/>
        </w:rPr>
        <w:t>закупівель</w:t>
      </w:r>
      <w:proofErr w:type="spellEnd"/>
      <w:r>
        <w:rPr>
          <w:color w:val="000000"/>
          <w:lang w:eastAsia="uk-UA"/>
        </w:rPr>
        <w:t xml:space="preserve"> для </w:t>
      </w:r>
      <w:proofErr w:type="spellStart"/>
      <w:r>
        <w:rPr>
          <w:color w:val="000000"/>
          <w:lang w:eastAsia="uk-UA"/>
        </w:rPr>
        <w:t>гуманітарної</w:t>
      </w:r>
      <w:proofErr w:type="spellEnd"/>
      <w:r>
        <w:rPr>
          <w:color w:val="000000"/>
          <w:lang w:eastAsia="uk-UA"/>
        </w:rPr>
        <w:t xml:space="preserve"> </w:t>
      </w:r>
      <w:proofErr w:type="spellStart"/>
      <w:r>
        <w:rPr>
          <w:color w:val="000000"/>
          <w:lang w:eastAsia="uk-UA"/>
        </w:rPr>
        <w:t>діяльності</w:t>
      </w:r>
      <w:proofErr w:type="spellEnd"/>
      <w:r>
        <w:rPr>
          <w:color w:val="000000"/>
          <w:lang w:eastAsia="uk-UA"/>
        </w:rPr>
        <w:t xml:space="preserve"> –</w:t>
      </w:r>
    </w:p>
    <w:p w14:paraId="58E55D9E" w14:textId="77777777" w:rsidR="005925B6" w:rsidRDefault="005925B6" w:rsidP="005925B6">
      <w:r>
        <w:rPr>
          <w:color w:val="000000"/>
          <w:lang w:eastAsia="uk-UA"/>
        </w:rPr>
        <w:t>Кандидат __________________________________________________________________________</w:t>
      </w:r>
    </w:p>
    <w:p w14:paraId="72454FEF" w14:textId="77777777" w:rsidR="005925B6" w:rsidRDefault="005925B6" w:rsidP="005925B6">
      <w:r>
        <w:rPr>
          <w:color w:val="000000"/>
          <w:lang w:eastAsia="uk-UA"/>
        </w:rPr>
        <w:t>                 </w:t>
      </w:r>
      <w:proofErr w:type="spellStart"/>
      <w:r>
        <w:rPr>
          <w:i/>
          <w:iCs/>
          <w:color w:val="000000"/>
          <w:sz w:val="20"/>
          <w:szCs w:val="20"/>
          <w:lang w:eastAsia="uk-UA"/>
        </w:rPr>
        <w:t>назва</w:t>
      </w:r>
      <w:proofErr w:type="spellEnd"/>
      <w:r>
        <w:rPr>
          <w:i/>
          <w:iCs/>
          <w:color w:val="000000"/>
          <w:sz w:val="20"/>
          <w:szCs w:val="20"/>
          <w:lang w:eastAsia="uk-UA"/>
        </w:rPr>
        <w:t>/</w:t>
      </w:r>
      <w:proofErr w:type="spellStart"/>
      <w:r>
        <w:rPr>
          <w:i/>
          <w:iCs/>
          <w:color w:val="000000"/>
          <w:sz w:val="20"/>
          <w:szCs w:val="20"/>
          <w:lang w:eastAsia="uk-UA"/>
        </w:rPr>
        <w:t>компанія</w:t>
      </w:r>
      <w:proofErr w:type="spellEnd"/>
      <w:r>
        <w:rPr>
          <w:i/>
          <w:iCs/>
          <w:color w:val="000000"/>
          <w:sz w:val="20"/>
          <w:szCs w:val="20"/>
          <w:lang w:eastAsia="uk-UA"/>
        </w:rPr>
        <w:t> </w:t>
      </w:r>
      <w:r>
        <w:rPr>
          <w:color w:val="000000"/>
          <w:sz w:val="20"/>
          <w:szCs w:val="20"/>
          <w:lang w:eastAsia="uk-UA"/>
        </w:rPr>
        <w:t>                 </w:t>
      </w:r>
    </w:p>
    <w:p w14:paraId="68188659" w14:textId="77777777" w:rsidR="005925B6" w:rsidRDefault="005925B6" w:rsidP="005925B6">
      <w:r>
        <w:rPr>
          <w:color w:val="000000"/>
          <w:lang w:eastAsia="uk-UA"/>
        </w:rPr>
        <w:t>                 __________________________________________________________________________</w:t>
      </w:r>
    </w:p>
    <w:p w14:paraId="0FE6EE5C" w14:textId="77777777" w:rsidR="005925B6" w:rsidRDefault="005925B6" w:rsidP="005925B6">
      <w:r>
        <w:rPr>
          <w:color w:val="000000"/>
          <w:lang w:eastAsia="uk-UA"/>
        </w:rPr>
        <w:t>                          </w:t>
      </w:r>
      <w:r>
        <w:rPr>
          <w:i/>
          <w:iCs/>
          <w:color w:val="000000"/>
          <w:sz w:val="20"/>
          <w:szCs w:val="20"/>
          <w:lang w:eastAsia="uk-UA"/>
        </w:rPr>
        <w:t>адреса</w:t>
      </w:r>
    </w:p>
    <w:p w14:paraId="2952F3B9" w14:textId="77777777" w:rsidR="005925B6" w:rsidRDefault="005925B6" w:rsidP="005925B6">
      <w:r>
        <w:rPr>
          <w:color w:val="000000"/>
          <w:lang w:eastAsia="uk-UA"/>
        </w:rPr>
        <w:t xml:space="preserve">в </w:t>
      </w:r>
      <w:proofErr w:type="spellStart"/>
      <w:r>
        <w:rPr>
          <w:color w:val="000000"/>
          <w:lang w:eastAsia="uk-UA"/>
        </w:rPr>
        <w:t>особі</w:t>
      </w:r>
      <w:proofErr w:type="spellEnd"/>
      <w:r>
        <w:rPr>
          <w:color w:val="000000"/>
          <w:lang w:eastAsia="uk-UA"/>
        </w:rPr>
        <w:t xml:space="preserve">      __________________________________________________________________________</w:t>
      </w:r>
    </w:p>
    <w:p w14:paraId="6E5CD1CD" w14:textId="77777777" w:rsidR="005925B6" w:rsidRDefault="005925B6" w:rsidP="005925B6">
      <w:pPr>
        <w:ind w:left="720" w:firstLine="720"/>
      </w:pPr>
      <w:proofErr w:type="spellStart"/>
      <w:r>
        <w:rPr>
          <w:i/>
          <w:iCs/>
          <w:color w:val="000000"/>
          <w:sz w:val="20"/>
          <w:szCs w:val="20"/>
          <w:lang w:eastAsia="uk-UA"/>
        </w:rPr>
        <w:t>повне</w:t>
      </w:r>
      <w:proofErr w:type="spellEnd"/>
      <w:r>
        <w:rPr>
          <w:i/>
          <w:iCs/>
          <w:color w:val="000000"/>
          <w:sz w:val="20"/>
          <w:szCs w:val="20"/>
          <w:lang w:eastAsia="uk-UA"/>
        </w:rPr>
        <w:t xml:space="preserve"> </w:t>
      </w:r>
      <w:proofErr w:type="spellStart"/>
      <w:r>
        <w:rPr>
          <w:i/>
          <w:iCs/>
          <w:color w:val="000000"/>
          <w:sz w:val="20"/>
          <w:szCs w:val="20"/>
          <w:lang w:eastAsia="uk-UA"/>
        </w:rPr>
        <w:t>ім’я</w:t>
      </w:r>
      <w:proofErr w:type="spellEnd"/>
      <w:r>
        <w:rPr>
          <w:i/>
          <w:iCs/>
          <w:color w:val="000000"/>
          <w:sz w:val="20"/>
          <w:szCs w:val="20"/>
          <w:lang w:eastAsia="uk-UA"/>
        </w:rPr>
        <w:t xml:space="preserve"> </w:t>
      </w:r>
      <w:proofErr w:type="spellStart"/>
      <w:r>
        <w:rPr>
          <w:i/>
          <w:iCs/>
          <w:color w:val="000000"/>
          <w:sz w:val="20"/>
          <w:szCs w:val="20"/>
          <w:lang w:eastAsia="uk-UA"/>
        </w:rPr>
        <w:t>представника</w:t>
      </w:r>
      <w:proofErr w:type="spellEnd"/>
    </w:p>
    <w:p w14:paraId="79E99E41" w14:textId="77777777" w:rsidR="005925B6" w:rsidRDefault="005925B6" w:rsidP="005925B6">
      <w:r>
        <w:rPr>
          <w:color w:val="000000"/>
          <w:lang w:eastAsia="uk-UA"/>
        </w:rPr>
        <w:t>                   _________________________________________________________________________</w:t>
      </w:r>
    </w:p>
    <w:p w14:paraId="12691C53" w14:textId="77777777" w:rsidR="005925B6" w:rsidRDefault="005925B6" w:rsidP="005925B6">
      <w:pPr>
        <w:ind w:left="720" w:firstLine="720"/>
      </w:pPr>
      <w:r>
        <w:rPr>
          <w:i/>
          <w:iCs/>
          <w:color w:val="000000"/>
          <w:sz w:val="20"/>
          <w:szCs w:val="20"/>
          <w:lang w:eastAsia="uk-UA"/>
        </w:rPr>
        <w:t>адреса</w:t>
      </w:r>
    </w:p>
    <w:p w14:paraId="6570679A" w14:textId="77777777" w:rsidR="005925B6" w:rsidRDefault="005925B6" w:rsidP="005925B6">
      <w:proofErr w:type="spellStart"/>
      <w:r>
        <w:rPr>
          <w:color w:val="000000"/>
          <w:lang w:eastAsia="uk-UA"/>
        </w:rPr>
        <w:t>запевняє</w:t>
      </w:r>
      <w:proofErr w:type="spellEnd"/>
      <w:r>
        <w:rPr>
          <w:color w:val="000000"/>
          <w:lang w:eastAsia="uk-UA"/>
        </w:rPr>
        <w:t xml:space="preserve">, </w:t>
      </w:r>
      <w:proofErr w:type="spellStart"/>
      <w:r>
        <w:rPr>
          <w:color w:val="000000"/>
          <w:lang w:eastAsia="uk-UA"/>
        </w:rPr>
        <w:t>що</w:t>
      </w:r>
      <w:proofErr w:type="spellEnd"/>
      <w:r>
        <w:rPr>
          <w:color w:val="000000"/>
          <w:lang w:eastAsia="uk-UA"/>
        </w:rPr>
        <w:t> </w:t>
      </w:r>
      <w:proofErr w:type="spellStart"/>
      <w:r>
        <w:rPr>
          <w:b/>
          <w:bCs/>
          <w:color w:val="000000"/>
          <w:u w:val="single"/>
          <w:lang w:eastAsia="uk-UA"/>
        </w:rPr>
        <w:t>жоден</w:t>
      </w:r>
      <w:proofErr w:type="spellEnd"/>
      <w:r>
        <w:rPr>
          <w:color w:val="000000"/>
          <w:lang w:eastAsia="uk-UA"/>
        </w:rPr>
        <w:t xml:space="preserve"> з </w:t>
      </w:r>
      <w:proofErr w:type="spellStart"/>
      <w:r>
        <w:rPr>
          <w:color w:val="000000"/>
          <w:lang w:eastAsia="uk-UA"/>
        </w:rPr>
        <w:t>наступних</w:t>
      </w:r>
      <w:proofErr w:type="spellEnd"/>
      <w:r>
        <w:rPr>
          <w:color w:val="000000"/>
          <w:lang w:eastAsia="uk-UA"/>
        </w:rPr>
        <w:t xml:space="preserve"> </w:t>
      </w:r>
      <w:proofErr w:type="spellStart"/>
      <w:r>
        <w:rPr>
          <w:color w:val="000000"/>
          <w:lang w:eastAsia="uk-UA"/>
        </w:rPr>
        <w:t>пунктів</w:t>
      </w:r>
      <w:proofErr w:type="spellEnd"/>
      <w:r>
        <w:rPr>
          <w:color w:val="000000"/>
          <w:lang w:eastAsia="uk-UA"/>
        </w:rPr>
        <w:t xml:space="preserve"> не </w:t>
      </w:r>
      <w:proofErr w:type="spellStart"/>
      <w:r>
        <w:rPr>
          <w:color w:val="000000"/>
          <w:lang w:eastAsia="uk-UA"/>
        </w:rPr>
        <w:t>застосовується</w:t>
      </w:r>
      <w:proofErr w:type="spellEnd"/>
      <w:r>
        <w:rPr>
          <w:color w:val="000000"/>
          <w:lang w:eastAsia="uk-UA"/>
        </w:rPr>
        <w:t xml:space="preserve"> до </w:t>
      </w:r>
      <w:proofErr w:type="spellStart"/>
      <w:r>
        <w:rPr>
          <w:color w:val="000000"/>
          <w:lang w:eastAsia="uk-UA"/>
        </w:rPr>
        <w:t>його</w:t>
      </w:r>
      <w:proofErr w:type="spellEnd"/>
      <w:r>
        <w:rPr>
          <w:color w:val="000000"/>
          <w:lang w:eastAsia="uk-UA"/>
        </w:rPr>
        <w:t xml:space="preserve"> </w:t>
      </w:r>
      <w:proofErr w:type="spellStart"/>
      <w:r>
        <w:rPr>
          <w:color w:val="000000"/>
          <w:lang w:eastAsia="uk-UA"/>
        </w:rPr>
        <w:t>компанії</w:t>
      </w:r>
      <w:proofErr w:type="spellEnd"/>
      <w:r>
        <w:rPr>
          <w:color w:val="000000"/>
          <w:lang w:eastAsia="uk-UA"/>
        </w:rPr>
        <w:t>:</w:t>
      </w:r>
    </w:p>
    <w:p w14:paraId="24437BC7" w14:textId="77777777" w:rsidR="005925B6" w:rsidRDefault="005925B6" w:rsidP="005925B6">
      <w:pPr>
        <w:ind w:firstLine="710"/>
        <w:jc w:val="both"/>
      </w:pPr>
      <w:r>
        <w:rPr>
          <w:color w:val="000000"/>
          <w:lang w:eastAsia="uk-UA"/>
        </w:rPr>
        <w:t xml:space="preserve">a) Кандидат </w:t>
      </w:r>
      <w:proofErr w:type="spellStart"/>
      <w:r>
        <w:rPr>
          <w:color w:val="000000"/>
          <w:lang w:eastAsia="uk-UA"/>
        </w:rPr>
        <w:t>чи</w:t>
      </w:r>
      <w:proofErr w:type="spellEnd"/>
      <w:r>
        <w:rPr>
          <w:color w:val="000000"/>
          <w:lang w:eastAsia="uk-UA"/>
        </w:rPr>
        <w:t xml:space="preserve"> </w:t>
      </w:r>
      <w:proofErr w:type="spellStart"/>
      <w:r>
        <w:rPr>
          <w:color w:val="000000"/>
          <w:lang w:eastAsia="uk-UA"/>
        </w:rPr>
        <w:t>компанія</w:t>
      </w:r>
      <w:proofErr w:type="spellEnd"/>
      <w:r>
        <w:rPr>
          <w:color w:val="000000"/>
          <w:lang w:eastAsia="uk-UA"/>
        </w:rPr>
        <w:t xml:space="preserve"> є </w:t>
      </w:r>
      <w:proofErr w:type="spellStart"/>
      <w:r>
        <w:rPr>
          <w:color w:val="000000"/>
          <w:lang w:eastAsia="uk-UA"/>
        </w:rPr>
        <w:t>банкрутом</w:t>
      </w:r>
      <w:proofErr w:type="spellEnd"/>
      <w:r>
        <w:rPr>
          <w:color w:val="000000"/>
          <w:lang w:eastAsia="uk-UA"/>
        </w:rPr>
        <w:t xml:space="preserve"> </w:t>
      </w:r>
      <w:proofErr w:type="spellStart"/>
      <w:r>
        <w:rPr>
          <w:color w:val="000000"/>
          <w:lang w:eastAsia="uk-UA"/>
        </w:rPr>
        <w:t>або</w:t>
      </w:r>
      <w:proofErr w:type="spellEnd"/>
      <w:r>
        <w:rPr>
          <w:color w:val="000000"/>
          <w:lang w:eastAsia="uk-UA"/>
        </w:rPr>
        <w:t xml:space="preserve"> </w:t>
      </w:r>
      <w:proofErr w:type="spellStart"/>
      <w:r>
        <w:rPr>
          <w:color w:val="000000"/>
          <w:lang w:eastAsia="uk-UA"/>
        </w:rPr>
        <w:t>ліквідована</w:t>
      </w:r>
      <w:proofErr w:type="spellEnd"/>
      <w:r>
        <w:rPr>
          <w:color w:val="000000"/>
          <w:lang w:eastAsia="uk-UA"/>
        </w:rPr>
        <w:t xml:space="preserve">, </w:t>
      </w:r>
      <w:proofErr w:type="spellStart"/>
      <w:r>
        <w:rPr>
          <w:color w:val="000000"/>
          <w:lang w:eastAsia="uk-UA"/>
        </w:rPr>
        <w:t>її</w:t>
      </w:r>
      <w:proofErr w:type="spellEnd"/>
      <w:r>
        <w:rPr>
          <w:color w:val="000000"/>
          <w:lang w:eastAsia="uk-UA"/>
        </w:rPr>
        <w:t xml:space="preserve"> справами </w:t>
      </w:r>
      <w:proofErr w:type="spellStart"/>
      <w:r>
        <w:rPr>
          <w:color w:val="000000"/>
          <w:lang w:eastAsia="uk-UA"/>
        </w:rPr>
        <w:t>керує</w:t>
      </w:r>
      <w:proofErr w:type="spellEnd"/>
      <w:r>
        <w:rPr>
          <w:color w:val="000000"/>
          <w:lang w:eastAsia="uk-UA"/>
        </w:rPr>
        <w:t xml:space="preserve"> суд, вона </w:t>
      </w:r>
      <w:proofErr w:type="spellStart"/>
      <w:r>
        <w:rPr>
          <w:color w:val="000000"/>
          <w:lang w:eastAsia="uk-UA"/>
        </w:rPr>
        <w:t>уклала</w:t>
      </w:r>
      <w:proofErr w:type="spellEnd"/>
      <w:r>
        <w:rPr>
          <w:color w:val="000000"/>
          <w:lang w:eastAsia="uk-UA"/>
        </w:rPr>
        <w:t xml:space="preserve"> угоду з кредиторами, </w:t>
      </w:r>
      <w:proofErr w:type="spellStart"/>
      <w:r>
        <w:rPr>
          <w:color w:val="000000"/>
          <w:lang w:eastAsia="uk-UA"/>
        </w:rPr>
        <w:t>призупинила</w:t>
      </w:r>
      <w:proofErr w:type="spellEnd"/>
      <w:r>
        <w:rPr>
          <w:color w:val="000000"/>
          <w:lang w:eastAsia="uk-UA"/>
        </w:rPr>
        <w:t xml:space="preserve"> свою </w:t>
      </w:r>
      <w:proofErr w:type="spellStart"/>
      <w:r>
        <w:rPr>
          <w:color w:val="000000"/>
          <w:lang w:eastAsia="uk-UA"/>
        </w:rPr>
        <w:t>комерційну</w:t>
      </w:r>
      <w:proofErr w:type="spellEnd"/>
      <w:r>
        <w:rPr>
          <w:color w:val="000000"/>
          <w:lang w:eastAsia="uk-UA"/>
        </w:rPr>
        <w:t xml:space="preserve"> </w:t>
      </w:r>
      <w:proofErr w:type="spellStart"/>
      <w:r>
        <w:rPr>
          <w:color w:val="000000"/>
          <w:lang w:eastAsia="uk-UA"/>
        </w:rPr>
        <w:t>діяльність</w:t>
      </w:r>
      <w:proofErr w:type="spellEnd"/>
      <w:r>
        <w:rPr>
          <w:color w:val="000000"/>
          <w:lang w:eastAsia="uk-UA"/>
        </w:rPr>
        <w:t xml:space="preserve">, є предметом судового </w:t>
      </w:r>
      <w:proofErr w:type="spellStart"/>
      <w:r>
        <w:rPr>
          <w:color w:val="000000"/>
          <w:lang w:eastAsia="uk-UA"/>
        </w:rPr>
        <w:t>розгляду</w:t>
      </w:r>
      <w:proofErr w:type="spellEnd"/>
      <w:r>
        <w:rPr>
          <w:color w:val="000000"/>
          <w:lang w:eastAsia="uk-UA"/>
        </w:rPr>
        <w:t xml:space="preserve"> </w:t>
      </w:r>
      <w:proofErr w:type="spellStart"/>
      <w:r>
        <w:rPr>
          <w:color w:val="000000"/>
          <w:lang w:eastAsia="uk-UA"/>
        </w:rPr>
        <w:t>щодо</w:t>
      </w:r>
      <w:proofErr w:type="spellEnd"/>
      <w:r>
        <w:rPr>
          <w:color w:val="000000"/>
          <w:lang w:eastAsia="uk-UA"/>
        </w:rPr>
        <w:t xml:space="preserve"> </w:t>
      </w:r>
      <w:proofErr w:type="spellStart"/>
      <w:r>
        <w:rPr>
          <w:color w:val="000000"/>
          <w:lang w:eastAsia="uk-UA"/>
        </w:rPr>
        <w:t>цих</w:t>
      </w:r>
      <w:proofErr w:type="spellEnd"/>
      <w:r>
        <w:rPr>
          <w:color w:val="000000"/>
          <w:lang w:eastAsia="uk-UA"/>
        </w:rPr>
        <w:t xml:space="preserve"> </w:t>
      </w:r>
      <w:proofErr w:type="spellStart"/>
      <w:r>
        <w:rPr>
          <w:color w:val="000000"/>
          <w:lang w:eastAsia="uk-UA"/>
        </w:rPr>
        <w:t>питань</w:t>
      </w:r>
      <w:proofErr w:type="spellEnd"/>
      <w:r>
        <w:rPr>
          <w:color w:val="000000"/>
          <w:lang w:eastAsia="uk-UA"/>
        </w:rPr>
        <w:t xml:space="preserve">, </w:t>
      </w:r>
      <w:proofErr w:type="spellStart"/>
      <w:r>
        <w:rPr>
          <w:color w:val="000000"/>
          <w:lang w:eastAsia="uk-UA"/>
        </w:rPr>
        <w:t>або</w:t>
      </w:r>
      <w:proofErr w:type="spellEnd"/>
      <w:r>
        <w:rPr>
          <w:color w:val="000000"/>
          <w:lang w:eastAsia="uk-UA"/>
        </w:rPr>
        <w:t xml:space="preserve"> </w:t>
      </w:r>
      <w:proofErr w:type="spellStart"/>
      <w:r>
        <w:rPr>
          <w:color w:val="000000"/>
          <w:lang w:eastAsia="uk-UA"/>
        </w:rPr>
        <w:t>перебуває</w:t>
      </w:r>
      <w:proofErr w:type="spellEnd"/>
      <w:r>
        <w:rPr>
          <w:color w:val="000000"/>
          <w:lang w:eastAsia="uk-UA"/>
        </w:rPr>
        <w:t xml:space="preserve"> у будь-</w:t>
      </w:r>
      <w:proofErr w:type="spellStart"/>
      <w:r>
        <w:rPr>
          <w:color w:val="000000"/>
          <w:lang w:eastAsia="uk-UA"/>
        </w:rPr>
        <w:t>якій</w:t>
      </w:r>
      <w:proofErr w:type="spellEnd"/>
      <w:r>
        <w:rPr>
          <w:color w:val="000000"/>
          <w:lang w:eastAsia="uk-UA"/>
        </w:rPr>
        <w:t xml:space="preserve"> </w:t>
      </w:r>
      <w:proofErr w:type="spellStart"/>
      <w:r>
        <w:rPr>
          <w:color w:val="000000"/>
          <w:lang w:eastAsia="uk-UA"/>
        </w:rPr>
        <w:t>аналогічній</w:t>
      </w:r>
      <w:proofErr w:type="spellEnd"/>
      <w:r>
        <w:rPr>
          <w:color w:val="000000"/>
          <w:lang w:eastAsia="uk-UA"/>
        </w:rPr>
        <w:t xml:space="preserve"> </w:t>
      </w:r>
      <w:proofErr w:type="spellStart"/>
      <w:r>
        <w:rPr>
          <w:color w:val="000000"/>
          <w:lang w:eastAsia="uk-UA"/>
        </w:rPr>
        <w:t>ситуації</w:t>
      </w:r>
      <w:proofErr w:type="spellEnd"/>
      <w:r>
        <w:rPr>
          <w:color w:val="000000"/>
          <w:lang w:eastAsia="uk-UA"/>
        </w:rPr>
        <w:t xml:space="preserve">, </w:t>
      </w:r>
      <w:proofErr w:type="spellStart"/>
      <w:r>
        <w:rPr>
          <w:color w:val="000000"/>
          <w:lang w:eastAsia="uk-UA"/>
        </w:rPr>
        <w:t>що</w:t>
      </w:r>
      <w:proofErr w:type="spellEnd"/>
      <w:r>
        <w:rPr>
          <w:color w:val="000000"/>
          <w:lang w:eastAsia="uk-UA"/>
        </w:rPr>
        <w:t xml:space="preserve"> </w:t>
      </w:r>
      <w:proofErr w:type="spellStart"/>
      <w:r>
        <w:rPr>
          <w:color w:val="000000"/>
          <w:lang w:eastAsia="uk-UA"/>
        </w:rPr>
        <w:t>виникла</w:t>
      </w:r>
      <w:proofErr w:type="spellEnd"/>
      <w:r>
        <w:rPr>
          <w:color w:val="000000"/>
          <w:lang w:eastAsia="uk-UA"/>
        </w:rPr>
        <w:t xml:space="preserve"> </w:t>
      </w:r>
      <w:proofErr w:type="spellStart"/>
      <w:r>
        <w:rPr>
          <w:color w:val="000000"/>
          <w:lang w:eastAsia="uk-UA"/>
        </w:rPr>
        <w:t>внаслідок</w:t>
      </w:r>
      <w:proofErr w:type="spellEnd"/>
      <w:r>
        <w:rPr>
          <w:color w:val="000000"/>
          <w:lang w:eastAsia="uk-UA"/>
        </w:rPr>
        <w:t xml:space="preserve"> </w:t>
      </w:r>
      <w:proofErr w:type="spellStart"/>
      <w:r>
        <w:rPr>
          <w:color w:val="000000"/>
          <w:lang w:eastAsia="uk-UA"/>
        </w:rPr>
        <w:t>аналогічної</w:t>
      </w:r>
      <w:proofErr w:type="spellEnd"/>
      <w:r>
        <w:rPr>
          <w:color w:val="000000"/>
          <w:lang w:eastAsia="uk-UA"/>
        </w:rPr>
        <w:t xml:space="preserve"> </w:t>
      </w:r>
      <w:proofErr w:type="spellStart"/>
      <w:r>
        <w:rPr>
          <w:color w:val="000000"/>
          <w:lang w:eastAsia="uk-UA"/>
        </w:rPr>
        <w:t>процедури</w:t>
      </w:r>
      <w:proofErr w:type="spellEnd"/>
      <w:r>
        <w:rPr>
          <w:color w:val="000000"/>
          <w:lang w:eastAsia="uk-UA"/>
        </w:rPr>
        <w:t xml:space="preserve">, </w:t>
      </w:r>
      <w:proofErr w:type="spellStart"/>
      <w:r>
        <w:rPr>
          <w:color w:val="000000"/>
          <w:lang w:eastAsia="uk-UA"/>
        </w:rPr>
        <w:t>передбаченої</w:t>
      </w:r>
      <w:proofErr w:type="spellEnd"/>
      <w:r>
        <w:rPr>
          <w:color w:val="000000"/>
          <w:lang w:eastAsia="uk-UA"/>
        </w:rPr>
        <w:t xml:space="preserve"> </w:t>
      </w:r>
      <w:proofErr w:type="spellStart"/>
      <w:r>
        <w:rPr>
          <w:color w:val="000000"/>
          <w:lang w:eastAsia="uk-UA"/>
        </w:rPr>
        <w:t>національним</w:t>
      </w:r>
      <w:proofErr w:type="spellEnd"/>
      <w:r>
        <w:rPr>
          <w:color w:val="000000"/>
          <w:lang w:eastAsia="uk-UA"/>
        </w:rPr>
        <w:t xml:space="preserve"> </w:t>
      </w:r>
      <w:proofErr w:type="spellStart"/>
      <w:r>
        <w:rPr>
          <w:color w:val="000000"/>
          <w:lang w:eastAsia="uk-UA"/>
        </w:rPr>
        <w:t>законодавством</w:t>
      </w:r>
      <w:proofErr w:type="spellEnd"/>
      <w:r>
        <w:rPr>
          <w:color w:val="000000"/>
          <w:lang w:eastAsia="uk-UA"/>
        </w:rPr>
        <w:t xml:space="preserve"> </w:t>
      </w:r>
      <w:proofErr w:type="spellStart"/>
      <w:r>
        <w:rPr>
          <w:color w:val="000000"/>
          <w:lang w:eastAsia="uk-UA"/>
        </w:rPr>
        <w:t>або</w:t>
      </w:r>
      <w:proofErr w:type="spellEnd"/>
      <w:r>
        <w:rPr>
          <w:color w:val="000000"/>
          <w:lang w:eastAsia="uk-UA"/>
        </w:rPr>
        <w:t xml:space="preserve"> </w:t>
      </w:r>
      <w:proofErr w:type="spellStart"/>
      <w:r>
        <w:rPr>
          <w:color w:val="000000"/>
          <w:lang w:eastAsia="uk-UA"/>
        </w:rPr>
        <w:t>нормативними</w:t>
      </w:r>
      <w:proofErr w:type="spellEnd"/>
      <w:r>
        <w:rPr>
          <w:color w:val="000000"/>
          <w:lang w:eastAsia="uk-UA"/>
        </w:rPr>
        <w:t xml:space="preserve"> актами.</w:t>
      </w:r>
    </w:p>
    <w:p w14:paraId="4BF04C4C" w14:textId="77777777" w:rsidR="005925B6" w:rsidRDefault="005925B6" w:rsidP="005925B6">
      <w:pPr>
        <w:ind w:firstLine="710"/>
        <w:jc w:val="both"/>
      </w:pPr>
      <w:r>
        <w:rPr>
          <w:color w:val="000000"/>
          <w:lang w:eastAsia="uk-UA"/>
        </w:rPr>
        <w:t xml:space="preserve">б) Кандидат </w:t>
      </w:r>
      <w:proofErr w:type="spellStart"/>
      <w:r>
        <w:rPr>
          <w:color w:val="000000"/>
          <w:lang w:eastAsia="uk-UA"/>
        </w:rPr>
        <w:t>був</w:t>
      </w:r>
      <w:proofErr w:type="spellEnd"/>
      <w:r>
        <w:rPr>
          <w:color w:val="000000"/>
          <w:lang w:eastAsia="uk-UA"/>
        </w:rPr>
        <w:t xml:space="preserve"> </w:t>
      </w:r>
      <w:proofErr w:type="spellStart"/>
      <w:r>
        <w:rPr>
          <w:color w:val="000000"/>
          <w:lang w:eastAsia="uk-UA"/>
        </w:rPr>
        <w:t>обвинувачений</w:t>
      </w:r>
      <w:proofErr w:type="spellEnd"/>
      <w:r>
        <w:rPr>
          <w:color w:val="000000"/>
          <w:lang w:eastAsia="uk-UA"/>
        </w:rPr>
        <w:t xml:space="preserve"> у </w:t>
      </w:r>
      <w:proofErr w:type="spellStart"/>
      <w:r>
        <w:rPr>
          <w:color w:val="000000"/>
          <w:lang w:eastAsia="uk-UA"/>
        </w:rPr>
        <w:t>правопорушенні</w:t>
      </w:r>
      <w:proofErr w:type="spellEnd"/>
      <w:r>
        <w:rPr>
          <w:color w:val="000000"/>
          <w:lang w:eastAsia="uk-UA"/>
        </w:rPr>
        <w:t xml:space="preserve">, </w:t>
      </w:r>
      <w:proofErr w:type="spellStart"/>
      <w:r>
        <w:rPr>
          <w:color w:val="000000"/>
          <w:lang w:eastAsia="uk-UA"/>
        </w:rPr>
        <w:t>що</w:t>
      </w:r>
      <w:proofErr w:type="spellEnd"/>
      <w:r>
        <w:rPr>
          <w:color w:val="000000"/>
          <w:lang w:eastAsia="uk-UA"/>
        </w:rPr>
        <w:t xml:space="preserve"> </w:t>
      </w:r>
      <w:proofErr w:type="spellStart"/>
      <w:r>
        <w:rPr>
          <w:color w:val="000000"/>
          <w:lang w:eastAsia="uk-UA"/>
        </w:rPr>
        <w:t>пов’язане</w:t>
      </w:r>
      <w:proofErr w:type="spellEnd"/>
      <w:r>
        <w:rPr>
          <w:color w:val="000000"/>
          <w:lang w:eastAsia="uk-UA"/>
        </w:rPr>
        <w:t xml:space="preserve"> з </w:t>
      </w:r>
      <w:proofErr w:type="spellStart"/>
      <w:r>
        <w:rPr>
          <w:color w:val="000000"/>
          <w:lang w:eastAsia="uk-UA"/>
        </w:rPr>
        <w:t>його</w:t>
      </w:r>
      <w:proofErr w:type="spellEnd"/>
      <w:r>
        <w:rPr>
          <w:color w:val="000000"/>
          <w:lang w:eastAsia="uk-UA"/>
        </w:rPr>
        <w:t xml:space="preserve"> </w:t>
      </w:r>
      <w:proofErr w:type="spellStart"/>
      <w:r>
        <w:rPr>
          <w:color w:val="000000"/>
          <w:lang w:eastAsia="uk-UA"/>
        </w:rPr>
        <w:t>професійною</w:t>
      </w:r>
      <w:proofErr w:type="spellEnd"/>
      <w:r>
        <w:rPr>
          <w:color w:val="000000"/>
          <w:lang w:eastAsia="uk-UA"/>
        </w:rPr>
        <w:t xml:space="preserve"> </w:t>
      </w:r>
      <w:proofErr w:type="spellStart"/>
      <w:r>
        <w:rPr>
          <w:color w:val="000000"/>
          <w:lang w:eastAsia="uk-UA"/>
        </w:rPr>
        <w:t>діяльністю</w:t>
      </w:r>
      <w:proofErr w:type="spellEnd"/>
      <w:r>
        <w:rPr>
          <w:color w:val="000000"/>
          <w:lang w:eastAsia="uk-UA"/>
        </w:rPr>
        <w:t xml:space="preserve">, </w:t>
      </w:r>
      <w:proofErr w:type="spellStart"/>
      <w:r>
        <w:rPr>
          <w:color w:val="000000"/>
          <w:lang w:eastAsia="uk-UA"/>
        </w:rPr>
        <w:t>рішенням</w:t>
      </w:r>
      <w:proofErr w:type="spellEnd"/>
      <w:r>
        <w:rPr>
          <w:color w:val="000000"/>
          <w:lang w:eastAsia="uk-UA"/>
        </w:rPr>
        <w:t xml:space="preserve"> суду, </w:t>
      </w:r>
      <w:proofErr w:type="spellStart"/>
      <w:r>
        <w:rPr>
          <w:color w:val="000000"/>
          <w:lang w:eastAsia="uk-UA"/>
        </w:rPr>
        <w:t>що</w:t>
      </w:r>
      <w:proofErr w:type="spellEnd"/>
      <w:r>
        <w:rPr>
          <w:color w:val="000000"/>
          <w:lang w:eastAsia="uk-UA"/>
        </w:rPr>
        <w:t xml:space="preserve"> вступило в </w:t>
      </w:r>
      <w:proofErr w:type="spellStart"/>
      <w:r>
        <w:rPr>
          <w:color w:val="000000"/>
          <w:lang w:eastAsia="uk-UA"/>
        </w:rPr>
        <w:t>законну</w:t>
      </w:r>
      <w:proofErr w:type="spellEnd"/>
      <w:r>
        <w:rPr>
          <w:color w:val="000000"/>
          <w:lang w:eastAsia="uk-UA"/>
        </w:rPr>
        <w:t xml:space="preserve"> силу.</w:t>
      </w:r>
    </w:p>
    <w:p w14:paraId="5CABD2A1" w14:textId="77777777" w:rsidR="005925B6" w:rsidRDefault="005925B6" w:rsidP="005925B6">
      <w:pPr>
        <w:ind w:firstLine="710"/>
        <w:jc w:val="both"/>
      </w:pPr>
      <w:r>
        <w:rPr>
          <w:color w:val="000000"/>
          <w:lang w:eastAsia="uk-UA"/>
        </w:rPr>
        <w:t xml:space="preserve">в) Кандидат </w:t>
      </w:r>
      <w:proofErr w:type="spellStart"/>
      <w:r>
        <w:rPr>
          <w:color w:val="000000"/>
          <w:lang w:eastAsia="uk-UA"/>
        </w:rPr>
        <w:t>визнаний</w:t>
      </w:r>
      <w:proofErr w:type="spellEnd"/>
      <w:r>
        <w:rPr>
          <w:color w:val="000000"/>
          <w:lang w:eastAsia="uk-UA"/>
        </w:rPr>
        <w:t xml:space="preserve"> </w:t>
      </w:r>
      <w:proofErr w:type="spellStart"/>
      <w:r>
        <w:rPr>
          <w:color w:val="000000"/>
          <w:lang w:eastAsia="uk-UA"/>
        </w:rPr>
        <w:t>винним</w:t>
      </w:r>
      <w:proofErr w:type="spellEnd"/>
      <w:r>
        <w:rPr>
          <w:color w:val="000000"/>
          <w:lang w:eastAsia="uk-UA"/>
        </w:rPr>
        <w:t xml:space="preserve"> у </w:t>
      </w:r>
      <w:proofErr w:type="spellStart"/>
      <w:r>
        <w:rPr>
          <w:color w:val="000000"/>
          <w:lang w:eastAsia="uk-UA"/>
        </w:rPr>
        <w:t>серйозному</w:t>
      </w:r>
      <w:proofErr w:type="spellEnd"/>
      <w:r>
        <w:rPr>
          <w:color w:val="000000"/>
          <w:lang w:eastAsia="uk-UA"/>
        </w:rPr>
        <w:t xml:space="preserve"> </w:t>
      </w:r>
      <w:proofErr w:type="spellStart"/>
      <w:r>
        <w:rPr>
          <w:color w:val="000000"/>
          <w:lang w:eastAsia="uk-UA"/>
        </w:rPr>
        <w:t>неналежному</w:t>
      </w:r>
      <w:proofErr w:type="spellEnd"/>
      <w:r>
        <w:rPr>
          <w:color w:val="000000"/>
          <w:lang w:eastAsia="uk-UA"/>
        </w:rPr>
        <w:t xml:space="preserve"> </w:t>
      </w:r>
      <w:proofErr w:type="spellStart"/>
      <w:r>
        <w:rPr>
          <w:color w:val="000000"/>
          <w:lang w:eastAsia="uk-UA"/>
        </w:rPr>
        <w:t>виконанні</w:t>
      </w:r>
      <w:proofErr w:type="spellEnd"/>
      <w:r>
        <w:rPr>
          <w:color w:val="000000"/>
          <w:lang w:eastAsia="uk-UA"/>
        </w:rPr>
        <w:t xml:space="preserve"> </w:t>
      </w:r>
      <w:proofErr w:type="spellStart"/>
      <w:r>
        <w:rPr>
          <w:color w:val="000000"/>
          <w:lang w:eastAsia="uk-UA"/>
        </w:rPr>
        <w:t>професійних</w:t>
      </w:r>
      <w:proofErr w:type="spellEnd"/>
      <w:r>
        <w:rPr>
          <w:color w:val="000000"/>
          <w:lang w:eastAsia="uk-UA"/>
        </w:rPr>
        <w:t xml:space="preserve"> </w:t>
      </w:r>
      <w:proofErr w:type="spellStart"/>
      <w:r>
        <w:rPr>
          <w:color w:val="000000"/>
          <w:lang w:eastAsia="uk-UA"/>
        </w:rPr>
        <w:t>обов’язків</w:t>
      </w:r>
      <w:proofErr w:type="spellEnd"/>
      <w:r>
        <w:rPr>
          <w:color w:val="000000"/>
          <w:lang w:eastAsia="uk-UA"/>
        </w:rPr>
        <w:t xml:space="preserve">, </w:t>
      </w:r>
      <w:proofErr w:type="spellStart"/>
      <w:r>
        <w:rPr>
          <w:color w:val="000000"/>
          <w:lang w:eastAsia="uk-UA"/>
        </w:rPr>
        <w:t>що</w:t>
      </w:r>
      <w:proofErr w:type="spellEnd"/>
      <w:r>
        <w:rPr>
          <w:color w:val="000000"/>
          <w:lang w:eastAsia="uk-UA"/>
        </w:rPr>
        <w:t xml:space="preserve"> </w:t>
      </w:r>
      <w:proofErr w:type="spellStart"/>
      <w:r>
        <w:rPr>
          <w:color w:val="000000"/>
          <w:lang w:eastAsia="uk-UA"/>
        </w:rPr>
        <w:t>може</w:t>
      </w:r>
      <w:proofErr w:type="spellEnd"/>
      <w:r>
        <w:rPr>
          <w:color w:val="000000"/>
          <w:lang w:eastAsia="uk-UA"/>
        </w:rPr>
        <w:t xml:space="preserve"> бути доведено </w:t>
      </w:r>
      <w:proofErr w:type="spellStart"/>
      <w:r>
        <w:rPr>
          <w:color w:val="000000"/>
          <w:lang w:eastAsia="uk-UA"/>
        </w:rPr>
        <w:t>організацією-замовником</w:t>
      </w:r>
      <w:proofErr w:type="spellEnd"/>
      <w:r>
        <w:rPr>
          <w:color w:val="000000"/>
          <w:lang w:eastAsia="uk-UA"/>
        </w:rPr>
        <w:t>. </w:t>
      </w:r>
    </w:p>
    <w:p w14:paraId="46BC4E38" w14:textId="77777777" w:rsidR="005925B6" w:rsidRDefault="005925B6" w:rsidP="005925B6">
      <w:pPr>
        <w:ind w:firstLine="710"/>
        <w:jc w:val="both"/>
      </w:pPr>
      <w:r>
        <w:rPr>
          <w:color w:val="000000"/>
          <w:lang w:eastAsia="uk-UA"/>
        </w:rPr>
        <w:t xml:space="preserve">г) Кандидат не </w:t>
      </w:r>
      <w:proofErr w:type="spellStart"/>
      <w:r>
        <w:rPr>
          <w:color w:val="000000"/>
          <w:lang w:eastAsia="uk-UA"/>
        </w:rPr>
        <w:t>виконав</w:t>
      </w:r>
      <w:proofErr w:type="spellEnd"/>
      <w:r>
        <w:rPr>
          <w:color w:val="000000"/>
          <w:lang w:eastAsia="uk-UA"/>
        </w:rPr>
        <w:t xml:space="preserve"> </w:t>
      </w:r>
      <w:proofErr w:type="spellStart"/>
      <w:r>
        <w:rPr>
          <w:color w:val="000000"/>
          <w:lang w:eastAsia="uk-UA"/>
        </w:rPr>
        <w:t>зобов'язань</w:t>
      </w:r>
      <w:proofErr w:type="spellEnd"/>
      <w:r>
        <w:rPr>
          <w:color w:val="000000"/>
          <w:lang w:eastAsia="uk-UA"/>
        </w:rPr>
        <w:t xml:space="preserve">, </w:t>
      </w:r>
      <w:proofErr w:type="spellStart"/>
      <w:r>
        <w:rPr>
          <w:color w:val="000000"/>
          <w:lang w:eastAsia="uk-UA"/>
        </w:rPr>
        <w:t>пов'язаних</w:t>
      </w:r>
      <w:proofErr w:type="spellEnd"/>
      <w:r>
        <w:rPr>
          <w:color w:val="000000"/>
          <w:lang w:eastAsia="uk-UA"/>
        </w:rPr>
        <w:t xml:space="preserve"> </w:t>
      </w:r>
      <w:proofErr w:type="spellStart"/>
      <w:r>
        <w:rPr>
          <w:color w:val="000000"/>
          <w:lang w:eastAsia="uk-UA"/>
        </w:rPr>
        <w:t>зі</w:t>
      </w:r>
      <w:proofErr w:type="spellEnd"/>
      <w:r>
        <w:rPr>
          <w:color w:val="000000"/>
          <w:lang w:eastAsia="uk-UA"/>
        </w:rPr>
        <w:t xml:space="preserve"> </w:t>
      </w:r>
      <w:proofErr w:type="spellStart"/>
      <w:r>
        <w:rPr>
          <w:color w:val="000000"/>
          <w:lang w:eastAsia="uk-UA"/>
        </w:rPr>
        <w:t>сплатою</w:t>
      </w:r>
      <w:proofErr w:type="spellEnd"/>
      <w:r>
        <w:rPr>
          <w:color w:val="000000"/>
          <w:lang w:eastAsia="uk-UA"/>
        </w:rPr>
        <w:t xml:space="preserve"> </w:t>
      </w:r>
      <w:proofErr w:type="spellStart"/>
      <w:r>
        <w:rPr>
          <w:color w:val="000000"/>
          <w:lang w:eastAsia="uk-UA"/>
        </w:rPr>
        <w:t>внесків</w:t>
      </w:r>
      <w:proofErr w:type="spellEnd"/>
      <w:r>
        <w:rPr>
          <w:color w:val="000000"/>
          <w:lang w:eastAsia="uk-UA"/>
        </w:rPr>
        <w:t xml:space="preserve"> на </w:t>
      </w:r>
      <w:proofErr w:type="spellStart"/>
      <w:r>
        <w:rPr>
          <w:color w:val="000000"/>
          <w:lang w:eastAsia="uk-UA"/>
        </w:rPr>
        <w:t>соціальне</w:t>
      </w:r>
      <w:proofErr w:type="spellEnd"/>
      <w:r>
        <w:rPr>
          <w:color w:val="000000"/>
          <w:lang w:eastAsia="uk-UA"/>
        </w:rPr>
        <w:t xml:space="preserve"> </w:t>
      </w:r>
      <w:proofErr w:type="spellStart"/>
      <w:r>
        <w:rPr>
          <w:color w:val="000000"/>
          <w:lang w:eastAsia="uk-UA"/>
        </w:rPr>
        <w:t>страхування</w:t>
      </w:r>
      <w:proofErr w:type="spellEnd"/>
      <w:r>
        <w:rPr>
          <w:color w:val="000000"/>
          <w:lang w:eastAsia="uk-UA"/>
        </w:rPr>
        <w:t xml:space="preserve"> </w:t>
      </w:r>
      <w:proofErr w:type="spellStart"/>
      <w:r>
        <w:rPr>
          <w:color w:val="000000"/>
          <w:lang w:eastAsia="uk-UA"/>
        </w:rPr>
        <w:t>або</w:t>
      </w:r>
      <w:proofErr w:type="spellEnd"/>
      <w:r>
        <w:rPr>
          <w:color w:val="000000"/>
          <w:lang w:eastAsia="uk-UA"/>
        </w:rPr>
        <w:t xml:space="preserve"> </w:t>
      </w:r>
      <w:proofErr w:type="spellStart"/>
      <w:r>
        <w:rPr>
          <w:color w:val="000000"/>
          <w:lang w:eastAsia="uk-UA"/>
        </w:rPr>
        <w:t>сплати</w:t>
      </w:r>
      <w:proofErr w:type="spellEnd"/>
      <w:r>
        <w:rPr>
          <w:color w:val="000000"/>
          <w:lang w:eastAsia="uk-UA"/>
        </w:rPr>
        <w:t xml:space="preserve"> </w:t>
      </w:r>
      <w:proofErr w:type="spellStart"/>
      <w:r>
        <w:rPr>
          <w:color w:val="000000"/>
          <w:lang w:eastAsia="uk-UA"/>
        </w:rPr>
        <w:t>податків</w:t>
      </w:r>
      <w:proofErr w:type="spellEnd"/>
      <w:r>
        <w:rPr>
          <w:color w:val="000000"/>
          <w:lang w:eastAsia="uk-UA"/>
        </w:rPr>
        <w:t xml:space="preserve"> </w:t>
      </w:r>
      <w:proofErr w:type="spellStart"/>
      <w:r>
        <w:rPr>
          <w:color w:val="000000"/>
          <w:lang w:eastAsia="uk-UA"/>
        </w:rPr>
        <w:t>відповідно</w:t>
      </w:r>
      <w:proofErr w:type="spellEnd"/>
      <w:r>
        <w:rPr>
          <w:color w:val="000000"/>
          <w:lang w:eastAsia="uk-UA"/>
        </w:rPr>
        <w:t xml:space="preserve"> до </w:t>
      </w:r>
      <w:proofErr w:type="spellStart"/>
      <w:r>
        <w:rPr>
          <w:color w:val="000000"/>
          <w:lang w:eastAsia="uk-UA"/>
        </w:rPr>
        <w:t>законодавчих</w:t>
      </w:r>
      <w:proofErr w:type="spellEnd"/>
      <w:r>
        <w:rPr>
          <w:color w:val="000000"/>
          <w:lang w:eastAsia="uk-UA"/>
        </w:rPr>
        <w:t xml:space="preserve"> </w:t>
      </w:r>
      <w:proofErr w:type="spellStart"/>
      <w:r>
        <w:rPr>
          <w:color w:val="000000"/>
          <w:lang w:eastAsia="uk-UA"/>
        </w:rPr>
        <w:t>положень</w:t>
      </w:r>
      <w:proofErr w:type="spellEnd"/>
      <w:r>
        <w:rPr>
          <w:color w:val="000000"/>
          <w:lang w:eastAsia="uk-UA"/>
        </w:rPr>
        <w:t xml:space="preserve"> </w:t>
      </w:r>
      <w:proofErr w:type="spellStart"/>
      <w:r>
        <w:rPr>
          <w:color w:val="000000"/>
          <w:lang w:eastAsia="uk-UA"/>
        </w:rPr>
        <w:t>країни</w:t>
      </w:r>
      <w:proofErr w:type="spellEnd"/>
      <w:r>
        <w:rPr>
          <w:color w:val="000000"/>
          <w:lang w:eastAsia="uk-UA"/>
        </w:rPr>
        <w:t xml:space="preserve">, в </w:t>
      </w:r>
      <w:proofErr w:type="spellStart"/>
      <w:r>
        <w:rPr>
          <w:color w:val="000000"/>
          <w:lang w:eastAsia="uk-UA"/>
        </w:rPr>
        <w:t>якій</w:t>
      </w:r>
      <w:proofErr w:type="spellEnd"/>
      <w:r>
        <w:rPr>
          <w:color w:val="000000"/>
          <w:lang w:eastAsia="uk-UA"/>
        </w:rPr>
        <w:t xml:space="preserve"> </w:t>
      </w:r>
      <w:proofErr w:type="spellStart"/>
      <w:r>
        <w:rPr>
          <w:color w:val="000000"/>
          <w:lang w:eastAsia="uk-UA"/>
        </w:rPr>
        <w:t>він</w:t>
      </w:r>
      <w:proofErr w:type="spellEnd"/>
      <w:r>
        <w:rPr>
          <w:color w:val="000000"/>
          <w:lang w:eastAsia="uk-UA"/>
        </w:rPr>
        <w:t xml:space="preserve"> </w:t>
      </w:r>
      <w:proofErr w:type="spellStart"/>
      <w:r>
        <w:rPr>
          <w:color w:val="000000"/>
          <w:lang w:eastAsia="uk-UA"/>
        </w:rPr>
        <w:t>заснований</w:t>
      </w:r>
      <w:proofErr w:type="spellEnd"/>
      <w:r>
        <w:rPr>
          <w:color w:val="000000"/>
          <w:lang w:eastAsia="uk-UA"/>
        </w:rPr>
        <w:t xml:space="preserve">, </w:t>
      </w:r>
      <w:proofErr w:type="spellStart"/>
      <w:r>
        <w:rPr>
          <w:color w:val="000000"/>
          <w:lang w:eastAsia="uk-UA"/>
        </w:rPr>
        <w:t>відповідно</w:t>
      </w:r>
      <w:proofErr w:type="spellEnd"/>
      <w:r>
        <w:rPr>
          <w:color w:val="000000"/>
          <w:lang w:eastAsia="uk-UA"/>
        </w:rPr>
        <w:t xml:space="preserve"> до </w:t>
      </w:r>
      <w:proofErr w:type="spellStart"/>
      <w:r>
        <w:rPr>
          <w:color w:val="000000"/>
          <w:lang w:eastAsia="uk-UA"/>
        </w:rPr>
        <w:t>правових</w:t>
      </w:r>
      <w:proofErr w:type="spellEnd"/>
      <w:r>
        <w:rPr>
          <w:color w:val="000000"/>
          <w:lang w:eastAsia="uk-UA"/>
        </w:rPr>
        <w:t xml:space="preserve"> </w:t>
      </w:r>
      <w:proofErr w:type="spellStart"/>
      <w:r>
        <w:rPr>
          <w:color w:val="000000"/>
          <w:lang w:eastAsia="uk-UA"/>
        </w:rPr>
        <w:t>положень</w:t>
      </w:r>
      <w:proofErr w:type="spellEnd"/>
      <w:r>
        <w:rPr>
          <w:color w:val="000000"/>
          <w:lang w:eastAsia="uk-UA"/>
        </w:rPr>
        <w:t xml:space="preserve"> </w:t>
      </w:r>
      <w:proofErr w:type="spellStart"/>
      <w:r>
        <w:rPr>
          <w:color w:val="000000"/>
          <w:lang w:eastAsia="uk-UA"/>
        </w:rPr>
        <w:t>країни</w:t>
      </w:r>
      <w:proofErr w:type="spellEnd"/>
      <w:r>
        <w:rPr>
          <w:color w:val="000000"/>
          <w:lang w:eastAsia="uk-UA"/>
        </w:rPr>
        <w:t xml:space="preserve">, в </w:t>
      </w:r>
      <w:proofErr w:type="spellStart"/>
      <w:r>
        <w:rPr>
          <w:color w:val="000000"/>
          <w:lang w:eastAsia="uk-UA"/>
        </w:rPr>
        <w:t>якій</w:t>
      </w:r>
      <w:proofErr w:type="spellEnd"/>
      <w:r>
        <w:rPr>
          <w:color w:val="000000"/>
          <w:lang w:eastAsia="uk-UA"/>
        </w:rPr>
        <w:t xml:space="preserve"> </w:t>
      </w:r>
      <w:proofErr w:type="spellStart"/>
      <w:r>
        <w:rPr>
          <w:color w:val="000000"/>
          <w:lang w:eastAsia="uk-UA"/>
        </w:rPr>
        <w:t>знаходиться</w:t>
      </w:r>
      <w:proofErr w:type="spellEnd"/>
      <w:r>
        <w:rPr>
          <w:color w:val="000000"/>
          <w:lang w:eastAsia="uk-UA"/>
        </w:rPr>
        <w:t xml:space="preserve"> </w:t>
      </w:r>
      <w:proofErr w:type="spellStart"/>
      <w:r>
        <w:rPr>
          <w:color w:val="000000"/>
          <w:lang w:eastAsia="uk-UA"/>
        </w:rPr>
        <w:t>договірна</w:t>
      </w:r>
      <w:proofErr w:type="spellEnd"/>
      <w:r>
        <w:rPr>
          <w:color w:val="000000"/>
          <w:lang w:eastAsia="uk-UA"/>
        </w:rPr>
        <w:t xml:space="preserve"> </w:t>
      </w:r>
      <w:proofErr w:type="spellStart"/>
      <w:r>
        <w:rPr>
          <w:color w:val="000000"/>
          <w:lang w:eastAsia="uk-UA"/>
        </w:rPr>
        <w:t>організація</w:t>
      </w:r>
      <w:proofErr w:type="spellEnd"/>
      <w:r>
        <w:rPr>
          <w:color w:val="000000"/>
          <w:lang w:eastAsia="uk-UA"/>
        </w:rPr>
        <w:t xml:space="preserve">, </w:t>
      </w:r>
      <w:proofErr w:type="spellStart"/>
      <w:r>
        <w:rPr>
          <w:color w:val="000000"/>
          <w:lang w:eastAsia="uk-UA"/>
        </w:rPr>
        <w:t>або</w:t>
      </w:r>
      <w:proofErr w:type="spellEnd"/>
      <w:r>
        <w:rPr>
          <w:color w:val="000000"/>
          <w:lang w:eastAsia="uk-UA"/>
        </w:rPr>
        <w:t xml:space="preserve"> </w:t>
      </w:r>
      <w:proofErr w:type="spellStart"/>
      <w:r>
        <w:rPr>
          <w:color w:val="000000"/>
          <w:lang w:eastAsia="uk-UA"/>
        </w:rPr>
        <w:t>країни</w:t>
      </w:r>
      <w:proofErr w:type="spellEnd"/>
      <w:r>
        <w:rPr>
          <w:color w:val="000000"/>
          <w:lang w:eastAsia="uk-UA"/>
        </w:rPr>
        <w:t xml:space="preserve">, в </w:t>
      </w:r>
      <w:proofErr w:type="spellStart"/>
      <w:r>
        <w:rPr>
          <w:color w:val="000000"/>
          <w:lang w:eastAsia="uk-UA"/>
        </w:rPr>
        <w:t>якій</w:t>
      </w:r>
      <w:proofErr w:type="spellEnd"/>
      <w:r>
        <w:rPr>
          <w:color w:val="000000"/>
          <w:lang w:eastAsia="uk-UA"/>
        </w:rPr>
        <w:t xml:space="preserve"> контракт буде </w:t>
      </w:r>
      <w:proofErr w:type="spellStart"/>
      <w:r>
        <w:rPr>
          <w:color w:val="000000"/>
          <w:lang w:eastAsia="uk-UA"/>
        </w:rPr>
        <w:t>реалізовуватися</w:t>
      </w:r>
      <w:proofErr w:type="spellEnd"/>
      <w:r>
        <w:rPr>
          <w:color w:val="000000"/>
          <w:lang w:eastAsia="uk-UA"/>
        </w:rPr>
        <w:t>.</w:t>
      </w:r>
    </w:p>
    <w:p w14:paraId="41118B1E" w14:textId="77777777" w:rsidR="005925B6" w:rsidRDefault="005925B6" w:rsidP="005925B6">
      <w:pPr>
        <w:ind w:firstLine="710"/>
        <w:jc w:val="both"/>
      </w:pPr>
      <w:r>
        <w:rPr>
          <w:color w:val="000000"/>
          <w:lang w:eastAsia="uk-UA"/>
        </w:rPr>
        <w:t xml:space="preserve">д) </w:t>
      </w:r>
      <w:proofErr w:type="spellStart"/>
      <w:r>
        <w:rPr>
          <w:color w:val="000000"/>
          <w:lang w:eastAsia="uk-UA"/>
        </w:rPr>
        <w:t>Стосовно</w:t>
      </w:r>
      <w:proofErr w:type="spellEnd"/>
      <w:r>
        <w:rPr>
          <w:color w:val="000000"/>
          <w:lang w:eastAsia="uk-UA"/>
        </w:rPr>
        <w:t xml:space="preserve"> кандидата </w:t>
      </w:r>
      <w:proofErr w:type="spellStart"/>
      <w:r>
        <w:rPr>
          <w:color w:val="000000"/>
          <w:lang w:eastAsia="uk-UA"/>
        </w:rPr>
        <w:t>було</w:t>
      </w:r>
      <w:proofErr w:type="spellEnd"/>
      <w:r>
        <w:rPr>
          <w:color w:val="000000"/>
          <w:lang w:eastAsia="uk-UA"/>
        </w:rPr>
        <w:t xml:space="preserve"> </w:t>
      </w:r>
      <w:proofErr w:type="spellStart"/>
      <w:r>
        <w:rPr>
          <w:color w:val="000000"/>
          <w:lang w:eastAsia="uk-UA"/>
        </w:rPr>
        <w:t>винесено</w:t>
      </w:r>
      <w:proofErr w:type="spellEnd"/>
      <w:r>
        <w:rPr>
          <w:color w:val="000000"/>
          <w:lang w:eastAsia="uk-UA"/>
        </w:rPr>
        <w:t xml:space="preserve"> </w:t>
      </w:r>
      <w:proofErr w:type="spellStart"/>
      <w:r>
        <w:rPr>
          <w:color w:val="000000"/>
          <w:lang w:eastAsia="uk-UA"/>
        </w:rPr>
        <w:t>судове</w:t>
      </w:r>
      <w:proofErr w:type="spellEnd"/>
      <w:r>
        <w:rPr>
          <w:color w:val="000000"/>
          <w:lang w:eastAsia="uk-UA"/>
        </w:rPr>
        <w:t xml:space="preserve"> </w:t>
      </w:r>
      <w:proofErr w:type="spellStart"/>
      <w:r>
        <w:rPr>
          <w:color w:val="000000"/>
          <w:lang w:eastAsia="uk-UA"/>
        </w:rPr>
        <w:t>рішення</w:t>
      </w:r>
      <w:proofErr w:type="spellEnd"/>
      <w:r>
        <w:rPr>
          <w:color w:val="000000"/>
          <w:lang w:eastAsia="uk-UA"/>
        </w:rPr>
        <w:t xml:space="preserve">, </w:t>
      </w:r>
      <w:proofErr w:type="spellStart"/>
      <w:r>
        <w:rPr>
          <w:color w:val="000000"/>
          <w:lang w:eastAsia="uk-UA"/>
        </w:rPr>
        <w:t>що</w:t>
      </w:r>
      <w:proofErr w:type="spellEnd"/>
      <w:r>
        <w:rPr>
          <w:color w:val="000000"/>
          <w:lang w:eastAsia="uk-UA"/>
        </w:rPr>
        <w:t xml:space="preserve"> вступило в </w:t>
      </w:r>
      <w:proofErr w:type="spellStart"/>
      <w:r>
        <w:rPr>
          <w:color w:val="000000"/>
          <w:lang w:eastAsia="uk-UA"/>
        </w:rPr>
        <w:t>законну</w:t>
      </w:r>
      <w:proofErr w:type="spellEnd"/>
      <w:r>
        <w:rPr>
          <w:color w:val="000000"/>
          <w:lang w:eastAsia="uk-UA"/>
        </w:rPr>
        <w:t xml:space="preserve"> силу, за </w:t>
      </w:r>
      <w:proofErr w:type="spellStart"/>
      <w:r>
        <w:rPr>
          <w:color w:val="000000"/>
          <w:lang w:eastAsia="uk-UA"/>
        </w:rPr>
        <w:t>шахрайство</w:t>
      </w:r>
      <w:proofErr w:type="spellEnd"/>
      <w:r>
        <w:rPr>
          <w:color w:val="000000"/>
          <w:lang w:eastAsia="uk-UA"/>
        </w:rPr>
        <w:t xml:space="preserve">, </w:t>
      </w:r>
      <w:proofErr w:type="spellStart"/>
      <w:r>
        <w:rPr>
          <w:color w:val="000000"/>
          <w:lang w:eastAsia="uk-UA"/>
        </w:rPr>
        <w:t>корупцію</w:t>
      </w:r>
      <w:proofErr w:type="spellEnd"/>
      <w:r>
        <w:rPr>
          <w:color w:val="000000"/>
          <w:lang w:eastAsia="uk-UA"/>
        </w:rPr>
        <w:t xml:space="preserve">, участь у </w:t>
      </w:r>
      <w:proofErr w:type="spellStart"/>
      <w:r>
        <w:rPr>
          <w:color w:val="000000"/>
          <w:lang w:eastAsia="uk-UA"/>
        </w:rPr>
        <w:t>злочинній</w:t>
      </w:r>
      <w:proofErr w:type="spellEnd"/>
      <w:r>
        <w:rPr>
          <w:color w:val="000000"/>
          <w:lang w:eastAsia="uk-UA"/>
        </w:rPr>
        <w:t xml:space="preserve"> </w:t>
      </w:r>
      <w:proofErr w:type="spellStart"/>
      <w:r>
        <w:rPr>
          <w:color w:val="000000"/>
          <w:lang w:eastAsia="uk-UA"/>
        </w:rPr>
        <w:t>організації</w:t>
      </w:r>
      <w:proofErr w:type="spellEnd"/>
      <w:r>
        <w:rPr>
          <w:color w:val="000000"/>
          <w:lang w:eastAsia="uk-UA"/>
        </w:rPr>
        <w:t xml:space="preserve"> </w:t>
      </w:r>
      <w:proofErr w:type="spellStart"/>
      <w:r>
        <w:rPr>
          <w:color w:val="000000"/>
          <w:lang w:eastAsia="uk-UA"/>
        </w:rPr>
        <w:t>або</w:t>
      </w:r>
      <w:proofErr w:type="spellEnd"/>
      <w:r>
        <w:rPr>
          <w:color w:val="000000"/>
          <w:lang w:eastAsia="uk-UA"/>
        </w:rPr>
        <w:t xml:space="preserve"> будь-яку </w:t>
      </w:r>
      <w:proofErr w:type="spellStart"/>
      <w:r>
        <w:rPr>
          <w:color w:val="000000"/>
          <w:lang w:eastAsia="uk-UA"/>
        </w:rPr>
        <w:t>іншу</w:t>
      </w:r>
      <w:proofErr w:type="spellEnd"/>
      <w:r>
        <w:rPr>
          <w:color w:val="000000"/>
          <w:lang w:eastAsia="uk-UA"/>
        </w:rPr>
        <w:t xml:space="preserve"> </w:t>
      </w:r>
      <w:proofErr w:type="spellStart"/>
      <w:r>
        <w:rPr>
          <w:color w:val="000000"/>
          <w:lang w:eastAsia="uk-UA"/>
        </w:rPr>
        <w:t>незаконну</w:t>
      </w:r>
      <w:proofErr w:type="spellEnd"/>
      <w:r>
        <w:rPr>
          <w:color w:val="000000"/>
          <w:lang w:eastAsia="uk-UA"/>
        </w:rPr>
        <w:t xml:space="preserve"> </w:t>
      </w:r>
      <w:proofErr w:type="spellStart"/>
      <w:r>
        <w:rPr>
          <w:color w:val="000000"/>
          <w:lang w:eastAsia="uk-UA"/>
        </w:rPr>
        <w:t>діяльність</w:t>
      </w:r>
      <w:proofErr w:type="spellEnd"/>
      <w:r>
        <w:rPr>
          <w:color w:val="000000"/>
          <w:lang w:eastAsia="uk-UA"/>
        </w:rPr>
        <w:t xml:space="preserve">, яка </w:t>
      </w:r>
      <w:proofErr w:type="spellStart"/>
      <w:r>
        <w:rPr>
          <w:color w:val="000000"/>
          <w:lang w:eastAsia="uk-UA"/>
        </w:rPr>
        <w:t>завдає</w:t>
      </w:r>
      <w:proofErr w:type="spellEnd"/>
      <w:r>
        <w:rPr>
          <w:color w:val="000000"/>
          <w:lang w:eastAsia="uk-UA"/>
        </w:rPr>
        <w:t xml:space="preserve"> </w:t>
      </w:r>
      <w:proofErr w:type="spellStart"/>
      <w:r>
        <w:rPr>
          <w:color w:val="000000"/>
          <w:lang w:eastAsia="uk-UA"/>
        </w:rPr>
        <w:t>шкоди</w:t>
      </w:r>
      <w:proofErr w:type="spellEnd"/>
      <w:r>
        <w:rPr>
          <w:color w:val="000000"/>
          <w:lang w:eastAsia="uk-UA"/>
        </w:rPr>
        <w:t xml:space="preserve"> </w:t>
      </w:r>
      <w:proofErr w:type="spellStart"/>
      <w:r>
        <w:rPr>
          <w:color w:val="000000"/>
          <w:lang w:eastAsia="uk-UA"/>
        </w:rPr>
        <w:t>товариству</w:t>
      </w:r>
      <w:proofErr w:type="spellEnd"/>
      <w:r>
        <w:rPr>
          <w:color w:val="000000"/>
          <w:lang w:eastAsia="uk-UA"/>
        </w:rPr>
        <w:t xml:space="preserve"> </w:t>
      </w:r>
      <w:proofErr w:type="spellStart"/>
      <w:r>
        <w:rPr>
          <w:color w:val="000000"/>
          <w:lang w:eastAsia="uk-UA"/>
        </w:rPr>
        <w:t>Німецького</w:t>
      </w:r>
      <w:proofErr w:type="spellEnd"/>
      <w:r>
        <w:rPr>
          <w:color w:val="000000"/>
          <w:lang w:eastAsia="uk-UA"/>
        </w:rPr>
        <w:t xml:space="preserve"> Червоного </w:t>
      </w:r>
      <w:proofErr w:type="spellStart"/>
      <w:r>
        <w:rPr>
          <w:color w:val="000000"/>
          <w:lang w:eastAsia="uk-UA"/>
        </w:rPr>
        <w:t>Хреста</w:t>
      </w:r>
      <w:proofErr w:type="spellEnd"/>
      <w:r>
        <w:rPr>
          <w:color w:val="000000"/>
          <w:lang w:eastAsia="uk-UA"/>
        </w:rPr>
        <w:t xml:space="preserve"> </w:t>
      </w:r>
      <w:proofErr w:type="spellStart"/>
      <w:r>
        <w:rPr>
          <w:color w:val="000000"/>
          <w:lang w:eastAsia="uk-UA"/>
        </w:rPr>
        <w:t>або</w:t>
      </w:r>
      <w:proofErr w:type="spellEnd"/>
      <w:r>
        <w:rPr>
          <w:color w:val="000000"/>
          <w:lang w:eastAsia="uk-UA"/>
        </w:rPr>
        <w:t xml:space="preserve"> </w:t>
      </w:r>
      <w:proofErr w:type="spellStart"/>
      <w:r>
        <w:rPr>
          <w:color w:val="000000"/>
          <w:lang w:eastAsia="uk-UA"/>
        </w:rPr>
        <w:t>фінансовим</w:t>
      </w:r>
      <w:proofErr w:type="spellEnd"/>
      <w:r>
        <w:rPr>
          <w:color w:val="000000"/>
          <w:lang w:eastAsia="uk-UA"/>
        </w:rPr>
        <w:t xml:space="preserve"> </w:t>
      </w:r>
      <w:proofErr w:type="spellStart"/>
      <w:r>
        <w:rPr>
          <w:color w:val="000000"/>
          <w:lang w:eastAsia="uk-UA"/>
        </w:rPr>
        <w:t>інтересам</w:t>
      </w:r>
      <w:proofErr w:type="spellEnd"/>
      <w:r>
        <w:rPr>
          <w:color w:val="000000"/>
          <w:lang w:eastAsia="uk-UA"/>
        </w:rPr>
        <w:t xml:space="preserve"> </w:t>
      </w:r>
      <w:proofErr w:type="spellStart"/>
      <w:r>
        <w:rPr>
          <w:color w:val="000000"/>
          <w:lang w:eastAsia="uk-UA"/>
        </w:rPr>
        <w:t>Європейського</w:t>
      </w:r>
      <w:proofErr w:type="spellEnd"/>
      <w:r>
        <w:rPr>
          <w:color w:val="000000"/>
          <w:lang w:eastAsia="uk-UA"/>
        </w:rPr>
        <w:t xml:space="preserve"> Союзу.</w:t>
      </w:r>
    </w:p>
    <w:p w14:paraId="5912D065" w14:textId="77777777" w:rsidR="005925B6" w:rsidRDefault="005925B6" w:rsidP="005925B6">
      <w:pPr>
        <w:ind w:firstLine="710"/>
        <w:jc w:val="both"/>
      </w:pPr>
      <w:r>
        <w:rPr>
          <w:color w:val="000000"/>
          <w:lang w:eastAsia="uk-UA"/>
        </w:rPr>
        <w:t xml:space="preserve">е) Кандидата </w:t>
      </w:r>
      <w:proofErr w:type="spellStart"/>
      <w:r>
        <w:rPr>
          <w:color w:val="000000"/>
          <w:lang w:eastAsia="uk-UA"/>
        </w:rPr>
        <w:t>було</w:t>
      </w:r>
      <w:proofErr w:type="spellEnd"/>
      <w:r>
        <w:rPr>
          <w:color w:val="000000"/>
          <w:lang w:eastAsia="uk-UA"/>
        </w:rPr>
        <w:t xml:space="preserve"> </w:t>
      </w:r>
      <w:proofErr w:type="spellStart"/>
      <w:r>
        <w:rPr>
          <w:color w:val="000000"/>
          <w:lang w:eastAsia="uk-UA"/>
        </w:rPr>
        <w:t>визнано</w:t>
      </w:r>
      <w:proofErr w:type="spellEnd"/>
      <w:r>
        <w:rPr>
          <w:color w:val="000000"/>
          <w:lang w:eastAsia="uk-UA"/>
        </w:rPr>
        <w:t xml:space="preserve"> </w:t>
      </w:r>
      <w:proofErr w:type="spellStart"/>
      <w:r>
        <w:rPr>
          <w:color w:val="000000"/>
          <w:lang w:eastAsia="uk-UA"/>
        </w:rPr>
        <w:t>винним</w:t>
      </w:r>
      <w:proofErr w:type="spellEnd"/>
      <w:r>
        <w:rPr>
          <w:color w:val="000000"/>
          <w:lang w:eastAsia="uk-UA"/>
        </w:rPr>
        <w:t xml:space="preserve"> у </w:t>
      </w:r>
      <w:proofErr w:type="spellStart"/>
      <w:r>
        <w:rPr>
          <w:color w:val="000000"/>
          <w:lang w:eastAsia="uk-UA"/>
        </w:rPr>
        <w:t>серйозному</w:t>
      </w:r>
      <w:proofErr w:type="spellEnd"/>
      <w:r>
        <w:rPr>
          <w:color w:val="000000"/>
          <w:lang w:eastAsia="uk-UA"/>
        </w:rPr>
        <w:t xml:space="preserve"> </w:t>
      </w:r>
      <w:proofErr w:type="spellStart"/>
      <w:r>
        <w:rPr>
          <w:color w:val="000000"/>
          <w:lang w:eastAsia="uk-UA"/>
        </w:rPr>
        <w:t>порушенні</w:t>
      </w:r>
      <w:proofErr w:type="spellEnd"/>
      <w:r>
        <w:rPr>
          <w:color w:val="000000"/>
          <w:lang w:eastAsia="uk-UA"/>
        </w:rPr>
        <w:t xml:space="preserve"> контракту за </w:t>
      </w:r>
      <w:proofErr w:type="spellStart"/>
      <w:r>
        <w:rPr>
          <w:color w:val="000000"/>
          <w:lang w:eastAsia="uk-UA"/>
        </w:rPr>
        <w:t>невиконання</w:t>
      </w:r>
      <w:proofErr w:type="spellEnd"/>
      <w:r>
        <w:rPr>
          <w:color w:val="000000"/>
          <w:lang w:eastAsia="uk-UA"/>
        </w:rPr>
        <w:t xml:space="preserve"> </w:t>
      </w:r>
      <w:proofErr w:type="spellStart"/>
      <w:r>
        <w:rPr>
          <w:color w:val="000000"/>
          <w:lang w:eastAsia="uk-UA"/>
        </w:rPr>
        <w:t>своїх</w:t>
      </w:r>
      <w:proofErr w:type="spellEnd"/>
      <w:r>
        <w:rPr>
          <w:color w:val="000000"/>
          <w:lang w:eastAsia="uk-UA"/>
        </w:rPr>
        <w:t xml:space="preserve"> </w:t>
      </w:r>
      <w:proofErr w:type="spellStart"/>
      <w:r>
        <w:rPr>
          <w:color w:val="000000"/>
          <w:lang w:eastAsia="uk-UA"/>
        </w:rPr>
        <w:t>контрактних</w:t>
      </w:r>
      <w:proofErr w:type="spellEnd"/>
      <w:r>
        <w:rPr>
          <w:color w:val="000000"/>
          <w:lang w:eastAsia="uk-UA"/>
        </w:rPr>
        <w:t xml:space="preserve"> </w:t>
      </w:r>
      <w:proofErr w:type="spellStart"/>
      <w:r>
        <w:rPr>
          <w:color w:val="000000"/>
          <w:lang w:eastAsia="uk-UA"/>
        </w:rPr>
        <w:t>зобов'язань</w:t>
      </w:r>
      <w:proofErr w:type="spellEnd"/>
      <w:r>
        <w:rPr>
          <w:color w:val="000000"/>
          <w:lang w:eastAsia="uk-UA"/>
        </w:rPr>
        <w:t xml:space="preserve"> </w:t>
      </w:r>
      <w:proofErr w:type="spellStart"/>
      <w:r>
        <w:rPr>
          <w:color w:val="000000"/>
          <w:lang w:eastAsia="uk-UA"/>
        </w:rPr>
        <w:t>відповідно</w:t>
      </w:r>
      <w:proofErr w:type="spellEnd"/>
      <w:r>
        <w:rPr>
          <w:color w:val="000000"/>
          <w:lang w:eastAsia="uk-UA"/>
        </w:rPr>
        <w:t xml:space="preserve"> до </w:t>
      </w:r>
      <w:proofErr w:type="spellStart"/>
      <w:r>
        <w:rPr>
          <w:color w:val="000000"/>
          <w:lang w:eastAsia="uk-UA"/>
        </w:rPr>
        <w:t>іншої</w:t>
      </w:r>
      <w:proofErr w:type="spellEnd"/>
      <w:r>
        <w:rPr>
          <w:color w:val="000000"/>
          <w:lang w:eastAsia="uk-UA"/>
        </w:rPr>
        <w:t xml:space="preserve"> </w:t>
      </w:r>
      <w:proofErr w:type="spellStart"/>
      <w:r>
        <w:rPr>
          <w:color w:val="000000"/>
          <w:lang w:eastAsia="uk-UA"/>
        </w:rPr>
        <w:t>процедури</w:t>
      </w:r>
      <w:proofErr w:type="spellEnd"/>
      <w:r>
        <w:rPr>
          <w:color w:val="000000"/>
          <w:lang w:eastAsia="uk-UA"/>
        </w:rPr>
        <w:t xml:space="preserve"> </w:t>
      </w:r>
      <w:proofErr w:type="spellStart"/>
      <w:r>
        <w:rPr>
          <w:color w:val="000000"/>
          <w:lang w:eastAsia="uk-UA"/>
        </w:rPr>
        <w:t>закупівель</w:t>
      </w:r>
      <w:proofErr w:type="spellEnd"/>
      <w:r>
        <w:rPr>
          <w:color w:val="000000"/>
          <w:lang w:eastAsia="uk-UA"/>
        </w:rPr>
        <w:t xml:space="preserve"> </w:t>
      </w:r>
      <w:proofErr w:type="spellStart"/>
      <w:r>
        <w:rPr>
          <w:color w:val="000000"/>
          <w:lang w:eastAsia="uk-UA"/>
        </w:rPr>
        <w:t>або</w:t>
      </w:r>
      <w:proofErr w:type="spellEnd"/>
      <w:r>
        <w:rPr>
          <w:color w:val="000000"/>
          <w:lang w:eastAsia="uk-UA"/>
        </w:rPr>
        <w:t xml:space="preserve"> </w:t>
      </w:r>
      <w:proofErr w:type="spellStart"/>
      <w:r>
        <w:rPr>
          <w:color w:val="000000"/>
          <w:lang w:eastAsia="uk-UA"/>
        </w:rPr>
        <w:t>процедури</w:t>
      </w:r>
      <w:proofErr w:type="spellEnd"/>
      <w:r>
        <w:rPr>
          <w:color w:val="000000"/>
          <w:lang w:eastAsia="uk-UA"/>
        </w:rPr>
        <w:t xml:space="preserve"> </w:t>
      </w:r>
      <w:proofErr w:type="spellStart"/>
      <w:r>
        <w:rPr>
          <w:color w:val="000000"/>
          <w:lang w:eastAsia="uk-UA"/>
        </w:rPr>
        <w:t>присудження</w:t>
      </w:r>
      <w:proofErr w:type="spellEnd"/>
      <w:r>
        <w:rPr>
          <w:color w:val="000000"/>
          <w:lang w:eastAsia="uk-UA"/>
        </w:rPr>
        <w:t xml:space="preserve"> </w:t>
      </w:r>
      <w:proofErr w:type="spellStart"/>
      <w:r>
        <w:rPr>
          <w:color w:val="000000"/>
          <w:lang w:eastAsia="uk-UA"/>
        </w:rPr>
        <w:t>підряду</w:t>
      </w:r>
      <w:proofErr w:type="spellEnd"/>
      <w:r>
        <w:rPr>
          <w:color w:val="000000"/>
          <w:lang w:eastAsia="uk-UA"/>
        </w:rPr>
        <w:t xml:space="preserve">, </w:t>
      </w:r>
      <w:proofErr w:type="spellStart"/>
      <w:r>
        <w:rPr>
          <w:color w:val="000000"/>
          <w:lang w:eastAsia="uk-UA"/>
        </w:rPr>
        <w:t>що</w:t>
      </w:r>
      <w:proofErr w:type="spellEnd"/>
      <w:r>
        <w:rPr>
          <w:color w:val="000000"/>
          <w:lang w:eastAsia="uk-UA"/>
        </w:rPr>
        <w:t xml:space="preserve"> </w:t>
      </w:r>
      <w:proofErr w:type="spellStart"/>
      <w:r>
        <w:rPr>
          <w:color w:val="000000"/>
          <w:lang w:eastAsia="uk-UA"/>
        </w:rPr>
        <w:t>фінансується</w:t>
      </w:r>
      <w:proofErr w:type="spellEnd"/>
      <w:r>
        <w:rPr>
          <w:color w:val="000000"/>
          <w:lang w:eastAsia="uk-UA"/>
        </w:rPr>
        <w:t xml:space="preserve"> з бюджету </w:t>
      </w:r>
      <w:proofErr w:type="spellStart"/>
      <w:r>
        <w:rPr>
          <w:color w:val="000000"/>
          <w:lang w:eastAsia="uk-UA"/>
        </w:rPr>
        <w:t>товариства</w:t>
      </w:r>
      <w:proofErr w:type="spellEnd"/>
      <w:r>
        <w:rPr>
          <w:color w:val="000000"/>
          <w:lang w:eastAsia="uk-UA"/>
        </w:rPr>
        <w:t xml:space="preserve"> </w:t>
      </w:r>
      <w:proofErr w:type="spellStart"/>
      <w:r>
        <w:rPr>
          <w:color w:val="000000"/>
          <w:lang w:eastAsia="uk-UA"/>
        </w:rPr>
        <w:t>Німецького</w:t>
      </w:r>
      <w:proofErr w:type="spellEnd"/>
      <w:r>
        <w:rPr>
          <w:color w:val="000000"/>
          <w:lang w:eastAsia="uk-UA"/>
        </w:rPr>
        <w:t xml:space="preserve"> Червоного </w:t>
      </w:r>
      <w:proofErr w:type="spellStart"/>
      <w:r>
        <w:rPr>
          <w:color w:val="000000"/>
          <w:lang w:eastAsia="uk-UA"/>
        </w:rPr>
        <w:t>Хреста</w:t>
      </w:r>
      <w:proofErr w:type="spellEnd"/>
      <w:r>
        <w:rPr>
          <w:color w:val="000000"/>
          <w:lang w:eastAsia="uk-UA"/>
        </w:rPr>
        <w:t xml:space="preserve"> </w:t>
      </w:r>
      <w:proofErr w:type="spellStart"/>
      <w:r>
        <w:rPr>
          <w:color w:val="000000"/>
          <w:lang w:eastAsia="uk-UA"/>
        </w:rPr>
        <w:t>або</w:t>
      </w:r>
      <w:proofErr w:type="spellEnd"/>
      <w:r>
        <w:rPr>
          <w:color w:val="000000"/>
          <w:lang w:eastAsia="uk-UA"/>
        </w:rPr>
        <w:t xml:space="preserve"> </w:t>
      </w:r>
      <w:proofErr w:type="spellStart"/>
      <w:r>
        <w:rPr>
          <w:color w:val="000000"/>
          <w:lang w:eastAsia="uk-UA"/>
        </w:rPr>
        <w:t>Європейського</w:t>
      </w:r>
      <w:proofErr w:type="spellEnd"/>
      <w:r>
        <w:rPr>
          <w:color w:val="000000"/>
          <w:lang w:eastAsia="uk-UA"/>
        </w:rPr>
        <w:t xml:space="preserve"> Союзу.</w:t>
      </w:r>
    </w:p>
    <w:p w14:paraId="41D18C02" w14:textId="77777777" w:rsidR="005925B6" w:rsidRDefault="005925B6" w:rsidP="005925B6">
      <w:pPr>
        <w:ind w:firstLine="710"/>
        <w:jc w:val="both"/>
      </w:pPr>
      <w:proofErr w:type="spellStart"/>
      <w:r>
        <w:rPr>
          <w:color w:val="000000"/>
          <w:lang w:eastAsia="uk-UA"/>
        </w:rPr>
        <w:t>Виконавець</w:t>
      </w:r>
      <w:proofErr w:type="spellEnd"/>
      <w:r>
        <w:rPr>
          <w:color w:val="000000"/>
          <w:lang w:eastAsia="uk-UA"/>
        </w:rPr>
        <w:t xml:space="preserve"> повинен </w:t>
      </w:r>
      <w:proofErr w:type="spellStart"/>
      <w:r>
        <w:rPr>
          <w:color w:val="000000"/>
          <w:lang w:eastAsia="uk-UA"/>
        </w:rPr>
        <w:t>дотримуватись</w:t>
      </w:r>
      <w:proofErr w:type="spellEnd"/>
      <w:r>
        <w:rPr>
          <w:color w:val="000000"/>
          <w:lang w:eastAsia="uk-UA"/>
        </w:rPr>
        <w:t xml:space="preserve"> </w:t>
      </w:r>
      <w:proofErr w:type="spellStart"/>
      <w:r>
        <w:rPr>
          <w:color w:val="000000"/>
          <w:lang w:eastAsia="uk-UA"/>
        </w:rPr>
        <w:t>екологічного</w:t>
      </w:r>
      <w:proofErr w:type="spellEnd"/>
      <w:r>
        <w:rPr>
          <w:color w:val="000000"/>
          <w:lang w:eastAsia="uk-UA"/>
        </w:rPr>
        <w:t xml:space="preserve"> </w:t>
      </w:r>
      <w:proofErr w:type="spellStart"/>
      <w:r>
        <w:rPr>
          <w:color w:val="000000"/>
          <w:lang w:eastAsia="uk-UA"/>
        </w:rPr>
        <w:t>законодавства</w:t>
      </w:r>
      <w:proofErr w:type="spellEnd"/>
      <w:r>
        <w:rPr>
          <w:color w:val="000000"/>
          <w:lang w:eastAsia="uk-UA"/>
        </w:rPr>
        <w:t xml:space="preserve">, </w:t>
      </w:r>
      <w:proofErr w:type="spellStart"/>
      <w:r>
        <w:rPr>
          <w:color w:val="000000"/>
          <w:lang w:eastAsia="uk-UA"/>
        </w:rPr>
        <w:t>що</w:t>
      </w:r>
      <w:proofErr w:type="spellEnd"/>
      <w:r>
        <w:rPr>
          <w:color w:val="000000"/>
          <w:lang w:eastAsia="uk-UA"/>
        </w:rPr>
        <w:t xml:space="preserve"> </w:t>
      </w:r>
      <w:proofErr w:type="spellStart"/>
      <w:r>
        <w:rPr>
          <w:color w:val="000000"/>
          <w:lang w:eastAsia="uk-UA"/>
        </w:rPr>
        <w:t>діє</w:t>
      </w:r>
      <w:proofErr w:type="spellEnd"/>
      <w:r>
        <w:rPr>
          <w:color w:val="000000"/>
          <w:lang w:eastAsia="uk-UA"/>
        </w:rPr>
        <w:t xml:space="preserve"> в </w:t>
      </w:r>
      <w:proofErr w:type="spellStart"/>
      <w:r>
        <w:rPr>
          <w:color w:val="000000"/>
          <w:lang w:eastAsia="uk-UA"/>
        </w:rPr>
        <w:t>країні</w:t>
      </w:r>
      <w:proofErr w:type="spellEnd"/>
      <w:r>
        <w:rPr>
          <w:color w:val="000000"/>
          <w:lang w:eastAsia="uk-UA"/>
        </w:rPr>
        <w:t xml:space="preserve">, де </w:t>
      </w:r>
      <w:proofErr w:type="spellStart"/>
      <w:r>
        <w:rPr>
          <w:color w:val="000000"/>
          <w:lang w:eastAsia="uk-UA"/>
        </w:rPr>
        <w:t>мають</w:t>
      </w:r>
      <w:proofErr w:type="spellEnd"/>
      <w:r>
        <w:rPr>
          <w:color w:val="000000"/>
          <w:lang w:eastAsia="uk-UA"/>
        </w:rPr>
        <w:t xml:space="preserve"> бути </w:t>
      </w:r>
      <w:proofErr w:type="spellStart"/>
      <w:r>
        <w:rPr>
          <w:color w:val="000000"/>
          <w:lang w:eastAsia="uk-UA"/>
        </w:rPr>
        <w:t>надані</w:t>
      </w:r>
      <w:proofErr w:type="spellEnd"/>
      <w:r>
        <w:rPr>
          <w:color w:val="000000"/>
          <w:lang w:eastAsia="uk-UA"/>
        </w:rPr>
        <w:t xml:space="preserve"> </w:t>
      </w:r>
      <w:proofErr w:type="spellStart"/>
      <w:r>
        <w:rPr>
          <w:color w:val="000000"/>
          <w:lang w:eastAsia="uk-UA"/>
        </w:rPr>
        <w:t>послуги</w:t>
      </w:r>
      <w:proofErr w:type="spellEnd"/>
      <w:r>
        <w:rPr>
          <w:color w:val="000000"/>
          <w:lang w:eastAsia="uk-UA"/>
        </w:rPr>
        <w:t xml:space="preserve">, та </w:t>
      </w:r>
      <w:proofErr w:type="spellStart"/>
      <w:r>
        <w:rPr>
          <w:color w:val="000000"/>
          <w:lang w:eastAsia="uk-UA"/>
        </w:rPr>
        <w:t>узгоджених</w:t>
      </w:r>
      <w:proofErr w:type="spellEnd"/>
      <w:r>
        <w:rPr>
          <w:color w:val="000000"/>
          <w:lang w:eastAsia="uk-UA"/>
        </w:rPr>
        <w:t xml:space="preserve"> на </w:t>
      </w:r>
      <w:proofErr w:type="spellStart"/>
      <w:r>
        <w:rPr>
          <w:color w:val="000000"/>
          <w:lang w:eastAsia="uk-UA"/>
        </w:rPr>
        <w:t>міжнародному</w:t>
      </w:r>
      <w:proofErr w:type="spellEnd"/>
      <w:r>
        <w:rPr>
          <w:color w:val="000000"/>
          <w:lang w:eastAsia="uk-UA"/>
        </w:rPr>
        <w:t xml:space="preserve"> </w:t>
      </w:r>
      <w:proofErr w:type="spellStart"/>
      <w:r>
        <w:rPr>
          <w:color w:val="000000"/>
          <w:lang w:eastAsia="uk-UA"/>
        </w:rPr>
        <w:t>рівні</w:t>
      </w:r>
      <w:proofErr w:type="spellEnd"/>
      <w:r>
        <w:rPr>
          <w:color w:val="000000"/>
          <w:lang w:eastAsia="uk-UA"/>
        </w:rPr>
        <w:t xml:space="preserve"> </w:t>
      </w:r>
      <w:proofErr w:type="spellStart"/>
      <w:r>
        <w:rPr>
          <w:color w:val="000000"/>
          <w:lang w:eastAsia="uk-UA"/>
        </w:rPr>
        <w:t>основних</w:t>
      </w:r>
      <w:proofErr w:type="spellEnd"/>
      <w:r>
        <w:rPr>
          <w:color w:val="000000"/>
          <w:lang w:eastAsia="uk-UA"/>
        </w:rPr>
        <w:t xml:space="preserve"> </w:t>
      </w:r>
      <w:proofErr w:type="spellStart"/>
      <w:r>
        <w:rPr>
          <w:color w:val="000000"/>
          <w:lang w:eastAsia="uk-UA"/>
        </w:rPr>
        <w:t>трудових</w:t>
      </w:r>
      <w:proofErr w:type="spellEnd"/>
      <w:r>
        <w:rPr>
          <w:color w:val="000000"/>
          <w:lang w:eastAsia="uk-UA"/>
        </w:rPr>
        <w:t xml:space="preserve"> </w:t>
      </w:r>
      <w:proofErr w:type="spellStart"/>
      <w:r>
        <w:rPr>
          <w:color w:val="000000"/>
          <w:lang w:eastAsia="uk-UA"/>
        </w:rPr>
        <w:t>стандартів</w:t>
      </w:r>
      <w:proofErr w:type="spellEnd"/>
      <w:r>
        <w:rPr>
          <w:color w:val="000000"/>
          <w:lang w:eastAsia="uk-UA"/>
        </w:rPr>
        <w:t xml:space="preserve">, </w:t>
      </w:r>
      <w:proofErr w:type="spellStart"/>
      <w:r>
        <w:rPr>
          <w:color w:val="000000"/>
          <w:lang w:eastAsia="uk-UA"/>
        </w:rPr>
        <w:t>наприклад</w:t>
      </w:r>
      <w:proofErr w:type="spellEnd"/>
      <w:r>
        <w:rPr>
          <w:color w:val="000000"/>
          <w:lang w:eastAsia="uk-UA"/>
        </w:rPr>
        <w:t xml:space="preserve">, </w:t>
      </w:r>
      <w:proofErr w:type="spellStart"/>
      <w:r>
        <w:rPr>
          <w:color w:val="000000"/>
          <w:lang w:eastAsia="uk-UA"/>
        </w:rPr>
        <w:t>основних</w:t>
      </w:r>
      <w:proofErr w:type="spellEnd"/>
      <w:r>
        <w:rPr>
          <w:color w:val="000000"/>
          <w:lang w:eastAsia="uk-UA"/>
        </w:rPr>
        <w:t xml:space="preserve"> </w:t>
      </w:r>
      <w:proofErr w:type="spellStart"/>
      <w:r>
        <w:rPr>
          <w:color w:val="000000"/>
          <w:lang w:eastAsia="uk-UA"/>
        </w:rPr>
        <w:t>трудових</w:t>
      </w:r>
      <w:proofErr w:type="spellEnd"/>
      <w:r>
        <w:rPr>
          <w:color w:val="000000"/>
          <w:lang w:eastAsia="uk-UA"/>
        </w:rPr>
        <w:t xml:space="preserve"> </w:t>
      </w:r>
      <w:proofErr w:type="spellStart"/>
      <w:r>
        <w:rPr>
          <w:color w:val="000000"/>
          <w:lang w:eastAsia="uk-UA"/>
        </w:rPr>
        <w:t>стандартів</w:t>
      </w:r>
      <w:proofErr w:type="spellEnd"/>
      <w:r>
        <w:rPr>
          <w:color w:val="000000"/>
          <w:lang w:eastAsia="uk-UA"/>
        </w:rPr>
        <w:t xml:space="preserve"> МОП, </w:t>
      </w:r>
      <w:proofErr w:type="spellStart"/>
      <w:r>
        <w:rPr>
          <w:color w:val="000000"/>
          <w:lang w:eastAsia="uk-UA"/>
        </w:rPr>
        <w:t>конвенції</w:t>
      </w:r>
      <w:proofErr w:type="spellEnd"/>
      <w:r>
        <w:rPr>
          <w:color w:val="000000"/>
          <w:lang w:eastAsia="uk-UA"/>
        </w:rPr>
        <w:t xml:space="preserve"> про свободу </w:t>
      </w:r>
      <w:proofErr w:type="spellStart"/>
      <w:r>
        <w:rPr>
          <w:color w:val="000000"/>
          <w:lang w:eastAsia="uk-UA"/>
        </w:rPr>
        <w:t>асоціації</w:t>
      </w:r>
      <w:proofErr w:type="spellEnd"/>
      <w:r>
        <w:rPr>
          <w:color w:val="000000"/>
          <w:lang w:eastAsia="uk-UA"/>
        </w:rPr>
        <w:t xml:space="preserve"> та </w:t>
      </w:r>
      <w:proofErr w:type="spellStart"/>
      <w:r>
        <w:rPr>
          <w:color w:val="000000"/>
          <w:lang w:eastAsia="uk-UA"/>
        </w:rPr>
        <w:t>захист</w:t>
      </w:r>
      <w:proofErr w:type="spellEnd"/>
      <w:r>
        <w:rPr>
          <w:color w:val="000000"/>
          <w:lang w:eastAsia="uk-UA"/>
        </w:rPr>
        <w:t xml:space="preserve"> права на </w:t>
      </w:r>
      <w:proofErr w:type="spellStart"/>
      <w:r>
        <w:rPr>
          <w:color w:val="000000"/>
          <w:lang w:eastAsia="uk-UA"/>
        </w:rPr>
        <w:t>організацію</w:t>
      </w:r>
      <w:proofErr w:type="spellEnd"/>
      <w:r>
        <w:rPr>
          <w:color w:val="000000"/>
          <w:lang w:eastAsia="uk-UA"/>
        </w:rPr>
        <w:t xml:space="preserve">, </w:t>
      </w:r>
      <w:proofErr w:type="spellStart"/>
      <w:r>
        <w:rPr>
          <w:color w:val="000000"/>
          <w:lang w:eastAsia="uk-UA"/>
        </w:rPr>
        <w:t>ліквідацію</w:t>
      </w:r>
      <w:proofErr w:type="spellEnd"/>
      <w:r>
        <w:rPr>
          <w:color w:val="000000"/>
          <w:lang w:eastAsia="uk-UA"/>
        </w:rPr>
        <w:t xml:space="preserve"> </w:t>
      </w:r>
      <w:proofErr w:type="spellStart"/>
      <w:r>
        <w:rPr>
          <w:color w:val="000000"/>
          <w:lang w:eastAsia="uk-UA"/>
        </w:rPr>
        <w:t>примусової</w:t>
      </w:r>
      <w:proofErr w:type="spellEnd"/>
      <w:r>
        <w:rPr>
          <w:color w:val="000000"/>
          <w:lang w:eastAsia="uk-UA"/>
        </w:rPr>
        <w:t xml:space="preserve"> та </w:t>
      </w:r>
      <w:proofErr w:type="spellStart"/>
      <w:r>
        <w:rPr>
          <w:color w:val="000000"/>
          <w:lang w:eastAsia="uk-UA"/>
        </w:rPr>
        <w:t>обов'язкової</w:t>
      </w:r>
      <w:proofErr w:type="spellEnd"/>
      <w:r>
        <w:rPr>
          <w:color w:val="000000"/>
          <w:lang w:eastAsia="uk-UA"/>
        </w:rPr>
        <w:t xml:space="preserve"> </w:t>
      </w:r>
      <w:proofErr w:type="spellStart"/>
      <w:r>
        <w:rPr>
          <w:color w:val="000000"/>
          <w:lang w:eastAsia="uk-UA"/>
        </w:rPr>
        <w:t>праці</w:t>
      </w:r>
      <w:proofErr w:type="spellEnd"/>
      <w:r>
        <w:rPr>
          <w:color w:val="000000"/>
          <w:lang w:eastAsia="uk-UA"/>
        </w:rPr>
        <w:t xml:space="preserve">, </w:t>
      </w:r>
      <w:proofErr w:type="spellStart"/>
      <w:r>
        <w:rPr>
          <w:color w:val="000000"/>
          <w:lang w:eastAsia="uk-UA"/>
        </w:rPr>
        <w:t>конвенції</w:t>
      </w:r>
      <w:proofErr w:type="spellEnd"/>
      <w:r>
        <w:rPr>
          <w:color w:val="000000"/>
          <w:lang w:eastAsia="uk-UA"/>
        </w:rPr>
        <w:t xml:space="preserve"> </w:t>
      </w:r>
      <w:proofErr w:type="spellStart"/>
      <w:r>
        <w:rPr>
          <w:color w:val="000000"/>
          <w:lang w:eastAsia="uk-UA"/>
        </w:rPr>
        <w:t>щодо</w:t>
      </w:r>
      <w:proofErr w:type="spellEnd"/>
      <w:r>
        <w:rPr>
          <w:color w:val="000000"/>
          <w:lang w:eastAsia="uk-UA"/>
        </w:rPr>
        <w:t xml:space="preserve"> </w:t>
      </w:r>
      <w:proofErr w:type="spellStart"/>
      <w:r>
        <w:rPr>
          <w:color w:val="000000"/>
          <w:lang w:eastAsia="uk-UA"/>
        </w:rPr>
        <w:t>протидії</w:t>
      </w:r>
      <w:proofErr w:type="spellEnd"/>
      <w:r>
        <w:rPr>
          <w:color w:val="000000"/>
          <w:lang w:eastAsia="uk-UA"/>
        </w:rPr>
        <w:t xml:space="preserve"> </w:t>
      </w:r>
      <w:proofErr w:type="spellStart"/>
      <w:r>
        <w:rPr>
          <w:color w:val="000000"/>
          <w:lang w:eastAsia="uk-UA"/>
        </w:rPr>
        <w:t>дискримінації</w:t>
      </w:r>
      <w:proofErr w:type="spellEnd"/>
      <w:r>
        <w:rPr>
          <w:color w:val="000000"/>
          <w:lang w:eastAsia="uk-UA"/>
        </w:rPr>
        <w:t xml:space="preserve"> у </w:t>
      </w:r>
      <w:proofErr w:type="spellStart"/>
      <w:r>
        <w:rPr>
          <w:color w:val="000000"/>
          <w:lang w:eastAsia="uk-UA"/>
        </w:rPr>
        <w:t>сфері</w:t>
      </w:r>
      <w:proofErr w:type="spellEnd"/>
      <w:r>
        <w:rPr>
          <w:color w:val="000000"/>
          <w:lang w:eastAsia="uk-UA"/>
        </w:rPr>
        <w:t xml:space="preserve"> </w:t>
      </w:r>
      <w:proofErr w:type="spellStart"/>
      <w:r>
        <w:rPr>
          <w:color w:val="000000"/>
          <w:lang w:eastAsia="uk-UA"/>
        </w:rPr>
        <w:t>зайнятості</w:t>
      </w:r>
      <w:proofErr w:type="spellEnd"/>
      <w:r>
        <w:rPr>
          <w:color w:val="000000"/>
          <w:lang w:eastAsia="uk-UA"/>
        </w:rPr>
        <w:t xml:space="preserve"> та </w:t>
      </w:r>
      <w:proofErr w:type="spellStart"/>
      <w:r>
        <w:rPr>
          <w:color w:val="000000"/>
          <w:lang w:eastAsia="uk-UA"/>
        </w:rPr>
        <w:t>професійної</w:t>
      </w:r>
      <w:proofErr w:type="spellEnd"/>
      <w:r>
        <w:rPr>
          <w:color w:val="000000"/>
          <w:lang w:eastAsia="uk-UA"/>
        </w:rPr>
        <w:t xml:space="preserve"> </w:t>
      </w:r>
      <w:proofErr w:type="spellStart"/>
      <w:r>
        <w:rPr>
          <w:color w:val="000000"/>
          <w:lang w:eastAsia="uk-UA"/>
        </w:rPr>
        <w:t>діяльності</w:t>
      </w:r>
      <w:proofErr w:type="spellEnd"/>
      <w:r>
        <w:rPr>
          <w:color w:val="000000"/>
          <w:lang w:eastAsia="uk-UA"/>
        </w:rPr>
        <w:t xml:space="preserve">, а також про </w:t>
      </w:r>
      <w:proofErr w:type="spellStart"/>
      <w:r>
        <w:rPr>
          <w:color w:val="000000"/>
          <w:lang w:eastAsia="uk-UA"/>
        </w:rPr>
        <w:t>протидію</w:t>
      </w:r>
      <w:proofErr w:type="spellEnd"/>
      <w:r>
        <w:rPr>
          <w:color w:val="000000"/>
          <w:lang w:eastAsia="uk-UA"/>
        </w:rPr>
        <w:t xml:space="preserve"> </w:t>
      </w:r>
      <w:proofErr w:type="spellStart"/>
      <w:r>
        <w:rPr>
          <w:color w:val="000000"/>
          <w:lang w:eastAsia="uk-UA"/>
        </w:rPr>
        <w:t>використання</w:t>
      </w:r>
      <w:proofErr w:type="spellEnd"/>
      <w:r>
        <w:rPr>
          <w:color w:val="000000"/>
          <w:lang w:eastAsia="uk-UA"/>
        </w:rPr>
        <w:t xml:space="preserve"> </w:t>
      </w:r>
      <w:proofErr w:type="spellStart"/>
      <w:r>
        <w:rPr>
          <w:color w:val="000000"/>
          <w:lang w:eastAsia="uk-UA"/>
        </w:rPr>
        <w:t>дитячої</w:t>
      </w:r>
      <w:proofErr w:type="spellEnd"/>
      <w:r>
        <w:rPr>
          <w:color w:val="000000"/>
          <w:lang w:eastAsia="uk-UA"/>
        </w:rPr>
        <w:t xml:space="preserve"> </w:t>
      </w:r>
      <w:proofErr w:type="spellStart"/>
      <w:r>
        <w:rPr>
          <w:color w:val="000000"/>
          <w:lang w:eastAsia="uk-UA"/>
        </w:rPr>
        <w:t>праці</w:t>
      </w:r>
      <w:proofErr w:type="spellEnd"/>
      <w:r>
        <w:rPr>
          <w:color w:val="000000"/>
          <w:lang w:eastAsia="uk-UA"/>
        </w:rPr>
        <w:t>.</w:t>
      </w:r>
    </w:p>
    <w:p w14:paraId="1EF4EFFC" w14:textId="77777777" w:rsidR="005925B6" w:rsidRDefault="005925B6" w:rsidP="005925B6">
      <w:pPr>
        <w:jc w:val="both"/>
      </w:pPr>
      <w:r>
        <w:rPr>
          <w:color w:val="000000"/>
          <w:lang w:eastAsia="uk-UA"/>
        </w:rPr>
        <w:t xml:space="preserve">Кандидат також </w:t>
      </w:r>
      <w:proofErr w:type="spellStart"/>
      <w:r>
        <w:rPr>
          <w:color w:val="000000"/>
          <w:lang w:eastAsia="uk-UA"/>
        </w:rPr>
        <w:t>гарантує</w:t>
      </w:r>
      <w:proofErr w:type="spellEnd"/>
      <w:r>
        <w:rPr>
          <w:color w:val="000000"/>
          <w:lang w:eastAsia="uk-UA"/>
        </w:rPr>
        <w:t xml:space="preserve"> доступ до </w:t>
      </w:r>
      <w:proofErr w:type="spellStart"/>
      <w:r>
        <w:rPr>
          <w:color w:val="000000"/>
          <w:lang w:eastAsia="uk-UA"/>
        </w:rPr>
        <w:t>відповідних</w:t>
      </w:r>
      <w:proofErr w:type="spellEnd"/>
      <w:r>
        <w:rPr>
          <w:color w:val="000000"/>
          <w:lang w:eastAsia="uk-UA"/>
        </w:rPr>
        <w:t xml:space="preserve"> </w:t>
      </w:r>
      <w:proofErr w:type="spellStart"/>
      <w:r>
        <w:rPr>
          <w:color w:val="000000"/>
          <w:lang w:eastAsia="uk-UA"/>
        </w:rPr>
        <w:t>фінансових</w:t>
      </w:r>
      <w:proofErr w:type="spellEnd"/>
      <w:r>
        <w:rPr>
          <w:color w:val="000000"/>
          <w:lang w:eastAsia="uk-UA"/>
        </w:rPr>
        <w:t xml:space="preserve"> та </w:t>
      </w:r>
      <w:proofErr w:type="spellStart"/>
      <w:r>
        <w:rPr>
          <w:color w:val="000000"/>
          <w:lang w:eastAsia="uk-UA"/>
        </w:rPr>
        <w:t>бухгалтерських</w:t>
      </w:r>
      <w:proofErr w:type="spellEnd"/>
      <w:r>
        <w:rPr>
          <w:color w:val="000000"/>
          <w:lang w:eastAsia="uk-UA"/>
        </w:rPr>
        <w:t xml:space="preserve"> </w:t>
      </w:r>
      <w:proofErr w:type="spellStart"/>
      <w:r>
        <w:rPr>
          <w:color w:val="000000"/>
          <w:lang w:eastAsia="uk-UA"/>
        </w:rPr>
        <w:t>файлів</w:t>
      </w:r>
      <w:proofErr w:type="spellEnd"/>
      <w:r>
        <w:rPr>
          <w:color w:val="000000"/>
          <w:lang w:eastAsia="uk-UA"/>
        </w:rPr>
        <w:t xml:space="preserve"> та </w:t>
      </w:r>
      <w:proofErr w:type="spellStart"/>
      <w:r>
        <w:rPr>
          <w:color w:val="000000"/>
          <w:lang w:eastAsia="uk-UA"/>
        </w:rPr>
        <w:t>документів</w:t>
      </w:r>
      <w:proofErr w:type="spellEnd"/>
      <w:r>
        <w:rPr>
          <w:color w:val="000000"/>
          <w:lang w:eastAsia="uk-UA"/>
        </w:rPr>
        <w:t xml:space="preserve">, а також </w:t>
      </w:r>
      <w:proofErr w:type="spellStart"/>
      <w:r>
        <w:rPr>
          <w:color w:val="000000"/>
          <w:lang w:eastAsia="uk-UA"/>
        </w:rPr>
        <w:t>іншої</w:t>
      </w:r>
      <w:proofErr w:type="spellEnd"/>
      <w:r>
        <w:rPr>
          <w:color w:val="000000"/>
          <w:lang w:eastAsia="uk-UA"/>
        </w:rPr>
        <w:t xml:space="preserve"> </w:t>
      </w:r>
      <w:proofErr w:type="spellStart"/>
      <w:r>
        <w:rPr>
          <w:color w:val="000000"/>
          <w:lang w:eastAsia="uk-UA"/>
        </w:rPr>
        <w:t>інформації</w:t>
      </w:r>
      <w:proofErr w:type="spellEnd"/>
      <w:r>
        <w:rPr>
          <w:color w:val="000000"/>
          <w:lang w:eastAsia="uk-UA"/>
        </w:rPr>
        <w:t xml:space="preserve">, </w:t>
      </w:r>
      <w:proofErr w:type="spellStart"/>
      <w:r>
        <w:rPr>
          <w:color w:val="000000"/>
          <w:lang w:eastAsia="uk-UA"/>
        </w:rPr>
        <w:t>пов'язаної</w:t>
      </w:r>
      <w:proofErr w:type="spellEnd"/>
      <w:r>
        <w:rPr>
          <w:color w:val="000000"/>
          <w:lang w:eastAsia="uk-UA"/>
        </w:rPr>
        <w:t xml:space="preserve"> з проектом, та </w:t>
      </w:r>
      <w:proofErr w:type="spellStart"/>
      <w:r>
        <w:rPr>
          <w:color w:val="000000"/>
          <w:lang w:eastAsia="uk-UA"/>
        </w:rPr>
        <w:t>реєстраційних</w:t>
      </w:r>
      <w:proofErr w:type="spellEnd"/>
      <w:r>
        <w:rPr>
          <w:color w:val="000000"/>
          <w:lang w:eastAsia="uk-UA"/>
        </w:rPr>
        <w:t xml:space="preserve"> </w:t>
      </w:r>
      <w:proofErr w:type="spellStart"/>
      <w:r>
        <w:rPr>
          <w:color w:val="000000"/>
          <w:lang w:eastAsia="uk-UA"/>
        </w:rPr>
        <w:t>даних</w:t>
      </w:r>
      <w:proofErr w:type="spellEnd"/>
      <w:r>
        <w:rPr>
          <w:color w:val="000000"/>
          <w:lang w:eastAsia="uk-UA"/>
        </w:rPr>
        <w:t xml:space="preserve"> </w:t>
      </w:r>
      <w:proofErr w:type="spellStart"/>
      <w:r>
        <w:rPr>
          <w:color w:val="000000"/>
          <w:lang w:eastAsia="uk-UA"/>
        </w:rPr>
        <w:t>компанії</w:t>
      </w:r>
      <w:proofErr w:type="spellEnd"/>
      <w:r>
        <w:rPr>
          <w:color w:val="000000"/>
          <w:lang w:eastAsia="uk-UA"/>
        </w:rPr>
        <w:t xml:space="preserve"> з метою </w:t>
      </w:r>
      <w:proofErr w:type="spellStart"/>
      <w:r>
        <w:rPr>
          <w:color w:val="000000"/>
          <w:lang w:eastAsia="uk-UA"/>
        </w:rPr>
        <w:t>проведення</w:t>
      </w:r>
      <w:proofErr w:type="spellEnd"/>
      <w:r>
        <w:rPr>
          <w:color w:val="000000"/>
          <w:lang w:eastAsia="uk-UA"/>
        </w:rPr>
        <w:t xml:space="preserve"> </w:t>
      </w:r>
      <w:proofErr w:type="spellStart"/>
      <w:r>
        <w:rPr>
          <w:color w:val="000000"/>
          <w:lang w:eastAsia="uk-UA"/>
        </w:rPr>
        <w:t>фінансових</w:t>
      </w:r>
      <w:proofErr w:type="spellEnd"/>
      <w:r>
        <w:rPr>
          <w:color w:val="000000"/>
          <w:lang w:eastAsia="uk-UA"/>
        </w:rPr>
        <w:t xml:space="preserve"> </w:t>
      </w:r>
      <w:proofErr w:type="spellStart"/>
      <w:r>
        <w:rPr>
          <w:color w:val="000000"/>
          <w:lang w:eastAsia="uk-UA"/>
        </w:rPr>
        <w:t>перевірок</w:t>
      </w:r>
      <w:proofErr w:type="spellEnd"/>
      <w:r>
        <w:rPr>
          <w:color w:val="000000"/>
          <w:lang w:eastAsia="uk-UA"/>
        </w:rPr>
        <w:t xml:space="preserve"> та </w:t>
      </w:r>
      <w:proofErr w:type="spellStart"/>
      <w:r>
        <w:rPr>
          <w:color w:val="000000"/>
          <w:lang w:eastAsia="uk-UA"/>
        </w:rPr>
        <w:t>аудитів</w:t>
      </w:r>
      <w:proofErr w:type="spellEnd"/>
      <w:r>
        <w:rPr>
          <w:color w:val="000000"/>
          <w:lang w:eastAsia="uk-UA"/>
        </w:rPr>
        <w:t xml:space="preserve"> </w:t>
      </w:r>
      <w:proofErr w:type="spellStart"/>
      <w:r>
        <w:rPr>
          <w:color w:val="000000"/>
          <w:lang w:eastAsia="uk-UA"/>
        </w:rPr>
        <w:t>або</w:t>
      </w:r>
      <w:proofErr w:type="spellEnd"/>
      <w:r>
        <w:rPr>
          <w:color w:val="000000"/>
          <w:lang w:eastAsia="uk-UA"/>
        </w:rPr>
        <w:t xml:space="preserve"> </w:t>
      </w:r>
      <w:proofErr w:type="spellStart"/>
      <w:r>
        <w:rPr>
          <w:color w:val="000000"/>
          <w:lang w:eastAsia="uk-UA"/>
        </w:rPr>
        <w:t>повної</w:t>
      </w:r>
      <w:proofErr w:type="spellEnd"/>
      <w:r>
        <w:rPr>
          <w:color w:val="000000"/>
          <w:lang w:eastAsia="uk-UA"/>
        </w:rPr>
        <w:t xml:space="preserve"> </w:t>
      </w:r>
      <w:proofErr w:type="spellStart"/>
      <w:r>
        <w:rPr>
          <w:color w:val="000000"/>
          <w:lang w:eastAsia="uk-UA"/>
        </w:rPr>
        <w:t>юридичної</w:t>
      </w:r>
      <w:proofErr w:type="spellEnd"/>
      <w:r>
        <w:rPr>
          <w:color w:val="000000"/>
          <w:lang w:eastAsia="uk-UA"/>
        </w:rPr>
        <w:t xml:space="preserve"> </w:t>
      </w:r>
      <w:proofErr w:type="spellStart"/>
      <w:r>
        <w:rPr>
          <w:color w:val="000000"/>
          <w:lang w:eastAsia="uk-UA"/>
        </w:rPr>
        <w:t>перевірки</w:t>
      </w:r>
      <w:proofErr w:type="spellEnd"/>
      <w:r>
        <w:rPr>
          <w:color w:val="000000"/>
          <w:lang w:eastAsia="uk-UA"/>
        </w:rPr>
        <w:t xml:space="preserve">, </w:t>
      </w:r>
      <w:proofErr w:type="spellStart"/>
      <w:r>
        <w:rPr>
          <w:color w:val="000000"/>
          <w:lang w:eastAsia="uk-UA"/>
        </w:rPr>
        <w:t>що</w:t>
      </w:r>
      <w:proofErr w:type="spellEnd"/>
      <w:r>
        <w:rPr>
          <w:color w:val="000000"/>
          <w:lang w:eastAsia="uk-UA"/>
        </w:rPr>
        <w:t xml:space="preserve"> проводиться</w:t>
      </w:r>
    </w:p>
    <w:p w14:paraId="35A7666C" w14:textId="77777777" w:rsidR="005925B6" w:rsidRDefault="005925B6" w:rsidP="005925B6">
      <w:pPr>
        <w:ind w:firstLine="710"/>
      </w:pPr>
      <w:r>
        <w:rPr>
          <w:color w:val="000000"/>
          <w:lang w:eastAsia="uk-UA"/>
        </w:rPr>
        <w:t xml:space="preserve">- </w:t>
      </w:r>
      <w:proofErr w:type="spellStart"/>
      <w:r>
        <w:rPr>
          <w:color w:val="000000"/>
          <w:lang w:eastAsia="uk-UA"/>
        </w:rPr>
        <w:t>Комісією</w:t>
      </w:r>
      <w:proofErr w:type="spellEnd"/>
      <w:r>
        <w:rPr>
          <w:color w:val="000000"/>
          <w:lang w:eastAsia="uk-UA"/>
        </w:rPr>
        <w:t xml:space="preserve"> </w:t>
      </w:r>
      <w:proofErr w:type="spellStart"/>
      <w:r>
        <w:rPr>
          <w:color w:val="000000"/>
          <w:lang w:eastAsia="uk-UA"/>
        </w:rPr>
        <w:t>Європейського</w:t>
      </w:r>
      <w:proofErr w:type="spellEnd"/>
      <w:r>
        <w:rPr>
          <w:color w:val="000000"/>
          <w:lang w:eastAsia="uk-UA"/>
        </w:rPr>
        <w:t xml:space="preserve"> </w:t>
      </w:r>
      <w:proofErr w:type="spellStart"/>
      <w:r>
        <w:rPr>
          <w:color w:val="000000"/>
          <w:lang w:eastAsia="uk-UA"/>
        </w:rPr>
        <w:t>співтовариства</w:t>
      </w:r>
      <w:proofErr w:type="spellEnd"/>
      <w:r>
        <w:rPr>
          <w:color w:val="000000"/>
          <w:lang w:eastAsia="uk-UA"/>
        </w:rPr>
        <w:t>,</w:t>
      </w:r>
    </w:p>
    <w:p w14:paraId="721108D6" w14:textId="77777777" w:rsidR="005925B6" w:rsidRDefault="005925B6" w:rsidP="005925B6">
      <w:pPr>
        <w:ind w:firstLine="710"/>
      </w:pPr>
      <w:r>
        <w:rPr>
          <w:color w:val="000000"/>
          <w:lang w:eastAsia="uk-UA"/>
        </w:rPr>
        <w:t xml:space="preserve">- </w:t>
      </w:r>
      <w:proofErr w:type="spellStart"/>
      <w:r>
        <w:rPr>
          <w:color w:val="000000"/>
          <w:lang w:eastAsia="uk-UA"/>
        </w:rPr>
        <w:t>Європейським</w:t>
      </w:r>
      <w:proofErr w:type="spellEnd"/>
      <w:r>
        <w:rPr>
          <w:color w:val="000000"/>
          <w:lang w:eastAsia="uk-UA"/>
        </w:rPr>
        <w:t xml:space="preserve"> бюро по </w:t>
      </w:r>
      <w:proofErr w:type="spellStart"/>
      <w:r>
        <w:rPr>
          <w:color w:val="000000"/>
          <w:lang w:eastAsia="uk-UA"/>
        </w:rPr>
        <w:t>боротьбі</w:t>
      </w:r>
      <w:proofErr w:type="spellEnd"/>
      <w:r>
        <w:rPr>
          <w:color w:val="000000"/>
          <w:lang w:eastAsia="uk-UA"/>
        </w:rPr>
        <w:t xml:space="preserve"> з </w:t>
      </w:r>
      <w:proofErr w:type="spellStart"/>
      <w:r>
        <w:rPr>
          <w:color w:val="000000"/>
          <w:lang w:eastAsia="uk-UA"/>
        </w:rPr>
        <w:t>шахрайством</w:t>
      </w:r>
      <w:proofErr w:type="spellEnd"/>
      <w:r>
        <w:rPr>
          <w:color w:val="000000"/>
          <w:lang w:eastAsia="uk-UA"/>
        </w:rPr>
        <w:t xml:space="preserve"> (OLAF),</w:t>
      </w:r>
    </w:p>
    <w:p w14:paraId="128CDE26" w14:textId="77777777" w:rsidR="005925B6" w:rsidRDefault="005925B6" w:rsidP="005925B6">
      <w:pPr>
        <w:ind w:firstLine="710"/>
      </w:pPr>
      <w:r>
        <w:rPr>
          <w:color w:val="000000"/>
          <w:lang w:eastAsia="uk-UA"/>
        </w:rPr>
        <w:t xml:space="preserve">- </w:t>
      </w:r>
      <w:proofErr w:type="spellStart"/>
      <w:r>
        <w:rPr>
          <w:color w:val="000000"/>
          <w:lang w:eastAsia="uk-UA"/>
        </w:rPr>
        <w:t>Європейською</w:t>
      </w:r>
      <w:proofErr w:type="spellEnd"/>
      <w:r>
        <w:rPr>
          <w:color w:val="000000"/>
          <w:lang w:eastAsia="uk-UA"/>
        </w:rPr>
        <w:t xml:space="preserve"> </w:t>
      </w:r>
      <w:proofErr w:type="spellStart"/>
      <w:r>
        <w:rPr>
          <w:color w:val="000000"/>
          <w:lang w:eastAsia="uk-UA"/>
        </w:rPr>
        <w:t>рахунковою</w:t>
      </w:r>
      <w:proofErr w:type="spellEnd"/>
      <w:r>
        <w:rPr>
          <w:color w:val="000000"/>
          <w:lang w:eastAsia="uk-UA"/>
        </w:rPr>
        <w:t xml:space="preserve"> палатою та</w:t>
      </w:r>
    </w:p>
    <w:p w14:paraId="41331A91" w14:textId="77777777" w:rsidR="005925B6" w:rsidRDefault="005925B6" w:rsidP="005925B6">
      <w:pPr>
        <w:ind w:firstLine="710"/>
        <w:jc w:val="both"/>
      </w:pPr>
      <w:r>
        <w:rPr>
          <w:color w:val="000000"/>
          <w:lang w:eastAsia="uk-UA"/>
        </w:rPr>
        <w:t>-</w:t>
      </w:r>
      <w:proofErr w:type="spellStart"/>
      <w:r>
        <w:rPr>
          <w:color w:val="000000"/>
          <w:lang w:eastAsia="uk-UA"/>
        </w:rPr>
        <w:t>Дипломованими</w:t>
      </w:r>
      <w:proofErr w:type="spellEnd"/>
      <w:r>
        <w:rPr>
          <w:color w:val="000000"/>
          <w:lang w:eastAsia="uk-UA"/>
        </w:rPr>
        <w:t xml:space="preserve"> бухгалтерами/консультантами/аудиторами на </w:t>
      </w:r>
      <w:proofErr w:type="spellStart"/>
      <w:r>
        <w:rPr>
          <w:color w:val="000000"/>
          <w:lang w:eastAsia="uk-UA"/>
        </w:rPr>
        <w:t>замовлення</w:t>
      </w:r>
      <w:proofErr w:type="spellEnd"/>
      <w:r>
        <w:rPr>
          <w:color w:val="000000"/>
          <w:lang w:eastAsia="uk-UA"/>
        </w:rPr>
        <w:t xml:space="preserve"> </w:t>
      </w:r>
      <w:proofErr w:type="spellStart"/>
      <w:r>
        <w:rPr>
          <w:color w:val="000000"/>
          <w:lang w:eastAsia="uk-UA"/>
        </w:rPr>
        <w:t>товариства</w:t>
      </w:r>
      <w:proofErr w:type="spellEnd"/>
      <w:r>
        <w:rPr>
          <w:color w:val="000000"/>
          <w:lang w:eastAsia="uk-UA"/>
        </w:rPr>
        <w:t xml:space="preserve"> </w:t>
      </w:r>
      <w:proofErr w:type="spellStart"/>
      <w:r>
        <w:rPr>
          <w:color w:val="000000"/>
          <w:lang w:eastAsia="uk-UA"/>
        </w:rPr>
        <w:t>Німецького</w:t>
      </w:r>
      <w:proofErr w:type="spellEnd"/>
      <w:r>
        <w:rPr>
          <w:color w:val="000000"/>
          <w:lang w:eastAsia="uk-UA"/>
        </w:rPr>
        <w:t xml:space="preserve"> Червоного </w:t>
      </w:r>
      <w:proofErr w:type="spellStart"/>
      <w:r>
        <w:rPr>
          <w:color w:val="000000"/>
          <w:lang w:eastAsia="uk-UA"/>
        </w:rPr>
        <w:t>Хреста</w:t>
      </w:r>
      <w:proofErr w:type="spellEnd"/>
      <w:r>
        <w:rPr>
          <w:color w:val="000000"/>
          <w:lang w:eastAsia="uk-UA"/>
        </w:rPr>
        <w:t xml:space="preserve"> </w:t>
      </w:r>
      <w:proofErr w:type="spellStart"/>
      <w:r>
        <w:rPr>
          <w:color w:val="000000"/>
          <w:lang w:eastAsia="uk-UA"/>
        </w:rPr>
        <w:t>або</w:t>
      </w:r>
      <w:proofErr w:type="spellEnd"/>
      <w:r>
        <w:rPr>
          <w:color w:val="000000"/>
          <w:lang w:eastAsia="uk-UA"/>
        </w:rPr>
        <w:t xml:space="preserve"> </w:t>
      </w:r>
      <w:proofErr w:type="spellStart"/>
      <w:r>
        <w:rPr>
          <w:color w:val="000000"/>
          <w:lang w:eastAsia="uk-UA"/>
        </w:rPr>
        <w:t>відповідного</w:t>
      </w:r>
      <w:proofErr w:type="spellEnd"/>
      <w:r>
        <w:rPr>
          <w:color w:val="000000"/>
          <w:lang w:eastAsia="uk-UA"/>
        </w:rPr>
        <w:t xml:space="preserve"> донора. </w:t>
      </w:r>
    </w:p>
    <w:p w14:paraId="608F0072" w14:textId="77777777" w:rsidR="005925B6" w:rsidRDefault="005925B6" w:rsidP="005925B6">
      <w:pPr>
        <w:ind w:firstLine="710"/>
        <w:jc w:val="both"/>
      </w:pPr>
      <w:proofErr w:type="spellStart"/>
      <w:r>
        <w:rPr>
          <w:color w:val="000000"/>
          <w:lang w:eastAsia="uk-UA"/>
        </w:rPr>
        <w:t>Крім</w:t>
      </w:r>
      <w:proofErr w:type="spellEnd"/>
      <w:r>
        <w:rPr>
          <w:color w:val="000000"/>
          <w:lang w:eastAsia="uk-UA"/>
        </w:rPr>
        <w:t xml:space="preserve"> того, кандидат </w:t>
      </w:r>
      <w:proofErr w:type="spellStart"/>
      <w:r>
        <w:rPr>
          <w:color w:val="000000"/>
          <w:lang w:eastAsia="uk-UA"/>
        </w:rPr>
        <w:t>підтверджує</w:t>
      </w:r>
      <w:proofErr w:type="spellEnd"/>
      <w:r>
        <w:rPr>
          <w:color w:val="000000"/>
          <w:lang w:eastAsia="uk-UA"/>
        </w:rPr>
        <w:t xml:space="preserve"> </w:t>
      </w:r>
      <w:proofErr w:type="spellStart"/>
      <w:r>
        <w:rPr>
          <w:color w:val="000000"/>
          <w:lang w:eastAsia="uk-UA"/>
        </w:rPr>
        <w:t>співпрацю</w:t>
      </w:r>
      <w:proofErr w:type="spellEnd"/>
      <w:r>
        <w:rPr>
          <w:color w:val="000000"/>
          <w:lang w:eastAsia="uk-UA"/>
        </w:rPr>
        <w:t xml:space="preserve"> з </w:t>
      </w:r>
      <w:proofErr w:type="spellStart"/>
      <w:r>
        <w:rPr>
          <w:color w:val="000000"/>
          <w:lang w:eastAsia="uk-UA"/>
        </w:rPr>
        <w:t>вищезгаданими</w:t>
      </w:r>
      <w:proofErr w:type="spellEnd"/>
      <w:r>
        <w:rPr>
          <w:color w:val="000000"/>
          <w:lang w:eastAsia="uk-UA"/>
        </w:rPr>
        <w:t xml:space="preserve"> сторонами при </w:t>
      </w:r>
      <w:proofErr w:type="spellStart"/>
      <w:r>
        <w:rPr>
          <w:color w:val="000000"/>
          <w:lang w:eastAsia="uk-UA"/>
        </w:rPr>
        <w:t>безпосередньому</w:t>
      </w:r>
      <w:proofErr w:type="spellEnd"/>
      <w:r>
        <w:rPr>
          <w:color w:val="000000"/>
          <w:lang w:eastAsia="uk-UA"/>
        </w:rPr>
        <w:t xml:space="preserve"> </w:t>
      </w:r>
      <w:proofErr w:type="spellStart"/>
      <w:r>
        <w:rPr>
          <w:color w:val="000000"/>
          <w:lang w:eastAsia="uk-UA"/>
        </w:rPr>
        <w:t>зверненні</w:t>
      </w:r>
      <w:proofErr w:type="spellEnd"/>
      <w:r>
        <w:rPr>
          <w:color w:val="000000"/>
          <w:lang w:eastAsia="uk-UA"/>
        </w:rPr>
        <w:t xml:space="preserve">. </w:t>
      </w:r>
      <w:proofErr w:type="spellStart"/>
      <w:r>
        <w:rPr>
          <w:color w:val="000000"/>
          <w:lang w:eastAsia="uk-UA"/>
        </w:rPr>
        <w:t>Відмова</w:t>
      </w:r>
      <w:proofErr w:type="spellEnd"/>
      <w:r>
        <w:rPr>
          <w:color w:val="000000"/>
          <w:lang w:eastAsia="uk-UA"/>
        </w:rPr>
        <w:t xml:space="preserve"> </w:t>
      </w:r>
      <w:proofErr w:type="spellStart"/>
      <w:r>
        <w:rPr>
          <w:color w:val="000000"/>
          <w:lang w:eastAsia="uk-UA"/>
        </w:rPr>
        <w:t>надати</w:t>
      </w:r>
      <w:proofErr w:type="spellEnd"/>
      <w:r>
        <w:rPr>
          <w:color w:val="000000"/>
          <w:lang w:eastAsia="uk-UA"/>
        </w:rPr>
        <w:t xml:space="preserve"> </w:t>
      </w:r>
      <w:proofErr w:type="spellStart"/>
      <w:r>
        <w:rPr>
          <w:color w:val="000000"/>
          <w:lang w:eastAsia="uk-UA"/>
        </w:rPr>
        <w:t>дані</w:t>
      </w:r>
      <w:proofErr w:type="spellEnd"/>
      <w:r>
        <w:rPr>
          <w:color w:val="000000"/>
          <w:lang w:eastAsia="uk-UA"/>
        </w:rPr>
        <w:t xml:space="preserve"> та </w:t>
      </w:r>
      <w:proofErr w:type="spellStart"/>
      <w:r>
        <w:rPr>
          <w:color w:val="000000"/>
          <w:lang w:eastAsia="uk-UA"/>
        </w:rPr>
        <w:t>документи</w:t>
      </w:r>
      <w:proofErr w:type="spellEnd"/>
      <w:r>
        <w:rPr>
          <w:color w:val="000000"/>
          <w:lang w:eastAsia="uk-UA"/>
        </w:rPr>
        <w:t xml:space="preserve">, </w:t>
      </w:r>
      <w:proofErr w:type="spellStart"/>
      <w:r>
        <w:rPr>
          <w:color w:val="000000"/>
          <w:lang w:eastAsia="uk-UA"/>
        </w:rPr>
        <w:t>що</w:t>
      </w:r>
      <w:proofErr w:type="spellEnd"/>
      <w:r>
        <w:rPr>
          <w:color w:val="000000"/>
          <w:lang w:eastAsia="uk-UA"/>
        </w:rPr>
        <w:t xml:space="preserve"> </w:t>
      </w:r>
      <w:proofErr w:type="spellStart"/>
      <w:r>
        <w:rPr>
          <w:color w:val="000000"/>
          <w:lang w:eastAsia="uk-UA"/>
        </w:rPr>
        <w:t>запитуються</w:t>
      </w:r>
      <w:proofErr w:type="spellEnd"/>
      <w:r>
        <w:rPr>
          <w:color w:val="000000"/>
          <w:lang w:eastAsia="uk-UA"/>
        </w:rPr>
        <w:t xml:space="preserve">, </w:t>
      </w:r>
      <w:proofErr w:type="spellStart"/>
      <w:r>
        <w:rPr>
          <w:color w:val="000000"/>
          <w:lang w:eastAsia="uk-UA"/>
        </w:rPr>
        <w:t>може</w:t>
      </w:r>
      <w:proofErr w:type="spellEnd"/>
      <w:r>
        <w:rPr>
          <w:color w:val="000000"/>
          <w:lang w:eastAsia="uk-UA"/>
        </w:rPr>
        <w:t xml:space="preserve"> </w:t>
      </w:r>
      <w:proofErr w:type="spellStart"/>
      <w:r>
        <w:rPr>
          <w:color w:val="000000"/>
          <w:lang w:eastAsia="uk-UA"/>
        </w:rPr>
        <w:t>призвести</w:t>
      </w:r>
      <w:proofErr w:type="spellEnd"/>
      <w:r>
        <w:rPr>
          <w:color w:val="000000"/>
          <w:lang w:eastAsia="uk-UA"/>
        </w:rPr>
        <w:t xml:space="preserve"> до </w:t>
      </w:r>
      <w:proofErr w:type="spellStart"/>
      <w:r>
        <w:rPr>
          <w:color w:val="000000"/>
          <w:lang w:eastAsia="uk-UA"/>
        </w:rPr>
        <w:t>усунення</w:t>
      </w:r>
      <w:proofErr w:type="spellEnd"/>
      <w:r>
        <w:rPr>
          <w:color w:val="000000"/>
          <w:lang w:eastAsia="uk-UA"/>
        </w:rPr>
        <w:t xml:space="preserve"> </w:t>
      </w:r>
      <w:proofErr w:type="spellStart"/>
      <w:r>
        <w:rPr>
          <w:color w:val="000000"/>
          <w:lang w:eastAsia="uk-UA"/>
        </w:rPr>
        <w:t>від</w:t>
      </w:r>
      <w:proofErr w:type="spellEnd"/>
      <w:r>
        <w:rPr>
          <w:color w:val="000000"/>
          <w:lang w:eastAsia="uk-UA"/>
        </w:rPr>
        <w:t xml:space="preserve"> </w:t>
      </w:r>
      <w:proofErr w:type="spellStart"/>
      <w:r>
        <w:rPr>
          <w:color w:val="000000"/>
          <w:lang w:eastAsia="uk-UA"/>
        </w:rPr>
        <w:t>участі</w:t>
      </w:r>
      <w:proofErr w:type="spellEnd"/>
      <w:r>
        <w:rPr>
          <w:color w:val="000000"/>
          <w:lang w:eastAsia="uk-UA"/>
        </w:rPr>
        <w:t xml:space="preserve"> в тендерах та </w:t>
      </w:r>
      <w:proofErr w:type="spellStart"/>
      <w:r>
        <w:rPr>
          <w:color w:val="000000"/>
          <w:lang w:eastAsia="uk-UA"/>
        </w:rPr>
        <w:t>анулювання</w:t>
      </w:r>
      <w:proofErr w:type="spellEnd"/>
      <w:r>
        <w:rPr>
          <w:color w:val="000000"/>
          <w:lang w:eastAsia="uk-UA"/>
        </w:rPr>
        <w:t xml:space="preserve"> </w:t>
      </w:r>
      <w:proofErr w:type="spellStart"/>
      <w:r>
        <w:rPr>
          <w:color w:val="000000"/>
          <w:lang w:eastAsia="uk-UA"/>
        </w:rPr>
        <w:t>закритих</w:t>
      </w:r>
      <w:proofErr w:type="spellEnd"/>
      <w:r>
        <w:rPr>
          <w:color w:val="000000"/>
          <w:lang w:eastAsia="uk-UA"/>
        </w:rPr>
        <w:t xml:space="preserve"> </w:t>
      </w:r>
      <w:proofErr w:type="spellStart"/>
      <w:r>
        <w:rPr>
          <w:color w:val="000000"/>
          <w:lang w:eastAsia="uk-UA"/>
        </w:rPr>
        <w:t>контрактів</w:t>
      </w:r>
      <w:proofErr w:type="spellEnd"/>
      <w:r>
        <w:rPr>
          <w:color w:val="000000"/>
          <w:lang w:eastAsia="uk-UA"/>
        </w:rPr>
        <w:t>.</w:t>
      </w:r>
    </w:p>
    <w:p w14:paraId="79B61BC0" w14:textId="77777777" w:rsidR="005925B6" w:rsidRDefault="005925B6" w:rsidP="005925B6">
      <w:pPr>
        <w:jc w:val="both"/>
        <w:rPr>
          <w:color w:val="000000"/>
          <w:lang w:eastAsia="uk-UA"/>
        </w:rPr>
      </w:pPr>
    </w:p>
    <w:p w14:paraId="5A539793" w14:textId="77777777" w:rsidR="005925B6" w:rsidRDefault="005925B6" w:rsidP="005925B6">
      <w:pPr>
        <w:jc w:val="both"/>
        <w:rPr>
          <w:color w:val="000000"/>
          <w:lang w:eastAsia="uk-UA"/>
        </w:rPr>
      </w:pPr>
    </w:p>
    <w:p w14:paraId="53EAC1EF" w14:textId="2D157E72" w:rsidR="005925B6" w:rsidRPr="005925B6" w:rsidRDefault="005925B6" w:rsidP="005925B6">
      <w:pPr>
        <w:jc w:val="both"/>
        <w:rPr>
          <w:lang w:val="uk-UA"/>
        </w:rPr>
      </w:pPr>
      <w:r>
        <w:rPr>
          <w:color w:val="000000"/>
          <w:lang w:eastAsia="uk-UA"/>
        </w:rPr>
        <w:t>_______________________________________                                  ______________________________</w:t>
      </w:r>
    </w:p>
    <w:p w14:paraId="701EDE5D" w14:textId="77777777" w:rsidR="005925B6" w:rsidRDefault="005925B6" w:rsidP="005925B6">
      <w:pPr>
        <w:jc w:val="both"/>
      </w:pPr>
      <w:r>
        <w:rPr>
          <w:i/>
          <w:iCs/>
          <w:color w:val="000000"/>
          <w:lang w:eastAsia="uk-UA"/>
        </w:rPr>
        <w:t>                         </w:t>
      </w:r>
      <w:proofErr w:type="spellStart"/>
      <w:r>
        <w:rPr>
          <w:i/>
          <w:iCs/>
          <w:color w:val="000000"/>
          <w:lang w:eastAsia="uk-UA"/>
        </w:rPr>
        <w:t>Місце</w:t>
      </w:r>
      <w:proofErr w:type="spellEnd"/>
      <w:r>
        <w:rPr>
          <w:i/>
          <w:iCs/>
          <w:color w:val="000000"/>
          <w:lang w:eastAsia="uk-UA"/>
        </w:rPr>
        <w:t xml:space="preserve">, дата                                                                               </w:t>
      </w:r>
      <w:proofErr w:type="spellStart"/>
      <w:r>
        <w:rPr>
          <w:i/>
          <w:iCs/>
          <w:color w:val="000000"/>
          <w:lang w:eastAsia="uk-UA"/>
        </w:rPr>
        <w:t>підпис</w:t>
      </w:r>
      <w:proofErr w:type="spellEnd"/>
      <w:r>
        <w:rPr>
          <w:i/>
          <w:iCs/>
          <w:color w:val="000000"/>
          <w:lang w:eastAsia="uk-UA"/>
        </w:rPr>
        <w:t> </w:t>
      </w:r>
    </w:p>
    <w:p w14:paraId="6B458F3E" w14:textId="77777777" w:rsidR="005925B6" w:rsidRDefault="005925B6" w:rsidP="005925B6"/>
    <w:p w14:paraId="6695284B" w14:textId="77777777" w:rsidR="005925B6" w:rsidRDefault="005925B6" w:rsidP="005925B6"/>
    <w:p w14:paraId="1ECF00C5" w14:textId="74F58E20" w:rsidR="00586326" w:rsidRPr="00E43961" w:rsidRDefault="00586326" w:rsidP="00910FE5">
      <w:pPr>
        <w:jc w:val="right"/>
        <w:rPr>
          <w:rStyle w:val="eop"/>
          <w:color w:val="000000"/>
          <w:sz w:val="22"/>
          <w:szCs w:val="22"/>
          <w:lang w:val="uk-UA"/>
        </w:rPr>
      </w:pPr>
    </w:p>
    <w:sectPr w:rsidR="00586326" w:rsidRPr="00E43961" w:rsidSect="002749EF">
      <w:pgSz w:w="11906" w:h="16838"/>
      <w:pgMar w:top="720" w:right="567" w:bottom="425"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D1827FA" w14:textId="77777777" w:rsidR="00783971" w:rsidRDefault="00783971" w:rsidP="00B948CF">
      <w:r>
        <w:separator/>
      </w:r>
    </w:p>
  </w:endnote>
  <w:endnote w:type="continuationSeparator" w:id="0">
    <w:p w14:paraId="79C9D72B" w14:textId="77777777" w:rsidR="00783971" w:rsidRDefault="00783971" w:rsidP="00B948CF">
      <w:r>
        <w:continuationSeparator/>
      </w:r>
    </w:p>
  </w:endnote>
  <w:endnote w:type="continuationNotice" w:id="1">
    <w:p w14:paraId="5DB94009" w14:textId="77777777" w:rsidR="00783971" w:rsidRDefault="0078397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altName w:val="Arial"/>
    <w:panose1 w:val="020B0604020202020204"/>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 w:name="Yu Mincho">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C0B7145" w14:textId="77777777" w:rsidR="00783971" w:rsidRDefault="00783971" w:rsidP="00B948CF">
      <w:r>
        <w:separator/>
      </w:r>
    </w:p>
  </w:footnote>
  <w:footnote w:type="continuationSeparator" w:id="0">
    <w:p w14:paraId="6D551A39" w14:textId="77777777" w:rsidR="00783971" w:rsidRDefault="00783971" w:rsidP="00B948CF">
      <w:r>
        <w:continuationSeparator/>
      </w:r>
    </w:p>
  </w:footnote>
  <w:footnote w:type="continuationNotice" w:id="1">
    <w:p w14:paraId="3385AACB" w14:textId="77777777" w:rsidR="00783971" w:rsidRDefault="00783971"/>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050EA7"/>
    <w:multiLevelType w:val="hybridMultilevel"/>
    <w:tmpl w:val="DC8A2CB8"/>
    <w:lvl w:ilvl="0" w:tplc="97C27B6C">
      <w:start w:val="1"/>
      <w:numFmt w:val="decimal"/>
      <w:lvlText w:val="6.%1."/>
      <w:lvlJc w:val="left"/>
      <w:pPr>
        <w:ind w:left="1077" w:hanging="360"/>
      </w:pPr>
      <w:rPr>
        <w:rFonts w:hint="default"/>
      </w:rPr>
    </w:lvl>
    <w:lvl w:ilvl="1" w:tplc="04220019" w:tentative="1">
      <w:start w:val="1"/>
      <w:numFmt w:val="lowerLetter"/>
      <w:lvlText w:val="%2."/>
      <w:lvlJc w:val="left"/>
      <w:pPr>
        <w:ind w:left="1797" w:hanging="360"/>
      </w:pPr>
    </w:lvl>
    <w:lvl w:ilvl="2" w:tplc="0422001B">
      <w:start w:val="1"/>
      <w:numFmt w:val="lowerRoman"/>
      <w:lvlText w:val="%3."/>
      <w:lvlJc w:val="right"/>
      <w:pPr>
        <w:ind w:left="2517" w:hanging="180"/>
      </w:pPr>
    </w:lvl>
    <w:lvl w:ilvl="3" w:tplc="0422000F" w:tentative="1">
      <w:start w:val="1"/>
      <w:numFmt w:val="decimal"/>
      <w:lvlText w:val="%4."/>
      <w:lvlJc w:val="left"/>
      <w:pPr>
        <w:ind w:left="3237" w:hanging="360"/>
      </w:pPr>
    </w:lvl>
    <w:lvl w:ilvl="4" w:tplc="04220019" w:tentative="1">
      <w:start w:val="1"/>
      <w:numFmt w:val="lowerLetter"/>
      <w:lvlText w:val="%5."/>
      <w:lvlJc w:val="left"/>
      <w:pPr>
        <w:ind w:left="3957" w:hanging="360"/>
      </w:pPr>
    </w:lvl>
    <w:lvl w:ilvl="5" w:tplc="0422001B" w:tentative="1">
      <w:start w:val="1"/>
      <w:numFmt w:val="lowerRoman"/>
      <w:lvlText w:val="%6."/>
      <w:lvlJc w:val="right"/>
      <w:pPr>
        <w:ind w:left="4677" w:hanging="180"/>
      </w:pPr>
    </w:lvl>
    <w:lvl w:ilvl="6" w:tplc="0422000F" w:tentative="1">
      <w:start w:val="1"/>
      <w:numFmt w:val="decimal"/>
      <w:lvlText w:val="%7."/>
      <w:lvlJc w:val="left"/>
      <w:pPr>
        <w:ind w:left="5397" w:hanging="360"/>
      </w:pPr>
    </w:lvl>
    <w:lvl w:ilvl="7" w:tplc="04220019" w:tentative="1">
      <w:start w:val="1"/>
      <w:numFmt w:val="lowerLetter"/>
      <w:lvlText w:val="%8."/>
      <w:lvlJc w:val="left"/>
      <w:pPr>
        <w:ind w:left="6117" w:hanging="360"/>
      </w:pPr>
    </w:lvl>
    <w:lvl w:ilvl="8" w:tplc="0422001B" w:tentative="1">
      <w:start w:val="1"/>
      <w:numFmt w:val="lowerRoman"/>
      <w:lvlText w:val="%9."/>
      <w:lvlJc w:val="right"/>
      <w:pPr>
        <w:ind w:left="6837" w:hanging="180"/>
      </w:pPr>
    </w:lvl>
  </w:abstractNum>
  <w:abstractNum w:abstractNumId="1" w15:restartNumberingAfterBreak="0">
    <w:nsid w:val="08CE0306"/>
    <w:multiLevelType w:val="multilevel"/>
    <w:tmpl w:val="34A85C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C1B24FF"/>
    <w:multiLevelType w:val="hybridMultilevel"/>
    <w:tmpl w:val="F36ADD40"/>
    <w:lvl w:ilvl="0" w:tplc="B7F8162E">
      <w:start w:val="1"/>
      <w:numFmt w:val="decimal"/>
      <w:lvlText w:val="5.%1."/>
      <w:lvlJc w:val="center"/>
      <w:pPr>
        <w:ind w:left="1437"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 w15:restartNumberingAfterBreak="0">
    <w:nsid w:val="0C5F4E39"/>
    <w:multiLevelType w:val="multilevel"/>
    <w:tmpl w:val="54746D2C"/>
    <w:lvl w:ilvl="0">
      <w:start w:val="1"/>
      <w:numFmt w:val="decimal"/>
      <w:lvlText w:val="%1."/>
      <w:lvlJc w:val="left"/>
      <w:pPr>
        <w:ind w:left="612" w:hanging="612"/>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b w:val="0"/>
        <w:bCs w:val="0"/>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1DA866C3"/>
    <w:multiLevelType w:val="hybridMultilevel"/>
    <w:tmpl w:val="7B46B618"/>
    <w:lvl w:ilvl="0" w:tplc="C2B091A8">
      <w:numFmt w:val="bullet"/>
      <w:lvlText w:val="-"/>
      <w:lvlJc w:val="left"/>
      <w:pPr>
        <w:ind w:left="720" w:hanging="360"/>
      </w:pPr>
      <w:rPr>
        <w:rFonts w:ascii="Times New Roman" w:eastAsia="Arial Unicode MS"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5" w15:restartNumberingAfterBreak="0">
    <w:nsid w:val="1E986A5E"/>
    <w:multiLevelType w:val="multilevel"/>
    <w:tmpl w:val="AE1A977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31D1799"/>
    <w:multiLevelType w:val="hybridMultilevel"/>
    <w:tmpl w:val="71D45548"/>
    <w:lvl w:ilvl="0" w:tplc="04220001">
      <w:start w:val="1"/>
      <w:numFmt w:val="bullet"/>
      <w:lvlText w:val=""/>
      <w:lvlJc w:val="left"/>
      <w:pPr>
        <w:ind w:left="720" w:hanging="360"/>
      </w:pPr>
      <w:rPr>
        <w:rFonts w:ascii="Symbol" w:hAnsi="Symbol" w:hint="default"/>
      </w:rPr>
    </w:lvl>
    <w:lvl w:ilvl="1" w:tplc="DE82B99A">
      <w:numFmt w:val="bullet"/>
      <w:lvlText w:val="-"/>
      <w:lvlJc w:val="left"/>
      <w:pPr>
        <w:ind w:left="1440" w:hanging="360"/>
      </w:pPr>
      <w:rPr>
        <w:rFonts w:ascii="Times New Roman" w:eastAsia="Times New Roman" w:hAnsi="Times New Roman" w:cs="Times New Roman"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7" w15:restartNumberingAfterBreak="0">
    <w:nsid w:val="514F0AB9"/>
    <w:multiLevelType w:val="hybridMultilevel"/>
    <w:tmpl w:val="18F0EDCC"/>
    <w:lvl w:ilvl="0" w:tplc="91AE4264">
      <w:start w:val="1"/>
      <w:numFmt w:val="decimal"/>
      <w:lvlText w:val="3.%1."/>
      <w:lvlJc w:val="center"/>
      <w:pPr>
        <w:ind w:left="1077" w:hanging="360"/>
      </w:pPr>
      <w:rPr>
        <w:rFonts w:hint="default"/>
        <w:color w:val="auto"/>
      </w:rPr>
    </w:lvl>
    <w:lvl w:ilvl="1" w:tplc="04220019" w:tentative="1">
      <w:start w:val="1"/>
      <w:numFmt w:val="lowerLetter"/>
      <w:lvlText w:val="%2."/>
      <w:lvlJc w:val="left"/>
      <w:pPr>
        <w:ind w:left="1797" w:hanging="360"/>
      </w:pPr>
    </w:lvl>
    <w:lvl w:ilvl="2" w:tplc="0422001B">
      <w:start w:val="1"/>
      <w:numFmt w:val="lowerRoman"/>
      <w:lvlText w:val="%3."/>
      <w:lvlJc w:val="right"/>
      <w:pPr>
        <w:ind w:left="2517" w:hanging="180"/>
      </w:pPr>
    </w:lvl>
    <w:lvl w:ilvl="3" w:tplc="0422000F" w:tentative="1">
      <w:start w:val="1"/>
      <w:numFmt w:val="decimal"/>
      <w:lvlText w:val="%4."/>
      <w:lvlJc w:val="left"/>
      <w:pPr>
        <w:ind w:left="3237" w:hanging="360"/>
      </w:pPr>
    </w:lvl>
    <w:lvl w:ilvl="4" w:tplc="04220019" w:tentative="1">
      <w:start w:val="1"/>
      <w:numFmt w:val="lowerLetter"/>
      <w:lvlText w:val="%5."/>
      <w:lvlJc w:val="left"/>
      <w:pPr>
        <w:ind w:left="3957" w:hanging="360"/>
      </w:pPr>
    </w:lvl>
    <w:lvl w:ilvl="5" w:tplc="0422001B" w:tentative="1">
      <w:start w:val="1"/>
      <w:numFmt w:val="lowerRoman"/>
      <w:lvlText w:val="%6."/>
      <w:lvlJc w:val="right"/>
      <w:pPr>
        <w:ind w:left="4677" w:hanging="180"/>
      </w:pPr>
    </w:lvl>
    <w:lvl w:ilvl="6" w:tplc="0422000F" w:tentative="1">
      <w:start w:val="1"/>
      <w:numFmt w:val="decimal"/>
      <w:lvlText w:val="%7."/>
      <w:lvlJc w:val="left"/>
      <w:pPr>
        <w:ind w:left="5397" w:hanging="360"/>
      </w:pPr>
    </w:lvl>
    <w:lvl w:ilvl="7" w:tplc="04220019" w:tentative="1">
      <w:start w:val="1"/>
      <w:numFmt w:val="lowerLetter"/>
      <w:lvlText w:val="%8."/>
      <w:lvlJc w:val="left"/>
      <w:pPr>
        <w:ind w:left="6117" w:hanging="360"/>
      </w:pPr>
    </w:lvl>
    <w:lvl w:ilvl="8" w:tplc="0422001B" w:tentative="1">
      <w:start w:val="1"/>
      <w:numFmt w:val="lowerRoman"/>
      <w:lvlText w:val="%9."/>
      <w:lvlJc w:val="right"/>
      <w:pPr>
        <w:ind w:left="6837" w:hanging="180"/>
      </w:pPr>
    </w:lvl>
  </w:abstractNum>
  <w:abstractNum w:abstractNumId="8" w15:restartNumberingAfterBreak="0">
    <w:nsid w:val="5433662A"/>
    <w:multiLevelType w:val="multilevel"/>
    <w:tmpl w:val="38685254"/>
    <w:lvl w:ilvl="0">
      <w:start w:val="3"/>
      <w:numFmt w:val="decimal"/>
      <w:lvlText w:val="%1."/>
      <w:lvlJc w:val="left"/>
      <w:pPr>
        <w:ind w:left="360" w:hanging="360"/>
      </w:pPr>
      <w:rPr>
        <w:rFonts w:hint="default"/>
      </w:rPr>
    </w:lvl>
    <w:lvl w:ilvl="1">
      <w:start w:val="6"/>
      <w:numFmt w:val="decimal"/>
      <w:lvlText w:val="%1.%2."/>
      <w:lvlJc w:val="left"/>
      <w:pPr>
        <w:ind w:left="4472" w:hanging="360"/>
      </w:pPr>
      <w:rPr>
        <w:rFonts w:hint="default"/>
      </w:rPr>
    </w:lvl>
    <w:lvl w:ilvl="2">
      <w:start w:val="1"/>
      <w:numFmt w:val="decimal"/>
      <w:lvlText w:val="%1.%2.%3."/>
      <w:lvlJc w:val="left"/>
      <w:pPr>
        <w:ind w:left="8944" w:hanging="720"/>
      </w:pPr>
      <w:rPr>
        <w:rFonts w:hint="default"/>
      </w:rPr>
    </w:lvl>
    <w:lvl w:ilvl="3">
      <w:start w:val="1"/>
      <w:numFmt w:val="decimal"/>
      <w:lvlText w:val="%1.%2.%3.%4."/>
      <w:lvlJc w:val="left"/>
      <w:pPr>
        <w:ind w:left="13056" w:hanging="720"/>
      </w:pPr>
      <w:rPr>
        <w:rFonts w:hint="default"/>
      </w:rPr>
    </w:lvl>
    <w:lvl w:ilvl="4">
      <w:start w:val="1"/>
      <w:numFmt w:val="decimal"/>
      <w:lvlText w:val="%1.%2.%3.%4.%5."/>
      <w:lvlJc w:val="left"/>
      <w:pPr>
        <w:ind w:left="17528" w:hanging="1080"/>
      </w:pPr>
      <w:rPr>
        <w:rFonts w:hint="default"/>
      </w:rPr>
    </w:lvl>
    <w:lvl w:ilvl="5">
      <w:start w:val="1"/>
      <w:numFmt w:val="decimal"/>
      <w:lvlText w:val="%1.%2.%3.%4.%5.%6."/>
      <w:lvlJc w:val="left"/>
      <w:pPr>
        <w:ind w:left="21640" w:hanging="1080"/>
      </w:pPr>
      <w:rPr>
        <w:rFonts w:hint="default"/>
      </w:rPr>
    </w:lvl>
    <w:lvl w:ilvl="6">
      <w:start w:val="1"/>
      <w:numFmt w:val="decimal"/>
      <w:lvlText w:val="%1.%2.%3.%4.%5.%6.%7."/>
      <w:lvlJc w:val="left"/>
      <w:pPr>
        <w:ind w:left="26112" w:hanging="1440"/>
      </w:pPr>
      <w:rPr>
        <w:rFonts w:hint="default"/>
      </w:rPr>
    </w:lvl>
    <w:lvl w:ilvl="7">
      <w:start w:val="1"/>
      <w:numFmt w:val="decimal"/>
      <w:lvlText w:val="%1.%2.%3.%4.%5.%6.%7.%8."/>
      <w:lvlJc w:val="left"/>
      <w:pPr>
        <w:ind w:left="30224" w:hanging="1440"/>
      </w:pPr>
      <w:rPr>
        <w:rFonts w:hint="default"/>
      </w:rPr>
    </w:lvl>
    <w:lvl w:ilvl="8">
      <w:start w:val="1"/>
      <w:numFmt w:val="decimal"/>
      <w:lvlText w:val="%1.%2.%3.%4.%5.%6.%7.%8.%9."/>
      <w:lvlJc w:val="left"/>
      <w:pPr>
        <w:ind w:left="-30840" w:hanging="1800"/>
      </w:pPr>
      <w:rPr>
        <w:rFonts w:hint="default"/>
      </w:rPr>
    </w:lvl>
  </w:abstractNum>
  <w:abstractNum w:abstractNumId="9" w15:restartNumberingAfterBreak="0">
    <w:nsid w:val="58CC43BA"/>
    <w:multiLevelType w:val="hybridMultilevel"/>
    <w:tmpl w:val="D14ABAB4"/>
    <w:lvl w:ilvl="0" w:tplc="2D8E180E">
      <w:start w:val="1"/>
      <w:numFmt w:val="decimal"/>
      <w:lvlText w:val="4.%1."/>
      <w:lvlJc w:val="righ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0" w15:restartNumberingAfterBreak="0">
    <w:nsid w:val="5F725FF9"/>
    <w:multiLevelType w:val="multilevel"/>
    <w:tmpl w:val="C6A8D760"/>
    <w:lvl w:ilvl="0">
      <w:start w:val="1"/>
      <w:numFmt w:val="bullet"/>
      <w:lvlText w:val=""/>
      <w:lvlJc w:val="left"/>
      <w:pPr>
        <w:tabs>
          <w:tab w:val="num" w:pos="720"/>
        </w:tabs>
        <w:ind w:left="720" w:hanging="360"/>
      </w:pPr>
      <w:rPr>
        <w:rFonts w:ascii="Symbol" w:hAnsi="Symbol" w:hint="default"/>
        <w:color w:val="808080"/>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607B1D2B"/>
    <w:multiLevelType w:val="multilevel"/>
    <w:tmpl w:val="7AD4B816"/>
    <w:lvl w:ilvl="0">
      <w:start w:val="3"/>
      <w:numFmt w:val="decimal"/>
      <w:lvlText w:val="%1"/>
      <w:lvlJc w:val="left"/>
      <w:pPr>
        <w:ind w:left="360" w:hanging="360"/>
      </w:pPr>
      <w:rPr>
        <w:rFonts w:hint="default"/>
      </w:rPr>
    </w:lvl>
    <w:lvl w:ilvl="1">
      <w:start w:val="1"/>
      <w:numFmt w:val="decimal"/>
      <w:lvlText w:val="%1.%2"/>
      <w:lvlJc w:val="left"/>
      <w:pPr>
        <w:ind w:left="644"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 w15:restartNumberingAfterBreak="0">
    <w:nsid w:val="65C9291E"/>
    <w:multiLevelType w:val="hybridMultilevel"/>
    <w:tmpl w:val="0BEEF27E"/>
    <w:lvl w:ilvl="0" w:tplc="C40819E8">
      <w:start w:val="1"/>
      <w:numFmt w:val="decimal"/>
      <w:lvlText w:val="2.%1."/>
      <w:lvlJc w:val="righ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3" w15:restartNumberingAfterBreak="0">
    <w:nsid w:val="6BA5781C"/>
    <w:multiLevelType w:val="multilevel"/>
    <w:tmpl w:val="DE1A23C2"/>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3.%3."/>
      <w:lvlJc w:val="center"/>
      <w:pPr>
        <w:ind w:left="1779" w:hanging="360"/>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4" w15:restartNumberingAfterBreak="0">
    <w:nsid w:val="708C7F69"/>
    <w:multiLevelType w:val="hybridMultilevel"/>
    <w:tmpl w:val="4D82D704"/>
    <w:lvl w:ilvl="0" w:tplc="2CC62C72">
      <w:start w:val="1"/>
      <w:numFmt w:val="decimal"/>
      <w:lvlText w:val="4.%1."/>
      <w:lvlJc w:val="center"/>
      <w:pPr>
        <w:ind w:left="732" w:hanging="360"/>
      </w:pPr>
      <w:rPr>
        <w:rFonts w:hint="default"/>
      </w:rPr>
    </w:lvl>
    <w:lvl w:ilvl="1" w:tplc="04220019" w:tentative="1">
      <w:start w:val="1"/>
      <w:numFmt w:val="lowerLetter"/>
      <w:lvlText w:val="%2."/>
      <w:lvlJc w:val="left"/>
      <w:pPr>
        <w:ind w:left="1452" w:hanging="360"/>
      </w:pPr>
    </w:lvl>
    <w:lvl w:ilvl="2" w:tplc="0422001B" w:tentative="1">
      <w:start w:val="1"/>
      <w:numFmt w:val="lowerRoman"/>
      <w:lvlText w:val="%3."/>
      <w:lvlJc w:val="right"/>
      <w:pPr>
        <w:ind w:left="2172" w:hanging="180"/>
      </w:pPr>
    </w:lvl>
    <w:lvl w:ilvl="3" w:tplc="0422000F" w:tentative="1">
      <w:start w:val="1"/>
      <w:numFmt w:val="decimal"/>
      <w:lvlText w:val="%4."/>
      <w:lvlJc w:val="left"/>
      <w:pPr>
        <w:ind w:left="2892" w:hanging="360"/>
      </w:pPr>
    </w:lvl>
    <w:lvl w:ilvl="4" w:tplc="04220019" w:tentative="1">
      <w:start w:val="1"/>
      <w:numFmt w:val="lowerLetter"/>
      <w:lvlText w:val="%5."/>
      <w:lvlJc w:val="left"/>
      <w:pPr>
        <w:ind w:left="3612" w:hanging="360"/>
      </w:pPr>
    </w:lvl>
    <w:lvl w:ilvl="5" w:tplc="0422001B" w:tentative="1">
      <w:start w:val="1"/>
      <w:numFmt w:val="lowerRoman"/>
      <w:lvlText w:val="%6."/>
      <w:lvlJc w:val="right"/>
      <w:pPr>
        <w:ind w:left="4332" w:hanging="180"/>
      </w:pPr>
    </w:lvl>
    <w:lvl w:ilvl="6" w:tplc="0422000F" w:tentative="1">
      <w:start w:val="1"/>
      <w:numFmt w:val="decimal"/>
      <w:lvlText w:val="%7."/>
      <w:lvlJc w:val="left"/>
      <w:pPr>
        <w:ind w:left="5052" w:hanging="360"/>
      </w:pPr>
    </w:lvl>
    <w:lvl w:ilvl="7" w:tplc="04220019" w:tentative="1">
      <w:start w:val="1"/>
      <w:numFmt w:val="lowerLetter"/>
      <w:lvlText w:val="%8."/>
      <w:lvlJc w:val="left"/>
      <w:pPr>
        <w:ind w:left="5772" w:hanging="360"/>
      </w:pPr>
    </w:lvl>
    <w:lvl w:ilvl="8" w:tplc="0422001B" w:tentative="1">
      <w:start w:val="1"/>
      <w:numFmt w:val="lowerRoman"/>
      <w:lvlText w:val="%9."/>
      <w:lvlJc w:val="right"/>
      <w:pPr>
        <w:ind w:left="6492" w:hanging="180"/>
      </w:pPr>
    </w:lvl>
  </w:abstractNum>
  <w:abstractNum w:abstractNumId="15" w15:restartNumberingAfterBreak="0">
    <w:nsid w:val="79923B07"/>
    <w:multiLevelType w:val="hybridMultilevel"/>
    <w:tmpl w:val="387C7954"/>
    <w:lvl w:ilvl="0" w:tplc="1C065148">
      <w:start w:val="1"/>
      <w:numFmt w:val="decimal"/>
      <w:lvlText w:val="4.%1."/>
      <w:lvlJc w:val="center"/>
      <w:pPr>
        <w:ind w:left="720" w:hanging="360"/>
      </w:pPr>
      <w:rPr>
        <w:rFonts w:hint="default"/>
      </w:rPr>
    </w:lvl>
    <w:lvl w:ilvl="1" w:tplc="04220019">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num w:numId="1" w16cid:durableId="692070628">
    <w:abstractNumId w:val="10"/>
  </w:num>
  <w:num w:numId="2" w16cid:durableId="1584684785">
    <w:abstractNumId w:val="6"/>
  </w:num>
  <w:num w:numId="3" w16cid:durableId="1600604800">
    <w:abstractNumId w:val="13"/>
  </w:num>
  <w:num w:numId="4" w16cid:durableId="1442721327">
    <w:abstractNumId w:val="2"/>
  </w:num>
  <w:num w:numId="5" w16cid:durableId="1962803657">
    <w:abstractNumId w:val="9"/>
  </w:num>
  <w:num w:numId="6" w16cid:durableId="361517929">
    <w:abstractNumId w:val="12"/>
  </w:num>
  <w:num w:numId="7" w16cid:durableId="904726185">
    <w:abstractNumId w:val="0"/>
  </w:num>
  <w:num w:numId="8" w16cid:durableId="384912810">
    <w:abstractNumId w:val="4"/>
  </w:num>
  <w:num w:numId="9" w16cid:durableId="2074697068">
    <w:abstractNumId w:val="14"/>
  </w:num>
  <w:num w:numId="10" w16cid:durableId="786850651">
    <w:abstractNumId w:val="11"/>
  </w:num>
  <w:num w:numId="11" w16cid:durableId="923802013">
    <w:abstractNumId w:val="7"/>
  </w:num>
  <w:num w:numId="12" w16cid:durableId="1490486075">
    <w:abstractNumId w:val="8"/>
  </w:num>
  <w:num w:numId="13" w16cid:durableId="338433906">
    <w:abstractNumId w:val="1"/>
  </w:num>
  <w:num w:numId="14" w16cid:durableId="2104493361">
    <w:abstractNumId w:val="5"/>
  </w:num>
  <w:num w:numId="15" w16cid:durableId="1131245884">
    <w:abstractNumId w:val="3"/>
  </w:num>
  <w:num w:numId="16" w16cid:durableId="16469997">
    <w:abstractNumId w:val="15"/>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0"/>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0C03"/>
    <w:rsid w:val="0000151D"/>
    <w:rsid w:val="0000424D"/>
    <w:rsid w:val="00007D57"/>
    <w:rsid w:val="000119B4"/>
    <w:rsid w:val="000127B7"/>
    <w:rsid w:val="0001303A"/>
    <w:rsid w:val="000153C5"/>
    <w:rsid w:val="000206C8"/>
    <w:rsid w:val="000206DB"/>
    <w:rsid w:val="000215FE"/>
    <w:rsid w:val="00022CE9"/>
    <w:rsid w:val="0002329A"/>
    <w:rsid w:val="0002696F"/>
    <w:rsid w:val="00027BB1"/>
    <w:rsid w:val="000326A8"/>
    <w:rsid w:val="000334C4"/>
    <w:rsid w:val="00033699"/>
    <w:rsid w:val="0003635E"/>
    <w:rsid w:val="000368BE"/>
    <w:rsid w:val="00037277"/>
    <w:rsid w:val="00046908"/>
    <w:rsid w:val="000479C1"/>
    <w:rsid w:val="00050974"/>
    <w:rsid w:val="000513E1"/>
    <w:rsid w:val="00052B37"/>
    <w:rsid w:val="000606B3"/>
    <w:rsid w:val="00061280"/>
    <w:rsid w:val="00061BEC"/>
    <w:rsid w:val="00064E91"/>
    <w:rsid w:val="00066257"/>
    <w:rsid w:val="00066D6A"/>
    <w:rsid w:val="000705FA"/>
    <w:rsid w:val="00073AB7"/>
    <w:rsid w:val="00077FB7"/>
    <w:rsid w:val="00081B19"/>
    <w:rsid w:val="00082C23"/>
    <w:rsid w:val="00082C4A"/>
    <w:rsid w:val="00084EA4"/>
    <w:rsid w:val="00086D6A"/>
    <w:rsid w:val="00090D46"/>
    <w:rsid w:val="00093320"/>
    <w:rsid w:val="00094E16"/>
    <w:rsid w:val="000963A5"/>
    <w:rsid w:val="00097ABD"/>
    <w:rsid w:val="00097EC1"/>
    <w:rsid w:val="000A35E3"/>
    <w:rsid w:val="000A3BA2"/>
    <w:rsid w:val="000A5180"/>
    <w:rsid w:val="000A60E0"/>
    <w:rsid w:val="000A66A4"/>
    <w:rsid w:val="000B004E"/>
    <w:rsid w:val="000B2556"/>
    <w:rsid w:val="000B2A6B"/>
    <w:rsid w:val="000B3D19"/>
    <w:rsid w:val="000B4057"/>
    <w:rsid w:val="000C75F4"/>
    <w:rsid w:val="000D0DD0"/>
    <w:rsid w:val="000D1E46"/>
    <w:rsid w:val="000D2EC8"/>
    <w:rsid w:val="000D401E"/>
    <w:rsid w:val="000D517C"/>
    <w:rsid w:val="000D5CC7"/>
    <w:rsid w:val="000D6E8A"/>
    <w:rsid w:val="000D7AC3"/>
    <w:rsid w:val="000E06EE"/>
    <w:rsid w:val="000E3987"/>
    <w:rsid w:val="000E46C7"/>
    <w:rsid w:val="000E698C"/>
    <w:rsid w:val="000F0A75"/>
    <w:rsid w:val="000F10BD"/>
    <w:rsid w:val="000F17A7"/>
    <w:rsid w:val="000F2E43"/>
    <w:rsid w:val="000F37A3"/>
    <w:rsid w:val="000F3BE0"/>
    <w:rsid w:val="000F5452"/>
    <w:rsid w:val="000F6F37"/>
    <w:rsid w:val="000F7C6A"/>
    <w:rsid w:val="000F7D28"/>
    <w:rsid w:val="00103801"/>
    <w:rsid w:val="00103C69"/>
    <w:rsid w:val="00107BD4"/>
    <w:rsid w:val="00107C16"/>
    <w:rsid w:val="0011046C"/>
    <w:rsid w:val="00114714"/>
    <w:rsid w:val="0012062D"/>
    <w:rsid w:val="00125A6E"/>
    <w:rsid w:val="001308C9"/>
    <w:rsid w:val="00131745"/>
    <w:rsid w:val="00131B8B"/>
    <w:rsid w:val="0013419F"/>
    <w:rsid w:val="0013438F"/>
    <w:rsid w:val="00134E54"/>
    <w:rsid w:val="00140F56"/>
    <w:rsid w:val="00142094"/>
    <w:rsid w:val="00143265"/>
    <w:rsid w:val="001436D3"/>
    <w:rsid w:val="00143E8C"/>
    <w:rsid w:val="001461D0"/>
    <w:rsid w:val="00152506"/>
    <w:rsid w:val="00155E07"/>
    <w:rsid w:val="001564A5"/>
    <w:rsid w:val="001576EA"/>
    <w:rsid w:val="00157B1D"/>
    <w:rsid w:val="00157CF5"/>
    <w:rsid w:val="00161D6A"/>
    <w:rsid w:val="00166210"/>
    <w:rsid w:val="00166E71"/>
    <w:rsid w:val="00167AFF"/>
    <w:rsid w:val="00171442"/>
    <w:rsid w:val="00171900"/>
    <w:rsid w:val="001734AD"/>
    <w:rsid w:val="00174D1B"/>
    <w:rsid w:val="0017614A"/>
    <w:rsid w:val="00176456"/>
    <w:rsid w:val="00183480"/>
    <w:rsid w:val="0018477F"/>
    <w:rsid w:val="00184FC0"/>
    <w:rsid w:val="00190E98"/>
    <w:rsid w:val="001A05AD"/>
    <w:rsid w:val="001A070B"/>
    <w:rsid w:val="001A2D18"/>
    <w:rsid w:val="001A3FA5"/>
    <w:rsid w:val="001A4674"/>
    <w:rsid w:val="001B003C"/>
    <w:rsid w:val="001B24C7"/>
    <w:rsid w:val="001B3130"/>
    <w:rsid w:val="001B5B1B"/>
    <w:rsid w:val="001C1044"/>
    <w:rsid w:val="001C2851"/>
    <w:rsid w:val="001C28A1"/>
    <w:rsid w:val="001C3030"/>
    <w:rsid w:val="001C3DB7"/>
    <w:rsid w:val="001C48D2"/>
    <w:rsid w:val="001C57C8"/>
    <w:rsid w:val="001C5A35"/>
    <w:rsid w:val="001D4097"/>
    <w:rsid w:val="001D485E"/>
    <w:rsid w:val="001E5E39"/>
    <w:rsid w:val="001E6A3D"/>
    <w:rsid w:val="001E6C4E"/>
    <w:rsid w:val="001F0CD7"/>
    <w:rsid w:val="001F12FA"/>
    <w:rsid w:val="001F39EA"/>
    <w:rsid w:val="001F6A84"/>
    <w:rsid w:val="001F7072"/>
    <w:rsid w:val="00200D68"/>
    <w:rsid w:val="00202E93"/>
    <w:rsid w:val="00203564"/>
    <w:rsid w:val="00204FE3"/>
    <w:rsid w:val="00206CB9"/>
    <w:rsid w:val="00210200"/>
    <w:rsid w:val="00210DDC"/>
    <w:rsid w:val="00211859"/>
    <w:rsid w:val="002135F7"/>
    <w:rsid w:val="0021735E"/>
    <w:rsid w:val="002174C2"/>
    <w:rsid w:val="00225E33"/>
    <w:rsid w:val="002263CF"/>
    <w:rsid w:val="00226CF9"/>
    <w:rsid w:val="00230DF5"/>
    <w:rsid w:val="002310DA"/>
    <w:rsid w:val="002318E5"/>
    <w:rsid w:val="0023489E"/>
    <w:rsid w:val="002350F5"/>
    <w:rsid w:val="002415B2"/>
    <w:rsid w:val="00241A8B"/>
    <w:rsid w:val="00244614"/>
    <w:rsid w:val="00244882"/>
    <w:rsid w:val="00245778"/>
    <w:rsid w:val="002461D3"/>
    <w:rsid w:val="0025239E"/>
    <w:rsid w:val="00253B7F"/>
    <w:rsid w:val="00262A46"/>
    <w:rsid w:val="00272092"/>
    <w:rsid w:val="00272485"/>
    <w:rsid w:val="00272D32"/>
    <w:rsid w:val="0027300C"/>
    <w:rsid w:val="002735D7"/>
    <w:rsid w:val="00273704"/>
    <w:rsid w:val="00273CC8"/>
    <w:rsid w:val="002749EF"/>
    <w:rsid w:val="0027754D"/>
    <w:rsid w:val="00280880"/>
    <w:rsid w:val="002849E3"/>
    <w:rsid w:val="00290271"/>
    <w:rsid w:val="00290472"/>
    <w:rsid w:val="00292CED"/>
    <w:rsid w:val="00293A9A"/>
    <w:rsid w:val="002964EB"/>
    <w:rsid w:val="00296CE0"/>
    <w:rsid w:val="002A13C5"/>
    <w:rsid w:val="002B1748"/>
    <w:rsid w:val="002B1C36"/>
    <w:rsid w:val="002B2696"/>
    <w:rsid w:val="002B2A14"/>
    <w:rsid w:val="002B57A6"/>
    <w:rsid w:val="002B76EB"/>
    <w:rsid w:val="002C16A4"/>
    <w:rsid w:val="002C1D11"/>
    <w:rsid w:val="002D1932"/>
    <w:rsid w:val="002D4687"/>
    <w:rsid w:val="002D4B91"/>
    <w:rsid w:val="002D5944"/>
    <w:rsid w:val="002D5FDD"/>
    <w:rsid w:val="002D65B5"/>
    <w:rsid w:val="002D65FA"/>
    <w:rsid w:val="002E02D0"/>
    <w:rsid w:val="002E0465"/>
    <w:rsid w:val="002E3827"/>
    <w:rsid w:val="002E413A"/>
    <w:rsid w:val="002F0376"/>
    <w:rsid w:val="002F17B5"/>
    <w:rsid w:val="002F47D1"/>
    <w:rsid w:val="002F4A2D"/>
    <w:rsid w:val="00302684"/>
    <w:rsid w:val="00303FBA"/>
    <w:rsid w:val="00306279"/>
    <w:rsid w:val="003065CB"/>
    <w:rsid w:val="00306699"/>
    <w:rsid w:val="00310B87"/>
    <w:rsid w:val="0031479A"/>
    <w:rsid w:val="00315A77"/>
    <w:rsid w:val="00317998"/>
    <w:rsid w:val="00320A7B"/>
    <w:rsid w:val="00320CA0"/>
    <w:rsid w:val="00321F47"/>
    <w:rsid w:val="003224E6"/>
    <w:rsid w:val="003225B2"/>
    <w:rsid w:val="00325175"/>
    <w:rsid w:val="00325BB1"/>
    <w:rsid w:val="00331F55"/>
    <w:rsid w:val="0033293A"/>
    <w:rsid w:val="003344FA"/>
    <w:rsid w:val="003369E8"/>
    <w:rsid w:val="003405A0"/>
    <w:rsid w:val="00345290"/>
    <w:rsid w:val="00345840"/>
    <w:rsid w:val="00345ABF"/>
    <w:rsid w:val="003503D1"/>
    <w:rsid w:val="00352BB5"/>
    <w:rsid w:val="003531E2"/>
    <w:rsid w:val="00354C72"/>
    <w:rsid w:val="003601C5"/>
    <w:rsid w:val="00363D8C"/>
    <w:rsid w:val="00364599"/>
    <w:rsid w:val="00364D70"/>
    <w:rsid w:val="00364E0E"/>
    <w:rsid w:val="00372412"/>
    <w:rsid w:val="00372955"/>
    <w:rsid w:val="00380A82"/>
    <w:rsid w:val="00381D01"/>
    <w:rsid w:val="003829B1"/>
    <w:rsid w:val="00383111"/>
    <w:rsid w:val="0038419C"/>
    <w:rsid w:val="0038487C"/>
    <w:rsid w:val="00385239"/>
    <w:rsid w:val="00394032"/>
    <w:rsid w:val="003945B6"/>
    <w:rsid w:val="00396F44"/>
    <w:rsid w:val="00397237"/>
    <w:rsid w:val="00397843"/>
    <w:rsid w:val="003A0EB9"/>
    <w:rsid w:val="003A2362"/>
    <w:rsid w:val="003A4883"/>
    <w:rsid w:val="003A54CD"/>
    <w:rsid w:val="003A728D"/>
    <w:rsid w:val="003A7F27"/>
    <w:rsid w:val="003B019B"/>
    <w:rsid w:val="003B28EC"/>
    <w:rsid w:val="003B3365"/>
    <w:rsid w:val="003B37CD"/>
    <w:rsid w:val="003B4B27"/>
    <w:rsid w:val="003B6636"/>
    <w:rsid w:val="003C38A9"/>
    <w:rsid w:val="003D0B53"/>
    <w:rsid w:val="003D0E2E"/>
    <w:rsid w:val="003D2582"/>
    <w:rsid w:val="003D3900"/>
    <w:rsid w:val="003D4B0B"/>
    <w:rsid w:val="003E05CB"/>
    <w:rsid w:val="003E0FB2"/>
    <w:rsid w:val="003E2898"/>
    <w:rsid w:val="003F00FB"/>
    <w:rsid w:val="003F16E7"/>
    <w:rsid w:val="003F3613"/>
    <w:rsid w:val="003F37F7"/>
    <w:rsid w:val="003F4332"/>
    <w:rsid w:val="003F5FA5"/>
    <w:rsid w:val="003F5FB6"/>
    <w:rsid w:val="0040065B"/>
    <w:rsid w:val="004007AF"/>
    <w:rsid w:val="00403B2E"/>
    <w:rsid w:val="004043F6"/>
    <w:rsid w:val="00416575"/>
    <w:rsid w:val="0042087A"/>
    <w:rsid w:val="00426AAE"/>
    <w:rsid w:val="00431B23"/>
    <w:rsid w:val="00431BDD"/>
    <w:rsid w:val="00431FF8"/>
    <w:rsid w:val="00432410"/>
    <w:rsid w:val="00434E37"/>
    <w:rsid w:val="00437541"/>
    <w:rsid w:val="00437D51"/>
    <w:rsid w:val="004422BF"/>
    <w:rsid w:val="00443189"/>
    <w:rsid w:val="004445F7"/>
    <w:rsid w:val="00444EC0"/>
    <w:rsid w:val="00445FAC"/>
    <w:rsid w:val="004560F2"/>
    <w:rsid w:val="0046077E"/>
    <w:rsid w:val="00463329"/>
    <w:rsid w:val="00464585"/>
    <w:rsid w:val="004647AE"/>
    <w:rsid w:val="0046488C"/>
    <w:rsid w:val="004649E2"/>
    <w:rsid w:val="00464DEE"/>
    <w:rsid w:val="00467A47"/>
    <w:rsid w:val="0047143A"/>
    <w:rsid w:val="004740C5"/>
    <w:rsid w:val="00475AE3"/>
    <w:rsid w:val="0047645E"/>
    <w:rsid w:val="00477150"/>
    <w:rsid w:val="00483A61"/>
    <w:rsid w:val="004859A4"/>
    <w:rsid w:val="00486BF9"/>
    <w:rsid w:val="004879FB"/>
    <w:rsid w:val="004921D5"/>
    <w:rsid w:val="004943B6"/>
    <w:rsid w:val="004972BC"/>
    <w:rsid w:val="00497CD9"/>
    <w:rsid w:val="004A0CFF"/>
    <w:rsid w:val="004A0FA3"/>
    <w:rsid w:val="004A46C7"/>
    <w:rsid w:val="004A7165"/>
    <w:rsid w:val="004B2A68"/>
    <w:rsid w:val="004B3D11"/>
    <w:rsid w:val="004B3EA1"/>
    <w:rsid w:val="004B47B2"/>
    <w:rsid w:val="004B4B6C"/>
    <w:rsid w:val="004B6A3A"/>
    <w:rsid w:val="004B7990"/>
    <w:rsid w:val="004B7D66"/>
    <w:rsid w:val="004C162F"/>
    <w:rsid w:val="004C16E5"/>
    <w:rsid w:val="004C3720"/>
    <w:rsid w:val="004C72DF"/>
    <w:rsid w:val="004D169D"/>
    <w:rsid w:val="004E0737"/>
    <w:rsid w:val="004E24DB"/>
    <w:rsid w:val="004E2F70"/>
    <w:rsid w:val="004E3E26"/>
    <w:rsid w:val="004E46D5"/>
    <w:rsid w:val="004E5561"/>
    <w:rsid w:val="004E6161"/>
    <w:rsid w:val="004E6DD2"/>
    <w:rsid w:val="004F0620"/>
    <w:rsid w:val="004F2876"/>
    <w:rsid w:val="004F3635"/>
    <w:rsid w:val="004F4543"/>
    <w:rsid w:val="004F53CE"/>
    <w:rsid w:val="004F6DCC"/>
    <w:rsid w:val="004F7808"/>
    <w:rsid w:val="005006E1"/>
    <w:rsid w:val="00502B80"/>
    <w:rsid w:val="005038DF"/>
    <w:rsid w:val="00510A63"/>
    <w:rsid w:val="0051215F"/>
    <w:rsid w:val="00514676"/>
    <w:rsid w:val="00514BAD"/>
    <w:rsid w:val="005158F1"/>
    <w:rsid w:val="00515D5B"/>
    <w:rsid w:val="00517477"/>
    <w:rsid w:val="0052037D"/>
    <w:rsid w:val="00520539"/>
    <w:rsid w:val="00522890"/>
    <w:rsid w:val="00525CF8"/>
    <w:rsid w:val="00526170"/>
    <w:rsid w:val="005335D7"/>
    <w:rsid w:val="00534905"/>
    <w:rsid w:val="005451F0"/>
    <w:rsid w:val="0054576B"/>
    <w:rsid w:val="00545BF1"/>
    <w:rsid w:val="00546559"/>
    <w:rsid w:val="005500A3"/>
    <w:rsid w:val="005509C6"/>
    <w:rsid w:val="0055168C"/>
    <w:rsid w:val="00553A5A"/>
    <w:rsid w:val="00556082"/>
    <w:rsid w:val="00557AB4"/>
    <w:rsid w:val="00567262"/>
    <w:rsid w:val="00570D54"/>
    <w:rsid w:val="00571608"/>
    <w:rsid w:val="0057176A"/>
    <w:rsid w:val="00571953"/>
    <w:rsid w:val="00573EE1"/>
    <w:rsid w:val="0057431B"/>
    <w:rsid w:val="00574F33"/>
    <w:rsid w:val="00575A6C"/>
    <w:rsid w:val="0058184F"/>
    <w:rsid w:val="00584BC2"/>
    <w:rsid w:val="00585B94"/>
    <w:rsid w:val="00586326"/>
    <w:rsid w:val="00587617"/>
    <w:rsid w:val="005908F1"/>
    <w:rsid w:val="005925B6"/>
    <w:rsid w:val="0059286B"/>
    <w:rsid w:val="00593049"/>
    <w:rsid w:val="0059440E"/>
    <w:rsid w:val="0059579F"/>
    <w:rsid w:val="005A13B9"/>
    <w:rsid w:val="005A2A82"/>
    <w:rsid w:val="005A62FB"/>
    <w:rsid w:val="005A67E2"/>
    <w:rsid w:val="005A7619"/>
    <w:rsid w:val="005B1D49"/>
    <w:rsid w:val="005B2451"/>
    <w:rsid w:val="005B4A43"/>
    <w:rsid w:val="005B5FB7"/>
    <w:rsid w:val="005B6A64"/>
    <w:rsid w:val="005C0D46"/>
    <w:rsid w:val="005C48DA"/>
    <w:rsid w:val="005C4E87"/>
    <w:rsid w:val="005C5973"/>
    <w:rsid w:val="005C5C77"/>
    <w:rsid w:val="005C5DBC"/>
    <w:rsid w:val="005C7FE1"/>
    <w:rsid w:val="005D135C"/>
    <w:rsid w:val="005D2CE6"/>
    <w:rsid w:val="005D4A11"/>
    <w:rsid w:val="005D5893"/>
    <w:rsid w:val="005D7949"/>
    <w:rsid w:val="005E2EFB"/>
    <w:rsid w:val="005E4AA2"/>
    <w:rsid w:val="005E7911"/>
    <w:rsid w:val="005F47C8"/>
    <w:rsid w:val="005F50D0"/>
    <w:rsid w:val="00600C99"/>
    <w:rsid w:val="0060269E"/>
    <w:rsid w:val="00604420"/>
    <w:rsid w:val="00606075"/>
    <w:rsid w:val="00606079"/>
    <w:rsid w:val="006114E5"/>
    <w:rsid w:val="006122A7"/>
    <w:rsid w:val="00612B0A"/>
    <w:rsid w:val="0062125D"/>
    <w:rsid w:val="00623052"/>
    <w:rsid w:val="0062592A"/>
    <w:rsid w:val="00625AD6"/>
    <w:rsid w:val="00626BDF"/>
    <w:rsid w:val="00626C7C"/>
    <w:rsid w:val="00626D2C"/>
    <w:rsid w:val="00627AB2"/>
    <w:rsid w:val="00631D9F"/>
    <w:rsid w:val="00632FD4"/>
    <w:rsid w:val="00634BF3"/>
    <w:rsid w:val="006366EF"/>
    <w:rsid w:val="0063702C"/>
    <w:rsid w:val="006405E6"/>
    <w:rsid w:val="00650EF0"/>
    <w:rsid w:val="00653B4B"/>
    <w:rsid w:val="006543F5"/>
    <w:rsid w:val="00656E1B"/>
    <w:rsid w:val="00661748"/>
    <w:rsid w:val="00663DA0"/>
    <w:rsid w:val="00664FDD"/>
    <w:rsid w:val="006667A1"/>
    <w:rsid w:val="0067076B"/>
    <w:rsid w:val="00671F8F"/>
    <w:rsid w:val="00676785"/>
    <w:rsid w:val="00677083"/>
    <w:rsid w:val="00680582"/>
    <w:rsid w:val="00680963"/>
    <w:rsid w:val="006830B8"/>
    <w:rsid w:val="00684028"/>
    <w:rsid w:val="006876AF"/>
    <w:rsid w:val="00687BBE"/>
    <w:rsid w:val="00687CE6"/>
    <w:rsid w:val="0069387D"/>
    <w:rsid w:val="00694506"/>
    <w:rsid w:val="006957C5"/>
    <w:rsid w:val="00695831"/>
    <w:rsid w:val="00695C69"/>
    <w:rsid w:val="00696221"/>
    <w:rsid w:val="00697339"/>
    <w:rsid w:val="00697B55"/>
    <w:rsid w:val="006A4048"/>
    <w:rsid w:val="006A42DA"/>
    <w:rsid w:val="006A65A6"/>
    <w:rsid w:val="006B32DC"/>
    <w:rsid w:val="006B3778"/>
    <w:rsid w:val="006B52D0"/>
    <w:rsid w:val="006C4605"/>
    <w:rsid w:val="006C6592"/>
    <w:rsid w:val="006D05EF"/>
    <w:rsid w:val="006D0809"/>
    <w:rsid w:val="006D0A0B"/>
    <w:rsid w:val="006D1224"/>
    <w:rsid w:val="006D3F69"/>
    <w:rsid w:val="006D468D"/>
    <w:rsid w:val="006D5D16"/>
    <w:rsid w:val="006E095B"/>
    <w:rsid w:val="006E4B0E"/>
    <w:rsid w:val="006F142A"/>
    <w:rsid w:val="006F2868"/>
    <w:rsid w:val="006F48A8"/>
    <w:rsid w:val="006F670C"/>
    <w:rsid w:val="007001F1"/>
    <w:rsid w:val="00705999"/>
    <w:rsid w:val="00713BD2"/>
    <w:rsid w:val="0071419A"/>
    <w:rsid w:val="007146A3"/>
    <w:rsid w:val="007239C9"/>
    <w:rsid w:val="00730290"/>
    <w:rsid w:val="007302E1"/>
    <w:rsid w:val="00730478"/>
    <w:rsid w:val="0073064C"/>
    <w:rsid w:val="007342C4"/>
    <w:rsid w:val="007352F2"/>
    <w:rsid w:val="00735C93"/>
    <w:rsid w:val="00736057"/>
    <w:rsid w:val="00736556"/>
    <w:rsid w:val="00737698"/>
    <w:rsid w:val="00740F24"/>
    <w:rsid w:val="00742790"/>
    <w:rsid w:val="00744247"/>
    <w:rsid w:val="0074539E"/>
    <w:rsid w:val="00745B7B"/>
    <w:rsid w:val="00746AC9"/>
    <w:rsid w:val="00747186"/>
    <w:rsid w:val="00750EE5"/>
    <w:rsid w:val="007525CF"/>
    <w:rsid w:val="007560CC"/>
    <w:rsid w:val="00756CEC"/>
    <w:rsid w:val="00757A3A"/>
    <w:rsid w:val="00763DC7"/>
    <w:rsid w:val="00764EAA"/>
    <w:rsid w:val="007674AA"/>
    <w:rsid w:val="00767E16"/>
    <w:rsid w:val="007709D5"/>
    <w:rsid w:val="007754AE"/>
    <w:rsid w:val="00776430"/>
    <w:rsid w:val="00776661"/>
    <w:rsid w:val="0077709F"/>
    <w:rsid w:val="00777642"/>
    <w:rsid w:val="0078286C"/>
    <w:rsid w:val="00783971"/>
    <w:rsid w:val="00783ECC"/>
    <w:rsid w:val="007866E4"/>
    <w:rsid w:val="00786985"/>
    <w:rsid w:val="00790622"/>
    <w:rsid w:val="00790866"/>
    <w:rsid w:val="00791AC0"/>
    <w:rsid w:val="007970A2"/>
    <w:rsid w:val="007A40D5"/>
    <w:rsid w:val="007A791B"/>
    <w:rsid w:val="007B0557"/>
    <w:rsid w:val="007B0ABC"/>
    <w:rsid w:val="007B3F1A"/>
    <w:rsid w:val="007B42B0"/>
    <w:rsid w:val="007B722F"/>
    <w:rsid w:val="007C27D0"/>
    <w:rsid w:val="007C79D7"/>
    <w:rsid w:val="007C7D94"/>
    <w:rsid w:val="007D4C59"/>
    <w:rsid w:val="007D5E79"/>
    <w:rsid w:val="007D6633"/>
    <w:rsid w:val="007E0BA4"/>
    <w:rsid w:val="007E2FA5"/>
    <w:rsid w:val="007E7677"/>
    <w:rsid w:val="007F1CFA"/>
    <w:rsid w:val="007F1FD3"/>
    <w:rsid w:val="007F2387"/>
    <w:rsid w:val="007F2ABA"/>
    <w:rsid w:val="007F538E"/>
    <w:rsid w:val="007F5E9B"/>
    <w:rsid w:val="00800860"/>
    <w:rsid w:val="008013DB"/>
    <w:rsid w:val="00801A05"/>
    <w:rsid w:val="0080439D"/>
    <w:rsid w:val="008052AD"/>
    <w:rsid w:val="0081108E"/>
    <w:rsid w:val="00811232"/>
    <w:rsid w:val="00813783"/>
    <w:rsid w:val="00813896"/>
    <w:rsid w:val="00814154"/>
    <w:rsid w:val="00815104"/>
    <w:rsid w:val="0081539C"/>
    <w:rsid w:val="0081680F"/>
    <w:rsid w:val="00816C77"/>
    <w:rsid w:val="008221BB"/>
    <w:rsid w:val="00822E59"/>
    <w:rsid w:val="00824457"/>
    <w:rsid w:val="008255D0"/>
    <w:rsid w:val="00827475"/>
    <w:rsid w:val="0082783F"/>
    <w:rsid w:val="00832494"/>
    <w:rsid w:val="0083766D"/>
    <w:rsid w:val="0084063E"/>
    <w:rsid w:val="008432AD"/>
    <w:rsid w:val="00844C9D"/>
    <w:rsid w:val="0084564D"/>
    <w:rsid w:val="00845859"/>
    <w:rsid w:val="00847762"/>
    <w:rsid w:val="00855960"/>
    <w:rsid w:val="00856F18"/>
    <w:rsid w:val="008603CF"/>
    <w:rsid w:val="008614F6"/>
    <w:rsid w:val="00862F06"/>
    <w:rsid w:val="0086441E"/>
    <w:rsid w:val="00864CA5"/>
    <w:rsid w:val="0086519E"/>
    <w:rsid w:val="00865DAC"/>
    <w:rsid w:val="0086658F"/>
    <w:rsid w:val="0087207F"/>
    <w:rsid w:val="00872B46"/>
    <w:rsid w:val="008739A5"/>
    <w:rsid w:val="0087486F"/>
    <w:rsid w:val="00874C15"/>
    <w:rsid w:val="008838DD"/>
    <w:rsid w:val="00883C1A"/>
    <w:rsid w:val="00883CDA"/>
    <w:rsid w:val="00887059"/>
    <w:rsid w:val="00891401"/>
    <w:rsid w:val="00894AF7"/>
    <w:rsid w:val="008A42EE"/>
    <w:rsid w:val="008A54B3"/>
    <w:rsid w:val="008B1875"/>
    <w:rsid w:val="008B33B6"/>
    <w:rsid w:val="008B43B4"/>
    <w:rsid w:val="008B51EB"/>
    <w:rsid w:val="008B5455"/>
    <w:rsid w:val="008B5EAF"/>
    <w:rsid w:val="008B6365"/>
    <w:rsid w:val="008C2290"/>
    <w:rsid w:val="008C293C"/>
    <w:rsid w:val="008C4905"/>
    <w:rsid w:val="008C745B"/>
    <w:rsid w:val="008D16F7"/>
    <w:rsid w:val="008D39FA"/>
    <w:rsid w:val="008D3A3C"/>
    <w:rsid w:val="008D6D78"/>
    <w:rsid w:val="008D7CD6"/>
    <w:rsid w:val="008E0011"/>
    <w:rsid w:val="008E08EE"/>
    <w:rsid w:val="008E0F54"/>
    <w:rsid w:val="008E18F4"/>
    <w:rsid w:val="008E3F02"/>
    <w:rsid w:val="008E7535"/>
    <w:rsid w:val="008E79D3"/>
    <w:rsid w:val="008F0886"/>
    <w:rsid w:val="008F3AA0"/>
    <w:rsid w:val="00901658"/>
    <w:rsid w:val="0090361E"/>
    <w:rsid w:val="00903630"/>
    <w:rsid w:val="0090437E"/>
    <w:rsid w:val="009052EF"/>
    <w:rsid w:val="00907DE8"/>
    <w:rsid w:val="00910391"/>
    <w:rsid w:val="00910FE5"/>
    <w:rsid w:val="00912C9E"/>
    <w:rsid w:val="00916673"/>
    <w:rsid w:val="00917E71"/>
    <w:rsid w:val="009209E4"/>
    <w:rsid w:val="00921306"/>
    <w:rsid w:val="00921787"/>
    <w:rsid w:val="009227E1"/>
    <w:rsid w:val="00924E8E"/>
    <w:rsid w:val="009257DE"/>
    <w:rsid w:val="009272B2"/>
    <w:rsid w:val="00927320"/>
    <w:rsid w:val="00927709"/>
    <w:rsid w:val="0093005F"/>
    <w:rsid w:val="00930BB6"/>
    <w:rsid w:val="009311AA"/>
    <w:rsid w:val="009325C5"/>
    <w:rsid w:val="00936791"/>
    <w:rsid w:val="00936A06"/>
    <w:rsid w:val="00937C33"/>
    <w:rsid w:val="00945F7F"/>
    <w:rsid w:val="009470DF"/>
    <w:rsid w:val="009477C7"/>
    <w:rsid w:val="009519BA"/>
    <w:rsid w:val="00954316"/>
    <w:rsid w:val="00954DED"/>
    <w:rsid w:val="009563A3"/>
    <w:rsid w:val="00956993"/>
    <w:rsid w:val="009577B4"/>
    <w:rsid w:val="00960D5F"/>
    <w:rsid w:val="009616E9"/>
    <w:rsid w:val="0096230F"/>
    <w:rsid w:val="00962AA7"/>
    <w:rsid w:val="00962E7A"/>
    <w:rsid w:val="00965F46"/>
    <w:rsid w:val="009678FC"/>
    <w:rsid w:val="00970AAC"/>
    <w:rsid w:val="00970C03"/>
    <w:rsid w:val="00972DEF"/>
    <w:rsid w:val="00973B49"/>
    <w:rsid w:val="00973B90"/>
    <w:rsid w:val="00980F30"/>
    <w:rsid w:val="0098390F"/>
    <w:rsid w:val="00983EB5"/>
    <w:rsid w:val="0098441C"/>
    <w:rsid w:val="00985A96"/>
    <w:rsid w:val="00991EEB"/>
    <w:rsid w:val="00992F46"/>
    <w:rsid w:val="0099425C"/>
    <w:rsid w:val="009944B6"/>
    <w:rsid w:val="009948E1"/>
    <w:rsid w:val="00994AB9"/>
    <w:rsid w:val="00994DC6"/>
    <w:rsid w:val="00997F9F"/>
    <w:rsid w:val="009A001B"/>
    <w:rsid w:val="009A16F3"/>
    <w:rsid w:val="009A396B"/>
    <w:rsid w:val="009A47DE"/>
    <w:rsid w:val="009A5325"/>
    <w:rsid w:val="009A57DC"/>
    <w:rsid w:val="009A5827"/>
    <w:rsid w:val="009A681F"/>
    <w:rsid w:val="009A7F9B"/>
    <w:rsid w:val="009B1982"/>
    <w:rsid w:val="009B1BFD"/>
    <w:rsid w:val="009C3D48"/>
    <w:rsid w:val="009C3FE8"/>
    <w:rsid w:val="009C4606"/>
    <w:rsid w:val="009C4EFF"/>
    <w:rsid w:val="009D6F31"/>
    <w:rsid w:val="009E0D0D"/>
    <w:rsid w:val="009E55E9"/>
    <w:rsid w:val="009F1FAA"/>
    <w:rsid w:val="009F5280"/>
    <w:rsid w:val="00A05FE3"/>
    <w:rsid w:val="00A07B0B"/>
    <w:rsid w:val="00A1068D"/>
    <w:rsid w:val="00A10E6F"/>
    <w:rsid w:val="00A12EC0"/>
    <w:rsid w:val="00A17356"/>
    <w:rsid w:val="00A206D9"/>
    <w:rsid w:val="00A217DF"/>
    <w:rsid w:val="00A3250B"/>
    <w:rsid w:val="00A34CC2"/>
    <w:rsid w:val="00A37570"/>
    <w:rsid w:val="00A42C7B"/>
    <w:rsid w:val="00A43868"/>
    <w:rsid w:val="00A514CD"/>
    <w:rsid w:val="00A526B6"/>
    <w:rsid w:val="00A545A6"/>
    <w:rsid w:val="00A56CE1"/>
    <w:rsid w:val="00A60480"/>
    <w:rsid w:val="00A63A8E"/>
    <w:rsid w:val="00A64BD3"/>
    <w:rsid w:val="00A66B46"/>
    <w:rsid w:val="00A66CEA"/>
    <w:rsid w:val="00A6747C"/>
    <w:rsid w:val="00A70CEA"/>
    <w:rsid w:val="00A70FB4"/>
    <w:rsid w:val="00A752EC"/>
    <w:rsid w:val="00A83AA5"/>
    <w:rsid w:val="00A841AA"/>
    <w:rsid w:val="00A84B49"/>
    <w:rsid w:val="00A85032"/>
    <w:rsid w:val="00A8646F"/>
    <w:rsid w:val="00A909E1"/>
    <w:rsid w:val="00A90AD4"/>
    <w:rsid w:val="00A92D44"/>
    <w:rsid w:val="00A95C64"/>
    <w:rsid w:val="00AA2FAD"/>
    <w:rsid w:val="00AA5C5C"/>
    <w:rsid w:val="00AA5DA2"/>
    <w:rsid w:val="00AA7CC9"/>
    <w:rsid w:val="00AB028A"/>
    <w:rsid w:val="00AB2CDC"/>
    <w:rsid w:val="00AB33F1"/>
    <w:rsid w:val="00AB3993"/>
    <w:rsid w:val="00AB667C"/>
    <w:rsid w:val="00AC17D5"/>
    <w:rsid w:val="00AC18AC"/>
    <w:rsid w:val="00AC3056"/>
    <w:rsid w:val="00AC3441"/>
    <w:rsid w:val="00AC36C7"/>
    <w:rsid w:val="00AC5AFA"/>
    <w:rsid w:val="00AC6A82"/>
    <w:rsid w:val="00AD2398"/>
    <w:rsid w:val="00AD29D5"/>
    <w:rsid w:val="00AD3882"/>
    <w:rsid w:val="00AD4E88"/>
    <w:rsid w:val="00AD6887"/>
    <w:rsid w:val="00AD7C35"/>
    <w:rsid w:val="00AE1173"/>
    <w:rsid w:val="00AE30AE"/>
    <w:rsid w:val="00AF0617"/>
    <w:rsid w:val="00AF0882"/>
    <w:rsid w:val="00AF33AC"/>
    <w:rsid w:val="00AF6778"/>
    <w:rsid w:val="00AF6A5A"/>
    <w:rsid w:val="00AF72DB"/>
    <w:rsid w:val="00B011D6"/>
    <w:rsid w:val="00B025ED"/>
    <w:rsid w:val="00B05A2A"/>
    <w:rsid w:val="00B06299"/>
    <w:rsid w:val="00B064AA"/>
    <w:rsid w:val="00B10378"/>
    <w:rsid w:val="00B14225"/>
    <w:rsid w:val="00B14ABB"/>
    <w:rsid w:val="00B1695B"/>
    <w:rsid w:val="00B238C9"/>
    <w:rsid w:val="00B25D5F"/>
    <w:rsid w:val="00B30103"/>
    <w:rsid w:val="00B305E8"/>
    <w:rsid w:val="00B31400"/>
    <w:rsid w:val="00B32BA8"/>
    <w:rsid w:val="00B32E0C"/>
    <w:rsid w:val="00B33994"/>
    <w:rsid w:val="00B35206"/>
    <w:rsid w:val="00B356DB"/>
    <w:rsid w:val="00B362B8"/>
    <w:rsid w:val="00B37FD9"/>
    <w:rsid w:val="00B40667"/>
    <w:rsid w:val="00B415F3"/>
    <w:rsid w:val="00B4204A"/>
    <w:rsid w:val="00B436E4"/>
    <w:rsid w:val="00B44339"/>
    <w:rsid w:val="00B44D23"/>
    <w:rsid w:val="00B464A1"/>
    <w:rsid w:val="00B46533"/>
    <w:rsid w:val="00B46A77"/>
    <w:rsid w:val="00B46FB4"/>
    <w:rsid w:val="00B50708"/>
    <w:rsid w:val="00B516D1"/>
    <w:rsid w:val="00B51DB9"/>
    <w:rsid w:val="00B60004"/>
    <w:rsid w:val="00B61255"/>
    <w:rsid w:val="00B617DD"/>
    <w:rsid w:val="00B619BC"/>
    <w:rsid w:val="00B65017"/>
    <w:rsid w:val="00B6674B"/>
    <w:rsid w:val="00B670ED"/>
    <w:rsid w:val="00B70911"/>
    <w:rsid w:val="00B72CA9"/>
    <w:rsid w:val="00B73214"/>
    <w:rsid w:val="00B733E1"/>
    <w:rsid w:val="00B74197"/>
    <w:rsid w:val="00B82B5D"/>
    <w:rsid w:val="00B8326D"/>
    <w:rsid w:val="00B83F25"/>
    <w:rsid w:val="00B8609F"/>
    <w:rsid w:val="00B87319"/>
    <w:rsid w:val="00B90512"/>
    <w:rsid w:val="00B917AA"/>
    <w:rsid w:val="00B92109"/>
    <w:rsid w:val="00B92242"/>
    <w:rsid w:val="00B948CF"/>
    <w:rsid w:val="00B94F8A"/>
    <w:rsid w:val="00B957A2"/>
    <w:rsid w:val="00B96EA3"/>
    <w:rsid w:val="00B97CA5"/>
    <w:rsid w:val="00B97F8B"/>
    <w:rsid w:val="00BA4F2B"/>
    <w:rsid w:val="00BA4FDD"/>
    <w:rsid w:val="00BB01C1"/>
    <w:rsid w:val="00BB0827"/>
    <w:rsid w:val="00BB0B3C"/>
    <w:rsid w:val="00BB27E9"/>
    <w:rsid w:val="00BB6132"/>
    <w:rsid w:val="00BB630F"/>
    <w:rsid w:val="00BC094C"/>
    <w:rsid w:val="00BC7E5F"/>
    <w:rsid w:val="00BD04B7"/>
    <w:rsid w:val="00BD059C"/>
    <w:rsid w:val="00BD1B49"/>
    <w:rsid w:val="00BD27E1"/>
    <w:rsid w:val="00BD6500"/>
    <w:rsid w:val="00BE3096"/>
    <w:rsid w:val="00BE360A"/>
    <w:rsid w:val="00BE3769"/>
    <w:rsid w:val="00BE5805"/>
    <w:rsid w:val="00BE68EC"/>
    <w:rsid w:val="00BE757B"/>
    <w:rsid w:val="00BF275D"/>
    <w:rsid w:val="00BF2CA9"/>
    <w:rsid w:val="00BF308F"/>
    <w:rsid w:val="00BF52D1"/>
    <w:rsid w:val="00BF5956"/>
    <w:rsid w:val="00BF63B7"/>
    <w:rsid w:val="00BF6CCB"/>
    <w:rsid w:val="00BF7063"/>
    <w:rsid w:val="00C0176A"/>
    <w:rsid w:val="00C02633"/>
    <w:rsid w:val="00C04C24"/>
    <w:rsid w:val="00C05722"/>
    <w:rsid w:val="00C05892"/>
    <w:rsid w:val="00C0674D"/>
    <w:rsid w:val="00C12388"/>
    <w:rsid w:val="00C13D3F"/>
    <w:rsid w:val="00C207B8"/>
    <w:rsid w:val="00C212B9"/>
    <w:rsid w:val="00C228DA"/>
    <w:rsid w:val="00C258B0"/>
    <w:rsid w:val="00C3211C"/>
    <w:rsid w:val="00C35487"/>
    <w:rsid w:val="00C41062"/>
    <w:rsid w:val="00C451BE"/>
    <w:rsid w:val="00C45A23"/>
    <w:rsid w:val="00C52BE0"/>
    <w:rsid w:val="00C5511A"/>
    <w:rsid w:val="00C57BC9"/>
    <w:rsid w:val="00C60515"/>
    <w:rsid w:val="00C62565"/>
    <w:rsid w:val="00C6348A"/>
    <w:rsid w:val="00C67401"/>
    <w:rsid w:val="00C67A15"/>
    <w:rsid w:val="00C716B6"/>
    <w:rsid w:val="00C72D2A"/>
    <w:rsid w:val="00C7577B"/>
    <w:rsid w:val="00C76645"/>
    <w:rsid w:val="00C774DD"/>
    <w:rsid w:val="00C77ACC"/>
    <w:rsid w:val="00C77B64"/>
    <w:rsid w:val="00C801FE"/>
    <w:rsid w:val="00C80920"/>
    <w:rsid w:val="00C80B9D"/>
    <w:rsid w:val="00C822E2"/>
    <w:rsid w:val="00C8794B"/>
    <w:rsid w:val="00C9163D"/>
    <w:rsid w:val="00C92361"/>
    <w:rsid w:val="00C93350"/>
    <w:rsid w:val="00CA3753"/>
    <w:rsid w:val="00CA3E3B"/>
    <w:rsid w:val="00CA7125"/>
    <w:rsid w:val="00CA7A3D"/>
    <w:rsid w:val="00CB0E9A"/>
    <w:rsid w:val="00CB12F5"/>
    <w:rsid w:val="00CB19D6"/>
    <w:rsid w:val="00CB56D3"/>
    <w:rsid w:val="00CB5D73"/>
    <w:rsid w:val="00CC0B16"/>
    <w:rsid w:val="00CC0D02"/>
    <w:rsid w:val="00CC176E"/>
    <w:rsid w:val="00CC3674"/>
    <w:rsid w:val="00CC38AD"/>
    <w:rsid w:val="00CC490F"/>
    <w:rsid w:val="00CC6E67"/>
    <w:rsid w:val="00CD0BC7"/>
    <w:rsid w:val="00CD2DA0"/>
    <w:rsid w:val="00CD3119"/>
    <w:rsid w:val="00CD4360"/>
    <w:rsid w:val="00CD4B3B"/>
    <w:rsid w:val="00CD7D46"/>
    <w:rsid w:val="00CE0685"/>
    <w:rsid w:val="00CF0477"/>
    <w:rsid w:val="00CF2EC8"/>
    <w:rsid w:val="00CF3C76"/>
    <w:rsid w:val="00CF5ADE"/>
    <w:rsid w:val="00CF752C"/>
    <w:rsid w:val="00CF79D6"/>
    <w:rsid w:val="00D00279"/>
    <w:rsid w:val="00D003DD"/>
    <w:rsid w:val="00D03550"/>
    <w:rsid w:val="00D03BC9"/>
    <w:rsid w:val="00D107FE"/>
    <w:rsid w:val="00D12931"/>
    <w:rsid w:val="00D14354"/>
    <w:rsid w:val="00D150EC"/>
    <w:rsid w:val="00D151A9"/>
    <w:rsid w:val="00D16D3B"/>
    <w:rsid w:val="00D243E2"/>
    <w:rsid w:val="00D253CA"/>
    <w:rsid w:val="00D25F77"/>
    <w:rsid w:val="00D26CFC"/>
    <w:rsid w:val="00D30948"/>
    <w:rsid w:val="00D32D37"/>
    <w:rsid w:val="00D35A26"/>
    <w:rsid w:val="00D365F1"/>
    <w:rsid w:val="00D36EEE"/>
    <w:rsid w:val="00D41540"/>
    <w:rsid w:val="00D41A5D"/>
    <w:rsid w:val="00D429F7"/>
    <w:rsid w:val="00D432B5"/>
    <w:rsid w:val="00D465C3"/>
    <w:rsid w:val="00D4686B"/>
    <w:rsid w:val="00D46966"/>
    <w:rsid w:val="00D46B38"/>
    <w:rsid w:val="00D50AF5"/>
    <w:rsid w:val="00D510A6"/>
    <w:rsid w:val="00D517CB"/>
    <w:rsid w:val="00D54F90"/>
    <w:rsid w:val="00D61376"/>
    <w:rsid w:val="00D62EB2"/>
    <w:rsid w:val="00D63E44"/>
    <w:rsid w:val="00D64B61"/>
    <w:rsid w:val="00D7068A"/>
    <w:rsid w:val="00D70CA6"/>
    <w:rsid w:val="00D7523D"/>
    <w:rsid w:val="00D76FA6"/>
    <w:rsid w:val="00D80166"/>
    <w:rsid w:val="00D85806"/>
    <w:rsid w:val="00D85EFB"/>
    <w:rsid w:val="00D87B48"/>
    <w:rsid w:val="00D90FAD"/>
    <w:rsid w:val="00D93A72"/>
    <w:rsid w:val="00D94EA6"/>
    <w:rsid w:val="00D96756"/>
    <w:rsid w:val="00D969DD"/>
    <w:rsid w:val="00D97BE8"/>
    <w:rsid w:val="00DA1376"/>
    <w:rsid w:val="00DA338D"/>
    <w:rsid w:val="00DA370A"/>
    <w:rsid w:val="00DA3871"/>
    <w:rsid w:val="00DA4808"/>
    <w:rsid w:val="00DA51F8"/>
    <w:rsid w:val="00DA626A"/>
    <w:rsid w:val="00DB06C8"/>
    <w:rsid w:val="00DB0F17"/>
    <w:rsid w:val="00DB3970"/>
    <w:rsid w:val="00DB3B18"/>
    <w:rsid w:val="00DB4E0C"/>
    <w:rsid w:val="00DB6E40"/>
    <w:rsid w:val="00DC3905"/>
    <w:rsid w:val="00DC4600"/>
    <w:rsid w:val="00DC5602"/>
    <w:rsid w:val="00DC632B"/>
    <w:rsid w:val="00DC6484"/>
    <w:rsid w:val="00DC7526"/>
    <w:rsid w:val="00DC7927"/>
    <w:rsid w:val="00DD3B3A"/>
    <w:rsid w:val="00DD73B9"/>
    <w:rsid w:val="00DF045A"/>
    <w:rsid w:val="00DF671B"/>
    <w:rsid w:val="00DF7B8C"/>
    <w:rsid w:val="00E02609"/>
    <w:rsid w:val="00E0333D"/>
    <w:rsid w:val="00E0386B"/>
    <w:rsid w:val="00E05427"/>
    <w:rsid w:val="00E0693B"/>
    <w:rsid w:val="00E11208"/>
    <w:rsid w:val="00E12786"/>
    <w:rsid w:val="00E137C5"/>
    <w:rsid w:val="00E21051"/>
    <w:rsid w:val="00E24144"/>
    <w:rsid w:val="00E249FD"/>
    <w:rsid w:val="00E260CB"/>
    <w:rsid w:val="00E31AEA"/>
    <w:rsid w:val="00E32AC7"/>
    <w:rsid w:val="00E33545"/>
    <w:rsid w:val="00E40717"/>
    <w:rsid w:val="00E43961"/>
    <w:rsid w:val="00E4526C"/>
    <w:rsid w:val="00E459FB"/>
    <w:rsid w:val="00E45E30"/>
    <w:rsid w:val="00E47E82"/>
    <w:rsid w:val="00E501A9"/>
    <w:rsid w:val="00E52B0E"/>
    <w:rsid w:val="00E53708"/>
    <w:rsid w:val="00E54E1A"/>
    <w:rsid w:val="00E56488"/>
    <w:rsid w:val="00E56F49"/>
    <w:rsid w:val="00E578DF"/>
    <w:rsid w:val="00E603E1"/>
    <w:rsid w:val="00E67B0F"/>
    <w:rsid w:val="00E712CD"/>
    <w:rsid w:val="00E74C0D"/>
    <w:rsid w:val="00E74FDE"/>
    <w:rsid w:val="00E75B06"/>
    <w:rsid w:val="00E84553"/>
    <w:rsid w:val="00E850A3"/>
    <w:rsid w:val="00E85575"/>
    <w:rsid w:val="00E85A1F"/>
    <w:rsid w:val="00E87B81"/>
    <w:rsid w:val="00E87C0D"/>
    <w:rsid w:val="00E944CA"/>
    <w:rsid w:val="00E95E3E"/>
    <w:rsid w:val="00EA1E99"/>
    <w:rsid w:val="00EA30DD"/>
    <w:rsid w:val="00EA44D5"/>
    <w:rsid w:val="00EA6135"/>
    <w:rsid w:val="00EA6404"/>
    <w:rsid w:val="00EB3B58"/>
    <w:rsid w:val="00EB3EA8"/>
    <w:rsid w:val="00EB4905"/>
    <w:rsid w:val="00EB6B2B"/>
    <w:rsid w:val="00EB79E2"/>
    <w:rsid w:val="00EC0DE6"/>
    <w:rsid w:val="00EC1B08"/>
    <w:rsid w:val="00EC2181"/>
    <w:rsid w:val="00EC227D"/>
    <w:rsid w:val="00EC23EA"/>
    <w:rsid w:val="00EC2564"/>
    <w:rsid w:val="00EC2F48"/>
    <w:rsid w:val="00EC3F2F"/>
    <w:rsid w:val="00EC6B60"/>
    <w:rsid w:val="00EC797C"/>
    <w:rsid w:val="00ED03F5"/>
    <w:rsid w:val="00ED3326"/>
    <w:rsid w:val="00ED7589"/>
    <w:rsid w:val="00ED7B61"/>
    <w:rsid w:val="00EE13D1"/>
    <w:rsid w:val="00EE2761"/>
    <w:rsid w:val="00EE32F7"/>
    <w:rsid w:val="00EE3959"/>
    <w:rsid w:val="00EE4888"/>
    <w:rsid w:val="00EE6D5B"/>
    <w:rsid w:val="00EF018C"/>
    <w:rsid w:val="00EF3C6E"/>
    <w:rsid w:val="00EF49D3"/>
    <w:rsid w:val="00EF7BA2"/>
    <w:rsid w:val="00F01859"/>
    <w:rsid w:val="00F0206C"/>
    <w:rsid w:val="00F03751"/>
    <w:rsid w:val="00F04696"/>
    <w:rsid w:val="00F04D55"/>
    <w:rsid w:val="00F05A66"/>
    <w:rsid w:val="00F06AAB"/>
    <w:rsid w:val="00F11549"/>
    <w:rsid w:val="00F122B5"/>
    <w:rsid w:val="00F14814"/>
    <w:rsid w:val="00F16762"/>
    <w:rsid w:val="00F214CD"/>
    <w:rsid w:val="00F2630F"/>
    <w:rsid w:val="00F2642F"/>
    <w:rsid w:val="00F26948"/>
    <w:rsid w:val="00F302F8"/>
    <w:rsid w:val="00F3069A"/>
    <w:rsid w:val="00F31154"/>
    <w:rsid w:val="00F31CF9"/>
    <w:rsid w:val="00F32D8D"/>
    <w:rsid w:val="00F36664"/>
    <w:rsid w:val="00F4026F"/>
    <w:rsid w:val="00F41538"/>
    <w:rsid w:val="00F41866"/>
    <w:rsid w:val="00F4384E"/>
    <w:rsid w:val="00F444BB"/>
    <w:rsid w:val="00F454FC"/>
    <w:rsid w:val="00F45B6A"/>
    <w:rsid w:val="00F53027"/>
    <w:rsid w:val="00F546A8"/>
    <w:rsid w:val="00F54981"/>
    <w:rsid w:val="00F65875"/>
    <w:rsid w:val="00F6703A"/>
    <w:rsid w:val="00F703CA"/>
    <w:rsid w:val="00F70598"/>
    <w:rsid w:val="00F709A0"/>
    <w:rsid w:val="00F715FD"/>
    <w:rsid w:val="00F73140"/>
    <w:rsid w:val="00F75F0B"/>
    <w:rsid w:val="00F813F7"/>
    <w:rsid w:val="00F81EF1"/>
    <w:rsid w:val="00F82003"/>
    <w:rsid w:val="00F82B23"/>
    <w:rsid w:val="00F84984"/>
    <w:rsid w:val="00F8584C"/>
    <w:rsid w:val="00F869CC"/>
    <w:rsid w:val="00F86A41"/>
    <w:rsid w:val="00F906A1"/>
    <w:rsid w:val="00F90E4B"/>
    <w:rsid w:val="00F91705"/>
    <w:rsid w:val="00F91A5E"/>
    <w:rsid w:val="00F97BF4"/>
    <w:rsid w:val="00FA1F45"/>
    <w:rsid w:val="00FA6643"/>
    <w:rsid w:val="00FA7BA8"/>
    <w:rsid w:val="00FB7AB7"/>
    <w:rsid w:val="00FC1FF6"/>
    <w:rsid w:val="00FC2942"/>
    <w:rsid w:val="00FC615D"/>
    <w:rsid w:val="00FC7287"/>
    <w:rsid w:val="00FD073F"/>
    <w:rsid w:val="00FD0AFA"/>
    <w:rsid w:val="00FD2158"/>
    <w:rsid w:val="00FD2732"/>
    <w:rsid w:val="00FD52AA"/>
    <w:rsid w:val="00FD5AB4"/>
    <w:rsid w:val="00FD7F62"/>
    <w:rsid w:val="00FE32BD"/>
    <w:rsid w:val="00FE404F"/>
    <w:rsid w:val="00FF03D8"/>
    <w:rsid w:val="00FF1790"/>
    <w:rsid w:val="00FF4159"/>
    <w:rsid w:val="00FF5362"/>
    <w:rsid w:val="214B7DDD"/>
    <w:rsid w:val="222F3A93"/>
    <w:rsid w:val="2683086C"/>
    <w:rsid w:val="31A43284"/>
    <w:rsid w:val="5253B7D5"/>
    <w:rsid w:val="67AF1871"/>
  </w:rsids>
  <m:mathPr>
    <m:mathFont m:val="Cambria Math"/>
    <m:brkBin m:val="before"/>
    <m:brkBinSub m:val="--"/>
    <m:smallFrac m:val="0"/>
    <m:dispDef/>
    <m:lMargin m:val="0"/>
    <m:rMargin m:val="0"/>
    <m:defJc m:val="centerGroup"/>
    <m:wrapIndent m:val="1440"/>
    <m:intLim m:val="subSup"/>
    <m:naryLim m:val="undOvr"/>
  </m:mathPr>
  <w:themeFontLang w:val="uk-UA"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D9A927C"/>
  <w15:chartTrackingRefBased/>
  <w15:docId w15:val="{09E2E274-93C7-4A8E-A2C1-5209736BE3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uk-UA" w:eastAsia="uk-UA"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sz w:val="24"/>
      <w:szCs w:val="24"/>
      <w:lang w:val="ru-RU" w:eastAsia="ru-RU"/>
    </w:rPr>
  </w:style>
  <w:style w:type="paragraph" w:styleId="1">
    <w:name w:val="heading 1"/>
    <w:basedOn w:val="a"/>
    <w:next w:val="a"/>
    <w:qFormat/>
    <w:rsid w:val="00D517CB"/>
    <w:pPr>
      <w:keepNext/>
      <w:widowControl w:val="0"/>
      <w:spacing w:line="240" w:lineRule="atLeast"/>
      <w:jc w:val="right"/>
      <w:outlineLvl w:val="0"/>
    </w:pPr>
    <w:rPr>
      <w:b/>
      <w:bCs/>
      <w:iCs/>
      <w:sz w:val="18"/>
      <w:lang w:val="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970C03"/>
    <w:pPr>
      <w:tabs>
        <w:tab w:val="center" w:pos="4677"/>
        <w:tab w:val="right" w:pos="9355"/>
      </w:tabs>
    </w:pPr>
  </w:style>
  <w:style w:type="character" w:customStyle="1" w:styleId="a4">
    <w:name w:val="Верхній колонтитул Знак"/>
    <w:link w:val="a3"/>
    <w:uiPriority w:val="99"/>
    <w:rsid w:val="00D151A9"/>
    <w:rPr>
      <w:sz w:val="24"/>
      <w:szCs w:val="24"/>
    </w:rPr>
  </w:style>
  <w:style w:type="table" w:styleId="a5">
    <w:name w:val="Table Grid"/>
    <w:basedOn w:val="a1"/>
    <w:uiPriority w:val="39"/>
    <w:rsid w:val="0043754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Balloon Text"/>
    <w:basedOn w:val="a"/>
    <w:semiHidden/>
    <w:rsid w:val="00143265"/>
    <w:rPr>
      <w:rFonts w:ascii="Tahoma" w:hAnsi="Tahoma" w:cs="Tahoma"/>
      <w:sz w:val="16"/>
      <w:szCs w:val="16"/>
    </w:rPr>
  </w:style>
  <w:style w:type="character" w:styleId="a7">
    <w:name w:val="annotation reference"/>
    <w:uiPriority w:val="99"/>
    <w:semiHidden/>
    <w:rsid w:val="00143265"/>
    <w:rPr>
      <w:sz w:val="16"/>
      <w:szCs w:val="16"/>
    </w:rPr>
  </w:style>
  <w:style w:type="paragraph" w:styleId="a8">
    <w:name w:val="annotation text"/>
    <w:basedOn w:val="a"/>
    <w:link w:val="a9"/>
    <w:uiPriority w:val="99"/>
    <w:rsid w:val="00143265"/>
    <w:rPr>
      <w:sz w:val="20"/>
      <w:szCs w:val="20"/>
    </w:rPr>
  </w:style>
  <w:style w:type="paragraph" w:styleId="aa">
    <w:name w:val="annotation subject"/>
    <w:basedOn w:val="a8"/>
    <w:next w:val="a8"/>
    <w:semiHidden/>
    <w:rsid w:val="00143265"/>
    <w:rPr>
      <w:b/>
      <w:bCs/>
    </w:rPr>
  </w:style>
  <w:style w:type="character" w:styleId="ab">
    <w:name w:val="Emphasis"/>
    <w:qFormat/>
    <w:rsid w:val="007525CF"/>
    <w:rPr>
      <w:b/>
      <w:bCs/>
      <w:i w:val="0"/>
      <w:iCs w:val="0"/>
    </w:rPr>
  </w:style>
  <w:style w:type="character" w:customStyle="1" w:styleId="wbwnewsbrief1">
    <w:name w:val="wbwnewsbrief1"/>
    <w:rsid w:val="003B6636"/>
    <w:rPr>
      <w:rFonts w:ascii="Verdana" w:hAnsi="Verdana" w:hint="default"/>
      <w:b w:val="0"/>
      <w:bCs w:val="0"/>
      <w:i w:val="0"/>
      <w:iCs w:val="0"/>
      <w:strike w:val="0"/>
      <w:dstrike w:val="0"/>
      <w:color w:val="7A7A7A"/>
      <w:sz w:val="17"/>
      <w:szCs w:val="17"/>
      <w:u w:val="none"/>
      <w:effect w:val="none"/>
    </w:rPr>
  </w:style>
  <w:style w:type="paragraph" w:styleId="ac">
    <w:name w:val="Normal (Web)"/>
    <w:basedOn w:val="a"/>
    <w:qFormat/>
    <w:rsid w:val="007674AA"/>
    <w:pPr>
      <w:spacing w:before="100" w:beforeAutospacing="1" w:after="100" w:afterAutospacing="1"/>
    </w:pPr>
    <w:rPr>
      <w:rFonts w:ascii="Arial Unicode MS" w:eastAsia="Arial Unicode MS" w:hAnsi="Arial Unicode MS" w:cs="Arial Unicode MS"/>
    </w:rPr>
  </w:style>
  <w:style w:type="character" w:styleId="ad">
    <w:name w:val="Hyperlink"/>
    <w:rsid w:val="00525CF8"/>
    <w:rPr>
      <w:rFonts w:cs="Times New Roman"/>
      <w:color w:val="0000FF"/>
      <w:u w:val="single"/>
    </w:rPr>
  </w:style>
  <w:style w:type="paragraph" w:styleId="ae">
    <w:name w:val="endnote text"/>
    <w:basedOn w:val="a"/>
    <w:link w:val="af"/>
    <w:uiPriority w:val="99"/>
    <w:semiHidden/>
    <w:unhideWhenUsed/>
    <w:rsid w:val="00B948CF"/>
    <w:rPr>
      <w:sz w:val="20"/>
      <w:szCs w:val="20"/>
    </w:rPr>
  </w:style>
  <w:style w:type="character" w:customStyle="1" w:styleId="af">
    <w:name w:val="Текст кінцевої виноски Знак"/>
    <w:link w:val="ae"/>
    <w:uiPriority w:val="99"/>
    <w:semiHidden/>
    <w:rsid w:val="00B948CF"/>
    <w:rPr>
      <w:lang w:val="ru-RU" w:eastAsia="ru-RU"/>
    </w:rPr>
  </w:style>
  <w:style w:type="character" w:styleId="af0">
    <w:name w:val="endnote reference"/>
    <w:uiPriority w:val="99"/>
    <w:semiHidden/>
    <w:unhideWhenUsed/>
    <w:rsid w:val="00B948CF"/>
    <w:rPr>
      <w:vertAlign w:val="superscript"/>
    </w:rPr>
  </w:style>
  <w:style w:type="paragraph" w:styleId="af1">
    <w:name w:val="List Paragraph"/>
    <w:basedOn w:val="a"/>
    <w:uiPriority w:val="34"/>
    <w:qFormat/>
    <w:rsid w:val="00B948CF"/>
    <w:pPr>
      <w:ind w:left="708"/>
    </w:pPr>
  </w:style>
  <w:style w:type="character" w:customStyle="1" w:styleId="hps">
    <w:name w:val="hps"/>
    <w:rsid w:val="00D14354"/>
  </w:style>
  <w:style w:type="paragraph" w:styleId="af2">
    <w:name w:val="footnote text"/>
    <w:basedOn w:val="a"/>
    <w:link w:val="af3"/>
    <w:rsid w:val="00D14354"/>
    <w:rPr>
      <w:sz w:val="20"/>
      <w:szCs w:val="20"/>
    </w:rPr>
  </w:style>
  <w:style w:type="character" w:customStyle="1" w:styleId="af3">
    <w:name w:val="Текст виноски Знак"/>
    <w:link w:val="af2"/>
    <w:rsid w:val="00D14354"/>
    <w:rPr>
      <w:lang w:val="ru-RU" w:eastAsia="ru-RU"/>
    </w:rPr>
  </w:style>
  <w:style w:type="character" w:styleId="af4">
    <w:name w:val="footnote reference"/>
    <w:rsid w:val="00D14354"/>
    <w:rPr>
      <w:vertAlign w:val="superscript"/>
    </w:rPr>
  </w:style>
  <w:style w:type="paragraph" w:styleId="af5">
    <w:name w:val="footer"/>
    <w:basedOn w:val="a"/>
    <w:link w:val="af6"/>
    <w:uiPriority w:val="99"/>
    <w:unhideWhenUsed/>
    <w:rsid w:val="008B5EAF"/>
    <w:pPr>
      <w:tabs>
        <w:tab w:val="center" w:pos="4819"/>
        <w:tab w:val="right" w:pos="9639"/>
      </w:tabs>
    </w:pPr>
  </w:style>
  <w:style w:type="character" w:customStyle="1" w:styleId="af6">
    <w:name w:val="Нижній колонтитул Знак"/>
    <w:link w:val="af5"/>
    <w:uiPriority w:val="99"/>
    <w:rsid w:val="008B5EAF"/>
    <w:rPr>
      <w:sz w:val="24"/>
      <w:szCs w:val="24"/>
      <w:lang w:val="ru-RU" w:eastAsia="ru-RU"/>
    </w:rPr>
  </w:style>
  <w:style w:type="character" w:customStyle="1" w:styleId="grame">
    <w:name w:val="grame"/>
    <w:rsid w:val="00EE6D5B"/>
  </w:style>
  <w:style w:type="character" w:customStyle="1" w:styleId="normaltextrun">
    <w:name w:val="normaltextrun"/>
    <w:rsid w:val="006D0A0B"/>
  </w:style>
  <w:style w:type="character" w:customStyle="1" w:styleId="eop">
    <w:name w:val="eop"/>
    <w:rsid w:val="006D0A0B"/>
  </w:style>
  <w:style w:type="paragraph" w:customStyle="1" w:styleId="paragraph">
    <w:name w:val="paragraph"/>
    <w:basedOn w:val="a"/>
    <w:rsid w:val="006D0A0B"/>
    <w:pPr>
      <w:spacing w:before="100" w:beforeAutospacing="1" w:after="100" w:afterAutospacing="1"/>
    </w:pPr>
  </w:style>
  <w:style w:type="character" w:customStyle="1" w:styleId="tabchar">
    <w:name w:val="tabchar"/>
    <w:rsid w:val="007F1FD3"/>
  </w:style>
  <w:style w:type="paragraph" w:styleId="af7">
    <w:name w:val="Title"/>
    <w:basedOn w:val="a"/>
    <w:link w:val="af8"/>
    <w:qFormat/>
    <w:rsid w:val="009678FC"/>
    <w:pPr>
      <w:widowControl w:val="0"/>
      <w:snapToGrid w:val="0"/>
      <w:ind w:left="320"/>
      <w:jc w:val="center"/>
    </w:pPr>
    <w:rPr>
      <w:rFonts w:ascii="Arial" w:hAnsi="Arial"/>
      <w:b/>
      <w:sz w:val="18"/>
      <w:szCs w:val="20"/>
      <w:lang w:val="uk-UA"/>
    </w:rPr>
  </w:style>
  <w:style w:type="character" w:customStyle="1" w:styleId="af8">
    <w:name w:val="Назва Знак"/>
    <w:link w:val="af7"/>
    <w:rsid w:val="009678FC"/>
    <w:rPr>
      <w:rFonts w:ascii="Arial" w:hAnsi="Arial"/>
      <w:b/>
      <w:sz w:val="18"/>
      <w:lang w:eastAsia="ru-RU"/>
    </w:rPr>
  </w:style>
  <w:style w:type="paragraph" w:styleId="af9">
    <w:name w:val="Body Text"/>
    <w:basedOn w:val="a"/>
    <w:link w:val="afa"/>
    <w:rsid w:val="00992F46"/>
    <w:pPr>
      <w:jc w:val="both"/>
    </w:pPr>
    <w:rPr>
      <w:szCs w:val="20"/>
      <w:lang w:eastAsia="en-GB"/>
    </w:rPr>
  </w:style>
  <w:style w:type="character" w:customStyle="1" w:styleId="afa">
    <w:name w:val="Основний текст Знак"/>
    <w:link w:val="af9"/>
    <w:rsid w:val="00992F46"/>
    <w:rPr>
      <w:sz w:val="24"/>
      <w:lang w:val="ru-RU" w:eastAsia="en-GB"/>
    </w:rPr>
  </w:style>
  <w:style w:type="character" w:styleId="afb">
    <w:name w:val="Unresolved Mention"/>
    <w:basedOn w:val="a0"/>
    <w:uiPriority w:val="99"/>
    <w:semiHidden/>
    <w:unhideWhenUsed/>
    <w:rsid w:val="007352F2"/>
    <w:rPr>
      <w:color w:val="605E5C"/>
      <w:shd w:val="clear" w:color="auto" w:fill="E1DFDD"/>
    </w:rPr>
  </w:style>
  <w:style w:type="character" w:customStyle="1" w:styleId="a9">
    <w:name w:val="Текст примітки Знак"/>
    <w:basedOn w:val="a0"/>
    <w:link w:val="a8"/>
    <w:uiPriority w:val="99"/>
    <w:rsid w:val="004E24DB"/>
    <w:rPr>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029119">
      <w:bodyDiv w:val="1"/>
      <w:marLeft w:val="0"/>
      <w:marRight w:val="0"/>
      <w:marTop w:val="0"/>
      <w:marBottom w:val="0"/>
      <w:divBdr>
        <w:top w:val="none" w:sz="0" w:space="0" w:color="auto"/>
        <w:left w:val="none" w:sz="0" w:space="0" w:color="auto"/>
        <w:bottom w:val="none" w:sz="0" w:space="0" w:color="auto"/>
        <w:right w:val="none" w:sz="0" w:space="0" w:color="auto"/>
      </w:divBdr>
    </w:div>
    <w:div w:id="21325335">
      <w:bodyDiv w:val="1"/>
      <w:marLeft w:val="0"/>
      <w:marRight w:val="0"/>
      <w:marTop w:val="0"/>
      <w:marBottom w:val="0"/>
      <w:divBdr>
        <w:top w:val="none" w:sz="0" w:space="0" w:color="auto"/>
        <w:left w:val="none" w:sz="0" w:space="0" w:color="auto"/>
        <w:bottom w:val="none" w:sz="0" w:space="0" w:color="auto"/>
        <w:right w:val="none" w:sz="0" w:space="0" w:color="auto"/>
      </w:divBdr>
    </w:div>
    <w:div w:id="152065643">
      <w:bodyDiv w:val="1"/>
      <w:marLeft w:val="0"/>
      <w:marRight w:val="0"/>
      <w:marTop w:val="0"/>
      <w:marBottom w:val="0"/>
      <w:divBdr>
        <w:top w:val="none" w:sz="0" w:space="0" w:color="auto"/>
        <w:left w:val="none" w:sz="0" w:space="0" w:color="auto"/>
        <w:bottom w:val="none" w:sz="0" w:space="0" w:color="auto"/>
        <w:right w:val="none" w:sz="0" w:space="0" w:color="auto"/>
      </w:divBdr>
    </w:div>
    <w:div w:id="152719773">
      <w:bodyDiv w:val="1"/>
      <w:marLeft w:val="0"/>
      <w:marRight w:val="0"/>
      <w:marTop w:val="0"/>
      <w:marBottom w:val="0"/>
      <w:divBdr>
        <w:top w:val="none" w:sz="0" w:space="0" w:color="auto"/>
        <w:left w:val="none" w:sz="0" w:space="0" w:color="auto"/>
        <w:bottom w:val="none" w:sz="0" w:space="0" w:color="auto"/>
        <w:right w:val="none" w:sz="0" w:space="0" w:color="auto"/>
      </w:divBdr>
    </w:div>
    <w:div w:id="164512211">
      <w:bodyDiv w:val="1"/>
      <w:marLeft w:val="0"/>
      <w:marRight w:val="0"/>
      <w:marTop w:val="0"/>
      <w:marBottom w:val="0"/>
      <w:divBdr>
        <w:top w:val="none" w:sz="0" w:space="0" w:color="auto"/>
        <w:left w:val="none" w:sz="0" w:space="0" w:color="auto"/>
        <w:bottom w:val="none" w:sz="0" w:space="0" w:color="auto"/>
        <w:right w:val="none" w:sz="0" w:space="0" w:color="auto"/>
      </w:divBdr>
    </w:div>
    <w:div w:id="263457919">
      <w:bodyDiv w:val="1"/>
      <w:marLeft w:val="0"/>
      <w:marRight w:val="0"/>
      <w:marTop w:val="0"/>
      <w:marBottom w:val="0"/>
      <w:divBdr>
        <w:top w:val="none" w:sz="0" w:space="0" w:color="auto"/>
        <w:left w:val="none" w:sz="0" w:space="0" w:color="auto"/>
        <w:bottom w:val="none" w:sz="0" w:space="0" w:color="auto"/>
        <w:right w:val="none" w:sz="0" w:space="0" w:color="auto"/>
      </w:divBdr>
    </w:div>
    <w:div w:id="290521639">
      <w:bodyDiv w:val="1"/>
      <w:marLeft w:val="0"/>
      <w:marRight w:val="0"/>
      <w:marTop w:val="0"/>
      <w:marBottom w:val="0"/>
      <w:divBdr>
        <w:top w:val="none" w:sz="0" w:space="0" w:color="auto"/>
        <w:left w:val="none" w:sz="0" w:space="0" w:color="auto"/>
        <w:bottom w:val="none" w:sz="0" w:space="0" w:color="auto"/>
        <w:right w:val="none" w:sz="0" w:space="0" w:color="auto"/>
      </w:divBdr>
      <w:divsChild>
        <w:div w:id="748959855">
          <w:marLeft w:val="0"/>
          <w:marRight w:val="0"/>
          <w:marTop w:val="0"/>
          <w:marBottom w:val="0"/>
          <w:divBdr>
            <w:top w:val="none" w:sz="0" w:space="0" w:color="auto"/>
            <w:left w:val="none" w:sz="0" w:space="0" w:color="auto"/>
            <w:bottom w:val="none" w:sz="0" w:space="0" w:color="auto"/>
            <w:right w:val="none" w:sz="0" w:space="0" w:color="auto"/>
          </w:divBdr>
          <w:divsChild>
            <w:div w:id="747531983">
              <w:marLeft w:val="0"/>
              <w:marRight w:val="0"/>
              <w:marTop w:val="0"/>
              <w:marBottom w:val="0"/>
              <w:divBdr>
                <w:top w:val="none" w:sz="0" w:space="0" w:color="auto"/>
                <w:left w:val="none" w:sz="0" w:space="0" w:color="auto"/>
                <w:bottom w:val="none" w:sz="0" w:space="0" w:color="auto"/>
                <w:right w:val="none" w:sz="0" w:space="0" w:color="auto"/>
              </w:divBdr>
            </w:div>
          </w:divsChild>
        </w:div>
        <w:div w:id="1457866340">
          <w:marLeft w:val="0"/>
          <w:marRight w:val="0"/>
          <w:marTop w:val="0"/>
          <w:marBottom w:val="0"/>
          <w:divBdr>
            <w:top w:val="none" w:sz="0" w:space="0" w:color="auto"/>
            <w:left w:val="none" w:sz="0" w:space="0" w:color="auto"/>
            <w:bottom w:val="none" w:sz="0" w:space="0" w:color="auto"/>
            <w:right w:val="none" w:sz="0" w:space="0" w:color="auto"/>
          </w:divBdr>
          <w:divsChild>
            <w:div w:id="10263675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4911742">
      <w:bodyDiv w:val="1"/>
      <w:marLeft w:val="0"/>
      <w:marRight w:val="0"/>
      <w:marTop w:val="0"/>
      <w:marBottom w:val="0"/>
      <w:divBdr>
        <w:top w:val="none" w:sz="0" w:space="0" w:color="auto"/>
        <w:left w:val="none" w:sz="0" w:space="0" w:color="auto"/>
        <w:bottom w:val="none" w:sz="0" w:space="0" w:color="auto"/>
        <w:right w:val="none" w:sz="0" w:space="0" w:color="auto"/>
      </w:divBdr>
    </w:div>
    <w:div w:id="552352720">
      <w:bodyDiv w:val="1"/>
      <w:marLeft w:val="0"/>
      <w:marRight w:val="0"/>
      <w:marTop w:val="0"/>
      <w:marBottom w:val="0"/>
      <w:divBdr>
        <w:top w:val="none" w:sz="0" w:space="0" w:color="auto"/>
        <w:left w:val="none" w:sz="0" w:space="0" w:color="auto"/>
        <w:bottom w:val="none" w:sz="0" w:space="0" w:color="auto"/>
        <w:right w:val="none" w:sz="0" w:space="0" w:color="auto"/>
      </w:divBdr>
      <w:divsChild>
        <w:div w:id="55862356">
          <w:marLeft w:val="0"/>
          <w:marRight w:val="0"/>
          <w:marTop w:val="0"/>
          <w:marBottom w:val="0"/>
          <w:divBdr>
            <w:top w:val="none" w:sz="0" w:space="0" w:color="auto"/>
            <w:left w:val="none" w:sz="0" w:space="0" w:color="auto"/>
            <w:bottom w:val="none" w:sz="0" w:space="0" w:color="auto"/>
            <w:right w:val="none" w:sz="0" w:space="0" w:color="auto"/>
          </w:divBdr>
          <w:divsChild>
            <w:div w:id="110823668">
              <w:marLeft w:val="0"/>
              <w:marRight w:val="0"/>
              <w:marTop w:val="0"/>
              <w:marBottom w:val="0"/>
              <w:divBdr>
                <w:top w:val="none" w:sz="0" w:space="0" w:color="auto"/>
                <w:left w:val="none" w:sz="0" w:space="0" w:color="auto"/>
                <w:bottom w:val="none" w:sz="0" w:space="0" w:color="auto"/>
                <w:right w:val="none" w:sz="0" w:space="0" w:color="auto"/>
              </w:divBdr>
            </w:div>
          </w:divsChild>
        </w:div>
        <w:div w:id="145056001">
          <w:marLeft w:val="0"/>
          <w:marRight w:val="0"/>
          <w:marTop w:val="0"/>
          <w:marBottom w:val="0"/>
          <w:divBdr>
            <w:top w:val="none" w:sz="0" w:space="0" w:color="auto"/>
            <w:left w:val="none" w:sz="0" w:space="0" w:color="auto"/>
            <w:bottom w:val="none" w:sz="0" w:space="0" w:color="auto"/>
            <w:right w:val="none" w:sz="0" w:space="0" w:color="auto"/>
          </w:divBdr>
          <w:divsChild>
            <w:div w:id="455101939">
              <w:marLeft w:val="0"/>
              <w:marRight w:val="0"/>
              <w:marTop w:val="0"/>
              <w:marBottom w:val="0"/>
              <w:divBdr>
                <w:top w:val="none" w:sz="0" w:space="0" w:color="auto"/>
                <w:left w:val="none" w:sz="0" w:space="0" w:color="auto"/>
                <w:bottom w:val="none" w:sz="0" w:space="0" w:color="auto"/>
                <w:right w:val="none" w:sz="0" w:space="0" w:color="auto"/>
              </w:divBdr>
            </w:div>
          </w:divsChild>
        </w:div>
        <w:div w:id="226914858">
          <w:marLeft w:val="0"/>
          <w:marRight w:val="0"/>
          <w:marTop w:val="0"/>
          <w:marBottom w:val="0"/>
          <w:divBdr>
            <w:top w:val="none" w:sz="0" w:space="0" w:color="auto"/>
            <w:left w:val="none" w:sz="0" w:space="0" w:color="auto"/>
            <w:bottom w:val="none" w:sz="0" w:space="0" w:color="auto"/>
            <w:right w:val="none" w:sz="0" w:space="0" w:color="auto"/>
          </w:divBdr>
          <w:divsChild>
            <w:div w:id="1772555115">
              <w:marLeft w:val="0"/>
              <w:marRight w:val="0"/>
              <w:marTop w:val="0"/>
              <w:marBottom w:val="0"/>
              <w:divBdr>
                <w:top w:val="none" w:sz="0" w:space="0" w:color="auto"/>
                <w:left w:val="none" w:sz="0" w:space="0" w:color="auto"/>
                <w:bottom w:val="none" w:sz="0" w:space="0" w:color="auto"/>
                <w:right w:val="none" w:sz="0" w:space="0" w:color="auto"/>
              </w:divBdr>
            </w:div>
          </w:divsChild>
        </w:div>
        <w:div w:id="254293774">
          <w:marLeft w:val="0"/>
          <w:marRight w:val="0"/>
          <w:marTop w:val="0"/>
          <w:marBottom w:val="0"/>
          <w:divBdr>
            <w:top w:val="none" w:sz="0" w:space="0" w:color="auto"/>
            <w:left w:val="none" w:sz="0" w:space="0" w:color="auto"/>
            <w:bottom w:val="none" w:sz="0" w:space="0" w:color="auto"/>
            <w:right w:val="none" w:sz="0" w:space="0" w:color="auto"/>
          </w:divBdr>
          <w:divsChild>
            <w:div w:id="1297175458">
              <w:marLeft w:val="0"/>
              <w:marRight w:val="0"/>
              <w:marTop w:val="0"/>
              <w:marBottom w:val="0"/>
              <w:divBdr>
                <w:top w:val="none" w:sz="0" w:space="0" w:color="auto"/>
                <w:left w:val="none" w:sz="0" w:space="0" w:color="auto"/>
                <w:bottom w:val="none" w:sz="0" w:space="0" w:color="auto"/>
                <w:right w:val="none" w:sz="0" w:space="0" w:color="auto"/>
              </w:divBdr>
            </w:div>
            <w:div w:id="1358240932">
              <w:marLeft w:val="0"/>
              <w:marRight w:val="0"/>
              <w:marTop w:val="0"/>
              <w:marBottom w:val="0"/>
              <w:divBdr>
                <w:top w:val="none" w:sz="0" w:space="0" w:color="auto"/>
                <w:left w:val="none" w:sz="0" w:space="0" w:color="auto"/>
                <w:bottom w:val="none" w:sz="0" w:space="0" w:color="auto"/>
                <w:right w:val="none" w:sz="0" w:space="0" w:color="auto"/>
              </w:divBdr>
            </w:div>
          </w:divsChild>
        </w:div>
        <w:div w:id="512769776">
          <w:marLeft w:val="0"/>
          <w:marRight w:val="0"/>
          <w:marTop w:val="0"/>
          <w:marBottom w:val="0"/>
          <w:divBdr>
            <w:top w:val="none" w:sz="0" w:space="0" w:color="auto"/>
            <w:left w:val="none" w:sz="0" w:space="0" w:color="auto"/>
            <w:bottom w:val="none" w:sz="0" w:space="0" w:color="auto"/>
            <w:right w:val="none" w:sz="0" w:space="0" w:color="auto"/>
          </w:divBdr>
          <w:divsChild>
            <w:div w:id="797455758">
              <w:marLeft w:val="0"/>
              <w:marRight w:val="0"/>
              <w:marTop w:val="0"/>
              <w:marBottom w:val="0"/>
              <w:divBdr>
                <w:top w:val="none" w:sz="0" w:space="0" w:color="auto"/>
                <w:left w:val="none" w:sz="0" w:space="0" w:color="auto"/>
                <w:bottom w:val="none" w:sz="0" w:space="0" w:color="auto"/>
                <w:right w:val="none" w:sz="0" w:space="0" w:color="auto"/>
              </w:divBdr>
            </w:div>
          </w:divsChild>
        </w:div>
        <w:div w:id="551384001">
          <w:marLeft w:val="0"/>
          <w:marRight w:val="0"/>
          <w:marTop w:val="0"/>
          <w:marBottom w:val="0"/>
          <w:divBdr>
            <w:top w:val="none" w:sz="0" w:space="0" w:color="auto"/>
            <w:left w:val="none" w:sz="0" w:space="0" w:color="auto"/>
            <w:bottom w:val="none" w:sz="0" w:space="0" w:color="auto"/>
            <w:right w:val="none" w:sz="0" w:space="0" w:color="auto"/>
          </w:divBdr>
          <w:divsChild>
            <w:div w:id="1547647134">
              <w:marLeft w:val="0"/>
              <w:marRight w:val="0"/>
              <w:marTop w:val="0"/>
              <w:marBottom w:val="0"/>
              <w:divBdr>
                <w:top w:val="none" w:sz="0" w:space="0" w:color="auto"/>
                <w:left w:val="none" w:sz="0" w:space="0" w:color="auto"/>
                <w:bottom w:val="none" w:sz="0" w:space="0" w:color="auto"/>
                <w:right w:val="none" w:sz="0" w:space="0" w:color="auto"/>
              </w:divBdr>
            </w:div>
          </w:divsChild>
        </w:div>
        <w:div w:id="676080771">
          <w:marLeft w:val="0"/>
          <w:marRight w:val="0"/>
          <w:marTop w:val="0"/>
          <w:marBottom w:val="0"/>
          <w:divBdr>
            <w:top w:val="none" w:sz="0" w:space="0" w:color="auto"/>
            <w:left w:val="none" w:sz="0" w:space="0" w:color="auto"/>
            <w:bottom w:val="none" w:sz="0" w:space="0" w:color="auto"/>
            <w:right w:val="none" w:sz="0" w:space="0" w:color="auto"/>
          </w:divBdr>
          <w:divsChild>
            <w:div w:id="211307913">
              <w:marLeft w:val="0"/>
              <w:marRight w:val="0"/>
              <w:marTop w:val="0"/>
              <w:marBottom w:val="0"/>
              <w:divBdr>
                <w:top w:val="none" w:sz="0" w:space="0" w:color="auto"/>
                <w:left w:val="none" w:sz="0" w:space="0" w:color="auto"/>
                <w:bottom w:val="none" w:sz="0" w:space="0" w:color="auto"/>
                <w:right w:val="none" w:sz="0" w:space="0" w:color="auto"/>
              </w:divBdr>
            </w:div>
          </w:divsChild>
        </w:div>
        <w:div w:id="761296059">
          <w:marLeft w:val="0"/>
          <w:marRight w:val="0"/>
          <w:marTop w:val="0"/>
          <w:marBottom w:val="0"/>
          <w:divBdr>
            <w:top w:val="none" w:sz="0" w:space="0" w:color="auto"/>
            <w:left w:val="none" w:sz="0" w:space="0" w:color="auto"/>
            <w:bottom w:val="none" w:sz="0" w:space="0" w:color="auto"/>
            <w:right w:val="none" w:sz="0" w:space="0" w:color="auto"/>
          </w:divBdr>
          <w:divsChild>
            <w:div w:id="284583678">
              <w:marLeft w:val="0"/>
              <w:marRight w:val="0"/>
              <w:marTop w:val="0"/>
              <w:marBottom w:val="0"/>
              <w:divBdr>
                <w:top w:val="none" w:sz="0" w:space="0" w:color="auto"/>
                <w:left w:val="none" w:sz="0" w:space="0" w:color="auto"/>
                <w:bottom w:val="none" w:sz="0" w:space="0" w:color="auto"/>
                <w:right w:val="none" w:sz="0" w:space="0" w:color="auto"/>
              </w:divBdr>
            </w:div>
            <w:div w:id="1294167759">
              <w:marLeft w:val="0"/>
              <w:marRight w:val="0"/>
              <w:marTop w:val="0"/>
              <w:marBottom w:val="0"/>
              <w:divBdr>
                <w:top w:val="none" w:sz="0" w:space="0" w:color="auto"/>
                <w:left w:val="none" w:sz="0" w:space="0" w:color="auto"/>
                <w:bottom w:val="none" w:sz="0" w:space="0" w:color="auto"/>
                <w:right w:val="none" w:sz="0" w:space="0" w:color="auto"/>
              </w:divBdr>
            </w:div>
          </w:divsChild>
        </w:div>
        <w:div w:id="804006326">
          <w:marLeft w:val="0"/>
          <w:marRight w:val="0"/>
          <w:marTop w:val="0"/>
          <w:marBottom w:val="0"/>
          <w:divBdr>
            <w:top w:val="none" w:sz="0" w:space="0" w:color="auto"/>
            <w:left w:val="none" w:sz="0" w:space="0" w:color="auto"/>
            <w:bottom w:val="none" w:sz="0" w:space="0" w:color="auto"/>
            <w:right w:val="none" w:sz="0" w:space="0" w:color="auto"/>
          </w:divBdr>
          <w:divsChild>
            <w:div w:id="511385386">
              <w:marLeft w:val="0"/>
              <w:marRight w:val="0"/>
              <w:marTop w:val="0"/>
              <w:marBottom w:val="0"/>
              <w:divBdr>
                <w:top w:val="none" w:sz="0" w:space="0" w:color="auto"/>
                <w:left w:val="none" w:sz="0" w:space="0" w:color="auto"/>
                <w:bottom w:val="none" w:sz="0" w:space="0" w:color="auto"/>
                <w:right w:val="none" w:sz="0" w:space="0" w:color="auto"/>
              </w:divBdr>
            </w:div>
          </w:divsChild>
        </w:div>
        <w:div w:id="921447264">
          <w:marLeft w:val="0"/>
          <w:marRight w:val="0"/>
          <w:marTop w:val="0"/>
          <w:marBottom w:val="0"/>
          <w:divBdr>
            <w:top w:val="none" w:sz="0" w:space="0" w:color="auto"/>
            <w:left w:val="none" w:sz="0" w:space="0" w:color="auto"/>
            <w:bottom w:val="none" w:sz="0" w:space="0" w:color="auto"/>
            <w:right w:val="none" w:sz="0" w:space="0" w:color="auto"/>
          </w:divBdr>
          <w:divsChild>
            <w:div w:id="1562710842">
              <w:marLeft w:val="0"/>
              <w:marRight w:val="0"/>
              <w:marTop w:val="0"/>
              <w:marBottom w:val="0"/>
              <w:divBdr>
                <w:top w:val="none" w:sz="0" w:space="0" w:color="auto"/>
                <w:left w:val="none" w:sz="0" w:space="0" w:color="auto"/>
                <w:bottom w:val="none" w:sz="0" w:space="0" w:color="auto"/>
                <w:right w:val="none" w:sz="0" w:space="0" w:color="auto"/>
              </w:divBdr>
            </w:div>
          </w:divsChild>
        </w:div>
        <w:div w:id="995113234">
          <w:marLeft w:val="0"/>
          <w:marRight w:val="0"/>
          <w:marTop w:val="0"/>
          <w:marBottom w:val="0"/>
          <w:divBdr>
            <w:top w:val="none" w:sz="0" w:space="0" w:color="auto"/>
            <w:left w:val="none" w:sz="0" w:space="0" w:color="auto"/>
            <w:bottom w:val="none" w:sz="0" w:space="0" w:color="auto"/>
            <w:right w:val="none" w:sz="0" w:space="0" w:color="auto"/>
          </w:divBdr>
          <w:divsChild>
            <w:div w:id="92172594">
              <w:marLeft w:val="0"/>
              <w:marRight w:val="0"/>
              <w:marTop w:val="0"/>
              <w:marBottom w:val="0"/>
              <w:divBdr>
                <w:top w:val="none" w:sz="0" w:space="0" w:color="auto"/>
                <w:left w:val="none" w:sz="0" w:space="0" w:color="auto"/>
                <w:bottom w:val="none" w:sz="0" w:space="0" w:color="auto"/>
                <w:right w:val="none" w:sz="0" w:space="0" w:color="auto"/>
              </w:divBdr>
            </w:div>
            <w:div w:id="585767362">
              <w:marLeft w:val="0"/>
              <w:marRight w:val="0"/>
              <w:marTop w:val="0"/>
              <w:marBottom w:val="0"/>
              <w:divBdr>
                <w:top w:val="none" w:sz="0" w:space="0" w:color="auto"/>
                <w:left w:val="none" w:sz="0" w:space="0" w:color="auto"/>
                <w:bottom w:val="none" w:sz="0" w:space="0" w:color="auto"/>
                <w:right w:val="none" w:sz="0" w:space="0" w:color="auto"/>
              </w:divBdr>
            </w:div>
            <w:div w:id="616109322">
              <w:marLeft w:val="0"/>
              <w:marRight w:val="0"/>
              <w:marTop w:val="0"/>
              <w:marBottom w:val="0"/>
              <w:divBdr>
                <w:top w:val="none" w:sz="0" w:space="0" w:color="auto"/>
                <w:left w:val="none" w:sz="0" w:space="0" w:color="auto"/>
                <w:bottom w:val="none" w:sz="0" w:space="0" w:color="auto"/>
                <w:right w:val="none" w:sz="0" w:space="0" w:color="auto"/>
              </w:divBdr>
            </w:div>
            <w:div w:id="633604482">
              <w:marLeft w:val="0"/>
              <w:marRight w:val="0"/>
              <w:marTop w:val="0"/>
              <w:marBottom w:val="0"/>
              <w:divBdr>
                <w:top w:val="none" w:sz="0" w:space="0" w:color="auto"/>
                <w:left w:val="none" w:sz="0" w:space="0" w:color="auto"/>
                <w:bottom w:val="none" w:sz="0" w:space="0" w:color="auto"/>
                <w:right w:val="none" w:sz="0" w:space="0" w:color="auto"/>
              </w:divBdr>
            </w:div>
            <w:div w:id="1117061819">
              <w:marLeft w:val="0"/>
              <w:marRight w:val="0"/>
              <w:marTop w:val="0"/>
              <w:marBottom w:val="0"/>
              <w:divBdr>
                <w:top w:val="none" w:sz="0" w:space="0" w:color="auto"/>
                <w:left w:val="none" w:sz="0" w:space="0" w:color="auto"/>
                <w:bottom w:val="none" w:sz="0" w:space="0" w:color="auto"/>
                <w:right w:val="none" w:sz="0" w:space="0" w:color="auto"/>
              </w:divBdr>
            </w:div>
            <w:div w:id="1168642737">
              <w:marLeft w:val="0"/>
              <w:marRight w:val="0"/>
              <w:marTop w:val="0"/>
              <w:marBottom w:val="0"/>
              <w:divBdr>
                <w:top w:val="none" w:sz="0" w:space="0" w:color="auto"/>
                <w:left w:val="none" w:sz="0" w:space="0" w:color="auto"/>
                <w:bottom w:val="none" w:sz="0" w:space="0" w:color="auto"/>
                <w:right w:val="none" w:sz="0" w:space="0" w:color="auto"/>
              </w:divBdr>
            </w:div>
            <w:div w:id="1919241195">
              <w:marLeft w:val="0"/>
              <w:marRight w:val="0"/>
              <w:marTop w:val="0"/>
              <w:marBottom w:val="0"/>
              <w:divBdr>
                <w:top w:val="none" w:sz="0" w:space="0" w:color="auto"/>
                <w:left w:val="none" w:sz="0" w:space="0" w:color="auto"/>
                <w:bottom w:val="none" w:sz="0" w:space="0" w:color="auto"/>
                <w:right w:val="none" w:sz="0" w:space="0" w:color="auto"/>
              </w:divBdr>
            </w:div>
          </w:divsChild>
        </w:div>
        <w:div w:id="1184979208">
          <w:marLeft w:val="0"/>
          <w:marRight w:val="0"/>
          <w:marTop w:val="0"/>
          <w:marBottom w:val="0"/>
          <w:divBdr>
            <w:top w:val="none" w:sz="0" w:space="0" w:color="auto"/>
            <w:left w:val="none" w:sz="0" w:space="0" w:color="auto"/>
            <w:bottom w:val="none" w:sz="0" w:space="0" w:color="auto"/>
            <w:right w:val="none" w:sz="0" w:space="0" w:color="auto"/>
          </w:divBdr>
          <w:divsChild>
            <w:div w:id="1654486209">
              <w:marLeft w:val="0"/>
              <w:marRight w:val="0"/>
              <w:marTop w:val="0"/>
              <w:marBottom w:val="0"/>
              <w:divBdr>
                <w:top w:val="none" w:sz="0" w:space="0" w:color="auto"/>
                <w:left w:val="none" w:sz="0" w:space="0" w:color="auto"/>
                <w:bottom w:val="none" w:sz="0" w:space="0" w:color="auto"/>
                <w:right w:val="none" w:sz="0" w:space="0" w:color="auto"/>
              </w:divBdr>
            </w:div>
            <w:div w:id="1825126396">
              <w:marLeft w:val="0"/>
              <w:marRight w:val="0"/>
              <w:marTop w:val="0"/>
              <w:marBottom w:val="0"/>
              <w:divBdr>
                <w:top w:val="none" w:sz="0" w:space="0" w:color="auto"/>
                <w:left w:val="none" w:sz="0" w:space="0" w:color="auto"/>
                <w:bottom w:val="none" w:sz="0" w:space="0" w:color="auto"/>
                <w:right w:val="none" w:sz="0" w:space="0" w:color="auto"/>
              </w:divBdr>
            </w:div>
          </w:divsChild>
        </w:div>
        <w:div w:id="1476264523">
          <w:marLeft w:val="0"/>
          <w:marRight w:val="0"/>
          <w:marTop w:val="0"/>
          <w:marBottom w:val="0"/>
          <w:divBdr>
            <w:top w:val="none" w:sz="0" w:space="0" w:color="auto"/>
            <w:left w:val="none" w:sz="0" w:space="0" w:color="auto"/>
            <w:bottom w:val="none" w:sz="0" w:space="0" w:color="auto"/>
            <w:right w:val="none" w:sz="0" w:space="0" w:color="auto"/>
          </w:divBdr>
          <w:divsChild>
            <w:div w:id="1163160008">
              <w:marLeft w:val="0"/>
              <w:marRight w:val="0"/>
              <w:marTop w:val="0"/>
              <w:marBottom w:val="0"/>
              <w:divBdr>
                <w:top w:val="none" w:sz="0" w:space="0" w:color="auto"/>
                <w:left w:val="none" w:sz="0" w:space="0" w:color="auto"/>
                <w:bottom w:val="none" w:sz="0" w:space="0" w:color="auto"/>
                <w:right w:val="none" w:sz="0" w:space="0" w:color="auto"/>
              </w:divBdr>
            </w:div>
          </w:divsChild>
        </w:div>
        <w:div w:id="1694304676">
          <w:marLeft w:val="0"/>
          <w:marRight w:val="0"/>
          <w:marTop w:val="0"/>
          <w:marBottom w:val="0"/>
          <w:divBdr>
            <w:top w:val="none" w:sz="0" w:space="0" w:color="auto"/>
            <w:left w:val="none" w:sz="0" w:space="0" w:color="auto"/>
            <w:bottom w:val="none" w:sz="0" w:space="0" w:color="auto"/>
            <w:right w:val="none" w:sz="0" w:space="0" w:color="auto"/>
          </w:divBdr>
          <w:divsChild>
            <w:div w:id="275261989">
              <w:marLeft w:val="0"/>
              <w:marRight w:val="0"/>
              <w:marTop w:val="0"/>
              <w:marBottom w:val="0"/>
              <w:divBdr>
                <w:top w:val="none" w:sz="0" w:space="0" w:color="auto"/>
                <w:left w:val="none" w:sz="0" w:space="0" w:color="auto"/>
                <w:bottom w:val="none" w:sz="0" w:space="0" w:color="auto"/>
                <w:right w:val="none" w:sz="0" w:space="0" w:color="auto"/>
              </w:divBdr>
            </w:div>
          </w:divsChild>
        </w:div>
        <w:div w:id="1927112955">
          <w:marLeft w:val="0"/>
          <w:marRight w:val="0"/>
          <w:marTop w:val="0"/>
          <w:marBottom w:val="0"/>
          <w:divBdr>
            <w:top w:val="none" w:sz="0" w:space="0" w:color="auto"/>
            <w:left w:val="none" w:sz="0" w:space="0" w:color="auto"/>
            <w:bottom w:val="none" w:sz="0" w:space="0" w:color="auto"/>
            <w:right w:val="none" w:sz="0" w:space="0" w:color="auto"/>
          </w:divBdr>
          <w:divsChild>
            <w:div w:id="635376918">
              <w:marLeft w:val="0"/>
              <w:marRight w:val="0"/>
              <w:marTop w:val="0"/>
              <w:marBottom w:val="0"/>
              <w:divBdr>
                <w:top w:val="none" w:sz="0" w:space="0" w:color="auto"/>
                <w:left w:val="none" w:sz="0" w:space="0" w:color="auto"/>
                <w:bottom w:val="none" w:sz="0" w:space="0" w:color="auto"/>
                <w:right w:val="none" w:sz="0" w:space="0" w:color="auto"/>
              </w:divBdr>
            </w:div>
          </w:divsChild>
        </w:div>
        <w:div w:id="2073231980">
          <w:marLeft w:val="0"/>
          <w:marRight w:val="0"/>
          <w:marTop w:val="0"/>
          <w:marBottom w:val="0"/>
          <w:divBdr>
            <w:top w:val="none" w:sz="0" w:space="0" w:color="auto"/>
            <w:left w:val="none" w:sz="0" w:space="0" w:color="auto"/>
            <w:bottom w:val="none" w:sz="0" w:space="0" w:color="auto"/>
            <w:right w:val="none" w:sz="0" w:space="0" w:color="auto"/>
          </w:divBdr>
          <w:divsChild>
            <w:div w:id="2049378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7420322">
      <w:bodyDiv w:val="1"/>
      <w:marLeft w:val="0"/>
      <w:marRight w:val="0"/>
      <w:marTop w:val="0"/>
      <w:marBottom w:val="0"/>
      <w:divBdr>
        <w:top w:val="none" w:sz="0" w:space="0" w:color="auto"/>
        <w:left w:val="none" w:sz="0" w:space="0" w:color="auto"/>
        <w:bottom w:val="none" w:sz="0" w:space="0" w:color="auto"/>
        <w:right w:val="none" w:sz="0" w:space="0" w:color="auto"/>
      </w:divBdr>
    </w:div>
    <w:div w:id="655692649">
      <w:bodyDiv w:val="1"/>
      <w:marLeft w:val="0"/>
      <w:marRight w:val="0"/>
      <w:marTop w:val="0"/>
      <w:marBottom w:val="0"/>
      <w:divBdr>
        <w:top w:val="none" w:sz="0" w:space="0" w:color="auto"/>
        <w:left w:val="none" w:sz="0" w:space="0" w:color="auto"/>
        <w:bottom w:val="none" w:sz="0" w:space="0" w:color="auto"/>
        <w:right w:val="none" w:sz="0" w:space="0" w:color="auto"/>
      </w:divBdr>
    </w:div>
    <w:div w:id="900365916">
      <w:bodyDiv w:val="1"/>
      <w:marLeft w:val="0"/>
      <w:marRight w:val="0"/>
      <w:marTop w:val="0"/>
      <w:marBottom w:val="0"/>
      <w:divBdr>
        <w:top w:val="none" w:sz="0" w:space="0" w:color="auto"/>
        <w:left w:val="none" w:sz="0" w:space="0" w:color="auto"/>
        <w:bottom w:val="none" w:sz="0" w:space="0" w:color="auto"/>
        <w:right w:val="none" w:sz="0" w:space="0" w:color="auto"/>
      </w:divBdr>
    </w:div>
    <w:div w:id="1020398185">
      <w:bodyDiv w:val="1"/>
      <w:marLeft w:val="0"/>
      <w:marRight w:val="0"/>
      <w:marTop w:val="0"/>
      <w:marBottom w:val="0"/>
      <w:divBdr>
        <w:top w:val="none" w:sz="0" w:space="0" w:color="auto"/>
        <w:left w:val="none" w:sz="0" w:space="0" w:color="auto"/>
        <w:bottom w:val="none" w:sz="0" w:space="0" w:color="auto"/>
        <w:right w:val="none" w:sz="0" w:space="0" w:color="auto"/>
      </w:divBdr>
    </w:div>
    <w:div w:id="1110661644">
      <w:bodyDiv w:val="1"/>
      <w:marLeft w:val="0"/>
      <w:marRight w:val="0"/>
      <w:marTop w:val="0"/>
      <w:marBottom w:val="0"/>
      <w:divBdr>
        <w:top w:val="none" w:sz="0" w:space="0" w:color="auto"/>
        <w:left w:val="none" w:sz="0" w:space="0" w:color="auto"/>
        <w:bottom w:val="none" w:sz="0" w:space="0" w:color="auto"/>
        <w:right w:val="none" w:sz="0" w:space="0" w:color="auto"/>
      </w:divBdr>
    </w:div>
    <w:div w:id="1284267495">
      <w:bodyDiv w:val="1"/>
      <w:marLeft w:val="0"/>
      <w:marRight w:val="0"/>
      <w:marTop w:val="0"/>
      <w:marBottom w:val="0"/>
      <w:divBdr>
        <w:top w:val="none" w:sz="0" w:space="0" w:color="auto"/>
        <w:left w:val="none" w:sz="0" w:space="0" w:color="auto"/>
        <w:bottom w:val="none" w:sz="0" w:space="0" w:color="auto"/>
        <w:right w:val="none" w:sz="0" w:space="0" w:color="auto"/>
      </w:divBdr>
    </w:div>
    <w:div w:id="1306663631">
      <w:bodyDiv w:val="1"/>
      <w:marLeft w:val="0"/>
      <w:marRight w:val="0"/>
      <w:marTop w:val="0"/>
      <w:marBottom w:val="0"/>
      <w:divBdr>
        <w:top w:val="none" w:sz="0" w:space="0" w:color="auto"/>
        <w:left w:val="none" w:sz="0" w:space="0" w:color="auto"/>
        <w:bottom w:val="none" w:sz="0" w:space="0" w:color="auto"/>
        <w:right w:val="none" w:sz="0" w:space="0" w:color="auto"/>
      </w:divBdr>
    </w:div>
    <w:div w:id="1342509172">
      <w:bodyDiv w:val="1"/>
      <w:marLeft w:val="0"/>
      <w:marRight w:val="0"/>
      <w:marTop w:val="0"/>
      <w:marBottom w:val="0"/>
      <w:divBdr>
        <w:top w:val="none" w:sz="0" w:space="0" w:color="auto"/>
        <w:left w:val="none" w:sz="0" w:space="0" w:color="auto"/>
        <w:bottom w:val="none" w:sz="0" w:space="0" w:color="auto"/>
        <w:right w:val="none" w:sz="0" w:space="0" w:color="auto"/>
      </w:divBdr>
    </w:div>
    <w:div w:id="1349135903">
      <w:bodyDiv w:val="1"/>
      <w:marLeft w:val="0"/>
      <w:marRight w:val="0"/>
      <w:marTop w:val="0"/>
      <w:marBottom w:val="0"/>
      <w:divBdr>
        <w:top w:val="none" w:sz="0" w:space="0" w:color="auto"/>
        <w:left w:val="none" w:sz="0" w:space="0" w:color="auto"/>
        <w:bottom w:val="none" w:sz="0" w:space="0" w:color="auto"/>
        <w:right w:val="none" w:sz="0" w:space="0" w:color="auto"/>
      </w:divBdr>
    </w:div>
    <w:div w:id="1728145747">
      <w:bodyDiv w:val="1"/>
      <w:marLeft w:val="0"/>
      <w:marRight w:val="0"/>
      <w:marTop w:val="0"/>
      <w:marBottom w:val="0"/>
      <w:divBdr>
        <w:top w:val="none" w:sz="0" w:space="0" w:color="auto"/>
        <w:left w:val="none" w:sz="0" w:space="0" w:color="auto"/>
        <w:bottom w:val="none" w:sz="0" w:space="0" w:color="auto"/>
        <w:right w:val="none" w:sz="0" w:space="0" w:color="auto"/>
      </w:divBdr>
    </w:div>
    <w:div w:id="1780448900">
      <w:bodyDiv w:val="1"/>
      <w:marLeft w:val="0"/>
      <w:marRight w:val="0"/>
      <w:marTop w:val="0"/>
      <w:marBottom w:val="0"/>
      <w:divBdr>
        <w:top w:val="none" w:sz="0" w:space="0" w:color="auto"/>
        <w:left w:val="none" w:sz="0" w:space="0" w:color="auto"/>
        <w:bottom w:val="none" w:sz="0" w:space="0" w:color="auto"/>
        <w:right w:val="none" w:sz="0" w:space="0" w:color="auto"/>
      </w:divBdr>
    </w:div>
    <w:div w:id="1903978771">
      <w:bodyDiv w:val="1"/>
      <w:marLeft w:val="0"/>
      <w:marRight w:val="0"/>
      <w:marTop w:val="0"/>
      <w:marBottom w:val="0"/>
      <w:divBdr>
        <w:top w:val="none" w:sz="0" w:space="0" w:color="auto"/>
        <w:left w:val="none" w:sz="0" w:space="0" w:color="auto"/>
        <w:bottom w:val="none" w:sz="0" w:space="0" w:color="auto"/>
        <w:right w:val="none" w:sz="0" w:space="0" w:color="auto"/>
      </w:divBdr>
    </w:div>
    <w:div w:id="1937126504">
      <w:bodyDiv w:val="1"/>
      <w:marLeft w:val="0"/>
      <w:marRight w:val="0"/>
      <w:marTop w:val="0"/>
      <w:marBottom w:val="0"/>
      <w:divBdr>
        <w:top w:val="none" w:sz="0" w:space="0" w:color="auto"/>
        <w:left w:val="none" w:sz="0" w:space="0" w:color="auto"/>
        <w:bottom w:val="none" w:sz="0" w:space="0" w:color="auto"/>
        <w:right w:val="none" w:sz="0" w:space="0" w:color="auto"/>
      </w:divBdr>
      <w:divsChild>
        <w:div w:id="108545969">
          <w:marLeft w:val="0"/>
          <w:marRight w:val="0"/>
          <w:marTop w:val="0"/>
          <w:marBottom w:val="0"/>
          <w:divBdr>
            <w:top w:val="none" w:sz="0" w:space="0" w:color="auto"/>
            <w:left w:val="none" w:sz="0" w:space="0" w:color="auto"/>
            <w:bottom w:val="none" w:sz="0" w:space="0" w:color="auto"/>
            <w:right w:val="none" w:sz="0" w:space="0" w:color="auto"/>
          </w:divBdr>
          <w:divsChild>
            <w:div w:id="943878409">
              <w:marLeft w:val="0"/>
              <w:marRight w:val="0"/>
              <w:marTop w:val="0"/>
              <w:marBottom w:val="0"/>
              <w:divBdr>
                <w:top w:val="none" w:sz="0" w:space="0" w:color="auto"/>
                <w:left w:val="none" w:sz="0" w:space="0" w:color="auto"/>
                <w:bottom w:val="none" w:sz="0" w:space="0" w:color="auto"/>
                <w:right w:val="none" w:sz="0" w:space="0" w:color="auto"/>
              </w:divBdr>
            </w:div>
          </w:divsChild>
        </w:div>
        <w:div w:id="563947862">
          <w:marLeft w:val="0"/>
          <w:marRight w:val="0"/>
          <w:marTop w:val="0"/>
          <w:marBottom w:val="0"/>
          <w:divBdr>
            <w:top w:val="none" w:sz="0" w:space="0" w:color="auto"/>
            <w:left w:val="none" w:sz="0" w:space="0" w:color="auto"/>
            <w:bottom w:val="none" w:sz="0" w:space="0" w:color="auto"/>
            <w:right w:val="none" w:sz="0" w:space="0" w:color="auto"/>
          </w:divBdr>
          <w:divsChild>
            <w:div w:id="2054963135">
              <w:marLeft w:val="0"/>
              <w:marRight w:val="0"/>
              <w:marTop w:val="0"/>
              <w:marBottom w:val="0"/>
              <w:divBdr>
                <w:top w:val="none" w:sz="0" w:space="0" w:color="auto"/>
                <w:left w:val="none" w:sz="0" w:space="0" w:color="auto"/>
                <w:bottom w:val="none" w:sz="0" w:space="0" w:color="auto"/>
                <w:right w:val="none" w:sz="0" w:space="0" w:color="auto"/>
              </w:divBdr>
            </w:div>
          </w:divsChild>
        </w:div>
        <w:div w:id="918516343">
          <w:marLeft w:val="0"/>
          <w:marRight w:val="0"/>
          <w:marTop w:val="0"/>
          <w:marBottom w:val="0"/>
          <w:divBdr>
            <w:top w:val="none" w:sz="0" w:space="0" w:color="auto"/>
            <w:left w:val="none" w:sz="0" w:space="0" w:color="auto"/>
            <w:bottom w:val="none" w:sz="0" w:space="0" w:color="auto"/>
            <w:right w:val="none" w:sz="0" w:space="0" w:color="auto"/>
          </w:divBdr>
          <w:divsChild>
            <w:div w:id="1155335046">
              <w:marLeft w:val="0"/>
              <w:marRight w:val="0"/>
              <w:marTop w:val="0"/>
              <w:marBottom w:val="0"/>
              <w:divBdr>
                <w:top w:val="none" w:sz="0" w:space="0" w:color="auto"/>
                <w:left w:val="none" w:sz="0" w:space="0" w:color="auto"/>
                <w:bottom w:val="none" w:sz="0" w:space="0" w:color="auto"/>
                <w:right w:val="none" w:sz="0" w:space="0" w:color="auto"/>
              </w:divBdr>
            </w:div>
          </w:divsChild>
        </w:div>
        <w:div w:id="1037975717">
          <w:marLeft w:val="0"/>
          <w:marRight w:val="0"/>
          <w:marTop w:val="0"/>
          <w:marBottom w:val="0"/>
          <w:divBdr>
            <w:top w:val="none" w:sz="0" w:space="0" w:color="auto"/>
            <w:left w:val="none" w:sz="0" w:space="0" w:color="auto"/>
            <w:bottom w:val="none" w:sz="0" w:space="0" w:color="auto"/>
            <w:right w:val="none" w:sz="0" w:space="0" w:color="auto"/>
          </w:divBdr>
          <w:divsChild>
            <w:div w:id="1891335345">
              <w:marLeft w:val="0"/>
              <w:marRight w:val="0"/>
              <w:marTop w:val="0"/>
              <w:marBottom w:val="0"/>
              <w:divBdr>
                <w:top w:val="none" w:sz="0" w:space="0" w:color="auto"/>
                <w:left w:val="none" w:sz="0" w:space="0" w:color="auto"/>
                <w:bottom w:val="none" w:sz="0" w:space="0" w:color="auto"/>
                <w:right w:val="none" w:sz="0" w:space="0" w:color="auto"/>
              </w:divBdr>
            </w:div>
          </w:divsChild>
        </w:div>
        <w:div w:id="1611349799">
          <w:marLeft w:val="0"/>
          <w:marRight w:val="0"/>
          <w:marTop w:val="0"/>
          <w:marBottom w:val="0"/>
          <w:divBdr>
            <w:top w:val="none" w:sz="0" w:space="0" w:color="auto"/>
            <w:left w:val="none" w:sz="0" w:space="0" w:color="auto"/>
            <w:bottom w:val="none" w:sz="0" w:space="0" w:color="auto"/>
            <w:right w:val="none" w:sz="0" w:space="0" w:color="auto"/>
          </w:divBdr>
          <w:divsChild>
            <w:div w:id="15928126">
              <w:marLeft w:val="0"/>
              <w:marRight w:val="0"/>
              <w:marTop w:val="0"/>
              <w:marBottom w:val="0"/>
              <w:divBdr>
                <w:top w:val="none" w:sz="0" w:space="0" w:color="auto"/>
                <w:left w:val="none" w:sz="0" w:space="0" w:color="auto"/>
                <w:bottom w:val="none" w:sz="0" w:space="0" w:color="auto"/>
                <w:right w:val="none" w:sz="0" w:space="0" w:color="auto"/>
              </w:divBdr>
            </w:div>
          </w:divsChild>
        </w:div>
        <w:div w:id="1676570976">
          <w:marLeft w:val="0"/>
          <w:marRight w:val="0"/>
          <w:marTop w:val="0"/>
          <w:marBottom w:val="0"/>
          <w:divBdr>
            <w:top w:val="none" w:sz="0" w:space="0" w:color="auto"/>
            <w:left w:val="none" w:sz="0" w:space="0" w:color="auto"/>
            <w:bottom w:val="none" w:sz="0" w:space="0" w:color="auto"/>
            <w:right w:val="none" w:sz="0" w:space="0" w:color="auto"/>
          </w:divBdr>
          <w:divsChild>
            <w:div w:id="1706173338">
              <w:marLeft w:val="0"/>
              <w:marRight w:val="0"/>
              <w:marTop w:val="0"/>
              <w:marBottom w:val="0"/>
              <w:divBdr>
                <w:top w:val="none" w:sz="0" w:space="0" w:color="auto"/>
                <w:left w:val="none" w:sz="0" w:space="0" w:color="auto"/>
                <w:bottom w:val="none" w:sz="0" w:space="0" w:color="auto"/>
                <w:right w:val="none" w:sz="0" w:space="0" w:color="auto"/>
              </w:divBdr>
            </w:div>
          </w:divsChild>
        </w:div>
        <w:div w:id="1720279198">
          <w:marLeft w:val="0"/>
          <w:marRight w:val="0"/>
          <w:marTop w:val="0"/>
          <w:marBottom w:val="0"/>
          <w:divBdr>
            <w:top w:val="none" w:sz="0" w:space="0" w:color="auto"/>
            <w:left w:val="none" w:sz="0" w:space="0" w:color="auto"/>
            <w:bottom w:val="none" w:sz="0" w:space="0" w:color="auto"/>
            <w:right w:val="none" w:sz="0" w:space="0" w:color="auto"/>
          </w:divBdr>
          <w:divsChild>
            <w:div w:id="1975328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3248976">
      <w:bodyDiv w:val="1"/>
      <w:marLeft w:val="0"/>
      <w:marRight w:val="0"/>
      <w:marTop w:val="0"/>
      <w:marBottom w:val="0"/>
      <w:divBdr>
        <w:top w:val="none" w:sz="0" w:space="0" w:color="auto"/>
        <w:left w:val="none" w:sz="0" w:space="0" w:color="auto"/>
        <w:bottom w:val="none" w:sz="0" w:space="0" w:color="auto"/>
        <w:right w:val="none" w:sz="0" w:space="0" w:color="auto"/>
      </w:divBdr>
      <w:divsChild>
        <w:div w:id="394351">
          <w:marLeft w:val="0"/>
          <w:marRight w:val="0"/>
          <w:marTop w:val="0"/>
          <w:marBottom w:val="0"/>
          <w:divBdr>
            <w:top w:val="none" w:sz="0" w:space="0" w:color="auto"/>
            <w:left w:val="none" w:sz="0" w:space="0" w:color="auto"/>
            <w:bottom w:val="none" w:sz="0" w:space="0" w:color="auto"/>
            <w:right w:val="none" w:sz="0" w:space="0" w:color="auto"/>
          </w:divBdr>
          <w:divsChild>
            <w:div w:id="882443614">
              <w:marLeft w:val="0"/>
              <w:marRight w:val="0"/>
              <w:marTop w:val="0"/>
              <w:marBottom w:val="0"/>
              <w:divBdr>
                <w:top w:val="none" w:sz="0" w:space="0" w:color="auto"/>
                <w:left w:val="none" w:sz="0" w:space="0" w:color="auto"/>
                <w:bottom w:val="none" w:sz="0" w:space="0" w:color="auto"/>
                <w:right w:val="none" w:sz="0" w:space="0" w:color="auto"/>
              </w:divBdr>
            </w:div>
          </w:divsChild>
        </w:div>
        <w:div w:id="134879663">
          <w:marLeft w:val="0"/>
          <w:marRight w:val="0"/>
          <w:marTop w:val="0"/>
          <w:marBottom w:val="0"/>
          <w:divBdr>
            <w:top w:val="none" w:sz="0" w:space="0" w:color="auto"/>
            <w:left w:val="none" w:sz="0" w:space="0" w:color="auto"/>
            <w:bottom w:val="none" w:sz="0" w:space="0" w:color="auto"/>
            <w:right w:val="none" w:sz="0" w:space="0" w:color="auto"/>
          </w:divBdr>
          <w:divsChild>
            <w:div w:id="448671287">
              <w:marLeft w:val="0"/>
              <w:marRight w:val="0"/>
              <w:marTop w:val="0"/>
              <w:marBottom w:val="0"/>
              <w:divBdr>
                <w:top w:val="none" w:sz="0" w:space="0" w:color="auto"/>
                <w:left w:val="none" w:sz="0" w:space="0" w:color="auto"/>
                <w:bottom w:val="none" w:sz="0" w:space="0" w:color="auto"/>
                <w:right w:val="none" w:sz="0" w:space="0" w:color="auto"/>
              </w:divBdr>
            </w:div>
          </w:divsChild>
        </w:div>
        <w:div w:id="443840566">
          <w:marLeft w:val="0"/>
          <w:marRight w:val="0"/>
          <w:marTop w:val="0"/>
          <w:marBottom w:val="0"/>
          <w:divBdr>
            <w:top w:val="none" w:sz="0" w:space="0" w:color="auto"/>
            <w:left w:val="none" w:sz="0" w:space="0" w:color="auto"/>
            <w:bottom w:val="none" w:sz="0" w:space="0" w:color="auto"/>
            <w:right w:val="none" w:sz="0" w:space="0" w:color="auto"/>
          </w:divBdr>
          <w:divsChild>
            <w:div w:id="927690826">
              <w:marLeft w:val="0"/>
              <w:marRight w:val="0"/>
              <w:marTop w:val="0"/>
              <w:marBottom w:val="0"/>
              <w:divBdr>
                <w:top w:val="none" w:sz="0" w:space="0" w:color="auto"/>
                <w:left w:val="none" w:sz="0" w:space="0" w:color="auto"/>
                <w:bottom w:val="none" w:sz="0" w:space="0" w:color="auto"/>
                <w:right w:val="none" w:sz="0" w:space="0" w:color="auto"/>
              </w:divBdr>
            </w:div>
            <w:div w:id="1605652740">
              <w:marLeft w:val="0"/>
              <w:marRight w:val="0"/>
              <w:marTop w:val="0"/>
              <w:marBottom w:val="0"/>
              <w:divBdr>
                <w:top w:val="none" w:sz="0" w:space="0" w:color="auto"/>
                <w:left w:val="none" w:sz="0" w:space="0" w:color="auto"/>
                <w:bottom w:val="none" w:sz="0" w:space="0" w:color="auto"/>
                <w:right w:val="none" w:sz="0" w:space="0" w:color="auto"/>
              </w:divBdr>
            </w:div>
          </w:divsChild>
        </w:div>
        <w:div w:id="724723320">
          <w:marLeft w:val="0"/>
          <w:marRight w:val="0"/>
          <w:marTop w:val="0"/>
          <w:marBottom w:val="0"/>
          <w:divBdr>
            <w:top w:val="none" w:sz="0" w:space="0" w:color="auto"/>
            <w:left w:val="none" w:sz="0" w:space="0" w:color="auto"/>
            <w:bottom w:val="none" w:sz="0" w:space="0" w:color="auto"/>
            <w:right w:val="none" w:sz="0" w:space="0" w:color="auto"/>
          </w:divBdr>
          <w:divsChild>
            <w:div w:id="1953512733">
              <w:marLeft w:val="0"/>
              <w:marRight w:val="0"/>
              <w:marTop w:val="0"/>
              <w:marBottom w:val="0"/>
              <w:divBdr>
                <w:top w:val="none" w:sz="0" w:space="0" w:color="auto"/>
                <w:left w:val="none" w:sz="0" w:space="0" w:color="auto"/>
                <w:bottom w:val="none" w:sz="0" w:space="0" w:color="auto"/>
                <w:right w:val="none" w:sz="0" w:space="0" w:color="auto"/>
              </w:divBdr>
            </w:div>
          </w:divsChild>
        </w:div>
        <w:div w:id="749888551">
          <w:marLeft w:val="0"/>
          <w:marRight w:val="0"/>
          <w:marTop w:val="0"/>
          <w:marBottom w:val="0"/>
          <w:divBdr>
            <w:top w:val="none" w:sz="0" w:space="0" w:color="auto"/>
            <w:left w:val="none" w:sz="0" w:space="0" w:color="auto"/>
            <w:bottom w:val="none" w:sz="0" w:space="0" w:color="auto"/>
            <w:right w:val="none" w:sz="0" w:space="0" w:color="auto"/>
          </w:divBdr>
          <w:divsChild>
            <w:div w:id="1255045617">
              <w:marLeft w:val="0"/>
              <w:marRight w:val="0"/>
              <w:marTop w:val="0"/>
              <w:marBottom w:val="0"/>
              <w:divBdr>
                <w:top w:val="none" w:sz="0" w:space="0" w:color="auto"/>
                <w:left w:val="none" w:sz="0" w:space="0" w:color="auto"/>
                <w:bottom w:val="none" w:sz="0" w:space="0" w:color="auto"/>
                <w:right w:val="none" w:sz="0" w:space="0" w:color="auto"/>
              </w:divBdr>
            </w:div>
          </w:divsChild>
        </w:div>
        <w:div w:id="919094535">
          <w:marLeft w:val="0"/>
          <w:marRight w:val="0"/>
          <w:marTop w:val="0"/>
          <w:marBottom w:val="0"/>
          <w:divBdr>
            <w:top w:val="none" w:sz="0" w:space="0" w:color="auto"/>
            <w:left w:val="none" w:sz="0" w:space="0" w:color="auto"/>
            <w:bottom w:val="none" w:sz="0" w:space="0" w:color="auto"/>
            <w:right w:val="none" w:sz="0" w:space="0" w:color="auto"/>
          </w:divBdr>
          <w:divsChild>
            <w:div w:id="1331828799">
              <w:marLeft w:val="0"/>
              <w:marRight w:val="0"/>
              <w:marTop w:val="0"/>
              <w:marBottom w:val="0"/>
              <w:divBdr>
                <w:top w:val="none" w:sz="0" w:space="0" w:color="auto"/>
                <w:left w:val="none" w:sz="0" w:space="0" w:color="auto"/>
                <w:bottom w:val="none" w:sz="0" w:space="0" w:color="auto"/>
                <w:right w:val="none" w:sz="0" w:space="0" w:color="auto"/>
              </w:divBdr>
            </w:div>
          </w:divsChild>
        </w:div>
        <w:div w:id="925500554">
          <w:marLeft w:val="0"/>
          <w:marRight w:val="0"/>
          <w:marTop w:val="0"/>
          <w:marBottom w:val="0"/>
          <w:divBdr>
            <w:top w:val="none" w:sz="0" w:space="0" w:color="auto"/>
            <w:left w:val="none" w:sz="0" w:space="0" w:color="auto"/>
            <w:bottom w:val="none" w:sz="0" w:space="0" w:color="auto"/>
            <w:right w:val="none" w:sz="0" w:space="0" w:color="auto"/>
          </w:divBdr>
          <w:divsChild>
            <w:div w:id="653022506">
              <w:marLeft w:val="0"/>
              <w:marRight w:val="0"/>
              <w:marTop w:val="0"/>
              <w:marBottom w:val="0"/>
              <w:divBdr>
                <w:top w:val="none" w:sz="0" w:space="0" w:color="auto"/>
                <w:left w:val="none" w:sz="0" w:space="0" w:color="auto"/>
                <w:bottom w:val="none" w:sz="0" w:space="0" w:color="auto"/>
                <w:right w:val="none" w:sz="0" w:space="0" w:color="auto"/>
              </w:divBdr>
            </w:div>
            <w:div w:id="1331907027">
              <w:marLeft w:val="0"/>
              <w:marRight w:val="0"/>
              <w:marTop w:val="0"/>
              <w:marBottom w:val="0"/>
              <w:divBdr>
                <w:top w:val="none" w:sz="0" w:space="0" w:color="auto"/>
                <w:left w:val="none" w:sz="0" w:space="0" w:color="auto"/>
                <w:bottom w:val="none" w:sz="0" w:space="0" w:color="auto"/>
                <w:right w:val="none" w:sz="0" w:space="0" w:color="auto"/>
              </w:divBdr>
            </w:div>
          </w:divsChild>
        </w:div>
        <w:div w:id="983698667">
          <w:marLeft w:val="0"/>
          <w:marRight w:val="0"/>
          <w:marTop w:val="0"/>
          <w:marBottom w:val="0"/>
          <w:divBdr>
            <w:top w:val="none" w:sz="0" w:space="0" w:color="auto"/>
            <w:left w:val="none" w:sz="0" w:space="0" w:color="auto"/>
            <w:bottom w:val="none" w:sz="0" w:space="0" w:color="auto"/>
            <w:right w:val="none" w:sz="0" w:space="0" w:color="auto"/>
          </w:divBdr>
          <w:divsChild>
            <w:div w:id="320424093">
              <w:marLeft w:val="0"/>
              <w:marRight w:val="0"/>
              <w:marTop w:val="0"/>
              <w:marBottom w:val="0"/>
              <w:divBdr>
                <w:top w:val="none" w:sz="0" w:space="0" w:color="auto"/>
                <w:left w:val="none" w:sz="0" w:space="0" w:color="auto"/>
                <w:bottom w:val="none" w:sz="0" w:space="0" w:color="auto"/>
                <w:right w:val="none" w:sz="0" w:space="0" w:color="auto"/>
              </w:divBdr>
            </w:div>
            <w:div w:id="408888456">
              <w:marLeft w:val="0"/>
              <w:marRight w:val="0"/>
              <w:marTop w:val="0"/>
              <w:marBottom w:val="0"/>
              <w:divBdr>
                <w:top w:val="none" w:sz="0" w:space="0" w:color="auto"/>
                <w:left w:val="none" w:sz="0" w:space="0" w:color="auto"/>
                <w:bottom w:val="none" w:sz="0" w:space="0" w:color="auto"/>
                <w:right w:val="none" w:sz="0" w:space="0" w:color="auto"/>
              </w:divBdr>
            </w:div>
          </w:divsChild>
        </w:div>
        <w:div w:id="1063213428">
          <w:marLeft w:val="0"/>
          <w:marRight w:val="0"/>
          <w:marTop w:val="0"/>
          <w:marBottom w:val="0"/>
          <w:divBdr>
            <w:top w:val="none" w:sz="0" w:space="0" w:color="auto"/>
            <w:left w:val="none" w:sz="0" w:space="0" w:color="auto"/>
            <w:bottom w:val="none" w:sz="0" w:space="0" w:color="auto"/>
            <w:right w:val="none" w:sz="0" w:space="0" w:color="auto"/>
          </w:divBdr>
          <w:divsChild>
            <w:div w:id="510877224">
              <w:marLeft w:val="0"/>
              <w:marRight w:val="0"/>
              <w:marTop w:val="0"/>
              <w:marBottom w:val="0"/>
              <w:divBdr>
                <w:top w:val="none" w:sz="0" w:space="0" w:color="auto"/>
                <w:left w:val="none" w:sz="0" w:space="0" w:color="auto"/>
                <w:bottom w:val="none" w:sz="0" w:space="0" w:color="auto"/>
                <w:right w:val="none" w:sz="0" w:space="0" w:color="auto"/>
              </w:divBdr>
            </w:div>
          </w:divsChild>
        </w:div>
        <w:div w:id="1507020706">
          <w:marLeft w:val="0"/>
          <w:marRight w:val="0"/>
          <w:marTop w:val="0"/>
          <w:marBottom w:val="0"/>
          <w:divBdr>
            <w:top w:val="none" w:sz="0" w:space="0" w:color="auto"/>
            <w:left w:val="none" w:sz="0" w:space="0" w:color="auto"/>
            <w:bottom w:val="none" w:sz="0" w:space="0" w:color="auto"/>
            <w:right w:val="none" w:sz="0" w:space="0" w:color="auto"/>
          </w:divBdr>
          <w:divsChild>
            <w:div w:id="1285388078">
              <w:marLeft w:val="0"/>
              <w:marRight w:val="0"/>
              <w:marTop w:val="0"/>
              <w:marBottom w:val="0"/>
              <w:divBdr>
                <w:top w:val="none" w:sz="0" w:space="0" w:color="auto"/>
                <w:left w:val="none" w:sz="0" w:space="0" w:color="auto"/>
                <w:bottom w:val="none" w:sz="0" w:space="0" w:color="auto"/>
                <w:right w:val="none" w:sz="0" w:space="0" w:color="auto"/>
              </w:divBdr>
            </w:div>
          </w:divsChild>
        </w:div>
        <w:div w:id="1599368106">
          <w:marLeft w:val="0"/>
          <w:marRight w:val="0"/>
          <w:marTop w:val="0"/>
          <w:marBottom w:val="0"/>
          <w:divBdr>
            <w:top w:val="none" w:sz="0" w:space="0" w:color="auto"/>
            <w:left w:val="none" w:sz="0" w:space="0" w:color="auto"/>
            <w:bottom w:val="none" w:sz="0" w:space="0" w:color="auto"/>
            <w:right w:val="none" w:sz="0" w:space="0" w:color="auto"/>
          </w:divBdr>
          <w:divsChild>
            <w:div w:id="64500315">
              <w:marLeft w:val="0"/>
              <w:marRight w:val="0"/>
              <w:marTop w:val="0"/>
              <w:marBottom w:val="0"/>
              <w:divBdr>
                <w:top w:val="none" w:sz="0" w:space="0" w:color="auto"/>
                <w:left w:val="none" w:sz="0" w:space="0" w:color="auto"/>
                <w:bottom w:val="none" w:sz="0" w:space="0" w:color="auto"/>
                <w:right w:val="none" w:sz="0" w:space="0" w:color="auto"/>
              </w:divBdr>
            </w:div>
          </w:divsChild>
        </w:div>
        <w:div w:id="1612278772">
          <w:marLeft w:val="0"/>
          <w:marRight w:val="0"/>
          <w:marTop w:val="0"/>
          <w:marBottom w:val="0"/>
          <w:divBdr>
            <w:top w:val="none" w:sz="0" w:space="0" w:color="auto"/>
            <w:left w:val="none" w:sz="0" w:space="0" w:color="auto"/>
            <w:bottom w:val="none" w:sz="0" w:space="0" w:color="auto"/>
            <w:right w:val="none" w:sz="0" w:space="0" w:color="auto"/>
          </w:divBdr>
          <w:divsChild>
            <w:div w:id="144905070">
              <w:marLeft w:val="0"/>
              <w:marRight w:val="0"/>
              <w:marTop w:val="0"/>
              <w:marBottom w:val="0"/>
              <w:divBdr>
                <w:top w:val="none" w:sz="0" w:space="0" w:color="auto"/>
                <w:left w:val="none" w:sz="0" w:space="0" w:color="auto"/>
                <w:bottom w:val="none" w:sz="0" w:space="0" w:color="auto"/>
                <w:right w:val="none" w:sz="0" w:space="0" w:color="auto"/>
              </w:divBdr>
            </w:div>
          </w:divsChild>
        </w:div>
        <w:div w:id="1731341532">
          <w:marLeft w:val="0"/>
          <w:marRight w:val="0"/>
          <w:marTop w:val="0"/>
          <w:marBottom w:val="0"/>
          <w:divBdr>
            <w:top w:val="none" w:sz="0" w:space="0" w:color="auto"/>
            <w:left w:val="none" w:sz="0" w:space="0" w:color="auto"/>
            <w:bottom w:val="none" w:sz="0" w:space="0" w:color="auto"/>
            <w:right w:val="none" w:sz="0" w:space="0" w:color="auto"/>
          </w:divBdr>
          <w:divsChild>
            <w:div w:id="267395996">
              <w:marLeft w:val="0"/>
              <w:marRight w:val="0"/>
              <w:marTop w:val="0"/>
              <w:marBottom w:val="0"/>
              <w:divBdr>
                <w:top w:val="none" w:sz="0" w:space="0" w:color="auto"/>
                <w:left w:val="none" w:sz="0" w:space="0" w:color="auto"/>
                <w:bottom w:val="none" w:sz="0" w:space="0" w:color="auto"/>
                <w:right w:val="none" w:sz="0" w:space="0" w:color="auto"/>
              </w:divBdr>
            </w:div>
            <w:div w:id="430783741">
              <w:marLeft w:val="0"/>
              <w:marRight w:val="0"/>
              <w:marTop w:val="0"/>
              <w:marBottom w:val="0"/>
              <w:divBdr>
                <w:top w:val="none" w:sz="0" w:space="0" w:color="auto"/>
                <w:left w:val="none" w:sz="0" w:space="0" w:color="auto"/>
                <w:bottom w:val="none" w:sz="0" w:space="0" w:color="auto"/>
                <w:right w:val="none" w:sz="0" w:space="0" w:color="auto"/>
              </w:divBdr>
            </w:div>
            <w:div w:id="561214125">
              <w:marLeft w:val="0"/>
              <w:marRight w:val="0"/>
              <w:marTop w:val="0"/>
              <w:marBottom w:val="0"/>
              <w:divBdr>
                <w:top w:val="none" w:sz="0" w:space="0" w:color="auto"/>
                <w:left w:val="none" w:sz="0" w:space="0" w:color="auto"/>
                <w:bottom w:val="none" w:sz="0" w:space="0" w:color="auto"/>
                <w:right w:val="none" w:sz="0" w:space="0" w:color="auto"/>
              </w:divBdr>
            </w:div>
            <w:div w:id="1020279478">
              <w:marLeft w:val="0"/>
              <w:marRight w:val="0"/>
              <w:marTop w:val="0"/>
              <w:marBottom w:val="0"/>
              <w:divBdr>
                <w:top w:val="none" w:sz="0" w:space="0" w:color="auto"/>
                <w:left w:val="none" w:sz="0" w:space="0" w:color="auto"/>
                <w:bottom w:val="none" w:sz="0" w:space="0" w:color="auto"/>
                <w:right w:val="none" w:sz="0" w:space="0" w:color="auto"/>
              </w:divBdr>
            </w:div>
            <w:div w:id="1310095442">
              <w:marLeft w:val="0"/>
              <w:marRight w:val="0"/>
              <w:marTop w:val="0"/>
              <w:marBottom w:val="0"/>
              <w:divBdr>
                <w:top w:val="none" w:sz="0" w:space="0" w:color="auto"/>
                <w:left w:val="none" w:sz="0" w:space="0" w:color="auto"/>
                <w:bottom w:val="none" w:sz="0" w:space="0" w:color="auto"/>
                <w:right w:val="none" w:sz="0" w:space="0" w:color="auto"/>
              </w:divBdr>
            </w:div>
            <w:div w:id="1356468819">
              <w:marLeft w:val="0"/>
              <w:marRight w:val="0"/>
              <w:marTop w:val="0"/>
              <w:marBottom w:val="0"/>
              <w:divBdr>
                <w:top w:val="none" w:sz="0" w:space="0" w:color="auto"/>
                <w:left w:val="none" w:sz="0" w:space="0" w:color="auto"/>
                <w:bottom w:val="none" w:sz="0" w:space="0" w:color="auto"/>
                <w:right w:val="none" w:sz="0" w:space="0" w:color="auto"/>
              </w:divBdr>
            </w:div>
            <w:div w:id="2041541365">
              <w:marLeft w:val="0"/>
              <w:marRight w:val="0"/>
              <w:marTop w:val="0"/>
              <w:marBottom w:val="0"/>
              <w:divBdr>
                <w:top w:val="none" w:sz="0" w:space="0" w:color="auto"/>
                <w:left w:val="none" w:sz="0" w:space="0" w:color="auto"/>
                <w:bottom w:val="none" w:sz="0" w:space="0" w:color="auto"/>
                <w:right w:val="none" w:sz="0" w:space="0" w:color="auto"/>
              </w:divBdr>
            </w:div>
          </w:divsChild>
        </w:div>
        <w:div w:id="1941525352">
          <w:marLeft w:val="0"/>
          <w:marRight w:val="0"/>
          <w:marTop w:val="0"/>
          <w:marBottom w:val="0"/>
          <w:divBdr>
            <w:top w:val="none" w:sz="0" w:space="0" w:color="auto"/>
            <w:left w:val="none" w:sz="0" w:space="0" w:color="auto"/>
            <w:bottom w:val="none" w:sz="0" w:space="0" w:color="auto"/>
            <w:right w:val="none" w:sz="0" w:space="0" w:color="auto"/>
          </w:divBdr>
          <w:divsChild>
            <w:div w:id="1329942209">
              <w:marLeft w:val="0"/>
              <w:marRight w:val="0"/>
              <w:marTop w:val="0"/>
              <w:marBottom w:val="0"/>
              <w:divBdr>
                <w:top w:val="none" w:sz="0" w:space="0" w:color="auto"/>
                <w:left w:val="none" w:sz="0" w:space="0" w:color="auto"/>
                <w:bottom w:val="none" w:sz="0" w:space="0" w:color="auto"/>
                <w:right w:val="none" w:sz="0" w:space="0" w:color="auto"/>
              </w:divBdr>
            </w:div>
          </w:divsChild>
        </w:div>
        <w:div w:id="2004509008">
          <w:marLeft w:val="0"/>
          <w:marRight w:val="0"/>
          <w:marTop w:val="0"/>
          <w:marBottom w:val="0"/>
          <w:divBdr>
            <w:top w:val="none" w:sz="0" w:space="0" w:color="auto"/>
            <w:left w:val="none" w:sz="0" w:space="0" w:color="auto"/>
            <w:bottom w:val="none" w:sz="0" w:space="0" w:color="auto"/>
            <w:right w:val="none" w:sz="0" w:space="0" w:color="auto"/>
          </w:divBdr>
          <w:divsChild>
            <w:div w:id="1691493285">
              <w:marLeft w:val="0"/>
              <w:marRight w:val="0"/>
              <w:marTop w:val="0"/>
              <w:marBottom w:val="0"/>
              <w:divBdr>
                <w:top w:val="none" w:sz="0" w:space="0" w:color="auto"/>
                <w:left w:val="none" w:sz="0" w:space="0" w:color="auto"/>
                <w:bottom w:val="none" w:sz="0" w:space="0" w:color="auto"/>
                <w:right w:val="none" w:sz="0" w:space="0" w:color="auto"/>
              </w:divBdr>
            </w:div>
          </w:divsChild>
        </w:div>
        <w:div w:id="2009284797">
          <w:marLeft w:val="0"/>
          <w:marRight w:val="0"/>
          <w:marTop w:val="0"/>
          <w:marBottom w:val="0"/>
          <w:divBdr>
            <w:top w:val="none" w:sz="0" w:space="0" w:color="auto"/>
            <w:left w:val="none" w:sz="0" w:space="0" w:color="auto"/>
            <w:bottom w:val="none" w:sz="0" w:space="0" w:color="auto"/>
            <w:right w:val="none" w:sz="0" w:space="0" w:color="auto"/>
          </w:divBdr>
          <w:divsChild>
            <w:div w:id="73625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4754656">
      <w:bodyDiv w:val="1"/>
      <w:marLeft w:val="0"/>
      <w:marRight w:val="0"/>
      <w:marTop w:val="0"/>
      <w:marBottom w:val="0"/>
      <w:divBdr>
        <w:top w:val="none" w:sz="0" w:space="0" w:color="auto"/>
        <w:left w:val="none" w:sz="0" w:space="0" w:color="auto"/>
        <w:bottom w:val="none" w:sz="0" w:space="0" w:color="auto"/>
        <w:right w:val="none" w:sz="0" w:space="0" w:color="auto"/>
      </w:divBdr>
      <w:divsChild>
        <w:div w:id="8457472">
          <w:marLeft w:val="0"/>
          <w:marRight w:val="0"/>
          <w:marTop w:val="0"/>
          <w:marBottom w:val="0"/>
          <w:divBdr>
            <w:top w:val="none" w:sz="0" w:space="0" w:color="auto"/>
            <w:left w:val="none" w:sz="0" w:space="0" w:color="auto"/>
            <w:bottom w:val="none" w:sz="0" w:space="0" w:color="auto"/>
            <w:right w:val="none" w:sz="0" w:space="0" w:color="auto"/>
          </w:divBdr>
        </w:div>
        <w:div w:id="208496379">
          <w:marLeft w:val="0"/>
          <w:marRight w:val="0"/>
          <w:marTop w:val="0"/>
          <w:marBottom w:val="0"/>
          <w:divBdr>
            <w:top w:val="none" w:sz="0" w:space="0" w:color="auto"/>
            <w:left w:val="none" w:sz="0" w:space="0" w:color="auto"/>
            <w:bottom w:val="none" w:sz="0" w:space="0" w:color="auto"/>
            <w:right w:val="none" w:sz="0" w:space="0" w:color="auto"/>
          </w:divBdr>
        </w:div>
        <w:div w:id="237330144">
          <w:marLeft w:val="0"/>
          <w:marRight w:val="0"/>
          <w:marTop w:val="0"/>
          <w:marBottom w:val="0"/>
          <w:divBdr>
            <w:top w:val="none" w:sz="0" w:space="0" w:color="auto"/>
            <w:left w:val="none" w:sz="0" w:space="0" w:color="auto"/>
            <w:bottom w:val="none" w:sz="0" w:space="0" w:color="auto"/>
            <w:right w:val="none" w:sz="0" w:space="0" w:color="auto"/>
          </w:divBdr>
        </w:div>
        <w:div w:id="307251726">
          <w:marLeft w:val="0"/>
          <w:marRight w:val="0"/>
          <w:marTop w:val="0"/>
          <w:marBottom w:val="0"/>
          <w:divBdr>
            <w:top w:val="none" w:sz="0" w:space="0" w:color="auto"/>
            <w:left w:val="none" w:sz="0" w:space="0" w:color="auto"/>
            <w:bottom w:val="none" w:sz="0" w:space="0" w:color="auto"/>
            <w:right w:val="none" w:sz="0" w:space="0" w:color="auto"/>
          </w:divBdr>
        </w:div>
        <w:div w:id="512652437">
          <w:marLeft w:val="0"/>
          <w:marRight w:val="0"/>
          <w:marTop w:val="0"/>
          <w:marBottom w:val="0"/>
          <w:divBdr>
            <w:top w:val="none" w:sz="0" w:space="0" w:color="auto"/>
            <w:left w:val="none" w:sz="0" w:space="0" w:color="auto"/>
            <w:bottom w:val="none" w:sz="0" w:space="0" w:color="auto"/>
            <w:right w:val="none" w:sz="0" w:space="0" w:color="auto"/>
          </w:divBdr>
        </w:div>
        <w:div w:id="571353175">
          <w:marLeft w:val="0"/>
          <w:marRight w:val="0"/>
          <w:marTop w:val="0"/>
          <w:marBottom w:val="0"/>
          <w:divBdr>
            <w:top w:val="none" w:sz="0" w:space="0" w:color="auto"/>
            <w:left w:val="none" w:sz="0" w:space="0" w:color="auto"/>
            <w:bottom w:val="none" w:sz="0" w:space="0" w:color="auto"/>
            <w:right w:val="none" w:sz="0" w:space="0" w:color="auto"/>
          </w:divBdr>
        </w:div>
        <w:div w:id="629867914">
          <w:marLeft w:val="0"/>
          <w:marRight w:val="0"/>
          <w:marTop w:val="0"/>
          <w:marBottom w:val="0"/>
          <w:divBdr>
            <w:top w:val="none" w:sz="0" w:space="0" w:color="auto"/>
            <w:left w:val="none" w:sz="0" w:space="0" w:color="auto"/>
            <w:bottom w:val="none" w:sz="0" w:space="0" w:color="auto"/>
            <w:right w:val="none" w:sz="0" w:space="0" w:color="auto"/>
          </w:divBdr>
        </w:div>
        <w:div w:id="739064983">
          <w:marLeft w:val="0"/>
          <w:marRight w:val="0"/>
          <w:marTop w:val="0"/>
          <w:marBottom w:val="0"/>
          <w:divBdr>
            <w:top w:val="none" w:sz="0" w:space="0" w:color="auto"/>
            <w:left w:val="none" w:sz="0" w:space="0" w:color="auto"/>
            <w:bottom w:val="none" w:sz="0" w:space="0" w:color="auto"/>
            <w:right w:val="none" w:sz="0" w:space="0" w:color="auto"/>
          </w:divBdr>
        </w:div>
        <w:div w:id="938219804">
          <w:marLeft w:val="0"/>
          <w:marRight w:val="0"/>
          <w:marTop w:val="0"/>
          <w:marBottom w:val="0"/>
          <w:divBdr>
            <w:top w:val="none" w:sz="0" w:space="0" w:color="auto"/>
            <w:left w:val="none" w:sz="0" w:space="0" w:color="auto"/>
            <w:bottom w:val="none" w:sz="0" w:space="0" w:color="auto"/>
            <w:right w:val="none" w:sz="0" w:space="0" w:color="auto"/>
          </w:divBdr>
        </w:div>
        <w:div w:id="1050346566">
          <w:marLeft w:val="0"/>
          <w:marRight w:val="0"/>
          <w:marTop w:val="0"/>
          <w:marBottom w:val="0"/>
          <w:divBdr>
            <w:top w:val="none" w:sz="0" w:space="0" w:color="auto"/>
            <w:left w:val="none" w:sz="0" w:space="0" w:color="auto"/>
            <w:bottom w:val="none" w:sz="0" w:space="0" w:color="auto"/>
            <w:right w:val="none" w:sz="0" w:space="0" w:color="auto"/>
          </w:divBdr>
        </w:div>
        <w:div w:id="1066689665">
          <w:marLeft w:val="0"/>
          <w:marRight w:val="0"/>
          <w:marTop w:val="0"/>
          <w:marBottom w:val="0"/>
          <w:divBdr>
            <w:top w:val="none" w:sz="0" w:space="0" w:color="auto"/>
            <w:left w:val="none" w:sz="0" w:space="0" w:color="auto"/>
            <w:bottom w:val="none" w:sz="0" w:space="0" w:color="auto"/>
            <w:right w:val="none" w:sz="0" w:space="0" w:color="auto"/>
          </w:divBdr>
        </w:div>
        <w:div w:id="1121610466">
          <w:marLeft w:val="0"/>
          <w:marRight w:val="0"/>
          <w:marTop w:val="0"/>
          <w:marBottom w:val="0"/>
          <w:divBdr>
            <w:top w:val="none" w:sz="0" w:space="0" w:color="auto"/>
            <w:left w:val="none" w:sz="0" w:space="0" w:color="auto"/>
            <w:bottom w:val="none" w:sz="0" w:space="0" w:color="auto"/>
            <w:right w:val="none" w:sz="0" w:space="0" w:color="auto"/>
          </w:divBdr>
        </w:div>
        <w:div w:id="1185823885">
          <w:marLeft w:val="0"/>
          <w:marRight w:val="0"/>
          <w:marTop w:val="0"/>
          <w:marBottom w:val="0"/>
          <w:divBdr>
            <w:top w:val="none" w:sz="0" w:space="0" w:color="auto"/>
            <w:left w:val="none" w:sz="0" w:space="0" w:color="auto"/>
            <w:bottom w:val="none" w:sz="0" w:space="0" w:color="auto"/>
            <w:right w:val="none" w:sz="0" w:space="0" w:color="auto"/>
          </w:divBdr>
        </w:div>
        <w:div w:id="1321806864">
          <w:marLeft w:val="0"/>
          <w:marRight w:val="0"/>
          <w:marTop w:val="0"/>
          <w:marBottom w:val="0"/>
          <w:divBdr>
            <w:top w:val="none" w:sz="0" w:space="0" w:color="auto"/>
            <w:left w:val="none" w:sz="0" w:space="0" w:color="auto"/>
            <w:bottom w:val="none" w:sz="0" w:space="0" w:color="auto"/>
            <w:right w:val="none" w:sz="0" w:space="0" w:color="auto"/>
          </w:divBdr>
        </w:div>
        <w:div w:id="1797873352">
          <w:marLeft w:val="0"/>
          <w:marRight w:val="0"/>
          <w:marTop w:val="0"/>
          <w:marBottom w:val="0"/>
          <w:divBdr>
            <w:top w:val="none" w:sz="0" w:space="0" w:color="auto"/>
            <w:left w:val="none" w:sz="0" w:space="0" w:color="auto"/>
            <w:bottom w:val="none" w:sz="0" w:space="0" w:color="auto"/>
            <w:right w:val="none" w:sz="0" w:space="0" w:color="auto"/>
          </w:divBdr>
        </w:div>
        <w:div w:id="1955479638">
          <w:marLeft w:val="0"/>
          <w:marRight w:val="0"/>
          <w:marTop w:val="0"/>
          <w:marBottom w:val="0"/>
          <w:divBdr>
            <w:top w:val="none" w:sz="0" w:space="0" w:color="auto"/>
            <w:left w:val="none" w:sz="0" w:space="0" w:color="auto"/>
            <w:bottom w:val="none" w:sz="0" w:space="0" w:color="auto"/>
            <w:right w:val="none" w:sz="0" w:space="0" w:color="auto"/>
          </w:divBdr>
        </w:div>
      </w:divsChild>
    </w:div>
    <w:div w:id="2023050111">
      <w:bodyDiv w:val="1"/>
      <w:marLeft w:val="0"/>
      <w:marRight w:val="0"/>
      <w:marTop w:val="0"/>
      <w:marBottom w:val="0"/>
      <w:divBdr>
        <w:top w:val="none" w:sz="0" w:space="0" w:color="auto"/>
        <w:left w:val="none" w:sz="0" w:space="0" w:color="auto"/>
        <w:bottom w:val="none" w:sz="0" w:space="0" w:color="auto"/>
        <w:right w:val="none" w:sz="0" w:space="0" w:color="auto"/>
      </w:divBdr>
    </w:div>
    <w:div w:id="21105409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tender@redcross.org.ua"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s://redcross.org.ua/information/" TargetMode="External"/><Relationship Id="rId4" Type="http://schemas.openxmlformats.org/officeDocument/2006/relationships/settings" Target="settings.xml"/><Relationship Id="rId9" Type="http://schemas.openxmlformats.org/officeDocument/2006/relationships/hyperlink" Target="mailto:tender@redcross.org.ua" TargetMode="Externa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Офіс">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28BD4A1-C236-425B-8272-D3EDEA7E82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90</TotalTime>
  <Pages>6</Pages>
  <Words>12608</Words>
  <Characters>7187</Characters>
  <Application>Microsoft Office Word</Application>
  <DocSecurity>0</DocSecurity>
  <Lines>59</Lines>
  <Paragraphs>39</Paragraphs>
  <ScaleCrop>false</ScaleCrop>
  <Company>AUN of PLWH</Company>
  <LinksUpToDate>false</LinksUpToDate>
  <CharactersWithSpaces>19756</CharactersWithSpaces>
  <SharedDoc>false</SharedDoc>
  <HLinks>
    <vt:vector size="48" baseType="variant">
      <vt:variant>
        <vt:i4>2424884</vt:i4>
      </vt:variant>
      <vt:variant>
        <vt:i4>21</vt:i4>
      </vt:variant>
      <vt:variant>
        <vt:i4>0</vt:i4>
      </vt:variant>
      <vt:variant>
        <vt:i4>5</vt:i4>
      </vt:variant>
      <vt:variant>
        <vt:lpwstr>https://eur01.safelinks.protection.outlook.com/?url=https%3A%2F%2Fwww.sam.gov%2F&amp;data=05%7C02%7Czakupivli2.nc%40redcross.org.ua%7C771f9824d6fa41187a7f08de9ebae868%7Cccc765de099049d4a80f294e28a1f923%7C0%7C0%7C639122723223573646%7CUnknown%7CTWFpbGZsb3d8eyJFbXB0eU1hcGkiOnRydWUsIlYiOiIwLjAuMDAwMCIsIlAiOiJXaW4zMiIsIkFOIjoiTWFpbCIsIldUIjoyfQ%3D%3D%7C0%7C%7C%7C&amp;sdata=IMrN10gjLJo%2FYCkCYHwSVWX2h94LJWix9YBSshzs5Wo%3D&amp;reserved=0</vt:lpwstr>
      </vt:variant>
      <vt:variant>
        <vt:lpwstr/>
      </vt:variant>
      <vt:variant>
        <vt:i4>131087</vt:i4>
      </vt:variant>
      <vt:variant>
        <vt:i4>18</vt:i4>
      </vt:variant>
      <vt:variant>
        <vt:i4>0</vt:i4>
      </vt:variant>
      <vt:variant>
        <vt:i4>5</vt:i4>
      </vt:variant>
      <vt:variant>
        <vt:lpwstr>https://www.state.gov/wp-content/uploads/2026/02/Final-FY26-Standard-Terms-and-Conditions-for-Federal-Awards-FINAL-HRC1259439-Accessible-2.6.pdf</vt:lpwstr>
      </vt:variant>
      <vt:variant>
        <vt:lpwstr/>
      </vt:variant>
      <vt:variant>
        <vt:i4>2490419</vt:i4>
      </vt:variant>
      <vt:variant>
        <vt:i4>15</vt:i4>
      </vt:variant>
      <vt:variant>
        <vt:i4>0</vt:i4>
      </vt:variant>
      <vt:variant>
        <vt:i4>5</vt:i4>
      </vt:variant>
      <vt:variant>
        <vt:lpwstr>https://eur01.safelinks.protection.outlook.com/?url=https%3A%2F%2Fwww.ecfr.gov%2Fcurrent%2Ftitle-2%2Fsubtitle-A%2Fchapter-II%2Fpart-200%2Fappendix-Appendix%2520II%2520to%2520Part%2520200&amp;data=05%7C02%7Czakupivli2.nc%40redcross.org.ua%7C771f9824d6fa41187a7f08de9ebae868%7Cccc765de099049d4a80f294e28a1f923%7C0%7C0%7C639122723223518694%7CUnknown%7CTWFpbGZsb3d8eyJFbXB0eU1hcGkiOnRydWUsIlYiOiIwLjAuMDAwMCIsIlAiOiJXaW4zMiIsIkFOIjoiTWFpbCIsIldUIjoyfQ%3D%3D%7C0%7C%7C%7C&amp;sdata=s9wz%2FiuPEho0dT8s4tDxHRFww8Deh6bDQeKnb6iG3yY%3D&amp;reserved=0</vt:lpwstr>
      </vt:variant>
      <vt:variant>
        <vt:lpwstr/>
      </vt:variant>
      <vt:variant>
        <vt:i4>7209070</vt:i4>
      </vt:variant>
      <vt:variant>
        <vt:i4>12</vt:i4>
      </vt:variant>
      <vt:variant>
        <vt:i4>0</vt:i4>
      </vt:variant>
      <vt:variant>
        <vt:i4>5</vt:i4>
      </vt:variant>
      <vt:variant>
        <vt:lpwstr>https://eur01.safelinks.protection.outlook.com/?url=https%3A%2F%2Fwww.ecfr.gov%2Fcurrent%2Ftitle-2%2Fsubtitle-A%2Fchapter-II%2Fpart-200%2Fsubpart-D%2Fsubject-group-ECFR45ddd4419ad436d&amp;data=05%7C02%7Czakupivli2.nc%40redcross.org.ua%7C771f9824d6fa41187a7f08de9ebae868%7Cccc765de099049d4a80f294e28a1f923%7C0%7C0%7C639122723223483416%7CUnknown%7CTWFpbGZsb3d8eyJFbXB0eU1hcGkiOnRydWUsIlYiOiIwLjAuMDAwMCIsIlAiOiJXaW4zMiIsIkFOIjoiTWFpbCIsIldUIjoyfQ%3D%3D%7C0%7C%7C%7C&amp;sdata=3bL77VCa2j1zXhiM8%2BNbd1TPUi4KFOo1hFMzjPUP7Kk%3D&amp;reserved=0</vt:lpwstr>
      </vt:variant>
      <vt:variant>
        <vt:lpwstr/>
      </vt:variant>
      <vt:variant>
        <vt:i4>7209083</vt:i4>
      </vt:variant>
      <vt:variant>
        <vt:i4>9</vt:i4>
      </vt:variant>
      <vt:variant>
        <vt:i4>0</vt:i4>
      </vt:variant>
      <vt:variant>
        <vt:i4>5</vt:i4>
      </vt:variant>
      <vt:variant>
        <vt:lpwstr>https://eur01.safelinks.protection.outlook.com/?url=https%3A%2F%2Fwww.ecfr.gov%2Fcurrent%2Ftitle-2%2Fsubtitle-A%2Fchapter-II%2Fpart-200%2Fsubpart-D%2Fsubject-group-ECFR45ddd4419ad436d%2Fsection-200.322&amp;data=05%7C02%7Czakupivli2.nc%40redcross.org.ua%7C771f9824d6fa41187a7f08de9ebae868%7Cccc765de099049d4a80f294e28a1f923%7C0%7C0%7C639122723223358954%7CUnknown%7CTWFpbGZsb3d8eyJFbXB0eU1hcGkiOnRydWUsIlYiOiIwLjAuMDAwMCIsIlAiOiJXaW4zMiIsIkFOIjoiTWFpbCIsIldUIjoyfQ%3D%3D%7C0%7C%7C%7C&amp;sdata=Au%2Bks6za7yzZLNRD8PXFqbSMePlTEEjOWo%2FRPQSsnCI%3D&amp;reserved=0</vt:lpwstr>
      </vt:variant>
      <vt:variant>
        <vt:lpwstr/>
      </vt:variant>
      <vt:variant>
        <vt:i4>65631</vt:i4>
      </vt:variant>
      <vt:variant>
        <vt:i4>6</vt:i4>
      </vt:variant>
      <vt:variant>
        <vt:i4>0</vt:i4>
      </vt:variant>
      <vt:variant>
        <vt:i4>5</vt:i4>
      </vt:variant>
      <vt:variant>
        <vt:lpwstr>https://redcross.org.ua/information/</vt:lpwstr>
      </vt:variant>
      <vt:variant>
        <vt:lpwstr/>
      </vt:variant>
      <vt:variant>
        <vt:i4>3801180</vt:i4>
      </vt:variant>
      <vt:variant>
        <vt:i4>3</vt:i4>
      </vt:variant>
      <vt:variant>
        <vt:i4>0</vt:i4>
      </vt:variant>
      <vt:variant>
        <vt:i4>5</vt:i4>
      </vt:variant>
      <vt:variant>
        <vt:lpwstr>mailto:tender@redcross.org.ua</vt:lpwstr>
      </vt:variant>
      <vt:variant>
        <vt:lpwstr/>
      </vt:variant>
      <vt:variant>
        <vt:i4>3801180</vt:i4>
      </vt:variant>
      <vt:variant>
        <vt:i4>0</vt:i4>
      </vt:variant>
      <vt:variant>
        <vt:i4>0</vt:i4>
      </vt:variant>
      <vt:variant>
        <vt:i4>5</vt:i4>
      </vt:variant>
      <vt:variant>
        <vt:lpwstr>mailto:tender@redcross.org.ua</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Shyrokova</dc:creator>
  <cp:keywords/>
  <cp:lastModifiedBy>Nataliia Petrushenko</cp:lastModifiedBy>
  <cp:revision>159</cp:revision>
  <cp:lastPrinted>2023-07-06T09:44:00Z</cp:lastPrinted>
  <dcterms:created xsi:type="dcterms:W3CDTF">2024-10-30T12:29:00Z</dcterms:created>
  <dcterms:modified xsi:type="dcterms:W3CDTF">2026-05-12T08:30:00Z</dcterms:modified>
</cp:coreProperties>
</file>