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00DFBF1E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FD4230">
        <w:rPr>
          <w:b/>
          <w:sz w:val="22"/>
          <w:szCs w:val="22"/>
          <w:lang w:val="uk-UA"/>
        </w:rPr>
        <w:t>«</w:t>
      </w:r>
      <w:r w:rsidR="00FD4230" w:rsidRPr="00FD4230">
        <w:rPr>
          <w:b/>
          <w:sz w:val="22"/>
          <w:szCs w:val="22"/>
          <w:lang w:val="uk-UA"/>
        </w:rPr>
        <w:t>15</w:t>
      </w:r>
      <w:r w:rsidR="005A5F8A" w:rsidRPr="00FD4230">
        <w:rPr>
          <w:b/>
          <w:sz w:val="22"/>
          <w:szCs w:val="22"/>
          <w:lang w:val="uk-UA"/>
        </w:rPr>
        <w:t xml:space="preserve">» </w:t>
      </w:r>
      <w:r w:rsidR="00FD4230" w:rsidRPr="00FD4230">
        <w:rPr>
          <w:b/>
          <w:sz w:val="22"/>
          <w:szCs w:val="22"/>
          <w:lang w:val="uk-UA"/>
        </w:rPr>
        <w:t>квітня</w:t>
      </w:r>
      <w:r w:rsidR="005A5F8A" w:rsidRPr="00FD4230">
        <w:rPr>
          <w:b/>
          <w:sz w:val="22"/>
          <w:szCs w:val="22"/>
          <w:lang w:val="uk-UA"/>
        </w:rPr>
        <w:t xml:space="preserve"> 202</w:t>
      </w:r>
      <w:r w:rsidR="00FD4230" w:rsidRPr="00FD4230">
        <w:rPr>
          <w:b/>
          <w:sz w:val="22"/>
          <w:szCs w:val="22"/>
          <w:lang w:val="uk-UA"/>
        </w:rPr>
        <w:t>6</w:t>
      </w:r>
      <w:r w:rsidR="005A5F8A" w:rsidRPr="00FD4230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40CEACEC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CC090E">
        <w:rPr>
          <w:b/>
          <w:bCs/>
          <w:sz w:val="22"/>
          <w:szCs w:val="22"/>
          <w:lang w:val="uk-UA"/>
        </w:rPr>
        <w:t>_2905ОК</w:t>
      </w:r>
      <w:r w:rsidRPr="09C7B284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1434F173" w:rsidR="004C2787" w:rsidRPr="000B48D8" w:rsidRDefault="004C2787" w:rsidP="001C6F88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r w:rsidR="005F237A">
        <w:rPr>
          <w:spacing w:val="-4"/>
          <w:sz w:val="22"/>
          <w:szCs w:val="22"/>
          <w:lang w:val="uk-UA"/>
        </w:rPr>
        <w:t xml:space="preserve">послуг </w:t>
      </w:r>
      <w:r w:rsidR="001C6F88" w:rsidRPr="001C6F88">
        <w:rPr>
          <w:spacing w:val="-4"/>
          <w:sz w:val="22"/>
          <w:szCs w:val="22"/>
          <w:lang w:val="uk-UA"/>
        </w:rPr>
        <w:t xml:space="preserve">індивідуального </w:t>
      </w:r>
      <w:r w:rsidR="00D00757" w:rsidRPr="001C6F88">
        <w:rPr>
          <w:spacing w:val="-4"/>
          <w:sz w:val="22"/>
          <w:szCs w:val="22"/>
          <w:lang w:val="uk-UA"/>
        </w:rPr>
        <w:t xml:space="preserve">накопичувального </w:t>
      </w:r>
      <w:r w:rsidR="001C6F88" w:rsidRPr="001C6F88">
        <w:rPr>
          <w:spacing w:val="-4"/>
          <w:sz w:val="22"/>
          <w:szCs w:val="22"/>
          <w:lang w:val="uk-UA"/>
        </w:rPr>
        <w:t>страхування життя для працівників Товариства</w:t>
      </w:r>
      <w:r w:rsidR="001C6F88">
        <w:rPr>
          <w:spacing w:val="-4"/>
          <w:sz w:val="22"/>
          <w:szCs w:val="22"/>
          <w:lang w:val="uk-UA"/>
        </w:rPr>
        <w:t xml:space="preserve"> Червоного Хреста України</w:t>
      </w:r>
      <w:r w:rsidR="00CC090E">
        <w:rPr>
          <w:spacing w:val="-4"/>
          <w:sz w:val="22"/>
          <w:szCs w:val="22"/>
          <w:lang w:val="uk-UA"/>
        </w:rPr>
        <w:t xml:space="preserve"> </w:t>
      </w:r>
      <w:r w:rsidR="001C6F88" w:rsidRPr="001C6F88">
        <w:rPr>
          <w:spacing w:val="-4"/>
          <w:sz w:val="22"/>
          <w:szCs w:val="22"/>
          <w:lang w:val="uk-UA"/>
        </w:rPr>
        <w:t>з покриттям 2 ключових страхових ризиків: смерті та дожиття застрахованої особи (працівника) до завершення строку дії страхового полісу</w:t>
      </w:r>
      <w:r w:rsidR="00D00757">
        <w:rPr>
          <w:spacing w:val="-4"/>
          <w:sz w:val="22"/>
          <w:szCs w:val="22"/>
          <w:lang w:val="uk-UA"/>
        </w:rPr>
        <w:t>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431"/>
        <w:gridCol w:w="1842"/>
        <w:gridCol w:w="3515"/>
      </w:tblGrid>
      <w:tr w:rsidR="004C2787" w:rsidRPr="000B48D8" w14:paraId="56DE4E59" w14:textId="77777777" w:rsidTr="0048600A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4431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1842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515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48600A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4431" w:type="dxa"/>
            <w:vAlign w:val="center"/>
          </w:tcPr>
          <w:p w14:paraId="5D6D90EE" w14:textId="6C6CA46A" w:rsidR="001520C0" w:rsidRPr="00400A56" w:rsidRDefault="00A05EE3" w:rsidP="0048600A">
            <w:pPr>
              <w:ind w:right="92"/>
              <w:jc w:val="both"/>
              <w:rPr>
                <w:spacing w:val="-6"/>
                <w:sz w:val="22"/>
                <w:szCs w:val="22"/>
                <w:lang w:val="uk-UA"/>
              </w:rPr>
            </w:pPr>
            <w:r w:rsidRPr="00400A56">
              <w:rPr>
                <w:spacing w:val="-4"/>
                <w:sz w:val="22"/>
                <w:szCs w:val="22"/>
                <w:lang w:val="uk-UA"/>
              </w:rPr>
              <w:t>Послуги індивідуального накопичувального страхування життя з покриттям двох ключових ризиків: смерті застрахованої особи та її дожиття до завершення строку дії страхового полісу.</w:t>
            </w:r>
          </w:p>
        </w:tc>
        <w:tc>
          <w:tcPr>
            <w:tcW w:w="1842" w:type="dxa"/>
            <w:vAlign w:val="center"/>
          </w:tcPr>
          <w:p w14:paraId="4F5DE3BC" w14:textId="01BD0682" w:rsidR="001520C0" w:rsidRPr="003F2A8B" w:rsidRDefault="003D7894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3F2A8B">
              <w:rPr>
                <w:bCs/>
                <w:spacing w:val="-6"/>
                <w:sz w:val="22"/>
                <w:szCs w:val="22"/>
                <w:lang w:val="uk-UA"/>
              </w:rPr>
              <w:t xml:space="preserve">400 полісів </w:t>
            </w:r>
            <w:r w:rsidR="002B784C" w:rsidRPr="003F2A8B">
              <w:rPr>
                <w:bCs/>
                <w:i/>
                <w:iCs/>
                <w:spacing w:val="-6"/>
                <w:sz w:val="22"/>
                <w:szCs w:val="22"/>
                <w:lang w:val="uk-UA"/>
              </w:rPr>
              <w:t xml:space="preserve">орієнтовно </w:t>
            </w:r>
            <w:r w:rsidRPr="003F2A8B">
              <w:rPr>
                <w:bCs/>
                <w:i/>
                <w:iCs/>
                <w:spacing w:val="-6"/>
                <w:sz w:val="22"/>
                <w:szCs w:val="22"/>
                <w:lang w:val="uk-UA"/>
              </w:rPr>
              <w:t>протягом дії договору</w:t>
            </w:r>
          </w:p>
        </w:tc>
        <w:tc>
          <w:tcPr>
            <w:tcW w:w="3515" w:type="dxa"/>
            <w:vAlign w:val="center"/>
          </w:tcPr>
          <w:p w14:paraId="5FF68500" w14:textId="5BA68775" w:rsidR="001520C0" w:rsidRPr="003F2A8B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3F2A8B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 w:rsidRPr="003F2A8B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C463C1" w:rsidRPr="003F2A8B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48600A">
              <w:rPr>
                <w:bCs/>
                <w:spacing w:val="-6"/>
                <w:sz w:val="22"/>
                <w:szCs w:val="22"/>
                <w:lang w:val="uk-UA"/>
              </w:rPr>
              <w:t xml:space="preserve"> (</w:t>
            </w:r>
            <w:r w:rsidR="0048600A">
              <w:rPr>
                <w:sz w:val="22"/>
                <w:szCs w:val="22"/>
                <w:lang w:val="uk-UA"/>
              </w:rPr>
              <w:t>включаючи розділи 2.1., 2.2., 2.3.)</w:t>
            </w:r>
            <w:r w:rsidR="00C463C1" w:rsidRPr="003F2A8B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0A7594" w:rsidRPr="003F2A8B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</w:t>
            </w:r>
            <w:r w:rsidR="004E6062" w:rsidRPr="003F2A8B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C463C1" w:rsidRPr="003F2A8B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="005A5F8A" w:rsidRPr="003F2A8B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3F2A8B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 w:rsidRPr="003F2A8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242D0AA4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965AB6">
        <w:rPr>
          <w:i/>
          <w:iCs/>
          <w:color w:val="000000"/>
          <w:sz w:val="20"/>
          <w:szCs w:val="20"/>
          <w:lang w:val="uk-UA" w:eastAsia="uk-UA"/>
        </w:rPr>
        <w:t>Закупівля</w:t>
      </w:r>
      <w:r w:rsidR="00595199">
        <w:rPr>
          <w:i/>
          <w:iCs/>
          <w:color w:val="000000"/>
          <w:sz w:val="20"/>
          <w:szCs w:val="20"/>
          <w:lang w:val="uk-UA" w:eastAsia="uk-UA"/>
        </w:rPr>
        <w:t xml:space="preserve"> відбувається 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5409004B" w:rsidR="005A5F8A" w:rsidRPr="003F2A8B" w:rsidRDefault="0018153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Термін </w:t>
      </w:r>
      <w:r w:rsidRPr="003F2A8B">
        <w:rPr>
          <w:b/>
          <w:sz w:val="22"/>
          <w:szCs w:val="22"/>
          <w:lang w:val="uk-UA"/>
        </w:rPr>
        <w:t>надання послуг</w:t>
      </w:r>
      <w:r w:rsidR="005A5F8A" w:rsidRPr="003F2A8B">
        <w:rPr>
          <w:b/>
          <w:sz w:val="22"/>
          <w:szCs w:val="22"/>
          <w:lang w:val="uk-UA"/>
        </w:rPr>
        <w:t xml:space="preserve">: </w:t>
      </w:r>
      <w:r w:rsidR="007132B1" w:rsidRPr="003F2A8B">
        <w:rPr>
          <w:bCs/>
          <w:sz w:val="22"/>
          <w:szCs w:val="22"/>
          <w:lang w:val="uk-UA"/>
        </w:rPr>
        <w:t>протягом 5 років з дати підписання договору.</w:t>
      </w:r>
    </w:p>
    <w:p w14:paraId="2189EAC6" w14:textId="012E8128" w:rsidR="000A7594" w:rsidRPr="00244D8F" w:rsidRDefault="007132B1" w:rsidP="00777C00">
      <w:pPr>
        <w:spacing w:before="76" w:line="250" w:lineRule="exact"/>
        <w:ind w:right="-23" w:firstLine="567"/>
        <w:jc w:val="both"/>
        <w:rPr>
          <w:bCs/>
          <w:color w:val="000000" w:themeColor="text1"/>
          <w:sz w:val="22"/>
          <w:szCs w:val="22"/>
          <w:lang w:val="uk-UA"/>
        </w:rPr>
      </w:pPr>
      <w:r w:rsidRPr="003F2A8B">
        <w:rPr>
          <w:b/>
          <w:sz w:val="22"/>
          <w:szCs w:val="22"/>
          <w:lang w:val="uk-UA"/>
        </w:rPr>
        <w:t>Місцезнаходження Замовника</w:t>
      </w:r>
      <w:r w:rsidR="005A5F8A" w:rsidRPr="003F2A8B">
        <w:rPr>
          <w:b/>
          <w:sz w:val="22"/>
          <w:szCs w:val="22"/>
          <w:lang w:val="uk-UA"/>
        </w:rPr>
        <w:t>:</w:t>
      </w:r>
      <w:r w:rsidR="00937CCC" w:rsidRPr="003F2A8B">
        <w:rPr>
          <w:b/>
          <w:sz w:val="22"/>
          <w:szCs w:val="22"/>
          <w:lang w:val="uk-UA"/>
        </w:rPr>
        <w:t xml:space="preserve"> </w:t>
      </w:r>
      <w:r w:rsidRPr="003F2A8B">
        <w:rPr>
          <w:bCs/>
          <w:color w:val="000000" w:themeColor="text1"/>
          <w:sz w:val="22"/>
          <w:szCs w:val="22"/>
          <w:lang w:val="uk-UA"/>
        </w:rPr>
        <w:t>м. Ки</w:t>
      </w:r>
      <w:r w:rsidR="00244D8F" w:rsidRPr="003F2A8B">
        <w:rPr>
          <w:bCs/>
          <w:color w:val="000000" w:themeColor="text1"/>
          <w:sz w:val="22"/>
          <w:szCs w:val="22"/>
          <w:lang w:val="uk-UA"/>
        </w:rPr>
        <w:t>ї</w:t>
      </w:r>
      <w:r w:rsidRPr="003F2A8B">
        <w:rPr>
          <w:bCs/>
          <w:color w:val="000000" w:themeColor="text1"/>
          <w:sz w:val="22"/>
          <w:szCs w:val="22"/>
          <w:lang w:val="uk-UA"/>
        </w:rPr>
        <w:t>в, вул</w:t>
      </w:r>
      <w:r w:rsidR="00244D8F" w:rsidRPr="003F2A8B">
        <w:rPr>
          <w:bCs/>
          <w:color w:val="000000" w:themeColor="text1"/>
          <w:sz w:val="22"/>
          <w:szCs w:val="22"/>
          <w:lang w:val="uk-UA"/>
        </w:rPr>
        <w:t>. Ділова, 3.</w:t>
      </w:r>
    </w:p>
    <w:p w14:paraId="060C5CC6" w14:textId="77777777" w:rsidR="00B27389" w:rsidRPr="00244D8F" w:rsidRDefault="00B27389" w:rsidP="00777C00">
      <w:pPr>
        <w:spacing w:before="76" w:line="250" w:lineRule="exact"/>
        <w:ind w:right="-23" w:firstLine="567"/>
        <w:jc w:val="both"/>
        <w:rPr>
          <w:b/>
          <w:color w:val="000000" w:themeColor="text1"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644"/>
        <w:gridCol w:w="4917"/>
      </w:tblGrid>
      <w:tr w:rsidR="00BC13F3" w:rsidRPr="00650552" w14:paraId="17D899A6" w14:textId="77777777" w:rsidTr="00D16652">
        <w:trPr>
          <w:trHeight w:val="76"/>
        </w:trPr>
        <w:tc>
          <w:tcPr>
            <w:tcW w:w="601" w:type="dxa"/>
            <w:shd w:val="clear" w:color="auto" w:fill="E8E8E8" w:themeFill="background2"/>
          </w:tcPr>
          <w:p w14:paraId="50AE26AB" w14:textId="4677E03C" w:rsidR="00BC13F3" w:rsidRPr="000B48D8" w:rsidRDefault="00BC13F3" w:rsidP="00274438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644" w:type="dxa"/>
            <w:shd w:val="clear" w:color="auto" w:fill="E8E8E8" w:themeFill="background2"/>
          </w:tcPr>
          <w:p w14:paraId="67145797" w14:textId="355D8489" w:rsidR="00BC13F3" w:rsidRPr="000B48D8" w:rsidRDefault="00BC13F3" w:rsidP="00274438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917" w:type="dxa"/>
            <w:shd w:val="clear" w:color="auto" w:fill="E8E8E8" w:themeFill="background2"/>
          </w:tcPr>
          <w:p w14:paraId="127118FF" w14:textId="77777777" w:rsidR="00BC13F3" w:rsidRPr="000B48D8" w:rsidRDefault="00BC13F3" w:rsidP="00274438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D16652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6B8B32D2" w14:textId="469DA657" w:rsidR="00BC13F3" w:rsidRPr="003F2A8B" w:rsidRDefault="00BC13F3" w:rsidP="000A7594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F2A8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917" w:type="dxa"/>
          </w:tcPr>
          <w:p w14:paraId="562980FF" w14:textId="77777777" w:rsidR="00BC13F3" w:rsidRPr="003F2A8B" w:rsidRDefault="00BC13F3" w:rsidP="00226DB7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F2A8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3F2A8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3F2A8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3F2A8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3F2A8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 юридичних осіб</w:t>
            </w:r>
            <w:r w:rsidRPr="003F2A8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фізичних осіб-підприємців, в якому зазначаються основні види діяльності.</w:t>
            </w:r>
          </w:p>
          <w:p w14:paraId="25A78FE6" w14:textId="77777777" w:rsidR="00BC13F3" w:rsidRPr="003F2A8B" w:rsidRDefault="00BC13F3" w:rsidP="00226DB7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F2A8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3F2A8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3F2A8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3F2A8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</w:t>
            </w:r>
            <w:r w:rsidR="00592DAA" w:rsidRPr="003F2A8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1146A742" w14:textId="28483722" w:rsidR="00592DAA" w:rsidRPr="003F2A8B" w:rsidRDefault="00592DAA" w:rsidP="00226DB7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F2A8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Ліцензія на здійснення страхової діяльності</w:t>
            </w:r>
          </w:p>
        </w:tc>
      </w:tr>
      <w:tr w:rsidR="00BC13F3" w:rsidRPr="000B48D8" w14:paraId="440D73B1" w14:textId="77777777" w:rsidTr="00D16652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2120731E" w14:textId="011E79F2" w:rsidR="00BC13F3" w:rsidRPr="000B48D8" w:rsidRDefault="00BC13F3" w:rsidP="005D793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917" w:type="dxa"/>
          </w:tcPr>
          <w:p w14:paraId="74ED0609" w14:textId="0C94E803" w:rsidR="00BC13F3" w:rsidRPr="000B48D8" w:rsidRDefault="00D85774" w:rsidP="00C178DA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  <w:r w:rsidR="002D3F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 формі Додатку №3</w:t>
            </w:r>
          </w:p>
        </w:tc>
      </w:tr>
      <w:tr w:rsidR="005000CA" w:rsidRPr="00557A29" w14:paraId="5CE83AE3" w14:textId="77777777" w:rsidTr="00D16652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6F5C7EA8" w14:textId="7E22EFFA" w:rsidR="005000CA" w:rsidRPr="00557A29" w:rsidRDefault="005000CA" w:rsidP="005000CA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917" w:type="dxa"/>
          </w:tcPr>
          <w:p w14:paraId="4A73F0C3" w14:textId="17D77317" w:rsidR="005000CA" w:rsidRPr="00557A29" w:rsidRDefault="005000CA" w:rsidP="005000CA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D16652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4B096979" w14:textId="2432AF7F" w:rsidR="006077CE" w:rsidRDefault="006077CE" w:rsidP="005C33EB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917" w:type="dxa"/>
            <w:vMerge w:val="restart"/>
          </w:tcPr>
          <w:p w14:paraId="401B0F50" w14:textId="6B05B422" w:rsidR="006077CE" w:rsidRPr="005000CA" w:rsidRDefault="006077CE" w:rsidP="0084395C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D16652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433B2254" w14:textId="77777777" w:rsidR="006077CE" w:rsidRPr="004365F3" w:rsidRDefault="006077CE" w:rsidP="004365F3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917" w:type="dxa"/>
            <w:vMerge/>
          </w:tcPr>
          <w:p w14:paraId="1DF08DF0" w14:textId="77777777" w:rsidR="006077CE" w:rsidRPr="00F04B6C" w:rsidRDefault="006077CE" w:rsidP="0084395C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D16652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b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20E46B74" w14:textId="1968EDAE" w:rsidR="005C33EB" w:rsidRDefault="005C33EB" w:rsidP="005C33EB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917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b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b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Документ повинен бути не більше тридцятиденної давнини від дати подання документа.</w:t>
            </w:r>
          </w:p>
        </w:tc>
      </w:tr>
      <w:tr w:rsidR="005C33EB" w:rsidRPr="00650552" w14:paraId="53E40327" w14:textId="77777777" w:rsidTr="00D16652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b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0E0D0C3E" w14:textId="6972D964" w:rsidR="005C33EB" w:rsidRDefault="005C33EB" w:rsidP="005C33EB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917" w:type="dxa"/>
            <w:vMerge/>
          </w:tcPr>
          <w:p w14:paraId="259B5A4D" w14:textId="77777777" w:rsidR="005C33EB" w:rsidRPr="005000CA" w:rsidRDefault="005C33EB" w:rsidP="005C33EB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D16652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b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3F71D2DD" w14:textId="29FEBB11" w:rsidR="005C33EB" w:rsidRDefault="005C33EB" w:rsidP="005C33EB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917" w:type="dxa"/>
            <w:vMerge/>
          </w:tcPr>
          <w:p w14:paraId="0CB3431A" w14:textId="77777777" w:rsidR="005C33EB" w:rsidRPr="005000CA" w:rsidRDefault="005C33EB" w:rsidP="005C33EB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D16652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29BC3F61" w14:textId="15605F40" w:rsidR="005C33EB" w:rsidRDefault="005C33EB" w:rsidP="005C33EB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917" w:type="dxa"/>
            <w:vMerge/>
          </w:tcPr>
          <w:p w14:paraId="35D84209" w14:textId="77777777" w:rsidR="005C33EB" w:rsidRPr="005000CA" w:rsidRDefault="005C33EB" w:rsidP="005C33EB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D16652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5B87D422" w14:textId="2716F1E4" w:rsidR="005C33EB" w:rsidRPr="00224657" w:rsidRDefault="005C33EB" w:rsidP="005C33EB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917" w:type="dxa"/>
          </w:tcPr>
          <w:p w14:paraId="04E20EC5" w14:textId="5A91B6D4" w:rsidR="005C33EB" w:rsidRPr="005000CA" w:rsidRDefault="005C33EB" w:rsidP="000947B4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211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D16652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382F4261" w14:textId="5D5164FB" w:rsidR="005C33EB" w:rsidRPr="00557A29" w:rsidRDefault="005C33EB" w:rsidP="005C33EB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917" w:type="dxa"/>
          </w:tcPr>
          <w:p w14:paraId="081249D3" w14:textId="77777777" w:rsidR="005C33EB" w:rsidRPr="00251658" w:rsidRDefault="005C33EB" w:rsidP="000947B4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69" w:firstLine="142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D16652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b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3B9F7E31" w14:textId="00C6ACFB" w:rsidR="005C33EB" w:rsidRPr="00557A29" w:rsidRDefault="005C33EB" w:rsidP="005C33EB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917" w:type="dxa"/>
          </w:tcPr>
          <w:p w14:paraId="70B8F3F7" w14:textId="25FD4081" w:rsidR="005C33EB" w:rsidRPr="00251658" w:rsidRDefault="005C33EB" w:rsidP="000947B4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211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 w:rsidR="00F22DC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5C33EB" w:rsidRPr="00557A29" w14:paraId="7BA5A590" w14:textId="77777777" w:rsidTr="00D16652">
        <w:trPr>
          <w:trHeight w:val="96"/>
        </w:trPr>
        <w:tc>
          <w:tcPr>
            <w:tcW w:w="601" w:type="dxa"/>
          </w:tcPr>
          <w:p w14:paraId="6694A1F9" w14:textId="46FB196B" w:rsidR="005C33EB" w:rsidRPr="00BC13F3" w:rsidRDefault="005C33EB" w:rsidP="006B2319">
            <w:pPr>
              <w:pStyle w:val="a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5C3317AD" w14:textId="5FAC0DA7" w:rsidR="005C33EB" w:rsidRPr="005A5F8A" w:rsidRDefault="005C33EB" w:rsidP="005C33EB">
            <w:pPr>
              <w:pStyle w:val="ab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uk-UA" w:eastAsia="en-US"/>
              </w:rPr>
            </w:pPr>
            <w:r w:rsidRPr="00B66F65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Інші документи </w:t>
            </w:r>
          </w:p>
        </w:tc>
        <w:tc>
          <w:tcPr>
            <w:tcW w:w="4917" w:type="dxa"/>
          </w:tcPr>
          <w:p w14:paraId="7FCD2231" w14:textId="64375006" w:rsidR="005C33EB" w:rsidRPr="003D2D30" w:rsidRDefault="003D2D30" w:rsidP="000947B4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211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3D2D3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 xml:space="preserve">Документи зазначені в </w:t>
            </w:r>
            <w:r w:rsidRPr="003D2D3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Додатку </w:t>
            </w:r>
            <w:r w:rsidRPr="003D2D3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2.3. </w:t>
            </w:r>
            <w:r w:rsidRPr="003D2D3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даного Запиту</w:t>
            </w:r>
            <w:r w:rsidRPr="003D2D3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- </w:t>
            </w:r>
            <w:r w:rsidRPr="003D2D3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«Перелік документів для подання в складі тендерної пропозиції»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7B0EDD5" w14:textId="77777777" w:rsidR="00536074" w:rsidRPr="00557A29" w:rsidRDefault="00536074" w:rsidP="00536074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ІІІ. </w:t>
      </w:r>
      <w:r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79A0D4B3" w14:textId="77777777" w:rsidR="00536074" w:rsidRPr="00BE014B" w:rsidRDefault="00536074" w:rsidP="00536074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національ</w:t>
      </w:r>
      <w:r>
        <w:rPr>
          <w:rFonts w:eastAsia="Arial Unicode MS"/>
          <w:sz w:val="22"/>
          <w:szCs w:val="22"/>
          <w:lang w:val="uk-UA"/>
        </w:rPr>
        <w:t>на</w:t>
      </w:r>
      <w:r w:rsidRPr="00557A29">
        <w:rPr>
          <w:rFonts w:eastAsia="Arial Unicode MS"/>
          <w:sz w:val="22"/>
          <w:szCs w:val="22"/>
          <w:lang w:val="uk-UA"/>
        </w:rPr>
        <w:t xml:space="preserve"> валют</w:t>
      </w:r>
      <w:r>
        <w:rPr>
          <w:rFonts w:eastAsia="Arial Unicode MS"/>
          <w:sz w:val="22"/>
          <w:szCs w:val="22"/>
          <w:lang w:val="uk-UA"/>
        </w:rPr>
        <w:t>а</w:t>
      </w:r>
      <w:r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</w:t>
      </w:r>
      <w:r w:rsidRPr="00BE014B">
        <w:rPr>
          <w:rFonts w:eastAsia="Arial Unicode MS"/>
          <w:sz w:val="22"/>
          <w:szCs w:val="22"/>
          <w:lang w:val="uk-UA"/>
        </w:rPr>
        <w:t>здійснюватимуться у національній валюті України на розрахунковий рахунок Постачальника згідно з Договором про закупівлю.</w:t>
      </w:r>
    </w:p>
    <w:p w14:paraId="2A0CCC71" w14:textId="77777777" w:rsidR="00536074" w:rsidRPr="00BE014B" w:rsidRDefault="00536074" w:rsidP="00536074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BE014B">
        <w:rPr>
          <w:rFonts w:eastAsia="Arial Unicode MS"/>
          <w:sz w:val="22"/>
          <w:szCs w:val="22"/>
          <w:lang w:val="uk-UA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480BD6CE" w14:textId="77777777" w:rsidR="00536074" w:rsidRPr="00977D60" w:rsidRDefault="00536074" w:rsidP="00536074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BE014B">
        <w:rPr>
          <w:rFonts w:eastAsia="Arial Unicode MS"/>
          <w:sz w:val="22"/>
          <w:szCs w:val="22"/>
          <w:lang w:val="uk-UA"/>
        </w:rPr>
        <w:t xml:space="preserve">Всі документи, що входять у склад цінової пропозиції Учасника процедури закупівлі, надаються </w:t>
      </w:r>
      <w:r w:rsidRPr="00E75159">
        <w:rPr>
          <w:rFonts w:eastAsia="Arial Unicode MS"/>
          <w:b/>
          <w:bCs/>
          <w:sz w:val="22"/>
          <w:szCs w:val="22"/>
          <w:lang w:val="uk-UA"/>
        </w:rPr>
        <w:t>українською мовою</w:t>
      </w:r>
      <w:r w:rsidRPr="00BE014B">
        <w:rPr>
          <w:rFonts w:eastAsia="Arial Unicode MS"/>
          <w:sz w:val="22"/>
          <w:szCs w:val="22"/>
          <w:lang w:val="uk-UA"/>
        </w:rPr>
        <w:t>. У разі надання документів (технічні специфікації</w:t>
      </w:r>
      <w:r w:rsidRPr="00954E8C">
        <w:rPr>
          <w:rFonts w:eastAsia="Arial Unicode MS"/>
          <w:sz w:val="22"/>
          <w:szCs w:val="22"/>
          <w:lang w:val="uk-UA"/>
        </w:rPr>
        <w:t xml:space="preserve">, сертифікати тощо) складених мовою іншою ніж українська мова, такі документи повинні </w:t>
      </w:r>
      <w:r w:rsidRPr="00DA06CC">
        <w:rPr>
          <w:rFonts w:eastAsia="Arial Unicode MS"/>
          <w:b/>
          <w:bCs/>
          <w:sz w:val="22"/>
          <w:szCs w:val="22"/>
          <w:lang w:val="uk-UA"/>
        </w:rPr>
        <w:t>супроводжуватися перекладом українською мовою</w:t>
      </w:r>
      <w:r w:rsidRPr="00977D60">
        <w:rPr>
          <w:rFonts w:eastAsia="Arial Unicode MS"/>
          <w:sz w:val="22"/>
          <w:szCs w:val="22"/>
          <w:lang w:val="uk-UA"/>
        </w:rPr>
        <w:t>. Визначальним є текст, викладений українською мовою.</w:t>
      </w:r>
    </w:p>
    <w:p w14:paraId="6D8DD471" w14:textId="5E0CBD09" w:rsidR="00536074" w:rsidRPr="00977D60" w:rsidRDefault="000C64F4" w:rsidP="00536074">
      <w:pPr>
        <w:numPr>
          <w:ilvl w:val="1"/>
          <w:numId w:val="18"/>
        </w:numPr>
        <w:ind w:left="0" w:firstLine="357"/>
        <w:jc w:val="both"/>
        <w:rPr>
          <w:color w:val="000000" w:themeColor="text1"/>
          <w:sz w:val="22"/>
          <w:szCs w:val="22"/>
          <w:lang w:val="uk-UA"/>
        </w:rPr>
      </w:pPr>
      <w:r w:rsidRPr="00977D60">
        <w:rPr>
          <w:sz w:val="22"/>
          <w:szCs w:val="22"/>
          <w:lang w:val="uk-UA"/>
        </w:rPr>
        <w:t xml:space="preserve">Оплата здійснюється у </w:t>
      </w:r>
      <w:r w:rsidRPr="00977D60">
        <w:rPr>
          <w:color w:val="000000" w:themeColor="text1"/>
          <w:sz w:val="22"/>
          <w:szCs w:val="22"/>
          <w:lang w:val="uk-UA"/>
        </w:rPr>
        <w:t>формі страхових внесків за індивідуальними договорами страхування відповідно до визначеної періодичності та не є передплатою послуг.</w:t>
      </w:r>
    </w:p>
    <w:p w14:paraId="751BEDEE" w14:textId="77777777" w:rsidR="00536074" w:rsidRPr="00977D60" w:rsidRDefault="00536074" w:rsidP="00536074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77D60">
        <w:rPr>
          <w:color w:val="000000" w:themeColor="text1"/>
          <w:sz w:val="22"/>
          <w:szCs w:val="22"/>
          <w:lang w:val="uk-UA" w:eastAsia="uk-UA"/>
        </w:rPr>
        <w:t xml:space="preserve"> </w:t>
      </w:r>
      <w:r w:rsidRPr="00977D60">
        <w:rPr>
          <w:color w:val="000000" w:themeColor="text1"/>
          <w:sz w:val="22"/>
          <w:szCs w:val="22"/>
          <w:lang w:val="uk-UA"/>
        </w:rPr>
        <w:t xml:space="preserve">Замовник залишає за собою право вимагати від Учасників процедури </w:t>
      </w:r>
      <w:r w:rsidRPr="00977D60">
        <w:rPr>
          <w:sz w:val="22"/>
          <w:szCs w:val="22"/>
          <w:lang w:val="uk-UA"/>
        </w:rPr>
        <w:t xml:space="preserve">закупівлі додаткові матеріали або інформацію, що підтверджують відповідність окремих положень пропозицій вимогам технічного завдання та юридичної особи як Учасника даної процедури закупівлі. </w:t>
      </w:r>
    </w:p>
    <w:p w14:paraId="4B83BF78" w14:textId="77777777" w:rsidR="00536074" w:rsidRDefault="00536074" w:rsidP="00536074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77D60">
        <w:rPr>
          <w:sz w:val="22"/>
          <w:szCs w:val="22"/>
          <w:lang w:val="uk-UA"/>
        </w:rPr>
        <w:t xml:space="preserve"> Замовник залишає за собою право вносити зміни в тендерну документацію</w:t>
      </w:r>
      <w:r>
        <w:rPr>
          <w:sz w:val="22"/>
          <w:szCs w:val="22"/>
          <w:lang w:val="uk-UA"/>
        </w:rPr>
        <w:t xml:space="preserve"> в разі необхідності.</w:t>
      </w:r>
    </w:p>
    <w:p w14:paraId="185529C0" w14:textId="77777777" w:rsidR="00536074" w:rsidRDefault="00536074" w:rsidP="00536074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2D35CD82" w14:textId="64AF32E2" w:rsidR="00846839" w:rsidRPr="00E263FF" w:rsidRDefault="00536074" w:rsidP="00E263FF">
      <w:pPr>
        <w:pStyle w:val="af0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4369F7ED" w14:textId="77777777" w:rsidR="00E263FF" w:rsidRPr="00557A29" w:rsidRDefault="00E263FF" w:rsidP="00E263FF">
      <w:pPr>
        <w:pStyle w:val="ab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53592766" w14:textId="77777777" w:rsidR="00E263FF" w:rsidRDefault="00E263FF" w:rsidP="00E263FF">
      <w:pPr>
        <w:pStyle w:val="a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621564">
        <w:rPr>
          <w:rFonts w:ascii="Times New Roman" w:eastAsia="Times New Roman" w:hAnsi="Times New Roman" w:cs="Times New Roman"/>
          <w:sz w:val="22"/>
          <w:szCs w:val="22"/>
          <w:lang w:val="uk-UA"/>
        </w:rPr>
        <w:t>Титульний аркуш у формі Додатку №1 до Запиту</w:t>
      </w:r>
      <w:r w:rsidRPr="006215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E4947E7" w14:textId="56C1A56F" w:rsidR="00E263FF" w:rsidRPr="00621564" w:rsidRDefault="00E263FF" w:rsidP="00E263FF">
      <w:pPr>
        <w:pStyle w:val="a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EA15C0">
        <w:rPr>
          <w:rFonts w:ascii="Times New Roman" w:eastAsia="Times New Roman" w:hAnsi="Times New Roman" w:cs="Times New Roman"/>
          <w:sz w:val="22"/>
          <w:szCs w:val="22"/>
          <w:lang w:val="uk-UA"/>
        </w:rPr>
        <w:t>Погодження з вимогами технічного завдання у формі підписаного Додатку №2</w:t>
      </w:r>
      <w:r w:rsidR="00F52557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до Запиту</w:t>
      </w:r>
      <w:r w:rsidRPr="00EA15C0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7C582635" w14:textId="77777777" w:rsidR="00E263FF" w:rsidRPr="00621564" w:rsidRDefault="00E263FF" w:rsidP="00E263FF">
      <w:pPr>
        <w:pStyle w:val="a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621564"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 пропозиція у формі Додатку 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Pr="006215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Запиту</w:t>
      </w:r>
      <w:r w:rsidRPr="006215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CBEAF6C" w14:textId="3F5A6C5F" w:rsidR="00E263FF" w:rsidRPr="003340D5" w:rsidRDefault="00E263FF" w:rsidP="00E263FF">
      <w:pPr>
        <w:pStyle w:val="a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Pr="003340D5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РОЗДІЛУ</w:t>
      </w:r>
      <w:r w:rsidRPr="003340D5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II</w:t>
      </w:r>
      <w:r w:rsidRPr="003340D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Запиту (Кваліфікаційні вимоги до Учасника) та Додатку 2.</w:t>
      </w:r>
      <w:r w:rsidR="00CD718A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Pr="003340D5">
        <w:rPr>
          <w:rFonts w:ascii="Times New Roman" w:eastAsia="Times New Roman" w:hAnsi="Times New Roman" w:cs="Times New Roman"/>
          <w:sz w:val="22"/>
          <w:szCs w:val="22"/>
          <w:lang w:val="uk-UA"/>
        </w:rPr>
        <w:t>. даного Запиту;</w:t>
      </w:r>
    </w:p>
    <w:p w14:paraId="1A5C98EE" w14:textId="77777777" w:rsidR="00E263FF" w:rsidRPr="003340D5" w:rsidRDefault="00E263FF" w:rsidP="00E263FF">
      <w:pPr>
        <w:pStyle w:val="a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3340D5"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b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785CE7B5" w:rsidR="007545FF" w:rsidRPr="00D16652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CD718A">
        <w:rPr>
          <w:sz w:val="22"/>
          <w:szCs w:val="22"/>
          <w:lang w:val="uk-UA"/>
        </w:rPr>
        <w:t xml:space="preserve">Запитання </w:t>
      </w:r>
      <w:r w:rsidRPr="00D16652">
        <w:rPr>
          <w:sz w:val="22"/>
          <w:szCs w:val="22"/>
          <w:lang w:val="uk-UA"/>
        </w:rPr>
        <w:t xml:space="preserve">щодо </w:t>
      </w:r>
      <w:r w:rsidR="00B93C90" w:rsidRPr="00D16652">
        <w:rPr>
          <w:sz w:val="22"/>
          <w:szCs w:val="22"/>
          <w:lang w:val="uk-UA"/>
        </w:rPr>
        <w:t xml:space="preserve">цінової </w:t>
      </w:r>
      <w:r w:rsidRPr="00D16652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D16652">
          <w:rPr>
            <w:rStyle w:val="ac"/>
            <w:sz w:val="22"/>
            <w:szCs w:val="22"/>
            <w:lang w:val="uk-UA"/>
          </w:rPr>
          <w:t>tender@redcross.org.ua</w:t>
        </w:r>
      </w:hyperlink>
      <w:r w:rsidRPr="00D16652">
        <w:rPr>
          <w:sz w:val="22"/>
          <w:szCs w:val="22"/>
          <w:lang w:val="uk-UA"/>
        </w:rPr>
        <w:t xml:space="preserve"> до 18:00 </w:t>
      </w:r>
      <w:r w:rsidR="00CD718A" w:rsidRPr="00D16652">
        <w:rPr>
          <w:sz w:val="22"/>
          <w:szCs w:val="22"/>
          <w:lang w:val="uk-UA"/>
        </w:rPr>
        <w:t>27</w:t>
      </w:r>
      <w:r w:rsidRPr="00D16652">
        <w:rPr>
          <w:sz w:val="22"/>
          <w:szCs w:val="22"/>
          <w:lang w:val="uk-UA"/>
        </w:rPr>
        <w:t>.</w:t>
      </w:r>
      <w:r w:rsidR="00CD718A" w:rsidRPr="00D16652">
        <w:rPr>
          <w:sz w:val="22"/>
          <w:szCs w:val="22"/>
          <w:lang w:val="uk-UA"/>
        </w:rPr>
        <w:t>04</w:t>
      </w:r>
      <w:r w:rsidRPr="00D16652">
        <w:rPr>
          <w:sz w:val="22"/>
          <w:szCs w:val="22"/>
          <w:lang w:val="uk-UA"/>
        </w:rPr>
        <w:t>.202</w:t>
      </w:r>
      <w:r w:rsidR="00CD718A" w:rsidRPr="00D16652">
        <w:rPr>
          <w:sz w:val="22"/>
          <w:szCs w:val="22"/>
          <w:lang w:val="uk-UA"/>
        </w:rPr>
        <w:t>5</w:t>
      </w:r>
      <w:r w:rsidRPr="00D16652">
        <w:rPr>
          <w:sz w:val="22"/>
          <w:szCs w:val="22"/>
          <w:lang w:val="uk-UA"/>
        </w:rPr>
        <w:t xml:space="preserve"> року.</w:t>
      </w:r>
    </w:p>
    <w:p w14:paraId="5F7E7F29" w14:textId="77777777" w:rsidR="00AD6D3B" w:rsidRPr="00D16652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D16652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D16652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D16652">
        <w:rPr>
          <w:b/>
          <w:sz w:val="22"/>
          <w:szCs w:val="22"/>
          <w:lang w:val="uk-UA"/>
        </w:rPr>
        <w:t>ЦІНОВИХ</w:t>
      </w:r>
      <w:r w:rsidRPr="00D16652">
        <w:rPr>
          <w:b/>
          <w:sz w:val="22"/>
          <w:szCs w:val="22"/>
          <w:lang w:val="uk-UA"/>
        </w:rPr>
        <w:t xml:space="preserve"> ПРОПОЗИЦІЙ</w:t>
      </w:r>
      <w:r w:rsidRPr="00D16652">
        <w:rPr>
          <w:sz w:val="22"/>
          <w:szCs w:val="22"/>
          <w:lang w:val="uk-UA"/>
        </w:rPr>
        <w:t xml:space="preserve"> від учасників: </w:t>
      </w:r>
    </w:p>
    <w:p w14:paraId="3E886E94" w14:textId="2A27A17E" w:rsidR="00AD6D3B" w:rsidRPr="00D16652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D16652">
        <w:rPr>
          <w:b/>
          <w:color w:val="FF0000"/>
          <w:sz w:val="22"/>
          <w:szCs w:val="22"/>
          <w:lang w:val="uk-UA"/>
        </w:rPr>
        <w:t xml:space="preserve"> </w:t>
      </w:r>
      <w:r w:rsidRPr="00D16652">
        <w:rPr>
          <w:b/>
          <w:sz w:val="22"/>
          <w:szCs w:val="22"/>
          <w:lang w:val="uk-UA"/>
        </w:rPr>
        <w:t>«</w:t>
      </w:r>
      <w:r w:rsidR="00CD718A" w:rsidRPr="00D16652">
        <w:rPr>
          <w:b/>
          <w:sz w:val="22"/>
          <w:szCs w:val="22"/>
          <w:lang w:val="uk-UA"/>
        </w:rPr>
        <w:t>28</w:t>
      </w:r>
      <w:r w:rsidRPr="00D16652">
        <w:rPr>
          <w:b/>
          <w:sz w:val="22"/>
          <w:szCs w:val="22"/>
          <w:lang w:val="uk-UA"/>
        </w:rPr>
        <w:t xml:space="preserve">» </w:t>
      </w:r>
      <w:r w:rsidR="00CD718A" w:rsidRPr="00D16652">
        <w:rPr>
          <w:b/>
          <w:sz w:val="22"/>
          <w:szCs w:val="22"/>
          <w:lang w:val="uk-UA"/>
        </w:rPr>
        <w:t>квітня</w:t>
      </w:r>
      <w:r w:rsidRPr="00D16652">
        <w:rPr>
          <w:b/>
          <w:sz w:val="22"/>
          <w:szCs w:val="22"/>
          <w:lang w:val="uk-UA"/>
        </w:rPr>
        <w:t xml:space="preserve"> 202</w:t>
      </w:r>
      <w:r w:rsidR="00CD718A" w:rsidRPr="00D16652">
        <w:rPr>
          <w:b/>
          <w:sz w:val="22"/>
          <w:szCs w:val="22"/>
          <w:lang w:val="uk-UA"/>
        </w:rPr>
        <w:t>6</w:t>
      </w:r>
      <w:r w:rsidRPr="00D16652">
        <w:rPr>
          <w:b/>
          <w:sz w:val="22"/>
          <w:szCs w:val="22"/>
          <w:lang w:val="uk-UA"/>
        </w:rPr>
        <w:t xml:space="preserve"> рок</w:t>
      </w:r>
      <w:r w:rsidR="00570092" w:rsidRPr="00D16652">
        <w:rPr>
          <w:b/>
          <w:sz w:val="22"/>
          <w:szCs w:val="22"/>
          <w:lang w:val="uk-UA"/>
        </w:rPr>
        <w:t>у</w:t>
      </w:r>
      <w:r w:rsidRPr="00D16652">
        <w:rPr>
          <w:b/>
          <w:sz w:val="22"/>
          <w:szCs w:val="22"/>
          <w:lang w:val="uk-UA"/>
        </w:rPr>
        <w:t>.</w:t>
      </w:r>
    </w:p>
    <w:p w14:paraId="13070A45" w14:textId="77777777" w:rsidR="00AD6D3B" w:rsidRPr="00D16652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D16652">
        <w:rPr>
          <w:b/>
          <w:sz w:val="22"/>
          <w:szCs w:val="22"/>
          <w:u w:val="single"/>
          <w:lang w:val="uk-UA"/>
        </w:rPr>
        <w:t>ЦІНОВІ</w:t>
      </w:r>
      <w:r w:rsidR="00E27AFC" w:rsidRPr="00D16652">
        <w:rPr>
          <w:b/>
          <w:sz w:val="22"/>
          <w:szCs w:val="22"/>
          <w:u w:val="single"/>
        </w:rPr>
        <w:t xml:space="preserve"> ПРОПОЗИЦІЇ ПРИЙМАЮТЬСЯ</w:t>
      </w:r>
      <w:r w:rsidR="00E27AFC" w:rsidRPr="00175693">
        <w:rPr>
          <w:b/>
          <w:sz w:val="22"/>
          <w:szCs w:val="22"/>
          <w:u w:val="single"/>
        </w:rPr>
        <w:t xml:space="preserve">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c"/>
            <w:b/>
            <w:bCs/>
          </w:rPr>
          <w:t>tender.committee@redcross.org.ua</w:t>
        </w:r>
      </w:hyperlink>
    </w:p>
    <w:p w14:paraId="4AE90A91" w14:textId="77777777" w:rsidR="00E27AFC" w:rsidRPr="00557A2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D16652" w:rsidRDefault="00E27AFC" w:rsidP="00E27AFC">
      <w:pPr>
        <w:ind w:firstLine="357"/>
        <w:jc w:val="both"/>
        <w:rPr>
          <w:sz w:val="22"/>
          <w:szCs w:val="22"/>
        </w:rPr>
      </w:pPr>
      <w:r w:rsidRPr="00D16652">
        <w:rPr>
          <w:b/>
          <w:bCs/>
          <w:iCs/>
          <w:sz w:val="22"/>
          <w:szCs w:val="22"/>
        </w:rPr>
        <w:t xml:space="preserve">РОЗКРИТТЯ </w:t>
      </w:r>
      <w:r w:rsidR="00345379" w:rsidRPr="00D16652">
        <w:rPr>
          <w:b/>
          <w:bCs/>
          <w:iCs/>
          <w:sz w:val="22"/>
          <w:szCs w:val="22"/>
          <w:lang w:val="uk-UA"/>
        </w:rPr>
        <w:t>ЦІНОВ</w:t>
      </w:r>
      <w:r w:rsidR="00D53B41" w:rsidRPr="00D16652">
        <w:rPr>
          <w:b/>
          <w:bCs/>
          <w:iCs/>
          <w:sz w:val="22"/>
          <w:szCs w:val="22"/>
          <w:lang w:val="uk-UA"/>
        </w:rPr>
        <w:t>ИХ</w:t>
      </w:r>
      <w:r w:rsidRPr="00D16652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D16652">
        <w:rPr>
          <w:sz w:val="22"/>
          <w:szCs w:val="22"/>
        </w:rPr>
        <w:t>:</w:t>
      </w:r>
    </w:p>
    <w:p w14:paraId="6AE3C48E" w14:textId="0298916C" w:rsidR="00E27AFC" w:rsidRPr="008B651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D16652">
        <w:rPr>
          <w:sz w:val="22"/>
          <w:szCs w:val="22"/>
        </w:rPr>
        <w:t xml:space="preserve"> </w:t>
      </w:r>
      <w:r w:rsidRPr="00D16652">
        <w:rPr>
          <w:b/>
          <w:sz w:val="22"/>
          <w:szCs w:val="22"/>
        </w:rPr>
        <w:t>«</w:t>
      </w:r>
      <w:r w:rsidR="00FD46CE" w:rsidRPr="00D16652">
        <w:rPr>
          <w:b/>
          <w:sz w:val="22"/>
          <w:szCs w:val="22"/>
          <w:lang w:val="uk-UA"/>
        </w:rPr>
        <w:t>29</w:t>
      </w:r>
      <w:r w:rsidRPr="00D16652">
        <w:rPr>
          <w:b/>
          <w:sz w:val="22"/>
          <w:szCs w:val="22"/>
        </w:rPr>
        <w:t xml:space="preserve">» </w:t>
      </w:r>
      <w:r w:rsidR="00FD46CE" w:rsidRPr="00D16652">
        <w:rPr>
          <w:b/>
          <w:sz w:val="22"/>
          <w:szCs w:val="22"/>
          <w:lang w:val="uk-UA"/>
        </w:rPr>
        <w:t>квітня</w:t>
      </w:r>
      <w:r w:rsidRPr="00D16652">
        <w:rPr>
          <w:b/>
          <w:sz w:val="22"/>
          <w:szCs w:val="22"/>
        </w:rPr>
        <w:t xml:space="preserve"> 202</w:t>
      </w:r>
      <w:r w:rsidR="00FD46CE" w:rsidRPr="00D16652">
        <w:rPr>
          <w:b/>
          <w:sz w:val="22"/>
          <w:szCs w:val="22"/>
          <w:lang w:val="uk-UA"/>
        </w:rPr>
        <w:t>6</w:t>
      </w:r>
      <w:r w:rsidRPr="00D16652">
        <w:rPr>
          <w:b/>
          <w:sz w:val="22"/>
          <w:szCs w:val="22"/>
        </w:rPr>
        <w:t xml:space="preserve"> року</w:t>
      </w:r>
      <w:r w:rsidRPr="00D16652">
        <w:rPr>
          <w:sz w:val="22"/>
          <w:szCs w:val="22"/>
        </w:rPr>
        <w:t xml:space="preserve">  об 11 год. 00 </w:t>
      </w:r>
      <w:proofErr w:type="spellStart"/>
      <w:r w:rsidRPr="00D16652">
        <w:rPr>
          <w:sz w:val="22"/>
          <w:szCs w:val="22"/>
        </w:rPr>
        <w:t>хв</w:t>
      </w:r>
      <w:proofErr w:type="spellEnd"/>
      <w:r w:rsidRPr="00D16652">
        <w:rPr>
          <w:sz w:val="22"/>
          <w:szCs w:val="22"/>
        </w:rPr>
        <w:t xml:space="preserve">., за </w:t>
      </w:r>
      <w:r w:rsidRPr="00D16652">
        <w:rPr>
          <w:sz w:val="22"/>
          <w:szCs w:val="22"/>
          <w:lang w:val="uk-UA"/>
        </w:rPr>
        <w:t>адресою:  м. Київ, 03150, вул. Ділова, буд. 3 (якщо інше не буде передбачено внутрішнім розкладом</w:t>
      </w:r>
      <w:r w:rsidRPr="008B651C">
        <w:rPr>
          <w:sz w:val="22"/>
          <w:szCs w:val="22"/>
          <w:lang w:val="uk-UA"/>
        </w:rPr>
        <w:t>).</w:t>
      </w:r>
    </w:p>
    <w:p w14:paraId="76F318A2" w14:textId="77777777" w:rsidR="00B441D4" w:rsidRPr="008B651C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B441D4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B441D4">
          <w:rPr>
            <w:rStyle w:val="ac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менше ніж за 2 робочі дні до дати розкриття цінових пропозицій.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8B651C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8B651C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8B651C">
        <w:rPr>
          <w:b/>
          <w:sz w:val="22"/>
          <w:szCs w:val="22"/>
          <w:lang w:val="uk-UA"/>
        </w:rPr>
        <w:t>цінової</w:t>
      </w:r>
      <w:r w:rsidRPr="008B651C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8B651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8B651C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8B651C">
          <w:rPr>
            <w:rStyle w:val="ac"/>
            <w:b/>
            <w:bCs/>
            <w:sz w:val="22"/>
            <w:szCs w:val="22"/>
            <w:lang w:val="uk-UA"/>
          </w:rPr>
          <w:t>tender.committee@redcross.org.ua</w:t>
        </w:r>
      </w:hyperlink>
      <w:r w:rsidRPr="008B651C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8B651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8B651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8B651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8B651C">
        <w:rPr>
          <w:noProof/>
          <w:sz w:val="22"/>
          <w:szCs w:val="22"/>
          <w:lang w:val="uk-UA"/>
        </w:rPr>
        <w:t>Цінова</w:t>
      </w:r>
      <w:r w:rsidRPr="008B651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8B651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8B651C">
        <w:rPr>
          <w:noProof/>
          <w:sz w:val="22"/>
          <w:szCs w:val="22"/>
          <w:lang w:val="uk-UA"/>
        </w:rPr>
        <w:t>цінову</w:t>
      </w:r>
      <w:r w:rsidRPr="008B651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 w:rsidRPr="008B651C">
        <w:rPr>
          <w:noProof/>
          <w:sz w:val="22"/>
          <w:szCs w:val="22"/>
          <w:lang w:val="uk-UA"/>
        </w:rPr>
        <w:t>і</w:t>
      </w:r>
      <w:r w:rsidRPr="008B651C">
        <w:rPr>
          <w:noProof/>
          <w:sz w:val="22"/>
          <w:szCs w:val="22"/>
          <w:lang w:val="uk-UA"/>
        </w:rPr>
        <w:t xml:space="preserve"> підписом Учасника, а якщо Учасником є юридична</w:t>
      </w:r>
      <w:r w:rsidRPr="00AD7DCC">
        <w:rPr>
          <w:noProof/>
          <w:sz w:val="22"/>
          <w:szCs w:val="22"/>
          <w:lang w:val="uk-UA"/>
        </w:rPr>
        <w:t xml:space="preserve">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2B1F882F" w:rsidR="00E27AFC" w:rsidRPr="00485F5F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785134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785134" w:rsidRPr="00785134">
        <w:rPr>
          <w:b/>
          <w:noProof/>
          <w:color w:val="000000" w:themeColor="text1"/>
          <w:sz w:val="22"/>
          <w:szCs w:val="22"/>
          <w:lang w:val="uk-UA"/>
        </w:rPr>
        <w:t>2905ОК</w:t>
      </w:r>
      <w:r w:rsidRPr="00785134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785134" w:rsidRPr="00485F5F">
        <w:rPr>
          <w:b/>
          <w:noProof/>
          <w:color w:val="000000" w:themeColor="text1"/>
          <w:sz w:val="22"/>
          <w:szCs w:val="22"/>
          <w:lang w:val="uk-UA"/>
        </w:rPr>
        <w:t>Індивідуальне</w:t>
      </w:r>
      <w:r w:rsidR="00485F5F" w:rsidRPr="00485F5F">
        <w:rPr>
          <w:b/>
          <w:noProof/>
          <w:color w:val="000000" w:themeColor="text1"/>
          <w:sz w:val="22"/>
          <w:szCs w:val="22"/>
          <w:lang w:val="uk-UA"/>
        </w:rPr>
        <w:t xml:space="preserve"> накопичувальне</w:t>
      </w:r>
      <w:r w:rsidR="00785134" w:rsidRPr="00485F5F">
        <w:rPr>
          <w:b/>
          <w:noProof/>
          <w:color w:val="000000" w:themeColor="text1"/>
          <w:sz w:val="22"/>
          <w:szCs w:val="22"/>
          <w:lang w:val="uk-UA"/>
        </w:rPr>
        <w:t xml:space="preserve"> страхування життя</w:t>
      </w:r>
      <w:r w:rsidRPr="00485F5F">
        <w:rPr>
          <w:b/>
          <w:bCs/>
          <w:noProof/>
          <w:color w:val="000000" w:themeColor="text1"/>
          <w:lang w:val="uk-UA"/>
        </w:rPr>
        <w:t>.</w:t>
      </w:r>
      <w:r w:rsidRPr="00485F5F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  </w:t>
      </w:r>
    </w:p>
    <w:p w14:paraId="4D233AB5" w14:textId="12BE3826" w:rsidR="00E27AFC" w:rsidRPr="00E62F0A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</w:t>
      </w:r>
      <w:r w:rsidRPr="00485F5F">
        <w:rPr>
          <w:b/>
          <w:noProof/>
          <w:color w:val="000000" w:themeColor="text1"/>
          <w:sz w:val="22"/>
          <w:szCs w:val="22"/>
          <w:lang w:val="uk-UA"/>
        </w:rPr>
        <w:t>«№</w:t>
      </w:r>
      <w:r w:rsidR="00485F5F" w:rsidRPr="00485F5F">
        <w:rPr>
          <w:b/>
          <w:noProof/>
          <w:color w:val="000000" w:themeColor="text1"/>
          <w:sz w:val="22"/>
          <w:szCs w:val="22"/>
          <w:lang w:val="uk-UA"/>
        </w:rPr>
        <w:t>2905ОК</w:t>
      </w:r>
      <w:r w:rsidRPr="00485F5F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E62F0A" w:rsidRPr="00485F5F">
        <w:rPr>
          <w:b/>
          <w:noProof/>
          <w:color w:val="000000" w:themeColor="text1"/>
          <w:sz w:val="22"/>
          <w:szCs w:val="22"/>
          <w:lang w:val="uk-UA"/>
        </w:rPr>
        <w:t>Індивідуальне накопичувальне страхування життя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6D083F16" w14:textId="77777777" w:rsidR="00D16652" w:rsidRPr="00AD7DCC" w:rsidRDefault="00D16652" w:rsidP="00D16652">
      <w:pPr>
        <w:ind w:left="357"/>
        <w:jc w:val="both"/>
        <w:rPr>
          <w:noProof/>
          <w:sz w:val="22"/>
          <w:szCs w:val="22"/>
          <w:lang w:val="uk-UA"/>
        </w:rPr>
      </w:pP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0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0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c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4B9E1A0" w14:textId="7473FDF7" w:rsidR="00D52CFF" w:rsidRDefault="00A6690A" w:rsidP="0084677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sz w:val="22"/>
          <w:szCs w:val="22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bookmarkEnd w:id="1"/>
      <w:r w:rsidR="00846779">
        <w:rPr>
          <w:rStyle w:val="hps"/>
          <w:sz w:val="22"/>
          <w:szCs w:val="22"/>
          <w:lang w:val="uk-UA"/>
        </w:rPr>
        <w:t>.</w:t>
      </w:r>
    </w:p>
    <w:p w14:paraId="0B3F25C7" w14:textId="77777777" w:rsidR="00D16652" w:rsidRPr="00D52CFF" w:rsidRDefault="00D16652" w:rsidP="0084677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  <w:lang w:val="uk-UA"/>
        </w:rPr>
      </w:pPr>
    </w:p>
    <w:p w14:paraId="4D58237A" w14:textId="20E2DC27" w:rsidR="00A6690A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 </w:t>
      </w:r>
      <w:r w:rsidRPr="00AE1EF2">
        <w:rPr>
          <w:b/>
          <w:spacing w:val="-4"/>
          <w:sz w:val="22"/>
          <w:szCs w:val="22"/>
          <w:lang w:val="uk-UA"/>
        </w:rPr>
        <w:t xml:space="preserve">З відібраних </w:t>
      </w:r>
      <w:r w:rsidR="0085481F" w:rsidRPr="0085481F">
        <w:rPr>
          <w:b/>
          <w:spacing w:val="-4"/>
          <w:sz w:val="22"/>
          <w:szCs w:val="22"/>
          <w:lang w:val="uk-UA"/>
        </w:rPr>
        <w:t>цінов</w:t>
      </w:r>
      <w:r w:rsidR="0058200F">
        <w:rPr>
          <w:b/>
          <w:spacing w:val="-4"/>
          <w:sz w:val="22"/>
          <w:szCs w:val="22"/>
          <w:lang w:val="uk-UA"/>
        </w:rPr>
        <w:t>их</w:t>
      </w:r>
      <w:r w:rsidRPr="00AE1EF2">
        <w:rPr>
          <w:b/>
          <w:spacing w:val="-4"/>
          <w:sz w:val="22"/>
          <w:szCs w:val="22"/>
          <w:lang w:val="uk-UA"/>
        </w:rPr>
        <w:t xml:space="preserve"> пропозицій обирається пропозиція за наступними критеріями: </w:t>
      </w:r>
    </w:p>
    <w:p w14:paraId="66030946" w14:textId="77777777" w:rsidR="00D16652" w:rsidRPr="00AE1EF2" w:rsidRDefault="00D16652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3725"/>
        <w:gridCol w:w="3809"/>
        <w:gridCol w:w="1578"/>
      </w:tblGrid>
      <w:tr w:rsidR="00B36636" w:rsidRPr="004805DD" w14:paraId="0B94A0B9" w14:textId="77777777" w:rsidTr="00BE59CB">
        <w:tc>
          <w:tcPr>
            <w:tcW w:w="698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25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5387" w:type="dxa"/>
            <w:gridSpan w:val="2"/>
            <w:shd w:val="clear" w:color="auto" w:fill="E7E6E6"/>
            <w:vAlign w:val="center"/>
          </w:tcPr>
          <w:p w14:paraId="2592CB79" w14:textId="0B8C6D1F" w:rsidR="00B36636" w:rsidRPr="004805DD" w:rsidRDefault="00B36636" w:rsidP="00947CCF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 w:rsidR="00AF6F1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B36636" w:rsidRPr="004805DD" w14:paraId="26DFC06D" w14:textId="77777777" w:rsidTr="00BE59CB">
        <w:tc>
          <w:tcPr>
            <w:tcW w:w="698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725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809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1578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B36636" w:rsidRPr="004805DD" w14:paraId="71A0B4D7" w14:textId="77777777" w:rsidTr="00BE59CB">
        <w:trPr>
          <w:trHeight w:val="77"/>
        </w:trPr>
        <w:tc>
          <w:tcPr>
            <w:tcW w:w="698" w:type="dxa"/>
          </w:tcPr>
          <w:p w14:paraId="70E5D06A" w14:textId="77777777" w:rsidR="00B36636" w:rsidRPr="004D12AF" w:rsidRDefault="00B36636" w:rsidP="00947CCF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3725" w:type="dxa"/>
          </w:tcPr>
          <w:p w14:paraId="3B7962E7" w14:textId="77777777" w:rsidR="00B36636" w:rsidRPr="003F2A8B" w:rsidRDefault="00B36636" w:rsidP="00947CCF">
            <w:pPr>
              <w:pStyle w:val="a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F2A8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5387" w:type="dxa"/>
            <w:gridSpan w:val="2"/>
          </w:tcPr>
          <w:p w14:paraId="3AD3FD14" w14:textId="4BA085F9" w:rsidR="00B36636" w:rsidRPr="003F2A8B" w:rsidRDefault="00B36636" w:rsidP="00947CCF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F2A8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 w:rsidR="003F2A8B" w:rsidRPr="003F2A8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6</w:t>
            </w:r>
            <w:r w:rsidRPr="003F2A8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CE1651" w:rsidRPr="003F2A8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%</w:t>
            </w:r>
          </w:p>
        </w:tc>
      </w:tr>
      <w:tr w:rsidR="00B36636" w:rsidRPr="004805DD" w14:paraId="0B5D70A3" w14:textId="77777777" w:rsidTr="00BE59CB">
        <w:trPr>
          <w:trHeight w:val="450"/>
        </w:trPr>
        <w:tc>
          <w:tcPr>
            <w:tcW w:w="698" w:type="dxa"/>
            <w:vAlign w:val="center"/>
          </w:tcPr>
          <w:p w14:paraId="3D468E5F" w14:textId="77777777" w:rsidR="00B36636" w:rsidRPr="004D12AF" w:rsidRDefault="00B36636" w:rsidP="00947CCF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3725" w:type="dxa"/>
            <w:vAlign w:val="center"/>
          </w:tcPr>
          <w:p w14:paraId="40A41052" w14:textId="1EEA0C77" w:rsidR="00B36636" w:rsidRPr="003F2A8B" w:rsidRDefault="00361959" w:rsidP="00361959">
            <w:pPr>
              <w:pStyle w:val="ab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808080"/>
                <w:spacing w:val="-4"/>
                <w:sz w:val="22"/>
                <w:szCs w:val="22"/>
                <w:lang w:val="uk-UA"/>
              </w:rPr>
            </w:pPr>
            <w:r w:rsidRPr="003F2A8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Місце страхової компанії (Учасника) в рейтингу страхових компаній за розміром резервів та виплат</w:t>
            </w:r>
          </w:p>
          <w:p w14:paraId="56D0AC80" w14:textId="378FB39B" w:rsidR="003D2A36" w:rsidRPr="003F2A8B" w:rsidRDefault="003D2A36" w:rsidP="00361959">
            <w:pPr>
              <w:pStyle w:val="ab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F2A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4"/>
                <w:sz w:val="22"/>
                <w:szCs w:val="22"/>
                <w:lang w:val="uk-UA"/>
              </w:rPr>
              <w:t>Підтверджується:</w:t>
            </w:r>
            <w:r w:rsidRPr="003F2A8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pacing w:val="-4"/>
                <w:sz w:val="22"/>
                <w:szCs w:val="22"/>
                <w:lang w:val="uk-UA"/>
              </w:rPr>
              <w:br/>
              <w:t xml:space="preserve">Згідно рейтингу страхових компаній на порталі </w:t>
            </w:r>
            <w:proofErr w:type="spellStart"/>
            <w:r w:rsidRPr="003F2A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-4"/>
                <w:sz w:val="22"/>
                <w:szCs w:val="22"/>
                <w:lang w:val="uk-UA"/>
              </w:rPr>
              <w:t>Forinsurer</w:t>
            </w:r>
            <w:proofErr w:type="spellEnd"/>
            <w:r w:rsidRPr="003F2A8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 —</w:t>
            </w:r>
            <w:r w:rsidR="008E55C7" w:rsidRPr="003F2A8B">
              <w:rPr>
                <w:rFonts w:ascii="Times New Roman" w:eastAsia="Times New Roman" w:hAnsi="Times New Roman" w:cs="Times New Roman"/>
                <w:bCs/>
                <w:i/>
                <w:iCs/>
                <w:color w:val="215E99" w:themeColor="text2" w:themeTint="BF"/>
                <w:spacing w:val="-4"/>
                <w:sz w:val="22"/>
                <w:szCs w:val="22"/>
                <w:lang w:val="uk-UA"/>
              </w:rPr>
              <w:t xml:space="preserve"> </w:t>
            </w:r>
            <w:r w:rsidR="00757241" w:rsidRPr="003F2A8B">
              <w:rPr>
                <w:rFonts w:ascii="Times New Roman" w:eastAsia="Times New Roman" w:hAnsi="Times New Roman" w:cs="Times New Roman"/>
                <w:bCs/>
                <w:i/>
                <w:iCs/>
                <w:color w:val="808080"/>
                <w:spacing w:val="-4"/>
                <w:sz w:val="22"/>
                <w:szCs w:val="22"/>
                <w:lang w:val="uk-UA"/>
              </w:rPr>
              <w:t xml:space="preserve"> </w:t>
            </w:r>
            <w:hyperlink r:id="rId16" w:history="1">
              <w:r w:rsidR="00757241" w:rsidRPr="003F2A8B">
                <w:rPr>
                  <w:rStyle w:val="ac"/>
                  <w:rFonts w:ascii="Times New Roman" w:eastAsia="Times New Roman" w:hAnsi="Times New Roman"/>
                  <w:bCs/>
                  <w:i/>
                  <w:iCs/>
                  <w:spacing w:val="-4"/>
                  <w:sz w:val="22"/>
                  <w:szCs w:val="22"/>
                  <w:lang w:val="uk-UA"/>
                </w:rPr>
                <w:t>https://forinsurer.com/</w:t>
              </w:r>
            </w:hyperlink>
          </w:p>
        </w:tc>
        <w:tc>
          <w:tcPr>
            <w:tcW w:w="3809" w:type="dxa"/>
            <w:vAlign w:val="center"/>
          </w:tcPr>
          <w:p w14:paraId="2BAA1AEB" w14:textId="1210A958" w:rsidR="0035572E" w:rsidRPr="00E10CBE" w:rsidRDefault="00E10CBE" w:rsidP="00E10CBE">
            <w:pPr>
              <w:pStyle w:val="ab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</w:pPr>
            <w:r w:rsidRPr="00E10CBE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Вага критерію визначається прямо </w:t>
            </w:r>
            <w:proofErr w:type="spellStart"/>
            <w:r w:rsidRPr="00E10CBE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пропорційно</w:t>
            </w:r>
            <w:proofErr w:type="spellEnd"/>
            <w:r w:rsidRPr="00E10CBE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 до середнього значення позицій, які страхова компанія займає у відповідних рейтингах за розміром страхових виплат та страхових резервів за 2025 рік</w:t>
            </w:r>
          </w:p>
          <w:p w14:paraId="0B162224" w14:textId="0F951DC9" w:rsidR="00B36636" w:rsidRPr="00650552" w:rsidRDefault="000352AF" w:rsidP="0035572E">
            <w:pPr>
              <w:pStyle w:val="ab"/>
              <w:numPr>
                <w:ilvl w:val="0"/>
                <w:numId w:val="15"/>
              </w:numPr>
              <w:ind w:left="172" w:hanging="172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 w:rsidRPr="0035572E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найвища позиція в рейтингу серед Учасників відповідає 20 %</w:t>
            </w:r>
          </w:p>
        </w:tc>
        <w:tc>
          <w:tcPr>
            <w:tcW w:w="1578" w:type="dxa"/>
            <w:vAlign w:val="center"/>
          </w:tcPr>
          <w:p w14:paraId="6B287D57" w14:textId="58C843EE" w:rsidR="00B36636" w:rsidRPr="004D12AF" w:rsidRDefault="00370988" w:rsidP="00947CCF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20%</w:t>
            </w:r>
          </w:p>
        </w:tc>
      </w:tr>
      <w:tr w:rsidR="00B36636" w:rsidRPr="004805DD" w14:paraId="74903CF6" w14:textId="77777777" w:rsidTr="00022726">
        <w:trPr>
          <w:trHeight w:val="1555"/>
        </w:trPr>
        <w:tc>
          <w:tcPr>
            <w:tcW w:w="698" w:type="dxa"/>
            <w:vAlign w:val="center"/>
          </w:tcPr>
          <w:p w14:paraId="1AB6E4C6" w14:textId="77777777" w:rsidR="00B36636" w:rsidRPr="004D12AF" w:rsidRDefault="00B36636" w:rsidP="00947CCF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3</w:t>
            </w:r>
          </w:p>
        </w:tc>
        <w:tc>
          <w:tcPr>
            <w:tcW w:w="3725" w:type="dxa"/>
            <w:vAlign w:val="center"/>
          </w:tcPr>
          <w:p w14:paraId="7573454F" w14:textId="6E33A47E" w:rsidR="00B36636" w:rsidRPr="004D12AF" w:rsidRDefault="0011510B" w:rsidP="00947CCF">
            <w:pPr>
              <w:pStyle w:val="a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11510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Період настання викупної суми (в місяцях)</w:t>
            </w:r>
          </w:p>
        </w:tc>
        <w:tc>
          <w:tcPr>
            <w:tcW w:w="3809" w:type="dxa"/>
            <w:vAlign w:val="center"/>
          </w:tcPr>
          <w:p w14:paraId="0E1616A7" w14:textId="243D606C" w:rsidR="00022726" w:rsidRDefault="0011510B" w:rsidP="00947CCF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11510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Вага критерію рахується прямо</w:t>
            </w:r>
            <w:r w:rsidR="00E10CB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1510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пропорційно</w:t>
            </w:r>
            <w:proofErr w:type="spellEnd"/>
            <w:r w:rsidRPr="0011510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до періоду початку дії викупної суми: </w:t>
            </w:r>
          </w:p>
          <w:p w14:paraId="2FDC7FD1" w14:textId="77777777" w:rsidR="00022726" w:rsidRDefault="00022726" w:rsidP="00947CCF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  <w:p w14:paraId="6236EF8B" w14:textId="1D86C7D1" w:rsidR="00B36636" w:rsidRPr="00022726" w:rsidRDefault="0011510B" w:rsidP="00947CCF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u w:val="single"/>
                <w:lang w:val="uk-UA"/>
              </w:rPr>
            </w:pPr>
            <w:r w:rsidRPr="0002272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u w:val="single"/>
                <w:lang w:val="uk-UA"/>
              </w:rPr>
              <w:t xml:space="preserve">найменший період (в місяцях) - </w:t>
            </w:r>
            <w:r w:rsidR="00022726" w:rsidRPr="0002272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u w:val="single"/>
                <w:lang w:val="uk-UA"/>
              </w:rPr>
              <w:t xml:space="preserve"> 20%</w:t>
            </w:r>
          </w:p>
        </w:tc>
        <w:tc>
          <w:tcPr>
            <w:tcW w:w="1578" w:type="dxa"/>
            <w:vAlign w:val="center"/>
          </w:tcPr>
          <w:p w14:paraId="70908D79" w14:textId="17DF920F" w:rsidR="00B36636" w:rsidRPr="004D12AF" w:rsidRDefault="0011510B" w:rsidP="00947CCF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20%</w:t>
            </w:r>
          </w:p>
        </w:tc>
      </w:tr>
      <w:tr w:rsidR="00B36636" w:rsidRPr="004805DD" w14:paraId="044061FB" w14:textId="77777777" w:rsidTr="00BE59CB">
        <w:tc>
          <w:tcPr>
            <w:tcW w:w="8232" w:type="dxa"/>
            <w:gridSpan w:val="3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ab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1578" w:type="dxa"/>
            <w:shd w:val="clear" w:color="auto" w:fill="D0CECE"/>
          </w:tcPr>
          <w:p w14:paraId="114AF908" w14:textId="77777777" w:rsidR="00B36636" w:rsidRPr="004805DD" w:rsidRDefault="00B36636" w:rsidP="00947CCF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b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21F8F064" w:rsidR="00CE4346" w:rsidRDefault="004C2787" w:rsidP="0099701E">
      <w:pPr>
        <w:pStyle w:val="af7"/>
        <w:ind w:firstLine="357"/>
        <w:rPr>
          <w:i/>
          <w:sz w:val="22"/>
          <w:szCs w:val="22"/>
          <w:lang w:val="uk-UA"/>
        </w:rPr>
      </w:pPr>
      <w:r w:rsidRPr="00A27DFE">
        <w:rPr>
          <w:i/>
          <w:sz w:val="22"/>
          <w:szCs w:val="22"/>
          <w:lang w:val="uk-UA"/>
        </w:rPr>
        <w:t>Голова тендерного комітету</w:t>
      </w:r>
      <w:r w:rsidRPr="00A27DFE">
        <w:rPr>
          <w:i/>
          <w:sz w:val="22"/>
          <w:szCs w:val="22"/>
          <w:lang w:val="uk-UA"/>
        </w:rPr>
        <w:tab/>
      </w:r>
      <w:r w:rsidR="009E6AC7" w:rsidRPr="00A27DFE">
        <w:rPr>
          <w:i/>
          <w:sz w:val="22"/>
          <w:szCs w:val="22"/>
          <w:lang w:val="uk-UA"/>
        </w:rPr>
        <w:t xml:space="preserve">                              </w:t>
      </w:r>
      <w:r w:rsidRPr="00A27DFE">
        <w:rPr>
          <w:i/>
          <w:sz w:val="22"/>
          <w:szCs w:val="22"/>
          <w:lang w:val="uk-UA"/>
        </w:rPr>
        <w:tab/>
      </w:r>
      <w:r w:rsidR="00CC7D16" w:rsidRPr="00A27DFE">
        <w:rPr>
          <w:i/>
          <w:sz w:val="22"/>
          <w:szCs w:val="22"/>
          <w:lang w:val="uk-UA"/>
        </w:rPr>
        <w:t xml:space="preserve">____________ </w:t>
      </w:r>
      <w:r w:rsidR="00A27DFE" w:rsidRPr="00A27DFE">
        <w:rPr>
          <w:i/>
          <w:sz w:val="22"/>
          <w:szCs w:val="22"/>
          <w:lang w:val="uk-UA"/>
        </w:rPr>
        <w:t xml:space="preserve">                   Р.І. Ошовська</w:t>
      </w:r>
    </w:p>
    <w:p w14:paraId="1DEE3EA8" w14:textId="77777777" w:rsidR="00FC1FC1" w:rsidRDefault="00C33DF7" w:rsidP="00FC1FC1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</w:t>
      </w:r>
    </w:p>
    <w:p w14:paraId="66C8F9CE" w14:textId="1CD7CD5E" w:rsidR="000B129C" w:rsidRPr="00557A29" w:rsidRDefault="000B129C" w:rsidP="00FC1FC1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до </w:t>
      </w:r>
      <w:bookmarkEnd w:id="2"/>
      <w:r w:rsidR="00FC1FC1">
        <w:rPr>
          <w:sz w:val="22"/>
          <w:szCs w:val="22"/>
          <w:lang w:val="uk-UA"/>
        </w:rPr>
        <w:t>Запиту 2905ОК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6A2EDA8" w14:textId="77777777" w:rsidR="00352C74" w:rsidRDefault="00EA67E2" w:rsidP="00EA67E2">
      <w:pPr>
        <w:ind w:left="142" w:firstLine="284"/>
        <w:jc w:val="right"/>
        <w:rPr>
          <w:b/>
          <w:bCs/>
          <w:color w:val="000000"/>
          <w:sz w:val="22"/>
          <w:szCs w:val="22"/>
          <w:lang w:val="uk-UA" w:eastAsia="uk-UA"/>
        </w:rPr>
      </w:pPr>
      <w:r>
        <w:rPr>
          <w:b/>
          <w:sz w:val="22"/>
          <w:szCs w:val="22"/>
          <w:lang w:val="uk-UA"/>
        </w:rPr>
        <w:br w:type="page"/>
      </w:r>
      <w:r w:rsidRPr="00531333">
        <w:rPr>
          <w:b/>
          <w:bCs/>
          <w:color w:val="000000"/>
          <w:sz w:val="22"/>
          <w:szCs w:val="22"/>
          <w:lang w:val="uk-UA" w:eastAsia="uk-UA"/>
        </w:rPr>
        <w:t xml:space="preserve">Додаток </w:t>
      </w:r>
      <w:r w:rsidR="00B83699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531333">
        <w:rPr>
          <w:b/>
          <w:bCs/>
          <w:color w:val="000000"/>
          <w:sz w:val="22"/>
          <w:szCs w:val="22"/>
          <w:lang w:val="uk-UA" w:eastAsia="uk-UA"/>
        </w:rPr>
        <w:t>2 </w:t>
      </w:r>
    </w:p>
    <w:p w14:paraId="3240539F" w14:textId="77777777" w:rsidR="00352C74" w:rsidRPr="00557A29" w:rsidRDefault="00352C74" w:rsidP="00352C74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до </w:t>
      </w:r>
      <w:r>
        <w:rPr>
          <w:sz w:val="22"/>
          <w:szCs w:val="22"/>
          <w:lang w:val="uk-UA"/>
        </w:rPr>
        <w:t>Запиту 2905ОК</w:t>
      </w:r>
    </w:p>
    <w:p w14:paraId="437CC265" w14:textId="4D4446F1" w:rsidR="00984477" w:rsidRPr="00984477" w:rsidRDefault="00984477" w:rsidP="00EA67E2">
      <w:pPr>
        <w:ind w:left="142" w:firstLine="284"/>
        <w:jc w:val="right"/>
        <w:rPr>
          <w:bCs/>
          <w:color w:val="000000"/>
          <w:sz w:val="16"/>
          <w:szCs w:val="16"/>
          <w:lang w:val="uk-UA" w:eastAsia="uk-UA"/>
        </w:rPr>
      </w:pPr>
    </w:p>
    <w:p w14:paraId="6B447B5D" w14:textId="77777777" w:rsidR="00352C74" w:rsidRDefault="00352C74" w:rsidP="00352C74">
      <w:pPr>
        <w:jc w:val="center"/>
        <w:rPr>
          <w:b/>
          <w:bCs/>
        </w:rPr>
      </w:pPr>
      <w:r w:rsidRPr="00677886">
        <w:rPr>
          <w:b/>
          <w:bCs/>
        </w:rPr>
        <w:t>ТЕХНІЧНЕ ЗАВДАННЯ</w:t>
      </w:r>
      <w:r>
        <w:rPr>
          <w:b/>
          <w:bCs/>
        </w:rPr>
        <w:t xml:space="preserve"> </w:t>
      </w:r>
    </w:p>
    <w:p w14:paraId="3D3D824A" w14:textId="25F28816" w:rsidR="00352C74" w:rsidRDefault="00352C74" w:rsidP="00352C74">
      <w:pPr>
        <w:jc w:val="center"/>
        <w:rPr>
          <w:b/>
          <w:bCs/>
        </w:rPr>
      </w:pPr>
      <w:r>
        <w:rPr>
          <w:b/>
          <w:bCs/>
        </w:rPr>
        <w:t>ДО ЗАКУПІВЛІ</w:t>
      </w:r>
      <w:r w:rsidR="009011BE">
        <w:rPr>
          <w:b/>
          <w:bCs/>
          <w:lang w:val="uk-UA"/>
        </w:rPr>
        <w:t xml:space="preserve"> ПОСЛУГ</w:t>
      </w:r>
      <w:r>
        <w:rPr>
          <w:b/>
          <w:bCs/>
        </w:rPr>
        <w:t xml:space="preserve"> СТРАХУВАННЯ ЖИТТЯ</w:t>
      </w:r>
    </w:p>
    <w:p w14:paraId="7BBC331C" w14:textId="77777777" w:rsidR="00352C74" w:rsidRPr="00677886" w:rsidRDefault="00352C74" w:rsidP="00352C74">
      <w:pPr>
        <w:jc w:val="center"/>
        <w:rPr>
          <w:b/>
          <w:bCs/>
        </w:rPr>
      </w:pPr>
    </w:p>
    <w:p w14:paraId="7E01BE64" w14:textId="77777777" w:rsidR="00352C74" w:rsidRPr="00352C74" w:rsidRDefault="00352C74" w:rsidP="00352C74">
      <w:pPr>
        <w:jc w:val="right"/>
        <w:rPr>
          <w:b/>
          <w:bCs/>
          <w:sz w:val="22"/>
          <w:szCs w:val="22"/>
          <w:lang w:val="uk-UA"/>
        </w:rPr>
      </w:pPr>
      <w:r w:rsidRPr="00352C74">
        <w:rPr>
          <w:b/>
          <w:bCs/>
          <w:sz w:val="22"/>
          <w:szCs w:val="22"/>
          <w:lang w:val="uk-UA"/>
        </w:rPr>
        <w:t xml:space="preserve">Додаток 2.1. </w:t>
      </w:r>
    </w:p>
    <w:p w14:paraId="23F20109" w14:textId="77777777" w:rsidR="00352C74" w:rsidRPr="00352C74" w:rsidRDefault="00352C74" w:rsidP="00352C74">
      <w:pPr>
        <w:jc w:val="center"/>
        <w:rPr>
          <w:b/>
          <w:bCs/>
          <w:sz w:val="22"/>
          <w:szCs w:val="22"/>
          <w:lang w:val="uk-UA"/>
        </w:rPr>
      </w:pPr>
      <w:r w:rsidRPr="00352C74">
        <w:rPr>
          <w:b/>
          <w:bCs/>
          <w:sz w:val="22"/>
          <w:szCs w:val="22"/>
          <w:lang w:val="uk-UA"/>
        </w:rPr>
        <w:t>ЗАГАЛЬНІ ВИМОГИ ДО ЗАКУПІВЛІ</w:t>
      </w:r>
    </w:p>
    <w:p w14:paraId="161E6FBE" w14:textId="77777777" w:rsidR="00352C74" w:rsidRPr="00352C74" w:rsidRDefault="00352C74" w:rsidP="00352C74">
      <w:pPr>
        <w:jc w:val="center"/>
        <w:rPr>
          <w:b/>
          <w:bCs/>
          <w:sz w:val="22"/>
          <w:szCs w:val="22"/>
          <w:lang w:val="uk-UA"/>
        </w:rPr>
      </w:pPr>
    </w:p>
    <w:p w14:paraId="28B18BB7" w14:textId="77777777" w:rsidR="00352C74" w:rsidRPr="00352C74" w:rsidRDefault="00352C74" w:rsidP="00352C74">
      <w:pPr>
        <w:ind w:firstLine="567"/>
        <w:jc w:val="both"/>
        <w:rPr>
          <w:b/>
          <w:bCs/>
          <w:sz w:val="22"/>
          <w:szCs w:val="22"/>
          <w:lang w:val="uk-UA"/>
        </w:rPr>
      </w:pPr>
      <w:r w:rsidRPr="00352C74">
        <w:rPr>
          <w:b/>
          <w:bCs/>
          <w:sz w:val="22"/>
          <w:szCs w:val="22"/>
          <w:lang w:val="uk-UA"/>
        </w:rPr>
        <w:t>І. Мета закупівлі</w:t>
      </w:r>
    </w:p>
    <w:p w14:paraId="3E49AE18" w14:textId="77777777" w:rsidR="00352C74" w:rsidRPr="00352C74" w:rsidRDefault="00352C74" w:rsidP="00352C74">
      <w:pPr>
        <w:spacing w:before="100" w:beforeAutospacing="1" w:after="100" w:afterAutospacing="1"/>
        <w:ind w:firstLine="567"/>
        <w:jc w:val="both"/>
        <w:rPr>
          <w:sz w:val="22"/>
          <w:szCs w:val="22"/>
          <w:lang w:val="uk-UA" w:eastAsia="en-US"/>
        </w:rPr>
      </w:pPr>
      <w:r w:rsidRPr="00352C74">
        <w:rPr>
          <w:sz w:val="22"/>
          <w:szCs w:val="22"/>
          <w:lang w:val="uk-UA" w:eastAsia="en-US"/>
        </w:rPr>
        <w:t>Закупівля здійснюється з метою впровадження програми довгострокового страхування життя для працівників Товариства Червоного Хреста України (ТЧХУ). Програма спрямована на забезпечення соціального захисту працівників ТЧХУ та їх родин у разі настання страхових випадків.</w:t>
      </w:r>
    </w:p>
    <w:p w14:paraId="2BA8948E" w14:textId="77777777" w:rsidR="00352C74" w:rsidRPr="00352C74" w:rsidRDefault="00352C74" w:rsidP="00352C74">
      <w:pPr>
        <w:ind w:firstLine="567"/>
        <w:jc w:val="both"/>
        <w:rPr>
          <w:b/>
          <w:bCs/>
          <w:color w:val="000000"/>
          <w:sz w:val="22"/>
          <w:szCs w:val="22"/>
          <w:lang w:val="uk-UA" w:eastAsia="uk-UA"/>
        </w:rPr>
      </w:pPr>
      <w:r w:rsidRPr="00352C74">
        <w:rPr>
          <w:b/>
          <w:bCs/>
          <w:color w:val="000000"/>
          <w:sz w:val="22"/>
          <w:szCs w:val="22"/>
          <w:lang w:val="uk-UA" w:eastAsia="uk-UA"/>
        </w:rPr>
        <w:t>ІІ. Предмет закупівлі та сторони договору</w:t>
      </w:r>
    </w:p>
    <w:p w14:paraId="7D57CA26" w14:textId="77777777" w:rsidR="00352C74" w:rsidRPr="00352C74" w:rsidRDefault="00352C74" w:rsidP="00352C74">
      <w:pPr>
        <w:ind w:firstLine="567"/>
        <w:jc w:val="both"/>
        <w:rPr>
          <w:color w:val="000000"/>
          <w:sz w:val="22"/>
          <w:szCs w:val="22"/>
          <w:lang w:val="uk-UA" w:eastAsia="uk-UA"/>
        </w:rPr>
      </w:pPr>
    </w:p>
    <w:p w14:paraId="2BF30758" w14:textId="77777777" w:rsidR="00352C74" w:rsidRPr="00352C74" w:rsidRDefault="00352C74" w:rsidP="00352C74">
      <w:pPr>
        <w:spacing w:after="120"/>
        <w:ind w:firstLine="567"/>
        <w:jc w:val="both"/>
        <w:rPr>
          <w:b/>
          <w:bCs/>
          <w:color w:val="000000"/>
          <w:sz w:val="22"/>
          <w:szCs w:val="22"/>
          <w:lang w:val="uk-UA" w:eastAsia="uk-UA"/>
        </w:rPr>
      </w:pPr>
      <w:r w:rsidRPr="00352C74">
        <w:rPr>
          <w:b/>
          <w:bCs/>
          <w:color w:val="000000"/>
          <w:sz w:val="22"/>
          <w:szCs w:val="22"/>
          <w:lang w:val="uk-UA" w:eastAsia="uk-UA"/>
        </w:rPr>
        <w:t>Основні умови:</w:t>
      </w:r>
    </w:p>
    <w:p w14:paraId="256D9868" w14:textId="77777777" w:rsidR="00352C74" w:rsidRPr="00352C74" w:rsidRDefault="00352C74" w:rsidP="00352C74">
      <w:pPr>
        <w:pStyle w:val="af0"/>
        <w:numPr>
          <w:ilvl w:val="0"/>
          <w:numId w:val="30"/>
        </w:numPr>
        <w:spacing w:after="60"/>
        <w:jc w:val="both"/>
        <w:rPr>
          <w:sz w:val="22"/>
          <w:szCs w:val="22"/>
          <w:lang w:val="uk-UA" w:eastAsia="uk-UA"/>
        </w:rPr>
      </w:pPr>
      <w:r w:rsidRPr="00352C74">
        <w:rPr>
          <w:sz w:val="22"/>
          <w:szCs w:val="22"/>
          <w:lang w:val="uk-UA" w:eastAsia="uk-UA"/>
        </w:rPr>
        <w:t>Вид послуг: страхування життя (накопичувальна форма).</w:t>
      </w:r>
    </w:p>
    <w:p w14:paraId="787C94A9" w14:textId="77777777" w:rsidR="00352C74" w:rsidRPr="00352C74" w:rsidRDefault="00352C74" w:rsidP="00352C74">
      <w:pPr>
        <w:pStyle w:val="af0"/>
        <w:numPr>
          <w:ilvl w:val="0"/>
          <w:numId w:val="30"/>
        </w:numPr>
        <w:spacing w:after="60"/>
        <w:jc w:val="both"/>
        <w:rPr>
          <w:sz w:val="22"/>
          <w:szCs w:val="22"/>
          <w:lang w:val="uk-UA" w:eastAsia="uk-UA"/>
        </w:rPr>
      </w:pPr>
      <w:r w:rsidRPr="00352C74">
        <w:rPr>
          <w:sz w:val="22"/>
          <w:szCs w:val="22"/>
          <w:lang w:val="uk-UA" w:eastAsia="uk-UA"/>
        </w:rPr>
        <w:t>Строк дії індивідуального договору страхування: 5 років.</w:t>
      </w:r>
    </w:p>
    <w:p w14:paraId="5E601127" w14:textId="77777777" w:rsidR="00352C74" w:rsidRPr="00352C74" w:rsidRDefault="00352C74" w:rsidP="00352C74">
      <w:pPr>
        <w:pStyle w:val="af0"/>
        <w:numPr>
          <w:ilvl w:val="0"/>
          <w:numId w:val="30"/>
        </w:numPr>
        <w:spacing w:after="60"/>
        <w:jc w:val="both"/>
        <w:rPr>
          <w:sz w:val="22"/>
          <w:szCs w:val="22"/>
          <w:lang w:val="uk-UA" w:eastAsia="uk-UA"/>
        </w:rPr>
      </w:pPr>
      <w:r w:rsidRPr="00352C74">
        <w:rPr>
          <w:sz w:val="22"/>
          <w:szCs w:val="22"/>
          <w:lang w:val="uk-UA" w:eastAsia="uk-UA"/>
        </w:rPr>
        <w:t>Замовник послуг – Товариство Червоного Хреста України.</w:t>
      </w:r>
    </w:p>
    <w:p w14:paraId="267EE574" w14:textId="77777777" w:rsidR="00352C74" w:rsidRPr="00352C74" w:rsidRDefault="00352C74" w:rsidP="00352C74">
      <w:pPr>
        <w:pStyle w:val="af0"/>
        <w:numPr>
          <w:ilvl w:val="0"/>
          <w:numId w:val="30"/>
        </w:numPr>
        <w:spacing w:after="60"/>
        <w:jc w:val="both"/>
        <w:rPr>
          <w:sz w:val="22"/>
          <w:szCs w:val="22"/>
          <w:lang w:val="uk-UA" w:eastAsia="uk-UA"/>
        </w:rPr>
      </w:pPr>
      <w:r w:rsidRPr="00352C74">
        <w:rPr>
          <w:sz w:val="22"/>
          <w:szCs w:val="22"/>
          <w:lang w:val="uk-UA" w:eastAsia="uk-UA"/>
        </w:rPr>
        <w:t>Страховик – Страхова компанія (Учасник).</w:t>
      </w:r>
    </w:p>
    <w:p w14:paraId="6D355646" w14:textId="77777777" w:rsidR="00352C74" w:rsidRPr="00352C74" w:rsidRDefault="00352C74" w:rsidP="00352C74">
      <w:pPr>
        <w:pStyle w:val="af0"/>
        <w:numPr>
          <w:ilvl w:val="0"/>
          <w:numId w:val="30"/>
        </w:numPr>
        <w:spacing w:after="60"/>
        <w:jc w:val="both"/>
        <w:rPr>
          <w:sz w:val="22"/>
          <w:szCs w:val="22"/>
          <w:lang w:val="uk-UA" w:eastAsia="uk-UA"/>
        </w:rPr>
      </w:pPr>
      <w:r w:rsidRPr="00352C74">
        <w:rPr>
          <w:sz w:val="22"/>
          <w:szCs w:val="22"/>
          <w:lang w:val="uk-UA" w:eastAsia="uk-UA"/>
        </w:rPr>
        <w:t xml:space="preserve">Страхувальник – Працівник Товариства Червоного Хреста України. </w:t>
      </w:r>
    </w:p>
    <w:p w14:paraId="323BB20B" w14:textId="77777777" w:rsidR="00352C74" w:rsidRPr="00352C74" w:rsidRDefault="00352C74" w:rsidP="00352C74">
      <w:pPr>
        <w:pStyle w:val="af0"/>
        <w:numPr>
          <w:ilvl w:val="0"/>
          <w:numId w:val="30"/>
        </w:numPr>
        <w:spacing w:after="60"/>
        <w:jc w:val="both"/>
        <w:rPr>
          <w:sz w:val="22"/>
          <w:szCs w:val="22"/>
          <w:lang w:val="uk-UA" w:eastAsia="uk-UA"/>
        </w:rPr>
      </w:pPr>
      <w:r w:rsidRPr="00352C74">
        <w:rPr>
          <w:sz w:val="22"/>
          <w:szCs w:val="22"/>
          <w:lang w:val="uk-UA" w:eastAsia="uk-UA"/>
        </w:rPr>
        <w:t>Застрахована особа – Працівник Товариства Червоного Хреста України.</w:t>
      </w:r>
    </w:p>
    <w:p w14:paraId="372A1827" w14:textId="77777777" w:rsidR="00352C74" w:rsidRPr="00352C74" w:rsidRDefault="00352C74" w:rsidP="00352C74">
      <w:pPr>
        <w:pStyle w:val="af0"/>
        <w:numPr>
          <w:ilvl w:val="0"/>
          <w:numId w:val="30"/>
        </w:numPr>
        <w:spacing w:after="60"/>
        <w:jc w:val="both"/>
        <w:rPr>
          <w:sz w:val="22"/>
          <w:szCs w:val="22"/>
          <w:lang w:val="uk-UA" w:eastAsia="uk-UA"/>
        </w:rPr>
      </w:pPr>
      <w:r w:rsidRPr="00352C74">
        <w:rPr>
          <w:sz w:val="22"/>
          <w:szCs w:val="22"/>
          <w:lang w:val="uk-UA" w:eastAsia="uk-UA"/>
        </w:rPr>
        <w:t>Страхові ризики:</w:t>
      </w:r>
    </w:p>
    <w:p w14:paraId="64ED66EF" w14:textId="77777777" w:rsidR="00352C74" w:rsidRPr="00352C74" w:rsidRDefault="00352C74" w:rsidP="00352C74">
      <w:pPr>
        <w:pStyle w:val="af0"/>
        <w:numPr>
          <w:ilvl w:val="1"/>
          <w:numId w:val="32"/>
        </w:numPr>
        <w:spacing w:after="60"/>
        <w:jc w:val="both"/>
        <w:rPr>
          <w:sz w:val="22"/>
          <w:szCs w:val="22"/>
          <w:lang w:val="uk-UA" w:eastAsia="uk-UA"/>
        </w:rPr>
      </w:pPr>
      <w:r w:rsidRPr="00352C74">
        <w:rPr>
          <w:sz w:val="22"/>
          <w:szCs w:val="22"/>
          <w:lang w:val="uk-UA" w:eastAsia="uk-UA"/>
        </w:rPr>
        <w:t>смерть застрахованої особи;</w:t>
      </w:r>
    </w:p>
    <w:p w14:paraId="0292C5B4" w14:textId="77777777" w:rsidR="00352C74" w:rsidRPr="00352C74" w:rsidRDefault="00352C74" w:rsidP="00352C74">
      <w:pPr>
        <w:pStyle w:val="af0"/>
        <w:numPr>
          <w:ilvl w:val="1"/>
          <w:numId w:val="32"/>
        </w:numPr>
        <w:spacing w:after="60"/>
        <w:jc w:val="both"/>
        <w:rPr>
          <w:sz w:val="22"/>
          <w:szCs w:val="22"/>
          <w:lang w:val="uk-UA" w:eastAsia="uk-UA"/>
        </w:rPr>
      </w:pPr>
      <w:r w:rsidRPr="00352C74">
        <w:rPr>
          <w:sz w:val="22"/>
          <w:szCs w:val="22"/>
          <w:lang w:val="uk-UA" w:eastAsia="uk-UA"/>
        </w:rPr>
        <w:t>дожиття застрахованої особи до закінчення строку дії договору.</w:t>
      </w:r>
    </w:p>
    <w:p w14:paraId="53B74CED" w14:textId="77777777" w:rsidR="00352C74" w:rsidRPr="00352C74" w:rsidRDefault="00352C74" w:rsidP="00352C74">
      <w:pPr>
        <w:pStyle w:val="af0"/>
        <w:numPr>
          <w:ilvl w:val="0"/>
          <w:numId w:val="30"/>
        </w:numPr>
        <w:spacing w:after="60"/>
        <w:jc w:val="both"/>
        <w:rPr>
          <w:sz w:val="22"/>
          <w:szCs w:val="22"/>
          <w:lang w:val="uk-UA" w:eastAsia="uk-UA"/>
        </w:rPr>
      </w:pPr>
      <w:r w:rsidRPr="00352C74">
        <w:rPr>
          <w:sz w:val="22"/>
          <w:szCs w:val="22"/>
          <w:lang w:val="uk-UA" w:eastAsia="uk-UA"/>
        </w:rPr>
        <w:t xml:space="preserve">Географія покриття: весь світ, за винятком територій, щодо яких застосовуються міжнародні </w:t>
      </w:r>
      <w:proofErr w:type="spellStart"/>
      <w:r w:rsidRPr="00352C74">
        <w:rPr>
          <w:sz w:val="22"/>
          <w:szCs w:val="22"/>
          <w:lang w:val="uk-UA" w:eastAsia="uk-UA"/>
        </w:rPr>
        <w:t>санкційні</w:t>
      </w:r>
      <w:proofErr w:type="spellEnd"/>
      <w:r w:rsidRPr="00352C74">
        <w:rPr>
          <w:sz w:val="22"/>
          <w:szCs w:val="22"/>
          <w:lang w:val="uk-UA" w:eastAsia="uk-UA"/>
        </w:rPr>
        <w:t xml:space="preserve"> обмеження. В складі тендерної пропозиції Учасник має надати інформацію в довільній формі щодо дії страхового покриття на прифронтових територіях України.</w:t>
      </w:r>
    </w:p>
    <w:p w14:paraId="3A0F0554" w14:textId="77777777" w:rsidR="00352C74" w:rsidRPr="00352C74" w:rsidRDefault="00352C74" w:rsidP="00352C74">
      <w:pPr>
        <w:spacing w:before="240" w:after="120"/>
        <w:ind w:firstLine="709"/>
        <w:jc w:val="both"/>
        <w:rPr>
          <w:b/>
          <w:bCs/>
          <w:sz w:val="22"/>
          <w:szCs w:val="22"/>
          <w:lang w:val="uk-UA" w:eastAsia="uk-UA"/>
        </w:rPr>
      </w:pPr>
      <w:r w:rsidRPr="00352C74">
        <w:rPr>
          <w:b/>
          <w:bCs/>
          <w:sz w:val="22"/>
          <w:szCs w:val="22"/>
          <w:lang w:val="uk-UA" w:eastAsia="uk-UA"/>
        </w:rPr>
        <w:t>Фінансові умови:</w:t>
      </w:r>
    </w:p>
    <w:p w14:paraId="6D4C4134" w14:textId="77777777" w:rsidR="00352C74" w:rsidRPr="00352C74" w:rsidRDefault="00352C74" w:rsidP="00352C74">
      <w:pPr>
        <w:pStyle w:val="af0"/>
        <w:numPr>
          <w:ilvl w:val="0"/>
          <w:numId w:val="30"/>
        </w:numPr>
        <w:spacing w:after="60"/>
        <w:jc w:val="both"/>
        <w:rPr>
          <w:sz w:val="22"/>
          <w:szCs w:val="22"/>
          <w:lang w:val="uk-UA" w:eastAsia="uk-UA"/>
        </w:rPr>
      </w:pPr>
      <w:r w:rsidRPr="00352C74">
        <w:rPr>
          <w:sz w:val="22"/>
          <w:szCs w:val="22"/>
          <w:lang w:val="uk-UA" w:eastAsia="uk-UA"/>
        </w:rPr>
        <w:t>Валюта страхового договору: USD.</w:t>
      </w:r>
    </w:p>
    <w:p w14:paraId="216E51FE" w14:textId="77777777" w:rsidR="00352C74" w:rsidRPr="00352C74" w:rsidRDefault="00352C74" w:rsidP="00352C74">
      <w:pPr>
        <w:pStyle w:val="af0"/>
        <w:numPr>
          <w:ilvl w:val="0"/>
          <w:numId w:val="30"/>
        </w:numPr>
        <w:spacing w:after="60"/>
        <w:jc w:val="both"/>
        <w:rPr>
          <w:sz w:val="22"/>
          <w:szCs w:val="22"/>
          <w:lang w:val="uk-UA" w:eastAsia="uk-UA"/>
        </w:rPr>
      </w:pPr>
      <w:proofErr w:type="spellStart"/>
      <w:r w:rsidRPr="00352C74">
        <w:rPr>
          <w:sz w:val="22"/>
          <w:szCs w:val="22"/>
          <w:lang w:val="uk-UA" w:eastAsia="uk-UA"/>
        </w:rPr>
        <w:t>Cплата</w:t>
      </w:r>
      <w:proofErr w:type="spellEnd"/>
      <w:r w:rsidRPr="00352C74">
        <w:rPr>
          <w:sz w:val="22"/>
          <w:szCs w:val="22"/>
          <w:lang w:val="uk-UA" w:eastAsia="uk-UA"/>
        </w:rPr>
        <w:t xml:space="preserve"> страхових внесків здійснюється у гривні з еквівалентом у USD.</w:t>
      </w:r>
    </w:p>
    <w:p w14:paraId="204C388B" w14:textId="0204163F" w:rsidR="00352C74" w:rsidRPr="00437871" w:rsidRDefault="00352C74" w:rsidP="00352C74">
      <w:pPr>
        <w:pStyle w:val="af0"/>
        <w:numPr>
          <w:ilvl w:val="0"/>
          <w:numId w:val="30"/>
        </w:numPr>
        <w:spacing w:after="60"/>
        <w:jc w:val="both"/>
        <w:rPr>
          <w:sz w:val="22"/>
          <w:szCs w:val="22"/>
          <w:lang w:val="uk-UA" w:eastAsia="uk-UA"/>
        </w:rPr>
      </w:pPr>
      <w:r w:rsidRPr="00352C74">
        <w:rPr>
          <w:sz w:val="22"/>
          <w:szCs w:val="22"/>
          <w:lang w:val="uk-UA" w:eastAsia="uk-UA"/>
        </w:rPr>
        <w:t xml:space="preserve">Орієнтовна кількість застрахованих осіб: </w:t>
      </w:r>
      <w:r w:rsidRPr="00437871">
        <w:rPr>
          <w:sz w:val="22"/>
          <w:szCs w:val="22"/>
          <w:lang w:val="uk-UA" w:eastAsia="uk-UA"/>
        </w:rPr>
        <w:t xml:space="preserve">400 </w:t>
      </w:r>
      <w:r w:rsidR="00437871" w:rsidRPr="00437871">
        <w:rPr>
          <w:b/>
          <w:bCs/>
          <w:sz w:val="22"/>
          <w:szCs w:val="22"/>
          <w:lang w:val="uk-UA" w:eastAsia="uk-UA"/>
        </w:rPr>
        <w:t>(вказана кількість є орієнтовною і вона може коригуватися як у бік збільшення так і у бік зменшення як на початку співпраці, так і протягом терміну дії договору</w:t>
      </w:r>
      <w:r w:rsidRPr="00437871">
        <w:rPr>
          <w:sz w:val="22"/>
          <w:szCs w:val="22"/>
          <w:lang w:val="uk-UA" w:eastAsia="uk-UA"/>
        </w:rPr>
        <w:t>).</w:t>
      </w:r>
    </w:p>
    <w:p w14:paraId="2721F9F9" w14:textId="77777777" w:rsidR="00352C74" w:rsidRPr="00352C74" w:rsidRDefault="00352C74" w:rsidP="00352C74">
      <w:pPr>
        <w:pStyle w:val="af0"/>
        <w:numPr>
          <w:ilvl w:val="0"/>
          <w:numId w:val="30"/>
        </w:numPr>
        <w:spacing w:after="60"/>
        <w:jc w:val="both"/>
        <w:rPr>
          <w:sz w:val="22"/>
          <w:szCs w:val="22"/>
          <w:lang w:val="uk-UA" w:eastAsia="uk-UA"/>
        </w:rPr>
      </w:pPr>
      <w:r w:rsidRPr="00437871">
        <w:rPr>
          <w:sz w:val="22"/>
          <w:szCs w:val="22"/>
          <w:lang w:val="uk-UA" w:eastAsia="uk-UA"/>
        </w:rPr>
        <w:t>Передбачені категорії річного страхового внеску (можуть змінюватись впродовж дії договору</w:t>
      </w:r>
      <w:r w:rsidRPr="00352C74">
        <w:rPr>
          <w:sz w:val="22"/>
          <w:szCs w:val="22"/>
          <w:lang w:val="uk-UA" w:eastAsia="uk-UA"/>
        </w:rPr>
        <w:t>):</w:t>
      </w:r>
    </w:p>
    <w:p w14:paraId="5D7F9840" w14:textId="77777777" w:rsidR="00352C74" w:rsidRPr="00352C74" w:rsidRDefault="00352C74" w:rsidP="00352C74">
      <w:pPr>
        <w:pStyle w:val="af0"/>
        <w:numPr>
          <w:ilvl w:val="1"/>
          <w:numId w:val="31"/>
        </w:numPr>
        <w:spacing w:after="60"/>
        <w:jc w:val="both"/>
        <w:rPr>
          <w:sz w:val="22"/>
          <w:szCs w:val="22"/>
          <w:lang w:val="uk-UA" w:eastAsia="en-US"/>
        </w:rPr>
      </w:pPr>
      <w:r w:rsidRPr="00352C74">
        <w:rPr>
          <w:sz w:val="22"/>
          <w:szCs w:val="22"/>
          <w:lang w:val="uk-UA" w:eastAsia="en-US"/>
        </w:rPr>
        <w:t>550 USD;</w:t>
      </w:r>
    </w:p>
    <w:p w14:paraId="0300C471" w14:textId="77777777" w:rsidR="00352C74" w:rsidRPr="00352C74" w:rsidRDefault="00352C74" w:rsidP="00352C74">
      <w:pPr>
        <w:pStyle w:val="af0"/>
        <w:numPr>
          <w:ilvl w:val="1"/>
          <w:numId w:val="31"/>
        </w:numPr>
        <w:spacing w:after="60"/>
        <w:jc w:val="both"/>
        <w:rPr>
          <w:sz w:val="22"/>
          <w:szCs w:val="22"/>
          <w:lang w:val="uk-UA" w:eastAsia="en-US"/>
        </w:rPr>
      </w:pPr>
      <w:r w:rsidRPr="00352C74">
        <w:rPr>
          <w:sz w:val="22"/>
          <w:szCs w:val="22"/>
          <w:lang w:val="uk-UA" w:eastAsia="en-US"/>
        </w:rPr>
        <w:t>1 000 USD;</w:t>
      </w:r>
    </w:p>
    <w:p w14:paraId="4F7CD9D3" w14:textId="77777777" w:rsidR="00352C74" w:rsidRPr="00352C74" w:rsidRDefault="00352C74" w:rsidP="00352C74">
      <w:pPr>
        <w:pStyle w:val="af0"/>
        <w:numPr>
          <w:ilvl w:val="1"/>
          <w:numId w:val="31"/>
        </w:numPr>
        <w:spacing w:after="60"/>
        <w:jc w:val="both"/>
        <w:rPr>
          <w:sz w:val="22"/>
          <w:szCs w:val="22"/>
          <w:lang w:val="uk-UA" w:eastAsia="en-US"/>
        </w:rPr>
      </w:pPr>
      <w:r w:rsidRPr="00352C74">
        <w:rPr>
          <w:sz w:val="22"/>
          <w:szCs w:val="22"/>
          <w:lang w:val="uk-UA" w:eastAsia="en-US"/>
        </w:rPr>
        <w:t>1 500 USD;</w:t>
      </w:r>
    </w:p>
    <w:p w14:paraId="03BD4508" w14:textId="77777777" w:rsidR="00352C74" w:rsidRPr="00352C74" w:rsidRDefault="00352C74" w:rsidP="00352C74">
      <w:pPr>
        <w:pStyle w:val="af0"/>
        <w:numPr>
          <w:ilvl w:val="1"/>
          <w:numId w:val="31"/>
        </w:numPr>
        <w:spacing w:after="60"/>
        <w:jc w:val="both"/>
        <w:rPr>
          <w:sz w:val="22"/>
          <w:szCs w:val="22"/>
          <w:lang w:val="uk-UA" w:eastAsia="en-US"/>
        </w:rPr>
      </w:pPr>
      <w:r w:rsidRPr="00352C74">
        <w:rPr>
          <w:sz w:val="22"/>
          <w:szCs w:val="22"/>
          <w:lang w:val="uk-UA" w:eastAsia="en-US"/>
        </w:rPr>
        <w:t>2 000 USD;</w:t>
      </w:r>
    </w:p>
    <w:p w14:paraId="0F0DF211" w14:textId="77777777" w:rsidR="00352C74" w:rsidRPr="00352C74" w:rsidRDefault="00352C74" w:rsidP="00352C74">
      <w:pPr>
        <w:pStyle w:val="af0"/>
        <w:numPr>
          <w:ilvl w:val="1"/>
          <w:numId w:val="31"/>
        </w:numPr>
        <w:spacing w:after="60"/>
        <w:jc w:val="both"/>
        <w:rPr>
          <w:sz w:val="22"/>
          <w:szCs w:val="22"/>
          <w:lang w:val="uk-UA" w:eastAsia="en-US"/>
        </w:rPr>
      </w:pPr>
      <w:r w:rsidRPr="00352C74">
        <w:rPr>
          <w:sz w:val="22"/>
          <w:szCs w:val="22"/>
          <w:lang w:val="uk-UA" w:eastAsia="en-US"/>
        </w:rPr>
        <w:t>3 000 USD;</w:t>
      </w:r>
    </w:p>
    <w:p w14:paraId="250C2575" w14:textId="77777777" w:rsidR="00352C74" w:rsidRPr="00352C74" w:rsidRDefault="00352C74" w:rsidP="00352C74">
      <w:pPr>
        <w:pStyle w:val="af0"/>
        <w:numPr>
          <w:ilvl w:val="1"/>
          <w:numId w:val="31"/>
        </w:numPr>
        <w:spacing w:after="60"/>
        <w:jc w:val="both"/>
        <w:rPr>
          <w:sz w:val="22"/>
          <w:szCs w:val="22"/>
          <w:lang w:val="uk-UA" w:eastAsia="en-US"/>
        </w:rPr>
      </w:pPr>
      <w:r w:rsidRPr="00352C74">
        <w:rPr>
          <w:sz w:val="22"/>
          <w:szCs w:val="22"/>
          <w:lang w:val="uk-UA" w:eastAsia="en-US"/>
        </w:rPr>
        <w:t>4 000 USD;</w:t>
      </w:r>
    </w:p>
    <w:p w14:paraId="5E05C495" w14:textId="77777777" w:rsidR="00352C74" w:rsidRPr="00352C74" w:rsidRDefault="00352C74" w:rsidP="00352C74">
      <w:pPr>
        <w:pStyle w:val="af0"/>
        <w:numPr>
          <w:ilvl w:val="1"/>
          <w:numId w:val="31"/>
        </w:numPr>
        <w:spacing w:after="60"/>
        <w:jc w:val="both"/>
        <w:rPr>
          <w:sz w:val="22"/>
          <w:szCs w:val="22"/>
          <w:lang w:val="uk-UA" w:eastAsia="en-US"/>
        </w:rPr>
      </w:pPr>
      <w:r w:rsidRPr="00352C74">
        <w:rPr>
          <w:sz w:val="22"/>
          <w:szCs w:val="22"/>
          <w:lang w:val="uk-UA" w:eastAsia="en-US"/>
        </w:rPr>
        <w:t>5 000 USD.</w:t>
      </w:r>
    </w:p>
    <w:p w14:paraId="1E53621F" w14:textId="77777777" w:rsidR="00352C74" w:rsidRPr="00977D60" w:rsidRDefault="00352C74" w:rsidP="00352C74">
      <w:pPr>
        <w:pStyle w:val="af0"/>
        <w:numPr>
          <w:ilvl w:val="0"/>
          <w:numId w:val="30"/>
        </w:numPr>
        <w:spacing w:after="120"/>
        <w:ind w:left="714" w:hanging="357"/>
        <w:jc w:val="both"/>
        <w:rPr>
          <w:sz w:val="22"/>
          <w:szCs w:val="22"/>
          <w:lang w:val="uk-UA" w:eastAsia="uk-UA"/>
        </w:rPr>
      </w:pPr>
      <w:r w:rsidRPr="00352C74">
        <w:rPr>
          <w:sz w:val="22"/>
          <w:szCs w:val="22"/>
          <w:lang w:val="uk-UA" w:eastAsia="uk-UA"/>
        </w:rPr>
        <w:t xml:space="preserve">Періодичність сплати страхових внесків буде визначена під час укладання договору, та може включати наступну періодичність: щомісячно, щоквартально, </w:t>
      </w:r>
      <w:proofErr w:type="spellStart"/>
      <w:r w:rsidRPr="00352C74">
        <w:rPr>
          <w:sz w:val="22"/>
          <w:szCs w:val="22"/>
          <w:lang w:val="uk-UA" w:eastAsia="uk-UA"/>
        </w:rPr>
        <w:t>піврічно</w:t>
      </w:r>
      <w:proofErr w:type="spellEnd"/>
      <w:r w:rsidRPr="00352C74">
        <w:rPr>
          <w:sz w:val="22"/>
          <w:szCs w:val="22"/>
          <w:lang w:val="uk-UA" w:eastAsia="uk-UA"/>
        </w:rPr>
        <w:t xml:space="preserve">, 1 раз в рік. В складі тендерної пропозиції Учасник має надати інформацію щодо можливих варіантів </w:t>
      </w:r>
      <w:proofErr w:type="spellStart"/>
      <w:r w:rsidRPr="00352C74">
        <w:rPr>
          <w:sz w:val="22"/>
          <w:szCs w:val="22"/>
          <w:lang w:val="uk-UA" w:eastAsia="uk-UA"/>
        </w:rPr>
        <w:t>розтермінування</w:t>
      </w:r>
      <w:proofErr w:type="spellEnd"/>
      <w:r w:rsidRPr="00352C74">
        <w:rPr>
          <w:sz w:val="22"/>
          <w:szCs w:val="22"/>
          <w:lang w:val="uk-UA" w:eastAsia="uk-UA"/>
        </w:rPr>
        <w:t xml:space="preserve"> та </w:t>
      </w:r>
      <w:r w:rsidRPr="00977D60">
        <w:rPr>
          <w:sz w:val="22"/>
          <w:szCs w:val="22"/>
          <w:lang w:val="uk-UA" w:eastAsia="uk-UA"/>
        </w:rPr>
        <w:t>можливих комісій.</w:t>
      </w:r>
    </w:p>
    <w:p w14:paraId="7FE7F881" w14:textId="77777777" w:rsidR="00352C74" w:rsidRPr="00977D60" w:rsidRDefault="00352C74" w:rsidP="00352C74">
      <w:pPr>
        <w:pStyle w:val="af0"/>
        <w:numPr>
          <w:ilvl w:val="0"/>
          <w:numId w:val="30"/>
        </w:numPr>
        <w:spacing w:after="60"/>
        <w:jc w:val="both"/>
        <w:rPr>
          <w:sz w:val="22"/>
          <w:szCs w:val="22"/>
          <w:lang w:val="uk-UA" w:eastAsia="uk-UA"/>
        </w:rPr>
      </w:pPr>
      <w:r w:rsidRPr="00977D60">
        <w:rPr>
          <w:sz w:val="22"/>
          <w:szCs w:val="22"/>
          <w:lang w:val="uk-UA" w:eastAsia="uk-UA"/>
        </w:rPr>
        <w:t>Індивідуальний договір страхування життя має включати викупну суму. В складі тендерної пропозиції Учасник має надати інформацію щодо прикладу розрахунку викупної суми для:</w:t>
      </w:r>
    </w:p>
    <w:p w14:paraId="01356461" w14:textId="77777777" w:rsidR="00352C74" w:rsidRPr="00977D60" w:rsidRDefault="00352C74" w:rsidP="00352C74">
      <w:pPr>
        <w:pStyle w:val="af0"/>
        <w:numPr>
          <w:ilvl w:val="1"/>
          <w:numId w:val="30"/>
        </w:numPr>
        <w:spacing w:after="60"/>
        <w:jc w:val="both"/>
        <w:rPr>
          <w:sz w:val="22"/>
          <w:szCs w:val="22"/>
          <w:lang w:val="uk-UA" w:eastAsia="uk-UA"/>
        </w:rPr>
      </w:pPr>
      <w:r w:rsidRPr="00977D60">
        <w:rPr>
          <w:sz w:val="22"/>
          <w:szCs w:val="22"/>
          <w:lang w:val="uk-UA" w:eastAsia="uk-UA"/>
        </w:rPr>
        <w:t>Чоловіка 35 років без захворювань;</w:t>
      </w:r>
    </w:p>
    <w:p w14:paraId="785885EC" w14:textId="77777777" w:rsidR="00352C74" w:rsidRPr="00977D60" w:rsidRDefault="00352C74" w:rsidP="00352C74">
      <w:pPr>
        <w:pStyle w:val="af0"/>
        <w:numPr>
          <w:ilvl w:val="1"/>
          <w:numId w:val="30"/>
        </w:numPr>
        <w:spacing w:after="60"/>
        <w:jc w:val="both"/>
        <w:rPr>
          <w:sz w:val="22"/>
          <w:szCs w:val="22"/>
          <w:lang w:val="uk-UA" w:eastAsia="uk-UA"/>
        </w:rPr>
      </w:pPr>
      <w:r w:rsidRPr="00977D60">
        <w:rPr>
          <w:sz w:val="22"/>
          <w:szCs w:val="22"/>
          <w:lang w:val="uk-UA" w:eastAsia="uk-UA"/>
        </w:rPr>
        <w:t>Жінки 35 років без захворювань.</w:t>
      </w:r>
    </w:p>
    <w:p w14:paraId="7716A0C6" w14:textId="77777777" w:rsidR="00352C74" w:rsidRPr="00977D60" w:rsidRDefault="00352C74" w:rsidP="00352C74">
      <w:pPr>
        <w:pStyle w:val="af0"/>
        <w:numPr>
          <w:ilvl w:val="0"/>
          <w:numId w:val="36"/>
        </w:numPr>
        <w:spacing w:after="60"/>
        <w:contextualSpacing/>
        <w:jc w:val="both"/>
        <w:rPr>
          <w:sz w:val="22"/>
          <w:szCs w:val="22"/>
          <w:lang w:val="uk-UA" w:eastAsia="uk-UA"/>
        </w:rPr>
      </w:pPr>
      <w:r w:rsidRPr="00977D60">
        <w:rPr>
          <w:sz w:val="22"/>
          <w:szCs w:val="22"/>
          <w:lang w:val="uk-UA" w:eastAsia="uk-UA"/>
        </w:rPr>
        <w:t>Індивідуальний договір страхування життя має передбачати гарантований та, за наявності, негарантований (додатковий) інвестиційний дохід.</w:t>
      </w:r>
    </w:p>
    <w:p w14:paraId="3A22C2D7" w14:textId="77777777" w:rsidR="00352C74" w:rsidRPr="00352C74" w:rsidRDefault="00352C74" w:rsidP="00352C74">
      <w:pPr>
        <w:pStyle w:val="af0"/>
        <w:spacing w:after="60"/>
        <w:jc w:val="both"/>
        <w:rPr>
          <w:sz w:val="22"/>
          <w:szCs w:val="22"/>
          <w:lang w:val="uk-UA" w:eastAsia="uk-UA"/>
        </w:rPr>
      </w:pPr>
    </w:p>
    <w:p w14:paraId="62999622" w14:textId="77777777" w:rsidR="00352C74" w:rsidRPr="00352C74" w:rsidRDefault="00352C74" w:rsidP="00352C74">
      <w:pPr>
        <w:ind w:firstLine="567"/>
        <w:rPr>
          <w:b/>
          <w:bCs/>
          <w:color w:val="000000"/>
          <w:sz w:val="22"/>
          <w:szCs w:val="22"/>
          <w:lang w:val="uk-UA" w:eastAsia="uk-UA"/>
        </w:rPr>
      </w:pPr>
      <w:r w:rsidRPr="00352C74">
        <w:rPr>
          <w:b/>
          <w:bCs/>
          <w:color w:val="000000"/>
          <w:sz w:val="22"/>
          <w:szCs w:val="22"/>
          <w:lang w:val="uk-UA" w:eastAsia="uk-UA"/>
        </w:rPr>
        <w:t>ІІІ. Формат договору та адміністрування</w:t>
      </w:r>
    </w:p>
    <w:p w14:paraId="39218300" w14:textId="77777777" w:rsidR="00352C74" w:rsidRPr="00352C74" w:rsidRDefault="00352C74" w:rsidP="00352C74">
      <w:pPr>
        <w:ind w:firstLine="567"/>
        <w:rPr>
          <w:b/>
          <w:bCs/>
          <w:color w:val="000000"/>
          <w:sz w:val="22"/>
          <w:szCs w:val="22"/>
          <w:lang w:val="uk-UA" w:eastAsia="uk-UA"/>
        </w:rPr>
      </w:pPr>
    </w:p>
    <w:p w14:paraId="55AB5903" w14:textId="77777777" w:rsidR="00352C74" w:rsidRPr="00352C74" w:rsidRDefault="00352C74" w:rsidP="00352C74">
      <w:pPr>
        <w:pStyle w:val="af0"/>
        <w:numPr>
          <w:ilvl w:val="0"/>
          <w:numId w:val="30"/>
        </w:numPr>
        <w:spacing w:after="120"/>
        <w:jc w:val="both"/>
        <w:rPr>
          <w:sz w:val="22"/>
          <w:szCs w:val="22"/>
          <w:lang w:val="uk-UA" w:eastAsia="uk-UA"/>
        </w:rPr>
      </w:pPr>
      <w:r w:rsidRPr="00352C74">
        <w:rPr>
          <w:sz w:val="22"/>
          <w:szCs w:val="22"/>
          <w:lang w:val="uk-UA" w:eastAsia="uk-UA"/>
        </w:rPr>
        <w:t>Індивідуальний договір страхування укладається між Працівником та Страховою компанією строком на 5 років.</w:t>
      </w:r>
    </w:p>
    <w:p w14:paraId="2982A2E8" w14:textId="77777777" w:rsidR="00352C74" w:rsidRPr="00352C74" w:rsidRDefault="00352C74" w:rsidP="00352C74">
      <w:pPr>
        <w:pStyle w:val="af0"/>
        <w:numPr>
          <w:ilvl w:val="0"/>
          <w:numId w:val="30"/>
        </w:numPr>
        <w:spacing w:after="120"/>
        <w:jc w:val="both"/>
        <w:rPr>
          <w:sz w:val="22"/>
          <w:szCs w:val="22"/>
          <w:lang w:val="uk-UA" w:eastAsia="uk-UA"/>
        </w:rPr>
      </w:pPr>
      <w:r w:rsidRPr="00352C74">
        <w:rPr>
          <w:sz w:val="22"/>
          <w:szCs w:val="22"/>
          <w:lang w:val="uk-UA" w:eastAsia="uk-UA"/>
        </w:rPr>
        <w:t>Між Замовником послуг та Страховою компанією укладається договір про співпрацю щодо адміністрування програми строком на 5 років.</w:t>
      </w:r>
    </w:p>
    <w:p w14:paraId="13B05774" w14:textId="77777777" w:rsidR="00352C74" w:rsidRPr="00352C74" w:rsidRDefault="00352C74" w:rsidP="00352C74">
      <w:pPr>
        <w:pStyle w:val="af0"/>
        <w:numPr>
          <w:ilvl w:val="0"/>
          <w:numId w:val="30"/>
        </w:numPr>
        <w:spacing w:after="120"/>
        <w:jc w:val="both"/>
        <w:rPr>
          <w:sz w:val="22"/>
          <w:szCs w:val="22"/>
          <w:lang w:val="uk-UA" w:eastAsia="uk-UA"/>
        </w:rPr>
      </w:pPr>
      <w:r w:rsidRPr="00352C74">
        <w:rPr>
          <w:sz w:val="22"/>
          <w:szCs w:val="22"/>
          <w:lang w:val="uk-UA" w:eastAsia="uk-UA"/>
        </w:rPr>
        <w:t>Перерахування страхових внесків здійснюється Замовником на підставі письмових заяв Працівників.</w:t>
      </w:r>
    </w:p>
    <w:p w14:paraId="6F17C751" w14:textId="77777777" w:rsidR="00352C74" w:rsidRPr="00352C74" w:rsidRDefault="00352C74" w:rsidP="00352C74">
      <w:pPr>
        <w:pStyle w:val="af0"/>
        <w:numPr>
          <w:ilvl w:val="0"/>
          <w:numId w:val="30"/>
        </w:numPr>
        <w:spacing w:after="120"/>
        <w:rPr>
          <w:sz w:val="22"/>
          <w:szCs w:val="22"/>
          <w:lang w:val="uk-UA" w:eastAsia="uk-UA"/>
        </w:rPr>
      </w:pPr>
      <w:r w:rsidRPr="00352C74">
        <w:rPr>
          <w:sz w:val="22"/>
          <w:szCs w:val="22"/>
          <w:lang w:val="uk-UA" w:eastAsia="uk-UA"/>
        </w:rPr>
        <w:t xml:space="preserve">Замовник не є </w:t>
      </w:r>
      <w:proofErr w:type="spellStart"/>
      <w:r w:rsidRPr="00352C74">
        <w:rPr>
          <w:sz w:val="22"/>
          <w:szCs w:val="22"/>
          <w:lang w:val="uk-UA" w:eastAsia="uk-UA"/>
        </w:rPr>
        <w:t>вигодонабувачем</w:t>
      </w:r>
      <w:proofErr w:type="spellEnd"/>
      <w:r w:rsidRPr="00352C74">
        <w:rPr>
          <w:sz w:val="22"/>
          <w:szCs w:val="22"/>
          <w:lang w:val="uk-UA" w:eastAsia="uk-UA"/>
        </w:rPr>
        <w:t xml:space="preserve"> за індивідуальними договорами страхування.</w:t>
      </w:r>
    </w:p>
    <w:p w14:paraId="7E4667E2" w14:textId="77777777" w:rsidR="00352C74" w:rsidRPr="00352C74" w:rsidRDefault="00352C74" w:rsidP="00352C74">
      <w:pPr>
        <w:pStyle w:val="af0"/>
        <w:numPr>
          <w:ilvl w:val="0"/>
          <w:numId w:val="30"/>
        </w:numPr>
        <w:spacing w:after="120"/>
        <w:jc w:val="both"/>
        <w:rPr>
          <w:sz w:val="22"/>
          <w:szCs w:val="22"/>
          <w:lang w:val="uk-UA" w:eastAsia="uk-UA"/>
        </w:rPr>
      </w:pPr>
      <w:r w:rsidRPr="00352C74">
        <w:rPr>
          <w:sz w:val="22"/>
          <w:szCs w:val="22"/>
          <w:lang w:val="uk-UA" w:eastAsia="uk-UA"/>
        </w:rPr>
        <w:t>Індивідуальні договори не підлягають автоматичній пролонгації.</w:t>
      </w:r>
    </w:p>
    <w:p w14:paraId="6E0C33DF" w14:textId="77777777" w:rsidR="00352C74" w:rsidRPr="00352C74" w:rsidRDefault="00352C74" w:rsidP="00352C74">
      <w:pPr>
        <w:pStyle w:val="af0"/>
        <w:numPr>
          <w:ilvl w:val="0"/>
          <w:numId w:val="30"/>
        </w:numPr>
        <w:spacing w:after="120"/>
        <w:ind w:left="714" w:hanging="357"/>
        <w:jc w:val="both"/>
        <w:rPr>
          <w:sz w:val="22"/>
          <w:szCs w:val="22"/>
          <w:lang w:val="uk-UA" w:eastAsia="uk-UA"/>
        </w:rPr>
      </w:pPr>
      <w:r w:rsidRPr="00352C74">
        <w:rPr>
          <w:sz w:val="22"/>
          <w:szCs w:val="22"/>
          <w:lang w:val="uk-UA" w:eastAsia="uk-UA"/>
        </w:rPr>
        <w:t>Базові умови індивідуальних договорів страхування (такі як період страхування, розмір страхового платежу, валюта страхування, перелік страхових ризиків та інші, визначні договором про співпрацю між Замовником та Страховою компанією) – мають бути визначені договором про співпрацю між Замовником та Страховою компанією.</w:t>
      </w:r>
    </w:p>
    <w:p w14:paraId="652EEC11" w14:textId="77777777" w:rsidR="00352C74" w:rsidRPr="00352C74" w:rsidRDefault="00352C74" w:rsidP="00352C74">
      <w:pPr>
        <w:pStyle w:val="af0"/>
        <w:numPr>
          <w:ilvl w:val="0"/>
          <w:numId w:val="30"/>
        </w:numPr>
        <w:spacing w:after="120"/>
        <w:ind w:left="714" w:hanging="357"/>
        <w:jc w:val="both"/>
        <w:rPr>
          <w:sz w:val="22"/>
          <w:szCs w:val="22"/>
          <w:lang w:val="uk-UA" w:eastAsia="uk-UA"/>
        </w:rPr>
      </w:pPr>
      <w:r w:rsidRPr="00352C74">
        <w:rPr>
          <w:sz w:val="22"/>
          <w:szCs w:val="22"/>
          <w:lang w:val="uk-UA" w:eastAsia="uk-UA"/>
        </w:rPr>
        <w:t>Внесення змін до умов страхування, що впливають на права та обов’язки застрахованих осіб у межах програми, здійснюється за погодженням із Замовником у порядку, визначеному договором про співпрацю між Замовником та Страховою компанією.</w:t>
      </w:r>
    </w:p>
    <w:p w14:paraId="54234455" w14:textId="77777777" w:rsidR="00352C74" w:rsidRPr="00352C74" w:rsidRDefault="00352C74" w:rsidP="00352C74">
      <w:pPr>
        <w:pStyle w:val="af0"/>
        <w:numPr>
          <w:ilvl w:val="0"/>
          <w:numId w:val="30"/>
        </w:numPr>
        <w:jc w:val="both"/>
        <w:rPr>
          <w:sz w:val="22"/>
          <w:szCs w:val="22"/>
          <w:lang w:val="uk-UA" w:eastAsia="uk-UA"/>
        </w:rPr>
      </w:pPr>
      <w:r w:rsidRPr="00352C74">
        <w:rPr>
          <w:sz w:val="22"/>
          <w:szCs w:val="22"/>
          <w:lang w:val="uk-UA" w:eastAsia="uk-UA"/>
        </w:rPr>
        <w:t>Договір про співпрацю між  Замовником та Страховою компанією може бути продовжений за згодою сторін.</w:t>
      </w:r>
    </w:p>
    <w:p w14:paraId="680149E4" w14:textId="77777777" w:rsidR="00352C74" w:rsidRPr="00352C74" w:rsidRDefault="00352C74" w:rsidP="00352C74">
      <w:pPr>
        <w:jc w:val="both"/>
        <w:rPr>
          <w:sz w:val="22"/>
          <w:szCs w:val="22"/>
          <w:lang w:val="uk-UA" w:eastAsia="uk-UA"/>
        </w:rPr>
      </w:pPr>
    </w:p>
    <w:p w14:paraId="147CA7F1" w14:textId="77777777" w:rsidR="00352C74" w:rsidRPr="00352C74" w:rsidRDefault="00352C74" w:rsidP="00352C74">
      <w:pPr>
        <w:ind w:firstLine="567"/>
        <w:rPr>
          <w:b/>
          <w:bCs/>
          <w:color w:val="000000"/>
          <w:sz w:val="22"/>
          <w:szCs w:val="22"/>
          <w:lang w:val="uk-UA" w:eastAsia="uk-UA"/>
        </w:rPr>
      </w:pPr>
      <w:r w:rsidRPr="00352C74">
        <w:rPr>
          <w:b/>
          <w:bCs/>
          <w:color w:val="000000"/>
          <w:sz w:val="22"/>
          <w:szCs w:val="22"/>
          <w:lang w:val="uk-UA" w:eastAsia="uk-UA"/>
        </w:rPr>
        <w:t>ІV. Кваліфікаційні вимоги до учасника:</w:t>
      </w:r>
    </w:p>
    <w:p w14:paraId="0D43828C" w14:textId="77777777" w:rsidR="00352C74" w:rsidRPr="00352C74" w:rsidRDefault="00352C74" w:rsidP="00352C74">
      <w:pPr>
        <w:rPr>
          <w:b/>
          <w:bCs/>
          <w:color w:val="000000"/>
          <w:sz w:val="22"/>
          <w:szCs w:val="22"/>
          <w:lang w:val="uk-UA" w:eastAsia="uk-UA"/>
        </w:rPr>
      </w:pPr>
    </w:p>
    <w:p w14:paraId="71F3FEF6" w14:textId="77777777" w:rsidR="00352C74" w:rsidRPr="00352C74" w:rsidRDefault="00352C74" w:rsidP="00352C74">
      <w:pPr>
        <w:pStyle w:val="af0"/>
        <w:numPr>
          <w:ilvl w:val="1"/>
          <w:numId w:val="34"/>
        </w:numPr>
        <w:spacing w:after="60"/>
        <w:ind w:left="709"/>
        <w:rPr>
          <w:sz w:val="22"/>
          <w:szCs w:val="22"/>
          <w:lang w:val="uk-UA" w:eastAsia="uk-UA"/>
        </w:rPr>
      </w:pPr>
      <w:r w:rsidRPr="00352C74">
        <w:rPr>
          <w:sz w:val="22"/>
          <w:szCs w:val="22"/>
          <w:lang w:val="uk-UA" w:eastAsia="uk-UA"/>
        </w:rPr>
        <w:t>Наявність чинної ліцензії Національного банку України на здійснення діяльності зі страхування життя.</w:t>
      </w:r>
    </w:p>
    <w:p w14:paraId="388915DC" w14:textId="77777777" w:rsidR="00352C74" w:rsidRPr="00352C74" w:rsidRDefault="00352C74" w:rsidP="00352C74">
      <w:pPr>
        <w:pStyle w:val="af0"/>
        <w:numPr>
          <w:ilvl w:val="1"/>
          <w:numId w:val="34"/>
        </w:numPr>
        <w:spacing w:after="60"/>
        <w:ind w:left="709"/>
        <w:rPr>
          <w:sz w:val="22"/>
          <w:szCs w:val="22"/>
          <w:lang w:val="uk-UA" w:eastAsia="uk-UA"/>
        </w:rPr>
      </w:pPr>
      <w:r w:rsidRPr="00352C74">
        <w:rPr>
          <w:sz w:val="22"/>
          <w:szCs w:val="22"/>
          <w:lang w:val="uk-UA" w:eastAsia="uk-UA"/>
        </w:rPr>
        <w:t>Наявність як мінімум 5-ти річного досвіду здійснення діяльності зі страхування життя на ринку України від дати видачі ліцензії.</w:t>
      </w:r>
    </w:p>
    <w:p w14:paraId="7E186160" w14:textId="77777777" w:rsidR="00352C74" w:rsidRPr="00352C74" w:rsidRDefault="00352C74" w:rsidP="00352C74">
      <w:pPr>
        <w:pStyle w:val="af0"/>
        <w:numPr>
          <w:ilvl w:val="1"/>
          <w:numId w:val="34"/>
        </w:numPr>
        <w:spacing w:after="60"/>
        <w:ind w:left="709"/>
        <w:rPr>
          <w:sz w:val="22"/>
          <w:szCs w:val="22"/>
          <w:lang w:val="uk-UA" w:eastAsia="uk-UA"/>
        </w:rPr>
      </w:pPr>
      <w:r w:rsidRPr="00352C74">
        <w:rPr>
          <w:sz w:val="22"/>
          <w:szCs w:val="22"/>
          <w:lang w:val="uk-UA" w:eastAsia="uk-UA"/>
        </w:rPr>
        <w:t>Надання фінансової звітності за останні 2 роки.</w:t>
      </w:r>
    </w:p>
    <w:p w14:paraId="085C9285" w14:textId="77777777" w:rsidR="00352C74" w:rsidRPr="00352C74" w:rsidRDefault="00352C74" w:rsidP="00352C74">
      <w:pPr>
        <w:pStyle w:val="af0"/>
        <w:numPr>
          <w:ilvl w:val="1"/>
          <w:numId w:val="34"/>
        </w:numPr>
        <w:spacing w:after="60"/>
        <w:ind w:left="709"/>
        <w:rPr>
          <w:sz w:val="22"/>
          <w:szCs w:val="22"/>
          <w:lang w:val="uk-UA" w:eastAsia="uk-UA"/>
        </w:rPr>
      </w:pPr>
      <w:r w:rsidRPr="00352C74">
        <w:rPr>
          <w:sz w:val="22"/>
          <w:szCs w:val="22"/>
          <w:lang w:val="uk-UA" w:eastAsia="uk-UA"/>
        </w:rPr>
        <w:t>Відсутність застосованих міжнародних або національних санкцій.</w:t>
      </w:r>
    </w:p>
    <w:p w14:paraId="2E7272C0" w14:textId="77777777" w:rsidR="004C2DBD" w:rsidRDefault="00352C74" w:rsidP="00352C74">
      <w:pPr>
        <w:pStyle w:val="af0"/>
        <w:numPr>
          <w:ilvl w:val="1"/>
          <w:numId w:val="34"/>
        </w:numPr>
        <w:spacing w:after="60"/>
        <w:ind w:left="709"/>
        <w:rPr>
          <w:sz w:val="22"/>
          <w:szCs w:val="22"/>
          <w:lang w:val="uk-UA" w:eastAsia="uk-UA"/>
        </w:rPr>
      </w:pPr>
      <w:r w:rsidRPr="00352C74">
        <w:rPr>
          <w:sz w:val="22"/>
          <w:szCs w:val="22"/>
          <w:lang w:val="uk-UA" w:eastAsia="uk-UA"/>
        </w:rPr>
        <w:t>Розкриття структури власності відповідно до законодавства України.</w:t>
      </w:r>
    </w:p>
    <w:p w14:paraId="626DA87E" w14:textId="1D6DDA3E" w:rsidR="00352C74" w:rsidRPr="00352C74" w:rsidRDefault="004C2DBD" w:rsidP="00352C74">
      <w:pPr>
        <w:pStyle w:val="af0"/>
        <w:numPr>
          <w:ilvl w:val="1"/>
          <w:numId w:val="34"/>
        </w:numPr>
        <w:spacing w:after="60"/>
        <w:ind w:left="709"/>
        <w:rPr>
          <w:sz w:val="22"/>
          <w:szCs w:val="22"/>
          <w:lang w:val="uk-UA" w:eastAsia="uk-UA"/>
        </w:rPr>
      </w:pPr>
      <w:r>
        <w:rPr>
          <w:sz w:val="22"/>
          <w:szCs w:val="22"/>
          <w:lang w:val="uk-UA" w:eastAsia="uk-UA"/>
        </w:rPr>
        <w:t>Учасник має б</w:t>
      </w:r>
      <w:r w:rsidRPr="004C2DBD">
        <w:rPr>
          <w:sz w:val="22"/>
          <w:szCs w:val="22"/>
          <w:lang w:val="uk-UA" w:eastAsia="uk-UA"/>
        </w:rPr>
        <w:t>ути готовими почати роботу з оформлення страхових полісів  протягом 1 місяця після підписання Договору</w:t>
      </w:r>
      <w:r>
        <w:rPr>
          <w:sz w:val="22"/>
          <w:szCs w:val="22"/>
          <w:lang w:val="uk-UA" w:eastAsia="uk-UA"/>
        </w:rPr>
        <w:t>.</w:t>
      </w:r>
      <w:r w:rsidR="00352C74" w:rsidRPr="00352C74">
        <w:rPr>
          <w:sz w:val="22"/>
          <w:szCs w:val="22"/>
          <w:lang w:val="uk-UA" w:eastAsia="uk-UA"/>
        </w:rPr>
        <w:br/>
      </w:r>
    </w:p>
    <w:p w14:paraId="23E5E21C" w14:textId="77777777" w:rsidR="00352C74" w:rsidRPr="00352C74" w:rsidRDefault="00352C74" w:rsidP="00352C74">
      <w:pPr>
        <w:ind w:firstLine="567"/>
        <w:rPr>
          <w:b/>
          <w:bCs/>
          <w:color w:val="000000"/>
          <w:sz w:val="22"/>
          <w:szCs w:val="22"/>
          <w:lang w:val="uk-UA" w:eastAsia="uk-UA"/>
        </w:rPr>
      </w:pPr>
      <w:r w:rsidRPr="00352C74">
        <w:rPr>
          <w:b/>
          <w:bCs/>
          <w:color w:val="000000"/>
          <w:sz w:val="22"/>
          <w:szCs w:val="22"/>
          <w:lang w:val="uk-UA" w:eastAsia="uk-UA"/>
        </w:rPr>
        <w:t>V. Істотні умови договору страхування</w:t>
      </w:r>
    </w:p>
    <w:p w14:paraId="45201B12" w14:textId="77777777" w:rsidR="00352C74" w:rsidRPr="00352C74" w:rsidRDefault="00352C74" w:rsidP="00352C74">
      <w:pPr>
        <w:ind w:firstLine="567"/>
        <w:rPr>
          <w:b/>
          <w:bCs/>
          <w:color w:val="000000"/>
          <w:sz w:val="22"/>
          <w:szCs w:val="22"/>
          <w:lang w:val="uk-UA" w:eastAsia="uk-UA"/>
        </w:rPr>
      </w:pPr>
    </w:p>
    <w:p w14:paraId="7BBB65A4" w14:textId="77777777" w:rsidR="00352C74" w:rsidRPr="00352C74" w:rsidRDefault="00352C74" w:rsidP="00352C74">
      <w:pPr>
        <w:pStyle w:val="af0"/>
        <w:numPr>
          <w:ilvl w:val="0"/>
          <w:numId w:val="29"/>
        </w:numPr>
        <w:spacing w:after="60"/>
        <w:ind w:left="714" w:hanging="357"/>
        <w:jc w:val="both"/>
        <w:rPr>
          <w:sz w:val="22"/>
          <w:szCs w:val="22"/>
          <w:lang w:val="uk-UA" w:eastAsia="uk-UA"/>
        </w:rPr>
      </w:pPr>
      <w:r w:rsidRPr="00352C74">
        <w:rPr>
          <w:sz w:val="22"/>
          <w:szCs w:val="22"/>
          <w:lang w:val="uk-UA" w:eastAsia="uk-UA"/>
        </w:rPr>
        <w:t>Договір страхування, що укладається за результатами процедури закупівлі, повинен відповідати вимогам цієї тендерної документації.</w:t>
      </w:r>
    </w:p>
    <w:p w14:paraId="5F373831" w14:textId="77777777" w:rsidR="00352C74" w:rsidRPr="00352C74" w:rsidRDefault="00352C74" w:rsidP="00352C74">
      <w:pPr>
        <w:pStyle w:val="af0"/>
        <w:numPr>
          <w:ilvl w:val="0"/>
          <w:numId w:val="29"/>
        </w:numPr>
        <w:spacing w:after="60"/>
        <w:ind w:left="714" w:hanging="357"/>
        <w:jc w:val="both"/>
        <w:rPr>
          <w:sz w:val="22"/>
          <w:szCs w:val="22"/>
          <w:lang w:val="uk-UA" w:eastAsia="uk-UA"/>
        </w:rPr>
      </w:pPr>
      <w:r w:rsidRPr="00352C74">
        <w:rPr>
          <w:sz w:val="22"/>
          <w:szCs w:val="22"/>
          <w:lang w:val="uk-UA" w:eastAsia="uk-UA"/>
        </w:rPr>
        <w:t>У разі розбіжностей між внутрішніми правилами страхування Страховика та умовами договору страхування, укладеного за результатами закупівлі, застосовуються умови договору страхування.</w:t>
      </w:r>
    </w:p>
    <w:p w14:paraId="64739421" w14:textId="77777777" w:rsidR="00352C74" w:rsidRDefault="00352C74" w:rsidP="00352C74">
      <w:pPr>
        <w:pStyle w:val="af0"/>
        <w:numPr>
          <w:ilvl w:val="0"/>
          <w:numId w:val="29"/>
        </w:numPr>
        <w:spacing w:after="60"/>
        <w:ind w:left="714" w:hanging="357"/>
        <w:jc w:val="both"/>
        <w:rPr>
          <w:sz w:val="22"/>
          <w:szCs w:val="22"/>
          <w:lang w:val="uk-UA" w:eastAsia="uk-UA"/>
        </w:rPr>
      </w:pPr>
      <w:r w:rsidRPr="00352C74">
        <w:rPr>
          <w:sz w:val="22"/>
          <w:szCs w:val="22"/>
          <w:lang w:val="uk-UA" w:eastAsia="uk-UA"/>
        </w:rPr>
        <w:t>Умови договору не можуть погіршувати вимоги та гарантії, визначені цією тендерною документацією.</w:t>
      </w:r>
    </w:p>
    <w:p w14:paraId="3870A5D2" w14:textId="77777777" w:rsidR="00D57969" w:rsidRDefault="00D57969" w:rsidP="00D57969">
      <w:pPr>
        <w:spacing w:after="60"/>
        <w:jc w:val="both"/>
        <w:rPr>
          <w:sz w:val="22"/>
          <w:szCs w:val="22"/>
          <w:lang w:val="uk-UA" w:eastAsia="uk-UA"/>
        </w:rPr>
      </w:pPr>
    </w:p>
    <w:p w14:paraId="38D9E0F9" w14:textId="77777777" w:rsidR="00D57969" w:rsidRDefault="00D57969" w:rsidP="00D57969">
      <w:pPr>
        <w:spacing w:after="60"/>
        <w:jc w:val="both"/>
        <w:rPr>
          <w:sz w:val="22"/>
          <w:szCs w:val="22"/>
          <w:lang w:val="uk-UA" w:eastAsia="uk-UA"/>
        </w:rPr>
      </w:pPr>
    </w:p>
    <w:p w14:paraId="0A1E4CE2" w14:textId="77777777" w:rsidR="00D57969" w:rsidRDefault="00D57969" w:rsidP="00D57969">
      <w:pPr>
        <w:spacing w:after="60"/>
        <w:jc w:val="both"/>
        <w:rPr>
          <w:sz w:val="22"/>
          <w:szCs w:val="22"/>
          <w:lang w:val="uk-UA" w:eastAsia="uk-UA"/>
        </w:rPr>
      </w:pPr>
    </w:p>
    <w:p w14:paraId="680EFD38" w14:textId="77777777" w:rsidR="00D57969" w:rsidRDefault="00D57969" w:rsidP="00D57969">
      <w:pPr>
        <w:spacing w:after="60"/>
        <w:jc w:val="both"/>
        <w:rPr>
          <w:sz w:val="22"/>
          <w:szCs w:val="22"/>
          <w:lang w:val="uk-UA" w:eastAsia="uk-UA"/>
        </w:rPr>
      </w:pPr>
    </w:p>
    <w:p w14:paraId="261627FE" w14:textId="77777777" w:rsidR="00D57969" w:rsidRDefault="00D57969" w:rsidP="00D57969">
      <w:pPr>
        <w:spacing w:after="60"/>
        <w:jc w:val="both"/>
        <w:rPr>
          <w:sz w:val="22"/>
          <w:szCs w:val="22"/>
          <w:lang w:val="uk-UA" w:eastAsia="uk-UA"/>
        </w:rPr>
      </w:pPr>
    </w:p>
    <w:p w14:paraId="60E72B7B" w14:textId="77777777" w:rsidR="00D57969" w:rsidRDefault="00D57969" w:rsidP="00D57969">
      <w:pPr>
        <w:spacing w:after="60"/>
        <w:jc w:val="both"/>
        <w:rPr>
          <w:sz w:val="22"/>
          <w:szCs w:val="22"/>
          <w:lang w:val="uk-UA" w:eastAsia="uk-UA"/>
        </w:rPr>
      </w:pPr>
    </w:p>
    <w:p w14:paraId="71989864" w14:textId="77777777" w:rsidR="00D57969" w:rsidRDefault="00D57969" w:rsidP="00D57969">
      <w:pPr>
        <w:spacing w:after="60"/>
        <w:jc w:val="both"/>
        <w:rPr>
          <w:sz w:val="22"/>
          <w:szCs w:val="22"/>
          <w:lang w:val="uk-UA" w:eastAsia="uk-UA"/>
        </w:rPr>
      </w:pPr>
    </w:p>
    <w:p w14:paraId="5873E880" w14:textId="77777777" w:rsidR="00D57969" w:rsidRDefault="00D57969" w:rsidP="00D57969">
      <w:pPr>
        <w:spacing w:after="60"/>
        <w:jc w:val="both"/>
        <w:rPr>
          <w:sz w:val="22"/>
          <w:szCs w:val="22"/>
          <w:lang w:val="uk-UA" w:eastAsia="uk-UA"/>
        </w:rPr>
      </w:pPr>
    </w:p>
    <w:p w14:paraId="55D0F8C8" w14:textId="77777777" w:rsidR="00D57969" w:rsidRDefault="00D57969" w:rsidP="00D57969">
      <w:pPr>
        <w:spacing w:after="60"/>
        <w:jc w:val="both"/>
        <w:rPr>
          <w:sz w:val="22"/>
          <w:szCs w:val="22"/>
          <w:lang w:val="uk-UA" w:eastAsia="uk-UA"/>
        </w:rPr>
      </w:pPr>
    </w:p>
    <w:p w14:paraId="08A2722B" w14:textId="77777777" w:rsidR="00D57969" w:rsidRDefault="00D57969" w:rsidP="00D57969">
      <w:pPr>
        <w:spacing w:after="60"/>
        <w:jc w:val="both"/>
        <w:rPr>
          <w:sz w:val="22"/>
          <w:szCs w:val="22"/>
          <w:lang w:val="uk-UA" w:eastAsia="uk-UA"/>
        </w:rPr>
      </w:pPr>
    </w:p>
    <w:p w14:paraId="35079B55" w14:textId="77777777" w:rsidR="00352C74" w:rsidRPr="00352C74" w:rsidRDefault="00352C74" w:rsidP="00917A5D">
      <w:pPr>
        <w:spacing w:after="60"/>
        <w:jc w:val="right"/>
        <w:rPr>
          <w:b/>
          <w:bCs/>
          <w:sz w:val="22"/>
          <w:szCs w:val="22"/>
          <w:lang w:val="uk-UA" w:eastAsia="uk-UA"/>
        </w:rPr>
      </w:pPr>
      <w:r w:rsidRPr="00352C74">
        <w:rPr>
          <w:b/>
          <w:bCs/>
          <w:sz w:val="22"/>
          <w:szCs w:val="22"/>
          <w:lang w:val="uk-UA" w:eastAsia="uk-UA"/>
        </w:rPr>
        <w:t>Додаток 2.2.</w:t>
      </w:r>
    </w:p>
    <w:p w14:paraId="7FDEE830" w14:textId="77777777" w:rsidR="00352C74" w:rsidRPr="00352C74" w:rsidRDefault="00352C74" w:rsidP="00352C74">
      <w:pPr>
        <w:spacing w:after="60"/>
        <w:jc w:val="center"/>
        <w:rPr>
          <w:b/>
          <w:bCs/>
          <w:sz w:val="22"/>
          <w:szCs w:val="22"/>
          <w:lang w:val="uk-UA" w:eastAsia="uk-UA"/>
        </w:rPr>
      </w:pPr>
      <w:r w:rsidRPr="00917A5D">
        <w:rPr>
          <w:b/>
          <w:bCs/>
          <w:sz w:val="22"/>
          <w:szCs w:val="22"/>
          <w:lang w:val="uk-UA" w:eastAsia="uk-UA"/>
        </w:rPr>
        <w:t>ПЕРЕЛІК ЗАПИТАНЬ ДЛЯ ПІТВЕРДЖЕНННЯ УЧАСНИКОМ</w:t>
      </w:r>
    </w:p>
    <w:p w14:paraId="257E7140" w14:textId="77777777" w:rsidR="00352C74" w:rsidRPr="00352C74" w:rsidRDefault="00352C74" w:rsidP="00352C74">
      <w:pPr>
        <w:spacing w:after="60"/>
        <w:jc w:val="center"/>
        <w:rPr>
          <w:b/>
          <w:bCs/>
          <w:sz w:val="22"/>
          <w:szCs w:val="22"/>
          <w:lang w:val="uk-UA" w:eastAsia="uk-UA"/>
        </w:rPr>
      </w:pPr>
      <w:r w:rsidRPr="00352C74">
        <w:rPr>
          <w:b/>
          <w:bCs/>
          <w:sz w:val="22"/>
          <w:szCs w:val="22"/>
          <w:lang w:val="uk-UA" w:eastAsia="uk-UA"/>
        </w:rPr>
        <w:t>(надається інформативно)</w:t>
      </w:r>
    </w:p>
    <w:p w14:paraId="7ECB68CE" w14:textId="77777777" w:rsidR="00352C74" w:rsidRPr="00352C74" w:rsidRDefault="00352C74" w:rsidP="00352C74">
      <w:pPr>
        <w:spacing w:after="60"/>
        <w:jc w:val="both"/>
        <w:rPr>
          <w:sz w:val="22"/>
          <w:szCs w:val="22"/>
          <w:lang w:val="uk-UA" w:eastAsia="uk-UA"/>
        </w:rPr>
      </w:pPr>
    </w:p>
    <w:tbl>
      <w:tblPr>
        <w:tblStyle w:val="a4"/>
        <w:tblW w:w="0" w:type="auto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91"/>
        <w:gridCol w:w="5934"/>
        <w:gridCol w:w="643"/>
        <w:gridCol w:w="599"/>
        <w:gridCol w:w="1972"/>
      </w:tblGrid>
      <w:tr w:rsidR="00352C74" w:rsidRPr="00352C74" w14:paraId="3C548B5D" w14:textId="77777777" w:rsidTr="00C31A10">
        <w:trPr>
          <w:trHeight w:val="363"/>
        </w:trPr>
        <w:tc>
          <w:tcPr>
            <w:tcW w:w="491" w:type="dxa"/>
            <w:shd w:val="clear" w:color="auto" w:fill="E8E8E8" w:themeFill="background2"/>
            <w:vAlign w:val="center"/>
          </w:tcPr>
          <w:p w14:paraId="5C80AEC1" w14:textId="77777777" w:rsidR="00352C74" w:rsidRPr="00352C74" w:rsidRDefault="00352C74">
            <w:pPr>
              <w:jc w:val="center"/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№</w:t>
            </w:r>
          </w:p>
        </w:tc>
        <w:tc>
          <w:tcPr>
            <w:tcW w:w="5934" w:type="dxa"/>
            <w:shd w:val="clear" w:color="auto" w:fill="E8E8E8" w:themeFill="background2"/>
            <w:vAlign w:val="center"/>
          </w:tcPr>
          <w:p w14:paraId="4FBD0F22" w14:textId="77777777" w:rsidR="00352C74" w:rsidRPr="00352C74" w:rsidRDefault="00352C74">
            <w:pPr>
              <w:jc w:val="center"/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Опис</w:t>
            </w:r>
          </w:p>
        </w:tc>
        <w:tc>
          <w:tcPr>
            <w:tcW w:w="643" w:type="dxa"/>
            <w:shd w:val="clear" w:color="auto" w:fill="E8E8E8" w:themeFill="background2"/>
            <w:vAlign w:val="center"/>
          </w:tcPr>
          <w:p w14:paraId="22FA7035" w14:textId="77777777" w:rsidR="00352C74" w:rsidRPr="00352C74" w:rsidRDefault="00352C74">
            <w:pPr>
              <w:jc w:val="center"/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Так</w:t>
            </w:r>
          </w:p>
        </w:tc>
        <w:tc>
          <w:tcPr>
            <w:tcW w:w="599" w:type="dxa"/>
            <w:shd w:val="clear" w:color="auto" w:fill="E8E8E8" w:themeFill="background2"/>
            <w:vAlign w:val="center"/>
          </w:tcPr>
          <w:p w14:paraId="7CAF6775" w14:textId="77777777" w:rsidR="00352C74" w:rsidRPr="00352C74" w:rsidRDefault="00352C74">
            <w:pPr>
              <w:jc w:val="center"/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Ні</w:t>
            </w:r>
          </w:p>
        </w:tc>
        <w:tc>
          <w:tcPr>
            <w:tcW w:w="1972" w:type="dxa"/>
            <w:shd w:val="clear" w:color="auto" w:fill="E8E8E8" w:themeFill="background2"/>
            <w:vAlign w:val="center"/>
          </w:tcPr>
          <w:p w14:paraId="7020FB45" w14:textId="77777777" w:rsidR="00352C74" w:rsidRPr="00352C74" w:rsidRDefault="00352C74">
            <w:pPr>
              <w:jc w:val="center"/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Коментар</w:t>
            </w:r>
          </w:p>
        </w:tc>
      </w:tr>
      <w:tr w:rsidR="00352C74" w:rsidRPr="00352C74" w14:paraId="6334EC48" w14:textId="77777777">
        <w:trPr>
          <w:trHeight w:val="1977"/>
        </w:trPr>
        <w:tc>
          <w:tcPr>
            <w:tcW w:w="491" w:type="dxa"/>
          </w:tcPr>
          <w:p w14:paraId="12734E06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1.</w:t>
            </w:r>
          </w:p>
        </w:tc>
        <w:tc>
          <w:tcPr>
            <w:tcW w:w="5934" w:type="dxa"/>
            <w:vAlign w:val="center"/>
          </w:tcPr>
          <w:p w14:paraId="6C84EA7C" w14:textId="77777777" w:rsidR="00352C74" w:rsidRPr="00352C74" w:rsidRDefault="00352C74">
            <w:pPr>
              <w:spacing w:after="60"/>
              <w:rPr>
                <w:sz w:val="22"/>
                <w:szCs w:val="22"/>
                <w:lang w:val="uk-UA" w:eastAsia="uk-UA"/>
              </w:rPr>
            </w:pPr>
            <w:r w:rsidRPr="00352C74">
              <w:rPr>
                <w:sz w:val="22"/>
                <w:szCs w:val="22"/>
                <w:lang w:val="uk-UA" w:eastAsia="uk-UA"/>
              </w:rPr>
              <w:t xml:space="preserve">У разі смерті застрахованої особи протягом строку дії договору (незалежно від року настання події) страхова виплата здійснюється в розмірі 100% розрахункової страхової суми за весь строк договору, включаючи передбачений інвестиційний дохід (гарантований та негарантований (додатковий)), тобто не </w:t>
            </w:r>
            <w:proofErr w:type="spellStart"/>
            <w:r w:rsidRPr="00352C74">
              <w:rPr>
                <w:sz w:val="22"/>
                <w:szCs w:val="22"/>
                <w:lang w:val="uk-UA" w:eastAsia="uk-UA"/>
              </w:rPr>
              <w:t>пропорційно</w:t>
            </w:r>
            <w:proofErr w:type="spellEnd"/>
            <w:r w:rsidRPr="00352C74">
              <w:rPr>
                <w:sz w:val="22"/>
                <w:szCs w:val="22"/>
                <w:lang w:val="uk-UA" w:eastAsia="uk-UA"/>
              </w:rPr>
              <w:t xml:space="preserve"> сплаченим внескам.</w:t>
            </w:r>
          </w:p>
        </w:tc>
        <w:tc>
          <w:tcPr>
            <w:tcW w:w="643" w:type="dxa"/>
            <w:vAlign w:val="center"/>
          </w:tcPr>
          <w:p w14:paraId="42247AA0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599" w:type="dxa"/>
            <w:vAlign w:val="center"/>
          </w:tcPr>
          <w:p w14:paraId="0C813567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72" w:type="dxa"/>
            <w:vAlign w:val="center"/>
          </w:tcPr>
          <w:p w14:paraId="53EA6BC3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352C74" w:rsidRPr="00352C74" w14:paraId="1A0E0065" w14:textId="77777777" w:rsidTr="00C31A10">
        <w:trPr>
          <w:trHeight w:val="1413"/>
        </w:trPr>
        <w:tc>
          <w:tcPr>
            <w:tcW w:w="491" w:type="dxa"/>
          </w:tcPr>
          <w:p w14:paraId="00597B33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2.</w:t>
            </w:r>
          </w:p>
        </w:tc>
        <w:tc>
          <w:tcPr>
            <w:tcW w:w="5934" w:type="dxa"/>
            <w:vAlign w:val="center"/>
          </w:tcPr>
          <w:p w14:paraId="03D7FC5E" w14:textId="77777777" w:rsidR="00352C74" w:rsidRPr="00352C74" w:rsidRDefault="00352C74">
            <w:pPr>
              <w:spacing w:after="60"/>
              <w:rPr>
                <w:sz w:val="22"/>
                <w:szCs w:val="22"/>
                <w:lang w:val="uk-UA" w:eastAsia="uk-UA"/>
              </w:rPr>
            </w:pPr>
            <w:r w:rsidRPr="00352C74">
              <w:rPr>
                <w:sz w:val="22"/>
                <w:szCs w:val="22"/>
                <w:lang w:val="uk-UA" w:eastAsia="uk-UA"/>
              </w:rPr>
              <w:t>У разі дожиття застрахованої особи до завершення строку страхування страхова виплата здійснюється у розмірі 100% страхової виплати за договором, включаючи передбачений інвестиційний дохід (гарантований та негарантований (додатковий)).</w:t>
            </w:r>
          </w:p>
        </w:tc>
        <w:tc>
          <w:tcPr>
            <w:tcW w:w="643" w:type="dxa"/>
            <w:vAlign w:val="center"/>
          </w:tcPr>
          <w:p w14:paraId="0FF95567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599" w:type="dxa"/>
            <w:vAlign w:val="center"/>
          </w:tcPr>
          <w:p w14:paraId="6B4E1B8E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72" w:type="dxa"/>
            <w:vAlign w:val="center"/>
          </w:tcPr>
          <w:p w14:paraId="2E840704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352C74" w:rsidRPr="00352C74" w14:paraId="6D09D1E4" w14:textId="77777777">
        <w:trPr>
          <w:trHeight w:val="700"/>
        </w:trPr>
        <w:tc>
          <w:tcPr>
            <w:tcW w:w="491" w:type="dxa"/>
          </w:tcPr>
          <w:p w14:paraId="2631D14C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3.</w:t>
            </w:r>
          </w:p>
        </w:tc>
        <w:tc>
          <w:tcPr>
            <w:tcW w:w="5934" w:type="dxa"/>
            <w:vAlign w:val="center"/>
          </w:tcPr>
          <w:p w14:paraId="603729B3" w14:textId="77777777" w:rsidR="00352C74" w:rsidRPr="00352C74" w:rsidRDefault="00352C74">
            <w:pPr>
              <w:spacing w:after="60"/>
              <w:rPr>
                <w:sz w:val="22"/>
                <w:szCs w:val="22"/>
                <w:lang w:val="uk-UA" w:eastAsia="uk-UA"/>
              </w:rPr>
            </w:pPr>
            <w:r w:rsidRPr="00352C74">
              <w:rPr>
                <w:sz w:val="22"/>
                <w:szCs w:val="22"/>
                <w:lang w:val="uk-UA" w:eastAsia="uk-UA"/>
              </w:rPr>
              <w:t xml:space="preserve">Термін настання викупної суми не </w:t>
            </w:r>
            <w:r w:rsidRPr="00352C74">
              <w:rPr>
                <w:sz w:val="22"/>
                <w:szCs w:val="22"/>
                <w:lang w:val="uk-UA" w:eastAsia="en-US"/>
              </w:rPr>
              <w:t xml:space="preserve">є більшим, ніж 13 місяців після початку дії договору.  </w:t>
            </w:r>
          </w:p>
        </w:tc>
        <w:tc>
          <w:tcPr>
            <w:tcW w:w="643" w:type="dxa"/>
            <w:vAlign w:val="center"/>
          </w:tcPr>
          <w:p w14:paraId="3F4790BE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599" w:type="dxa"/>
            <w:vAlign w:val="center"/>
          </w:tcPr>
          <w:p w14:paraId="3788A543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72" w:type="dxa"/>
            <w:vAlign w:val="center"/>
          </w:tcPr>
          <w:p w14:paraId="1038C5D2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352C74" w:rsidRPr="00352C74" w14:paraId="7E8B1B2C" w14:textId="77777777" w:rsidTr="00C31A10">
        <w:trPr>
          <w:trHeight w:val="2409"/>
        </w:trPr>
        <w:tc>
          <w:tcPr>
            <w:tcW w:w="491" w:type="dxa"/>
          </w:tcPr>
          <w:p w14:paraId="2CC61868" w14:textId="7E96F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4. </w:t>
            </w:r>
          </w:p>
        </w:tc>
        <w:tc>
          <w:tcPr>
            <w:tcW w:w="5934" w:type="dxa"/>
          </w:tcPr>
          <w:p w14:paraId="46A31BEE" w14:textId="77777777" w:rsidR="00352C74" w:rsidRPr="00352C74" w:rsidRDefault="00352C74">
            <w:pPr>
              <w:spacing w:after="60"/>
              <w:rPr>
                <w:sz w:val="22"/>
                <w:szCs w:val="22"/>
                <w:lang w:val="uk-UA" w:eastAsia="uk-UA"/>
              </w:rPr>
            </w:pPr>
            <w:r w:rsidRPr="00352C74">
              <w:rPr>
                <w:sz w:val="22"/>
                <w:szCs w:val="22"/>
                <w:lang w:val="uk-UA" w:eastAsia="uk-UA"/>
              </w:rPr>
              <w:t>Страховий поліс передбачає можливість внесення Замовником змін до його умов протягом строку дії договору, зокрема передбачена можливість змінювати:</w:t>
            </w:r>
          </w:p>
          <w:p w14:paraId="7A73649B" w14:textId="77777777" w:rsidR="00352C74" w:rsidRPr="00352C74" w:rsidRDefault="00352C74" w:rsidP="00352C74">
            <w:pPr>
              <w:pStyle w:val="af0"/>
              <w:numPr>
                <w:ilvl w:val="0"/>
                <w:numId w:val="35"/>
              </w:numPr>
              <w:spacing w:after="60"/>
              <w:contextualSpacing/>
              <w:rPr>
                <w:sz w:val="22"/>
                <w:szCs w:val="22"/>
                <w:lang w:val="uk-UA" w:eastAsia="uk-UA"/>
              </w:rPr>
            </w:pPr>
            <w:r w:rsidRPr="00352C74">
              <w:rPr>
                <w:sz w:val="22"/>
                <w:szCs w:val="22"/>
                <w:lang w:val="uk-UA" w:eastAsia="uk-UA"/>
              </w:rPr>
              <w:t>розмір страхової суми;</w:t>
            </w:r>
          </w:p>
          <w:p w14:paraId="37E784C5" w14:textId="77777777" w:rsidR="00352C74" w:rsidRPr="00352C74" w:rsidRDefault="00352C74" w:rsidP="00352C74">
            <w:pPr>
              <w:pStyle w:val="af0"/>
              <w:numPr>
                <w:ilvl w:val="0"/>
                <w:numId w:val="35"/>
              </w:numPr>
              <w:spacing w:after="60"/>
              <w:contextualSpacing/>
              <w:rPr>
                <w:sz w:val="22"/>
                <w:szCs w:val="22"/>
                <w:lang w:val="uk-UA" w:eastAsia="uk-UA"/>
              </w:rPr>
            </w:pPr>
            <w:r w:rsidRPr="00352C74">
              <w:rPr>
                <w:sz w:val="22"/>
                <w:szCs w:val="22"/>
                <w:lang w:val="uk-UA" w:eastAsia="uk-UA"/>
              </w:rPr>
              <w:t>розмір страхового внеску відповідно до оновленої страхової суми;</w:t>
            </w:r>
          </w:p>
          <w:p w14:paraId="47DD5A26" w14:textId="77777777" w:rsidR="00352C74" w:rsidRPr="00352C74" w:rsidRDefault="00352C74" w:rsidP="00352C74">
            <w:pPr>
              <w:pStyle w:val="af0"/>
              <w:numPr>
                <w:ilvl w:val="0"/>
                <w:numId w:val="35"/>
              </w:numPr>
              <w:spacing w:after="60"/>
              <w:contextualSpacing/>
              <w:rPr>
                <w:sz w:val="22"/>
                <w:szCs w:val="22"/>
                <w:lang w:val="uk-UA" w:eastAsia="uk-UA"/>
              </w:rPr>
            </w:pPr>
            <w:r w:rsidRPr="00352C74">
              <w:rPr>
                <w:sz w:val="22"/>
                <w:szCs w:val="22"/>
                <w:lang w:val="uk-UA" w:eastAsia="uk-UA"/>
              </w:rPr>
              <w:t>періодичність сплати страхових внесків;</w:t>
            </w:r>
          </w:p>
          <w:p w14:paraId="11D842D1" w14:textId="77777777" w:rsidR="00352C74" w:rsidRPr="00352C74" w:rsidRDefault="00352C74" w:rsidP="00352C74">
            <w:pPr>
              <w:pStyle w:val="af0"/>
              <w:numPr>
                <w:ilvl w:val="0"/>
                <w:numId w:val="35"/>
              </w:numPr>
              <w:spacing w:after="60"/>
              <w:contextualSpacing/>
              <w:rPr>
                <w:sz w:val="22"/>
                <w:szCs w:val="22"/>
                <w:lang w:val="uk-UA" w:eastAsia="uk-UA"/>
              </w:rPr>
            </w:pPr>
            <w:r w:rsidRPr="00352C74">
              <w:rPr>
                <w:sz w:val="22"/>
                <w:szCs w:val="22"/>
                <w:lang w:val="uk-UA" w:eastAsia="uk-UA"/>
              </w:rPr>
              <w:t>персональні дані застрахованого;</w:t>
            </w:r>
          </w:p>
          <w:p w14:paraId="30880BB1" w14:textId="77777777" w:rsidR="00352C74" w:rsidRPr="00352C74" w:rsidRDefault="00352C74" w:rsidP="00352C74">
            <w:pPr>
              <w:pStyle w:val="af0"/>
              <w:numPr>
                <w:ilvl w:val="0"/>
                <w:numId w:val="35"/>
              </w:numPr>
              <w:spacing w:after="60"/>
              <w:contextualSpacing/>
              <w:rPr>
                <w:sz w:val="22"/>
                <w:szCs w:val="22"/>
                <w:lang w:val="uk-UA" w:eastAsia="uk-UA"/>
              </w:rPr>
            </w:pPr>
            <w:r w:rsidRPr="00352C74">
              <w:rPr>
                <w:sz w:val="22"/>
                <w:szCs w:val="22"/>
                <w:lang w:val="uk-UA" w:eastAsia="uk-UA"/>
              </w:rPr>
              <w:t xml:space="preserve">найменування </w:t>
            </w:r>
            <w:proofErr w:type="spellStart"/>
            <w:r w:rsidRPr="00352C74">
              <w:rPr>
                <w:sz w:val="22"/>
                <w:szCs w:val="22"/>
                <w:lang w:val="uk-UA" w:eastAsia="uk-UA"/>
              </w:rPr>
              <w:t>вигодонабувача</w:t>
            </w:r>
            <w:proofErr w:type="spellEnd"/>
            <w:r w:rsidRPr="00352C74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643" w:type="dxa"/>
            <w:vAlign w:val="center"/>
          </w:tcPr>
          <w:p w14:paraId="6E354EE1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599" w:type="dxa"/>
            <w:vAlign w:val="center"/>
          </w:tcPr>
          <w:p w14:paraId="0E1FF5D1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72" w:type="dxa"/>
            <w:vAlign w:val="center"/>
          </w:tcPr>
          <w:p w14:paraId="7B2611F0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352C74" w:rsidRPr="00352C74" w14:paraId="10975A63" w14:textId="77777777" w:rsidTr="00C31A10">
        <w:trPr>
          <w:trHeight w:val="844"/>
        </w:trPr>
        <w:tc>
          <w:tcPr>
            <w:tcW w:w="491" w:type="dxa"/>
          </w:tcPr>
          <w:p w14:paraId="399E51E8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5. </w:t>
            </w:r>
          </w:p>
        </w:tc>
        <w:tc>
          <w:tcPr>
            <w:tcW w:w="5934" w:type="dxa"/>
          </w:tcPr>
          <w:p w14:paraId="09B912EB" w14:textId="77777777" w:rsidR="00352C74" w:rsidRPr="00352C74" w:rsidRDefault="00352C74">
            <w:pPr>
              <w:spacing w:after="60"/>
              <w:rPr>
                <w:sz w:val="22"/>
                <w:szCs w:val="22"/>
                <w:lang w:val="uk-UA" w:eastAsia="uk-UA"/>
              </w:rPr>
            </w:pPr>
            <w:r w:rsidRPr="00352C74">
              <w:rPr>
                <w:sz w:val="22"/>
                <w:szCs w:val="22"/>
                <w:lang w:val="uk-UA" w:eastAsia="uk-UA"/>
              </w:rPr>
              <w:t>Індивідуальний договір повинен передбачати можливість дострокового припинення за заявою Страхувальника відповідно до умов договору із визначенням викупної суми.</w:t>
            </w:r>
          </w:p>
        </w:tc>
        <w:tc>
          <w:tcPr>
            <w:tcW w:w="643" w:type="dxa"/>
            <w:vAlign w:val="center"/>
          </w:tcPr>
          <w:p w14:paraId="1C17687C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599" w:type="dxa"/>
            <w:vAlign w:val="center"/>
          </w:tcPr>
          <w:p w14:paraId="49102FD8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72" w:type="dxa"/>
            <w:vAlign w:val="center"/>
          </w:tcPr>
          <w:p w14:paraId="0D08404C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352C74" w:rsidRPr="00352C74" w14:paraId="2F5B7031" w14:textId="77777777" w:rsidTr="00C31A10">
        <w:trPr>
          <w:trHeight w:val="843"/>
        </w:trPr>
        <w:tc>
          <w:tcPr>
            <w:tcW w:w="491" w:type="dxa"/>
          </w:tcPr>
          <w:p w14:paraId="197332FA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6.</w:t>
            </w:r>
          </w:p>
        </w:tc>
        <w:tc>
          <w:tcPr>
            <w:tcW w:w="5934" w:type="dxa"/>
          </w:tcPr>
          <w:p w14:paraId="73775E55" w14:textId="77777777" w:rsidR="00352C74" w:rsidRPr="00352C74" w:rsidRDefault="00352C74">
            <w:pPr>
              <w:spacing w:after="60"/>
              <w:rPr>
                <w:sz w:val="22"/>
                <w:szCs w:val="22"/>
                <w:lang w:val="uk-UA" w:eastAsia="uk-UA"/>
              </w:rPr>
            </w:pPr>
            <w:r w:rsidRPr="00352C74">
              <w:rPr>
                <w:sz w:val="22"/>
                <w:szCs w:val="22"/>
                <w:lang w:val="uk-UA" w:eastAsia="uk-UA"/>
              </w:rPr>
              <w:t>Строк повідомлення страхової компанії про настання страхового випадку смерті Застрахованої особи становить не менше 1 місяця з дати настання страхової події.</w:t>
            </w:r>
          </w:p>
        </w:tc>
        <w:tc>
          <w:tcPr>
            <w:tcW w:w="643" w:type="dxa"/>
            <w:vAlign w:val="center"/>
          </w:tcPr>
          <w:p w14:paraId="456AE7F4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599" w:type="dxa"/>
            <w:vAlign w:val="center"/>
          </w:tcPr>
          <w:p w14:paraId="315145E5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72" w:type="dxa"/>
            <w:vAlign w:val="center"/>
          </w:tcPr>
          <w:p w14:paraId="15F33C42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352C74" w:rsidRPr="00352C74" w14:paraId="639998D4" w14:textId="77777777" w:rsidTr="00C31A10">
        <w:trPr>
          <w:trHeight w:val="830"/>
        </w:trPr>
        <w:tc>
          <w:tcPr>
            <w:tcW w:w="491" w:type="dxa"/>
          </w:tcPr>
          <w:p w14:paraId="61EBD4D3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7.</w:t>
            </w:r>
          </w:p>
        </w:tc>
        <w:tc>
          <w:tcPr>
            <w:tcW w:w="5934" w:type="dxa"/>
          </w:tcPr>
          <w:p w14:paraId="2F50985E" w14:textId="77777777" w:rsidR="00352C74" w:rsidRPr="00352C74" w:rsidRDefault="00352C74">
            <w:pPr>
              <w:spacing w:after="60"/>
              <w:rPr>
                <w:sz w:val="22"/>
                <w:szCs w:val="22"/>
                <w:lang w:val="uk-UA" w:eastAsia="uk-UA"/>
              </w:rPr>
            </w:pPr>
            <w:r w:rsidRPr="00352C74">
              <w:rPr>
                <w:sz w:val="22"/>
                <w:szCs w:val="22"/>
                <w:lang w:val="uk-UA" w:eastAsia="uk-UA"/>
              </w:rPr>
              <w:t xml:space="preserve">Пропуск строку повідомлення про настання страхового випадку смерті Застрахованої особи не є самостійною підставою для відмови у страховій виплаті. </w:t>
            </w:r>
          </w:p>
        </w:tc>
        <w:tc>
          <w:tcPr>
            <w:tcW w:w="643" w:type="dxa"/>
            <w:vAlign w:val="center"/>
          </w:tcPr>
          <w:p w14:paraId="41F20F56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599" w:type="dxa"/>
            <w:vAlign w:val="center"/>
          </w:tcPr>
          <w:p w14:paraId="7E433120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72" w:type="dxa"/>
            <w:vAlign w:val="center"/>
          </w:tcPr>
          <w:p w14:paraId="72C0A57D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352C74" w:rsidRPr="00352C74" w14:paraId="41833B9B" w14:textId="77777777">
        <w:trPr>
          <w:trHeight w:val="2119"/>
        </w:trPr>
        <w:tc>
          <w:tcPr>
            <w:tcW w:w="491" w:type="dxa"/>
          </w:tcPr>
          <w:p w14:paraId="1688F6ED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8. </w:t>
            </w:r>
          </w:p>
        </w:tc>
        <w:tc>
          <w:tcPr>
            <w:tcW w:w="5934" w:type="dxa"/>
          </w:tcPr>
          <w:p w14:paraId="1F75A9E2" w14:textId="77777777" w:rsidR="00352C74" w:rsidRPr="00352C74" w:rsidRDefault="00352C74">
            <w:pPr>
              <w:spacing w:after="60"/>
              <w:jc w:val="both"/>
              <w:rPr>
                <w:sz w:val="22"/>
                <w:szCs w:val="22"/>
                <w:lang w:val="uk-UA" w:eastAsia="uk-UA"/>
              </w:rPr>
            </w:pPr>
            <w:r w:rsidRPr="00352C74">
              <w:rPr>
                <w:sz w:val="22"/>
                <w:szCs w:val="22"/>
                <w:lang w:val="uk-UA" w:eastAsia="uk-UA"/>
              </w:rPr>
              <w:t>Страхова компанія (Учасник) повинна надавати Замовнику звітність щодо статусу договорів не рідше ніж двічі на рік; звітність повинна містити:</w:t>
            </w:r>
          </w:p>
          <w:p w14:paraId="0002F708" w14:textId="77777777" w:rsidR="00352C74" w:rsidRPr="00352C74" w:rsidRDefault="00352C74" w:rsidP="00352C74">
            <w:pPr>
              <w:pStyle w:val="af0"/>
              <w:numPr>
                <w:ilvl w:val="1"/>
                <w:numId w:val="33"/>
              </w:numPr>
              <w:spacing w:after="60"/>
              <w:ind w:left="674" w:hanging="284"/>
              <w:jc w:val="both"/>
              <w:rPr>
                <w:sz w:val="22"/>
                <w:szCs w:val="22"/>
                <w:lang w:val="uk-UA" w:eastAsia="uk-UA"/>
              </w:rPr>
            </w:pPr>
            <w:r w:rsidRPr="00352C74">
              <w:rPr>
                <w:sz w:val="22"/>
                <w:szCs w:val="22"/>
                <w:lang w:val="uk-UA" w:eastAsia="uk-UA"/>
              </w:rPr>
              <w:t>перелік застрахованих осіб;</w:t>
            </w:r>
          </w:p>
          <w:p w14:paraId="0CCB9CAA" w14:textId="77777777" w:rsidR="00352C74" w:rsidRPr="00352C74" w:rsidRDefault="00352C74" w:rsidP="00352C74">
            <w:pPr>
              <w:pStyle w:val="af0"/>
              <w:numPr>
                <w:ilvl w:val="1"/>
                <w:numId w:val="33"/>
              </w:numPr>
              <w:spacing w:after="60"/>
              <w:ind w:left="674" w:hanging="284"/>
              <w:jc w:val="both"/>
              <w:rPr>
                <w:sz w:val="22"/>
                <w:szCs w:val="22"/>
                <w:lang w:val="uk-UA" w:eastAsia="uk-UA"/>
              </w:rPr>
            </w:pPr>
            <w:r w:rsidRPr="00352C74">
              <w:rPr>
                <w:sz w:val="22"/>
                <w:szCs w:val="22"/>
                <w:lang w:val="uk-UA" w:eastAsia="uk-UA"/>
              </w:rPr>
              <w:t>інформацію про сплачені внески;</w:t>
            </w:r>
          </w:p>
          <w:p w14:paraId="7A45E66B" w14:textId="77777777" w:rsidR="00352C74" w:rsidRPr="00352C74" w:rsidRDefault="00352C74" w:rsidP="00352C74">
            <w:pPr>
              <w:pStyle w:val="af0"/>
              <w:numPr>
                <w:ilvl w:val="1"/>
                <w:numId w:val="33"/>
              </w:numPr>
              <w:spacing w:after="60"/>
              <w:ind w:left="674" w:hanging="284"/>
              <w:jc w:val="both"/>
              <w:rPr>
                <w:sz w:val="22"/>
                <w:szCs w:val="22"/>
                <w:lang w:val="uk-UA" w:eastAsia="uk-UA"/>
              </w:rPr>
            </w:pPr>
            <w:r w:rsidRPr="00352C74">
              <w:rPr>
                <w:sz w:val="22"/>
                <w:szCs w:val="22"/>
                <w:lang w:val="uk-UA" w:eastAsia="uk-UA"/>
              </w:rPr>
              <w:t>статус договорів (діючий, припинений, завершений, виплачений тощо).</w:t>
            </w:r>
          </w:p>
        </w:tc>
        <w:tc>
          <w:tcPr>
            <w:tcW w:w="643" w:type="dxa"/>
            <w:vAlign w:val="center"/>
          </w:tcPr>
          <w:p w14:paraId="66A59B8A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599" w:type="dxa"/>
            <w:vAlign w:val="center"/>
          </w:tcPr>
          <w:p w14:paraId="7A4CEA00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72" w:type="dxa"/>
            <w:vAlign w:val="center"/>
          </w:tcPr>
          <w:p w14:paraId="73B9FF47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352C74" w:rsidRPr="00352C74" w14:paraId="05E35295" w14:textId="77777777" w:rsidTr="00C31A10">
        <w:trPr>
          <w:trHeight w:val="549"/>
        </w:trPr>
        <w:tc>
          <w:tcPr>
            <w:tcW w:w="491" w:type="dxa"/>
          </w:tcPr>
          <w:p w14:paraId="62928A0A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9.</w:t>
            </w:r>
          </w:p>
        </w:tc>
        <w:tc>
          <w:tcPr>
            <w:tcW w:w="5934" w:type="dxa"/>
          </w:tcPr>
          <w:p w14:paraId="2AC68E95" w14:textId="77777777" w:rsidR="00352C74" w:rsidRPr="00352C74" w:rsidRDefault="00352C74">
            <w:pPr>
              <w:spacing w:after="60"/>
              <w:jc w:val="both"/>
              <w:rPr>
                <w:sz w:val="22"/>
                <w:szCs w:val="22"/>
                <w:lang w:val="uk-UA" w:eastAsia="uk-UA"/>
              </w:rPr>
            </w:pPr>
            <w:r w:rsidRPr="00352C74">
              <w:rPr>
                <w:sz w:val="22"/>
                <w:szCs w:val="22"/>
                <w:lang w:val="uk-UA" w:eastAsia="uk-UA"/>
              </w:rPr>
              <w:t>Наявність відповідальної особи (менеджера) для супроводу програми.</w:t>
            </w:r>
          </w:p>
        </w:tc>
        <w:tc>
          <w:tcPr>
            <w:tcW w:w="643" w:type="dxa"/>
            <w:vAlign w:val="center"/>
          </w:tcPr>
          <w:p w14:paraId="1E58A1A7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599" w:type="dxa"/>
            <w:vAlign w:val="center"/>
          </w:tcPr>
          <w:p w14:paraId="493E4DFF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72" w:type="dxa"/>
            <w:vAlign w:val="center"/>
          </w:tcPr>
          <w:p w14:paraId="764310AA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352C74" w:rsidRPr="00352C74" w14:paraId="41A29940" w14:textId="77777777" w:rsidTr="00C31A10">
        <w:trPr>
          <w:trHeight w:val="544"/>
        </w:trPr>
        <w:tc>
          <w:tcPr>
            <w:tcW w:w="491" w:type="dxa"/>
          </w:tcPr>
          <w:p w14:paraId="7CE3C550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10.</w:t>
            </w:r>
          </w:p>
        </w:tc>
        <w:tc>
          <w:tcPr>
            <w:tcW w:w="5934" w:type="dxa"/>
          </w:tcPr>
          <w:p w14:paraId="49158E31" w14:textId="77777777" w:rsidR="00352C74" w:rsidRPr="00352C74" w:rsidRDefault="00352C74">
            <w:pPr>
              <w:spacing w:after="60"/>
              <w:jc w:val="both"/>
              <w:rPr>
                <w:sz w:val="22"/>
                <w:szCs w:val="22"/>
                <w:lang w:val="uk-UA" w:eastAsia="uk-UA"/>
              </w:rPr>
            </w:pPr>
            <w:r w:rsidRPr="00352C74">
              <w:rPr>
                <w:sz w:val="22"/>
                <w:szCs w:val="22"/>
                <w:lang w:val="uk-UA" w:eastAsia="uk-UA"/>
              </w:rPr>
              <w:t>Наявність можливості надання застрахованим особам інформації щодо стану договору.</w:t>
            </w:r>
          </w:p>
        </w:tc>
        <w:tc>
          <w:tcPr>
            <w:tcW w:w="643" w:type="dxa"/>
            <w:vAlign w:val="center"/>
          </w:tcPr>
          <w:p w14:paraId="5AFCB8A7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599" w:type="dxa"/>
            <w:vAlign w:val="center"/>
          </w:tcPr>
          <w:p w14:paraId="2C44CA1E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72" w:type="dxa"/>
            <w:vAlign w:val="center"/>
          </w:tcPr>
          <w:p w14:paraId="660AA681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352C74" w:rsidRPr="00352C74" w14:paraId="0322ACDD" w14:textId="77777777" w:rsidTr="00C31A10">
        <w:trPr>
          <w:trHeight w:val="554"/>
        </w:trPr>
        <w:tc>
          <w:tcPr>
            <w:tcW w:w="491" w:type="dxa"/>
          </w:tcPr>
          <w:p w14:paraId="15DE05CB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11.</w:t>
            </w:r>
          </w:p>
        </w:tc>
        <w:tc>
          <w:tcPr>
            <w:tcW w:w="5934" w:type="dxa"/>
          </w:tcPr>
          <w:p w14:paraId="0190F28C" w14:textId="77777777" w:rsidR="00352C74" w:rsidRPr="00352C74" w:rsidRDefault="00352C74">
            <w:pPr>
              <w:spacing w:after="60"/>
              <w:jc w:val="both"/>
              <w:rPr>
                <w:sz w:val="22"/>
                <w:szCs w:val="22"/>
                <w:lang w:val="uk-UA" w:eastAsia="uk-UA"/>
              </w:rPr>
            </w:pPr>
            <w:r w:rsidRPr="00352C74">
              <w:rPr>
                <w:sz w:val="22"/>
                <w:szCs w:val="22"/>
                <w:lang w:val="uk-UA" w:eastAsia="uk-UA"/>
              </w:rPr>
              <w:t>Наявність можливості здійснення попереднього розрахунку параметрів страхування в електронному форматі.</w:t>
            </w:r>
          </w:p>
        </w:tc>
        <w:tc>
          <w:tcPr>
            <w:tcW w:w="643" w:type="dxa"/>
            <w:vAlign w:val="center"/>
          </w:tcPr>
          <w:p w14:paraId="30B5A85F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599" w:type="dxa"/>
            <w:vAlign w:val="center"/>
          </w:tcPr>
          <w:p w14:paraId="4409113D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972" w:type="dxa"/>
            <w:vAlign w:val="center"/>
          </w:tcPr>
          <w:p w14:paraId="2AE73681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</w:tr>
    </w:tbl>
    <w:p w14:paraId="644E3E06" w14:textId="77777777" w:rsidR="00352C74" w:rsidRDefault="00352C74" w:rsidP="00352C74">
      <w:pPr>
        <w:spacing w:after="60"/>
        <w:jc w:val="both"/>
        <w:rPr>
          <w:sz w:val="22"/>
          <w:szCs w:val="22"/>
          <w:lang w:val="uk-UA" w:eastAsia="uk-UA"/>
        </w:rPr>
      </w:pPr>
    </w:p>
    <w:p w14:paraId="2A2C233F" w14:textId="77777777" w:rsidR="002E21E2" w:rsidRPr="00352C74" w:rsidRDefault="002E21E2" w:rsidP="00352C74">
      <w:pPr>
        <w:spacing w:after="60"/>
        <w:jc w:val="both"/>
        <w:rPr>
          <w:sz w:val="22"/>
          <w:szCs w:val="22"/>
          <w:lang w:val="uk-UA" w:eastAsia="uk-UA"/>
        </w:rPr>
      </w:pPr>
    </w:p>
    <w:p w14:paraId="28AE5EAD" w14:textId="77777777" w:rsidR="00352C74" w:rsidRPr="00352C74" w:rsidRDefault="00352C74" w:rsidP="00352C74">
      <w:pPr>
        <w:spacing w:after="60"/>
        <w:jc w:val="both"/>
        <w:rPr>
          <w:sz w:val="22"/>
          <w:szCs w:val="22"/>
          <w:lang w:val="uk-UA" w:eastAsia="uk-UA"/>
        </w:rPr>
      </w:pPr>
    </w:p>
    <w:p w14:paraId="4472CBF1" w14:textId="77777777" w:rsidR="00352C74" w:rsidRPr="00352C74" w:rsidRDefault="00352C74" w:rsidP="00352C74">
      <w:pPr>
        <w:jc w:val="right"/>
        <w:rPr>
          <w:b/>
          <w:bCs/>
          <w:sz w:val="22"/>
          <w:szCs w:val="22"/>
          <w:lang w:val="uk-UA"/>
        </w:rPr>
      </w:pPr>
      <w:r w:rsidRPr="00352C74">
        <w:rPr>
          <w:b/>
          <w:bCs/>
          <w:sz w:val="22"/>
          <w:szCs w:val="22"/>
          <w:lang w:val="uk-UA"/>
        </w:rPr>
        <w:t xml:space="preserve">Додаток 2.3. </w:t>
      </w:r>
    </w:p>
    <w:p w14:paraId="35EB90D8" w14:textId="77777777" w:rsidR="00352C74" w:rsidRPr="00352C74" w:rsidRDefault="00352C74" w:rsidP="00B01B9C">
      <w:pPr>
        <w:rPr>
          <w:b/>
          <w:bCs/>
          <w:color w:val="000000"/>
          <w:sz w:val="22"/>
          <w:szCs w:val="22"/>
          <w:lang w:val="uk-UA" w:eastAsia="uk-UA"/>
        </w:rPr>
      </w:pPr>
    </w:p>
    <w:p w14:paraId="2920726F" w14:textId="77777777" w:rsidR="00352C74" w:rsidRPr="00352C74" w:rsidRDefault="00352C74" w:rsidP="00352C74">
      <w:pPr>
        <w:jc w:val="center"/>
        <w:rPr>
          <w:b/>
          <w:bCs/>
          <w:color w:val="000000"/>
          <w:sz w:val="22"/>
          <w:szCs w:val="22"/>
          <w:lang w:val="uk-UA" w:eastAsia="uk-UA"/>
        </w:rPr>
      </w:pPr>
      <w:r w:rsidRPr="00352C74">
        <w:rPr>
          <w:b/>
          <w:bCs/>
          <w:color w:val="000000"/>
          <w:sz w:val="22"/>
          <w:szCs w:val="22"/>
          <w:lang w:val="uk-UA" w:eastAsia="uk-UA"/>
        </w:rPr>
        <w:t>ПЕРЕЛІК ДОКУМЕНТІВ ДЛЯ ПОДАННЯ В СКЛАДІ ТЕНДЕРНОЇ ПРОПОЗИЦІЇ</w:t>
      </w:r>
    </w:p>
    <w:p w14:paraId="5CD2CD23" w14:textId="77777777" w:rsidR="00352C74" w:rsidRPr="00352C74" w:rsidRDefault="00352C74" w:rsidP="00352C74">
      <w:pPr>
        <w:rPr>
          <w:b/>
          <w:bCs/>
          <w:color w:val="000000"/>
          <w:sz w:val="22"/>
          <w:szCs w:val="22"/>
          <w:lang w:val="uk-UA" w:eastAsia="uk-UA"/>
        </w:rPr>
      </w:pPr>
    </w:p>
    <w:p w14:paraId="1E149620" w14:textId="77777777" w:rsidR="00352C74" w:rsidRPr="00352C74" w:rsidRDefault="00352C74" w:rsidP="00352C74">
      <w:pPr>
        <w:jc w:val="both"/>
        <w:rPr>
          <w:b/>
          <w:bCs/>
          <w:color w:val="000000"/>
          <w:sz w:val="22"/>
          <w:szCs w:val="22"/>
          <w:lang w:val="uk-UA" w:eastAsia="uk-UA"/>
        </w:rPr>
      </w:pPr>
      <w:r w:rsidRPr="00352C74">
        <w:rPr>
          <w:b/>
          <w:bCs/>
          <w:color w:val="000000"/>
          <w:sz w:val="22"/>
          <w:szCs w:val="22"/>
          <w:lang w:val="uk-UA" w:eastAsia="uk-UA"/>
        </w:rPr>
        <w:t xml:space="preserve">Для підтвердження кваліфікаційних та технічних вимог </w:t>
      </w:r>
      <w:r w:rsidRPr="00352C74">
        <w:rPr>
          <w:sz w:val="22"/>
          <w:szCs w:val="22"/>
          <w:lang w:val="uk-UA" w:eastAsia="uk-UA"/>
        </w:rPr>
        <w:t>Учасник у складі тендерної пропозиції повинен надати наступні документи:</w:t>
      </w:r>
    </w:p>
    <w:p w14:paraId="16D01E5F" w14:textId="77777777" w:rsidR="00352C74" w:rsidRPr="00352C74" w:rsidRDefault="00352C74" w:rsidP="00352C74">
      <w:pPr>
        <w:rPr>
          <w:b/>
          <w:bCs/>
          <w:color w:val="000000"/>
          <w:sz w:val="22"/>
          <w:szCs w:val="22"/>
          <w:lang w:val="uk-UA" w:eastAsia="uk-UA"/>
        </w:rPr>
      </w:pPr>
    </w:p>
    <w:tbl>
      <w:tblPr>
        <w:tblW w:w="966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54"/>
        <w:gridCol w:w="9214"/>
      </w:tblGrid>
      <w:tr w:rsidR="00352C74" w:rsidRPr="00352C74" w14:paraId="52C29723" w14:textId="77777777" w:rsidTr="00B01B9C">
        <w:trPr>
          <w:trHeight w:val="275"/>
        </w:trPr>
        <w:tc>
          <w:tcPr>
            <w:tcW w:w="454" w:type="dxa"/>
            <w:shd w:val="clear" w:color="auto" w:fill="E8E8E8" w:themeFill="background2"/>
            <w:noWrap/>
            <w:vAlign w:val="center"/>
            <w:hideMark/>
          </w:tcPr>
          <w:p w14:paraId="4929E6B2" w14:textId="77777777" w:rsidR="00352C74" w:rsidRPr="00352C74" w:rsidRDefault="00352C74">
            <w:pPr>
              <w:jc w:val="center"/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214" w:type="dxa"/>
            <w:shd w:val="clear" w:color="auto" w:fill="E8E8E8" w:themeFill="background2"/>
            <w:vAlign w:val="center"/>
            <w:hideMark/>
          </w:tcPr>
          <w:p w14:paraId="67841FBE" w14:textId="77777777" w:rsidR="00352C74" w:rsidRPr="00352C74" w:rsidRDefault="00352C74">
            <w:pPr>
              <w:ind w:left="31" w:right="36"/>
              <w:jc w:val="center"/>
              <w:outlineLvl w:val="0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sz w:val="22"/>
                <w:szCs w:val="22"/>
                <w:lang w:val="uk-UA" w:eastAsia="uk-UA"/>
              </w:rPr>
              <w:t>Кваліфікаційні документи</w:t>
            </w:r>
          </w:p>
        </w:tc>
      </w:tr>
      <w:tr w:rsidR="00352C74" w:rsidRPr="00650552" w14:paraId="1247245E" w14:textId="77777777" w:rsidTr="006E7C2F">
        <w:trPr>
          <w:trHeight w:val="493"/>
        </w:trPr>
        <w:tc>
          <w:tcPr>
            <w:tcW w:w="454" w:type="dxa"/>
            <w:noWrap/>
            <w:vAlign w:val="center"/>
          </w:tcPr>
          <w:p w14:paraId="0E2CEEC3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214" w:type="dxa"/>
            <w:vAlign w:val="center"/>
          </w:tcPr>
          <w:p w14:paraId="6CD06888" w14:textId="77777777" w:rsidR="00352C74" w:rsidRPr="00352C74" w:rsidRDefault="00352C74">
            <w:pPr>
              <w:rPr>
                <w:sz w:val="22"/>
                <w:szCs w:val="22"/>
                <w:lang w:val="uk-UA" w:eastAsia="uk-UA"/>
              </w:rPr>
            </w:pPr>
            <w:r w:rsidRPr="00352C74">
              <w:rPr>
                <w:sz w:val="22"/>
                <w:szCs w:val="22"/>
                <w:lang w:val="uk-UA"/>
              </w:rPr>
              <w:t>Копію чинної ліцензії НБУ на здійснення діяльності зі страхування життя.</w:t>
            </w:r>
          </w:p>
        </w:tc>
      </w:tr>
      <w:tr w:rsidR="00352C74" w:rsidRPr="00352C74" w14:paraId="6D0F6757" w14:textId="77777777" w:rsidTr="006E7C2F">
        <w:trPr>
          <w:trHeight w:val="527"/>
        </w:trPr>
        <w:tc>
          <w:tcPr>
            <w:tcW w:w="454" w:type="dxa"/>
            <w:noWrap/>
            <w:vAlign w:val="center"/>
          </w:tcPr>
          <w:p w14:paraId="4E4AE079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214" w:type="dxa"/>
            <w:vAlign w:val="center"/>
          </w:tcPr>
          <w:p w14:paraId="29924FE2" w14:textId="77777777" w:rsidR="00352C74" w:rsidRPr="00352C74" w:rsidRDefault="00352C74">
            <w:pPr>
              <w:rPr>
                <w:sz w:val="22"/>
                <w:szCs w:val="22"/>
                <w:lang w:val="uk-UA"/>
              </w:rPr>
            </w:pPr>
            <w:r w:rsidRPr="00352C74">
              <w:rPr>
                <w:sz w:val="22"/>
                <w:szCs w:val="22"/>
                <w:lang w:val="uk-UA"/>
              </w:rPr>
              <w:t>Фінансову звітність за останні 2 роки.</w:t>
            </w:r>
          </w:p>
        </w:tc>
      </w:tr>
      <w:tr w:rsidR="00352C74" w:rsidRPr="00352C74" w14:paraId="55605051" w14:textId="77777777" w:rsidTr="006E7C2F">
        <w:trPr>
          <w:trHeight w:val="451"/>
        </w:trPr>
        <w:tc>
          <w:tcPr>
            <w:tcW w:w="454" w:type="dxa"/>
            <w:noWrap/>
            <w:vAlign w:val="center"/>
          </w:tcPr>
          <w:p w14:paraId="02FC776F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9214" w:type="dxa"/>
            <w:vAlign w:val="center"/>
          </w:tcPr>
          <w:p w14:paraId="2A7E967F" w14:textId="77777777" w:rsidR="00352C74" w:rsidRPr="00352C74" w:rsidRDefault="00352C74">
            <w:pPr>
              <w:rPr>
                <w:sz w:val="22"/>
                <w:szCs w:val="22"/>
                <w:lang w:val="uk-UA"/>
              </w:rPr>
            </w:pPr>
            <w:r w:rsidRPr="00352C74">
              <w:rPr>
                <w:sz w:val="22"/>
                <w:szCs w:val="22"/>
                <w:lang w:val="uk-UA"/>
              </w:rPr>
              <w:t>Довідку про відсутність процедури банкрутства або ліквідації.</w:t>
            </w:r>
          </w:p>
        </w:tc>
      </w:tr>
      <w:tr w:rsidR="00352C74" w:rsidRPr="00352C74" w14:paraId="2C3BED9D" w14:textId="77777777">
        <w:trPr>
          <w:trHeight w:val="456"/>
        </w:trPr>
        <w:tc>
          <w:tcPr>
            <w:tcW w:w="454" w:type="dxa"/>
            <w:noWrap/>
            <w:vAlign w:val="center"/>
          </w:tcPr>
          <w:p w14:paraId="6AF61D86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9214" w:type="dxa"/>
            <w:vAlign w:val="center"/>
          </w:tcPr>
          <w:p w14:paraId="7ED77F4F" w14:textId="77777777" w:rsidR="00352C74" w:rsidRPr="00352C74" w:rsidRDefault="00352C74">
            <w:pPr>
              <w:rPr>
                <w:sz w:val="22"/>
                <w:szCs w:val="22"/>
                <w:lang w:val="uk-UA"/>
              </w:rPr>
            </w:pPr>
            <w:r w:rsidRPr="00352C74">
              <w:rPr>
                <w:sz w:val="22"/>
                <w:szCs w:val="22"/>
                <w:lang w:val="uk-UA"/>
              </w:rPr>
              <w:t>Довідку про відсутність заборгованості зі сплати податків і зборів.</w:t>
            </w:r>
          </w:p>
        </w:tc>
      </w:tr>
      <w:tr w:rsidR="00352C74" w:rsidRPr="00352C74" w14:paraId="2D5D9DC0" w14:textId="77777777">
        <w:trPr>
          <w:trHeight w:val="456"/>
        </w:trPr>
        <w:tc>
          <w:tcPr>
            <w:tcW w:w="454" w:type="dxa"/>
            <w:noWrap/>
            <w:vAlign w:val="center"/>
          </w:tcPr>
          <w:p w14:paraId="121779E1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9214" w:type="dxa"/>
            <w:vAlign w:val="center"/>
          </w:tcPr>
          <w:p w14:paraId="29AB580C" w14:textId="77777777" w:rsidR="00352C74" w:rsidRPr="00352C74" w:rsidRDefault="00352C74">
            <w:pPr>
              <w:rPr>
                <w:sz w:val="22"/>
                <w:szCs w:val="22"/>
                <w:lang w:val="uk-UA"/>
              </w:rPr>
            </w:pPr>
            <w:r w:rsidRPr="00352C74">
              <w:rPr>
                <w:sz w:val="22"/>
                <w:szCs w:val="22"/>
                <w:lang w:val="uk-UA"/>
              </w:rPr>
              <w:t>Інформацію про досвід здійснення діяльності зі страхування життя на ринку України.</w:t>
            </w:r>
          </w:p>
        </w:tc>
      </w:tr>
      <w:tr w:rsidR="00352C74" w:rsidRPr="00352C74" w14:paraId="10D84975" w14:textId="77777777">
        <w:trPr>
          <w:trHeight w:val="456"/>
        </w:trPr>
        <w:tc>
          <w:tcPr>
            <w:tcW w:w="454" w:type="dxa"/>
            <w:noWrap/>
            <w:vAlign w:val="center"/>
          </w:tcPr>
          <w:p w14:paraId="7B799CF9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9214" w:type="dxa"/>
            <w:vAlign w:val="center"/>
          </w:tcPr>
          <w:p w14:paraId="0387EE94" w14:textId="77777777" w:rsidR="00352C74" w:rsidRPr="00352C74" w:rsidRDefault="00352C74">
            <w:pPr>
              <w:rPr>
                <w:sz w:val="22"/>
                <w:szCs w:val="22"/>
                <w:lang w:val="uk-UA" w:eastAsia="uk-UA"/>
              </w:rPr>
            </w:pPr>
            <w:r w:rsidRPr="00352C74">
              <w:rPr>
                <w:sz w:val="22"/>
                <w:szCs w:val="22"/>
                <w:lang w:val="uk-UA"/>
              </w:rPr>
              <w:t>Документ, що підтверджує структуру власності відповідно до законодавства України</w:t>
            </w:r>
          </w:p>
        </w:tc>
      </w:tr>
      <w:tr w:rsidR="00352C74" w:rsidRPr="00352C74" w14:paraId="1FCFBA81" w14:textId="77777777">
        <w:trPr>
          <w:trHeight w:val="456"/>
        </w:trPr>
        <w:tc>
          <w:tcPr>
            <w:tcW w:w="454" w:type="dxa"/>
            <w:shd w:val="clear" w:color="auto" w:fill="F2F2F2" w:themeFill="background1" w:themeFillShade="F2"/>
            <w:noWrap/>
            <w:vAlign w:val="center"/>
          </w:tcPr>
          <w:p w14:paraId="5486CEFE" w14:textId="77777777" w:rsidR="00352C74" w:rsidRPr="00352C74" w:rsidRDefault="00352C74">
            <w:pPr>
              <w:jc w:val="center"/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214" w:type="dxa"/>
            <w:shd w:val="clear" w:color="auto" w:fill="F2F2F2" w:themeFill="background1" w:themeFillShade="F2"/>
            <w:vAlign w:val="center"/>
          </w:tcPr>
          <w:p w14:paraId="52BFB6AC" w14:textId="77777777" w:rsidR="00352C74" w:rsidRPr="00352C74" w:rsidRDefault="00352C74">
            <w:pPr>
              <w:ind w:left="31" w:right="36"/>
              <w:jc w:val="center"/>
              <w:outlineLvl w:val="0"/>
              <w:rPr>
                <w:lang w:val="uk-UA"/>
              </w:rPr>
            </w:pPr>
            <w:r w:rsidRPr="00352C74">
              <w:rPr>
                <w:b/>
                <w:bCs/>
                <w:sz w:val="22"/>
                <w:szCs w:val="22"/>
                <w:lang w:val="uk-UA" w:eastAsia="uk-UA"/>
              </w:rPr>
              <w:t>Документи щодо умов страхування</w:t>
            </w:r>
          </w:p>
        </w:tc>
      </w:tr>
      <w:tr w:rsidR="00352C74" w:rsidRPr="00352C74" w14:paraId="5C21D107" w14:textId="77777777" w:rsidTr="00B01B9C">
        <w:trPr>
          <w:trHeight w:val="427"/>
        </w:trPr>
        <w:tc>
          <w:tcPr>
            <w:tcW w:w="454" w:type="dxa"/>
            <w:noWrap/>
            <w:vAlign w:val="center"/>
          </w:tcPr>
          <w:p w14:paraId="7F32AE6B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214" w:type="dxa"/>
            <w:vAlign w:val="center"/>
          </w:tcPr>
          <w:p w14:paraId="565A2A9E" w14:textId="77777777" w:rsidR="00352C74" w:rsidRPr="00352C74" w:rsidRDefault="00352C74">
            <w:pPr>
              <w:rPr>
                <w:sz w:val="22"/>
                <w:szCs w:val="22"/>
                <w:lang w:val="uk-UA"/>
              </w:rPr>
            </w:pPr>
            <w:r w:rsidRPr="00352C74">
              <w:rPr>
                <w:sz w:val="22"/>
                <w:szCs w:val="22"/>
                <w:lang w:val="uk-UA"/>
              </w:rPr>
              <w:t>Проєкт індивідуального договору страхування.</w:t>
            </w:r>
          </w:p>
        </w:tc>
      </w:tr>
      <w:tr w:rsidR="00352C74" w:rsidRPr="00352C74" w14:paraId="185566E2" w14:textId="77777777" w:rsidTr="00B01B9C">
        <w:trPr>
          <w:trHeight w:val="418"/>
        </w:trPr>
        <w:tc>
          <w:tcPr>
            <w:tcW w:w="454" w:type="dxa"/>
            <w:noWrap/>
            <w:vAlign w:val="center"/>
          </w:tcPr>
          <w:p w14:paraId="185CED63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9214" w:type="dxa"/>
            <w:vAlign w:val="center"/>
          </w:tcPr>
          <w:p w14:paraId="400B9B66" w14:textId="77777777" w:rsidR="00352C74" w:rsidRPr="00352C74" w:rsidRDefault="00352C74">
            <w:pPr>
              <w:rPr>
                <w:sz w:val="22"/>
                <w:szCs w:val="22"/>
                <w:lang w:val="uk-UA"/>
              </w:rPr>
            </w:pPr>
            <w:r w:rsidRPr="00352C74">
              <w:rPr>
                <w:sz w:val="22"/>
                <w:szCs w:val="22"/>
                <w:lang w:val="uk-UA"/>
              </w:rPr>
              <w:t>Проєкт договору про співпрацю із Замовником.</w:t>
            </w:r>
          </w:p>
        </w:tc>
      </w:tr>
      <w:tr w:rsidR="00352C74" w:rsidRPr="00352C74" w14:paraId="47C04F44" w14:textId="77777777">
        <w:trPr>
          <w:trHeight w:val="456"/>
        </w:trPr>
        <w:tc>
          <w:tcPr>
            <w:tcW w:w="454" w:type="dxa"/>
            <w:noWrap/>
            <w:vAlign w:val="center"/>
          </w:tcPr>
          <w:p w14:paraId="1F58A2E0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9214" w:type="dxa"/>
            <w:vAlign w:val="center"/>
          </w:tcPr>
          <w:p w14:paraId="266D3CC0" w14:textId="77777777" w:rsidR="00352C74" w:rsidRPr="00352C74" w:rsidRDefault="00352C74">
            <w:pPr>
              <w:rPr>
                <w:sz w:val="22"/>
                <w:szCs w:val="22"/>
                <w:lang w:val="uk-UA"/>
              </w:rPr>
            </w:pPr>
            <w:r w:rsidRPr="00352C74">
              <w:rPr>
                <w:sz w:val="22"/>
                <w:szCs w:val="22"/>
                <w:lang w:val="uk-UA"/>
              </w:rPr>
              <w:t>Опис можливості та порядку внесення змін до умов договору.</w:t>
            </w:r>
            <w:r w:rsidRPr="00352C74">
              <w:rPr>
                <w:color w:val="EE0000"/>
                <w:sz w:val="22"/>
                <w:szCs w:val="22"/>
                <w:lang w:val="uk-UA"/>
              </w:rPr>
              <w:t xml:space="preserve"> </w:t>
            </w:r>
          </w:p>
        </w:tc>
      </w:tr>
      <w:tr w:rsidR="00352C74" w:rsidRPr="00352C74" w14:paraId="73C3E0E7" w14:textId="77777777" w:rsidTr="006E7C2F">
        <w:trPr>
          <w:trHeight w:val="499"/>
        </w:trPr>
        <w:tc>
          <w:tcPr>
            <w:tcW w:w="454" w:type="dxa"/>
            <w:noWrap/>
            <w:vAlign w:val="center"/>
          </w:tcPr>
          <w:p w14:paraId="37ADC26A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9214" w:type="dxa"/>
            <w:vAlign w:val="center"/>
          </w:tcPr>
          <w:p w14:paraId="200826C4" w14:textId="77777777" w:rsidR="00352C74" w:rsidRPr="00352C74" w:rsidRDefault="00352C74">
            <w:pPr>
              <w:rPr>
                <w:sz w:val="22"/>
                <w:szCs w:val="22"/>
                <w:lang w:val="uk-UA"/>
              </w:rPr>
            </w:pPr>
            <w:r w:rsidRPr="00352C74">
              <w:rPr>
                <w:sz w:val="22"/>
                <w:szCs w:val="22"/>
                <w:lang w:val="uk-UA"/>
              </w:rPr>
              <w:t xml:space="preserve">Перелік винятків із страхового покриття. </w:t>
            </w:r>
          </w:p>
        </w:tc>
      </w:tr>
      <w:tr w:rsidR="00352C74" w:rsidRPr="00352C74" w14:paraId="01DA5F7B" w14:textId="77777777" w:rsidTr="006E7C2F">
        <w:trPr>
          <w:trHeight w:val="563"/>
        </w:trPr>
        <w:tc>
          <w:tcPr>
            <w:tcW w:w="454" w:type="dxa"/>
            <w:noWrap/>
            <w:vAlign w:val="center"/>
          </w:tcPr>
          <w:p w14:paraId="3C97E47F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12</w:t>
            </w:r>
          </w:p>
        </w:tc>
        <w:tc>
          <w:tcPr>
            <w:tcW w:w="9214" w:type="dxa"/>
            <w:vAlign w:val="center"/>
          </w:tcPr>
          <w:p w14:paraId="2A25A93D" w14:textId="77777777" w:rsidR="00352C74" w:rsidRPr="00352C74" w:rsidRDefault="00352C74">
            <w:pPr>
              <w:rPr>
                <w:sz w:val="22"/>
                <w:szCs w:val="22"/>
                <w:lang w:val="uk-UA"/>
              </w:rPr>
            </w:pPr>
            <w:r w:rsidRPr="00352C74">
              <w:rPr>
                <w:sz w:val="22"/>
                <w:szCs w:val="22"/>
                <w:lang w:val="uk-UA"/>
              </w:rPr>
              <w:t>Пояснення щодо механізму формування розміру страхової суми.</w:t>
            </w:r>
          </w:p>
        </w:tc>
      </w:tr>
      <w:tr w:rsidR="00352C74" w:rsidRPr="00352C74" w14:paraId="154E7A1C" w14:textId="77777777" w:rsidTr="00B01B9C">
        <w:trPr>
          <w:trHeight w:val="1265"/>
        </w:trPr>
        <w:tc>
          <w:tcPr>
            <w:tcW w:w="454" w:type="dxa"/>
            <w:noWrap/>
            <w:vAlign w:val="center"/>
          </w:tcPr>
          <w:p w14:paraId="318DAEC0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13</w:t>
            </w:r>
          </w:p>
        </w:tc>
        <w:tc>
          <w:tcPr>
            <w:tcW w:w="9214" w:type="dxa"/>
            <w:vAlign w:val="center"/>
          </w:tcPr>
          <w:p w14:paraId="2375D704" w14:textId="77777777" w:rsidR="00352C74" w:rsidRPr="00352C74" w:rsidRDefault="00352C74">
            <w:pPr>
              <w:rPr>
                <w:sz w:val="22"/>
                <w:szCs w:val="22"/>
                <w:lang w:val="uk-UA"/>
              </w:rPr>
            </w:pPr>
            <w:r w:rsidRPr="00352C74">
              <w:rPr>
                <w:sz w:val="22"/>
                <w:szCs w:val="22"/>
                <w:lang w:val="uk-UA"/>
              </w:rPr>
              <w:t xml:space="preserve">Пояснення викупної суми: періоду її настання та алгоритму розрахунку. </w:t>
            </w:r>
          </w:p>
          <w:p w14:paraId="7AC68812" w14:textId="77777777" w:rsidR="00352C74" w:rsidRPr="00352C74" w:rsidRDefault="00352C74">
            <w:pPr>
              <w:spacing w:after="60"/>
              <w:rPr>
                <w:sz w:val="22"/>
                <w:szCs w:val="22"/>
                <w:lang w:val="uk-UA"/>
              </w:rPr>
            </w:pPr>
            <w:r w:rsidRPr="00352C74">
              <w:rPr>
                <w:sz w:val="22"/>
                <w:szCs w:val="22"/>
                <w:lang w:val="uk-UA"/>
              </w:rPr>
              <w:t xml:space="preserve">Учасник повинен надати приклад розрахунку викупної суми для: </w:t>
            </w:r>
          </w:p>
          <w:p w14:paraId="2D5F0FA7" w14:textId="77777777" w:rsidR="00352C74" w:rsidRPr="00352C74" w:rsidRDefault="00352C74" w:rsidP="00352C74">
            <w:pPr>
              <w:pStyle w:val="af0"/>
              <w:numPr>
                <w:ilvl w:val="0"/>
                <w:numId w:val="30"/>
              </w:numPr>
              <w:spacing w:after="60"/>
              <w:jc w:val="both"/>
              <w:rPr>
                <w:sz w:val="22"/>
                <w:szCs w:val="22"/>
                <w:lang w:val="uk-UA" w:eastAsia="uk-UA"/>
              </w:rPr>
            </w:pPr>
            <w:r w:rsidRPr="00352C74">
              <w:rPr>
                <w:sz w:val="22"/>
                <w:szCs w:val="22"/>
                <w:lang w:val="uk-UA" w:eastAsia="uk-UA"/>
              </w:rPr>
              <w:t>Чоловік 35 років без захворювань.</w:t>
            </w:r>
          </w:p>
          <w:p w14:paraId="32E84FE9" w14:textId="77777777" w:rsidR="00352C74" w:rsidRPr="00352C74" w:rsidRDefault="00352C74" w:rsidP="00352C74">
            <w:pPr>
              <w:pStyle w:val="af0"/>
              <w:numPr>
                <w:ilvl w:val="0"/>
                <w:numId w:val="30"/>
              </w:numPr>
              <w:spacing w:after="60"/>
              <w:ind w:left="714" w:hanging="357"/>
              <w:contextualSpacing/>
              <w:jc w:val="both"/>
              <w:rPr>
                <w:sz w:val="22"/>
                <w:szCs w:val="22"/>
                <w:lang w:val="uk-UA" w:eastAsia="uk-UA"/>
              </w:rPr>
            </w:pPr>
            <w:r w:rsidRPr="00352C74">
              <w:rPr>
                <w:sz w:val="22"/>
                <w:szCs w:val="22"/>
                <w:lang w:val="uk-UA" w:eastAsia="uk-UA"/>
              </w:rPr>
              <w:t>Жінка 35 років без захворювань.</w:t>
            </w:r>
          </w:p>
        </w:tc>
      </w:tr>
      <w:tr w:rsidR="00352C74" w:rsidRPr="00650552" w14:paraId="4CB1681E" w14:textId="77777777" w:rsidTr="006E7C2F">
        <w:trPr>
          <w:trHeight w:val="670"/>
        </w:trPr>
        <w:tc>
          <w:tcPr>
            <w:tcW w:w="454" w:type="dxa"/>
            <w:noWrap/>
            <w:vAlign w:val="center"/>
          </w:tcPr>
          <w:p w14:paraId="7EAF3D30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9214" w:type="dxa"/>
            <w:vAlign w:val="center"/>
          </w:tcPr>
          <w:p w14:paraId="23CB6369" w14:textId="77777777" w:rsidR="00352C74" w:rsidRPr="00352C74" w:rsidRDefault="00352C74">
            <w:pPr>
              <w:spacing w:after="60"/>
              <w:jc w:val="both"/>
              <w:rPr>
                <w:sz w:val="22"/>
                <w:szCs w:val="22"/>
                <w:lang w:val="uk-UA" w:eastAsia="uk-UA"/>
              </w:rPr>
            </w:pPr>
            <w:r w:rsidRPr="00352C74">
              <w:rPr>
                <w:sz w:val="22"/>
                <w:szCs w:val="22"/>
                <w:lang w:val="uk-UA"/>
              </w:rPr>
              <w:t>Інформацію про наявність або відсутність періоду очікування, його тривалість та перелік страхових ризиків, до яких він застосовується.</w:t>
            </w:r>
          </w:p>
        </w:tc>
      </w:tr>
      <w:tr w:rsidR="00352C74" w:rsidRPr="00650552" w14:paraId="38D3B8C3" w14:textId="77777777" w:rsidTr="006E7C2F">
        <w:trPr>
          <w:trHeight w:val="1089"/>
        </w:trPr>
        <w:tc>
          <w:tcPr>
            <w:tcW w:w="454" w:type="dxa"/>
            <w:noWrap/>
            <w:vAlign w:val="center"/>
          </w:tcPr>
          <w:p w14:paraId="4CF430D9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15</w:t>
            </w:r>
          </w:p>
        </w:tc>
        <w:tc>
          <w:tcPr>
            <w:tcW w:w="9214" w:type="dxa"/>
            <w:vAlign w:val="center"/>
          </w:tcPr>
          <w:p w14:paraId="4F02C887" w14:textId="77777777" w:rsidR="00352C74" w:rsidRPr="00352C74" w:rsidRDefault="00352C74">
            <w:pPr>
              <w:jc w:val="both"/>
              <w:rPr>
                <w:sz w:val="22"/>
                <w:szCs w:val="22"/>
                <w:lang w:val="uk-UA"/>
              </w:rPr>
            </w:pPr>
            <w:r w:rsidRPr="00352C74">
              <w:rPr>
                <w:sz w:val="22"/>
                <w:szCs w:val="22"/>
                <w:lang w:val="uk-UA"/>
              </w:rPr>
              <w:t>Копія чинних правил добровільного страхування життя або витяг з них, що містить положення щодо порядку повідомлення про страховий випадок, переліку документів для здійснення виплати та строків прийняття рішення і здійснення страхової виплати.</w:t>
            </w:r>
          </w:p>
        </w:tc>
      </w:tr>
      <w:tr w:rsidR="00352C74" w:rsidRPr="00352C74" w14:paraId="6EC140DC" w14:textId="77777777" w:rsidTr="006E7C2F">
        <w:trPr>
          <w:trHeight w:val="535"/>
        </w:trPr>
        <w:tc>
          <w:tcPr>
            <w:tcW w:w="454" w:type="dxa"/>
            <w:noWrap/>
            <w:vAlign w:val="center"/>
          </w:tcPr>
          <w:p w14:paraId="2D63E2E3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16</w:t>
            </w:r>
          </w:p>
        </w:tc>
        <w:tc>
          <w:tcPr>
            <w:tcW w:w="9214" w:type="dxa"/>
            <w:vAlign w:val="center"/>
          </w:tcPr>
          <w:p w14:paraId="6C03F455" w14:textId="77777777" w:rsidR="00352C74" w:rsidRPr="00352C74" w:rsidRDefault="00352C74">
            <w:pPr>
              <w:jc w:val="both"/>
              <w:rPr>
                <w:sz w:val="22"/>
                <w:szCs w:val="22"/>
                <w:lang w:val="uk-UA"/>
              </w:rPr>
            </w:pPr>
            <w:r w:rsidRPr="00352C74">
              <w:rPr>
                <w:sz w:val="22"/>
                <w:szCs w:val="22"/>
                <w:lang w:val="uk-UA"/>
              </w:rPr>
              <w:t>Перелік документів, необхідних для врегулювання страхового випадку.</w:t>
            </w:r>
          </w:p>
        </w:tc>
      </w:tr>
      <w:tr w:rsidR="00352C74" w:rsidRPr="00352C74" w14:paraId="78361B94" w14:textId="77777777" w:rsidTr="00BA34F2">
        <w:trPr>
          <w:trHeight w:val="669"/>
        </w:trPr>
        <w:tc>
          <w:tcPr>
            <w:tcW w:w="454" w:type="dxa"/>
            <w:noWrap/>
            <w:vAlign w:val="center"/>
          </w:tcPr>
          <w:p w14:paraId="06E22BFD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17</w:t>
            </w:r>
          </w:p>
        </w:tc>
        <w:tc>
          <w:tcPr>
            <w:tcW w:w="9214" w:type="dxa"/>
            <w:vAlign w:val="center"/>
          </w:tcPr>
          <w:p w14:paraId="2DBE4A53" w14:textId="77777777" w:rsidR="00352C74" w:rsidRPr="00352C74" w:rsidRDefault="00352C74">
            <w:pPr>
              <w:jc w:val="both"/>
              <w:rPr>
                <w:sz w:val="22"/>
                <w:szCs w:val="22"/>
                <w:lang w:val="uk-UA"/>
              </w:rPr>
            </w:pPr>
            <w:r w:rsidRPr="00352C74">
              <w:rPr>
                <w:sz w:val="22"/>
                <w:szCs w:val="22"/>
                <w:lang w:val="uk-UA"/>
              </w:rPr>
              <w:t>Інформація щодо строку здійснення страхової виплати після подання повного пакета документів.</w:t>
            </w:r>
          </w:p>
        </w:tc>
      </w:tr>
      <w:tr w:rsidR="00352C74" w:rsidRPr="00352C74" w14:paraId="59AECB06" w14:textId="77777777" w:rsidTr="006E7C2F">
        <w:trPr>
          <w:trHeight w:val="565"/>
        </w:trPr>
        <w:tc>
          <w:tcPr>
            <w:tcW w:w="454" w:type="dxa"/>
            <w:noWrap/>
            <w:vAlign w:val="center"/>
          </w:tcPr>
          <w:p w14:paraId="4ECCFD44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18</w:t>
            </w:r>
          </w:p>
        </w:tc>
        <w:tc>
          <w:tcPr>
            <w:tcW w:w="9214" w:type="dxa"/>
            <w:vAlign w:val="center"/>
          </w:tcPr>
          <w:p w14:paraId="291D0753" w14:textId="77777777" w:rsidR="00352C74" w:rsidRPr="00352C74" w:rsidRDefault="00352C74">
            <w:pPr>
              <w:jc w:val="both"/>
              <w:rPr>
                <w:sz w:val="22"/>
                <w:szCs w:val="22"/>
                <w:lang w:val="uk-UA"/>
              </w:rPr>
            </w:pPr>
            <w:r w:rsidRPr="00352C74">
              <w:rPr>
                <w:sz w:val="22"/>
                <w:szCs w:val="22"/>
                <w:lang w:val="uk-UA"/>
              </w:rPr>
              <w:t>Інформацію щодо умов дострокового припинення та редукування договору.</w:t>
            </w:r>
          </w:p>
        </w:tc>
      </w:tr>
      <w:tr w:rsidR="00352C74" w:rsidRPr="00352C74" w14:paraId="6BB22997" w14:textId="77777777" w:rsidTr="00BA34F2">
        <w:trPr>
          <w:trHeight w:val="668"/>
        </w:trPr>
        <w:tc>
          <w:tcPr>
            <w:tcW w:w="454" w:type="dxa"/>
            <w:noWrap/>
            <w:vAlign w:val="center"/>
          </w:tcPr>
          <w:p w14:paraId="21AF9726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19</w:t>
            </w:r>
          </w:p>
        </w:tc>
        <w:tc>
          <w:tcPr>
            <w:tcW w:w="9214" w:type="dxa"/>
            <w:vAlign w:val="center"/>
          </w:tcPr>
          <w:p w14:paraId="68464AD8" w14:textId="77777777" w:rsidR="00352C74" w:rsidRPr="00352C74" w:rsidRDefault="00352C74">
            <w:pPr>
              <w:jc w:val="both"/>
              <w:rPr>
                <w:sz w:val="22"/>
                <w:szCs w:val="22"/>
                <w:lang w:val="uk-UA"/>
              </w:rPr>
            </w:pPr>
            <w:r w:rsidRPr="00352C74">
              <w:rPr>
                <w:sz w:val="22"/>
                <w:szCs w:val="22"/>
                <w:lang w:val="uk-UA"/>
              </w:rPr>
              <w:t>Опис порядку припинення полісу страхування у разі припинення трудових відносин Застрахованої особи із Замовником.</w:t>
            </w:r>
          </w:p>
        </w:tc>
      </w:tr>
      <w:tr w:rsidR="00352C74" w:rsidRPr="00352C74" w14:paraId="19282040" w14:textId="77777777" w:rsidTr="00BA34F2">
        <w:trPr>
          <w:trHeight w:val="564"/>
        </w:trPr>
        <w:tc>
          <w:tcPr>
            <w:tcW w:w="454" w:type="dxa"/>
            <w:noWrap/>
            <w:vAlign w:val="center"/>
          </w:tcPr>
          <w:p w14:paraId="2CF27FFD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20</w:t>
            </w:r>
          </w:p>
        </w:tc>
        <w:tc>
          <w:tcPr>
            <w:tcW w:w="9214" w:type="dxa"/>
            <w:vAlign w:val="center"/>
          </w:tcPr>
          <w:p w14:paraId="6E24E9BE" w14:textId="77777777" w:rsidR="00352C74" w:rsidRPr="00352C74" w:rsidRDefault="00352C74">
            <w:pPr>
              <w:jc w:val="both"/>
              <w:rPr>
                <w:sz w:val="22"/>
                <w:szCs w:val="22"/>
                <w:lang w:val="uk-UA"/>
              </w:rPr>
            </w:pPr>
            <w:r w:rsidRPr="00352C74">
              <w:rPr>
                <w:sz w:val="22"/>
                <w:szCs w:val="22"/>
                <w:lang w:val="uk-UA" w:eastAsia="uk-UA"/>
              </w:rPr>
              <w:t>Опис процедури розгляду звернень та строків надання відповіді.</w:t>
            </w:r>
          </w:p>
        </w:tc>
      </w:tr>
      <w:tr w:rsidR="00352C74" w:rsidRPr="00352C74" w14:paraId="02FA6BFE" w14:textId="77777777" w:rsidTr="00BA34F2">
        <w:trPr>
          <w:trHeight w:val="540"/>
        </w:trPr>
        <w:tc>
          <w:tcPr>
            <w:tcW w:w="454" w:type="dxa"/>
            <w:noWrap/>
            <w:vAlign w:val="center"/>
          </w:tcPr>
          <w:p w14:paraId="336A0567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21</w:t>
            </w:r>
          </w:p>
        </w:tc>
        <w:tc>
          <w:tcPr>
            <w:tcW w:w="9214" w:type="dxa"/>
            <w:vAlign w:val="center"/>
          </w:tcPr>
          <w:p w14:paraId="055E0535" w14:textId="77777777" w:rsidR="00352C74" w:rsidRPr="00352C74" w:rsidRDefault="00352C74">
            <w:pPr>
              <w:jc w:val="both"/>
              <w:rPr>
                <w:sz w:val="22"/>
                <w:szCs w:val="22"/>
                <w:lang w:val="uk-UA"/>
              </w:rPr>
            </w:pPr>
            <w:r w:rsidRPr="00352C74">
              <w:rPr>
                <w:sz w:val="22"/>
                <w:szCs w:val="22"/>
                <w:lang w:val="uk-UA" w:eastAsia="uk-UA"/>
              </w:rPr>
              <w:t>Опис процедури розгляду звернень та строків надання відповіді.</w:t>
            </w:r>
          </w:p>
        </w:tc>
      </w:tr>
      <w:tr w:rsidR="00352C74" w:rsidRPr="00352C74" w14:paraId="316BFCE6" w14:textId="77777777" w:rsidTr="00BA34F2">
        <w:trPr>
          <w:trHeight w:val="802"/>
        </w:trPr>
        <w:tc>
          <w:tcPr>
            <w:tcW w:w="454" w:type="dxa"/>
            <w:noWrap/>
            <w:vAlign w:val="center"/>
          </w:tcPr>
          <w:p w14:paraId="5C0DA96B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22</w:t>
            </w:r>
          </w:p>
        </w:tc>
        <w:tc>
          <w:tcPr>
            <w:tcW w:w="9214" w:type="dxa"/>
            <w:vAlign w:val="center"/>
          </w:tcPr>
          <w:p w14:paraId="132945EB" w14:textId="77777777" w:rsidR="00352C74" w:rsidRPr="00352C74" w:rsidRDefault="00352C74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352C74">
              <w:rPr>
                <w:sz w:val="22"/>
                <w:szCs w:val="22"/>
                <w:lang w:val="uk-UA" w:eastAsia="uk-UA"/>
              </w:rPr>
              <w:t>Інформація про гарантований інвестиційний дохід за договорами страхування життя у валюті USD. Відкоригувала формулювання.</w:t>
            </w:r>
          </w:p>
        </w:tc>
      </w:tr>
      <w:tr w:rsidR="00352C74" w:rsidRPr="00352C74" w14:paraId="181211AE" w14:textId="77777777" w:rsidTr="00BA34F2">
        <w:trPr>
          <w:trHeight w:val="966"/>
        </w:trPr>
        <w:tc>
          <w:tcPr>
            <w:tcW w:w="454" w:type="dxa"/>
            <w:noWrap/>
            <w:vAlign w:val="center"/>
          </w:tcPr>
          <w:p w14:paraId="16D1C3B2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23</w:t>
            </w:r>
          </w:p>
        </w:tc>
        <w:tc>
          <w:tcPr>
            <w:tcW w:w="9214" w:type="dxa"/>
            <w:vAlign w:val="center"/>
          </w:tcPr>
          <w:p w14:paraId="084D49BA" w14:textId="77777777" w:rsidR="00352C74" w:rsidRPr="00352C74" w:rsidRDefault="00352C74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352C74">
              <w:rPr>
                <w:sz w:val="22"/>
                <w:szCs w:val="22"/>
                <w:lang w:val="uk-UA" w:eastAsia="uk-UA"/>
              </w:rPr>
              <w:t>Інформація про середній негарантований (додатковий) інвестиційний дохід за договорами страхування життя у валюті USD за останні 3 роки, із зазначенням показників за кожен рік окремо. Інформація має бути підтверджена офіційним листом Страхової компанії (Учасника).</w:t>
            </w:r>
          </w:p>
        </w:tc>
      </w:tr>
      <w:tr w:rsidR="00352C74" w:rsidRPr="00352C74" w14:paraId="3ADE729A" w14:textId="77777777" w:rsidTr="00BA34F2">
        <w:trPr>
          <w:trHeight w:val="808"/>
        </w:trPr>
        <w:tc>
          <w:tcPr>
            <w:tcW w:w="454" w:type="dxa"/>
            <w:noWrap/>
            <w:vAlign w:val="center"/>
          </w:tcPr>
          <w:p w14:paraId="083D0107" w14:textId="77777777" w:rsidR="00352C74" w:rsidRPr="00352C74" w:rsidRDefault="00352C7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52C7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24</w:t>
            </w:r>
          </w:p>
        </w:tc>
        <w:tc>
          <w:tcPr>
            <w:tcW w:w="9214" w:type="dxa"/>
            <w:vAlign w:val="center"/>
          </w:tcPr>
          <w:p w14:paraId="275D2197" w14:textId="77777777" w:rsidR="00352C74" w:rsidRPr="00352C74" w:rsidRDefault="00352C74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352C74">
              <w:rPr>
                <w:sz w:val="22"/>
                <w:szCs w:val="22"/>
                <w:lang w:val="uk-UA" w:eastAsia="uk-UA"/>
              </w:rPr>
              <w:t>Інформація щодо умов дії страхового покриття на прифронтових територіях України (у довільній формі).</w:t>
            </w:r>
          </w:p>
        </w:tc>
      </w:tr>
      <w:tr w:rsidR="00917A5D" w:rsidRPr="00352C74" w14:paraId="1205EFE7" w14:textId="77777777" w:rsidTr="00BA34F2">
        <w:trPr>
          <w:trHeight w:val="808"/>
        </w:trPr>
        <w:tc>
          <w:tcPr>
            <w:tcW w:w="454" w:type="dxa"/>
            <w:noWrap/>
            <w:vAlign w:val="center"/>
          </w:tcPr>
          <w:p w14:paraId="7C5A0354" w14:textId="4F8DD2C9" w:rsidR="00917A5D" w:rsidRPr="00352C74" w:rsidRDefault="00DA1344">
            <w:pPr>
              <w:outlineLvl w:val="0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25</w:t>
            </w:r>
          </w:p>
        </w:tc>
        <w:tc>
          <w:tcPr>
            <w:tcW w:w="9214" w:type="dxa"/>
            <w:vAlign w:val="center"/>
          </w:tcPr>
          <w:p w14:paraId="46AA0094" w14:textId="77777777" w:rsidR="00DA1344" w:rsidRPr="00DA1344" w:rsidRDefault="00DA1344" w:rsidP="00DA1344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DA1344">
              <w:rPr>
                <w:sz w:val="22"/>
                <w:szCs w:val="22"/>
                <w:lang w:val="uk-UA" w:eastAsia="uk-UA"/>
              </w:rPr>
              <w:t>Інформацію щодо збереження страхового покриття у разі несвоєчасної сплати страхового платежу (страхових внесків):</w:t>
            </w:r>
          </w:p>
          <w:p w14:paraId="02E518FE" w14:textId="77777777" w:rsidR="00DA1344" w:rsidRPr="00DA1344" w:rsidRDefault="00DA1344" w:rsidP="00DA1344">
            <w:pPr>
              <w:numPr>
                <w:ilvl w:val="0"/>
                <w:numId w:val="37"/>
              </w:numPr>
              <w:jc w:val="both"/>
              <w:rPr>
                <w:sz w:val="22"/>
                <w:szCs w:val="22"/>
                <w:lang w:val="uk-UA" w:eastAsia="uk-UA"/>
              </w:rPr>
            </w:pPr>
            <w:r w:rsidRPr="00DA1344">
              <w:rPr>
                <w:sz w:val="22"/>
                <w:szCs w:val="22"/>
                <w:lang w:val="uk-UA" w:eastAsia="uk-UA"/>
              </w:rPr>
              <w:t>чи зберігається страхове покриття;</w:t>
            </w:r>
          </w:p>
          <w:p w14:paraId="29FC78FA" w14:textId="77777777" w:rsidR="00DA1344" w:rsidRPr="00DA1344" w:rsidRDefault="00DA1344" w:rsidP="00DA1344">
            <w:pPr>
              <w:numPr>
                <w:ilvl w:val="0"/>
                <w:numId w:val="37"/>
              </w:numPr>
              <w:jc w:val="both"/>
              <w:rPr>
                <w:sz w:val="22"/>
                <w:szCs w:val="22"/>
                <w:lang w:val="uk-UA" w:eastAsia="uk-UA"/>
              </w:rPr>
            </w:pPr>
            <w:r w:rsidRPr="00DA1344">
              <w:rPr>
                <w:sz w:val="22"/>
                <w:szCs w:val="22"/>
                <w:lang w:val="uk-UA" w:eastAsia="uk-UA"/>
              </w:rPr>
              <w:t>у разі збереження покриття - протягом якого строку;</w:t>
            </w:r>
          </w:p>
          <w:p w14:paraId="55B9EB35" w14:textId="77777777" w:rsidR="00DA1344" w:rsidRPr="00DA1344" w:rsidRDefault="00DA1344" w:rsidP="00DA1344">
            <w:pPr>
              <w:numPr>
                <w:ilvl w:val="0"/>
                <w:numId w:val="37"/>
              </w:numPr>
              <w:jc w:val="both"/>
              <w:rPr>
                <w:sz w:val="22"/>
                <w:szCs w:val="22"/>
                <w:lang w:val="uk-UA" w:eastAsia="uk-UA"/>
              </w:rPr>
            </w:pPr>
            <w:r w:rsidRPr="00DA1344">
              <w:rPr>
                <w:sz w:val="22"/>
                <w:szCs w:val="22"/>
                <w:lang w:val="uk-UA" w:eastAsia="uk-UA"/>
              </w:rPr>
              <w:t>умови та обмеження, за наявності.</w:t>
            </w:r>
          </w:p>
          <w:p w14:paraId="243EA328" w14:textId="77777777" w:rsidR="00917A5D" w:rsidRPr="00352C74" w:rsidRDefault="00917A5D">
            <w:pPr>
              <w:jc w:val="both"/>
              <w:rPr>
                <w:sz w:val="22"/>
                <w:szCs w:val="22"/>
                <w:lang w:val="uk-UA" w:eastAsia="uk-UA"/>
              </w:rPr>
            </w:pPr>
          </w:p>
        </w:tc>
      </w:tr>
    </w:tbl>
    <w:p w14:paraId="02DF4222" w14:textId="77777777" w:rsidR="00352C74" w:rsidRPr="00352C74" w:rsidRDefault="00352C74" w:rsidP="00352C74">
      <w:pPr>
        <w:outlineLvl w:val="0"/>
        <w:rPr>
          <w:b/>
          <w:bCs/>
          <w:color w:val="000000"/>
          <w:sz w:val="22"/>
          <w:szCs w:val="22"/>
          <w:lang w:val="uk-UA" w:eastAsia="uk-UA"/>
        </w:rPr>
      </w:pPr>
    </w:p>
    <w:p w14:paraId="434449E1" w14:textId="77777777" w:rsidR="00EA67E2" w:rsidRPr="00352C74" w:rsidRDefault="00EA67E2" w:rsidP="00EA67E2">
      <w:pPr>
        <w:ind w:left="709" w:hanging="709"/>
        <w:textAlignment w:val="baseline"/>
        <w:rPr>
          <w:color w:val="000000"/>
          <w:sz w:val="22"/>
          <w:szCs w:val="22"/>
          <w:lang w:val="uk-UA" w:eastAsia="uk-UA"/>
        </w:rPr>
      </w:pPr>
    </w:p>
    <w:p w14:paraId="0364B6DD" w14:textId="77777777" w:rsidR="00603273" w:rsidRPr="0077651D" w:rsidRDefault="00603273" w:rsidP="00603273">
      <w:pPr>
        <w:spacing w:line="237" w:lineRule="auto"/>
        <w:ind w:left="87" w:firstLine="567"/>
        <w:rPr>
          <w:i/>
          <w:sz w:val="22"/>
          <w:szCs w:val="22"/>
          <w:lang w:val="uk-UA"/>
        </w:rPr>
      </w:pPr>
      <w:r w:rsidRPr="0077651D">
        <w:rPr>
          <w:i/>
          <w:sz w:val="22"/>
          <w:szCs w:val="22"/>
          <w:lang w:val="uk-UA"/>
        </w:rPr>
        <w:t>Подаючи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свою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пропозицію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ми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погоджуємося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з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усіма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кваліфікаційними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та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технічними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вимогами,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які зазначені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в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Запиті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та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Додатках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до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нього.</w:t>
      </w:r>
    </w:p>
    <w:p w14:paraId="49C7ED37" w14:textId="598196D1" w:rsidR="00603273" w:rsidRPr="0077651D" w:rsidRDefault="00603273" w:rsidP="00603273">
      <w:pPr>
        <w:ind w:left="87" w:firstLine="567"/>
        <w:rPr>
          <w:i/>
          <w:sz w:val="22"/>
          <w:szCs w:val="22"/>
          <w:lang w:val="uk-UA"/>
        </w:rPr>
      </w:pPr>
      <w:r w:rsidRPr="0077651D">
        <w:rPr>
          <w:i/>
          <w:sz w:val="22"/>
          <w:szCs w:val="22"/>
          <w:lang w:val="uk-UA"/>
        </w:rPr>
        <w:t>У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разі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відмінності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пропозиції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Учасника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від</w:t>
      </w:r>
      <w:r w:rsidRPr="0077651D">
        <w:rPr>
          <w:i/>
          <w:spacing w:val="-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технічного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завдання,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рішення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про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допустимість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такого відхилення</w:t>
      </w:r>
      <w:r w:rsidRPr="0077651D">
        <w:rPr>
          <w:i/>
          <w:spacing w:val="-1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приймається</w:t>
      </w:r>
      <w:r w:rsidRPr="0077651D">
        <w:rPr>
          <w:i/>
          <w:spacing w:val="-1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Тендерним</w:t>
      </w:r>
      <w:r w:rsidRPr="0077651D">
        <w:rPr>
          <w:i/>
          <w:spacing w:val="-1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комітетом.</w:t>
      </w:r>
    </w:p>
    <w:p w14:paraId="15E421E9" w14:textId="77777777" w:rsidR="00603273" w:rsidRPr="0077651D" w:rsidRDefault="00603273" w:rsidP="00603273">
      <w:pPr>
        <w:pStyle w:val="af7"/>
        <w:rPr>
          <w:i/>
          <w:sz w:val="22"/>
          <w:szCs w:val="22"/>
          <w:lang w:val="uk-UA"/>
        </w:rPr>
      </w:pPr>
    </w:p>
    <w:p w14:paraId="6BF5B3B2" w14:textId="77777777" w:rsidR="00603273" w:rsidRPr="0077651D" w:rsidRDefault="00603273" w:rsidP="00603273">
      <w:pPr>
        <w:pStyle w:val="af7"/>
        <w:spacing w:before="56"/>
        <w:rPr>
          <w:i/>
          <w:sz w:val="22"/>
          <w:szCs w:val="22"/>
          <w:lang w:val="uk-UA"/>
        </w:rPr>
      </w:pPr>
    </w:p>
    <w:tbl>
      <w:tblPr>
        <w:tblStyle w:val="TableNormal1"/>
        <w:tblW w:w="0" w:type="auto"/>
        <w:tblInd w:w="612" w:type="dxa"/>
        <w:tblLayout w:type="fixed"/>
        <w:tblLook w:val="01E0" w:firstRow="1" w:lastRow="1" w:firstColumn="1" w:lastColumn="1" w:noHBand="0" w:noVBand="0"/>
      </w:tblPr>
      <w:tblGrid>
        <w:gridCol w:w="2838"/>
        <w:gridCol w:w="3179"/>
        <w:gridCol w:w="2200"/>
        <w:gridCol w:w="123"/>
      </w:tblGrid>
      <w:tr w:rsidR="00603273" w:rsidRPr="0077651D" w14:paraId="4557AE6C" w14:textId="77777777">
        <w:trPr>
          <w:trHeight w:val="239"/>
        </w:trPr>
        <w:tc>
          <w:tcPr>
            <w:tcW w:w="2838" w:type="dxa"/>
          </w:tcPr>
          <w:p w14:paraId="4BFB9B84" w14:textId="77777777" w:rsidR="00603273" w:rsidRPr="0077651D" w:rsidRDefault="00603273">
            <w:pPr>
              <w:pStyle w:val="TableParagraph"/>
              <w:ind w:left="50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</w:rPr>
              <w:t>Керівник</w:t>
            </w:r>
            <w:r w:rsidRPr="0077651D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77651D">
              <w:rPr>
                <w:rFonts w:ascii="Times New Roman" w:hAnsi="Times New Roman" w:cs="Times New Roman"/>
                <w:b/>
                <w:bCs/>
                <w:spacing w:val="-2"/>
              </w:rPr>
              <w:t>організації/ФОП:</w:t>
            </w:r>
          </w:p>
        </w:tc>
        <w:tc>
          <w:tcPr>
            <w:tcW w:w="3179" w:type="dxa"/>
          </w:tcPr>
          <w:p w14:paraId="0E89E781" w14:textId="77777777" w:rsidR="00603273" w:rsidRPr="0077651D" w:rsidRDefault="00603273">
            <w:pPr>
              <w:pStyle w:val="TableParagraph"/>
              <w:tabs>
                <w:tab w:val="left" w:pos="2994"/>
              </w:tabs>
              <w:ind w:left="244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u w:val="single"/>
              </w:rPr>
              <w:tab/>
            </w:r>
            <w:r w:rsidRPr="0077651D">
              <w:rPr>
                <w:rFonts w:ascii="Times New Roman" w:hAnsi="Times New Roman" w:cs="Times New Roman"/>
                <w:b/>
                <w:bCs/>
              </w:rPr>
              <w:t xml:space="preserve"> (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</w:tcPr>
          <w:p w14:paraId="5B82FD74" w14:textId="77777777" w:rsidR="00603273" w:rsidRPr="0077651D" w:rsidRDefault="00603273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" w:type="dxa"/>
          </w:tcPr>
          <w:p w14:paraId="4B4230D1" w14:textId="77777777" w:rsidR="00603273" w:rsidRPr="0077651D" w:rsidRDefault="00603273">
            <w:pPr>
              <w:pStyle w:val="TableParagraph"/>
              <w:ind w:left="-1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10"/>
              </w:rPr>
              <w:t>)</w:t>
            </w:r>
          </w:p>
        </w:tc>
      </w:tr>
      <w:tr w:rsidR="00603273" w:rsidRPr="0077651D" w14:paraId="748A2D29" w14:textId="77777777">
        <w:trPr>
          <w:trHeight w:val="244"/>
        </w:trPr>
        <w:tc>
          <w:tcPr>
            <w:tcW w:w="2838" w:type="dxa"/>
          </w:tcPr>
          <w:p w14:paraId="4FCB3FAC" w14:textId="77777777" w:rsidR="00603273" w:rsidRPr="0077651D" w:rsidRDefault="00603273">
            <w:pPr>
              <w:pStyle w:val="TableParagraph"/>
              <w:tabs>
                <w:tab w:val="left" w:pos="899"/>
              </w:tabs>
              <w:spacing w:line="225" w:lineRule="exact"/>
              <w:ind w:left="104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5"/>
              </w:rPr>
              <w:t>МП</w:t>
            </w:r>
            <w:r w:rsidRPr="0077651D">
              <w:rPr>
                <w:rFonts w:ascii="Times New Roman" w:hAnsi="Times New Roman" w:cs="Times New Roman"/>
                <w:b/>
                <w:bCs/>
              </w:rPr>
              <w:tab/>
            </w:r>
            <w:r w:rsidRPr="0077651D">
              <w:rPr>
                <w:rFonts w:ascii="Times New Roman" w:hAnsi="Times New Roman" w:cs="Times New Roman"/>
                <w:b/>
                <w:bCs/>
                <w:spacing w:val="-4"/>
              </w:rPr>
              <w:t>дата</w:t>
            </w:r>
          </w:p>
        </w:tc>
        <w:tc>
          <w:tcPr>
            <w:tcW w:w="3179" w:type="dxa"/>
          </w:tcPr>
          <w:p w14:paraId="43568C8A" w14:textId="77777777" w:rsidR="00603273" w:rsidRPr="0077651D" w:rsidRDefault="00603273">
            <w:pPr>
              <w:pStyle w:val="TableParagraph"/>
              <w:spacing w:line="225" w:lineRule="exact"/>
              <w:ind w:right="23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2"/>
              </w:rPr>
              <w:t>підпис</w:t>
            </w:r>
          </w:p>
        </w:tc>
        <w:tc>
          <w:tcPr>
            <w:tcW w:w="2200" w:type="dxa"/>
            <w:tcBorders>
              <w:top w:val="single" w:sz="4" w:space="0" w:color="000000"/>
            </w:tcBorders>
          </w:tcPr>
          <w:p w14:paraId="6A5A68EA" w14:textId="77777777" w:rsidR="00603273" w:rsidRPr="0077651D" w:rsidRDefault="00603273">
            <w:pPr>
              <w:pStyle w:val="TableParagraph"/>
              <w:spacing w:line="229" w:lineRule="exact"/>
              <w:ind w:left="665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5"/>
              </w:rPr>
              <w:t>ПІБ</w:t>
            </w:r>
          </w:p>
        </w:tc>
        <w:tc>
          <w:tcPr>
            <w:tcW w:w="123" w:type="dxa"/>
          </w:tcPr>
          <w:p w14:paraId="2977D098" w14:textId="77777777" w:rsidR="00603273" w:rsidRPr="0077651D" w:rsidRDefault="00603273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5E8682C" w14:textId="63926CCC" w:rsidR="00EA67E2" w:rsidRPr="00352C74" w:rsidRDefault="00EA67E2" w:rsidP="00603273">
      <w:pPr>
        <w:jc w:val="center"/>
        <w:textAlignment w:val="baseline"/>
        <w:rPr>
          <w:color w:val="000000"/>
          <w:sz w:val="22"/>
          <w:szCs w:val="22"/>
          <w:lang w:val="uk-UA" w:eastAsia="uk-UA"/>
        </w:rPr>
      </w:pPr>
    </w:p>
    <w:sectPr w:rsidR="00EA67E2" w:rsidRPr="00352C74" w:rsidSect="004E7D16">
      <w:headerReference w:type="default" r:id="rId17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5F37" w14:textId="77777777" w:rsidR="0012655D" w:rsidRDefault="0012655D" w:rsidP="00B948CF">
      <w:r>
        <w:separator/>
      </w:r>
    </w:p>
  </w:endnote>
  <w:endnote w:type="continuationSeparator" w:id="0">
    <w:p w14:paraId="1DF8A1CA" w14:textId="77777777" w:rsidR="0012655D" w:rsidRDefault="0012655D" w:rsidP="00B948CF">
      <w:r>
        <w:continuationSeparator/>
      </w:r>
    </w:p>
  </w:endnote>
  <w:endnote w:type="continuationNotice" w:id="1">
    <w:p w14:paraId="102070EF" w14:textId="77777777" w:rsidR="0012655D" w:rsidRDefault="001265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8B91C" w14:textId="77777777" w:rsidR="0012655D" w:rsidRDefault="0012655D" w:rsidP="00B948CF">
      <w:r>
        <w:separator/>
      </w:r>
    </w:p>
  </w:footnote>
  <w:footnote w:type="continuationSeparator" w:id="0">
    <w:p w14:paraId="434E8EF0" w14:textId="77777777" w:rsidR="0012655D" w:rsidRDefault="0012655D" w:rsidP="00B948CF">
      <w:r>
        <w:continuationSeparator/>
      </w:r>
    </w:p>
  </w:footnote>
  <w:footnote w:type="continuationNotice" w:id="1">
    <w:p w14:paraId="0305D838" w14:textId="77777777" w:rsidR="0012655D" w:rsidRDefault="001265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C8448F"/>
    <w:multiLevelType w:val="multilevel"/>
    <w:tmpl w:val="DE96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40CB7"/>
    <w:multiLevelType w:val="multilevel"/>
    <w:tmpl w:val="8F5C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2AC44CCA"/>
    <w:multiLevelType w:val="multilevel"/>
    <w:tmpl w:val="E86AF04C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25740"/>
    <w:multiLevelType w:val="hybridMultilevel"/>
    <w:tmpl w:val="E7B6DF34"/>
    <w:lvl w:ilvl="0" w:tplc="DE0C33A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211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B06097C"/>
    <w:multiLevelType w:val="hybridMultilevel"/>
    <w:tmpl w:val="FD1A7F3E"/>
    <w:lvl w:ilvl="0" w:tplc="9BF21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1" w15:restartNumberingAfterBreak="0">
    <w:nsid w:val="4CBE5010"/>
    <w:multiLevelType w:val="multilevel"/>
    <w:tmpl w:val="4C5267EE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531348D9"/>
    <w:multiLevelType w:val="multilevel"/>
    <w:tmpl w:val="FC7853A0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2645BF8"/>
    <w:multiLevelType w:val="multilevel"/>
    <w:tmpl w:val="02E8EFCE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6767E"/>
    <w:multiLevelType w:val="hybridMultilevel"/>
    <w:tmpl w:val="E0084932"/>
    <w:lvl w:ilvl="0" w:tplc="DE0C33A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5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5"/>
  </w:num>
  <w:num w:numId="2" w16cid:durableId="1209225609">
    <w:abstractNumId w:val="1"/>
  </w:num>
  <w:num w:numId="3" w16cid:durableId="2140490910">
    <w:abstractNumId w:val="12"/>
  </w:num>
  <w:num w:numId="4" w16cid:durableId="1373579874">
    <w:abstractNumId w:val="26"/>
  </w:num>
  <w:num w:numId="5" w16cid:durableId="555745601">
    <w:abstractNumId w:val="29"/>
  </w:num>
  <w:num w:numId="6" w16cid:durableId="725567586">
    <w:abstractNumId w:val="33"/>
  </w:num>
  <w:num w:numId="7" w16cid:durableId="1595630758">
    <w:abstractNumId w:val="25"/>
  </w:num>
  <w:num w:numId="8" w16cid:durableId="336469480">
    <w:abstractNumId w:val="19"/>
  </w:num>
  <w:num w:numId="9" w16cid:durableId="1980643802">
    <w:abstractNumId w:val="24"/>
  </w:num>
  <w:num w:numId="10" w16cid:durableId="2041977314">
    <w:abstractNumId w:val="20"/>
  </w:num>
  <w:num w:numId="11" w16cid:durableId="1500076154">
    <w:abstractNumId w:val="16"/>
  </w:num>
  <w:num w:numId="12" w16cid:durableId="31619943">
    <w:abstractNumId w:val="34"/>
  </w:num>
  <w:num w:numId="13" w16cid:durableId="1361781468">
    <w:abstractNumId w:val="10"/>
  </w:num>
  <w:num w:numId="14" w16cid:durableId="370031542">
    <w:abstractNumId w:val="6"/>
  </w:num>
  <w:num w:numId="15" w16cid:durableId="1071852785">
    <w:abstractNumId w:val="7"/>
  </w:num>
  <w:num w:numId="16" w16cid:durableId="542669374">
    <w:abstractNumId w:val="31"/>
  </w:num>
  <w:num w:numId="17" w16cid:durableId="886719366">
    <w:abstractNumId w:val="13"/>
  </w:num>
  <w:num w:numId="18" w16cid:durableId="633679338">
    <w:abstractNumId w:val="15"/>
  </w:num>
  <w:num w:numId="19" w16cid:durableId="1309896046">
    <w:abstractNumId w:val="28"/>
  </w:num>
  <w:num w:numId="20" w16cid:durableId="1921986476">
    <w:abstractNumId w:val="4"/>
  </w:num>
  <w:num w:numId="21" w16cid:durableId="598562130">
    <w:abstractNumId w:val="35"/>
  </w:num>
  <w:num w:numId="22" w16cid:durableId="110633945">
    <w:abstractNumId w:val="30"/>
  </w:num>
  <w:num w:numId="23" w16cid:durableId="16469997">
    <w:abstractNumId w:val="37"/>
  </w:num>
  <w:num w:numId="24" w16cid:durableId="1249655854">
    <w:abstractNumId w:val="36"/>
  </w:num>
  <w:num w:numId="25" w16cid:durableId="697197521">
    <w:abstractNumId w:val="9"/>
  </w:num>
  <w:num w:numId="26" w16cid:durableId="349528681">
    <w:abstractNumId w:val="18"/>
  </w:num>
  <w:num w:numId="27" w16cid:durableId="1934510745">
    <w:abstractNumId w:val="8"/>
  </w:num>
  <w:num w:numId="28" w16cid:durableId="923802013">
    <w:abstractNumId w:val="22"/>
  </w:num>
  <w:num w:numId="29" w16cid:durableId="1924530870">
    <w:abstractNumId w:val="14"/>
  </w:num>
  <w:num w:numId="30" w16cid:durableId="126822413">
    <w:abstractNumId w:val="27"/>
  </w:num>
  <w:num w:numId="31" w16cid:durableId="900867007">
    <w:abstractNumId w:val="3"/>
  </w:num>
  <w:num w:numId="32" w16cid:durableId="770859842">
    <w:abstractNumId w:val="21"/>
  </w:num>
  <w:num w:numId="33" w16cid:durableId="1882277758">
    <w:abstractNumId w:val="23"/>
  </w:num>
  <w:num w:numId="34" w16cid:durableId="798842175">
    <w:abstractNumId w:val="11"/>
  </w:num>
  <w:num w:numId="35" w16cid:durableId="192963046">
    <w:abstractNumId w:val="32"/>
  </w:num>
  <w:num w:numId="36" w16cid:durableId="1832792118">
    <w:abstractNumId w:val="17"/>
  </w:num>
  <w:num w:numId="37" w16cid:durableId="11561052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6D6"/>
    <w:rsid w:val="00000C28"/>
    <w:rsid w:val="000014CA"/>
    <w:rsid w:val="0000195C"/>
    <w:rsid w:val="000045F4"/>
    <w:rsid w:val="00004982"/>
    <w:rsid w:val="00007D57"/>
    <w:rsid w:val="0001007C"/>
    <w:rsid w:val="0001544B"/>
    <w:rsid w:val="000210F9"/>
    <w:rsid w:val="00021549"/>
    <w:rsid w:val="00021E3D"/>
    <w:rsid w:val="00022726"/>
    <w:rsid w:val="0002329A"/>
    <w:rsid w:val="00025E0A"/>
    <w:rsid w:val="0002696F"/>
    <w:rsid w:val="00027BB1"/>
    <w:rsid w:val="00030A91"/>
    <w:rsid w:val="00031455"/>
    <w:rsid w:val="00032088"/>
    <w:rsid w:val="000352AF"/>
    <w:rsid w:val="0003635E"/>
    <w:rsid w:val="00040AFC"/>
    <w:rsid w:val="000508B1"/>
    <w:rsid w:val="00050974"/>
    <w:rsid w:val="00052B37"/>
    <w:rsid w:val="000538A3"/>
    <w:rsid w:val="00054EDE"/>
    <w:rsid w:val="00062D25"/>
    <w:rsid w:val="00064B0C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7B4"/>
    <w:rsid w:val="00094E16"/>
    <w:rsid w:val="00095082"/>
    <w:rsid w:val="00097ABD"/>
    <w:rsid w:val="00097EC1"/>
    <w:rsid w:val="00097F19"/>
    <w:rsid w:val="000A1CC2"/>
    <w:rsid w:val="000A35E3"/>
    <w:rsid w:val="000A5109"/>
    <w:rsid w:val="000A5180"/>
    <w:rsid w:val="000A60E0"/>
    <w:rsid w:val="000A7594"/>
    <w:rsid w:val="000A7B71"/>
    <w:rsid w:val="000B122B"/>
    <w:rsid w:val="000B129C"/>
    <w:rsid w:val="000B1924"/>
    <w:rsid w:val="000B4245"/>
    <w:rsid w:val="000B48D8"/>
    <w:rsid w:val="000C0060"/>
    <w:rsid w:val="000C154A"/>
    <w:rsid w:val="000C2715"/>
    <w:rsid w:val="000C5348"/>
    <w:rsid w:val="000C5788"/>
    <w:rsid w:val="000C59B4"/>
    <w:rsid w:val="000C64F4"/>
    <w:rsid w:val="000C7EC4"/>
    <w:rsid w:val="000D0DD0"/>
    <w:rsid w:val="000D2EC8"/>
    <w:rsid w:val="000D4AF1"/>
    <w:rsid w:val="000D5CC7"/>
    <w:rsid w:val="000D6E8A"/>
    <w:rsid w:val="000D713E"/>
    <w:rsid w:val="000E094C"/>
    <w:rsid w:val="000E5718"/>
    <w:rsid w:val="000E6310"/>
    <w:rsid w:val="000F0326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1510B"/>
    <w:rsid w:val="001229D3"/>
    <w:rsid w:val="0012328E"/>
    <w:rsid w:val="001237BA"/>
    <w:rsid w:val="00124A87"/>
    <w:rsid w:val="00125975"/>
    <w:rsid w:val="00125E48"/>
    <w:rsid w:val="00126314"/>
    <w:rsid w:val="0012655D"/>
    <w:rsid w:val="00127827"/>
    <w:rsid w:val="00127905"/>
    <w:rsid w:val="00127F4C"/>
    <w:rsid w:val="00131745"/>
    <w:rsid w:val="001318E8"/>
    <w:rsid w:val="00131B8B"/>
    <w:rsid w:val="0013219B"/>
    <w:rsid w:val="00133BA0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81537"/>
    <w:rsid w:val="0018192E"/>
    <w:rsid w:val="00182B5B"/>
    <w:rsid w:val="00182EA8"/>
    <w:rsid w:val="00183480"/>
    <w:rsid w:val="00183F60"/>
    <w:rsid w:val="0018701A"/>
    <w:rsid w:val="00193D14"/>
    <w:rsid w:val="0019766B"/>
    <w:rsid w:val="001A065E"/>
    <w:rsid w:val="001A070B"/>
    <w:rsid w:val="001A0901"/>
    <w:rsid w:val="001A296E"/>
    <w:rsid w:val="001A3686"/>
    <w:rsid w:val="001A6815"/>
    <w:rsid w:val="001B003C"/>
    <w:rsid w:val="001B1399"/>
    <w:rsid w:val="001B3130"/>
    <w:rsid w:val="001B578D"/>
    <w:rsid w:val="001C02E0"/>
    <w:rsid w:val="001C0B1E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6F88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F0CD7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4D8F"/>
    <w:rsid w:val="002462AA"/>
    <w:rsid w:val="00246471"/>
    <w:rsid w:val="00251554"/>
    <w:rsid w:val="00251658"/>
    <w:rsid w:val="0025206D"/>
    <w:rsid w:val="0025239E"/>
    <w:rsid w:val="00260D7B"/>
    <w:rsid w:val="0026157F"/>
    <w:rsid w:val="00261C01"/>
    <w:rsid w:val="002638A9"/>
    <w:rsid w:val="00264552"/>
    <w:rsid w:val="00264A83"/>
    <w:rsid w:val="00266926"/>
    <w:rsid w:val="00267116"/>
    <w:rsid w:val="002710BC"/>
    <w:rsid w:val="00272D32"/>
    <w:rsid w:val="00274438"/>
    <w:rsid w:val="00274C4B"/>
    <w:rsid w:val="002835EC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B10"/>
    <w:rsid w:val="002A4557"/>
    <w:rsid w:val="002A537E"/>
    <w:rsid w:val="002B1C36"/>
    <w:rsid w:val="002B2696"/>
    <w:rsid w:val="002B2A14"/>
    <w:rsid w:val="002B3C41"/>
    <w:rsid w:val="002B4F8B"/>
    <w:rsid w:val="002B6399"/>
    <w:rsid w:val="002B715D"/>
    <w:rsid w:val="002B784C"/>
    <w:rsid w:val="002C1D11"/>
    <w:rsid w:val="002C4D8B"/>
    <w:rsid w:val="002D1932"/>
    <w:rsid w:val="002D322D"/>
    <w:rsid w:val="002D3F29"/>
    <w:rsid w:val="002D4687"/>
    <w:rsid w:val="002D65B5"/>
    <w:rsid w:val="002D65FA"/>
    <w:rsid w:val="002D7982"/>
    <w:rsid w:val="002E21E2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63B"/>
    <w:rsid w:val="00345ABF"/>
    <w:rsid w:val="00347862"/>
    <w:rsid w:val="00347A20"/>
    <w:rsid w:val="003503D1"/>
    <w:rsid w:val="00352C74"/>
    <w:rsid w:val="003531E2"/>
    <w:rsid w:val="00354C72"/>
    <w:rsid w:val="0035572E"/>
    <w:rsid w:val="00360927"/>
    <w:rsid w:val="003615FF"/>
    <w:rsid w:val="00361959"/>
    <w:rsid w:val="00365375"/>
    <w:rsid w:val="00365B12"/>
    <w:rsid w:val="00370791"/>
    <w:rsid w:val="00370988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10C4"/>
    <w:rsid w:val="003B1EA0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A36"/>
    <w:rsid w:val="003D2BDC"/>
    <w:rsid w:val="003D2D30"/>
    <w:rsid w:val="003D3900"/>
    <w:rsid w:val="003D4B0B"/>
    <w:rsid w:val="003D54B3"/>
    <w:rsid w:val="003D74A0"/>
    <w:rsid w:val="003D7894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2A8B"/>
    <w:rsid w:val="003F31A0"/>
    <w:rsid w:val="003F4715"/>
    <w:rsid w:val="003F5B73"/>
    <w:rsid w:val="003F5FA5"/>
    <w:rsid w:val="003F5FB6"/>
    <w:rsid w:val="003F7642"/>
    <w:rsid w:val="00400A56"/>
    <w:rsid w:val="0040132F"/>
    <w:rsid w:val="00401753"/>
    <w:rsid w:val="00405840"/>
    <w:rsid w:val="00407051"/>
    <w:rsid w:val="00407D9A"/>
    <w:rsid w:val="00415FCD"/>
    <w:rsid w:val="004171D2"/>
    <w:rsid w:val="004201EE"/>
    <w:rsid w:val="00424868"/>
    <w:rsid w:val="00424EED"/>
    <w:rsid w:val="004262E7"/>
    <w:rsid w:val="00426AAE"/>
    <w:rsid w:val="0042787A"/>
    <w:rsid w:val="00431021"/>
    <w:rsid w:val="00431B23"/>
    <w:rsid w:val="00431D49"/>
    <w:rsid w:val="004365F3"/>
    <w:rsid w:val="00437323"/>
    <w:rsid w:val="00437541"/>
    <w:rsid w:val="00437871"/>
    <w:rsid w:val="00437D51"/>
    <w:rsid w:val="004501F2"/>
    <w:rsid w:val="00456E5A"/>
    <w:rsid w:val="00464491"/>
    <w:rsid w:val="0046488C"/>
    <w:rsid w:val="00465079"/>
    <w:rsid w:val="00466AD8"/>
    <w:rsid w:val="00467A47"/>
    <w:rsid w:val="00467F71"/>
    <w:rsid w:val="0047143A"/>
    <w:rsid w:val="00472974"/>
    <w:rsid w:val="0047575D"/>
    <w:rsid w:val="00477C61"/>
    <w:rsid w:val="00481448"/>
    <w:rsid w:val="004834F6"/>
    <w:rsid w:val="00483A61"/>
    <w:rsid w:val="0048488C"/>
    <w:rsid w:val="00484FB2"/>
    <w:rsid w:val="004857CB"/>
    <w:rsid w:val="00485A26"/>
    <w:rsid w:val="00485F5F"/>
    <w:rsid w:val="0048600A"/>
    <w:rsid w:val="004879FB"/>
    <w:rsid w:val="00487E1D"/>
    <w:rsid w:val="004906D8"/>
    <w:rsid w:val="00493668"/>
    <w:rsid w:val="00496310"/>
    <w:rsid w:val="00497CD9"/>
    <w:rsid w:val="004A0CFF"/>
    <w:rsid w:val="004A23A5"/>
    <w:rsid w:val="004A4E2E"/>
    <w:rsid w:val="004A5528"/>
    <w:rsid w:val="004A587E"/>
    <w:rsid w:val="004A6AD7"/>
    <w:rsid w:val="004A7BFF"/>
    <w:rsid w:val="004B0808"/>
    <w:rsid w:val="004B28B1"/>
    <w:rsid w:val="004B2A53"/>
    <w:rsid w:val="004B3EA1"/>
    <w:rsid w:val="004B6A3A"/>
    <w:rsid w:val="004C026C"/>
    <w:rsid w:val="004C0310"/>
    <w:rsid w:val="004C2787"/>
    <w:rsid w:val="004C2DBD"/>
    <w:rsid w:val="004C614C"/>
    <w:rsid w:val="004D12AF"/>
    <w:rsid w:val="004D15E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960"/>
    <w:rsid w:val="00504F1B"/>
    <w:rsid w:val="00505251"/>
    <w:rsid w:val="00505D44"/>
    <w:rsid w:val="00510A63"/>
    <w:rsid w:val="0051336A"/>
    <w:rsid w:val="005143A4"/>
    <w:rsid w:val="00514676"/>
    <w:rsid w:val="00515D5B"/>
    <w:rsid w:val="0051610A"/>
    <w:rsid w:val="0052037D"/>
    <w:rsid w:val="00520539"/>
    <w:rsid w:val="00522BDB"/>
    <w:rsid w:val="00525CF8"/>
    <w:rsid w:val="0052674D"/>
    <w:rsid w:val="005335D7"/>
    <w:rsid w:val="00533926"/>
    <w:rsid w:val="00534905"/>
    <w:rsid w:val="00534B82"/>
    <w:rsid w:val="00536074"/>
    <w:rsid w:val="00537316"/>
    <w:rsid w:val="005409DD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409D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7617"/>
    <w:rsid w:val="0058795C"/>
    <w:rsid w:val="0059286B"/>
    <w:rsid w:val="00592DAA"/>
    <w:rsid w:val="00593049"/>
    <w:rsid w:val="0059440E"/>
    <w:rsid w:val="00595199"/>
    <w:rsid w:val="00595AEF"/>
    <w:rsid w:val="005A2F73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C75EC"/>
    <w:rsid w:val="005D1C87"/>
    <w:rsid w:val="005D40DA"/>
    <w:rsid w:val="005D4A11"/>
    <w:rsid w:val="005D5893"/>
    <w:rsid w:val="005D60A6"/>
    <w:rsid w:val="005D7932"/>
    <w:rsid w:val="005E028D"/>
    <w:rsid w:val="005E4179"/>
    <w:rsid w:val="005E4AA2"/>
    <w:rsid w:val="005E4B0D"/>
    <w:rsid w:val="005F0064"/>
    <w:rsid w:val="005F237A"/>
    <w:rsid w:val="005F30EF"/>
    <w:rsid w:val="005F61DA"/>
    <w:rsid w:val="00603273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552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7076B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C22B8"/>
    <w:rsid w:val="006C41C6"/>
    <w:rsid w:val="006C5B71"/>
    <w:rsid w:val="006D05EF"/>
    <w:rsid w:val="006D1224"/>
    <w:rsid w:val="006D14EE"/>
    <w:rsid w:val="006D2AA3"/>
    <w:rsid w:val="006D2CFD"/>
    <w:rsid w:val="006E2029"/>
    <w:rsid w:val="006E2DC6"/>
    <w:rsid w:val="006E55DD"/>
    <w:rsid w:val="006E7BF0"/>
    <w:rsid w:val="006E7C2F"/>
    <w:rsid w:val="006F07C6"/>
    <w:rsid w:val="006F34D1"/>
    <w:rsid w:val="006F482D"/>
    <w:rsid w:val="006F48A8"/>
    <w:rsid w:val="006F670C"/>
    <w:rsid w:val="0070000F"/>
    <w:rsid w:val="007001F1"/>
    <w:rsid w:val="007006B8"/>
    <w:rsid w:val="00700CFE"/>
    <w:rsid w:val="00701577"/>
    <w:rsid w:val="00705999"/>
    <w:rsid w:val="007068B0"/>
    <w:rsid w:val="00710153"/>
    <w:rsid w:val="007132B1"/>
    <w:rsid w:val="0071419A"/>
    <w:rsid w:val="007164C2"/>
    <w:rsid w:val="0071706E"/>
    <w:rsid w:val="00720923"/>
    <w:rsid w:val="00720D3B"/>
    <w:rsid w:val="00723487"/>
    <w:rsid w:val="007238CE"/>
    <w:rsid w:val="00726B48"/>
    <w:rsid w:val="00726F42"/>
    <w:rsid w:val="0072780B"/>
    <w:rsid w:val="00730478"/>
    <w:rsid w:val="00731607"/>
    <w:rsid w:val="007325F2"/>
    <w:rsid w:val="00735590"/>
    <w:rsid w:val="007362D4"/>
    <w:rsid w:val="00737698"/>
    <w:rsid w:val="00740F24"/>
    <w:rsid w:val="00744247"/>
    <w:rsid w:val="0074539E"/>
    <w:rsid w:val="00745B7B"/>
    <w:rsid w:val="00747015"/>
    <w:rsid w:val="007503FB"/>
    <w:rsid w:val="00750EE5"/>
    <w:rsid w:val="007525CF"/>
    <w:rsid w:val="00752AFD"/>
    <w:rsid w:val="007545FF"/>
    <w:rsid w:val="007552D8"/>
    <w:rsid w:val="0075615F"/>
    <w:rsid w:val="00756CEC"/>
    <w:rsid w:val="0075700F"/>
    <w:rsid w:val="007571DF"/>
    <w:rsid w:val="00757241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85134"/>
    <w:rsid w:val="0079464B"/>
    <w:rsid w:val="00796129"/>
    <w:rsid w:val="0079687D"/>
    <w:rsid w:val="007970A2"/>
    <w:rsid w:val="007A1CB4"/>
    <w:rsid w:val="007A3776"/>
    <w:rsid w:val="007A48B9"/>
    <w:rsid w:val="007B29F9"/>
    <w:rsid w:val="007B72E7"/>
    <w:rsid w:val="007C1E85"/>
    <w:rsid w:val="007C23B8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363"/>
    <w:rsid w:val="007E0BA4"/>
    <w:rsid w:val="007E714A"/>
    <w:rsid w:val="007F2B4D"/>
    <w:rsid w:val="007F4FAA"/>
    <w:rsid w:val="007F5E9B"/>
    <w:rsid w:val="007F6522"/>
    <w:rsid w:val="00801A05"/>
    <w:rsid w:val="00802C1E"/>
    <w:rsid w:val="00803765"/>
    <w:rsid w:val="00804920"/>
    <w:rsid w:val="008052AD"/>
    <w:rsid w:val="00805369"/>
    <w:rsid w:val="00807E89"/>
    <w:rsid w:val="008124F5"/>
    <w:rsid w:val="00812C23"/>
    <w:rsid w:val="00815104"/>
    <w:rsid w:val="00816274"/>
    <w:rsid w:val="0081680F"/>
    <w:rsid w:val="00816B70"/>
    <w:rsid w:val="00824457"/>
    <w:rsid w:val="00826FF1"/>
    <w:rsid w:val="0082783F"/>
    <w:rsid w:val="00827DA1"/>
    <w:rsid w:val="0083058E"/>
    <w:rsid w:val="008305FA"/>
    <w:rsid w:val="0083082F"/>
    <w:rsid w:val="008322F7"/>
    <w:rsid w:val="00832797"/>
    <w:rsid w:val="008334FB"/>
    <w:rsid w:val="00834D4B"/>
    <w:rsid w:val="008360B9"/>
    <w:rsid w:val="008436A7"/>
    <w:rsid w:val="0084395C"/>
    <w:rsid w:val="00844C9D"/>
    <w:rsid w:val="0084564D"/>
    <w:rsid w:val="00845CD9"/>
    <w:rsid w:val="00846779"/>
    <w:rsid w:val="00846839"/>
    <w:rsid w:val="008500CA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5805"/>
    <w:rsid w:val="00875E2E"/>
    <w:rsid w:val="00876108"/>
    <w:rsid w:val="008810A2"/>
    <w:rsid w:val="008838DD"/>
    <w:rsid w:val="00887059"/>
    <w:rsid w:val="00891401"/>
    <w:rsid w:val="008920EF"/>
    <w:rsid w:val="00896549"/>
    <w:rsid w:val="008971CE"/>
    <w:rsid w:val="008A1D0A"/>
    <w:rsid w:val="008A1EB6"/>
    <w:rsid w:val="008A2C73"/>
    <w:rsid w:val="008A43A0"/>
    <w:rsid w:val="008A7FFD"/>
    <w:rsid w:val="008B0267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B651C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55C7"/>
    <w:rsid w:val="008E7535"/>
    <w:rsid w:val="008E79D3"/>
    <w:rsid w:val="008F0886"/>
    <w:rsid w:val="008F3AA0"/>
    <w:rsid w:val="008F465B"/>
    <w:rsid w:val="008F4B65"/>
    <w:rsid w:val="008F7577"/>
    <w:rsid w:val="00900365"/>
    <w:rsid w:val="009011BE"/>
    <w:rsid w:val="00901658"/>
    <w:rsid w:val="00904A10"/>
    <w:rsid w:val="0090658D"/>
    <w:rsid w:val="00907DE8"/>
    <w:rsid w:val="009103ED"/>
    <w:rsid w:val="00912F65"/>
    <w:rsid w:val="00913234"/>
    <w:rsid w:val="00916673"/>
    <w:rsid w:val="00917A5D"/>
    <w:rsid w:val="00920801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09A"/>
    <w:rsid w:val="00945239"/>
    <w:rsid w:val="0094533F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5AB6"/>
    <w:rsid w:val="0096718D"/>
    <w:rsid w:val="00970B44"/>
    <w:rsid w:val="00970C03"/>
    <w:rsid w:val="00971F17"/>
    <w:rsid w:val="00973B90"/>
    <w:rsid w:val="0097473F"/>
    <w:rsid w:val="009765BD"/>
    <w:rsid w:val="00977D60"/>
    <w:rsid w:val="00983EB5"/>
    <w:rsid w:val="00984477"/>
    <w:rsid w:val="009856D2"/>
    <w:rsid w:val="00985B1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1787"/>
    <w:rsid w:val="009D4140"/>
    <w:rsid w:val="009E0868"/>
    <w:rsid w:val="009E14CE"/>
    <w:rsid w:val="009E16A6"/>
    <w:rsid w:val="009E3714"/>
    <w:rsid w:val="009E37BB"/>
    <w:rsid w:val="009E66A0"/>
    <w:rsid w:val="009E6AC7"/>
    <w:rsid w:val="009F1FAA"/>
    <w:rsid w:val="009F2507"/>
    <w:rsid w:val="009F6928"/>
    <w:rsid w:val="009F76B8"/>
    <w:rsid w:val="00A05EE3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26D47"/>
    <w:rsid w:val="00A27DFE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2B0F"/>
    <w:rsid w:val="00A63F48"/>
    <w:rsid w:val="00A64AB2"/>
    <w:rsid w:val="00A64BD3"/>
    <w:rsid w:val="00A6596D"/>
    <w:rsid w:val="00A6690A"/>
    <w:rsid w:val="00A66B87"/>
    <w:rsid w:val="00A678EA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5DA2"/>
    <w:rsid w:val="00AA6629"/>
    <w:rsid w:val="00AA7CC9"/>
    <w:rsid w:val="00AB321F"/>
    <w:rsid w:val="00AB48B7"/>
    <w:rsid w:val="00AB5249"/>
    <w:rsid w:val="00AB572B"/>
    <w:rsid w:val="00AB6214"/>
    <w:rsid w:val="00AC1603"/>
    <w:rsid w:val="00AC18AC"/>
    <w:rsid w:val="00AC2A11"/>
    <w:rsid w:val="00AC3441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1B9C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4BAA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4A5A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1CAD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774B8"/>
    <w:rsid w:val="00B81C78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34F2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28F6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3ADC"/>
    <w:rsid w:val="00BD4A0A"/>
    <w:rsid w:val="00BD5101"/>
    <w:rsid w:val="00BD5468"/>
    <w:rsid w:val="00BD62FF"/>
    <w:rsid w:val="00BD6500"/>
    <w:rsid w:val="00BE1A6F"/>
    <w:rsid w:val="00BE360A"/>
    <w:rsid w:val="00BE3769"/>
    <w:rsid w:val="00BE37BB"/>
    <w:rsid w:val="00BE4A8A"/>
    <w:rsid w:val="00BE59CB"/>
    <w:rsid w:val="00BE5A44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1B89"/>
    <w:rsid w:val="00C23604"/>
    <w:rsid w:val="00C2564E"/>
    <w:rsid w:val="00C3043F"/>
    <w:rsid w:val="00C31377"/>
    <w:rsid w:val="00C31A10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463C1"/>
    <w:rsid w:val="00C4683A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7BB"/>
    <w:rsid w:val="00C879A4"/>
    <w:rsid w:val="00C87DF8"/>
    <w:rsid w:val="00C93350"/>
    <w:rsid w:val="00C9414F"/>
    <w:rsid w:val="00C96146"/>
    <w:rsid w:val="00C97732"/>
    <w:rsid w:val="00CA3A4B"/>
    <w:rsid w:val="00CA4749"/>
    <w:rsid w:val="00CA7125"/>
    <w:rsid w:val="00CB0EC3"/>
    <w:rsid w:val="00CB107F"/>
    <w:rsid w:val="00CB138E"/>
    <w:rsid w:val="00CB198B"/>
    <w:rsid w:val="00CB1E24"/>
    <w:rsid w:val="00CC090E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18A"/>
    <w:rsid w:val="00CD73BB"/>
    <w:rsid w:val="00CE1651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757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16652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108"/>
    <w:rsid w:val="00D41A5D"/>
    <w:rsid w:val="00D41D02"/>
    <w:rsid w:val="00D429CE"/>
    <w:rsid w:val="00D429F7"/>
    <w:rsid w:val="00D43B6D"/>
    <w:rsid w:val="00D441CB"/>
    <w:rsid w:val="00D450FA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569FE"/>
    <w:rsid w:val="00D57969"/>
    <w:rsid w:val="00D60358"/>
    <w:rsid w:val="00D61998"/>
    <w:rsid w:val="00D659C7"/>
    <w:rsid w:val="00D65ECC"/>
    <w:rsid w:val="00D665FF"/>
    <w:rsid w:val="00D67315"/>
    <w:rsid w:val="00D70EF8"/>
    <w:rsid w:val="00D74B3D"/>
    <w:rsid w:val="00D7523D"/>
    <w:rsid w:val="00D7592C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A1344"/>
    <w:rsid w:val="00DA135B"/>
    <w:rsid w:val="00DA2072"/>
    <w:rsid w:val="00DA29C9"/>
    <w:rsid w:val="00DA338D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51B8"/>
    <w:rsid w:val="00DE1E0E"/>
    <w:rsid w:val="00DE6CDC"/>
    <w:rsid w:val="00DF07E5"/>
    <w:rsid w:val="00DF671B"/>
    <w:rsid w:val="00DF69A2"/>
    <w:rsid w:val="00DF7808"/>
    <w:rsid w:val="00E00D9C"/>
    <w:rsid w:val="00E0333D"/>
    <w:rsid w:val="00E0386B"/>
    <w:rsid w:val="00E0693B"/>
    <w:rsid w:val="00E10CBE"/>
    <w:rsid w:val="00E115C4"/>
    <w:rsid w:val="00E11BE8"/>
    <w:rsid w:val="00E12363"/>
    <w:rsid w:val="00E12786"/>
    <w:rsid w:val="00E16782"/>
    <w:rsid w:val="00E21051"/>
    <w:rsid w:val="00E23FA7"/>
    <w:rsid w:val="00E260CB"/>
    <w:rsid w:val="00E263FF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2F0A"/>
    <w:rsid w:val="00E63B7A"/>
    <w:rsid w:val="00E64F07"/>
    <w:rsid w:val="00E65957"/>
    <w:rsid w:val="00E65C2A"/>
    <w:rsid w:val="00E668F9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6BE"/>
    <w:rsid w:val="00E94B37"/>
    <w:rsid w:val="00E954D6"/>
    <w:rsid w:val="00EA1E99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1C5A"/>
    <w:rsid w:val="00ED3326"/>
    <w:rsid w:val="00ED39FF"/>
    <w:rsid w:val="00ED5F3B"/>
    <w:rsid w:val="00EE3959"/>
    <w:rsid w:val="00EE47D6"/>
    <w:rsid w:val="00EE6D6F"/>
    <w:rsid w:val="00EF018C"/>
    <w:rsid w:val="00EF26F0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2DC2"/>
    <w:rsid w:val="00F26533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557"/>
    <w:rsid w:val="00F54CDF"/>
    <w:rsid w:val="00F56C98"/>
    <w:rsid w:val="00F56DBA"/>
    <w:rsid w:val="00F5724C"/>
    <w:rsid w:val="00F57547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81356"/>
    <w:rsid w:val="00F84E09"/>
    <w:rsid w:val="00F86081"/>
    <w:rsid w:val="00F867F6"/>
    <w:rsid w:val="00F86BF5"/>
    <w:rsid w:val="00F873BB"/>
    <w:rsid w:val="00F901CE"/>
    <w:rsid w:val="00F91A5E"/>
    <w:rsid w:val="00F91ECA"/>
    <w:rsid w:val="00F95E9E"/>
    <w:rsid w:val="00FA0E23"/>
    <w:rsid w:val="00FA12F7"/>
    <w:rsid w:val="00FA4B58"/>
    <w:rsid w:val="00FA6BC7"/>
    <w:rsid w:val="00FB0EE1"/>
    <w:rsid w:val="00FB1136"/>
    <w:rsid w:val="00FB3469"/>
    <w:rsid w:val="00FB45BC"/>
    <w:rsid w:val="00FC0207"/>
    <w:rsid w:val="00FC1190"/>
    <w:rsid w:val="00FC1FC1"/>
    <w:rsid w:val="00FC46AD"/>
    <w:rsid w:val="00FC533B"/>
    <w:rsid w:val="00FD0733"/>
    <w:rsid w:val="00FD073F"/>
    <w:rsid w:val="00FD0AFA"/>
    <w:rsid w:val="00FD138E"/>
    <w:rsid w:val="00FD1BA5"/>
    <w:rsid w:val="00FD4230"/>
    <w:rsid w:val="00FD46CE"/>
    <w:rsid w:val="00FD46EF"/>
    <w:rsid w:val="00FD53F9"/>
    <w:rsid w:val="00FD5FDB"/>
    <w:rsid w:val="00FD63AC"/>
    <w:rsid w:val="00FE32BD"/>
    <w:rsid w:val="00FE470C"/>
    <w:rsid w:val="00FE5FFD"/>
    <w:rsid w:val="00FE7115"/>
    <w:rsid w:val="00FF03D8"/>
    <w:rsid w:val="00FF168E"/>
    <w:rsid w:val="00FF2F1E"/>
    <w:rsid w:val="00FF361D"/>
    <w:rsid w:val="00FF5362"/>
    <w:rsid w:val="00FF536B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E9743CE-AEE0-4006-9B24-85E09C5A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rsid w:val="00143265"/>
    <w:rPr>
      <w:sz w:val="16"/>
      <w:szCs w:val="16"/>
    </w:rPr>
  </w:style>
  <w:style w:type="paragraph" w:styleId="a7">
    <w:name w:val="annotation text"/>
    <w:basedOn w:val="a"/>
    <w:link w:val="a8"/>
    <w:uiPriority w:val="99"/>
    <w:rsid w:val="00143265"/>
    <w:rPr>
      <w:sz w:val="20"/>
      <w:szCs w:val="20"/>
    </w:rPr>
  </w:style>
  <w:style w:type="paragraph" w:styleId="a9">
    <w:name w:val="annotation subject"/>
    <w:basedOn w:val="a7"/>
    <w:next w:val="a7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link w:val="af1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2">
    <w:name w:val="footnote text"/>
    <w:basedOn w:val="a"/>
    <w:link w:val="af3"/>
    <w:rsid w:val="00D14354"/>
    <w:rPr>
      <w:sz w:val="20"/>
      <w:szCs w:val="20"/>
    </w:rPr>
  </w:style>
  <w:style w:type="character" w:customStyle="1" w:styleId="af3">
    <w:name w:val="Текст виноски Знак"/>
    <w:link w:val="af2"/>
    <w:rsid w:val="00D14354"/>
    <w:rPr>
      <w:lang w:val="ru-RU" w:eastAsia="ru-RU"/>
    </w:rPr>
  </w:style>
  <w:style w:type="character" w:styleId="af4">
    <w:name w:val="footnote reference"/>
    <w:rsid w:val="00D14354"/>
    <w:rPr>
      <w:vertAlign w:val="superscript"/>
    </w:rPr>
  </w:style>
  <w:style w:type="paragraph" w:styleId="af5">
    <w:name w:val="footer"/>
    <w:basedOn w:val="a"/>
    <w:link w:val="af6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link w:val="af5"/>
    <w:uiPriority w:val="99"/>
    <w:rsid w:val="008B5EAF"/>
    <w:rPr>
      <w:sz w:val="24"/>
      <w:szCs w:val="24"/>
      <w:lang w:val="ru-RU" w:eastAsia="ru-RU"/>
    </w:rPr>
  </w:style>
  <w:style w:type="paragraph" w:styleId="af7">
    <w:name w:val="Body Text"/>
    <w:basedOn w:val="a"/>
    <w:link w:val="af8"/>
    <w:uiPriority w:val="1"/>
    <w:qFormat/>
    <w:rsid w:val="00502225"/>
    <w:pPr>
      <w:jc w:val="both"/>
    </w:pPr>
    <w:rPr>
      <w:szCs w:val="20"/>
      <w:lang w:eastAsia="en-GB"/>
    </w:rPr>
  </w:style>
  <w:style w:type="character" w:customStyle="1" w:styleId="af8">
    <w:name w:val="Основний текст Знак"/>
    <w:link w:val="af7"/>
    <w:rsid w:val="00502225"/>
    <w:rPr>
      <w:sz w:val="24"/>
      <w:lang w:eastAsia="en-GB"/>
    </w:rPr>
  </w:style>
  <w:style w:type="paragraph" w:styleId="af9">
    <w:name w:val="Subtitle"/>
    <w:basedOn w:val="a"/>
    <w:next w:val="a"/>
    <w:link w:val="afa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a">
    <w:name w:val="Підзаголовок Знак"/>
    <w:link w:val="af9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b">
    <w:name w:val="Title"/>
    <w:basedOn w:val="a"/>
    <w:link w:val="afc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c">
    <w:name w:val="Назва Знак"/>
    <w:link w:val="afb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d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f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af1">
    <w:name w:val="Абзац списку Знак"/>
    <w:basedOn w:val="a0"/>
    <w:link w:val="af0"/>
    <w:uiPriority w:val="1"/>
    <w:rsid w:val="00536074"/>
    <w:rPr>
      <w:sz w:val="24"/>
      <w:szCs w:val="24"/>
      <w:lang w:val="ru-RU" w:eastAsia="ru-RU"/>
    </w:rPr>
  </w:style>
  <w:style w:type="character" w:styleId="aff0">
    <w:name w:val="FollowedHyperlink"/>
    <w:basedOn w:val="a0"/>
    <w:uiPriority w:val="99"/>
    <w:semiHidden/>
    <w:unhideWhenUsed/>
    <w:rsid w:val="003D2A36"/>
    <w:rPr>
      <w:color w:val="96607D" w:themeColor="followedHyperlink"/>
      <w:u w:val="single"/>
    </w:rPr>
  </w:style>
  <w:style w:type="character" w:customStyle="1" w:styleId="a8">
    <w:name w:val="Текст примітки Знак"/>
    <w:link w:val="a7"/>
    <w:uiPriority w:val="99"/>
    <w:rsid w:val="00352C74"/>
    <w:rPr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6032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forinsurer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20229</Words>
  <Characters>11532</Characters>
  <Application>Microsoft Office Word</Application>
  <DocSecurity>4</DocSecurity>
  <Lines>96</Lines>
  <Paragraphs>63</Paragraphs>
  <ScaleCrop>false</ScaleCrop>
  <Company>AUN of PLWH</Company>
  <LinksUpToDate>false</LinksUpToDate>
  <CharactersWithSpaces>31698</CharactersWithSpaces>
  <SharedDoc>false</SharedDoc>
  <HLinks>
    <vt:vector size="36" baseType="variant">
      <vt:variant>
        <vt:i4>6946923</vt:i4>
      </vt:variant>
      <vt:variant>
        <vt:i4>15</vt:i4>
      </vt:variant>
      <vt:variant>
        <vt:i4>0</vt:i4>
      </vt:variant>
      <vt:variant>
        <vt:i4>5</vt:i4>
      </vt:variant>
      <vt:variant>
        <vt:lpwstr>https://forinsurer.com/</vt:lpwstr>
      </vt:variant>
      <vt:variant>
        <vt:lpwstr/>
      </vt:variant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Олена Хмелюк</cp:lastModifiedBy>
  <cp:revision>161</cp:revision>
  <cp:lastPrinted>2023-12-29T18:52:00Z</cp:lastPrinted>
  <dcterms:created xsi:type="dcterms:W3CDTF">2024-10-29T19:58:00Z</dcterms:created>
  <dcterms:modified xsi:type="dcterms:W3CDTF">2026-04-15T12:34:00Z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