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67A6663B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BD03DF">
        <w:rPr>
          <w:b/>
          <w:sz w:val="22"/>
          <w:szCs w:val="22"/>
        </w:rPr>
        <w:t>«</w:t>
      </w:r>
      <w:r w:rsidR="009649E8">
        <w:rPr>
          <w:b/>
          <w:sz w:val="22"/>
          <w:szCs w:val="22"/>
        </w:rPr>
        <w:t>24</w:t>
      </w:r>
      <w:r w:rsidR="005A5F8A" w:rsidRPr="00BD03DF">
        <w:rPr>
          <w:b/>
          <w:sz w:val="22"/>
          <w:szCs w:val="22"/>
        </w:rPr>
        <w:t xml:space="preserve">» </w:t>
      </w:r>
      <w:r w:rsidR="00BD03DF" w:rsidRPr="00BD03DF">
        <w:rPr>
          <w:b/>
          <w:sz w:val="22"/>
          <w:szCs w:val="22"/>
        </w:rPr>
        <w:t>квітня</w:t>
      </w:r>
      <w:r w:rsidR="005A5F8A" w:rsidRPr="00BD03DF">
        <w:rPr>
          <w:b/>
          <w:sz w:val="22"/>
          <w:szCs w:val="22"/>
        </w:rPr>
        <w:t xml:space="preserve"> 202</w:t>
      </w:r>
      <w:r w:rsidR="00B8702D" w:rsidRPr="00BD03DF">
        <w:rPr>
          <w:b/>
          <w:sz w:val="22"/>
          <w:szCs w:val="22"/>
        </w:rPr>
        <w:t xml:space="preserve">6 </w:t>
      </w:r>
      <w:r w:rsidR="005A5F8A" w:rsidRPr="00BD03DF">
        <w:rPr>
          <w:b/>
          <w:sz w:val="22"/>
          <w:szCs w:val="22"/>
        </w:rPr>
        <w:t>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429C89F3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EB3FE7">
        <w:rPr>
          <w:b/>
          <w:bCs/>
          <w:sz w:val="22"/>
          <w:szCs w:val="22"/>
        </w:rPr>
        <w:t>№</w:t>
      </w:r>
      <w:r w:rsidR="00292DC4">
        <w:rPr>
          <w:b/>
          <w:bCs/>
          <w:sz w:val="22"/>
          <w:szCs w:val="22"/>
        </w:rPr>
        <w:t>2935</w:t>
      </w:r>
      <w:r w:rsidR="00BD03DF">
        <w:rPr>
          <w:b/>
          <w:bCs/>
          <w:sz w:val="22"/>
          <w:szCs w:val="22"/>
        </w:rPr>
        <w:t>-</w:t>
      </w:r>
      <w:r w:rsidR="008A022E">
        <w:rPr>
          <w:b/>
          <w:bCs/>
          <w:sz w:val="22"/>
          <w:szCs w:val="22"/>
        </w:rPr>
        <w:t>2937</w:t>
      </w:r>
      <w:r w:rsidR="008A022E">
        <w:rPr>
          <w:b/>
          <w:bCs/>
          <w:sz w:val="22"/>
          <w:szCs w:val="22"/>
          <w:lang w:val="en-US"/>
        </w:rPr>
        <w:t>NM</w:t>
      </w:r>
      <w:r w:rsidR="00AB5249" w:rsidRPr="0935853B">
        <w:rPr>
          <w:b/>
          <w:bCs/>
          <w:sz w:val="22"/>
          <w:szCs w:val="22"/>
        </w:rPr>
        <w:t xml:space="preserve"> 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7555E5B" w14:textId="7ECEEF9D" w:rsidR="00292DC4" w:rsidRPr="008A022E" w:rsidRDefault="004C2787" w:rsidP="00292DC4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292DC4" w:rsidRPr="008A022E">
        <w:rPr>
          <w:spacing w:val="-4"/>
          <w:sz w:val="22"/>
          <w:szCs w:val="22"/>
        </w:rPr>
        <w:t>реагентів та наборів для молекулярно</w:t>
      </w:r>
      <w:r w:rsidR="00292DC4" w:rsidRPr="008A022E">
        <w:rPr>
          <w:spacing w:val="-4"/>
          <w:sz w:val="22"/>
          <w:szCs w:val="22"/>
        </w:rPr>
        <w:noBreakHyphen/>
        <w:t>генетичних (ДНК) досліджень</w:t>
      </w:r>
      <w:r w:rsidR="008A022E">
        <w:rPr>
          <w:spacing w:val="-4"/>
          <w:sz w:val="22"/>
          <w:szCs w:val="22"/>
        </w:rPr>
        <w:t>.</w:t>
      </w:r>
    </w:p>
    <w:p w14:paraId="40E5BFA9" w14:textId="31119782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22"/>
        <w:gridCol w:w="2822"/>
        <w:gridCol w:w="3244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55F58E76" w:rsidR="001520C0" w:rsidRPr="000B48D8" w:rsidRDefault="006361D5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Реагенти та набори для </w:t>
            </w:r>
            <w:r w:rsidRPr="008A022E">
              <w:rPr>
                <w:spacing w:val="-4"/>
                <w:sz w:val="22"/>
                <w:szCs w:val="22"/>
              </w:rPr>
              <w:t>молекулярно</w:t>
            </w:r>
            <w:r w:rsidRPr="008A022E">
              <w:rPr>
                <w:spacing w:val="-4"/>
                <w:sz w:val="22"/>
                <w:szCs w:val="22"/>
              </w:rPr>
              <w:noBreakHyphen/>
              <w:t>генетичних (ДНК) досліджень</w:t>
            </w:r>
          </w:p>
        </w:tc>
        <w:tc>
          <w:tcPr>
            <w:tcW w:w="2835" w:type="dxa"/>
            <w:vAlign w:val="center"/>
          </w:tcPr>
          <w:p w14:paraId="4F5DE3BC" w14:textId="6C816105" w:rsidR="001520C0" w:rsidRPr="00BD03DF" w:rsidRDefault="00CC3D85" w:rsidP="001520C0">
            <w:pPr>
              <w:ind w:right="-5" w:hanging="104"/>
              <w:jc w:val="center"/>
              <w:rPr>
                <w:bCs/>
                <w:spacing w:val="-6"/>
              </w:rPr>
            </w:pPr>
            <w:r w:rsidRPr="00BD03DF">
              <w:rPr>
                <w:bCs/>
                <w:spacing w:val="-6"/>
              </w:rPr>
              <w:t xml:space="preserve">Інформація вказана в Додатку </w:t>
            </w:r>
            <w:r w:rsidR="00AB0427" w:rsidRPr="00BD03DF">
              <w:rPr>
                <w:bCs/>
                <w:spacing w:val="-6"/>
              </w:rPr>
              <w:t>№</w:t>
            </w:r>
            <w:r w:rsidR="00B8702D" w:rsidRPr="00BD03DF">
              <w:rPr>
                <w:bCs/>
                <w:spacing w:val="-6"/>
              </w:rPr>
              <w:t>2</w:t>
            </w:r>
            <w:r w:rsidR="00E115C4" w:rsidRPr="00BD03DF">
              <w:rPr>
                <w:bCs/>
                <w:spacing w:val="-6"/>
              </w:rPr>
              <w:t xml:space="preserve"> до </w:t>
            </w:r>
            <w:r w:rsidR="003B16C2" w:rsidRPr="00BD03DF">
              <w:rPr>
                <w:bCs/>
                <w:spacing w:val="-6"/>
              </w:rPr>
              <w:t>Запиту</w:t>
            </w:r>
            <w:r w:rsidR="00E115C4" w:rsidRPr="00BD03DF">
              <w:rPr>
                <w:bCs/>
                <w:spacing w:val="-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F68500" w14:textId="14329197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B8702D">
              <w:rPr>
                <w:bCs/>
                <w:spacing w:val="-6"/>
                <w:sz w:val="22"/>
                <w:szCs w:val="22"/>
              </w:rPr>
              <w:t>2</w:t>
            </w:r>
            <w:r w:rsidR="005B13A9">
              <w:rPr>
                <w:bCs/>
                <w:spacing w:val="-6"/>
                <w:sz w:val="22"/>
                <w:szCs w:val="22"/>
              </w:rPr>
              <w:t xml:space="preserve">, №3, №4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B8702D">
              <w:rPr>
                <w:bCs/>
                <w:spacing w:val="-6"/>
                <w:sz w:val="22"/>
                <w:szCs w:val="22"/>
              </w:rPr>
              <w:t>до 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6B7D4EC5" w:rsidR="00DE6B9A" w:rsidRPr="00384EA0" w:rsidRDefault="00DE6B9A" w:rsidP="00DE6B9A">
      <w:pPr>
        <w:ind w:right="-88" w:firstLine="567"/>
        <w:jc w:val="both"/>
        <w:textAlignment w:val="baseline"/>
        <w:rPr>
          <w:b/>
          <w:bCs/>
          <w:i/>
          <w:iCs/>
          <w:color w:val="000000"/>
          <w:sz w:val="20"/>
          <w:szCs w:val="20"/>
          <w:lang w:eastAsia="uk-UA"/>
        </w:rPr>
      </w:pPr>
      <w:r w:rsidRPr="00BD03DF">
        <w:rPr>
          <w:i/>
          <w:iCs/>
          <w:color w:val="000000"/>
          <w:sz w:val="20"/>
          <w:szCs w:val="20"/>
          <w:lang w:eastAsia="uk-UA"/>
        </w:rPr>
        <w:t>****</w:t>
      </w:r>
      <w:r w:rsidRPr="00384EA0">
        <w:rPr>
          <w:b/>
          <w:bCs/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здійснювати закупівлі за окремими /лотами.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707C8C8B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68115D">
        <w:rPr>
          <w:bCs/>
          <w:sz w:val="22"/>
          <w:szCs w:val="22"/>
        </w:rPr>
        <w:t>60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3A211649" w14:textId="77777777" w:rsidR="00C9652C" w:rsidRPr="00C9652C" w:rsidRDefault="00C9652C" w:rsidP="00C9652C">
      <w:pPr>
        <w:spacing w:before="76" w:line="250" w:lineRule="exact"/>
        <w:ind w:right="-23" w:firstLine="567"/>
        <w:jc w:val="both"/>
        <w:rPr>
          <w:bCs/>
          <w:i/>
          <w:iCs/>
          <w:sz w:val="22"/>
          <w:szCs w:val="22"/>
        </w:rPr>
      </w:pPr>
      <w:r w:rsidRPr="00C9652C">
        <w:rPr>
          <w:b/>
          <w:bCs/>
          <w:sz w:val="22"/>
          <w:szCs w:val="22"/>
        </w:rPr>
        <w:t>Місце поставки товарів:</w:t>
      </w:r>
      <w:r w:rsidRPr="00C9652C">
        <w:rPr>
          <w:b/>
          <w:sz w:val="22"/>
          <w:szCs w:val="22"/>
        </w:rPr>
        <w:t xml:space="preserve"> м. Київ. </w:t>
      </w:r>
      <w:r w:rsidRPr="00C9652C">
        <w:rPr>
          <w:bCs/>
          <w:sz w:val="22"/>
          <w:szCs w:val="22"/>
        </w:rPr>
        <w:t xml:space="preserve">Доставка товару здійснюється силами та за рахунок Постачальника, включаючи всі </w:t>
      </w:r>
      <w:proofErr w:type="spellStart"/>
      <w:r w:rsidRPr="00C9652C">
        <w:rPr>
          <w:bCs/>
          <w:sz w:val="22"/>
          <w:szCs w:val="22"/>
        </w:rPr>
        <w:t>завантажувально</w:t>
      </w:r>
      <w:proofErr w:type="spellEnd"/>
      <w:r w:rsidRPr="00C9652C">
        <w:rPr>
          <w:bCs/>
          <w:sz w:val="22"/>
          <w:szCs w:val="22"/>
        </w:rPr>
        <w:noBreakHyphen/>
        <w:t xml:space="preserve">розвантажувальні роботи. </w:t>
      </w:r>
      <w:r w:rsidRPr="00C9652C">
        <w:rPr>
          <w:bCs/>
          <w:i/>
          <w:iCs/>
          <w:sz w:val="22"/>
          <w:szCs w:val="22"/>
        </w:rPr>
        <w:t>Детальна адреса та контактні дані Одержувача повідомляються переможцю закупівлі після визначення результатів процедури.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1AEEB5D" w14:textId="77777777" w:rsidR="00BC13F3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  <w:p w14:paraId="039E8A72" w14:textId="77777777" w:rsidR="00F9627B" w:rsidRDefault="00F9627B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5A4DEE" w14:textId="507DBC14" w:rsidR="00F9627B" w:rsidRPr="00F9627B" w:rsidRDefault="00F9627B" w:rsidP="00F9627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627B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Наявність у реєстраційних документах учасника відповідних КВЕД</w:t>
            </w:r>
            <w:r w:rsidRPr="00F962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що підтверджують право здійснення діяльності у сфері постачання товару, який є предметом закупівлі, зокрема таких, що охоплюють:</w:t>
            </w:r>
          </w:p>
          <w:p w14:paraId="796C7C2C" w14:textId="77777777" w:rsidR="00F9627B" w:rsidRPr="00F9627B" w:rsidRDefault="00F9627B" w:rsidP="00F9627B">
            <w:pPr>
              <w:pStyle w:val="aa"/>
              <w:numPr>
                <w:ilvl w:val="0"/>
                <w:numId w:val="3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627B">
              <w:rPr>
                <w:rFonts w:ascii="Times New Roman" w:hAnsi="Times New Roman" w:cs="Times New Roman"/>
                <w:sz w:val="22"/>
                <w:szCs w:val="22"/>
              </w:rPr>
              <w:t>оптову та/або роздрібну торгівлю медичними, лабораторними, хімічними виробами;</w:t>
            </w:r>
          </w:p>
          <w:p w14:paraId="51E4A695" w14:textId="77777777" w:rsidR="00F9627B" w:rsidRPr="00F9627B" w:rsidRDefault="00F9627B" w:rsidP="00F9627B">
            <w:pPr>
              <w:pStyle w:val="aa"/>
              <w:numPr>
                <w:ilvl w:val="0"/>
                <w:numId w:val="3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627B">
              <w:rPr>
                <w:rFonts w:ascii="Times New Roman" w:hAnsi="Times New Roman" w:cs="Times New Roman"/>
                <w:sz w:val="22"/>
                <w:szCs w:val="22"/>
              </w:rPr>
              <w:t>постачання реагентів, витратних матеріалів, медичних виробів та супутньої продукції.</w:t>
            </w:r>
          </w:p>
          <w:p w14:paraId="6B8B32D2" w14:textId="469DA657" w:rsidR="004C0445" w:rsidRPr="000B48D8" w:rsidRDefault="004C0445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C13B2F1" w14:textId="77777777" w:rsidR="00BC13F3" w:rsidRDefault="000A576E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883BC34" w14:textId="77777777" w:rsidR="003B4F63" w:rsidRDefault="003B4F6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74B2C50" w14:textId="76683448" w:rsidR="003B4F63" w:rsidRPr="003B4F63" w:rsidRDefault="00CF481E" w:rsidP="003B4F63">
            <w:pPr>
              <w:pStyle w:val="aa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Надані д</w:t>
            </w:r>
            <w:r w:rsidR="003B4F63" w:rsidRPr="003B4F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окументи повинні прямо стосуватися запропонованого товару та дозволяти його однозначну ідентифікацію.</w:t>
            </w:r>
          </w:p>
          <w:p w14:paraId="1F89CD6D" w14:textId="4EE2908B" w:rsidR="003B4F63" w:rsidRPr="000B48D8" w:rsidRDefault="003B4F6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1" w:type="dxa"/>
          </w:tcPr>
          <w:p w14:paraId="4FD9FE02" w14:textId="77777777" w:rsidR="004927A0" w:rsidRPr="00CF481E" w:rsidRDefault="004927A0" w:rsidP="004927A0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481E">
              <w:rPr>
                <w:rFonts w:ascii="Times New Roman" w:hAnsi="Times New Roman" w:cs="Times New Roman"/>
                <w:sz w:val="22"/>
                <w:szCs w:val="22"/>
              </w:rPr>
              <w:t xml:space="preserve">У складі цінової пропозиції Учасник повинен надати </w:t>
            </w:r>
            <w:r w:rsidRPr="00CF48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документів</w:t>
            </w:r>
            <w:r w:rsidRPr="00CF481E">
              <w:rPr>
                <w:rFonts w:ascii="Times New Roman" w:hAnsi="Times New Roman" w:cs="Times New Roman"/>
                <w:sz w:val="22"/>
                <w:szCs w:val="22"/>
              </w:rPr>
              <w:t>, що підтверджують якість та відповідність запропонованого товару, а саме:</w:t>
            </w:r>
          </w:p>
          <w:p w14:paraId="68A7E065" w14:textId="409CC938" w:rsidR="006205A2" w:rsidRPr="006205A2" w:rsidRDefault="004927A0" w:rsidP="006205A2">
            <w:pPr>
              <w:pStyle w:val="aa"/>
              <w:numPr>
                <w:ilvl w:val="1"/>
                <w:numId w:val="3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203A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документ, що підтверджує відповідність продукції вимогам якості</w:t>
            </w:r>
            <w:r w:rsidR="001D6D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="001D6D9D" w:rsidRPr="006A080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виданий виробником або акредитованим органом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5970BE">
              <w:rPr>
                <w:rFonts w:ascii="Times New Roman" w:hAnsi="Times New Roman" w:cs="Times New Roman"/>
                <w:sz w:val="22"/>
                <w:szCs w:val="22"/>
              </w:rPr>
              <w:t xml:space="preserve">та/ або 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>сертифікат якості /</w:t>
            </w:r>
            <w:r w:rsidRPr="006205A2">
              <w:rPr>
                <w:rFonts w:ascii="Times New Roman" w:hAnsi="Times New Roman" w:cs="Times New Roman"/>
                <w:sz w:val="22"/>
                <w:szCs w:val="22"/>
              </w:rPr>
              <w:t>сертифікат відповідності</w:t>
            </w:r>
            <w:r w:rsidR="006205A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18FB1092" w14:textId="504E2183" w:rsidR="005970BE" w:rsidRDefault="005970BE" w:rsidP="006205A2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та/ або </w:t>
            </w:r>
            <w:r w:rsidR="004927A0" w:rsidRPr="004927A0">
              <w:rPr>
                <w:rFonts w:ascii="Times New Roman" w:hAnsi="Times New Roman" w:cs="Times New Roman"/>
                <w:sz w:val="22"/>
                <w:szCs w:val="22"/>
              </w:rPr>
              <w:t xml:space="preserve">декларація відповідності, </w:t>
            </w:r>
          </w:p>
          <w:p w14:paraId="7BF48942" w14:textId="77777777" w:rsidR="005970BE" w:rsidRDefault="005970BE" w:rsidP="006205A2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та/ або </w:t>
            </w:r>
            <w:r w:rsidR="004927A0"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</w:t>
            </w:r>
            <w:r w:rsidR="004927A0"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noBreakHyphen/>
              <w:t xml:space="preserve">IVD </w:t>
            </w:r>
          </w:p>
          <w:p w14:paraId="78F264D8" w14:textId="360CB41B" w:rsidR="004927A0" w:rsidRDefault="005970BE" w:rsidP="006205A2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та/ або</w:t>
            </w:r>
            <w:r w:rsidR="004927A0"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еквівалент</w:t>
            </w:r>
            <w:r w:rsidR="004927A0" w:rsidRPr="004927A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E77BEBD" w14:textId="77777777" w:rsidR="00A45313" w:rsidRPr="004927A0" w:rsidRDefault="00A45313" w:rsidP="006205A2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613B5AC" w14:textId="38A4AB13" w:rsidR="004927A0" w:rsidRDefault="004927A0" w:rsidP="001259BE">
            <w:pPr>
              <w:pStyle w:val="aa"/>
              <w:numPr>
                <w:ilvl w:val="1"/>
                <w:numId w:val="3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6A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технічний опис / специфікацію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6A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виробника</w:t>
            </w:r>
            <w:r w:rsidR="00AA76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>technical</w:t>
            </w:r>
            <w:proofErr w:type="spellEnd"/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>datasheet</w:t>
            </w:r>
            <w:proofErr w:type="spellEnd"/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5292814" w14:textId="77777777" w:rsidR="00EB3573" w:rsidRPr="004927A0" w:rsidRDefault="00EB3573" w:rsidP="004927A0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E72536" w14:textId="1B57CB69" w:rsidR="00D25EAB" w:rsidRPr="00B2199A" w:rsidRDefault="004927A0" w:rsidP="00E203A9">
            <w:pPr>
              <w:pStyle w:val="aa"/>
              <w:numPr>
                <w:ilvl w:val="1"/>
                <w:numId w:val="3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F050C" w:rsidRPr="00D25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документ, </w:t>
            </w:r>
            <w:r w:rsidR="008F050C" w:rsidRPr="00B219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що підтверджу</w:t>
            </w:r>
            <w:r w:rsidR="00F514AE" w:rsidRPr="00B219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є </w:t>
            </w:r>
            <w:r w:rsidR="008F050C" w:rsidRPr="00B219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можливість використання продукції у судово-генетичних (криміналістичних) дослідженнях</w:t>
            </w:r>
            <w:r w:rsidR="00CB1A61" w:rsidRPr="00B219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0063B667" w14:textId="2283968C" w:rsidR="00CB1A61" w:rsidRPr="00CB1A61" w:rsidRDefault="0073609E" w:rsidP="00CB1A61">
            <w:pPr>
              <w:pStyle w:val="aa"/>
              <w:numPr>
                <w:ilvl w:val="0"/>
                <w:numId w:val="35"/>
              </w:numPr>
              <w:ind w:left="62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60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та/або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8F050C" w:rsidRPr="008F050C">
              <w:rPr>
                <w:rFonts w:ascii="Times New Roman" w:hAnsi="Times New Roman" w:cs="Times New Roman"/>
                <w:sz w:val="22"/>
                <w:szCs w:val="22"/>
              </w:rPr>
              <w:t>валідація</w:t>
            </w:r>
            <w:proofErr w:type="spellEnd"/>
            <w:r w:rsidR="008F050C" w:rsidRPr="008F050C">
              <w:rPr>
                <w:rFonts w:ascii="Times New Roman" w:hAnsi="Times New Roman" w:cs="Times New Roman"/>
                <w:sz w:val="22"/>
                <w:szCs w:val="22"/>
              </w:rPr>
              <w:t xml:space="preserve"> відповідно до рекомендацій </w:t>
            </w:r>
            <w:r w:rsidR="008F050C" w:rsidRPr="001F67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SWGDAM та/або DAB</w:t>
            </w:r>
            <w:r w:rsidR="008F050C" w:rsidRPr="008F050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54BCDE27" w14:textId="5A8481E8" w:rsidR="00CB1A61" w:rsidRPr="00CB1A61" w:rsidRDefault="008F050C" w:rsidP="00CB1A61">
            <w:pPr>
              <w:pStyle w:val="aa"/>
              <w:numPr>
                <w:ilvl w:val="0"/>
                <w:numId w:val="35"/>
              </w:numPr>
              <w:ind w:left="62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60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та/або</w:t>
            </w:r>
            <w:r w:rsidRPr="008F050C">
              <w:rPr>
                <w:rFonts w:ascii="Times New Roman" w:hAnsi="Times New Roman" w:cs="Times New Roman"/>
                <w:sz w:val="22"/>
                <w:szCs w:val="22"/>
              </w:rPr>
              <w:t xml:space="preserve"> відповідність стандарту </w:t>
            </w:r>
            <w:r w:rsidRPr="001F67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ISO 18385</w:t>
            </w:r>
            <w:r w:rsidRPr="008F050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3D2D3D0F" w14:textId="287876B4" w:rsidR="004927A0" w:rsidRDefault="0073609E" w:rsidP="00CB1A61">
            <w:pPr>
              <w:pStyle w:val="aa"/>
              <w:numPr>
                <w:ilvl w:val="0"/>
                <w:numId w:val="35"/>
              </w:numPr>
              <w:ind w:left="62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60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та/або</w:t>
            </w:r>
            <w:r w:rsidRPr="008F05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F050C" w:rsidRPr="008F050C">
              <w:rPr>
                <w:rFonts w:ascii="Times New Roman" w:hAnsi="Times New Roman" w:cs="Times New Roman"/>
                <w:sz w:val="22"/>
                <w:szCs w:val="22"/>
              </w:rPr>
              <w:t>інші еквівалентні документи, що підтверджують придатність продукції для таких досліджень</w:t>
            </w:r>
            <w:r w:rsidR="004927A0"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;</w:t>
            </w:r>
          </w:p>
          <w:p w14:paraId="774D7C03" w14:textId="77777777" w:rsidR="00EB3573" w:rsidRPr="004927A0" w:rsidRDefault="00EB3573" w:rsidP="004927A0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B8C3D6C" w14:textId="38680688" w:rsidR="004927A0" w:rsidRDefault="004927A0" w:rsidP="00E203A9">
            <w:pPr>
              <w:pStyle w:val="aa"/>
              <w:numPr>
                <w:ilvl w:val="1"/>
                <w:numId w:val="3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лист</w:t>
            </w:r>
            <w:r w:rsidR="000C2A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підтвердження </w:t>
            </w:r>
            <w:r w:rsidR="00FB429D" w:rsidRPr="00FB429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(на бланку учасника) </w:t>
            </w:r>
            <w:r w:rsidRPr="00E203A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щодо терміну придатност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>і товару на момент поставки</w:t>
            </w:r>
            <w:r w:rsidR="00BC0199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BC01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не менше </w:t>
            </w: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70 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>% від загального строку зберігання;</w:t>
            </w:r>
          </w:p>
          <w:p w14:paraId="530A6B02" w14:textId="77777777" w:rsidR="00EB3573" w:rsidRPr="004927A0" w:rsidRDefault="00EB3573" w:rsidP="004927A0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89758D" w14:textId="215AF6A3" w:rsidR="009B6175" w:rsidRPr="006459A1" w:rsidRDefault="004927A0" w:rsidP="00E203A9">
            <w:pPr>
              <w:pStyle w:val="aa"/>
              <w:numPr>
                <w:ilvl w:val="1"/>
                <w:numId w:val="34"/>
              </w:numPr>
              <w:ind w:left="62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6459A1" w:rsidRPr="006459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лист-підтвердження </w:t>
            </w:r>
            <w:r w:rsidR="006459A1" w:rsidRPr="006459A1">
              <w:rPr>
                <w:rFonts w:ascii="Times New Roman" w:hAnsi="Times New Roman" w:cs="Times New Roman"/>
                <w:sz w:val="22"/>
                <w:szCs w:val="22"/>
              </w:rPr>
              <w:t>легального походження товару та/або документ, що підтверджує статус офіційного дистриб’ютора або постачальника виробника.</w:t>
            </w:r>
          </w:p>
          <w:p w14:paraId="60282149" w14:textId="77777777" w:rsidR="009B6175" w:rsidRPr="004927A0" w:rsidRDefault="009B6175" w:rsidP="004927A0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3A5815" w14:textId="77777777" w:rsidR="004927A0" w:rsidRPr="001259BE" w:rsidRDefault="004927A0" w:rsidP="004927A0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1259B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Кожна партія товару під час поставки повинна супроводжуватися копіями документів, що підтверджують походження, якість та безпеку продукції.</w:t>
            </w:r>
          </w:p>
          <w:p w14:paraId="3A51187A" w14:textId="5B7D9E72" w:rsidR="00BC13F3" w:rsidRPr="004927A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6E6020">
        <w:trPr>
          <w:trHeight w:val="1044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E6020">
        <w:trPr>
          <w:trHeight w:val="544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3A5A76C5" w:rsidR="005C33EB" w:rsidRPr="00251658" w:rsidRDefault="000F003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735EEF3E" w14:textId="77777777" w:rsidR="00EE39AD" w:rsidRDefault="006F482D" w:rsidP="00EE39AD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73616B33" w14:textId="2F3FAD96" w:rsidR="00D37199" w:rsidRPr="009177EC" w:rsidRDefault="00D37199" w:rsidP="003E7976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b/>
          <w:bCs/>
          <w:sz w:val="22"/>
          <w:szCs w:val="22"/>
        </w:rPr>
      </w:pPr>
      <w:r w:rsidRPr="00EE39AD">
        <w:rPr>
          <w:rFonts w:eastAsia="Arial Unicode MS"/>
          <w:b/>
          <w:bCs/>
          <w:sz w:val="22"/>
          <w:szCs w:val="22"/>
        </w:rPr>
        <w:t xml:space="preserve">За результатами закупівлі планується укладення тристороннього договору, </w:t>
      </w:r>
      <w:r w:rsidRPr="009177EC">
        <w:rPr>
          <w:rFonts w:eastAsia="Arial Unicode MS"/>
          <w:b/>
          <w:bCs/>
          <w:sz w:val="22"/>
          <w:szCs w:val="22"/>
        </w:rPr>
        <w:t xml:space="preserve">відповідно до якого ТЧХУ </w:t>
      </w:r>
      <w:r w:rsidR="002911BB" w:rsidRPr="009177EC">
        <w:rPr>
          <w:rFonts w:eastAsia="Arial Unicode MS"/>
          <w:b/>
          <w:bCs/>
          <w:sz w:val="22"/>
          <w:szCs w:val="22"/>
        </w:rPr>
        <w:t xml:space="preserve">виступає </w:t>
      </w:r>
      <w:r w:rsidR="00E52A42" w:rsidRPr="009177EC">
        <w:rPr>
          <w:rFonts w:eastAsia="Arial Unicode MS"/>
          <w:b/>
          <w:bCs/>
          <w:sz w:val="22"/>
          <w:szCs w:val="22"/>
        </w:rPr>
        <w:t>Платником</w:t>
      </w:r>
      <w:r w:rsidRPr="009177EC">
        <w:rPr>
          <w:rFonts w:eastAsia="Arial Unicode MS"/>
          <w:b/>
          <w:bCs/>
          <w:sz w:val="22"/>
          <w:szCs w:val="22"/>
        </w:rPr>
        <w:t>, Постачальник</w:t>
      </w:r>
      <w:r w:rsidR="003E7976" w:rsidRPr="009177EC">
        <w:rPr>
          <w:rFonts w:eastAsia="Arial Unicode MS"/>
          <w:b/>
          <w:bCs/>
          <w:sz w:val="22"/>
          <w:szCs w:val="22"/>
        </w:rPr>
        <w:t xml:space="preserve"> </w:t>
      </w:r>
      <w:r w:rsidR="003E7976" w:rsidRPr="009177EC">
        <w:rPr>
          <w:rFonts w:eastAsia="Arial Unicode MS"/>
          <w:b/>
          <w:bCs/>
          <w:i/>
          <w:iCs/>
          <w:sz w:val="22"/>
          <w:szCs w:val="22"/>
        </w:rPr>
        <w:t>(переможець процедури закупівлі)</w:t>
      </w:r>
      <w:r w:rsidRPr="009177EC">
        <w:rPr>
          <w:rFonts w:eastAsia="Arial Unicode MS"/>
          <w:b/>
          <w:bCs/>
          <w:sz w:val="22"/>
          <w:szCs w:val="22"/>
        </w:rPr>
        <w:t xml:space="preserve"> здійснює їх поставку, а ДСУ «Головне бюро судово</w:t>
      </w:r>
      <w:r w:rsidRPr="009177EC">
        <w:rPr>
          <w:rFonts w:eastAsia="Arial Unicode MS"/>
          <w:b/>
          <w:bCs/>
          <w:sz w:val="22"/>
          <w:szCs w:val="22"/>
        </w:rPr>
        <w:noBreakHyphen/>
        <w:t>медичної експертизи МОЗ України» є Одержувачем товарів.</w:t>
      </w:r>
    </w:p>
    <w:p w14:paraId="01B80590" w14:textId="7DBEF93D" w:rsidR="00BA0F2C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>Ціна пропозиції має бути остаточною</w:t>
      </w:r>
      <w:r w:rsidRPr="00BB6B67">
        <w:rPr>
          <w:rFonts w:eastAsia="Arial Unicode MS"/>
          <w:sz w:val="22"/>
          <w:szCs w:val="22"/>
        </w:rPr>
        <w:t>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DB0983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44CDCF31" w14:textId="66429097" w:rsidR="009140B6" w:rsidRPr="00686B69" w:rsidRDefault="005A5F8A" w:rsidP="00DB0983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Pr="00686B6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Pr="00DB0983">
        <w:rPr>
          <w:rFonts w:eastAsia="Arial Unicode MS"/>
          <w:sz w:val="22"/>
          <w:szCs w:val="22"/>
        </w:rPr>
        <w:t xml:space="preserve">Додатку </w:t>
      </w:r>
      <w:r w:rsidR="00A63842" w:rsidRPr="00DB0983">
        <w:rPr>
          <w:rFonts w:eastAsia="Arial Unicode MS"/>
          <w:sz w:val="22"/>
          <w:szCs w:val="22"/>
        </w:rPr>
        <w:t>№</w:t>
      </w:r>
      <w:r w:rsidR="00DB0983" w:rsidRPr="00DB0983">
        <w:rPr>
          <w:rFonts w:eastAsia="Arial Unicode MS"/>
          <w:sz w:val="22"/>
          <w:szCs w:val="22"/>
        </w:rPr>
        <w:t>2</w:t>
      </w:r>
      <w:r w:rsidRPr="00DB0983">
        <w:rPr>
          <w:rFonts w:eastAsia="Arial Unicode MS"/>
          <w:sz w:val="22"/>
          <w:szCs w:val="22"/>
        </w:rPr>
        <w:t>.</w:t>
      </w:r>
      <w:r w:rsidR="00FD1BA5" w:rsidRPr="00DB0983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DB0983">
        <w:rPr>
          <w:rFonts w:eastAsia="Arial Unicode MS"/>
          <w:b/>
          <w:bCs/>
          <w:sz w:val="22"/>
          <w:szCs w:val="22"/>
        </w:rPr>
        <w:t>Згідно</w:t>
      </w:r>
      <w:r w:rsidR="009140B6" w:rsidRPr="00686B69">
        <w:rPr>
          <w:rFonts w:eastAsia="Arial Unicode MS"/>
          <w:b/>
          <w:bCs/>
          <w:sz w:val="22"/>
          <w:szCs w:val="22"/>
        </w:rPr>
        <w:t xml:space="preserve"> політик ТЧХУ передплата може застосовуватись лише як виключення та не може перевищувати  50% вартості.</w:t>
      </w:r>
    </w:p>
    <w:p w14:paraId="59124AB9" w14:textId="1940C41C" w:rsidR="00D07D87" w:rsidRPr="009140B6" w:rsidRDefault="00430C7A" w:rsidP="003D2134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>Учасник повинен вказати торгову марку продукції</w:t>
      </w:r>
      <w:r w:rsidR="00D07D87" w:rsidRPr="00A43A36">
        <w:rPr>
          <w:color w:val="EE0000"/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запропонованого 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1F57A8F8" w14:textId="77777777" w:rsidR="00A8465C" w:rsidRDefault="000B4D9B" w:rsidP="00A8465C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7D4EEC9A" w:rsidR="000B4D9B" w:rsidRDefault="000B4D9B" w:rsidP="00A8465C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A8465C">
        <w:rPr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68A63C4F" w14:textId="77777777" w:rsidR="00A8465C" w:rsidRPr="00A8465C" w:rsidRDefault="00F5724C" w:rsidP="00A8465C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1B7B6A35" w:rsidR="000B4D9B" w:rsidRPr="00A8465C" w:rsidRDefault="00511A8B" w:rsidP="00A8465C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A8465C">
        <w:rPr>
          <w:sz w:val="22"/>
          <w:szCs w:val="22"/>
        </w:rPr>
        <w:t xml:space="preserve">Замовник залишає за собою право вносити зміни в </w:t>
      </w:r>
      <w:r w:rsidR="00DF6A60" w:rsidRPr="00A8465C">
        <w:rPr>
          <w:sz w:val="22"/>
          <w:szCs w:val="22"/>
        </w:rPr>
        <w:t>тендерну</w:t>
      </w:r>
      <w:r w:rsidRPr="00A8465C">
        <w:rPr>
          <w:sz w:val="22"/>
          <w:szCs w:val="22"/>
        </w:rPr>
        <w:t xml:space="preserve"> документацію</w:t>
      </w:r>
      <w:r w:rsidR="00774552" w:rsidRPr="00A8465C">
        <w:rPr>
          <w:sz w:val="22"/>
          <w:szCs w:val="22"/>
        </w:rPr>
        <w:t xml:space="preserve"> </w:t>
      </w:r>
      <w:r w:rsidR="00A65D9E" w:rsidRPr="00A8465C">
        <w:rPr>
          <w:sz w:val="22"/>
          <w:szCs w:val="22"/>
        </w:rPr>
        <w:t>в разі необхідності.</w:t>
      </w:r>
      <w:r w:rsidR="00774552" w:rsidRPr="00A8465C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530263AF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7A73B5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4533520" w14:textId="171D73A4" w:rsidR="005B13A9" w:rsidRDefault="00A123C5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Вимоги до пакування, маркування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брендування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 xml:space="preserve">у формі Додатку </w:t>
      </w:r>
      <w:r>
        <w:rPr>
          <w:rFonts w:ascii="Times New Roman" w:eastAsia="Times New Roman" w:hAnsi="Times New Roman" w:cs="Times New Roman"/>
          <w:sz w:val="22"/>
          <w:szCs w:val="22"/>
        </w:rPr>
        <w:t>№</w:t>
      </w:r>
      <w:r w:rsidR="002F2FE1">
        <w:rPr>
          <w:rFonts w:ascii="Times New Roman" w:eastAsia="Times New Roman" w:hAnsi="Times New Roman" w:cs="Times New Roman"/>
          <w:sz w:val="22"/>
          <w:szCs w:val="22"/>
        </w:rPr>
        <w:t>3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2F2FE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lastRenderedPageBreak/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1DE62383" w:rsidR="007545FF" w:rsidRPr="00A05CE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1E3AA6">
        <w:rPr>
          <w:b/>
          <w:bCs/>
          <w:sz w:val="22"/>
          <w:szCs w:val="22"/>
        </w:rPr>
        <w:t xml:space="preserve">до 18:00 </w:t>
      </w:r>
      <w:r w:rsidR="00DF60A1" w:rsidRPr="001E3AA6">
        <w:rPr>
          <w:b/>
          <w:bCs/>
          <w:sz w:val="22"/>
          <w:szCs w:val="22"/>
        </w:rPr>
        <w:t>«</w:t>
      </w:r>
      <w:r w:rsidR="001E3AA6" w:rsidRPr="001E3AA6">
        <w:rPr>
          <w:b/>
          <w:bCs/>
          <w:sz w:val="22"/>
          <w:szCs w:val="22"/>
        </w:rPr>
        <w:t>1</w:t>
      </w:r>
      <w:r w:rsidR="00CC688B">
        <w:rPr>
          <w:b/>
          <w:bCs/>
          <w:sz w:val="22"/>
          <w:szCs w:val="22"/>
        </w:rPr>
        <w:t>1</w:t>
      </w:r>
      <w:r w:rsidR="00DF60A1" w:rsidRPr="001E3AA6">
        <w:rPr>
          <w:b/>
          <w:bCs/>
          <w:sz w:val="22"/>
          <w:szCs w:val="22"/>
        </w:rPr>
        <w:t xml:space="preserve">» </w:t>
      </w:r>
      <w:r w:rsidR="007A73B5" w:rsidRPr="001E3AA6">
        <w:rPr>
          <w:b/>
          <w:bCs/>
          <w:sz w:val="22"/>
          <w:szCs w:val="22"/>
        </w:rPr>
        <w:t>травня</w:t>
      </w:r>
      <w:r w:rsidR="00DF60A1" w:rsidRPr="001E3AA6">
        <w:rPr>
          <w:b/>
          <w:bCs/>
          <w:sz w:val="22"/>
          <w:szCs w:val="22"/>
        </w:rPr>
        <w:t xml:space="preserve"> 202</w:t>
      </w:r>
      <w:r w:rsidR="007A73B5" w:rsidRPr="001E3AA6">
        <w:rPr>
          <w:b/>
          <w:bCs/>
          <w:sz w:val="22"/>
          <w:szCs w:val="22"/>
        </w:rPr>
        <w:t>6</w:t>
      </w:r>
      <w:r w:rsidR="00DF60A1" w:rsidRPr="00A05CEC">
        <w:rPr>
          <w:b/>
          <w:bCs/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0475D075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1E3AA6">
        <w:rPr>
          <w:b/>
          <w:sz w:val="22"/>
          <w:szCs w:val="22"/>
        </w:rPr>
        <w:t>«</w:t>
      </w:r>
      <w:r w:rsidR="001E3AA6" w:rsidRPr="001E3AA6">
        <w:rPr>
          <w:b/>
          <w:sz w:val="22"/>
          <w:szCs w:val="22"/>
        </w:rPr>
        <w:t>1</w:t>
      </w:r>
      <w:r w:rsidR="00CC688B">
        <w:rPr>
          <w:b/>
          <w:sz w:val="22"/>
          <w:szCs w:val="22"/>
        </w:rPr>
        <w:t>2</w:t>
      </w:r>
      <w:r w:rsidRPr="001E3AA6">
        <w:rPr>
          <w:b/>
          <w:sz w:val="22"/>
          <w:szCs w:val="22"/>
        </w:rPr>
        <w:t xml:space="preserve">» </w:t>
      </w:r>
      <w:r w:rsidR="007A73B5" w:rsidRPr="001E3AA6">
        <w:rPr>
          <w:b/>
          <w:sz w:val="22"/>
          <w:szCs w:val="22"/>
        </w:rPr>
        <w:t xml:space="preserve">травня </w:t>
      </w:r>
      <w:r w:rsidRPr="001E3AA6">
        <w:rPr>
          <w:b/>
          <w:sz w:val="22"/>
          <w:szCs w:val="22"/>
        </w:rPr>
        <w:t>202</w:t>
      </w:r>
      <w:r w:rsidR="007A73B5" w:rsidRPr="001E3AA6">
        <w:rPr>
          <w:b/>
          <w:sz w:val="22"/>
          <w:szCs w:val="22"/>
        </w:rPr>
        <w:t>6</w:t>
      </w:r>
      <w:r w:rsidRPr="001E3AA6">
        <w:rPr>
          <w:b/>
          <w:sz w:val="22"/>
          <w:szCs w:val="22"/>
        </w:rPr>
        <w:t xml:space="preserve"> року</w:t>
      </w:r>
      <w:r w:rsidR="00352467" w:rsidRPr="001E3AA6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34AE0361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1E3AA6">
        <w:rPr>
          <w:b/>
          <w:sz w:val="22"/>
          <w:szCs w:val="22"/>
        </w:rPr>
        <w:t>«</w:t>
      </w:r>
      <w:r w:rsidR="001E3AA6" w:rsidRPr="001E3AA6">
        <w:rPr>
          <w:b/>
          <w:sz w:val="22"/>
          <w:szCs w:val="22"/>
        </w:rPr>
        <w:t>13</w:t>
      </w:r>
      <w:r w:rsidRPr="001E3AA6">
        <w:rPr>
          <w:b/>
          <w:sz w:val="22"/>
          <w:szCs w:val="22"/>
        </w:rPr>
        <w:t xml:space="preserve">» </w:t>
      </w:r>
      <w:r w:rsidR="001E3AA6" w:rsidRPr="001E3AA6">
        <w:rPr>
          <w:b/>
          <w:sz w:val="22"/>
          <w:szCs w:val="22"/>
        </w:rPr>
        <w:t>травня</w:t>
      </w:r>
      <w:r w:rsidRPr="001E3AA6">
        <w:rPr>
          <w:b/>
          <w:sz w:val="22"/>
          <w:szCs w:val="22"/>
        </w:rPr>
        <w:t xml:space="preserve"> 202</w:t>
      </w:r>
      <w:r w:rsidR="001E3AA6" w:rsidRPr="001E3AA6">
        <w:rPr>
          <w:b/>
          <w:sz w:val="22"/>
          <w:szCs w:val="22"/>
        </w:rPr>
        <w:t>6</w:t>
      </w:r>
      <w:r w:rsidRPr="001E3AA6">
        <w:rPr>
          <w:b/>
          <w:sz w:val="22"/>
          <w:szCs w:val="22"/>
        </w:rPr>
        <w:t xml:space="preserve"> </w:t>
      </w:r>
      <w:r w:rsidRPr="00FE014A">
        <w:rPr>
          <w:b/>
          <w:sz w:val="22"/>
          <w:szCs w:val="22"/>
        </w:rPr>
        <w:t>року</w:t>
      </w:r>
      <w:r w:rsidRPr="00557A29">
        <w:rPr>
          <w:sz w:val="22"/>
          <w:szCs w:val="22"/>
        </w:rPr>
        <w:t xml:space="preserve"> 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69BDF5AF" w:rsidR="002D164F" w:rsidRPr="009F06E7" w:rsidRDefault="002D164F" w:rsidP="002D164F">
      <w:pPr>
        <w:jc w:val="both"/>
        <w:rPr>
          <w:b/>
          <w:color w:val="FF0000"/>
          <w:sz w:val="22"/>
          <w:szCs w:val="22"/>
          <w:lang w:val="ru-RU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11108B">
        <w:rPr>
          <w:b/>
          <w:color w:val="FF0000"/>
          <w:sz w:val="22"/>
          <w:szCs w:val="22"/>
        </w:rPr>
        <w:t>2935-2937</w:t>
      </w:r>
      <w:r w:rsidR="0011108B">
        <w:rPr>
          <w:b/>
          <w:color w:val="FF0000"/>
          <w:sz w:val="22"/>
          <w:szCs w:val="22"/>
          <w:lang w:val="en-US"/>
        </w:rPr>
        <w:t>NM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7907F3" w:rsidRPr="007907F3">
        <w:rPr>
          <w:b/>
          <w:color w:val="FF0000"/>
          <w:sz w:val="22"/>
          <w:szCs w:val="22"/>
        </w:rPr>
        <w:t>Закупівля реагентів та наборів для молекулярно</w:t>
      </w:r>
      <w:r w:rsidR="007907F3" w:rsidRPr="007907F3">
        <w:rPr>
          <w:b/>
          <w:color w:val="FF0000"/>
          <w:sz w:val="22"/>
          <w:szCs w:val="22"/>
        </w:rPr>
        <w:noBreakHyphen/>
        <w:t>генетичних (ДНК) досліджень</w:t>
      </w:r>
      <w:r w:rsidR="009F06E7">
        <w:rPr>
          <w:b/>
          <w:color w:val="FF0000"/>
          <w:sz w:val="22"/>
          <w:szCs w:val="22"/>
          <w:lang w:val="ru-RU"/>
        </w:rPr>
        <w:t>.</w:t>
      </w:r>
    </w:p>
    <w:p w14:paraId="455B4379" w14:textId="3BB2B61C" w:rsidR="002D164F" w:rsidRPr="009F06E7" w:rsidRDefault="002D164F" w:rsidP="002D164F">
      <w:pPr>
        <w:jc w:val="both"/>
        <w:rPr>
          <w:b/>
          <w:color w:val="FF0000"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="0011108B" w:rsidRPr="009F3525">
        <w:rPr>
          <w:b/>
          <w:color w:val="FF0000"/>
          <w:sz w:val="22"/>
          <w:szCs w:val="22"/>
        </w:rPr>
        <w:t>№</w:t>
      </w:r>
      <w:r w:rsidR="0011108B">
        <w:rPr>
          <w:b/>
          <w:color w:val="FF0000"/>
          <w:sz w:val="22"/>
          <w:szCs w:val="22"/>
        </w:rPr>
        <w:t>2935-2937</w:t>
      </w:r>
      <w:r w:rsidR="0011108B">
        <w:rPr>
          <w:b/>
          <w:color w:val="FF0000"/>
          <w:sz w:val="22"/>
          <w:szCs w:val="22"/>
          <w:lang w:val="en-US"/>
        </w:rPr>
        <w:t>NM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9F06E7" w:rsidRPr="009F06E7">
        <w:rPr>
          <w:b/>
          <w:color w:val="FF0000"/>
          <w:sz w:val="22"/>
          <w:szCs w:val="22"/>
        </w:rPr>
        <w:t>Закупівля реагентів та наборів для молекулярно</w:t>
      </w:r>
      <w:r w:rsidR="009F06E7" w:rsidRPr="009F06E7">
        <w:rPr>
          <w:b/>
          <w:color w:val="FF0000"/>
          <w:sz w:val="22"/>
          <w:szCs w:val="22"/>
        </w:rPr>
        <w:noBreakHyphen/>
        <w:t xml:space="preserve">генетичних (ДНК) </w:t>
      </w:r>
      <w:proofErr w:type="spellStart"/>
      <w:r w:rsidR="009F06E7" w:rsidRPr="009F06E7">
        <w:rPr>
          <w:b/>
          <w:color w:val="FF0000"/>
          <w:sz w:val="22"/>
          <w:szCs w:val="22"/>
        </w:rPr>
        <w:t>досліджень</w:t>
      </w:r>
      <w:r w:rsidRPr="001F003B">
        <w:rPr>
          <w:b/>
          <w:sz w:val="22"/>
          <w:szCs w:val="22"/>
        </w:rPr>
        <w:t>_ЧАСТИНА</w:t>
      </w:r>
      <w:proofErr w:type="spellEnd"/>
      <w:r w:rsidRPr="001F003B">
        <w:rPr>
          <w:b/>
          <w:sz w:val="22"/>
          <w:szCs w:val="22"/>
        </w:rPr>
        <w:t xml:space="preserve">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lastRenderedPageBreak/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3CB2DCF0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6.4. Учасники погоджуються, що в межах даної процедури на закупівлю Замовник, керуючись положеннями: 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FB0861">
          <w:rPr>
            <w:rStyle w:val="ab"/>
            <w:i/>
            <w:iCs/>
            <w:noProof/>
            <w:sz w:val="22"/>
            <w:szCs w:val="22"/>
          </w:rPr>
          <w:t>2 CFR 200.322</w:t>
        </w:r>
      </w:hyperlink>
      <w:r w:rsidRPr="00FB0861">
        <w:rPr>
          <w:noProof/>
          <w:sz w:val="22"/>
          <w:szCs w:val="22"/>
        </w:rPr>
        <w:t>, повинен, наскільки це практично можливо, відповідно до вимог цього Запиту та внутрішніх політик, вимог ТЧХУ надати перевагу щодо купівлі, придбання або використання товарів, продуктів або матеріалів, вироблених у Сполучених Штатах Америки (включаючи, але не обмежуючись, залізом, алюмінієм, сталлю, цементом та іншими виробленими виробами).</w:t>
      </w:r>
    </w:p>
    <w:p w14:paraId="34D2B1CA" w14:textId="77777777" w:rsidR="00FB0861" w:rsidRPr="00FB0861" w:rsidRDefault="00FB0861" w:rsidP="00FB0861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6.5. 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(flow-down) федеральних стандартів Уряду США на всіх рівнях виконання, відповідно до вимог: </w:t>
      </w:r>
      <w:hyperlink r:id="rId16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FB0861">
          <w:rPr>
            <w:rStyle w:val="ab"/>
            <w:rFonts w:ascii="Aptos" w:hAnsi="Aptos"/>
            <w:i/>
            <w:iCs/>
            <w:noProof/>
            <w:sz w:val="22"/>
            <w:szCs w:val="22"/>
          </w:rPr>
          <w:t>2 CFR 200.327</w:t>
        </w:r>
      </w:hyperlink>
      <w:r w:rsidRPr="00FB0861">
        <w:rPr>
          <w:rFonts w:ascii="Aptos" w:hAnsi="Aptos"/>
          <w:noProof/>
          <w:color w:val="242424"/>
          <w:sz w:val="22"/>
          <w:szCs w:val="22"/>
        </w:rPr>
        <w:t xml:space="preserve">  </w:t>
      </w:r>
      <w:hyperlink r:id="rId17" w:tooltip="Вихідна URL-адреса: https://www.ecfr.gov/current/title-2/subtitle-A/chapter-II/part-200/appendix-Appendix%20II%20to%20Part%20200. Клацніть або торкніться, якщо ви довіряєте цьому посиланню." w:history="1">
        <w:r w:rsidRPr="00FB0861">
          <w:rPr>
            <w:rStyle w:val="ab"/>
            <w:rFonts w:ascii="Aptos" w:hAnsi="Aptos"/>
            <w:i/>
            <w:iCs/>
            <w:noProof/>
            <w:sz w:val="22"/>
            <w:szCs w:val="22"/>
          </w:rPr>
          <w:t>Appendix II to Part 200</w:t>
        </w:r>
      </w:hyperlink>
      <w:r w:rsidRPr="00FB0861">
        <w:rPr>
          <w:noProof/>
          <w:sz w:val="22"/>
          <w:szCs w:val="22"/>
        </w:rPr>
        <w:t xml:space="preserve">. Це включає, але не обмежується, вимогами щодо: боротьби з тероризмом; заборони іноземних безпілотних систем (ASDA); боротьби з торгівлею людьми (відповідно до Стандартних умов та положень щодо федеральних грантів, що розміщені за посиланням: </w:t>
      </w:r>
      <w:hyperlink r:id="rId18" w:history="1">
        <w:r w:rsidRPr="00FB0861">
          <w:rPr>
            <w:rStyle w:val="ab"/>
            <w:noProof/>
            <w:sz w:val="22"/>
            <w:szCs w:val="22"/>
          </w:rPr>
          <w:t>Final FY26 - Standard Terms and Conditions for Federal Awards</w:t>
        </w:r>
      </w:hyperlink>
      <w:r w:rsidRPr="00FB0861">
        <w:rPr>
          <w:noProof/>
          <w:sz w:val="22"/>
          <w:szCs w:val="22"/>
        </w:rPr>
        <w:t xml:space="preserve"> ), а саме:</w:t>
      </w:r>
    </w:p>
    <w:p w14:paraId="11FB5A9E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6.5.1. Заборона торгівлі людьми</w:t>
      </w:r>
    </w:p>
    <w:p w14:paraId="72D016C5" w14:textId="77777777" w:rsidR="00FB0861" w:rsidRPr="00FB0861" w:rsidRDefault="00FB0861" w:rsidP="00FB0861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Відповідно до Договору, що буде укладено за результатами закупівлі, Сторони, їх працівники (субпідрядники та їх працівники у разі залучення) не мають права: брати участь у тяжких формах торгівлі людьми; здійснювати залучення до комерційних сексуальних послуг; використовувати примусову працю під час виконання договору та за період з 18.03.2026 по 31.12.2026 року; здійснювати дії, що безпосередньо підтримують або сприяють торгівлі людьми. </w:t>
      </w:r>
    </w:p>
    <w:p w14:paraId="34066653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Під діями, що безпосередньо підтримують або сприяють торгівлі людьми, слід вважати:</w:t>
      </w:r>
    </w:p>
    <w:p w14:paraId="74904136" w14:textId="77777777" w:rsidR="00FB0861" w:rsidRPr="00FB0861" w:rsidRDefault="00FB0861" w:rsidP="00FB0861">
      <w:pPr>
        <w:spacing w:after="160" w:line="278" w:lineRule="auto"/>
        <w:contextualSpacing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Знищення, приховування, вилучення, конфіскацію або інше позбавлення співробітника доступу до його документів, що посвідчують особу або імміграційних документів; </w:t>
      </w:r>
    </w:p>
    <w:p w14:paraId="5D22A442" w14:textId="77777777" w:rsidR="00FB0861" w:rsidRPr="00FB0861" w:rsidRDefault="00FB0861" w:rsidP="00FB0861">
      <w:pPr>
        <w:spacing w:line="278" w:lineRule="auto"/>
        <w:contextualSpacing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lastRenderedPageBreak/>
        <w:t xml:space="preserve">Ненадання працівнику зворотного транспорту або несплату витрат на зворотне транспортування з країни за межами Сполучених Штатів до країни, з якої працівника було прийнято на роботу, після закінчення трудових відносин, якщо цього вимагає сам працівник, окрім випадків, коли: </w:t>
      </w:r>
    </w:p>
    <w:p w14:paraId="15046AB2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-звільнення від вимоги забезпечити або оплатити таке зворотне транспортування надано федеральним департаментом або агентством США, що надає або укладає грант або угоду про співпрацю; або </w:t>
      </w:r>
    </w:p>
    <w:p w14:paraId="657DE5A9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-працівник є жертвою торгівлі людьми, який шукає послуг для жертв або правового захисту в країні працевлаштування, або є свідком у справі про торгівлю людьми; </w:t>
      </w:r>
    </w:p>
    <w:p w14:paraId="29E06AAC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-запрошення особи з метою працевлаштування або пропозиція працевлаштування за допомогою суттєво неправдивих або шахрайських претензій, заяв або обіцянок щодо цього працевлаштування; </w:t>
      </w:r>
    </w:p>
    <w:p w14:paraId="21692001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-стягнення з найнятих працівників плати за працевлаштування або рекрутинг; </w:t>
      </w:r>
    </w:p>
    <w:p w14:paraId="58FD7FD5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-надання або організація житла, яке не відповідає житловим та безпековим стандартам країни перебування. </w:t>
      </w:r>
    </w:p>
    <w:p w14:paraId="101DF46F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6.5.2.  Боротьба з тероризмом</w:t>
      </w:r>
    </w:p>
    <w:p w14:paraId="683708EF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Законодавство США забороняє операції з особами та організаціями, пов'язаними з тероризмом, а також надання ресурсів і підтримки таким особам та організаціям, зокрема, як це визначено в 18 U.S.C. § 2331.</w:t>
      </w:r>
    </w:p>
    <w:p w14:paraId="225EA506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6.5.3.  Заборона іноземних безпілотних систем (ASDA)</w:t>
      </w:r>
    </w:p>
    <w:p w14:paraId="23ED95BF" w14:textId="77777777" w:rsidR="00FB0861" w:rsidRPr="00FB0861" w:rsidRDefault="00FB0861" w:rsidP="00FB0861">
      <w:pPr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Товариство Червоного Хреста України підтверджує та інформує, що воно:</w:t>
      </w:r>
    </w:p>
    <w:p w14:paraId="6C968D8F" w14:textId="745882CE" w:rsidR="00FB0861" w:rsidRPr="00573060" w:rsidRDefault="00FB0861" w:rsidP="00573060">
      <w:pPr>
        <w:pStyle w:val="af"/>
        <w:numPr>
          <w:ilvl w:val="0"/>
          <w:numId w:val="15"/>
        </w:numPr>
        <w:spacing w:line="278" w:lineRule="auto"/>
        <w:jc w:val="both"/>
        <w:rPr>
          <w:noProof/>
          <w:sz w:val="22"/>
          <w:szCs w:val="22"/>
        </w:rPr>
      </w:pPr>
      <w:r w:rsidRPr="00573060">
        <w:rPr>
          <w:noProof/>
          <w:sz w:val="22"/>
          <w:szCs w:val="22"/>
        </w:rPr>
        <w:t xml:space="preserve">не постачає будь-яку заборонену FASC безпілотну авіаційну систему, яка включає безпілотні літальні апарати (тобто дрони) та пов'язані з ними елементи (розділи 1823 та 1826 Pub. L. 118-31, 41 U.S.C. 3901 примітка); </w:t>
      </w:r>
    </w:p>
    <w:p w14:paraId="66C1AA99" w14:textId="302F1CA5" w:rsidR="00FB0861" w:rsidRPr="00573060" w:rsidRDefault="00FB0861" w:rsidP="00573060">
      <w:pPr>
        <w:pStyle w:val="af"/>
        <w:numPr>
          <w:ilvl w:val="0"/>
          <w:numId w:val="15"/>
        </w:numPr>
        <w:spacing w:line="278" w:lineRule="auto"/>
        <w:jc w:val="both"/>
        <w:rPr>
          <w:noProof/>
          <w:sz w:val="22"/>
          <w:szCs w:val="22"/>
        </w:rPr>
      </w:pPr>
      <w:r w:rsidRPr="00573060">
        <w:rPr>
          <w:noProof/>
          <w:sz w:val="22"/>
          <w:szCs w:val="22"/>
        </w:rPr>
        <w:t xml:space="preserve">починаючи з 22 грудня 2025 року або пізніше, не експлуатує заборонену FASC безпілотну авіаційну систему для виконання угоди (розділ 1824 Pub. L. 118-31, 41 U.S.C. 3901 примітка); </w:t>
      </w:r>
    </w:p>
    <w:p w14:paraId="2EBA8EF8" w14:textId="49304CC4" w:rsidR="00FB0861" w:rsidRPr="00573060" w:rsidRDefault="00FB0861" w:rsidP="00573060">
      <w:pPr>
        <w:pStyle w:val="af"/>
        <w:numPr>
          <w:ilvl w:val="0"/>
          <w:numId w:val="15"/>
        </w:numPr>
        <w:spacing w:line="278" w:lineRule="auto"/>
        <w:jc w:val="both"/>
        <w:rPr>
          <w:noProof/>
          <w:sz w:val="22"/>
          <w:szCs w:val="22"/>
        </w:rPr>
      </w:pPr>
      <w:r w:rsidRPr="00573060">
        <w:rPr>
          <w:noProof/>
          <w:sz w:val="22"/>
          <w:szCs w:val="22"/>
        </w:rPr>
        <w:t xml:space="preserve">починаючи з 22 грудня 2025 року або пізніше, не використовує федеральні кошти для придбання або експлуатації забороненої FASC системи безпілотних літальних апаратів (розділ 1825 Закону про американську безпілотну авіацію 118-31, 41 U.S.C. 3901, примітка). </w:t>
      </w:r>
    </w:p>
    <w:p w14:paraId="460B7C56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Товариство Червоного Хреста України, яке є Отримувачем гранту за відповідною грантовою угодою, зобов’язується до подання пропозиції або використання в межах виконання Договору, за цією закупівлею, будь-якої безпілотної авіаційної системи здійснювати перевірку в системі SAM </w:t>
      </w:r>
      <w:hyperlink r:id="rId19" w:history="1">
        <w:r w:rsidRPr="00FB0861">
          <w:rPr>
            <w:rStyle w:val="ab"/>
            <w:noProof/>
            <w:color w:val="auto"/>
            <w:sz w:val="22"/>
            <w:szCs w:val="22"/>
          </w:rPr>
          <w:t>https://www.sam.gov</w:t>
        </w:r>
      </w:hyperlink>
      <w:r w:rsidRPr="00FB0861">
        <w:rPr>
          <w:noProof/>
          <w:sz w:val="22"/>
          <w:szCs w:val="22"/>
        </w:rPr>
        <w:t xml:space="preserve"> щодо наявності виробників, постачальників або пов’язаних осіб у переліку іноземних суб’єктів, на який поширюється дія Закону про безпеку американських дронів (American Security Drone Act), що ведеться FASC.</w:t>
      </w:r>
    </w:p>
    <w:p w14:paraId="41ADCA94" w14:textId="77777777" w:rsidR="00FB0861" w:rsidRPr="00D969DD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Товариство Червоного Хреста України гарантує, що будь-які роботи, витрати або інша діяльність, пов’язані з використанням безпілотних авіаційних систем, які підпадають під обмеження або заборони FASC,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виняткам, виключенням або рішенням про надання дозволу.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20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Default="007545FF" w:rsidP="006B31EF">
      <w:pPr>
        <w:jc w:val="both"/>
        <w:rPr>
          <w:sz w:val="22"/>
          <w:szCs w:val="22"/>
        </w:rPr>
      </w:pPr>
    </w:p>
    <w:p w14:paraId="45917CAA" w14:textId="77777777" w:rsidR="00666F03" w:rsidRDefault="00666F03" w:rsidP="006B31EF">
      <w:pPr>
        <w:jc w:val="both"/>
        <w:rPr>
          <w:sz w:val="22"/>
          <w:szCs w:val="22"/>
        </w:rPr>
      </w:pPr>
    </w:p>
    <w:p w14:paraId="32B852CF" w14:textId="77777777" w:rsidR="00666F03" w:rsidRPr="00B22252" w:rsidRDefault="00666F03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lastRenderedPageBreak/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27411639" w:rsidR="001753C8" w:rsidRDefault="00A6690A" w:rsidP="00F2489D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Start w:id="2" w:name="_Hlk216693623"/>
    </w:p>
    <w:bookmarkEnd w:id="2"/>
    <w:p w14:paraId="34FB84E5" w14:textId="27EF50E9" w:rsidR="00A6690A" w:rsidRPr="00BA79E0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0D9FBB7E" w:rsidR="001E2973" w:rsidRPr="006B31EF" w:rsidRDefault="004C2787" w:rsidP="006B31EF">
      <w:pPr>
        <w:pStyle w:val="af5"/>
        <w:ind w:firstLine="357"/>
        <w:rPr>
          <w:i/>
          <w:sz w:val="22"/>
          <w:szCs w:val="22"/>
        </w:rPr>
      </w:pPr>
      <w:r w:rsidRPr="00F2489D">
        <w:rPr>
          <w:i/>
          <w:sz w:val="22"/>
          <w:szCs w:val="22"/>
        </w:rPr>
        <w:t>Голова тендерного комітету</w:t>
      </w:r>
      <w:r w:rsidRPr="00F2489D">
        <w:rPr>
          <w:i/>
          <w:sz w:val="22"/>
          <w:szCs w:val="22"/>
        </w:rPr>
        <w:tab/>
      </w:r>
      <w:r w:rsidRPr="00F2489D">
        <w:rPr>
          <w:i/>
          <w:sz w:val="22"/>
          <w:szCs w:val="22"/>
        </w:rPr>
        <w:tab/>
      </w:r>
      <w:r w:rsidR="009E6AC7" w:rsidRPr="00F2489D">
        <w:rPr>
          <w:i/>
          <w:sz w:val="22"/>
          <w:szCs w:val="22"/>
        </w:rPr>
        <w:t xml:space="preserve">                                                            </w:t>
      </w:r>
      <w:r w:rsidRPr="00F2489D">
        <w:rPr>
          <w:i/>
          <w:sz w:val="22"/>
          <w:szCs w:val="22"/>
        </w:rPr>
        <w:tab/>
      </w:r>
      <w:bookmarkStart w:id="3" w:name="_Hlk154479470"/>
      <w:proofErr w:type="spellStart"/>
      <w:r w:rsidR="00F2489D">
        <w:rPr>
          <w:i/>
          <w:sz w:val="22"/>
          <w:szCs w:val="22"/>
        </w:rPr>
        <w:t>Ошовська</w:t>
      </w:r>
      <w:proofErr w:type="spellEnd"/>
      <w:r w:rsidR="00F2489D">
        <w:rPr>
          <w:i/>
          <w:sz w:val="22"/>
          <w:szCs w:val="22"/>
        </w:rPr>
        <w:t xml:space="preserve"> Р.І.</w:t>
      </w:r>
    </w:p>
    <w:p w14:paraId="7F8B08BF" w14:textId="77777777" w:rsidR="00EB3FE7" w:rsidRDefault="00C33DF7" w:rsidP="00EB3FE7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</w:t>
      </w:r>
    </w:p>
    <w:p w14:paraId="66C8F9CE" w14:textId="464927DC" w:rsidR="000B129C" w:rsidRPr="00557A29" w:rsidRDefault="000B129C" w:rsidP="00EB3FE7">
      <w:pPr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до </w:t>
      </w:r>
      <w:bookmarkEnd w:id="3"/>
      <w:r w:rsidR="00EB3FE7">
        <w:rPr>
          <w:sz w:val="22"/>
          <w:szCs w:val="22"/>
        </w:rPr>
        <w:t xml:space="preserve">Запиту </w:t>
      </w:r>
      <w:r w:rsidR="00EB3FE7">
        <w:rPr>
          <w:b/>
          <w:bCs/>
          <w:sz w:val="22"/>
          <w:szCs w:val="22"/>
        </w:rPr>
        <w:t>№2935-2937</w:t>
      </w:r>
      <w:r w:rsidR="00EB3FE7">
        <w:rPr>
          <w:b/>
          <w:bCs/>
          <w:sz w:val="22"/>
          <w:szCs w:val="22"/>
          <w:lang w:val="en-US"/>
        </w:rPr>
        <w:t>NM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B114B7">
        <w:rPr>
          <w:b/>
          <w:i/>
          <w:sz w:val="22"/>
          <w:szCs w:val="22"/>
          <w:highlight w:val="green"/>
        </w:rPr>
        <w:t xml:space="preserve">Прохання заповнити цю сторінку. Вона має бути першою в Вашій </w:t>
      </w:r>
      <w:r w:rsidR="00B45AA3" w:rsidRPr="00B114B7">
        <w:rPr>
          <w:b/>
          <w:i/>
          <w:sz w:val="22"/>
          <w:szCs w:val="22"/>
          <w:highlight w:val="green"/>
        </w:rPr>
        <w:t>цінов</w:t>
      </w:r>
      <w:r w:rsidRPr="00B114B7">
        <w:rPr>
          <w:b/>
          <w:i/>
          <w:sz w:val="22"/>
          <w:szCs w:val="22"/>
          <w:highlight w:val="green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1C1DF1">
      <w:headerReference w:type="default" r:id="rId21"/>
      <w:pgSz w:w="11906" w:h="16838"/>
      <w:pgMar w:top="284" w:right="926" w:bottom="709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FAAD8" w14:textId="77777777" w:rsidR="0022179F" w:rsidRDefault="0022179F" w:rsidP="00B948CF">
      <w:r>
        <w:separator/>
      </w:r>
    </w:p>
  </w:endnote>
  <w:endnote w:type="continuationSeparator" w:id="0">
    <w:p w14:paraId="5A749994" w14:textId="77777777" w:rsidR="0022179F" w:rsidRDefault="0022179F" w:rsidP="00B948CF">
      <w:r>
        <w:continuationSeparator/>
      </w:r>
    </w:p>
  </w:endnote>
  <w:endnote w:type="continuationNotice" w:id="1">
    <w:p w14:paraId="6C65AC99" w14:textId="77777777" w:rsidR="0022179F" w:rsidRDefault="002217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7E773" w14:textId="77777777" w:rsidR="0022179F" w:rsidRDefault="0022179F" w:rsidP="00B948CF">
      <w:r>
        <w:separator/>
      </w:r>
    </w:p>
  </w:footnote>
  <w:footnote w:type="continuationSeparator" w:id="0">
    <w:p w14:paraId="6F2AE7FF" w14:textId="77777777" w:rsidR="0022179F" w:rsidRDefault="0022179F" w:rsidP="00B948CF">
      <w:r>
        <w:continuationSeparator/>
      </w:r>
    </w:p>
  </w:footnote>
  <w:footnote w:type="continuationNotice" w:id="1">
    <w:p w14:paraId="620C4932" w14:textId="77777777" w:rsidR="0022179F" w:rsidRDefault="002217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83BAE98E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97512B"/>
    <w:multiLevelType w:val="multilevel"/>
    <w:tmpl w:val="91B6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8A520E"/>
    <w:multiLevelType w:val="hybridMultilevel"/>
    <w:tmpl w:val="677A2FE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0" w15:restartNumberingAfterBreak="0">
    <w:nsid w:val="4B6E0696"/>
    <w:multiLevelType w:val="multilevel"/>
    <w:tmpl w:val="D678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3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6"/>
  </w:num>
  <w:num w:numId="5" w16cid:durableId="555745601">
    <w:abstractNumId w:val="30"/>
  </w:num>
  <w:num w:numId="6" w16cid:durableId="725567586">
    <w:abstractNumId w:val="31"/>
  </w:num>
  <w:num w:numId="7" w16cid:durableId="1595630758">
    <w:abstractNumId w:val="25"/>
  </w:num>
  <w:num w:numId="8" w16cid:durableId="336469480">
    <w:abstractNumId w:val="18"/>
  </w:num>
  <w:num w:numId="9" w16cid:durableId="1980643802">
    <w:abstractNumId w:val="22"/>
  </w:num>
  <w:num w:numId="10" w16cid:durableId="2041977314">
    <w:abstractNumId w:val="19"/>
  </w:num>
  <w:num w:numId="11" w16cid:durableId="1500076154">
    <w:abstractNumId w:val="13"/>
  </w:num>
  <w:num w:numId="12" w16cid:durableId="31619943">
    <w:abstractNumId w:val="32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3"/>
  </w:num>
  <w:num w:numId="17" w16cid:durableId="162472003">
    <w:abstractNumId w:val="29"/>
  </w:num>
  <w:num w:numId="18" w16cid:durableId="1934510745">
    <w:abstractNumId w:val="8"/>
  </w:num>
  <w:num w:numId="19" w16cid:durableId="166478804">
    <w:abstractNumId w:val="23"/>
  </w:num>
  <w:num w:numId="20" w16cid:durableId="697197521">
    <w:abstractNumId w:val="9"/>
  </w:num>
  <w:num w:numId="21" w16cid:durableId="1017654360">
    <w:abstractNumId w:val="28"/>
  </w:num>
  <w:num w:numId="22" w16cid:durableId="349528681">
    <w:abstractNumId w:val="17"/>
  </w:num>
  <w:num w:numId="23" w16cid:durableId="1376658265">
    <w:abstractNumId w:val="16"/>
  </w:num>
  <w:num w:numId="24" w16cid:durableId="16469997">
    <w:abstractNumId w:val="34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4"/>
  </w:num>
  <w:num w:numId="27" w16cid:durableId="98378289">
    <w:abstractNumId w:val="27"/>
  </w:num>
  <w:num w:numId="28" w16cid:durableId="633679338">
    <w:abstractNumId w:val="12"/>
  </w:num>
  <w:num w:numId="29" w16cid:durableId="923802013">
    <w:abstractNumId w:val="21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 w:numId="33" w16cid:durableId="612712271">
    <w:abstractNumId w:val="20"/>
  </w:num>
  <w:num w:numId="34" w16cid:durableId="266891093">
    <w:abstractNumId w:val="14"/>
  </w:num>
  <w:num w:numId="35" w16cid:durableId="110435026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52D7"/>
    <w:rsid w:val="000B6306"/>
    <w:rsid w:val="000B6E01"/>
    <w:rsid w:val="000B6E25"/>
    <w:rsid w:val="000C0060"/>
    <w:rsid w:val="000C154A"/>
    <w:rsid w:val="000C1CFF"/>
    <w:rsid w:val="000C2715"/>
    <w:rsid w:val="000C2A7A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08B"/>
    <w:rsid w:val="00111840"/>
    <w:rsid w:val="0011358C"/>
    <w:rsid w:val="00114C08"/>
    <w:rsid w:val="00122C8C"/>
    <w:rsid w:val="0012328E"/>
    <w:rsid w:val="001237BA"/>
    <w:rsid w:val="00124A87"/>
    <w:rsid w:val="00124DBC"/>
    <w:rsid w:val="00125975"/>
    <w:rsid w:val="001259BE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1DF1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6D9D"/>
    <w:rsid w:val="001D7796"/>
    <w:rsid w:val="001E0547"/>
    <w:rsid w:val="001E14CF"/>
    <w:rsid w:val="001E2973"/>
    <w:rsid w:val="001E3AA6"/>
    <w:rsid w:val="001E6A3D"/>
    <w:rsid w:val="001F0CD7"/>
    <w:rsid w:val="001F122E"/>
    <w:rsid w:val="001F3ACF"/>
    <w:rsid w:val="001F4F17"/>
    <w:rsid w:val="001F67B8"/>
    <w:rsid w:val="001F6A84"/>
    <w:rsid w:val="00202350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179F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6D45"/>
    <w:rsid w:val="002911BB"/>
    <w:rsid w:val="002911D8"/>
    <w:rsid w:val="00292158"/>
    <w:rsid w:val="002927CB"/>
    <w:rsid w:val="00292A3F"/>
    <w:rsid w:val="00292DC4"/>
    <w:rsid w:val="002932D0"/>
    <w:rsid w:val="002937E9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E0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2FE1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5CB6"/>
    <w:rsid w:val="00336A40"/>
    <w:rsid w:val="003377A9"/>
    <w:rsid w:val="003405A0"/>
    <w:rsid w:val="00340ED4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4EA0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4F63"/>
    <w:rsid w:val="003B5022"/>
    <w:rsid w:val="003B6636"/>
    <w:rsid w:val="003B744B"/>
    <w:rsid w:val="003C1135"/>
    <w:rsid w:val="003C277A"/>
    <w:rsid w:val="003C2FA2"/>
    <w:rsid w:val="003C6877"/>
    <w:rsid w:val="003D0997"/>
    <w:rsid w:val="003D0E2E"/>
    <w:rsid w:val="003D1C17"/>
    <w:rsid w:val="003D2BDC"/>
    <w:rsid w:val="003D2D15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E7976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3286"/>
    <w:rsid w:val="00415FCD"/>
    <w:rsid w:val="004171D2"/>
    <w:rsid w:val="004201EE"/>
    <w:rsid w:val="004232D0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488C"/>
    <w:rsid w:val="00465079"/>
    <w:rsid w:val="00466AD8"/>
    <w:rsid w:val="00467A47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27A0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29B"/>
    <w:rsid w:val="004A7BFF"/>
    <w:rsid w:val="004B02BD"/>
    <w:rsid w:val="004B0808"/>
    <w:rsid w:val="004B1052"/>
    <w:rsid w:val="004B1A11"/>
    <w:rsid w:val="004B3EA1"/>
    <w:rsid w:val="004B6A3A"/>
    <w:rsid w:val="004C026C"/>
    <w:rsid w:val="004C0310"/>
    <w:rsid w:val="004C0445"/>
    <w:rsid w:val="004C0713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076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18C7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6540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3060"/>
    <w:rsid w:val="00577961"/>
    <w:rsid w:val="0058200F"/>
    <w:rsid w:val="0058205C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0BE"/>
    <w:rsid w:val="005975CF"/>
    <w:rsid w:val="005A025B"/>
    <w:rsid w:val="005A2F73"/>
    <w:rsid w:val="005A5EA1"/>
    <w:rsid w:val="005A5F8A"/>
    <w:rsid w:val="005A67E2"/>
    <w:rsid w:val="005B13A9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383E"/>
    <w:rsid w:val="005C5475"/>
    <w:rsid w:val="005C5973"/>
    <w:rsid w:val="005C5DBC"/>
    <w:rsid w:val="005C6A83"/>
    <w:rsid w:val="005C732D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3B2F"/>
    <w:rsid w:val="005F50D0"/>
    <w:rsid w:val="005F61DA"/>
    <w:rsid w:val="005F647E"/>
    <w:rsid w:val="00602D70"/>
    <w:rsid w:val="00604420"/>
    <w:rsid w:val="00605FC2"/>
    <w:rsid w:val="00606075"/>
    <w:rsid w:val="006062E0"/>
    <w:rsid w:val="006077CE"/>
    <w:rsid w:val="00607E4F"/>
    <w:rsid w:val="0061250E"/>
    <w:rsid w:val="00612B0A"/>
    <w:rsid w:val="00613555"/>
    <w:rsid w:val="00614161"/>
    <w:rsid w:val="00614E7A"/>
    <w:rsid w:val="006205A2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61D5"/>
    <w:rsid w:val="0063702C"/>
    <w:rsid w:val="006372E6"/>
    <w:rsid w:val="006401B2"/>
    <w:rsid w:val="006405E6"/>
    <w:rsid w:val="006450FB"/>
    <w:rsid w:val="006459A1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66F03"/>
    <w:rsid w:val="0067076B"/>
    <w:rsid w:val="006708C0"/>
    <w:rsid w:val="00672DAC"/>
    <w:rsid w:val="00673C69"/>
    <w:rsid w:val="006772E8"/>
    <w:rsid w:val="00677FF7"/>
    <w:rsid w:val="0068115D"/>
    <w:rsid w:val="006815E8"/>
    <w:rsid w:val="00683043"/>
    <w:rsid w:val="00683C15"/>
    <w:rsid w:val="00684369"/>
    <w:rsid w:val="00686B69"/>
    <w:rsid w:val="00686FE5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6020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609E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C00"/>
    <w:rsid w:val="0078500B"/>
    <w:rsid w:val="007907F3"/>
    <w:rsid w:val="00791CFC"/>
    <w:rsid w:val="007927DF"/>
    <w:rsid w:val="0079464B"/>
    <w:rsid w:val="00795575"/>
    <w:rsid w:val="00796129"/>
    <w:rsid w:val="0079687D"/>
    <w:rsid w:val="007970A2"/>
    <w:rsid w:val="007A1CB4"/>
    <w:rsid w:val="007A73B5"/>
    <w:rsid w:val="007B29F9"/>
    <w:rsid w:val="007C1E85"/>
    <w:rsid w:val="007C4F94"/>
    <w:rsid w:val="007C501A"/>
    <w:rsid w:val="007C56B9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F0904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022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2C2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50C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38"/>
    <w:rsid w:val="009140B6"/>
    <w:rsid w:val="00916673"/>
    <w:rsid w:val="009177EC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893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9E8"/>
    <w:rsid w:val="00964EE7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87DD9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2D98"/>
    <w:rsid w:val="009B30A6"/>
    <w:rsid w:val="009B6175"/>
    <w:rsid w:val="009C07FC"/>
    <w:rsid w:val="009C1BC8"/>
    <w:rsid w:val="009C389A"/>
    <w:rsid w:val="009C3D48"/>
    <w:rsid w:val="009C4606"/>
    <w:rsid w:val="009D1787"/>
    <w:rsid w:val="009D7FCE"/>
    <w:rsid w:val="009E0868"/>
    <w:rsid w:val="009E16A6"/>
    <w:rsid w:val="009E37BB"/>
    <w:rsid w:val="009E5D2D"/>
    <w:rsid w:val="009E66A0"/>
    <w:rsid w:val="009E6AC7"/>
    <w:rsid w:val="009E6C62"/>
    <w:rsid w:val="009F06E7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3C5"/>
    <w:rsid w:val="00A12DE6"/>
    <w:rsid w:val="00A13694"/>
    <w:rsid w:val="00A217DF"/>
    <w:rsid w:val="00A2336D"/>
    <w:rsid w:val="00A24684"/>
    <w:rsid w:val="00A25978"/>
    <w:rsid w:val="00A2636E"/>
    <w:rsid w:val="00A26A39"/>
    <w:rsid w:val="00A30BC3"/>
    <w:rsid w:val="00A3563B"/>
    <w:rsid w:val="00A3721F"/>
    <w:rsid w:val="00A37570"/>
    <w:rsid w:val="00A41963"/>
    <w:rsid w:val="00A43A36"/>
    <w:rsid w:val="00A45313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465C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266D"/>
    <w:rsid w:val="00AA34AA"/>
    <w:rsid w:val="00AA3B2D"/>
    <w:rsid w:val="00AA5DA2"/>
    <w:rsid w:val="00AA5F03"/>
    <w:rsid w:val="00AA76A2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5C88"/>
    <w:rsid w:val="00AC740A"/>
    <w:rsid w:val="00AD0ED0"/>
    <w:rsid w:val="00AD29D5"/>
    <w:rsid w:val="00AD2A66"/>
    <w:rsid w:val="00AD44EA"/>
    <w:rsid w:val="00AD4DF5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4B7"/>
    <w:rsid w:val="00B11D8B"/>
    <w:rsid w:val="00B12D21"/>
    <w:rsid w:val="00B12EC7"/>
    <w:rsid w:val="00B1350E"/>
    <w:rsid w:val="00B14636"/>
    <w:rsid w:val="00B14ABB"/>
    <w:rsid w:val="00B207B4"/>
    <w:rsid w:val="00B2199A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74B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8702D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4556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6B67"/>
    <w:rsid w:val="00BB7CC4"/>
    <w:rsid w:val="00BB7FB4"/>
    <w:rsid w:val="00BC0199"/>
    <w:rsid w:val="00BC0E85"/>
    <w:rsid w:val="00BC13F3"/>
    <w:rsid w:val="00BC50E2"/>
    <w:rsid w:val="00BC7172"/>
    <w:rsid w:val="00BD03DF"/>
    <w:rsid w:val="00BD0AE0"/>
    <w:rsid w:val="00BD0B5E"/>
    <w:rsid w:val="00BD4A0A"/>
    <w:rsid w:val="00BD5468"/>
    <w:rsid w:val="00BD5662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5CE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368C7"/>
    <w:rsid w:val="00C40BA0"/>
    <w:rsid w:val="00C431A8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652C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A61"/>
    <w:rsid w:val="00CB1E24"/>
    <w:rsid w:val="00CB7750"/>
    <w:rsid w:val="00CC109A"/>
    <w:rsid w:val="00CC176E"/>
    <w:rsid w:val="00CC3824"/>
    <w:rsid w:val="00CC387A"/>
    <w:rsid w:val="00CC3B22"/>
    <w:rsid w:val="00CC3D85"/>
    <w:rsid w:val="00CC688B"/>
    <w:rsid w:val="00CC6F56"/>
    <w:rsid w:val="00CC7D16"/>
    <w:rsid w:val="00CD0A7D"/>
    <w:rsid w:val="00CD2668"/>
    <w:rsid w:val="00CD4FA7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481E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1908"/>
    <w:rsid w:val="00D22EAB"/>
    <w:rsid w:val="00D24221"/>
    <w:rsid w:val="00D24631"/>
    <w:rsid w:val="00D253CA"/>
    <w:rsid w:val="00D25EAB"/>
    <w:rsid w:val="00D25F77"/>
    <w:rsid w:val="00D25FCF"/>
    <w:rsid w:val="00D274F1"/>
    <w:rsid w:val="00D3601A"/>
    <w:rsid w:val="00D365F1"/>
    <w:rsid w:val="00D36EEE"/>
    <w:rsid w:val="00D37199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B37"/>
    <w:rsid w:val="00D67CE7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2072"/>
    <w:rsid w:val="00DA29C9"/>
    <w:rsid w:val="00DA338D"/>
    <w:rsid w:val="00DA4407"/>
    <w:rsid w:val="00DA5D32"/>
    <w:rsid w:val="00DB036A"/>
    <w:rsid w:val="00DB0983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03A9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2A42"/>
    <w:rsid w:val="00E54691"/>
    <w:rsid w:val="00E54AED"/>
    <w:rsid w:val="00E54D94"/>
    <w:rsid w:val="00E562E8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573"/>
    <w:rsid w:val="00EB3B58"/>
    <w:rsid w:val="00EB3EA8"/>
    <w:rsid w:val="00EB3FE7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9AD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71A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489D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4AE"/>
    <w:rsid w:val="00F51CE8"/>
    <w:rsid w:val="00F52708"/>
    <w:rsid w:val="00F535A4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4150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9627B"/>
    <w:rsid w:val="00FA1990"/>
    <w:rsid w:val="00FA4B58"/>
    <w:rsid w:val="00FA6BC7"/>
    <w:rsid w:val="00FB0861"/>
    <w:rsid w:val="00FB0EE1"/>
    <w:rsid w:val="00FB1136"/>
    <w:rsid w:val="00FB3469"/>
    <w:rsid w:val="00FB429D"/>
    <w:rsid w:val="00FB45BC"/>
    <w:rsid w:val="00FB7913"/>
    <w:rsid w:val="00FC0207"/>
    <w:rsid w:val="00FC46AD"/>
    <w:rsid w:val="00FD0733"/>
    <w:rsid w:val="00FD073F"/>
    <w:rsid w:val="00FD0AFA"/>
    <w:rsid w:val="00FD1BA5"/>
    <w:rsid w:val="00FD2732"/>
    <w:rsid w:val="00FD46EF"/>
    <w:rsid w:val="00FD5FDB"/>
    <w:rsid w:val="00FD63AC"/>
    <w:rsid w:val="00FE014A"/>
    <w:rsid w:val="00FE3156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899D2F25-3C89-4AE3-911D-02564FD8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www.state.gov/wp-content/uploads/2026/02/Final-FY26-Standard-Terms-and-Conditions-for-Federal-Awards-FINAL-HRC1259439-Accessible-2.6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" TargetMode="External"/><Relationship Id="rId20" Type="http://schemas.openxmlformats.org/officeDocument/2006/relationships/hyperlink" Target="https://redcross.org.ua/informa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9</Pages>
  <Words>20267</Words>
  <Characters>11553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31757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Olha Antoniuk</cp:lastModifiedBy>
  <cp:revision>233</cp:revision>
  <cp:lastPrinted>2026-04-23T15:27:00Z</cp:lastPrinted>
  <dcterms:created xsi:type="dcterms:W3CDTF">2024-10-30T21:42:00Z</dcterms:created>
  <dcterms:modified xsi:type="dcterms:W3CDTF">2026-04-24T07:32:00Z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