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03C07117" w:rsidR="00B041C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846694">
        <w:rPr>
          <w:b/>
          <w:sz w:val="22"/>
          <w:szCs w:val="22"/>
        </w:rPr>
        <w:t>«</w:t>
      </w:r>
      <w:r w:rsidR="000B76E8" w:rsidRPr="00846694">
        <w:rPr>
          <w:b/>
          <w:sz w:val="22"/>
          <w:szCs w:val="22"/>
        </w:rPr>
        <w:t>13</w:t>
      </w:r>
      <w:r w:rsidR="005A5F8A" w:rsidRPr="00846694">
        <w:rPr>
          <w:b/>
          <w:sz w:val="22"/>
          <w:szCs w:val="22"/>
        </w:rPr>
        <w:t xml:space="preserve">» </w:t>
      </w:r>
      <w:r w:rsidR="000B76E8" w:rsidRPr="00846694">
        <w:rPr>
          <w:b/>
          <w:sz w:val="22"/>
          <w:szCs w:val="22"/>
        </w:rPr>
        <w:t>березня</w:t>
      </w:r>
      <w:r w:rsidR="005A5F8A" w:rsidRPr="00846694">
        <w:rPr>
          <w:b/>
          <w:sz w:val="22"/>
          <w:szCs w:val="22"/>
        </w:rPr>
        <w:t xml:space="preserve"> 202</w:t>
      </w:r>
      <w:r w:rsidR="000B76E8" w:rsidRPr="00846694">
        <w:rPr>
          <w:b/>
          <w:sz w:val="22"/>
          <w:szCs w:val="22"/>
        </w:rPr>
        <w:t>6</w:t>
      </w:r>
      <w:r w:rsidR="005A5F8A" w:rsidRPr="00846694">
        <w:rPr>
          <w:b/>
          <w:sz w:val="22"/>
          <w:szCs w:val="22"/>
        </w:rPr>
        <w:t xml:space="preserve"> р.</w:t>
      </w:r>
      <w:r w:rsidR="00AB5249">
        <w:rPr>
          <w:b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7238A5F9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626F7B" w:rsidRPr="00626F7B">
        <w:rPr>
          <w:b/>
          <w:bCs/>
          <w:color w:val="000000" w:themeColor="text1"/>
          <w:sz w:val="22"/>
          <w:szCs w:val="22"/>
        </w:rPr>
        <w:t>2814</w:t>
      </w:r>
      <w:r w:rsidR="00626F7B" w:rsidRPr="00626F7B">
        <w:rPr>
          <w:b/>
          <w:bCs/>
          <w:color w:val="000000" w:themeColor="text1"/>
          <w:sz w:val="22"/>
          <w:szCs w:val="22"/>
          <w:lang w:val="en-US"/>
        </w:rPr>
        <w:t>NM</w:t>
      </w:r>
      <w:r w:rsidR="00AB5249" w:rsidRPr="00626F7B">
        <w:rPr>
          <w:b/>
          <w:bCs/>
          <w:color w:val="000000" w:themeColor="text1"/>
          <w:sz w:val="22"/>
          <w:szCs w:val="22"/>
        </w:rPr>
        <w:t xml:space="preserve">    </w:t>
      </w:r>
      <w:r w:rsidR="00AB5249" w:rsidRPr="0935853B">
        <w:rPr>
          <w:b/>
          <w:bCs/>
          <w:sz w:val="22"/>
          <w:szCs w:val="22"/>
        </w:rPr>
        <w:t xml:space="preserve">                         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C857EE" w:rsidRDefault="004C2787" w:rsidP="004C2787">
      <w:pPr>
        <w:jc w:val="center"/>
        <w:rPr>
          <w:b/>
          <w:sz w:val="22"/>
          <w:szCs w:val="22"/>
          <w:lang w:val="ru-RU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68198021" w:rsidR="004C2787" w:rsidRPr="00050284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50284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50284">
        <w:rPr>
          <w:sz w:val="22"/>
          <w:szCs w:val="22"/>
        </w:rPr>
        <w:t>(далі – «Організатор»)</w:t>
      </w:r>
      <w:r w:rsidRPr="00050284">
        <w:rPr>
          <w:bCs/>
          <w:spacing w:val="-6"/>
          <w:sz w:val="22"/>
          <w:szCs w:val="22"/>
        </w:rPr>
        <w:t xml:space="preserve"> </w:t>
      </w:r>
      <w:r w:rsidRPr="00050284">
        <w:rPr>
          <w:spacing w:val="-4"/>
          <w:sz w:val="22"/>
          <w:szCs w:val="22"/>
        </w:rPr>
        <w:t xml:space="preserve">оголошує тендер на </w:t>
      </w:r>
      <w:r w:rsidR="00157544" w:rsidRPr="00050284">
        <w:rPr>
          <w:sz w:val="22"/>
          <w:szCs w:val="22"/>
        </w:rPr>
        <w:t xml:space="preserve">закупівлю </w:t>
      </w:r>
      <w:r w:rsidR="006F6B6E" w:rsidRPr="00050284">
        <w:rPr>
          <w:spacing w:val="-4"/>
          <w:sz w:val="22"/>
          <w:szCs w:val="22"/>
        </w:rPr>
        <w:t xml:space="preserve">витратних матеріалів </w:t>
      </w:r>
      <w:r w:rsidR="00B37D55" w:rsidRPr="00050284">
        <w:rPr>
          <w:spacing w:val="-4"/>
          <w:sz w:val="22"/>
          <w:szCs w:val="22"/>
        </w:rPr>
        <w:t>до принтерів та МФУ в рамках діяльності ТЧХУ протягом 2026 року.</w:t>
      </w:r>
    </w:p>
    <w:p w14:paraId="48F6982D" w14:textId="77777777" w:rsidR="00B54363" w:rsidRPr="00050284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2871"/>
        <w:gridCol w:w="3670"/>
        <w:gridCol w:w="3247"/>
      </w:tblGrid>
      <w:tr w:rsidR="004C2787" w:rsidRPr="000B48D8" w14:paraId="56DE4E59" w14:textId="77777777" w:rsidTr="003968D4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2871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3670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47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3968D4">
        <w:trPr>
          <w:trHeight w:val="1467"/>
        </w:trPr>
        <w:tc>
          <w:tcPr>
            <w:tcW w:w="432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2871" w:type="dxa"/>
            <w:vAlign w:val="center"/>
          </w:tcPr>
          <w:p w14:paraId="5D6D90EE" w14:textId="1370CB35" w:rsidR="001520C0" w:rsidRPr="000B48D8" w:rsidRDefault="003C7496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Витратні матеріали </w:t>
            </w:r>
            <w:r w:rsidR="004572E3">
              <w:rPr>
                <w:spacing w:val="-6"/>
                <w:sz w:val="22"/>
                <w:szCs w:val="22"/>
              </w:rPr>
              <w:t>до принтерів та МФУ</w:t>
            </w:r>
          </w:p>
        </w:tc>
        <w:tc>
          <w:tcPr>
            <w:tcW w:w="3670" w:type="dxa"/>
            <w:vAlign w:val="center"/>
          </w:tcPr>
          <w:p w14:paraId="4F5DE3BC" w14:textId="1B9F317A" w:rsidR="001520C0" w:rsidRPr="00A3721F" w:rsidRDefault="00261698" w:rsidP="00261698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 w:rsidRPr="00261698">
              <w:rPr>
                <w:bCs/>
                <w:spacing w:val="-6"/>
                <w:sz w:val="22"/>
                <w:szCs w:val="22"/>
              </w:rPr>
              <w:t>Поставка товару здійснюється частинами відповідно до потреб Замовника</w:t>
            </w:r>
            <w:r>
              <w:rPr>
                <w:bCs/>
                <w:spacing w:val="-6"/>
                <w:sz w:val="22"/>
                <w:szCs w:val="22"/>
              </w:rPr>
              <w:t xml:space="preserve"> протягом 2026 року</w:t>
            </w:r>
          </w:p>
        </w:tc>
        <w:tc>
          <w:tcPr>
            <w:tcW w:w="3247" w:type="dxa"/>
            <w:vAlign w:val="center"/>
          </w:tcPr>
          <w:p w14:paraId="5FF68500" w14:textId="414D7C61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3968D4">
              <w:rPr>
                <w:bCs/>
                <w:spacing w:val="-6"/>
                <w:sz w:val="22"/>
                <w:szCs w:val="22"/>
              </w:rPr>
              <w:t>2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про </w:t>
            </w:r>
            <w:r w:rsidR="3E9B70FA" w:rsidRPr="3B05C1BB">
              <w:rPr>
                <w:spacing w:val="-6"/>
                <w:sz w:val="22"/>
                <w:szCs w:val="22"/>
              </w:rPr>
              <w:t>Т</w:t>
            </w:r>
            <w:r w:rsidRPr="3B05C1BB">
              <w:rPr>
                <w:spacing w:val="-6"/>
                <w:sz w:val="22"/>
                <w:szCs w:val="22"/>
              </w:rPr>
              <w:t>ендер</w:t>
            </w:r>
            <w:r w:rsidRPr="00A3721F">
              <w:rPr>
                <w:bCs/>
                <w:spacing w:val="-6"/>
                <w:sz w:val="22"/>
                <w:szCs w:val="22"/>
              </w:rPr>
              <w:t>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3A4D26F0" w14:textId="77777777" w:rsidR="00DE6B9A" w:rsidRPr="00C305C4" w:rsidRDefault="00DE6B9A" w:rsidP="00DE6B9A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846694">
        <w:rPr>
          <w:i/>
          <w:iCs/>
          <w:color w:val="000000"/>
          <w:sz w:val="20"/>
          <w:szCs w:val="20"/>
          <w:lang w:eastAsia="uk-UA"/>
        </w:rPr>
        <w:t>****Товариство Червоного Хреста України залишає за собою право здійснювати закупівлі за окремими позиціями/лотами.</w:t>
      </w:r>
    </w:p>
    <w:p w14:paraId="412F9828" w14:textId="77777777" w:rsidR="003D15F1" w:rsidRDefault="003D15F1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5B31D374" w14:textId="6B29E47E" w:rsidR="005A5F8A" w:rsidRPr="003D15F1" w:rsidRDefault="002A4557" w:rsidP="005A5F8A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3D15F1">
        <w:rPr>
          <w:bCs/>
          <w:sz w:val="22"/>
          <w:szCs w:val="22"/>
        </w:rPr>
        <w:t xml:space="preserve">до </w:t>
      </w:r>
      <w:r w:rsidR="00AC16E5" w:rsidRPr="003D15F1">
        <w:rPr>
          <w:bCs/>
          <w:sz w:val="22"/>
          <w:szCs w:val="22"/>
        </w:rPr>
        <w:t>7</w:t>
      </w:r>
      <w:r w:rsidR="004E7456" w:rsidRPr="003D15F1">
        <w:rPr>
          <w:bCs/>
          <w:sz w:val="22"/>
          <w:szCs w:val="22"/>
        </w:rPr>
        <w:t xml:space="preserve"> календарних днів</w:t>
      </w:r>
      <w:r w:rsidR="003D15F1" w:rsidRPr="003D15F1">
        <w:rPr>
          <w:bCs/>
          <w:sz w:val="22"/>
          <w:szCs w:val="22"/>
        </w:rPr>
        <w:t>, після отримання замовлення від Замовника</w:t>
      </w:r>
    </w:p>
    <w:p w14:paraId="5C51CD3A" w14:textId="77777777" w:rsidR="000D5C21" w:rsidRDefault="000D5C21" w:rsidP="000D5C21">
      <w:pPr>
        <w:spacing w:before="76" w:line="250" w:lineRule="exact"/>
        <w:ind w:right="-23" w:firstLine="567"/>
        <w:jc w:val="both"/>
        <w:rPr>
          <w:b/>
          <w:bCs/>
          <w:i/>
          <w:i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Pr="00A67C49">
        <w:rPr>
          <w:sz w:val="22"/>
          <w:szCs w:val="22"/>
        </w:rPr>
        <w:t xml:space="preserve">оставка  здійснюється силами та за рахунок Постачальника  та включає </w:t>
      </w:r>
      <w:proofErr w:type="spellStart"/>
      <w:r w:rsidRPr="00A67C49">
        <w:rPr>
          <w:sz w:val="22"/>
          <w:szCs w:val="22"/>
        </w:rPr>
        <w:t>завантажувально</w:t>
      </w:r>
      <w:proofErr w:type="spellEnd"/>
      <w:r w:rsidRPr="00A67C49">
        <w:rPr>
          <w:sz w:val="22"/>
          <w:szCs w:val="22"/>
        </w:rPr>
        <w:t>-розвантажувальні роботи</w:t>
      </w:r>
      <w:r>
        <w:rPr>
          <w:sz w:val="22"/>
          <w:szCs w:val="22"/>
        </w:rPr>
        <w:t xml:space="preserve"> за </w:t>
      </w:r>
      <w:proofErr w:type="spellStart"/>
      <w:r>
        <w:rPr>
          <w:sz w:val="22"/>
          <w:szCs w:val="22"/>
        </w:rPr>
        <w:t>адресою</w:t>
      </w:r>
      <w:proofErr w:type="spellEnd"/>
      <w:r>
        <w:rPr>
          <w:sz w:val="22"/>
          <w:szCs w:val="22"/>
        </w:rPr>
        <w:t xml:space="preserve"> </w:t>
      </w:r>
      <w:r w:rsidRPr="005B714E">
        <w:rPr>
          <w:b/>
          <w:bCs/>
          <w:i/>
          <w:iCs/>
          <w:sz w:val="22"/>
          <w:szCs w:val="22"/>
        </w:rPr>
        <w:t>м. Київ, вул</w:t>
      </w:r>
      <w:r>
        <w:rPr>
          <w:b/>
          <w:bCs/>
          <w:i/>
          <w:iCs/>
          <w:sz w:val="22"/>
          <w:szCs w:val="22"/>
        </w:rPr>
        <w:t>. Ділова, буд.3.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A86E98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1F31517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Вимоги щодо якості</w:t>
            </w:r>
          </w:p>
        </w:tc>
        <w:tc>
          <w:tcPr>
            <w:tcW w:w="4521" w:type="dxa"/>
          </w:tcPr>
          <w:p w14:paraId="7AA5BC97" w14:textId="7065B926" w:rsidR="00BC13F3" w:rsidRPr="00C146E5" w:rsidRDefault="0050286E" w:rsidP="00845FC4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28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Лист</w:t>
            </w:r>
            <w:r w:rsidRPr="005028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noBreakHyphen/>
              <w:t>підтвердження про оригінальність</w:t>
            </w:r>
            <w:r w:rsidR="00E47BB0" w:rsidRPr="00C146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(на бланку Учасника)</w:t>
            </w:r>
            <w:r w:rsidR="00845FC4" w:rsidRPr="00C146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 w:rsidR="00E47BB0" w:rsidRPr="00E47BB0">
              <w:rPr>
                <w:rFonts w:ascii="Times New Roman" w:hAnsi="Times New Roman" w:cs="Times New Roman"/>
                <w:sz w:val="22"/>
                <w:szCs w:val="22"/>
              </w:rPr>
              <w:t>що всі запропоновані товари є оригінальними, новими, не були у використанні та мають заводське пакування.</w:t>
            </w:r>
          </w:p>
          <w:p w14:paraId="2E88168A" w14:textId="77777777" w:rsidR="00DB7FEA" w:rsidRPr="00C146E5" w:rsidRDefault="00DB7FEA" w:rsidP="00497CE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  <w:p w14:paraId="7886B908" w14:textId="5F001667" w:rsidR="00C146E5" w:rsidRPr="00C146E5" w:rsidRDefault="00C146E5" w:rsidP="00C146E5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46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Лист</w:t>
            </w:r>
            <w:r w:rsidRPr="00C146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noBreakHyphen/>
              <w:t>гарантія про офіційне постачання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</w:p>
          <w:p w14:paraId="63756376" w14:textId="39B05312" w:rsidR="00C146E5" w:rsidRPr="00C146E5" w:rsidRDefault="00C146E5" w:rsidP="00C146E5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46E5">
              <w:rPr>
                <w:rFonts w:ascii="Times New Roman" w:hAnsi="Times New Roman" w:cs="Times New Roman"/>
                <w:sz w:val="22"/>
                <w:szCs w:val="22"/>
              </w:rPr>
              <w:t>що товар буде поставлений офіційно, через дистриб’юторські канали виробника.</w:t>
            </w:r>
          </w:p>
          <w:p w14:paraId="3A51187A" w14:textId="75DB3B00" w:rsidR="0089068D" w:rsidRPr="00C146E5" w:rsidRDefault="0052109E" w:rsidP="000552C1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10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Лист</w:t>
            </w:r>
            <w:r w:rsidRPr="005210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noBreakHyphen/>
              <w:t>гарантія про заміну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5B06A2" w:rsidRPr="005B06A2">
              <w:rPr>
                <w:rFonts w:ascii="Times New Roman" w:hAnsi="Times New Roman" w:cs="Times New Roman"/>
                <w:sz w:val="22"/>
                <w:szCs w:val="22"/>
              </w:rPr>
              <w:t>неякісного або дефектного товару протягом 3 робочих днів</w:t>
            </w:r>
            <w:r w:rsidR="005B06A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*Документ повинен бути не більше тридцятиденної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A86E98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A86E98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2FF4959C" w:rsidR="005C33EB" w:rsidRPr="00557A29" w:rsidRDefault="004016EA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компанії</w:t>
            </w:r>
          </w:p>
        </w:tc>
        <w:tc>
          <w:tcPr>
            <w:tcW w:w="4521" w:type="dxa"/>
          </w:tcPr>
          <w:p w14:paraId="70B8F3F7" w14:textId="7863A0D8" w:rsidR="005C33EB" w:rsidRPr="00251658" w:rsidRDefault="00051B53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два попередні звітні роки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B5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 відміткою про подання до контролюючого органу або квитанцією про прийняття</w:t>
            </w:r>
            <w:r w:rsidRPr="00051B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з чітким зазначенням обороту компанії за ці роки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640B70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7111C69B" w14:textId="77777777" w:rsidR="00E01638" w:rsidRDefault="00170876" w:rsidP="00E01638">
      <w:pPr>
        <w:numPr>
          <w:ilvl w:val="1"/>
          <w:numId w:val="7"/>
        </w:numPr>
        <w:ind w:left="0" w:firstLine="284"/>
        <w:jc w:val="both"/>
        <w:rPr>
          <w:color w:val="000000"/>
          <w:sz w:val="22"/>
          <w:szCs w:val="22"/>
          <w:lang w:eastAsia="uk-UA"/>
        </w:rPr>
      </w:pPr>
      <w:r w:rsidRPr="00C41C92">
        <w:rPr>
          <w:rFonts w:eastAsia="Arial Unicode MS"/>
          <w:b/>
          <w:bCs/>
          <w:sz w:val="22"/>
          <w:szCs w:val="22"/>
        </w:rPr>
        <w:t xml:space="preserve">Заявлена вартість </w:t>
      </w:r>
      <w:r>
        <w:rPr>
          <w:rFonts w:eastAsia="Arial Unicode MS"/>
          <w:b/>
          <w:bCs/>
          <w:sz w:val="22"/>
          <w:szCs w:val="22"/>
        </w:rPr>
        <w:t>продукції</w:t>
      </w:r>
      <w:r w:rsidR="00640B70">
        <w:rPr>
          <w:rFonts w:eastAsia="Arial Unicode MS"/>
          <w:b/>
          <w:bCs/>
          <w:sz w:val="22"/>
          <w:szCs w:val="22"/>
        </w:rPr>
        <w:t xml:space="preserve"> </w:t>
      </w:r>
      <w:r w:rsidRPr="00C41C92">
        <w:rPr>
          <w:rFonts w:eastAsia="Arial Unicode MS"/>
          <w:b/>
          <w:bCs/>
          <w:sz w:val="22"/>
          <w:szCs w:val="22"/>
        </w:rPr>
        <w:t xml:space="preserve">має бути фіксованою протягом всього терміну дії договору,  починаючи з дати надання </w:t>
      </w:r>
      <w:r>
        <w:rPr>
          <w:rFonts w:eastAsia="Arial Unicode MS"/>
          <w:b/>
          <w:bCs/>
          <w:sz w:val="22"/>
          <w:szCs w:val="22"/>
        </w:rPr>
        <w:t xml:space="preserve">цінової </w:t>
      </w:r>
      <w:r w:rsidRPr="00C41C92">
        <w:rPr>
          <w:rFonts w:eastAsia="Arial Unicode MS"/>
          <w:b/>
          <w:bCs/>
          <w:sz w:val="22"/>
          <w:szCs w:val="22"/>
        </w:rPr>
        <w:t>пропозиції.</w:t>
      </w:r>
    </w:p>
    <w:p w14:paraId="5D6719D3" w14:textId="3C3B83F8" w:rsidR="004D3D20" w:rsidRPr="00E01638" w:rsidRDefault="00E01638" w:rsidP="00E01638">
      <w:pPr>
        <w:numPr>
          <w:ilvl w:val="1"/>
          <w:numId w:val="7"/>
        </w:numPr>
        <w:ind w:left="0" w:firstLine="284"/>
        <w:jc w:val="both"/>
        <w:rPr>
          <w:color w:val="000000"/>
          <w:sz w:val="22"/>
          <w:szCs w:val="22"/>
          <w:lang w:eastAsia="uk-UA"/>
        </w:rPr>
      </w:pPr>
      <w:r w:rsidRPr="00E01638">
        <w:rPr>
          <w:rFonts w:eastAsia="Arial Unicode MS"/>
          <w:b/>
          <w:bCs/>
          <w:sz w:val="22"/>
          <w:szCs w:val="22"/>
        </w:rPr>
        <w:t>Замовник має право протягом усього строку дії цього Договору здійснювати викуп Товару частинами, у будь</w:t>
      </w:r>
      <w:r w:rsidRPr="00E01638">
        <w:rPr>
          <w:rFonts w:eastAsia="Arial Unicode MS"/>
          <w:b/>
          <w:bCs/>
          <w:sz w:val="22"/>
          <w:szCs w:val="22"/>
        </w:rPr>
        <w:noBreakHyphen/>
        <w:t>якій кількості</w:t>
      </w:r>
      <w:r w:rsidR="005A18A0">
        <w:rPr>
          <w:rFonts w:eastAsia="Arial Unicode MS"/>
          <w:b/>
          <w:bCs/>
          <w:sz w:val="22"/>
          <w:szCs w:val="22"/>
        </w:rPr>
        <w:t>,</w:t>
      </w:r>
      <w:r w:rsidRPr="00E01638">
        <w:rPr>
          <w:rFonts w:eastAsia="Arial Unicode MS"/>
          <w:b/>
          <w:bCs/>
          <w:sz w:val="22"/>
          <w:szCs w:val="22"/>
        </w:rPr>
        <w:t xml:space="preserve"> відповідно до потреб</w:t>
      </w:r>
      <w:r w:rsidR="005A18A0">
        <w:rPr>
          <w:rFonts w:eastAsia="Arial Unicode MS"/>
          <w:b/>
          <w:bCs/>
          <w:sz w:val="22"/>
          <w:szCs w:val="22"/>
        </w:rPr>
        <w:t xml:space="preserve"> організації</w:t>
      </w:r>
      <w:r w:rsidRPr="00E01638">
        <w:rPr>
          <w:rFonts w:eastAsia="Arial Unicode MS"/>
          <w:b/>
          <w:bCs/>
          <w:sz w:val="22"/>
          <w:szCs w:val="22"/>
        </w:rPr>
        <w:t>. Замовник залишає за собою право придбати як частину Товару, так і повний його обсяг.</w:t>
      </w:r>
    </w:p>
    <w:p w14:paraId="775CB556" w14:textId="65A3352E" w:rsidR="00AC1FFA" w:rsidRDefault="00AC1FFA" w:rsidP="00640B70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640B70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640B70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1B636806" w14:textId="77777777" w:rsidR="00DD6ADA" w:rsidRDefault="00430C7A" w:rsidP="00640B70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A63842"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5252F1">
        <w:rPr>
          <w:rFonts w:eastAsia="Arial Unicode MS"/>
          <w:sz w:val="22"/>
          <w:szCs w:val="22"/>
        </w:rPr>
        <w:t xml:space="preserve">3 </w:t>
      </w:r>
      <w:r w:rsidR="00A63842" w:rsidRPr="007654D9">
        <w:rPr>
          <w:rFonts w:eastAsia="Arial Unicode MS"/>
          <w:sz w:val="22"/>
          <w:szCs w:val="22"/>
        </w:rPr>
        <w:t>до Запиту).</w:t>
      </w:r>
    </w:p>
    <w:p w14:paraId="44CDCF31" w14:textId="609DA8D9" w:rsidR="009140B6" w:rsidRPr="00DD6ADA" w:rsidRDefault="005A5F8A" w:rsidP="00640B70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DD6ADA">
        <w:rPr>
          <w:rFonts w:eastAsia="Arial Unicode MS"/>
          <w:sz w:val="22"/>
          <w:szCs w:val="22"/>
        </w:rPr>
        <w:lastRenderedPageBreak/>
        <w:t xml:space="preserve">Оплата здійснюється шляхом безготівкового перерахування коштів за системою </w:t>
      </w:r>
      <w:r w:rsidR="00D162F9" w:rsidRPr="00DD6ADA">
        <w:rPr>
          <w:sz w:val="22"/>
          <w:szCs w:val="22"/>
        </w:rPr>
        <w:t xml:space="preserve">100% </w:t>
      </w:r>
      <w:r w:rsidR="008E0599" w:rsidRPr="00DD6ADA">
        <w:rPr>
          <w:sz w:val="22"/>
          <w:szCs w:val="22"/>
        </w:rPr>
        <w:t>після</w:t>
      </w:r>
      <w:r w:rsidR="00D162F9" w:rsidRPr="00DD6ADA">
        <w:rPr>
          <w:sz w:val="22"/>
          <w:szCs w:val="22"/>
        </w:rPr>
        <w:t>плати</w:t>
      </w:r>
      <w:r w:rsidR="004F0732" w:rsidRPr="00DD6ADA">
        <w:rPr>
          <w:sz w:val="22"/>
          <w:szCs w:val="22"/>
        </w:rPr>
        <w:t xml:space="preserve"> протягом 5-ти робочих днів</w:t>
      </w:r>
      <w:r w:rsidRPr="00DD6ADA">
        <w:rPr>
          <w:rFonts w:eastAsia="Arial Unicode MS"/>
          <w:sz w:val="22"/>
          <w:szCs w:val="22"/>
        </w:rPr>
        <w:t xml:space="preserve"> по факту </w:t>
      </w:r>
      <w:r w:rsidR="00A476ED" w:rsidRPr="00DD6ADA">
        <w:rPr>
          <w:rFonts w:eastAsia="Arial Unicode MS"/>
          <w:sz w:val="22"/>
          <w:szCs w:val="22"/>
        </w:rPr>
        <w:t xml:space="preserve">отримання товару та </w:t>
      </w:r>
      <w:r w:rsidRPr="00DD6ADA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Додатку </w:t>
      </w:r>
      <w:r w:rsidR="00A63842" w:rsidRPr="00DD6ADA">
        <w:rPr>
          <w:rFonts w:eastAsia="Arial Unicode MS"/>
          <w:sz w:val="22"/>
          <w:szCs w:val="22"/>
        </w:rPr>
        <w:t>№</w:t>
      </w:r>
      <w:r w:rsidR="005252F1" w:rsidRPr="00DD6ADA">
        <w:rPr>
          <w:rFonts w:eastAsia="Arial Unicode MS"/>
          <w:sz w:val="22"/>
          <w:szCs w:val="22"/>
        </w:rPr>
        <w:t>2</w:t>
      </w:r>
      <w:r w:rsidRPr="00DD6ADA">
        <w:rPr>
          <w:rFonts w:eastAsia="Arial Unicode MS"/>
          <w:sz w:val="22"/>
          <w:szCs w:val="22"/>
        </w:rPr>
        <w:t>.</w:t>
      </w:r>
      <w:r w:rsidR="00FD1BA5" w:rsidRPr="00DD6ADA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DD6ADA">
        <w:rPr>
          <w:rFonts w:eastAsia="Arial Unicode MS"/>
          <w:b/>
          <w:bCs/>
          <w:sz w:val="22"/>
          <w:szCs w:val="22"/>
        </w:rPr>
        <w:t>Згідно політик ТЧХУ передплата може застосовуватись лише як виключення та не може перевищувати  50% вартості.</w:t>
      </w:r>
    </w:p>
    <w:p w14:paraId="59124AB9" w14:textId="26794A07" w:rsidR="00D07D87" w:rsidRPr="009140B6" w:rsidRDefault="00430C7A" w:rsidP="003D2134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140B6">
        <w:rPr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 xml:space="preserve">Учасник повинен вказати торгову марку продукції, надати фото запропонованого товару та відповідні сертифікати якості на кожен вид продукції (товару). </w:t>
      </w:r>
      <w:r w:rsidR="00D07D87" w:rsidRPr="009140B6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="00D07D87" w:rsidRPr="009140B6">
        <w:rPr>
          <w:sz w:val="22"/>
          <w:szCs w:val="22"/>
        </w:rPr>
        <w:t xml:space="preserve"> </w:t>
      </w:r>
    </w:p>
    <w:p w14:paraId="0296C816" w14:textId="403C30F8" w:rsidR="00870B2F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</w:t>
      </w:r>
      <w:r w:rsidRPr="007671B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Додатку </w:t>
      </w:r>
      <w:r w:rsidR="00A63842" w:rsidRPr="007671B8">
        <w:rPr>
          <w:rFonts w:ascii="Times New Roman" w:eastAsia="Times New Roman" w:hAnsi="Times New Roman" w:cs="Times New Roman"/>
          <w:b/>
          <w:bCs/>
          <w:sz w:val="22"/>
          <w:szCs w:val="22"/>
        </w:rPr>
        <w:t>№</w:t>
      </w:r>
      <w:r w:rsidRPr="007671B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1 до </w:t>
      </w:r>
      <w:r w:rsidR="003B16C2" w:rsidRPr="007671B8">
        <w:rPr>
          <w:rFonts w:ascii="Times New Roman" w:eastAsia="Times New Roman" w:hAnsi="Times New Roman" w:cs="Times New Roman"/>
          <w:b/>
          <w:bCs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6094A6EF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</w:t>
      </w:r>
      <w:r w:rsidR="003427D9" w:rsidRPr="007671B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Додатку </w:t>
      </w:r>
      <w:r w:rsidR="00A63842" w:rsidRPr="007671B8">
        <w:rPr>
          <w:rFonts w:ascii="Times New Roman" w:eastAsia="Times New Roman" w:hAnsi="Times New Roman" w:cs="Times New Roman"/>
          <w:b/>
          <w:bCs/>
          <w:sz w:val="22"/>
          <w:szCs w:val="22"/>
        </w:rPr>
        <w:t>№</w:t>
      </w:r>
      <w:r w:rsidR="00DD6ADA" w:rsidRPr="007671B8">
        <w:rPr>
          <w:rFonts w:ascii="Times New Roman" w:eastAsia="Times New Roman" w:hAnsi="Times New Roman" w:cs="Times New Roman"/>
          <w:b/>
          <w:bCs/>
          <w:sz w:val="22"/>
          <w:szCs w:val="22"/>
        </w:rPr>
        <w:t>2</w:t>
      </w:r>
      <w:r w:rsidR="003427D9" w:rsidRPr="007671B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до </w:t>
      </w:r>
      <w:r w:rsidR="003B16C2" w:rsidRPr="007671B8">
        <w:rPr>
          <w:rFonts w:ascii="Times New Roman" w:eastAsia="Times New Roman" w:hAnsi="Times New Roman" w:cs="Times New Roman"/>
          <w:b/>
          <w:bCs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</w:t>
      </w:r>
    </w:p>
    <w:p w14:paraId="5B03F1CE" w14:textId="7D3DF814" w:rsidR="007545FF" w:rsidRPr="00A05CEC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18693B">
        <w:rPr>
          <w:b/>
          <w:bCs/>
          <w:sz w:val="22"/>
          <w:szCs w:val="22"/>
        </w:rPr>
        <w:t xml:space="preserve">до 18:00 </w:t>
      </w:r>
      <w:r w:rsidR="00DF60A1" w:rsidRPr="0018693B">
        <w:rPr>
          <w:b/>
          <w:bCs/>
          <w:sz w:val="22"/>
          <w:szCs w:val="22"/>
        </w:rPr>
        <w:t>«</w:t>
      </w:r>
      <w:r w:rsidR="007671B8" w:rsidRPr="0018693B">
        <w:rPr>
          <w:b/>
          <w:bCs/>
          <w:sz w:val="22"/>
          <w:szCs w:val="22"/>
        </w:rPr>
        <w:t>30</w:t>
      </w:r>
      <w:r w:rsidR="00DF60A1" w:rsidRPr="0018693B">
        <w:rPr>
          <w:b/>
          <w:bCs/>
          <w:sz w:val="22"/>
          <w:szCs w:val="22"/>
        </w:rPr>
        <w:t xml:space="preserve">» </w:t>
      </w:r>
      <w:r w:rsidR="0018693B" w:rsidRPr="0018693B">
        <w:rPr>
          <w:b/>
          <w:bCs/>
          <w:sz w:val="22"/>
          <w:szCs w:val="22"/>
        </w:rPr>
        <w:t>березня</w:t>
      </w:r>
      <w:r w:rsidR="00DF60A1" w:rsidRPr="0018693B">
        <w:rPr>
          <w:b/>
          <w:bCs/>
          <w:sz w:val="22"/>
          <w:szCs w:val="22"/>
        </w:rPr>
        <w:t xml:space="preserve"> 202</w:t>
      </w:r>
      <w:r w:rsidR="007671B8" w:rsidRPr="0018693B">
        <w:rPr>
          <w:b/>
          <w:bCs/>
          <w:sz w:val="22"/>
          <w:szCs w:val="22"/>
        </w:rPr>
        <w:t>6</w:t>
      </w:r>
      <w:r w:rsidR="00DF60A1" w:rsidRPr="0018693B">
        <w:rPr>
          <w:b/>
          <w:bCs/>
          <w:sz w:val="22"/>
          <w:szCs w:val="22"/>
        </w:rPr>
        <w:t xml:space="preserve"> року</w:t>
      </w:r>
      <w:r w:rsidR="00DF60A1" w:rsidRPr="00A05CEC">
        <w:rPr>
          <w:b/>
          <w:bCs/>
          <w:sz w:val="22"/>
          <w:szCs w:val="22"/>
        </w:rPr>
        <w:t>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3E886E94" w14:textId="09E18A75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557A29">
        <w:rPr>
          <w:b/>
          <w:color w:val="FF0000"/>
          <w:sz w:val="22"/>
          <w:szCs w:val="22"/>
        </w:rPr>
        <w:t xml:space="preserve"> </w:t>
      </w:r>
      <w:r w:rsidRPr="0018693B">
        <w:rPr>
          <w:b/>
          <w:sz w:val="22"/>
          <w:szCs w:val="22"/>
        </w:rPr>
        <w:t>«</w:t>
      </w:r>
      <w:r w:rsidR="0018693B" w:rsidRPr="0018693B">
        <w:rPr>
          <w:b/>
          <w:sz w:val="22"/>
          <w:szCs w:val="22"/>
        </w:rPr>
        <w:t>31</w:t>
      </w:r>
      <w:r w:rsidRPr="0018693B">
        <w:rPr>
          <w:b/>
          <w:sz w:val="22"/>
          <w:szCs w:val="22"/>
        </w:rPr>
        <w:t xml:space="preserve">» </w:t>
      </w:r>
      <w:r w:rsidR="0018693B" w:rsidRPr="0018693B">
        <w:rPr>
          <w:b/>
          <w:sz w:val="22"/>
          <w:szCs w:val="22"/>
        </w:rPr>
        <w:t>березня</w:t>
      </w:r>
      <w:r w:rsidRPr="0018693B">
        <w:rPr>
          <w:b/>
          <w:sz w:val="22"/>
          <w:szCs w:val="22"/>
        </w:rPr>
        <w:t xml:space="preserve"> 202</w:t>
      </w:r>
      <w:r w:rsidR="0018693B" w:rsidRPr="0018693B">
        <w:rPr>
          <w:b/>
          <w:sz w:val="22"/>
          <w:szCs w:val="22"/>
        </w:rPr>
        <w:t>6</w:t>
      </w:r>
      <w:r w:rsidRPr="0018693B">
        <w:rPr>
          <w:b/>
          <w:sz w:val="22"/>
          <w:szCs w:val="22"/>
        </w:rPr>
        <w:t xml:space="preserve"> року</w:t>
      </w:r>
      <w:r w:rsidR="00352467">
        <w:rPr>
          <w:b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2F3C6BE5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557A29">
        <w:rPr>
          <w:b/>
          <w:sz w:val="22"/>
          <w:szCs w:val="22"/>
        </w:rPr>
        <w:t>«</w:t>
      </w:r>
      <w:r w:rsidR="0018693B">
        <w:rPr>
          <w:b/>
          <w:sz w:val="22"/>
          <w:szCs w:val="22"/>
        </w:rPr>
        <w:t>01</w:t>
      </w:r>
      <w:r w:rsidRPr="00557A29">
        <w:rPr>
          <w:b/>
          <w:sz w:val="22"/>
          <w:szCs w:val="22"/>
        </w:rPr>
        <w:t xml:space="preserve">» </w:t>
      </w:r>
      <w:r w:rsidR="0018693B">
        <w:rPr>
          <w:b/>
          <w:sz w:val="22"/>
          <w:szCs w:val="22"/>
        </w:rPr>
        <w:t>квітня</w:t>
      </w:r>
      <w:r w:rsidRPr="00557A29">
        <w:rPr>
          <w:b/>
          <w:sz w:val="22"/>
          <w:szCs w:val="22"/>
        </w:rPr>
        <w:t xml:space="preserve"> 202</w:t>
      </w:r>
      <w:r w:rsidR="0018693B">
        <w:rPr>
          <w:b/>
          <w:sz w:val="22"/>
          <w:szCs w:val="22"/>
        </w:rPr>
        <w:t>6</w:t>
      </w:r>
      <w:r w:rsidRPr="00557A29">
        <w:rPr>
          <w:b/>
          <w:sz w:val="22"/>
          <w:szCs w:val="22"/>
        </w:rPr>
        <w:t xml:space="preserve"> року</w:t>
      </w:r>
      <w:r w:rsidRPr="00557A29">
        <w:rPr>
          <w:sz w:val="22"/>
          <w:szCs w:val="22"/>
        </w:rPr>
        <w:t xml:space="preserve">  об 11 год. 00 хв., за адресою: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 xml:space="preserve">а пропозиція має бути надана відповідно до </w:t>
      </w:r>
      <w:r w:rsidR="002D164F" w:rsidRPr="006D12C1">
        <w:rPr>
          <w:sz w:val="22"/>
          <w:szCs w:val="22"/>
        </w:rPr>
        <w:lastRenderedPageBreak/>
        <w:t>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D7CF9A8" w14:textId="4939AD79" w:rsidR="0089312B" w:rsidRPr="0089312B" w:rsidRDefault="002D164F" w:rsidP="002D164F">
      <w:pPr>
        <w:jc w:val="both"/>
        <w:rPr>
          <w:b/>
          <w:color w:val="EE0000"/>
          <w:spacing w:val="-4"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Pr="0089312B">
        <w:rPr>
          <w:b/>
          <w:color w:val="EE0000"/>
          <w:sz w:val="22"/>
          <w:szCs w:val="22"/>
        </w:rPr>
        <w:t>№</w:t>
      </w:r>
      <w:r w:rsidR="0089312B" w:rsidRPr="0089312B">
        <w:rPr>
          <w:b/>
          <w:color w:val="EE0000"/>
          <w:sz w:val="22"/>
          <w:szCs w:val="22"/>
        </w:rPr>
        <w:t>2814</w:t>
      </w:r>
      <w:r w:rsidR="0089312B" w:rsidRPr="0089312B">
        <w:rPr>
          <w:b/>
          <w:color w:val="EE0000"/>
          <w:sz w:val="22"/>
          <w:szCs w:val="22"/>
          <w:lang w:val="en-US"/>
        </w:rPr>
        <w:t>NM</w:t>
      </w:r>
      <w:r w:rsidRPr="0089312B">
        <w:rPr>
          <w:b/>
          <w:color w:val="EE0000"/>
          <w:sz w:val="22"/>
          <w:szCs w:val="22"/>
        </w:rPr>
        <w:t xml:space="preserve">. НАЗВА УЧАСНИКА. </w:t>
      </w:r>
      <w:r w:rsidR="0089312B" w:rsidRPr="0089312B">
        <w:rPr>
          <w:b/>
          <w:color w:val="EE0000"/>
          <w:spacing w:val="-4"/>
          <w:sz w:val="22"/>
          <w:szCs w:val="22"/>
        </w:rPr>
        <w:t>Витратні матеріали до принтерів та МФУ.</w:t>
      </w:r>
      <w:r w:rsidR="0089312B">
        <w:rPr>
          <w:b/>
          <w:color w:val="EE0000"/>
          <w:spacing w:val="-4"/>
          <w:sz w:val="22"/>
          <w:szCs w:val="22"/>
        </w:rPr>
        <w:t xml:space="preserve"> </w:t>
      </w:r>
      <w:r w:rsidR="0089312B" w:rsidRPr="0089312B">
        <w:rPr>
          <w:b/>
          <w:color w:val="EE0000"/>
          <w:spacing w:val="-4"/>
          <w:sz w:val="22"/>
          <w:szCs w:val="22"/>
        </w:rPr>
        <w:t>2026 рік.</w:t>
      </w:r>
    </w:p>
    <w:p w14:paraId="455B4379" w14:textId="62010BF5" w:rsidR="002D164F" w:rsidRPr="0089312B" w:rsidRDefault="0089312B" w:rsidP="002D164F">
      <w:pPr>
        <w:jc w:val="both"/>
        <w:rPr>
          <w:b/>
          <w:color w:val="EE0000"/>
          <w:spacing w:val="-4"/>
          <w:sz w:val="22"/>
          <w:szCs w:val="22"/>
        </w:rPr>
      </w:pPr>
      <w:r w:rsidRPr="0089312B">
        <w:rPr>
          <w:spacing w:val="-4"/>
          <w:sz w:val="22"/>
          <w:szCs w:val="22"/>
        </w:rPr>
        <w:t xml:space="preserve"> </w:t>
      </w:r>
      <w:r w:rsidR="002D164F" w:rsidRPr="001F003B">
        <w:rPr>
          <w:bCs/>
          <w:sz w:val="22"/>
          <w:szCs w:val="22"/>
        </w:rPr>
        <w:t>У випадку, якщо розмір вкладе</w:t>
      </w:r>
      <w:r w:rsidR="002D164F">
        <w:rPr>
          <w:bCs/>
          <w:sz w:val="22"/>
          <w:szCs w:val="22"/>
        </w:rPr>
        <w:t>нь</w:t>
      </w:r>
      <w:r w:rsidR="002D164F" w:rsidRPr="001F003B">
        <w:rPr>
          <w:bCs/>
          <w:sz w:val="22"/>
          <w:szCs w:val="22"/>
        </w:rPr>
        <w:t xml:space="preserve"> перевищує 25 </w:t>
      </w:r>
      <w:proofErr w:type="spellStart"/>
      <w:r w:rsidR="002D164F" w:rsidRPr="001F003B">
        <w:rPr>
          <w:bCs/>
          <w:sz w:val="22"/>
          <w:szCs w:val="22"/>
        </w:rPr>
        <w:t>мб</w:t>
      </w:r>
      <w:proofErr w:type="spellEnd"/>
      <w:r w:rsidR="002D164F"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="002D164F" w:rsidRPr="001F003B">
        <w:rPr>
          <w:b/>
          <w:sz w:val="22"/>
          <w:szCs w:val="22"/>
        </w:rPr>
        <w:t xml:space="preserve"> </w:t>
      </w:r>
      <w:r w:rsidRPr="0089312B">
        <w:rPr>
          <w:b/>
          <w:color w:val="EE0000"/>
          <w:sz w:val="22"/>
          <w:szCs w:val="22"/>
        </w:rPr>
        <w:t>№2814</w:t>
      </w:r>
      <w:r w:rsidRPr="0089312B">
        <w:rPr>
          <w:b/>
          <w:color w:val="EE0000"/>
          <w:sz w:val="22"/>
          <w:szCs w:val="22"/>
          <w:lang w:val="en-US"/>
        </w:rPr>
        <w:t>NM</w:t>
      </w:r>
      <w:r w:rsidRPr="0089312B">
        <w:rPr>
          <w:b/>
          <w:color w:val="EE0000"/>
          <w:sz w:val="22"/>
          <w:szCs w:val="22"/>
        </w:rPr>
        <w:t xml:space="preserve">. НАЗВА УЧАСНИКА. </w:t>
      </w:r>
      <w:r w:rsidRPr="0089312B">
        <w:rPr>
          <w:b/>
          <w:color w:val="EE0000"/>
          <w:spacing w:val="-4"/>
          <w:sz w:val="22"/>
          <w:szCs w:val="22"/>
        </w:rPr>
        <w:t>Витратні матеріали до принтерів та МФУ.</w:t>
      </w:r>
      <w:r>
        <w:rPr>
          <w:b/>
          <w:color w:val="EE0000"/>
          <w:spacing w:val="-4"/>
          <w:sz w:val="22"/>
          <w:szCs w:val="22"/>
        </w:rPr>
        <w:t xml:space="preserve"> </w:t>
      </w:r>
      <w:r w:rsidRPr="0089312B">
        <w:rPr>
          <w:b/>
          <w:color w:val="EE0000"/>
          <w:spacing w:val="-4"/>
          <w:sz w:val="22"/>
          <w:szCs w:val="22"/>
        </w:rPr>
        <w:t>2026 рік</w:t>
      </w:r>
      <w:r w:rsidR="002D164F" w:rsidRPr="001F003B">
        <w:rPr>
          <w:b/>
          <w:sz w:val="22"/>
          <w:szCs w:val="22"/>
        </w:rPr>
        <w:t xml:space="preserve"> _ЧАСТИНА 1, ЧАСТИНА 2» і </w:t>
      </w:r>
      <w:proofErr w:type="spellStart"/>
      <w:r w:rsidR="002D164F" w:rsidRPr="001F003B">
        <w:rPr>
          <w:b/>
          <w:sz w:val="22"/>
          <w:szCs w:val="22"/>
        </w:rPr>
        <w:t>т.д</w:t>
      </w:r>
      <w:proofErr w:type="spellEnd"/>
      <w:r w:rsidR="002D164F" w:rsidRPr="001F003B">
        <w:rPr>
          <w:b/>
          <w:sz w:val="22"/>
          <w:szCs w:val="22"/>
        </w:rPr>
        <w:t>.</w:t>
      </w:r>
      <w:r w:rsidR="002D164F"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>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F7418E" w14:textId="5948D893" w:rsidR="0026455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</w:t>
      </w:r>
      <w:r w:rsidR="00264552" w:rsidRPr="00E17D3E">
        <w:rPr>
          <w:iCs/>
          <w:sz w:val="22"/>
          <w:szCs w:val="22"/>
        </w:rPr>
        <w:lastRenderedPageBreak/>
        <w:t xml:space="preserve">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E17D3E" w:rsidRDefault="00325A62" w:rsidP="00234C9D">
      <w:pPr>
        <w:ind w:firstLine="357"/>
        <w:jc w:val="both"/>
        <w:rPr>
          <w:b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137E569D" w14:textId="77777777" w:rsidR="00D468CC" w:rsidRPr="00B22252" w:rsidRDefault="00D468CC" w:rsidP="00D468CC">
      <w:pPr>
        <w:pStyle w:val="af"/>
        <w:tabs>
          <w:tab w:val="left" w:pos="851"/>
        </w:tabs>
        <w:ind w:left="0"/>
        <w:contextualSpacing/>
        <w:jc w:val="both"/>
        <w:rPr>
          <w:sz w:val="22"/>
          <w:szCs w:val="22"/>
        </w:rPr>
      </w:pPr>
    </w:p>
    <w:p w14:paraId="30A68CAC" w14:textId="77777777" w:rsidR="007545FF" w:rsidRPr="00B22252" w:rsidRDefault="007545FF" w:rsidP="007545FF">
      <w:pPr>
        <w:ind w:left="357"/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724FC7DA" w:rsidR="001753C8" w:rsidRDefault="00A6690A" w:rsidP="00AB0151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</w:t>
      </w:r>
      <w:bookmarkStart w:id="2" w:name="_Hlk216693623"/>
      <w:r w:rsidR="00AB0151">
        <w:rPr>
          <w:sz w:val="22"/>
          <w:szCs w:val="22"/>
        </w:rPr>
        <w:t>.</w:t>
      </w:r>
    </w:p>
    <w:bookmarkEnd w:id="2"/>
    <w:p w14:paraId="34FB84E5" w14:textId="27EF50E9" w:rsidR="00A6690A" w:rsidRPr="00BA79E0" w:rsidRDefault="00A6690A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B1C571F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проект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747BBF39" w:rsidR="00CE4346" w:rsidRPr="00AB0151" w:rsidRDefault="004C2787" w:rsidP="0099701E">
      <w:pPr>
        <w:pStyle w:val="af5"/>
        <w:ind w:firstLine="357"/>
        <w:rPr>
          <w:b/>
          <w:bCs/>
          <w:i/>
          <w:sz w:val="22"/>
          <w:szCs w:val="22"/>
        </w:rPr>
      </w:pPr>
      <w:r w:rsidRPr="00AB0151">
        <w:rPr>
          <w:b/>
          <w:bCs/>
          <w:i/>
          <w:sz w:val="22"/>
          <w:szCs w:val="22"/>
        </w:rPr>
        <w:t>Голова тендерного комітету</w:t>
      </w:r>
      <w:r w:rsidRPr="00AB0151">
        <w:rPr>
          <w:b/>
          <w:bCs/>
          <w:i/>
          <w:sz w:val="22"/>
          <w:szCs w:val="22"/>
        </w:rPr>
        <w:tab/>
      </w:r>
      <w:r w:rsidRPr="00AB0151">
        <w:rPr>
          <w:i/>
          <w:sz w:val="22"/>
          <w:szCs w:val="22"/>
        </w:rPr>
        <w:tab/>
      </w:r>
      <w:r w:rsidR="009E6AC7" w:rsidRPr="00AB0151">
        <w:rPr>
          <w:i/>
          <w:sz w:val="22"/>
          <w:szCs w:val="22"/>
        </w:rPr>
        <w:t xml:space="preserve">                                                            </w:t>
      </w:r>
      <w:r w:rsidRPr="00AB0151">
        <w:rPr>
          <w:i/>
          <w:sz w:val="22"/>
          <w:szCs w:val="22"/>
        </w:rPr>
        <w:tab/>
      </w:r>
      <w:r w:rsidR="00AB0151" w:rsidRPr="00AB0151">
        <w:rPr>
          <w:b/>
          <w:bCs/>
          <w:i/>
          <w:sz w:val="22"/>
          <w:szCs w:val="22"/>
        </w:rPr>
        <w:t>Р.І. Ошовська</w:t>
      </w:r>
    </w:p>
    <w:p w14:paraId="7F828EAB" w14:textId="77777777" w:rsidR="001E2973" w:rsidRDefault="001E2973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3" w:name="_Hlk154479470"/>
    </w:p>
    <w:p w14:paraId="1EEA31FF" w14:textId="77777777" w:rsidR="00AB0151" w:rsidRDefault="00C33DF7" w:rsidP="00AB0151">
      <w:pPr>
        <w:ind w:left="6804" w:hanging="7088"/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</w:t>
      </w:r>
    </w:p>
    <w:p w14:paraId="66C8F9CE" w14:textId="24DBCA3C" w:rsidR="000B129C" w:rsidRPr="00557A29" w:rsidRDefault="000B129C" w:rsidP="00AB0151">
      <w:pPr>
        <w:ind w:left="6804" w:hanging="7088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до </w:t>
      </w:r>
      <w:bookmarkEnd w:id="3"/>
      <w:r w:rsidR="00AB0151">
        <w:rPr>
          <w:sz w:val="22"/>
          <w:szCs w:val="22"/>
        </w:rPr>
        <w:t xml:space="preserve">Запиту </w:t>
      </w:r>
      <w:r w:rsidR="00AB0151" w:rsidRPr="00AB0151">
        <w:rPr>
          <w:b/>
          <w:color w:val="000000" w:themeColor="text1"/>
          <w:sz w:val="22"/>
          <w:szCs w:val="22"/>
        </w:rPr>
        <w:t>№2814</w:t>
      </w:r>
      <w:r w:rsidR="00AB0151" w:rsidRPr="00AB0151">
        <w:rPr>
          <w:b/>
          <w:color w:val="000000" w:themeColor="text1"/>
          <w:sz w:val="22"/>
          <w:szCs w:val="22"/>
          <w:lang w:val="en-US"/>
        </w:rPr>
        <w:t>NM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AB0151">
      <w:headerReference w:type="default" r:id="rId16"/>
      <w:pgSz w:w="11906" w:h="16838"/>
      <w:pgMar w:top="284" w:right="926" w:bottom="709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6E90A" w14:textId="77777777" w:rsidR="006B4DFF" w:rsidRDefault="006B4DFF" w:rsidP="00B948CF">
      <w:r>
        <w:separator/>
      </w:r>
    </w:p>
  </w:endnote>
  <w:endnote w:type="continuationSeparator" w:id="0">
    <w:p w14:paraId="2A7B22C2" w14:textId="77777777" w:rsidR="006B4DFF" w:rsidRDefault="006B4DFF" w:rsidP="00B948CF">
      <w:r>
        <w:continuationSeparator/>
      </w:r>
    </w:p>
  </w:endnote>
  <w:endnote w:type="continuationNotice" w:id="1">
    <w:p w14:paraId="4E3E1B7C" w14:textId="77777777" w:rsidR="006B4DFF" w:rsidRDefault="006B4D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7847F" w14:textId="77777777" w:rsidR="006B4DFF" w:rsidRDefault="006B4DFF" w:rsidP="00B948CF">
      <w:r>
        <w:separator/>
      </w:r>
    </w:p>
  </w:footnote>
  <w:footnote w:type="continuationSeparator" w:id="0">
    <w:p w14:paraId="1CD6B510" w14:textId="77777777" w:rsidR="006B4DFF" w:rsidRDefault="006B4DFF" w:rsidP="00B948CF">
      <w:r>
        <w:continuationSeparator/>
      </w:r>
    </w:p>
  </w:footnote>
  <w:footnote w:type="continuationNotice" w:id="1">
    <w:p w14:paraId="63B53591" w14:textId="77777777" w:rsidR="006B4DFF" w:rsidRDefault="006B4D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8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5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7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2"/>
  </w:num>
  <w:num w:numId="2" w16cid:durableId="1209225609">
    <w:abstractNumId w:val="1"/>
  </w:num>
  <w:num w:numId="3" w16cid:durableId="2140490910">
    <w:abstractNumId w:val="8"/>
  </w:num>
  <w:num w:numId="4" w16cid:durableId="1373579874">
    <w:abstractNumId w:val="20"/>
  </w:num>
  <w:num w:numId="5" w16cid:durableId="555745601">
    <w:abstractNumId w:val="24"/>
  </w:num>
  <w:num w:numId="6" w16cid:durableId="725567586">
    <w:abstractNumId w:val="25"/>
  </w:num>
  <w:num w:numId="7" w16cid:durableId="1595630758">
    <w:abstractNumId w:val="19"/>
  </w:num>
  <w:num w:numId="8" w16cid:durableId="336469480">
    <w:abstractNumId w:val="13"/>
  </w:num>
  <w:num w:numId="9" w16cid:durableId="1980643802">
    <w:abstractNumId w:val="16"/>
  </w:num>
  <w:num w:numId="10" w16cid:durableId="2041977314">
    <w:abstractNumId w:val="14"/>
  </w:num>
  <w:num w:numId="11" w16cid:durableId="1500076154">
    <w:abstractNumId w:val="10"/>
  </w:num>
  <w:num w:numId="12" w16cid:durableId="31619943">
    <w:abstractNumId w:val="26"/>
  </w:num>
  <w:num w:numId="13" w16cid:durableId="1361781468">
    <w:abstractNumId w:val="7"/>
  </w:num>
  <w:num w:numId="14" w16cid:durableId="370031542">
    <w:abstractNumId w:val="3"/>
  </w:num>
  <w:num w:numId="15" w16cid:durableId="1071852785">
    <w:abstractNumId w:val="4"/>
  </w:num>
  <w:num w:numId="16" w16cid:durableId="151024340">
    <w:abstractNumId w:val="27"/>
  </w:num>
  <w:num w:numId="17" w16cid:durableId="162472003">
    <w:abstractNumId w:val="23"/>
  </w:num>
  <w:num w:numId="18" w16cid:durableId="1934510745">
    <w:abstractNumId w:val="5"/>
  </w:num>
  <w:num w:numId="19" w16cid:durableId="166478804">
    <w:abstractNumId w:val="17"/>
  </w:num>
  <w:num w:numId="20" w16cid:durableId="697197521">
    <w:abstractNumId w:val="6"/>
  </w:num>
  <w:num w:numId="21" w16cid:durableId="1017654360">
    <w:abstractNumId w:val="22"/>
  </w:num>
  <w:num w:numId="22" w16cid:durableId="349528681">
    <w:abstractNumId w:val="12"/>
  </w:num>
  <w:num w:numId="23" w16cid:durableId="1376658265">
    <w:abstractNumId w:val="11"/>
  </w:num>
  <w:num w:numId="24" w16cid:durableId="16469997">
    <w:abstractNumId w:val="28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8"/>
  </w:num>
  <w:num w:numId="27" w16cid:durableId="98378289">
    <w:abstractNumId w:val="21"/>
  </w:num>
  <w:num w:numId="28" w16cid:durableId="633679338">
    <w:abstractNumId w:val="9"/>
  </w:num>
  <w:num w:numId="29" w16cid:durableId="923802013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7D57"/>
    <w:rsid w:val="0001007C"/>
    <w:rsid w:val="0001010B"/>
    <w:rsid w:val="00014296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68BE"/>
    <w:rsid w:val="00050284"/>
    <w:rsid w:val="000508B1"/>
    <w:rsid w:val="00050974"/>
    <w:rsid w:val="000512C5"/>
    <w:rsid w:val="00051B53"/>
    <w:rsid w:val="00052B37"/>
    <w:rsid w:val="000538A3"/>
    <w:rsid w:val="00054EDE"/>
    <w:rsid w:val="00054F61"/>
    <w:rsid w:val="000552C1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B76E8"/>
    <w:rsid w:val="000C0060"/>
    <w:rsid w:val="000C154A"/>
    <w:rsid w:val="000C1CDD"/>
    <w:rsid w:val="000C1CFF"/>
    <w:rsid w:val="000C2715"/>
    <w:rsid w:val="000C3D87"/>
    <w:rsid w:val="000C5788"/>
    <w:rsid w:val="000C59B4"/>
    <w:rsid w:val="000D0DD0"/>
    <w:rsid w:val="000D2EC8"/>
    <w:rsid w:val="000D48C9"/>
    <w:rsid w:val="000D5C21"/>
    <w:rsid w:val="000D5CC7"/>
    <w:rsid w:val="000D6E8A"/>
    <w:rsid w:val="000D713E"/>
    <w:rsid w:val="000E094C"/>
    <w:rsid w:val="000E4C98"/>
    <w:rsid w:val="000E5718"/>
    <w:rsid w:val="000E6310"/>
    <w:rsid w:val="000F0120"/>
    <w:rsid w:val="000F0C0B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358C"/>
    <w:rsid w:val="00114C08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3F"/>
    <w:rsid w:val="00166E71"/>
    <w:rsid w:val="001676CE"/>
    <w:rsid w:val="001700D9"/>
    <w:rsid w:val="00170876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93B"/>
    <w:rsid w:val="00186F87"/>
    <w:rsid w:val="0018701A"/>
    <w:rsid w:val="00193D14"/>
    <w:rsid w:val="001968D7"/>
    <w:rsid w:val="00196C28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F0CD7"/>
    <w:rsid w:val="001F3ACF"/>
    <w:rsid w:val="001F4F17"/>
    <w:rsid w:val="001F6A84"/>
    <w:rsid w:val="00202350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24B7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1658"/>
    <w:rsid w:val="0025206D"/>
    <w:rsid w:val="0025239E"/>
    <w:rsid w:val="00257538"/>
    <w:rsid w:val="00260D7B"/>
    <w:rsid w:val="0026157F"/>
    <w:rsid w:val="00261698"/>
    <w:rsid w:val="00264552"/>
    <w:rsid w:val="00264A83"/>
    <w:rsid w:val="00266926"/>
    <w:rsid w:val="00267116"/>
    <w:rsid w:val="00272D32"/>
    <w:rsid w:val="00274438"/>
    <w:rsid w:val="00274C4B"/>
    <w:rsid w:val="002911D8"/>
    <w:rsid w:val="00292158"/>
    <w:rsid w:val="002927CB"/>
    <w:rsid w:val="00292A3F"/>
    <w:rsid w:val="002932D0"/>
    <w:rsid w:val="00293A9A"/>
    <w:rsid w:val="00293F89"/>
    <w:rsid w:val="00295645"/>
    <w:rsid w:val="00296CE0"/>
    <w:rsid w:val="00297002"/>
    <w:rsid w:val="002972C9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4880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5939"/>
    <w:rsid w:val="002E77B4"/>
    <w:rsid w:val="002F2989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6626"/>
    <w:rsid w:val="00390232"/>
    <w:rsid w:val="00390CCB"/>
    <w:rsid w:val="00394B0A"/>
    <w:rsid w:val="003966CB"/>
    <w:rsid w:val="003968D4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29CE"/>
    <w:rsid w:val="003C2FA2"/>
    <w:rsid w:val="003C6877"/>
    <w:rsid w:val="003C7496"/>
    <w:rsid w:val="003D0997"/>
    <w:rsid w:val="003D0E2E"/>
    <w:rsid w:val="003D15F1"/>
    <w:rsid w:val="003D1C17"/>
    <w:rsid w:val="003D2BDC"/>
    <w:rsid w:val="003D2D15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B3C"/>
    <w:rsid w:val="00400DE5"/>
    <w:rsid w:val="0040132F"/>
    <w:rsid w:val="004016EA"/>
    <w:rsid w:val="00401753"/>
    <w:rsid w:val="004057DC"/>
    <w:rsid w:val="00405840"/>
    <w:rsid w:val="00405CAD"/>
    <w:rsid w:val="00407D9A"/>
    <w:rsid w:val="00413121"/>
    <w:rsid w:val="00415FCD"/>
    <w:rsid w:val="004171D2"/>
    <w:rsid w:val="004201EE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5CFE"/>
    <w:rsid w:val="004472F3"/>
    <w:rsid w:val="004501F2"/>
    <w:rsid w:val="00456E5A"/>
    <w:rsid w:val="004572E3"/>
    <w:rsid w:val="0046488C"/>
    <w:rsid w:val="00465079"/>
    <w:rsid w:val="00466AD8"/>
    <w:rsid w:val="00467A47"/>
    <w:rsid w:val="0047143A"/>
    <w:rsid w:val="00472974"/>
    <w:rsid w:val="00472DDA"/>
    <w:rsid w:val="00475E61"/>
    <w:rsid w:val="00476809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CFF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C5D4F"/>
    <w:rsid w:val="004D12AF"/>
    <w:rsid w:val="004D15E6"/>
    <w:rsid w:val="004D3D20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286E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109E"/>
    <w:rsid w:val="0052221C"/>
    <w:rsid w:val="00522591"/>
    <w:rsid w:val="00522BDB"/>
    <w:rsid w:val="005252F1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50643"/>
    <w:rsid w:val="005515A5"/>
    <w:rsid w:val="0055168C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71608"/>
    <w:rsid w:val="00571E08"/>
    <w:rsid w:val="00577961"/>
    <w:rsid w:val="0058200F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75CF"/>
    <w:rsid w:val="005A18A0"/>
    <w:rsid w:val="005A2F73"/>
    <w:rsid w:val="005A43FC"/>
    <w:rsid w:val="005A5EA1"/>
    <w:rsid w:val="005A5F8A"/>
    <w:rsid w:val="005A67E2"/>
    <w:rsid w:val="005B06A2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A83"/>
    <w:rsid w:val="005C732D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61DA"/>
    <w:rsid w:val="00602D70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6F7B"/>
    <w:rsid w:val="00627058"/>
    <w:rsid w:val="00631D9F"/>
    <w:rsid w:val="006346C0"/>
    <w:rsid w:val="0063536D"/>
    <w:rsid w:val="0063702C"/>
    <w:rsid w:val="006372E6"/>
    <w:rsid w:val="006401B2"/>
    <w:rsid w:val="006405E6"/>
    <w:rsid w:val="00640B70"/>
    <w:rsid w:val="006450FB"/>
    <w:rsid w:val="00646BAA"/>
    <w:rsid w:val="006507BF"/>
    <w:rsid w:val="00650EF0"/>
    <w:rsid w:val="006543F5"/>
    <w:rsid w:val="00656E1B"/>
    <w:rsid w:val="00660B36"/>
    <w:rsid w:val="00660EA5"/>
    <w:rsid w:val="006628A5"/>
    <w:rsid w:val="00663BFF"/>
    <w:rsid w:val="0067076B"/>
    <w:rsid w:val="00672DAC"/>
    <w:rsid w:val="00673C69"/>
    <w:rsid w:val="00677FF7"/>
    <w:rsid w:val="006815E8"/>
    <w:rsid w:val="00683043"/>
    <w:rsid w:val="00683C15"/>
    <w:rsid w:val="00684369"/>
    <w:rsid w:val="00686FE5"/>
    <w:rsid w:val="006876AF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AA5"/>
    <w:rsid w:val="006B004E"/>
    <w:rsid w:val="006B18DF"/>
    <w:rsid w:val="006B4DFF"/>
    <w:rsid w:val="006C1075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D7A71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6F6B6E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48D3"/>
    <w:rsid w:val="00735590"/>
    <w:rsid w:val="00737365"/>
    <w:rsid w:val="00737698"/>
    <w:rsid w:val="00740F24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71B8"/>
    <w:rsid w:val="0076725A"/>
    <w:rsid w:val="007674AA"/>
    <w:rsid w:val="007676CD"/>
    <w:rsid w:val="00767919"/>
    <w:rsid w:val="007736DA"/>
    <w:rsid w:val="00773BA7"/>
    <w:rsid w:val="00774552"/>
    <w:rsid w:val="007754AE"/>
    <w:rsid w:val="00776430"/>
    <w:rsid w:val="00776661"/>
    <w:rsid w:val="0077695E"/>
    <w:rsid w:val="00777C00"/>
    <w:rsid w:val="0078500B"/>
    <w:rsid w:val="00791CFC"/>
    <w:rsid w:val="007927DF"/>
    <w:rsid w:val="0079464B"/>
    <w:rsid w:val="00795575"/>
    <w:rsid w:val="00796129"/>
    <w:rsid w:val="0079687D"/>
    <w:rsid w:val="007970A2"/>
    <w:rsid w:val="007A1CB4"/>
    <w:rsid w:val="007B29F9"/>
    <w:rsid w:val="007C1E85"/>
    <w:rsid w:val="007C438D"/>
    <w:rsid w:val="007C4F94"/>
    <w:rsid w:val="007C501A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F0904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449A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40080"/>
    <w:rsid w:val="0084395C"/>
    <w:rsid w:val="00844C9D"/>
    <w:rsid w:val="0084564D"/>
    <w:rsid w:val="00845CD9"/>
    <w:rsid w:val="00845FC4"/>
    <w:rsid w:val="00846694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810A2"/>
    <w:rsid w:val="008838DD"/>
    <w:rsid w:val="00887059"/>
    <w:rsid w:val="0089068D"/>
    <w:rsid w:val="00891401"/>
    <w:rsid w:val="008920EF"/>
    <w:rsid w:val="0089312B"/>
    <w:rsid w:val="0089552A"/>
    <w:rsid w:val="0089629C"/>
    <w:rsid w:val="008971CE"/>
    <w:rsid w:val="008972D4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3EB5"/>
    <w:rsid w:val="00984477"/>
    <w:rsid w:val="0098515E"/>
    <w:rsid w:val="009856D2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66E"/>
    <w:rsid w:val="009A7F9B"/>
    <w:rsid w:val="009B046D"/>
    <w:rsid w:val="009B1FAA"/>
    <w:rsid w:val="009C07FC"/>
    <w:rsid w:val="009C195E"/>
    <w:rsid w:val="009C1BC8"/>
    <w:rsid w:val="009C389A"/>
    <w:rsid w:val="009C3D48"/>
    <w:rsid w:val="009C4606"/>
    <w:rsid w:val="009D1787"/>
    <w:rsid w:val="009E0868"/>
    <w:rsid w:val="009E16A6"/>
    <w:rsid w:val="009E37BB"/>
    <w:rsid w:val="009E5D2D"/>
    <w:rsid w:val="009E66A0"/>
    <w:rsid w:val="009E6AC7"/>
    <w:rsid w:val="009E6C62"/>
    <w:rsid w:val="009F1FAA"/>
    <w:rsid w:val="009F33D1"/>
    <w:rsid w:val="009F3F64"/>
    <w:rsid w:val="009F6928"/>
    <w:rsid w:val="009F76B8"/>
    <w:rsid w:val="00A05CEC"/>
    <w:rsid w:val="00A069E0"/>
    <w:rsid w:val="00A07B0B"/>
    <w:rsid w:val="00A10E6F"/>
    <w:rsid w:val="00A116E6"/>
    <w:rsid w:val="00A12DE6"/>
    <w:rsid w:val="00A13694"/>
    <w:rsid w:val="00A217DF"/>
    <w:rsid w:val="00A2336D"/>
    <w:rsid w:val="00A24684"/>
    <w:rsid w:val="00A25978"/>
    <w:rsid w:val="00A2636E"/>
    <w:rsid w:val="00A30BC3"/>
    <w:rsid w:val="00A3563B"/>
    <w:rsid w:val="00A3721F"/>
    <w:rsid w:val="00A37570"/>
    <w:rsid w:val="00A41963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30FA"/>
    <w:rsid w:val="00A84DE7"/>
    <w:rsid w:val="00A85032"/>
    <w:rsid w:val="00A85599"/>
    <w:rsid w:val="00A86167"/>
    <w:rsid w:val="00A8646F"/>
    <w:rsid w:val="00A86E98"/>
    <w:rsid w:val="00A90668"/>
    <w:rsid w:val="00A909E1"/>
    <w:rsid w:val="00A92A9D"/>
    <w:rsid w:val="00AA00B6"/>
    <w:rsid w:val="00AA1421"/>
    <w:rsid w:val="00AA34AA"/>
    <w:rsid w:val="00AA3B2D"/>
    <w:rsid w:val="00AA5DA2"/>
    <w:rsid w:val="00AA5F03"/>
    <w:rsid w:val="00AA7CC9"/>
    <w:rsid w:val="00AB0151"/>
    <w:rsid w:val="00AB0427"/>
    <w:rsid w:val="00AB1E02"/>
    <w:rsid w:val="00AB321F"/>
    <w:rsid w:val="00AB48B7"/>
    <w:rsid w:val="00AB4C83"/>
    <w:rsid w:val="00AB5249"/>
    <w:rsid w:val="00AB6214"/>
    <w:rsid w:val="00AB74F8"/>
    <w:rsid w:val="00AC1603"/>
    <w:rsid w:val="00AC16E5"/>
    <w:rsid w:val="00AC18AC"/>
    <w:rsid w:val="00AC1FFA"/>
    <w:rsid w:val="00AC3441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9F6"/>
    <w:rsid w:val="00B33831"/>
    <w:rsid w:val="00B33994"/>
    <w:rsid w:val="00B356DB"/>
    <w:rsid w:val="00B36636"/>
    <w:rsid w:val="00B37D55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1C9"/>
    <w:rsid w:val="00B71867"/>
    <w:rsid w:val="00B75996"/>
    <w:rsid w:val="00B76F31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46E5"/>
    <w:rsid w:val="00C16534"/>
    <w:rsid w:val="00C178DA"/>
    <w:rsid w:val="00C210BB"/>
    <w:rsid w:val="00C212B9"/>
    <w:rsid w:val="00C23604"/>
    <w:rsid w:val="00C2564E"/>
    <w:rsid w:val="00C27BBC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716B6"/>
    <w:rsid w:val="00C72D2A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57EE"/>
    <w:rsid w:val="00C877BB"/>
    <w:rsid w:val="00C879A4"/>
    <w:rsid w:val="00C879CC"/>
    <w:rsid w:val="00C87DF8"/>
    <w:rsid w:val="00C91A0E"/>
    <w:rsid w:val="00C93350"/>
    <w:rsid w:val="00C9414F"/>
    <w:rsid w:val="00C97732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108A"/>
    <w:rsid w:val="00D22EAB"/>
    <w:rsid w:val="00D24221"/>
    <w:rsid w:val="00D253CA"/>
    <w:rsid w:val="00D25F77"/>
    <w:rsid w:val="00D25FCF"/>
    <w:rsid w:val="00D274F1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0B51"/>
    <w:rsid w:val="00D510A6"/>
    <w:rsid w:val="00D515B7"/>
    <w:rsid w:val="00D517CB"/>
    <w:rsid w:val="00D51882"/>
    <w:rsid w:val="00D51E00"/>
    <w:rsid w:val="00D52CFF"/>
    <w:rsid w:val="00D53A08"/>
    <w:rsid w:val="00D53C41"/>
    <w:rsid w:val="00D5433C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CE7"/>
    <w:rsid w:val="00D70EF8"/>
    <w:rsid w:val="00D73806"/>
    <w:rsid w:val="00D74B3D"/>
    <w:rsid w:val="00D7523D"/>
    <w:rsid w:val="00D7592C"/>
    <w:rsid w:val="00D80785"/>
    <w:rsid w:val="00D819E3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A4407"/>
    <w:rsid w:val="00DA5D32"/>
    <w:rsid w:val="00DB036A"/>
    <w:rsid w:val="00DB26AB"/>
    <w:rsid w:val="00DB3970"/>
    <w:rsid w:val="00DB431C"/>
    <w:rsid w:val="00DB5C55"/>
    <w:rsid w:val="00DB67AB"/>
    <w:rsid w:val="00DB6C51"/>
    <w:rsid w:val="00DB7BCC"/>
    <w:rsid w:val="00DB7F92"/>
    <w:rsid w:val="00DB7FEA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6ADA"/>
    <w:rsid w:val="00DD799A"/>
    <w:rsid w:val="00DE1E0E"/>
    <w:rsid w:val="00DE317D"/>
    <w:rsid w:val="00DE61D0"/>
    <w:rsid w:val="00DE6B9A"/>
    <w:rsid w:val="00DF60A1"/>
    <w:rsid w:val="00DF671B"/>
    <w:rsid w:val="00DF6A60"/>
    <w:rsid w:val="00DF7784"/>
    <w:rsid w:val="00E00D9C"/>
    <w:rsid w:val="00E01638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47BB0"/>
    <w:rsid w:val="00E54691"/>
    <w:rsid w:val="00E54AED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15"/>
    <w:rsid w:val="00ED10AD"/>
    <w:rsid w:val="00ED3326"/>
    <w:rsid w:val="00ED39FF"/>
    <w:rsid w:val="00ED63EB"/>
    <w:rsid w:val="00ED6B11"/>
    <w:rsid w:val="00EE158D"/>
    <w:rsid w:val="00EE20F5"/>
    <w:rsid w:val="00EE3959"/>
    <w:rsid w:val="00EE3C9C"/>
    <w:rsid w:val="00EE47D6"/>
    <w:rsid w:val="00EF018C"/>
    <w:rsid w:val="00EF3514"/>
    <w:rsid w:val="00EF39FE"/>
    <w:rsid w:val="00EF3C6E"/>
    <w:rsid w:val="00EF4D99"/>
    <w:rsid w:val="00EF7BA2"/>
    <w:rsid w:val="00F00F55"/>
    <w:rsid w:val="00F0201C"/>
    <w:rsid w:val="00F03A5D"/>
    <w:rsid w:val="00F040AD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4B58"/>
    <w:rsid w:val="00FA6BC7"/>
    <w:rsid w:val="00FB0EE1"/>
    <w:rsid w:val="00FB1136"/>
    <w:rsid w:val="00FB3469"/>
    <w:rsid w:val="00FB446E"/>
    <w:rsid w:val="00FB45BC"/>
    <w:rsid w:val="00FB7913"/>
    <w:rsid w:val="00FC0207"/>
    <w:rsid w:val="00FC46AD"/>
    <w:rsid w:val="00FD0733"/>
    <w:rsid w:val="00FD073F"/>
    <w:rsid w:val="00FD0AFA"/>
    <w:rsid w:val="00FD1BA5"/>
    <w:rsid w:val="00FD2732"/>
    <w:rsid w:val="00FD46EF"/>
    <w:rsid w:val="00FD5FDB"/>
    <w:rsid w:val="00FD63AC"/>
    <w:rsid w:val="00FD6602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899D2F25-3C89-4AE3-911D-02564FD8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6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C146E5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7</Pages>
  <Words>2809</Words>
  <Characters>19523</Characters>
  <Application>Microsoft Office Word</Application>
  <DocSecurity>0</DocSecurity>
  <Lines>464</Lines>
  <Paragraphs>186</Paragraphs>
  <ScaleCrop>false</ScaleCrop>
  <Company>AUN of PLWH</Company>
  <LinksUpToDate>false</LinksUpToDate>
  <CharactersWithSpaces>22146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182</cp:revision>
  <cp:lastPrinted>2026-03-13T10:53:00Z</cp:lastPrinted>
  <dcterms:created xsi:type="dcterms:W3CDTF">2024-10-30T21:42:00Z</dcterms:created>
  <dcterms:modified xsi:type="dcterms:W3CDTF">2026-03-13T13:32:00Z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