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24BEDF5" w:rsidR="00DC7526" w:rsidRPr="000F5452" w:rsidRDefault="00E54E1A" w:rsidP="7C18CEC8">
      <w:pPr>
        <w:ind w:left="142" w:firstLine="284"/>
        <w:rPr>
          <w:b/>
          <w:bCs/>
          <w:sz w:val="22"/>
          <w:szCs w:val="22"/>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5630A3">
        <w:rPr>
          <w:b/>
          <w:bCs/>
          <w:sz w:val="22"/>
          <w:szCs w:val="22"/>
        </w:rPr>
        <w:t>«</w:t>
      </w:r>
      <w:proofErr w:type="gramEnd"/>
      <w:r w:rsidR="00CE4668" w:rsidRPr="005630A3">
        <w:rPr>
          <w:b/>
          <w:bCs/>
          <w:sz w:val="22"/>
          <w:szCs w:val="22"/>
          <w:lang w:val="en-US"/>
        </w:rPr>
        <w:t>2</w:t>
      </w:r>
      <w:r w:rsidR="00C37E7B" w:rsidRPr="005630A3">
        <w:rPr>
          <w:b/>
          <w:bCs/>
          <w:sz w:val="22"/>
          <w:szCs w:val="22"/>
          <w:lang w:val="uk-UA"/>
        </w:rPr>
        <w:t>3</w:t>
      </w:r>
      <w:r w:rsidRPr="005630A3">
        <w:rPr>
          <w:b/>
          <w:bCs/>
          <w:sz w:val="22"/>
          <w:szCs w:val="22"/>
        </w:rPr>
        <w:t>»</w:t>
      </w:r>
      <w:r w:rsidR="006D0A0B" w:rsidRPr="005630A3">
        <w:rPr>
          <w:b/>
          <w:bCs/>
          <w:sz w:val="22"/>
          <w:szCs w:val="22"/>
        </w:rPr>
        <w:t xml:space="preserve"> </w:t>
      </w:r>
      <w:r w:rsidR="00CE4668" w:rsidRPr="005630A3">
        <w:rPr>
          <w:b/>
          <w:bCs/>
          <w:sz w:val="22"/>
          <w:szCs w:val="22"/>
          <w:lang w:val="uk-UA"/>
        </w:rPr>
        <w:t>березня</w:t>
      </w:r>
      <w:r w:rsidR="006D0A0B" w:rsidRPr="005630A3">
        <w:rPr>
          <w:b/>
          <w:bCs/>
          <w:sz w:val="22"/>
          <w:szCs w:val="22"/>
        </w:rPr>
        <w:t xml:space="preserve"> </w:t>
      </w:r>
      <w:r w:rsidRPr="005630A3">
        <w:rPr>
          <w:b/>
          <w:bCs/>
          <w:sz w:val="22"/>
          <w:szCs w:val="22"/>
        </w:rPr>
        <w:t>20</w:t>
      </w:r>
      <w:r w:rsidR="00FC1FF6" w:rsidRPr="005630A3">
        <w:rPr>
          <w:b/>
          <w:bCs/>
          <w:sz w:val="22"/>
          <w:szCs w:val="22"/>
        </w:rPr>
        <w:t>2</w:t>
      </w:r>
      <w:r w:rsidR="00CE4668" w:rsidRPr="005630A3">
        <w:rPr>
          <w:b/>
          <w:bCs/>
          <w:sz w:val="22"/>
          <w:szCs w:val="22"/>
          <w:lang w:val="en-US"/>
        </w:rPr>
        <w:t>6</w:t>
      </w:r>
      <w:r w:rsidR="002B1748" w:rsidRPr="005630A3">
        <w:rPr>
          <w:b/>
          <w:bCs/>
          <w:sz w:val="22"/>
          <w:szCs w:val="22"/>
        </w:rPr>
        <w:t xml:space="preserve"> </w:t>
      </w:r>
      <w:r w:rsidRPr="005630A3">
        <w:rPr>
          <w:b/>
          <w:bCs/>
          <w:sz w:val="22"/>
          <w:szCs w:val="22"/>
        </w:rPr>
        <w:t>р.</w:t>
      </w:r>
    </w:p>
    <w:p w14:paraId="09D3CC02" w14:textId="77777777" w:rsidR="00606079" w:rsidRDefault="00606079" w:rsidP="00F27382">
      <w:pPr>
        <w:rPr>
          <w:b/>
          <w:sz w:val="22"/>
          <w:szCs w:val="22"/>
          <w:lang w:val="uk-UA"/>
        </w:rPr>
      </w:pPr>
    </w:p>
    <w:p w14:paraId="1D461A42" w14:textId="659EA4ED" w:rsidR="00203564" w:rsidRPr="00CE4668"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CE4668">
        <w:rPr>
          <w:b/>
          <w:bCs/>
          <w:sz w:val="22"/>
          <w:szCs w:val="22"/>
          <w:lang w:val="uk-UA"/>
        </w:rPr>
        <w:t>284</w:t>
      </w:r>
      <w:r w:rsidR="00CE4668" w:rsidRPr="00CE4668">
        <w:rPr>
          <w:b/>
          <w:bCs/>
          <w:sz w:val="22"/>
          <w:szCs w:val="22"/>
          <w:lang w:val="uk-UA"/>
        </w:rPr>
        <w:t>0/2841</w:t>
      </w:r>
      <w:r w:rsidR="00CE4668" w:rsidRPr="00CE4668">
        <w:rPr>
          <w:b/>
          <w:bCs/>
          <w:sz w:val="22"/>
          <w:szCs w:val="22"/>
          <w:lang w:val="en-US"/>
        </w:rPr>
        <w:t>OR</w:t>
      </w:r>
    </w:p>
    <w:p w14:paraId="256A0BED" w14:textId="5B2CED76" w:rsidR="007674AA" w:rsidRPr="00CE4668" w:rsidRDefault="00203564" w:rsidP="000B2556">
      <w:pPr>
        <w:ind w:left="142" w:firstLine="284"/>
        <w:rPr>
          <w:sz w:val="22"/>
          <w:szCs w:val="22"/>
          <w:lang w:val="en-US"/>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3C3B5CF"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8B0FC8">
        <w:rPr>
          <w:sz w:val="22"/>
          <w:szCs w:val="22"/>
          <w:lang w:val="uk-UA"/>
        </w:rPr>
        <w:t xml:space="preserve">послуг </w:t>
      </w:r>
      <w:r w:rsidR="003C518B">
        <w:rPr>
          <w:sz w:val="22"/>
          <w:szCs w:val="22"/>
          <w:lang w:val="uk-UA"/>
        </w:rPr>
        <w:t>і</w:t>
      </w:r>
      <w:r w:rsidR="008B0FC8">
        <w:rPr>
          <w:sz w:val="22"/>
          <w:szCs w:val="22"/>
          <w:lang w:val="uk-UA"/>
        </w:rPr>
        <w:t xml:space="preserve">з </w:t>
      </w:r>
      <w:r w:rsidR="003C518B">
        <w:rPr>
          <w:sz w:val="22"/>
          <w:szCs w:val="22"/>
          <w:lang w:val="uk-UA"/>
        </w:rPr>
        <w:t xml:space="preserve">заправки та </w:t>
      </w:r>
      <w:r w:rsidR="008B0FC8">
        <w:rPr>
          <w:sz w:val="22"/>
          <w:szCs w:val="22"/>
          <w:lang w:val="uk-UA"/>
        </w:rPr>
        <w:t>технічного обслуговування вогнегасників</w:t>
      </w:r>
      <w:r w:rsidR="007F3EDB">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80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854"/>
        <w:gridCol w:w="2328"/>
        <w:gridCol w:w="3344"/>
      </w:tblGrid>
      <w:tr w:rsidR="00A206D9" w:rsidRPr="000F5452" w14:paraId="428F6868" w14:textId="77777777" w:rsidTr="00264A99">
        <w:trPr>
          <w:trHeight w:val="237"/>
        </w:trPr>
        <w:tc>
          <w:tcPr>
            <w:tcW w:w="1277" w:type="dxa"/>
            <w:tcBorders>
              <w:top w:val="single" w:sz="4" w:space="0" w:color="auto"/>
              <w:left w:val="single" w:sz="4" w:space="0" w:color="auto"/>
              <w:bottom w:val="single" w:sz="4" w:space="0" w:color="auto"/>
              <w:right w:val="single" w:sz="4" w:space="0" w:color="auto"/>
            </w:tcBorders>
            <w:hideMark/>
          </w:tcPr>
          <w:p w14:paraId="78F53551" w14:textId="318F6E24" w:rsidR="00A206D9" w:rsidRPr="000F5452" w:rsidRDefault="00A206D9" w:rsidP="00B10378">
            <w:pPr>
              <w:jc w:val="center"/>
              <w:rPr>
                <w:b/>
                <w:sz w:val="22"/>
                <w:szCs w:val="22"/>
                <w:lang w:val="uk-UA"/>
              </w:rPr>
            </w:pPr>
            <w:r w:rsidRPr="000F5452">
              <w:rPr>
                <w:b/>
                <w:sz w:val="22"/>
                <w:szCs w:val="22"/>
                <w:lang w:val="uk-UA"/>
              </w:rPr>
              <w:t>№</w:t>
            </w:r>
            <w:r w:rsidR="00264A99">
              <w:rPr>
                <w:b/>
                <w:sz w:val="22"/>
                <w:szCs w:val="22"/>
                <w:lang w:val="uk-UA"/>
              </w:rPr>
              <w:t xml:space="preserve"> Лоту</w:t>
            </w:r>
          </w:p>
        </w:tc>
        <w:tc>
          <w:tcPr>
            <w:tcW w:w="385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2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44"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264A99">
        <w:trPr>
          <w:trHeight w:val="549"/>
        </w:trPr>
        <w:tc>
          <w:tcPr>
            <w:tcW w:w="1277" w:type="dxa"/>
            <w:tcBorders>
              <w:top w:val="single" w:sz="4" w:space="0" w:color="auto"/>
              <w:left w:val="single" w:sz="4" w:space="0" w:color="auto"/>
              <w:bottom w:val="single" w:sz="4" w:space="0" w:color="auto"/>
              <w:right w:val="single" w:sz="4" w:space="0" w:color="auto"/>
            </w:tcBorders>
            <w:vAlign w:val="center"/>
          </w:tcPr>
          <w:p w14:paraId="12A5420A" w14:textId="4685ACCA" w:rsidR="00A206D9" w:rsidRPr="00142094" w:rsidRDefault="00264A99" w:rsidP="00306699">
            <w:pPr>
              <w:jc w:val="center"/>
              <w:rPr>
                <w:bCs/>
                <w:sz w:val="22"/>
                <w:szCs w:val="22"/>
                <w:lang w:val="uk-UA"/>
              </w:rPr>
            </w:pPr>
            <w:r>
              <w:rPr>
                <w:bCs/>
                <w:sz w:val="22"/>
                <w:szCs w:val="22"/>
                <w:lang w:val="uk-UA"/>
              </w:rPr>
              <w:t>ЛОТ №1</w:t>
            </w:r>
          </w:p>
        </w:tc>
        <w:tc>
          <w:tcPr>
            <w:tcW w:w="3854" w:type="dxa"/>
            <w:tcBorders>
              <w:top w:val="single" w:sz="4" w:space="0" w:color="auto"/>
              <w:left w:val="single" w:sz="4" w:space="0" w:color="auto"/>
              <w:bottom w:val="single" w:sz="4" w:space="0" w:color="auto"/>
              <w:right w:val="single" w:sz="4" w:space="0" w:color="auto"/>
            </w:tcBorders>
            <w:vAlign w:val="center"/>
          </w:tcPr>
          <w:p w14:paraId="68E32E75" w14:textId="43ADB788" w:rsidR="00A206D9" w:rsidRPr="00142094" w:rsidRDefault="00CD12B8" w:rsidP="00A841AA">
            <w:pPr>
              <w:rPr>
                <w:bCs/>
                <w:sz w:val="22"/>
                <w:szCs w:val="22"/>
                <w:lang w:val="uk-UA"/>
              </w:rPr>
            </w:pPr>
            <w:r w:rsidRPr="00CD12B8">
              <w:rPr>
                <w:bCs/>
                <w:sz w:val="22"/>
                <w:szCs w:val="22"/>
                <w:lang w:val="uk-UA"/>
              </w:rPr>
              <w:t>Перевірка технічного стану та заправка вогнегасників</w:t>
            </w:r>
            <w:r w:rsidR="00B73570">
              <w:rPr>
                <w:bCs/>
                <w:sz w:val="22"/>
                <w:szCs w:val="22"/>
                <w:lang w:val="uk-UA"/>
              </w:rPr>
              <w:t xml:space="preserve"> у м. Ки</w:t>
            </w:r>
            <w:r w:rsidR="00AA5DCD">
              <w:rPr>
                <w:bCs/>
                <w:sz w:val="22"/>
                <w:szCs w:val="22"/>
                <w:lang w:val="uk-UA"/>
              </w:rPr>
              <w:t>їв</w:t>
            </w:r>
          </w:p>
        </w:tc>
        <w:tc>
          <w:tcPr>
            <w:tcW w:w="2328" w:type="dxa"/>
            <w:tcBorders>
              <w:top w:val="single" w:sz="4" w:space="0" w:color="auto"/>
              <w:left w:val="single" w:sz="4" w:space="0" w:color="auto"/>
              <w:bottom w:val="single" w:sz="4" w:space="0" w:color="auto"/>
              <w:right w:val="single" w:sz="4" w:space="0" w:color="auto"/>
            </w:tcBorders>
            <w:vAlign w:val="center"/>
          </w:tcPr>
          <w:p w14:paraId="5D5815E4" w14:textId="27DACF7D"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9B2BEA">
              <w:rPr>
                <w:bCs/>
                <w:spacing w:val="-6"/>
                <w:sz w:val="22"/>
                <w:szCs w:val="22"/>
                <w:lang w:val="uk-UA"/>
              </w:rPr>
              <w:t xml:space="preserve">№ </w:t>
            </w:r>
            <w:r w:rsidR="00C51414">
              <w:rPr>
                <w:bCs/>
                <w:spacing w:val="-6"/>
                <w:sz w:val="22"/>
                <w:szCs w:val="22"/>
                <w:lang w:val="uk-UA"/>
              </w:rPr>
              <w:t>2</w:t>
            </w:r>
            <w:r w:rsidR="002F00DB">
              <w:rPr>
                <w:bCs/>
                <w:spacing w:val="-6"/>
                <w:sz w:val="22"/>
                <w:szCs w:val="22"/>
                <w:lang w:val="uk-UA"/>
              </w:rPr>
              <w:t xml:space="preserve"> </w:t>
            </w:r>
            <w:r>
              <w:rPr>
                <w:bCs/>
                <w:spacing w:val="-6"/>
                <w:sz w:val="22"/>
                <w:szCs w:val="22"/>
                <w:lang w:val="uk-UA"/>
              </w:rPr>
              <w:t>до Запиту</w:t>
            </w:r>
          </w:p>
        </w:tc>
        <w:tc>
          <w:tcPr>
            <w:tcW w:w="3344" w:type="dxa"/>
            <w:tcBorders>
              <w:top w:val="single" w:sz="4" w:space="0" w:color="auto"/>
              <w:left w:val="single" w:sz="4" w:space="0" w:color="auto"/>
              <w:bottom w:val="single" w:sz="4" w:space="0" w:color="auto"/>
              <w:right w:val="single" w:sz="4" w:space="0" w:color="auto"/>
            </w:tcBorders>
            <w:vAlign w:val="center"/>
          </w:tcPr>
          <w:p w14:paraId="174CA0E0" w14:textId="6849EB19" w:rsidR="00A206D9" w:rsidRPr="00142094" w:rsidRDefault="00A206D9" w:rsidP="006D0A0B">
            <w:pPr>
              <w:jc w:val="center"/>
              <w:rPr>
                <w:bCs/>
                <w:sz w:val="22"/>
                <w:szCs w:val="22"/>
                <w:lang w:val="uk-UA"/>
              </w:rPr>
            </w:pPr>
            <w:r w:rsidRPr="00C51414">
              <w:rPr>
                <w:bCs/>
                <w:sz w:val="22"/>
                <w:szCs w:val="22"/>
                <w:lang w:val="uk-UA"/>
              </w:rPr>
              <w:t>Деталі в Додатку №</w:t>
            </w:r>
            <w:r w:rsidR="00C51414" w:rsidRPr="00C51414">
              <w:rPr>
                <w:bCs/>
                <w:sz w:val="22"/>
                <w:szCs w:val="22"/>
                <w:lang w:val="uk-UA"/>
              </w:rPr>
              <w:t>1 та</w:t>
            </w:r>
            <w:r w:rsidRPr="00C51414">
              <w:rPr>
                <w:bCs/>
                <w:sz w:val="22"/>
                <w:szCs w:val="22"/>
                <w:lang w:val="uk-UA"/>
              </w:rPr>
              <w:t xml:space="preserve"> Додатку №</w:t>
            </w:r>
            <w:r w:rsidR="00C51414" w:rsidRPr="00C51414">
              <w:rPr>
                <w:bCs/>
                <w:sz w:val="22"/>
                <w:szCs w:val="22"/>
                <w:lang w:val="uk-UA"/>
              </w:rPr>
              <w:t>2</w:t>
            </w:r>
            <w:r w:rsidRPr="00C51414">
              <w:rPr>
                <w:bCs/>
                <w:sz w:val="22"/>
                <w:szCs w:val="22"/>
                <w:lang w:val="uk-UA"/>
              </w:rPr>
              <w:t xml:space="preserve"> до Запиту</w:t>
            </w:r>
          </w:p>
        </w:tc>
      </w:tr>
      <w:tr w:rsidR="002F00DB" w:rsidRPr="00142094" w14:paraId="783F91ED" w14:textId="77777777" w:rsidTr="00A37255">
        <w:trPr>
          <w:trHeight w:val="549"/>
        </w:trPr>
        <w:tc>
          <w:tcPr>
            <w:tcW w:w="1277" w:type="dxa"/>
            <w:tcBorders>
              <w:top w:val="single" w:sz="4" w:space="0" w:color="auto"/>
              <w:left w:val="single" w:sz="4" w:space="0" w:color="auto"/>
              <w:bottom w:val="single" w:sz="4" w:space="0" w:color="auto"/>
              <w:right w:val="single" w:sz="4" w:space="0" w:color="auto"/>
            </w:tcBorders>
            <w:vAlign w:val="center"/>
          </w:tcPr>
          <w:p w14:paraId="75A3F922" w14:textId="5E31854F" w:rsidR="002F00DB" w:rsidRPr="00142094" w:rsidRDefault="002F00DB" w:rsidP="002F00DB">
            <w:pPr>
              <w:jc w:val="center"/>
              <w:rPr>
                <w:bCs/>
                <w:sz w:val="22"/>
                <w:szCs w:val="22"/>
                <w:lang w:val="uk-UA"/>
              </w:rPr>
            </w:pPr>
            <w:r>
              <w:rPr>
                <w:bCs/>
                <w:sz w:val="22"/>
                <w:szCs w:val="22"/>
                <w:lang w:val="uk-UA"/>
              </w:rPr>
              <w:t>ЛОТ №2</w:t>
            </w:r>
          </w:p>
        </w:tc>
        <w:tc>
          <w:tcPr>
            <w:tcW w:w="3854" w:type="dxa"/>
            <w:tcBorders>
              <w:top w:val="single" w:sz="4" w:space="0" w:color="auto"/>
              <w:left w:val="single" w:sz="4" w:space="0" w:color="auto"/>
              <w:bottom w:val="single" w:sz="4" w:space="0" w:color="auto"/>
              <w:right w:val="single" w:sz="4" w:space="0" w:color="auto"/>
            </w:tcBorders>
            <w:vAlign w:val="center"/>
          </w:tcPr>
          <w:p w14:paraId="2E997F05" w14:textId="50A6E95A" w:rsidR="002F00DB" w:rsidRPr="00142094" w:rsidRDefault="00CD12B8" w:rsidP="002F00DB">
            <w:pPr>
              <w:rPr>
                <w:bCs/>
                <w:sz w:val="22"/>
                <w:szCs w:val="22"/>
                <w:lang w:val="uk-UA"/>
              </w:rPr>
            </w:pPr>
            <w:r w:rsidRPr="00CD12B8">
              <w:rPr>
                <w:bCs/>
                <w:sz w:val="22"/>
                <w:szCs w:val="22"/>
                <w:lang w:val="uk-UA"/>
              </w:rPr>
              <w:t>Перевірка технічного стану та заправка вогнегасників</w:t>
            </w:r>
            <w:r w:rsidR="00B73570">
              <w:rPr>
                <w:bCs/>
                <w:sz w:val="22"/>
                <w:szCs w:val="22"/>
                <w:lang w:val="uk-UA"/>
              </w:rPr>
              <w:t xml:space="preserve"> у м. </w:t>
            </w:r>
            <w:r w:rsidR="00832C37">
              <w:rPr>
                <w:bCs/>
                <w:sz w:val="22"/>
                <w:szCs w:val="22"/>
                <w:lang w:val="uk-UA"/>
              </w:rPr>
              <w:t>Вінниц</w:t>
            </w:r>
            <w:r w:rsidR="00AA5DCD">
              <w:rPr>
                <w:bCs/>
                <w:sz w:val="22"/>
                <w:szCs w:val="22"/>
                <w:lang w:val="uk-UA"/>
              </w:rPr>
              <w:t>я</w:t>
            </w:r>
          </w:p>
        </w:tc>
        <w:tc>
          <w:tcPr>
            <w:tcW w:w="2328" w:type="dxa"/>
            <w:tcBorders>
              <w:top w:val="single" w:sz="4" w:space="0" w:color="auto"/>
              <w:left w:val="single" w:sz="4" w:space="0" w:color="auto"/>
              <w:bottom w:val="single" w:sz="4" w:space="0" w:color="auto"/>
              <w:right w:val="single" w:sz="4" w:space="0" w:color="auto"/>
            </w:tcBorders>
          </w:tcPr>
          <w:p w14:paraId="51AAAB6C" w14:textId="69B7EEAA" w:rsidR="002F00DB" w:rsidRPr="00A3721F" w:rsidRDefault="002F00DB" w:rsidP="002F00DB">
            <w:pPr>
              <w:jc w:val="center"/>
              <w:rPr>
                <w:bCs/>
                <w:spacing w:val="-6"/>
                <w:sz w:val="22"/>
                <w:szCs w:val="22"/>
                <w:lang w:val="uk-UA"/>
              </w:rPr>
            </w:pPr>
            <w:r w:rsidRPr="00E61050">
              <w:rPr>
                <w:bCs/>
                <w:spacing w:val="-6"/>
                <w:sz w:val="22"/>
                <w:szCs w:val="22"/>
                <w:lang w:val="uk-UA"/>
              </w:rPr>
              <w:t xml:space="preserve">Інформація вказана в Додатку </w:t>
            </w:r>
            <w:r w:rsidR="009B2BEA">
              <w:rPr>
                <w:bCs/>
                <w:spacing w:val="-6"/>
                <w:sz w:val="22"/>
                <w:szCs w:val="22"/>
                <w:lang w:val="uk-UA"/>
              </w:rPr>
              <w:t xml:space="preserve">№ </w:t>
            </w:r>
            <w:r w:rsidR="00C51414">
              <w:rPr>
                <w:bCs/>
                <w:spacing w:val="-6"/>
                <w:sz w:val="22"/>
                <w:szCs w:val="22"/>
                <w:lang w:val="uk-UA"/>
              </w:rPr>
              <w:t>2</w:t>
            </w:r>
            <w:r w:rsidRPr="00E61050">
              <w:rPr>
                <w:bCs/>
                <w:spacing w:val="-6"/>
                <w:sz w:val="22"/>
                <w:szCs w:val="22"/>
                <w:lang w:val="uk-UA"/>
              </w:rPr>
              <w:t xml:space="preserve"> до Запиту</w:t>
            </w:r>
          </w:p>
        </w:tc>
        <w:tc>
          <w:tcPr>
            <w:tcW w:w="3344" w:type="dxa"/>
            <w:tcBorders>
              <w:top w:val="single" w:sz="4" w:space="0" w:color="auto"/>
              <w:left w:val="single" w:sz="4" w:space="0" w:color="auto"/>
              <w:bottom w:val="single" w:sz="4" w:space="0" w:color="auto"/>
              <w:right w:val="single" w:sz="4" w:space="0" w:color="auto"/>
            </w:tcBorders>
            <w:vAlign w:val="center"/>
          </w:tcPr>
          <w:p w14:paraId="1B7F2873" w14:textId="23F8627F" w:rsidR="002F00DB" w:rsidRPr="00142094" w:rsidRDefault="00C51414" w:rsidP="002F00DB">
            <w:pPr>
              <w:jc w:val="center"/>
              <w:rPr>
                <w:bCs/>
                <w:sz w:val="22"/>
                <w:szCs w:val="22"/>
                <w:lang w:val="uk-UA"/>
              </w:rPr>
            </w:pPr>
            <w:r w:rsidRPr="00C51414">
              <w:rPr>
                <w:bCs/>
                <w:sz w:val="22"/>
                <w:szCs w:val="22"/>
                <w:lang w:val="uk-UA"/>
              </w:rPr>
              <w:t>Деталі в Додатку №1 та Додатку №2 до Запиту</w:t>
            </w:r>
          </w:p>
        </w:tc>
      </w:tr>
      <w:tr w:rsidR="002F00DB" w:rsidRPr="00142094" w14:paraId="0BBBB769" w14:textId="77777777" w:rsidTr="00A37255">
        <w:trPr>
          <w:trHeight w:val="549"/>
        </w:trPr>
        <w:tc>
          <w:tcPr>
            <w:tcW w:w="1277" w:type="dxa"/>
            <w:tcBorders>
              <w:top w:val="single" w:sz="4" w:space="0" w:color="auto"/>
              <w:left w:val="single" w:sz="4" w:space="0" w:color="auto"/>
              <w:bottom w:val="single" w:sz="4" w:space="0" w:color="auto"/>
              <w:right w:val="single" w:sz="4" w:space="0" w:color="auto"/>
            </w:tcBorders>
            <w:vAlign w:val="center"/>
          </w:tcPr>
          <w:p w14:paraId="5DAAA75F" w14:textId="5D48D16C" w:rsidR="002F00DB" w:rsidRPr="00142094" w:rsidRDefault="002F00DB" w:rsidP="002F00DB">
            <w:pPr>
              <w:jc w:val="center"/>
              <w:rPr>
                <w:bCs/>
                <w:sz w:val="22"/>
                <w:szCs w:val="22"/>
                <w:lang w:val="uk-UA"/>
              </w:rPr>
            </w:pPr>
            <w:r>
              <w:rPr>
                <w:bCs/>
                <w:sz w:val="22"/>
                <w:szCs w:val="22"/>
                <w:lang w:val="uk-UA"/>
              </w:rPr>
              <w:t>ЛОТ №3</w:t>
            </w:r>
          </w:p>
        </w:tc>
        <w:tc>
          <w:tcPr>
            <w:tcW w:w="3854" w:type="dxa"/>
            <w:tcBorders>
              <w:top w:val="single" w:sz="4" w:space="0" w:color="auto"/>
              <w:left w:val="single" w:sz="4" w:space="0" w:color="auto"/>
              <w:bottom w:val="single" w:sz="4" w:space="0" w:color="auto"/>
              <w:right w:val="single" w:sz="4" w:space="0" w:color="auto"/>
            </w:tcBorders>
            <w:vAlign w:val="center"/>
          </w:tcPr>
          <w:p w14:paraId="76E3CF22" w14:textId="4AB60FD2" w:rsidR="002F00DB" w:rsidRPr="00142094" w:rsidRDefault="00CD12B8" w:rsidP="002F00DB">
            <w:pPr>
              <w:rPr>
                <w:bCs/>
                <w:sz w:val="22"/>
                <w:szCs w:val="22"/>
                <w:lang w:val="uk-UA"/>
              </w:rPr>
            </w:pPr>
            <w:r w:rsidRPr="00CD12B8">
              <w:rPr>
                <w:bCs/>
                <w:sz w:val="22"/>
                <w:szCs w:val="22"/>
                <w:lang w:val="uk-UA"/>
              </w:rPr>
              <w:t>Перевірка технічного стану та заправка вогнегасників</w:t>
            </w:r>
            <w:r w:rsidR="00B73570">
              <w:rPr>
                <w:bCs/>
                <w:sz w:val="22"/>
                <w:szCs w:val="22"/>
                <w:lang w:val="uk-UA"/>
              </w:rPr>
              <w:t xml:space="preserve"> у м. К</w:t>
            </w:r>
            <w:r w:rsidR="00B72752">
              <w:rPr>
                <w:bCs/>
                <w:sz w:val="22"/>
                <w:szCs w:val="22"/>
                <w:lang w:val="uk-UA"/>
              </w:rPr>
              <w:t>ропивницьк</w:t>
            </w:r>
            <w:r w:rsidR="00AA5DCD">
              <w:rPr>
                <w:bCs/>
                <w:sz w:val="22"/>
                <w:szCs w:val="22"/>
                <w:lang w:val="uk-UA"/>
              </w:rPr>
              <w:t>ий</w:t>
            </w:r>
          </w:p>
        </w:tc>
        <w:tc>
          <w:tcPr>
            <w:tcW w:w="2328" w:type="dxa"/>
            <w:tcBorders>
              <w:top w:val="single" w:sz="4" w:space="0" w:color="auto"/>
              <w:left w:val="single" w:sz="4" w:space="0" w:color="auto"/>
              <w:bottom w:val="single" w:sz="4" w:space="0" w:color="auto"/>
              <w:right w:val="single" w:sz="4" w:space="0" w:color="auto"/>
            </w:tcBorders>
          </w:tcPr>
          <w:p w14:paraId="1C8E5393" w14:textId="0A811638" w:rsidR="002F00DB" w:rsidRPr="00A3721F" w:rsidRDefault="002F00DB" w:rsidP="002F00DB">
            <w:pPr>
              <w:jc w:val="center"/>
              <w:rPr>
                <w:bCs/>
                <w:spacing w:val="-6"/>
                <w:sz w:val="22"/>
                <w:szCs w:val="22"/>
                <w:lang w:val="uk-UA"/>
              </w:rPr>
            </w:pPr>
            <w:r w:rsidRPr="00E61050">
              <w:rPr>
                <w:bCs/>
                <w:spacing w:val="-6"/>
                <w:sz w:val="22"/>
                <w:szCs w:val="22"/>
                <w:lang w:val="uk-UA"/>
              </w:rPr>
              <w:t>Інформація вказана в Додатку</w:t>
            </w:r>
            <w:r w:rsidR="00C51414">
              <w:rPr>
                <w:bCs/>
                <w:spacing w:val="-6"/>
                <w:sz w:val="22"/>
                <w:szCs w:val="22"/>
                <w:lang w:val="uk-UA"/>
              </w:rPr>
              <w:t xml:space="preserve"> </w:t>
            </w:r>
            <w:r w:rsidR="009B2BEA">
              <w:rPr>
                <w:bCs/>
                <w:spacing w:val="-6"/>
                <w:sz w:val="22"/>
                <w:szCs w:val="22"/>
                <w:lang w:val="uk-UA"/>
              </w:rPr>
              <w:t xml:space="preserve">№ </w:t>
            </w:r>
            <w:r w:rsidR="00C51414">
              <w:rPr>
                <w:bCs/>
                <w:spacing w:val="-6"/>
                <w:sz w:val="22"/>
                <w:szCs w:val="22"/>
                <w:lang w:val="uk-UA"/>
              </w:rPr>
              <w:t>2</w:t>
            </w:r>
            <w:r w:rsidRPr="00E61050">
              <w:rPr>
                <w:bCs/>
                <w:spacing w:val="-6"/>
                <w:sz w:val="22"/>
                <w:szCs w:val="22"/>
                <w:lang w:val="uk-UA"/>
              </w:rPr>
              <w:t xml:space="preserve"> до Запиту</w:t>
            </w:r>
          </w:p>
        </w:tc>
        <w:tc>
          <w:tcPr>
            <w:tcW w:w="3344" w:type="dxa"/>
            <w:tcBorders>
              <w:top w:val="single" w:sz="4" w:space="0" w:color="auto"/>
              <w:left w:val="single" w:sz="4" w:space="0" w:color="auto"/>
              <w:bottom w:val="single" w:sz="4" w:space="0" w:color="auto"/>
              <w:right w:val="single" w:sz="4" w:space="0" w:color="auto"/>
            </w:tcBorders>
            <w:vAlign w:val="center"/>
          </w:tcPr>
          <w:p w14:paraId="1B28EA93" w14:textId="0AE77250" w:rsidR="002F00DB" w:rsidRPr="00142094" w:rsidRDefault="00C51414" w:rsidP="002F00DB">
            <w:pPr>
              <w:jc w:val="center"/>
              <w:rPr>
                <w:bCs/>
                <w:sz w:val="22"/>
                <w:szCs w:val="22"/>
                <w:lang w:val="uk-UA"/>
              </w:rPr>
            </w:pPr>
            <w:r w:rsidRPr="00C51414">
              <w:rPr>
                <w:bCs/>
                <w:sz w:val="22"/>
                <w:szCs w:val="22"/>
                <w:lang w:val="uk-UA"/>
              </w:rPr>
              <w:t>Деталі в Додатку №1 та Додатку №2 до Запиту</w:t>
            </w:r>
          </w:p>
        </w:tc>
      </w:tr>
      <w:tr w:rsidR="002F00DB" w:rsidRPr="00142094" w14:paraId="782E7F3D" w14:textId="77777777" w:rsidTr="00A37255">
        <w:trPr>
          <w:trHeight w:val="549"/>
        </w:trPr>
        <w:tc>
          <w:tcPr>
            <w:tcW w:w="1277" w:type="dxa"/>
            <w:tcBorders>
              <w:top w:val="single" w:sz="4" w:space="0" w:color="auto"/>
              <w:left w:val="single" w:sz="4" w:space="0" w:color="auto"/>
              <w:bottom w:val="single" w:sz="4" w:space="0" w:color="auto"/>
              <w:right w:val="single" w:sz="4" w:space="0" w:color="auto"/>
            </w:tcBorders>
            <w:vAlign w:val="center"/>
          </w:tcPr>
          <w:p w14:paraId="483A7A63" w14:textId="367EA524" w:rsidR="002F00DB" w:rsidRPr="00142094" w:rsidRDefault="002F00DB" w:rsidP="002F00DB">
            <w:pPr>
              <w:jc w:val="center"/>
              <w:rPr>
                <w:bCs/>
                <w:sz w:val="22"/>
                <w:szCs w:val="22"/>
                <w:lang w:val="uk-UA"/>
              </w:rPr>
            </w:pPr>
            <w:r>
              <w:rPr>
                <w:bCs/>
                <w:sz w:val="22"/>
                <w:szCs w:val="22"/>
                <w:lang w:val="uk-UA"/>
              </w:rPr>
              <w:t>ЛОТ №4</w:t>
            </w:r>
          </w:p>
        </w:tc>
        <w:tc>
          <w:tcPr>
            <w:tcW w:w="3854" w:type="dxa"/>
            <w:tcBorders>
              <w:top w:val="single" w:sz="4" w:space="0" w:color="auto"/>
              <w:left w:val="single" w:sz="4" w:space="0" w:color="auto"/>
              <w:bottom w:val="single" w:sz="4" w:space="0" w:color="auto"/>
              <w:right w:val="single" w:sz="4" w:space="0" w:color="auto"/>
            </w:tcBorders>
            <w:vAlign w:val="center"/>
          </w:tcPr>
          <w:p w14:paraId="067605B4" w14:textId="6DBD289D" w:rsidR="002F00DB" w:rsidRPr="00142094" w:rsidRDefault="00CD12B8" w:rsidP="002F00DB">
            <w:pPr>
              <w:rPr>
                <w:bCs/>
                <w:sz w:val="22"/>
                <w:szCs w:val="22"/>
                <w:lang w:val="uk-UA"/>
              </w:rPr>
            </w:pPr>
            <w:r w:rsidRPr="00CD12B8">
              <w:rPr>
                <w:bCs/>
                <w:sz w:val="22"/>
                <w:szCs w:val="22"/>
                <w:lang w:val="uk-UA"/>
              </w:rPr>
              <w:t>Перевірка технічного стану та заправка вогнегасників</w:t>
            </w:r>
            <w:r w:rsidR="00B73570">
              <w:rPr>
                <w:bCs/>
                <w:sz w:val="22"/>
                <w:szCs w:val="22"/>
                <w:lang w:val="uk-UA"/>
              </w:rPr>
              <w:t xml:space="preserve"> у м. </w:t>
            </w:r>
            <w:r w:rsidR="0038099E">
              <w:rPr>
                <w:bCs/>
                <w:sz w:val="22"/>
                <w:szCs w:val="22"/>
                <w:lang w:val="uk-UA"/>
              </w:rPr>
              <w:t>Ходор</w:t>
            </w:r>
            <w:r w:rsidR="00AA5DCD">
              <w:rPr>
                <w:bCs/>
                <w:sz w:val="22"/>
                <w:szCs w:val="22"/>
                <w:lang w:val="uk-UA"/>
              </w:rPr>
              <w:t>ів</w:t>
            </w:r>
          </w:p>
        </w:tc>
        <w:tc>
          <w:tcPr>
            <w:tcW w:w="2328" w:type="dxa"/>
            <w:tcBorders>
              <w:top w:val="single" w:sz="4" w:space="0" w:color="auto"/>
              <w:left w:val="single" w:sz="4" w:space="0" w:color="auto"/>
              <w:bottom w:val="single" w:sz="4" w:space="0" w:color="auto"/>
              <w:right w:val="single" w:sz="4" w:space="0" w:color="auto"/>
            </w:tcBorders>
          </w:tcPr>
          <w:p w14:paraId="78C586C8" w14:textId="08623BC7" w:rsidR="002F00DB" w:rsidRPr="00A3721F" w:rsidRDefault="002F00DB" w:rsidP="002F00DB">
            <w:pPr>
              <w:jc w:val="center"/>
              <w:rPr>
                <w:bCs/>
                <w:spacing w:val="-6"/>
                <w:sz w:val="22"/>
                <w:szCs w:val="22"/>
                <w:lang w:val="uk-UA"/>
              </w:rPr>
            </w:pPr>
            <w:r w:rsidRPr="00E61050">
              <w:rPr>
                <w:bCs/>
                <w:spacing w:val="-6"/>
                <w:sz w:val="22"/>
                <w:szCs w:val="22"/>
                <w:lang w:val="uk-UA"/>
              </w:rPr>
              <w:t xml:space="preserve">Інформація вказана в Додатку </w:t>
            </w:r>
            <w:r w:rsidR="009B2BEA">
              <w:rPr>
                <w:bCs/>
                <w:spacing w:val="-6"/>
                <w:sz w:val="22"/>
                <w:szCs w:val="22"/>
                <w:lang w:val="uk-UA"/>
              </w:rPr>
              <w:t xml:space="preserve">№ </w:t>
            </w:r>
            <w:r w:rsidR="00C51414">
              <w:rPr>
                <w:bCs/>
                <w:spacing w:val="-6"/>
                <w:sz w:val="22"/>
                <w:szCs w:val="22"/>
                <w:lang w:val="uk-UA"/>
              </w:rPr>
              <w:t>2</w:t>
            </w:r>
            <w:r w:rsidRPr="00E61050">
              <w:rPr>
                <w:bCs/>
                <w:spacing w:val="-6"/>
                <w:sz w:val="22"/>
                <w:szCs w:val="22"/>
                <w:lang w:val="uk-UA"/>
              </w:rPr>
              <w:t xml:space="preserve"> до Запиту</w:t>
            </w:r>
          </w:p>
        </w:tc>
        <w:tc>
          <w:tcPr>
            <w:tcW w:w="3344" w:type="dxa"/>
            <w:tcBorders>
              <w:top w:val="single" w:sz="4" w:space="0" w:color="auto"/>
              <w:left w:val="single" w:sz="4" w:space="0" w:color="auto"/>
              <w:bottom w:val="single" w:sz="4" w:space="0" w:color="auto"/>
              <w:right w:val="single" w:sz="4" w:space="0" w:color="auto"/>
            </w:tcBorders>
            <w:vAlign w:val="center"/>
          </w:tcPr>
          <w:p w14:paraId="4CD08FEE" w14:textId="6C19282C" w:rsidR="002F00DB" w:rsidRPr="00142094" w:rsidRDefault="00C51414" w:rsidP="002F00DB">
            <w:pPr>
              <w:jc w:val="center"/>
              <w:rPr>
                <w:bCs/>
                <w:sz w:val="22"/>
                <w:szCs w:val="22"/>
                <w:lang w:val="uk-UA"/>
              </w:rPr>
            </w:pPr>
            <w:r w:rsidRPr="00C51414">
              <w:rPr>
                <w:bCs/>
                <w:sz w:val="22"/>
                <w:szCs w:val="22"/>
                <w:lang w:val="uk-UA"/>
              </w:rPr>
              <w:t>Деталі в Додатку №1 та Додатку №2 до Запиту</w:t>
            </w:r>
          </w:p>
        </w:tc>
      </w:tr>
      <w:tr w:rsidR="002F00DB" w:rsidRPr="00142094" w14:paraId="3576C1D2" w14:textId="77777777" w:rsidTr="00A37255">
        <w:trPr>
          <w:trHeight w:val="549"/>
        </w:trPr>
        <w:tc>
          <w:tcPr>
            <w:tcW w:w="1277" w:type="dxa"/>
            <w:tcBorders>
              <w:top w:val="single" w:sz="4" w:space="0" w:color="auto"/>
              <w:left w:val="single" w:sz="4" w:space="0" w:color="auto"/>
              <w:bottom w:val="single" w:sz="4" w:space="0" w:color="auto"/>
              <w:right w:val="single" w:sz="4" w:space="0" w:color="auto"/>
            </w:tcBorders>
            <w:vAlign w:val="center"/>
          </w:tcPr>
          <w:p w14:paraId="7D5E650C" w14:textId="07B5B988" w:rsidR="002F00DB" w:rsidRPr="00142094" w:rsidRDefault="002F00DB" w:rsidP="002F00DB">
            <w:pPr>
              <w:jc w:val="center"/>
              <w:rPr>
                <w:bCs/>
                <w:sz w:val="22"/>
                <w:szCs w:val="22"/>
                <w:lang w:val="uk-UA"/>
              </w:rPr>
            </w:pPr>
            <w:r>
              <w:rPr>
                <w:bCs/>
                <w:sz w:val="22"/>
                <w:szCs w:val="22"/>
                <w:lang w:val="uk-UA"/>
              </w:rPr>
              <w:t>ЛОТ №5</w:t>
            </w:r>
          </w:p>
        </w:tc>
        <w:tc>
          <w:tcPr>
            <w:tcW w:w="3854" w:type="dxa"/>
            <w:tcBorders>
              <w:top w:val="single" w:sz="4" w:space="0" w:color="auto"/>
              <w:left w:val="single" w:sz="4" w:space="0" w:color="auto"/>
              <w:bottom w:val="single" w:sz="4" w:space="0" w:color="auto"/>
              <w:right w:val="single" w:sz="4" w:space="0" w:color="auto"/>
            </w:tcBorders>
            <w:vAlign w:val="center"/>
          </w:tcPr>
          <w:p w14:paraId="295780B6" w14:textId="0CCC001B" w:rsidR="002F00DB" w:rsidRPr="00142094" w:rsidRDefault="00CD12B8" w:rsidP="002F00DB">
            <w:pPr>
              <w:rPr>
                <w:bCs/>
                <w:sz w:val="22"/>
                <w:szCs w:val="22"/>
                <w:lang w:val="uk-UA"/>
              </w:rPr>
            </w:pPr>
            <w:r w:rsidRPr="00CD12B8">
              <w:rPr>
                <w:bCs/>
                <w:sz w:val="22"/>
                <w:szCs w:val="22"/>
                <w:lang w:val="uk-UA"/>
              </w:rPr>
              <w:t>Перевірка технічного стану та заправка вогнегасників</w:t>
            </w:r>
            <w:r w:rsidR="00B73570">
              <w:rPr>
                <w:bCs/>
                <w:sz w:val="22"/>
                <w:szCs w:val="22"/>
                <w:lang w:val="uk-UA"/>
              </w:rPr>
              <w:t xml:space="preserve"> у м. </w:t>
            </w:r>
            <w:r w:rsidR="0038099E">
              <w:rPr>
                <w:bCs/>
                <w:sz w:val="22"/>
                <w:szCs w:val="22"/>
                <w:lang w:val="uk-UA"/>
              </w:rPr>
              <w:t>Чоп</w:t>
            </w:r>
          </w:p>
        </w:tc>
        <w:tc>
          <w:tcPr>
            <w:tcW w:w="2328" w:type="dxa"/>
            <w:tcBorders>
              <w:top w:val="single" w:sz="4" w:space="0" w:color="auto"/>
              <w:left w:val="single" w:sz="4" w:space="0" w:color="auto"/>
              <w:bottom w:val="single" w:sz="4" w:space="0" w:color="auto"/>
              <w:right w:val="single" w:sz="4" w:space="0" w:color="auto"/>
            </w:tcBorders>
          </w:tcPr>
          <w:p w14:paraId="1CF189A1" w14:textId="68C4FE57" w:rsidR="002F00DB" w:rsidRPr="00A3721F" w:rsidRDefault="002F00DB" w:rsidP="002F00DB">
            <w:pPr>
              <w:jc w:val="center"/>
              <w:rPr>
                <w:bCs/>
                <w:spacing w:val="-6"/>
                <w:sz w:val="22"/>
                <w:szCs w:val="22"/>
                <w:lang w:val="uk-UA"/>
              </w:rPr>
            </w:pPr>
            <w:r w:rsidRPr="00E61050">
              <w:rPr>
                <w:bCs/>
                <w:spacing w:val="-6"/>
                <w:sz w:val="22"/>
                <w:szCs w:val="22"/>
                <w:lang w:val="uk-UA"/>
              </w:rPr>
              <w:t xml:space="preserve">Інформація вказана в Додатку </w:t>
            </w:r>
            <w:r w:rsidR="009B2BEA">
              <w:rPr>
                <w:bCs/>
                <w:spacing w:val="-6"/>
                <w:sz w:val="22"/>
                <w:szCs w:val="22"/>
                <w:lang w:val="uk-UA"/>
              </w:rPr>
              <w:t xml:space="preserve">№ </w:t>
            </w:r>
            <w:r w:rsidR="00C51414">
              <w:rPr>
                <w:bCs/>
                <w:spacing w:val="-6"/>
                <w:sz w:val="22"/>
                <w:szCs w:val="22"/>
                <w:lang w:val="uk-UA"/>
              </w:rPr>
              <w:t xml:space="preserve">2 </w:t>
            </w:r>
            <w:r w:rsidRPr="00E61050">
              <w:rPr>
                <w:bCs/>
                <w:spacing w:val="-6"/>
                <w:sz w:val="22"/>
                <w:szCs w:val="22"/>
                <w:lang w:val="uk-UA"/>
              </w:rPr>
              <w:t>до Запиту</w:t>
            </w:r>
          </w:p>
        </w:tc>
        <w:tc>
          <w:tcPr>
            <w:tcW w:w="3344" w:type="dxa"/>
            <w:tcBorders>
              <w:top w:val="single" w:sz="4" w:space="0" w:color="auto"/>
              <w:left w:val="single" w:sz="4" w:space="0" w:color="auto"/>
              <w:right w:val="single" w:sz="4" w:space="0" w:color="auto"/>
            </w:tcBorders>
            <w:vAlign w:val="center"/>
          </w:tcPr>
          <w:p w14:paraId="7939B236" w14:textId="1C271A45" w:rsidR="002F00DB" w:rsidRPr="00142094" w:rsidRDefault="00C51414" w:rsidP="002F00DB">
            <w:pPr>
              <w:jc w:val="center"/>
              <w:rPr>
                <w:bCs/>
                <w:sz w:val="22"/>
                <w:szCs w:val="22"/>
                <w:lang w:val="uk-UA"/>
              </w:rPr>
            </w:pPr>
            <w:r w:rsidRPr="00C51414">
              <w:rPr>
                <w:bCs/>
                <w:sz w:val="22"/>
                <w:szCs w:val="22"/>
                <w:lang w:val="uk-UA"/>
              </w:rPr>
              <w:t>Деталі в Додатку №1 та Додатку №2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BD5964D"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8D7D8F">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680F01B" w14:textId="6BA57627" w:rsidR="00D75872" w:rsidRDefault="00625038" w:rsidP="00086D6A">
      <w:pPr>
        <w:ind w:firstLine="567"/>
        <w:jc w:val="both"/>
        <w:textAlignment w:val="baseline"/>
        <w:rPr>
          <w:i/>
          <w:iCs/>
          <w:color w:val="000000"/>
          <w:sz w:val="20"/>
          <w:szCs w:val="20"/>
          <w:lang w:val="uk-UA" w:eastAsia="uk-UA"/>
        </w:rPr>
      </w:pPr>
      <w:r w:rsidRPr="00C305C4">
        <w:rPr>
          <w:i/>
          <w:iCs/>
          <w:color w:val="000000"/>
          <w:sz w:val="20"/>
          <w:szCs w:val="20"/>
          <w:lang w:val="uk-UA" w:eastAsia="uk-UA"/>
        </w:rPr>
        <w:t>****</w:t>
      </w:r>
      <w:r>
        <w:rPr>
          <w:i/>
          <w:iCs/>
          <w:color w:val="000000"/>
          <w:sz w:val="20"/>
          <w:szCs w:val="20"/>
          <w:lang w:val="uk-UA" w:eastAsia="uk-UA"/>
        </w:rPr>
        <w:t>Закупівля здійснюється окремими лотами</w:t>
      </w:r>
      <w:r w:rsidR="00D75872">
        <w:rPr>
          <w:i/>
          <w:iCs/>
          <w:color w:val="000000"/>
          <w:sz w:val="20"/>
          <w:szCs w:val="20"/>
          <w:lang w:val="uk-UA" w:eastAsia="uk-UA"/>
        </w:rPr>
        <w:t>.</w:t>
      </w:r>
    </w:p>
    <w:p w14:paraId="03E96EB6" w14:textId="3B880145" w:rsidR="003D6052" w:rsidRPr="007C4F94" w:rsidRDefault="003D6052" w:rsidP="00086D6A">
      <w:pPr>
        <w:ind w:firstLine="567"/>
        <w:jc w:val="both"/>
        <w:textAlignment w:val="baseline"/>
        <w:rPr>
          <w:i/>
          <w:iCs/>
          <w:color w:val="000000"/>
          <w:sz w:val="20"/>
          <w:szCs w:val="20"/>
          <w:lang w:val="uk-UA" w:eastAsia="uk-UA"/>
        </w:rPr>
      </w:pPr>
    </w:p>
    <w:p w14:paraId="371D11BF" w14:textId="20FD2554" w:rsidR="00A206D9" w:rsidRDefault="00C87F65" w:rsidP="00A206D9">
      <w:pPr>
        <w:spacing w:before="76" w:line="250" w:lineRule="exact"/>
        <w:ind w:right="-23" w:firstLine="567"/>
        <w:jc w:val="both"/>
        <w:rPr>
          <w:bCs/>
          <w:i/>
          <w:iCs/>
          <w:color w:val="747474"/>
          <w:sz w:val="22"/>
          <w:szCs w:val="22"/>
          <w:lang w:val="uk-UA"/>
        </w:rPr>
      </w:pPr>
      <w:r>
        <w:rPr>
          <w:b/>
          <w:sz w:val="22"/>
          <w:szCs w:val="22"/>
          <w:lang w:val="uk-UA"/>
        </w:rPr>
        <w:t>Термін надання послуг</w:t>
      </w:r>
      <w:r w:rsidRPr="005A5F8A">
        <w:rPr>
          <w:b/>
          <w:sz w:val="22"/>
          <w:szCs w:val="22"/>
          <w:lang w:val="uk-UA"/>
        </w:rPr>
        <w:t xml:space="preserve">: </w:t>
      </w:r>
      <w:r w:rsidR="005878B4">
        <w:rPr>
          <w:bCs/>
          <w:sz w:val="22"/>
          <w:szCs w:val="22"/>
          <w:lang w:val="uk-UA"/>
        </w:rPr>
        <w:t>протягом року, згідно заявок Замовника</w:t>
      </w:r>
      <w:r w:rsidR="00236E88">
        <w:rPr>
          <w:bCs/>
          <w:i/>
          <w:iCs/>
          <w:color w:val="747474"/>
          <w:sz w:val="22"/>
          <w:szCs w:val="22"/>
          <w:lang w:val="uk-UA"/>
        </w:rPr>
        <w:t>.</w:t>
      </w:r>
    </w:p>
    <w:p w14:paraId="713E954A" w14:textId="3425C691" w:rsidR="00A206D9" w:rsidRPr="009B335F" w:rsidRDefault="00A206D9" w:rsidP="00A206D9">
      <w:pPr>
        <w:spacing w:before="76" w:line="250" w:lineRule="exact"/>
        <w:ind w:right="-23" w:firstLine="567"/>
        <w:jc w:val="both"/>
        <w:rPr>
          <w:bCs/>
          <w:sz w:val="22"/>
          <w:szCs w:val="22"/>
          <w:lang w:val="uk-UA"/>
        </w:rPr>
      </w:pPr>
      <w:r w:rsidRPr="005A5F8A">
        <w:rPr>
          <w:b/>
          <w:sz w:val="22"/>
          <w:szCs w:val="22"/>
          <w:lang w:val="uk-UA"/>
        </w:rPr>
        <w:t>Місце надання послуг</w:t>
      </w:r>
      <w:r w:rsidRPr="009B335F">
        <w:rPr>
          <w:b/>
          <w:sz w:val="22"/>
          <w:szCs w:val="22"/>
          <w:lang w:val="uk-UA"/>
        </w:rPr>
        <w:t xml:space="preserve">: </w:t>
      </w:r>
      <w:r w:rsidR="009B2BEA">
        <w:rPr>
          <w:bCs/>
          <w:sz w:val="22"/>
          <w:szCs w:val="22"/>
          <w:lang w:val="uk-UA"/>
        </w:rPr>
        <w:t>Згідно розподілу вказаного у Додатку №2</w:t>
      </w:r>
      <w:r w:rsidR="00A8360F" w:rsidRPr="009B335F">
        <w:rPr>
          <w:bCs/>
          <w:sz w:val="22"/>
          <w:szCs w:val="22"/>
          <w:lang w:val="uk-UA"/>
        </w:rPr>
        <w:t xml:space="preserve"> (</w:t>
      </w:r>
      <w:r w:rsidR="00EF19D4" w:rsidRPr="009B335F">
        <w:rPr>
          <w:bCs/>
          <w:sz w:val="22"/>
          <w:szCs w:val="22"/>
          <w:lang w:val="uk-UA"/>
        </w:rPr>
        <w:t>точна адреса буде надана переможцю закупівлі під час підписання договору</w:t>
      </w:r>
      <w:r w:rsidR="00A8360F" w:rsidRPr="009B335F">
        <w:rPr>
          <w:bCs/>
          <w:sz w:val="22"/>
          <w:szCs w:val="22"/>
          <w:lang w:val="uk-UA"/>
        </w:rPr>
        <w:t>).</w:t>
      </w:r>
      <w:r w:rsidR="007F538E" w:rsidRPr="009B335F">
        <w:rPr>
          <w:bCs/>
          <w:sz w:val="22"/>
          <w:szCs w:val="22"/>
          <w:lang w:val="uk-UA"/>
        </w:rPr>
        <w:t xml:space="preserve"> </w:t>
      </w:r>
    </w:p>
    <w:p w14:paraId="1542DEBA" w14:textId="77777777" w:rsidR="00AA5DCD" w:rsidRPr="009B335F" w:rsidRDefault="00AA5DCD" w:rsidP="00A206D9">
      <w:pPr>
        <w:spacing w:before="76" w:line="250" w:lineRule="exact"/>
        <w:ind w:right="-23" w:firstLine="567"/>
        <w:jc w:val="both"/>
        <w:rPr>
          <w:bCs/>
          <w:sz w:val="22"/>
          <w:szCs w:val="22"/>
          <w:lang w:val="uk-UA"/>
        </w:rPr>
      </w:pPr>
    </w:p>
    <w:p w14:paraId="27B78884" w14:textId="212D3825" w:rsidR="00232FDD" w:rsidRPr="006B4C7F" w:rsidRDefault="00111769" w:rsidP="00A206D9">
      <w:pPr>
        <w:spacing w:before="76" w:line="250" w:lineRule="exact"/>
        <w:ind w:right="-23" w:firstLine="567"/>
        <w:jc w:val="both"/>
        <w:rPr>
          <w:bCs/>
          <w:sz w:val="22"/>
          <w:szCs w:val="22"/>
          <w:lang w:val="uk-UA"/>
        </w:rPr>
      </w:pPr>
      <w:r w:rsidRPr="00AA5DCD">
        <w:rPr>
          <w:b/>
          <w:bCs/>
          <w:i/>
          <w:iCs/>
          <w:color w:val="EE0000"/>
          <w:lang w:val="uk-UA"/>
        </w:rPr>
        <w:t>ВАЖЛИВО!!!</w:t>
      </w:r>
      <w:r w:rsidR="0055640D" w:rsidRPr="002502A0">
        <w:rPr>
          <w:b/>
          <w:bCs/>
          <w:lang w:val="uk-UA"/>
        </w:rPr>
        <w:t xml:space="preserve">Умови </w:t>
      </w:r>
      <w:r w:rsidR="002502A0" w:rsidRPr="002502A0">
        <w:rPr>
          <w:b/>
          <w:bCs/>
          <w:lang w:val="uk-UA"/>
        </w:rPr>
        <w:t>надання послуг:</w:t>
      </w:r>
      <w:r w:rsidR="002502A0">
        <w:rPr>
          <w:lang w:val="uk-UA"/>
        </w:rPr>
        <w:t xml:space="preserve"> </w:t>
      </w:r>
      <w:r w:rsidR="00232FDD" w:rsidRPr="00AA5DCD">
        <w:rPr>
          <w:sz w:val="22"/>
          <w:szCs w:val="22"/>
          <w:lang w:val="uk-UA"/>
        </w:rPr>
        <w:t>Послуги із заправки та технічного обслуговування вогнегасників надаються безпосередньо за місцем їхнього розташування у відповідних регіонах.</w:t>
      </w:r>
      <w:r w:rsidRPr="00AA5DCD">
        <w:rPr>
          <w:sz w:val="22"/>
          <w:szCs w:val="22"/>
          <w:lang w:val="uk-UA"/>
        </w:rPr>
        <w:t xml:space="preserve"> </w:t>
      </w:r>
      <w:r w:rsidR="00232FDD" w:rsidRPr="00AA5DCD">
        <w:rPr>
          <w:sz w:val="22"/>
          <w:szCs w:val="22"/>
          <w:lang w:val="uk-UA"/>
        </w:rPr>
        <w:t>Учасник власними силами організовує відрядження персоналу, включно з логістикою, проживанням та</w:t>
      </w:r>
      <w:r w:rsidR="00232FDD" w:rsidRPr="006B4C7F">
        <w:rPr>
          <w:sz w:val="22"/>
          <w:szCs w:val="22"/>
          <w:lang w:val="uk-UA"/>
        </w:rPr>
        <w:t xml:space="preserve"> іншими супутніми витратами, необхідними для належного виконання послуг.</w:t>
      </w:r>
      <w:r>
        <w:rPr>
          <w:sz w:val="22"/>
          <w:szCs w:val="22"/>
          <w:lang w:val="uk-UA"/>
        </w:rPr>
        <w:t xml:space="preserve"> </w:t>
      </w:r>
      <w:r w:rsidR="00232FDD" w:rsidRPr="006B4C7F">
        <w:rPr>
          <w:sz w:val="22"/>
          <w:szCs w:val="22"/>
          <w:lang w:val="uk-UA"/>
        </w:rPr>
        <w:t xml:space="preserve">Усі витрати, пов’язані з </w:t>
      </w:r>
      <w:proofErr w:type="spellStart"/>
      <w:r w:rsidR="00607291" w:rsidRPr="006B4C7F">
        <w:rPr>
          <w:sz w:val="22"/>
          <w:szCs w:val="22"/>
          <w:lang w:val="uk-UA"/>
        </w:rPr>
        <w:t>відрядженням</w:t>
      </w:r>
      <w:r w:rsidR="00607291">
        <w:rPr>
          <w:sz w:val="22"/>
          <w:szCs w:val="22"/>
          <w:lang w:val="uk-UA"/>
        </w:rPr>
        <w:t>и</w:t>
      </w:r>
      <w:proofErr w:type="spellEnd"/>
      <w:r w:rsidR="00232FDD" w:rsidRPr="006B4C7F">
        <w:rPr>
          <w:sz w:val="22"/>
          <w:szCs w:val="22"/>
          <w:lang w:val="uk-UA"/>
        </w:rPr>
        <w:t>, мають бути повністю включені до загальної вартості цінової пропозиції Учасника.</w:t>
      </w:r>
    </w:p>
    <w:p w14:paraId="3FA70CD0" w14:textId="77777777" w:rsidR="00E95E3E" w:rsidRPr="00A8360F" w:rsidRDefault="00E95E3E" w:rsidP="000B2556">
      <w:pPr>
        <w:pStyle w:val="ab"/>
        <w:spacing w:before="0" w:beforeAutospacing="0" w:after="0" w:afterAutospacing="0"/>
        <w:ind w:left="142" w:firstLine="284"/>
        <w:jc w:val="center"/>
        <w:rPr>
          <w:rFonts w:ascii="Times New Roman" w:hAnsi="Times New Roman" w:cs="Times New Roman"/>
          <w:bCs/>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4811DB"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0F0E75">
        <w:trPr>
          <w:trHeight w:val="711"/>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811DB"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2CA0D8ED" w:rsidR="00C7577B" w:rsidRPr="00C178DA" w:rsidRDefault="00D00C2E"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D00C2E">
              <w:rPr>
                <w:rFonts w:ascii="Times New Roman" w:hAnsi="Times New Roman" w:cs="Times New Roman"/>
                <w:sz w:val="22"/>
                <w:szCs w:val="22"/>
                <w:lang w:val="uk-UA"/>
              </w:rPr>
              <w:t>Наявність Ліцензії ДСНС України на провадження господарської діяльності з надання послуг і виконання робіт протипожежного призначення (пункт: технічне обслуговування вогнегасників).</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4811DB"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CE4668">
              <w:rPr>
                <w:rFonts w:ascii="Times New Roman" w:hAnsi="Times New Roman" w:cs="Times New Roman"/>
                <w:bCs/>
                <w:sz w:val="22"/>
                <w:szCs w:val="22"/>
                <w:lang w:val="uk-UA" w:eastAsia="uk-UA"/>
              </w:rPr>
              <w:t>капіталі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w:t>
            </w:r>
            <w:r w:rsidRPr="00224657">
              <w:rPr>
                <w:rFonts w:ascii="Times New Roman" w:hAnsi="Times New Roman" w:cs="Times New Roman"/>
                <w:bCs/>
                <w:i/>
                <w:iCs/>
                <w:sz w:val="22"/>
                <w:szCs w:val="22"/>
                <w:lang w:val="uk-UA" w:eastAsia="uk-UA"/>
              </w:rPr>
              <w:lastRenderedPageBreak/>
              <w:t>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2C762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13E90773" w:rsidR="00F27382" w:rsidRPr="002C7623" w:rsidRDefault="00952F2F" w:rsidP="00F27382">
            <w:pPr>
              <w:pStyle w:val="ab"/>
              <w:spacing w:before="0" w:beforeAutospacing="0" w:after="0" w:afterAutospacing="0"/>
              <w:rPr>
                <w:rFonts w:ascii="Times New Roman" w:eastAsia="Times New Roman" w:hAnsi="Times New Roman" w:cs="Times New Roman"/>
                <w:sz w:val="22"/>
                <w:szCs w:val="22"/>
                <w:lang w:val="uk-UA" w:eastAsia="en-US"/>
              </w:rPr>
            </w:pPr>
            <w:r w:rsidRPr="002C7623">
              <w:rPr>
                <w:rFonts w:ascii="Times New Roman" w:eastAsia="Times New Roman" w:hAnsi="Times New Roman" w:cs="Times New Roman"/>
                <w:sz w:val="22"/>
                <w:szCs w:val="22"/>
                <w:lang w:val="uk-UA"/>
              </w:rPr>
              <w:t>Відповідність технічним вимогам</w:t>
            </w:r>
          </w:p>
        </w:tc>
        <w:tc>
          <w:tcPr>
            <w:tcW w:w="4521" w:type="dxa"/>
          </w:tcPr>
          <w:p w14:paraId="6DD79CBC" w14:textId="2CF429FC" w:rsidR="00F27382" w:rsidRPr="002C7623" w:rsidRDefault="007A4110" w:rsidP="007A4110">
            <w:pPr>
              <w:pStyle w:val="ab"/>
              <w:numPr>
                <w:ilvl w:val="0"/>
                <w:numId w:val="2"/>
              </w:numPr>
              <w:spacing w:before="0" w:beforeAutospacing="0" w:after="0" w:afterAutospacing="0"/>
              <w:ind w:left="313"/>
              <w:rPr>
                <w:rFonts w:ascii="Times New Roman" w:hAnsi="Times New Roman" w:cs="Times New Roman"/>
                <w:sz w:val="22"/>
                <w:szCs w:val="22"/>
                <w:lang w:val="uk-UA"/>
              </w:rPr>
            </w:pPr>
            <w:r w:rsidRPr="002C7623">
              <w:rPr>
                <w:rFonts w:ascii="Times New Roman" w:hAnsi="Times New Roman" w:cs="Times New Roman"/>
                <w:sz w:val="22"/>
                <w:szCs w:val="22"/>
                <w:lang w:val="uk-UA"/>
              </w:rPr>
              <w:t xml:space="preserve">Подання </w:t>
            </w:r>
            <w:r w:rsidR="0092094A" w:rsidRPr="002C7623">
              <w:rPr>
                <w:rFonts w:ascii="Times New Roman" w:hAnsi="Times New Roman" w:cs="Times New Roman"/>
                <w:sz w:val="22"/>
                <w:szCs w:val="22"/>
                <w:lang w:val="uk-UA"/>
              </w:rPr>
              <w:t>підписаного</w:t>
            </w:r>
            <w:r w:rsidRPr="002C7623">
              <w:rPr>
                <w:rFonts w:ascii="Times New Roman" w:hAnsi="Times New Roman" w:cs="Times New Roman"/>
                <w:sz w:val="22"/>
                <w:szCs w:val="22"/>
                <w:lang w:val="uk-UA"/>
              </w:rPr>
              <w:t xml:space="preserve"> Додатку №1.</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26B3CF59" w:rsidR="00306A28" w:rsidRPr="007A4110"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w:t>
      </w:r>
      <w:r w:rsidRPr="007A4110">
        <w:rPr>
          <w:sz w:val="22"/>
          <w:szCs w:val="22"/>
          <w:lang w:val="uk-UA"/>
        </w:rPr>
        <w:t xml:space="preserve">Додатку </w:t>
      </w:r>
      <w:r w:rsidR="00AB2CFB">
        <w:rPr>
          <w:sz w:val="22"/>
          <w:szCs w:val="22"/>
          <w:lang w:val="uk-UA"/>
        </w:rPr>
        <w:t xml:space="preserve">№ </w:t>
      </w:r>
      <w:r w:rsidR="007A4110" w:rsidRPr="007A4110">
        <w:rPr>
          <w:sz w:val="22"/>
          <w:szCs w:val="22"/>
          <w:lang w:val="uk-UA"/>
        </w:rPr>
        <w:t>2</w:t>
      </w:r>
      <w:r w:rsidRPr="007A4110">
        <w:rPr>
          <w:sz w:val="22"/>
          <w:szCs w:val="22"/>
          <w:lang w:val="uk-UA"/>
        </w:rPr>
        <w:t xml:space="preserve">. </w:t>
      </w:r>
      <w:r w:rsidR="00306A28" w:rsidRPr="007A4110">
        <w:rPr>
          <w:rFonts w:eastAsia="Arial Unicode MS"/>
          <w:b/>
          <w:bCs/>
          <w:i/>
          <w:iCs/>
          <w:sz w:val="22"/>
          <w:szCs w:val="22"/>
          <w:lang w:val="uk-UA"/>
        </w:rPr>
        <w:t>Згідно політик ТЧХУ передплата може застосовуватись лише як виключення та не може перевищувати  50% вартості.</w:t>
      </w:r>
    </w:p>
    <w:p w14:paraId="68B8F526" w14:textId="66DEDB5E"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AB2CFB">
        <w:rPr>
          <w:color w:val="000000"/>
          <w:sz w:val="22"/>
          <w:szCs w:val="22"/>
          <w:lang w:val="uk-UA" w:eastAsia="uk-UA"/>
        </w:rPr>
        <w:t xml:space="preserve">№ </w:t>
      </w:r>
      <w:r w:rsidR="007A4110">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7A4110"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A4110">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7A4110">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C22D244"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пропозиції у формі Додатку</w:t>
      </w:r>
      <w:r w:rsidR="00AB2CFB">
        <w:rPr>
          <w:sz w:val="22"/>
          <w:szCs w:val="22"/>
          <w:lang w:val="uk-UA"/>
        </w:rPr>
        <w:t>№</w:t>
      </w:r>
      <w:r w:rsidRPr="005F47C8">
        <w:rPr>
          <w:sz w:val="22"/>
          <w:szCs w:val="22"/>
          <w:lang w:val="uk-UA"/>
        </w:rPr>
        <w:t xml:space="preserve"> </w:t>
      </w:r>
      <w:r w:rsidR="007A4110">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23ABB2C5" w14:textId="1E7F3353" w:rsidR="009F261B" w:rsidRPr="00AB2CFB" w:rsidRDefault="00AB2CFB" w:rsidP="00AB2CFB">
      <w:pPr>
        <w:pStyle w:val="af0"/>
        <w:numPr>
          <w:ilvl w:val="0"/>
          <w:numId w:val="10"/>
        </w:numPr>
        <w:rPr>
          <w:sz w:val="22"/>
          <w:szCs w:val="22"/>
          <w:lang w:val="uk-UA"/>
        </w:rPr>
      </w:pPr>
      <w:r w:rsidRPr="00AB2CFB">
        <w:rPr>
          <w:sz w:val="22"/>
          <w:szCs w:val="22"/>
          <w:lang w:val="uk-UA"/>
        </w:rPr>
        <w:t>Відповідність технічним вимогам у формі підписаного Додатку №1;</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CAA14AC" w:rsidR="00F03751" w:rsidRPr="005630A3" w:rsidRDefault="4090B5BD" w:rsidP="4090B5BD">
      <w:pPr>
        <w:ind w:firstLine="357"/>
        <w:jc w:val="both"/>
        <w:textAlignment w:val="baseline"/>
        <w:rPr>
          <w:sz w:val="22"/>
          <w:szCs w:val="22"/>
          <w:lang w:val="uk-UA" w:eastAsia="uk-UA"/>
        </w:rPr>
      </w:pPr>
      <w:r w:rsidRPr="00E53E77">
        <w:rPr>
          <w:color w:val="000000" w:themeColor="text1"/>
          <w:sz w:val="22"/>
          <w:szCs w:val="22"/>
          <w:lang w:val="uk-UA" w:eastAsia="uk-UA"/>
        </w:rPr>
        <w:t xml:space="preserve">Запитання щодо цінової пропозиції надсилайте на електронну пошту: </w:t>
      </w:r>
      <w:hyperlink r:id="rId8">
        <w:r w:rsidRPr="00E53E77">
          <w:rPr>
            <w:rStyle w:val="ac"/>
            <w:sz w:val="22"/>
            <w:szCs w:val="22"/>
            <w:lang w:val="uk-UA" w:eastAsia="uk-UA"/>
          </w:rPr>
          <w:t>tender@redcross.org.ua</w:t>
        </w:r>
      </w:hyperlink>
      <w:r w:rsidRPr="00E53E77">
        <w:rPr>
          <w:color w:val="000000" w:themeColor="text1"/>
          <w:sz w:val="22"/>
          <w:szCs w:val="22"/>
          <w:lang w:val="uk-UA" w:eastAsia="uk-UA"/>
        </w:rPr>
        <w:t xml:space="preserve"> до </w:t>
      </w:r>
      <w:r w:rsidR="009841D6">
        <w:rPr>
          <w:color w:val="000000" w:themeColor="text1"/>
          <w:sz w:val="22"/>
          <w:szCs w:val="22"/>
          <w:lang w:val="uk-UA" w:eastAsia="uk-UA"/>
        </w:rPr>
        <w:t>2</w:t>
      </w:r>
      <w:r w:rsidR="00D413C6">
        <w:rPr>
          <w:color w:val="000000" w:themeColor="text1"/>
          <w:sz w:val="22"/>
          <w:szCs w:val="22"/>
          <w:lang w:val="en-US" w:eastAsia="uk-UA"/>
        </w:rPr>
        <w:t>5</w:t>
      </w:r>
      <w:r w:rsidRPr="005630A3">
        <w:rPr>
          <w:color w:val="000000" w:themeColor="text1"/>
          <w:sz w:val="22"/>
          <w:szCs w:val="22"/>
          <w:lang w:val="uk-UA" w:eastAsia="uk-UA"/>
        </w:rPr>
        <w:t>.</w:t>
      </w:r>
      <w:r w:rsidR="009841D6" w:rsidRPr="005630A3">
        <w:rPr>
          <w:color w:val="000000" w:themeColor="text1"/>
          <w:sz w:val="22"/>
          <w:szCs w:val="22"/>
          <w:lang w:val="uk-UA" w:eastAsia="uk-UA"/>
        </w:rPr>
        <w:t>03</w:t>
      </w:r>
      <w:r w:rsidRPr="005630A3">
        <w:rPr>
          <w:color w:val="000000" w:themeColor="text1"/>
          <w:sz w:val="22"/>
          <w:szCs w:val="22"/>
          <w:lang w:val="uk-UA" w:eastAsia="uk-UA"/>
        </w:rPr>
        <w:t>.202</w:t>
      </w:r>
      <w:r w:rsidR="009841D6" w:rsidRPr="005630A3">
        <w:rPr>
          <w:color w:val="000000" w:themeColor="text1"/>
          <w:sz w:val="22"/>
          <w:szCs w:val="22"/>
          <w:lang w:val="uk-UA" w:eastAsia="uk-UA"/>
        </w:rPr>
        <w:t>6</w:t>
      </w:r>
      <w:r w:rsidRPr="005630A3">
        <w:rPr>
          <w:color w:val="000000" w:themeColor="text1"/>
          <w:sz w:val="22"/>
          <w:szCs w:val="22"/>
          <w:lang w:val="uk-UA" w:eastAsia="uk-UA"/>
        </w:rPr>
        <w:t>р</w:t>
      </w:r>
      <w:r w:rsidRPr="005630A3">
        <w:rPr>
          <w:b/>
          <w:bCs/>
          <w:color w:val="000000" w:themeColor="text1"/>
          <w:sz w:val="22"/>
          <w:szCs w:val="22"/>
          <w:lang w:val="uk-UA" w:eastAsia="uk-UA"/>
        </w:rPr>
        <w:t>.</w:t>
      </w:r>
      <w:r w:rsidRPr="005630A3">
        <w:rPr>
          <w:color w:val="000000" w:themeColor="text1"/>
          <w:sz w:val="22"/>
          <w:szCs w:val="22"/>
          <w:lang w:val="uk-UA" w:eastAsia="uk-UA"/>
        </w:rPr>
        <w:t> </w:t>
      </w:r>
    </w:p>
    <w:p w14:paraId="54649286" w14:textId="77777777" w:rsidR="00D26CFC" w:rsidRPr="005630A3" w:rsidRDefault="00D26CFC" w:rsidP="00CC0B16">
      <w:pPr>
        <w:ind w:firstLine="357"/>
        <w:jc w:val="both"/>
        <w:textAlignment w:val="baseline"/>
        <w:rPr>
          <w:b/>
          <w:bCs/>
          <w:color w:val="000000"/>
          <w:sz w:val="22"/>
          <w:szCs w:val="22"/>
          <w:lang w:val="uk-UA" w:eastAsia="uk-UA"/>
        </w:rPr>
      </w:pPr>
    </w:p>
    <w:p w14:paraId="3155EE8E" w14:textId="60B3A6E5" w:rsidR="00F03751" w:rsidRPr="00E53E77" w:rsidRDefault="4090B5BD" w:rsidP="4090B5BD">
      <w:pPr>
        <w:ind w:firstLine="357"/>
        <w:jc w:val="both"/>
        <w:textAlignment w:val="baseline"/>
        <w:rPr>
          <w:sz w:val="22"/>
          <w:szCs w:val="22"/>
          <w:lang w:val="uk-UA" w:eastAsia="uk-UA"/>
        </w:rPr>
      </w:pPr>
      <w:r w:rsidRPr="005630A3">
        <w:rPr>
          <w:b/>
          <w:bCs/>
          <w:color w:val="000000" w:themeColor="text1"/>
          <w:sz w:val="22"/>
          <w:szCs w:val="22"/>
          <w:lang w:val="uk-UA" w:eastAsia="uk-UA"/>
        </w:rPr>
        <w:t>Цінові пропозиції приймаються на електронну пошту:</w:t>
      </w:r>
      <w:r w:rsidRPr="005630A3">
        <w:rPr>
          <w:color w:val="000000" w:themeColor="text1"/>
          <w:sz w:val="22"/>
          <w:szCs w:val="22"/>
          <w:lang w:val="uk-UA" w:eastAsia="uk-UA"/>
        </w:rPr>
        <w:t xml:space="preserve"> </w:t>
      </w:r>
      <w:hyperlink r:id="rId9">
        <w:r w:rsidRPr="005630A3">
          <w:rPr>
            <w:rStyle w:val="ac"/>
            <w:sz w:val="22"/>
            <w:szCs w:val="22"/>
            <w:lang w:val="uk-UA" w:eastAsia="uk-UA"/>
          </w:rPr>
          <w:t>tender@redcross.org.ua</w:t>
        </w:r>
      </w:hyperlink>
      <w:r w:rsidRPr="005630A3">
        <w:rPr>
          <w:color w:val="000000" w:themeColor="text1"/>
          <w:sz w:val="22"/>
          <w:szCs w:val="22"/>
          <w:lang w:val="uk-UA" w:eastAsia="uk-UA"/>
        </w:rPr>
        <w:t xml:space="preserve">  </w:t>
      </w:r>
      <w:r w:rsidRPr="005630A3">
        <w:rPr>
          <w:b/>
          <w:bCs/>
          <w:color w:val="000000" w:themeColor="text1"/>
          <w:sz w:val="22"/>
          <w:szCs w:val="22"/>
          <w:lang w:val="uk-UA" w:eastAsia="uk-UA"/>
        </w:rPr>
        <w:t xml:space="preserve">до </w:t>
      </w:r>
      <w:r w:rsidR="009841D6" w:rsidRPr="005630A3">
        <w:rPr>
          <w:b/>
          <w:bCs/>
          <w:color w:val="000000" w:themeColor="text1"/>
          <w:sz w:val="22"/>
          <w:szCs w:val="22"/>
          <w:lang w:val="uk-UA" w:eastAsia="uk-UA"/>
        </w:rPr>
        <w:t>2</w:t>
      </w:r>
      <w:r w:rsidR="00D413C6" w:rsidRPr="005630A3">
        <w:rPr>
          <w:b/>
          <w:bCs/>
          <w:color w:val="000000" w:themeColor="text1"/>
          <w:sz w:val="22"/>
          <w:szCs w:val="22"/>
          <w:lang w:val="en-US" w:eastAsia="uk-UA"/>
        </w:rPr>
        <w:t>6</w:t>
      </w:r>
      <w:r w:rsidRPr="005630A3">
        <w:rPr>
          <w:b/>
          <w:bCs/>
          <w:color w:val="000000" w:themeColor="text1"/>
          <w:sz w:val="22"/>
          <w:szCs w:val="22"/>
          <w:lang w:val="uk-UA" w:eastAsia="uk-UA"/>
        </w:rPr>
        <w:t>.</w:t>
      </w:r>
      <w:r w:rsidR="009841D6" w:rsidRPr="005630A3">
        <w:rPr>
          <w:b/>
          <w:bCs/>
          <w:color w:val="000000" w:themeColor="text1"/>
          <w:sz w:val="22"/>
          <w:szCs w:val="22"/>
          <w:lang w:val="uk-UA" w:eastAsia="uk-UA"/>
        </w:rPr>
        <w:t>03</w:t>
      </w:r>
      <w:r w:rsidRPr="005630A3">
        <w:rPr>
          <w:b/>
          <w:bCs/>
          <w:color w:val="000000" w:themeColor="text1"/>
          <w:sz w:val="22"/>
          <w:szCs w:val="22"/>
          <w:lang w:val="uk-UA" w:eastAsia="uk-UA"/>
        </w:rPr>
        <w:t>.202</w:t>
      </w:r>
      <w:r w:rsidR="009841D6" w:rsidRPr="005630A3">
        <w:rPr>
          <w:b/>
          <w:bCs/>
          <w:color w:val="000000" w:themeColor="text1"/>
          <w:sz w:val="22"/>
          <w:szCs w:val="22"/>
          <w:lang w:val="uk-UA" w:eastAsia="uk-UA"/>
        </w:rPr>
        <w:t>6</w:t>
      </w:r>
      <w:r w:rsidRPr="005630A3">
        <w:rPr>
          <w:b/>
          <w:bCs/>
          <w:color w:val="000000" w:themeColor="text1"/>
          <w:sz w:val="22"/>
          <w:szCs w:val="22"/>
          <w:lang w:val="uk-UA" w:eastAsia="uk-UA"/>
        </w:rPr>
        <w:t xml:space="preserve"> року</w:t>
      </w:r>
      <w:r w:rsidRPr="00E53E77">
        <w:rPr>
          <w:b/>
          <w:bCs/>
          <w:color w:val="000000" w:themeColor="text1"/>
          <w:sz w:val="22"/>
          <w:szCs w:val="22"/>
          <w:lang w:val="uk-UA" w:eastAsia="uk-UA"/>
        </w:rPr>
        <w:t xml:space="preserve"> до 18:00</w:t>
      </w:r>
      <w:r w:rsidRPr="00E53E77">
        <w:rPr>
          <w:color w:val="000000" w:themeColor="text1"/>
          <w:sz w:val="22"/>
          <w:szCs w:val="22"/>
          <w:lang w:val="uk-UA" w:eastAsia="uk-UA"/>
        </w:rPr>
        <w:t>. </w:t>
      </w:r>
    </w:p>
    <w:p w14:paraId="48AD8930" w14:textId="77777777" w:rsidR="00F03751" w:rsidRPr="00E53E77" w:rsidRDefault="00F03751" w:rsidP="00CC0B16">
      <w:pPr>
        <w:ind w:firstLine="357"/>
        <w:contextualSpacing/>
        <w:jc w:val="both"/>
        <w:rPr>
          <w:sz w:val="22"/>
          <w:szCs w:val="22"/>
          <w:lang w:val="uk-UA"/>
        </w:rPr>
      </w:pPr>
    </w:p>
    <w:p w14:paraId="4474DAD7" w14:textId="27C27A03" w:rsidR="003F16E7" w:rsidRPr="00E53E77" w:rsidRDefault="003F16E7" w:rsidP="00CC0B16">
      <w:pPr>
        <w:ind w:firstLine="357"/>
        <w:jc w:val="both"/>
        <w:rPr>
          <w:sz w:val="22"/>
          <w:szCs w:val="22"/>
          <w:lang w:val="uk-UA" w:eastAsia="en-US"/>
        </w:rPr>
      </w:pPr>
      <w:r w:rsidRPr="00E53E77">
        <w:rPr>
          <w:sz w:val="22"/>
          <w:szCs w:val="22"/>
          <w:lang w:val="uk-UA"/>
        </w:rPr>
        <w:t xml:space="preserve">Учасники, </w:t>
      </w:r>
      <w:r w:rsidR="000C75F4" w:rsidRPr="00E53E77">
        <w:rPr>
          <w:sz w:val="22"/>
          <w:szCs w:val="22"/>
          <w:lang w:val="uk-UA"/>
        </w:rPr>
        <w:t>які</w:t>
      </w:r>
      <w:r w:rsidRPr="00E53E77">
        <w:rPr>
          <w:sz w:val="22"/>
          <w:szCs w:val="22"/>
          <w:lang w:val="uk-UA"/>
        </w:rPr>
        <w:t xml:space="preserve"> виявили бажання прийняти участь </w:t>
      </w:r>
      <w:r w:rsidR="000C75F4" w:rsidRPr="00E53E77">
        <w:rPr>
          <w:sz w:val="22"/>
          <w:szCs w:val="22"/>
          <w:lang w:val="uk-UA"/>
        </w:rPr>
        <w:t>в</w:t>
      </w:r>
      <w:r w:rsidRPr="00E53E77">
        <w:rPr>
          <w:sz w:val="22"/>
          <w:szCs w:val="22"/>
          <w:lang w:val="uk-UA"/>
        </w:rPr>
        <w:t xml:space="preserve"> конкурсі, в обов’язковому порядку </w:t>
      </w:r>
      <w:r w:rsidRPr="00E53E77">
        <w:rPr>
          <w:b/>
          <w:bCs/>
          <w:sz w:val="22"/>
          <w:szCs w:val="22"/>
          <w:lang w:val="uk-UA"/>
        </w:rPr>
        <w:t>повинні зазначати предмет закупівлі в темі електронного листа при наданні своєї цінової пропозиції.</w:t>
      </w:r>
      <w:r w:rsidRPr="00E53E77">
        <w:rPr>
          <w:sz w:val="22"/>
          <w:szCs w:val="22"/>
          <w:lang w:val="uk-UA"/>
        </w:rPr>
        <w:t xml:space="preserve"> Наприклад: </w:t>
      </w:r>
      <w:r w:rsidRPr="005B31FC">
        <w:rPr>
          <w:b/>
          <w:bCs/>
          <w:i/>
          <w:iCs/>
          <w:color w:val="EE0000"/>
          <w:sz w:val="22"/>
          <w:szCs w:val="22"/>
          <w:lang w:val="uk-UA"/>
        </w:rPr>
        <w:t>«</w:t>
      </w:r>
      <w:r w:rsidR="008E179E" w:rsidRPr="005B31FC">
        <w:rPr>
          <w:b/>
          <w:bCs/>
          <w:i/>
          <w:iCs/>
          <w:color w:val="EE0000"/>
          <w:sz w:val="22"/>
          <w:szCs w:val="22"/>
          <w:lang w:val="uk-UA"/>
        </w:rPr>
        <w:t>№</w:t>
      </w:r>
      <w:r w:rsidR="009841D6" w:rsidRPr="005B31FC">
        <w:rPr>
          <w:b/>
          <w:bCs/>
          <w:i/>
          <w:iCs/>
          <w:color w:val="EE0000"/>
          <w:sz w:val="22"/>
          <w:szCs w:val="22"/>
          <w:lang w:val="uk-UA"/>
        </w:rPr>
        <w:t>2840/2841</w:t>
      </w:r>
      <w:r w:rsidR="005B31FC" w:rsidRPr="005B31FC">
        <w:rPr>
          <w:b/>
          <w:bCs/>
          <w:i/>
          <w:iCs/>
          <w:color w:val="EE0000"/>
          <w:sz w:val="22"/>
          <w:szCs w:val="22"/>
          <w:lang w:val="en-US"/>
        </w:rPr>
        <w:t>OR</w:t>
      </w:r>
      <w:r w:rsidR="008E179E" w:rsidRPr="005B31FC">
        <w:rPr>
          <w:b/>
          <w:bCs/>
          <w:i/>
          <w:iCs/>
          <w:color w:val="EE0000"/>
          <w:sz w:val="22"/>
          <w:szCs w:val="22"/>
          <w:lang w:val="uk-UA"/>
        </w:rPr>
        <w:t>_</w:t>
      </w:r>
      <w:r w:rsidRPr="005B31FC">
        <w:rPr>
          <w:b/>
          <w:bCs/>
          <w:i/>
          <w:iCs/>
          <w:color w:val="EE0000"/>
          <w:sz w:val="22"/>
          <w:szCs w:val="22"/>
          <w:lang w:val="uk-UA"/>
        </w:rPr>
        <w:t>Конкурс</w:t>
      </w:r>
      <w:r w:rsidR="000E5FB0" w:rsidRPr="005B31FC">
        <w:rPr>
          <w:b/>
          <w:bCs/>
          <w:i/>
          <w:iCs/>
          <w:color w:val="EE0000"/>
          <w:sz w:val="22"/>
          <w:szCs w:val="22"/>
          <w:lang w:val="uk-UA"/>
        </w:rPr>
        <w:t xml:space="preserve"> </w:t>
      </w:r>
      <w:r w:rsidRPr="005B31FC">
        <w:rPr>
          <w:b/>
          <w:bCs/>
          <w:i/>
          <w:iCs/>
          <w:color w:val="EE0000"/>
          <w:sz w:val="22"/>
          <w:szCs w:val="22"/>
          <w:lang w:val="uk-UA"/>
        </w:rPr>
        <w:t>на місцеву закупівлю</w:t>
      </w:r>
      <w:r w:rsidRPr="005B31FC">
        <w:rPr>
          <w:b/>
          <w:bCs/>
          <w:i/>
          <w:iCs/>
          <w:color w:val="EE0000"/>
          <w:lang w:val="uk-UA"/>
        </w:rPr>
        <w:t xml:space="preserve"> </w:t>
      </w:r>
      <w:r w:rsidR="009841D6" w:rsidRPr="005B31FC">
        <w:rPr>
          <w:b/>
          <w:bCs/>
          <w:i/>
          <w:iCs/>
          <w:color w:val="EE0000"/>
          <w:sz w:val="22"/>
          <w:szCs w:val="22"/>
          <w:lang w:val="uk-UA"/>
        </w:rPr>
        <w:t>послуг із заправки та технічного обслуговування вогнегасників</w:t>
      </w:r>
      <w:r w:rsidR="005B31FC" w:rsidRPr="005B31FC">
        <w:rPr>
          <w:b/>
          <w:bCs/>
          <w:i/>
          <w:iCs/>
          <w:color w:val="EE0000"/>
          <w:sz w:val="22"/>
          <w:szCs w:val="22"/>
          <w:lang w:val="uk-UA"/>
        </w:rPr>
        <w:t>»</w:t>
      </w:r>
      <w:r w:rsidRPr="005B31FC">
        <w:rPr>
          <w:b/>
          <w:bCs/>
          <w:i/>
          <w:iCs/>
          <w:color w:val="EE0000"/>
          <w:sz w:val="22"/>
          <w:szCs w:val="22"/>
          <w:lang w:val="uk-UA"/>
        </w:rPr>
        <w:t>.</w:t>
      </w:r>
    </w:p>
    <w:p w14:paraId="5811D234" w14:textId="77777777" w:rsidR="003F16E7" w:rsidRPr="00E53E77"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lastRenderedPageBreak/>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221B05">
        <w:rPr>
          <w:sz w:val="22"/>
          <w:szCs w:val="22"/>
          <w:lang w:val="uk-UA"/>
        </w:rPr>
        <w:t xml:space="preserve">поставці </w:t>
      </w:r>
      <w:r w:rsidR="003829B1" w:rsidRPr="00221B05">
        <w:rPr>
          <w:sz w:val="22"/>
          <w:szCs w:val="22"/>
          <w:lang w:val="uk-UA"/>
        </w:rPr>
        <w:t>т</w:t>
      </w:r>
      <w:r w:rsidR="003829B1" w:rsidRPr="003829B1">
        <w:rPr>
          <w:sz w:val="22"/>
          <w:szCs w:val="22"/>
          <w:lang w:val="uk-UA"/>
        </w:rPr>
        <w:t>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0F0E75"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rsidRPr="000F0E75">
        <w:rPr>
          <w:lang w:val="uk-UA"/>
        </w:rPr>
        <w:t>Посилання на відповідні положення зазначених політик є обов'язковими для включення в договори.</w:t>
      </w:r>
    </w:p>
    <w:p w14:paraId="446E4621" w14:textId="77777777" w:rsidR="00827475" w:rsidRPr="000F0E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7CC04AFD" w14:textId="77777777" w:rsidR="00221B05" w:rsidRDefault="002A13C5" w:rsidP="00221B05">
      <w:pPr>
        <w:tabs>
          <w:tab w:val="left" w:pos="708"/>
          <w:tab w:val="left" w:pos="1080"/>
          <w:tab w:val="left" w:pos="2124"/>
          <w:tab w:val="left" w:pos="2832"/>
          <w:tab w:val="left" w:pos="3540"/>
          <w:tab w:val="left" w:pos="4155"/>
        </w:tabs>
        <w:ind w:left="142" w:firstLine="284"/>
        <w:jc w:val="both"/>
        <w:rPr>
          <w:rStyle w:val="eop"/>
          <w:color w:val="000000"/>
          <w:shd w:val="clear" w:color="auto" w:fill="FFFFFF"/>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p>
    <w:p w14:paraId="4E94FBC6" w14:textId="57A8AB4B" w:rsidR="00142094" w:rsidRDefault="00221B05" w:rsidP="00221B05">
      <w:pPr>
        <w:tabs>
          <w:tab w:val="left" w:pos="708"/>
          <w:tab w:val="left" w:pos="1080"/>
          <w:tab w:val="left" w:pos="2124"/>
          <w:tab w:val="left" w:pos="2832"/>
          <w:tab w:val="left" w:pos="3540"/>
          <w:tab w:val="left" w:pos="4155"/>
        </w:tabs>
        <w:ind w:left="142" w:firstLine="284"/>
        <w:jc w:val="both"/>
        <w:rPr>
          <w:bCs/>
          <w:spacing w:val="-4"/>
          <w:sz w:val="22"/>
          <w:szCs w:val="22"/>
          <w:lang w:val="uk-UA"/>
        </w:rPr>
      </w:pPr>
      <w:r>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w:t>
      </w:r>
      <w:r w:rsidRPr="00AE1EF2">
        <w:rPr>
          <w:bCs/>
          <w:spacing w:val="-4"/>
          <w:sz w:val="22"/>
          <w:szCs w:val="22"/>
          <w:lang w:val="uk-UA"/>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58AACC38" w:rsidR="00921306" w:rsidRPr="00B045CA" w:rsidRDefault="00992F46" w:rsidP="00992F46">
      <w:pPr>
        <w:jc w:val="right"/>
        <w:rPr>
          <w:b/>
          <w:bCs/>
          <w:i/>
          <w:iCs/>
          <w:lang w:val="uk-UA"/>
        </w:rPr>
      </w:pPr>
      <w:r>
        <w:rPr>
          <w:b/>
          <w:bCs/>
          <w:sz w:val="22"/>
          <w:szCs w:val="22"/>
          <w:lang w:val="uk-UA"/>
        </w:rPr>
        <w:br w:type="page"/>
      </w:r>
      <w:r w:rsidR="00EE2761" w:rsidRPr="00B045CA">
        <w:rPr>
          <w:b/>
          <w:i/>
          <w:iCs/>
          <w:spacing w:val="-4"/>
          <w:lang w:val="uk-UA"/>
        </w:rPr>
        <w:lastRenderedPageBreak/>
        <w:t xml:space="preserve">Додаток </w:t>
      </w:r>
      <w:r w:rsidR="00DD2265" w:rsidRPr="00B045CA">
        <w:rPr>
          <w:b/>
          <w:i/>
          <w:iCs/>
          <w:spacing w:val="-4"/>
          <w:lang w:val="uk-UA"/>
        </w:rPr>
        <w:t>№</w:t>
      </w:r>
      <w:r w:rsidR="00EE2761" w:rsidRPr="00B045CA">
        <w:rPr>
          <w:b/>
          <w:i/>
          <w:iCs/>
          <w:spacing w:val="-4"/>
          <w:lang w:val="uk-UA"/>
        </w:rPr>
        <w:t>1 до Запиту</w:t>
      </w:r>
      <w:r w:rsidR="00765FA3" w:rsidRPr="00B045CA">
        <w:rPr>
          <w:b/>
          <w:i/>
          <w:iCs/>
          <w:spacing w:val="-4"/>
          <w:lang w:val="uk-UA"/>
        </w:rPr>
        <w:t xml:space="preserve"> </w:t>
      </w:r>
      <w:r w:rsidR="00070151" w:rsidRPr="00B045CA">
        <w:rPr>
          <w:b/>
          <w:i/>
          <w:iCs/>
          <w:spacing w:val="-4"/>
          <w:lang w:val="uk-UA"/>
        </w:rPr>
        <w:br/>
      </w:r>
      <w:r w:rsidR="00765FA3" w:rsidRPr="00B045CA">
        <w:rPr>
          <w:b/>
          <w:bCs/>
          <w:i/>
          <w:iCs/>
          <w:lang w:val="uk-UA"/>
        </w:rPr>
        <w:t>на місцеву закупівлю послуг із заправки</w:t>
      </w:r>
      <w:r w:rsidR="00070151" w:rsidRPr="00B045CA">
        <w:rPr>
          <w:b/>
          <w:bCs/>
          <w:i/>
          <w:iCs/>
          <w:lang w:val="uk-UA"/>
        </w:rPr>
        <w:br/>
      </w:r>
      <w:r w:rsidR="00765FA3" w:rsidRPr="00B045CA">
        <w:rPr>
          <w:b/>
          <w:bCs/>
          <w:i/>
          <w:iCs/>
          <w:lang w:val="uk-UA"/>
        </w:rPr>
        <w:t xml:space="preserve"> та технічного обслуговування вогнегасників</w:t>
      </w:r>
    </w:p>
    <w:p w14:paraId="5AEB7D52" w14:textId="77777777" w:rsidR="0003687E" w:rsidRDefault="0003687E" w:rsidP="00992F46">
      <w:pPr>
        <w:jc w:val="right"/>
        <w:rPr>
          <w:b/>
          <w:bCs/>
          <w:i/>
          <w:iCs/>
          <w:sz w:val="22"/>
          <w:szCs w:val="22"/>
          <w:lang w:val="uk-UA"/>
        </w:rPr>
      </w:pPr>
    </w:p>
    <w:p w14:paraId="6076283D" w14:textId="3DE96C54" w:rsidR="008E724F" w:rsidRDefault="008E724F" w:rsidP="008E724F">
      <w:pPr>
        <w:ind w:left="540"/>
        <w:contextualSpacing/>
        <w:jc w:val="center"/>
        <w:rPr>
          <w:b/>
          <w:bCs/>
          <w:u w:val="single"/>
          <w:lang w:val="uk-UA"/>
        </w:rPr>
      </w:pPr>
      <w:r w:rsidRPr="006A072A">
        <w:rPr>
          <w:b/>
          <w:bCs/>
          <w:u w:val="single"/>
          <w:lang w:val="uk-UA"/>
        </w:rPr>
        <w:t>ТЕХНІЧН</w:t>
      </w:r>
      <w:r>
        <w:rPr>
          <w:b/>
          <w:bCs/>
          <w:u w:val="single"/>
          <w:lang w:val="uk-UA"/>
        </w:rPr>
        <w:t>І</w:t>
      </w:r>
      <w:r w:rsidRPr="006A072A">
        <w:rPr>
          <w:b/>
          <w:bCs/>
          <w:u w:val="single"/>
          <w:lang w:val="uk-UA"/>
        </w:rPr>
        <w:t xml:space="preserve"> </w:t>
      </w:r>
      <w:r w:rsidR="00524D9F">
        <w:rPr>
          <w:b/>
          <w:bCs/>
          <w:u w:val="single"/>
          <w:lang w:val="uk-UA"/>
        </w:rPr>
        <w:t>ХАРАКТЕРИСТИКИ</w:t>
      </w:r>
    </w:p>
    <w:p w14:paraId="0955B9C8" w14:textId="611BB315" w:rsidR="008E724F" w:rsidRPr="00BF434D" w:rsidRDefault="008E724F" w:rsidP="008E724F">
      <w:pPr>
        <w:spacing w:after="160" w:line="278" w:lineRule="auto"/>
        <w:ind w:firstLine="426"/>
        <w:jc w:val="both"/>
        <w:rPr>
          <w:rFonts w:eastAsia="MS Mincho"/>
          <w:kern w:val="2"/>
          <w:lang w:val="uk-UA" w:eastAsia="en-US"/>
          <w14:ligatures w14:val="standardContextual"/>
        </w:rPr>
      </w:pPr>
      <w:r w:rsidRPr="00BF434D">
        <w:rPr>
          <w:rFonts w:eastAsia="MS Mincho"/>
          <w:kern w:val="2"/>
          <w:lang w:val="uk-UA" w:eastAsia="en-US"/>
          <w14:ligatures w14:val="standardContextual"/>
        </w:rPr>
        <w:t xml:space="preserve">Товариство Червоного Хреста України планує укласти договір терміном на </w:t>
      </w:r>
      <w:r w:rsidR="004E6738">
        <w:rPr>
          <w:rFonts w:eastAsia="MS Mincho"/>
          <w:kern w:val="2"/>
          <w:lang w:val="uk-UA" w:eastAsia="en-US"/>
          <w14:ligatures w14:val="standardContextual"/>
        </w:rPr>
        <w:t>12</w:t>
      </w:r>
      <w:r w:rsidRPr="00BF434D">
        <w:rPr>
          <w:rFonts w:eastAsia="MS Mincho"/>
          <w:kern w:val="2"/>
          <w:lang w:val="uk-UA" w:eastAsia="en-US"/>
          <w14:ligatures w14:val="standardContextual"/>
        </w:rPr>
        <w:t xml:space="preserve"> календарн</w:t>
      </w:r>
      <w:r w:rsidR="004E6738">
        <w:rPr>
          <w:rFonts w:eastAsia="MS Mincho"/>
          <w:kern w:val="2"/>
          <w:lang w:val="uk-UA" w:eastAsia="en-US"/>
          <w14:ligatures w14:val="standardContextual"/>
        </w:rPr>
        <w:t>их</w:t>
      </w:r>
      <w:r w:rsidRPr="00BF434D">
        <w:rPr>
          <w:rFonts w:eastAsia="MS Mincho"/>
          <w:kern w:val="2"/>
          <w:lang w:val="uk-UA" w:eastAsia="en-US"/>
          <w14:ligatures w14:val="standardContextual"/>
        </w:rPr>
        <w:t xml:space="preserve"> </w:t>
      </w:r>
      <w:r w:rsidR="004E6738">
        <w:rPr>
          <w:rFonts w:eastAsia="MS Mincho"/>
          <w:kern w:val="2"/>
          <w:lang w:val="uk-UA" w:eastAsia="en-US"/>
          <w14:ligatures w14:val="standardContextual"/>
        </w:rPr>
        <w:t>місяців</w:t>
      </w:r>
      <w:r w:rsidRPr="00BF434D">
        <w:rPr>
          <w:rFonts w:eastAsia="MS Mincho"/>
          <w:kern w:val="2"/>
          <w:lang w:val="uk-UA" w:eastAsia="en-US"/>
          <w14:ligatures w14:val="standardContextual"/>
        </w:rPr>
        <w:t xml:space="preserve"> на </w:t>
      </w:r>
      <w:r w:rsidR="00A90F32" w:rsidRPr="00BF434D">
        <w:rPr>
          <w:rFonts w:eastAsia="MS Mincho"/>
          <w:kern w:val="2"/>
          <w:lang w:val="uk-UA" w:eastAsia="en-US"/>
          <w14:ligatures w14:val="standardContextual"/>
        </w:rPr>
        <w:t xml:space="preserve">надання </w:t>
      </w:r>
      <w:r w:rsidR="00A90F32" w:rsidRPr="00BF434D">
        <w:rPr>
          <w:lang w:val="uk-UA"/>
        </w:rPr>
        <w:t>послуг із заправки та технічного обслуговування вогнегасників</w:t>
      </w:r>
      <w:r w:rsidRPr="00BF434D">
        <w:rPr>
          <w:rFonts w:eastAsia="MS Mincho"/>
          <w:kern w:val="2"/>
          <w:lang w:val="uk-UA" w:eastAsia="en-US"/>
          <w14:ligatures w14:val="standardContextual"/>
        </w:rPr>
        <w:t>.</w:t>
      </w:r>
      <w:r w:rsidR="005908A5" w:rsidRPr="00BF434D">
        <w:rPr>
          <w:rFonts w:eastAsia="MS Mincho"/>
          <w:kern w:val="2"/>
          <w:lang w:val="uk-UA" w:eastAsia="en-US"/>
          <w14:ligatures w14:val="standardContextual"/>
        </w:rPr>
        <w:t xml:space="preserve"> Якість надання </w:t>
      </w:r>
      <w:r w:rsidR="002E4086" w:rsidRPr="00BF434D">
        <w:rPr>
          <w:rFonts w:eastAsia="MS Mincho"/>
          <w:kern w:val="2"/>
          <w:lang w:val="uk-UA" w:eastAsia="en-US"/>
          <w14:ligatures w14:val="standardContextual"/>
        </w:rPr>
        <w:t>п</w:t>
      </w:r>
      <w:r w:rsidR="005908A5" w:rsidRPr="00BF434D">
        <w:rPr>
          <w:rFonts w:eastAsia="MS Mincho"/>
          <w:kern w:val="2"/>
          <w:lang w:val="uk-UA" w:eastAsia="en-US"/>
          <w14:ligatures w14:val="standardContextual"/>
        </w:rPr>
        <w:t xml:space="preserve">ослуг повинна відповідати вимогам ДСТУ 4297:2004 "Пожежна техніка. Технічне обслуговування вогнегасників. Загальні технічні вимоги", НАПБ Б.01.008-2018 </w:t>
      </w:r>
      <w:r w:rsidR="00F323BC" w:rsidRPr="00BF434D">
        <w:rPr>
          <w:rFonts w:eastAsia="MS Mincho"/>
          <w:kern w:val="2"/>
          <w:lang w:val="uk-UA" w:eastAsia="en-US"/>
          <w14:ligatures w14:val="standardContextual"/>
        </w:rPr>
        <w:t>"</w:t>
      </w:r>
      <w:r w:rsidR="005908A5" w:rsidRPr="00BF434D">
        <w:rPr>
          <w:rFonts w:eastAsia="MS Mincho"/>
          <w:kern w:val="2"/>
          <w:lang w:val="uk-UA" w:eastAsia="en-US"/>
          <w14:ligatures w14:val="standardContextual"/>
        </w:rPr>
        <w:t>Правила експлуатації та типові норми належності вогнегасників", а також інши</w:t>
      </w:r>
      <w:r w:rsidR="00F323BC" w:rsidRPr="00BF434D">
        <w:rPr>
          <w:rFonts w:eastAsia="MS Mincho"/>
          <w:kern w:val="2"/>
          <w:lang w:val="uk-UA" w:eastAsia="en-US"/>
          <w14:ligatures w14:val="standardContextual"/>
        </w:rPr>
        <w:t>м</w:t>
      </w:r>
      <w:r w:rsidR="005908A5" w:rsidRPr="00BF434D">
        <w:rPr>
          <w:rFonts w:eastAsia="MS Mincho"/>
          <w:kern w:val="2"/>
          <w:lang w:val="uk-UA" w:eastAsia="en-US"/>
          <w14:ligatures w14:val="standardContextual"/>
        </w:rPr>
        <w:t xml:space="preserve"> чинни</w:t>
      </w:r>
      <w:r w:rsidR="00F323BC" w:rsidRPr="00BF434D">
        <w:rPr>
          <w:rFonts w:eastAsia="MS Mincho"/>
          <w:kern w:val="2"/>
          <w:lang w:val="uk-UA" w:eastAsia="en-US"/>
          <w14:ligatures w14:val="standardContextual"/>
        </w:rPr>
        <w:t>м</w:t>
      </w:r>
      <w:r w:rsidR="005908A5" w:rsidRPr="00BF434D">
        <w:rPr>
          <w:rFonts w:eastAsia="MS Mincho"/>
          <w:kern w:val="2"/>
          <w:lang w:val="uk-UA" w:eastAsia="en-US"/>
          <w14:ligatures w14:val="standardContextual"/>
        </w:rPr>
        <w:t xml:space="preserve"> в Україні </w:t>
      </w:r>
      <w:r w:rsidR="00A9075D" w:rsidRPr="00BF434D">
        <w:rPr>
          <w:rFonts w:eastAsia="MS Mincho"/>
          <w:kern w:val="2"/>
          <w:lang w:val="uk-UA" w:eastAsia="en-US"/>
          <w14:ligatures w14:val="standardContextual"/>
        </w:rPr>
        <w:t xml:space="preserve">нормативно-правовим актам, </w:t>
      </w:r>
      <w:r w:rsidR="005908A5" w:rsidRPr="00BF434D">
        <w:rPr>
          <w:rFonts w:eastAsia="MS Mincho"/>
          <w:kern w:val="2"/>
          <w:lang w:val="uk-UA" w:eastAsia="en-US"/>
          <w14:ligatures w14:val="standardContextual"/>
        </w:rPr>
        <w:t>стандарт</w:t>
      </w:r>
      <w:r w:rsidR="00A9075D" w:rsidRPr="00BF434D">
        <w:rPr>
          <w:rFonts w:eastAsia="MS Mincho"/>
          <w:kern w:val="2"/>
          <w:lang w:val="uk-UA" w:eastAsia="en-US"/>
          <w14:ligatures w14:val="standardContextual"/>
        </w:rPr>
        <w:t>ам</w:t>
      </w:r>
      <w:r w:rsidR="005908A5" w:rsidRPr="00BF434D">
        <w:rPr>
          <w:rFonts w:eastAsia="MS Mincho"/>
          <w:kern w:val="2"/>
          <w:lang w:val="uk-UA" w:eastAsia="en-US"/>
          <w14:ligatures w14:val="standardContextual"/>
        </w:rPr>
        <w:t xml:space="preserve"> та рекомендаці</w:t>
      </w:r>
      <w:r w:rsidR="00A9075D" w:rsidRPr="00BF434D">
        <w:rPr>
          <w:rFonts w:eastAsia="MS Mincho"/>
          <w:kern w:val="2"/>
          <w:lang w:val="uk-UA" w:eastAsia="en-US"/>
          <w14:ligatures w14:val="standardContextual"/>
        </w:rPr>
        <w:t>ям</w:t>
      </w:r>
      <w:r w:rsidR="005908A5" w:rsidRPr="00BF434D">
        <w:rPr>
          <w:rFonts w:eastAsia="MS Mincho"/>
          <w:kern w:val="2"/>
          <w:lang w:val="uk-UA" w:eastAsia="en-US"/>
          <w14:ligatures w14:val="standardContextual"/>
        </w:rPr>
        <w:t xml:space="preserve"> виробників вогнегасників, що </w:t>
      </w:r>
      <w:r w:rsidR="00BF434D" w:rsidRPr="00BF434D">
        <w:rPr>
          <w:rFonts w:eastAsia="MS Mincho"/>
          <w:kern w:val="2"/>
          <w:lang w:val="uk-UA" w:eastAsia="en-US"/>
          <w14:ligatures w14:val="standardContextual"/>
        </w:rPr>
        <w:t xml:space="preserve">регулюють надання таких </w:t>
      </w:r>
      <w:r w:rsidR="00351F31" w:rsidRPr="00BF434D">
        <w:rPr>
          <w:rFonts w:eastAsia="MS Mincho"/>
          <w:kern w:val="2"/>
          <w:lang w:val="uk-UA" w:eastAsia="en-US"/>
          <w14:ligatures w14:val="standardContextual"/>
        </w:rPr>
        <w:t>п</w:t>
      </w:r>
      <w:r w:rsidR="005908A5" w:rsidRPr="00BF434D">
        <w:rPr>
          <w:rFonts w:eastAsia="MS Mincho"/>
          <w:kern w:val="2"/>
          <w:lang w:val="uk-UA" w:eastAsia="en-US"/>
          <w14:ligatures w14:val="standardContextual"/>
        </w:rPr>
        <w:t>ослуг.</w:t>
      </w:r>
    </w:p>
    <w:p w14:paraId="550DD9B6" w14:textId="77777777" w:rsidR="002D6510" w:rsidRPr="002D6510" w:rsidRDefault="002D6510" w:rsidP="003054DB">
      <w:pPr>
        <w:spacing w:after="160" w:line="278" w:lineRule="auto"/>
        <w:ind w:left="502"/>
        <w:contextualSpacing/>
        <w:jc w:val="center"/>
        <w:rPr>
          <w:rFonts w:eastAsiaTheme="minorHAnsi"/>
          <w:b/>
          <w:bCs/>
          <w:kern w:val="2"/>
          <w:lang w:val="uk-UA" w:eastAsia="en-US"/>
          <w14:ligatures w14:val="standardContextual"/>
        </w:rPr>
      </w:pPr>
      <w:r w:rsidRPr="002D6510">
        <w:rPr>
          <w:rFonts w:eastAsiaTheme="minorHAnsi"/>
          <w:b/>
          <w:bCs/>
          <w:kern w:val="2"/>
          <w:lang w:val="uk-UA" w:eastAsia="en-US"/>
          <w14:ligatures w14:val="standardContextual"/>
        </w:rPr>
        <w:t>Опис послуг</w:t>
      </w:r>
    </w:p>
    <w:p w14:paraId="497D4A43" w14:textId="2184312C" w:rsidR="00422059" w:rsidRPr="00D54B5A" w:rsidRDefault="00422059" w:rsidP="00920322">
      <w:pPr>
        <w:pStyle w:val="af0"/>
        <w:numPr>
          <w:ilvl w:val="0"/>
          <w:numId w:val="14"/>
        </w:numPr>
        <w:jc w:val="both"/>
        <w:rPr>
          <w:spacing w:val="-4"/>
          <w:sz w:val="22"/>
          <w:szCs w:val="22"/>
          <w:lang w:val="uk-UA"/>
        </w:rPr>
      </w:pPr>
      <w:r w:rsidRPr="0064006B">
        <w:rPr>
          <w:sz w:val="22"/>
          <w:szCs w:val="22"/>
          <w:lang w:val="uk-UA"/>
        </w:rPr>
        <w:t xml:space="preserve">Технічний огляд вогнегасників </w:t>
      </w:r>
      <w:r w:rsidR="007879A6" w:rsidRPr="00D54B5A">
        <w:rPr>
          <w:sz w:val="22"/>
          <w:szCs w:val="22"/>
          <w:lang w:val="uk-UA"/>
        </w:rPr>
        <w:t>проводиться</w:t>
      </w:r>
      <w:r w:rsidRPr="00D54B5A">
        <w:rPr>
          <w:sz w:val="22"/>
          <w:szCs w:val="22"/>
          <w:lang w:val="uk-UA"/>
        </w:rPr>
        <w:t xml:space="preserve"> безпосередньо за місцем їх розташування у відповідних регіонах.</w:t>
      </w:r>
    </w:p>
    <w:p w14:paraId="6055E736" w14:textId="614ECB8C" w:rsidR="009C65DD" w:rsidRPr="0064006B" w:rsidRDefault="00BA1009" w:rsidP="00920322">
      <w:pPr>
        <w:pStyle w:val="af0"/>
        <w:numPr>
          <w:ilvl w:val="0"/>
          <w:numId w:val="14"/>
        </w:numPr>
        <w:jc w:val="both"/>
        <w:rPr>
          <w:i/>
          <w:iCs/>
          <w:spacing w:val="-4"/>
          <w:sz w:val="22"/>
          <w:szCs w:val="22"/>
          <w:lang w:val="uk-UA"/>
        </w:rPr>
      </w:pPr>
      <w:r w:rsidRPr="0064006B">
        <w:rPr>
          <w:sz w:val="22"/>
          <w:szCs w:val="22"/>
          <w:lang w:val="uk-UA"/>
        </w:rPr>
        <w:t xml:space="preserve">Виконавець надає </w:t>
      </w:r>
      <w:r w:rsidR="00B07877">
        <w:rPr>
          <w:sz w:val="22"/>
          <w:szCs w:val="22"/>
          <w:lang w:val="uk-UA"/>
        </w:rPr>
        <w:t>п</w:t>
      </w:r>
      <w:r w:rsidRPr="0064006B">
        <w:rPr>
          <w:sz w:val="22"/>
          <w:szCs w:val="22"/>
          <w:lang w:val="uk-UA"/>
        </w:rPr>
        <w:t xml:space="preserve">ослуги з використанням власних технічних засобів і матеріалів. Вартість таких засобів і матеріалів включена до погодженої Сторонами ціни </w:t>
      </w:r>
      <w:r w:rsidR="00232B7F">
        <w:rPr>
          <w:sz w:val="22"/>
          <w:szCs w:val="22"/>
          <w:lang w:val="uk-UA"/>
        </w:rPr>
        <w:t>п</w:t>
      </w:r>
      <w:r w:rsidRPr="0064006B">
        <w:rPr>
          <w:sz w:val="22"/>
          <w:szCs w:val="22"/>
          <w:lang w:val="uk-UA"/>
        </w:rPr>
        <w:t>ослуг і не підлягає окремому відшкодуванню Замовником.</w:t>
      </w:r>
    </w:p>
    <w:p w14:paraId="620FDE80" w14:textId="2AABC645" w:rsidR="00BA1009" w:rsidRPr="0064006B" w:rsidRDefault="00C341F4" w:rsidP="00920322">
      <w:pPr>
        <w:pStyle w:val="af0"/>
        <w:numPr>
          <w:ilvl w:val="0"/>
          <w:numId w:val="14"/>
        </w:numPr>
        <w:jc w:val="both"/>
        <w:rPr>
          <w:i/>
          <w:iCs/>
          <w:spacing w:val="-4"/>
          <w:sz w:val="22"/>
          <w:szCs w:val="22"/>
          <w:lang w:val="uk-UA"/>
        </w:rPr>
      </w:pPr>
      <w:r w:rsidRPr="0064006B">
        <w:rPr>
          <w:sz w:val="22"/>
          <w:szCs w:val="22"/>
          <w:lang w:val="uk-UA"/>
        </w:rPr>
        <w:t xml:space="preserve">Виконавець надає </w:t>
      </w:r>
      <w:r w:rsidR="00232B7F">
        <w:rPr>
          <w:sz w:val="22"/>
          <w:szCs w:val="22"/>
          <w:lang w:val="uk-UA"/>
        </w:rPr>
        <w:t>п</w:t>
      </w:r>
      <w:r w:rsidRPr="0064006B">
        <w:rPr>
          <w:sz w:val="22"/>
          <w:szCs w:val="22"/>
          <w:lang w:val="uk-UA"/>
        </w:rPr>
        <w:t>ослуги із застосуванням власного мобільного пересувного пункту заправки вогнегасників на території Замовника</w:t>
      </w:r>
      <w:r w:rsidR="0064006B" w:rsidRPr="0064006B">
        <w:rPr>
          <w:sz w:val="22"/>
          <w:szCs w:val="22"/>
          <w:lang w:val="uk-UA"/>
        </w:rPr>
        <w:t>.</w:t>
      </w:r>
      <w:r w:rsidRPr="0064006B">
        <w:rPr>
          <w:sz w:val="22"/>
          <w:szCs w:val="22"/>
          <w:lang w:val="uk-UA"/>
        </w:rPr>
        <w:t xml:space="preserve"> </w:t>
      </w:r>
    </w:p>
    <w:p w14:paraId="061D780C" w14:textId="284C7A51" w:rsidR="00504D32" w:rsidRPr="0064006B" w:rsidRDefault="00504D32" w:rsidP="00920322">
      <w:pPr>
        <w:pStyle w:val="af0"/>
        <w:numPr>
          <w:ilvl w:val="0"/>
          <w:numId w:val="14"/>
        </w:numPr>
        <w:jc w:val="both"/>
        <w:rPr>
          <w:spacing w:val="-4"/>
          <w:sz w:val="22"/>
          <w:szCs w:val="22"/>
          <w:lang w:val="uk-UA"/>
        </w:rPr>
      </w:pPr>
      <w:r w:rsidRPr="0064006B">
        <w:rPr>
          <w:spacing w:val="-4"/>
          <w:sz w:val="22"/>
          <w:szCs w:val="22"/>
          <w:lang w:val="uk-UA"/>
        </w:rPr>
        <w:t xml:space="preserve">Технічний огляд вогнегасників включає </w:t>
      </w:r>
      <w:r w:rsidR="00D435E2" w:rsidRPr="0064006B">
        <w:rPr>
          <w:spacing w:val="-4"/>
          <w:sz w:val="22"/>
          <w:szCs w:val="22"/>
          <w:lang w:val="uk-UA"/>
        </w:rPr>
        <w:t>перевірку</w:t>
      </w:r>
      <w:r w:rsidRPr="0064006B">
        <w:rPr>
          <w:spacing w:val="-4"/>
          <w:sz w:val="22"/>
          <w:szCs w:val="22"/>
          <w:lang w:val="uk-UA"/>
        </w:rPr>
        <w:t>:</w:t>
      </w:r>
    </w:p>
    <w:p w14:paraId="33932938" w14:textId="16193C8E" w:rsidR="00504D32" w:rsidRPr="007811EF" w:rsidRDefault="00504D32" w:rsidP="00920322">
      <w:pPr>
        <w:pStyle w:val="af0"/>
        <w:ind w:left="720"/>
        <w:jc w:val="both"/>
        <w:rPr>
          <w:i/>
          <w:iCs/>
          <w:spacing w:val="-4"/>
          <w:sz w:val="22"/>
          <w:szCs w:val="22"/>
          <w:lang w:val="uk-UA"/>
        </w:rPr>
      </w:pPr>
      <w:r w:rsidRPr="0064006B">
        <w:rPr>
          <w:spacing w:val="-4"/>
          <w:sz w:val="22"/>
          <w:szCs w:val="22"/>
          <w:lang w:val="uk-UA"/>
        </w:rPr>
        <w:tab/>
      </w:r>
      <w:r w:rsidRPr="007811EF">
        <w:rPr>
          <w:i/>
          <w:iCs/>
          <w:spacing w:val="-4"/>
          <w:sz w:val="22"/>
          <w:szCs w:val="22"/>
          <w:lang w:val="uk-UA"/>
        </w:rPr>
        <w:t>наявн</w:t>
      </w:r>
      <w:r w:rsidR="00D435E2" w:rsidRPr="007811EF">
        <w:rPr>
          <w:i/>
          <w:iCs/>
          <w:spacing w:val="-4"/>
          <w:sz w:val="22"/>
          <w:szCs w:val="22"/>
          <w:lang w:val="uk-UA"/>
        </w:rPr>
        <w:t>ості</w:t>
      </w:r>
      <w:r w:rsidRPr="007811EF">
        <w:rPr>
          <w:i/>
          <w:iCs/>
          <w:spacing w:val="-4"/>
          <w:sz w:val="22"/>
          <w:szCs w:val="22"/>
          <w:lang w:val="uk-UA"/>
        </w:rPr>
        <w:t xml:space="preserve"> вм'ятин, сколів</w:t>
      </w:r>
      <w:r w:rsidR="00D435E2" w:rsidRPr="007811EF">
        <w:rPr>
          <w:i/>
          <w:iCs/>
          <w:spacing w:val="-4"/>
          <w:sz w:val="22"/>
          <w:szCs w:val="22"/>
          <w:lang w:val="uk-UA"/>
        </w:rPr>
        <w:t xml:space="preserve"> та </w:t>
      </w:r>
      <w:r w:rsidRPr="007811EF">
        <w:rPr>
          <w:i/>
          <w:iCs/>
          <w:spacing w:val="-4"/>
          <w:sz w:val="22"/>
          <w:szCs w:val="22"/>
          <w:lang w:val="uk-UA"/>
        </w:rPr>
        <w:t>глибоких подряпин на корпусі</w:t>
      </w:r>
      <w:r w:rsidR="002A7481" w:rsidRPr="007811EF">
        <w:rPr>
          <w:i/>
          <w:iCs/>
          <w:spacing w:val="-4"/>
          <w:sz w:val="22"/>
          <w:szCs w:val="22"/>
          <w:lang w:val="uk-UA"/>
        </w:rPr>
        <w:t xml:space="preserve"> та</w:t>
      </w:r>
      <w:r w:rsidRPr="007811EF">
        <w:rPr>
          <w:i/>
          <w:iCs/>
          <w:spacing w:val="-4"/>
          <w:sz w:val="22"/>
          <w:szCs w:val="22"/>
          <w:lang w:val="uk-UA"/>
        </w:rPr>
        <w:t xml:space="preserve"> вузлах;</w:t>
      </w:r>
    </w:p>
    <w:p w14:paraId="2FA12069" w14:textId="34ADC0F1" w:rsidR="00504D32" w:rsidRPr="007811EF" w:rsidRDefault="00504D32" w:rsidP="00920322">
      <w:pPr>
        <w:pStyle w:val="af0"/>
        <w:ind w:left="720"/>
        <w:jc w:val="both"/>
        <w:rPr>
          <w:i/>
          <w:iCs/>
          <w:sz w:val="22"/>
          <w:szCs w:val="22"/>
        </w:rPr>
      </w:pPr>
      <w:r w:rsidRPr="007811EF">
        <w:rPr>
          <w:i/>
          <w:iCs/>
          <w:spacing w:val="-4"/>
          <w:sz w:val="22"/>
          <w:szCs w:val="22"/>
          <w:lang w:val="uk-UA"/>
        </w:rPr>
        <w:tab/>
      </w:r>
      <w:r w:rsidR="00952B1C" w:rsidRPr="007811EF">
        <w:rPr>
          <w:i/>
          <w:iCs/>
          <w:spacing w:val="-4"/>
          <w:sz w:val="22"/>
          <w:szCs w:val="22"/>
          <w:lang w:val="uk-UA"/>
        </w:rPr>
        <w:t xml:space="preserve">справність кріплення гайки </w:t>
      </w:r>
      <w:proofErr w:type="spellStart"/>
      <w:r w:rsidR="00952B1C" w:rsidRPr="007811EF">
        <w:rPr>
          <w:i/>
          <w:iCs/>
          <w:spacing w:val="-4"/>
          <w:sz w:val="22"/>
          <w:szCs w:val="22"/>
          <w:lang w:val="uk-UA"/>
        </w:rPr>
        <w:t>раструба</w:t>
      </w:r>
      <w:proofErr w:type="spellEnd"/>
      <w:r w:rsidR="00952B1C" w:rsidRPr="007811EF">
        <w:rPr>
          <w:i/>
          <w:iCs/>
          <w:spacing w:val="-4"/>
          <w:sz w:val="22"/>
          <w:szCs w:val="22"/>
          <w:lang w:val="uk-UA"/>
        </w:rPr>
        <w:t xml:space="preserve"> для керування ним</w:t>
      </w:r>
      <w:r w:rsidR="00D130A5" w:rsidRPr="007811EF">
        <w:rPr>
          <w:i/>
          <w:iCs/>
          <w:sz w:val="22"/>
          <w:szCs w:val="22"/>
          <w:lang w:val="uk-UA"/>
        </w:rPr>
        <w:t>;</w:t>
      </w:r>
    </w:p>
    <w:p w14:paraId="53653888" w14:textId="191150E6"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стан</w:t>
      </w:r>
      <w:r w:rsidR="005F5A65" w:rsidRPr="007811EF">
        <w:rPr>
          <w:i/>
          <w:iCs/>
          <w:spacing w:val="-4"/>
          <w:sz w:val="22"/>
          <w:szCs w:val="22"/>
          <w:lang w:val="uk-UA"/>
        </w:rPr>
        <w:t>у</w:t>
      </w:r>
      <w:r w:rsidRPr="007811EF">
        <w:rPr>
          <w:i/>
          <w:iCs/>
          <w:spacing w:val="-4"/>
          <w:sz w:val="22"/>
          <w:szCs w:val="22"/>
          <w:lang w:val="uk-UA"/>
        </w:rPr>
        <w:t xml:space="preserve"> захисних та лакофарбових покриттів;</w:t>
      </w:r>
    </w:p>
    <w:p w14:paraId="6D3691D2" w14:textId="1CAB1A31"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наявн</w:t>
      </w:r>
      <w:r w:rsidR="005F5A65" w:rsidRPr="007811EF">
        <w:rPr>
          <w:i/>
          <w:iCs/>
          <w:spacing w:val="-4"/>
          <w:sz w:val="22"/>
          <w:szCs w:val="22"/>
          <w:lang w:val="uk-UA"/>
        </w:rPr>
        <w:t>ості</w:t>
      </w:r>
      <w:r w:rsidRPr="007811EF">
        <w:rPr>
          <w:i/>
          <w:iCs/>
          <w:spacing w:val="-4"/>
          <w:sz w:val="22"/>
          <w:szCs w:val="22"/>
          <w:lang w:val="uk-UA"/>
        </w:rPr>
        <w:t xml:space="preserve"> чіткої та зрозумілої інструкції;</w:t>
      </w:r>
    </w:p>
    <w:p w14:paraId="61850C04" w14:textId="7E06FD01"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наявн</w:t>
      </w:r>
      <w:r w:rsidR="002A6516" w:rsidRPr="007811EF">
        <w:rPr>
          <w:i/>
          <w:iCs/>
          <w:spacing w:val="-4"/>
          <w:sz w:val="22"/>
          <w:szCs w:val="22"/>
          <w:lang w:val="uk-UA"/>
        </w:rPr>
        <w:t>ості</w:t>
      </w:r>
      <w:r w:rsidRPr="007811EF">
        <w:rPr>
          <w:i/>
          <w:iCs/>
          <w:spacing w:val="-4"/>
          <w:sz w:val="22"/>
          <w:szCs w:val="22"/>
          <w:lang w:val="uk-UA"/>
        </w:rPr>
        <w:t xml:space="preserve"> опломбованого запобіжного пристрою;</w:t>
      </w:r>
    </w:p>
    <w:p w14:paraId="482AD07E" w14:textId="43A3E37A"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справн</w:t>
      </w:r>
      <w:r w:rsidR="002A6516" w:rsidRPr="007811EF">
        <w:rPr>
          <w:i/>
          <w:iCs/>
          <w:spacing w:val="-4"/>
          <w:sz w:val="22"/>
          <w:szCs w:val="22"/>
          <w:lang w:val="uk-UA"/>
        </w:rPr>
        <w:t>ості</w:t>
      </w:r>
      <w:r w:rsidRPr="007811EF">
        <w:rPr>
          <w:i/>
          <w:iCs/>
          <w:spacing w:val="-4"/>
          <w:sz w:val="22"/>
          <w:szCs w:val="22"/>
          <w:lang w:val="uk-UA"/>
        </w:rPr>
        <w:t xml:space="preserve"> манометра чи індикатора тиску;</w:t>
      </w:r>
    </w:p>
    <w:p w14:paraId="2D8D3FDA" w14:textId="015A9F75"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стан</w:t>
      </w:r>
      <w:r w:rsidR="002A6516" w:rsidRPr="007811EF">
        <w:rPr>
          <w:i/>
          <w:iCs/>
          <w:spacing w:val="-4"/>
          <w:sz w:val="22"/>
          <w:szCs w:val="22"/>
          <w:lang w:val="uk-UA"/>
        </w:rPr>
        <w:t>у</w:t>
      </w:r>
      <w:r w:rsidRPr="007811EF">
        <w:rPr>
          <w:i/>
          <w:iCs/>
          <w:spacing w:val="-4"/>
          <w:sz w:val="22"/>
          <w:szCs w:val="22"/>
          <w:lang w:val="uk-UA"/>
        </w:rPr>
        <w:t xml:space="preserve"> гнучкого шлангу та розпилювача ОТВ;</w:t>
      </w:r>
    </w:p>
    <w:p w14:paraId="1ED74C03" w14:textId="6E3805E0"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стан</w:t>
      </w:r>
      <w:r w:rsidR="002A6516" w:rsidRPr="007811EF">
        <w:rPr>
          <w:i/>
          <w:iCs/>
          <w:spacing w:val="-4"/>
          <w:sz w:val="22"/>
          <w:szCs w:val="22"/>
          <w:lang w:val="uk-UA"/>
        </w:rPr>
        <w:t>у</w:t>
      </w:r>
      <w:r w:rsidRPr="007811EF">
        <w:rPr>
          <w:i/>
          <w:iCs/>
          <w:spacing w:val="-4"/>
          <w:sz w:val="22"/>
          <w:szCs w:val="22"/>
          <w:lang w:val="uk-UA"/>
        </w:rPr>
        <w:t xml:space="preserve"> ходової частини та надійн</w:t>
      </w:r>
      <w:r w:rsidR="00BA0908" w:rsidRPr="007811EF">
        <w:rPr>
          <w:i/>
          <w:iCs/>
          <w:spacing w:val="-4"/>
          <w:sz w:val="22"/>
          <w:szCs w:val="22"/>
          <w:lang w:val="uk-UA"/>
        </w:rPr>
        <w:t>ості</w:t>
      </w:r>
      <w:r w:rsidRPr="007811EF">
        <w:rPr>
          <w:i/>
          <w:iCs/>
          <w:spacing w:val="-4"/>
          <w:sz w:val="22"/>
          <w:szCs w:val="22"/>
          <w:lang w:val="uk-UA"/>
        </w:rPr>
        <w:t xml:space="preserve"> кріплення корпусу </w:t>
      </w:r>
      <w:r w:rsidR="003D500E" w:rsidRPr="007811EF">
        <w:rPr>
          <w:i/>
          <w:iCs/>
          <w:spacing w:val="-4"/>
          <w:sz w:val="22"/>
          <w:szCs w:val="22"/>
          <w:lang w:val="uk-UA"/>
        </w:rPr>
        <w:t>(</w:t>
      </w:r>
      <w:r w:rsidRPr="007811EF">
        <w:rPr>
          <w:i/>
          <w:iCs/>
          <w:spacing w:val="-4"/>
          <w:sz w:val="22"/>
          <w:szCs w:val="22"/>
          <w:lang w:val="uk-UA"/>
        </w:rPr>
        <w:t xml:space="preserve">на візку, на стіні або </w:t>
      </w:r>
      <w:r w:rsidR="002A6516" w:rsidRPr="007811EF">
        <w:rPr>
          <w:i/>
          <w:iCs/>
          <w:spacing w:val="-4"/>
          <w:sz w:val="22"/>
          <w:szCs w:val="22"/>
          <w:lang w:val="uk-UA"/>
        </w:rPr>
        <w:t>у</w:t>
      </w:r>
      <w:r w:rsidRPr="007811EF">
        <w:rPr>
          <w:i/>
          <w:iCs/>
          <w:spacing w:val="-4"/>
          <w:sz w:val="22"/>
          <w:szCs w:val="22"/>
          <w:lang w:val="uk-UA"/>
        </w:rPr>
        <w:t xml:space="preserve"> пожежній шафі</w:t>
      </w:r>
      <w:r w:rsidR="003D500E" w:rsidRPr="007811EF">
        <w:rPr>
          <w:i/>
          <w:iCs/>
          <w:spacing w:val="-4"/>
          <w:sz w:val="22"/>
          <w:szCs w:val="22"/>
          <w:lang w:val="uk-UA"/>
        </w:rPr>
        <w:t>)</w:t>
      </w:r>
      <w:r w:rsidRPr="007811EF">
        <w:rPr>
          <w:i/>
          <w:iCs/>
          <w:spacing w:val="-4"/>
          <w:sz w:val="22"/>
          <w:szCs w:val="22"/>
          <w:lang w:val="uk-UA"/>
        </w:rPr>
        <w:t>;</w:t>
      </w:r>
    </w:p>
    <w:p w14:paraId="448BE34F" w14:textId="18F35C78"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відсутн</w:t>
      </w:r>
      <w:r w:rsidR="002A6516" w:rsidRPr="007811EF">
        <w:rPr>
          <w:i/>
          <w:iCs/>
          <w:spacing w:val="-4"/>
          <w:sz w:val="22"/>
          <w:szCs w:val="22"/>
          <w:lang w:val="uk-UA"/>
        </w:rPr>
        <w:t>ості</w:t>
      </w:r>
      <w:r w:rsidRPr="007811EF">
        <w:rPr>
          <w:i/>
          <w:iCs/>
          <w:spacing w:val="-4"/>
          <w:sz w:val="22"/>
          <w:szCs w:val="22"/>
          <w:lang w:val="uk-UA"/>
        </w:rPr>
        <w:t xml:space="preserve"> корозії та протікань;</w:t>
      </w:r>
    </w:p>
    <w:p w14:paraId="331966F9" w14:textId="00EE464E" w:rsidR="00504D32" w:rsidRPr="007811EF" w:rsidRDefault="00504D32" w:rsidP="00920322">
      <w:pPr>
        <w:pStyle w:val="af0"/>
        <w:ind w:left="720"/>
        <w:jc w:val="both"/>
        <w:rPr>
          <w:i/>
          <w:iCs/>
          <w:spacing w:val="-4"/>
          <w:sz w:val="22"/>
          <w:szCs w:val="22"/>
          <w:lang w:val="uk-UA"/>
        </w:rPr>
      </w:pPr>
      <w:r w:rsidRPr="007811EF">
        <w:rPr>
          <w:i/>
          <w:iCs/>
          <w:spacing w:val="-4"/>
          <w:sz w:val="22"/>
          <w:szCs w:val="22"/>
          <w:lang w:val="uk-UA"/>
        </w:rPr>
        <w:tab/>
        <w:t>відповідн</w:t>
      </w:r>
      <w:r w:rsidR="008F1755" w:rsidRPr="007811EF">
        <w:rPr>
          <w:i/>
          <w:iCs/>
          <w:spacing w:val="-4"/>
          <w:sz w:val="22"/>
          <w:szCs w:val="22"/>
          <w:lang w:val="uk-UA"/>
        </w:rPr>
        <w:t>ості</w:t>
      </w:r>
      <w:r w:rsidRPr="007811EF">
        <w:rPr>
          <w:i/>
          <w:iCs/>
          <w:spacing w:val="-4"/>
          <w:sz w:val="22"/>
          <w:szCs w:val="22"/>
          <w:lang w:val="uk-UA"/>
        </w:rPr>
        <w:t xml:space="preserve"> маркування.</w:t>
      </w:r>
    </w:p>
    <w:p w14:paraId="0CC8731F" w14:textId="2648A59C" w:rsidR="00CE1803" w:rsidRPr="00F56DB7" w:rsidRDefault="009B027D" w:rsidP="00CE1803">
      <w:pPr>
        <w:pStyle w:val="af0"/>
        <w:numPr>
          <w:ilvl w:val="0"/>
          <w:numId w:val="14"/>
        </w:numPr>
        <w:jc w:val="both"/>
        <w:rPr>
          <w:spacing w:val="-4"/>
          <w:sz w:val="22"/>
          <w:szCs w:val="22"/>
          <w:lang w:val="uk-UA"/>
        </w:rPr>
      </w:pPr>
      <w:r w:rsidRPr="00F56DB7">
        <w:rPr>
          <w:spacing w:val="-4"/>
          <w:sz w:val="22"/>
          <w:szCs w:val="22"/>
          <w:lang w:val="uk-UA"/>
        </w:rPr>
        <w:t>А</w:t>
      </w:r>
      <w:r w:rsidR="00E85927" w:rsidRPr="00F56DB7">
        <w:rPr>
          <w:spacing w:val="-4"/>
          <w:sz w:val="22"/>
          <w:szCs w:val="22"/>
          <w:lang w:val="uk-UA"/>
        </w:rPr>
        <w:t>дміністративні витрати</w:t>
      </w:r>
      <w:r w:rsidR="00422059" w:rsidRPr="00F56DB7">
        <w:rPr>
          <w:spacing w:val="-4"/>
          <w:sz w:val="22"/>
          <w:szCs w:val="22"/>
          <w:lang w:val="uk-UA"/>
        </w:rPr>
        <w:t xml:space="preserve"> </w:t>
      </w:r>
      <w:r w:rsidR="003D500E" w:rsidRPr="00F56DB7">
        <w:rPr>
          <w:spacing w:val="-4"/>
          <w:sz w:val="22"/>
          <w:szCs w:val="22"/>
          <w:lang w:val="uk-UA"/>
        </w:rPr>
        <w:t>В</w:t>
      </w:r>
      <w:r w:rsidRPr="00F56DB7">
        <w:rPr>
          <w:spacing w:val="-4"/>
          <w:sz w:val="22"/>
          <w:szCs w:val="22"/>
          <w:lang w:val="uk-UA"/>
        </w:rPr>
        <w:t>иконавця</w:t>
      </w:r>
      <w:r w:rsidR="00CE1803" w:rsidRPr="00F56DB7">
        <w:rPr>
          <w:spacing w:val="-4"/>
          <w:sz w:val="22"/>
          <w:szCs w:val="22"/>
          <w:lang w:val="uk-UA"/>
        </w:rPr>
        <w:t>:</w:t>
      </w:r>
      <w:r w:rsidR="00E81B7E" w:rsidRPr="00F56DB7">
        <w:rPr>
          <w:spacing w:val="-4"/>
          <w:sz w:val="22"/>
          <w:szCs w:val="22"/>
          <w:lang w:val="uk-UA"/>
        </w:rPr>
        <w:t xml:space="preserve"> </w:t>
      </w:r>
    </w:p>
    <w:p w14:paraId="5A0B4216" w14:textId="31BD29CB" w:rsidR="00CE1803" w:rsidRPr="00F56DB7" w:rsidRDefault="001B4815" w:rsidP="001B4815">
      <w:pPr>
        <w:pStyle w:val="af0"/>
        <w:ind w:left="720"/>
        <w:jc w:val="both"/>
        <w:rPr>
          <w:i/>
          <w:iCs/>
          <w:spacing w:val="-4"/>
          <w:sz w:val="22"/>
          <w:szCs w:val="22"/>
          <w:lang w:val="uk-UA"/>
        </w:rPr>
      </w:pPr>
      <w:r w:rsidRPr="00F56DB7">
        <w:rPr>
          <w:spacing w:val="-4"/>
          <w:sz w:val="22"/>
          <w:szCs w:val="22"/>
          <w:lang w:val="uk-UA"/>
        </w:rPr>
        <w:tab/>
      </w:r>
      <w:r w:rsidR="004C0901" w:rsidRPr="00F56DB7">
        <w:rPr>
          <w:i/>
          <w:iCs/>
          <w:spacing w:val="-4"/>
          <w:sz w:val="22"/>
          <w:szCs w:val="22"/>
          <w:lang w:val="uk-UA"/>
        </w:rPr>
        <w:t xml:space="preserve">Учасник самостійно </w:t>
      </w:r>
      <w:r w:rsidR="00952B1C">
        <w:rPr>
          <w:i/>
          <w:iCs/>
          <w:spacing w:val="-4"/>
          <w:sz w:val="22"/>
          <w:szCs w:val="22"/>
          <w:lang w:val="uk-UA"/>
        </w:rPr>
        <w:t xml:space="preserve">(у разі необхідності) </w:t>
      </w:r>
      <w:r w:rsidR="004C0901" w:rsidRPr="00F56DB7">
        <w:rPr>
          <w:i/>
          <w:iCs/>
          <w:spacing w:val="-4"/>
          <w:sz w:val="22"/>
          <w:szCs w:val="22"/>
          <w:lang w:val="uk-UA"/>
        </w:rPr>
        <w:t xml:space="preserve">організовує відрядження персоналу, включно з логістикою, проживанням та іншими супутніми витратами, необхідними для належного </w:t>
      </w:r>
      <w:r w:rsidR="00E756FD" w:rsidRPr="00F56DB7">
        <w:rPr>
          <w:i/>
          <w:iCs/>
          <w:spacing w:val="-4"/>
          <w:sz w:val="22"/>
          <w:szCs w:val="22"/>
          <w:lang w:val="uk-UA"/>
        </w:rPr>
        <w:t>нада</w:t>
      </w:r>
      <w:r w:rsidR="004C0901" w:rsidRPr="00F56DB7">
        <w:rPr>
          <w:i/>
          <w:iCs/>
          <w:spacing w:val="-4"/>
          <w:sz w:val="22"/>
          <w:szCs w:val="22"/>
          <w:lang w:val="uk-UA"/>
        </w:rPr>
        <w:t xml:space="preserve">ння послуг. </w:t>
      </w:r>
    </w:p>
    <w:p w14:paraId="7DA662C8" w14:textId="6FAB12C0" w:rsidR="00D811E7" w:rsidRPr="00F56DB7" w:rsidRDefault="00F56C08" w:rsidP="00D811E7">
      <w:pPr>
        <w:pStyle w:val="af0"/>
        <w:ind w:left="720"/>
        <w:jc w:val="both"/>
        <w:rPr>
          <w:b/>
          <w:bCs/>
          <w:i/>
          <w:iCs/>
          <w:spacing w:val="-4"/>
          <w:sz w:val="22"/>
          <w:szCs w:val="22"/>
          <w:lang w:val="uk-UA"/>
        </w:rPr>
      </w:pPr>
      <w:r w:rsidRPr="00F56DB7">
        <w:rPr>
          <w:spacing w:val="-4"/>
          <w:sz w:val="22"/>
          <w:szCs w:val="22"/>
          <w:lang w:val="uk-UA"/>
        </w:rPr>
        <w:tab/>
      </w:r>
      <w:r w:rsidR="005B6E5F" w:rsidRPr="00F56DB7">
        <w:rPr>
          <w:i/>
          <w:iCs/>
          <w:spacing w:val="-4"/>
          <w:sz w:val="22"/>
          <w:szCs w:val="22"/>
          <w:lang w:val="uk-UA"/>
        </w:rPr>
        <w:t>У</w:t>
      </w:r>
      <w:r w:rsidR="004C0901" w:rsidRPr="00F56DB7">
        <w:rPr>
          <w:i/>
          <w:iCs/>
          <w:spacing w:val="-4"/>
          <w:sz w:val="22"/>
          <w:szCs w:val="22"/>
          <w:lang w:val="uk-UA"/>
        </w:rPr>
        <w:t xml:space="preserve">сі витрати, пов’язані з </w:t>
      </w:r>
      <w:proofErr w:type="spellStart"/>
      <w:r w:rsidR="004C0901" w:rsidRPr="00F56DB7">
        <w:rPr>
          <w:i/>
          <w:iCs/>
          <w:spacing w:val="-4"/>
          <w:sz w:val="22"/>
          <w:szCs w:val="22"/>
          <w:lang w:val="uk-UA"/>
        </w:rPr>
        <w:t>відрядже</w:t>
      </w:r>
      <w:r w:rsidR="00D67140">
        <w:rPr>
          <w:i/>
          <w:iCs/>
          <w:spacing w:val="-4"/>
          <w:sz w:val="22"/>
          <w:szCs w:val="22"/>
          <w:lang w:val="uk-UA"/>
        </w:rPr>
        <w:t>н</w:t>
      </w:r>
      <w:r w:rsidR="004C0901" w:rsidRPr="00F56DB7">
        <w:rPr>
          <w:i/>
          <w:iCs/>
          <w:spacing w:val="-4"/>
          <w:sz w:val="22"/>
          <w:szCs w:val="22"/>
          <w:lang w:val="uk-UA"/>
        </w:rPr>
        <w:t>нями</w:t>
      </w:r>
      <w:proofErr w:type="spellEnd"/>
      <w:r w:rsidR="00EF46FD" w:rsidRPr="00F56DB7">
        <w:rPr>
          <w:i/>
          <w:iCs/>
          <w:spacing w:val="-4"/>
          <w:sz w:val="22"/>
          <w:szCs w:val="22"/>
          <w:lang w:val="uk-UA"/>
        </w:rPr>
        <w:t xml:space="preserve"> до місць</w:t>
      </w:r>
      <w:r w:rsidR="00DD0C14" w:rsidRPr="00F56DB7">
        <w:rPr>
          <w:i/>
          <w:iCs/>
          <w:spacing w:val="-4"/>
          <w:sz w:val="22"/>
          <w:szCs w:val="22"/>
          <w:lang w:val="uk-UA"/>
        </w:rPr>
        <w:t xml:space="preserve"> надання послуг</w:t>
      </w:r>
      <w:r w:rsidR="004C0901" w:rsidRPr="00F56DB7">
        <w:rPr>
          <w:i/>
          <w:iCs/>
          <w:spacing w:val="-4"/>
          <w:sz w:val="22"/>
          <w:szCs w:val="22"/>
          <w:lang w:val="uk-UA"/>
        </w:rPr>
        <w:t xml:space="preserve">, повинні бути повністю включені до </w:t>
      </w:r>
      <w:r w:rsidR="00BE7F19" w:rsidRPr="00F56DB7">
        <w:rPr>
          <w:i/>
          <w:iCs/>
          <w:spacing w:val="-4"/>
          <w:sz w:val="22"/>
          <w:szCs w:val="22"/>
          <w:lang w:val="uk-UA"/>
        </w:rPr>
        <w:t>вартості технічного огляду</w:t>
      </w:r>
      <w:r w:rsidR="00C4252B" w:rsidRPr="00F56DB7">
        <w:rPr>
          <w:i/>
          <w:iCs/>
          <w:spacing w:val="-4"/>
          <w:sz w:val="22"/>
          <w:szCs w:val="22"/>
          <w:lang w:val="uk-UA"/>
        </w:rPr>
        <w:t xml:space="preserve"> у ціновій пропозиції </w:t>
      </w:r>
      <w:r w:rsidR="001F329B" w:rsidRPr="00F56DB7">
        <w:rPr>
          <w:i/>
          <w:iCs/>
          <w:spacing w:val="-4"/>
          <w:sz w:val="22"/>
          <w:szCs w:val="22"/>
          <w:lang w:val="uk-UA"/>
        </w:rPr>
        <w:t>Учасника</w:t>
      </w:r>
      <w:r w:rsidR="004C0901" w:rsidRPr="00F56DB7">
        <w:rPr>
          <w:i/>
          <w:iCs/>
          <w:spacing w:val="-4"/>
          <w:sz w:val="22"/>
          <w:szCs w:val="22"/>
          <w:lang w:val="uk-UA"/>
        </w:rPr>
        <w:t>.</w:t>
      </w:r>
      <w:r w:rsidR="00D811E7" w:rsidRPr="00F56DB7">
        <w:rPr>
          <w:i/>
          <w:iCs/>
          <w:spacing w:val="-4"/>
          <w:sz w:val="22"/>
          <w:szCs w:val="22"/>
          <w:lang w:val="uk-UA"/>
        </w:rPr>
        <w:t xml:space="preserve"> До таких витрат</w:t>
      </w:r>
      <w:r w:rsidR="00ED270D" w:rsidRPr="00F56DB7">
        <w:rPr>
          <w:i/>
          <w:iCs/>
          <w:spacing w:val="-4"/>
          <w:sz w:val="22"/>
          <w:szCs w:val="22"/>
          <w:lang w:val="uk-UA"/>
        </w:rPr>
        <w:t xml:space="preserve"> належать</w:t>
      </w:r>
      <w:r w:rsidR="00D811E7" w:rsidRPr="00F56DB7">
        <w:rPr>
          <w:i/>
          <w:iCs/>
          <w:spacing w:val="-4"/>
          <w:sz w:val="22"/>
          <w:szCs w:val="22"/>
          <w:lang w:val="uk-UA"/>
        </w:rPr>
        <w:t xml:space="preserve">, зокрема: транспортні витрати, </w:t>
      </w:r>
      <w:r w:rsidR="006A5CC1" w:rsidRPr="00F56DB7">
        <w:rPr>
          <w:i/>
          <w:iCs/>
          <w:spacing w:val="-4"/>
          <w:sz w:val="22"/>
          <w:szCs w:val="22"/>
          <w:lang w:val="uk-UA"/>
        </w:rPr>
        <w:t xml:space="preserve">витрати </w:t>
      </w:r>
      <w:r w:rsidR="005718ED" w:rsidRPr="00F56DB7">
        <w:rPr>
          <w:i/>
          <w:iCs/>
          <w:spacing w:val="-4"/>
          <w:sz w:val="22"/>
          <w:szCs w:val="22"/>
          <w:lang w:val="uk-UA"/>
        </w:rPr>
        <w:t xml:space="preserve">на </w:t>
      </w:r>
      <w:r w:rsidR="00D811E7" w:rsidRPr="00F56DB7">
        <w:rPr>
          <w:i/>
          <w:iCs/>
          <w:spacing w:val="-4"/>
          <w:sz w:val="22"/>
          <w:szCs w:val="22"/>
          <w:lang w:val="uk-UA"/>
        </w:rPr>
        <w:t xml:space="preserve">проживання, добові, витрати на харчування, а також інші супутні витрати, необхідні для виконання зобов’язань за договором. </w:t>
      </w:r>
      <w:r w:rsidR="00D811E7" w:rsidRPr="00F56DB7">
        <w:rPr>
          <w:b/>
          <w:bCs/>
          <w:i/>
          <w:iCs/>
          <w:spacing w:val="-4"/>
          <w:sz w:val="22"/>
          <w:szCs w:val="22"/>
          <w:lang w:val="uk-UA"/>
        </w:rPr>
        <w:t>Додаткове відшкодування зазначених витрат Замовником не передбачається.</w:t>
      </w:r>
    </w:p>
    <w:p w14:paraId="375DE6C4" w14:textId="1D553516" w:rsidR="003054DB" w:rsidRPr="00992EC4" w:rsidRDefault="00035125" w:rsidP="00920322">
      <w:pPr>
        <w:pStyle w:val="af0"/>
        <w:numPr>
          <w:ilvl w:val="0"/>
          <w:numId w:val="14"/>
        </w:numPr>
        <w:jc w:val="both"/>
        <w:rPr>
          <w:spacing w:val="-4"/>
          <w:sz w:val="22"/>
          <w:szCs w:val="22"/>
          <w:lang w:val="uk-UA"/>
        </w:rPr>
      </w:pPr>
      <w:r w:rsidRPr="00992EC4">
        <w:rPr>
          <w:spacing w:val="-4"/>
          <w:sz w:val="22"/>
          <w:szCs w:val="22"/>
          <w:lang w:val="uk-UA"/>
        </w:rPr>
        <w:t xml:space="preserve">У разі необхідності, за результатами технічного огляду, здійснюється заміна запасних частин вогнегасників. Запасні частини, комплектуючі та матеріали для проведення ремонту та технічного обслуговування надає </w:t>
      </w:r>
      <w:r w:rsidR="00992EC4" w:rsidRPr="00992EC4">
        <w:rPr>
          <w:spacing w:val="-4"/>
          <w:sz w:val="22"/>
          <w:szCs w:val="22"/>
          <w:lang w:val="uk-UA"/>
        </w:rPr>
        <w:t>В</w:t>
      </w:r>
      <w:r w:rsidRPr="00992EC4">
        <w:rPr>
          <w:spacing w:val="-4"/>
          <w:sz w:val="22"/>
          <w:szCs w:val="22"/>
          <w:lang w:val="uk-UA"/>
        </w:rPr>
        <w:t>иконавець</w:t>
      </w:r>
      <w:r w:rsidR="003054DB" w:rsidRPr="00992EC4">
        <w:rPr>
          <w:spacing w:val="-4"/>
          <w:sz w:val="22"/>
          <w:szCs w:val="22"/>
          <w:lang w:val="uk-UA"/>
        </w:rPr>
        <w:t>.</w:t>
      </w:r>
    </w:p>
    <w:p w14:paraId="48B14ED0" w14:textId="69D30AE7" w:rsidR="00867A1C" w:rsidRPr="00CE79BF" w:rsidRDefault="00867A1C" w:rsidP="00920322">
      <w:pPr>
        <w:pStyle w:val="af0"/>
        <w:numPr>
          <w:ilvl w:val="0"/>
          <w:numId w:val="14"/>
        </w:numPr>
        <w:jc w:val="both"/>
        <w:rPr>
          <w:spacing w:val="-4"/>
          <w:sz w:val="22"/>
          <w:szCs w:val="22"/>
          <w:lang w:val="uk-UA"/>
        </w:rPr>
      </w:pPr>
      <w:r w:rsidRPr="00CE79BF">
        <w:rPr>
          <w:spacing w:val="-4"/>
          <w:sz w:val="22"/>
          <w:szCs w:val="22"/>
          <w:lang w:val="uk-UA"/>
        </w:rPr>
        <w:t xml:space="preserve">Запасні частини, комплектуючі та матеріали </w:t>
      </w:r>
      <w:r w:rsidR="00CE79BF" w:rsidRPr="00CE79BF">
        <w:rPr>
          <w:spacing w:val="-4"/>
          <w:sz w:val="22"/>
          <w:szCs w:val="22"/>
          <w:lang w:val="uk-UA"/>
        </w:rPr>
        <w:t>повинні</w:t>
      </w:r>
      <w:r w:rsidRPr="00CE79BF">
        <w:rPr>
          <w:spacing w:val="-4"/>
          <w:sz w:val="22"/>
          <w:szCs w:val="22"/>
          <w:lang w:val="uk-UA"/>
        </w:rPr>
        <w:t xml:space="preserve"> бути новими та оригінальн</w:t>
      </w:r>
      <w:r w:rsidR="00CE79BF" w:rsidRPr="00CE79BF">
        <w:rPr>
          <w:spacing w:val="-4"/>
          <w:sz w:val="22"/>
          <w:szCs w:val="22"/>
          <w:lang w:val="uk-UA"/>
        </w:rPr>
        <w:t>ими</w:t>
      </w:r>
      <w:r w:rsidRPr="00CE79BF">
        <w:rPr>
          <w:spacing w:val="-4"/>
          <w:sz w:val="22"/>
          <w:szCs w:val="22"/>
          <w:lang w:val="uk-UA"/>
        </w:rPr>
        <w:t>.</w:t>
      </w:r>
    </w:p>
    <w:p w14:paraId="366CC491" w14:textId="0248139A" w:rsidR="00867A1C" w:rsidRPr="00CE79BF" w:rsidRDefault="000F503A" w:rsidP="00920322">
      <w:pPr>
        <w:pStyle w:val="af0"/>
        <w:numPr>
          <w:ilvl w:val="0"/>
          <w:numId w:val="14"/>
        </w:numPr>
        <w:jc w:val="both"/>
        <w:rPr>
          <w:spacing w:val="-4"/>
          <w:sz w:val="22"/>
          <w:szCs w:val="22"/>
          <w:lang w:val="uk-UA"/>
        </w:rPr>
      </w:pPr>
      <w:r w:rsidRPr="00CE79BF">
        <w:rPr>
          <w:sz w:val="22"/>
          <w:szCs w:val="22"/>
          <w:lang w:val="uk-UA"/>
        </w:rPr>
        <w:t>Використ</w:t>
      </w:r>
      <w:r w:rsidR="008647D8" w:rsidRPr="00CE79BF">
        <w:rPr>
          <w:sz w:val="22"/>
          <w:szCs w:val="22"/>
          <w:lang w:val="uk-UA"/>
        </w:rPr>
        <w:t>овуються</w:t>
      </w:r>
      <w:r w:rsidRPr="00CE79BF">
        <w:rPr>
          <w:sz w:val="22"/>
          <w:szCs w:val="22"/>
          <w:lang w:val="uk-UA"/>
        </w:rPr>
        <w:t xml:space="preserve"> </w:t>
      </w:r>
      <w:r w:rsidR="0008612B" w:rsidRPr="00CE79BF">
        <w:rPr>
          <w:sz w:val="22"/>
          <w:szCs w:val="22"/>
          <w:lang w:val="uk-UA"/>
        </w:rPr>
        <w:t>лише</w:t>
      </w:r>
      <w:r w:rsidR="003914E5" w:rsidRPr="00CE79BF">
        <w:rPr>
          <w:sz w:val="22"/>
          <w:szCs w:val="22"/>
          <w:lang w:val="uk-UA"/>
        </w:rPr>
        <w:t xml:space="preserve"> </w:t>
      </w:r>
      <w:r w:rsidRPr="00CE79BF">
        <w:rPr>
          <w:sz w:val="22"/>
          <w:szCs w:val="22"/>
          <w:lang w:val="uk-UA"/>
        </w:rPr>
        <w:t>сертифікован</w:t>
      </w:r>
      <w:r w:rsidR="008647D8" w:rsidRPr="00CE79BF">
        <w:rPr>
          <w:sz w:val="22"/>
          <w:szCs w:val="22"/>
          <w:lang w:val="uk-UA"/>
        </w:rPr>
        <w:t>і</w:t>
      </w:r>
      <w:r w:rsidRPr="00CE79BF">
        <w:rPr>
          <w:sz w:val="22"/>
          <w:szCs w:val="22"/>
          <w:lang w:val="uk-UA"/>
        </w:rPr>
        <w:t xml:space="preserve"> вогнегасн</w:t>
      </w:r>
      <w:r w:rsidR="008647D8" w:rsidRPr="00CE79BF">
        <w:rPr>
          <w:sz w:val="22"/>
          <w:szCs w:val="22"/>
          <w:lang w:val="uk-UA"/>
        </w:rPr>
        <w:t>і</w:t>
      </w:r>
      <w:r w:rsidRPr="00CE79BF">
        <w:rPr>
          <w:sz w:val="22"/>
          <w:szCs w:val="22"/>
          <w:lang w:val="uk-UA"/>
        </w:rPr>
        <w:t xml:space="preserve"> речовин</w:t>
      </w:r>
      <w:r w:rsidR="008647D8" w:rsidRPr="00CE79BF">
        <w:rPr>
          <w:sz w:val="22"/>
          <w:szCs w:val="22"/>
          <w:lang w:val="uk-UA"/>
        </w:rPr>
        <w:t>і</w:t>
      </w:r>
      <w:r w:rsidRPr="00CE79BF">
        <w:rPr>
          <w:sz w:val="22"/>
          <w:szCs w:val="22"/>
          <w:lang w:val="uk-UA"/>
        </w:rPr>
        <w:t>.</w:t>
      </w:r>
    </w:p>
    <w:p w14:paraId="05B141D0" w14:textId="48E8E3E4" w:rsidR="00B878B3" w:rsidRPr="000A1773" w:rsidRDefault="00A81C20" w:rsidP="00920322">
      <w:pPr>
        <w:pStyle w:val="af0"/>
        <w:numPr>
          <w:ilvl w:val="0"/>
          <w:numId w:val="14"/>
        </w:numPr>
        <w:jc w:val="both"/>
        <w:rPr>
          <w:spacing w:val="-4"/>
          <w:sz w:val="22"/>
          <w:szCs w:val="22"/>
          <w:lang w:val="uk-UA"/>
        </w:rPr>
      </w:pPr>
      <w:r w:rsidRPr="000A1773">
        <w:rPr>
          <w:spacing w:val="-4"/>
          <w:sz w:val="22"/>
          <w:szCs w:val="22"/>
          <w:lang w:val="uk-UA"/>
        </w:rPr>
        <w:t>Після надання послуг на кожен вогнегасник має бути наклеєна етикетка ПТОВ встановленого зразка</w:t>
      </w:r>
      <w:r w:rsidR="008E1E5D" w:rsidRPr="000A1773">
        <w:rPr>
          <w:spacing w:val="-4"/>
          <w:sz w:val="22"/>
          <w:szCs w:val="22"/>
          <w:lang w:val="uk-UA"/>
        </w:rPr>
        <w:t>. Виконавець також нада</w:t>
      </w:r>
      <w:r w:rsidR="00CE79BF" w:rsidRPr="000A1773">
        <w:rPr>
          <w:spacing w:val="-4"/>
          <w:sz w:val="22"/>
          <w:szCs w:val="22"/>
          <w:lang w:val="uk-UA"/>
        </w:rPr>
        <w:t>є</w:t>
      </w:r>
      <w:r w:rsidR="008E1E5D" w:rsidRPr="000A1773">
        <w:rPr>
          <w:spacing w:val="-4"/>
          <w:sz w:val="22"/>
          <w:szCs w:val="22"/>
          <w:lang w:val="uk-UA"/>
        </w:rPr>
        <w:t>:</w:t>
      </w:r>
    </w:p>
    <w:p w14:paraId="2B55D081" w14:textId="02A2D105" w:rsidR="00975371" w:rsidRPr="007811EF" w:rsidRDefault="00F56C08" w:rsidP="00F56C08">
      <w:pPr>
        <w:pStyle w:val="af0"/>
        <w:ind w:left="720"/>
        <w:jc w:val="both"/>
        <w:rPr>
          <w:i/>
          <w:iCs/>
          <w:spacing w:val="-4"/>
          <w:sz w:val="22"/>
          <w:szCs w:val="22"/>
          <w:lang w:val="uk-UA"/>
        </w:rPr>
      </w:pPr>
      <w:r w:rsidRPr="000A1773">
        <w:rPr>
          <w:spacing w:val="-4"/>
          <w:sz w:val="22"/>
          <w:szCs w:val="22"/>
          <w:lang w:val="uk-UA"/>
        </w:rPr>
        <w:tab/>
      </w:r>
      <w:r w:rsidR="00CE79BF" w:rsidRPr="007811EF">
        <w:rPr>
          <w:i/>
          <w:iCs/>
          <w:spacing w:val="-4"/>
          <w:sz w:val="22"/>
          <w:szCs w:val="22"/>
          <w:lang w:val="uk-UA"/>
        </w:rPr>
        <w:t>а</w:t>
      </w:r>
      <w:r w:rsidR="00A81C20" w:rsidRPr="007811EF">
        <w:rPr>
          <w:i/>
          <w:iCs/>
          <w:spacing w:val="-4"/>
          <w:sz w:val="22"/>
          <w:szCs w:val="22"/>
          <w:lang w:val="uk-UA"/>
        </w:rPr>
        <w:t xml:space="preserve">кт </w:t>
      </w:r>
      <w:r w:rsidR="00E75156" w:rsidRPr="007811EF">
        <w:rPr>
          <w:i/>
          <w:iCs/>
          <w:spacing w:val="-4"/>
          <w:sz w:val="22"/>
          <w:szCs w:val="22"/>
          <w:lang w:val="uk-UA"/>
        </w:rPr>
        <w:t>наданих послуг</w:t>
      </w:r>
      <w:r w:rsidR="0058074C" w:rsidRPr="007811EF">
        <w:rPr>
          <w:i/>
          <w:iCs/>
          <w:spacing w:val="-4"/>
          <w:sz w:val="22"/>
          <w:szCs w:val="22"/>
          <w:lang w:val="uk-UA"/>
        </w:rPr>
        <w:t>;</w:t>
      </w:r>
    </w:p>
    <w:p w14:paraId="2BFBA506" w14:textId="00A84ADC" w:rsidR="000F503A" w:rsidRPr="007811EF" w:rsidRDefault="00F56C08" w:rsidP="00F56C08">
      <w:pPr>
        <w:pStyle w:val="af0"/>
        <w:ind w:left="720"/>
        <w:jc w:val="both"/>
        <w:rPr>
          <w:i/>
          <w:iCs/>
          <w:spacing w:val="-4"/>
          <w:sz w:val="22"/>
          <w:szCs w:val="22"/>
          <w:lang w:val="uk-UA"/>
        </w:rPr>
      </w:pPr>
      <w:r w:rsidRPr="007811EF">
        <w:rPr>
          <w:i/>
          <w:iCs/>
          <w:spacing w:val="-4"/>
          <w:sz w:val="22"/>
          <w:szCs w:val="22"/>
          <w:lang w:val="uk-UA"/>
        </w:rPr>
        <w:tab/>
      </w:r>
      <w:r w:rsidR="00CE79BF" w:rsidRPr="007811EF">
        <w:rPr>
          <w:i/>
          <w:iCs/>
          <w:spacing w:val="-4"/>
          <w:sz w:val="22"/>
          <w:szCs w:val="22"/>
          <w:lang w:val="uk-UA"/>
        </w:rPr>
        <w:t>с</w:t>
      </w:r>
      <w:r w:rsidR="0058074C" w:rsidRPr="007811EF">
        <w:rPr>
          <w:i/>
          <w:iCs/>
          <w:spacing w:val="-4"/>
          <w:sz w:val="22"/>
          <w:szCs w:val="22"/>
          <w:lang w:val="uk-UA"/>
        </w:rPr>
        <w:t>ертифікати</w:t>
      </w:r>
      <w:r w:rsidR="00F8306C" w:rsidRPr="007811EF">
        <w:rPr>
          <w:i/>
          <w:iCs/>
          <w:spacing w:val="-4"/>
          <w:sz w:val="22"/>
          <w:szCs w:val="22"/>
          <w:lang w:val="uk-UA"/>
        </w:rPr>
        <w:t xml:space="preserve"> або </w:t>
      </w:r>
      <w:r w:rsidR="0058074C" w:rsidRPr="007811EF">
        <w:rPr>
          <w:i/>
          <w:iCs/>
          <w:spacing w:val="-4"/>
          <w:sz w:val="22"/>
          <w:szCs w:val="22"/>
          <w:lang w:val="uk-UA"/>
        </w:rPr>
        <w:t xml:space="preserve">протоколи перезарядки та випробувань, </w:t>
      </w:r>
      <w:proofErr w:type="spellStart"/>
      <w:r w:rsidR="0058074C" w:rsidRPr="007811EF">
        <w:rPr>
          <w:i/>
          <w:iCs/>
          <w:spacing w:val="-4"/>
          <w:sz w:val="22"/>
          <w:szCs w:val="22"/>
          <w:lang w:val="uk-UA"/>
        </w:rPr>
        <w:t>бірки</w:t>
      </w:r>
      <w:proofErr w:type="spellEnd"/>
      <w:r w:rsidR="0058074C" w:rsidRPr="007811EF">
        <w:rPr>
          <w:i/>
          <w:iCs/>
          <w:spacing w:val="-4"/>
          <w:sz w:val="22"/>
          <w:szCs w:val="22"/>
          <w:lang w:val="uk-UA"/>
        </w:rPr>
        <w:t xml:space="preserve"> </w:t>
      </w:r>
      <w:r w:rsidR="000A1773" w:rsidRPr="007811EF">
        <w:rPr>
          <w:i/>
          <w:iCs/>
          <w:spacing w:val="-4"/>
          <w:sz w:val="22"/>
          <w:szCs w:val="22"/>
          <w:lang w:val="uk-UA"/>
        </w:rPr>
        <w:t>технічного обслуговування</w:t>
      </w:r>
      <w:r w:rsidR="0058074C" w:rsidRPr="007811EF">
        <w:rPr>
          <w:i/>
          <w:iCs/>
          <w:spacing w:val="-4"/>
          <w:sz w:val="22"/>
          <w:szCs w:val="22"/>
          <w:lang w:val="uk-UA"/>
        </w:rPr>
        <w:t>, пломби</w:t>
      </w:r>
      <w:r w:rsidR="00B878B3" w:rsidRPr="007811EF">
        <w:rPr>
          <w:i/>
          <w:iCs/>
          <w:spacing w:val="-4"/>
          <w:sz w:val="22"/>
          <w:szCs w:val="22"/>
          <w:lang w:val="uk-UA"/>
        </w:rPr>
        <w:t>;</w:t>
      </w:r>
    </w:p>
    <w:p w14:paraId="632678FB" w14:textId="7390556F" w:rsidR="00B878B3" w:rsidRPr="007811EF" w:rsidRDefault="00F56C08" w:rsidP="00F56C08">
      <w:pPr>
        <w:pStyle w:val="af0"/>
        <w:ind w:left="720"/>
        <w:jc w:val="both"/>
        <w:rPr>
          <w:i/>
          <w:iCs/>
          <w:spacing w:val="-4"/>
          <w:sz w:val="22"/>
          <w:szCs w:val="22"/>
          <w:lang w:val="uk-UA"/>
        </w:rPr>
      </w:pPr>
      <w:r w:rsidRPr="007811EF">
        <w:rPr>
          <w:i/>
          <w:iCs/>
          <w:spacing w:val="-4"/>
          <w:sz w:val="22"/>
          <w:szCs w:val="22"/>
          <w:lang w:val="uk-UA"/>
        </w:rPr>
        <w:tab/>
      </w:r>
      <w:r w:rsidR="000A1773" w:rsidRPr="007811EF">
        <w:rPr>
          <w:i/>
          <w:iCs/>
          <w:spacing w:val="-4"/>
          <w:sz w:val="22"/>
          <w:szCs w:val="22"/>
          <w:lang w:val="uk-UA"/>
        </w:rPr>
        <w:t>з</w:t>
      </w:r>
      <w:r w:rsidR="00B878B3" w:rsidRPr="007811EF">
        <w:rPr>
          <w:i/>
          <w:iCs/>
          <w:spacing w:val="-4"/>
          <w:sz w:val="22"/>
          <w:szCs w:val="22"/>
          <w:lang w:val="uk-UA"/>
        </w:rPr>
        <w:t>віт з переліком</w:t>
      </w:r>
      <w:r w:rsidR="000A1773" w:rsidRPr="007811EF">
        <w:rPr>
          <w:i/>
          <w:iCs/>
          <w:spacing w:val="-4"/>
          <w:sz w:val="22"/>
          <w:szCs w:val="22"/>
          <w:lang w:val="uk-UA"/>
        </w:rPr>
        <w:t xml:space="preserve"> виконаних робіт</w:t>
      </w:r>
      <w:r w:rsidR="00B878B3" w:rsidRPr="007811EF">
        <w:rPr>
          <w:i/>
          <w:iCs/>
          <w:spacing w:val="-4"/>
          <w:sz w:val="22"/>
          <w:szCs w:val="22"/>
          <w:lang w:val="uk-UA"/>
        </w:rPr>
        <w:t xml:space="preserve">: що обслуговано, що </w:t>
      </w:r>
      <w:proofErr w:type="spellStart"/>
      <w:r w:rsidR="00B878B3" w:rsidRPr="007811EF">
        <w:rPr>
          <w:i/>
          <w:iCs/>
          <w:spacing w:val="-4"/>
          <w:sz w:val="22"/>
          <w:szCs w:val="22"/>
          <w:lang w:val="uk-UA"/>
        </w:rPr>
        <w:t>перезаряджено</w:t>
      </w:r>
      <w:proofErr w:type="spellEnd"/>
      <w:r w:rsidR="00B878B3" w:rsidRPr="007811EF">
        <w:rPr>
          <w:i/>
          <w:iCs/>
          <w:spacing w:val="-4"/>
          <w:sz w:val="22"/>
          <w:szCs w:val="22"/>
          <w:lang w:val="uk-UA"/>
        </w:rPr>
        <w:t xml:space="preserve">, що відремонтовано, </w:t>
      </w:r>
      <w:r w:rsidR="00F8306C" w:rsidRPr="007811EF">
        <w:rPr>
          <w:i/>
          <w:iCs/>
          <w:spacing w:val="-4"/>
          <w:sz w:val="22"/>
          <w:szCs w:val="22"/>
          <w:lang w:val="uk-UA"/>
        </w:rPr>
        <w:t>а також що</w:t>
      </w:r>
      <w:r w:rsidR="00B878B3" w:rsidRPr="007811EF">
        <w:rPr>
          <w:i/>
          <w:iCs/>
          <w:spacing w:val="-4"/>
          <w:sz w:val="22"/>
          <w:szCs w:val="22"/>
          <w:lang w:val="uk-UA"/>
        </w:rPr>
        <w:t xml:space="preserve"> рекомендовано до списання</w:t>
      </w:r>
      <w:r w:rsidR="00F8306C" w:rsidRPr="007811EF">
        <w:rPr>
          <w:i/>
          <w:iCs/>
          <w:spacing w:val="-4"/>
          <w:sz w:val="22"/>
          <w:szCs w:val="22"/>
          <w:lang w:val="uk-UA"/>
        </w:rPr>
        <w:t xml:space="preserve"> або </w:t>
      </w:r>
      <w:r w:rsidR="00B878B3" w:rsidRPr="007811EF">
        <w:rPr>
          <w:i/>
          <w:iCs/>
          <w:spacing w:val="-4"/>
          <w:sz w:val="22"/>
          <w:szCs w:val="22"/>
          <w:lang w:val="uk-UA"/>
        </w:rPr>
        <w:t>заміни.</w:t>
      </w:r>
    </w:p>
    <w:p w14:paraId="20CBCC73" w14:textId="77777777" w:rsidR="00F5256A" w:rsidRPr="007811EF" w:rsidRDefault="00F5256A" w:rsidP="00F5256A">
      <w:pPr>
        <w:rPr>
          <w:i/>
          <w:iCs/>
          <w:spacing w:val="-4"/>
          <w:sz w:val="26"/>
          <w:szCs w:val="26"/>
          <w:lang w:val="uk-UA"/>
        </w:rPr>
      </w:pPr>
    </w:p>
    <w:p w14:paraId="34FF223D" w14:textId="77777777" w:rsidR="00F5256A" w:rsidRPr="00B10FE1" w:rsidRDefault="00F5256A" w:rsidP="00F5256A">
      <w:pPr>
        <w:jc w:val="center"/>
        <w:textAlignment w:val="baseline"/>
        <w:rPr>
          <w:sz w:val="22"/>
          <w:szCs w:val="22"/>
          <w:lang w:val="uk-UA" w:eastAsia="uk-UA"/>
        </w:rPr>
      </w:pPr>
      <w:r w:rsidRPr="00B10FE1">
        <w:rPr>
          <w:color w:val="000000" w:themeColor="text1"/>
          <w:sz w:val="22"/>
          <w:szCs w:val="22"/>
          <w:lang w:val="uk-UA" w:eastAsia="uk-UA"/>
        </w:rPr>
        <w:t>Керівник організації/ФОП:</w:t>
      </w:r>
      <w:r w:rsidRPr="00B10FE1">
        <w:rPr>
          <w:lang w:val="uk-UA"/>
        </w:rPr>
        <w:tab/>
      </w:r>
      <w:r w:rsidRPr="00B10FE1">
        <w:rPr>
          <w:color w:val="000000" w:themeColor="text1"/>
          <w:sz w:val="22"/>
          <w:szCs w:val="22"/>
          <w:lang w:val="uk-UA" w:eastAsia="uk-UA"/>
        </w:rPr>
        <w:t>_________________________ ( ____________________)</w:t>
      </w:r>
    </w:p>
    <w:p w14:paraId="3AD14B43" w14:textId="77777777" w:rsidR="00F5256A" w:rsidRPr="00407051" w:rsidRDefault="00F5256A" w:rsidP="00F5256A">
      <w:pPr>
        <w:ind w:left="540" w:firstLine="420"/>
        <w:textAlignment w:val="baseline"/>
        <w:rPr>
          <w:color w:val="000000"/>
          <w:sz w:val="22"/>
          <w:szCs w:val="22"/>
          <w:lang w:val="uk-UA" w:eastAsia="uk-UA"/>
        </w:rPr>
      </w:pPr>
      <w:r w:rsidRPr="00531333">
        <w:rPr>
          <w:color w:val="000000"/>
          <w:sz w:val="22"/>
          <w:szCs w:val="22"/>
          <w:lang w:val="uk-UA" w:eastAsia="uk-UA"/>
        </w:rPr>
        <w:t> МП        дата                                                 підпис</w:t>
      </w:r>
      <w:r w:rsidRPr="00531333">
        <w:rPr>
          <w:color w:val="000000"/>
          <w:sz w:val="22"/>
          <w:szCs w:val="22"/>
          <w:lang w:val="uk-UA" w:eastAsia="uk-UA"/>
        </w:rPr>
        <w:tab/>
      </w:r>
      <w:r w:rsidRPr="00531333">
        <w:rPr>
          <w:sz w:val="22"/>
          <w:szCs w:val="22"/>
          <w:lang w:val="uk-UA" w:eastAsia="uk-UA"/>
        </w:rPr>
        <w:tab/>
      </w:r>
      <w:r w:rsidRPr="00531333">
        <w:rPr>
          <w:sz w:val="22"/>
          <w:szCs w:val="22"/>
          <w:lang w:val="uk-UA" w:eastAsia="uk-UA"/>
        </w:rPr>
        <w:tab/>
      </w:r>
      <w:r w:rsidRPr="00531333">
        <w:rPr>
          <w:color w:val="000000"/>
          <w:sz w:val="22"/>
          <w:szCs w:val="22"/>
          <w:lang w:val="uk-UA" w:eastAsia="uk-UA"/>
        </w:rPr>
        <w:t>ПІБ </w:t>
      </w:r>
    </w:p>
    <w:sectPr w:rsidR="00F5256A" w:rsidRPr="00407051"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7DAA" w14:textId="77777777" w:rsidR="00127FCA" w:rsidRDefault="00127FCA" w:rsidP="00B948CF">
      <w:r>
        <w:separator/>
      </w:r>
    </w:p>
  </w:endnote>
  <w:endnote w:type="continuationSeparator" w:id="0">
    <w:p w14:paraId="77CA380A" w14:textId="77777777" w:rsidR="00127FCA" w:rsidRDefault="00127FCA" w:rsidP="00B948CF">
      <w:r>
        <w:continuationSeparator/>
      </w:r>
    </w:p>
  </w:endnote>
  <w:endnote w:type="continuationNotice" w:id="1">
    <w:p w14:paraId="375A9F36" w14:textId="77777777" w:rsidR="00127FCA" w:rsidRDefault="00127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3D752" w14:textId="77777777" w:rsidR="00127FCA" w:rsidRDefault="00127FCA" w:rsidP="00B948CF">
      <w:r>
        <w:separator/>
      </w:r>
    </w:p>
  </w:footnote>
  <w:footnote w:type="continuationSeparator" w:id="0">
    <w:p w14:paraId="66AAFFEB" w14:textId="77777777" w:rsidR="00127FCA" w:rsidRDefault="00127FCA" w:rsidP="00B948CF">
      <w:r>
        <w:continuationSeparator/>
      </w:r>
    </w:p>
  </w:footnote>
  <w:footnote w:type="continuationNotice" w:id="1">
    <w:p w14:paraId="3C147094" w14:textId="77777777" w:rsidR="00127FCA" w:rsidRDefault="00127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EF070BD"/>
    <w:multiLevelType w:val="hybridMultilevel"/>
    <w:tmpl w:val="84B6DD26"/>
    <w:lvl w:ilvl="0" w:tplc="CBC83750">
      <w:start w:val="1"/>
      <w:numFmt w:val="decimal"/>
      <w:lvlText w:val="%1."/>
      <w:lvlJc w:val="left"/>
      <w:pPr>
        <w:ind w:left="502"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72229D"/>
    <w:multiLevelType w:val="hybridMultilevel"/>
    <w:tmpl w:val="E6FA9400"/>
    <w:lvl w:ilvl="0" w:tplc="35DECCD6">
      <w:start w:val="1"/>
      <w:numFmt w:val="decimal"/>
      <w:lvlText w:val="%1."/>
      <w:lvlJc w:val="left"/>
      <w:pPr>
        <w:ind w:left="720" w:hanging="36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4"/>
  </w:num>
  <w:num w:numId="3" w16cid:durableId="2022393133">
    <w:abstractNumId w:val="2"/>
  </w:num>
  <w:num w:numId="4" w16cid:durableId="271401053">
    <w:abstractNumId w:val="13"/>
  </w:num>
  <w:num w:numId="5" w16cid:durableId="923802013">
    <w:abstractNumId w:val="5"/>
  </w:num>
  <w:num w:numId="6" w16cid:durableId="831797829">
    <w:abstractNumId w:val="11"/>
  </w:num>
  <w:num w:numId="7" w16cid:durableId="187256949">
    <w:abstractNumId w:val="1"/>
  </w:num>
  <w:num w:numId="8" w16cid:durableId="759763480">
    <w:abstractNumId w:val="3"/>
  </w:num>
  <w:num w:numId="9" w16cid:durableId="1263101845">
    <w:abstractNumId w:val="0"/>
  </w:num>
  <w:num w:numId="10" w16cid:durableId="2089762677">
    <w:abstractNumId w:val="12"/>
  </w:num>
  <w:num w:numId="11" w16cid:durableId="1560674692">
    <w:abstractNumId w:val="10"/>
  </w:num>
  <w:num w:numId="12" w16cid:durableId="1595630758">
    <w:abstractNumId w:val="8"/>
  </w:num>
  <w:num w:numId="13" w16cid:durableId="1430269927">
    <w:abstractNumId w:val="6"/>
  </w:num>
  <w:num w:numId="14" w16cid:durableId="43714479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125"/>
    <w:rsid w:val="000353A1"/>
    <w:rsid w:val="0003635E"/>
    <w:rsid w:val="0003687E"/>
    <w:rsid w:val="000368BE"/>
    <w:rsid w:val="00037277"/>
    <w:rsid w:val="00041F59"/>
    <w:rsid w:val="00050974"/>
    <w:rsid w:val="000518F5"/>
    <w:rsid w:val="00052B37"/>
    <w:rsid w:val="00053D07"/>
    <w:rsid w:val="00064334"/>
    <w:rsid w:val="00064E91"/>
    <w:rsid w:val="00070151"/>
    <w:rsid w:val="00073AB7"/>
    <w:rsid w:val="00073C9C"/>
    <w:rsid w:val="00077FB7"/>
    <w:rsid w:val="0008055D"/>
    <w:rsid w:val="00082C23"/>
    <w:rsid w:val="00082C4A"/>
    <w:rsid w:val="00084EA4"/>
    <w:rsid w:val="0008612B"/>
    <w:rsid w:val="00086D6A"/>
    <w:rsid w:val="00090D46"/>
    <w:rsid w:val="00093320"/>
    <w:rsid w:val="00094E16"/>
    <w:rsid w:val="000963A5"/>
    <w:rsid w:val="00097ABD"/>
    <w:rsid w:val="00097EC1"/>
    <w:rsid w:val="000A1773"/>
    <w:rsid w:val="000A35E3"/>
    <w:rsid w:val="000A3BA2"/>
    <w:rsid w:val="000A5180"/>
    <w:rsid w:val="000A60E0"/>
    <w:rsid w:val="000B004E"/>
    <w:rsid w:val="000B2556"/>
    <w:rsid w:val="000B2A6B"/>
    <w:rsid w:val="000B4057"/>
    <w:rsid w:val="000B73BF"/>
    <w:rsid w:val="000C6F08"/>
    <w:rsid w:val="000C75F4"/>
    <w:rsid w:val="000D0C96"/>
    <w:rsid w:val="000D0DD0"/>
    <w:rsid w:val="000D2EC8"/>
    <w:rsid w:val="000D401E"/>
    <w:rsid w:val="000D5CC7"/>
    <w:rsid w:val="000D6E8A"/>
    <w:rsid w:val="000E2BB9"/>
    <w:rsid w:val="000E31A9"/>
    <w:rsid w:val="000E3987"/>
    <w:rsid w:val="000E46C7"/>
    <w:rsid w:val="000E5FB0"/>
    <w:rsid w:val="000E698C"/>
    <w:rsid w:val="000E7AE2"/>
    <w:rsid w:val="000F0DD3"/>
    <w:rsid w:val="000F0E75"/>
    <w:rsid w:val="000F10BD"/>
    <w:rsid w:val="000F17A7"/>
    <w:rsid w:val="000F37A3"/>
    <w:rsid w:val="000F503A"/>
    <w:rsid w:val="000F5452"/>
    <w:rsid w:val="000F6F37"/>
    <w:rsid w:val="001010A5"/>
    <w:rsid w:val="00103801"/>
    <w:rsid w:val="00103C69"/>
    <w:rsid w:val="00104AE6"/>
    <w:rsid w:val="00107BD4"/>
    <w:rsid w:val="00107C16"/>
    <w:rsid w:val="0011046C"/>
    <w:rsid w:val="00111769"/>
    <w:rsid w:val="00114714"/>
    <w:rsid w:val="001200CE"/>
    <w:rsid w:val="0012062D"/>
    <w:rsid w:val="00125A6E"/>
    <w:rsid w:val="00127FCA"/>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946"/>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B4815"/>
    <w:rsid w:val="001B7486"/>
    <w:rsid w:val="001C1044"/>
    <w:rsid w:val="001C2851"/>
    <w:rsid w:val="001C3030"/>
    <w:rsid w:val="001C48D2"/>
    <w:rsid w:val="001C5A35"/>
    <w:rsid w:val="001C6C1E"/>
    <w:rsid w:val="001D4097"/>
    <w:rsid w:val="001D485E"/>
    <w:rsid w:val="001E0244"/>
    <w:rsid w:val="001E5C14"/>
    <w:rsid w:val="001E5E39"/>
    <w:rsid w:val="001F0CD7"/>
    <w:rsid w:val="001F12FA"/>
    <w:rsid w:val="001F329B"/>
    <w:rsid w:val="001F6A84"/>
    <w:rsid w:val="00200D68"/>
    <w:rsid w:val="00203564"/>
    <w:rsid w:val="00204FE3"/>
    <w:rsid w:val="00211859"/>
    <w:rsid w:val="002174C2"/>
    <w:rsid w:val="00221B05"/>
    <w:rsid w:val="00225B63"/>
    <w:rsid w:val="00226CF9"/>
    <w:rsid w:val="002309B5"/>
    <w:rsid w:val="002310DA"/>
    <w:rsid w:val="002318E5"/>
    <w:rsid w:val="00232B7F"/>
    <w:rsid w:val="00232FDD"/>
    <w:rsid w:val="0023489E"/>
    <w:rsid w:val="00236E88"/>
    <w:rsid w:val="002415B2"/>
    <w:rsid w:val="00241A8B"/>
    <w:rsid w:val="00244614"/>
    <w:rsid w:val="002454BA"/>
    <w:rsid w:val="002502A0"/>
    <w:rsid w:val="0025239E"/>
    <w:rsid w:val="00262A46"/>
    <w:rsid w:val="00262C10"/>
    <w:rsid w:val="00264A99"/>
    <w:rsid w:val="00272D32"/>
    <w:rsid w:val="0027754D"/>
    <w:rsid w:val="002849E3"/>
    <w:rsid w:val="00292CED"/>
    <w:rsid w:val="00293A9A"/>
    <w:rsid w:val="00296CE0"/>
    <w:rsid w:val="002A0BFC"/>
    <w:rsid w:val="002A13C5"/>
    <w:rsid w:val="002A6516"/>
    <w:rsid w:val="002A7481"/>
    <w:rsid w:val="002B1748"/>
    <w:rsid w:val="002B1C36"/>
    <w:rsid w:val="002B2696"/>
    <w:rsid w:val="002B2839"/>
    <w:rsid w:val="002B2A14"/>
    <w:rsid w:val="002B7120"/>
    <w:rsid w:val="002B76EB"/>
    <w:rsid w:val="002C1D11"/>
    <w:rsid w:val="002C60D7"/>
    <w:rsid w:val="002C7623"/>
    <w:rsid w:val="002D1932"/>
    <w:rsid w:val="002D4687"/>
    <w:rsid w:val="002D6510"/>
    <w:rsid w:val="002D65B5"/>
    <w:rsid w:val="002D65FA"/>
    <w:rsid w:val="002E02D0"/>
    <w:rsid w:val="002E0465"/>
    <w:rsid w:val="002E4086"/>
    <w:rsid w:val="002E413A"/>
    <w:rsid w:val="002F00DB"/>
    <w:rsid w:val="002F17B5"/>
    <w:rsid w:val="002F4A2D"/>
    <w:rsid w:val="00302684"/>
    <w:rsid w:val="003054DB"/>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1F31"/>
    <w:rsid w:val="003531E2"/>
    <w:rsid w:val="00354C72"/>
    <w:rsid w:val="00364599"/>
    <w:rsid w:val="00364D70"/>
    <w:rsid w:val="00372412"/>
    <w:rsid w:val="00374D1F"/>
    <w:rsid w:val="003768A8"/>
    <w:rsid w:val="0038099E"/>
    <w:rsid w:val="00381D01"/>
    <w:rsid w:val="003829B1"/>
    <w:rsid w:val="0038419C"/>
    <w:rsid w:val="00385239"/>
    <w:rsid w:val="0038579E"/>
    <w:rsid w:val="003914E5"/>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518B"/>
    <w:rsid w:val="003D0E2E"/>
    <w:rsid w:val="003D3900"/>
    <w:rsid w:val="003D4B0B"/>
    <w:rsid w:val="003D500E"/>
    <w:rsid w:val="003D6052"/>
    <w:rsid w:val="003E0FB2"/>
    <w:rsid w:val="003E2898"/>
    <w:rsid w:val="003F00FB"/>
    <w:rsid w:val="003F16E7"/>
    <w:rsid w:val="003F3613"/>
    <w:rsid w:val="003F37F7"/>
    <w:rsid w:val="003F5FA5"/>
    <w:rsid w:val="003F5FB6"/>
    <w:rsid w:val="003F7C37"/>
    <w:rsid w:val="0040065B"/>
    <w:rsid w:val="004007AF"/>
    <w:rsid w:val="00403B2E"/>
    <w:rsid w:val="004043F6"/>
    <w:rsid w:val="0041612F"/>
    <w:rsid w:val="00416575"/>
    <w:rsid w:val="00422059"/>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0E5C"/>
    <w:rsid w:val="004811DB"/>
    <w:rsid w:val="00483A61"/>
    <w:rsid w:val="004879FB"/>
    <w:rsid w:val="004921D5"/>
    <w:rsid w:val="004972BC"/>
    <w:rsid w:val="00497CD9"/>
    <w:rsid w:val="004A0CFF"/>
    <w:rsid w:val="004A46C7"/>
    <w:rsid w:val="004B30C4"/>
    <w:rsid w:val="004B3EA1"/>
    <w:rsid w:val="004B4B6C"/>
    <w:rsid w:val="004B6A3A"/>
    <w:rsid w:val="004B7D66"/>
    <w:rsid w:val="004C0901"/>
    <w:rsid w:val="004C16E5"/>
    <w:rsid w:val="004C3720"/>
    <w:rsid w:val="004C6471"/>
    <w:rsid w:val="004C72DF"/>
    <w:rsid w:val="004D1282"/>
    <w:rsid w:val="004D46AF"/>
    <w:rsid w:val="004E0737"/>
    <w:rsid w:val="004E2F70"/>
    <w:rsid w:val="004E3E26"/>
    <w:rsid w:val="004E46D5"/>
    <w:rsid w:val="004E6161"/>
    <w:rsid w:val="004E63E5"/>
    <w:rsid w:val="004E6738"/>
    <w:rsid w:val="004F2876"/>
    <w:rsid w:val="004F4167"/>
    <w:rsid w:val="004F4543"/>
    <w:rsid w:val="004F6DCC"/>
    <w:rsid w:val="005006E1"/>
    <w:rsid w:val="00502B80"/>
    <w:rsid w:val="00504099"/>
    <w:rsid w:val="00504D32"/>
    <w:rsid w:val="00510A63"/>
    <w:rsid w:val="00514676"/>
    <w:rsid w:val="00515D5B"/>
    <w:rsid w:val="0052037D"/>
    <w:rsid w:val="00520539"/>
    <w:rsid w:val="00524D9F"/>
    <w:rsid w:val="00525CF8"/>
    <w:rsid w:val="00526170"/>
    <w:rsid w:val="005335D7"/>
    <w:rsid w:val="00534905"/>
    <w:rsid w:val="00544628"/>
    <w:rsid w:val="005451F0"/>
    <w:rsid w:val="00545BF1"/>
    <w:rsid w:val="005500A3"/>
    <w:rsid w:val="0055168C"/>
    <w:rsid w:val="0055640D"/>
    <w:rsid w:val="00557AB4"/>
    <w:rsid w:val="00562A85"/>
    <w:rsid w:val="005630A3"/>
    <w:rsid w:val="0056505E"/>
    <w:rsid w:val="00571608"/>
    <w:rsid w:val="005718ED"/>
    <w:rsid w:val="00571953"/>
    <w:rsid w:val="00573EE1"/>
    <w:rsid w:val="0058074C"/>
    <w:rsid w:val="00585B94"/>
    <w:rsid w:val="00586326"/>
    <w:rsid w:val="00587617"/>
    <w:rsid w:val="005878B4"/>
    <w:rsid w:val="005908A5"/>
    <w:rsid w:val="0059286B"/>
    <w:rsid w:val="00593049"/>
    <w:rsid w:val="0059440E"/>
    <w:rsid w:val="0059579F"/>
    <w:rsid w:val="005A5764"/>
    <w:rsid w:val="005A67E2"/>
    <w:rsid w:val="005A7619"/>
    <w:rsid w:val="005A79A7"/>
    <w:rsid w:val="005B1D49"/>
    <w:rsid w:val="005B2451"/>
    <w:rsid w:val="005B31FC"/>
    <w:rsid w:val="005B4A43"/>
    <w:rsid w:val="005B5FB7"/>
    <w:rsid w:val="005B6E5F"/>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00E"/>
    <w:rsid w:val="005E4AA2"/>
    <w:rsid w:val="005F5A65"/>
    <w:rsid w:val="005F5EF8"/>
    <w:rsid w:val="00604420"/>
    <w:rsid w:val="00606075"/>
    <w:rsid w:val="00606079"/>
    <w:rsid w:val="00606F2A"/>
    <w:rsid w:val="00607291"/>
    <w:rsid w:val="006122A7"/>
    <w:rsid w:val="00612B0A"/>
    <w:rsid w:val="00614CF7"/>
    <w:rsid w:val="0062125D"/>
    <w:rsid w:val="00622F66"/>
    <w:rsid w:val="00623052"/>
    <w:rsid w:val="006248DB"/>
    <w:rsid w:val="00625038"/>
    <w:rsid w:val="0062592A"/>
    <w:rsid w:val="00625AD6"/>
    <w:rsid w:val="00626BDF"/>
    <w:rsid w:val="00626C7C"/>
    <w:rsid w:val="00626D2C"/>
    <w:rsid w:val="00631D9F"/>
    <w:rsid w:val="00632FD4"/>
    <w:rsid w:val="006352FA"/>
    <w:rsid w:val="006366EF"/>
    <w:rsid w:val="0063702C"/>
    <w:rsid w:val="0064006B"/>
    <w:rsid w:val="006405E6"/>
    <w:rsid w:val="006412B8"/>
    <w:rsid w:val="006440C5"/>
    <w:rsid w:val="00644D15"/>
    <w:rsid w:val="0064673F"/>
    <w:rsid w:val="00650EF0"/>
    <w:rsid w:val="006543F5"/>
    <w:rsid w:val="006563F3"/>
    <w:rsid w:val="00656E1B"/>
    <w:rsid w:val="00661E02"/>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5CC1"/>
    <w:rsid w:val="006B32DC"/>
    <w:rsid w:val="006B3778"/>
    <w:rsid w:val="006B4C7F"/>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5CF"/>
    <w:rsid w:val="00711859"/>
    <w:rsid w:val="00713BD2"/>
    <w:rsid w:val="00713E58"/>
    <w:rsid w:val="0071419A"/>
    <w:rsid w:val="007153C3"/>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5FA3"/>
    <w:rsid w:val="007674AA"/>
    <w:rsid w:val="00767E16"/>
    <w:rsid w:val="007709D5"/>
    <w:rsid w:val="007754AE"/>
    <w:rsid w:val="00776430"/>
    <w:rsid w:val="00776661"/>
    <w:rsid w:val="007811EF"/>
    <w:rsid w:val="0078286C"/>
    <w:rsid w:val="00783ECC"/>
    <w:rsid w:val="00784F04"/>
    <w:rsid w:val="00786985"/>
    <w:rsid w:val="007879A6"/>
    <w:rsid w:val="00792814"/>
    <w:rsid w:val="00796619"/>
    <w:rsid w:val="007970A2"/>
    <w:rsid w:val="007A4110"/>
    <w:rsid w:val="007B0ABC"/>
    <w:rsid w:val="007B42B0"/>
    <w:rsid w:val="007C27D0"/>
    <w:rsid w:val="007C79D7"/>
    <w:rsid w:val="007C7D94"/>
    <w:rsid w:val="007E01D1"/>
    <w:rsid w:val="007E0BA4"/>
    <w:rsid w:val="007E3EDF"/>
    <w:rsid w:val="007F1FD3"/>
    <w:rsid w:val="007F2ABA"/>
    <w:rsid w:val="007F3EDB"/>
    <w:rsid w:val="007F538E"/>
    <w:rsid w:val="007F5783"/>
    <w:rsid w:val="007F5E9B"/>
    <w:rsid w:val="00800860"/>
    <w:rsid w:val="008013DB"/>
    <w:rsid w:val="00801A05"/>
    <w:rsid w:val="0080439D"/>
    <w:rsid w:val="008052AD"/>
    <w:rsid w:val="00807DC5"/>
    <w:rsid w:val="00807E05"/>
    <w:rsid w:val="00813783"/>
    <w:rsid w:val="00814072"/>
    <w:rsid w:val="00814154"/>
    <w:rsid w:val="00815104"/>
    <w:rsid w:val="0081527D"/>
    <w:rsid w:val="0081680F"/>
    <w:rsid w:val="00816C77"/>
    <w:rsid w:val="00821D29"/>
    <w:rsid w:val="00822B99"/>
    <w:rsid w:val="00824457"/>
    <w:rsid w:val="00827475"/>
    <w:rsid w:val="0082783F"/>
    <w:rsid w:val="00832608"/>
    <w:rsid w:val="00832C37"/>
    <w:rsid w:val="0083766D"/>
    <w:rsid w:val="0084063E"/>
    <w:rsid w:val="00844C9D"/>
    <w:rsid w:val="0084564D"/>
    <w:rsid w:val="00855960"/>
    <w:rsid w:val="008603CF"/>
    <w:rsid w:val="00862F06"/>
    <w:rsid w:val="008647D8"/>
    <w:rsid w:val="00864CA5"/>
    <w:rsid w:val="0086519E"/>
    <w:rsid w:val="0086658F"/>
    <w:rsid w:val="00867A1C"/>
    <w:rsid w:val="0087207F"/>
    <w:rsid w:val="00872B46"/>
    <w:rsid w:val="00873515"/>
    <w:rsid w:val="0087486F"/>
    <w:rsid w:val="008838DD"/>
    <w:rsid w:val="00883CDA"/>
    <w:rsid w:val="00887059"/>
    <w:rsid w:val="00891401"/>
    <w:rsid w:val="00894904"/>
    <w:rsid w:val="00894AF7"/>
    <w:rsid w:val="00897353"/>
    <w:rsid w:val="008A54B3"/>
    <w:rsid w:val="008B0FC8"/>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D7D8F"/>
    <w:rsid w:val="008E0011"/>
    <w:rsid w:val="008E08EE"/>
    <w:rsid w:val="008E179E"/>
    <w:rsid w:val="008E18F4"/>
    <w:rsid w:val="008E1E5D"/>
    <w:rsid w:val="008E724F"/>
    <w:rsid w:val="008E7535"/>
    <w:rsid w:val="008E79D3"/>
    <w:rsid w:val="008F0886"/>
    <w:rsid w:val="008F1755"/>
    <w:rsid w:val="008F3168"/>
    <w:rsid w:val="008F3AA0"/>
    <w:rsid w:val="00901658"/>
    <w:rsid w:val="0090437E"/>
    <w:rsid w:val="00907DE8"/>
    <w:rsid w:val="00912C9E"/>
    <w:rsid w:val="00916657"/>
    <w:rsid w:val="00916673"/>
    <w:rsid w:val="00920322"/>
    <w:rsid w:val="0092094A"/>
    <w:rsid w:val="009209E4"/>
    <w:rsid w:val="00920AD7"/>
    <w:rsid w:val="0092124A"/>
    <w:rsid w:val="00921306"/>
    <w:rsid w:val="00921787"/>
    <w:rsid w:val="009227E1"/>
    <w:rsid w:val="009253F9"/>
    <w:rsid w:val="00927320"/>
    <w:rsid w:val="009325C5"/>
    <w:rsid w:val="00936791"/>
    <w:rsid w:val="00937C33"/>
    <w:rsid w:val="00942607"/>
    <w:rsid w:val="00945F7F"/>
    <w:rsid w:val="009470DF"/>
    <w:rsid w:val="009477C7"/>
    <w:rsid w:val="009519BA"/>
    <w:rsid w:val="00952B1C"/>
    <w:rsid w:val="00952F2F"/>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75371"/>
    <w:rsid w:val="009805E4"/>
    <w:rsid w:val="0098390F"/>
    <w:rsid w:val="00983EB5"/>
    <w:rsid w:val="009841D6"/>
    <w:rsid w:val="00985A96"/>
    <w:rsid w:val="00991EEB"/>
    <w:rsid w:val="00992EC4"/>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027D"/>
    <w:rsid w:val="009B2BEA"/>
    <w:rsid w:val="009B335F"/>
    <w:rsid w:val="009B4C15"/>
    <w:rsid w:val="009C3D48"/>
    <w:rsid w:val="009C3FE8"/>
    <w:rsid w:val="009C65DD"/>
    <w:rsid w:val="009E0D0D"/>
    <w:rsid w:val="009E55E9"/>
    <w:rsid w:val="009E7963"/>
    <w:rsid w:val="009F1FAA"/>
    <w:rsid w:val="009F261B"/>
    <w:rsid w:val="00A01D08"/>
    <w:rsid w:val="00A07B0B"/>
    <w:rsid w:val="00A12EC0"/>
    <w:rsid w:val="00A15C22"/>
    <w:rsid w:val="00A206D9"/>
    <w:rsid w:val="00A217DF"/>
    <w:rsid w:val="00A32286"/>
    <w:rsid w:val="00A32AFF"/>
    <w:rsid w:val="00A365D1"/>
    <w:rsid w:val="00A37570"/>
    <w:rsid w:val="00A37BDE"/>
    <w:rsid w:val="00A42C7B"/>
    <w:rsid w:val="00A43868"/>
    <w:rsid w:val="00A5033D"/>
    <w:rsid w:val="00A514CD"/>
    <w:rsid w:val="00A526B6"/>
    <w:rsid w:val="00A545A6"/>
    <w:rsid w:val="00A60480"/>
    <w:rsid w:val="00A63A8E"/>
    <w:rsid w:val="00A64BD3"/>
    <w:rsid w:val="00A66CEA"/>
    <w:rsid w:val="00A70CEA"/>
    <w:rsid w:val="00A70FB4"/>
    <w:rsid w:val="00A752EC"/>
    <w:rsid w:val="00A8066F"/>
    <w:rsid w:val="00A81C20"/>
    <w:rsid w:val="00A8360F"/>
    <w:rsid w:val="00A841AA"/>
    <w:rsid w:val="00A84B49"/>
    <w:rsid w:val="00A85032"/>
    <w:rsid w:val="00A862D0"/>
    <w:rsid w:val="00A8646F"/>
    <w:rsid w:val="00A9075D"/>
    <w:rsid w:val="00A909E1"/>
    <w:rsid w:val="00A90F32"/>
    <w:rsid w:val="00A95C64"/>
    <w:rsid w:val="00AA2FAD"/>
    <w:rsid w:val="00AA5DA2"/>
    <w:rsid w:val="00AA5DCD"/>
    <w:rsid w:val="00AA7CC9"/>
    <w:rsid w:val="00AB028A"/>
    <w:rsid w:val="00AB2CDC"/>
    <w:rsid w:val="00AB2CFB"/>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45CA"/>
    <w:rsid w:val="00B05A2A"/>
    <w:rsid w:val="00B07877"/>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2752"/>
    <w:rsid w:val="00B73214"/>
    <w:rsid w:val="00B73570"/>
    <w:rsid w:val="00B74197"/>
    <w:rsid w:val="00B76C3E"/>
    <w:rsid w:val="00B82B5D"/>
    <w:rsid w:val="00B8609F"/>
    <w:rsid w:val="00B878B3"/>
    <w:rsid w:val="00B90196"/>
    <w:rsid w:val="00B90512"/>
    <w:rsid w:val="00B917AA"/>
    <w:rsid w:val="00B92242"/>
    <w:rsid w:val="00B948CF"/>
    <w:rsid w:val="00B94F8A"/>
    <w:rsid w:val="00B96101"/>
    <w:rsid w:val="00B96EA3"/>
    <w:rsid w:val="00B97F8B"/>
    <w:rsid w:val="00BA0908"/>
    <w:rsid w:val="00BA1009"/>
    <w:rsid w:val="00BA4D14"/>
    <w:rsid w:val="00BA4F2B"/>
    <w:rsid w:val="00BA5A9A"/>
    <w:rsid w:val="00BB01C1"/>
    <w:rsid w:val="00BB0827"/>
    <w:rsid w:val="00BB0B3C"/>
    <w:rsid w:val="00BB27E9"/>
    <w:rsid w:val="00BB6BEC"/>
    <w:rsid w:val="00BC2771"/>
    <w:rsid w:val="00BD04B7"/>
    <w:rsid w:val="00BD1B49"/>
    <w:rsid w:val="00BD6500"/>
    <w:rsid w:val="00BE3096"/>
    <w:rsid w:val="00BE360A"/>
    <w:rsid w:val="00BE3769"/>
    <w:rsid w:val="00BE68EC"/>
    <w:rsid w:val="00BE757B"/>
    <w:rsid w:val="00BE7F19"/>
    <w:rsid w:val="00BF2CA9"/>
    <w:rsid w:val="00BF3748"/>
    <w:rsid w:val="00BF434D"/>
    <w:rsid w:val="00BF52D1"/>
    <w:rsid w:val="00BF5956"/>
    <w:rsid w:val="00BF6169"/>
    <w:rsid w:val="00BF63B7"/>
    <w:rsid w:val="00BF6619"/>
    <w:rsid w:val="00BF6A57"/>
    <w:rsid w:val="00BF6CCB"/>
    <w:rsid w:val="00C0176A"/>
    <w:rsid w:val="00C02633"/>
    <w:rsid w:val="00C03679"/>
    <w:rsid w:val="00C04C24"/>
    <w:rsid w:val="00C05722"/>
    <w:rsid w:val="00C05892"/>
    <w:rsid w:val="00C12388"/>
    <w:rsid w:val="00C142B3"/>
    <w:rsid w:val="00C14CDB"/>
    <w:rsid w:val="00C2008F"/>
    <w:rsid w:val="00C212B9"/>
    <w:rsid w:val="00C228DA"/>
    <w:rsid w:val="00C258B0"/>
    <w:rsid w:val="00C26B59"/>
    <w:rsid w:val="00C3211C"/>
    <w:rsid w:val="00C341F4"/>
    <w:rsid w:val="00C35487"/>
    <w:rsid w:val="00C37E7B"/>
    <w:rsid w:val="00C41E10"/>
    <w:rsid w:val="00C4252B"/>
    <w:rsid w:val="00C45A23"/>
    <w:rsid w:val="00C465E6"/>
    <w:rsid w:val="00C5038B"/>
    <w:rsid w:val="00C51414"/>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7F65"/>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12B8"/>
    <w:rsid w:val="00CD2DA0"/>
    <w:rsid w:val="00CD4360"/>
    <w:rsid w:val="00CD7D46"/>
    <w:rsid w:val="00CE07A3"/>
    <w:rsid w:val="00CE1803"/>
    <w:rsid w:val="00CE4668"/>
    <w:rsid w:val="00CE79BF"/>
    <w:rsid w:val="00CF0049"/>
    <w:rsid w:val="00CF263F"/>
    <w:rsid w:val="00CF2EC8"/>
    <w:rsid w:val="00CF3564"/>
    <w:rsid w:val="00CF5ADE"/>
    <w:rsid w:val="00CF752C"/>
    <w:rsid w:val="00CF79D6"/>
    <w:rsid w:val="00D00279"/>
    <w:rsid w:val="00D00C2E"/>
    <w:rsid w:val="00D03550"/>
    <w:rsid w:val="00D03BC9"/>
    <w:rsid w:val="00D04D66"/>
    <w:rsid w:val="00D12931"/>
    <w:rsid w:val="00D130A5"/>
    <w:rsid w:val="00D14354"/>
    <w:rsid w:val="00D150EC"/>
    <w:rsid w:val="00D151A9"/>
    <w:rsid w:val="00D16D3B"/>
    <w:rsid w:val="00D22888"/>
    <w:rsid w:val="00D253CA"/>
    <w:rsid w:val="00D25F77"/>
    <w:rsid w:val="00D26CFC"/>
    <w:rsid w:val="00D30948"/>
    <w:rsid w:val="00D365F1"/>
    <w:rsid w:val="00D36EEE"/>
    <w:rsid w:val="00D413C6"/>
    <w:rsid w:val="00D41A5D"/>
    <w:rsid w:val="00D429F7"/>
    <w:rsid w:val="00D435E2"/>
    <w:rsid w:val="00D465C3"/>
    <w:rsid w:val="00D4686B"/>
    <w:rsid w:val="00D46966"/>
    <w:rsid w:val="00D46B38"/>
    <w:rsid w:val="00D510A6"/>
    <w:rsid w:val="00D517CB"/>
    <w:rsid w:val="00D54B5A"/>
    <w:rsid w:val="00D54F90"/>
    <w:rsid w:val="00D572EE"/>
    <w:rsid w:val="00D62EB2"/>
    <w:rsid w:val="00D639FF"/>
    <w:rsid w:val="00D63E44"/>
    <w:rsid w:val="00D65166"/>
    <w:rsid w:val="00D67140"/>
    <w:rsid w:val="00D67CA3"/>
    <w:rsid w:val="00D7068A"/>
    <w:rsid w:val="00D7523D"/>
    <w:rsid w:val="00D75872"/>
    <w:rsid w:val="00D7730B"/>
    <w:rsid w:val="00D80166"/>
    <w:rsid w:val="00D811E7"/>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0C14"/>
    <w:rsid w:val="00DD2265"/>
    <w:rsid w:val="00DD29F0"/>
    <w:rsid w:val="00DD29F4"/>
    <w:rsid w:val="00DD3B3A"/>
    <w:rsid w:val="00DD71CA"/>
    <w:rsid w:val="00DD7CF7"/>
    <w:rsid w:val="00DE3546"/>
    <w:rsid w:val="00DE38F2"/>
    <w:rsid w:val="00DF07E5"/>
    <w:rsid w:val="00DF5D4A"/>
    <w:rsid w:val="00DF671B"/>
    <w:rsid w:val="00DF6FED"/>
    <w:rsid w:val="00DF7B8C"/>
    <w:rsid w:val="00E02264"/>
    <w:rsid w:val="00E0333D"/>
    <w:rsid w:val="00E0386B"/>
    <w:rsid w:val="00E05427"/>
    <w:rsid w:val="00E0693B"/>
    <w:rsid w:val="00E10574"/>
    <w:rsid w:val="00E10763"/>
    <w:rsid w:val="00E10CB2"/>
    <w:rsid w:val="00E12786"/>
    <w:rsid w:val="00E13287"/>
    <w:rsid w:val="00E152FF"/>
    <w:rsid w:val="00E17D84"/>
    <w:rsid w:val="00E21051"/>
    <w:rsid w:val="00E249FD"/>
    <w:rsid w:val="00E25884"/>
    <w:rsid w:val="00E260CB"/>
    <w:rsid w:val="00E31AEA"/>
    <w:rsid w:val="00E40717"/>
    <w:rsid w:val="00E42B82"/>
    <w:rsid w:val="00E459FB"/>
    <w:rsid w:val="00E45E30"/>
    <w:rsid w:val="00E501A9"/>
    <w:rsid w:val="00E52B0E"/>
    <w:rsid w:val="00E53E77"/>
    <w:rsid w:val="00E54E1A"/>
    <w:rsid w:val="00E56488"/>
    <w:rsid w:val="00E56F49"/>
    <w:rsid w:val="00E578DF"/>
    <w:rsid w:val="00E603E1"/>
    <w:rsid w:val="00E712CD"/>
    <w:rsid w:val="00E74C0D"/>
    <w:rsid w:val="00E74FDE"/>
    <w:rsid w:val="00E75010"/>
    <w:rsid w:val="00E75156"/>
    <w:rsid w:val="00E756FD"/>
    <w:rsid w:val="00E757BE"/>
    <w:rsid w:val="00E75B06"/>
    <w:rsid w:val="00E81B7E"/>
    <w:rsid w:val="00E84553"/>
    <w:rsid w:val="00E85575"/>
    <w:rsid w:val="00E85927"/>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270D"/>
    <w:rsid w:val="00ED3326"/>
    <w:rsid w:val="00ED6F30"/>
    <w:rsid w:val="00ED7B61"/>
    <w:rsid w:val="00EE069C"/>
    <w:rsid w:val="00EE2761"/>
    <w:rsid w:val="00EE2E45"/>
    <w:rsid w:val="00EE32F7"/>
    <w:rsid w:val="00EE3959"/>
    <w:rsid w:val="00EE4888"/>
    <w:rsid w:val="00EE6D5B"/>
    <w:rsid w:val="00EF018C"/>
    <w:rsid w:val="00EF19D4"/>
    <w:rsid w:val="00EF3C6E"/>
    <w:rsid w:val="00EF46FD"/>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3BC"/>
    <w:rsid w:val="00F32D8D"/>
    <w:rsid w:val="00F36664"/>
    <w:rsid w:val="00F4026F"/>
    <w:rsid w:val="00F41538"/>
    <w:rsid w:val="00F41866"/>
    <w:rsid w:val="00F444BB"/>
    <w:rsid w:val="00F454FC"/>
    <w:rsid w:val="00F457DF"/>
    <w:rsid w:val="00F45B6A"/>
    <w:rsid w:val="00F46C64"/>
    <w:rsid w:val="00F5068A"/>
    <w:rsid w:val="00F507BA"/>
    <w:rsid w:val="00F5256A"/>
    <w:rsid w:val="00F546A8"/>
    <w:rsid w:val="00F54981"/>
    <w:rsid w:val="00F56C08"/>
    <w:rsid w:val="00F56DB7"/>
    <w:rsid w:val="00F6703A"/>
    <w:rsid w:val="00F703CA"/>
    <w:rsid w:val="00F70598"/>
    <w:rsid w:val="00F709A0"/>
    <w:rsid w:val="00F715FD"/>
    <w:rsid w:val="00F73140"/>
    <w:rsid w:val="00F75F0B"/>
    <w:rsid w:val="00F82003"/>
    <w:rsid w:val="00F8306C"/>
    <w:rsid w:val="00F8584C"/>
    <w:rsid w:val="00F85A4D"/>
    <w:rsid w:val="00F906A1"/>
    <w:rsid w:val="00F91A5E"/>
    <w:rsid w:val="00F95A2C"/>
    <w:rsid w:val="00F97F6A"/>
    <w:rsid w:val="00FA4CC2"/>
    <w:rsid w:val="00FA58D9"/>
    <w:rsid w:val="00FA6643"/>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Pages>
  <Words>2503</Words>
  <Characters>17049</Characters>
  <Application>Microsoft Office Word</Application>
  <DocSecurity>0</DocSecurity>
  <Lines>378</Lines>
  <Paragraphs>168</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Rudyk</cp:lastModifiedBy>
  <cp:revision>207</cp:revision>
  <cp:lastPrinted>2026-03-23T10:46:00Z</cp:lastPrinted>
  <dcterms:created xsi:type="dcterms:W3CDTF">2024-10-29T09:35:00Z</dcterms:created>
  <dcterms:modified xsi:type="dcterms:W3CDTF">2026-03-23T11:09:00Z</dcterms:modified>
</cp:coreProperties>
</file>