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3EF38D95" w:rsidR="00DC7526" w:rsidRPr="000F5452" w:rsidRDefault="00E54E1A" w:rsidP="7C18CEC8">
      <w:pPr>
        <w:ind w:left="142" w:firstLine="284"/>
        <w:rPr>
          <w:b/>
          <w:bCs/>
          <w:sz w:val="22"/>
          <w:szCs w:val="22"/>
        </w:rPr>
      </w:pPr>
      <w:r w:rsidRPr="7C18CEC8">
        <w:rPr>
          <w:b/>
          <w:bCs/>
          <w:sz w:val="22"/>
          <w:szCs w:val="22"/>
        </w:rPr>
        <w:t>м. Київ</w:t>
      </w:r>
      <w:r>
        <w:tab/>
      </w:r>
      <w:r>
        <w:tab/>
      </w:r>
      <w:r>
        <w:tab/>
      </w:r>
      <w:r>
        <w:tab/>
      </w:r>
      <w:r>
        <w:tab/>
      </w:r>
      <w:r>
        <w:tab/>
      </w:r>
      <w:r>
        <w:tab/>
      </w:r>
      <w:r>
        <w:tab/>
      </w:r>
      <w:r w:rsidR="00D052BC">
        <w:rPr>
          <w:b/>
          <w:bCs/>
          <w:sz w:val="22"/>
          <w:szCs w:val="22"/>
          <w:lang w:val="uk-UA"/>
        </w:rPr>
        <w:tab/>
      </w:r>
      <w:r w:rsidR="00D052BC">
        <w:rPr>
          <w:b/>
          <w:bCs/>
          <w:sz w:val="22"/>
          <w:szCs w:val="22"/>
          <w:lang w:val="uk-UA"/>
        </w:rPr>
        <w:tab/>
      </w:r>
      <w:r w:rsidRPr="005B2FDB">
        <w:rPr>
          <w:b/>
          <w:bCs/>
          <w:sz w:val="22"/>
          <w:szCs w:val="22"/>
        </w:rPr>
        <w:t>«</w:t>
      </w:r>
      <w:r w:rsidR="003F2CCD" w:rsidRPr="005B2FDB">
        <w:rPr>
          <w:b/>
          <w:bCs/>
          <w:sz w:val="22"/>
          <w:szCs w:val="22"/>
          <w:lang w:val="uk-UA"/>
        </w:rPr>
        <w:t>1</w:t>
      </w:r>
      <w:r w:rsidR="00CB605D" w:rsidRPr="005B2FDB">
        <w:rPr>
          <w:b/>
          <w:bCs/>
          <w:sz w:val="22"/>
          <w:szCs w:val="22"/>
          <w:lang w:val="uk-UA"/>
        </w:rPr>
        <w:t>3</w:t>
      </w:r>
      <w:r w:rsidRPr="005B2FDB">
        <w:rPr>
          <w:b/>
          <w:bCs/>
          <w:sz w:val="22"/>
          <w:szCs w:val="22"/>
        </w:rPr>
        <w:t>»</w:t>
      </w:r>
      <w:r w:rsidR="006D0A0B" w:rsidRPr="005B2FDB">
        <w:rPr>
          <w:b/>
          <w:bCs/>
          <w:sz w:val="22"/>
          <w:szCs w:val="22"/>
        </w:rPr>
        <w:t xml:space="preserve"> </w:t>
      </w:r>
      <w:r w:rsidR="003F2CCD" w:rsidRPr="005B2FDB">
        <w:rPr>
          <w:b/>
          <w:bCs/>
          <w:sz w:val="22"/>
          <w:szCs w:val="22"/>
          <w:lang w:val="uk-UA"/>
        </w:rPr>
        <w:t>березня</w:t>
      </w:r>
      <w:r w:rsidR="006D0A0B" w:rsidRPr="005B2FDB">
        <w:rPr>
          <w:b/>
          <w:bCs/>
          <w:sz w:val="22"/>
          <w:szCs w:val="22"/>
        </w:rPr>
        <w:t xml:space="preserve"> </w:t>
      </w:r>
      <w:r w:rsidRPr="005B2FDB">
        <w:rPr>
          <w:b/>
          <w:bCs/>
          <w:sz w:val="22"/>
          <w:szCs w:val="22"/>
        </w:rPr>
        <w:t>20</w:t>
      </w:r>
      <w:r w:rsidR="00FC1FF6" w:rsidRPr="005B2FDB">
        <w:rPr>
          <w:b/>
          <w:bCs/>
          <w:sz w:val="22"/>
          <w:szCs w:val="22"/>
        </w:rPr>
        <w:t>2</w:t>
      </w:r>
      <w:r w:rsidR="003F2CCD" w:rsidRPr="005B2FDB">
        <w:rPr>
          <w:b/>
          <w:bCs/>
          <w:sz w:val="22"/>
          <w:szCs w:val="22"/>
          <w:lang w:val="uk-UA"/>
        </w:rPr>
        <w:t>6</w:t>
      </w:r>
      <w:r w:rsidR="002B1748" w:rsidRPr="005B2FDB">
        <w:rPr>
          <w:b/>
          <w:bCs/>
          <w:sz w:val="22"/>
          <w:szCs w:val="22"/>
        </w:rPr>
        <w:t xml:space="preserve"> </w:t>
      </w:r>
      <w:r w:rsidRPr="005B2FDB">
        <w:rPr>
          <w:b/>
          <w:bCs/>
          <w:sz w:val="22"/>
          <w:szCs w:val="22"/>
        </w:rPr>
        <w:t>р.</w:t>
      </w:r>
    </w:p>
    <w:p w14:paraId="09D3CC02" w14:textId="77777777" w:rsidR="00606079" w:rsidRDefault="00606079" w:rsidP="00F27382">
      <w:pPr>
        <w:rPr>
          <w:b/>
          <w:sz w:val="22"/>
          <w:szCs w:val="22"/>
          <w:lang w:val="uk-UA"/>
        </w:rPr>
      </w:pPr>
    </w:p>
    <w:p w14:paraId="1D461A42" w14:textId="2058F5DF" w:rsidR="00203564" w:rsidRPr="001217C9" w:rsidRDefault="00203564" w:rsidP="1E0F0251">
      <w:pPr>
        <w:ind w:left="142" w:firstLine="284"/>
        <w:jc w:val="center"/>
        <w:rPr>
          <w:b/>
          <w:bCs/>
          <w:sz w:val="22"/>
          <w:szCs w:val="22"/>
        </w:rPr>
      </w:pPr>
      <w:r w:rsidRPr="1E0F0251">
        <w:rPr>
          <w:b/>
          <w:bCs/>
          <w:sz w:val="22"/>
          <w:szCs w:val="22"/>
        </w:rPr>
        <w:t>ЗАПИТ ЦІНОВИХ ПРОПОЗИЦІЙ</w:t>
      </w:r>
      <w:r w:rsidR="00225B63" w:rsidRPr="1E0F0251">
        <w:rPr>
          <w:b/>
          <w:bCs/>
          <w:sz w:val="22"/>
          <w:szCs w:val="22"/>
        </w:rPr>
        <w:t>_</w:t>
      </w:r>
      <w:r w:rsidR="003F2CCD">
        <w:rPr>
          <w:b/>
          <w:bCs/>
          <w:sz w:val="22"/>
          <w:szCs w:val="22"/>
          <w:lang w:val="uk-UA"/>
        </w:rPr>
        <w:t>2815</w:t>
      </w:r>
      <w:r w:rsidR="003F2CCD">
        <w:rPr>
          <w:b/>
          <w:bCs/>
          <w:sz w:val="22"/>
          <w:szCs w:val="22"/>
          <w:lang w:val="en-US"/>
        </w:rPr>
        <w:t>OR</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02717232" w:rsidR="004647AE" w:rsidRPr="000F5452"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D96756" w:rsidRPr="000F5452">
        <w:rPr>
          <w:sz w:val="22"/>
          <w:szCs w:val="22"/>
          <w:lang w:val="uk-UA"/>
        </w:rPr>
        <w:t xml:space="preserve">конкурс на </w:t>
      </w:r>
      <w:r w:rsidRPr="000F5452">
        <w:rPr>
          <w:sz w:val="22"/>
          <w:szCs w:val="22"/>
          <w:lang w:val="uk-UA"/>
        </w:rPr>
        <w:t>місцеву закупівлю</w:t>
      </w:r>
      <w:r w:rsidR="007C7D94" w:rsidRPr="000F5452">
        <w:rPr>
          <w:sz w:val="22"/>
          <w:szCs w:val="22"/>
          <w:lang w:val="uk-UA"/>
        </w:rPr>
        <w:t xml:space="preserve"> </w:t>
      </w:r>
      <w:r w:rsidR="00964B99">
        <w:rPr>
          <w:sz w:val="22"/>
          <w:szCs w:val="22"/>
          <w:lang w:val="uk-UA"/>
        </w:rPr>
        <w:t>послуг</w:t>
      </w:r>
      <w:r w:rsidR="00727BEA">
        <w:rPr>
          <w:sz w:val="22"/>
          <w:szCs w:val="22"/>
          <w:lang w:val="uk-UA"/>
        </w:rPr>
        <w:t>и</w:t>
      </w:r>
      <w:r w:rsidR="00964B99">
        <w:rPr>
          <w:sz w:val="22"/>
          <w:szCs w:val="22"/>
          <w:lang w:val="uk-UA"/>
        </w:rPr>
        <w:t xml:space="preserve"> з о</w:t>
      </w:r>
      <w:r w:rsidR="001B6D32" w:rsidRPr="001B6D32">
        <w:rPr>
          <w:sz w:val="22"/>
          <w:szCs w:val="22"/>
          <w:lang w:val="uk-UA"/>
        </w:rPr>
        <w:t>ренд</w:t>
      </w:r>
      <w:r w:rsidR="00CC540E">
        <w:rPr>
          <w:sz w:val="22"/>
          <w:szCs w:val="22"/>
          <w:lang w:val="uk-UA"/>
        </w:rPr>
        <w:t>и</w:t>
      </w:r>
      <w:r w:rsidR="001B6D32" w:rsidRPr="001B6D32">
        <w:rPr>
          <w:sz w:val="22"/>
          <w:szCs w:val="22"/>
          <w:lang w:val="uk-UA"/>
        </w:rPr>
        <w:t xml:space="preserve"> парковочних місць вантажних автомобілів</w:t>
      </w:r>
      <w:r w:rsidR="006D0A0B" w:rsidRPr="008013DB">
        <w:rPr>
          <w:color w:val="0963A9"/>
          <w:sz w:val="22"/>
          <w:szCs w:val="22"/>
          <w:lang w:val="uk-UA"/>
        </w:rPr>
        <w:t>.</w:t>
      </w: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034"/>
        <w:gridCol w:w="2348"/>
        <w:gridCol w:w="3380"/>
      </w:tblGrid>
      <w:tr w:rsidR="00A206D9" w:rsidRPr="000F5452" w14:paraId="428F6868" w14:textId="77777777" w:rsidTr="00EC1C28">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4034"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348"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142094" w14:paraId="71C46B11" w14:textId="77777777" w:rsidTr="00EC1C28">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4034" w:type="dxa"/>
            <w:tcBorders>
              <w:top w:val="single" w:sz="4" w:space="0" w:color="auto"/>
              <w:left w:val="single" w:sz="4" w:space="0" w:color="auto"/>
              <w:bottom w:val="single" w:sz="4" w:space="0" w:color="auto"/>
              <w:right w:val="single" w:sz="4" w:space="0" w:color="auto"/>
            </w:tcBorders>
            <w:vAlign w:val="center"/>
          </w:tcPr>
          <w:p w14:paraId="68E32E75" w14:textId="6D866EC0" w:rsidR="00A206D9" w:rsidRPr="00142094" w:rsidRDefault="007817B5" w:rsidP="00A841AA">
            <w:pPr>
              <w:rPr>
                <w:bCs/>
                <w:sz w:val="22"/>
                <w:szCs w:val="22"/>
                <w:lang w:val="uk-UA"/>
              </w:rPr>
            </w:pPr>
            <w:r w:rsidRPr="007817B5">
              <w:rPr>
                <w:bCs/>
                <w:sz w:val="22"/>
                <w:szCs w:val="22"/>
                <w:lang w:val="uk-UA"/>
              </w:rPr>
              <w:t>Оренда парковочних місць вантажних автомобілів</w:t>
            </w:r>
          </w:p>
        </w:tc>
        <w:tc>
          <w:tcPr>
            <w:tcW w:w="2348" w:type="dxa"/>
            <w:tcBorders>
              <w:top w:val="single" w:sz="4" w:space="0" w:color="auto"/>
              <w:left w:val="single" w:sz="4" w:space="0" w:color="auto"/>
              <w:bottom w:val="single" w:sz="4" w:space="0" w:color="auto"/>
              <w:right w:val="single" w:sz="4" w:space="0" w:color="auto"/>
            </w:tcBorders>
            <w:vAlign w:val="center"/>
          </w:tcPr>
          <w:p w14:paraId="5D5815E4" w14:textId="0AE1DCD6" w:rsidR="00A206D9" w:rsidRPr="00142094" w:rsidRDefault="00A206D9" w:rsidP="000326A8">
            <w:pPr>
              <w:jc w:val="center"/>
              <w:rPr>
                <w:sz w:val="22"/>
                <w:szCs w:val="22"/>
                <w:lang w:val="uk-UA"/>
              </w:rPr>
            </w:pPr>
            <w:r w:rsidRPr="00A3721F">
              <w:rPr>
                <w:bCs/>
                <w:spacing w:val="-6"/>
                <w:sz w:val="22"/>
                <w:szCs w:val="22"/>
                <w:lang w:val="uk-UA"/>
              </w:rPr>
              <w:t xml:space="preserve">Інформація вказана в Додатку </w:t>
            </w:r>
            <w:r w:rsidR="00810D37">
              <w:rPr>
                <w:bCs/>
                <w:spacing w:val="-6"/>
                <w:sz w:val="22"/>
                <w:szCs w:val="22"/>
                <w:lang w:val="uk-UA"/>
              </w:rPr>
              <w:t>№</w:t>
            </w:r>
            <w:r w:rsidR="007817B5">
              <w:rPr>
                <w:bCs/>
                <w:spacing w:val="-6"/>
                <w:sz w:val="22"/>
                <w:szCs w:val="22"/>
                <w:lang w:val="uk-UA"/>
              </w:rPr>
              <w:t>2</w:t>
            </w:r>
            <w:r>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263CCF77" w:rsidR="00A206D9" w:rsidRPr="00142094" w:rsidRDefault="00A206D9" w:rsidP="006D0A0B">
            <w:pPr>
              <w:jc w:val="center"/>
              <w:rPr>
                <w:bCs/>
                <w:sz w:val="22"/>
                <w:szCs w:val="22"/>
                <w:lang w:val="uk-UA"/>
              </w:rPr>
            </w:pPr>
            <w:r w:rsidRPr="00142094">
              <w:rPr>
                <w:bCs/>
                <w:sz w:val="22"/>
                <w:szCs w:val="22"/>
                <w:lang w:val="uk-UA"/>
              </w:rPr>
              <w:t>Деталі в Додатку №</w:t>
            </w:r>
            <w:r w:rsidR="007817B5" w:rsidRPr="007817B5">
              <w:rPr>
                <w:bCs/>
                <w:sz w:val="22"/>
                <w:szCs w:val="22"/>
                <w:lang w:val="uk-UA"/>
              </w:rPr>
              <w:t>1</w:t>
            </w:r>
            <w:r w:rsidR="007D2FD6">
              <w:rPr>
                <w:bCs/>
                <w:sz w:val="22"/>
                <w:szCs w:val="22"/>
                <w:lang w:val="uk-UA"/>
              </w:rPr>
              <w:t xml:space="preserve"> та</w:t>
            </w:r>
            <w:r w:rsidR="00810D37">
              <w:rPr>
                <w:bCs/>
                <w:sz w:val="22"/>
                <w:szCs w:val="22"/>
                <w:lang w:val="uk-UA"/>
              </w:rPr>
              <w:t xml:space="preserve"> </w:t>
            </w:r>
            <w:r w:rsidRPr="007817B5">
              <w:rPr>
                <w:bCs/>
                <w:sz w:val="22"/>
                <w:szCs w:val="22"/>
                <w:lang w:val="uk-UA"/>
              </w:rPr>
              <w:t>Додатку №</w:t>
            </w:r>
            <w:r w:rsidR="007817B5" w:rsidRPr="007817B5">
              <w:rPr>
                <w:bCs/>
                <w:sz w:val="22"/>
                <w:szCs w:val="22"/>
                <w:lang w:val="uk-UA"/>
              </w:rPr>
              <w:t>2</w:t>
            </w:r>
            <w:r w:rsidRPr="007817B5">
              <w:rPr>
                <w:bCs/>
                <w:sz w:val="22"/>
                <w:szCs w:val="22"/>
                <w:lang w:val="uk-UA"/>
              </w:rPr>
              <w:t xml:space="preserve"> до 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3206687D"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9E1B38">
        <w:rPr>
          <w:i/>
          <w:iCs/>
          <w:color w:val="000000"/>
          <w:sz w:val="20"/>
          <w:szCs w:val="20"/>
          <w:lang w:val="uk-UA" w:eastAsia="uk-UA"/>
        </w:rPr>
        <w:t>дії договору</w:t>
      </w:r>
      <w:r w:rsidRPr="0000195C">
        <w:rPr>
          <w:i/>
          <w:iCs/>
          <w:color w:val="000000"/>
          <w:sz w:val="20"/>
          <w:szCs w:val="20"/>
          <w:lang w:val="uk-UA" w:eastAsia="uk-UA"/>
        </w:rPr>
        <w:t xml:space="preserve">.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371D11BF" w14:textId="12F70DF5" w:rsidR="00A206D9" w:rsidRPr="00900CF6" w:rsidRDefault="00A206D9" w:rsidP="00A206D9">
      <w:pPr>
        <w:spacing w:before="76" w:line="250" w:lineRule="exact"/>
        <w:ind w:right="-23" w:firstLine="567"/>
        <w:jc w:val="both"/>
        <w:rPr>
          <w:bCs/>
          <w:i/>
          <w:iCs/>
          <w:lang w:val="uk-UA"/>
        </w:rPr>
      </w:pPr>
      <w:r>
        <w:rPr>
          <w:b/>
          <w:sz w:val="22"/>
          <w:szCs w:val="22"/>
          <w:lang w:val="uk-UA"/>
        </w:rPr>
        <w:t>Очікувана дата</w:t>
      </w:r>
      <w:r w:rsidRPr="005A5F8A">
        <w:rPr>
          <w:b/>
          <w:sz w:val="22"/>
          <w:szCs w:val="22"/>
          <w:lang w:val="uk-UA"/>
        </w:rPr>
        <w:t xml:space="preserve"> надання послуг: </w:t>
      </w:r>
      <w:r w:rsidR="00507BAD" w:rsidRPr="00900CF6">
        <w:rPr>
          <w:bCs/>
          <w:i/>
          <w:iCs/>
          <w:lang w:val="uk-UA"/>
        </w:rPr>
        <w:t>з 01 червня 2026 року по 31 травня 2027 року</w:t>
      </w:r>
      <w:r w:rsidR="000C6CFD" w:rsidRPr="00900CF6">
        <w:rPr>
          <w:bCs/>
          <w:i/>
          <w:iCs/>
          <w:lang w:val="uk-UA"/>
        </w:rPr>
        <w:t>.</w:t>
      </w:r>
    </w:p>
    <w:p w14:paraId="713E954A" w14:textId="61A887AE" w:rsidR="00A206D9" w:rsidRDefault="00A206D9" w:rsidP="00A206D9">
      <w:pPr>
        <w:spacing w:before="76" w:line="250" w:lineRule="exact"/>
        <w:ind w:right="-23" w:firstLine="567"/>
        <w:jc w:val="both"/>
        <w:rPr>
          <w:bCs/>
          <w:i/>
          <w:iCs/>
          <w:color w:val="747474"/>
          <w:lang w:val="uk-UA"/>
        </w:rPr>
      </w:pPr>
      <w:r w:rsidRPr="005A5F8A">
        <w:rPr>
          <w:b/>
          <w:sz w:val="22"/>
          <w:szCs w:val="22"/>
          <w:lang w:val="uk-UA"/>
        </w:rPr>
        <w:t>Місце надання послуг:</w:t>
      </w:r>
      <w:r w:rsidR="000C6CFD">
        <w:rPr>
          <w:b/>
          <w:sz w:val="22"/>
          <w:szCs w:val="22"/>
          <w:lang w:val="uk-UA"/>
        </w:rPr>
        <w:t xml:space="preserve"> </w:t>
      </w:r>
      <w:r w:rsidR="000C6CFD" w:rsidRPr="00900CF6">
        <w:rPr>
          <w:bCs/>
          <w:i/>
          <w:iCs/>
          <w:lang w:val="uk-UA"/>
        </w:rPr>
        <w:t xml:space="preserve">м. </w:t>
      </w:r>
      <w:r w:rsidR="000C6CFD" w:rsidRPr="0082682C">
        <w:rPr>
          <w:bCs/>
          <w:i/>
          <w:iCs/>
          <w:lang w:val="uk-UA"/>
        </w:rPr>
        <w:t>Київ</w:t>
      </w:r>
      <w:r w:rsidR="0082682C" w:rsidRPr="0082682C">
        <w:rPr>
          <w:bCs/>
          <w:i/>
          <w:iCs/>
          <w:lang w:val="uk-UA"/>
        </w:rPr>
        <w:t xml:space="preserve">, </w:t>
      </w:r>
      <w:r w:rsidR="00F567DA">
        <w:rPr>
          <w:i/>
          <w:iCs/>
          <w:sz w:val="22"/>
          <w:szCs w:val="22"/>
          <w:lang w:val="uk-UA"/>
        </w:rPr>
        <w:t xml:space="preserve">відстань від </w:t>
      </w:r>
      <w:r w:rsidR="00F567DA" w:rsidRPr="0082682C">
        <w:rPr>
          <w:i/>
          <w:iCs/>
          <w:sz w:val="22"/>
          <w:szCs w:val="22"/>
          <w:lang w:val="uk-UA"/>
        </w:rPr>
        <w:t>вул. Ділова 3</w:t>
      </w:r>
      <w:r w:rsidR="0082682C" w:rsidRPr="0082682C">
        <w:rPr>
          <w:i/>
          <w:iCs/>
          <w:sz w:val="22"/>
          <w:szCs w:val="22"/>
          <w:lang w:val="uk-UA"/>
        </w:rPr>
        <w:t xml:space="preserve"> </w:t>
      </w:r>
      <w:r w:rsidR="000C00F9">
        <w:rPr>
          <w:i/>
          <w:iCs/>
          <w:sz w:val="22"/>
          <w:szCs w:val="22"/>
          <w:lang w:val="uk-UA"/>
        </w:rPr>
        <w:t xml:space="preserve">не більше ніж </w:t>
      </w:r>
      <w:r w:rsidR="0082682C">
        <w:rPr>
          <w:i/>
          <w:iCs/>
          <w:sz w:val="22"/>
          <w:szCs w:val="22"/>
          <w:lang w:val="uk-UA"/>
        </w:rPr>
        <w:t>2</w:t>
      </w:r>
      <w:r w:rsidR="0082682C" w:rsidRPr="0082682C">
        <w:rPr>
          <w:i/>
          <w:iCs/>
          <w:sz w:val="22"/>
          <w:szCs w:val="22"/>
          <w:lang w:val="uk-UA"/>
        </w:rPr>
        <w:t>0 км</w:t>
      </w:r>
      <w:r w:rsidR="000C6CFD" w:rsidRPr="0082682C">
        <w:rPr>
          <w:bCs/>
          <w:i/>
          <w:iCs/>
          <w:lang w:val="uk-UA"/>
        </w:rPr>
        <w:t>.</w:t>
      </w:r>
      <w:r w:rsidR="007F538E" w:rsidRPr="0082682C">
        <w:rPr>
          <w:bCs/>
          <w:i/>
          <w:iCs/>
          <w:color w:val="747474"/>
          <w:lang w:val="uk-UA"/>
        </w:rPr>
        <w:t xml:space="preserve"> </w:t>
      </w:r>
    </w:p>
    <w:p w14:paraId="4E154DC1" w14:textId="6D2C0545" w:rsidR="00BB7F28" w:rsidRPr="00BB7F28" w:rsidRDefault="00BB7F28" w:rsidP="00BB7F28">
      <w:pPr>
        <w:spacing w:before="76" w:line="250" w:lineRule="exact"/>
        <w:ind w:right="-23" w:firstLine="567"/>
        <w:jc w:val="both"/>
        <w:rPr>
          <w:b/>
          <w:bCs/>
          <w:i/>
          <w:iCs/>
          <w:lang w:val="uk-UA"/>
        </w:rPr>
      </w:pPr>
      <w:r w:rsidRPr="00BB7F28">
        <w:rPr>
          <w:b/>
          <w:bCs/>
          <w:i/>
          <w:iCs/>
          <w:lang w:val="uk-UA"/>
        </w:rPr>
        <w:t>Орієнтовна сума договору складатиме</w:t>
      </w:r>
      <w:r w:rsidRPr="00BB7F28">
        <w:rPr>
          <w:b/>
          <w:bCs/>
          <w:i/>
          <w:iCs/>
        </w:rPr>
        <w:t xml:space="preserve">  </w:t>
      </w:r>
      <w:r>
        <w:rPr>
          <w:b/>
          <w:bCs/>
          <w:i/>
          <w:iCs/>
          <w:lang w:val="uk-UA"/>
        </w:rPr>
        <w:t>380</w:t>
      </w:r>
      <w:r w:rsidRPr="00BB7F28">
        <w:rPr>
          <w:b/>
          <w:bCs/>
          <w:i/>
          <w:iCs/>
        </w:rPr>
        <w:t> 000,00 грн</w:t>
      </w:r>
    </w:p>
    <w:p w14:paraId="40A26BA6" w14:textId="77777777" w:rsidR="00BB7F28" w:rsidRPr="000F5452" w:rsidRDefault="00BB7F28" w:rsidP="000B2556">
      <w:pPr>
        <w:pStyle w:val="NormalWeb"/>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Default="00C7577B" w:rsidP="00C7577B">
      <w:pPr>
        <w:pStyle w:val="NormalWe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NormalWe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58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4026"/>
        <w:gridCol w:w="6029"/>
      </w:tblGrid>
      <w:tr w:rsidR="00C7577B" w:rsidRPr="001217C9" w14:paraId="611A6914" w14:textId="77777777" w:rsidTr="008A55F5">
        <w:trPr>
          <w:trHeight w:val="76"/>
        </w:trPr>
        <w:tc>
          <w:tcPr>
            <w:tcW w:w="568" w:type="dxa"/>
          </w:tcPr>
          <w:p w14:paraId="0405B64A" w14:textId="77777777" w:rsidR="00C7577B" w:rsidRPr="000B48D8" w:rsidRDefault="00C7577B" w:rsidP="00DB74CD">
            <w:pPr>
              <w:pStyle w:val="NormalWe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4678" w:type="dxa"/>
          </w:tcPr>
          <w:p w14:paraId="6A2EF099" w14:textId="77777777" w:rsidR="00C7577B" w:rsidRPr="000B48D8" w:rsidRDefault="00C7577B" w:rsidP="00DB74CD">
            <w:pPr>
              <w:pStyle w:val="NormalWe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5342" w:type="dxa"/>
          </w:tcPr>
          <w:p w14:paraId="25D114DF" w14:textId="77777777" w:rsidR="00C7577B" w:rsidRPr="000B48D8" w:rsidRDefault="00C7577B" w:rsidP="00DB74CD">
            <w:pPr>
              <w:pStyle w:val="NormalWe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8A55F5">
        <w:trPr>
          <w:trHeight w:val="1798"/>
        </w:trPr>
        <w:tc>
          <w:tcPr>
            <w:tcW w:w="568" w:type="dxa"/>
          </w:tcPr>
          <w:p w14:paraId="4D3E1BB3" w14:textId="1E7B0A0B" w:rsidR="00C7577B" w:rsidRPr="00BC13F3" w:rsidRDefault="00C7577B" w:rsidP="00E152FF">
            <w:pPr>
              <w:pStyle w:val="NormalWeb"/>
              <w:numPr>
                <w:ilvl w:val="0"/>
                <w:numId w:val="4"/>
              </w:numPr>
              <w:spacing w:before="0" w:beforeAutospacing="0" w:after="0" w:afterAutospacing="0"/>
              <w:rPr>
                <w:rFonts w:ascii="Times New Roman" w:hAnsi="Times New Roman" w:cs="Times New Roman"/>
                <w:b/>
                <w:bCs/>
                <w:sz w:val="22"/>
                <w:szCs w:val="22"/>
                <w:lang w:val="uk-UA"/>
              </w:rPr>
            </w:pPr>
          </w:p>
        </w:tc>
        <w:tc>
          <w:tcPr>
            <w:tcW w:w="4678" w:type="dxa"/>
          </w:tcPr>
          <w:p w14:paraId="62B99065" w14:textId="77777777" w:rsidR="00C7577B" w:rsidRPr="000B48D8" w:rsidRDefault="00C7577B" w:rsidP="00DB74CD">
            <w:pPr>
              <w:pStyle w:val="NormalWe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342" w:type="dxa"/>
          </w:tcPr>
          <w:p w14:paraId="03E561E4" w14:textId="77777777" w:rsidR="00C7577B" w:rsidRPr="000B48D8" w:rsidRDefault="00C7577B" w:rsidP="00E152FF">
            <w:pPr>
              <w:pStyle w:val="NormalWe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NormalWe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4811DB" w14:paraId="218232E4" w14:textId="77777777" w:rsidTr="008A55F5">
        <w:trPr>
          <w:trHeight w:val="1331"/>
        </w:trPr>
        <w:tc>
          <w:tcPr>
            <w:tcW w:w="568" w:type="dxa"/>
          </w:tcPr>
          <w:p w14:paraId="2D7F440C" w14:textId="3A0AEE38" w:rsidR="00C7577B" w:rsidRPr="00BC13F3" w:rsidRDefault="00C7577B" w:rsidP="00E152FF">
            <w:pPr>
              <w:pStyle w:val="NormalWeb"/>
              <w:numPr>
                <w:ilvl w:val="0"/>
                <w:numId w:val="4"/>
              </w:numPr>
              <w:spacing w:before="0" w:beforeAutospacing="0" w:after="0" w:afterAutospacing="0"/>
              <w:rPr>
                <w:rFonts w:ascii="Times New Roman" w:hAnsi="Times New Roman" w:cs="Times New Roman"/>
                <w:b/>
                <w:bCs/>
                <w:sz w:val="22"/>
                <w:szCs w:val="22"/>
                <w:lang w:val="uk-UA"/>
              </w:rPr>
            </w:pPr>
          </w:p>
        </w:tc>
        <w:tc>
          <w:tcPr>
            <w:tcW w:w="4678" w:type="dxa"/>
          </w:tcPr>
          <w:p w14:paraId="066245E6" w14:textId="77777777" w:rsidR="00C7577B" w:rsidRPr="000B48D8" w:rsidRDefault="00C7577B" w:rsidP="00DB74CD">
            <w:pPr>
              <w:pStyle w:val="NormalWeb"/>
              <w:spacing w:before="0" w:beforeAutospacing="0" w:after="0" w:afterAutospacing="0"/>
              <w:rPr>
                <w:rFonts w:ascii="Times New Roman" w:hAnsi="Times New Roman" w:cs="Times New Roman"/>
                <w:sz w:val="22"/>
                <w:szCs w:val="22"/>
                <w:lang w:val="uk-UA"/>
              </w:rPr>
            </w:pPr>
            <w:r w:rsidRPr="005A5F8A">
              <w:rPr>
                <w:rFonts w:ascii="Times New Roman" w:hAnsi="Times New Roman" w:cs="Times New Roman"/>
                <w:sz w:val="22"/>
                <w:szCs w:val="22"/>
                <w:lang w:val="uk-UA"/>
              </w:rPr>
              <w:t>Вимоги щодо якості</w:t>
            </w:r>
          </w:p>
        </w:tc>
        <w:tc>
          <w:tcPr>
            <w:tcW w:w="5342" w:type="dxa"/>
          </w:tcPr>
          <w:p w14:paraId="3C992E25" w14:textId="77777777" w:rsidR="009F6C48" w:rsidRDefault="00EF5E55" w:rsidP="009F6C48">
            <w:pPr>
              <w:pStyle w:val="NormalWe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9F6C48">
              <w:rPr>
                <w:rFonts w:ascii="Times New Roman" w:hAnsi="Times New Roman" w:cs="Times New Roman"/>
                <w:sz w:val="22"/>
                <w:szCs w:val="22"/>
                <w:lang w:val="uk-UA"/>
              </w:rPr>
              <w:t>Копії документів, що підтверджують наявність законних підстав для розпорядження приміщенням/паркінгом/автостоянкою/майданчиком/землею, необхідними для надання послуг, які є предметом закупівлі та акту приймання-передачі, якщо приміщення/паркінг/ автостоянка /майданчик/земля орендовані;</w:t>
            </w:r>
          </w:p>
          <w:p w14:paraId="0C869155" w14:textId="73FC997C" w:rsidR="00C7577B" w:rsidRPr="009F6C48" w:rsidRDefault="00EF5E55" w:rsidP="009F6C48">
            <w:pPr>
              <w:pStyle w:val="NormalWe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9F6C48">
              <w:rPr>
                <w:rFonts w:ascii="Times New Roman" w:hAnsi="Times New Roman" w:cs="Times New Roman"/>
                <w:sz w:val="22"/>
                <w:szCs w:val="22"/>
                <w:lang w:val="uk-UA"/>
              </w:rPr>
              <w:t>Лист-гарантія на бланку Учасника про те, що місце, де розташоване приміщення/паркінг/автостоянка/ майданчик/ земля, знаходиться у розпорядженні Учасника відповідно до чинного законодавства, та не перебуває під арештом, забороною щодо використання за призначенням тощо.</w:t>
            </w:r>
          </w:p>
        </w:tc>
      </w:tr>
      <w:tr w:rsidR="00C7577B" w:rsidRPr="000B48D8" w14:paraId="54D473E4" w14:textId="77777777" w:rsidTr="008A55F5">
        <w:trPr>
          <w:trHeight w:val="263"/>
        </w:trPr>
        <w:tc>
          <w:tcPr>
            <w:tcW w:w="568" w:type="dxa"/>
          </w:tcPr>
          <w:p w14:paraId="1AE70C91" w14:textId="73B12D31" w:rsidR="00C7577B" w:rsidRPr="00BC13F3" w:rsidRDefault="00C7577B" w:rsidP="00E152FF">
            <w:pPr>
              <w:pStyle w:val="NormalWeb"/>
              <w:numPr>
                <w:ilvl w:val="0"/>
                <w:numId w:val="4"/>
              </w:numPr>
              <w:spacing w:before="0" w:beforeAutospacing="0" w:after="0" w:afterAutospacing="0"/>
              <w:rPr>
                <w:rFonts w:ascii="Times New Roman" w:hAnsi="Times New Roman" w:cs="Times New Roman"/>
                <w:b/>
                <w:bCs/>
                <w:sz w:val="22"/>
                <w:szCs w:val="22"/>
                <w:lang w:val="uk-UA"/>
              </w:rPr>
            </w:pPr>
          </w:p>
        </w:tc>
        <w:tc>
          <w:tcPr>
            <w:tcW w:w="4678" w:type="dxa"/>
          </w:tcPr>
          <w:p w14:paraId="2CD9E6AA" w14:textId="77777777" w:rsidR="00C7577B" w:rsidRPr="000B48D8" w:rsidRDefault="00C7577B" w:rsidP="00DB74CD">
            <w:pPr>
              <w:pStyle w:val="NormalWe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5342" w:type="dxa"/>
          </w:tcPr>
          <w:p w14:paraId="3E72CAA2" w14:textId="6910005B" w:rsidR="00C7577B" w:rsidRPr="000B48D8" w:rsidRDefault="00796619" w:rsidP="00E152FF">
            <w:pPr>
              <w:pStyle w:val="NormalWe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008A55F5">
        <w:trPr>
          <w:trHeight w:val="143"/>
        </w:trPr>
        <w:tc>
          <w:tcPr>
            <w:tcW w:w="568" w:type="dxa"/>
            <w:vMerge w:val="restart"/>
          </w:tcPr>
          <w:p w14:paraId="4B724F0D" w14:textId="70C4E860" w:rsidR="00F27382" w:rsidRPr="00BC13F3" w:rsidRDefault="00F27382" w:rsidP="00F27382">
            <w:pPr>
              <w:pStyle w:val="NormalWeb"/>
              <w:numPr>
                <w:ilvl w:val="0"/>
                <w:numId w:val="4"/>
              </w:numPr>
              <w:spacing w:before="0" w:beforeAutospacing="0" w:after="0" w:afterAutospacing="0"/>
              <w:rPr>
                <w:rFonts w:ascii="Times New Roman" w:hAnsi="Times New Roman" w:cs="Times New Roman"/>
                <w:b/>
                <w:bCs/>
                <w:sz w:val="22"/>
                <w:szCs w:val="22"/>
                <w:lang w:val="uk-UA"/>
              </w:rPr>
            </w:pPr>
          </w:p>
        </w:tc>
        <w:tc>
          <w:tcPr>
            <w:tcW w:w="4678" w:type="dxa"/>
          </w:tcPr>
          <w:p w14:paraId="7B4F8BC6" w14:textId="1E532A2C" w:rsidR="00F27382" w:rsidRPr="00557A29" w:rsidRDefault="001E0244" w:rsidP="00F27382">
            <w:pPr>
              <w:pStyle w:val="NormalWe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не внесен</w:t>
            </w:r>
            <w:r>
              <w:rPr>
                <w:rFonts w:ascii="Times New Roman" w:hAnsi="Times New Roman" w:cs="Times New Roman"/>
                <w:sz w:val="22"/>
                <w:szCs w:val="22"/>
                <w:lang w:val="uk-UA"/>
              </w:rPr>
              <w:t>о</w:t>
            </w:r>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342" w:type="dxa"/>
            <w:vMerge w:val="restart"/>
          </w:tcPr>
          <w:p w14:paraId="35B213E8" w14:textId="1CCA16EC" w:rsidR="00F27382" w:rsidRPr="00557A29" w:rsidRDefault="00F27382" w:rsidP="00F27382">
            <w:pPr>
              <w:pStyle w:val="NormalWe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закупівель</w:t>
            </w:r>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1217C9" w14:paraId="28294905" w14:textId="77777777" w:rsidTr="008A55F5">
        <w:trPr>
          <w:trHeight w:val="143"/>
        </w:trPr>
        <w:tc>
          <w:tcPr>
            <w:tcW w:w="568" w:type="dxa"/>
            <w:vMerge/>
          </w:tcPr>
          <w:p w14:paraId="66831469" w14:textId="77777777" w:rsidR="00F27382" w:rsidRPr="00BC13F3" w:rsidRDefault="00F27382" w:rsidP="00F27382">
            <w:pPr>
              <w:pStyle w:val="NormalWeb"/>
              <w:spacing w:before="0" w:beforeAutospacing="0" w:after="0" w:afterAutospacing="0"/>
              <w:ind w:left="360"/>
              <w:rPr>
                <w:rFonts w:ascii="Times New Roman" w:hAnsi="Times New Roman" w:cs="Times New Roman"/>
                <w:b/>
                <w:bCs/>
                <w:sz w:val="22"/>
                <w:szCs w:val="22"/>
                <w:lang w:val="uk-UA"/>
              </w:rPr>
            </w:pPr>
          </w:p>
        </w:tc>
        <w:tc>
          <w:tcPr>
            <w:tcW w:w="4678" w:type="dxa"/>
          </w:tcPr>
          <w:p w14:paraId="4DB2E153" w14:textId="104D7372" w:rsidR="00F27382" w:rsidRDefault="00CE07A3" w:rsidP="00F27382">
            <w:pPr>
              <w:pStyle w:val="NormalWe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342" w:type="dxa"/>
            <w:vMerge/>
          </w:tcPr>
          <w:p w14:paraId="627B1D8B" w14:textId="1EB6DC3D" w:rsidR="00F27382" w:rsidRPr="005000CA" w:rsidRDefault="00F27382" w:rsidP="00F27382">
            <w:pPr>
              <w:pStyle w:val="NormalWe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8A55F5">
        <w:trPr>
          <w:trHeight w:val="143"/>
        </w:trPr>
        <w:tc>
          <w:tcPr>
            <w:tcW w:w="568" w:type="dxa"/>
            <w:vMerge/>
          </w:tcPr>
          <w:p w14:paraId="4144A0FE" w14:textId="77777777" w:rsidR="00F27382" w:rsidRPr="00BC13F3" w:rsidRDefault="00F27382" w:rsidP="00F27382">
            <w:pPr>
              <w:pStyle w:val="NormalWeb"/>
              <w:spacing w:before="0" w:beforeAutospacing="0" w:after="0" w:afterAutospacing="0"/>
              <w:ind w:left="360"/>
              <w:rPr>
                <w:rFonts w:ascii="Times New Roman" w:hAnsi="Times New Roman" w:cs="Times New Roman"/>
                <w:b/>
                <w:bCs/>
                <w:sz w:val="22"/>
                <w:szCs w:val="22"/>
                <w:lang w:val="uk-UA"/>
              </w:rPr>
            </w:pPr>
          </w:p>
        </w:tc>
        <w:tc>
          <w:tcPr>
            <w:tcW w:w="4678" w:type="dxa"/>
          </w:tcPr>
          <w:p w14:paraId="00E1058C" w14:textId="767DB739" w:rsidR="00F27382" w:rsidRDefault="00F27382" w:rsidP="00F27382">
            <w:pPr>
              <w:pStyle w:val="NormalWe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5342" w:type="dxa"/>
            <w:vMerge/>
          </w:tcPr>
          <w:p w14:paraId="539E7F8F" w14:textId="1F0F9690" w:rsidR="00F27382" w:rsidRPr="005000CA" w:rsidRDefault="00F27382" w:rsidP="00F27382">
            <w:pPr>
              <w:pStyle w:val="NormalWe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8A55F5">
        <w:trPr>
          <w:trHeight w:val="143"/>
        </w:trPr>
        <w:tc>
          <w:tcPr>
            <w:tcW w:w="568" w:type="dxa"/>
            <w:vMerge/>
          </w:tcPr>
          <w:p w14:paraId="64530F88" w14:textId="77777777" w:rsidR="00F27382" w:rsidRPr="00BC13F3" w:rsidRDefault="00F27382" w:rsidP="00F27382">
            <w:pPr>
              <w:pStyle w:val="NormalWeb"/>
              <w:spacing w:before="0" w:beforeAutospacing="0" w:after="0" w:afterAutospacing="0"/>
              <w:ind w:left="360"/>
              <w:rPr>
                <w:rFonts w:ascii="Times New Roman" w:hAnsi="Times New Roman" w:cs="Times New Roman"/>
                <w:b/>
                <w:bCs/>
                <w:sz w:val="22"/>
                <w:szCs w:val="22"/>
                <w:lang w:val="uk-UA"/>
              </w:rPr>
            </w:pPr>
          </w:p>
        </w:tc>
        <w:tc>
          <w:tcPr>
            <w:tcW w:w="4678" w:type="dxa"/>
          </w:tcPr>
          <w:p w14:paraId="6187B5E3" w14:textId="739326CA" w:rsidR="00F27382" w:rsidRDefault="00CE07A3" w:rsidP="00F27382">
            <w:pPr>
              <w:pStyle w:val="NormalWe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5342" w:type="dxa"/>
            <w:vMerge/>
          </w:tcPr>
          <w:p w14:paraId="2E59AB5E" w14:textId="540F9695" w:rsidR="00F27382" w:rsidRPr="005000CA" w:rsidRDefault="00F27382" w:rsidP="00F27382">
            <w:pPr>
              <w:pStyle w:val="NormalWe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8A55F5">
        <w:trPr>
          <w:trHeight w:val="143"/>
        </w:trPr>
        <w:tc>
          <w:tcPr>
            <w:tcW w:w="568" w:type="dxa"/>
            <w:vMerge/>
          </w:tcPr>
          <w:p w14:paraId="57AD2A55" w14:textId="4FBDA6C6" w:rsidR="00F27382" w:rsidRDefault="00F27382" w:rsidP="00F27382">
            <w:pPr>
              <w:pStyle w:val="NormalWeb"/>
              <w:spacing w:before="0" w:beforeAutospacing="0" w:after="0" w:afterAutospacing="0"/>
              <w:ind w:left="360"/>
              <w:rPr>
                <w:rFonts w:ascii="Times New Roman" w:hAnsi="Times New Roman" w:cs="Times New Roman"/>
                <w:b/>
                <w:bCs/>
                <w:sz w:val="22"/>
                <w:szCs w:val="22"/>
                <w:lang w:val="uk-UA"/>
              </w:rPr>
            </w:pPr>
          </w:p>
        </w:tc>
        <w:tc>
          <w:tcPr>
            <w:tcW w:w="4678" w:type="dxa"/>
          </w:tcPr>
          <w:p w14:paraId="293DEE4D" w14:textId="73091B3A" w:rsidR="00F27382" w:rsidRDefault="00F27382" w:rsidP="00F27382">
            <w:pPr>
              <w:pStyle w:val="NormalWe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NormalWe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NormalWe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NormalWe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w:t>
            </w:r>
            <w:r w:rsidRPr="00A146F9">
              <w:rPr>
                <w:rFonts w:ascii="Times New Roman" w:hAnsi="Times New Roman" w:cs="Times New Roman"/>
                <w:bCs/>
                <w:sz w:val="22"/>
                <w:szCs w:val="22"/>
                <w:lang w:val="uk-UA" w:eastAsia="uk-UA"/>
              </w:rPr>
              <w:t>капіталі 10</w:t>
            </w:r>
            <w:r w:rsidRPr="00224657">
              <w:rPr>
                <w:rFonts w:ascii="Times New Roman" w:hAnsi="Times New Roman" w:cs="Times New Roman"/>
                <w:bCs/>
                <w:sz w:val="22"/>
                <w:szCs w:val="22"/>
                <w:lang w:val="uk-UA" w:eastAsia="uk-UA"/>
              </w:rPr>
              <w:t xml:space="preserve"> і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NormalWe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NormalWe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NormalWe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5342" w:type="dxa"/>
            <w:vMerge/>
          </w:tcPr>
          <w:p w14:paraId="05CCB066" w14:textId="797F4310" w:rsidR="00F27382" w:rsidRPr="005000CA" w:rsidRDefault="00F27382" w:rsidP="00F27382">
            <w:pPr>
              <w:pStyle w:val="NormalWe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8A55F5">
        <w:trPr>
          <w:trHeight w:val="76"/>
        </w:trPr>
        <w:tc>
          <w:tcPr>
            <w:tcW w:w="568" w:type="dxa"/>
          </w:tcPr>
          <w:p w14:paraId="4E7A2854" w14:textId="40F06D68" w:rsidR="00F27382" w:rsidRPr="00BC13F3" w:rsidRDefault="00F27382" w:rsidP="00F27382">
            <w:pPr>
              <w:pStyle w:val="NormalWeb"/>
              <w:numPr>
                <w:ilvl w:val="0"/>
                <w:numId w:val="4"/>
              </w:numPr>
              <w:spacing w:before="0" w:beforeAutospacing="0" w:after="0" w:afterAutospacing="0"/>
              <w:rPr>
                <w:rFonts w:ascii="Times New Roman" w:hAnsi="Times New Roman" w:cs="Times New Roman"/>
                <w:b/>
                <w:bCs/>
                <w:sz w:val="22"/>
                <w:szCs w:val="22"/>
                <w:lang w:val="uk-UA"/>
              </w:rPr>
            </w:pPr>
          </w:p>
        </w:tc>
        <w:tc>
          <w:tcPr>
            <w:tcW w:w="4678" w:type="dxa"/>
          </w:tcPr>
          <w:p w14:paraId="3F6A0997" w14:textId="77777777" w:rsidR="00F27382" w:rsidRPr="00557A29" w:rsidRDefault="00F27382" w:rsidP="00F27382">
            <w:pPr>
              <w:pStyle w:val="NormalWe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5342" w:type="dxa"/>
          </w:tcPr>
          <w:p w14:paraId="61FEAEFC" w14:textId="77777777" w:rsidR="00F27382" w:rsidRPr="00251658" w:rsidRDefault="00F27382" w:rsidP="00F27382">
            <w:pPr>
              <w:pStyle w:val="NormalWe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r w:rsidR="008A55F5" w:rsidRPr="00557A29" w14:paraId="03A4BCEE" w14:textId="77777777" w:rsidTr="00A91236">
        <w:trPr>
          <w:trHeight w:val="398"/>
        </w:trPr>
        <w:tc>
          <w:tcPr>
            <w:tcW w:w="568" w:type="dxa"/>
          </w:tcPr>
          <w:p w14:paraId="304BFA9F" w14:textId="548B5E79" w:rsidR="008A55F5" w:rsidRPr="00BC13F3" w:rsidRDefault="008A55F5" w:rsidP="008A55F5">
            <w:pPr>
              <w:pStyle w:val="NormalWeb"/>
              <w:numPr>
                <w:ilvl w:val="0"/>
                <w:numId w:val="4"/>
              </w:numPr>
              <w:spacing w:before="0" w:beforeAutospacing="0" w:after="0" w:afterAutospacing="0"/>
              <w:rPr>
                <w:rFonts w:ascii="Times New Roman" w:eastAsia="Times New Roman" w:hAnsi="Times New Roman" w:cs="Times New Roman"/>
                <w:b/>
                <w:bCs/>
                <w:sz w:val="22"/>
                <w:szCs w:val="22"/>
                <w:lang w:val="uk-UA"/>
              </w:rPr>
            </w:pPr>
          </w:p>
        </w:tc>
        <w:tc>
          <w:tcPr>
            <w:tcW w:w="4678" w:type="dxa"/>
          </w:tcPr>
          <w:p w14:paraId="6DDA6167" w14:textId="06808268" w:rsidR="008A55F5" w:rsidRPr="005A5F8A" w:rsidRDefault="008A55F5" w:rsidP="008A55F5">
            <w:pPr>
              <w:pStyle w:val="NormalWeb"/>
              <w:spacing w:before="0" w:beforeAutospacing="0" w:after="0" w:afterAutospacing="0"/>
              <w:rPr>
                <w:rFonts w:ascii="Times New Roman" w:eastAsia="Times New Roman" w:hAnsi="Times New Roman" w:cs="Times New Roman"/>
                <w:sz w:val="22"/>
                <w:szCs w:val="22"/>
                <w:highlight w:val="yellow"/>
                <w:lang w:val="uk-UA" w:eastAsia="en-US"/>
              </w:rPr>
            </w:pPr>
            <w:r w:rsidRPr="00A91236">
              <w:rPr>
                <w:rFonts w:ascii="Times New Roman" w:hAnsi="Times New Roman" w:cs="Times New Roman"/>
                <w:sz w:val="22"/>
                <w:szCs w:val="22"/>
                <w:lang w:val="uk-UA"/>
              </w:rPr>
              <w:t>Відповідність технічн</w:t>
            </w:r>
            <w:r w:rsidR="009101AE">
              <w:rPr>
                <w:rFonts w:ascii="Times New Roman" w:hAnsi="Times New Roman" w:cs="Times New Roman"/>
                <w:sz w:val="22"/>
                <w:szCs w:val="22"/>
                <w:lang w:val="uk-UA"/>
              </w:rPr>
              <w:t>им вимогам</w:t>
            </w:r>
          </w:p>
        </w:tc>
        <w:tc>
          <w:tcPr>
            <w:tcW w:w="5342" w:type="dxa"/>
          </w:tcPr>
          <w:p w14:paraId="6DD79CBC" w14:textId="58E68DDC" w:rsidR="008A55F5" w:rsidRPr="009856D2" w:rsidRDefault="008A55F5" w:rsidP="008A55F5">
            <w:pPr>
              <w:pStyle w:val="NormalWeb"/>
              <w:jc w:val="both"/>
              <w:rPr>
                <w:rFonts w:ascii="Times New Roman" w:hAnsi="Times New Roman" w:cs="Times New Roman"/>
                <w:sz w:val="22"/>
                <w:szCs w:val="22"/>
                <w:lang w:val="uk-UA"/>
              </w:rPr>
            </w:pPr>
            <w:r w:rsidRPr="00A91236">
              <w:rPr>
                <w:rFonts w:ascii="Times New Roman" w:hAnsi="Times New Roman" w:cs="Times New Roman"/>
                <w:sz w:val="22"/>
                <w:szCs w:val="22"/>
                <w:lang w:val="uk-UA"/>
              </w:rPr>
              <w:t>Подання заповненої форми Додатку №</w:t>
            </w:r>
            <w:r w:rsidR="00A91236">
              <w:rPr>
                <w:rFonts w:ascii="Times New Roman" w:hAnsi="Times New Roman" w:cs="Times New Roman"/>
                <w:sz w:val="22"/>
                <w:szCs w:val="22"/>
                <w:lang w:val="uk-UA"/>
              </w:rPr>
              <w:t>1</w:t>
            </w:r>
            <w:r w:rsidRPr="00A91236">
              <w:rPr>
                <w:rFonts w:ascii="Times New Roman" w:hAnsi="Times New Roman" w:cs="Times New Roman"/>
                <w:sz w:val="22"/>
                <w:szCs w:val="22"/>
                <w:lang w:val="uk-UA"/>
              </w:rPr>
              <w:t>.</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NormalWe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NormalWe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NormalWe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NormalWe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NormalWe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69FF0016" w14:textId="3BEDA537" w:rsidR="00306A28" w:rsidRPr="00306A28" w:rsidRDefault="00337032" w:rsidP="00306A28">
      <w:pPr>
        <w:pStyle w:val="ListParagraph"/>
        <w:numPr>
          <w:ilvl w:val="0"/>
          <w:numId w:val="5"/>
        </w:numPr>
        <w:ind w:left="0" w:firstLine="357"/>
        <w:jc w:val="both"/>
        <w:rPr>
          <w:rFonts w:eastAsia="Arial Unicode MS"/>
          <w:b/>
          <w:bCs/>
          <w:i/>
          <w:iCs/>
          <w:sz w:val="22"/>
          <w:szCs w:val="22"/>
          <w:lang w:val="uk-UA"/>
        </w:rPr>
      </w:pPr>
      <w:r w:rsidRPr="00306A28">
        <w:rPr>
          <w:sz w:val="22"/>
          <w:szCs w:val="22"/>
          <w:lang w:val="uk-UA"/>
        </w:rPr>
        <w:t xml:space="preserve">Оплата здійснюється за системою 100% післяплати протягом 5-ти робочих днів по факту завершення надання послуг та підпису акту наданих послуг. Якщо Учасник пропонує власну систему оплати, просимо вказати її в </w:t>
      </w:r>
      <w:r w:rsidRPr="00F175CC">
        <w:rPr>
          <w:sz w:val="22"/>
          <w:szCs w:val="22"/>
          <w:lang w:val="uk-UA"/>
        </w:rPr>
        <w:t xml:space="preserve">Додатку </w:t>
      </w:r>
      <w:r w:rsidR="00F175CC" w:rsidRPr="00F175CC">
        <w:rPr>
          <w:sz w:val="22"/>
          <w:szCs w:val="22"/>
          <w:lang w:val="uk-UA"/>
        </w:rPr>
        <w:t>2</w:t>
      </w:r>
      <w:r w:rsidRPr="00F175CC">
        <w:rPr>
          <w:sz w:val="22"/>
          <w:szCs w:val="22"/>
          <w:lang w:val="uk-UA"/>
        </w:rPr>
        <w:t>.</w:t>
      </w:r>
      <w:r w:rsidRPr="00306A28">
        <w:rPr>
          <w:sz w:val="22"/>
          <w:szCs w:val="22"/>
          <w:lang w:val="uk-UA"/>
        </w:rPr>
        <w:t xml:space="preserve"> </w:t>
      </w:r>
      <w:r w:rsidR="00306A28" w:rsidRPr="00F175CC">
        <w:rPr>
          <w:rFonts w:eastAsia="Arial Unicode MS"/>
          <w:b/>
          <w:bCs/>
          <w:i/>
          <w:iCs/>
          <w:sz w:val="22"/>
          <w:szCs w:val="22"/>
          <w:lang w:val="uk-UA"/>
        </w:rPr>
        <w:t>Згідно політик ТЧХУ передплата може застосовуватись лише як виключення та не може перевищувати  50% вартості.</w:t>
      </w:r>
    </w:p>
    <w:p w14:paraId="68B8F526" w14:textId="115FFA2E" w:rsidR="00E152FF" w:rsidRPr="00306A28" w:rsidRDefault="0062592A">
      <w:pPr>
        <w:pStyle w:val="ListParagraph"/>
        <w:numPr>
          <w:ilvl w:val="0"/>
          <w:numId w:val="5"/>
        </w:numPr>
        <w:ind w:left="0" w:firstLine="357"/>
        <w:contextualSpacing/>
        <w:jc w:val="both"/>
        <w:textAlignment w:val="baseline"/>
        <w:rPr>
          <w:color w:val="000000"/>
          <w:sz w:val="22"/>
          <w:szCs w:val="22"/>
          <w:lang w:val="uk-UA" w:eastAsia="uk-UA"/>
        </w:rPr>
      </w:pPr>
      <w:r w:rsidRPr="00306A28">
        <w:rPr>
          <w:color w:val="000000"/>
          <w:sz w:val="22"/>
          <w:szCs w:val="22"/>
          <w:lang w:val="uk-UA" w:eastAsia="uk-UA"/>
        </w:rPr>
        <w:t xml:space="preserve">У разі відмінності пропозиції Учасника від технічного завдання (Додаток </w:t>
      </w:r>
      <w:r w:rsidR="00361C6D">
        <w:rPr>
          <w:color w:val="000000"/>
          <w:sz w:val="22"/>
          <w:szCs w:val="22"/>
          <w:lang w:val="uk-UA" w:eastAsia="uk-UA"/>
        </w:rPr>
        <w:t>1</w:t>
      </w:r>
      <w:r w:rsidRPr="00306A28">
        <w:rPr>
          <w:color w:val="000000"/>
          <w:sz w:val="22"/>
          <w:szCs w:val="22"/>
          <w:lang w:val="uk-UA" w:eastAsia="uk-UA"/>
        </w:rPr>
        <w:t xml:space="preserve">), рішення про допустимість такого відхилення приймається </w:t>
      </w:r>
      <w:r w:rsidR="001B4529" w:rsidRPr="00306A28">
        <w:rPr>
          <w:color w:val="000000"/>
          <w:sz w:val="22"/>
          <w:szCs w:val="22"/>
          <w:lang w:val="uk-UA" w:eastAsia="uk-UA"/>
        </w:rPr>
        <w:t>Замовником</w:t>
      </w:r>
      <w:r w:rsidRPr="00306A28">
        <w:rPr>
          <w:color w:val="000000"/>
          <w:sz w:val="22"/>
          <w:szCs w:val="22"/>
          <w:lang w:val="uk-UA" w:eastAsia="uk-UA"/>
        </w:rPr>
        <w:t xml:space="preserve">. </w:t>
      </w:r>
    </w:p>
    <w:p w14:paraId="08083A71" w14:textId="77777777" w:rsidR="00E152FF" w:rsidRPr="00784F04" w:rsidRDefault="0062592A" w:rsidP="00E152FF">
      <w:pPr>
        <w:pStyle w:val="ListParagraph"/>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361C6D" w:rsidRDefault="00784F04" w:rsidP="00E152FF">
      <w:pPr>
        <w:pStyle w:val="ListParagraph"/>
        <w:numPr>
          <w:ilvl w:val="0"/>
          <w:numId w:val="5"/>
        </w:numPr>
        <w:ind w:left="0" w:firstLine="357"/>
        <w:contextualSpacing/>
        <w:jc w:val="both"/>
        <w:textAlignment w:val="baseline"/>
        <w:rPr>
          <w:color w:val="000000"/>
          <w:sz w:val="22"/>
          <w:szCs w:val="22"/>
          <w:lang w:val="uk-UA" w:eastAsia="uk-UA"/>
        </w:rPr>
      </w:pPr>
      <w:r w:rsidRPr="00361C6D">
        <w:rPr>
          <w:color w:val="000000"/>
          <w:sz w:val="22"/>
          <w:szCs w:val="22"/>
          <w:lang w:val="uk-UA"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sidR="0001174B" w:rsidRPr="00361C6D">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NormalWe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5E005882"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 xml:space="preserve">інова пропозиції у формі Додатку </w:t>
      </w:r>
      <w:r w:rsidR="00361C6D">
        <w:rPr>
          <w:sz w:val="22"/>
          <w:szCs w:val="22"/>
          <w:lang w:val="uk-UA"/>
        </w:rPr>
        <w:t>2</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1C71C94F" w14:textId="147C1D89" w:rsidR="00DE1924" w:rsidRPr="001417C2" w:rsidRDefault="001417C2" w:rsidP="00EA30FA">
      <w:pPr>
        <w:numPr>
          <w:ilvl w:val="0"/>
          <w:numId w:val="10"/>
        </w:numPr>
        <w:ind w:left="0" w:firstLine="357"/>
        <w:contextualSpacing/>
        <w:jc w:val="both"/>
        <w:rPr>
          <w:sz w:val="22"/>
          <w:szCs w:val="22"/>
          <w:lang w:val="uk-UA"/>
        </w:rPr>
      </w:pPr>
      <w:r w:rsidRPr="001417C2">
        <w:rPr>
          <w:sz w:val="22"/>
          <w:szCs w:val="22"/>
          <w:lang w:val="uk-UA"/>
        </w:rPr>
        <w:t>Відповідність технічним вимогам у формі заповненого та підписаного Додатку №</w:t>
      </w:r>
      <w:r w:rsidR="000B3B3C">
        <w:rPr>
          <w:sz w:val="22"/>
          <w:szCs w:val="22"/>
          <w:lang w:val="uk-UA"/>
        </w:rPr>
        <w:t>1</w:t>
      </w:r>
      <w:r>
        <w:rPr>
          <w:sz w:val="22"/>
          <w:szCs w:val="22"/>
          <w:lang w:val="uk-UA"/>
        </w:rPr>
        <w:t>;</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41DD1CE4" w:rsidR="00F03751" w:rsidRPr="00361C6D" w:rsidRDefault="4090B5BD" w:rsidP="4090B5BD">
      <w:pPr>
        <w:ind w:firstLine="357"/>
        <w:jc w:val="both"/>
        <w:textAlignment w:val="baseline"/>
        <w:rPr>
          <w:sz w:val="22"/>
          <w:szCs w:val="22"/>
          <w:lang w:val="uk-UA" w:eastAsia="uk-UA"/>
        </w:rPr>
      </w:pPr>
      <w:r w:rsidRPr="00361C6D">
        <w:rPr>
          <w:color w:val="000000" w:themeColor="text1"/>
          <w:sz w:val="22"/>
          <w:szCs w:val="22"/>
          <w:lang w:val="uk-UA" w:eastAsia="uk-UA"/>
        </w:rPr>
        <w:t xml:space="preserve">Запитання щодо цінової пропозиції надсилайте на електронну пошту: </w:t>
      </w:r>
      <w:hyperlink r:id="rId8">
        <w:r w:rsidRPr="00361C6D">
          <w:rPr>
            <w:rStyle w:val="Hyperlink"/>
            <w:sz w:val="22"/>
            <w:szCs w:val="22"/>
            <w:lang w:val="uk-UA" w:eastAsia="uk-UA"/>
          </w:rPr>
          <w:t>tender@redcross.org.ua</w:t>
        </w:r>
      </w:hyperlink>
      <w:r w:rsidRPr="00361C6D">
        <w:rPr>
          <w:color w:val="000000" w:themeColor="text1"/>
          <w:sz w:val="22"/>
          <w:szCs w:val="22"/>
          <w:lang w:val="uk-UA" w:eastAsia="uk-UA"/>
        </w:rPr>
        <w:t xml:space="preserve"> до  </w:t>
      </w:r>
      <w:r w:rsidR="00051143" w:rsidRPr="000B6CED">
        <w:rPr>
          <w:color w:val="000000" w:themeColor="text1"/>
          <w:sz w:val="22"/>
          <w:szCs w:val="22"/>
          <w:lang w:val="uk-UA" w:eastAsia="uk-UA"/>
        </w:rPr>
        <w:t>18</w:t>
      </w:r>
      <w:r w:rsidRPr="000B6CED">
        <w:rPr>
          <w:color w:val="000000" w:themeColor="text1"/>
          <w:sz w:val="22"/>
          <w:szCs w:val="22"/>
          <w:lang w:val="uk-UA" w:eastAsia="uk-UA"/>
        </w:rPr>
        <w:t>.</w:t>
      </w:r>
      <w:r w:rsidR="00051143" w:rsidRPr="000B6CED">
        <w:rPr>
          <w:color w:val="000000" w:themeColor="text1"/>
          <w:sz w:val="22"/>
          <w:szCs w:val="22"/>
          <w:lang w:val="uk-UA" w:eastAsia="uk-UA"/>
        </w:rPr>
        <w:t>03</w:t>
      </w:r>
      <w:r w:rsidRPr="000B6CED">
        <w:rPr>
          <w:color w:val="000000" w:themeColor="text1"/>
          <w:sz w:val="22"/>
          <w:szCs w:val="22"/>
          <w:lang w:val="uk-UA" w:eastAsia="uk-UA"/>
        </w:rPr>
        <w:t>.202</w:t>
      </w:r>
      <w:r w:rsidR="00051143" w:rsidRPr="000B6CED">
        <w:rPr>
          <w:color w:val="000000" w:themeColor="text1"/>
          <w:sz w:val="22"/>
          <w:szCs w:val="22"/>
          <w:lang w:val="uk-UA" w:eastAsia="uk-UA"/>
        </w:rPr>
        <w:t>6</w:t>
      </w:r>
      <w:r w:rsidRPr="000B6CED">
        <w:rPr>
          <w:color w:val="000000" w:themeColor="text1"/>
          <w:sz w:val="22"/>
          <w:szCs w:val="22"/>
          <w:lang w:val="uk-UA" w:eastAsia="uk-UA"/>
        </w:rPr>
        <w:t>р</w:t>
      </w:r>
      <w:r w:rsidRPr="000B6CED">
        <w:rPr>
          <w:b/>
          <w:bCs/>
          <w:color w:val="000000" w:themeColor="text1"/>
          <w:sz w:val="22"/>
          <w:szCs w:val="22"/>
          <w:lang w:val="uk-UA" w:eastAsia="uk-UA"/>
        </w:rPr>
        <w:t>.</w:t>
      </w:r>
      <w:r w:rsidRPr="00361C6D">
        <w:rPr>
          <w:color w:val="000000" w:themeColor="text1"/>
          <w:sz w:val="22"/>
          <w:szCs w:val="22"/>
          <w:lang w:val="uk-UA" w:eastAsia="uk-UA"/>
        </w:rPr>
        <w:t> </w:t>
      </w:r>
    </w:p>
    <w:p w14:paraId="54649286" w14:textId="77777777" w:rsidR="00D26CFC" w:rsidRPr="00361C6D" w:rsidRDefault="00D26CFC" w:rsidP="00CC0B16">
      <w:pPr>
        <w:ind w:firstLine="357"/>
        <w:jc w:val="both"/>
        <w:textAlignment w:val="baseline"/>
        <w:rPr>
          <w:b/>
          <w:bCs/>
          <w:color w:val="000000"/>
          <w:sz w:val="22"/>
          <w:szCs w:val="22"/>
          <w:lang w:val="uk-UA" w:eastAsia="uk-UA"/>
        </w:rPr>
      </w:pPr>
    </w:p>
    <w:p w14:paraId="3155EE8E" w14:textId="2E35823B" w:rsidR="00F03751" w:rsidRPr="00361C6D" w:rsidRDefault="4090B5BD" w:rsidP="4090B5BD">
      <w:pPr>
        <w:ind w:firstLine="357"/>
        <w:jc w:val="both"/>
        <w:textAlignment w:val="baseline"/>
        <w:rPr>
          <w:sz w:val="22"/>
          <w:szCs w:val="22"/>
          <w:lang w:val="uk-UA" w:eastAsia="uk-UA"/>
        </w:rPr>
      </w:pPr>
      <w:r w:rsidRPr="00361C6D">
        <w:rPr>
          <w:b/>
          <w:bCs/>
          <w:color w:val="000000" w:themeColor="text1"/>
          <w:sz w:val="22"/>
          <w:szCs w:val="22"/>
          <w:lang w:val="uk-UA" w:eastAsia="uk-UA"/>
        </w:rPr>
        <w:t>Цінові пропозиції приймаються на електронну пошту:</w:t>
      </w:r>
      <w:r w:rsidRPr="00361C6D">
        <w:rPr>
          <w:color w:val="000000" w:themeColor="text1"/>
          <w:sz w:val="22"/>
          <w:szCs w:val="22"/>
          <w:lang w:val="uk-UA" w:eastAsia="uk-UA"/>
        </w:rPr>
        <w:t xml:space="preserve"> </w:t>
      </w:r>
      <w:hyperlink r:id="rId9">
        <w:r w:rsidRPr="00361C6D">
          <w:rPr>
            <w:rStyle w:val="Hyperlink"/>
            <w:sz w:val="22"/>
            <w:szCs w:val="22"/>
            <w:lang w:val="uk-UA" w:eastAsia="uk-UA"/>
          </w:rPr>
          <w:t>tender@redcross.org.ua</w:t>
        </w:r>
      </w:hyperlink>
      <w:r w:rsidRPr="00361C6D">
        <w:rPr>
          <w:color w:val="000000" w:themeColor="text1"/>
          <w:sz w:val="22"/>
          <w:szCs w:val="22"/>
          <w:lang w:val="uk-UA" w:eastAsia="uk-UA"/>
        </w:rPr>
        <w:t xml:space="preserve">  </w:t>
      </w:r>
      <w:r w:rsidRPr="000B6CED">
        <w:rPr>
          <w:b/>
          <w:bCs/>
          <w:color w:val="000000" w:themeColor="text1"/>
          <w:sz w:val="22"/>
          <w:szCs w:val="22"/>
          <w:lang w:val="uk-UA" w:eastAsia="uk-UA"/>
        </w:rPr>
        <w:t xml:space="preserve">до </w:t>
      </w:r>
      <w:r w:rsidR="00051143" w:rsidRPr="000B6CED">
        <w:rPr>
          <w:b/>
          <w:bCs/>
          <w:color w:val="000000" w:themeColor="text1"/>
          <w:sz w:val="22"/>
          <w:szCs w:val="22"/>
          <w:lang w:val="uk-UA" w:eastAsia="uk-UA"/>
        </w:rPr>
        <w:t>19</w:t>
      </w:r>
      <w:r w:rsidRPr="000B6CED">
        <w:rPr>
          <w:b/>
          <w:bCs/>
          <w:color w:val="000000" w:themeColor="text1"/>
          <w:sz w:val="22"/>
          <w:szCs w:val="22"/>
          <w:lang w:val="uk-UA" w:eastAsia="uk-UA"/>
        </w:rPr>
        <w:t>.</w:t>
      </w:r>
      <w:r w:rsidR="00051143" w:rsidRPr="000B6CED">
        <w:rPr>
          <w:b/>
          <w:bCs/>
          <w:color w:val="000000" w:themeColor="text1"/>
          <w:sz w:val="22"/>
          <w:szCs w:val="22"/>
          <w:lang w:val="uk-UA" w:eastAsia="uk-UA"/>
        </w:rPr>
        <w:t>03</w:t>
      </w:r>
      <w:r w:rsidRPr="000B6CED">
        <w:rPr>
          <w:b/>
          <w:bCs/>
          <w:color w:val="000000" w:themeColor="text1"/>
          <w:sz w:val="22"/>
          <w:szCs w:val="22"/>
          <w:lang w:val="uk-UA" w:eastAsia="uk-UA"/>
        </w:rPr>
        <w:t>.202</w:t>
      </w:r>
      <w:r w:rsidR="00051143" w:rsidRPr="000B6CED">
        <w:rPr>
          <w:b/>
          <w:bCs/>
          <w:color w:val="000000" w:themeColor="text1"/>
          <w:sz w:val="22"/>
          <w:szCs w:val="22"/>
          <w:lang w:val="uk-UA" w:eastAsia="uk-UA"/>
        </w:rPr>
        <w:t>6</w:t>
      </w:r>
      <w:r w:rsidRPr="000B6CED">
        <w:rPr>
          <w:b/>
          <w:bCs/>
          <w:color w:val="000000" w:themeColor="text1"/>
          <w:sz w:val="22"/>
          <w:szCs w:val="22"/>
          <w:lang w:val="uk-UA" w:eastAsia="uk-UA"/>
        </w:rPr>
        <w:t xml:space="preserve"> року</w:t>
      </w:r>
      <w:r w:rsidRPr="00361C6D">
        <w:rPr>
          <w:b/>
          <w:bCs/>
          <w:color w:val="000000" w:themeColor="text1"/>
          <w:sz w:val="22"/>
          <w:szCs w:val="22"/>
          <w:lang w:val="uk-UA" w:eastAsia="uk-UA"/>
        </w:rPr>
        <w:t xml:space="preserve"> до 18:00</w:t>
      </w:r>
      <w:r w:rsidRPr="00361C6D">
        <w:rPr>
          <w:color w:val="000000" w:themeColor="text1"/>
          <w:sz w:val="22"/>
          <w:szCs w:val="22"/>
          <w:lang w:val="uk-UA" w:eastAsia="uk-UA"/>
        </w:rPr>
        <w:t>. </w:t>
      </w:r>
    </w:p>
    <w:p w14:paraId="48AD8930" w14:textId="77777777" w:rsidR="00F03751" w:rsidRPr="00361C6D" w:rsidRDefault="00F03751" w:rsidP="00CC0B16">
      <w:pPr>
        <w:ind w:firstLine="357"/>
        <w:contextualSpacing/>
        <w:jc w:val="both"/>
        <w:rPr>
          <w:sz w:val="22"/>
          <w:szCs w:val="22"/>
          <w:lang w:val="uk-UA"/>
        </w:rPr>
      </w:pPr>
    </w:p>
    <w:p w14:paraId="4474DAD7" w14:textId="55369BCA" w:rsidR="003F16E7" w:rsidRPr="003A6EBD" w:rsidRDefault="003F16E7" w:rsidP="00CC0B16">
      <w:pPr>
        <w:ind w:firstLine="357"/>
        <w:jc w:val="both"/>
        <w:rPr>
          <w:b/>
          <w:bCs/>
          <w:color w:val="EE0000"/>
          <w:sz w:val="22"/>
          <w:szCs w:val="22"/>
          <w:lang w:val="uk-UA" w:eastAsia="en-US"/>
        </w:rPr>
      </w:pPr>
      <w:r w:rsidRPr="00361C6D">
        <w:rPr>
          <w:sz w:val="22"/>
          <w:szCs w:val="22"/>
          <w:lang w:val="uk-UA"/>
        </w:rPr>
        <w:t xml:space="preserve">Учасники, </w:t>
      </w:r>
      <w:r w:rsidR="000C75F4" w:rsidRPr="00361C6D">
        <w:rPr>
          <w:sz w:val="22"/>
          <w:szCs w:val="22"/>
          <w:lang w:val="uk-UA"/>
        </w:rPr>
        <w:t>які</w:t>
      </w:r>
      <w:r w:rsidRPr="00361C6D">
        <w:rPr>
          <w:sz w:val="22"/>
          <w:szCs w:val="22"/>
          <w:lang w:val="uk-UA"/>
        </w:rPr>
        <w:t xml:space="preserve"> виявили бажання прийняти участь </w:t>
      </w:r>
      <w:r w:rsidR="000C75F4" w:rsidRPr="00361C6D">
        <w:rPr>
          <w:sz w:val="22"/>
          <w:szCs w:val="22"/>
          <w:lang w:val="uk-UA"/>
        </w:rPr>
        <w:t>в</w:t>
      </w:r>
      <w:r w:rsidRPr="00361C6D">
        <w:rPr>
          <w:sz w:val="22"/>
          <w:szCs w:val="22"/>
          <w:lang w:val="uk-UA"/>
        </w:rPr>
        <w:t xml:space="preserve"> конкурсі, в обов’язковому порядку </w:t>
      </w:r>
      <w:r w:rsidRPr="00361C6D">
        <w:rPr>
          <w:b/>
          <w:bCs/>
          <w:sz w:val="22"/>
          <w:szCs w:val="22"/>
          <w:lang w:val="uk-UA"/>
        </w:rPr>
        <w:t>повинні зазначати предмет закупівлі в темі електронного листа при наданні своєї цінової пропозиції.</w:t>
      </w:r>
      <w:r w:rsidRPr="00361C6D">
        <w:rPr>
          <w:sz w:val="22"/>
          <w:szCs w:val="22"/>
          <w:lang w:val="uk-UA"/>
        </w:rPr>
        <w:t xml:space="preserve"> Наприклад: </w:t>
      </w:r>
      <w:r w:rsidRPr="003A6EBD">
        <w:rPr>
          <w:color w:val="EE0000"/>
          <w:sz w:val="22"/>
          <w:szCs w:val="22"/>
          <w:lang w:val="uk-UA"/>
        </w:rPr>
        <w:t>«</w:t>
      </w:r>
      <w:r w:rsidR="008E179E" w:rsidRPr="003A6EBD">
        <w:rPr>
          <w:bCs/>
          <w:color w:val="EE0000"/>
          <w:sz w:val="22"/>
          <w:szCs w:val="22"/>
          <w:lang w:val="uk-UA"/>
        </w:rPr>
        <w:t>№</w:t>
      </w:r>
      <w:r w:rsidR="00051143" w:rsidRPr="003A6EBD">
        <w:rPr>
          <w:bCs/>
          <w:color w:val="EE0000"/>
          <w:sz w:val="22"/>
          <w:szCs w:val="22"/>
          <w:lang w:val="uk-UA"/>
        </w:rPr>
        <w:t>2815</w:t>
      </w:r>
      <w:r w:rsidR="00F6783B" w:rsidRPr="003A6EBD">
        <w:rPr>
          <w:bCs/>
          <w:color w:val="EE0000"/>
          <w:sz w:val="22"/>
          <w:szCs w:val="22"/>
          <w:lang w:val="en-US"/>
        </w:rPr>
        <w:t>OR</w:t>
      </w:r>
      <w:r w:rsidR="008E179E" w:rsidRPr="003A6EBD">
        <w:rPr>
          <w:bCs/>
          <w:color w:val="EE0000"/>
          <w:sz w:val="22"/>
          <w:szCs w:val="22"/>
          <w:lang w:val="uk-UA"/>
        </w:rPr>
        <w:t>_</w:t>
      </w:r>
      <w:r w:rsidRPr="003A6EBD">
        <w:rPr>
          <w:color w:val="EE0000"/>
          <w:sz w:val="22"/>
          <w:szCs w:val="22"/>
          <w:lang w:val="uk-UA"/>
        </w:rPr>
        <w:t>Конкурс</w:t>
      </w:r>
      <w:r w:rsidR="000E5FB0" w:rsidRPr="003A6EBD">
        <w:rPr>
          <w:color w:val="EE0000"/>
          <w:sz w:val="22"/>
          <w:szCs w:val="22"/>
          <w:lang w:val="uk-UA"/>
        </w:rPr>
        <w:t xml:space="preserve"> </w:t>
      </w:r>
      <w:r w:rsidRPr="003A6EBD">
        <w:rPr>
          <w:color w:val="EE0000"/>
          <w:sz w:val="22"/>
          <w:szCs w:val="22"/>
          <w:lang w:val="uk-UA"/>
        </w:rPr>
        <w:t>на місцеву закупівлю</w:t>
      </w:r>
      <w:r w:rsidRPr="003A6EBD">
        <w:rPr>
          <w:bCs/>
          <w:color w:val="EE0000"/>
          <w:lang w:val="uk-UA"/>
        </w:rPr>
        <w:t xml:space="preserve"> </w:t>
      </w:r>
      <w:r w:rsidR="00F6783B" w:rsidRPr="003A6EBD">
        <w:rPr>
          <w:color w:val="EE0000"/>
          <w:sz w:val="22"/>
          <w:szCs w:val="22"/>
          <w:lang w:val="uk-UA"/>
        </w:rPr>
        <w:t>послуг</w:t>
      </w:r>
      <w:r w:rsidR="00727BEA">
        <w:rPr>
          <w:color w:val="EE0000"/>
          <w:sz w:val="22"/>
          <w:szCs w:val="22"/>
          <w:lang w:val="uk-UA"/>
        </w:rPr>
        <w:t>и</w:t>
      </w:r>
      <w:r w:rsidR="00F6783B" w:rsidRPr="003A6EBD">
        <w:rPr>
          <w:color w:val="EE0000"/>
          <w:sz w:val="22"/>
          <w:szCs w:val="22"/>
          <w:lang w:val="uk-UA"/>
        </w:rPr>
        <w:t xml:space="preserve"> з оренди парковочних місць вантажних автомобілів</w:t>
      </w:r>
      <w:r w:rsidR="003A6EBD" w:rsidRPr="003A6EBD">
        <w:rPr>
          <w:color w:val="EE0000"/>
          <w:sz w:val="22"/>
          <w:szCs w:val="22"/>
          <w:lang w:val="uk-UA"/>
        </w:rPr>
        <w:t>»</w:t>
      </w:r>
      <w:r w:rsidRPr="003A6EBD">
        <w:rPr>
          <w:color w:val="EE0000"/>
          <w:sz w:val="22"/>
          <w:szCs w:val="22"/>
          <w:lang w:val="uk-UA"/>
        </w:rPr>
        <w:t>.</w:t>
      </w:r>
    </w:p>
    <w:p w14:paraId="5811D234" w14:textId="77777777" w:rsidR="003F16E7" w:rsidRPr="00361C6D"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361C6D">
        <w:rPr>
          <w:b/>
          <w:sz w:val="22"/>
          <w:szCs w:val="22"/>
          <w:lang w:val="uk-UA"/>
        </w:rPr>
        <w:t xml:space="preserve"> V. Учасники при поданні </w:t>
      </w:r>
      <w:r w:rsidR="001B4529" w:rsidRPr="00361C6D">
        <w:rPr>
          <w:b/>
          <w:sz w:val="22"/>
          <w:szCs w:val="22"/>
          <w:lang w:val="uk-UA"/>
        </w:rPr>
        <w:t>цінової</w:t>
      </w:r>
      <w:r w:rsidR="00827475" w:rsidRPr="00361C6D">
        <w:rPr>
          <w:b/>
          <w:sz w:val="22"/>
          <w:szCs w:val="22"/>
          <w:lang w:val="uk-UA"/>
        </w:rPr>
        <w:t xml:space="preserve"> </w:t>
      </w:r>
      <w:r w:rsidRPr="00361C6D">
        <w:rPr>
          <w:b/>
          <w:sz w:val="22"/>
          <w:szCs w:val="22"/>
          <w:lang w:val="uk-UA"/>
        </w:rPr>
        <w:t>пропозиції повинні</w:t>
      </w:r>
      <w:r w:rsidRPr="00EB419B">
        <w:rPr>
          <w:b/>
          <w:sz w:val="22"/>
          <w:szCs w:val="22"/>
          <w:lang w:val="uk-UA"/>
        </w:rPr>
        <w:t xml:space="preserve">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 xml:space="preserve">ілорусь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 xml:space="preserve">ілорусь, та юридичних осіб, кінцевими бенефіціарними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 xml:space="preserve">ілорусь,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 xml:space="preserve">ілорусь,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ілорусь</w:t>
      </w:r>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18853D86"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 xml:space="preserve">часть у </w:t>
      </w:r>
      <w:r w:rsidR="00262C10" w:rsidRPr="00D64D12">
        <w:rPr>
          <w:sz w:val="22"/>
          <w:szCs w:val="22"/>
          <w:lang w:val="uk-UA"/>
        </w:rPr>
        <w:t>поставці</w:t>
      </w:r>
      <w:r w:rsidR="00262C10">
        <w:rPr>
          <w:sz w:val="22"/>
          <w:szCs w:val="22"/>
          <w:lang w:val="uk-UA"/>
        </w:rPr>
        <w:t xml:space="preserve"> </w:t>
      </w:r>
      <w:r w:rsidR="003829B1" w:rsidRPr="003829B1">
        <w:rPr>
          <w:sz w:val="22"/>
          <w:szCs w:val="22"/>
          <w:lang w:val="uk-UA"/>
        </w:rPr>
        <w:t>товарів</w:t>
      </w:r>
      <w:r w:rsidR="007E3EDF">
        <w:rPr>
          <w:sz w:val="22"/>
          <w:szCs w:val="22"/>
          <w:lang w:val="uk-UA"/>
        </w:rPr>
        <w:t>, 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r w:rsidRPr="009B1BFD">
        <w:rPr>
          <w:sz w:val="22"/>
          <w:szCs w:val="22"/>
          <w:lang w:val="uk-UA"/>
        </w:rPr>
        <w:t>Санкційного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r w:rsidRPr="009B1BFD">
        <w:rPr>
          <w:sz w:val="22"/>
          <w:szCs w:val="22"/>
          <w:lang w:val="uk-UA"/>
        </w:rPr>
        <w:t>Санкційного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r w:rsidRPr="009B1BFD">
        <w:rPr>
          <w:sz w:val="22"/>
          <w:szCs w:val="22"/>
          <w:lang w:val="uk-UA"/>
        </w:rPr>
        <w:t>Санкційного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Зведеного санкційного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r w:rsidRPr="009B1BFD">
        <w:rPr>
          <w:sz w:val="22"/>
          <w:szCs w:val="22"/>
          <w:lang w:val="uk-UA"/>
        </w:rPr>
        <w:t>Санкційного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r w:rsidRPr="009B1BFD">
        <w:rPr>
          <w:sz w:val="22"/>
          <w:szCs w:val="22"/>
          <w:lang w:val="uk-UA"/>
        </w:rPr>
        <w:t>Санкційного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r w:rsidRPr="009B1BFD">
        <w:rPr>
          <w:sz w:val="22"/>
          <w:szCs w:val="22"/>
          <w:lang w:val="uk-UA"/>
        </w:rPr>
        <w:t>Санкційних списків Бюро промисловості та безпеки (BIS) Міністерства торгівлі США.</w:t>
      </w:r>
    </w:p>
    <w:p w14:paraId="49733FE5" w14:textId="3FB883F2" w:rsidR="00196AEF" w:rsidRPr="00D65166"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hyperlink r:id="rId10" w:anchor=":~:text=%D0%93%D0%BE%D0%BB%D0%BE%D0%B2%D0%BD%D0%B0.%20%D0%97%20%D0%BF%D0%BE%D1%87%D0%B0%D1%82%D0%BA%D1%83%20%D0%BF%D0%BE%D0%B2%D0%BD%D0%BE%D0%BC%D0%B0%D1%81%D1%88%D1%82%D0%B0%D0%B1%D0%BD%D0%BE%D1%97%20%D0%B2%D1%96%D0%B9%D0%BD%D0%B8" w:history="1">
        <w:r w:rsidR="0013164D" w:rsidRPr="0013164D">
          <w:rPr>
            <w:rStyle w:val="Hyperlink"/>
            <w:lang w:val="uk-UA"/>
          </w:rPr>
          <w:t>https://redcross.org.ua</w:t>
        </w:r>
      </w:hyperlink>
      <w:r w:rsidR="00B34A3E" w:rsidRPr="00B34A3E">
        <w:rPr>
          <w:lang w:val="uk-UA"/>
        </w:rPr>
        <w:t>.</w:t>
      </w:r>
      <w:r w:rsidR="00A8066F">
        <w:rPr>
          <w:lang w:val="uk-UA"/>
        </w:rPr>
        <w:t xml:space="preserve"> </w:t>
      </w:r>
      <w:r w:rsidR="00B34A3E" w:rsidRPr="00B34A3E">
        <w:rPr>
          <w:lang w:val="uk-UA"/>
        </w:rPr>
        <w:t xml:space="preserve"> </w:t>
      </w:r>
      <w:r w:rsidR="00B34A3E">
        <w:t>Посилання на відповідні положення зазначених політик є обов'язковими для включення в договори.</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3D48B7EB" w14:textId="59EF372A" w:rsidR="00D64D12" w:rsidRDefault="002A13C5" w:rsidP="00D64D12">
      <w:pPr>
        <w:tabs>
          <w:tab w:val="left" w:pos="708"/>
          <w:tab w:val="left" w:pos="1080"/>
          <w:tab w:val="left" w:pos="2124"/>
          <w:tab w:val="left" w:pos="2832"/>
          <w:tab w:val="left" w:pos="3540"/>
          <w:tab w:val="left" w:pos="4155"/>
        </w:tabs>
        <w:ind w:left="142" w:firstLine="284"/>
        <w:jc w:val="both"/>
        <w:rPr>
          <w:rStyle w:val="normaltextrun"/>
          <w:color w:val="747474"/>
          <w:sz w:val="22"/>
          <w:szCs w:val="22"/>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Pr>
          <w:rStyle w:val="normaltextrun"/>
          <w:color w:val="000000"/>
          <w:shd w:val="clear" w:color="auto" w:fill="FFFFFF"/>
          <w:lang w:val="uk-UA"/>
        </w:rPr>
        <w:t> </w:t>
      </w:r>
      <w:r w:rsidR="00767E16">
        <w:rPr>
          <w:rStyle w:val="eop"/>
          <w:color w:val="000000"/>
          <w:shd w:val="clear" w:color="auto" w:fill="FFFFFF"/>
        </w:rPr>
        <w:t> </w:t>
      </w:r>
    </w:p>
    <w:p w14:paraId="72CB363A" w14:textId="1D103066" w:rsidR="00D85806" w:rsidRPr="00AE1EF2" w:rsidRDefault="00D85806" w:rsidP="00970AAC">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проект</w:t>
      </w:r>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4BF2AE37" w:rsidR="00992F46" w:rsidRDefault="00C60F3D" w:rsidP="00992F46">
      <w:pPr>
        <w:pStyle w:val="BodyText"/>
        <w:ind w:firstLine="357"/>
        <w:rPr>
          <w:i/>
          <w:sz w:val="22"/>
          <w:szCs w:val="22"/>
          <w:lang w:val="uk-UA"/>
        </w:rPr>
      </w:pPr>
      <w:r>
        <w:rPr>
          <w:i/>
          <w:iCs/>
          <w:spacing w:val="-4"/>
          <w:sz w:val="22"/>
          <w:szCs w:val="22"/>
          <w:lang w:val="uk-UA"/>
        </w:rPr>
        <w:t>Керівник департаменту логістики та</w:t>
      </w:r>
      <w:r w:rsidR="00B703FD" w:rsidRPr="00C465E6">
        <w:rPr>
          <w:i/>
          <w:sz w:val="22"/>
          <w:szCs w:val="22"/>
          <w:lang w:val="uk-UA"/>
        </w:rPr>
        <w:t xml:space="preserve"> закупівель</w:t>
      </w:r>
      <w:r w:rsidR="00992F46" w:rsidRPr="00C465E6">
        <w:rPr>
          <w:i/>
          <w:sz w:val="22"/>
          <w:szCs w:val="22"/>
          <w:lang w:val="uk-UA"/>
        </w:rPr>
        <w:t xml:space="preserve">                        </w:t>
      </w:r>
      <w:r w:rsidR="00992F46" w:rsidRPr="00C465E6">
        <w:rPr>
          <w:i/>
          <w:sz w:val="22"/>
          <w:szCs w:val="22"/>
          <w:lang w:val="uk-UA"/>
        </w:rPr>
        <w:tab/>
      </w:r>
      <w:r w:rsidR="001200CE" w:rsidRPr="00C465E6">
        <w:rPr>
          <w:i/>
          <w:sz w:val="22"/>
          <w:szCs w:val="22"/>
          <w:lang w:val="uk-UA"/>
        </w:rPr>
        <w:t xml:space="preserve">                 </w:t>
      </w:r>
      <w:r w:rsidR="00992F46" w:rsidRPr="00C465E6">
        <w:rPr>
          <w:i/>
          <w:sz w:val="22"/>
          <w:szCs w:val="22"/>
          <w:lang w:val="uk-UA"/>
        </w:rPr>
        <w:t xml:space="preserve">____________ </w:t>
      </w:r>
      <w:r>
        <w:rPr>
          <w:i/>
          <w:sz w:val="22"/>
          <w:szCs w:val="22"/>
          <w:lang w:val="uk-UA"/>
        </w:rPr>
        <w:t>Катихін</w:t>
      </w:r>
      <w:r w:rsidR="00C465E6" w:rsidRPr="00C465E6">
        <w:rPr>
          <w:i/>
          <w:sz w:val="22"/>
          <w:szCs w:val="22"/>
          <w:lang w:val="uk-UA"/>
        </w:rPr>
        <w:t xml:space="preserve"> </w:t>
      </w:r>
      <w:r w:rsidR="00FE1FE4">
        <w:rPr>
          <w:i/>
          <w:sz w:val="22"/>
          <w:szCs w:val="22"/>
          <w:lang w:val="uk-UA"/>
        </w:rPr>
        <w:t>Є</w:t>
      </w:r>
      <w:r w:rsidR="00C465E6" w:rsidRPr="00C465E6">
        <w:rPr>
          <w:i/>
          <w:sz w:val="22"/>
          <w:szCs w:val="22"/>
          <w:lang w:val="uk-UA"/>
        </w:rPr>
        <w:t>.</w:t>
      </w:r>
      <w:r w:rsidR="000372DC">
        <w:rPr>
          <w:i/>
          <w:sz w:val="22"/>
          <w:szCs w:val="22"/>
          <w:lang w:val="uk-UA"/>
        </w:rPr>
        <w:t>О</w:t>
      </w:r>
      <w:r w:rsidR="00C465E6" w:rsidRPr="00C465E6">
        <w:rPr>
          <w:i/>
          <w:sz w:val="22"/>
          <w:szCs w:val="22"/>
          <w:lang w:val="uk-UA"/>
        </w:rPr>
        <w:t>.</w:t>
      </w:r>
    </w:p>
    <w:p w14:paraId="32E83C16" w14:textId="68F661B0" w:rsidR="00921306" w:rsidRDefault="00992F46" w:rsidP="00992F46">
      <w:pPr>
        <w:jc w:val="right"/>
        <w:rPr>
          <w:b/>
          <w:spacing w:val="-4"/>
          <w:sz w:val="22"/>
          <w:szCs w:val="22"/>
          <w:lang w:val="uk-UA"/>
        </w:rPr>
      </w:pPr>
      <w:r>
        <w:rPr>
          <w:b/>
          <w:bCs/>
          <w:sz w:val="22"/>
          <w:szCs w:val="22"/>
          <w:lang w:val="uk-UA"/>
        </w:rPr>
        <w:br w:type="page"/>
      </w:r>
      <w:r w:rsidR="00EE2761">
        <w:rPr>
          <w:b/>
          <w:spacing w:val="-4"/>
          <w:sz w:val="22"/>
          <w:szCs w:val="22"/>
          <w:lang w:val="uk-UA"/>
        </w:rPr>
        <w:t xml:space="preserve">Додаток </w:t>
      </w:r>
      <w:r w:rsidR="00DD2265">
        <w:rPr>
          <w:b/>
          <w:spacing w:val="-4"/>
          <w:sz w:val="22"/>
          <w:szCs w:val="22"/>
          <w:lang w:val="uk-UA"/>
        </w:rPr>
        <w:t>№</w:t>
      </w:r>
      <w:r w:rsidR="00EE2761">
        <w:rPr>
          <w:b/>
          <w:spacing w:val="-4"/>
          <w:sz w:val="22"/>
          <w:szCs w:val="22"/>
          <w:lang w:val="uk-UA"/>
        </w:rPr>
        <w:t>1 до Запиту</w:t>
      </w:r>
    </w:p>
    <w:p w14:paraId="57B9046F" w14:textId="7B15DA85" w:rsidR="008C25C4" w:rsidRPr="008C25C4" w:rsidRDefault="008C25C4" w:rsidP="00992F46">
      <w:pPr>
        <w:jc w:val="right"/>
        <w:rPr>
          <w:b/>
          <w:bCs/>
          <w:sz w:val="22"/>
          <w:szCs w:val="22"/>
          <w:lang w:val="uk-UA"/>
        </w:rPr>
      </w:pPr>
      <w:r w:rsidRPr="008C25C4">
        <w:rPr>
          <w:b/>
          <w:bCs/>
          <w:sz w:val="22"/>
          <w:szCs w:val="22"/>
          <w:lang w:val="uk-UA"/>
        </w:rPr>
        <w:t>на місцеву закупівлю послуг</w:t>
      </w:r>
      <w:r w:rsidR="00DB4F50">
        <w:rPr>
          <w:b/>
          <w:bCs/>
          <w:sz w:val="22"/>
          <w:szCs w:val="22"/>
          <w:lang w:val="uk-UA"/>
        </w:rPr>
        <w:t>и</w:t>
      </w:r>
      <w:r w:rsidRPr="008C25C4">
        <w:rPr>
          <w:b/>
          <w:bCs/>
          <w:sz w:val="22"/>
          <w:szCs w:val="22"/>
          <w:lang w:val="uk-UA"/>
        </w:rPr>
        <w:t xml:space="preserve"> з оренди </w:t>
      </w:r>
    </w:p>
    <w:p w14:paraId="62918D48" w14:textId="3ED3A04A" w:rsidR="008C25C4" w:rsidRDefault="008C25C4" w:rsidP="00992F46">
      <w:pPr>
        <w:jc w:val="right"/>
        <w:rPr>
          <w:b/>
          <w:bCs/>
          <w:sz w:val="22"/>
          <w:szCs w:val="22"/>
          <w:lang w:val="uk-UA"/>
        </w:rPr>
      </w:pPr>
      <w:r w:rsidRPr="008C25C4">
        <w:rPr>
          <w:b/>
          <w:bCs/>
          <w:sz w:val="22"/>
          <w:szCs w:val="22"/>
          <w:lang w:val="uk-UA"/>
        </w:rPr>
        <w:t>парковочних місць вантажних автомобілів</w:t>
      </w:r>
    </w:p>
    <w:p w14:paraId="448B242D" w14:textId="77777777" w:rsidR="008C25C4" w:rsidRDefault="008C25C4" w:rsidP="00992F46">
      <w:pPr>
        <w:jc w:val="right"/>
        <w:rPr>
          <w:b/>
          <w:bCs/>
          <w:spacing w:val="-4"/>
          <w:sz w:val="22"/>
          <w:szCs w:val="22"/>
          <w:lang w:val="uk-UA"/>
        </w:rPr>
      </w:pPr>
    </w:p>
    <w:p w14:paraId="33C59242" w14:textId="2480FB7D" w:rsidR="008F7127" w:rsidRDefault="008F7127" w:rsidP="008F7127">
      <w:pPr>
        <w:ind w:left="540"/>
        <w:contextualSpacing/>
        <w:jc w:val="center"/>
        <w:rPr>
          <w:b/>
          <w:bCs/>
          <w:u w:val="single"/>
          <w:lang w:val="uk-UA"/>
        </w:rPr>
      </w:pPr>
      <w:r w:rsidRPr="006A072A">
        <w:rPr>
          <w:b/>
          <w:bCs/>
          <w:u w:val="single"/>
          <w:lang w:val="uk-UA"/>
        </w:rPr>
        <w:t>ТЕХНІЧН</w:t>
      </w:r>
      <w:r w:rsidR="00D247EA">
        <w:rPr>
          <w:b/>
          <w:bCs/>
          <w:u w:val="single"/>
          <w:lang w:val="uk-UA"/>
        </w:rPr>
        <w:t>І</w:t>
      </w:r>
      <w:r w:rsidRPr="006A072A">
        <w:rPr>
          <w:b/>
          <w:bCs/>
          <w:u w:val="single"/>
          <w:lang w:val="uk-UA"/>
        </w:rPr>
        <w:t xml:space="preserve"> </w:t>
      </w:r>
      <w:r w:rsidR="00D247EA">
        <w:rPr>
          <w:b/>
          <w:bCs/>
          <w:u w:val="single"/>
          <w:lang w:val="uk-UA"/>
        </w:rPr>
        <w:t>ВИМОГИ</w:t>
      </w:r>
    </w:p>
    <w:p w14:paraId="3D88BADA" w14:textId="77777777" w:rsidR="008F7127" w:rsidRDefault="008F7127" w:rsidP="008F7127">
      <w:pPr>
        <w:ind w:left="540"/>
        <w:contextualSpacing/>
        <w:jc w:val="center"/>
        <w:rPr>
          <w:b/>
          <w:bCs/>
          <w:lang w:val="uk-UA"/>
        </w:rPr>
      </w:pPr>
    </w:p>
    <w:p w14:paraId="7EEF6FCD" w14:textId="0B679033" w:rsidR="00B43828" w:rsidRPr="00B43828" w:rsidRDefault="00B43828" w:rsidP="00B43828">
      <w:pPr>
        <w:spacing w:after="160" w:line="278" w:lineRule="auto"/>
        <w:ind w:firstLine="426"/>
        <w:jc w:val="both"/>
        <w:rPr>
          <w:rFonts w:eastAsia="MS Mincho"/>
          <w:kern w:val="2"/>
          <w:sz w:val="20"/>
          <w:szCs w:val="20"/>
          <w:lang w:val="uk-UA" w:eastAsia="en-US"/>
          <w14:ligatures w14:val="standardContextual"/>
        </w:rPr>
      </w:pPr>
      <w:r w:rsidRPr="00B43828">
        <w:rPr>
          <w:rFonts w:eastAsia="MS Mincho"/>
          <w:kern w:val="2"/>
          <w:sz w:val="20"/>
          <w:szCs w:val="20"/>
          <w:lang w:val="uk-UA" w:eastAsia="en-US"/>
          <w14:ligatures w14:val="standardContextual"/>
        </w:rPr>
        <w:t>Товариство Червоного Хреста України планує укласти договір терміном на 1 календарний рік</w:t>
      </w:r>
      <w:r w:rsidR="001876AF" w:rsidRPr="00F34D7E">
        <w:rPr>
          <w:color w:val="000000" w:themeColor="text1"/>
          <w:sz w:val="22"/>
          <w:szCs w:val="22"/>
          <w:lang w:val="uk-UA" w:eastAsia="uk-UA"/>
        </w:rPr>
        <w:t xml:space="preserve"> </w:t>
      </w:r>
      <w:r w:rsidR="001876AF">
        <w:rPr>
          <w:color w:val="000000" w:themeColor="text1"/>
          <w:sz w:val="22"/>
          <w:szCs w:val="22"/>
          <w:lang w:val="uk-UA" w:eastAsia="uk-UA"/>
        </w:rPr>
        <w:t>(</w:t>
      </w:r>
      <w:r w:rsidR="001876AF" w:rsidRPr="00F34D7E">
        <w:rPr>
          <w:color w:val="000000" w:themeColor="text1"/>
          <w:sz w:val="22"/>
          <w:szCs w:val="22"/>
          <w:lang w:val="uk-UA" w:eastAsia="uk-UA"/>
        </w:rPr>
        <w:t>з можливістю подальшого продовження</w:t>
      </w:r>
      <w:r w:rsidR="001876AF">
        <w:rPr>
          <w:color w:val="000000" w:themeColor="text1"/>
          <w:sz w:val="22"/>
          <w:szCs w:val="22"/>
          <w:lang w:val="uk-UA" w:eastAsia="uk-UA"/>
        </w:rPr>
        <w:t>)</w:t>
      </w:r>
      <w:r w:rsidR="001876AF" w:rsidRPr="00B43828">
        <w:rPr>
          <w:rFonts w:eastAsia="MS Mincho"/>
          <w:kern w:val="2"/>
          <w:sz w:val="20"/>
          <w:szCs w:val="20"/>
          <w:lang w:val="uk-UA" w:eastAsia="en-US"/>
          <w14:ligatures w14:val="standardContextual"/>
        </w:rPr>
        <w:t xml:space="preserve"> </w:t>
      </w:r>
      <w:r w:rsidRPr="00B43828">
        <w:rPr>
          <w:rFonts w:eastAsia="MS Mincho"/>
          <w:kern w:val="2"/>
          <w:sz w:val="20"/>
          <w:szCs w:val="20"/>
          <w:lang w:val="uk-UA" w:eastAsia="en-US"/>
          <w14:ligatures w14:val="standardContextual"/>
        </w:rPr>
        <w:t>на надання послуг з оренди стоянки  для вантажних автомобілів ТЧХУ.</w:t>
      </w:r>
    </w:p>
    <w:p w14:paraId="3EC62C6E" w14:textId="77777777" w:rsidR="00E05FA5" w:rsidRPr="00E05FA5" w:rsidRDefault="00E05FA5" w:rsidP="00E05FA5">
      <w:pPr>
        <w:numPr>
          <w:ilvl w:val="0"/>
          <w:numId w:val="13"/>
        </w:numPr>
        <w:spacing w:after="160" w:line="278" w:lineRule="auto"/>
        <w:contextualSpacing/>
        <w:jc w:val="both"/>
        <w:rPr>
          <w:rFonts w:eastAsiaTheme="minorHAnsi"/>
          <w:b/>
          <w:bCs/>
          <w:kern w:val="2"/>
          <w:sz w:val="20"/>
          <w:szCs w:val="20"/>
          <w:lang w:val="uk-UA" w:eastAsia="en-US"/>
          <w14:ligatures w14:val="standardContextual"/>
        </w:rPr>
      </w:pPr>
      <w:r w:rsidRPr="00E05FA5">
        <w:rPr>
          <w:rFonts w:eastAsiaTheme="minorHAnsi"/>
          <w:b/>
          <w:bCs/>
          <w:kern w:val="2"/>
          <w:sz w:val="20"/>
          <w:szCs w:val="20"/>
          <w:lang w:val="uk-UA" w:eastAsia="en-US"/>
          <w14:ligatures w14:val="standardContextual"/>
        </w:rPr>
        <w:t>Опис послуг</w:t>
      </w:r>
    </w:p>
    <w:p w14:paraId="53A34DC1" w14:textId="77777777" w:rsidR="00E05FA5" w:rsidRPr="00E05FA5" w:rsidRDefault="00E05FA5" w:rsidP="00E05FA5">
      <w:pPr>
        <w:spacing w:line="278" w:lineRule="auto"/>
        <w:jc w:val="both"/>
        <w:rPr>
          <w:rFonts w:eastAsiaTheme="minorHAnsi"/>
          <w:kern w:val="2"/>
          <w:sz w:val="20"/>
          <w:szCs w:val="20"/>
          <w:lang w:val="uk-UA" w:eastAsia="en-US"/>
          <w14:ligatures w14:val="standardContextual"/>
        </w:rPr>
      </w:pPr>
      <w:r w:rsidRPr="00E05FA5">
        <w:rPr>
          <w:rFonts w:eastAsiaTheme="minorHAnsi"/>
          <w:kern w:val="2"/>
          <w:sz w:val="20"/>
          <w:szCs w:val="20"/>
          <w:lang w:val="uk-UA" w:eastAsia="en-US"/>
          <w14:ligatures w14:val="standardContextual"/>
        </w:rPr>
        <w:t>Площа та кількість паркомісць:</w:t>
      </w:r>
    </w:p>
    <w:p w14:paraId="5A8CC9BC" w14:textId="57C8E28F" w:rsidR="00E05FA5" w:rsidRPr="00E05FA5" w:rsidRDefault="00E05FA5" w:rsidP="00E05FA5">
      <w:pPr>
        <w:spacing w:line="278" w:lineRule="auto"/>
        <w:jc w:val="both"/>
        <w:rPr>
          <w:rFonts w:eastAsiaTheme="minorHAnsi"/>
          <w:kern w:val="2"/>
          <w:sz w:val="20"/>
          <w:szCs w:val="20"/>
          <w:lang w:val="uk-UA" w:eastAsia="en-US"/>
          <w14:ligatures w14:val="standardContextual"/>
        </w:rPr>
      </w:pPr>
      <w:r w:rsidRPr="00E05FA5">
        <w:rPr>
          <w:rFonts w:eastAsiaTheme="minorHAnsi"/>
          <w:kern w:val="2"/>
          <w:sz w:val="20"/>
          <w:szCs w:val="20"/>
          <w:lang w:val="uk-UA" w:eastAsia="en-US"/>
          <w14:ligatures w14:val="standardContextual"/>
        </w:rPr>
        <w:t xml:space="preserve">Місця для вантажних автомобілів: не менше </w:t>
      </w:r>
      <w:r>
        <w:rPr>
          <w:rFonts w:eastAsiaTheme="minorHAnsi"/>
          <w:kern w:val="2"/>
          <w:sz w:val="20"/>
          <w:szCs w:val="20"/>
          <w:lang w:val="uk-UA" w:eastAsia="en-US"/>
          <w14:ligatures w14:val="standardContextual"/>
        </w:rPr>
        <w:t>5</w:t>
      </w:r>
      <w:r w:rsidRPr="00E05FA5">
        <w:rPr>
          <w:rFonts w:eastAsiaTheme="minorHAnsi"/>
          <w:kern w:val="2"/>
          <w:sz w:val="20"/>
          <w:szCs w:val="20"/>
          <w:lang w:val="uk-UA" w:eastAsia="en-US"/>
          <w14:ligatures w14:val="standardContextual"/>
        </w:rPr>
        <w:t xml:space="preserve"> шт. </w:t>
      </w:r>
    </w:p>
    <w:p w14:paraId="662411A7" w14:textId="77777777" w:rsidR="00E05FA5" w:rsidRPr="00E05FA5" w:rsidRDefault="00E05FA5" w:rsidP="00E05FA5">
      <w:pPr>
        <w:spacing w:line="278" w:lineRule="auto"/>
        <w:jc w:val="both"/>
        <w:rPr>
          <w:rFonts w:eastAsiaTheme="minorHAnsi"/>
          <w:kern w:val="2"/>
          <w:sz w:val="20"/>
          <w:szCs w:val="20"/>
          <w:lang w:val="uk-UA" w:eastAsia="en-US"/>
          <w14:ligatures w14:val="standardContextual"/>
        </w:rPr>
      </w:pPr>
      <w:r w:rsidRPr="00E05FA5">
        <w:rPr>
          <w:rFonts w:eastAsiaTheme="minorHAnsi"/>
          <w:kern w:val="2"/>
          <w:sz w:val="20"/>
          <w:szCs w:val="20"/>
          <w:lang w:val="uk-UA" w:eastAsia="en-US"/>
          <w14:ligatures w14:val="standardContextual"/>
        </w:rPr>
        <w:t xml:space="preserve">Орієнтовні габарити вантажних автомобілів (великогабаритні вантажівки типу рефрижераторів): </w:t>
      </w:r>
    </w:p>
    <w:p w14:paraId="10C62423" w14:textId="77777777" w:rsidR="00E05FA5" w:rsidRPr="00E05FA5" w:rsidRDefault="00E05FA5" w:rsidP="00E05FA5">
      <w:pPr>
        <w:spacing w:line="278" w:lineRule="auto"/>
        <w:jc w:val="both"/>
        <w:rPr>
          <w:rFonts w:eastAsiaTheme="minorHAnsi"/>
          <w:kern w:val="2"/>
          <w:sz w:val="20"/>
          <w:szCs w:val="20"/>
          <w:lang w:val="uk-UA" w:eastAsia="en-US"/>
          <w14:ligatures w14:val="standardContextual"/>
        </w:rPr>
      </w:pPr>
      <w:r w:rsidRPr="00E05FA5">
        <w:rPr>
          <w:rFonts w:eastAsiaTheme="minorHAnsi"/>
          <w:kern w:val="2"/>
          <w:sz w:val="20"/>
          <w:szCs w:val="20"/>
          <w:lang w:val="uk-UA" w:eastAsia="en-US"/>
          <w14:ligatures w14:val="standardContextual"/>
        </w:rPr>
        <w:t xml:space="preserve">   -  Довжина: 3000 –  8000  м.</w:t>
      </w:r>
    </w:p>
    <w:p w14:paraId="1C651ED8" w14:textId="77777777" w:rsidR="00E05FA5" w:rsidRPr="00E05FA5" w:rsidRDefault="00E05FA5" w:rsidP="00E05FA5">
      <w:pPr>
        <w:spacing w:line="278" w:lineRule="auto"/>
        <w:jc w:val="both"/>
        <w:rPr>
          <w:rFonts w:eastAsiaTheme="minorHAnsi"/>
          <w:kern w:val="2"/>
          <w:sz w:val="20"/>
          <w:szCs w:val="20"/>
          <w:lang w:val="uk-UA" w:eastAsia="en-US"/>
          <w14:ligatures w14:val="standardContextual"/>
        </w:rPr>
      </w:pPr>
      <w:r w:rsidRPr="00E05FA5">
        <w:rPr>
          <w:rFonts w:eastAsiaTheme="minorHAnsi"/>
          <w:kern w:val="2"/>
          <w:sz w:val="20"/>
          <w:szCs w:val="20"/>
          <w:lang w:val="uk-UA" w:eastAsia="en-US"/>
          <w14:ligatures w14:val="standardContextual"/>
        </w:rPr>
        <w:t xml:space="preserve">   -  Ширина: 2000 –  2700 м.</w:t>
      </w:r>
    </w:p>
    <w:p w14:paraId="6E5D0CEC" w14:textId="77777777" w:rsidR="00E05FA5" w:rsidRPr="00E05FA5" w:rsidRDefault="00E05FA5" w:rsidP="00E05FA5">
      <w:pPr>
        <w:spacing w:line="278" w:lineRule="auto"/>
        <w:jc w:val="both"/>
        <w:rPr>
          <w:rFonts w:eastAsiaTheme="minorHAnsi"/>
          <w:kern w:val="2"/>
          <w:sz w:val="20"/>
          <w:szCs w:val="20"/>
          <w:lang w:val="uk-UA" w:eastAsia="en-US"/>
          <w14:ligatures w14:val="standardContextual"/>
        </w:rPr>
      </w:pPr>
      <w:r w:rsidRPr="00E05FA5">
        <w:rPr>
          <w:rFonts w:eastAsiaTheme="minorHAnsi"/>
          <w:kern w:val="2"/>
          <w:sz w:val="20"/>
          <w:szCs w:val="20"/>
          <w:lang w:val="uk-UA" w:eastAsia="en-US"/>
          <w14:ligatures w14:val="standardContextual"/>
        </w:rPr>
        <w:t xml:space="preserve">   -  Висота: 1300 –  3000 м . </w:t>
      </w:r>
    </w:p>
    <w:p w14:paraId="02C5AC61" w14:textId="530E89DF" w:rsidR="00E05FA5" w:rsidRPr="00E05FA5" w:rsidRDefault="00E05FA5" w:rsidP="00E05FA5">
      <w:pPr>
        <w:spacing w:line="278" w:lineRule="auto"/>
        <w:jc w:val="both"/>
        <w:rPr>
          <w:rFonts w:eastAsiaTheme="minorHAnsi"/>
          <w:b/>
          <w:bCs/>
          <w:kern w:val="2"/>
          <w:sz w:val="20"/>
          <w:szCs w:val="20"/>
          <w:lang w:val="uk-UA" w:eastAsia="en-US"/>
          <w14:ligatures w14:val="standardContextual"/>
        </w:rPr>
      </w:pPr>
      <w:r w:rsidRPr="00E05FA5">
        <w:rPr>
          <w:rFonts w:eastAsiaTheme="minorHAnsi"/>
          <w:b/>
          <w:bCs/>
          <w:kern w:val="2"/>
          <w:sz w:val="20"/>
          <w:szCs w:val="20"/>
          <w:lang w:val="uk-UA" w:eastAsia="en-US"/>
          <w14:ligatures w14:val="standardContextual"/>
        </w:rPr>
        <w:t>Типи</w:t>
      </w:r>
      <w:r w:rsidR="00A93929">
        <w:rPr>
          <w:rFonts w:eastAsiaTheme="minorHAnsi"/>
          <w:b/>
          <w:bCs/>
          <w:kern w:val="2"/>
          <w:sz w:val="20"/>
          <w:szCs w:val="20"/>
          <w:lang w:val="uk-UA" w:eastAsia="en-US"/>
          <w14:ligatures w14:val="standardContextual"/>
        </w:rPr>
        <w:t xml:space="preserve">, </w:t>
      </w:r>
      <w:r w:rsidRPr="00E05FA5">
        <w:rPr>
          <w:rFonts w:eastAsiaTheme="minorHAnsi"/>
          <w:b/>
          <w:bCs/>
          <w:kern w:val="2"/>
          <w:sz w:val="20"/>
          <w:szCs w:val="20"/>
          <w:lang w:val="uk-UA" w:eastAsia="en-US"/>
          <w14:ligatures w14:val="standardContextual"/>
        </w:rPr>
        <w:t xml:space="preserve">розміри </w:t>
      </w:r>
      <w:r w:rsidR="00A93929">
        <w:rPr>
          <w:rFonts w:eastAsiaTheme="minorHAnsi"/>
          <w:b/>
          <w:bCs/>
          <w:kern w:val="2"/>
          <w:sz w:val="20"/>
          <w:szCs w:val="20"/>
          <w:lang w:val="uk-UA" w:eastAsia="en-US"/>
          <w14:ligatures w14:val="standardContextual"/>
        </w:rPr>
        <w:t xml:space="preserve">та кількість </w:t>
      </w:r>
      <w:r w:rsidRPr="00E05FA5">
        <w:rPr>
          <w:rFonts w:eastAsiaTheme="minorHAnsi"/>
          <w:b/>
          <w:bCs/>
          <w:kern w:val="2"/>
          <w:sz w:val="20"/>
          <w:szCs w:val="20"/>
          <w:lang w:val="uk-UA" w:eastAsia="en-US"/>
          <w14:ligatures w14:val="standardContextual"/>
        </w:rPr>
        <w:t>вантажних автомобілів можуть змінюватись.</w:t>
      </w:r>
    </w:p>
    <w:p w14:paraId="2BAB4670" w14:textId="77777777" w:rsidR="00B43828" w:rsidRDefault="00B43828" w:rsidP="008F7127">
      <w:pPr>
        <w:ind w:left="540"/>
        <w:contextualSpacing/>
        <w:jc w:val="center"/>
        <w:rPr>
          <w:b/>
          <w:bCs/>
          <w:lang w:val="uk-UA"/>
        </w:rPr>
      </w:pPr>
    </w:p>
    <w:p w14:paraId="61A4E8D4" w14:textId="6D76FED6" w:rsidR="00D247EA" w:rsidRPr="00D247EA" w:rsidRDefault="00D247EA" w:rsidP="00D247EA">
      <w:pPr>
        <w:pStyle w:val="ListParagraph"/>
        <w:numPr>
          <w:ilvl w:val="0"/>
          <w:numId w:val="13"/>
        </w:numPr>
        <w:spacing w:after="160" w:line="278" w:lineRule="auto"/>
        <w:contextualSpacing/>
        <w:jc w:val="both"/>
        <w:rPr>
          <w:rFonts w:eastAsiaTheme="minorHAnsi"/>
          <w:b/>
          <w:bCs/>
          <w:kern w:val="2"/>
          <w:sz w:val="20"/>
          <w:szCs w:val="20"/>
          <w:lang w:val="uk-UA" w:eastAsia="en-US"/>
          <w14:ligatures w14:val="standardContextual"/>
        </w:rPr>
      </w:pPr>
      <w:r w:rsidRPr="00D247EA">
        <w:rPr>
          <w:rFonts w:eastAsiaTheme="minorHAnsi"/>
          <w:b/>
          <w:bCs/>
          <w:kern w:val="2"/>
          <w:sz w:val="20"/>
          <w:szCs w:val="20"/>
          <w:lang w:val="uk-UA" w:eastAsia="en-US"/>
          <w14:ligatures w14:val="standardContextual"/>
        </w:rPr>
        <w:t>Вимоги до надання послуг</w:t>
      </w: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4633"/>
        <w:gridCol w:w="1615"/>
        <w:gridCol w:w="3630"/>
      </w:tblGrid>
      <w:tr w:rsidR="008F7127" w:rsidRPr="001217C9" w14:paraId="6B13E663" w14:textId="77777777" w:rsidTr="00B13F70">
        <w:trPr>
          <w:trHeight w:val="984"/>
        </w:trPr>
        <w:tc>
          <w:tcPr>
            <w:tcW w:w="754" w:type="dxa"/>
            <w:shd w:val="clear" w:color="auto" w:fill="E7E6E6"/>
          </w:tcPr>
          <w:p w14:paraId="46182DE3" w14:textId="77777777" w:rsidR="008F7127" w:rsidRDefault="008F7127">
            <w:pPr>
              <w:contextualSpacing/>
              <w:jc w:val="center"/>
              <w:rPr>
                <w:rFonts w:eastAsia="Arial Unicode MS"/>
                <w:b/>
                <w:sz w:val="22"/>
                <w:szCs w:val="22"/>
                <w:lang w:val="uk-UA"/>
              </w:rPr>
            </w:pPr>
          </w:p>
          <w:p w14:paraId="28A5379B" w14:textId="77777777" w:rsidR="008F7127" w:rsidRDefault="008F7127">
            <w:pPr>
              <w:contextualSpacing/>
              <w:jc w:val="center"/>
              <w:rPr>
                <w:rFonts w:eastAsia="Arial Unicode MS"/>
                <w:b/>
                <w:sz w:val="22"/>
                <w:szCs w:val="22"/>
                <w:lang w:val="uk-UA"/>
              </w:rPr>
            </w:pPr>
          </w:p>
          <w:p w14:paraId="6552FC7D" w14:textId="77777777" w:rsidR="008F7127" w:rsidRDefault="008F7127">
            <w:pPr>
              <w:contextualSpacing/>
              <w:jc w:val="center"/>
              <w:rPr>
                <w:rFonts w:eastAsia="Arial Unicode MS"/>
                <w:b/>
                <w:sz w:val="22"/>
                <w:szCs w:val="22"/>
                <w:lang w:val="uk-UA"/>
              </w:rPr>
            </w:pPr>
          </w:p>
          <w:p w14:paraId="3BAD36AE" w14:textId="77777777" w:rsidR="008F7127" w:rsidRPr="006A072A" w:rsidRDefault="008F7127">
            <w:pPr>
              <w:contextualSpacing/>
              <w:jc w:val="center"/>
              <w:rPr>
                <w:rFonts w:eastAsia="Arial Unicode MS"/>
                <w:b/>
                <w:sz w:val="22"/>
                <w:szCs w:val="22"/>
                <w:lang w:val="uk-UA"/>
              </w:rPr>
            </w:pPr>
            <w:r>
              <w:rPr>
                <w:rFonts w:eastAsia="Arial Unicode MS"/>
                <w:b/>
                <w:sz w:val="22"/>
                <w:szCs w:val="22"/>
                <w:lang w:val="uk-UA"/>
              </w:rPr>
              <w:t>№ п/п</w:t>
            </w:r>
          </w:p>
        </w:tc>
        <w:tc>
          <w:tcPr>
            <w:tcW w:w="4633" w:type="dxa"/>
            <w:shd w:val="clear" w:color="auto" w:fill="E7E6E6"/>
            <w:vAlign w:val="center"/>
          </w:tcPr>
          <w:p w14:paraId="7F1780EE" w14:textId="77777777" w:rsidR="008F7127" w:rsidRPr="006A072A" w:rsidRDefault="008F7127">
            <w:pPr>
              <w:contextualSpacing/>
              <w:jc w:val="center"/>
              <w:rPr>
                <w:rFonts w:eastAsia="Arial Unicode MS"/>
                <w:b/>
                <w:sz w:val="22"/>
                <w:szCs w:val="22"/>
                <w:lang w:val="uk-UA"/>
              </w:rPr>
            </w:pPr>
            <w:r w:rsidRPr="006A072A">
              <w:rPr>
                <w:rFonts w:eastAsia="Arial Unicode MS"/>
                <w:b/>
                <w:sz w:val="22"/>
                <w:szCs w:val="22"/>
                <w:lang w:val="uk-UA"/>
              </w:rPr>
              <w:t>Вимоги</w:t>
            </w:r>
          </w:p>
        </w:tc>
        <w:tc>
          <w:tcPr>
            <w:tcW w:w="1615" w:type="dxa"/>
            <w:shd w:val="clear" w:color="auto" w:fill="E7E6E6"/>
            <w:vAlign w:val="center"/>
          </w:tcPr>
          <w:p w14:paraId="43BA34DB" w14:textId="77777777" w:rsidR="008F7127" w:rsidRPr="006A072A" w:rsidRDefault="008F7127">
            <w:pPr>
              <w:contextualSpacing/>
              <w:jc w:val="center"/>
              <w:rPr>
                <w:rFonts w:eastAsia="Arial Unicode MS"/>
                <w:b/>
                <w:sz w:val="22"/>
                <w:szCs w:val="22"/>
                <w:lang w:val="uk-UA"/>
              </w:rPr>
            </w:pPr>
            <w:r w:rsidRPr="006A072A">
              <w:rPr>
                <w:rFonts w:eastAsia="Arial Unicode MS"/>
                <w:b/>
                <w:sz w:val="22"/>
                <w:szCs w:val="22"/>
                <w:lang w:val="uk-UA"/>
              </w:rPr>
              <w:t>Можливість забезпечення:</w:t>
            </w:r>
          </w:p>
          <w:p w14:paraId="598A7BEA" w14:textId="77777777" w:rsidR="008F7127" w:rsidRPr="006A072A" w:rsidRDefault="008F7127">
            <w:pPr>
              <w:contextualSpacing/>
              <w:jc w:val="center"/>
              <w:rPr>
                <w:rFonts w:eastAsia="Arial Unicode MS"/>
                <w:b/>
                <w:sz w:val="22"/>
                <w:szCs w:val="22"/>
                <w:lang w:val="uk-UA"/>
              </w:rPr>
            </w:pPr>
            <w:r w:rsidRPr="006A072A">
              <w:rPr>
                <w:rFonts w:eastAsia="Arial Unicode MS"/>
                <w:b/>
                <w:sz w:val="22"/>
                <w:szCs w:val="22"/>
                <w:lang w:val="uk-UA"/>
              </w:rPr>
              <w:t>ТАК/НІ</w:t>
            </w:r>
          </w:p>
        </w:tc>
        <w:tc>
          <w:tcPr>
            <w:tcW w:w="3630" w:type="dxa"/>
            <w:shd w:val="clear" w:color="auto" w:fill="E7E6E6"/>
          </w:tcPr>
          <w:p w14:paraId="30C0AF5A" w14:textId="087E4F91" w:rsidR="008F7127" w:rsidRPr="006A072A" w:rsidRDefault="008F7127">
            <w:pPr>
              <w:contextualSpacing/>
              <w:jc w:val="center"/>
              <w:rPr>
                <w:rFonts w:eastAsia="Arial Unicode MS"/>
                <w:b/>
                <w:sz w:val="22"/>
                <w:szCs w:val="22"/>
                <w:lang w:val="uk-UA"/>
              </w:rPr>
            </w:pPr>
            <w:r w:rsidRPr="006A072A">
              <w:rPr>
                <w:rFonts w:eastAsia="Arial Unicode MS"/>
                <w:b/>
                <w:sz w:val="22"/>
                <w:szCs w:val="22"/>
                <w:lang w:val="uk-UA"/>
              </w:rPr>
              <w:t xml:space="preserve">Відповідь Учасника </w:t>
            </w:r>
            <w:r w:rsidR="00C416F9">
              <w:rPr>
                <w:rFonts w:eastAsia="Arial Unicode MS"/>
                <w:b/>
                <w:sz w:val="22"/>
                <w:szCs w:val="22"/>
                <w:lang w:val="uk-UA"/>
              </w:rPr>
              <w:t>конкурсу</w:t>
            </w:r>
            <w:r w:rsidRPr="006A072A">
              <w:rPr>
                <w:rFonts w:eastAsia="Arial Unicode MS"/>
                <w:b/>
                <w:sz w:val="22"/>
                <w:szCs w:val="22"/>
                <w:lang w:val="uk-UA"/>
              </w:rPr>
              <w:t xml:space="preserve"> </w:t>
            </w:r>
            <w:r w:rsidRPr="006A072A">
              <w:rPr>
                <w:rFonts w:eastAsia="Arial Unicode MS"/>
                <w:b/>
                <w:i/>
                <w:iCs/>
                <w:sz w:val="22"/>
                <w:szCs w:val="22"/>
                <w:lang w:val="uk-UA"/>
              </w:rPr>
              <w:t>(надайте в цьому стовпці свої коментарі в разі не відповідності вимогам або часткової відповідності</w:t>
            </w:r>
            <w:r>
              <w:rPr>
                <w:rFonts w:eastAsia="Arial Unicode MS"/>
                <w:b/>
                <w:i/>
                <w:iCs/>
                <w:sz w:val="22"/>
                <w:szCs w:val="22"/>
                <w:lang w:val="uk-UA"/>
              </w:rPr>
              <w:t xml:space="preserve"> або вкажіть інформацію, яка запитується </w:t>
            </w:r>
            <w:r w:rsidRPr="006A072A">
              <w:rPr>
                <w:rFonts w:eastAsia="Arial Unicode MS"/>
                <w:b/>
                <w:i/>
                <w:iCs/>
                <w:sz w:val="22"/>
                <w:szCs w:val="22"/>
                <w:lang w:val="uk-UA"/>
              </w:rPr>
              <w:t>)</w:t>
            </w:r>
          </w:p>
        </w:tc>
      </w:tr>
      <w:tr w:rsidR="008F7127" w:rsidRPr="006A072A" w14:paraId="2FEC1487" w14:textId="77777777" w:rsidTr="00B13F70">
        <w:trPr>
          <w:trHeight w:val="367"/>
        </w:trPr>
        <w:tc>
          <w:tcPr>
            <w:tcW w:w="754" w:type="dxa"/>
          </w:tcPr>
          <w:p w14:paraId="757A43DF" w14:textId="77777777" w:rsidR="008F7127" w:rsidRPr="00017A12" w:rsidRDefault="008F7127" w:rsidP="00695B52">
            <w:pPr>
              <w:ind w:left="318"/>
              <w:contextualSpacing/>
              <w:jc w:val="center"/>
              <w:rPr>
                <w:rFonts w:eastAsia="Arial Unicode MS" w:cs="Arial Unicode MS"/>
                <w:bCs/>
                <w:sz w:val="22"/>
                <w:szCs w:val="22"/>
                <w:lang w:val="uk-UA"/>
              </w:rPr>
            </w:pPr>
            <w:r>
              <w:rPr>
                <w:rFonts w:eastAsia="Arial Unicode MS" w:cs="Arial Unicode MS"/>
                <w:bCs/>
                <w:sz w:val="22"/>
                <w:szCs w:val="22"/>
                <w:lang w:val="uk-UA"/>
              </w:rPr>
              <w:t>1</w:t>
            </w:r>
          </w:p>
        </w:tc>
        <w:tc>
          <w:tcPr>
            <w:tcW w:w="4633" w:type="dxa"/>
          </w:tcPr>
          <w:p w14:paraId="6E8AAF08" w14:textId="58ED9EFC" w:rsidR="008F7127" w:rsidRPr="004911A4" w:rsidRDefault="008F7127" w:rsidP="00D34F4B">
            <w:pPr>
              <w:ind w:hanging="8"/>
              <w:contextualSpacing/>
              <w:rPr>
                <w:rFonts w:eastAsia="Arial Unicode MS"/>
                <w:bCs/>
                <w:i/>
                <w:iCs/>
                <w:sz w:val="22"/>
                <w:szCs w:val="22"/>
                <w:lang w:val="uk-UA"/>
              </w:rPr>
            </w:pPr>
            <w:r w:rsidRPr="00246B0E">
              <w:rPr>
                <w:rFonts w:eastAsia="Arial Unicode MS" w:cs="Arial Unicode MS"/>
                <w:bCs/>
                <w:sz w:val="22"/>
                <w:szCs w:val="22"/>
                <w:lang w:val="uk-UA"/>
              </w:rPr>
              <w:t xml:space="preserve">Зручне територіально місце розташування від вул. Ділова 3: </w:t>
            </w:r>
            <w:r w:rsidR="004B3AB0" w:rsidRPr="004911A4">
              <w:rPr>
                <w:rFonts w:eastAsia="Arial Unicode MS" w:cs="Arial Unicode MS"/>
                <w:bCs/>
                <w:i/>
                <w:iCs/>
                <w:sz w:val="22"/>
                <w:szCs w:val="22"/>
                <w:lang w:val="uk-UA"/>
              </w:rPr>
              <w:t>м. Київ</w:t>
            </w:r>
            <w:r w:rsidR="000B3B3C">
              <w:rPr>
                <w:rFonts w:eastAsia="Arial Unicode MS" w:cs="Arial Unicode MS"/>
                <w:bCs/>
                <w:i/>
                <w:iCs/>
                <w:sz w:val="22"/>
                <w:szCs w:val="22"/>
                <w:lang w:val="uk-UA"/>
              </w:rPr>
              <w:t xml:space="preserve">, </w:t>
            </w:r>
            <w:r w:rsidR="000B3B3C">
              <w:rPr>
                <w:i/>
                <w:iCs/>
                <w:sz w:val="22"/>
                <w:szCs w:val="22"/>
                <w:lang w:val="uk-UA"/>
              </w:rPr>
              <w:t>відстань від зазначеної адреси не більше ніж 2</w:t>
            </w:r>
            <w:r w:rsidR="000B3B3C" w:rsidRPr="0082682C">
              <w:rPr>
                <w:i/>
                <w:iCs/>
                <w:sz w:val="22"/>
                <w:szCs w:val="22"/>
                <w:lang w:val="uk-UA"/>
              </w:rPr>
              <w:t>0 км</w:t>
            </w:r>
          </w:p>
        </w:tc>
        <w:tc>
          <w:tcPr>
            <w:tcW w:w="1615" w:type="dxa"/>
          </w:tcPr>
          <w:p w14:paraId="5969AAD5" w14:textId="77777777" w:rsidR="008F7127" w:rsidRPr="006A072A" w:rsidRDefault="008F7127">
            <w:pPr>
              <w:contextualSpacing/>
              <w:rPr>
                <w:rFonts w:eastAsia="Arial Unicode MS"/>
                <w:sz w:val="22"/>
                <w:szCs w:val="22"/>
                <w:lang w:val="uk-UA"/>
              </w:rPr>
            </w:pPr>
          </w:p>
        </w:tc>
        <w:tc>
          <w:tcPr>
            <w:tcW w:w="3630" w:type="dxa"/>
          </w:tcPr>
          <w:p w14:paraId="45CBA0FE" w14:textId="60A289C1" w:rsidR="008F7127" w:rsidRPr="006A072A" w:rsidRDefault="008F7127">
            <w:pPr>
              <w:contextualSpacing/>
              <w:jc w:val="center"/>
              <w:rPr>
                <w:rFonts w:eastAsia="Arial Unicode MS"/>
                <w:b/>
                <w:sz w:val="22"/>
                <w:szCs w:val="22"/>
                <w:lang w:val="uk-UA"/>
              </w:rPr>
            </w:pPr>
            <w:r w:rsidRPr="00E61988">
              <w:rPr>
                <w:rFonts w:eastAsia="Arial Unicode MS"/>
                <w:bCs/>
                <w:i/>
                <w:iCs/>
                <w:sz w:val="22"/>
                <w:szCs w:val="22"/>
                <w:lang w:val="uk-UA"/>
              </w:rPr>
              <w:t>Зазначити адресу</w:t>
            </w:r>
            <w:r w:rsidR="000B3B3C">
              <w:rPr>
                <w:rFonts w:eastAsia="Arial Unicode MS"/>
                <w:bCs/>
                <w:i/>
                <w:iCs/>
                <w:sz w:val="22"/>
                <w:szCs w:val="22"/>
                <w:lang w:val="uk-UA"/>
              </w:rPr>
              <w:t xml:space="preserve"> та відстань</w:t>
            </w:r>
          </w:p>
        </w:tc>
      </w:tr>
      <w:tr w:rsidR="000B3B3C" w:rsidRPr="006A072A" w14:paraId="1E8AF1DA" w14:textId="77777777" w:rsidTr="00B13F70">
        <w:trPr>
          <w:trHeight w:val="367"/>
        </w:trPr>
        <w:tc>
          <w:tcPr>
            <w:tcW w:w="754" w:type="dxa"/>
          </w:tcPr>
          <w:p w14:paraId="0EDC5A3C" w14:textId="77777777" w:rsidR="000B3B3C" w:rsidRPr="00017A12" w:rsidRDefault="000B3B3C" w:rsidP="00695B52">
            <w:pPr>
              <w:ind w:left="318"/>
              <w:contextualSpacing/>
              <w:jc w:val="center"/>
              <w:rPr>
                <w:rFonts w:eastAsia="Arial Unicode MS" w:cs="Arial Unicode MS"/>
                <w:bCs/>
                <w:sz w:val="22"/>
                <w:szCs w:val="22"/>
                <w:lang w:val="uk-UA"/>
              </w:rPr>
            </w:pPr>
            <w:r>
              <w:rPr>
                <w:rFonts w:eastAsia="Arial Unicode MS" w:cs="Arial Unicode MS"/>
                <w:bCs/>
                <w:sz w:val="22"/>
                <w:szCs w:val="22"/>
                <w:lang w:val="uk-UA"/>
              </w:rPr>
              <w:t>2</w:t>
            </w:r>
          </w:p>
        </w:tc>
        <w:tc>
          <w:tcPr>
            <w:tcW w:w="4633" w:type="dxa"/>
          </w:tcPr>
          <w:p w14:paraId="367E6572" w14:textId="5CB40785" w:rsidR="000B3B3C" w:rsidRPr="006A072A" w:rsidRDefault="000B3B3C">
            <w:pPr>
              <w:ind w:hanging="8"/>
              <w:contextualSpacing/>
              <w:rPr>
                <w:rFonts w:eastAsia="Arial Unicode MS"/>
                <w:bCs/>
                <w:sz w:val="22"/>
                <w:szCs w:val="22"/>
                <w:lang w:val="uk-UA"/>
              </w:rPr>
            </w:pPr>
            <w:r w:rsidRPr="000C6F16">
              <w:rPr>
                <w:rFonts w:eastAsia="Arial Unicode MS"/>
                <w:bCs/>
                <w:sz w:val="22"/>
                <w:szCs w:val="22"/>
                <w:lang w:val="uk-UA"/>
              </w:rPr>
              <w:t xml:space="preserve">Цілодобова охорона території:24/7 </w:t>
            </w:r>
            <w:r w:rsidRPr="000C6F16">
              <w:rPr>
                <w:rFonts w:eastAsia="Arial Unicode MS"/>
                <w:bCs/>
                <w:i/>
                <w:iCs/>
                <w:sz w:val="22"/>
                <w:szCs w:val="22"/>
                <w:lang w:val="uk-UA"/>
              </w:rPr>
              <w:t>(фізична охорона або технічні засоби контролю – відеонагляд, сигналізація)</w:t>
            </w:r>
          </w:p>
        </w:tc>
        <w:tc>
          <w:tcPr>
            <w:tcW w:w="1615" w:type="dxa"/>
          </w:tcPr>
          <w:p w14:paraId="2A06A25A" w14:textId="77777777" w:rsidR="000B3B3C" w:rsidRPr="006A072A" w:rsidRDefault="000B3B3C">
            <w:pPr>
              <w:contextualSpacing/>
              <w:rPr>
                <w:rFonts w:eastAsia="Arial Unicode MS"/>
                <w:sz w:val="22"/>
                <w:szCs w:val="22"/>
                <w:lang w:val="uk-UA"/>
              </w:rPr>
            </w:pPr>
          </w:p>
        </w:tc>
        <w:tc>
          <w:tcPr>
            <w:tcW w:w="3630" w:type="dxa"/>
          </w:tcPr>
          <w:p w14:paraId="5B8F2BAA" w14:textId="40147CF6" w:rsidR="000B3B3C" w:rsidRPr="006A072A" w:rsidRDefault="000B3B3C">
            <w:pPr>
              <w:contextualSpacing/>
              <w:jc w:val="center"/>
              <w:rPr>
                <w:rFonts w:eastAsia="Arial Unicode MS"/>
                <w:bCs/>
                <w:i/>
                <w:iCs/>
                <w:sz w:val="22"/>
                <w:szCs w:val="22"/>
                <w:lang w:val="uk-UA"/>
              </w:rPr>
            </w:pPr>
            <w:r>
              <w:rPr>
                <w:rFonts w:eastAsia="Arial Unicode MS"/>
                <w:bCs/>
                <w:i/>
                <w:iCs/>
                <w:sz w:val="22"/>
                <w:szCs w:val="22"/>
                <w:lang w:val="uk-UA"/>
              </w:rPr>
              <w:t>Зазначити варіант охорони</w:t>
            </w:r>
          </w:p>
        </w:tc>
      </w:tr>
      <w:tr w:rsidR="000B3B3C" w:rsidRPr="006A072A" w14:paraId="33316784" w14:textId="77777777" w:rsidTr="00B13F70">
        <w:trPr>
          <w:trHeight w:val="367"/>
        </w:trPr>
        <w:tc>
          <w:tcPr>
            <w:tcW w:w="754" w:type="dxa"/>
          </w:tcPr>
          <w:p w14:paraId="536CEA8C" w14:textId="77777777" w:rsidR="000B3B3C" w:rsidRPr="00490E58" w:rsidRDefault="000B3B3C" w:rsidP="00695B52">
            <w:pPr>
              <w:ind w:left="318"/>
              <w:contextualSpacing/>
              <w:jc w:val="center"/>
              <w:rPr>
                <w:rFonts w:eastAsia="Arial Unicode MS" w:cs="Arial Unicode MS"/>
                <w:bCs/>
                <w:sz w:val="22"/>
                <w:szCs w:val="22"/>
                <w:lang w:val="uk-UA"/>
              </w:rPr>
            </w:pPr>
            <w:r>
              <w:rPr>
                <w:rFonts w:eastAsia="Arial Unicode MS" w:cs="Arial Unicode MS"/>
                <w:bCs/>
                <w:sz w:val="22"/>
                <w:szCs w:val="22"/>
                <w:lang w:val="uk-UA"/>
              </w:rPr>
              <w:t>3</w:t>
            </w:r>
          </w:p>
        </w:tc>
        <w:tc>
          <w:tcPr>
            <w:tcW w:w="4633" w:type="dxa"/>
          </w:tcPr>
          <w:p w14:paraId="7B8B5E8F" w14:textId="4E4943E9" w:rsidR="000B3B3C" w:rsidRPr="000C6F16" w:rsidRDefault="000B3B3C" w:rsidP="00D457F6">
            <w:pPr>
              <w:ind w:hanging="8"/>
              <w:contextualSpacing/>
              <w:rPr>
                <w:rFonts w:eastAsia="Arial Unicode MS"/>
                <w:bCs/>
                <w:sz w:val="22"/>
                <w:szCs w:val="22"/>
                <w:lang w:val="uk-UA"/>
              </w:rPr>
            </w:pPr>
            <w:r w:rsidRPr="00144EE3">
              <w:rPr>
                <w:rFonts w:eastAsia="Arial Unicode MS"/>
                <w:bCs/>
                <w:sz w:val="22"/>
                <w:szCs w:val="22"/>
                <w:lang w:val="uk-UA"/>
              </w:rPr>
              <w:t>Зручний під’їзд для вантажного транспорту</w:t>
            </w:r>
            <w:r>
              <w:rPr>
                <w:rFonts w:eastAsia="Arial Unicode MS"/>
                <w:bCs/>
                <w:sz w:val="22"/>
                <w:szCs w:val="22"/>
                <w:lang w:val="uk-UA"/>
              </w:rPr>
              <w:t xml:space="preserve"> </w:t>
            </w:r>
          </w:p>
        </w:tc>
        <w:tc>
          <w:tcPr>
            <w:tcW w:w="1615" w:type="dxa"/>
          </w:tcPr>
          <w:p w14:paraId="2CB782EB" w14:textId="77777777" w:rsidR="000B3B3C" w:rsidRPr="006A072A" w:rsidRDefault="000B3B3C">
            <w:pPr>
              <w:contextualSpacing/>
              <w:rPr>
                <w:rFonts w:eastAsia="Arial Unicode MS"/>
                <w:sz w:val="22"/>
                <w:szCs w:val="22"/>
                <w:lang w:val="uk-UA"/>
              </w:rPr>
            </w:pPr>
          </w:p>
        </w:tc>
        <w:tc>
          <w:tcPr>
            <w:tcW w:w="3630" w:type="dxa"/>
          </w:tcPr>
          <w:p w14:paraId="17264BAA" w14:textId="6BBF2094" w:rsidR="000B3B3C" w:rsidRPr="006A072A" w:rsidRDefault="000B3B3C">
            <w:pPr>
              <w:contextualSpacing/>
              <w:jc w:val="center"/>
              <w:rPr>
                <w:rFonts w:eastAsia="Arial Unicode MS"/>
                <w:bCs/>
                <w:i/>
                <w:iCs/>
                <w:sz w:val="22"/>
                <w:szCs w:val="22"/>
                <w:lang w:val="uk-UA"/>
              </w:rPr>
            </w:pPr>
          </w:p>
        </w:tc>
      </w:tr>
      <w:tr w:rsidR="000B3B3C" w:rsidRPr="006A072A" w14:paraId="0936C173" w14:textId="77777777" w:rsidTr="00B13F70">
        <w:trPr>
          <w:trHeight w:val="367"/>
        </w:trPr>
        <w:tc>
          <w:tcPr>
            <w:tcW w:w="754" w:type="dxa"/>
          </w:tcPr>
          <w:p w14:paraId="095CF39F" w14:textId="77777777" w:rsidR="000B3B3C" w:rsidRPr="00362DBC" w:rsidRDefault="000B3B3C" w:rsidP="00695B52">
            <w:pPr>
              <w:ind w:left="318"/>
              <w:contextualSpacing/>
              <w:jc w:val="center"/>
              <w:rPr>
                <w:rFonts w:eastAsia="Arial Unicode MS" w:cs="Arial Unicode MS"/>
                <w:bCs/>
                <w:sz w:val="22"/>
                <w:szCs w:val="22"/>
                <w:highlight w:val="yellow"/>
                <w:lang w:val="uk-UA"/>
              </w:rPr>
            </w:pPr>
            <w:r w:rsidRPr="007D1499">
              <w:rPr>
                <w:rFonts w:eastAsia="Arial Unicode MS" w:cs="Arial Unicode MS"/>
                <w:bCs/>
                <w:sz w:val="22"/>
                <w:szCs w:val="22"/>
                <w:lang w:val="uk-UA"/>
              </w:rPr>
              <w:t>4</w:t>
            </w:r>
          </w:p>
        </w:tc>
        <w:tc>
          <w:tcPr>
            <w:tcW w:w="4633" w:type="dxa"/>
          </w:tcPr>
          <w:p w14:paraId="4DFAC4DF" w14:textId="3E63CDF3" w:rsidR="000B3B3C" w:rsidRPr="006A072A" w:rsidRDefault="000B3B3C">
            <w:pPr>
              <w:ind w:hanging="8"/>
              <w:contextualSpacing/>
              <w:rPr>
                <w:rFonts w:eastAsia="Arial Unicode MS"/>
                <w:bCs/>
                <w:sz w:val="22"/>
                <w:szCs w:val="22"/>
                <w:lang w:val="uk-UA"/>
              </w:rPr>
            </w:pPr>
            <w:r>
              <w:rPr>
                <w:rFonts w:eastAsia="Arial Unicode MS"/>
                <w:bCs/>
                <w:sz w:val="22"/>
                <w:szCs w:val="22"/>
                <w:lang w:val="uk-UA"/>
              </w:rPr>
              <w:t>Закрита територія</w:t>
            </w:r>
          </w:p>
        </w:tc>
        <w:tc>
          <w:tcPr>
            <w:tcW w:w="1615" w:type="dxa"/>
          </w:tcPr>
          <w:p w14:paraId="285F7C00" w14:textId="77777777" w:rsidR="000B3B3C" w:rsidRPr="006A072A" w:rsidRDefault="000B3B3C">
            <w:pPr>
              <w:contextualSpacing/>
              <w:rPr>
                <w:rFonts w:eastAsia="Arial Unicode MS"/>
                <w:sz w:val="22"/>
                <w:szCs w:val="22"/>
                <w:lang w:val="uk-UA"/>
              </w:rPr>
            </w:pPr>
          </w:p>
        </w:tc>
        <w:tc>
          <w:tcPr>
            <w:tcW w:w="3630" w:type="dxa"/>
          </w:tcPr>
          <w:p w14:paraId="7224CF6F" w14:textId="15E0B28E" w:rsidR="000B3B3C" w:rsidRPr="006A072A" w:rsidRDefault="000B3B3C">
            <w:pPr>
              <w:contextualSpacing/>
              <w:jc w:val="center"/>
              <w:rPr>
                <w:rFonts w:eastAsia="Arial Unicode MS"/>
                <w:bCs/>
                <w:i/>
                <w:iCs/>
                <w:sz w:val="22"/>
                <w:szCs w:val="22"/>
                <w:lang w:val="uk-UA"/>
              </w:rPr>
            </w:pPr>
            <w:r w:rsidRPr="00564592">
              <w:rPr>
                <w:rFonts w:eastAsia="Arial Unicode MS"/>
                <w:bCs/>
                <w:i/>
                <w:iCs/>
                <w:sz w:val="22"/>
                <w:szCs w:val="22"/>
                <w:lang w:val="uk-UA"/>
              </w:rPr>
              <w:t>Надати фото</w:t>
            </w:r>
            <w:r>
              <w:rPr>
                <w:rFonts w:eastAsia="Arial Unicode MS"/>
                <w:bCs/>
                <w:i/>
                <w:iCs/>
                <w:sz w:val="22"/>
                <w:szCs w:val="22"/>
                <w:lang w:val="uk-UA"/>
              </w:rPr>
              <w:t xml:space="preserve"> до пропозиції</w:t>
            </w:r>
          </w:p>
        </w:tc>
      </w:tr>
      <w:tr w:rsidR="000B3B3C" w:rsidRPr="006A072A" w14:paraId="0981834C" w14:textId="77777777" w:rsidTr="00B13F70">
        <w:trPr>
          <w:trHeight w:val="367"/>
        </w:trPr>
        <w:tc>
          <w:tcPr>
            <w:tcW w:w="754" w:type="dxa"/>
          </w:tcPr>
          <w:p w14:paraId="69ABFA5C" w14:textId="1300A597" w:rsidR="000B3B3C" w:rsidRPr="007D1499" w:rsidRDefault="000B3B3C" w:rsidP="00695B52">
            <w:pPr>
              <w:ind w:left="318"/>
              <w:contextualSpacing/>
              <w:jc w:val="center"/>
              <w:rPr>
                <w:rFonts w:eastAsia="Arial Unicode MS" w:cs="Arial Unicode MS"/>
                <w:bCs/>
                <w:sz w:val="22"/>
                <w:szCs w:val="22"/>
                <w:lang w:val="uk-UA"/>
              </w:rPr>
            </w:pPr>
            <w:r>
              <w:rPr>
                <w:rFonts w:eastAsia="Arial Unicode MS" w:cs="Arial Unicode MS"/>
                <w:bCs/>
                <w:sz w:val="22"/>
                <w:szCs w:val="22"/>
                <w:lang w:val="uk-UA"/>
              </w:rPr>
              <w:t>5</w:t>
            </w:r>
          </w:p>
        </w:tc>
        <w:tc>
          <w:tcPr>
            <w:tcW w:w="4633" w:type="dxa"/>
          </w:tcPr>
          <w:p w14:paraId="05B09ABB" w14:textId="6181DCD8" w:rsidR="000B3B3C" w:rsidRPr="00144EE3" w:rsidRDefault="000B3B3C">
            <w:pPr>
              <w:ind w:hanging="8"/>
              <w:contextualSpacing/>
              <w:rPr>
                <w:rFonts w:eastAsia="Arial Unicode MS"/>
                <w:bCs/>
                <w:sz w:val="22"/>
                <w:szCs w:val="22"/>
                <w:lang w:val="uk-UA"/>
              </w:rPr>
            </w:pPr>
            <w:r w:rsidRPr="001C51EA">
              <w:rPr>
                <w:rFonts w:eastAsia="Arial Unicode MS"/>
                <w:bCs/>
                <w:sz w:val="22"/>
                <w:szCs w:val="22"/>
                <w:lang w:val="uk-UA"/>
              </w:rPr>
              <w:t>Тверде покриття (асфальт, бетон, бруківка або аналогічне)</w:t>
            </w:r>
          </w:p>
        </w:tc>
        <w:tc>
          <w:tcPr>
            <w:tcW w:w="1615" w:type="dxa"/>
          </w:tcPr>
          <w:p w14:paraId="632C9C59" w14:textId="77777777" w:rsidR="000B3B3C" w:rsidRPr="006A072A" w:rsidRDefault="000B3B3C">
            <w:pPr>
              <w:contextualSpacing/>
              <w:rPr>
                <w:rFonts w:eastAsia="Arial Unicode MS"/>
                <w:sz w:val="22"/>
                <w:szCs w:val="22"/>
                <w:lang w:val="uk-UA"/>
              </w:rPr>
            </w:pPr>
          </w:p>
        </w:tc>
        <w:tc>
          <w:tcPr>
            <w:tcW w:w="3630" w:type="dxa"/>
          </w:tcPr>
          <w:p w14:paraId="4176E6D0" w14:textId="450F2729" w:rsidR="000B3B3C" w:rsidRPr="00564592" w:rsidRDefault="000B3B3C">
            <w:pPr>
              <w:contextualSpacing/>
              <w:jc w:val="center"/>
              <w:rPr>
                <w:rFonts w:eastAsia="Arial Unicode MS"/>
                <w:bCs/>
                <w:i/>
                <w:iCs/>
                <w:sz w:val="22"/>
                <w:szCs w:val="22"/>
                <w:lang w:val="uk-UA"/>
              </w:rPr>
            </w:pPr>
            <w:r w:rsidRPr="006F104A">
              <w:rPr>
                <w:rFonts w:eastAsia="Arial Unicode MS"/>
                <w:bCs/>
                <w:i/>
                <w:iCs/>
                <w:sz w:val="22"/>
                <w:szCs w:val="22"/>
                <w:lang w:val="uk-UA"/>
              </w:rPr>
              <w:t xml:space="preserve">Зазначити </w:t>
            </w:r>
            <w:r>
              <w:rPr>
                <w:rFonts w:eastAsia="Arial Unicode MS"/>
                <w:bCs/>
                <w:i/>
                <w:iCs/>
                <w:sz w:val="22"/>
                <w:szCs w:val="22"/>
                <w:lang w:val="uk-UA"/>
              </w:rPr>
              <w:t>покриття</w:t>
            </w:r>
          </w:p>
        </w:tc>
      </w:tr>
      <w:tr w:rsidR="000B3B3C" w:rsidRPr="006A072A" w14:paraId="4E43936D" w14:textId="77777777" w:rsidTr="00B13F70">
        <w:trPr>
          <w:trHeight w:val="367"/>
        </w:trPr>
        <w:tc>
          <w:tcPr>
            <w:tcW w:w="754" w:type="dxa"/>
          </w:tcPr>
          <w:p w14:paraId="14A81074" w14:textId="371E0F84" w:rsidR="000B3B3C" w:rsidRPr="006A072A" w:rsidRDefault="000B3B3C" w:rsidP="00695B52">
            <w:pPr>
              <w:ind w:left="318"/>
              <w:contextualSpacing/>
              <w:jc w:val="center"/>
              <w:rPr>
                <w:rFonts w:eastAsia="Arial Unicode MS" w:cs="Arial Unicode MS"/>
                <w:bCs/>
                <w:sz w:val="22"/>
                <w:szCs w:val="22"/>
                <w:lang w:val="uk-UA"/>
              </w:rPr>
            </w:pPr>
            <w:r>
              <w:rPr>
                <w:rFonts w:eastAsia="Arial Unicode MS" w:cs="Arial Unicode MS"/>
                <w:bCs/>
                <w:sz w:val="22"/>
                <w:szCs w:val="22"/>
                <w:lang w:val="uk-UA"/>
              </w:rPr>
              <w:t>6</w:t>
            </w:r>
          </w:p>
        </w:tc>
        <w:tc>
          <w:tcPr>
            <w:tcW w:w="4633" w:type="dxa"/>
          </w:tcPr>
          <w:p w14:paraId="0E8BE40C" w14:textId="46960A66" w:rsidR="000B3B3C" w:rsidRPr="001C51EA" w:rsidRDefault="000B3B3C">
            <w:pPr>
              <w:ind w:hanging="8"/>
              <w:contextualSpacing/>
              <w:rPr>
                <w:rFonts w:eastAsia="Arial Unicode MS"/>
                <w:bCs/>
                <w:sz w:val="22"/>
                <w:szCs w:val="22"/>
                <w:lang w:val="uk-UA"/>
              </w:rPr>
            </w:pPr>
            <w:r w:rsidRPr="001C51EA">
              <w:rPr>
                <w:rFonts w:eastAsia="Arial Unicode MS"/>
                <w:bCs/>
                <w:sz w:val="22"/>
                <w:szCs w:val="22"/>
                <w:lang w:val="uk-UA"/>
              </w:rPr>
              <w:t>Освітлення території у нічний час</w:t>
            </w:r>
          </w:p>
        </w:tc>
        <w:tc>
          <w:tcPr>
            <w:tcW w:w="1615" w:type="dxa"/>
          </w:tcPr>
          <w:p w14:paraId="27B852CA" w14:textId="77777777" w:rsidR="000B3B3C" w:rsidRPr="006A072A" w:rsidRDefault="000B3B3C">
            <w:pPr>
              <w:contextualSpacing/>
              <w:rPr>
                <w:rFonts w:eastAsia="Arial Unicode MS"/>
                <w:sz w:val="22"/>
                <w:szCs w:val="22"/>
                <w:lang w:val="uk-UA"/>
              </w:rPr>
            </w:pPr>
          </w:p>
        </w:tc>
        <w:tc>
          <w:tcPr>
            <w:tcW w:w="3630" w:type="dxa"/>
          </w:tcPr>
          <w:p w14:paraId="654CCC39" w14:textId="0519B4B7" w:rsidR="000B3B3C" w:rsidRPr="006A072A" w:rsidRDefault="000B3B3C">
            <w:pPr>
              <w:contextualSpacing/>
              <w:jc w:val="center"/>
              <w:rPr>
                <w:rFonts w:eastAsia="Arial Unicode MS"/>
                <w:bCs/>
                <w:i/>
                <w:iCs/>
                <w:sz w:val="22"/>
                <w:szCs w:val="22"/>
                <w:lang w:val="uk-UA"/>
              </w:rPr>
            </w:pPr>
          </w:p>
        </w:tc>
      </w:tr>
      <w:tr w:rsidR="000B3B3C" w:rsidRPr="001217C9" w14:paraId="1412A30A" w14:textId="77777777" w:rsidTr="00B13F70">
        <w:trPr>
          <w:trHeight w:val="367"/>
        </w:trPr>
        <w:tc>
          <w:tcPr>
            <w:tcW w:w="754" w:type="dxa"/>
          </w:tcPr>
          <w:p w14:paraId="117BABF2" w14:textId="74AFD767" w:rsidR="000B3B3C" w:rsidRPr="006A072A" w:rsidRDefault="000B3B3C" w:rsidP="00695B52">
            <w:pPr>
              <w:ind w:left="318"/>
              <w:contextualSpacing/>
              <w:jc w:val="center"/>
              <w:rPr>
                <w:rFonts w:eastAsia="Arial Unicode MS" w:cs="Arial Unicode MS"/>
                <w:bCs/>
                <w:sz w:val="22"/>
                <w:szCs w:val="22"/>
                <w:lang w:val="uk-UA"/>
              </w:rPr>
            </w:pPr>
            <w:r>
              <w:rPr>
                <w:rFonts w:eastAsia="Arial Unicode MS" w:cs="Arial Unicode MS"/>
                <w:bCs/>
                <w:sz w:val="22"/>
                <w:szCs w:val="22"/>
                <w:lang w:val="uk-UA"/>
              </w:rPr>
              <w:t>7</w:t>
            </w:r>
          </w:p>
        </w:tc>
        <w:tc>
          <w:tcPr>
            <w:tcW w:w="4633" w:type="dxa"/>
          </w:tcPr>
          <w:p w14:paraId="5080133E" w14:textId="31DEDD4B" w:rsidR="000B3B3C" w:rsidRPr="001C51EA" w:rsidRDefault="000B3B3C">
            <w:pPr>
              <w:ind w:hanging="8"/>
              <w:contextualSpacing/>
              <w:rPr>
                <w:rFonts w:eastAsia="Arial Unicode MS"/>
                <w:bCs/>
                <w:sz w:val="22"/>
                <w:szCs w:val="22"/>
                <w:lang w:val="uk-UA"/>
              </w:rPr>
            </w:pPr>
            <w:r w:rsidRPr="001C51EA">
              <w:rPr>
                <w:rFonts w:eastAsia="Arial Unicode MS"/>
                <w:bCs/>
                <w:sz w:val="22"/>
                <w:szCs w:val="22"/>
                <w:lang w:val="uk-UA"/>
              </w:rPr>
              <w:t>Наявність в’їзду/виїзду з можливістю зачинення</w:t>
            </w:r>
          </w:p>
        </w:tc>
        <w:tc>
          <w:tcPr>
            <w:tcW w:w="1615" w:type="dxa"/>
          </w:tcPr>
          <w:p w14:paraId="5C6F116E" w14:textId="77777777" w:rsidR="000B3B3C" w:rsidRPr="006A072A" w:rsidRDefault="000B3B3C">
            <w:pPr>
              <w:contextualSpacing/>
              <w:rPr>
                <w:rFonts w:eastAsia="Arial Unicode MS"/>
                <w:sz w:val="22"/>
                <w:szCs w:val="22"/>
                <w:lang w:val="uk-UA"/>
              </w:rPr>
            </w:pPr>
          </w:p>
        </w:tc>
        <w:tc>
          <w:tcPr>
            <w:tcW w:w="3630" w:type="dxa"/>
          </w:tcPr>
          <w:p w14:paraId="2BFC95FC" w14:textId="77777777" w:rsidR="000B3B3C" w:rsidRPr="006A072A" w:rsidRDefault="000B3B3C">
            <w:pPr>
              <w:contextualSpacing/>
              <w:jc w:val="center"/>
              <w:rPr>
                <w:rFonts w:eastAsia="Arial Unicode MS"/>
                <w:b/>
                <w:sz w:val="22"/>
                <w:szCs w:val="22"/>
                <w:lang w:val="uk-UA"/>
              </w:rPr>
            </w:pPr>
          </w:p>
        </w:tc>
      </w:tr>
      <w:tr w:rsidR="000B3B3C" w:rsidRPr="006A072A" w14:paraId="241BD485" w14:textId="77777777" w:rsidTr="00B13F70">
        <w:trPr>
          <w:trHeight w:val="367"/>
        </w:trPr>
        <w:tc>
          <w:tcPr>
            <w:tcW w:w="754" w:type="dxa"/>
          </w:tcPr>
          <w:p w14:paraId="5AE2B5A1" w14:textId="016DF92C" w:rsidR="000B3B3C" w:rsidRDefault="000B3B3C" w:rsidP="00695B52">
            <w:pPr>
              <w:ind w:left="318"/>
              <w:contextualSpacing/>
              <w:jc w:val="center"/>
              <w:rPr>
                <w:rFonts w:eastAsia="Arial Unicode MS" w:cs="Arial Unicode MS"/>
                <w:bCs/>
                <w:sz w:val="22"/>
                <w:szCs w:val="22"/>
                <w:lang w:val="uk-UA"/>
              </w:rPr>
            </w:pPr>
            <w:r>
              <w:rPr>
                <w:rFonts w:eastAsia="Arial Unicode MS" w:cs="Arial Unicode MS"/>
                <w:bCs/>
                <w:sz w:val="22"/>
                <w:szCs w:val="22"/>
                <w:lang w:val="uk-UA"/>
              </w:rPr>
              <w:t>8</w:t>
            </w:r>
          </w:p>
        </w:tc>
        <w:tc>
          <w:tcPr>
            <w:tcW w:w="4633" w:type="dxa"/>
          </w:tcPr>
          <w:p w14:paraId="465ED314" w14:textId="180078F4" w:rsidR="000B3B3C" w:rsidRPr="001C51EA" w:rsidRDefault="000B3B3C">
            <w:pPr>
              <w:ind w:hanging="8"/>
              <w:contextualSpacing/>
              <w:rPr>
                <w:rFonts w:eastAsia="Arial Unicode MS"/>
                <w:bCs/>
                <w:sz w:val="22"/>
                <w:szCs w:val="22"/>
                <w:lang w:val="uk-UA"/>
              </w:rPr>
            </w:pPr>
            <w:r w:rsidRPr="001C51EA">
              <w:rPr>
                <w:rFonts w:eastAsia="Arial Unicode MS"/>
                <w:bCs/>
                <w:sz w:val="22"/>
                <w:szCs w:val="22"/>
                <w:lang w:val="uk-UA"/>
              </w:rPr>
              <w:t>Забезпечення цілодобового доступу до стоянки</w:t>
            </w:r>
          </w:p>
        </w:tc>
        <w:tc>
          <w:tcPr>
            <w:tcW w:w="1615" w:type="dxa"/>
          </w:tcPr>
          <w:p w14:paraId="3ED48E31" w14:textId="77777777" w:rsidR="000B3B3C" w:rsidRPr="006A072A" w:rsidRDefault="000B3B3C">
            <w:pPr>
              <w:contextualSpacing/>
              <w:rPr>
                <w:rFonts w:eastAsia="Arial Unicode MS"/>
                <w:sz w:val="22"/>
                <w:szCs w:val="22"/>
                <w:lang w:val="uk-UA"/>
              </w:rPr>
            </w:pPr>
          </w:p>
        </w:tc>
        <w:tc>
          <w:tcPr>
            <w:tcW w:w="3630" w:type="dxa"/>
          </w:tcPr>
          <w:p w14:paraId="7B5FC52A" w14:textId="77777777" w:rsidR="000B3B3C" w:rsidRPr="006A072A" w:rsidRDefault="000B3B3C">
            <w:pPr>
              <w:contextualSpacing/>
              <w:jc w:val="center"/>
              <w:rPr>
                <w:rFonts w:eastAsia="Arial Unicode MS"/>
                <w:b/>
                <w:sz w:val="22"/>
                <w:szCs w:val="22"/>
                <w:lang w:val="uk-UA"/>
              </w:rPr>
            </w:pPr>
          </w:p>
        </w:tc>
      </w:tr>
      <w:tr w:rsidR="000B3B3C" w:rsidRPr="006A072A" w14:paraId="3284D35B" w14:textId="77777777" w:rsidTr="00B13F70">
        <w:trPr>
          <w:trHeight w:val="367"/>
        </w:trPr>
        <w:tc>
          <w:tcPr>
            <w:tcW w:w="754" w:type="dxa"/>
          </w:tcPr>
          <w:p w14:paraId="1E8684F2" w14:textId="67DA44BC" w:rsidR="000B3B3C" w:rsidRDefault="000B3B3C" w:rsidP="00695B52">
            <w:pPr>
              <w:ind w:left="318"/>
              <w:contextualSpacing/>
              <w:jc w:val="center"/>
              <w:rPr>
                <w:rFonts w:eastAsia="Arial Unicode MS" w:cs="Arial Unicode MS"/>
                <w:bCs/>
                <w:sz w:val="22"/>
                <w:szCs w:val="22"/>
                <w:lang w:val="uk-UA"/>
              </w:rPr>
            </w:pPr>
            <w:r>
              <w:rPr>
                <w:rFonts w:eastAsia="Arial Unicode MS" w:cs="Arial Unicode MS"/>
                <w:bCs/>
                <w:sz w:val="22"/>
                <w:szCs w:val="22"/>
                <w:lang w:val="uk-UA"/>
              </w:rPr>
              <w:t>9</w:t>
            </w:r>
          </w:p>
        </w:tc>
        <w:tc>
          <w:tcPr>
            <w:tcW w:w="4633" w:type="dxa"/>
          </w:tcPr>
          <w:p w14:paraId="29A6F0DC" w14:textId="08C83140" w:rsidR="000B3B3C" w:rsidRPr="001C51EA" w:rsidRDefault="000B3B3C">
            <w:pPr>
              <w:ind w:hanging="8"/>
              <w:contextualSpacing/>
              <w:rPr>
                <w:rFonts w:eastAsia="Arial Unicode MS"/>
                <w:bCs/>
                <w:sz w:val="22"/>
                <w:szCs w:val="22"/>
                <w:lang w:val="uk-UA"/>
              </w:rPr>
            </w:pPr>
            <w:r w:rsidRPr="001C51EA">
              <w:rPr>
                <w:rFonts w:eastAsia="Arial Unicode MS"/>
                <w:bCs/>
                <w:sz w:val="20"/>
                <w:szCs w:val="20"/>
              </w:rPr>
              <w:t>Доступ до води (кран з технічною водою)</w:t>
            </w:r>
          </w:p>
        </w:tc>
        <w:tc>
          <w:tcPr>
            <w:tcW w:w="1615" w:type="dxa"/>
          </w:tcPr>
          <w:p w14:paraId="04730390" w14:textId="77777777" w:rsidR="000B3B3C" w:rsidRPr="006A072A" w:rsidRDefault="000B3B3C">
            <w:pPr>
              <w:contextualSpacing/>
              <w:rPr>
                <w:rFonts w:eastAsia="Arial Unicode MS"/>
                <w:sz w:val="22"/>
                <w:szCs w:val="22"/>
                <w:lang w:val="uk-UA"/>
              </w:rPr>
            </w:pPr>
          </w:p>
        </w:tc>
        <w:tc>
          <w:tcPr>
            <w:tcW w:w="3630" w:type="dxa"/>
          </w:tcPr>
          <w:p w14:paraId="4B5C6468" w14:textId="77777777" w:rsidR="000B3B3C" w:rsidRPr="006A072A" w:rsidRDefault="000B3B3C">
            <w:pPr>
              <w:contextualSpacing/>
              <w:jc w:val="center"/>
              <w:rPr>
                <w:rFonts w:eastAsia="Arial Unicode MS"/>
                <w:b/>
                <w:sz w:val="22"/>
                <w:szCs w:val="22"/>
                <w:lang w:val="uk-UA"/>
              </w:rPr>
            </w:pPr>
          </w:p>
        </w:tc>
      </w:tr>
      <w:tr w:rsidR="000B3B3C" w:rsidRPr="006A072A" w14:paraId="070385CF" w14:textId="77777777">
        <w:trPr>
          <w:trHeight w:val="367"/>
        </w:trPr>
        <w:tc>
          <w:tcPr>
            <w:tcW w:w="754" w:type="dxa"/>
          </w:tcPr>
          <w:p w14:paraId="2A057CD8" w14:textId="6193E66B" w:rsidR="000B3B3C" w:rsidRPr="006A072A" w:rsidRDefault="000B3B3C" w:rsidP="00695B52">
            <w:pPr>
              <w:widowControl w:val="0"/>
              <w:snapToGrid w:val="0"/>
              <w:ind w:left="318" w:right="-23"/>
              <w:jc w:val="center"/>
              <w:rPr>
                <w:bCs/>
                <w:sz w:val="22"/>
                <w:szCs w:val="22"/>
                <w:lang w:val="uk-UA"/>
              </w:rPr>
            </w:pPr>
            <w:r>
              <w:rPr>
                <w:bCs/>
                <w:sz w:val="22"/>
                <w:szCs w:val="22"/>
                <w:lang w:val="uk-UA"/>
              </w:rPr>
              <w:t>10</w:t>
            </w:r>
          </w:p>
        </w:tc>
        <w:tc>
          <w:tcPr>
            <w:tcW w:w="4633" w:type="dxa"/>
            <w:tcBorders>
              <w:bottom w:val="single" w:sz="4" w:space="0" w:color="auto"/>
            </w:tcBorders>
          </w:tcPr>
          <w:p w14:paraId="2F932583" w14:textId="019BEC1E" w:rsidR="000B3B3C" w:rsidRPr="001C51EA" w:rsidRDefault="000B3B3C" w:rsidP="000C077F">
            <w:pPr>
              <w:contextualSpacing/>
              <w:jc w:val="both"/>
              <w:rPr>
                <w:bCs/>
                <w:sz w:val="22"/>
                <w:szCs w:val="22"/>
                <w:lang w:val="uk-UA"/>
              </w:rPr>
            </w:pPr>
            <w:r w:rsidRPr="001C51EA">
              <w:rPr>
                <w:rFonts w:eastAsia="Arial Unicode MS"/>
                <w:bCs/>
                <w:sz w:val="22"/>
                <w:szCs w:val="22"/>
                <w:lang w:val="uk-UA"/>
              </w:rPr>
              <w:t>За можливістю – наявність навісів або критих місць для паркування (у разі відсутності просимо зазначити)</w:t>
            </w:r>
          </w:p>
        </w:tc>
        <w:tc>
          <w:tcPr>
            <w:tcW w:w="1615" w:type="dxa"/>
            <w:tcBorders>
              <w:bottom w:val="single" w:sz="4" w:space="0" w:color="auto"/>
            </w:tcBorders>
          </w:tcPr>
          <w:p w14:paraId="3B12F186" w14:textId="77777777" w:rsidR="000B3B3C" w:rsidRPr="006A072A" w:rsidRDefault="000B3B3C">
            <w:pPr>
              <w:contextualSpacing/>
              <w:rPr>
                <w:rFonts w:eastAsia="Arial Unicode MS"/>
                <w:sz w:val="22"/>
                <w:szCs w:val="22"/>
                <w:lang w:val="uk-UA"/>
              </w:rPr>
            </w:pPr>
          </w:p>
        </w:tc>
        <w:tc>
          <w:tcPr>
            <w:tcW w:w="3630" w:type="dxa"/>
            <w:tcBorders>
              <w:bottom w:val="single" w:sz="4" w:space="0" w:color="auto"/>
            </w:tcBorders>
          </w:tcPr>
          <w:p w14:paraId="60C880D6" w14:textId="284C144F" w:rsidR="000B3B3C" w:rsidRPr="006A072A" w:rsidRDefault="000B3B3C">
            <w:pPr>
              <w:contextualSpacing/>
              <w:jc w:val="center"/>
              <w:rPr>
                <w:rFonts w:eastAsia="Arial Unicode MS"/>
                <w:b/>
                <w:sz w:val="22"/>
                <w:szCs w:val="22"/>
                <w:lang w:val="uk-UA"/>
              </w:rPr>
            </w:pPr>
          </w:p>
        </w:tc>
      </w:tr>
      <w:tr w:rsidR="000B3B3C" w:rsidRPr="006A072A" w14:paraId="4E9D7333" w14:textId="77777777" w:rsidTr="00B13F70">
        <w:trPr>
          <w:trHeight w:val="367"/>
        </w:trPr>
        <w:tc>
          <w:tcPr>
            <w:tcW w:w="754" w:type="dxa"/>
            <w:tcBorders>
              <w:bottom w:val="single" w:sz="4" w:space="0" w:color="auto"/>
            </w:tcBorders>
          </w:tcPr>
          <w:p w14:paraId="2D31178A" w14:textId="2A025B0B" w:rsidR="000B3B3C" w:rsidRPr="006A072A" w:rsidRDefault="000B3B3C" w:rsidP="00695B52">
            <w:pPr>
              <w:ind w:left="318"/>
              <w:contextualSpacing/>
              <w:jc w:val="center"/>
              <w:rPr>
                <w:rFonts w:eastAsia="Arial Unicode MS" w:cs="Arial Unicode MS"/>
                <w:bCs/>
                <w:sz w:val="22"/>
                <w:szCs w:val="22"/>
                <w:lang w:val="uk-UA"/>
              </w:rPr>
            </w:pPr>
            <w:r>
              <w:rPr>
                <w:rFonts w:eastAsia="Arial Unicode MS" w:cs="Arial Unicode MS"/>
                <w:bCs/>
                <w:sz w:val="22"/>
                <w:szCs w:val="22"/>
                <w:lang w:val="uk-UA"/>
              </w:rPr>
              <w:t>11</w:t>
            </w:r>
          </w:p>
        </w:tc>
        <w:tc>
          <w:tcPr>
            <w:tcW w:w="4633" w:type="dxa"/>
            <w:tcBorders>
              <w:bottom w:val="single" w:sz="4" w:space="0" w:color="auto"/>
            </w:tcBorders>
          </w:tcPr>
          <w:p w14:paraId="4F60CB98" w14:textId="71BF696E" w:rsidR="000B3B3C" w:rsidRPr="001C51EA" w:rsidRDefault="000B3B3C">
            <w:pPr>
              <w:ind w:hanging="8"/>
              <w:contextualSpacing/>
              <w:rPr>
                <w:rFonts w:eastAsia="Arial Unicode MS"/>
                <w:bCs/>
                <w:sz w:val="22"/>
                <w:szCs w:val="22"/>
                <w:lang w:val="uk-UA"/>
              </w:rPr>
            </w:pPr>
            <w:r w:rsidRPr="001C51EA">
              <w:rPr>
                <w:rFonts w:eastAsia="Arial Unicode MS"/>
                <w:bCs/>
                <w:sz w:val="22"/>
                <w:szCs w:val="22"/>
                <w:lang w:val="uk-UA"/>
              </w:rPr>
              <w:t>Можливість підключення до електроживлення (за потреби)</w:t>
            </w:r>
          </w:p>
        </w:tc>
        <w:tc>
          <w:tcPr>
            <w:tcW w:w="1615" w:type="dxa"/>
            <w:tcBorders>
              <w:bottom w:val="single" w:sz="4" w:space="0" w:color="auto"/>
            </w:tcBorders>
          </w:tcPr>
          <w:p w14:paraId="4F6F647A" w14:textId="77777777" w:rsidR="000B3B3C" w:rsidRPr="006A072A" w:rsidRDefault="000B3B3C">
            <w:pPr>
              <w:contextualSpacing/>
              <w:rPr>
                <w:rFonts w:eastAsia="Arial Unicode MS"/>
                <w:sz w:val="22"/>
                <w:szCs w:val="22"/>
                <w:lang w:val="uk-UA"/>
              </w:rPr>
            </w:pPr>
          </w:p>
        </w:tc>
        <w:tc>
          <w:tcPr>
            <w:tcW w:w="3630" w:type="dxa"/>
            <w:tcBorders>
              <w:bottom w:val="single" w:sz="4" w:space="0" w:color="auto"/>
            </w:tcBorders>
          </w:tcPr>
          <w:p w14:paraId="7F6E897D" w14:textId="00B28380" w:rsidR="000B3B3C" w:rsidRPr="00C82907" w:rsidRDefault="000B3B3C">
            <w:pPr>
              <w:contextualSpacing/>
              <w:jc w:val="center"/>
              <w:rPr>
                <w:rFonts w:eastAsia="Arial Unicode MS"/>
                <w:bCs/>
                <w:i/>
                <w:iCs/>
                <w:sz w:val="22"/>
                <w:szCs w:val="22"/>
                <w:lang w:val="uk-UA"/>
              </w:rPr>
            </w:pPr>
          </w:p>
        </w:tc>
      </w:tr>
      <w:tr w:rsidR="000B3B3C" w:rsidRPr="001217C9" w14:paraId="558E4C97" w14:textId="77777777">
        <w:trPr>
          <w:trHeight w:val="367"/>
        </w:trPr>
        <w:tc>
          <w:tcPr>
            <w:tcW w:w="754" w:type="dxa"/>
            <w:tcBorders>
              <w:bottom w:val="single" w:sz="4" w:space="0" w:color="auto"/>
            </w:tcBorders>
          </w:tcPr>
          <w:p w14:paraId="1B6FD349" w14:textId="334B1C51" w:rsidR="000B3B3C" w:rsidRDefault="000B3B3C" w:rsidP="00695B52">
            <w:pPr>
              <w:ind w:left="318"/>
              <w:contextualSpacing/>
              <w:jc w:val="center"/>
              <w:rPr>
                <w:rFonts w:eastAsia="Arial Unicode MS" w:cs="Arial Unicode MS"/>
                <w:bCs/>
                <w:sz w:val="22"/>
                <w:szCs w:val="22"/>
                <w:lang w:val="uk-UA"/>
              </w:rPr>
            </w:pPr>
            <w:r>
              <w:rPr>
                <w:rFonts w:eastAsia="Arial Unicode MS" w:cs="Arial Unicode MS"/>
                <w:bCs/>
                <w:sz w:val="22"/>
                <w:szCs w:val="22"/>
                <w:lang w:val="uk-UA"/>
              </w:rPr>
              <w:t>12</w:t>
            </w:r>
          </w:p>
        </w:tc>
        <w:tc>
          <w:tcPr>
            <w:tcW w:w="4633" w:type="dxa"/>
          </w:tcPr>
          <w:p w14:paraId="2C0945D4" w14:textId="4AE306BC" w:rsidR="000B3B3C" w:rsidRPr="001C51EA" w:rsidRDefault="000B3B3C">
            <w:pPr>
              <w:ind w:hanging="8"/>
              <w:contextualSpacing/>
              <w:rPr>
                <w:rFonts w:eastAsia="Arial Unicode MS"/>
                <w:bCs/>
                <w:sz w:val="22"/>
                <w:szCs w:val="22"/>
                <w:lang w:val="uk-UA"/>
              </w:rPr>
            </w:pPr>
            <w:r w:rsidRPr="001C51EA">
              <w:rPr>
                <w:color w:val="000000" w:themeColor="text1"/>
                <w:sz w:val="22"/>
                <w:szCs w:val="22"/>
                <w:lang w:val="uk-UA" w:eastAsia="uk-UA"/>
              </w:rPr>
              <w:t>Виконавець має забезпечити утримання території в належному стані (прибирання снігу взимку, вивіз сміття тощо)</w:t>
            </w:r>
          </w:p>
        </w:tc>
        <w:tc>
          <w:tcPr>
            <w:tcW w:w="1615" w:type="dxa"/>
          </w:tcPr>
          <w:p w14:paraId="7AC8933B" w14:textId="77777777" w:rsidR="000B3B3C" w:rsidRPr="006A072A" w:rsidRDefault="000B3B3C">
            <w:pPr>
              <w:contextualSpacing/>
              <w:rPr>
                <w:rFonts w:eastAsia="Arial Unicode MS"/>
                <w:sz w:val="22"/>
                <w:szCs w:val="22"/>
                <w:lang w:val="uk-UA"/>
              </w:rPr>
            </w:pPr>
          </w:p>
        </w:tc>
        <w:tc>
          <w:tcPr>
            <w:tcW w:w="3630" w:type="dxa"/>
          </w:tcPr>
          <w:p w14:paraId="7BC527A1" w14:textId="77777777" w:rsidR="000B3B3C" w:rsidRPr="00C82907" w:rsidRDefault="000B3B3C">
            <w:pPr>
              <w:contextualSpacing/>
              <w:jc w:val="center"/>
              <w:rPr>
                <w:rFonts w:eastAsia="Arial Unicode MS"/>
                <w:bCs/>
                <w:i/>
                <w:iCs/>
                <w:sz w:val="22"/>
                <w:szCs w:val="22"/>
                <w:lang w:val="uk-UA"/>
              </w:rPr>
            </w:pPr>
          </w:p>
        </w:tc>
      </w:tr>
    </w:tbl>
    <w:p w14:paraId="09594FDC" w14:textId="77777777" w:rsidR="008F7127" w:rsidRPr="00531333" w:rsidRDefault="008F7127" w:rsidP="008F7127">
      <w:pPr>
        <w:ind w:left="142" w:firstLine="284"/>
        <w:jc w:val="right"/>
        <w:rPr>
          <w:color w:val="000000"/>
          <w:sz w:val="22"/>
          <w:szCs w:val="22"/>
          <w:lang w:val="uk-UA" w:eastAsia="uk-UA"/>
        </w:rPr>
      </w:pPr>
    </w:p>
    <w:p w14:paraId="163A5AF4" w14:textId="77777777" w:rsidR="00B13F70" w:rsidRDefault="00B13F70" w:rsidP="008F7127">
      <w:pPr>
        <w:jc w:val="center"/>
        <w:textAlignment w:val="baseline"/>
        <w:rPr>
          <w:color w:val="000000" w:themeColor="text1"/>
          <w:sz w:val="22"/>
          <w:szCs w:val="22"/>
          <w:lang w:val="uk-UA" w:eastAsia="uk-UA"/>
        </w:rPr>
      </w:pPr>
    </w:p>
    <w:p w14:paraId="77D48A19" w14:textId="6DACB8CC" w:rsidR="008F7127" w:rsidRPr="00B10FE1" w:rsidRDefault="008F7127" w:rsidP="008F7127">
      <w:pPr>
        <w:jc w:val="center"/>
        <w:textAlignment w:val="baseline"/>
        <w:rPr>
          <w:sz w:val="22"/>
          <w:szCs w:val="22"/>
          <w:lang w:val="uk-UA" w:eastAsia="uk-UA"/>
        </w:rPr>
      </w:pPr>
      <w:r w:rsidRPr="00B10FE1">
        <w:rPr>
          <w:color w:val="000000" w:themeColor="text1"/>
          <w:sz w:val="22"/>
          <w:szCs w:val="22"/>
          <w:lang w:val="uk-UA" w:eastAsia="uk-UA"/>
        </w:rPr>
        <w:t>Керівник організації/ФОП:</w:t>
      </w:r>
      <w:r w:rsidRPr="00B10FE1">
        <w:rPr>
          <w:lang w:val="uk-UA"/>
        </w:rPr>
        <w:tab/>
      </w:r>
      <w:r w:rsidRPr="00B10FE1">
        <w:rPr>
          <w:color w:val="000000" w:themeColor="text1"/>
          <w:sz w:val="22"/>
          <w:szCs w:val="22"/>
          <w:lang w:val="uk-UA" w:eastAsia="uk-UA"/>
        </w:rPr>
        <w:t>_________________________ ( ____________________)</w:t>
      </w:r>
    </w:p>
    <w:p w14:paraId="2FC2CBEE" w14:textId="77777777" w:rsidR="008F7127" w:rsidRPr="00407051" w:rsidRDefault="008F7127" w:rsidP="008F7127">
      <w:pPr>
        <w:ind w:left="540" w:firstLine="420"/>
        <w:textAlignment w:val="baseline"/>
        <w:rPr>
          <w:color w:val="000000"/>
          <w:sz w:val="22"/>
          <w:szCs w:val="22"/>
          <w:lang w:val="uk-UA" w:eastAsia="uk-UA"/>
        </w:rPr>
      </w:pPr>
      <w:r w:rsidRPr="00531333">
        <w:rPr>
          <w:color w:val="000000"/>
          <w:sz w:val="22"/>
          <w:szCs w:val="22"/>
          <w:lang w:val="uk-UA" w:eastAsia="uk-UA"/>
        </w:rPr>
        <w:t> МП        дата                                                 підпис</w:t>
      </w:r>
      <w:r w:rsidRPr="00531333">
        <w:rPr>
          <w:color w:val="000000"/>
          <w:sz w:val="22"/>
          <w:szCs w:val="22"/>
          <w:lang w:val="uk-UA" w:eastAsia="uk-UA"/>
        </w:rPr>
        <w:tab/>
      </w:r>
      <w:r w:rsidRPr="00531333">
        <w:rPr>
          <w:sz w:val="22"/>
          <w:szCs w:val="22"/>
          <w:lang w:val="uk-UA" w:eastAsia="uk-UA"/>
        </w:rPr>
        <w:tab/>
      </w:r>
      <w:r w:rsidRPr="00531333">
        <w:rPr>
          <w:sz w:val="22"/>
          <w:szCs w:val="22"/>
          <w:lang w:val="uk-UA" w:eastAsia="uk-UA"/>
        </w:rPr>
        <w:tab/>
      </w:r>
      <w:r w:rsidRPr="00531333">
        <w:rPr>
          <w:color w:val="000000"/>
          <w:sz w:val="22"/>
          <w:szCs w:val="22"/>
          <w:lang w:val="uk-UA" w:eastAsia="uk-UA"/>
        </w:rPr>
        <w:t>ПІБ </w:t>
      </w:r>
    </w:p>
    <w:sectPr w:rsidR="008F7127" w:rsidRPr="00407051" w:rsidSect="00B61255">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BFB6E" w14:textId="77777777" w:rsidR="00305F91" w:rsidRDefault="00305F91" w:rsidP="00B948CF">
      <w:r>
        <w:separator/>
      </w:r>
    </w:p>
  </w:endnote>
  <w:endnote w:type="continuationSeparator" w:id="0">
    <w:p w14:paraId="40C06564" w14:textId="77777777" w:rsidR="00305F91" w:rsidRDefault="00305F91" w:rsidP="00B948CF">
      <w:r>
        <w:continuationSeparator/>
      </w:r>
    </w:p>
  </w:endnote>
  <w:endnote w:type="continuationNotice" w:id="1">
    <w:p w14:paraId="4FF68C6D" w14:textId="77777777" w:rsidR="00305F91" w:rsidRDefault="00305F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ptos">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627BC" w14:textId="77777777" w:rsidR="00305F91" w:rsidRDefault="00305F91" w:rsidP="00B948CF">
      <w:r>
        <w:separator/>
      </w:r>
    </w:p>
  </w:footnote>
  <w:footnote w:type="continuationSeparator" w:id="0">
    <w:p w14:paraId="542F2C13" w14:textId="77777777" w:rsidR="00305F91" w:rsidRDefault="00305F91" w:rsidP="00B948CF">
      <w:r>
        <w:continuationSeparator/>
      </w:r>
    </w:p>
  </w:footnote>
  <w:footnote w:type="continuationNotice" w:id="1">
    <w:p w14:paraId="06EAE863" w14:textId="77777777" w:rsidR="00305F91" w:rsidRDefault="00305F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Header"/>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331D1799"/>
    <w:multiLevelType w:val="hybridMultilevel"/>
    <w:tmpl w:val="4C78308A"/>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0A507A0"/>
    <w:multiLevelType w:val="hybridMultilevel"/>
    <w:tmpl w:val="84B6DD26"/>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7" w15:restartNumberingAfterBreak="0">
    <w:nsid w:val="5EF070BD"/>
    <w:multiLevelType w:val="hybridMultilevel"/>
    <w:tmpl w:val="84B6DD26"/>
    <w:lvl w:ilvl="0" w:tplc="CBC83750">
      <w:start w:val="1"/>
      <w:numFmt w:val="decimal"/>
      <w:lvlText w:val="%1."/>
      <w:lvlJc w:val="left"/>
      <w:pPr>
        <w:ind w:left="502"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8"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3"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8"/>
  </w:num>
  <w:num w:numId="2" w16cid:durableId="796334585">
    <w:abstractNumId w:val="4"/>
  </w:num>
  <w:num w:numId="3" w16cid:durableId="2022393133">
    <w:abstractNumId w:val="2"/>
  </w:num>
  <w:num w:numId="4" w16cid:durableId="271401053">
    <w:abstractNumId w:val="13"/>
  </w:num>
  <w:num w:numId="5" w16cid:durableId="923802013">
    <w:abstractNumId w:val="6"/>
  </w:num>
  <w:num w:numId="6" w16cid:durableId="831797829">
    <w:abstractNumId w:val="11"/>
  </w:num>
  <w:num w:numId="7" w16cid:durableId="187256949">
    <w:abstractNumId w:val="1"/>
  </w:num>
  <w:num w:numId="8" w16cid:durableId="759763480">
    <w:abstractNumId w:val="3"/>
  </w:num>
  <w:num w:numId="9" w16cid:durableId="1263101845">
    <w:abstractNumId w:val="0"/>
  </w:num>
  <w:num w:numId="10" w16cid:durableId="2089762677">
    <w:abstractNumId w:val="12"/>
  </w:num>
  <w:num w:numId="11" w16cid:durableId="1560674692">
    <w:abstractNumId w:val="10"/>
  </w:num>
  <w:num w:numId="12" w16cid:durableId="1595630758">
    <w:abstractNumId w:val="9"/>
  </w:num>
  <w:num w:numId="13" w16cid:durableId="1430269927">
    <w:abstractNumId w:val="7"/>
  </w:num>
  <w:num w:numId="14" w16cid:durableId="752630232">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0D20"/>
    <w:rsid w:val="0000151D"/>
    <w:rsid w:val="00002229"/>
    <w:rsid w:val="0000424D"/>
    <w:rsid w:val="00007D57"/>
    <w:rsid w:val="0001174B"/>
    <w:rsid w:val="000119B4"/>
    <w:rsid w:val="000153C5"/>
    <w:rsid w:val="000206C8"/>
    <w:rsid w:val="000215FE"/>
    <w:rsid w:val="00021D53"/>
    <w:rsid w:val="00022CE9"/>
    <w:rsid w:val="0002329A"/>
    <w:rsid w:val="0002537D"/>
    <w:rsid w:val="0002642F"/>
    <w:rsid w:val="0002696F"/>
    <w:rsid w:val="00027BB1"/>
    <w:rsid w:val="00030A88"/>
    <w:rsid w:val="000323D3"/>
    <w:rsid w:val="000326A8"/>
    <w:rsid w:val="00033699"/>
    <w:rsid w:val="000353A1"/>
    <w:rsid w:val="0003635E"/>
    <w:rsid w:val="000368BE"/>
    <w:rsid w:val="00037277"/>
    <w:rsid w:val="000372DC"/>
    <w:rsid w:val="00041F59"/>
    <w:rsid w:val="00045BED"/>
    <w:rsid w:val="00050974"/>
    <w:rsid w:val="00051143"/>
    <w:rsid w:val="000518F5"/>
    <w:rsid w:val="00052B37"/>
    <w:rsid w:val="00053D07"/>
    <w:rsid w:val="00064334"/>
    <w:rsid w:val="00064E91"/>
    <w:rsid w:val="00073AB7"/>
    <w:rsid w:val="00077FB7"/>
    <w:rsid w:val="0008055D"/>
    <w:rsid w:val="00082C23"/>
    <w:rsid w:val="00082C4A"/>
    <w:rsid w:val="00084EA4"/>
    <w:rsid w:val="00086D6A"/>
    <w:rsid w:val="00090D46"/>
    <w:rsid w:val="00093320"/>
    <w:rsid w:val="00094E16"/>
    <w:rsid w:val="000963A5"/>
    <w:rsid w:val="00097ABD"/>
    <w:rsid w:val="00097EC1"/>
    <w:rsid w:val="000A35E3"/>
    <w:rsid w:val="000A3BA2"/>
    <w:rsid w:val="000A5180"/>
    <w:rsid w:val="000A60E0"/>
    <w:rsid w:val="000A791F"/>
    <w:rsid w:val="000B004E"/>
    <w:rsid w:val="000B2556"/>
    <w:rsid w:val="000B2A6B"/>
    <w:rsid w:val="000B3B3C"/>
    <w:rsid w:val="000B4057"/>
    <w:rsid w:val="000B6CED"/>
    <w:rsid w:val="000C00F9"/>
    <w:rsid w:val="000C077F"/>
    <w:rsid w:val="000C6CFD"/>
    <w:rsid w:val="000C6F08"/>
    <w:rsid w:val="000C6F16"/>
    <w:rsid w:val="000C75F4"/>
    <w:rsid w:val="000D0DD0"/>
    <w:rsid w:val="000D167A"/>
    <w:rsid w:val="000D2EC8"/>
    <w:rsid w:val="000D401E"/>
    <w:rsid w:val="000D5CC7"/>
    <w:rsid w:val="000D60EE"/>
    <w:rsid w:val="000D6E8A"/>
    <w:rsid w:val="000E2BB9"/>
    <w:rsid w:val="000E31A9"/>
    <w:rsid w:val="000E3987"/>
    <w:rsid w:val="000E46C7"/>
    <w:rsid w:val="000E5FB0"/>
    <w:rsid w:val="000E698C"/>
    <w:rsid w:val="000F0DD3"/>
    <w:rsid w:val="000F10BD"/>
    <w:rsid w:val="000F17A7"/>
    <w:rsid w:val="000F37A3"/>
    <w:rsid w:val="000F5452"/>
    <w:rsid w:val="000F6F37"/>
    <w:rsid w:val="001010A5"/>
    <w:rsid w:val="00103801"/>
    <w:rsid w:val="00103C69"/>
    <w:rsid w:val="00104AE6"/>
    <w:rsid w:val="00107BD4"/>
    <w:rsid w:val="00107C16"/>
    <w:rsid w:val="0011046C"/>
    <w:rsid w:val="00114714"/>
    <w:rsid w:val="001200CE"/>
    <w:rsid w:val="0012062D"/>
    <w:rsid w:val="001217C9"/>
    <w:rsid w:val="00125A6E"/>
    <w:rsid w:val="0013164D"/>
    <w:rsid w:val="0013172A"/>
    <w:rsid w:val="00131745"/>
    <w:rsid w:val="00131B8B"/>
    <w:rsid w:val="0013438F"/>
    <w:rsid w:val="00140F56"/>
    <w:rsid w:val="001417C2"/>
    <w:rsid w:val="00142094"/>
    <w:rsid w:val="00143265"/>
    <w:rsid w:val="00143E8C"/>
    <w:rsid w:val="00144EE3"/>
    <w:rsid w:val="0014794E"/>
    <w:rsid w:val="00150A47"/>
    <w:rsid w:val="00152506"/>
    <w:rsid w:val="00155E07"/>
    <w:rsid w:val="001564A5"/>
    <w:rsid w:val="001576EA"/>
    <w:rsid w:val="00157CF5"/>
    <w:rsid w:val="00161D6A"/>
    <w:rsid w:val="00163201"/>
    <w:rsid w:val="00166E71"/>
    <w:rsid w:val="00167AFF"/>
    <w:rsid w:val="001703C9"/>
    <w:rsid w:val="00171442"/>
    <w:rsid w:val="00171900"/>
    <w:rsid w:val="00171DCC"/>
    <w:rsid w:val="0017614A"/>
    <w:rsid w:val="00176456"/>
    <w:rsid w:val="00183480"/>
    <w:rsid w:val="001876AF"/>
    <w:rsid w:val="00187B8C"/>
    <w:rsid w:val="00195482"/>
    <w:rsid w:val="00196AEF"/>
    <w:rsid w:val="001A070B"/>
    <w:rsid w:val="001A3FA5"/>
    <w:rsid w:val="001A4679"/>
    <w:rsid w:val="001B003C"/>
    <w:rsid w:val="001B3130"/>
    <w:rsid w:val="001B4529"/>
    <w:rsid w:val="001B6D32"/>
    <w:rsid w:val="001B6EC4"/>
    <w:rsid w:val="001C1044"/>
    <w:rsid w:val="001C2851"/>
    <w:rsid w:val="001C3030"/>
    <w:rsid w:val="001C48D2"/>
    <w:rsid w:val="001C51EA"/>
    <w:rsid w:val="001C5A35"/>
    <w:rsid w:val="001C6C1E"/>
    <w:rsid w:val="001D4097"/>
    <w:rsid w:val="001D485E"/>
    <w:rsid w:val="001E0244"/>
    <w:rsid w:val="001E5C14"/>
    <w:rsid w:val="001E5E39"/>
    <w:rsid w:val="001F0CD7"/>
    <w:rsid w:val="001F12FA"/>
    <w:rsid w:val="001F6A84"/>
    <w:rsid w:val="001F723E"/>
    <w:rsid w:val="00200D68"/>
    <w:rsid w:val="00203564"/>
    <w:rsid w:val="00204FE3"/>
    <w:rsid w:val="00211859"/>
    <w:rsid w:val="002174C2"/>
    <w:rsid w:val="00225B63"/>
    <w:rsid w:val="00226CF9"/>
    <w:rsid w:val="002309B5"/>
    <w:rsid w:val="002310DA"/>
    <w:rsid w:val="002318E5"/>
    <w:rsid w:val="0023489E"/>
    <w:rsid w:val="00236E88"/>
    <w:rsid w:val="002415B2"/>
    <w:rsid w:val="00241A8B"/>
    <w:rsid w:val="00242849"/>
    <w:rsid w:val="00244614"/>
    <w:rsid w:val="002454BA"/>
    <w:rsid w:val="0025239E"/>
    <w:rsid w:val="002529DF"/>
    <w:rsid w:val="00262A46"/>
    <w:rsid w:val="00262C10"/>
    <w:rsid w:val="00272D32"/>
    <w:rsid w:val="0027754D"/>
    <w:rsid w:val="002849E3"/>
    <w:rsid w:val="00292CED"/>
    <w:rsid w:val="00293A9A"/>
    <w:rsid w:val="00296CE0"/>
    <w:rsid w:val="002A13C5"/>
    <w:rsid w:val="002B1748"/>
    <w:rsid w:val="002B1C36"/>
    <w:rsid w:val="002B2696"/>
    <w:rsid w:val="002B2839"/>
    <w:rsid w:val="002B2A14"/>
    <w:rsid w:val="002B76EB"/>
    <w:rsid w:val="002C1D11"/>
    <w:rsid w:val="002C60D7"/>
    <w:rsid w:val="002D1932"/>
    <w:rsid w:val="002D4687"/>
    <w:rsid w:val="002D65B5"/>
    <w:rsid w:val="002D65FA"/>
    <w:rsid w:val="002E02D0"/>
    <w:rsid w:val="002E0465"/>
    <w:rsid w:val="002E413A"/>
    <w:rsid w:val="002F17B5"/>
    <w:rsid w:val="002F4A2D"/>
    <w:rsid w:val="00302684"/>
    <w:rsid w:val="00305F91"/>
    <w:rsid w:val="00306279"/>
    <w:rsid w:val="003065CB"/>
    <w:rsid w:val="00306699"/>
    <w:rsid w:val="00306A28"/>
    <w:rsid w:val="00313D7A"/>
    <w:rsid w:val="0031479A"/>
    <w:rsid w:val="00315A77"/>
    <w:rsid w:val="00317998"/>
    <w:rsid w:val="00321BBB"/>
    <w:rsid w:val="00321F47"/>
    <w:rsid w:val="003225B2"/>
    <w:rsid w:val="00325175"/>
    <w:rsid w:val="00325BB1"/>
    <w:rsid w:val="00331F55"/>
    <w:rsid w:val="0033293A"/>
    <w:rsid w:val="00336A63"/>
    <w:rsid w:val="00337032"/>
    <w:rsid w:val="003405A0"/>
    <w:rsid w:val="00340EB5"/>
    <w:rsid w:val="00345290"/>
    <w:rsid w:val="00345840"/>
    <w:rsid w:val="00345ABF"/>
    <w:rsid w:val="003503D1"/>
    <w:rsid w:val="003531E2"/>
    <w:rsid w:val="00354C72"/>
    <w:rsid w:val="00361C6D"/>
    <w:rsid w:val="00364599"/>
    <w:rsid w:val="00364D70"/>
    <w:rsid w:val="00372412"/>
    <w:rsid w:val="00373713"/>
    <w:rsid w:val="00374D1F"/>
    <w:rsid w:val="003768A8"/>
    <w:rsid w:val="00381D01"/>
    <w:rsid w:val="003829B1"/>
    <w:rsid w:val="0038419C"/>
    <w:rsid w:val="00385239"/>
    <w:rsid w:val="0038579E"/>
    <w:rsid w:val="00385ECD"/>
    <w:rsid w:val="00394032"/>
    <w:rsid w:val="003942C4"/>
    <w:rsid w:val="003945B6"/>
    <w:rsid w:val="00396F44"/>
    <w:rsid w:val="00397843"/>
    <w:rsid w:val="003A0EB9"/>
    <w:rsid w:val="003A1FB7"/>
    <w:rsid w:val="003A4883"/>
    <w:rsid w:val="003A54CD"/>
    <w:rsid w:val="003A6ABD"/>
    <w:rsid w:val="003A6EBD"/>
    <w:rsid w:val="003A728D"/>
    <w:rsid w:val="003A7F27"/>
    <w:rsid w:val="003B019B"/>
    <w:rsid w:val="003B3365"/>
    <w:rsid w:val="003B4B27"/>
    <w:rsid w:val="003B6636"/>
    <w:rsid w:val="003C38A9"/>
    <w:rsid w:val="003D0E2E"/>
    <w:rsid w:val="003D3900"/>
    <w:rsid w:val="003D4B0B"/>
    <w:rsid w:val="003D6052"/>
    <w:rsid w:val="003E0FB2"/>
    <w:rsid w:val="003E2898"/>
    <w:rsid w:val="003F00FB"/>
    <w:rsid w:val="003F16E7"/>
    <w:rsid w:val="003F2CCD"/>
    <w:rsid w:val="003F3613"/>
    <w:rsid w:val="003F37F7"/>
    <w:rsid w:val="003F5FA5"/>
    <w:rsid w:val="003F5FB6"/>
    <w:rsid w:val="0040065B"/>
    <w:rsid w:val="004007AF"/>
    <w:rsid w:val="00403B2E"/>
    <w:rsid w:val="004043F6"/>
    <w:rsid w:val="00416575"/>
    <w:rsid w:val="004175F1"/>
    <w:rsid w:val="00421BF3"/>
    <w:rsid w:val="00426AAE"/>
    <w:rsid w:val="00431B23"/>
    <w:rsid w:val="00431FF8"/>
    <w:rsid w:val="00432410"/>
    <w:rsid w:val="00433274"/>
    <w:rsid w:val="00437541"/>
    <w:rsid w:val="00437D51"/>
    <w:rsid w:val="00441605"/>
    <w:rsid w:val="004422BF"/>
    <w:rsid w:val="00445FAC"/>
    <w:rsid w:val="0046077E"/>
    <w:rsid w:val="004647AE"/>
    <w:rsid w:val="0046488C"/>
    <w:rsid w:val="00467A47"/>
    <w:rsid w:val="0047143A"/>
    <w:rsid w:val="004740C5"/>
    <w:rsid w:val="0047645E"/>
    <w:rsid w:val="004811DB"/>
    <w:rsid w:val="00483A61"/>
    <w:rsid w:val="00485C4A"/>
    <w:rsid w:val="004879FB"/>
    <w:rsid w:val="004911A4"/>
    <w:rsid w:val="004921D5"/>
    <w:rsid w:val="004972BC"/>
    <w:rsid w:val="00497CD9"/>
    <w:rsid w:val="004A05E2"/>
    <w:rsid w:val="004A0CFF"/>
    <w:rsid w:val="004A46C7"/>
    <w:rsid w:val="004B30C4"/>
    <w:rsid w:val="004B3AB0"/>
    <w:rsid w:val="004B3EA1"/>
    <w:rsid w:val="004B4B6C"/>
    <w:rsid w:val="004B6A3A"/>
    <w:rsid w:val="004B7D66"/>
    <w:rsid w:val="004C0400"/>
    <w:rsid w:val="004C16E5"/>
    <w:rsid w:val="004C3720"/>
    <w:rsid w:val="004C6471"/>
    <w:rsid w:val="004C72DF"/>
    <w:rsid w:val="004D1282"/>
    <w:rsid w:val="004D46AF"/>
    <w:rsid w:val="004E0737"/>
    <w:rsid w:val="004E2F70"/>
    <w:rsid w:val="004E3E26"/>
    <w:rsid w:val="004E46D5"/>
    <w:rsid w:val="004E6161"/>
    <w:rsid w:val="004E63E5"/>
    <w:rsid w:val="004F2876"/>
    <w:rsid w:val="004F4167"/>
    <w:rsid w:val="004F4543"/>
    <w:rsid w:val="004F6DCC"/>
    <w:rsid w:val="005006E1"/>
    <w:rsid w:val="00502B80"/>
    <w:rsid w:val="0050714E"/>
    <w:rsid w:val="00507BAD"/>
    <w:rsid w:val="00510A63"/>
    <w:rsid w:val="00514676"/>
    <w:rsid w:val="00515D5B"/>
    <w:rsid w:val="0052037D"/>
    <w:rsid w:val="00520539"/>
    <w:rsid w:val="00525CF8"/>
    <w:rsid w:val="00526170"/>
    <w:rsid w:val="005335D7"/>
    <w:rsid w:val="00534905"/>
    <w:rsid w:val="00544628"/>
    <w:rsid w:val="005451F0"/>
    <w:rsid w:val="00545BF1"/>
    <w:rsid w:val="005500A3"/>
    <w:rsid w:val="0055168C"/>
    <w:rsid w:val="00554519"/>
    <w:rsid w:val="00557AB4"/>
    <w:rsid w:val="00562A85"/>
    <w:rsid w:val="00563958"/>
    <w:rsid w:val="00571608"/>
    <w:rsid w:val="00571953"/>
    <w:rsid w:val="00573EE1"/>
    <w:rsid w:val="00585B94"/>
    <w:rsid w:val="00586326"/>
    <w:rsid w:val="00587617"/>
    <w:rsid w:val="0059286B"/>
    <w:rsid w:val="00593049"/>
    <w:rsid w:val="0059440E"/>
    <w:rsid w:val="0059579F"/>
    <w:rsid w:val="005A5764"/>
    <w:rsid w:val="005A67E2"/>
    <w:rsid w:val="005A7619"/>
    <w:rsid w:val="005A79A7"/>
    <w:rsid w:val="005B1D49"/>
    <w:rsid w:val="005B2451"/>
    <w:rsid w:val="005B2FDB"/>
    <w:rsid w:val="005B4A43"/>
    <w:rsid w:val="005B5FB7"/>
    <w:rsid w:val="005C1714"/>
    <w:rsid w:val="005C1DFA"/>
    <w:rsid w:val="005C1FB5"/>
    <w:rsid w:val="005C3846"/>
    <w:rsid w:val="005C48DA"/>
    <w:rsid w:val="005C4E87"/>
    <w:rsid w:val="005C5973"/>
    <w:rsid w:val="005C5C77"/>
    <w:rsid w:val="005C5DBC"/>
    <w:rsid w:val="005C69D8"/>
    <w:rsid w:val="005D135C"/>
    <w:rsid w:val="005D4A11"/>
    <w:rsid w:val="005D5893"/>
    <w:rsid w:val="005D7949"/>
    <w:rsid w:val="005E2EFB"/>
    <w:rsid w:val="005E4AA2"/>
    <w:rsid w:val="005F5EF8"/>
    <w:rsid w:val="00604420"/>
    <w:rsid w:val="00606075"/>
    <w:rsid w:val="00606079"/>
    <w:rsid w:val="00606F2A"/>
    <w:rsid w:val="006102F6"/>
    <w:rsid w:val="006122A7"/>
    <w:rsid w:val="00612B0A"/>
    <w:rsid w:val="00614CF7"/>
    <w:rsid w:val="00615349"/>
    <w:rsid w:val="0062125D"/>
    <w:rsid w:val="00622F66"/>
    <w:rsid w:val="00623052"/>
    <w:rsid w:val="0062592A"/>
    <w:rsid w:val="00625AD6"/>
    <w:rsid w:val="00626BDF"/>
    <w:rsid w:val="00626C7C"/>
    <w:rsid w:val="00626D2C"/>
    <w:rsid w:val="00631D9F"/>
    <w:rsid w:val="00632FD4"/>
    <w:rsid w:val="006352FA"/>
    <w:rsid w:val="006366EF"/>
    <w:rsid w:val="0063702C"/>
    <w:rsid w:val="006405E6"/>
    <w:rsid w:val="006412B8"/>
    <w:rsid w:val="006440C5"/>
    <w:rsid w:val="00644D15"/>
    <w:rsid w:val="0064673F"/>
    <w:rsid w:val="00650EF0"/>
    <w:rsid w:val="006543F5"/>
    <w:rsid w:val="006563F3"/>
    <w:rsid w:val="00656E1B"/>
    <w:rsid w:val="00663DA0"/>
    <w:rsid w:val="006644DB"/>
    <w:rsid w:val="00664FDD"/>
    <w:rsid w:val="0067076B"/>
    <w:rsid w:val="00671F8F"/>
    <w:rsid w:val="0068399D"/>
    <w:rsid w:val="00684028"/>
    <w:rsid w:val="006876AF"/>
    <w:rsid w:val="0069387D"/>
    <w:rsid w:val="00695831"/>
    <w:rsid w:val="00695B52"/>
    <w:rsid w:val="00695C69"/>
    <w:rsid w:val="00696221"/>
    <w:rsid w:val="006A2B1B"/>
    <w:rsid w:val="006A37BC"/>
    <w:rsid w:val="006A4048"/>
    <w:rsid w:val="006A42DA"/>
    <w:rsid w:val="006B32DC"/>
    <w:rsid w:val="006B3778"/>
    <w:rsid w:val="006C4605"/>
    <w:rsid w:val="006C6592"/>
    <w:rsid w:val="006D05EF"/>
    <w:rsid w:val="006D0A0B"/>
    <w:rsid w:val="006D1224"/>
    <w:rsid w:val="006D3F69"/>
    <w:rsid w:val="006D468D"/>
    <w:rsid w:val="006D58A3"/>
    <w:rsid w:val="006D5D16"/>
    <w:rsid w:val="006E095B"/>
    <w:rsid w:val="006E4B0E"/>
    <w:rsid w:val="006F0298"/>
    <w:rsid w:val="006F4850"/>
    <w:rsid w:val="006F48A8"/>
    <w:rsid w:val="006F670C"/>
    <w:rsid w:val="007001F1"/>
    <w:rsid w:val="00703210"/>
    <w:rsid w:val="00705999"/>
    <w:rsid w:val="00711859"/>
    <w:rsid w:val="00712A22"/>
    <w:rsid w:val="00713BD2"/>
    <w:rsid w:val="00713E58"/>
    <w:rsid w:val="0071419A"/>
    <w:rsid w:val="0071537E"/>
    <w:rsid w:val="00722238"/>
    <w:rsid w:val="00724055"/>
    <w:rsid w:val="00727BEA"/>
    <w:rsid w:val="00727E56"/>
    <w:rsid w:val="00730290"/>
    <w:rsid w:val="00730478"/>
    <w:rsid w:val="007342C4"/>
    <w:rsid w:val="00737698"/>
    <w:rsid w:val="00740F24"/>
    <w:rsid w:val="00742790"/>
    <w:rsid w:val="00744247"/>
    <w:rsid w:val="0074539E"/>
    <w:rsid w:val="00745B7B"/>
    <w:rsid w:val="00747186"/>
    <w:rsid w:val="00750EE5"/>
    <w:rsid w:val="00751467"/>
    <w:rsid w:val="007525CF"/>
    <w:rsid w:val="00756CEC"/>
    <w:rsid w:val="00757A3A"/>
    <w:rsid w:val="00763DC7"/>
    <w:rsid w:val="007674AA"/>
    <w:rsid w:val="00767E16"/>
    <w:rsid w:val="007709D5"/>
    <w:rsid w:val="007754AE"/>
    <w:rsid w:val="00776430"/>
    <w:rsid w:val="00776661"/>
    <w:rsid w:val="007817B5"/>
    <w:rsid w:val="0078286C"/>
    <w:rsid w:val="00783ECC"/>
    <w:rsid w:val="00784F04"/>
    <w:rsid w:val="00786985"/>
    <w:rsid w:val="00792814"/>
    <w:rsid w:val="00796619"/>
    <w:rsid w:val="007970A2"/>
    <w:rsid w:val="00797E61"/>
    <w:rsid w:val="007B0ABC"/>
    <w:rsid w:val="007B42B0"/>
    <w:rsid w:val="007C27D0"/>
    <w:rsid w:val="007C79D7"/>
    <w:rsid w:val="007C7D94"/>
    <w:rsid w:val="007D2FD6"/>
    <w:rsid w:val="007E0BA4"/>
    <w:rsid w:val="007E3EDF"/>
    <w:rsid w:val="007F1FD3"/>
    <w:rsid w:val="007F2ABA"/>
    <w:rsid w:val="007F538E"/>
    <w:rsid w:val="007F5E9B"/>
    <w:rsid w:val="00800860"/>
    <w:rsid w:val="008013DB"/>
    <w:rsid w:val="00801A05"/>
    <w:rsid w:val="0080439D"/>
    <w:rsid w:val="008052AD"/>
    <w:rsid w:val="00806E91"/>
    <w:rsid w:val="00810D37"/>
    <w:rsid w:val="00813783"/>
    <w:rsid w:val="00814072"/>
    <w:rsid w:val="00814154"/>
    <w:rsid w:val="00815104"/>
    <w:rsid w:val="0081680F"/>
    <w:rsid w:val="00816C77"/>
    <w:rsid w:val="00821D29"/>
    <w:rsid w:val="00824457"/>
    <w:rsid w:val="0082682C"/>
    <w:rsid w:val="00827475"/>
    <w:rsid w:val="0082783F"/>
    <w:rsid w:val="00832608"/>
    <w:rsid w:val="0083766D"/>
    <w:rsid w:val="0084063E"/>
    <w:rsid w:val="00842FD1"/>
    <w:rsid w:val="00844C9D"/>
    <w:rsid w:val="0084564D"/>
    <w:rsid w:val="00855960"/>
    <w:rsid w:val="008603CF"/>
    <w:rsid w:val="00862F06"/>
    <w:rsid w:val="00864CA5"/>
    <w:rsid w:val="0086519E"/>
    <w:rsid w:val="0086658F"/>
    <w:rsid w:val="00867D0A"/>
    <w:rsid w:val="0087207F"/>
    <w:rsid w:val="00872B46"/>
    <w:rsid w:val="00873515"/>
    <w:rsid w:val="0087486F"/>
    <w:rsid w:val="00876FB9"/>
    <w:rsid w:val="008838DD"/>
    <w:rsid w:val="00883CDA"/>
    <w:rsid w:val="00887059"/>
    <w:rsid w:val="00891401"/>
    <w:rsid w:val="00894904"/>
    <w:rsid w:val="00894AF7"/>
    <w:rsid w:val="00897353"/>
    <w:rsid w:val="008A54B3"/>
    <w:rsid w:val="008A55F5"/>
    <w:rsid w:val="008B1875"/>
    <w:rsid w:val="008B33B6"/>
    <w:rsid w:val="008B41D3"/>
    <w:rsid w:val="008B43B4"/>
    <w:rsid w:val="008B51EB"/>
    <w:rsid w:val="008B5EAF"/>
    <w:rsid w:val="008B6365"/>
    <w:rsid w:val="008B7008"/>
    <w:rsid w:val="008B72E1"/>
    <w:rsid w:val="008C25C4"/>
    <w:rsid w:val="008C293C"/>
    <w:rsid w:val="008C6A2D"/>
    <w:rsid w:val="008C745B"/>
    <w:rsid w:val="008D16F7"/>
    <w:rsid w:val="008D3A3C"/>
    <w:rsid w:val="008D6D78"/>
    <w:rsid w:val="008D70E8"/>
    <w:rsid w:val="008E0011"/>
    <w:rsid w:val="008E08EE"/>
    <w:rsid w:val="008E179E"/>
    <w:rsid w:val="008E18F4"/>
    <w:rsid w:val="008E5FB6"/>
    <w:rsid w:val="008E7535"/>
    <w:rsid w:val="008E79D3"/>
    <w:rsid w:val="008F0886"/>
    <w:rsid w:val="008F3168"/>
    <w:rsid w:val="008F3AA0"/>
    <w:rsid w:val="008F7127"/>
    <w:rsid w:val="00900CF6"/>
    <w:rsid w:val="00901658"/>
    <w:rsid w:val="0090437E"/>
    <w:rsid w:val="00907DE8"/>
    <w:rsid w:val="009101AE"/>
    <w:rsid w:val="00912C9E"/>
    <w:rsid w:val="00916657"/>
    <w:rsid w:val="00916673"/>
    <w:rsid w:val="009209E4"/>
    <w:rsid w:val="00921306"/>
    <w:rsid w:val="00921787"/>
    <w:rsid w:val="009227E1"/>
    <w:rsid w:val="00922D68"/>
    <w:rsid w:val="00927320"/>
    <w:rsid w:val="009325C5"/>
    <w:rsid w:val="00936791"/>
    <w:rsid w:val="00937C33"/>
    <w:rsid w:val="00942607"/>
    <w:rsid w:val="00945F7F"/>
    <w:rsid w:val="009470DF"/>
    <w:rsid w:val="009477C7"/>
    <w:rsid w:val="009519BA"/>
    <w:rsid w:val="00954316"/>
    <w:rsid w:val="009563A3"/>
    <w:rsid w:val="00956993"/>
    <w:rsid w:val="009577B4"/>
    <w:rsid w:val="009616E9"/>
    <w:rsid w:val="0096230F"/>
    <w:rsid w:val="00962E7A"/>
    <w:rsid w:val="0096324C"/>
    <w:rsid w:val="00964B99"/>
    <w:rsid w:val="009676CC"/>
    <w:rsid w:val="009678FC"/>
    <w:rsid w:val="00970AAC"/>
    <w:rsid w:val="00970C03"/>
    <w:rsid w:val="00973924"/>
    <w:rsid w:val="00973B49"/>
    <w:rsid w:val="00973B90"/>
    <w:rsid w:val="009805E4"/>
    <w:rsid w:val="0098390F"/>
    <w:rsid w:val="00983EB5"/>
    <w:rsid w:val="00985A96"/>
    <w:rsid w:val="00991EEB"/>
    <w:rsid w:val="00992F46"/>
    <w:rsid w:val="009930E5"/>
    <w:rsid w:val="0099425C"/>
    <w:rsid w:val="009944B6"/>
    <w:rsid w:val="00994DC6"/>
    <w:rsid w:val="00997F9F"/>
    <w:rsid w:val="009A001B"/>
    <w:rsid w:val="009A3632"/>
    <w:rsid w:val="009A396B"/>
    <w:rsid w:val="009A47DE"/>
    <w:rsid w:val="009A5325"/>
    <w:rsid w:val="009A57DC"/>
    <w:rsid w:val="009A5827"/>
    <w:rsid w:val="009A681F"/>
    <w:rsid w:val="009A7F9B"/>
    <w:rsid w:val="009B4C15"/>
    <w:rsid w:val="009C3D48"/>
    <w:rsid w:val="009C3FE8"/>
    <w:rsid w:val="009C5034"/>
    <w:rsid w:val="009E0D0D"/>
    <w:rsid w:val="009E1B38"/>
    <w:rsid w:val="009E55E9"/>
    <w:rsid w:val="009F1FAA"/>
    <w:rsid w:val="009F6C48"/>
    <w:rsid w:val="00A01D08"/>
    <w:rsid w:val="00A07B0B"/>
    <w:rsid w:val="00A12EC0"/>
    <w:rsid w:val="00A146F9"/>
    <w:rsid w:val="00A15C22"/>
    <w:rsid w:val="00A206D9"/>
    <w:rsid w:val="00A217DF"/>
    <w:rsid w:val="00A255CF"/>
    <w:rsid w:val="00A33D71"/>
    <w:rsid w:val="00A365D1"/>
    <w:rsid w:val="00A37570"/>
    <w:rsid w:val="00A37BDE"/>
    <w:rsid w:val="00A42C7B"/>
    <w:rsid w:val="00A43868"/>
    <w:rsid w:val="00A514CD"/>
    <w:rsid w:val="00A526B6"/>
    <w:rsid w:val="00A545A6"/>
    <w:rsid w:val="00A60480"/>
    <w:rsid w:val="00A63A8E"/>
    <w:rsid w:val="00A64BD3"/>
    <w:rsid w:val="00A64F42"/>
    <w:rsid w:val="00A66CEA"/>
    <w:rsid w:val="00A70CEA"/>
    <w:rsid w:val="00A70FB4"/>
    <w:rsid w:val="00A752EC"/>
    <w:rsid w:val="00A77A9E"/>
    <w:rsid w:val="00A8066F"/>
    <w:rsid w:val="00A841AA"/>
    <w:rsid w:val="00A84B49"/>
    <w:rsid w:val="00A85032"/>
    <w:rsid w:val="00A862D0"/>
    <w:rsid w:val="00A8646F"/>
    <w:rsid w:val="00A909E1"/>
    <w:rsid w:val="00A91236"/>
    <w:rsid w:val="00A93929"/>
    <w:rsid w:val="00A95C64"/>
    <w:rsid w:val="00AA2FAD"/>
    <w:rsid w:val="00AA5DA2"/>
    <w:rsid w:val="00AA7CC9"/>
    <w:rsid w:val="00AB028A"/>
    <w:rsid w:val="00AB2CDC"/>
    <w:rsid w:val="00AB308E"/>
    <w:rsid w:val="00AB3993"/>
    <w:rsid w:val="00AC0AB0"/>
    <w:rsid w:val="00AC17D5"/>
    <w:rsid w:val="00AC18AC"/>
    <w:rsid w:val="00AC3056"/>
    <w:rsid w:val="00AC3441"/>
    <w:rsid w:val="00AD29D5"/>
    <w:rsid w:val="00AD3882"/>
    <w:rsid w:val="00AD4E88"/>
    <w:rsid w:val="00AD6887"/>
    <w:rsid w:val="00AD7C35"/>
    <w:rsid w:val="00AE30AE"/>
    <w:rsid w:val="00AF0617"/>
    <w:rsid w:val="00AF31D8"/>
    <w:rsid w:val="00AF33AC"/>
    <w:rsid w:val="00AF6778"/>
    <w:rsid w:val="00AF72DB"/>
    <w:rsid w:val="00B011D6"/>
    <w:rsid w:val="00B02019"/>
    <w:rsid w:val="00B025ED"/>
    <w:rsid w:val="00B05A2A"/>
    <w:rsid w:val="00B10378"/>
    <w:rsid w:val="00B13F70"/>
    <w:rsid w:val="00B14ABB"/>
    <w:rsid w:val="00B22FF7"/>
    <w:rsid w:val="00B238C9"/>
    <w:rsid w:val="00B25D5F"/>
    <w:rsid w:val="00B26FD5"/>
    <w:rsid w:val="00B27D7A"/>
    <w:rsid w:val="00B31400"/>
    <w:rsid w:val="00B33994"/>
    <w:rsid w:val="00B34A3E"/>
    <w:rsid w:val="00B35206"/>
    <w:rsid w:val="00B356DB"/>
    <w:rsid w:val="00B3730C"/>
    <w:rsid w:val="00B415F3"/>
    <w:rsid w:val="00B4204A"/>
    <w:rsid w:val="00B436E4"/>
    <w:rsid w:val="00B43828"/>
    <w:rsid w:val="00B44D23"/>
    <w:rsid w:val="00B464A1"/>
    <w:rsid w:val="00B50708"/>
    <w:rsid w:val="00B516D1"/>
    <w:rsid w:val="00B5412F"/>
    <w:rsid w:val="00B60004"/>
    <w:rsid w:val="00B61255"/>
    <w:rsid w:val="00B619BC"/>
    <w:rsid w:val="00B65017"/>
    <w:rsid w:val="00B6674B"/>
    <w:rsid w:val="00B670ED"/>
    <w:rsid w:val="00B703FD"/>
    <w:rsid w:val="00B70911"/>
    <w:rsid w:val="00B73214"/>
    <w:rsid w:val="00B74197"/>
    <w:rsid w:val="00B76C3E"/>
    <w:rsid w:val="00B82B5D"/>
    <w:rsid w:val="00B8609F"/>
    <w:rsid w:val="00B90512"/>
    <w:rsid w:val="00B917AA"/>
    <w:rsid w:val="00B92242"/>
    <w:rsid w:val="00B948CF"/>
    <w:rsid w:val="00B94F8A"/>
    <w:rsid w:val="00B96EA3"/>
    <w:rsid w:val="00B97F8B"/>
    <w:rsid w:val="00BA4D14"/>
    <w:rsid w:val="00BA4F2B"/>
    <w:rsid w:val="00BA5A9A"/>
    <w:rsid w:val="00BB01C1"/>
    <w:rsid w:val="00BB0827"/>
    <w:rsid w:val="00BB0B3C"/>
    <w:rsid w:val="00BB27E9"/>
    <w:rsid w:val="00BB6BEC"/>
    <w:rsid w:val="00BB7F28"/>
    <w:rsid w:val="00BD04B7"/>
    <w:rsid w:val="00BD1B49"/>
    <w:rsid w:val="00BD6500"/>
    <w:rsid w:val="00BE2B07"/>
    <w:rsid w:val="00BE3096"/>
    <w:rsid w:val="00BE360A"/>
    <w:rsid w:val="00BE3769"/>
    <w:rsid w:val="00BE68EC"/>
    <w:rsid w:val="00BE757B"/>
    <w:rsid w:val="00BF2CA9"/>
    <w:rsid w:val="00BF52D1"/>
    <w:rsid w:val="00BF5956"/>
    <w:rsid w:val="00BF63B7"/>
    <w:rsid w:val="00BF6A57"/>
    <w:rsid w:val="00BF6CCB"/>
    <w:rsid w:val="00BF7F28"/>
    <w:rsid w:val="00C0176A"/>
    <w:rsid w:val="00C02633"/>
    <w:rsid w:val="00C04C24"/>
    <w:rsid w:val="00C05722"/>
    <w:rsid w:val="00C05892"/>
    <w:rsid w:val="00C10DBA"/>
    <w:rsid w:val="00C12388"/>
    <w:rsid w:val="00C14CDB"/>
    <w:rsid w:val="00C212B9"/>
    <w:rsid w:val="00C228DA"/>
    <w:rsid w:val="00C258B0"/>
    <w:rsid w:val="00C3211C"/>
    <w:rsid w:val="00C3259D"/>
    <w:rsid w:val="00C35487"/>
    <w:rsid w:val="00C416F9"/>
    <w:rsid w:val="00C45A23"/>
    <w:rsid w:val="00C465E6"/>
    <w:rsid w:val="00C5038B"/>
    <w:rsid w:val="00C52BE0"/>
    <w:rsid w:val="00C54D31"/>
    <w:rsid w:val="00C5511A"/>
    <w:rsid w:val="00C60515"/>
    <w:rsid w:val="00C60F3D"/>
    <w:rsid w:val="00C62565"/>
    <w:rsid w:val="00C6348A"/>
    <w:rsid w:val="00C64E77"/>
    <w:rsid w:val="00C67401"/>
    <w:rsid w:val="00C716B6"/>
    <w:rsid w:val="00C72D2A"/>
    <w:rsid w:val="00C72F0B"/>
    <w:rsid w:val="00C7577B"/>
    <w:rsid w:val="00C76645"/>
    <w:rsid w:val="00C774DD"/>
    <w:rsid w:val="00C77B64"/>
    <w:rsid w:val="00C801FE"/>
    <w:rsid w:val="00C80920"/>
    <w:rsid w:val="00C80B9D"/>
    <w:rsid w:val="00C8129D"/>
    <w:rsid w:val="00C822E2"/>
    <w:rsid w:val="00C82907"/>
    <w:rsid w:val="00C84108"/>
    <w:rsid w:val="00C9008E"/>
    <w:rsid w:val="00C93350"/>
    <w:rsid w:val="00CA3753"/>
    <w:rsid w:val="00CA3E3B"/>
    <w:rsid w:val="00CA7125"/>
    <w:rsid w:val="00CB0E9A"/>
    <w:rsid w:val="00CB12F5"/>
    <w:rsid w:val="00CB182D"/>
    <w:rsid w:val="00CB19D6"/>
    <w:rsid w:val="00CB52AE"/>
    <w:rsid w:val="00CB56D3"/>
    <w:rsid w:val="00CB605D"/>
    <w:rsid w:val="00CC0B16"/>
    <w:rsid w:val="00CC176E"/>
    <w:rsid w:val="00CC1F6A"/>
    <w:rsid w:val="00CC38AD"/>
    <w:rsid w:val="00CC540E"/>
    <w:rsid w:val="00CD2DA0"/>
    <w:rsid w:val="00CD4360"/>
    <w:rsid w:val="00CD7D46"/>
    <w:rsid w:val="00CE07A3"/>
    <w:rsid w:val="00CF0049"/>
    <w:rsid w:val="00CF263F"/>
    <w:rsid w:val="00CF2EC8"/>
    <w:rsid w:val="00CF3FF4"/>
    <w:rsid w:val="00CF5ADE"/>
    <w:rsid w:val="00CF752C"/>
    <w:rsid w:val="00CF79D6"/>
    <w:rsid w:val="00D00279"/>
    <w:rsid w:val="00D03550"/>
    <w:rsid w:val="00D03BC9"/>
    <w:rsid w:val="00D04D66"/>
    <w:rsid w:val="00D052BC"/>
    <w:rsid w:val="00D12931"/>
    <w:rsid w:val="00D14354"/>
    <w:rsid w:val="00D150EC"/>
    <w:rsid w:val="00D151A9"/>
    <w:rsid w:val="00D16D3B"/>
    <w:rsid w:val="00D22888"/>
    <w:rsid w:val="00D247EA"/>
    <w:rsid w:val="00D253CA"/>
    <w:rsid w:val="00D25F77"/>
    <w:rsid w:val="00D26CFC"/>
    <w:rsid w:val="00D30948"/>
    <w:rsid w:val="00D34F4B"/>
    <w:rsid w:val="00D365F1"/>
    <w:rsid w:val="00D36EEE"/>
    <w:rsid w:val="00D3752F"/>
    <w:rsid w:val="00D41A5D"/>
    <w:rsid w:val="00D429F7"/>
    <w:rsid w:val="00D457F6"/>
    <w:rsid w:val="00D465C3"/>
    <w:rsid w:val="00D4686B"/>
    <w:rsid w:val="00D46966"/>
    <w:rsid w:val="00D46B38"/>
    <w:rsid w:val="00D510A6"/>
    <w:rsid w:val="00D517CB"/>
    <w:rsid w:val="00D54F90"/>
    <w:rsid w:val="00D572EE"/>
    <w:rsid w:val="00D62EB2"/>
    <w:rsid w:val="00D63E44"/>
    <w:rsid w:val="00D64D12"/>
    <w:rsid w:val="00D65166"/>
    <w:rsid w:val="00D67CA3"/>
    <w:rsid w:val="00D7068A"/>
    <w:rsid w:val="00D7523D"/>
    <w:rsid w:val="00D80166"/>
    <w:rsid w:val="00D85806"/>
    <w:rsid w:val="00D85EFB"/>
    <w:rsid w:val="00D90FAD"/>
    <w:rsid w:val="00D96756"/>
    <w:rsid w:val="00DA1376"/>
    <w:rsid w:val="00DA338D"/>
    <w:rsid w:val="00DA3871"/>
    <w:rsid w:val="00DA4808"/>
    <w:rsid w:val="00DA51F8"/>
    <w:rsid w:val="00DA626A"/>
    <w:rsid w:val="00DB0A2E"/>
    <w:rsid w:val="00DB3970"/>
    <w:rsid w:val="00DB4E0C"/>
    <w:rsid w:val="00DB4F50"/>
    <w:rsid w:val="00DB74CD"/>
    <w:rsid w:val="00DC4600"/>
    <w:rsid w:val="00DC5602"/>
    <w:rsid w:val="00DC632B"/>
    <w:rsid w:val="00DC7526"/>
    <w:rsid w:val="00DD2265"/>
    <w:rsid w:val="00DD3B3A"/>
    <w:rsid w:val="00DD71CA"/>
    <w:rsid w:val="00DD7CF7"/>
    <w:rsid w:val="00DE1924"/>
    <w:rsid w:val="00DE38F2"/>
    <w:rsid w:val="00DF0439"/>
    <w:rsid w:val="00DF07E5"/>
    <w:rsid w:val="00DF5D4A"/>
    <w:rsid w:val="00DF671B"/>
    <w:rsid w:val="00DF6FED"/>
    <w:rsid w:val="00DF7B8C"/>
    <w:rsid w:val="00E0333D"/>
    <w:rsid w:val="00E0386B"/>
    <w:rsid w:val="00E05427"/>
    <w:rsid w:val="00E05FA5"/>
    <w:rsid w:val="00E0693B"/>
    <w:rsid w:val="00E10574"/>
    <w:rsid w:val="00E10763"/>
    <w:rsid w:val="00E12786"/>
    <w:rsid w:val="00E152FF"/>
    <w:rsid w:val="00E17D84"/>
    <w:rsid w:val="00E21051"/>
    <w:rsid w:val="00E249FD"/>
    <w:rsid w:val="00E25884"/>
    <w:rsid w:val="00E260CB"/>
    <w:rsid w:val="00E31AEA"/>
    <w:rsid w:val="00E369F8"/>
    <w:rsid w:val="00E40717"/>
    <w:rsid w:val="00E42B82"/>
    <w:rsid w:val="00E459FB"/>
    <w:rsid w:val="00E45E30"/>
    <w:rsid w:val="00E501A9"/>
    <w:rsid w:val="00E52B0E"/>
    <w:rsid w:val="00E54E1A"/>
    <w:rsid w:val="00E560E1"/>
    <w:rsid w:val="00E56488"/>
    <w:rsid w:val="00E56F49"/>
    <w:rsid w:val="00E578DF"/>
    <w:rsid w:val="00E603E1"/>
    <w:rsid w:val="00E712CD"/>
    <w:rsid w:val="00E74C0D"/>
    <w:rsid w:val="00E74FDE"/>
    <w:rsid w:val="00E75B06"/>
    <w:rsid w:val="00E84553"/>
    <w:rsid w:val="00E85575"/>
    <w:rsid w:val="00E944CA"/>
    <w:rsid w:val="00E94E9F"/>
    <w:rsid w:val="00E95E3E"/>
    <w:rsid w:val="00EA16D1"/>
    <w:rsid w:val="00EA1E99"/>
    <w:rsid w:val="00EA30DD"/>
    <w:rsid w:val="00EA30FA"/>
    <w:rsid w:val="00EA6135"/>
    <w:rsid w:val="00EB3B58"/>
    <w:rsid w:val="00EB3EA8"/>
    <w:rsid w:val="00EB6B2B"/>
    <w:rsid w:val="00EB79E2"/>
    <w:rsid w:val="00EC1B08"/>
    <w:rsid w:val="00EC1C28"/>
    <w:rsid w:val="00EC227D"/>
    <w:rsid w:val="00EC2564"/>
    <w:rsid w:val="00EC2F48"/>
    <w:rsid w:val="00EC6B60"/>
    <w:rsid w:val="00ED3326"/>
    <w:rsid w:val="00ED5F63"/>
    <w:rsid w:val="00ED6F30"/>
    <w:rsid w:val="00ED7B61"/>
    <w:rsid w:val="00EE069C"/>
    <w:rsid w:val="00EE2761"/>
    <w:rsid w:val="00EE32F7"/>
    <w:rsid w:val="00EE3959"/>
    <w:rsid w:val="00EE4888"/>
    <w:rsid w:val="00EE6D5B"/>
    <w:rsid w:val="00EF018C"/>
    <w:rsid w:val="00EF19D4"/>
    <w:rsid w:val="00EF3C6E"/>
    <w:rsid w:val="00EF49D3"/>
    <w:rsid w:val="00EF5E55"/>
    <w:rsid w:val="00EF7335"/>
    <w:rsid w:val="00EF7BA2"/>
    <w:rsid w:val="00F01859"/>
    <w:rsid w:val="00F0206C"/>
    <w:rsid w:val="00F03751"/>
    <w:rsid w:val="00F04D55"/>
    <w:rsid w:val="00F05364"/>
    <w:rsid w:val="00F05A66"/>
    <w:rsid w:val="00F06AAB"/>
    <w:rsid w:val="00F11549"/>
    <w:rsid w:val="00F147D5"/>
    <w:rsid w:val="00F14814"/>
    <w:rsid w:val="00F16762"/>
    <w:rsid w:val="00F175CC"/>
    <w:rsid w:val="00F214CD"/>
    <w:rsid w:val="00F247EB"/>
    <w:rsid w:val="00F2630F"/>
    <w:rsid w:val="00F2642F"/>
    <w:rsid w:val="00F27382"/>
    <w:rsid w:val="00F3069A"/>
    <w:rsid w:val="00F31154"/>
    <w:rsid w:val="00F31CF9"/>
    <w:rsid w:val="00F32D8D"/>
    <w:rsid w:val="00F34D7E"/>
    <w:rsid w:val="00F36664"/>
    <w:rsid w:val="00F4026F"/>
    <w:rsid w:val="00F41538"/>
    <w:rsid w:val="00F41866"/>
    <w:rsid w:val="00F444BB"/>
    <w:rsid w:val="00F454FC"/>
    <w:rsid w:val="00F457DF"/>
    <w:rsid w:val="00F45B6A"/>
    <w:rsid w:val="00F46C64"/>
    <w:rsid w:val="00F5068A"/>
    <w:rsid w:val="00F507BA"/>
    <w:rsid w:val="00F546A8"/>
    <w:rsid w:val="00F54981"/>
    <w:rsid w:val="00F567DA"/>
    <w:rsid w:val="00F6703A"/>
    <w:rsid w:val="00F6783B"/>
    <w:rsid w:val="00F703CA"/>
    <w:rsid w:val="00F70598"/>
    <w:rsid w:val="00F709A0"/>
    <w:rsid w:val="00F70E3A"/>
    <w:rsid w:val="00F715FD"/>
    <w:rsid w:val="00F73140"/>
    <w:rsid w:val="00F75F0B"/>
    <w:rsid w:val="00F80A93"/>
    <w:rsid w:val="00F82003"/>
    <w:rsid w:val="00F8584C"/>
    <w:rsid w:val="00F85A4D"/>
    <w:rsid w:val="00F906A1"/>
    <w:rsid w:val="00F91A5E"/>
    <w:rsid w:val="00F93198"/>
    <w:rsid w:val="00F95A2C"/>
    <w:rsid w:val="00F97F6A"/>
    <w:rsid w:val="00FA4CC2"/>
    <w:rsid w:val="00FA6643"/>
    <w:rsid w:val="00FC1FF6"/>
    <w:rsid w:val="00FC7287"/>
    <w:rsid w:val="00FD073F"/>
    <w:rsid w:val="00FD0AFA"/>
    <w:rsid w:val="00FD2732"/>
    <w:rsid w:val="00FD5AB4"/>
    <w:rsid w:val="00FE1FE4"/>
    <w:rsid w:val="00FE32BD"/>
    <w:rsid w:val="00FE78E5"/>
    <w:rsid w:val="00FF03D8"/>
    <w:rsid w:val="00FF1790"/>
    <w:rsid w:val="00FF5362"/>
    <w:rsid w:val="1E0F0251"/>
    <w:rsid w:val="4090B5BD"/>
    <w:rsid w:val="798A15D3"/>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32279626-40F8-4990-95A8-BFE8C518A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ru-RU" w:eastAsia="ru-RU"/>
    </w:rPr>
  </w:style>
  <w:style w:type="paragraph" w:styleId="Heading1">
    <w:name w:val="heading 1"/>
    <w:basedOn w:val="Normal"/>
    <w:next w:val="Normal"/>
    <w:qFormat/>
    <w:rsid w:val="00D517CB"/>
    <w:pPr>
      <w:keepNext/>
      <w:widowControl w:val="0"/>
      <w:spacing w:line="240" w:lineRule="atLeast"/>
      <w:jc w:val="right"/>
      <w:outlineLvl w:val="0"/>
    </w:pPr>
    <w:rPr>
      <w:b/>
      <w:bCs/>
      <w:iCs/>
      <w:sz w:val="18"/>
      <w:lang w:val="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70C03"/>
    <w:pPr>
      <w:tabs>
        <w:tab w:val="center" w:pos="4677"/>
        <w:tab w:val="right" w:pos="9355"/>
      </w:tabs>
    </w:pPr>
  </w:style>
  <w:style w:type="character" w:customStyle="1" w:styleId="HeaderChar">
    <w:name w:val="Header Char"/>
    <w:link w:val="Header"/>
    <w:uiPriority w:val="99"/>
    <w:rsid w:val="00D151A9"/>
    <w:rPr>
      <w:sz w:val="24"/>
      <w:szCs w:val="24"/>
    </w:rPr>
  </w:style>
  <w:style w:type="table" w:styleId="TableGrid">
    <w:name w:val="Table Grid"/>
    <w:basedOn w:val="TableNormal"/>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43265"/>
    <w:rPr>
      <w:rFonts w:ascii="Tahoma" w:hAnsi="Tahoma" w:cs="Tahoma"/>
      <w:sz w:val="16"/>
      <w:szCs w:val="16"/>
    </w:rPr>
  </w:style>
  <w:style w:type="character" w:styleId="CommentReference">
    <w:name w:val="annotation reference"/>
    <w:semiHidden/>
    <w:rsid w:val="00143265"/>
    <w:rPr>
      <w:sz w:val="16"/>
      <w:szCs w:val="16"/>
    </w:rPr>
  </w:style>
  <w:style w:type="paragraph" w:styleId="CommentText">
    <w:name w:val="annotation text"/>
    <w:basedOn w:val="Normal"/>
    <w:semiHidden/>
    <w:rsid w:val="00143265"/>
    <w:rPr>
      <w:sz w:val="20"/>
      <w:szCs w:val="20"/>
    </w:rPr>
  </w:style>
  <w:style w:type="paragraph" w:styleId="CommentSubject">
    <w:name w:val="annotation subject"/>
    <w:basedOn w:val="CommentText"/>
    <w:next w:val="CommentText"/>
    <w:semiHidden/>
    <w:rsid w:val="00143265"/>
    <w:rPr>
      <w:b/>
      <w:bCs/>
    </w:rPr>
  </w:style>
  <w:style w:type="character" w:styleId="Emphasis">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NormalWeb">
    <w:name w:val="Normal (Web)"/>
    <w:basedOn w:val="Normal"/>
    <w:qFormat/>
    <w:rsid w:val="007674AA"/>
    <w:pPr>
      <w:spacing w:before="100" w:beforeAutospacing="1" w:after="100" w:afterAutospacing="1"/>
    </w:pPr>
    <w:rPr>
      <w:rFonts w:ascii="Arial Unicode MS" w:eastAsia="Arial Unicode MS" w:hAnsi="Arial Unicode MS" w:cs="Arial Unicode MS"/>
    </w:rPr>
  </w:style>
  <w:style w:type="character" w:styleId="Hyperlink">
    <w:name w:val="Hyperlink"/>
    <w:rsid w:val="00525CF8"/>
    <w:rPr>
      <w:rFonts w:cs="Times New Roman"/>
      <w:color w:val="0000FF"/>
      <w:u w:val="single"/>
    </w:rPr>
  </w:style>
  <w:style w:type="paragraph" w:styleId="EndnoteText">
    <w:name w:val="endnote text"/>
    <w:basedOn w:val="Normal"/>
    <w:link w:val="EndnoteTextChar"/>
    <w:uiPriority w:val="99"/>
    <w:semiHidden/>
    <w:unhideWhenUsed/>
    <w:rsid w:val="00B948CF"/>
    <w:rPr>
      <w:sz w:val="20"/>
      <w:szCs w:val="20"/>
    </w:rPr>
  </w:style>
  <w:style w:type="character" w:customStyle="1" w:styleId="EndnoteTextChar">
    <w:name w:val="Endnote Text Char"/>
    <w:link w:val="EndnoteText"/>
    <w:uiPriority w:val="99"/>
    <w:semiHidden/>
    <w:rsid w:val="00B948CF"/>
    <w:rPr>
      <w:lang w:val="ru-RU" w:eastAsia="ru-RU"/>
    </w:rPr>
  </w:style>
  <w:style w:type="character" w:styleId="EndnoteReference">
    <w:name w:val="endnote reference"/>
    <w:uiPriority w:val="99"/>
    <w:semiHidden/>
    <w:unhideWhenUsed/>
    <w:rsid w:val="00B948CF"/>
    <w:rPr>
      <w:vertAlign w:val="superscript"/>
    </w:rPr>
  </w:style>
  <w:style w:type="paragraph" w:styleId="ListParagraph">
    <w:name w:val="List Paragraph"/>
    <w:basedOn w:val="Normal"/>
    <w:uiPriority w:val="34"/>
    <w:qFormat/>
    <w:rsid w:val="00B948CF"/>
    <w:pPr>
      <w:ind w:left="708"/>
    </w:pPr>
  </w:style>
  <w:style w:type="character" w:customStyle="1" w:styleId="hps">
    <w:name w:val="hps"/>
    <w:rsid w:val="00D14354"/>
  </w:style>
  <w:style w:type="paragraph" w:styleId="FootnoteText">
    <w:name w:val="footnote text"/>
    <w:basedOn w:val="Normal"/>
    <w:link w:val="FootnoteTextChar"/>
    <w:rsid w:val="00D14354"/>
    <w:rPr>
      <w:sz w:val="20"/>
      <w:szCs w:val="20"/>
    </w:rPr>
  </w:style>
  <w:style w:type="character" w:customStyle="1" w:styleId="FootnoteTextChar">
    <w:name w:val="Footnote Text Char"/>
    <w:link w:val="FootnoteText"/>
    <w:rsid w:val="00D14354"/>
    <w:rPr>
      <w:lang w:val="ru-RU" w:eastAsia="ru-RU"/>
    </w:rPr>
  </w:style>
  <w:style w:type="character" w:styleId="FootnoteReference">
    <w:name w:val="footnote reference"/>
    <w:rsid w:val="00D14354"/>
    <w:rPr>
      <w:vertAlign w:val="superscript"/>
    </w:rPr>
  </w:style>
  <w:style w:type="paragraph" w:styleId="Footer">
    <w:name w:val="footer"/>
    <w:basedOn w:val="Normal"/>
    <w:link w:val="FooterChar"/>
    <w:uiPriority w:val="99"/>
    <w:unhideWhenUsed/>
    <w:rsid w:val="008B5EAF"/>
    <w:pPr>
      <w:tabs>
        <w:tab w:val="center" w:pos="4819"/>
        <w:tab w:val="right" w:pos="9639"/>
      </w:tabs>
    </w:pPr>
  </w:style>
  <w:style w:type="character" w:customStyle="1" w:styleId="FooterChar">
    <w:name w:val="Footer Char"/>
    <w:link w:val="Footer"/>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Normal"/>
    <w:rsid w:val="006D0A0B"/>
    <w:pPr>
      <w:spacing w:before="100" w:beforeAutospacing="1" w:after="100" w:afterAutospacing="1"/>
    </w:pPr>
  </w:style>
  <w:style w:type="character" w:customStyle="1" w:styleId="tabchar">
    <w:name w:val="tabchar"/>
    <w:rsid w:val="007F1FD3"/>
  </w:style>
  <w:style w:type="paragraph" w:styleId="Title">
    <w:name w:val="Title"/>
    <w:basedOn w:val="Normal"/>
    <w:link w:val="TitleChar"/>
    <w:qFormat/>
    <w:rsid w:val="009678FC"/>
    <w:pPr>
      <w:widowControl w:val="0"/>
      <w:snapToGrid w:val="0"/>
      <w:ind w:left="320"/>
      <w:jc w:val="center"/>
    </w:pPr>
    <w:rPr>
      <w:rFonts w:ascii="Arial" w:hAnsi="Arial"/>
      <w:b/>
      <w:sz w:val="18"/>
      <w:szCs w:val="20"/>
      <w:lang w:val="uk-UA"/>
    </w:rPr>
  </w:style>
  <w:style w:type="character" w:customStyle="1" w:styleId="TitleChar">
    <w:name w:val="Title Char"/>
    <w:link w:val="Title"/>
    <w:rsid w:val="009678FC"/>
    <w:rPr>
      <w:rFonts w:ascii="Arial" w:hAnsi="Arial"/>
      <w:b/>
      <w:sz w:val="18"/>
      <w:lang w:eastAsia="ru-RU"/>
    </w:rPr>
  </w:style>
  <w:style w:type="paragraph" w:styleId="BodyText">
    <w:name w:val="Body Text"/>
    <w:basedOn w:val="Normal"/>
    <w:link w:val="BodyTextChar"/>
    <w:rsid w:val="00992F46"/>
    <w:pPr>
      <w:jc w:val="both"/>
    </w:pPr>
    <w:rPr>
      <w:szCs w:val="20"/>
      <w:lang w:eastAsia="en-GB"/>
    </w:rPr>
  </w:style>
  <w:style w:type="character" w:customStyle="1" w:styleId="BodyTextChar">
    <w:name w:val="Body Text Char"/>
    <w:link w:val="BodyText"/>
    <w:rsid w:val="00992F46"/>
    <w:rPr>
      <w:sz w:val="24"/>
      <w:lang w:val="ru-RU" w:eastAsia="en-GB"/>
    </w:rPr>
  </w:style>
  <w:style w:type="character" w:styleId="UnresolvedMention">
    <w:name w:val="Unresolved Mention"/>
    <w:basedOn w:val="DefaultParagraphFont"/>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1</Pages>
  <Words>2612</Words>
  <Characters>14894</Characters>
  <Application>Microsoft Office Word</Application>
  <DocSecurity>4</DocSecurity>
  <Lines>124</Lines>
  <Paragraphs>34</Paragraphs>
  <ScaleCrop>false</ScaleCrop>
  <Company>AUN of PLWH</Company>
  <LinksUpToDate>false</LinksUpToDate>
  <CharactersWithSpaces>17472</CharactersWithSpaces>
  <SharedDoc>false</SharedDoc>
  <HLinks>
    <vt:vector size="18" baseType="variant">
      <vt:variant>
        <vt:i4>3735600</vt:i4>
      </vt:variant>
      <vt:variant>
        <vt:i4>6</vt:i4>
      </vt:variant>
      <vt:variant>
        <vt:i4>0</vt:i4>
      </vt:variant>
      <vt:variant>
        <vt:i4>5</vt:i4>
      </vt:variant>
      <vt:variant>
        <vt:lpwstr>https://redcross.org.ua/</vt:lpwstr>
      </vt:variant>
      <vt:variant>
        <vt:lpwstr>:~:text=%D0%93%D0%BE%D0%BB%D0%BE%D0%B2%D0%BD%D0%B0.%20%D0%97%20%D0%BF%D0%BE%D1%87%D0%B0%D1%82%D0%BA%D1%83%20%D0%BF%D0%BE%D0%B2%D0%BD%D0%BE%D0%BC%D0%B0%D1%81%D1%88%D1%82%D0%B0%D0%B1%D0%BD%D0%BE%D1%97%20%D0%B2%D1%96%D0%B9%D0%BD%D0%B8</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Oksana Rudyk</cp:lastModifiedBy>
  <cp:revision>145</cp:revision>
  <cp:lastPrinted>2023-07-06T19:44:00Z</cp:lastPrinted>
  <dcterms:created xsi:type="dcterms:W3CDTF">2024-10-30T12:35:00Z</dcterms:created>
  <dcterms:modified xsi:type="dcterms:W3CDTF">2026-03-13T08:25:00Z</dcterms:modified>
</cp:coreProperties>
</file>