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3961" w:rsidR="0060269E" w:rsidP="004C162F" w:rsidRDefault="0060269E" w14:paraId="46393D6D" w14:textId="77777777">
      <w:pPr>
        <w:tabs>
          <w:tab w:val="left" w:pos="840"/>
          <w:tab w:val="right" w:pos="9900"/>
        </w:tabs>
        <w:rPr>
          <w:b/>
          <w:sz w:val="22"/>
          <w:szCs w:val="22"/>
          <w:lang w:val="uk-UA"/>
        </w:rPr>
      </w:pPr>
    </w:p>
    <w:p w:rsidRPr="00F43270" w:rsidR="00F43270" w:rsidP="214B7DDD" w:rsidRDefault="125C0B91" w14:paraId="0929F20F" w14:textId="331CA3E4">
      <w:pPr>
        <w:tabs>
          <w:tab w:val="left" w:pos="840"/>
          <w:tab w:val="right" w:pos="9900"/>
        </w:tabs>
        <w:rPr>
          <w:lang w:val="uk-UA"/>
        </w:rPr>
      </w:pPr>
      <w:r w:rsidRPr="57CB99D2">
        <w:rPr>
          <w:b/>
          <w:bCs/>
          <w:sz w:val="22"/>
          <w:szCs w:val="22"/>
        </w:rPr>
        <w:t>м. Київ</w:t>
      </w:r>
      <w:r w:rsidR="004C162F">
        <w:tab/>
      </w:r>
      <w:r w:rsidRPr="57CB99D2">
        <w:rPr>
          <w:b/>
          <w:bCs/>
          <w:sz w:val="22"/>
          <w:szCs w:val="22"/>
        </w:rPr>
        <w:t xml:space="preserve"> </w:t>
      </w:r>
      <w:r w:rsidR="00F43270">
        <w:rPr>
          <w:lang w:val="uk-UA"/>
        </w:rPr>
        <w:t xml:space="preserve">                                                                                                                «</w:t>
      </w:r>
      <w:r w:rsidR="008702B4">
        <w:rPr>
          <w:lang w:val="uk-UA"/>
        </w:rPr>
        <w:t>2</w:t>
      </w:r>
      <w:r w:rsidR="00F43270">
        <w:rPr>
          <w:lang w:val="uk-UA"/>
        </w:rPr>
        <w:t>6» березня 2026 р.</w:t>
      </w:r>
    </w:p>
    <w:p w:rsidR="004C162F" w:rsidP="214B7DDD" w:rsidRDefault="00F43270" w14:paraId="5B2DF444" w14:textId="20D616B5">
      <w:pPr>
        <w:tabs>
          <w:tab w:val="left" w:pos="840"/>
          <w:tab w:val="right" w:pos="9900"/>
        </w:tabs>
        <w:rPr>
          <w:b/>
          <w:bCs/>
          <w:sz w:val="22"/>
          <w:szCs w:val="22"/>
          <w:lang w:val="uk-UA"/>
        </w:rPr>
      </w:pPr>
      <w:r>
        <w:rPr>
          <w:lang w:val="uk-UA"/>
        </w:rPr>
        <w:t xml:space="preserve">                                                                                                                               </w:t>
      </w:r>
      <w:r w:rsidRPr="00F43270" w:rsidR="125C0B91">
        <w:rPr>
          <w:b/>
          <w:bCs/>
          <w:strike/>
          <w:color w:val="EE0000"/>
          <w:sz w:val="22"/>
          <w:szCs w:val="22"/>
        </w:rPr>
        <w:t>«</w:t>
      </w:r>
      <w:r w:rsidRPr="00F43270" w:rsidR="0232C092">
        <w:rPr>
          <w:b/>
          <w:bCs/>
          <w:strike/>
          <w:color w:val="EE0000"/>
          <w:sz w:val="22"/>
          <w:szCs w:val="22"/>
        </w:rPr>
        <w:t>2</w:t>
      </w:r>
      <w:r w:rsidRPr="00F43270" w:rsidR="6A291D33">
        <w:rPr>
          <w:b/>
          <w:bCs/>
          <w:strike/>
          <w:color w:val="EE0000"/>
          <w:sz w:val="22"/>
          <w:szCs w:val="22"/>
        </w:rPr>
        <w:t>4</w:t>
      </w:r>
      <w:r w:rsidRPr="00F43270" w:rsidR="125C0B91">
        <w:rPr>
          <w:b/>
          <w:bCs/>
          <w:strike/>
          <w:color w:val="EE0000"/>
          <w:sz w:val="22"/>
          <w:szCs w:val="22"/>
        </w:rPr>
        <w:t xml:space="preserve">» </w:t>
      </w:r>
      <w:r w:rsidRPr="00F43270" w:rsidR="0E90AD8C">
        <w:rPr>
          <w:b/>
          <w:bCs/>
          <w:strike/>
          <w:color w:val="EE0000"/>
          <w:sz w:val="22"/>
          <w:szCs w:val="22"/>
          <w:lang w:val="uk-UA"/>
        </w:rPr>
        <w:t>лютого</w:t>
      </w:r>
      <w:r w:rsidRPr="00F43270" w:rsidR="125C0B91">
        <w:rPr>
          <w:b/>
          <w:bCs/>
          <w:strike/>
          <w:color w:val="EE0000"/>
          <w:sz w:val="22"/>
          <w:szCs w:val="22"/>
        </w:rPr>
        <w:t xml:space="preserve"> 202</w:t>
      </w:r>
      <w:r w:rsidRPr="00F43270" w:rsidR="554CF88A">
        <w:rPr>
          <w:b/>
          <w:bCs/>
          <w:strike/>
          <w:color w:val="EE0000"/>
          <w:sz w:val="22"/>
          <w:szCs w:val="22"/>
          <w:lang w:val="uk-UA"/>
        </w:rPr>
        <w:t>6</w:t>
      </w:r>
      <w:r w:rsidRPr="00F43270" w:rsidR="125C0B91">
        <w:rPr>
          <w:b/>
          <w:bCs/>
          <w:strike/>
          <w:color w:val="EE0000"/>
          <w:sz w:val="22"/>
          <w:szCs w:val="22"/>
        </w:rPr>
        <w:t xml:space="preserve"> р.</w:t>
      </w:r>
    </w:p>
    <w:p w:rsidRPr="00903630" w:rsidR="00903630" w:rsidP="214B7DDD" w:rsidRDefault="00903630" w14:paraId="29219414" w14:textId="77777777">
      <w:pPr>
        <w:tabs>
          <w:tab w:val="left" w:pos="840"/>
          <w:tab w:val="right" w:pos="9900"/>
        </w:tabs>
        <w:rPr>
          <w:b/>
          <w:bCs/>
          <w:sz w:val="22"/>
          <w:szCs w:val="22"/>
          <w:lang w:val="uk-UA"/>
        </w:rPr>
      </w:pPr>
    </w:p>
    <w:p w:rsidRPr="00504173" w:rsidR="0074355E" w:rsidP="0074355E" w:rsidRDefault="00203564" w14:paraId="56E96782" w14:textId="4FFCCE52">
      <w:pPr>
        <w:ind w:left="142" w:firstLine="284"/>
        <w:jc w:val="center"/>
        <w:rPr>
          <w:b/>
          <w:sz w:val="22"/>
          <w:szCs w:val="22"/>
        </w:rPr>
      </w:pPr>
      <w:r w:rsidRPr="00E43961">
        <w:rPr>
          <w:b/>
          <w:sz w:val="22"/>
          <w:szCs w:val="22"/>
          <w:lang w:val="uk-UA"/>
        </w:rPr>
        <w:t>ЗАПИТ ЦІНОВИХ ПРОПОЗИЦІЙ</w:t>
      </w:r>
      <w:r w:rsidRPr="00E43961" w:rsidR="00EC797C">
        <w:rPr>
          <w:b/>
          <w:sz w:val="22"/>
          <w:szCs w:val="22"/>
          <w:lang w:val="uk-UA"/>
        </w:rPr>
        <w:t>_</w:t>
      </w:r>
      <w:r w:rsidR="00047564">
        <w:rPr>
          <w:b/>
          <w:sz w:val="22"/>
          <w:szCs w:val="22"/>
          <w:lang w:val="uk-UA"/>
        </w:rPr>
        <w:t>27</w:t>
      </w:r>
      <w:r w:rsidRPr="00B32722" w:rsidR="00B32722">
        <w:rPr>
          <w:b/>
          <w:sz w:val="22"/>
          <w:szCs w:val="22"/>
        </w:rPr>
        <w:t>52</w:t>
      </w:r>
      <w:r w:rsidR="00B32722">
        <w:rPr>
          <w:b/>
          <w:sz w:val="22"/>
          <w:szCs w:val="22"/>
          <w:lang w:val="en-US"/>
        </w:rPr>
        <w:t>PB</w:t>
      </w:r>
    </w:p>
    <w:p w:rsidRPr="0074355E" w:rsidR="00203564" w:rsidP="000B2556" w:rsidRDefault="00203564" w14:paraId="1D461A42" w14:textId="5334C469">
      <w:pPr>
        <w:ind w:left="142" w:firstLine="284"/>
        <w:jc w:val="center"/>
        <w:rPr>
          <w:b/>
          <w:sz w:val="22"/>
          <w:szCs w:val="22"/>
        </w:rPr>
      </w:pPr>
    </w:p>
    <w:p w:rsidRPr="00E43961" w:rsidR="007674AA" w:rsidP="002D5944" w:rsidRDefault="00203564" w14:paraId="256A0BED" w14:textId="24DB1C4A">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rsidRPr="00E43961" w:rsidR="00203564" w:rsidP="000B2556" w:rsidRDefault="00203564" w14:paraId="7058548B" w14:textId="77777777">
      <w:pPr>
        <w:ind w:left="142" w:firstLine="284"/>
        <w:rPr>
          <w:b/>
          <w:bCs/>
          <w:spacing w:val="-6"/>
          <w:sz w:val="22"/>
          <w:szCs w:val="22"/>
          <w:lang w:val="uk-UA"/>
        </w:rPr>
      </w:pPr>
    </w:p>
    <w:p w:rsidRPr="00E43961" w:rsidR="004647AE" w:rsidP="00A84B49" w:rsidRDefault="00A84B49" w14:paraId="07B04359" w14:textId="41953931">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B8088B">
        <w:rPr>
          <w:sz w:val="22"/>
          <w:szCs w:val="22"/>
          <w:lang w:val="uk-UA"/>
        </w:rPr>
        <w:t xml:space="preserve">продовження </w:t>
      </w:r>
      <w:r w:rsidRPr="00E43961" w:rsidR="00D96756">
        <w:rPr>
          <w:sz w:val="22"/>
          <w:szCs w:val="22"/>
          <w:lang w:val="uk-UA"/>
        </w:rPr>
        <w:t>конкурс</w:t>
      </w:r>
      <w:r w:rsidR="00B8088B">
        <w:rPr>
          <w:sz w:val="22"/>
          <w:szCs w:val="22"/>
          <w:lang w:val="uk-UA"/>
        </w:rPr>
        <w:t>у</w:t>
      </w:r>
      <w:r w:rsidRPr="00E43961" w:rsidR="00D96756">
        <w:rPr>
          <w:sz w:val="22"/>
          <w:szCs w:val="22"/>
          <w:lang w:val="uk-UA"/>
        </w:rPr>
        <w:t xml:space="preserve"> на </w:t>
      </w:r>
      <w:r w:rsidRPr="00E43961">
        <w:rPr>
          <w:sz w:val="22"/>
          <w:szCs w:val="22"/>
          <w:lang w:val="uk-UA"/>
        </w:rPr>
        <w:t>місцеву закупівлю</w:t>
      </w:r>
      <w:r w:rsidR="009C5FC0">
        <w:rPr>
          <w:sz w:val="22"/>
          <w:szCs w:val="22"/>
          <w:lang w:val="uk-UA"/>
        </w:rPr>
        <w:t xml:space="preserve"> </w:t>
      </w:r>
      <w:r w:rsidR="00B32722">
        <w:rPr>
          <w:sz w:val="22"/>
          <w:szCs w:val="22"/>
          <w:lang w:val="uk-UA"/>
        </w:rPr>
        <w:t>послуг із прибирання приміщень в м. Вінниця</w:t>
      </w:r>
      <w:r w:rsidR="00BC5ABE">
        <w:rPr>
          <w:sz w:val="22"/>
          <w:szCs w:val="22"/>
          <w:lang w:val="uk-UA"/>
        </w:rPr>
        <w:t>.</w:t>
      </w:r>
    </w:p>
    <w:p w:rsidRPr="00E43961" w:rsidR="00A84B49" w:rsidP="00A84B49" w:rsidRDefault="00A206D9" w14:paraId="101461B6" w14:textId="229E040E">
      <w:pPr>
        <w:jc w:val="center"/>
        <w:rPr>
          <w:b/>
          <w:sz w:val="22"/>
          <w:szCs w:val="22"/>
          <w:lang w:val="uk-UA"/>
        </w:rPr>
      </w:pPr>
      <w:r w:rsidRPr="00E43961">
        <w:rPr>
          <w:b/>
          <w:sz w:val="22"/>
          <w:szCs w:val="22"/>
          <w:lang w:val="uk-UA"/>
        </w:rPr>
        <w:t xml:space="preserve"> І. </w:t>
      </w:r>
      <w:r w:rsidRPr="00E43961" w:rsidR="00A84B49">
        <w:rPr>
          <w:b/>
          <w:sz w:val="22"/>
          <w:szCs w:val="22"/>
          <w:lang w:val="uk-UA"/>
        </w:rPr>
        <w:t>Опис позиції до закупівлі</w:t>
      </w:r>
    </w:p>
    <w:tbl>
      <w:tblPr>
        <w:tblW w:w="10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
        <w:gridCol w:w="4111"/>
        <w:gridCol w:w="2477"/>
        <w:gridCol w:w="3190"/>
      </w:tblGrid>
      <w:tr w:rsidRPr="00E43961" w:rsidR="00A206D9" w:rsidTr="57CB99D2" w14:paraId="428F6868" w14:textId="77777777">
        <w:trPr>
          <w:trHeight w:val="237"/>
        </w:trPr>
        <w:tc>
          <w:tcPr>
            <w:tcW w:w="610" w:type="dxa"/>
            <w:tcBorders>
              <w:top w:val="single" w:color="auto" w:sz="4" w:space="0"/>
              <w:left w:val="single" w:color="auto" w:sz="4" w:space="0"/>
              <w:bottom w:val="single" w:color="auto" w:sz="4" w:space="0"/>
              <w:right w:val="single" w:color="auto" w:sz="4" w:space="0"/>
            </w:tcBorders>
            <w:hideMark/>
          </w:tcPr>
          <w:p w:rsidRPr="00E43961" w:rsidR="00A206D9" w:rsidP="00B10378" w:rsidRDefault="00A206D9" w14:paraId="78F53551" w14:textId="77777777">
            <w:pPr>
              <w:jc w:val="center"/>
              <w:rPr>
                <w:b/>
                <w:sz w:val="22"/>
                <w:szCs w:val="22"/>
                <w:lang w:val="uk-UA"/>
              </w:rPr>
            </w:pPr>
            <w:r w:rsidRPr="00E43961">
              <w:rPr>
                <w:b/>
                <w:sz w:val="22"/>
                <w:szCs w:val="22"/>
                <w:lang w:val="uk-UA"/>
              </w:rPr>
              <w:t>№</w:t>
            </w:r>
          </w:p>
        </w:tc>
        <w:tc>
          <w:tcPr>
            <w:tcW w:w="4347" w:type="dxa"/>
            <w:tcBorders>
              <w:top w:val="single" w:color="auto" w:sz="4" w:space="0"/>
              <w:left w:val="single" w:color="auto" w:sz="4" w:space="0"/>
              <w:bottom w:val="single" w:color="auto" w:sz="4" w:space="0"/>
              <w:right w:val="single" w:color="auto" w:sz="4" w:space="0"/>
            </w:tcBorders>
            <w:hideMark/>
          </w:tcPr>
          <w:p w:rsidRPr="00E43961" w:rsidR="00A206D9" w:rsidP="00B10378" w:rsidRDefault="00A206D9" w14:paraId="720B5916" w14:textId="77777777">
            <w:pPr>
              <w:jc w:val="center"/>
              <w:rPr>
                <w:b/>
                <w:sz w:val="22"/>
                <w:szCs w:val="22"/>
                <w:lang w:val="uk-UA"/>
              </w:rPr>
            </w:pPr>
            <w:r w:rsidRPr="00E43961">
              <w:rPr>
                <w:b/>
                <w:sz w:val="22"/>
                <w:szCs w:val="22"/>
                <w:lang w:val="uk-UA"/>
              </w:rPr>
              <w:t>Найменування</w:t>
            </w:r>
          </w:p>
        </w:tc>
        <w:tc>
          <w:tcPr>
            <w:tcW w:w="2035" w:type="dxa"/>
            <w:tcBorders>
              <w:top w:val="single" w:color="auto" w:sz="4" w:space="0"/>
              <w:left w:val="single" w:color="auto" w:sz="4" w:space="0"/>
              <w:bottom w:val="single" w:color="auto" w:sz="4" w:space="0"/>
              <w:right w:val="single" w:color="auto" w:sz="4" w:space="0"/>
            </w:tcBorders>
            <w:hideMark/>
          </w:tcPr>
          <w:p w:rsidRPr="00E41021" w:rsidR="00E41021" w:rsidP="00E41021" w:rsidRDefault="00E41021" w14:paraId="2578552F" w14:textId="77777777">
            <w:pPr>
              <w:jc w:val="center"/>
              <w:rPr>
                <w:b/>
                <w:sz w:val="22"/>
                <w:szCs w:val="22"/>
                <w:lang w:val="uk-UA"/>
              </w:rPr>
            </w:pPr>
            <w:r w:rsidRPr="00E41021">
              <w:rPr>
                <w:b/>
                <w:bCs/>
                <w:sz w:val="22"/>
                <w:szCs w:val="22"/>
                <w:lang w:val="uk-UA"/>
              </w:rPr>
              <w:t>Обсяги</w:t>
            </w:r>
            <w:r w:rsidRPr="00E41021">
              <w:rPr>
                <w:b/>
                <w:sz w:val="22"/>
                <w:szCs w:val="22"/>
                <w:lang w:val="uk-UA"/>
              </w:rPr>
              <w:t> </w:t>
            </w:r>
          </w:p>
          <w:p w:rsidRPr="00E41021" w:rsidR="00E41021" w:rsidP="00E41021" w:rsidRDefault="00E41021" w14:paraId="1468B356" w14:textId="77777777">
            <w:pPr>
              <w:jc w:val="center"/>
              <w:rPr>
                <w:b/>
                <w:sz w:val="22"/>
                <w:szCs w:val="22"/>
                <w:lang w:val="uk-UA"/>
              </w:rPr>
            </w:pPr>
            <w:r w:rsidRPr="00E41021">
              <w:rPr>
                <w:b/>
                <w:bCs/>
                <w:sz w:val="22"/>
                <w:szCs w:val="22"/>
                <w:lang w:val="uk-UA"/>
              </w:rPr>
              <w:t>площі прибирання, м²</w:t>
            </w:r>
            <w:r w:rsidRPr="00E41021">
              <w:rPr>
                <w:b/>
                <w:sz w:val="22"/>
                <w:szCs w:val="22"/>
                <w:lang w:val="uk-UA"/>
              </w:rPr>
              <w:t> </w:t>
            </w:r>
          </w:p>
          <w:p w:rsidRPr="00E43961" w:rsidR="00A206D9" w:rsidP="00B10378" w:rsidRDefault="00A206D9" w14:paraId="2CD79912" w14:textId="77C04086">
            <w:pPr>
              <w:jc w:val="center"/>
              <w:rPr>
                <w:b/>
                <w:sz w:val="22"/>
                <w:szCs w:val="22"/>
                <w:lang w:val="uk-UA"/>
              </w:rPr>
            </w:pPr>
          </w:p>
        </w:tc>
        <w:tc>
          <w:tcPr>
            <w:tcW w:w="3380" w:type="dxa"/>
            <w:tcBorders>
              <w:top w:val="single" w:color="auto" w:sz="4" w:space="0"/>
              <w:left w:val="single" w:color="auto" w:sz="4" w:space="0"/>
              <w:bottom w:val="single" w:color="auto" w:sz="4" w:space="0"/>
              <w:right w:val="single" w:color="auto" w:sz="4" w:space="0"/>
            </w:tcBorders>
            <w:hideMark/>
          </w:tcPr>
          <w:p w:rsidRPr="00E43961" w:rsidR="00A206D9" w:rsidP="00B10378" w:rsidRDefault="00A206D9" w14:paraId="66180547" w14:textId="77777777">
            <w:pPr>
              <w:jc w:val="center"/>
              <w:rPr>
                <w:b/>
                <w:sz w:val="22"/>
                <w:szCs w:val="22"/>
                <w:lang w:val="uk-UA"/>
              </w:rPr>
            </w:pPr>
            <w:r w:rsidRPr="00E43961">
              <w:rPr>
                <w:b/>
                <w:sz w:val="22"/>
                <w:szCs w:val="22"/>
                <w:lang w:val="uk-UA"/>
              </w:rPr>
              <w:t>Додаткова інформація</w:t>
            </w:r>
          </w:p>
        </w:tc>
      </w:tr>
      <w:tr w:rsidRPr="00E43961" w:rsidR="009C5FC0" w:rsidTr="57CB99D2" w14:paraId="71C46B11" w14:textId="77777777">
        <w:trPr>
          <w:trHeight w:val="549"/>
        </w:trPr>
        <w:tc>
          <w:tcPr>
            <w:tcW w:w="610" w:type="dxa"/>
            <w:tcBorders>
              <w:top w:val="single" w:color="auto" w:sz="4" w:space="0"/>
              <w:left w:val="single" w:color="auto" w:sz="4" w:space="0"/>
              <w:bottom w:val="single" w:color="auto" w:sz="4" w:space="0"/>
              <w:right w:val="single" w:color="auto" w:sz="4" w:space="0"/>
            </w:tcBorders>
            <w:vAlign w:val="center"/>
          </w:tcPr>
          <w:p w:rsidRPr="00E43961" w:rsidR="009C5FC0" w:rsidP="00306699" w:rsidRDefault="009C5FC0" w14:paraId="12A5420A" w14:textId="77777777">
            <w:pPr>
              <w:jc w:val="center"/>
              <w:rPr>
                <w:bCs/>
                <w:sz w:val="22"/>
                <w:szCs w:val="22"/>
                <w:lang w:val="uk-UA"/>
              </w:rPr>
            </w:pPr>
            <w:r w:rsidRPr="00E43961">
              <w:rPr>
                <w:bCs/>
                <w:sz w:val="22"/>
                <w:szCs w:val="22"/>
                <w:lang w:val="uk-UA"/>
              </w:rPr>
              <w:t>1</w:t>
            </w:r>
          </w:p>
        </w:tc>
        <w:tc>
          <w:tcPr>
            <w:tcW w:w="4347" w:type="dxa"/>
            <w:tcBorders>
              <w:top w:val="single" w:color="auto" w:sz="4" w:space="0"/>
              <w:left w:val="single" w:color="auto" w:sz="4" w:space="0"/>
              <w:bottom w:val="single" w:color="auto" w:sz="4" w:space="0"/>
              <w:right w:val="single" w:color="auto" w:sz="4" w:space="0"/>
            </w:tcBorders>
            <w:vAlign w:val="center"/>
          </w:tcPr>
          <w:p w:rsidRPr="00E43961" w:rsidR="009C5FC0" w:rsidP="30D5F892" w:rsidRDefault="12842D28" w14:paraId="68E32E75" w14:textId="094414CF">
            <w:pPr>
              <w:rPr>
                <w:sz w:val="22"/>
                <w:szCs w:val="22"/>
                <w:lang w:val="uk-UA"/>
              </w:rPr>
            </w:pPr>
            <w:r w:rsidRPr="30D5F892">
              <w:rPr>
                <w:sz w:val="22"/>
                <w:szCs w:val="22"/>
                <w:lang w:val="uk-UA"/>
              </w:rPr>
              <w:t>Прибирання о</w:t>
            </w:r>
            <w:r w:rsidRPr="30D5F892" w:rsidR="3028C196">
              <w:rPr>
                <w:sz w:val="22"/>
                <w:szCs w:val="22"/>
                <w:lang w:val="uk-UA"/>
              </w:rPr>
              <w:t>фіс</w:t>
            </w:r>
            <w:r w:rsidRPr="30D5F892">
              <w:rPr>
                <w:sz w:val="22"/>
                <w:szCs w:val="22"/>
                <w:lang w:val="uk-UA"/>
              </w:rPr>
              <w:t>ного приміщення</w:t>
            </w:r>
            <w:r w:rsidRPr="30D5F892" w:rsidR="4AA28425">
              <w:rPr>
                <w:sz w:val="22"/>
                <w:szCs w:val="22"/>
                <w:lang w:val="uk-UA"/>
              </w:rPr>
              <w:t>,</w:t>
            </w:r>
            <w:r w:rsidRPr="30D5F892" w:rsidR="43DF3AEB">
              <w:rPr>
                <w:sz w:val="22"/>
                <w:szCs w:val="22"/>
                <w:lang w:val="uk-UA"/>
              </w:rPr>
              <w:t xml:space="preserve"> за адресою м. Вінниця, вул. Соборна, 12а</w:t>
            </w:r>
          </w:p>
        </w:tc>
        <w:tc>
          <w:tcPr>
            <w:tcW w:w="2035" w:type="dxa"/>
            <w:tcBorders>
              <w:top w:val="single" w:color="auto" w:sz="4" w:space="0"/>
              <w:left w:val="single" w:color="auto" w:sz="4" w:space="0"/>
              <w:right w:val="single" w:color="auto" w:sz="4" w:space="0"/>
            </w:tcBorders>
            <w:vAlign w:val="center"/>
          </w:tcPr>
          <w:p w:rsidRPr="00944190" w:rsidR="009C5FC0" w:rsidP="30D5F892" w:rsidRDefault="4F1BED73" w14:paraId="5D5815E4" w14:textId="7112E23C">
            <w:pPr>
              <w:jc w:val="center"/>
              <w:rPr>
                <w:sz w:val="22"/>
                <w:szCs w:val="22"/>
                <w:lang w:val="uk-UA"/>
              </w:rPr>
            </w:pPr>
            <w:r w:rsidRPr="30D5F892">
              <w:rPr>
                <w:sz w:val="22"/>
                <w:szCs w:val="22"/>
                <w:lang w:val="uk-UA"/>
              </w:rPr>
              <w:t>170</w:t>
            </w:r>
          </w:p>
        </w:tc>
        <w:tc>
          <w:tcPr>
            <w:tcW w:w="3380" w:type="dxa"/>
            <w:tcBorders>
              <w:top w:val="single" w:color="auto" w:sz="4" w:space="0"/>
              <w:left w:val="single" w:color="auto" w:sz="4" w:space="0"/>
              <w:right w:val="single" w:color="auto" w:sz="4" w:space="0"/>
            </w:tcBorders>
            <w:vAlign w:val="center"/>
          </w:tcPr>
          <w:p w:rsidRPr="00BC25AD" w:rsidR="009C5FC0" w:rsidP="30D5F892" w:rsidRDefault="27F0341B" w14:paraId="174CA0E0" w14:textId="523252B4">
            <w:pPr>
              <w:jc w:val="center"/>
              <w:rPr>
                <w:sz w:val="22"/>
                <w:szCs w:val="22"/>
                <w:lang w:val="uk-UA"/>
              </w:rPr>
            </w:pPr>
            <w:r w:rsidRPr="57CB99D2">
              <w:rPr>
                <w:sz w:val="22"/>
                <w:szCs w:val="22"/>
                <w:lang w:val="uk-UA"/>
              </w:rPr>
              <w:t>Деталі в Додатк</w:t>
            </w:r>
            <w:r w:rsidRPr="57CB99D2" w:rsidR="4D35A443">
              <w:rPr>
                <w:sz w:val="22"/>
                <w:szCs w:val="22"/>
                <w:lang w:val="uk-UA"/>
              </w:rPr>
              <w:t>ах</w:t>
            </w:r>
            <w:r w:rsidRPr="57CB99D2">
              <w:rPr>
                <w:sz w:val="22"/>
                <w:szCs w:val="22"/>
                <w:lang w:val="uk-UA"/>
              </w:rPr>
              <w:t xml:space="preserve"> №</w:t>
            </w:r>
            <w:r w:rsidRPr="57CB99D2" w:rsidR="3B29F6A7">
              <w:rPr>
                <w:sz w:val="22"/>
                <w:szCs w:val="22"/>
                <w:lang w:val="uk-UA"/>
              </w:rPr>
              <w:t>1</w:t>
            </w:r>
            <w:r w:rsidRPr="57CB99D2" w:rsidR="203B0DC2">
              <w:rPr>
                <w:sz w:val="22"/>
                <w:szCs w:val="22"/>
                <w:lang w:val="uk-UA"/>
              </w:rPr>
              <w:t>,2</w:t>
            </w:r>
            <w:r w:rsidRPr="57CB99D2">
              <w:rPr>
                <w:sz w:val="22"/>
                <w:szCs w:val="22"/>
                <w:lang w:val="uk-UA"/>
              </w:rPr>
              <w:t xml:space="preserve"> до Запиту</w:t>
            </w:r>
          </w:p>
        </w:tc>
      </w:tr>
      <w:tr w:rsidRPr="00E43961" w:rsidR="00B32722" w:rsidTr="57CB99D2" w14:paraId="3B8AE65A" w14:textId="77777777">
        <w:trPr>
          <w:trHeight w:val="549"/>
        </w:trPr>
        <w:tc>
          <w:tcPr>
            <w:tcW w:w="610" w:type="dxa"/>
            <w:tcBorders>
              <w:top w:val="single" w:color="auto" w:sz="4" w:space="0"/>
              <w:left w:val="single" w:color="auto" w:sz="4" w:space="0"/>
              <w:bottom w:val="single" w:color="auto" w:sz="4" w:space="0"/>
              <w:right w:val="single" w:color="auto" w:sz="4" w:space="0"/>
            </w:tcBorders>
            <w:vAlign w:val="center"/>
          </w:tcPr>
          <w:p w:rsidR="00B32722" w:rsidP="30D5F892" w:rsidRDefault="61620F03" w14:paraId="1BE78D32" w14:textId="5C2DE779">
            <w:pPr>
              <w:spacing w:line="259" w:lineRule="auto"/>
              <w:jc w:val="center"/>
            </w:pPr>
            <w:r w:rsidRPr="30D5F892">
              <w:rPr>
                <w:sz w:val="22"/>
                <w:szCs w:val="22"/>
                <w:lang w:val="uk-UA"/>
              </w:rPr>
              <w:t>2</w:t>
            </w:r>
          </w:p>
        </w:tc>
        <w:tc>
          <w:tcPr>
            <w:tcW w:w="4347" w:type="dxa"/>
            <w:tcBorders>
              <w:top w:val="single" w:color="auto" w:sz="4" w:space="0"/>
              <w:left w:val="single" w:color="auto" w:sz="4" w:space="0"/>
              <w:bottom w:val="single" w:color="auto" w:sz="4" w:space="0"/>
              <w:right w:val="single" w:color="auto" w:sz="4" w:space="0"/>
            </w:tcBorders>
            <w:vAlign w:val="center"/>
          </w:tcPr>
          <w:p w:rsidRPr="00B32722" w:rsidR="00B32722" w:rsidP="30D5F892" w:rsidRDefault="12842D28" w14:paraId="1D208458" w14:textId="6103A48C">
            <w:pPr>
              <w:rPr>
                <w:sz w:val="22"/>
                <w:szCs w:val="22"/>
                <w:lang w:val="uk-UA"/>
              </w:rPr>
            </w:pPr>
            <w:r w:rsidRPr="30D5F892">
              <w:rPr>
                <w:sz w:val="22"/>
                <w:szCs w:val="22"/>
                <w:lang w:val="uk-UA"/>
              </w:rPr>
              <w:t>П</w:t>
            </w:r>
            <w:r w:rsidRPr="30D5F892" w:rsidR="5A15A4F5">
              <w:rPr>
                <w:sz w:val="22"/>
                <w:szCs w:val="22"/>
                <w:lang w:val="uk-UA"/>
              </w:rPr>
              <w:t>рибира</w:t>
            </w:r>
            <w:r w:rsidRPr="30D5F892">
              <w:rPr>
                <w:sz w:val="22"/>
                <w:szCs w:val="22"/>
                <w:lang w:val="uk-UA"/>
              </w:rPr>
              <w:t xml:space="preserve">ння </w:t>
            </w:r>
            <w:r w:rsidRPr="30D5F892" w:rsidR="58228D5A">
              <w:rPr>
                <w:sz w:val="22"/>
                <w:szCs w:val="22"/>
                <w:lang w:val="uk-UA"/>
              </w:rPr>
              <w:t>приміщення</w:t>
            </w:r>
            <w:r w:rsidRPr="30D5F892">
              <w:rPr>
                <w:sz w:val="22"/>
                <w:szCs w:val="22"/>
                <w:lang w:val="uk-UA"/>
              </w:rPr>
              <w:t xml:space="preserve"> за адресою м. Вінниця, вул. Грушевського,12 </w:t>
            </w:r>
          </w:p>
        </w:tc>
        <w:tc>
          <w:tcPr>
            <w:tcW w:w="2035" w:type="dxa"/>
            <w:tcBorders>
              <w:left w:val="single" w:color="auto" w:sz="4" w:space="0"/>
              <w:bottom w:val="single" w:color="auto" w:sz="4" w:space="0"/>
              <w:right w:val="single" w:color="auto" w:sz="4" w:space="0"/>
            </w:tcBorders>
            <w:vAlign w:val="center"/>
          </w:tcPr>
          <w:p w:rsidRPr="00944190" w:rsidR="00B32722" w:rsidP="30D5F892" w:rsidRDefault="3A986A4D" w14:paraId="0381DAE5" w14:textId="601CD8BF">
            <w:pPr>
              <w:spacing w:line="259" w:lineRule="auto"/>
              <w:jc w:val="center"/>
              <w:rPr>
                <w:sz w:val="22"/>
                <w:szCs w:val="22"/>
                <w:lang w:val="uk-UA"/>
              </w:rPr>
            </w:pPr>
            <w:r w:rsidRPr="30D5F892">
              <w:rPr>
                <w:sz w:val="22"/>
                <w:szCs w:val="22"/>
                <w:lang w:val="uk-UA"/>
              </w:rPr>
              <w:t>740</w:t>
            </w:r>
          </w:p>
        </w:tc>
        <w:tc>
          <w:tcPr>
            <w:tcW w:w="3380" w:type="dxa"/>
            <w:tcBorders>
              <w:left w:val="single" w:color="auto" w:sz="4" w:space="0"/>
              <w:right w:val="single" w:color="auto" w:sz="4" w:space="0"/>
            </w:tcBorders>
            <w:vAlign w:val="center"/>
          </w:tcPr>
          <w:p w:rsidRPr="00BC25AD" w:rsidR="00B32722" w:rsidP="30D5F892" w:rsidRDefault="0A4CB53A" w14:paraId="27B73C24" w14:textId="402070E6">
            <w:pPr>
              <w:jc w:val="center"/>
              <w:rPr>
                <w:sz w:val="22"/>
                <w:szCs w:val="22"/>
                <w:lang w:val="uk-UA"/>
              </w:rPr>
            </w:pPr>
            <w:r w:rsidRPr="57CB99D2">
              <w:rPr>
                <w:sz w:val="22"/>
                <w:szCs w:val="22"/>
                <w:lang w:val="uk-UA"/>
              </w:rPr>
              <w:t>Деталі в Додатк</w:t>
            </w:r>
            <w:r w:rsidRPr="57CB99D2" w:rsidR="686D6A35">
              <w:rPr>
                <w:sz w:val="22"/>
                <w:szCs w:val="22"/>
                <w:lang w:val="uk-UA"/>
              </w:rPr>
              <w:t>ах</w:t>
            </w:r>
            <w:r w:rsidRPr="57CB99D2">
              <w:rPr>
                <w:sz w:val="22"/>
                <w:szCs w:val="22"/>
                <w:lang w:val="uk-UA"/>
              </w:rPr>
              <w:t xml:space="preserve"> №1</w:t>
            </w:r>
            <w:r w:rsidRPr="57CB99D2" w:rsidR="34A1F28C">
              <w:rPr>
                <w:sz w:val="22"/>
                <w:szCs w:val="22"/>
                <w:lang w:val="uk-UA"/>
              </w:rPr>
              <w:t>,2</w:t>
            </w:r>
            <w:r w:rsidRPr="57CB99D2">
              <w:rPr>
                <w:sz w:val="22"/>
                <w:szCs w:val="22"/>
                <w:lang w:val="uk-UA"/>
              </w:rPr>
              <w:t xml:space="preserve"> до Запиту</w:t>
            </w:r>
          </w:p>
        </w:tc>
      </w:tr>
    </w:tbl>
    <w:p w:rsidRPr="00B32722" w:rsidR="00B32722" w:rsidP="00E41021" w:rsidRDefault="00B32722" w14:paraId="44C0CF31" w14:textId="77777777">
      <w:pPr>
        <w:pStyle w:val="ab"/>
        <w:spacing w:before="0" w:beforeAutospacing="0" w:after="0" w:afterAutospacing="0"/>
        <w:ind w:left="142" w:firstLine="284"/>
        <w:rPr>
          <w:rFonts w:ascii="Times New Roman" w:hAnsi="Times New Roman" w:cs="Times New Roman"/>
          <w:color w:val="000000"/>
          <w:sz w:val="20"/>
          <w:szCs w:val="20"/>
          <w:lang w:val="uk-UA" w:eastAsia="uk-UA"/>
        </w:rPr>
      </w:pPr>
      <w:r w:rsidRPr="00B32722">
        <w:rPr>
          <w:rFonts w:ascii="Times New Roman" w:hAnsi="Times New Roman" w:cs="Times New Roman"/>
          <w:color w:val="000000"/>
          <w:sz w:val="20"/>
          <w:szCs w:val="20"/>
          <w:lang w:val="uk-UA" w:eastAsia="uk-UA"/>
        </w:rPr>
        <w:t>*</w:t>
      </w:r>
      <w:r w:rsidRPr="00B32722">
        <w:rPr>
          <w:rFonts w:ascii="Times New Roman" w:hAnsi="Times New Roman" w:cs="Times New Roman"/>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моменту підписання договору.</w:t>
      </w:r>
      <w:r w:rsidRPr="00B32722">
        <w:rPr>
          <w:rFonts w:ascii="Times New Roman" w:hAnsi="Times New Roman" w:cs="Times New Roman"/>
          <w:color w:val="000000"/>
          <w:sz w:val="20"/>
          <w:szCs w:val="20"/>
          <w:lang w:val="uk-UA" w:eastAsia="uk-UA"/>
        </w:rPr>
        <w:t> </w:t>
      </w:r>
    </w:p>
    <w:p w:rsidRPr="00B32722" w:rsidR="00B32722" w:rsidP="00E41021" w:rsidRDefault="00B32722" w14:paraId="33D95CC6" w14:textId="77777777">
      <w:pPr>
        <w:pStyle w:val="ab"/>
        <w:spacing w:before="0" w:beforeAutospacing="0" w:after="0" w:afterAutospacing="0"/>
        <w:ind w:left="142" w:firstLine="284"/>
        <w:rPr>
          <w:rFonts w:ascii="Times New Roman" w:hAnsi="Times New Roman" w:cs="Times New Roman"/>
          <w:color w:val="000000"/>
          <w:sz w:val="20"/>
          <w:szCs w:val="20"/>
          <w:lang w:val="uk-UA" w:eastAsia="uk-UA"/>
        </w:rPr>
      </w:pPr>
      <w:r w:rsidRPr="00B32722">
        <w:rPr>
          <w:rFonts w:ascii="Times New Roman" w:hAnsi="Times New Roman" w:cs="Times New Roman"/>
          <w:i/>
          <w:iCs/>
          <w:color w:val="000000"/>
          <w:sz w:val="20"/>
          <w:szCs w:val="20"/>
          <w:lang w:val="uk-UA" w:eastAsia="uk-UA"/>
        </w:rPr>
        <w:t>**</w:t>
      </w:r>
      <w:r w:rsidRPr="00B32722">
        <w:rPr>
          <w:rFonts w:ascii="Times New Roman" w:hAnsi="Times New Roman" w:cs="Times New Roman"/>
          <w:color w:val="000000"/>
          <w:sz w:val="20"/>
          <w:szCs w:val="20"/>
          <w:lang w:val="uk-UA" w:eastAsia="uk-UA"/>
        </w:rPr>
        <w:t> </w:t>
      </w:r>
      <w:r w:rsidRPr="00B32722">
        <w:rPr>
          <w:rFonts w:ascii="Times New Roman" w:hAnsi="Times New Roman" w:cs="Times New Roman"/>
          <w:i/>
          <w:iCs/>
          <w:color w:val="000000"/>
          <w:sz w:val="20"/>
          <w:szCs w:val="20"/>
          <w:lang w:val="uk-UA" w:eastAsia="uk-UA"/>
        </w:rPr>
        <w:t>Товариство Червоного Хреста України залишає за собою право здійснювати додаткову закупівлю протягом терміну дії договору</w:t>
      </w:r>
      <w:r w:rsidRPr="00B32722">
        <w:rPr>
          <w:rFonts w:ascii="Times New Roman" w:hAnsi="Times New Roman" w:cs="Times New Roman"/>
          <w:color w:val="000000"/>
          <w:sz w:val="20"/>
          <w:szCs w:val="20"/>
          <w:lang w:val="uk-UA" w:eastAsia="uk-UA"/>
        </w:rPr>
        <w:t> </w:t>
      </w:r>
    </w:p>
    <w:p w:rsidRPr="00B32722" w:rsidR="00B32722" w:rsidP="00E41021" w:rsidRDefault="00B32722" w14:paraId="34C8E6D5" w14:textId="5B02D2EE">
      <w:pPr>
        <w:pStyle w:val="ab"/>
        <w:spacing w:before="0" w:beforeAutospacing="0" w:after="0" w:afterAutospacing="0"/>
        <w:ind w:left="142" w:firstLine="284"/>
        <w:rPr>
          <w:rFonts w:ascii="Times New Roman" w:hAnsi="Times New Roman" w:cs="Times New Roman"/>
          <w:color w:val="000000"/>
          <w:sz w:val="20"/>
          <w:szCs w:val="20"/>
          <w:lang w:val="uk-UA" w:eastAsia="uk-UA"/>
        </w:rPr>
      </w:pPr>
      <w:r w:rsidRPr="00B32722">
        <w:rPr>
          <w:rFonts w:ascii="Times New Roman" w:hAnsi="Times New Roman" w:cs="Times New Roman"/>
          <w:i/>
          <w:iCs/>
          <w:color w:val="000000"/>
          <w:sz w:val="20"/>
          <w:szCs w:val="20"/>
          <w:lang w:val="uk-UA" w:eastAsia="uk-UA"/>
        </w:rPr>
        <w:t xml:space="preserve">***Товариство Червоного Хреста України має намір укласти договір строком на </w:t>
      </w:r>
      <w:r w:rsidR="00716442">
        <w:rPr>
          <w:rFonts w:ascii="Times New Roman" w:hAnsi="Times New Roman" w:cs="Times New Roman"/>
          <w:i/>
          <w:iCs/>
          <w:color w:val="000000"/>
          <w:sz w:val="20"/>
          <w:szCs w:val="20"/>
          <w:lang w:val="uk-UA" w:eastAsia="uk-UA"/>
        </w:rPr>
        <w:t>9</w:t>
      </w:r>
      <w:r w:rsidRPr="00B32722">
        <w:rPr>
          <w:rFonts w:ascii="Times New Roman" w:hAnsi="Times New Roman" w:cs="Times New Roman"/>
          <w:i/>
          <w:iCs/>
          <w:color w:val="000000"/>
          <w:sz w:val="20"/>
          <w:szCs w:val="20"/>
          <w:lang w:val="uk-UA" w:eastAsia="uk-UA"/>
        </w:rPr>
        <w:t xml:space="preserve"> місяців </w:t>
      </w:r>
      <w:r w:rsidR="00716442">
        <w:rPr>
          <w:rFonts w:ascii="Times New Roman" w:hAnsi="Times New Roman" w:cs="Times New Roman"/>
          <w:i/>
          <w:iCs/>
          <w:color w:val="000000"/>
          <w:sz w:val="20"/>
          <w:szCs w:val="20"/>
          <w:lang w:val="uk-UA" w:eastAsia="uk-UA"/>
        </w:rPr>
        <w:t>в межах дії Договору</w:t>
      </w:r>
      <w:r w:rsidRPr="00B32722">
        <w:rPr>
          <w:rFonts w:ascii="Times New Roman" w:hAnsi="Times New Roman" w:cs="Times New Roman"/>
          <w:i/>
          <w:iCs/>
          <w:color w:val="000000"/>
          <w:sz w:val="20"/>
          <w:szCs w:val="20"/>
          <w:lang w:val="uk-UA" w:eastAsia="uk-UA"/>
        </w:rPr>
        <w:t>.</w:t>
      </w:r>
      <w:r w:rsidRPr="00B32722">
        <w:rPr>
          <w:rFonts w:ascii="Times New Roman" w:hAnsi="Times New Roman" w:cs="Times New Roman"/>
          <w:color w:val="000000"/>
          <w:sz w:val="20"/>
          <w:szCs w:val="20"/>
          <w:lang w:val="uk-UA" w:eastAsia="uk-UA"/>
        </w:rPr>
        <w:t> </w:t>
      </w:r>
    </w:p>
    <w:p w:rsidRPr="00B32722" w:rsidR="00B32722" w:rsidP="00E41021" w:rsidRDefault="00B32722" w14:paraId="1A4C371F" w14:textId="77777777">
      <w:pPr>
        <w:pStyle w:val="ab"/>
        <w:spacing w:before="0" w:beforeAutospacing="0" w:after="0" w:afterAutospacing="0"/>
        <w:ind w:left="142" w:firstLine="284"/>
        <w:rPr>
          <w:rFonts w:ascii="Times New Roman" w:hAnsi="Times New Roman" w:cs="Times New Roman"/>
          <w:color w:val="000000"/>
          <w:sz w:val="20"/>
          <w:szCs w:val="20"/>
          <w:lang w:val="uk-UA" w:eastAsia="uk-UA"/>
        </w:rPr>
      </w:pPr>
      <w:r w:rsidRPr="00B32722">
        <w:rPr>
          <w:rFonts w:ascii="Times New Roman" w:hAnsi="Times New Roman" w:cs="Times New Roman"/>
          <w:i/>
          <w:iCs/>
          <w:color w:val="000000"/>
          <w:sz w:val="20"/>
          <w:szCs w:val="20"/>
          <w:lang w:val="uk-UA" w:eastAsia="uk-UA"/>
        </w:rPr>
        <w:t>****Кожен учасник має право подати не більше однієї цінової пропозиції.</w:t>
      </w:r>
      <w:r w:rsidRPr="00B32722">
        <w:rPr>
          <w:rFonts w:ascii="Times New Roman" w:hAnsi="Times New Roman" w:cs="Times New Roman"/>
          <w:color w:val="000000"/>
          <w:sz w:val="20"/>
          <w:szCs w:val="20"/>
          <w:lang w:val="uk-UA" w:eastAsia="uk-UA"/>
        </w:rPr>
        <w:t> </w:t>
      </w:r>
    </w:p>
    <w:p w:rsidRPr="00B32722" w:rsidR="00B32722" w:rsidP="00E41021" w:rsidRDefault="00B32722" w14:paraId="78EB6D82" w14:textId="77777777">
      <w:pPr>
        <w:pStyle w:val="ab"/>
        <w:spacing w:before="0" w:beforeAutospacing="0" w:after="0" w:afterAutospacing="0"/>
        <w:ind w:left="142" w:firstLine="284"/>
        <w:rPr>
          <w:rFonts w:ascii="Times New Roman" w:hAnsi="Times New Roman" w:cs="Times New Roman"/>
          <w:color w:val="000000"/>
          <w:sz w:val="20"/>
          <w:szCs w:val="20"/>
          <w:lang w:val="uk-UA" w:eastAsia="uk-UA"/>
        </w:rPr>
      </w:pPr>
      <w:r w:rsidRPr="00B32722">
        <w:rPr>
          <w:rFonts w:ascii="Times New Roman" w:hAnsi="Times New Roman" w:cs="Times New Roman"/>
          <w:i/>
          <w:iCs/>
          <w:color w:val="000000"/>
          <w:sz w:val="20"/>
          <w:szCs w:val="20"/>
          <w:lang w:val="uk-UA" w:eastAsia="uk-UA"/>
        </w:rPr>
        <w:t>*****Товариство Червоного Хреста України здійснює закупівлю одним лотом.</w:t>
      </w:r>
      <w:r w:rsidRPr="00B32722">
        <w:rPr>
          <w:rFonts w:ascii="Times New Roman" w:hAnsi="Times New Roman" w:cs="Times New Roman"/>
          <w:color w:val="000000"/>
          <w:sz w:val="20"/>
          <w:szCs w:val="20"/>
          <w:lang w:val="uk-UA" w:eastAsia="uk-UA"/>
        </w:rPr>
        <w:t> </w:t>
      </w:r>
    </w:p>
    <w:p w:rsidRPr="00B32722" w:rsidR="00B32722" w:rsidP="00E41021" w:rsidRDefault="00B32722" w14:paraId="7AD51ED7" w14:textId="4D8A38B2">
      <w:pPr>
        <w:pStyle w:val="ab"/>
        <w:spacing w:before="0" w:beforeAutospacing="0" w:after="0" w:afterAutospacing="0"/>
        <w:ind w:left="142" w:firstLine="284"/>
        <w:rPr>
          <w:rFonts w:ascii="Times New Roman" w:hAnsi="Times New Roman" w:cs="Times New Roman"/>
          <w:color w:val="000000"/>
          <w:sz w:val="20"/>
          <w:szCs w:val="20"/>
          <w:lang w:val="uk-UA" w:eastAsia="uk-UA"/>
        </w:rPr>
      </w:pPr>
      <w:r w:rsidRPr="00B32722">
        <w:rPr>
          <w:rFonts w:ascii="Times New Roman" w:hAnsi="Times New Roman" w:cs="Times New Roman"/>
          <w:i/>
          <w:iCs/>
          <w:color w:val="000000"/>
          <w:sz w:val="20"/>
          <w:szCs w:val="20"/>
          <w:lang w:val="uk-UA" w:eastAsia="uk-UA"/>
        </w:rPr>
        <w:t>****** </w:t>
      </w:r>
      <w:r w:rsidRPr="00B32722">
        <w:rPr>
          <w:rFonts w:ascii="Times New Roman" w:hAnsi="Times New Roman" w:cs="Times New Roman"/>
          <w:b/>
          <w:bCs/>
          <w:i/>
          <w:iCs/>
          <w:color w:val="000000"/>
          <w:sz w:val="20"/>
          <w:szCs w:val="20"/>
          <w:lang w:val="uk-UA" w:eastAsia="uk-UA"/>
        </w:rPr>
        <w:t>Орієнтовна сума договору –</w:t>
      </w:r>
      <w:r w:rsidR="00E41021">
        <w:rPr>
          <w:rFonts w:ascii="Times New Roman" w:hAnsi="Times New Roman" w:cs="Times New Roman"/>
          <w:b/>
          <w:bCs/>
          <w:i/>
          <w:iCs/>
          <w:color w:val="000000"/>
          <w:sz w:val="20"/>
          <w:szCs w:val="20"/>
          <w:lang w:val="uk-UA" w:eastAsia="uk-UA"/>
        </w:rPr>
        <w:t>310 600</w:t>
      </w:r>
      <w:r w:rsidRPr="00B32722">
        <w:rPr>
          <w:rFonts w:ascii="Times New Roman" w:hAnsi="Times New Roman" w:cs="Times New Roman"/>
          <w:b/>
          <w:bCs/>
          <w:i/>
          <w:iCs/>
          <w:color w:val="000000"/>
          <w:sz w:val="20"/>
          <w:szCs w:val="20"/>
          <w:lang w:val="uk-UA" w:eastAsia="uk-UA"/>
        </w:rPr>
        <w:t>,00 грн.</w:t>
      </w:r>
      <w:r w:rsidRPr="00B32722">
        <w:rPr>
          <w:rFonts w:ascii="Times New Roman" w:hAnsi="Times New Roman" w:cs="Times New Roman"/>
          <w:color w:val="000000"/>
          <w:sz w:val="20"/>
          <w:szCs w:val="20"/>
          <w:lang w:val="uk-UA" w:eastAsia="uk-UA"/>
        </w:rPr>
        <w:t> </w:t>
      </w:r>
    </w:p>
    <w:p w:rsidRPr="00E43961" w:rsidR="000B2556" w:rsidP="00B60004" w:rsidRDefault="000B2556" w14:paraId="12EA9832" w14:textId="77777777">
      <w:pPr>
        <w:pStyle w:val="ab"/>
        <w:spacing w:before="0" w:beforeAutospacing="0" w:after="0" w:afterAutospacing="0"/>
        <w:ind w:left="142" w:firstLine="284"/>
        <w:jc w:val="both"/>
        <w:rPr>
          <w:rFonts w:ascii="Times New Roman" w:hAnsi="Times New Roman" w:cs="Times New Roman"/>
          <w:b/>
          <w:sz w:val="22"/>
          <w:szCs w:val="22"/>
          <w:lang w:val="uk-UA"/>
        </w:rPr>
      </w:pPr>
    </w:p>
    <w:p w:rsidRPr="00E43961" w:rsidR="00A17356" w:rsidP="00A17356" w:rsidRDefault="008A1BEE" w14:paraId="665C7A60" w14:textId="552DBBF5">
      <w:pPr>
        <w:spacing w:before="76" w:line="250" w:lineRule="exact"/>
        <w:ind w:right="-23" w:firstLine="567"/>
        <w:jc w:val="both"/>
        <w:rPr>
          <w:b/>
          <w:sz w:val="22"/>
          <w:szCs w:val="22"/>
          <w:lang w:val="uk-UA"/>
        </w:rPr>
      </w:pPr>
      <w:r>
        <w:rPr>
          <w:b/>
          <w:sz w:val="22"/>
          <w:szCs w:val="22"/>
          <w:lang w:val="uk-UA"/>
        </w:rPr>
        <w:t>Термін надання послуг</w:t>
      </w:r>
      <w:r w:rsidRPr="00405DFF" w:rsidR="00A206D9">
        <w:rPr>
          <w:b/>
          <w:sz w:val="22"/>
          <w:szCs w:val="22"/>
          <w:lang w:val="uk-UA"/>
        </w:rPr>
        <w:t xml:space="preserve">: </w:t>
      </w:r>
      <w:r w:rsidR="00716442">
        <w:rPr>
          <w:bCs/>
          <w:sz w:val="22"/>
          <w:szCs w:val="22"/>
          <w:lang w:val="uk-UA"/>
        </w:rPr>
        <w:t>послуги надаються протягом 9 (дев’яти місяців, в межах строку дії договору)</w:t>
      </w:r>
      <w:r w:rsidR="007B0CFE">
        <w:rPr>
          <w:bCs/>
          <w:sz w:val="22"/>
          <w:szCs w:val="22"/>
          <w:lang w:val="uk-UA"/>
        </w:rPr>
        <w:t>.</w:t>
      </w:r>
    </w:p>
    <w:p w:rsidR="00716442" w:rsidP="00A17356" w:rsidRDefault="00A17356" w14:paraId="49A69F37" w14:textId="77777777">
      <w:pPr>
        <w:spacing w:before="76" w:line="250" w:lineRule="exact"/>
        <w:ind w:right="-23" w:firstLine="567"/>
        <w:jc w:val="both"/>
        <w:rPr>
          <w:b/>
          <w:sz w:val="22"/>
          <w:szCs w:val="22"/>
          <w:lang w:val="uk-UA"/>
        </w:rPr>
      </w:pPr>
      <w:r w:rsidRPr="00E43961">
        <w:rPr>
          <w:b/>
          <w:sz w:val="22"/>
          <w:szCs w:val="22"/>
          <w:lang w:val="uk-UA"/>
        </w:rPr>
        <w:t xml:space="preserve">Місце </w:t>
      </w:r>
      <w:r w:rsidR="00716442">
        <w:rPr>
          <w:b/>
          <w:sz w:val="22"/>
          <w:szCs w:val="22"/>
          <w:lang w:val="uk-UA"/>
        </w:rPr>
        <w:t>надання послуг (місцезнаходження об’єктів обслуговування):</w:t>
      </w:r>
    </w:p>
    <w:p w:rsidR="00E95E3E" w:rsidP="00A17356" w:rsidRDefault="00716442" w14:paraId="3FA70CD0" w14:textId="3CE5A445">
      <w:pPr>
        <w:spacing w:before="76" w:line="250" w:lineRule="exact"/>
        <w:ind w:right="-23" w:firstLine="567"/>
        <w:jc w:val="both"/>
        <w:rPr>
          <w:bCs/>
          <w:sz w:val="22"/>
          <w:szCs w:val="22"/>
          <w:lang w:val="uk-UA"/>
        </w:rPr>
      </w:pPr>
      <w:r>
        <w:rPr>
          <w:b/>
          <w:sz w:val="22"/>
          <w:szCs w:val="22"/>
          <w:lang w:val="uk-UA"/>
        </w:rPr>
        <w:t xml:space="preserve">Об’єкт №1 - </w:t>
      </w:r>
      <w:r w:rsidR="00AA1158">
        <w:rPr>
          <w:b/>
          <w:sz w:val="22"/>
          <w:szCs w:val="22"/>
          <w:lang w:val="uk-UA"/>
        </w:rPr>
        <w:t xml:space="preserve"> </w:t>
      </w:r>
      <w:r w:rsidRPr="00906BD4" w:rsidR="00AA1158">
        <w:rPr>
          <w:bCs/>
          <w:sz w:val="22"/>
          <w:szCs w:val="22"/>
          <w:lang w:val="uk-UA"/>
        </w:rPr>
        <w:t xml:space="preserve">м. </w:t>
      </w:r>
      <w:r>
        <w:rPr>
          <w:bCs/>
          <w:sz w:val="22"/>
          <w:szCs w:val="22"/>
          <w:lang w:val="uk-UA"/>
        </w:rPr>
        <w:t>Вінниця</w:t>
      </w:r>
      <w:r w:rsidRPr="00906BD4" w:rsidR="00AA1158">
        <w:rPr>
          <w:bCs/>
          <w:sz w:val="22"/>
          <w:szCs w:val="22"/>
          <w:lang w:val="uk-UA"/>
        </w:rPr>
        <w:t xml:space="preserve">, вул. </w:t>
      </w:r>
      <w:r>
        <w:rPr>
          <w:bCs/>
          <w:sz w:val="22"/>
          <w:szCs w:val="22"/>
          <w:lang w:val="uk-UA"/>
        </w:rPr>
        <w:t>Соборна</w:t>
      </w:r>
      <w:r w:rsidRPr="00906BD4" w:rsidR="00AA1158">
        <w:rPr>
          <w:bCs/>
          <w:sz w:val="22"/>
          <w:szCs w:val="22"/>
          <w:lang w:val="uk-UA"/>
        </w:rPr>
        <w:t xml:space="preserve">, </w:t>
      </w:r>
      <w:r>
        <w:rPr>
          <w:bCs/>
          <w:sz w:val="22"/>
          <w:szCs w:val="22"/>
          <w:lang w:val="uk-UA"/>
        </w:rPr>
        <w:t>12а</w:t>
      </w:r>
    </w:p>
    <w:p w:rsidR="00716442" w:rsidP="00A17356" w:rsidRDefault="00716442" w14:paraId="1C3471E7" w14:textId="2DC0565F">
      <w:pPr>
        <w:spacing w:before="76" w:line="250" w:lineRule="exact"/>
        <w:ind w:right="-23" w:firstLine="567"/>
        <w:jc w:val="both"/>
        <w:rPr>
          <w:bCs/>
          <w:sz w:val="22"/>
          <w:szCs w:val="22"/>
          <w:lang w:val="uk-UA"/>
        </w:rPr>
      </w:pPr>
      <w:r w:rsidRPr="00716442">
        <w:rPr>
          <w:b/>
          <w:sz w:val="22"/>
          <w:szCs w:val="22"/>
          <w:lang w:val="uk-UA"/>
        </w:rPr>
        <w:t>Об’єкт №2</w:t>
      </w:r>
      <w:r>
        <w:rPr>
          <w:bCs/>
          <w:sz w:val="22"/>
          <w:szCs w:val="22"/>
          <w:lang w:val="uk-UA"/>
        </w:rPr>
        <w:t xml:space="preserve"> – м. Вінниця, вул. Грушевського, 12</w:t>
      </w:r>
    </w:p>
    <w:p w:rsidR="00716442" w:rsidP="00A17356" w:rsidRDefault="00716442" w14:paraId="2B17E2D4" w14:textId="77777777">
      <w:pPr>
        <w:spacing w:before="76" w:line="250" w:lineRule="exact"/>
        <w:ind w:right="-23" w:firstLine="567"/>
        <w:jc w:val="both"/>
        <w:rPr>
          <w:bCs/>
          <w:sz w:val="22"/>
          <w:szCs w:val="22"/>
          <w:lang w:val="uk-UA"/>
        </w:rPr>
      </w:pPr>
    </w:p>
    <w:p w:rsidRPr="00716442" w:rsidR="00716442" w:rsidP="00716442" w:rsidRDefault="00716442" w14:paraId="2840D42B" w14:textId="77777777">
      <w:pPr>
        <w:spacing w:before="76" w:line="250" w:lineRule="exact"/>
        <w:ind w:right="-23" w:firstLine="567"/>
        <w:jc w:val="both"/>
        <w:rPr>
          <w:bCs/>
          <w:sz w:val="22"/>
          <w:szCs w:val="22"/>
          <w:lang w:val="uk-UA"/>
        </w:rPr>
      </w:pPr>
      <w:r w:rsidRPr="00716442">
        <w:rPr>
          <w:b/>
          <w:bCs/>
          <w:sz w:val="22"/>
          <w:szCs w:val="22"/>
          <w:lang w:val="uk-UA"/>
        </w:rPr>
        <w:t>Огляд об’єктів перед подачею пропозиції – обов’язковий.</w:t>
      </w:r>
      <w:r w:rsidRPr="00716442">
        <w:rPr>
          <w:bCs/>
          <w:sz w:val="22"/>
          <w:szCs w:val="22"/>
          <w:lang w:val="uk-UA"/>
        </w:rPr>
        <w:t> </w:t>
      </w:r>
    </w:p>
    <w:p w:rsidRPr="00716442" w:rsidR="00716442" w:rsidP="00716442" w:rsidRDefault="00716442" w14:paraId="5A183BE7" w14:textId="77777777">
      <w:pPr>
        <w:spacing w:before="76" w:line="250" w:lineRule="exact"/>
        <w:ind w:right="-23" w:firstLine="567"/>
        <w:jc w:val="both"/>
        <w:rPr>
          <w:bCs/>
          <w:sz w:val="22"/>
          <w:szCs w:val="22"/>
          <w:lang w:val="uk-UA"/>
        </w:rPr>
      </w:pPr>
      <w:r w:rsidRPr="00716442">
        <w:rPr>
          <w:b/>
          <w:bCs/>
          <w:sz w:val="22"/>
          <w:szCs w:val="22"/>
          <w:lang w:val="uk-UA"/>
        </w:rPr>
        <w:t>Цінові пропозиції учасників, які не здійснять попередній огляд об’єктів, розглядатися не будуть.</w:t>
      </w:r>
      <w:r w:rsidRPr="00716442">
        <w:rPr>
          <w:bCs/>
          <w:sz w:val="22"/>
          <w:szCs w:val="22"/>
          <w:lang w:val="uk-UA"/>
        </w:rPr>
        <w:t> </w:t>
      </w:r>
    </w:p>
    <w:p w:rsidRPr="00716442" w:rsidR="00716442" w:rsidP="00716442" w:rsidRDefault="00716442" w14:paraId="6EBEF54A" w14:textId="77777777">
      <w:pPr>
        <w:spacing w:before="76" w:line="250" w:lineRule="exact"/>
        <w:ind w:right="-23" w:firstLine="567"/>
        <w:jc w:val="both"/>
        <w:rPr>
          <w:bCs/>
          <w:sz w:val="22"/>
          <w:szCs w:val="22"/>
          <w:lang w:val="uk-UA"/>
        </w:rPr>
      </w:pPr>
      <w:r w:rsidRPr="00716442">
        <w:rPr>
          <w:bCs/>
          <w:sz w:val="22"/>
          <w:szCs w:val="22"/>
          <w:lang w:val="uk-UA"/>
        </w:rPr>
        <w:t> </w:t>
      </w:r>
    </w:p>
    <w:p w:rsidRPr="00716442" w:rsidR="00B8088B" w:rsidP="00B8088B" w:rsidRDefault="00B8088B" w14:paraId="2201682D" w14:textId="69DD87EC">
      <w:pPr>
        <w:spacing w:before="76" w:line="250" w:lineRule="exact"/>
        <w:ind w:right="-23" w:firstLine="567"/>
        <w:jc w:val="both"/>
        <w:rPr>
          <w:sz w:val="22"/>
          <w:szCs w:val="22"/>
          <w:lang w:val="uk-UA"/>
        </w:rPr>
      </w:pPr>
      <w:r w:rsidRPr="28326AA7">
        <w:rPr>
          <w:b/>
          <w:bCs/>
          <w:sz w:val="22"/>
          <w:szCs w:val="22"/>
          <w:u w:val="single"/>
          <w:lang w:val="uk-UA"/>
        </w:rPr>
        <w:t xml:space="preserve">Огляд об’єктів можливий в період з </w:t>
      </w:r>
      <w:r w:rsidR="008702B4">
        <w:rPr>
          <w:b/>
          <w:bCs/>
          <w:sz w:val="22"/>
          <w:szCs w:val="22"/>
          <w:u w:val="single"/>
          <w:lang w:val="uk-UA"/>
        </w:rPr>
        <w:t>2</w:t>
      </w:r>
      <w:r>
        <w:rPr>
          <w:b/>
          <w:bCs/>
          <w:sz w:val="22"/>
          <w:szCs w:val="22"/>
          <w:u w:val="single"/>
          <w:lang w:val="uk-UA"/>
        </w:rPr>
        <w:t>7</w:t>
      </w:r>
      <w:r w:rsidRPr="28326AA7">
        <w:rPr>
          <w:b/>
          <w:bCs/>
          <w:sz w:val="22"/>
          <w:szCs w:val="22"/>
          <w:u w:val="single"/>
          <w:lang w:val="uk-UA"/>
        </w:rPr>
        <w:t>.0</w:t>
      </w:r>
      <w:r>
        <w:rPr>
          <w:b/>
          <w:bCs/>
          <w:sz w:val="22"/>
          <w:szCs w:val="22"/>
          <w:u w:val="single"/>
          <w:lang w:val="uk-UA"/>
        </w:rPr>
        <w:t>3</w:t>
      </w:r>
      <w:r w:rsidRPr="28326AA7">
        <w:rPr>
          <w:b/>
          <w:bCs/>
          <w:sz w:val="22"/>
          <w:szCs w:val="22"/>
          <w:u w:val="single"/>
          <w:lang w:val="uk-UA"/>
        </w:rPr>
        <w:t>.2026 по </w:t>
      </w:r>
      <w:r w:rsidR="008702B4">
        <w:rPr>
          <w:b/>
          <w:bCs/>
          <w:sz w:val="22"/>
          <w:szCs w:val="22"/>
          <w:u w:val="single"/>
          <w:lang w:val="uk-UA"/>
        </w:rPr>
        <w:t>31</w:t>
      </w:r>
      <w:r w:rsidRPr="28326AA7">
        <w:rPr>
          <w:b/>
          <w:bCs/>
          <w:sz w:val="22"/>
          <w:szCs w:val="22"/>
          <w:u w:val="single"/>
          <w:lang w:val="uk-UA"/>
        </w:rPr>
        <w:t>.03.2026р.</w:t>
      </w:r>
      <w:r w:rsidRPr="28326AA7">
        <w:rPr>
          <w:sz w:val="22"/>
          <w:szCs w:val="22"/>
          <w:lang w:val="uk-UA"/>
        </w:rPr>
        <w:t> </w:t>
      </w:r>
    </w:p>
    <w:p w:rsidRPr="00B8088B" w:rsidR="00716442" w:rsidP="28326AA7" w:rsidRDefault="72015C04" w14:paraId="2ED51910" w14:textId="67C0FAB9">
      <w:pPr>
        <w:spacing w:before="76" w:line="250" w:lineRule="exact"/>
        <w:ind w:right="-23" w:firstLine="567"/>
        <w:jc w:val="both"/>
        <w:rPr>
          <w:strike/>
          <w:color w:val="EE0000"/>
          <w:sz w:val="22"/>
          <w:szCs w:val="22"/>
          <w:lang w:val="uk-UA"/>
        </w:rPr>
      </w:pPr>
      <w:r w:rsidRPr="00B8088B">
        <w:rPr>
          <w:b/>
          <w:bCs/>
          <w:strike/>
          <w:color w:val="EE0000"/>
          <w:sz w:val="22"/>
          <w:szCs w:val="22"/>
          <w:u w:val="single"/>
          <w:lang w:val="uk-UA"/>
        </w:rPr>
        <w:t>Огляд об’єктів можливий в період з 2</w:t>
      </w:r>
      <w:r w:rsidRPr="00B8088B" w:rsidR="665F46FE">
        <w:rPr>
          <w:b/>
          <w:bCs/>
          <w:strike/>
          <w:color w:val="EE0000"/>
          <w:sz w:val="22"/>
          <w:szCs w:val="22"/>
          <w:u w:val="single"/>
          <w:lang w:val="uk-UA"/>
        </w:rPr>
        <w:t>6</w:t>
      </w:r>
      <w:r w:rsidRPr="00B8088B">
        <w:rPr>
          <w:b/>
          <w:bCs/>
          <w:strike/>
          <w:color w:val="EE0000"/>
          <w:sz w:val="22"/>
          <w:szCs w:val="22"/>
          <w:u w:val="single"/>
          <w:lang w:val="uk-UA"/>
        </w:rPr>
        <w:t>.02.2026 по </w:t>
      </w:r>
      <w:r w:rsidRPr="00B8088B" w:rsidR="56E29C7B">
        <w:rPr>
          <w:b/>
          <w:bCs/>
          <w:strike/>
          <w:color w:val="EE0000"/>
          <w:sz w:val="22"/>
          <w:szCs w:val="22"/>
          <w:u w:val="single"/>
          <w:lang w:val="uk-UA"/>
        </w:rPr>
        <w:t>03</w:t>
      </w:r>
      <w:r w:rsidRPr="00B8088B">
        <w:rPr>
          <w:b/>
          <w:bCs/>
          <w:strike/>
          <w:color w:val="EE0000"/>
          <w:sz w:val="22"/>
          <w:szCs w:val="22"/>
          <w:u w:val="single"/>
          <w:lang w:val="uk-UA"/>
        </w:rPr>
        <w:t>.0</w:t>
      </w:r>
      <w:r w:rsidRPr="00B8088B" w:rsidR="62AF4D01">
        <w:rPr>
          <w:b/>
          <w:bCs/>
          <w:strike/>
          <w:color w:val="EE0000"/>
          <w:sz w:val="22"/>
          <w:szCs w:val="22"/>
          <w:u w:val="single"/>
          <w:lang w:val="uk-UA"/>
        </w:rPr>
        <w:t>3</w:t>
      </w:r>
      <w:r w:rsidRPr="00B8088B">
        <w:rPr>
          <w:b/>
          <w:bCs/>
          <w:strike/>
          <w:color w:val="EE0000"/>
          <w:sz w:val="22"/>
          <w:szCs w:val="22"/>
          <w:u w:val="single"/>
          <w:lang w:val="uk-UA"/>
        </w:rPr>
        <w:t>.2026р.</w:t>
      </w:r>
      <w:r w:rsidRPr="00B8088B">
        <w:rPr>
          <w:strike/>
          <w:color w:val="EE0000"/>
          <w:sz w:val="22"/>
          <w:szCs w:val="22"/>
          <w:lang w:val="uk-UA"/>
        </w:rPr>
        <w:t> </w:t>
      </w:r>
    </w:p>
    <w:p w:rsidRPr="00716442" w:rsidR="00716442" w:rsidP="30D5F892" w:rsidRDefault="33B5F89A" w14:paraId="402F33FC" w14:textId="27B76F6E">
      <w:pPr>
        <w:spacing w:before="76" w:line="250" w:lineRule="exact"/>
        <w:ind w:right="-23" w:firstLine="567"/>
        <w:jc w:val="both"/>
        <w:rPr>
          <w:sz w:val="22"/>
          <w:szCs w:val="22"/>
          <w:lang w:val="uk-UA"/>
        </w:rPr>
      </w:pPr>
      <w:r w:rsidRPr="57CB99D2">
        <w:rPr>
          <w:b/>
          <w:bCs/>
          <w:sz w:val="22"/>
          <w:szCs w:val="22"/>
          <w:lang w:val="uk-UA"/>
        </w:rPr>
        <w:t>Потенційному постачальнику послуг пропонується визначити площу фактичного щоденного (поточно/підтримуючого) прибирання самостійно за участю представника НК ТЧХУ</w:t>
      </w:r>
      <w:r w:rsidRPr="57CB99D2" w:rsidR="10902E1D">
        <w:rPr>
          <w:b/>
          <w:bCs/>
          <w:sz w:val="22"/>
          <w:szCs w:val="22"/>
          <w:lang w:val="uk-UA"/>
        </w:rPr>
        <w:t xml:space="preserve">. Призначити час </w:t>
      </w:r>
      <w:r w:rsidRPr="57CB99D2">
        <w:rPr>
          <w:b/>
          <w:bCs/>
          <w:sz w:val="22"/>
          <w:szCs w:val="22"/>
          <w:lang w:val="uk-UA"/>
        </w:rPr>
        <w:t xml:space="preserve"> за телефон</w:t>
      </w:r>
      <w:r w:rsidRPr="57CB99D2" w:rsidR="35ACD03E">
        <w:rPr>
          <w:b/>
          <w:bCs/>
          <w:sz w:val="22"/>
          <w:szCs w:val="22"/>
          <w:lang w:val="uk-UA"/>
        </w:rPr>
        <w:t>ом</w:t>
      </w:r>
      <w:r w:rsidRPr="57CB99D2">
        <w:rPr>
          <w:b/>
          <w:bCs/>
          <w:sz w:val="22"/>
          <w:szCs w:val="22"/>
          <w:lang w:val="uk-UA"/>
        </w:rPr>
        <w:t>:</w:t>
      </w:r>
      <w:r w:rsidRPr="57CB99D2">
        <w:rPr>
          <w:sz w:val="22"/>
          <w:szCs w:val="22"/>
          <w:lang w:val="uk-UA"/>
        </w:rPr>
        <w:t> </w:t>
      </w:r>
    </w:p>
    <w:p w:rsidRPr="00CB4DBA" w:rsidR="00716442" w:rsidP="00CB4DBA" w:rsidRDefault="20F74C48" w14:paraId="3F89E562" w14:textId="5D72C6D3">
      <w:pPr>
        <w:spacing w:before="76" w:line="250" w:lineRule="exact"/>
        <w:ind w:right="-23" w:firstLine="567"/>
        <w:jc w:val="both"/>
        <w:rPr>
          <w:sz w:val="22"/>
          <w:szCs w:val="22"/>
          <w:lang w:val="uk-UA"/>
        </w:rPr>
      </w:pPr>
      <w:r w:rsidRPr="30D5F892">
        <w:rPr>
          <w:sz w:val="22"/>
          <w:szCs w:val="22"/>
          <w:lang w:val="uk-UA"/>
        </w:rPr>
        <w:t> </w:t>
      </w:r>
      <w:r w:rsidRPr="30D5F892">
        <w:rPr>
          <w:b/>
          <w:bCs/>
          <w:sz w:val="22"/>
          <w:szCs w:val="22"/>
          <w:lang w:val="uk-UA"/>
        </w:rPr>
        <w:t>097-547-68-57 Валентина Залевська</w:t>
      </w:r>
      <w:r w:rsidRPr="30D5F892">
        <w:rPr>
          <w:sz w:val="22"/>
          <w:szCs w:val="22"/>
          <w:lang w:val="uk-UA"/>
        </w:rPr>
        <w:t> </w:t>
      </w:r>
    </w:p>
    <w:p w:rsidRPr="00E43961" w:rsidR="00A17356" w:rsidP="00A17356" w:rsidRDefault="00A17356" w14:paraId="7E1DBC81" w14:textId="77777777">
      <w:pPr>
        <w:spacing w:line="250" w:lineRule="exact"/>
        <w:ind w:right="-23" w:firstLine="567"/>
        <w:jc w:val="both"/>
        <w:rPr>
          <w:bCs/>
          <w:sz w:val="22"/>
          <w:szCs w:val="22"/>
          <w:lang w:val="uk-UA"/>
        </w:rPr>
      </w:pPr>
    </w:p>
    <w:p w:rsidRPr="00E43961" w:rsidR="00C7577B" w:rsidP="00C7577B" w:rsidRDefault="00C7577B" w14:paraId="21BD4090" w14:textId="33ED3804">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rsidR="00C7577B" w:rsidP="00C7577B" w:rsidRDefault="49CC4788" w14:paraId="74628E9B" w14:textId="01F83486">
      <w:pPr>
        <w:pStyle w:val="ab"/>
        <w:spacing w:before="0" w:beforeAutospacing="0" w:after="0" w:afterAutospacing="0"/>
        <w:ind w:firstLine="357"/>
        <w:jc w:val="both"/>
        <w:rPr>
          <w:rFonts w:ascii="Times New Roman" w:hAnsi="Times New Roman" w:cs="Times New Roman"/>
          <w:bCs/>
          <w:i/>
          <w:iCs/>
          <w:sz w:val="22"/>
          <w:szCs w:val="22"/>
          <w:lang w:val="uk-UA"/>
        </w:rPr>
      </w:pPr>
      <w:r w:rsidRPr="57CB99D2">
        <w:rPr>
          <w:rFonts w:ascii="Times New Roman" w:hAnsi="Times New Roman" w:cs="Times New Roman"/>
          <w:i/>
          <w:iCs/>
          <w:sz w:val="22"/>
          <w:szCs w:val="22"/>
          <w:lang w:val="uk-UA"/>
        </w:rPr>
        <w:t xml:space="preserve">*Учасник процедури закупівель (далі - Учасник) - фізична особа-підприємець, юридична особа, яка подала </w:t>
      </w:r>
      <w:r w:rsidRPr="57CB99D2" w:rsidR="7FCF982E">
        <w:rPr>
          <w:rFonts w:ascii="Times New Roman" w:hAnsi="Times New Roman" w:cs="Times New Roman"/>
          <w:i/>
          <w:iCs/>
          <w:sz w:val="22"/>
          <w:szCs w:val="22"/>
          <w:lang w:val="uk-UA"/>
        </w:rPr>
        <w:t>цінову</w:t>
      </w:r>
      <w:r w:rsidRPr="57CB99D2">
        <w:rPr>
          <w:rFonts w:ascii="Times New Roman" w:hAnsi="Times New Roman" w:cs="Times New Roman"/>
          <w:i/>
          <w:iCs/>
          <w:sz w:val="22"/>
          <w:szCs w:val="22"/>
          <w:lang w:val="uk-UA"/>
        </w:rPr>
        <w:t xml:space="preserve"> пропозицію.</w:t>
      </w:r>
    </w:p>
    <w:p w:rsidRPr="00E43961" w:rsidR="00832C7F" w:rsidP="57CB99D2" w:rsidRDefault="00832C7F" w14:paraId="606573CA" w14:textId="77777777">
      <w:pPr>
        <w:pStyle w:val="ab"/>
        <w:spacing w:before="0" w:beforeAutospacing="0" w:after="0" w:afterAutospacing="0"/>
        <w:ind w:firstLine="357"/>
        <w:jc w:val="both"/>
        <w:rPr>
          <w:rFonts w:ascii="Times New Roman" w:hAnsi="Times New Roman" w:cs="Times New Roman"/>
          <w:i/>
          <w:iCs/>
          <w:sz w:val="22"/>
          <w:szCs w:val="22"/>
          <w:lang w:val="uk-UA"/>
        </w:rPr>
      </w:pPr>
    </w:p>
    <w:tbl>
      <w:tblPr>
        <w:tblW w:w="101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4914"/>
        <w:gridCol w:w="4672"/>
      </w:tblGrid>
      <w:tr w:rsidRPr="008702B4" w:rsidR="00C7577B" w:rsidTr="007715D3" w14:paraId="611A6914" w14:textId="77777777">
        <w:trPr>
          <w:trHeight w:val="76"/>
        </w:trPr>
        <w:tc>
          <w:tcPr>
            <w:tcW w:w="576" w:type="dxa"/>
          </w:tcPr>
          <w:p w:rsidRPr="00E43961" w:rsidR="00C7577B" w:rsidP="00CE0685" w:rsidRDefault="00C7577B" w14:paraId="0405B64A" w14:textId="77777777">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914" w:type="dxa"/>
          </w:tcPr>
          <w:p w:rsidRPr="00E43961" w:rsidR="00C7577B" w:rsidP="00CE0685" w:rsidRDefault="00C7577B" w14:paraId="6A2EF099" w14:textId="77777777">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672" w:type="dxa"/>
          </w:tcPr>
          <w:p w:rsidRPr="00E43961" w:rsidR="00C7577B" w:rsidP="00CE0685" w:rsidRDefault="00C7577B" w14:paraId="25D114DF" w14:textId="77777777">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Pr="00E43961" w:rsidR="00C7577B" w:rsidTr="007715D3" w14:paraId="3439EE7F" w14:textId="77777777">
        <w:trPr>
          <w:trHeight w:val="1798"/>
        </w:trPr>
        <w:tc>
          <w:tcPr>
            <w:tcW w:w="576" w:type="dxa"/>
          </w:tcPr>
          <w:p w:rsidRPr="00E43961" w:rsidR="00C7577B" w:rsidP="00E137C5" w:rsidRDefault="00C7577B" w14:paraId="4D3E1BB3" w14:textId="0F26E26A">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E43961" w:rsidR="00C7577B" w:rsidP="00CE0685" w:rsidRDefault="00C7577B" w14:paraId="62B99065" w14:textId="77777777">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672" w:type="dxa"/>
          </w:tcPr>
          <w:p w:rsidRPr="00E43961" w:rsidR="00C7577B" w:rsidP="00E137C5" w:rsidRDefault="007D4C59" w14:paraId="03E561E4" w14:textId="41431FC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E43961" w:rsidR="00C7577B" w:rsidP="00E137C5" w:rsidRDefault="007D4C59" w14:paraId="11E90A39" w14:textId="68448D0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w:t>
            </w:r>
            <w:r w:rsidRPr="00E43961" w:rsidR="00C7577B">
              <w:rPr>
                <w:rFonts w:ascii="Times New Roman" w:hAnsi="Times New Roman" w:cs="Times New Roman"/>
                <w:sz w:val="22"/>
                <w:szCs w:val="22"/>
                <w:lang w:val="uk-UA"/>
              </w:rPr>
              <w:t>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Pr="00E43961" w:rsidR="00C7577B">
              <w:rPr>
                <w:rFonts w:ascii="Times New Roman" w:hAnsi="Times New Roman" w:cs="Times New Roman"/>
                <w:sz w:val="22"/>
                <w:szCs w:val="22"/>
                <w:lang w:val="uk-UA"/>
              </w:rPr>
              <w:t xml:space="preserve"> </w:t>
            </w:r>
          </w:p>
        </w:tc>
      </w:tr>
      <w:tr w:rsidRPr="008702B4" w:rsidR="007715D3" w:rsidTr="007715D3" w14:paraId="218232E4" w14:textId="77777777">
        <w:trPr>
          <w:trHeight w:val="557"/>
        </w:trPr>
        <w:tc>
          <w:tcPr>
            <w:tcW w:w="576" w:type="dxa"/>
          </w:tcPr>
          <w:p w:rsidRPr="00E43961" w:rsidR="007715D3" w:rsidP="007715D3" w:rsidRDefault="007715D3" w14:paraId="2D7F440C" w14:textId="7B89FD9A">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7715D3" w:rsidR="007715D3" w:rsidP="007715D3" w:rsidRDefault="007715D3" w14:paraId="066245E6" w14:textId="6106B85B">
            <w:pPr>
              <w:pStyle w:val="ab"/>
              <w:spacing w:before="0" w:beforeAutospacing="0" w:after="0" w:afterAutospacing="0"/>
              <w:rPr>
                <w:rFonts w:ascii="Times New Roman" w:hAnsi="Times New Roman" w:cs="Times New Roman"/>
                <w:sz w:val="22"/>
                <w:szCs w:val="22"/>
                <w:lang w:val="uk-UA"/>
              </w:rPr>
            </w:pPr>
            <w:r w:rsidRPr="007715D3">
              <w:rPr>
                <w:rFonts w:ascii="Times New Roman" w:hAnsi="Times New Roman" w:cs="Times New Roman"/>
                <w:sz w:val="22"/>
                <w:szCs w:val="22"/>
              </w:rPr>
              <w:t xml:space="preserve">Вимоги щодо якості витратних матеріалів, які буть використовуватись в процесі надання послуг прибирання </w:t>
            </w:r>
          </w:p>
        </w:tc>
        <w:tc>
          <w:tcPr>
            <w:tcW w:w="4672" w:type="dxa"/>
          </w:tcPr>
          <w:p w:rsidRPr="007715D3" w:rsidR="007715D3" w:rsidP="007715D3" w:rsidRDefault="007715D3" w14:paraId="0C869155" w14:textId="1A0A5083">
            <w:pPr>
              <w:pStyle w:val="ab"/>
              <w:numPr>
                <w:ilvl w:val="0"/>
                <w:numId w:val="2"/>
              </w:numPr>
              <w:spacing w:before="0" w:beforeAutospacing="0" w:after="0" w:afterAutospacing="0"/>
              <w:ind w:left="13" w:firstLine="20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7715D3">
              <w:rPr>
                <w:rFonts w:ascii="Times New Roman" w:hAnsi="Times New Roman" w:cs="Times New Roman"/>
                <w:sz w:val="22"/>
                <w:szCs w:val="22"/>
                <w:lang w:val="uk-UA"/>
              </w:rPr>
              <w:t xml:space="preserve">Сертифікати відповідності / чи якісне посвідчення / чи висновки державної санітарно-епідеміологічної експертизи (подається документ, в залежності від виду товару), які підтверджують його походження, екологічність, якість та безпеку, відповідність державним стандартам.  </w:t>
            </w:r>
          </w:p>
        </w:tc>
      </w:tr>
      <w:tr w:rsidRPr="00E43961" w:rsidR="00C7577B" w:rsidTr="007715D3" w14:paraId="54D473E4" w14:textId="77777777">
        <w:trPr>
          <w:trHeight w:val="263"/>
        </w:trPr>
        <w:tc>
          <w:tcPr>
            <w:tcW w:w="576" w:type="dxa"/>
          </w:tcPr>
          <w:p w:rsidRPr="00E43961" w:rsidR="00C7577B" w:rsidP="00E137C5" w:rsidRDefault="00C7577B" w14:paraId="1AE70C91" w14:textId="31DF49A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E43961" w:rsidR="00C7577B" w:rsidP="00CE0685" w:rsidRDefault="00C7577B" w14:paraId="2CD9E6AA" w14:textId="77777777">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672" w:type="dxa"/>
          </w:tcPr>
          <w:p w:rsidRPr="00E43961" w:rsidR="00C7577B" w:rsidP="00E137C5" w:rsidRDefault="007D4C59" w14:paraId="3E72CAA2" w14:textId="25BA1ADC">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1308C9">
              <w:rPr>
                <w:rFonts w:ascii="Times New Roman" w:hAnsi="Times New Roman" w:cs="Times New Roman"/>
                <w:sz w:val="22"/>
                <w:szCs w:val="22"/>
                <w:lang w:val="uk-UA"/>
              </w:rPr>
              <w:t>Цінова</w:t>
            </w:r>
            <w:r w:rsidRPr="00E43961" w:rsidR="00C7577B">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Pr="00E43961" w:rsidR="007715D3" w:rsidTr="007715D3" w14:paraId="0A3D6807" w14:textId="77777777">
        <w:trPr>
          <w:trHeight w:val="263"/>
        </w:trPr>
        <w:tc>
          <w:tcPr>
            <w:tcW w:w="576" w:type="dxa"/>
          </w:tcPr>
          <w:p w:rsidRPr="00E43961" w:rsidR="007715D3" w:rsidP="00E137C5" w:rsidRDefault="007715D3" w14:paraId="0AAE1D6A" w14:textId="77777777">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E43961" w:rsidR="007715D3" w:rsidP="00CE0685" w:rsidRDefault="007715D3" w14:paraId="54AB2FEB" w14:textId="66AE5A60">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 не має заборгованості із сплати податків і зборів (обов’язкових платежів)</w:t>
            </w:r>
          </w:p>
        </w:tc>
        <w:tc>
          <w:tcPr>
            <w:tcW w:w="4672" w:type="dxa"/>
          </w:tcPr>
          <w:p w:rsidRPr="00E43961" w:rsidR="007715D3" w:rsidP="00E137C5" w:rsidRDefault="007715D3" w14:paraId="465A1DFE" w14:textId="2E391C14">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Лист-гарантія на бланку Учасника щодо відсутності заборгованості</w:t>
            </w:r>
          </w:p>
        </w:tc>
      </w:tr>
      <w:tr w:rsidRPr="00E43961" w:rsidR="007715D3" w:rsidTr="007715D3" w14:paraId="0BB27131" w14:textId="77777777">
        <w:trPr>
          <w:trHeight w:val="1538"/>
        </w:trPr>
        <w:tc>
          <w:tcPr>
            <w:tcW w:w="576" w:type="dxa"/>
            <w:vMerge w:val="restart"/>
            <w:vAlign w:val="center"/>
          </w:tcPr>
          <w:p w:rsidRPr="00E43961" w:rsidR="007715D3" w:rsidP="000B3D19" w:rsidRDefault="007715D3" w14:paraId="4B724F0D" w14:textId="0BCC4191">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007715D3" w:rsidP="007715D3" w:rsidRDefault="007715D3" w14:paraId="13736F9B" w14:textId="77777777">
            <w:pPr>
              <w:pStyle w:val="paragraph"/>
              <w:spacing w:before="0" w:beforeAutospacing="0" w:after="0" w:afterAutospacing="0"/>
              <w:jc w:val="both"/>
              <w:textAlignment w:val="baseline"/>
              <w:rPr>
                <w:rFonts w:ascii="Segoe UI" w:hAnsi="Segoe UI" w:cs="Segoe UI"/>
                <w:sz w:val="18"/>
                <w:szCs w:val="18"/>
                <w:lang w:val="uk-UA" w:eastAsia="uk-UA"/>
              </w:rPr>
            </w:pPr>
            <w:r>
              <w:rPr>
                <w:rStyle w:val="normaltextrun"/>
                <w:sz w:val="22"/>
                <w:szCs w:val="22"/>
              </w:rPr>
              <w:t>Учасники при поданні цінової пропозиції повинні враховувати такі норми, учасник не є: </w:t>
            </w:r>
            <w:r>
              <w:rPr>
                <w:rStyle w:val="eop"/>
                <w:sz w:val="22"/>
                <w:szCs w:val="22"/>
              </w:rPr>
              <w:t> </w:t>
            </w:r>
          </w:p>
          <w:p w:rsidRPr="007715D3" w:rsidR="007715D3" w:rsidP="00832C7F" w:rsidRDefault="00832C7F" w14:paraId="4E8D3A91" w14:textId="495E453E">
            <w:pPr>
              <w:pStyle w:val="paragraph"/>
              <w:numPr>
                <w:ilvl w:val="0"/>
                <w:numId w:val="13"/>
              </w:numPr>
              <w:tabs>
                <w:tab w:val="clear" w:pos="720"/>
                <w:tab w:val="num" w:pos="0"/>
              </w:tabs>
              <w:spacing w:before="0" w:beforeAutospacing="0" w:after="0" w:afterAutospacing="0"/>
              <w:ind w:left="23" w:hanging="23"/>
              <w:textAlignment w:val="baseline"/>
              <w:rPr>
                <w:sz w:val="22"/>
                <w:szCs w:val="22"/>
                <w:lang w:val="uk-UA"/>
              </w:rPr>
            </w:pPr>
            <w:r>
              <w:rPr>
                <w:rStyle w:val="normaltextrun"/>
                <w:sz w:val="22"/>
                <w:szCs w:val="22"/>
                <w:lang w:val="uk-UA"/>
              </w:rPr>
              <w:t xml:space="preserve"> </w:t>
            </w:r>
            <w:r w:rsidRPr="007715D3" w:rsidR="007715D3">
              <w:rPr>
                <w:rStyle w:val="normaltextrun"/>
                <w:sz w:val="22"/>
                <w:szCs w:val="22"/>
                <w:lang w:val="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r w:rsidR="007715D3">
              <w:rPr>
                <w:rStyle w:val="eop"/>
                <w:sz w:val="22"/>
                <w:szCs w:val="22"/>
              </w:rPr>
              <w:t> </w:t>
            </w:r>
          </w:p>
          <w:p w:rsidRPr="007715D3" w:rsidR="007715D3" w:rsidP="00832C7F" w:rsidRDefault="00832C7F" w14:paraId="1B0C9B6E" w14:textId="163AADCF">
            <w:pPr>
              <w:pStyle w:val="paragraph"/>
              <w:numPr>
                <w:ilvl w:val="0"/>
                <w:numId w:val="14"/>
              </w:numPr>
              <w:tabs>
                <w:tab w:val="clear" w:pos="720"/>
              </w:tabs>
              <w:spacing w:before="0" w:beforeAutospacing="0" w:after="0" w:afterAutospacing="0"/>
              <w:ind w:left="0" w:firstLine="0"/>
              <w:textAlignment w:val="baseline"/>
              <w:rPr>
                <w:sz w:val="22"/>
                <w:szCs w:val="22"/>
                <w:lang w:val="uk-UA"/>
              </w:rPr>
            </w:pPr>
            <w:r>
              <w:rPr>
                <w:rStyle w:val="normaltextrun"/>
                <w:sz w:val="22"/>
                <w:szCs w:val="22"/>
                <w:lang w:val="uk-UA"/>
              </w:rPr>
              <w:t xml:space="preserve"> </w:t>
            </w:r>
            <w:r w:rsidRPr="007715D3" w:rsidR="007715D3">
              <w:rPr>
                <w:rStyle w:val="normaltextrun"/>
                <w:sz w:val="22"/>
                <w:szCs w:val="22"/>
                <w:lang w:val="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r w:rsidR="007715D3">
              <w:rPr>
                <w:rStyle w:val="eop"/>
                <w:sz w:val="22"/>
                <w:szCs w:val="22"/>
              </w:rPr>
              <w:t> </w:t>
            </w:r>
          </w:p>
          <w:p w:rsidRPr="007715D3" w:rsidR="007715D3" w:rsidP="00832C7F" w:rsidRDefault="00832C7F" w14:paraId="4DB37AC4" w14:textId="791CEC20">
            <w:pPr>
              <w:pStyle w:val="paragraph"/>
              <w:numPr>
                <w:ilvl w:val="0"/>
                <w:numId w:val="15"/>
              </w:numPr>
              <w:tabs>
                <w:tab w:val="clear" w:pos="720"/>
                <w:tab w:val="num" w:pos="0"/>
              </w:tabs>
              <w:spacing w:before="0" w:beforeAutospacing="0" w:after="0" w:afterAutospacing="0"/>
              <w:ind w:left="0" w:firstLine="0"/>
              <w:textAlignment w:val="baseline"/>
              <w:rPr>
                <w:sz w:val="22"/>
                <w:szCs w:val="22"/>
                <w:lang w:val="uk-UA"/>
              </w:rPr>
            </w:pPr>
            <w:r>
              <w:rPr>
                <w:rStyle w:val="normaltextrun"/>
                <w:sz w:val="22"/>
                <w:szCs w:val="22"/>
                <w:lang w:val="uk-UA"/>
              </w:rPr>
              <w:t xml:space="preserve"> </w:t>
            </w:r>
            <w:r w:rsidRPr="007715D3" w:rsidR="007715D3">
              <w:rPr>
                <w:rStyle w:val="normaltextrun"/>
                <w:sz w:val="22"/>
                <w:szCs w:val="22"/>
                <w:lang w:val="uk-UA"/>
              </w:rPr>
              <w:t>юридичною особою, утвореною та зареєстрованою відповідно до законодавства України, кінцевим</w:t>
            </w:r>
            <w:r w:rsidR="007715D3">
              <w:rPr>
                <w:rStyle w:val="normaltextrun"/>
                <w:sz w:val="22"/>
                <w:szCs w:val="22"/>
              </w:rPr>
              <w:t> </w:t>
            </w:r>
            <w:r w:rsidRPr="007715D3" w:rsidR="007715D3">
              <w:rPr>
                <w:rStyle w:val="normaltextrun"/>
                <w:sz w:val="22"/>
                <w:szCs w:val="22"/>
                <w:lang w:val="uk-UA"/>
              </w:rPr>
              <w:t>бенефіціарним</w:t>
            </w:r>
            <w:r w:rsidR="007715D3">
              <w:rPr>
                <w:rStyle w:val="normaltextrun"/>
                <w:sz w:val="22"/>
                <w:szCs w:val="22"/>
              </w:rPr>
              <w:t> </w:t>
            </w:r>
            <w:r w:rsidRPr="007715D3" w:rsidR="007715D3">
              <w:rPr>
                <w:rStyle w:val="normaltextrun"/>
                <w:sz w:val="22"/>
                <w:szCs w:val="22"/>
                <w:lang w:val="uk-UA"/>
              </w:rPr>
              <w:t>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r w:rsidR="007715D3">
              <w:rPr>
                <w:rStyle w:val="eop"/>
                <w:sz w:val="22"/>
                <w:szCs w:val="22"/>
              </w:rPr>
              <w:t> </w:t>
            </w:r>
          </w:p>
          <w:p w:rsidRPr="007715D3" w:rsidR="007715D3" w:rsidP="00832C7F" w:rsidRDefault="00832C7F" w14:paraId="797986B1" w14:textId="3DA53C41">
            <w:pPr>
              <w:pStyle w:val="paragraph"/>
              <w:numPr>
                <w:ilvl w:val="0"/>
                <w:numId w:val="16"/>
              </w:numPr>
              <w:tabs>
                <w:tab w:val="clear" w:pos="720"/>
                <w:tab w:val="num" w:pos="0"/>
              </w:tabs>
              <w:spacing w:before="0" w:beforeAutospacing="0" w:after="0" w:afterAutospacing="0"/>
              <w:ind w:left="0" w:firstLine="0"/>
              <w:textAlignment w:val="baseline"/>
              <w:rPr>
                <w:sz w:val="22"/>
                <w:szCs w:val="22"/>
                <w:lang w:val="uk-UA"/>
              </w:rPr>
            </w:pPr>
            <w:r>
              <w:rPr>
                <w:rStyle w:val="normaltextrun"/>
                <w:sz w:val="22"/>
                <w:szCs w:val="22"/>
                <w:lang w:val="uk-UA"/>
              </w:rPr>
              <w:t xml:space="preserve"> </w:t>
            </w:r>
            <w:r w:rsidRPr="007715D3" w:rsidR="007715D3">
              <w:rPr>
                <w:rStyle w:val="normaltextrun"/>
                <w:sz w:val="22"/>
                <w:szCs w:val="22"/>
                <w:lang w:val="uk-UA"/>
              </w:rPr>
              <w:t>пропонує в</w:t>
            </w:r>
            <w:r w:rsidR="007715D3">
              <w:rPr>
                <w:rStyle w:val="normaltextrun"/>
                <w:sz w:val="22"/>
                <w:szCs w:val="22"/>
              </w:rPr>
              <w:t> </w:t>
            </w:r>
            <w:r w:rsidRPr="007715D3" w:rsidR="007715D3">
              <w:rPr>
                <w:rStyle w:val="normaltextrun"/>
                <w:sz w:val="22"/>
                <w:szCs w:val="22"/>
                <w:lang w:val="uk-UA"/>
              </w:rPr>
              <w:t>ціновій</w:t>
            </w:r>
            <w:r w:rsidR="007715D3">
              <w:rPr>
                <w:rStyle w:val="normaltextrun"/>
                <w:sz w:val="22"/>
                <w:szCs w:val="22"/>
              </w:rPr>
              <w:t> </w:t>
            </w:r>
            <w:r w:rsidRPr="007715D3" w:rsidR="007715D3">
              <w:rPr>
                <w:rStyle w:val="normaltextrun"/>
                <w:sz w:val="22"/>
                <w:szCs w:val="22"/>
                <w:lang w:val="uk-UA"/>
              </w:rPr>
              <w:t>пропозиції товари походженням з Російської Федерації/Республіки</w:t>
            </w:r>
            <w:r w:rsidR="007715D3">
              <w:rPr>
                <w:rStyle w:val="normaltextrun"/>
                <w:sz w:val="22"/>
                <w:szCs w:val="22"/>
              </w:rPr>
              <w:t> </w:t>
            </w:r>
            <w:r w:rsidRPr="007715D3" w:rsidR="007715D3">
              <w:rPr>
                <w:rStyle w:val="normaltextrun"/>
                <w:sz w:val="22"/>
                <w:szCs w:val="22"/>
                <w:lang w:val="uk-UA"/>
              </w:rPr>
              <w:t>Білорусь/Ісламської Республіки Іран, тимчасово окупованої території України.</w:t>
            </w:r>
            <w:r w:rsidR="007715D3">
              <w:rPr>
                <w:rStyle w:val="eop"/>
                <w:sz w:val="22"/>
                <w:szCs w:val="22"/>
              </w:rPr>
              <w:t> </w:t>
            </w:r>
          </w:p>
          <w:p w:rsidRPr="007715D3" w:rsidR="007715D3" w:rsidP="007715D3" w:rsidRDefault="007715D3" w14:paraId="46313E2B" w14:textId="77777777">
            <w:pPr>
              <w:pStyle w:val="paragraph"/>
              <w:spacing w:before="0" w:beforeAutospacing="0" w:after="0" w:afterAutospacing="0"/>
              <w:jc w:val="both"/>
              <w:textAlignment w:val="baseline"/>
              <w:rPr>
                <w:rFonts w:ascii="Segoe UI" w:hAnsi="Segoe UI" w:cs="Segoe UI"/>
                <w:sz w:val="18"/>
                <w:szCs w:val="18"/>
                <w:lang w:val="uk-UA"/>
              </w:rPr>
            </w:pPr>
            <w:r>
              <w:rPr>
                <w:rStyle w:val="eop"/>
                <w:sz w:val="22"/>
                <w:szCs w:val="22"/>
              </w:rPr>
              <w:t> </w:t>
            </w:r>
          </w:p>
          <w:p w:rsidR="007715D3" w:rsidP="007715D3" w:rsidRDefault="007715D3" w14:paraId="6A2AD9DA" w14:textId="77777777">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*Замовник залишає за собою право відхилити цінову пропозицію без зазначення аргументації у разі, коли зазначені вище норми будуть не враховані.</w:t>
            </w:r>
            <w:r>
              <w:rPr>
                <w:rStyle w:val="eop"/>
                <w:sz w:val="22"/>
                <w:szCs w:val="22"/>
              </w:rPr>
              <w:t> </w:t>
            </w:r>
          </w:p>
          <w:p w:rsidRPr="00E43961" w:rsidR="007715D3" w:rsidP="007F2387" w:rsidRDefault="007715D3" w14:paraId="7B4F8BC6" w14:textId="351C22E5">
            <w:pPr>
              <w:pStyle w:val="ab"/>
              <w:spacing w:before="0" w:beforeAutospacing="0" w:after="0" w:afterAutospacing="0"/>
              <w:jc w:val="both"/>
              <w:rPr>
                <w:rFonts w:ascii="Times New Roman" w:hAnsi="Times New Roman" w:cs="Times New Roman"/>
                <w:sz w:val="22"/>
                <w:szCs w:val="22"/>
                <w:lang w:val="uk-UA"/>
              </w:rPr>
            </w:pPr>
          </w:p>
        </w:tc>
        <w:tc>
          <w:tcPr>
            <w:tcW w:w="4672" w:type="dxa"/>
            <w:vMerge w:val="restart"/>
            <w:vAlign w:val="center"/>
          </w:tcPr>
          <w:p w:rsidRPr="00E43961" w:rsidR="007715D3" w:rsidP="000B3D19" w:rsidRDefault="007715D3" w14:paraId="42BFF42E" w14:textId="0E56389D">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rsidRPr="00E43961" w:rsidR="007715D3" w:rsidP="000B3D19" w:rsidRDefault="007715D3" w14:paraId="35B213E8" w14:textId="59076519">
            <w:pPr>
              <w:pStyle w:val="ab"/>
              <w:spacing w:before="0" w:beforeAutospacing="0" w:after="0" w:afterAutospacing="0"/>
              <w:ind w:left="357"/>
              <w:rPr>
                <w:rFonts w:ascii="Times New Roman" w:hAnsi="Times New Roman" w:cs="Times New Roman"/>
                <w:sz w:val="22"/>
                <w:szCs w:val="22"/>
                <w:lang w:val="uk-UA"/>
              </w:rPr>
            </w:pPr>
          </w:p>
        </w:tc>
      </w:tr>
      <w:tr w:rsidRPr="00E43961" w:rsidR="007715D3" w:rsidTr="007715D3" w14:paraId="089ED78D" w14:textId="77777777">
        <w:trPr>
          <w:trHeight w:val="516"/>
        </w:trPr>
        <w:tc>
          <w:tcPr>
            <w:tcW w:w="576" w:type="dxa"/>
            <w:vMerge/>
          </w:tcPr>
          <w:p w:rsidRPr="00E43961" w:rsidR="007715D3" w:rsidP="000B3D19" w:rsidRDefault="007715D3" w14:paraId="7C4C0809" w14:textId="77777777">
            <w:pPr>
              <w:pStyle w:val="ab"/>
              <w:spacing w:before="0" w:beforeAutospacing="0" w:after="0" w:afterAutospacing="0"/>
              <w:ind w:left="360"/>
              <w:jc w:val="center"/>
              <w:rPr>
                <w:rFonts w:ascii="Times New Roman" w:hAnsi="Times New Roman" w:cs="Times New Roman"/>
                <w:b/>
                <w:bCs/>
                <w:sz w:val="22"/>
                <w:szCs w:val="22"/>
                <w:lang w:val="uk-UA"/>
              </w:rPr>
            </w:pPr>
          </w:p>
        </w:tc>
        <w:tc>
          <w:tcPr>
            <w:tcW w:w="4914" w:type="dxa"/>
          </w:tcPr>
          <w:p w:rsidR="007715D3" w:rsidP="007715D3" w:rsidRDefault="007715D3" w14:paraId="42CD073F" w14:textId="77777777">
            <w:pPr>
              <w:pStyle w:val="paragraph"/>
              <w:spacing w:before="0" w:beforeAutospacing="0" w:after="0" w:afterAutospacing="0"/>
              <w:jc w:val="both"/>
              <w:textAlignment w:val="baseline"/>
              <w:rPr>
                <w:rFonts w:ascii="Segoe UI" w:hAnsi="Segoe UI" w:cs="Segoe UI"/>
                <w:sz w:val="18"/>
                <w:szCs w:val="18"/>
                <w:lang w:val="uk-UA" w:eastAsia="uk-UA"/>
              </w:rPr>
            </w:pPr>
            <w:r>
              <w:rPr>
                <w:rStyle w:val="normaltextrun"/>
                <w:sz w:val="22"/>
                <w:szCs w:val="22"/>
              </w:rPr>
              <w:t>На Учасника (керівника та його посадових осіб) не поширюється дія економічних Санкцій.</w:t>
            </w:r>
            <w:r>
              <w:rPr>
                <w:rStyle w:val="eop"/>
                <w:sz w:val="22"/>
                <w:szCs w:val="22"/>
              </w:rPr>
              <w:t> </w:t>
            </w:r>
          </w:p>
          <w:p w:rsidR="007715D3" w:rsidP="007715D3" w:rsidRDefault="007715D3" w14:paraId="4E9BCED5"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Учасника (його посадових осіб) не включено до:</w:t>
            </w:r>
            <w:r>
              <w:rPr>
                <w:rStyle w:val="eop"/>
                <w:sz w:val="22"/>
                <w:szCs w:val="22"/>
              </w:rPr>
              <w:t> </w:t>
            </w:r>
          </w:p>
          <w:p w:rsidR="007715D3" w:rsidP="007715D3" w:rsidRDefault="007715D3" w14:paraId="4A5A9E24"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Санкцій РНБО (Ради національної безпеки і оборони України).</w:t>
            </w:r>
            <w:r>
              <w:rPr>
                <w:rStyle w:val="eop"/>
                <w:sz w:val="22"/>
                <w:szCs w:val="22"/>
              </w:rPr>
              <w:t> </w:t>
            </w:r>
          </w:p>
          <w:p w:rsidR="007715D3" w:rsidP="007715D3" w:rsidRDefault="007715D3" w14:paraId="11719FFA"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Санкційного списку Міністерства Фінансів США (OFAC).</w:t>
            </w:r>
            <w:r>
              <w:rPr>
                <w:rStyle w:val="eop"/>
                <w:sz w:val="22"/>
                <w:szCs w:val="22"/>
              </w:rPr>
              <w:t> </w:t>
            </w:r>
          </w:p>
          <w:p w:rsidR="007715D3" w:rsidP="007715D3" w:rsidRDefault="007715D3" w14:paraId="4F12E594"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Санкційного списку Канади.</w:t>
            </w:r>
            <w:r>
              <w:rPr>
                <w:rStyle w:val="eop"/>
                <w:sz w:val="22"/>
                <w:szCs w:val="22"/>
              </w:rPr>
              <w:t> </w:t>
            </w:r>
          </w:p>
          <w:p w:rsidR="007715D3" w:rsidP="007715D3" w:rsidRDefault="007715D3" w14:paraId="22FE3B9B"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Санкційного списку ЄС.</w:t>
            </w:r>
            <w:r>
              <w:rPr>
                <w:rStyle w:val="eop"/>
                <w:sz w:val="22"/>
                <w:szCs w:val="22"/>
              </w:rPr>
              <w:t> </w:t>
            </w:r>
          </w:p>
          <w:p w:rsidR="007715D3" w:rsidP="007715D3" w:rsidRDefault="007715D3" w14:paraId="0E415ED0"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Зведеного санкційного списку Австралії.</w:t>
            </w:r>
            <w:r>
              <w:rPr>
                <w:rStyle w:val="eop"/>
                <w:sz w:val="22"/>
                <w:szCs w:val="22"/>
              </w:rPr>
              <w:t> </w:t>
            </w:r>
          </w:p>
          <w:p w:rsidR="007715D3" w:rsidP="007715D3" w:rsidRDefault="007715D3" w14:paraId="7CDEF932"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Санкційного списку Великобританії.</w:t>
            </w:r>
            <w:r>
              <w:rPr>
                <w:rStyle w:val="eop"/>
                <w:sz w:val="22"/>
                <w:szCs w:val="22"/>
              </w:rPr>
              <w:t> </w:t>
            </w:r>
          </w:p>
          <w:p w:rsidR="007715D3" w:rsidP="007715D3" w:rsidRDefault="007715D3" w14:paraId="110AF6BE"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Санкційного списку Японії проти РФ у зв'язку з подіями в Україні.</w:t>
            </w:r>
            <w:r>
              <w:rPr>
                <w:rStyle w:val="eop"/>
                <w:sz w:val="22"/>
                <w:szCs w:val="22"/>
              </w:rPr>
              <w:t> </w:t>
            </w:r>
          </w:p>
          <w:p w:rsidR="007715D3" w:rsidP="007715D3" w:rsidRDefault="007715D3" w14:paraId="6CA88900"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Санкційних списків Бюро промисловості та безпеки (BIS) Міністерства торгівлі США.</w:t>
            </w:r>
            <w:r>
              <w:rPr>
                <w:rStyle w:val="eop"/>
                <w:sz w:val="22"/>
                <w:szCs w:val="22"/>
              </w:rPr>
              <w:t> </w:t>
            </w:r>
          </w:p>
          <w:p w:rsidRPr="007715D3" w:rsidR="007715D3" w:rsidP="007F2387" w:rsidRDefault="007715D3" w14:paraId="0BDD4C7D" w14:textId="4FB3E250">
            <w:pPr>
              <w:pStyle w:val="ab"/>
              <w:spacing w:before="0" w:beforeAutospacing="0" w:after="0" w:afterAutospacing="0"/>
              <w:jc w:val="both"/>
              <w:rPr>
                <w:rFonts w:ascii="Times New Roman" w:hAnsi="Times New Roman" w:cs="Times New Roman"/>
                <w:sz w:val="22"/>
                <w:szCs w:val="22"/>
              </w:rPr>
            </w:pPr>
          </w:p>
        </w:tc>
        <w:tc>
          <w:tcPr>
            <w:tcW w:w="4672" w:type="dxa"/>
            <w:vMerge/>
          </w:tcPr>
          <w:p w:rsidRPr="00E43961" w:rsidR="007715D3" w:rsidP="000B3D19" w:rsidRDefault="007715D3" w14:paraId="43CC1DC5" w14:textId="77777777">
            <w:pPr>
              <w:pStyle w:val="ab"/>
              <w:spacing w:before="0" w:beforeAutospacing="0" w:after="0" w:afterAutospacing="0"/>
              <w:ind w:left="357"/>
              <w:rPr>
                <w:rFonts w:ascii="Times New Roman" w:hAnsi="Times New Roman" w:cs="Times New Roman"/>
                <w:sz w:val="22"/>
                <w:szCs w:val="22"/>
                <w:lang w:val="uk-UA"/>
              </w:rPr>
            </w:pPr>
          </w:p>
        </w:tc>
      </w:tr>
      <w:tr w:rsidRPr="00E43961" w:rsidR="000A1D43" w:rsidTr="00832C7F" w14:paraId="028BDE2E" w14:textId="77777777">
        <w:trPr>
          <w:trHeight w:val="76"/>
        </w:trPr>
        <w:tc>
          <w:tcPr>
            <w:tcW w:w="576" w:type="dxa"/>
            <w:vMerge w:val="restart"/>
          </w:tcPr>
          <w:p w:rsidRPr="00E43961" w:rsidR="000A1D43" w:rsidP="00E137C5" w:rsidRDefault="000A1D43" w14:paraId="4E7A2854" w14:textId="05B51292">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E43961" w:rsidR="000A1D43" w:rsidP="00AD2398" w:rsidRDefault="000A1D43" w14:paraId="3F6A0997" w14:textId="57083B06">
            <w:pPr>
              <w:pStyle w:val="ab"/>
              <w:spacing w:before="0" w:beforeAutospacing="0" w:after="0" w:afterAutospacing="0"/>
              <w:rPr>
                <w:rFonts w:ascii="Times New Roman" w:hAnsi="Times New Roman" w:cs="Times New Roman"/>
                <w:sz w:val="22"/>
                <w:szCs w:val="22"/>
                <w:lang w:val="uk-UA"/>
              </w:rPr>
            </w:pPr>
            <w:r w:rsidRPr="000A1D43">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 </w:t>
            </w:r>
          </w:p>
        </w:tc>
        <w:tc>
          <w:tcPr>
            <w:tcW w:w="4672" w:type="dxa"/>
            <w:vMerge w:val="restart"/>
            <w:vAlign w:val="center"/>
          </w:tcPr>
          <w:p w:rsidR="000A1D43" w:rsidP="00832C7F" w:rsidRDefault="00832C7F" w14:paraId="4141C4C7" w14:textId="15DB84A0">
            <w:pPr>
              <w:pStyle w:val="paragraph"/>
              <w:numPr>
                <w:ilvl w:val="0"/>
                <w:numId w:val="17"/>
              </w:numPr>
              <w:spacing w:before="0" w:beforeAutospacing="0" w:after="0" w:afterAutospacing="0"/>
              <w:ind w:left="0" w:firstLine="643"/>
              <w:jc w:val="both"/>
              <w:textAlignment w:val="baseline"/>
              <w:rPr>
                <w:sz w:val="22"/>
                <w:szCs w:val="22"/>
                <w:lang w:val="uk-UA" w:eastAsia="uk-UA"/>
              </w:rPr>
            </w:pPr>
            <w:r>
              <w:rPr>
                <w:rStyle w:val="normaltextrun"/>
                <w:color w:val="000000"/>
                <w:sz w:val="22"/>
                <w:szCs w:val="22"/>
                <w:lang w:val="uk-UA"/>
              </w:rPr>
              <w:t xml:space="preserve"> </w:t>
            </w:r>
            <w:r w:rsidRPr="000A1D43" w:rsidR="000A1D43">
              <w:rPr>
                <w:rStyle w:val="normaltextrun"/>
                <w:color w:val="000000"/>
                <w:sz w:val="22"/>
                <w:szCs w:val="22"/>
                <w:lang w:val="uk-UA"/>
              </w:rPr>
              <w:t>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w:t>
            </w:r>
          </w:p>
          <w:p w:rsidRPr="000A1D43" w:rsidR="000A1D43" w:rsidP="00832C7F" w:rsidRDefault="000A1D43" w14:paraId="1326EB39" w14:textId="070563AE">
            <w:pPr>
              <w:pStyle w:val="paragraph"/>
              <w:spacing w:before="0" w:beforeAutospacing="0" w:after="0" w:afterAutospacing="0"/>
              <w:ind w:firstLine="345"/>
              <w:jc w:val="center"/>
              <w:textAlignment w:val="baseline"/>
              <w:rPr>
                <w:rFonts w:ascii="Segoe UI" w:hAnsi="Segoe UI" w:cs="Segoe UI"/>
                <w:sz w:val="18"/>
                <w:szCs w:val="18"/>
                <w:lang w:val="uk-UA"/>
              </w:rPr>
            </w:pPr>
          </w:p>
          <w:p w:rsidR="000A1D43" w:rsidP="00832C7F" w:rsidRDefault="000A1D43" w14:paraId="571AB6E2" w14:textId="74CDCA6C">
            <w:pPr>
              <w:pStyle w:val="paragraph"/>
              <w:spacing w:before="0" w:beforeAutospacing="0" w:after="0" w:afterAutospacing="0"/>
              <w:ind w:firstLine="345"/>
              <w:jc w:val="center"/>
              <w:textAlignment w:val="baseline"/>
              <w:rPr>
                <w:rFonts w:ascii="Segoe UI" w:hAnsi="Segoe UI" w:cs="Segoe UI"/>
                <w:sz w:val="18"/>
                <w:szCs w:val="18"/>
              </w:rPr>
            </w:pPr>
            <w:r>
              <w:rPr>
                <w:rStyle w:val="normaltextrun"/>
                <w:i/>
                <w:iCs/>
                <w:color w:val="000000"/>
                <w:sz w:val="22"/>
                <w:szCs w:val="22"/>
              </w:rPr>
              <w:t>*Документ повинен бути не більше тридцятиденної давнини від дати подання документа.</w:t>
            </w:r>
          </w:p>
          <w:p w:rsidRPr="00E43961" w:rsidR="000A1D43" w:rsidP="00832C7F" w:rsidRDefault="000A1D43" w14:paraId="61FEAEFC" w14:textId="5980E799">
            <w:pPr>
              <w:pStyle w:val="ab"/>
              <w:spacing w:before="0" w:beforeAutospacing="0" w:after="0" w:afterAutospacing="0"/>
              <w:ind w:left="313"/>
              <w:jc w:val="center"/>
              <w:rPr>
                <w:rFonts w:ascii="Times New Roman" w:hAnsi="Times New Roman" w:cs="Times New Roman"/>
                <w:i/>
                <w:iCs/>
                <w:sz w:val="22"/>
                <w:szCs w:val="22"/>
                <w:lang w:val="uk-UA"/>
              </w:rPr>
            </w:pPr>
          </w:p>
        </w:tc>
      </w:tr>
      <w:tr w:rsidRPr="008702B4" w:rsidR="000A1D43" w:rsidTr="007715D3" w14:paraId="2FDCA71C" w14:textId="77777777">
        <w:trPr>
          <w:trHeight w:val="76"/>
        </w:trPr>
        <w:tc>
          <w:tcPr>
            <w:tcW w:w="576" w:type="dxa"/>
            <w:vMerge/>
          </w:tcPr>
          <w:p w:rsidRPr="00E43961" w:rsidR="000A1D43" w:rsidP="00E137C5" w:rsidRDefault="000A1D43" w14:paraId="2CD3D601" w14:textId="77777777">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E43961" w:rsidR="000A1D43" w:rsidP="00AD2398" w:rsidRDefault="000A1D43" w14:paraId="55C5C159" w14:textId="0FF90CCD">
            <w:pPr>
              <w:pStyle w:val="ab"/>
              <w:spacing w:before="0" w:beforeAutospacing="0" w:after="0" w:afterAutospacing="0"/>
              <w:rPr>
                <w:rFonts w:ascii="Times New Roman" w:hAnsi="Times New Roman" w:cs="Times New Roman"/>
                <w:sz w:val="22"/>
                <w:szCs w:val="22"/>
                <w:lang w:val="uk-UA"/>
              </w:rPr>
            </w:pPr>
            <w:r w:rsidRPr="000A1D43">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r w:rsidRPr="000A1D43">
              <w:rPr>
                <w:rFonts w:ascii="Times New Roman" w:hAnsi="Times New Roman" w:cs="Times New Roman"/>
                <w:sz w:val="22"/>
                <w:szCs w:val="22"/>
              </w:rPr>
              <w:t> </w:t>
            </w:r>
          </w:p>
        </w:tc>
        <w:tc>
          <w:tcPr>
            <w:tcW w:w="4672" w:type="dxa"/>
            <w:vMerge/>
          </w:tcPr>
          <w:p w:rsidRPr="00E43961" w:rsidR="000A1D43" w:rsidP="00E137C5" w:rsidRDefault="000A1D43" w14:paraId="1E975D22" w14:textId="77777777">
            <w:pPr>
              <w:pStyle w:val="ab"/>
              <w:numPr>
                <w:ilvl w:val="0"/>
                <w:numId w:val="2"/>
              </w:numPr>
              <w:spacing w:before="0" w:beforeAutospacing="0" w:after="0" w:afterAutospacing="0"/>
              <w:ind w:left="313"/>
              <w:rPr>
                <w:rFonts w:ascii="Times New Roman" w:hAnsi="Times New Roman" w:cs="Times New Roman"/>
                <w:i/>
                <w:iCs/>
                <w:sz w:val="22"/>
                <w:szCs w:val="22"/>
                <w:lang w:val="uk-UA"/>
              </w:rPr>
            </w:pPr>
          </w:p>
        </w:tc>
      </w:tr>
      <w:tr w:rsidRPr="000A1D43" w:rsidR="000A1D43" w:rsidTr="007715D3" w14:paraId="41E6A009" w14:textId="77777777">
        <w:trPr>
          <w:trHeight w:val="76"/>
        </w:trPr>
        <w:tc>
          <w:tcPr>
            <w:tcW w:w="576" w:type="dxa"/>
            <w:vMerge/>
          </w:tcPr>
          <w:p w:rsidRPr="00E43961" w:rsidR="000A1D43" w:rsidP="00E137C5" w:rsidRDefault="000A1D43" w14:paraId="291861D0" w14:textId="77777777">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E43961" w:rsidR="000A1D43" w:rsidP="00AD2398" w:rsidRDefault="000A1D43" w14:paraId="276D3272" w14:textId="4D3B0F08">
            <w:pPr>
              <w:pStyle w:val="ab"/>
              <w:spacing w:before="0" w:beforeAutospacing="0" w:after="0" w:afterAutospacing="0"/>
              <w:rPr>
                <w:rFonts w:ascii="Times New Roman" w:hAnsi="Times New Roman" w:cs="Times New Roman"/>
                <w:sz w:val="22"/>
                <w:szCs w:val="22"/>
                <w:lang w:val="uk-UA"/>
              </w:rPr>
            </w:pPr>
            <w:r w:rsidRPr="000A1D43">
              <w:rPr>
                <w:rFonts w:ascii="Times New Roman" w:hAnsi="Times New Roman" w:cs="Times New Roman"/>
                <w:sz w:val="22"/>
                <w:szCs w:val="22"/>
              </w:rPr>
              <w:t>Службову (посадову) особу Учасника,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 </w:t>
            </w:r>
          </w:p>
        </w:tc>
        <w:tc>
          <w:tcPr>
            <w:tcW w:w="4672" w:type="dxa"/>
            <w:vMerge/>
          </w:tcPr>
          <w:p w:rsidRPr="00E43961" w:rsidR="000A1D43" w:rsidP="00E137C5" w:rsidRDefault="000A1D43" w14:paraId="2334F6A3" w14:textId="77777777">
            <w:pPr>
              <w:pStyle w:val="ab"/>
              <w:numPr>
                <w:ilvl w:val="0"/>
                <w:numId w:val="2"/>
              </w:numPr>
              <w:spacing w:before="0" w:beforeAutospacing="0" w:after="0" w:afterAutospacing="0"/>
              <w:ind w:left="313"/>
              <w:rPr>
                <w:rFonts w:ascii="Times New Roman" w:hAnsi="Times New Roman" w:cs="Times New Roman"/>
                <w:i/>
                <w:iCs/>
                <w:sz w:val="22"/>
                <w:szCs w:val="22"/>
                <w:lang w:val="uk-UA"/>
              </w:rPr>
            </w:pPr>
          </w:p>
        </w:tc>
      </w:tr>
      <w:tr w:rsidRPr="000A1D43" w:rsidR="000A1D43" w:rsidTr="007715D3" w14:paraId="11FD17EA" w14:textId="77777777">
        <w:trPr>
          <w:trHeight w:val="76"/>
        </w:trPr>
        <w:tc>
          <w:tcPr>
            <w:tcW w:w="576" w:type="dxa"/>
            <w:vMerge/>
          </w:tcPr>
          <w:p w:rsidRPr="00E43961" w:rsidR="000A1D43" w:rsidP="00E137C5" w:rsidRDefault="000A1D43" w14:paraId="76B1537A" w14:textId="77777777">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E43961" w:rsidR="000A1D43" w:rsidP="00AD2398" w:rsidRDefault="000A1D43" w14:paraId="0BDC681C" w14:textId="3DFA186F">
            <w:pPr>
              <w:pStyle w:val="ab"/>
              <w:spacing w:before="0" w:beforeAutospacing="0" w:after="0" w:afterAutospacing="0"/>
              <w:rPr>
                <w:rFonts w:ascii="Times New Roman" w:hAnsi="Times New Roman" w:cs="Times New Roman"/>
                <w:sz w:val="22"/>
                <w:szCs w:val="22"/>
                <w:lang w:val="uk-UA"/>
              </w:rPr>
            </w:pPr>
            <w:r w:rsidRPr="000A1D43">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 </w:t>
            </w:r>
          </w:p>
        </w:tc>
        <w:tc>
          <w:tcPr>
            <w:tcW w:w="4672" w:type="dxa"/>
            <w:vMerge/>
          </w:tcPr>
          <w:p w:rsidRPr="00E43961" w:rsidR="000A1D43" w:rsidP="00E137C5" w:rsidRDefault="000A1D43" w14:paraId="2192A628" w14:textId="77777777">
            <w:pPr>
              <w:pStyle w:val="ab"/>
              <w:numPr>
                <w:ilvl w:val="0"/>
                <w:numId w:val="2"/>
              </w:numPr>
              <w:spacing w:before="0" w:beforeAutospacing="0" w:after="0" w:afterAutospacing="0"/>
              <w:ind w:left="313"/>
              <w:rPr>
                <w:rFonts w:ascii="Times New Roman" w:hAnsi="Times New Roman" w:cs="Times New Roman"/>
                <w:i/>
                <w:iCs/>
                <w:sz w:val="22"/>
                <w:szCs w:val="22"/>
                <w:lang w:val="uk-UA"/>
              </w:rPr>
            </w:pPr>
          </w:p>
        </w:tc>
      </w:tr>
      <w:tr w:rsidRPr="000A1D43" w:rsidR="000A1D43" w:rsidTr="007715D3" w14:paraId="5E645454" w14:textId="77777777">
        <w:trPr>
          <w:trHeight w:val="76"/>
        </w:trPr>
        <w:tc>
          <w:tcPr>
            <w:tcW w:w="576" w:type="dxa"/>
          </w:tcPr>
          <w:p w:rsidRPr="00E43961" w:rsidR="000A1D43" w:rsidP="00E137C5" w:rsidRDefault="000A1D43" w14:paraId="171BC273" w14:textId="77777777">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0A1D43" w:rsidR="000A1D43" w:rsidP="00AD2398" w:rsidRDefault="000A1D43" w14:paraId="1EFF637C" w14:textId="5C61F064">
            <w:pPr>
              <w:pStyle w:val="ab"/>
              <w:spacing w:before="0" w:beforeAutospacing="0" w:after="0" w:afterAutospacing="0"/>
              <w:rPr>
                <w:rFonts w:ascii="Times New Roman" w:hAnsi="Times New Roman" w:cs="Times New Roman"/>
                <w:sz w:val="22"/>
                <w:szCs w:val="22"/>
              </w:rPr>
            </w:pPr>
            <w:r w:rsidRPr="000A1D43">
              <w:rPr>
                <w:rFonts w:ascii="Times New Roman" w:hAnsi="Times New Roman" w:cs="Times New Roman"/>
                <w:sz w:val="22"/>
                <w:szCs w:val="22"/>
              </w:rPr>
              <w:t>Документи, які посвідчують право уповноваженої особи підписувати цінову пропозицію  </w:t>
            </w:r>
          </w:p>
        </w:tc>
        <w:tc>
          <w:tcPr>
            <w:tcW w:w="4672" w:type="dxa"/>
          </w:tcPr>
          <w:p w:rsidRPr="00E43961" w:rsidR="000A1D43" w:rsidP="000A1D43" w:rsidRDefault="00832C7F" w14:paraId="46985E3E" w14:textId="4282E97D">
            <w:pPr>
              <w:pStyle w:val="ab"/>
              <w:numPr>
                <w:ilvl w:val="0"/>
                <w:numId w:val="2"/>
              </w:numPr>
              <w:spacing w:before="0" w:beforeAutospacing="0" w:after="0" w:afterAutospacing="0"/>
              <w:ind w:left="76" w:firstLine="284"/>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0A1D43" w:rsidR="000A1D43">
              <w:rPr>
                <w:rFonts w:ascii="Times New Roman" w:hAnsi="Times New Roman" w:cs="Times New Roman"/>
                <w:i/>
                <w:iCs/>
                <w:sz w:val="22"/>
                <w:szCs w:val="22"/>
              </w:rPr>
              <w:t>Виписка з протоколу засновників або витяг зі Статуту, наказ про призначення, довіреність або інші документи </w:t>
            </w:r>
          </w:p>
        </w:tc>
      </w:tr>
      <w:tr w:rsidRPr="000A1D43" w:rsidR="000A1D43" w:rsidTr="007715D3" w14:paraId="08612435" w14:textId="77777777">
        <w:trPr>
          <w:trHeight w:val="76"/>
        </w:trPr>
        <w:tc>
          <w:tcPr>
            <w:tcW w:w="576" w:type="dxa"/>
          </w:tcPr>
          <w:p w:rsidRPr="00E43961" w:rsidR="000A1D43" w:rsidP="000A1D43" w:rsidRDefault="000A1D43" w14:paraId="6C838708" w14:textId="77777777">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0A1D43" w:rsidR="000A1D43" w:rsidP="000A1D43" w:rsidRDefault="000A1D43" w14:paraId="0CE0320C" w14:textId="15A6176C">
            <w:pPr>
              <w:pStyle w:val="ab"/>
              <w:spacing w:before="0" w:beforeAutospacing="0" w:after="0" w:afterAutospacing="0"/>
              <w:rPr>
                <w:rFonts w:ascii="Times New Roman" w:hAnsi="Times New Roman" w:cs="Times New Roman"/>
                <w:sz w:val="22"/>
                <w:szCs w:val="22"/>
              </w:rPr>
            </w:pPr>
            <w:r w:rsidRPr="000A1D43">
              <w:rPr>
                <w:rStyle w:val="normaltextrun"/>
                <w:rFonts w:ascii="Times New Roman" w:hAnsi="Times New Roman" w:cs="Times New Roman"/>
                <w:sz w:val="22"/>
                <w:szCs w:val="22"/>
              </w:rPr>
              <w:t>Схематичне зображення структури власності</w:t>
            </w:r>
            <w:r w:rsidRPr="000A1D43">
              <w:rPr>
                <w:rStyle w:val="eop"/>
                <w:rFonts w:ascii="Times New Roman" w:hAnsi="Times New Roman" w:cs="Times New Roman"/>
                <w:sz w:val="22"/>
                <w:szCs w:val="22"/>
              </w:rPr>
              <w:t> </w:t>
            </w:r>
          </w:p>
        </w:tc>
        <w:tc>
          <w:tcPr>
            <w:tcW w:w="4672" w:type="dxa"/>
          </w:tcPr>
          <w:p w:rsidRPr="000A1D43" w:rsidR="000A1D43" w:rsidP="000A1D43" w:rsidRDefault="00832C7F" w14:paraId="0FECBED1" w14:textId="33442AED">
            <w:pPr>
              <w:pStyle w:val="ab"/>
              <w:numPr>
                <w:ilvl w:val="0"/>
                <w:numId w:val="2"/>
              </w:numPr>
              <w:spacing w:before="0" w:beforeAutospacing="0" w:after="0" w:afterAutospacing="0"/>
              <w:ind w:left="76" w:firstLine="284"/>
              <w:rPr>
                <w:rFonts w:ascii="Times New Roman" w:hAnsi="Times New Roman" w:cs="Times New Roman"/>
                <w:i/>
                <w:iCs/>
                <w:sz w:val="22"/>
                <w:szCs w:val="22"/>
              </w:rPr>
            </w:pPr>
            <w:r>
              <w:rPr>
                <w:rStyle w:val="normaltextrun"/>
                <w:rFonts w:ascii="Times New Roman" w:hAnsi="Times New Roman" w:cs="Times New Roman"/>
                <w:i/>
                <w:iCs/>
                <w:sz w:val="22"/>
                <w:szCs w:val="22"/>
                <w:lang w:val="uk-UA"/>
              </w:rPr>
              <w:t xml:space="preserve"> </w:t>
            </w:r>
            <w:r w:rsidRPr="000A1D43" w:rsidR="000A1D43">
              <w:rPr>
                <w:rStyle w:val="normaltextrun"/>
                <w:rFonts w:ascii="Times New Roman" w:hAnsi="Times New Roman" w:cs="Times New Roman"/>
                <w:i/>
                <w:iCs/>
                <w:sz w:val="22"/>
                <w:szCs w:val="22"/>
              </w:rPr>
              <w:t>Крім фізичних осіб-підприємців</w:t>
            </w:r>
            <w:r w:rsidRPr="000A1D43" w:rsidR="000A1D43">
              <w:rPr>
                <w:rStyle w:val="eop"/>
                <w:rFonts w:ascii="Times New Roman" w:hAnsi="Times New Roman" w:cs="Times New Roman"/>
                <w:sz w:val="22"/>
                <w:szCs w:val="22"/>
              </w:rPr>
              <w:t> </w:t>
            </w:r>
          </w:p>
        </w:tc>
      </w:tr>
      <w:tr w:rsidRPr="008702B4" w:rsidR="000A1D43" w:rsidTr="007715D3" w14:paraId="337AE6D5" w14:textId="77777777">
        <w:trPr>
          <w:trHeight w:val="76"/>
        </w:trPr>
        <w:tc>
          <w:tcPr>
            <w:tcW w:w="576" w:type="dxa"/>
          </w:tcPr>
          <w:p w:rsidRPr="00E43961" w:rsidR="000A1D43" w:rsidP="000A1D43" w:rsidRDefault="000A1D43" w14:paraId="29F683CA" w14:textId="77777777">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0A1D43" w:rsidR="000A1D43" w:rsidP="000A1D43" w:rsidRDefault="000A1D43" w14:paraId="712A9AB8" w14:textId="052245F7">
            <w:pPr>
              <w:pStyle w:val="ab"/>
              <w:spacing w:before="0" w:beforeAutospacing="0" w:after="0" w:afterAutospacing="0"/>
              <w:rPr>
                <w:rFonts w:ascii="Times New Roman" w:hAnsi="Times New Roman" w:cs="Times New Roman"/>
                <w:sz w:val="22"/>
                <w:szCs w:val="22"/>
                <w:lang w:val="uk-UA"/>
              </w:rPr>
            </w:pPr>
            <w:r w:rsidRPr="000A1D43">
              <w:rPr>
                <w:rStyle w:val="normaltextrun"/>
                <w:rFonts w:ascii="Times New Roman" w:hAnsi="Times New Roman" w:cs="Times New Roman"/>
                <w:sz w:val="22"/>
                <w:szCs w:val="22"/>
                <w:lang w:val="uk-UA"/>
              </w:rPr>
              <w:t>Наявність працівників відповідної кваліфікації, які мають необхідні знання та досвід.</w:t>
            </w:r>
            <w:r w:rsidRPr="000A1D43">
              <w:rPr>
                <w:rStyle w:val="eop"/>
                <w:rFonts w:ascii="Times New Roman" w:hAnsi="Times New Roman" w:cs="Times New Roman"/>
                <w:sz w:val="22"/>
                <w:szCs w:val="22"/>
              </w:rPr>
              <w:t> </w:t>
            </w:r>
          </w:p>
        </w:tc>
        <w:tc>
          <w:tcPr>
            <w:tcW w:w="4672" w:type="dxa"/>
          </w:tcPr>
          <w:p w:rsidRPr="000A1D43" w:rsidR="000A1D43" w:rsidP="00832C7F" w:rsidRDefault="000A1D43" w14:paraId="0EE2D326" w14:textId="77777777">
            <w:pPr>
              <w:pStyle w:val="paragraph"/>
              <w:numPr>
                <w:ilvl w:val="0"/>
                <w:numId w:val="18"/>
              </w:numPr>
              <w:tabs>
                <w:tab w:val="clear" w:pos="720"/>
                <w:tab w:val="num" w:pos="360"/>
              </w:tabs>
              <w:spacing w:before="0" w:beforeAutospacing="0" w:after="0" w:afterAutospacing="0"/>
              <w:ind w:left="76" w:firstLine="284"/>
              <w:jc w:val="both"/>
              <w:textAlignment w:val="baseline"/>
              <w:rPr>
                <w:sz w:val="22"/>
                <w:szCs w:val="22"/>
                <w:lang w:val="uk-UA"/>
              </w:rPr>
            </w:pPr>
            <w:r w:rsidRPr="000A1D43">
              <w:rPr>
                <w:rStyle w:val="normaltextrun"/>
                <w:sz w:val="22"/>
                <w:szCs w:val="22"/>
                <w:lang w:val="uk-UA"/>
              </w:rPr>
              <w:t>Довідка про наявність достатньої кількості працівників, які мають необхідні знання та досвід для виконання і</w:t>
            </w:r>
            <w:r w:rsidRPr="000A1D43">
              <w:rPr>
                <w:rStyle w:val="normaltextrun"/>
                <w:sz w:val="22"/>
                <w:szCs w:val="22"/>
              </w:rPr>
              <w:t> </w:t>
            </w:r>
            <w:r w:rsidRPr="000A1D43">
              <w:rPr>
                <w:rStyle w:val="normaltextrun"/>
                <w:sz w:val="22"/>
                <w:szCs w:val="22"/>
                <w:lang w:val="uk-UA"/>
              </w:rPr>
              <w:t xml:space="preserve"> адміністрування послуг з прибирання з підтверджуючими документами.</w:t>
            </w:r>
            <w:r w:rsidRPr="000A1D43">
              <w:rPr>
                <w:rStyle w:val="eop"/>
                <w:sz w:val="22"/>
                <w:szCs w:val="22"/>
              </w:rPr>
              <w:t> </w:t>
            </w:r>
          </w:p>
          <w:p w:rsidRPr="000A1D43" w:rsidR="000A1D43" w:rsidP="000A1D43" w:rsidRDefault="000A1D43" w14:paraId="0A7E89D8" w14:textId="2ECB180C">
            <w:pPr>
              <w:pStyle w:val="ab"/>
              <w:numPr>
                <w:ilvl w:val="0"/>
                <w:numId w:val="2"/>
              </w:numPr>
              <w:spacing w:before="0" w:beforeAutospacing="0" w:after="0" w:afterAutospacing="0"/>
              <w:ind w:left="76" w:firstLine="284"/>
              <w:rPr>
                <w:rFonts w:ascii="Times New Roman" w:hAnsi="Times New Roman" w:cs="Times New Roman"/>
                <w:i/>
                <w:iCs/>
                <w:sz w:val="22"/>
                <w:szCs w:val="22"/>
                <w:lang w:val="uk-UA"/>
              </w:rPr>
            </w:pPr>
            <w:r w:rsidRPr="000A1D43">
              <w:rPr>
                <w:rStyle w:val="normaltextrun"/>
                <w:rFonts w:ascii="Times New Roman" w:hAnsi="Times New Roman" w:cs="Times New Roman"/>
                <w:sz w:val="22"/>
                <w:szCs w:val="22"/>
                <w:lang w:val="uk-UA"/>
              </w:rPr>
              <w:t>Копії особистих медичних книжок працівників, оформлені у відповідності до наказу Міністерства охорони здоров’я України від</w:t>
            </w:r>
            <w:r w:rsidRPr="000A1D43">
              <w:rPr>
                <w:rStyle w:val="normaltextrun"/>
                <w:rFonts w:ascii="Times New Roman" w:hAnsi="Times New Roman" w:cs="Times New Roman"/>
                <w:sz w:val="22"/>
                <w:szCs w:val="22"/>
              </w:rPr>
              <w:t> </w:t>
            </w:r>
            <w:r w:rsidRPr="000A1D43">
              <w:rPr>
                <w:rStyle w:val="normaltextrun"/>
                <w:rFonts w:ascii="Times New Roman" w:hAnsi="Times New Roman" w:cs="Times New Roman"/>
                <w:sz w:val="22"/>
                <w:szCs w:val="22"/>
                <w:lang w:val="uk-UA"/>
              </w:rPr>
              <w:t>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w:t>
            </w:r>
            <w:r w:rsidRPr="000A1D43">
              <w:rPr>
                <w:rStyle w:val="normaltextrun"/>
                <w:rFonts w:ascii="Times New Roman" w:hAnsi="Times New Roman" w:cs="Times New Roman"/>
                <w:sz w:val="22"/>
                <w:szCs w:val="22"/>
              </w:rPr>
              <w:t> </w:t>
            </w:r>
            <w:r w:rsidRPr="000A1D43">
              <w:rPr>
                <w:rStyle w:val="normaltextrun"/>
                <w:rFonts w:ascii="Times New Roman" w:hAnsi="Times New Roman" w:cs="Times New Roman"/>
                <w:sz w:val="22"/>
                <w:szCs w:val="22"/>
                <w:lang w:val="uk-UA"/>
              </w:rPr>
              <w:t>хвороб».</w:t>
            </w:r>
            <w:r w:rsidRPr="000A1D43">
              <w:rPr>
                <w:rStyle w:val="eop"/>
                <w:rFonts w:ascii="Times New Roman" w:hAnsi="Times New Roman" w:cs="Times New Roman"/>
                <w:sz w:val="22"/>
                <w:szCs w:val="22"/>
              </w:rPr>
              <w:t> </w:t>
            </w:r>
          </w:p>
        </w:tc>
      </w:tr>
      <w:tr w:rsidRPr="000A1D43" w:rsidR="000A1D43" w:rsidTr="007715D3" w14:paraId="5F53B0F4" w14:textId="77777777">
        <w:trPr>
          <w:trHeight w:val="76"/>
        </w:trPr>
        <w:tc>
          <w:tcPr>
            <w:tcW w:w="576" w:type="dxa"/>
          </w:tcPr>
          <w:p w:rsidRPr="00E43961" w:rsidR="000A1D43" w:rsidP="000A1D43" w:rsidRDefault="000A1D43" w14:paraId="188B827F" w14:textId="77777777">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0A1D43" w:rsidR="000A1D43" w:rsidP="000A1D43" w:rsidRDefault="000A1D43" w14:paraId="3B1A1336" w14:textId="40664386">
            <w:pPr>
              <w:pStyle w:val="ab"/>
              <w:spacing w:before="0" w:beforeAutospacing="0" w:after="0" w:afterAutospacing="0"/>
              <w:rPr>
                <w:rFonts w:ascii="Times New Roman" w:hAnsi="Times New Roman" w:cs="Times New Roman"/>
                <w:sz w:val="22"/>
                <w:szCs w:val="22"/>
              </w:rPr>
            </w:pPr>
            <w:r w:rsidRPr="000A1D43">
              <w:rPr>
                <w:rStyle w:val="normaltextrun"/>
                <w:rFonts w:ascii="Times New Roman" w:hAnsi="Times New Roman" w:cs="Times New Roman"/>
                <w:sz w:val="22"/>
                <w:szCs w:val="22"/>
              </w:rPr>
              <w:t>Залучення субпідрядних організацій</w:t>
            </w:r>
            <w:r w:rsidRPr="000A1D43">
              <w:rPr>
                <w:rStyle w:val="eop"/>
                <w:rFonts w:ascii="Times New Roman" w:hAnsi="Times New Roman" w:cs="Times New Roman"/>
                <w:sz w:val="22"/>
                <w:szCs w:val="22"/>
              </w:rPr>
              <w:t> </w:t>
            </w:r>
          </w:p>
        </w:tc>
        <w:tc>
          <w:tcPr>
            <w:tcW w:w="4672" w:type="dxa"/>
          </w:tcPr>
          <w:p w:rsidRPr="000A1D43" w:rsidR="000A1D43" w:rsidP="000A1D43" w:rsidRDefault="00832C7F" w14:paraId="725FC69F" w14:textId="1D53D5D0">
            <w:pPr>
              <w:pStyle w:val="ab"/>
              <w:numPr>
                <w:ilvl w:val="0"/>
                <w:numId w:val="2"/>
              </w:numPr>
              <w:spacing w:before="0" w:beforeAutospacing="0" w:after="0" w:afterAutospacing="0"/>
              <w:ind w:left="76" w:firstLine="284"/>
              <w:rPr>
                <w:rFonts w:ascii="Times New Roman" w:hAnsi="Times New Roman" w:cs="Times New Roman"/>
                <w:i/>
                <w:iCs/>
                <w:sz w:val="22"/>
                <w:szCs w:val="22"/>
              </w:rPr>
            </w:pPr>
            <w:r>
              <w:rPr>
                <w:rStyle w:val="normaltextrun"/>
                <w:rFonts w:ascii="Times New Roman" w:hAnsi="Times New Roman" w:cs="Times New Roman"/>
                <w:sz w:val="22"/>
                <w:szCs w:val="22"/>
                <w:lang w:val="uk-UA"/>
              </w:rPr>
              <w:t xml:space="preserve"> </w:t>
            </w:r>
            <w:r w:rsidRPr="000A1D43" w:rsidR="000A1D43">
              <w:rPr>
                <w:rStyle w:val="normaltextrun"/>
                <w:rFonts w:ascii="Times New Roman" w:hAnsi="Times New Roman" w:cs="Times New Roman"/>
                <w:sz w:val="22"/>
                <w:szCs w:val="22"/>
              </w:rPr>
              <w:t>Довідка про залучення субпідрядних організацій для виконання договору (про залучення або незалучення).</w:t>
            </w:r>
            <w:r w:rsidRPr="000A1D43" w:rsidR="000A1D43">
              <w:rPr>
                <w:rStyle w:val="eop"/>
                <w:rFonts w:ascii="Times New Roman" w:hAnsi="Times New Roman" w:cs="Times New Roman"/>
                <w:sz w:val="22"/>
                <w:szCs w:val="22"/>
              </w:rPr>
              <w:t> </w:t>
            </w:r>
          </w:p>
        </w:tc>
      </w:tr>
      <w:tr w:rsidRPr="000A1D43" w:rsidR="000A1D43" w:rsidTr="007715D3" w14:paraId="21E2CDDA" w14:textId="77777777">
        <w:trPr>
          <w:trHeight w:val="76"/>
        </w:trPr>
        <w:tc>
          <w:tcPr>
            <w:tcW w:w="576" w:type="dxa"/>
          </w:tcPr>
          <w:p w:rsidRPr="00E43961" w:rsidR="000A1D43" w:rsidP="000A1D43" w:rsidRDefault="000A1D43" w14:paraId="01754224" w14:textId="77777777">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14" w:type="dxa"/>
          </w:tcPr>
          <w:p w:rsidRPr="000A1D43" w:rsidR="000A1D43" w:rsidP="000A1D43" w:rsidRDefault="000A1D43" w14:paraId="0A770D16" w14:textId="5244F8D7">
            <w:pPr>
              <w:pStyle w:val="ab"/>
              <w:spacing w:before="0" w:beforeAutospacing="0" w:after="0" w:afterAutospacing="0"/>
              <w:rPr>
                <w:rStyle w:val="normaltextrun"/>
                <w:rFonts w:ascii="Times New Roman" w:hAnsi="Times New Roman" w:cs="Times New Roman"/>
                <w:sz w:val="22"/>
                <w:szCs w:val="22"/>
              </w:rPr>
            </w:pPr>
            <w:r w:rsidRPr="000A1D43">
              <w:rPr>
                <w:rStyle w:val="normaltextrun"/>
                <w:rFonts w:ascii="Times New Roman" w:hAnsi="Times New Roman" w:cs="Times New Roman"/>
                <w:sz w:val="22"/>
                <w:szCs w:val="22"/>
              </w:rPr>
              <w:t>Підтвердження досвіду надання послуг з прибирання приміщень за останні 3 (три) роки шляхом надання:</w:t>
            </w:r>
          </w:p>
        </w:tc>
        <w:tc>
          <w:tcPr>
            <w:tcW w:w="4672" w:type="dxa"/>
          </w:tcPr>
          <w:p w:rsidRPr="000A1D43" w:rsidR="000A1D43" w:rsidP="000A1D43" w:rsidRDefault="00832C7F" w14:paraId="143DCCB4" w14:textId="1B18B13B">
            <w:pPr>
              <w:pStyle w:val="ab"/>
              <w:numPr>
                <w:ilvl w:val="0"/>
                <w:numId w:val="2"/>
              </w:numPr>
              <w:spacing w:before="0" w:beforeAutospacing="0" w:after="0" w:afterAutospacing="0"/>
              <w:ind w:left="76" w:firstLine="284"/>
              <w:rPr>
                <w:rStyle w:val="normaltextrun"/>
                <w:rFonts w:ascii="Times New Roman" w:hAnsi="Times New Roman" w:cs="Times New Roman"/>
                <w:sz w:val="22"/>
                <w:szCs w:val="22"/>
              </w:rPr>
            </w:pPr>
            <w:r>
              <w:rPr>
                <w:rFonts w:ascii="Times New Roman" w:hAnsi="Times New Roman" w:cs="Times New Roman"/>
                <w:sz w:val="22"/>
                <w:szCs w:val="22"/>
                <w:lang w:val="uk-UA"/>
              </w:rPr>
              <w:t xml:space="preserve"> </w:t>
            </w:r>
            <w:r w:rsidRPr="000A1D43" w:rsidR="000A1D43">
              <w:rPr>
                <w:rFonts w:ascii="Times New Roman" w:hAnsi="Times New Roman" w:cs="Times New Roman"/>
                <w:sz w:val="22"/>
                <w:szCs w:val="22"/>
              </w:rPr>
              <w:t xml:space="preserve">сканованих копій договорів та/або листів-відгуків щодо надання послуг з прибирання приміщень, із зазначенням </w:t>
            </w:r>
            <w:r w:rsidRPr="000A1D43" w:rsidR="000A1D43">
              <w:rPr>
                <w:rFonts w:ascii="Times New Roman" w:hAnsi="Times New Roman" w:cs="Times New Roman"/>
                <w:sz w:val="22"/>
                <w:szCs w:val="22"/>
              </w:rPr>
              <w:t>предмету договору/наданих послуг </w:t>
            </w:r>
            <w:r w:rsidRPr="000A1D43" w:rsidR="000A1D43">
              <w:rPr>
                <w:rFonts w:ascii="Times New Roman" w:hAnsi="Times New Roman" w:cs="Times New Roman"/>
                <w:i/>
                <w:iCs/>
                <w:sz w:val="22"/>
                <w:szCs w:val="22"/>
              </w:rPr>
              <w:t>(не менше 3 (трьох) документів).</w:t>
            </w:r>
            <w:r w:rsidRPr="000A1D43" w:rsidR="000A1D43">
              <w:rPr>
                <w:rFonts w:ascii="Times New Roman" w:hAnsi="Times New Roman" w:cs="Times New Roman"/>
                <w:sz w:val="22"/>
                <w:szCs w:val="22"/>
              </w:rPr>
              <w:t> </w:t>
            </w:r>
          </w:p>
        </w:tc>
      </w:tr>
    </w:tbl>
    <w:p w:rsidRPr="00E43961" w:rsidR="005C7FE1" w:rsidP="005C7FE1" w:rsidRDefault="005C7FE1" w14:paraId="59CA260A" w14:textId="77777777">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E43961" w:rsidR="0027754D" w:rsidP="00B60004" w:rsidRDefault="0027754D" w14:paraId="6BCBC785" w14:textId="77777777">
      <w:pPr>
        <w:pStyle w:val="ab"/>
        <w:spacing w:before="0" w:beforeAutospacing="0" w:after="0" w:afterAutospacing="0"/>
        <w:rPr>
          <w:rFonts w:ascii="Times New Roman" w:hAnsi="Times New Roman" w:cs="Times New Roman"/>
          <w:b/>
          <w:sz w:val="22"/>
          <w:szCs w:val="22"/>
          <w:lang w:val="uk-UA"/>
        </w:rPr>
      </w:pPr>
    </w:p>
    <w:p w:rsidRPr="00E43961" w:rsidR="00A90AD4" w:rsidP="00A90AD4" w:rsidRDefault="00A206D9" w14:paraId="1C0A83C9" w14:textId="2E8AB48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Pr="00E43961" w:rsidR="00445FAC">
        <w:rPr>
          <w:rFonts w:ascii="Times New Roman" w:hAnsi="Times New Roman" w:cs="Times New Roman"/>
          <w:b/>
          <w:bCs/>
          <w:sz w:val="22"/>
          <w:szCs w:val="22"/>
          <w:lang w:val="uk-UA"/>
        </w:rPr>
        <w:t>Інша інформація:</w:t>
      </w:r>
    </w:p>
    <w:p w:rsidRPr="00E43961" w:rsidR="00225E33" w:rsidP="00225E33" w:rsidRDefault="007D4C59" w14:paraId="0B0A729C" w14:textId="1017660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445FAC">
        <w:rPr>
          <w:rFonts w:ascii="Times New Roman" w:hAnsi="Times New Roman" w:cs="Times New Roman"/>
          <w:sz w:val="22"/>
          <w:szCs w:val="22"/>
          <w:lang w:val="uk-UA"/>
        </w:rPr>
        <w:t xml:space="preserve">Валютою </w:t>
      </w:r>
      <w:r w:rsidRPr="00E43961" w:rsidR="007B722F">
        <w:rPr>
          <w:rFonts w:ascii="Times New Roman" w:hAnsi="Times New Roman" w:cs="Times New Roman"/>
          <w:sz w:val="22"/>
          <w:szCs w:val="22"/>
          <w:lang w:val="uk-UA"/>
        </w:rPr>
        <w:t>ці</w:t>
      </w:r>
      <w:r w:rsidRPr="00E43961" w:rsidR="00D432B5">
        <w:rPr>
          <w:rFonts w:ascii="Times New Roman" w:hAnsi="Times New Roman" w:cs="Times New Roman"/>
          <w:sz w:val="22"/>
          <w:szCs w:val="22"/>
          <w:lang w:val="uk-UA"/>
        </w:rPr>
        <w:t>нова</w:t>
      </w:r>
      <w:r w:rsidRPr="00E43961" w:rsidR="00445FAC">
        <w:rPr>
          <w:rFonts w:ascii="Times New Roman" w:hAnsi="Times New Roman" w:cs="Times New Roman"/>
          <w:sz w:val="22"/>
          <w:szCs w:val="22"/>
          <w:lang w:val="uk-UA"/>
        </w:rPr>
        <w:t xml:space="preserve"> пропозиції </w:t>
      </w:r>
      <w:r w:rsidRPr="00E43961" w:rsidR="00937C33">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Pr="00E43961" w:rsidR="00445FAC">
        <w:rPr>
          <w:rFonts w:ascii="Times New Roman" w:hAnsi="Times New Roman" w:cs="Times New Roman"/>
          <w:sz w:val="22"/>
          <w:szCs w:val="22"/>
          <w:lang w:val="uk-UA"/>
        </w:rPr>
        <w:t>.</w:t>
      </w:r>
    </w:p>
    <w:p w:rsidRPr="000A1D43" w:rsidR="005509C6" w:rsidP="00225E33" w:rsidRDefault="005509C6" w14:paraId="34EECACE" w14:textId="3399F8F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0A1D43">
        <w:rPr>
          <w:rFonts w:ascii="Times New Roman" w:hAnsi="Times New Roman" w:cs="Times New Roman"/>
          <w:b/>
          <w:bCs/>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rsidRPr="00E43961" w:rsidR="00225E33" w:rsidP="00225E33" w:rsidRDefault="00225E33" w14:paraId="1198ED20" w14:textId="3EDD1488">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Pr="00E43961" w:rsidR="002F47D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rsidRPr="000A1D43" w:rsidR="000A1D43" w:rsidP="00BD7573" w:rsidRDefault="000479C1" w14:paraId="1AE3979D" w14:textId="2C46423A">
      <w:pPr>
        <w:pStyle w:val="ab"/>
        <w:numPr>
          <w:ilvl w:val="2"/>
          <w:numId w:val="3"/>
        </w:numPr>
        <w:spacing w:before="0" w:beforeAutospacing="0" w:after="0" w:afterAutospacing="0"/>
        <w:ind w:left="0" w:firstLine="142"/>
        <w:contextualSpacing/>
        <w:jc w:val="both"/>
        <w:rPr>
          <w:sz w:val="22"/>
          <w:szCs w:val="22"/>
          <w:lang w:val="uk-UA"/>
        </w:rPr>
      </w:pPr>
      <w:r w:rsidRPr="000A1D43">
        <w:rPr>
          <w:rFonts w:ascii="Times New Roman" w:hAnsi="Times New Roman" w:cs="Times New Roman"/>
          <w:sz w:val="22"/>
          <w:szCs w:val="22"/>
          <w:lang w:val="uk-UA"/>
        </w:rPr>
        <w:t xml:space="preserve"> </w:t>
      </w:r>
      <w:r w:rsidRPr="000A1D43" w:rsidR="000A1D43">
        <w:rPr>
          <w:rFonts w:ascii="Times New Roman" w:hAnsi="Times New Roman" w:cs="Times New Roman"/>
          <w:b/>
          <w:bCs/>
          <w:sz w:val="22"/>
          <w:szCs w:val="22"/>
        </w:rPr>
        <w:t>Оплата здійснюється помісячно за системою 100% післяплати </w:t>
      </w:r>
      <w:r w:rsidR="00AF2CC8">
        <w:rPr>
          <w:rFonts w:ascii="Times New Roman" w:hAnsi="Times New Roman" w:cs="Times New Roman"/>
          <w:b/>
          <w:bCs/>
          <w:sz w:val="22"/>
          <w:szCs w:val="22"/>
          <w:lang w:val="uk-UA"/>
        </w:rPr>
        <w:t xml:space="preserve"> </w:t>
      </w:r>
      <w:r w:rsidRPr="00AF2CC8" w:rsidR="00AF2CC8">
        <w:rPr>
          <w:rFonts w:ascii="Times New Roman" w:hAnsi="Times New Roman" w:cs="Times New Roman"/>
          <w:b/>
          <w:bCs/>
          <w:sz w:val="22"/>
          <w:szCs w:val="22"/>
        </w:rPr>
        <w:t>за</w:t>
      </w:r>
      <w:r w:rsidRPr="000A1D43" w:rsidR="000A1D43">
        <w:rPr>
          <w:rFonts w:ascii="Times New Roman" w:hAnsi="Times New Roman" w:cs="Times New Roman"/>
          <w:b/>
          <w:bCs/>
          <w:sz w:val="22"/>
          <w:szCs w:val="22"/>
        </w:rPr>
        <w:t xml:space="preserve"> фактично надані послуги  протягом 5-ти робочих днів з дати підписання Сторонами акту наданих послуг за відповідний звітний місяць.</w:t>
      </w:r>
      <w:r w:rsidRPr="000A1D43" w:rsidR="000A1D43">
        <w:rPr>
          <w:rFonts w:ascii="Times New Roman" w:hAnsi="Times New Roman" w:cs="Times New Roman"/>
          <w:sz w:val="22"/>
          <w:szCs w:val="22"/>
        </w:rPr>
        <w:t> </w:t>
      </w:r>
    </w:p>
    <w:p w:rsidRPr="009609F3" w:rsidR="007A40D5" w:rsidP="57CB99D2" w:rsidRDefault="0A2EC400" w14:paraId="776804BF" w14:textId="0DC853DA">
      <w:pPr>
        <w:pStyle w:val="ab"/>
        <w:numPr>
          <w:ilvl w:val="2"/>
          <w:numId w:val="3"/>
        </w:numPr>
        <w:spacing w:before="0" w:beforeAutospacing="0" w:after="0" w:afterAutospacing="0"/>
        <w:ind w:left="0" w:firstLine="142"/>
        <w:contextualSpacing/>
        <w:jc w:val="both"/>
        <w:rPr>
          <w:rFonts w:ascii="Times New Roman" w:hAnsi="Times New Roman" w:cs="Times New Roman"/>
          <w:sz w:val="22"/>
          <w:szCs w:val="22"/>
          <w:lang w:val="uk-UA"/>
        </w:rPr>
      </w:pPr>
      <w:r w:rsidRPr="57CB99D2">
        <w:rPr>
          <w:rFonts w:ascii="Times New Roman" w:hAnsi="Times New Roman" w:cs="Times New Roman"/>
          <w:sz w:val="22"/>
          <w:szCs w:val="22"/>
          <w:lang w:val="uk-UA"/>
        </w:rPr>
        <w:t xml:space="preserve"> </w:t>
      </w:r>
      <w:r w:rsidR="00B44339">
        <w:tab/>
      </w:r>
      <w:r w:rsidRPr="57CB99D2" w:rsidR="450B86EB">
        <w:rPr>
          <w:rFonts w:ascii="Times New Roman" w:hAnsi="Times New Roman" w:cs="Times New Roman"/>
          <w:sz w:val="22"/>
          <w:szCs w:val="22"/>
        </w:rPr>
        <w:t>У разі відмінності пропозиції Учасника  від технічного завдання (Додаток </w:t>
      </w:r>
      <w:r w:rsidRPr="57CB99D2" w:rsidR="073AF319">
        <w:rPr>
          <w:rFonts w:ascii="Times New Roman" w:hAnsi="Times New Roman" w:cs="Times New Roman"/>
          <w:sz w:val="22"/>
          <w:szCs w:val="22"/>
        </w:rPr>
        <w:t>2</w:t>
      </w:r>
      <w:r w:rsidRPr="57CB99D2" w:rsidR="450B86EB">
        <w:rPr>
          <w:rFonts w:ascii="Times New Roman" w:hAnsi="Times New Roman" w:cs="Times New Roman"/>
          <w:sz w:val="22"/>
          <w:szCs w:val="22"/>
        </w:rPr>
        <w:t>), рішення про допустимість такого відхилення приймається тендерним комітетом. </w:t>
      </w:r>
    </w:p>
    <w:p w:rsidR="00A90AD4" w:rsidP="008A42EE" w:rsidRDefault="007D4C59" w14:paraId="6A63C0DE" w14:textId="4EC43F06">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0965C0">
        <w:rPr>
          <w:rFonts w:ascii="Times New Roman" w:hAnsi="Times New Roman" w:cs="Times New Roman"/>
          <w:sz w:val="22"/>
          <w:szCs w:val="22"/>
          <w:lang w:val="uk-UA"/>
        </w:rPr>
        <w:t xml:space="preserve"> </w:t>
      </w:r>
      <w:r w:rsidRPr="009609F3" w:rsidR="009609F3">
        <w:rPr>
          <w:rFonts w:ascii="Times New Roman" w:hAnsi="Times New Roman" w:cs="Times New Roman"/>
          <w:sz w:val="22"/>
          <w:szCs w:val="22"/>
          <w:lang w:val="uk-UA"/>
        </w:rPr>
        <w:t>Замовник залишає за собою право вимагати від</w:t>
      </w:r>
      <w:r w:rsidRPr="009609F3" w:rsidR="009609F3">
        <w:rPr>
          <w:rFonts w:ascii="Times New Roman" w:hAnsi="Times New Roman" w:cs="Times New Roman"/>
          <w:sz w:val="22"/>
          <w:szCs w:val="22"/>
        </w:rPr>
        <w:t> </w:t>
      </w:r>
      <w:r w:rsidRPr="009609F3" w:rsidR="009609F3">
        <w:rPr>
          <w:rFonts w:ascii="Times New Roman" w:hAnsi="Times New Roman" w:cs="Times New Roman"/>
          <w:sz w:val="22"/>
          <w:szCs w:val="22"/>
          <w:lang w:val="uk-UA"/>
        </w:rPr>
        <w:t>Учасників</w:t>
      </w:r>
      <w:r w:rsidRPr="009609F3" w:rsidR="009609F3">
        <w:rPr>
          <w:rFonts w:ascii="Times New Roman" w:hAnsi="Times New Roman" w:cs="Times New Roman"/>
          <w:sz w:val="22"/>
          <w:szCs w:val="22"/>
        </w:rPr>
        <w:t> </w:t>
      </w:r>
      <w:r w:rsidRPr="009609F3" w:rsidR="009609F3">
        <w:rPr>
          <w:rFonts w:ascii="Times New Roman" w:hAnsi="Times New Roman" w:cs="Times New Roman"/>
          <w:sz w:val="22"/>
          <w:szCs w:val="22"/>
          <w:lang w:val="uk-UA"/>
        </w:rPr>
        <w:t>процедури закупівлі</w:t>
      </w:r>
      <w:r w:rsidRPr="009609F3" w:rsidR="009609F3">
        <w:rPr>
          <w:rFonts w:ascii="Times New Roman" w:hAnsi="Times New Roman" w:cs="Times New Roman"/>
          <w:sz w:val="22"/>
          <w:szCs w:val="22"/>
        </w:rPr>
        <w:t> </w:t>
      </w:r>
      <w:r w:rsidRPr="009609F3" w:rsidR="009609F3">
        <w:rPr>
          <w:rFonts w:ascii="Times New Roman" w:hAnsi="Times New Roman" w:cs="Times New Roman"/>
          <w:sz w:val="22"/>
          <w:szCs w:val="22"/>
          <w:lang w:val="uk-UA"/>
        </w:rPr>
        <w:t>додаткові матеріали або інформацію, що підтверджують відповідність окремих положень пропозицій вимогам технічного завдання та юридичної особи як</w:t>
      </w:r>
      <w:r w:rsidRPr="009609F3" w:rsidR="009609F3">
        <w:rPr>
          <w:rFonts w:ascii="Times New Roman" w:hAnsi="Times New Roman" w:cs="Times New Roman"/>
          <w:sz w:val="22"/>
          <w:szCs w:val="22"/>
        </w:rPr>
        <w:t> </w:t>
      </w:r>
      <w:r w:rsidRPr="009609F3" w:rsidR="009609F3">
        <w:rPr>
          <w:rFonts w:ascii="Times New Roman" w:hAnsi="Times New Roman" w:cs="Times New Roman"/>
          <w:sz w:val="22"/>
          <w:szCs w:val="22"/>
          <w:lang w:val="uk-UA"/>
        </w:rPr>
        <w:t>Учасника даної процедури закупівлі.</w:t>
      </w:r>
      <w:r w:rsidRPr="009609F3" w:rsidR="009609F3">
        <w:rPr>
          <w:rFonts w:ascii="Times New Roman" w:hAnsi="Times New Roman" w:cs="Times New Roman"/>
          <w:sz w:val="22"/>
          <w:szCs w:val="22"/>
        </w:rPr>
        <w:t>  </w:t>
      </w:r>
    </w:p>
    <w:p w:rsidR="009609F3" w:rsidP="008A42EE" w:rsidRDefault="009609F3" w14:paraId="5B2CCA03" w14:textId="7BBCCC65">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9609F3">
        <w:rPr>
          <w:rFonts w:ascii="Times New Roman" w:hAnsi="Times New Roman" w:cs="Times New Roman"/>
          <w:sz w:val="22"/>
          <w:szCs w:val="22"/>
        </w:rPr>
        <w:t>Замовник залишає за собою право вносити зміни в тендерну документацію в разі необхідності. </w:t>
      </w:r>
    </w:p>
    <w:p w:rsidR="009609F3" w:rsidP="008A42EE" w:rsidRDefault="009609F3" w14:paraId="29D05A79" w14:textId="080AFB8F">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9609F3">
        <w:rPr>
          <w:rFonts w:ascii="Times New Roman" w:hAnsi="Times New Roman" w:cs="Times New Roman"/>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rsidRPr="007A40D5" w:rsidR="009609F3" w:rsidP="008A42EE" w:rsidRDefault="009609F3" w14:paraId="2C03AC2E" w14:textId="5A26B814">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9609F3">
        <w:rPr>
          <w:rFonts w:ascii="Times New Roman" w:hAnsi="Times New Roman" w:cs="Times New Roman"/>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 </w:t>
      </w:r>
    </w:p>
    <w:p w:rsidRPr="000A1D43" w:rsidR="00F03751" w:rsidP="00F03751" w:rsidRDefault="00F03751" w14:paraId="75131754" w14:textId="77777777">
      <w:pPr>
        <w:ind w:left="357"/>
        <w:contextualSpacing/>
        <w:jc w:val="both"/>
        <w:rPr>
          <w:sz w:val="22"/>
          <w:szCs w:val="22"/>
        </w:rPr>
      </w:pPr>
    </w:p>
    <w:p w:rsidRPr="00E43961" w:rsidR="00E0693B" w:rsidP="00F03751" w:rsidRDefault="00A206D9" w14:paraId="7872DB76" w14:textId="11756787">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Pr="00E43961" w:rsidR="00203564">
        <w:rPr>
          <w:rFonts w:ascii="Times New Roman" w:hAnsi="Times New Roman" w:cs="Times New Roman"/>
          <w:b/>
          <w:sz w:val="22"/>
          <w:szCs w:val="22"/>
          <w:lang w:val="uk-UA"/>
        </w:rPr>
        <w:t xml:space="preserve">Склад </w:t>
      </w:r>
      <w:r w:rsidR="009609F3">
        <w:rPr>
          <w:rFonts w:ascii="Times New Roman" w:hAnsi="Times New Roman" w:cs="Times New Roman"/>
          <w:b/>
          <w:sz w:val="22"/>
          <w:szCs w:val="22"/>
          <w:lang w:val="uk-UA"/>
        </w:rPr>
        <w:t xml:space="preserve">цінової </w:t>
      </w:r>
      <w:r w:rsidRPr="00E43961" w:rsidR="00203564">
        <w:rPr>
          <w:rFonts w:ascii="Times New Roman" w:hAnsi="Times New Roman" w:cs="Times New Roman"/>
          <w:b/>
          <w:sz w:val="22"/>
          <w:szCs w:val="22"/>
          <w:lang w:val="uk-UA"/>
        </w:rPr>
        <w:t>пропозиції:</w:t>
      </w:r>
    </w:p>
    <w:p w:rsidR="009609F3" w:rsidP="30D5F892" w:rsidRDefault="3A201179" w14:paraId="3B8C2D99" w14:textId="570D1544">
      <w:pPr>
        <w:numPr>
          <w:ilvl w:val="0"/>
          <w:numId w:val="9"/>
        </w:numPr>
        <w:ind w:left="0" w:firstLine="357"/>
        <w:contextualSpacing/>
        <w:jc w:val="both"/>
        <w:rPr>
          <w:sz w:val="22"/>
          <w:szCs w:val="22"/>
          <w:lang w:val="uk-UA"/>
        </w:rPr>
      </w:pPr>
      <w:r w:rsidRPr="30D5F892">
        <w:rPr>
          <w:sz w:val="22"/>
          <w:szCs w:val="22"/>
          <w:lang w:val="uk-UA"/>
        </w:rPr>
        <w:t xml:space="preserve"> </w:t>
      </w:r>
      <w:r w:rsidRPr="30D5F892" w:rsidR="720CF753">
        <w:rPr>
          <w:sz w:val="22"/>
          <w:szCs w:val="22"/>
          <w:lang w:val="uk-UA"/>
        </w:rPr>
        <w:t xml:space="preserve">Технічні та якісні вимоги </w:t>
      </w:r>
      <w:r w:rsidRPr="30D5F892" w:rsidR="24724644">
        <w:rPr>
          <w:sz w:val="22"/>
          <w:szCs w:val="22"/>
        </w:rPr>
        <w:t xml:space="preserve"> у формі </w:t>
      </w:r>
      <w:r w:rsidRPr="30D5F892" w:rsidR="24724644">
        <w:rPr>
          <w:b/>
          <w:bCs/>
          <w:sz w:val="22"/>
          <w:szCs w:val="22"/>
        </w:rPr>
        <w:t>Додатку №1</w:t>
      </w:r>
      <w:r w:rsidRPr="30D5F892" w:rsidR="24724644">
        <w:rPr>
          <w:sz w:val="22"/>
          <w:szCs w:val="22"/>
        </w:rPr>
        <w:t> до Запиту; </w:t>
      </w:r>
    </w:p>
    <w:p w:rsidRPr="007C5D7D" w:rsidR="00DA0DDF" w:rsidP="30D5F892" w:rsidRDefault="3A201179" w14:paraId="08FCD6B8" w14:textId="4DF85101">
      <w:pPr>
        <w:numPr>
          <w:ilvl w:val="0"/>
          <w:numId w:val="9"/>
        </w:numPr>
        <w:ind w:left="0" w:firstLine="357"/>
        <w:contextualSpacing/>
        <w:jc w:val="both"/>
        <w:rPr>
          <w:sz w:val="22"/>
          <w:szCs w:val="22"/>
          <w:lang w:val="uk-UA"/>
        </w:rPr>
      </w:pPr>
      <w:r w:rsidRPr="30D5F892">
        <w:rPr>
          <w:sz w:val="22"/>
          <w:szCs w:val="22"/>
          <w:lang w:val="uk-UA"/>
        </w:rPr>
        <w:t xml:space="preserve"> </w:t>
      </w:r>
      <w:r w:rsidRPr="30D5F892" w:rsidR="46F3D08F">
        <w:rPr>
          <w:sz w:val="22"/>
          <w:szCs w:val="22"/>
          <w:lang w:val="uk-UA"/>
        </w:rPr>
        <w:t>Погодження з вимогами щодо якості наданих послуг у формі підписаного </w:t>
      </w:r>
      <w:r w:rsidRPr="30D5F892" w:rsidR="46F3D08F">
        <w:rPr>
          <w:b/>
          <w:bCs/>
          <w:sz w:val="22"/>
          <w:szCs w:val="22"/>
          <w:lang w:val="uk-UA"/>
        </w:rPr>
        <w:t>Додатку №</w:t>
      </w:r>
      <w:r w:rsidRPr="30D5F892" w:rsidR="724CC4C9">
        <w:rPr>
          <w:b/>
          <w:bCs/>
          <w:sz w:val="22"/>
          <w:szCs w:val="22"/>
          <w:lang w:val="uk-UA"/>
        </w:rPr>
        <w:t>2</w:t>
      </w:r>
      <w:r w:rsidRPr="30D5F892" w:rsidR="46F3D08F">
        <w:rPr>
          <w:sz w:val="22"/>
          <w:szCs w:val="22"/>
          <w:lang w:val="uk-UA"/>
        </w:rPr>
        <w:t> до Запиту; </w:t>
      </w:r>
    </w:p>
    <w:p w:rsidRPr="007C5D7D" w:rsidR="00DA0DDF" w:rsidP="30D5F892" w:rsidRDefault="46F3D08F" w14:paraId="66C61267" w14:textId="7E8AD6B0">
      <w:pPr>
        <w:numPr>
          <w:ilvl w:val="0"/>
          <w:numId w:val="9"/>
        </w:numPr>
        <w:tabs>
          <w:tab w:val="num" w:pos="720"/>
        </w:tabs>
        <w:ind w:left="0" w:firstLine="357"/>
        <w:contextualSpacing/>
        <w:jc w:val="both"/>
        <w:rPr>
          <w:sz w:val="22"/>
          <w:szCs w:val="22"/>
          <w:lang w:val="uk-UA"/>
        </w:rPr>
      </w:pPr>
      <w:r w:rsidRPr="30D5F892">
        <w:rPr>
          <w:sz w:val="22"/>
          <w:szCs w:val="22"/>
          <w:lang w:val="uk-UA"/>
        </w:rPr>
        <w:t>Цінова пропозиції у формі </w:t>
      </w:r>
      <w:r w:rsidRPr="30D5F892">
        <w:rPr>
          <w:b/>
          <w:bCs/>
          <w:sz w:val="22"/>
          <w:szCs w:val="22"/>
          <w:lang w:val="uk-UA"/>
        </w:rPr>
        <w:t>Додатку №</w:t>
      </w:r>
      <w:r w:rsidRPr="30D5F892" w:rsidR="63CBA059">
        <w:rPr>
          <w:b/>
          <w:bCs/>
          <w:sz w:val="22"/>
          <w:szCs w:val="22"/>
          <w:lang w:val="uk-UA"/>
        </w:rPr>
        <w:t>3</w:t>
      </w:r>
      <w:r w:rsidRPr="30D5F892">
        <w:rPr>
          <w:sz w:val="22"/>
          <w:szCs w:val="22"/>
          <w:lang w:val="uk-UA"/>
        </w:rPr>
        <w:t>до цього Запиту; </w:t>
      </w:r>
    </w:p>
    <w:p w:rsidRPr="00DA0DDF" w:rsidR="00DA0DDF" w:rsidP="30D5F892" w:rsidRDefault="3D14FFE5" w14:paraId="57BCF726" w14:textId="77C4D567">
      <w:pPr>
        <w:numPr>
          <w:ilvl w:val="0"/>
          <w:numId w:val="9"/>
        </w:numPr>
        <w:tabs>
          <w:tab w:val="num" w:pos="720"/>
        </w:tabs>
        <w:ind w:left="0" w:firstLine="357"/>
        <w:contextualSpacing/>
        <w:jc w:val="both"/>
        <w:rPr>
          <w:sz w:val="22"/>
          <w:szCs w:val="22"/>
          <w:lang w:val="uk-UA"/>
        </w:rPr>
      </w:pPr>
      <w:r w:rsidRPr="57CB99D2">
        <w:rPr>
          <w:sz w:val="22"/>
          <w:szCs w:val="22"/>
          <w:lang w:val="uk-UA"/>
        </w:rPr>
        <w:t>Деталізація цінової пропозиції у формі </w:t>
      </w:r>
      <w:r w:rsidRPr="57CB99D2">
        <w:rPr>
          <w:b/>
          <w:bCs/>
          <w:sz w:val="22"/>
          <w:szCs w:val="22"/>
          <w:lang w:val="uk-UA"/>
        </w:rPr>
        <w:t>Додатку №</w:t>
      </w:r>
      <w:r w:rsidRPr="57CB99D2" w:rsidR="2973C051">
        <w:rPr>
          <w:b/>
          <w:bCs/>
          <w:sz w:val="22"/>
          <w:szCs w:val="22"/>
          <w:lang w:val="uk-UA"/>
        </w:rPr>
        <w:t>4</w:t>
      </w:r>
      <w:r w:rsidRPr="57CB99D2" w:rsidR="4B00F9C3">
        <w:rPr>
          <w:b/>
          <w:bCs/>
          <w:sz w:val="22"/>
          <w:szCs w:val="22"/>
          <w:lang w:val="uk-UA"/>
        </w:rPr>
        <w:t xml:space="preserve"> </w:t>
      </w:r>
      <w:r w:rsidRPr="57CB99D2">
        <w:rPr>
          <w:sz w:val="22"/>
          <w:szCs w:val="22"/>
          <w:lang w:val="uk-UA"/>
        </w:rPr>
        <w:t>до цього Запиту з переліком дезінфектантів, миючих засобів для чищення, які будуть використовуватись Учасником під час надання послуги;  </w:t>
      </w:r>
    </w:p>
    <w:p w:rsidRPr="00DA0DDF" w:rsidR="00DA0DDF" w:rsidP="00DA0DDF" w:rsidRDefault="00DA0DDF" w14:paraId="07623EB5" w14:textId="77777777">
      <w:pPr>
        <w:numPr>
          <w:ilvl w:val="0"/>
          <w:numId w:val="9"/>
        </w:numPr>
        <w:tabs>
          <w:tab w:val="num" w:pos="720"/>
        </w:tabs>
        <w:ind w:left="0" w:firstLine="357"/>
        <w:contextualSpacing/>
        <w:jc w:val="both"/>
        <w:rPr>
          <w:sz w:val="22"/>
          <w:szCs w:val="22"/>
          <w:lang w:val="uk-UA"/>
        </w:rPr>
      </w:pPr>
      <w:r w:rsidRPr="00DA0DDF">
        <w:rPr>
          <w:sz w:val="22"/>
          <w:szCs w:val="22"/>
          <w:lang w:val="uk-UA"/>
        </w:rPr>
        <w:t>Документи, які підтверджують відповідність технічним та кваліфікаційним вимогам відповідно до </w:t>
      </w:r>
      <w:r w:rsidRPr="00DA0DDF">
        <w:rPr>
          <w:b/>
          <w:bCs/>
          <w:sz w:val="22"/>
          <w:szCs w:val="22"/>
          <w:lang w:val="uk-UA"/>
        </w:rPr>
        <w:t>РОЗДІЛУ II</w:t>
      </w:r>
      <w:r w:rsidRPr="00DA0DDF">
        <w:rPr>
          <w:sz w:val="22"/>
          <w:szCs w:val="22"/>
          <w:lang w:val="uk-UA"/>
        </w:rPr>
        <w:t> Запиту (Кваліфікаційні вимоги до Учасника); </w:t>
      </w:r>
    </w:p>
    <w:p w:rsidRPr="00DA0DDF" w:rsidR="00DA0DDF" w:rsidP="00DA0DDF" w:rsidRDefault="00DA0DDF" w14:paraId="5F0C4752" w14:textId="77777777">
      <w:pPr>
        <w:numPr>
          <w:ilvl w:val="0"/>
          <w:numId w:val="9"/>
        </w:numPr>
        <w:tabs>
          <w:tab w:val="num" w:pos="720"/>
        </w:tabs>
        <w:ind w:left="0" w:firstLine="357"/>
        <w:contextualSpacing/>
        <w:jc w:val="both"/>
        <w:rPr>
          <w:sz w:val="22"/>
          <w:szCs w:val="22"/>
          <w:lang w:val="uk-UA"/>
        </w:rPr>
      </w:pPr>
      <w:r w:rsidRPr="00DA0DDF">
        <w:rPr>
          <w:sz w:val="22"/>
          <w:szCs w:val="22"/>
          <w:lang w:val="uk-UA"/>
        </w:rPr>
        <w:t>Будь-які інші документи, що, на думку учасника тендеру, можуть бути корисними у прийнятті рішення. </w:t>
      </w:r>
    </w:p>
    <w:p w:rsidRPr="00E43961" w:rsidR="005F47C8" w:rsidP="00DA0DDF" w:rsidRDefault="005F47C8" w14:paraId="51701A1D" w14:textId="7518FD03">
      <w:pPr>
        <w:ind w:left="357"/>
        <w:contextualSpacing/>
        <w:jc w:val="both"/>
        <w:rPr>
          <w:sz w:val="22"/>
          <w:szCs w:val="22"/>
          <w:lang w:val="uk-UA"/>
        </w:rPr>
      </w:pPr>
    </w:p>
    <w:p w:rsidRPr="00CB4DBA" w:rsidR="00F03751" w:rsidP="00CB4DBA" w:rsidRDefault="6714CB0B" w14:paraId="5E433C13" w14:textId="77CBF431">
      <w:pPr>
        <w:ind w:firstLine="357"/>
        <w:jc w:val="both"/>
        <w:textAlignment w:val="baseline"/>
        <w:rPr>
          <w:sz w:val="22"/>
          <w:szCs w:val="22"/>
          <w:lang w:val="uk-UA" w:eastAsia="uk-UA"/>
        </w:rPr>
      </w:pPr>
      <w:r w:rsidRPr="30D5F892">
        <w:rPr>
          <w:color w:val="000000" w:themeColor="text1"/>
          <w:sz w:val="22"/>
          <w:szCs w:val="22"/>
          <w:lang w:val="uk-UA" w:eastAsia="uk-UA"/>
        </w:rPr>
        <w:t xml:space="preserve">Запитання щодо цінової пропозиції надсилайте на електронну пошту: </w:t>
      </w:r>
      <w:hyperlink r:id="rId8">
        <w:r w:rsidRPr="30D5F892" w:rsidR="66DF36CE">
          <w:rPr>
            <w:rStyle w:val="ac"/>
            <w:sz w:val="22"/>
            <w:szCs w:val="22"/>
            <w:lang w:val="uk-UA" w:eastAsia="uk-UA"/>
          </w:rPr>
          <w:t>tender@redcross.org.ua</w:t>
        </w:r>
      </w:hyperlink>
      <w:r w:rsidRPr="30D5F892">
        <w:rPr>
          <w:color w:val="000000" w:themeColor="text1"/>
          <w:sz w:val="22"/>
          <w:szCs w:val="22"/>
          <w:lang w:val="uk-UA" w:eastAsia="uk-UA"/>
        </w:rPr>
        <w:t xml:space="preserve"> </w:t>
      </w:r>
      <w:r w:rsidRPr="00CB4DBA">
        <w:rPr>
          <w:strike/>
          <w:color w:val="EE0000"/>
          <w:sz w:val="22"/>
          <w:szCs w:val="22"/>
          <w:lang w:val="uk-UA" w:eastAsia="uk-UA"/>
        </w:rPr>
        <w:t xml:space="preserve">до </w:t>
      </w:r>
      <w:r w:rsidRPr="00CB4DBA" w:rsidR="66AA63DD">
        <w:rPr>
          <w:strike/>
          <w:color w:val="EE0000"/>
          <w:sz w:val="22"/>
          <w:szCs w:val="22"/>
          <w:lang w:eastAsia="uk-UA"/>
        </w:rPr>
        <w:t>18</w:t>
      </w:r>
      <w:r w:rsidRPr="00CB4DBA" w:rsidR="66AA63DD">
        <w:rPr>
          <w:strike/>
          <w:color w:val="EE0000"/>
          <w:sz w:val="22"/>
          <w:szCs w:val="22"/>
          <w:lang w:val="uk-UA" w:eastAsia="uk-UA"/>
        </w:rPr>
        <w:t>:</w:t>
      </w:r>
      <w:r w:rsidRPr="00CB4DBA" w:rsidR="66AA63DD">
        <w:rPr>
          <w:strike/>
          <w:color w:val="EE0000"/>
          <w:sz w:val="22"/>
          <w:szCs w:val="22"/>
          <w:lang w:eastAsia="uk-UA"/>
        </w:rPr>
        <w:t xml:space="preserve">00 </w:t>
      </w:r>
      <w:r w:rsidRPr="00CB4DBA" w:rsidR="66AA63DD">
        <w:rPr>
          <w:strike/>
          <w:color w:val="EE0000"/>
          <w:sz w:val="22"/>
          <w:szCs w:val="22"/>
          <w:lang w:val="uk-UA" w:eastAsia="uk-UA"/>
        </w:rPr>
        <w:t>03</w:t>
      </w:r>
      <w:r w:rsidRPr="00CB4DBA">
        <w:rPr>
          <w:strike/>
          <w:color w:val="EE0000"/>
          <w:sz w:val="22"/>
          <w:szCs w:val="22"/>
          <w:lang w:val="uk-UA" w:eastAsia="uk-UA"/>
        </w:rPr>
        <w:t>.</w:t>
      </w:r>
      <w:r w:rsidRPr="00CB4DBA" w:rsidR="633321DB">
        <w:rPr>
          <w:strike/>
          <w:color w:val="EE0000"/>
          <w:sz w:val="22"/>
          <w:szCs w:val="22"/>
          <w:lang w:val="uk-UA" w:eastAsia="uk-UA"/>
        </w:rPr>
        <w:t>0</w:t>
      </w:r>
      <w:r w:rsidRPr="00CB4DBA" w:rsidR="66AA63DD">
        <w:rPr>
          <w:strike/>
          <w:color w:val="EE0000"/>
          <w:sz w:val="22"/>
          <w:szCs w:val="22"/>
          <w:lang w:val="uk-UA" w:eastAsia="uk-UA"/>
        </w:rPr>
        <w:t>3</w:t>
      </w:r>
      <w:r w:rsidRPr="00CB4DBA">
        <w:rPr>
          <w:strike/>
          <w:color w:val="EE0000"/>
          <w:sz w:val="22"/>
          <w:szCs w:val="22"/>
          <w:lang w:val="uk-UA" w:eastAsia="uk-UA"/>
        </w:rPr>
        <w:t>.202</w:t>
      </w:r>
      <w:r w:rsidRPr="00CB4DBA" w:rsidR="633321DB">
        <w:rPr>
          <w:strike/>
          <w:color w:val="EE0000"/>
          <w:sz w:val="22"/>
          <w:szCs w:val="22"/>
          <w:lang w:val="uk-UA" w:eastAsia="uk-UA"/>
        </w:rPr>
        <w:t>6</w:t>
      </w:r>
      <w:r w:rsidRPr="00CB4DBA">
        <w:rPr>
          <w:strike/>
          <w:color w:val="EE0000"/>
          <w:sz w:val="22"/>
          <w:szCs w:val="22"/>
          <w:lang w:val="uk-UA" w:eastAsia="uk-UA"/>
        </w:rPr>
        <w:t>р</w:t>
      </w:r>
      <w:r w:rsidRPr="00CB4DBA">
        <w:rPr>
          <w:b/>
          <w:bCs/>
          <w:strike/>
          <w:color w:val="EE0000"/>
          <w:sz w:val="22"/>
          <w:szCs w:val="22"/>
          <w:lang w:val="uk-UA" w:eastAsia="uk-UA"/>
        </w:rPr>
        <w:t>.</w:t>
      </w:r>
      <w:r w:rsidRPr="00CB4DBA">
        <w:rPr>
          <w:strike/>
          <w:color w:val="EE0000"/>
          <w:sz w:val="22"/>
          <w:szCs w:val="22"/>
          <w:lang w:val="uk-UA" w:eastAsia="uk-UA"/>
        </w:rPr>
        <w:t> </w:t>
      </w:r>
      <w:r w:rsidR="00CB4DBA">
        <w:rPr>
          <w:strike/>
          <w:color w:val="EE0000"/>
          <w:sz w:val="22"/>
          <w:szCs w:val="22"/>
          <w:lang w:val="uk-UA" w:eastAsia="uk-UA"/>
        </w:rPr>
        <w:t xml:space="preserve"> </w:t>
      </w:r>
      <w:r w:rsidRPr="30D5F892" w:rsidR="00CB4DBA">
        <w:rPr>
          <w:color w:val="000000" w:themeColor="text1"/>
          <w:sz w:val="22"/>
          <w:szCs w:val="22"/>
          <w:lang w:val="uk-UA" w:eastAsia="uk-UA"/>
        </w:rPr>
        <w:t xml:space="preserve">до </w:t>
      </w:r>
      <w:r w:rsidRPr="30D5F892" w:rsidR="00CB4DBA">
        <w:rPr>
          <w:color w:val="000000" w:themeColor="text1"/>
          <w:sz w:val="22"/>
          <w:szCs w:val="22"/>
          <w:lang w:eastAsia="uk-UA"/>
        </w:rPr>
        <w:t>18</w:t>
      </w:r>
      <w:r w:rsidRPr="30D5F892" w:rsidR="00CB4DBA">
        <w:rPr>
          <w:color w:val="000000" w:themeColor="text1"/>
          <w:sz w:val="22"/>
          <w:szCs w:val="22"/>
          <w:lang w:val="uk-UA" w:eastAsia="uk-UA"/>
        </w:rPr>
        <w:t>:</w:t>
      </w:r>
      <w:r w:rsidRPr="30D5F892" w:rsidR="00CB4DBA">
        <w:rPr>
          <w:color w:val="000000" w:themeColor="text1"/>
          <w:sz w:val="22"/>
          <w:szCs w:val="22"/>
          <w:lang w:eastAsia="uk-UA"/>
        </w:rPr>
        <w:t xml:space="preserve">00 </w:t>
      </w:r>
      <w:r w:rsidR="00F72931">
        <w:rPr>
          <w:color w:val="000000" w:themeColor="text1"/>
          <w:sz w:val="22"/>
          <w:szCs w:val="22"/>
          <w:lang w:val="uk-UA" w:eastAsia="uk-UA"/>
        </w:rPr>
        <w:t>01</w:t>
      </w:r>
      <w:r w:rsidRPr="30D5F892" w:rsidR="00CB4DBA">
        <w:rPr>
          <w:color w:val="000000" w:themeColor="text1"/>
          <w:sz w:val="22"/>
          <w:szCs w:val="22"/>
          <w:lang w:val="uk-UA" w:eastAsia="uk-UA"/>
        </w:rPr>
        <w:t>.0</w:t>
      </w:r>
      <w:r w:rsidR="00F72931">
        <w:rPr>
          <w:color w:val="000000" w:themeColor="text1"/>
          <w:sz w:val="22"/>
          <w:szCs w:val="22"/>
          <w:lang w:val="uk-UA" w:eastAsia="uk-UA"/>
        </w:rPr>
        <w:t>4</w:t>
      </w:r>
      <w:r w:rsidRPr="30D5F892" w:rsidR="00CB4DBA">
        <w:rPr>
          <w:color w:val="000000" w:themeColor="text1"/>
          <w:sz w:val="22"/>
          <w:szCs w:val="22"/>
          <w:lang w:val="uk-UA" w:eastAsia="uk-UA"/>
        </w:rPr>
        <w:t>.2026р</w:t>
      </w:r>
      <w:r w:rsidRPr="30D5F892" w:rsidR="00CB4DBA">
        <w:rPr>
          <w:b/>
          <w:bCs/>
          <w:color w:val="000000" w:themeColor="text1"/>
          <w:sz w:val="22"/>
          <w:szCs w:val="22"/>
          <w:lang w:val="uk-UA" w:eastAsia="uk-UA"/>
        </w:rPr>
        <w:t>.</w:t>
      </w:r>
      <w:r w:rsidRPr="30D5F892" w:rsidR="00CB4DBA">
        <w:rPr>
          <w:color w:val="000000" w:themeColor="text1"/>
          <w:sz w:val="22"/>
          <w:szCs w:val="22"/>
          <w:lang w:val="uk-UA" w:eastAsia="uk-UA"/>
        </w:rPr>
        <w:t> </w:t>
      </w:r>
    </w:p>
    <w:p w:rsidRPr="00E04A6C" w:rsidR="00D26CFC" w:rsidP="00CC0B16" w:rsidRDefault="00D26CFC" w14:paraId="54649286" w14:textId="77777777">
      <w:pPr>
        <w:ind w:firstLine="357"/>
        <w:jc w:val="both"/>
        <w:textAlignment w:val="baseline"/>
        <w:rPr>
          <w:b/>
          <w:bCs/>
          <w:color w:val="000000"/>
          <w:sz w:val="22"/>
          <w:szCs w:val="22"/>
          <w:lang w:val="uk-UA" w:eastAsia="uk-UA"/>
        </w:rPr>
      </w:pPr>
    </w:p>
    <w:p w:rsidRPr="004A46E6" w:rsidR="00F03751" w:rsidP="004A46E6" w:rsidRDefault="38F2A5AD" w14:paraId="3155EE8E" w14:textId="762E8A14">
      <w:pPr>
        <w:ind w:firstLine="357"/>
        <w:jc w:val="both"/>
        <w:textAlignment w:val="baseline"/>
        <w:rPr>
          <w:sz w:val="22"/>
          <w:szCs w:val="22"/>
          <w:lang w:val="uk-UA" w:eastAsia="uk-UA"/>
        </w:rPr>
      </w:pPr>
      <w:r w:rsidRPr="28326AA7">
        <w:rPr>
          <w:b/>
          <w:bCs/>
          <w:color w:val="000000" w:themeColor="text1"/>
          <w:sz w:val="22"/>
          <w:szCs w:val="22"/>
          <w:lang w:val="uk-UA" w:eastAsia="uk-UA"/>
        </w:rPr>
        <w:t>Цінові пропозиції приймаються на електронну пошту:</w:t>
      </w:r>
      <w:r w:rsidRPr="28326AA7">
        <w:rPr>
          <w:color w:val="000000" w:themeColor="text1"/>
          <w:sz w:val="22"/>
          <w:szCs w:val="22"/>
          <w:lang w:val="uk-UA" w:eastAsia="uk-UA"/>
        </w:rPr>
        <w:t xml:space="preserve"> </w:t>
      </w:r>
      <w:hyperlink r:id="rId9">
        <w:r w:rsidRPr="28326AA7" w:rsidR="1A196AC0">
          <w:rPr>
            <w:rStyle w:val="ac"/>
            <w:sz w:val="22"/>
            <w:szCs w:val="22"/>
            <w:lang w:val="uk-UA" w:eastAsia="uk-UA"/>
          </w:rPr>
          <w:t>tender@redcross.org.ua</w:t>
        </w:r>
      </w:hyperlink>
      <w:r w:rsidRPr="28326AA7">
        <w:rPr>
          <w:color w:val="000000" w:themeColor="text1"/>
          <w:sz w:val="22"/>
          <w:szCs w:val="22"/>
          <w:lang w:val="uk-UA" w:eastAsia="uk-UA"/>
        </w:rPr>
        <w:t xml:space="preserve">  </w:t>
      </w:r>
      <w:r w:rsidRPr="004A46E6">
        <w:rPr>
          <w:b/>
          <w:bCs/>
          <w:strike/>
          <w:color w:val="EE0000"/>
          <w:sz w:val="22"/>
          <w:szCs w:val="22"/>
          <w:lang w:val="uk-UA" w:eastAsia="uk-UA"/>
        </w:rPr>
        <w:t xml:space="preserve">до </w:t>
      </w:r>
      <w:r w:rsidRPr="004A46E6" w:rsidR="3C88D40D">
        <w:rPr>
          <w:b/>
          <w:bCs/>
          <w:strike/>
          <w:color w:val="EE0000"/>
          <w:sz w:val="22"/>
          <w:szCs w:val="22"/>
          <w:lang w:val="uk-UA" w:eastAsia="uk-UA"/>
        </w:rPr>
        <w:t>0</w:t>
      </w:r>
      <w:r w:rsidRPr="004A46E6" w:rsidR="1825D943">
        <w:rPr>
          <w:b/>
          <w:bCs/>
          <w:strike/>
          <w:color w:val="EE0000"/>
          <w:sz w:val="22"/>
          <w:szCs w:val="22"/>
          <w:lang w:val="uk-UA" w:eastAsia="uk-UA"/>
        </w:rPr>
        <w:t>5</w:t>
      </w:r>
      <w:r w:rsidRPr="004A46E6" w:rsidR="3C88D40D">
        <w:rPr>
          <w:b/>
          <w:bCs/>
          <w:strike/>
          <w:color w:val="EE0000"/>
          <w:sz w:val="22"/>
          <w:szCs w:val="22"/>
          <w:lang w:val="uk-UA" w:eastAsia="uk-UA"/>
        </w:rPr>
        <w:t>.</w:t>
      </w:r>
      <w:r w:rsidRPr="004A46E6" w:rsidR="424C6369">
        <w:rPr>
          <w:b/>
          <w:bCs/>
          <w:strike/>
          <w:color w:val="EE0000"/>
          <w:sz w:val="22"/>
          <w:szCs w:val="22"/>
          <w:lang w:val="uk-UA" w:eastAsia="uk-UA"/>
        </w:rPr>
        <w:t>0</w:t>
      </w:r>
      <w:r w:rsidRPr="004A46E6" w:rsidR="3C88D40D">
        <w:rPr>
          <w:b/>
          <w:bCs/>
          <w:strike/>
          <w:color w:val="EE0000"/>
          <w:sz w:val="22"/>
          <w:szCs w:val="22"/>
          <w:lang w:val="uk-UA" w:eastAsia="uk-UA"/>
        </w:rPr>
        <w:t>3</w:t>
      </w:r>
      <w:r w:rsidRPr="004A46E6">
        <w:rPr>
          <w:b/>
          <w:bCs/>
          <w:strike/>
          <w:color w:val="EE0000"/>
          <w:sz w:val="22"/>
          <w:szCs w:val="22"/>
          <w:lang w:val="uk-UA" w:eastAsia="uk-UA"/>
        </w:rPr>
        <w:t>.202</w:t>
      </w:r>
      <w:r w:rsidRPr="004A46E6" w:rsidR="424C6369">
        <w:rPr>
          <w:b/>
          <w:bCs/>
          <w:strike/>
          <w:color w:val="EE0000"/>
          <w:sz w:val="22"/>
          <w:szCs w:val="22"/>
          <w:lang w:val="uk-UA" w:eastAsia="uk-UA"/>
        </w:rPr>
        <w:t>6</w:t>
      </w:r>
      <w:r w:rsidRPr="004A46E6">
        <w:rPr>
          <w:b/>
          <w:bCs/>
          <w:strike/>
          <w:color w:val="EE0000"/>
          <w:sz w:val="22"/>
          <w:szCs w:val="22"/>
          <w:lang w:val="uk-UA" w:eastAsia="uk-UA"/>
        </w:rPr>
        <w:t xml:space="preserve"> року до 18:00</w:t>
      </w:r>
      <w:r w:rsidRPr="004A46E6">
        <w:rPr>
          <w:strike/>
          <w:color w:val="EE0000"/>
          <w:sz w:val="22"/>
          <w:szCs w:val="22"/>
          <w:lang w:val="uk-UA" w:eastAsia="uk-UA"/>
        </w:rPr>
        <w:t>. </w:t>
      </w:r>
      <w:r w:rsidRPr="004A46E6" w:rsidR="004A46E6">
        <w:rPr>
          <w:sz w:val="22"/>
          <w:szCs w:val="22"/>
          <w:lang w:val="uk-UA" w:eastAsia="uk-UA"/>
        </w:rPr>
        <w:t xml:space="preserve">  </w:t>
      </w:r>
      <w:r w:rsidRPr="004A46E6" w:rsidR="004A46E6">
        <w:rPr>
          <w:b/>
          <w:bCs/>
          <w:sz w:val="22"/>
          <w:szCs w:val="22"/>
          <w:lang w:val="uk-UA" w:eastAsia="uk-UA"/>
        </w:rPr>
        <w:t xml:space="preserve">до </w:t>
      </w:r>
      <w:r w:rsidR="00F72931">
        <w:rPr>
          <w:b/>
          <w:bCs/>
          <w:sz w:val="22"/>
          <w:szCs w:val="22"/>
          <w:lang w:val="uk-UA" w:eastAsia="uk-UA"/>
        </w:rPr>
        <w:t>02</w:t>
      </w:r>
      <w:r w:rsidRPr="004A46E6" w:rsidR="004A46E6">
        <w:rPr>
          <w:b/>
          <w:bCs/>
          <w:sz w:val="22"/>
          <w:szCs w:val="22"/>
          <w:lang w:val="uk-UA" w:eastAsia="uk-UA"/>
        </w:rPr>
        <w:t>.0</w:t>
      </w:r>
      <w:r w:rsidR="00F72931">
        <w:rPr>
          <w:b/>
          <w:bCs/>
          <w:sz w:val="22"/>
          <w:szCs w:val="22"/>
          <w:lang w:val="uk-UA" w:eastAsia="uk-UA"/>
        </w:rPr>
        <w:t>4</w:t>
      </w:r>
      <w:r w:rsidRPr="004A46E6" w:rsidR="004A46E6">
        <w:rPr>
          <w:b/>
          <w:bCs/>
          <w:sz w:val="22"/>
          <w:szCs w:val="22"/>
          <w:lang w:val="uk-UA" w:eastAsia="uk-UA"/>
        </w:rPr>
        <w:t>.2026 року до 18:00</w:t>
      </w:r>
      <w:r w:rsidRPr="004A46E6" w:rsidR="004A46E6">
        <w:rPr>
          <w:sz w:val="22"/>
          <w:szCs w:val="22"/>
          <w:lang w:val="uk-UA" w:eastAsia="uk-UA"/>
        </w:rPr>
        <w:t>. </w:t>
      </w:r>
    </w:p>
    <w:p w:rsidRPr="00E04A6C" w:rsidR="00F03751" w:rsidP="00CC0B16" w:rsidRDefault="00F03751" w14:paraId="48AD8930" w14:textId="77777777">
      <w:pPr>
        <w:ind w:firstLine="357"/>
        <w:contextualSpacing/>
        <w:jc w:val="both"/>
        <w:rPr>
          <w:sz w:val="22"/>
          <w:szCs w:val="22"/>
          <w:lang w:val="uk-UA"/>
        </w:rPr>
      </w:pPr>
    </w:p>
    <w:p w:rsidR="005E7911" w:rsidP="00CC0B16" w:rsidRDefault="003F16E7" w14:paraId="1FBF6C2F" w14:textId="77777777">
      <w:pPr>
        <w:ind w:firstLine="357"/>
        <w:jc w:val="both"/>
        <w:rPr>
          <w:sz w:val="22"/>
          <w:szCs w:val="22"/>
          <w:lang w:val="uk-UA"/>
        </w:rPr>
      </w:pPr>
      <w:r w:rsidRPr="00E43961">
        <w:rPr>
          <w:sz w:val="22"/>
          <w:szCs w:val="22"/>
          <w:lang w:val="uk-UA"/>
        </w:rPr>
        <w:t xml:space="preserve">Учасники, </w:t>
      </w:r>
      <w:r w:rsidRPr="00E43961" w:rsidR="000C75F4">
        <w:rPr>
          <w:sz w:val="22"/>
          <w:szCs w:val="22"/>
          <w:lang w:val="uk-UA"/>
        </w:rPr>
        <w:t>які</w:t>
      </w:r>
      <w:r w:rsidRPr="00E43961">
        <w:rPr>
          <w:sz w:val="22"/>
          <w:szCs w:val="22"/>
          <w:lang w:val="uk-UA"/>
        </w:rPr>
        <w:t xml:space="preserve"> виявили бажання прийняти участь </w:t>
      </w:r>
      <w:r w:rsidRPr="00E43961" w:rsidR="000C75F4">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rsidRPr="00E43961" w:rsidR="003F16E7" w:rsidP="00CC0B16" w:rsidRDefault="003F16E7" w14:paraId="4474DAD7" w14:textId="3EB4C55A">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Pr="00B56E3B" w:rsidR="004A7165">
        <w:rPr>
          <w:b/>
          <w:color w:val="EE0000"/>
          <w:sz w:val="22"/>
          <w:szCs w:val="22"/>
          <w:lang w:val="uk-UA"/>
        </w:rPr>
        <w:t>№</w:t>
      </w:r>
      <w:r w:rsidRPr="00B56E3B" w:rsidR="008271F5">
        <w:rPr>
          <w:b/>
          <w:color w:val="EE0000"/>
          <w:sz w:val="22"/>
          <w:szCs w:val="22"/>
          <w:lang w:val="uk-UA"/>
        </w:rPr>
        <w:t>27</w:t>
      </w:r>
      <w:r w:rsidR="00DA0DDF">
        <w:rPr>
          <w:b/>
          <w:color w:val="EE0000"/>
          <w:sz w:val="22"/>
          <w:szCs w:val="22"/>
          <w:lang w:val="uk-UA"/>
        </w:rPr>
        <w:t>52</w:t>
      </w:r>
      <w:r w:rsidR="00DA0DDF">
        <w:rPr>
          <w:b/>
          <w:color w:val="EE0000"/>
          <w:sz w:val="22"/>
          <w:szCs w:val="22"/>
          <w:lang w:val="en-US"/>
        </w:rPr>
        <w:t>PB</w:t>
      </w:r>
      <w:r w:rsidR="000F3293">
        <w:rPr>
          <w:b/>
          <w:color w:val="EE0000"/>
          <w:sz w:val="22"/>
          <w:szCs w:val="22"/>
          <w:lang w:val="uk-UA"/>
        </w:rPr>
        <w:t>_</w:t>
      </w:r>
      <w:r w:rsidRPr="00B56E3B">
        <w:rPr>
          <w:b/>
          <w:color w:val="EE0000"/>
          <w:sz w:val="22"/>
          <w:szCs w:val="22"/>
          <w:lang w:val="uk-UA"/>
        </w:rPr>
        <w:t>Конкурс на місцеву закупівлю</w:t>
      </w:r>
      <w:r w:rsidRPr="00B56E3B">
        <w:rPr>
          <w:b/>
          <w:color w:val="EE0000"/>
          <w:lang w:val="uk-UA"/>
        </w:rPr>
        <w:t xml:space="preserve"> </w:t>
      </w:r>
      <w:r w:rsidR="00BB665E">
        <w:rPr>
          <w:b/>
          <w:color w:val="EE0000"/>
          <w:sz w:val="22"/>
          <w:szCs w:val="22"/>
          <w:lang w:val="uk-UA"/>
        </w:rPr>
        <w:t>послуг з прибирання приміщень м. Вінниця</w:t>
      </w:r>
      <w:r w:rsidR="00B56E3B">
        <w:rPr>
          <w:sz w:val="22"/>
          <w:szCs w:val="22"/>
          <w:lang w:val="uk-UA"/>
        </w:rPr>
        <w:t>.</w:t>
      </w:r>
    </w:p>
    <w:p w:rsidRPr="00E43961" w:rsidR="003F16E7" w:rsidP="00292CED" w:rsidRDefault="003F16E7" w14:paraId="5811D234" w14:textId="77777777">
      <w:pPr>
        <w:tabs>
          <w:tab w:val="num" w:pos="-5387"/>
        </w:tabs>
        <w:contextualSpacing/>
        <w:jc w:val="both"/>
        <w:rPr>
          <w:spacing w:val="-4"/>
          <w:sz w:val="22"/>
          <w:szCs w:val="22"/>
          <w:lang w:val="uk-UA"/>
        </w:rPr>
      </w:pPr>
    </w:p>
    <w:p w:rsidR="00BB665E" w:rsidP="00BB665E" w:rsidRDefault="00BB665E" w14:paraId="3465842B" w14:textId="77777777">
      <w:pPr>
        <w:pStyle w:val="paragraph"/>
        <w:spacing w:before="0" w:beforeAutospacing="0" w:after="0" w:afterAutospacing="0"/>
        <w:jc w:val="center"/>
        <w:textAlignment w:val="baseline"/>
        <w:rPr>
          <w:rFonts w:ascii="Segoe UI" w:hAnsi="Segoe UI" w:cs="Segoe UI"/>
          <w:sz w:val="18"/>
          <w:szCs w:val="18"/>
          <w:lang w:val="uk-UA" w:eastAsia="uk-UA"/>
        </w:rPr>
      </w:pPr>
      <w:r>
        <w:rPr>
          <w:rStyle w:val="normaltextrun"/>
          <w:b/>
          <w:bCs/>
          <w:sz w:val="22"/>
          <w:szCs w:val="22"/>
        </w:rPr>
        <w:t> V</w:t>
      </w:r>
      <w:r w:rsidRPr="00BB665E">
        <w:rPr>
          <w:rStyle w:val="normaltextrun"/>
          <w:b/>
          <w:bCs/>
          <w:sz w:val="22"/>
          <w:szCs w:val="22"/>
          <w:lang w:val="uk-UA"/>
        </w:rPr>
        <w:t>. Учасники при поданні</w:t>
      </w:r>
      <w:r>
        <w:rPr>
          <w:rStyle w:val="normaltextrun"/>
          <w:b/>
          <w:bCs/>
          <w:sz w:val="22"/>
          <w:szCs w:val="22"/>
        </w:rPr>
        <w:t> </w:t>
      </w:r>
      <w:r w:rsidRPr="00BB665E">
        <w:rPr>
          <w:rStyle w:val="normaltextrun"/>
          <w:b/>
          <w:bCs/>
          <w:sz w:val="22"/>
          <w:szCs w:val="22"/>
          <w:lang w:val="uk-UA"/>
        </w:rPr>
        <w:t>цінової</w:t>
      </w:r>
      <w:r>
        <w:rPr>
          <w:rStyle w:val="normaltextrun"/>
          <w:b/>
          <w:bCs/>
          <w:sz w:val="22"/>
          <w:szCs w:val="22"/>
        </w:rPr>
        <w:t> </w:t>
      </w:r>
      <w:r w:rsidRPr="00BB665E">
        <w:rPr>
          <w:rStyle w:val="normaltextrun"/>
          <w:b/>
          <w:bCs/>
          <w:sz w:val="22"/>
          <w:szCs w:val="22"/>
          <w:lang w:val="uk-UA"/>
        </w:rPr>
        <w:t>пропозиції повинні враховувати норми (врахуванням вважається факт подання</w:t>
      </w:r>
      <w:r>
        <w:rPr>
          <w:rStyle w:val="normaltextrun"/>
          <w:b/>
          <w:bCs/>
          <w:sz w:val="22"/>
          <w:szCs w:val="22"/>
        </w:rPr>
        <w:t> </w:t>
      </w:r>
      <w:r w:rsidRPr="00BB665E">
        <w:rPr>
          <w:rStyle w:val="normaltextrun"/>
          <w:b/>
          <w:bCs/>
          <w:sz w:val="22"/>
          <w:szCs w:val="22"/>
          <w:lang w:val="uk-UA"/>
        </w:rPr>
        <w:t>цінової</w:t>
      </w:r>
      <w:r>
        <w:rPr>
          <w:rStyle w:val="normaltextrun"/>
          <w:b/>
          <w:bCs/>
          <w:sz w:val="22"/>
          <w:szCs w:val="22"/>
        </w:rPr>
        <w:t> </w:t>
      </w:r>
      <w:r w:rsidRPr="00BB665E">
        <w:rPr>
          <w:rStyle w:val="normaltextrun"/>
          <w:b/>
          <w:bCs/>
          <w:sz w:val="22"/>
          <w:szCs w:val="22"/>
          <w:lang w:val="uk-UA"/>
        </w:rPr>
        <w:t>пропозиції, що учасник ознайомлений з даним нормами і їх не порушує, жодні окремі підтвердження не потрібно подавати):</w:t>
      </w:r>
      <w:r>
        <w:rPr>
          <w:rStyle w:val="eop"/>
          <w:sz w:val="22"/>
          <w:szCs w:val="22"/>
        </w:rPr>
        <w:t> </w:t>
      </w:r>
    </w:p>
    <w:p w:rsidR="00BB665E" w:rsidP="00C73892" w:rsidRDefault="00832C7F" w14:paraId="358C3F89" w14:textId="5265418C">
      <w:pPr>
        <w:pStyle w:val="paragraph"/>
        <w:spacing w:before="0" w:beforeAutospacing="0" w:after="0" w:afterAutospacing="0"/>
        <w:ind w:firstLine="142"/>
        <w:jc w:val="both"/>
        <w:textAlignment w:val="baseline"/>
        <w:rPr>
          <w:rStyle w:val="eop"/>
          <w:sz w:val="22"/>
          <w:szCs w:val="22"/>
          <w:lang w:val="uk-UA"/>
        </w:rPr>
      </w:pPr>
      <w:r>
        <w:rPr>
          <w:rStyle w:val="normaltextrun"/>
          <w:sz w:val="22"/>
          <w:szCs w:val="22"/>
          <w:lang w:val="uk-UA"/>
        </w:rPr>
        <w:t xml:space="preserve">5.1. </w:t>
      </w:r>
      <w:r w:rsidRPr="00BB665E" w:rsidR="00BB665E">
        <w:rPr>
          <w:rStyle w:val="normaltextrun"/>
          <w:sz w:val="22"/>
          <w:szCs w:val="22"/>
          <w:lang w:val="uk-UA"/>
        </w:rPr>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w:t>
      </w:r>
      <w:r w:rsidR="00BB665E">
        <w:rPr>
          <w:rStyle w:val="normaltextrun"/>
          <w:sz w:val="22"/>
          <w:szCs w:val="22"/>
        </w:rPr>
        <w:t> </w:t>
      </w:r>
      <w:r w:rsidRPr="00BB665E" w:rsidR="00BB665E">
        <w:rPr>
          <w:rStyle w:val="normaltextrun"/>
          <w:sz w:val="22"/>
          <w:szCs w:val="22"/>
          <w:lang w:val="uk-UA"/>
        </w:rPr>
        <w:t>російська</w:t>
      </w:r>
      <w:r w:rsidR="00BB665E">
        <w:rPr>
          <w:rStyle w:val="normaltextrun"/>
          <w:sz w:val="22"/>
          <w:szCs w:val="22"/>
        </w:rPr>
        <w:t> </w:t>
      </w:r>
      <w:r w:rsidRPr="00BB665E" w:rsidR="00BB665E">
        <w:rPr>
          <w:rStyle w:val="normaltextrun"/>
          <w:sz w:val="22"/>
          <w:szCs w:val="22"/>
          <w:lang w:val="uk-UA"/>
        </w:rPr>
        <w:t xml:space="preserve">федерація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w:t>
      </w:r>
      <w:r w:rsidRPr="00944190" w:rsidR="00BB665E">
        <w:rPr>
          <w:rStyle w:val="normaltextrun"/>
          <w:sz w:val="22"/>
          <w:szCs w:val="22"/>
          <w:lang w:val="uk-UA"/>
        </w:rPr>
        <w:t>України в митному режимі імпорту товарів з Російської Федерації;</w:t>
      </w:r>
      <w:r w:rsidR="00BB665E">
        <w:rPr>
          <w:rStyle w:val="normaltextrun"/>
          <w:sz w:val="22"/>
          <w:szCs w:val="22"/>
        </w:rPr>
        <w:t>    </w:t>
      </w:r>
      <w:r w:rsidR="00BB665E">
        <w:rPr>
          <w:rStyle w:val="eop"/>
          <w:sz w:val="22"/>
          <w:szCs w:val="22"/>
        </w:rPr>
        <w:t> </w:t>
      </w:r>
    </w:p>
    <w:p w:rsidRPr="00832C7F" w:rsidR="00832C7F" w:rsidP="00C73892" w:rsidRDefault="00832C7F" w14:paraId="4B1506B2" w14:textId="19A253CD">
      <w:pPr>
        <w:pStyle w:val="paragraph"/>
        <w:spacing w:before="0" w:beforeAutospacing="0" w:after="0" w:afterAutospacing="0"/>
        <w:ind w:firstLine="142"/>
        <w:jc w:val="both"/>
        <w:textAlignment w:val="baseline"/>
        <w:rPr>
          <w:sz w:val="22"/>
          <w:szCs w:val="22"/>
          <w:lang w:val="uk-UA"/>
        </w:rPr>
      </w:pPr>
    </w:p>
    <w:p w:rsidRPr="00944190" w:rsidR="00BB665E" w:rsidP="00C73892" w:rsidRDefault="00832C7F" w14:paraId="606E4368" w14:textId="271A4077">
      <w:pPr>
        <w:pStyle w:val="paragraph"/>
        <w:spacing w:before="0" w:beforeAutospacing="0" w:after="0" w:afterAutospacing="0"/>
        <w:ind w:firstLine="142"/>
        <w:jc w:val="both"/>
        <w:textAlignment w:val="baseline"/>
        <w:rPr>
          <w:sz w:val="22"/>
          <w:szCs w:val="22"/>
          <w:lang w:val="uk-UA"/>
        </w:rPr>
      </w:pPr>
      <w:r>
        <w:rPr>
          <w:rStyle w:val="normaltextrun"/>
          <w:sz w:val="22"/>
          <w:szCs w:val="22"/>
          <w:lang w:val="uk-UA"/>
        </w:rPr>
        <w:t xml:space="preserve">5.2. </w:t>
      </w:r>
      <w:r w:rsidRPr="00944190" w:rsidR="00BB665E">
        <w:rPr>
          <w:rStyle w:val="normaltextrun"/>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w:t>
      </w:r>
      <w:r w:rsidR="00BB665E">
        <w:rPr>
          <w:rStyle w:val="normaltextrun"/>
          <w:sz w:val="22"/>
          <w:szCs w:val="22"/>
        </w:rPr>
        <w:t>VII</w:t>
      </w:r>
      <w:r w:rsidRPr="00944190" w:rsidR="00BB665E">
        <w:rPr>
          <w:rStyle w:val="normaltextrun"/>
          <w:sz w:val="22"/>
          <w:szCs w:val="22"/>
          <w:lang w:val="uk-UA"/>
        </w:rPr>
        <w:t xml:space="preserve">. А також враховувати, що в Україні забороняється здійснювати </w:t>
      </w:r>
      <w:r w:rsidRPr="00944190" w:rsidR="00BB665E">
        <w:rPr>
          <w:rStyle w:val="normaltextrun"/>
          <w:sz w:val="22"/>
          <w:szCs w:val="22"/>
          <w:lang w:val="uk-UA"/>
        </w:rPr>
        <w:t>закупівлі товарів, робіт і послуг у юридичних осіб — резидентів</w:t>
      </w:r>
      <w:r w:rsidR="00BB665E">
        <w:rPr>
          <w:rStyle w:val="normaltextrun"/>
          <w:sz w:val="22"/>
          <w:szCs w:val="22"/>
        </w:rPr>
        <w:t> </w:t>
      </w:r>
      <w:r w:rsidRPr="00944190" w:rsidR="00BB665E">
        <w:rPr>
          <w:rStyle w:val="normaltextrun"/>
          <w:sz w:val="22"/>
          <w:szCs w:val="22"/>
          <w:lang w:val="uk-UA"/>
        </w:rPr>
        <w:t>російської</w:t>
      </w:r>
      <w:r w:rsidR="00BB665E">
        <w:rPr>
          <w:rStyle w:val="normaltextrun"/>
          <w:sz w:val="22"/>
          <w:szCs w:val="22"/>
        </w:rPr>
        <w:t> </w:t>
      </w:r>
      <w:r w:rsidRPr="00944190" w:rsidR="00BB665E">
        <w:rPr>
          <w:rStyle w:val="normaltextrun"/>
          <w:sz w:val="22"/>
          <w:szCs w:val="22"/>
          <w:lang w:val="uk-UA"/>
        </w:rPr>
        <w:t>федерації /</w:t>
      </w:r>
      <w:r w:rsidR="00BB665E">
        <w:rPr>
          <w:rStyle w:val="normaltextrun"/>
          <w:sz w:val="22"/>
          <w:szCs w:val="22"/>
        </w:rPr>
        <w:t> </w:t>
      </w:r>
      <w:r w:rsidRPr="00944190" w:rsidR="00BB665E">
        <w:rPr>
          <w:rStyle w:val="normaltextrun"/>
          <w:sz w:val="22"/>
          <w:szCs w:val="22"/>
          <w:lang w:val="uk-UA"/>
        </w:rPr>
        <w:t>республіки</w:t>
      </w:r>
      <w:r w:rsidR="00BB665E">
        <w:rPr>
          <w:rStyle w:val="normaltextrun"/>
          <w:sz w:val="22"/>
          <w:szCs w:val="22"/>
        </w:rPr>
        <w:t> </w:t>
      </w:r>
      <w:r w:rsidRPr="00944190" w:rsidR="00BB665E">
        <w:rPr>
          <w:rStyle w:val="normaltextrun"/>
          <w:sz w:val="22"/>
          <w:szCs w:val="22"/>
          <w:lang w:val="uk-UA"/>
        </w:rPr>
        <w:t>білорусь</w:t>
      </w:r>
      <w:r w:rsidR="00BB665E">
        <w:rPr>
          <w:rStyle w:val="normaltextrun"/>
          <w:sz w:val="22"/>
          <w:szCs w:val="22"/>
        </w:rPr>
        <w:t> </w:t>
      </w:r>
      <w:r w:rsidRPr="00944190" w:rsidR="00BB665E">
        <w:rPr>
          <w:rStyle w:val="normaltextrun"/>
          <w:sz w:val="22"/>
          <w:szCs w:val="22"/>
          <w:lang w:val="uk-UA"/>
        </w:rPr>
        <w:t>державної форми власності, юридичних осіб, створених та/або зареєстрованих відповідно до законодавства</w:t>
      </w:r>
      <w:r w:rsidR="00BB665E">
        <w:rPr>
          <w:rStyle w:val="normaltextrun"/>
          <w:sz w:val="22"/>
          <w:szCs w:val="22"/>
        </w:rPr>
        <w:t> </w:t>
      </w:r>
      <w:r w:rsidRPr="00944190" w:rsidR="00BB665E">
        <w:rPr>
          <w:rStyle w:val="normaltextrun"/>
          <w:sz w:val="22"/>
          <w:szCs w:val="22"/>
          <w:lang w:val="uk-UA"/>
        </w:rPr>
        <w:t>російської</w:t>
      </w:r>
      <w:r w:rsidR="00BB665E">
        <w:rPr>
          <w:rStyle w:val="normaltextrun"/>
          <w:sz w:val="22"/>
          <w:szCs w:val="22"/>
        </w:rPr>
        <w:t> </w:t>
      </w:r>
      <w:r w:rsidRPr="00944190" w:rsidR="00BB665E">
        <w:rPr>
          <w:rStyle w:val="normaltextrun"/>
          <w:sz w:val="22"/>
          <w:szCs w:val="22"/>
          <w:lang w:val="uk-UA"/>
        </w:rPr>
        <w:t>федерації</w:t>
      </w:r>
      <w:r w:rsidR="00BB665E">
        <w:rPr>
          <w:rStyle w:val="normaltextrun"/>
          <w:sz w:val="22"/>
          <w:szCs w:val="22"/>
        </w:rPr>
        <w:t> </w:t>
      </w:r>
      <w:r w:rsidRPr="00944190" w:rsidR="00BB665E">
        <w:rPr>
          <w:rStyle w:val="normaltextrun"/>
          <w:sz w:val="22"/>
          <w:szCs w:val="22"/>
          <w:lang w:val="uk-UA"/>
        </w:rPr>
        <w:t>/</w:t>
      </w:r>
      <w:r w:rsidR="00BB665E">
        <w:rPr>
          <w:rStyle w:val="normaltextrun"/>
          <w:sz w:val="22"/>
          <w:szCs w:val="22"/>
        </w:rPr>
        <w:t> </w:t>
      </w:r>
      <w:r w:rsidRPr="00944190" w:rsidR="00BB665E">
        <w:rPr>
          <w:rStyle w:val="normaltextrun"/>
          <w:sz w:val="22"/>
          <w:szCs w:val="22"/>
          <w:lang w:val="uk-UA"/>
        </w:rPr>
        <w:t>республіки</w:t>
      </w:r>
      <w:r w:rsidR="00BB665E">
        <w:rPr>
          <w:rStyle w:val="normaltextrun"/>
          <w:sz w:val="22"/>
          <w:szCs w:val="22"/>
        </w:rPr>
        <w:t> </w:t>
      </w:r>
      <w:r w:rsidRPr="00944190" w:rsidR="00BB665E">
        <w:rPr>
          <w:rStyle w:val="normaltextrun"/>
          <w:sz w:val="22"/>
          <w:szCs w:val="22"/>
          <w:lang w:val="uk-UA"/>
        </w:rPr>
        <w:t>білорусь, та юридичних осіб, кінцевими</w:t>
      </w:r>
      <w:r w:rsidR="00BB665E">
        <w:rPr>
          <w:rStyle w:val="normaltextrun"/>
          <w:sz w:val="22"/>
          <w:szCs w:val="22"/>
        </w:rPr>
        <w:t> </w:t>
      </w:r>
      <w:r w:rsidRPr="00944190" w:rsidR="00BB665E">
        <w:rPr>
          <w:rStyle w:val="normaltextrun"/>
          <w:sz w:val="22"/>
          <w:szCs w:val="22"/>
          <w:lang w:val="uk-UA"/>
        </w:rPr>
        <w:t>бенефіціарними</w:t>
      </w:r>
      <w:r w:rsidR="00BB665E">
        <w:rPr>
          <w:rStyle w:val="normaltextrun"/>
          <w:sz w:val="22"/>
          <w:szCs w:val="22"/>
        </w:rPr>
        <w:t> </w:t>
      </w:r>
      <w:r w:rsidRPr="00944190" w:rsidR="00BB665E">
        <w:rPr>
          <w:rStyle w:val="normaltextrun"/>
          <w:sz w:val="22"/>
          <w:szCs w:val="22"/>
          <w:lang w:val="uk-UA"/>
        </w:rPr>
        <w:t>власниками (власниками) яких є резиденти</w:t>
      </w:r>
      <w:r w:rsidR="00BB665E">
        <w:rPr>
          <w:rStyle w:val="normaltextrun"/>
          <w:sz w:val="22"/>
          <w:szCs w:val="22"/>
        </w:rPr>
        <w:t> </w:t>
      </w:r>
      <w:r w:rsidRPr="00944190" w:rsidR="00BB665E">
        <w:rPr>
          <w:rStyle w:val="normaltextrun"/>
          <w:sz w:val="22"/>
          <w:szCs w:val="22"/>
          <w:lang w:val="uk-UA"/>
        </w:rPr>
        <w:t>російської</w:t>
      </w:r>
      <w:r w:rsidR="00BB665E">
        <w:rPr>
          <w:rStyle w:val="normaltextrun"/>
          <w:sz w:val="22"/>
          <w:szCs w:val="22"/>
        </w:rPr>
        <w:t> </w:t>
      </w:r>
      <w:r w:rsidRPr="00944190" w:rsidR="00BB665E">
        <w:rPr>
          <w:rStyle w:val="normaltextrun"/>
          <w:sz w:val="22"/>
          <w:szCs w:val="22"/>
          <w:lang w:val="uk-UA"/>
        </w:rPr>
        <w:t>федерації /</w:t>
      </w:r>
      <w:r w:rsidR="00BB665E">
        <w:rPr>
          <w:rStyle w:val="normaltextrun"/>
          <w:sz w:val="22"/>
          <w:szCs w:val="22"/>
        </w:rPr>
        <w:t> </w:t>
      </w:r>
      <w:r w:rsidRPr="00944190" w:rsidR="00BB665E">
        <w:rPr>
          <w:rStyle w:val="normaltextrun"/>
          <w:sz w:val="22"/>
          <w:szCs w:val="22"/>
          <w:lang w:val="uk-UA"/>
        </w:rPr>
        <w:t>республіки</w:t>
      </w:r>
      <w:r w:rsidR="00BB665E">
        <w:rPr>
          <w:rStyle w:val="normaltextrun"/>
          <w:sz w:val="22"/>
          <w:szCs w:val="22"/>
        </w:rPr>
        <w:t> </w:t>
      </w:r>
      <w:r w:rsidRPr="00944190" w:rsidR="00BB665E">
        <w:rPr>
          <w:rStyle w:val="normaltextrun"/>
          <w:sz w:val="22"/>
          <w:szCs w:val="22"/>
          <w:lang w:val="uk-UA"/>
        </w:rPr>
        <w:t>білорусь, та/або у фізичних осіб (фізичних осіб — підприємців) — резидентів</w:t>
      </w:r>
      <w:r w:rsidR="00BB665E">
        <w:rPr>
          <w:rStyle w:val="normaltextrun"/>
          <w:sz w:val="22"/>
          <w:szCs w:val="22"/>
        </w:rPr>
        <w:t> </w:t>
      </w:r>
      <w:r w:rsidRPr="00944190" w:rsidR="00BB665E">
        <w:rPr>
          <w:rStyle w:val="normaltextrun"/>
          <w:sz w:val="22"/>
          <w:szCs w:val="22"/>
          <w:lang w:val="uk-UA"/>
        </w:rPr>
        <w:t>російської</w:t>
      </w:r>
      <w:r w:rsidR="00BB665E">
        <w:rPr>
          <w:rStyle w:val="normaltextrun"/>
          <w:sz w:val="22"/>
          <w:szCs w:val="22"/>
        </w:rPr>
        <w:t> </w:t>
      </w:r>
      <w:r w:rsidRPr="00944190" w:rsidR="00BB665E">
        <w:rPr>
          <w:rStyle w:val="normaltextrun"/>
          <w:sz w:val="22"/>
          <w:szCs w:val="22"/>
          <w:lang w:val="uk-UA"/>
        </w:rPr>
        <w:t>федерації /</w:t>
      </w:r>
      <w:r w:rsidR="00BB665E">
        <w:rPr>
          <w:rStyle w:val="normaltextrun"/>
          <w:sz w:val="22"/>
          <w:szCs w:val="22"/>
        </w:rPr>
        <w:t> </w:t>
      </w:r>
      <w:r w:rsidRPr="00944190" w:rsidR="00BB665E">
        <w:rPr>
          <w:rStyle w:val="normaltextrun"/>
          <w:sz w:val="22"/>
          <w:szCs w:val="22"/>
          <w:lang w:val="uk-UA"/>
        </w:rPr>
        <w:t>республіки</w:t>
      </w:r>
      <w:r w:rsidR="00BB665E">
        <w:rPr>
          <w:rStyle w:val="normaltextrun"/>
          <w:sz w:val="22"/>
          <w:szCs w:val="22"/>
        </w:rPr>
        <w:t> </w:t>
      </w:r>
      <w:r w:rsidRPr="00944190" w:rsidR="00BB665E">
        <w:rPr>
          <w:rStyle w:val="normaltextrun"/>
          <w:sz w:val="22"/>
          <w:szCs w:val="22"/>
          <w:lang w:val="uk-UA"/>
        </w:rPr>
        <w:t>білорусь, а також закупівлі в інших суб’єктів господарювання, що здійснюють продаж товарів, робіт і послуг походженням з</w:t>
      </w:r>
      <w:r w:rsidR="00BB665E">
        <w:rPr>
          <w:rStyle w:val="normaltextrun"/>
          <w:sz w:val="22"/>
          <w:szCs w:val="22"/>
        </w:rPr>
        <w:t> </w:t>
      </w:r>
      <w:r w:rsidRPr="00944190" w:rsidR="00BB665E">
        <w:rPr>
          <w:rStyle w:val="normaltextrun"/>
          <w:sz w:val="22"/>
          <w:szCs w:val="22"/>
          <w:lang w:val="uk-UA"/>
        </w:rPr>
        <w:t>російської</w:t>
      </w:r>
      <w:r w:rsidR="00BB665E">
        <w:rPr>
          <w:rStyle w:val="normaltextrun"/>
          <w:sz w:val="22"/>
          <w:szCs w:val="22"/>
        </w:rPr>
        <w:t> </w:t>
      </w:r>
      <w:r w:rsidRPr="00944190" w:rsidR="00BB665E">
        <w:rPr>
          <w:rStyle w:val="normaltextrun"/>
          <w:sz w:val="22"/>
          <w:szCs w:val="22"/>
          <w:lang w:val="uk-UA"/>
        </w:rPr>
        <w:t>федерації /</w:t>
      </w:r>
      <w:r w:rsidR="00BB665E">
        <w:rPr>
          <w:rStyle w:val="normaltextrun"/>
          <w:sz w:val="22"/>
          <w:szCs w:val="22"/>
        </w:rPr>
        <w:t> </w:t>
      </w:r>
      <w:r w:rsidRPr="00944190" w:rsidR="00BB665E">
        <w:rPr>
          <w:rStyle w:val="normaltextrun"/>
          <w:sz w:val="22"/>
          <w:szCs w:val="22"/>
          <w:lang w:val="uk-UA"/>
        </w:rPr>
        <w:t>республіки</w:t>
      </w:r>
      <w:r w:rsidR="00BB665E">
        <w:rPr>
          <w:rStyle w:val="normaltextrun"/>
          <w:sz w:val="22"/>
          <w:szCs w:val="22"/>
        </w:rPr>
        <w:t> </w:t>
      </w:r>
      <w:r w:rsidRPr="00944190" w:rsidR="00BB665E">
        <w:rPr>
          <w:rStyle w:val="normaltextrun"/>
          <w:sz w:val="22"/>
          <w:szCs w:val="22"/>
          <w:lang w:val="uk-UA"/>
        </w:rPr>
        <w:t>білорусь.</w:t>
      </w:r>
      <w:r w:rsidR="00BB665E">
        <w:rPr>
          <w:rStyle w:val="eop"/>
          <w:sz w:val="22"/>
          <w:szCs w:val="22"/>
        </w:rPr>
        <w:t> </w:t>
      </w:r>
    </w:p>
    <w:p w:rsidR="00BB665E" w:rsidP="00C73892" w:rsidRDefault="00832C7F" w14:paraId="011CE86B" w14:textId="5681892C">
      <w:pPr>
        <w:pStyle w:val="paragraph"/>
        <w:spacing w:before="0" w:beforeAutospacing="0" w:after="0" w:afterAutospacing="0"/>
        <w:ind w:firstLine="142"/>
        <w:jc w:val="both"/>
        <w:textAlignment w:val="baseline"/>
        <w:rPr>
          <w:sz w:val="22"/>
          <w:szCs w:val="22"/>
        </w:rPr>
      </w:pPr>
      <w:r>
        <w:rPr>
          <w:rStyle w:val="normaltextrun"/>
          <w:sz w:val="22"/>
          <w:szCs w:val="22"/>
          <w:lang w:val="uk-UA"/>
        </w:rPr>
        <w:t>5</w:t>
      </w:r>
      <w:r w:rsidR="00C73892">
        <w:rPr>
          <w:rStyle w:val="normaltextrun"/>
          <w:sz w:val="22"/>
          <w:szCs w:val="22"/>
          <w:lang w:val="uk-UA"/>
        </w:rPr>
        <w:t>.</w:t>
      </w:r>
      <w:r>
        <w:rPr>
          <w:rStyle w:val="normaltextrun"/>
          <w:sz w:val="22"/>
          <w:szCs w:val="22"/>
          <w:lang w:val="uk-UA"/>
        </w:rPr>
        <w:t>3</w:t>
      </w:r>
      <w:r w:rsidR="00C73892">
        <w:rPr>
          <w:rStyle w:val="normaltextrun"/>
          <w:sz w:val="22"/>
          <w:szCs w:val="22"/>
          <w:lang w:val="uk-UA"/>
        </w:rPr>
        <w:t>.</w:t>
      </w:r>
      <w:r>
        <w:rPr>
          <w:rStyle w:val="normaltextrun"/>
          <w:sz w:val="22"/>
          <w:szCs w:val="22"/>
          <w:lang w:val="uk-UA"/>
        </w:rPr>
        <w:t xml:space="preserve"> </w:t>
      </w:r>
      <w:r w:rsidRPr="00FF73B0" w:rsidR="00BB665E">
        <w:rPr>
          <w:rStyle w:val="normaltextrun"/>
          <w:sz w:val="22"/>
          <w:szCs w:val="22"/>
          <w:lang w:val="uk-UA"/>
        </w:rPr>
        <w:t>Факт подання</w:t>
      </w:r>
      <w:r w:rsidR="00BB665E">
        <w:rPr>
          <w:rStyle w:val="normaltextrun"/>
          <w:sz w:val="22"/>
          <w:szCs w:val="22"/>
        </w:rPr>
        <w:t> </w:t>
      </w:r>
      <w:r w:rsidRPr="00FF73B0" w:rsidR="00BB665E">
        <w:rPr>
          <w:rStyle w:val="normaltextrun"/>
          <w:sz w:val="22"/>
          <w:szCs w:val="22"/>
          <w:lang w:val="uk-UA"/>
        </w:rPr>
        <w:t>цінової</w:t>
      </w:r>
      <w:r w:rsidR="00BB665E">
        <w:rPr>
          <w:rStyle w:val="normaltextrun"/>
          <w:sz w:val="22"/>
          <w:szCs w:val="22"/>
        </w:rPr>
        <w:t> </w:t>
      </w:r>
      <w:r w:rsidRPr="00FF73B0" w:rsidR="00BB665E">
        <w:rPr>
          <w:rStyle w:val="normaltextrun"/>
          <w:sz w:val="22"/>
          <w:szCs w:val="22"/>
          <w:lang w:val="uk-UA"/>
        </w:rPr>
        <w:t>пропозиції</w:t>
      </w:r>
      <w:r w:rsidR="00BB665E">
        <w:rPr>
          <w:rStyle w:val="normaltextrun"/>
          <w:sz w:val="22"/>
          <w:szCs w:val="22"/>
        </w:rPr>
        <w:t> </w:t>
      </w:r>
      <w:r w:rsidRPr="00FF73B0" w:rsidR="00BB665E">
        <w:rPr>
          <w:rStyle w:val="normaltextrun"/>
          <w:sz w:val="22"/>
          <w:szCs w:val="22"/>
          <w:lang w:val="uk-UA"/>
        </w:rPr>
        <w:t>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BB665E">
        <w:rPr>
          <w:rStyle w:val="normaltextrun"/>
          <w:sz w:val="22"/>
          <w:szCs w:val="22"/>
        </w:rPr>
        <w:t>VI</w:t>
      </w:r>
      <w:r w:rsidRPr="00FF73B0" w:rsidR="00BB665E">
        <w:rPr>
          <w:rStyle w:val="normaltextrun"/>
          <w:sz w:val="22"/>
          <w:szCs w:val="22"/>
          <w:lang w:val="uk-UA"/>
        </w:rPr>
        <w:t xml:space="preserve">. </w:t>
      </w:r>
      <w:r w:rsidR="00BB665E">
        <w:rPr>
          <w:rStyle w:val="normaltextrun"/>
          <w:sz w:val="22"/>
          <w:szCs w:val="22"/>
        </w:rPr>
        <w:t>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r w:rsidR="00BB665E">
        <w:rPr>
          <w:rStyle w:val="eop"/>
          <w:sz w:val="22"/>
          <w:szCs w:val="22"/>
        </w:rPr>
        <w:t> </w:t>
      </w:r>
    </w:p>
    <w:p w:rsidR="00BB665E" w:rsidP="00C73892" w:rsidRDefault="00BB665E" w14:paraId="4D0CF91B" w14:textId="77777777">
      <w:pPr>
        <w:pStyle w:val="paragraph"/>
        <w:tabs>
          <w:tab w:val="num" w:pos="142"/>
        </w:tabs>
        <w:spacing w:before="0" w:beforeAutospacing="0" w:after="0" w:afterAutospacing="0"/>
        <w:ind w:firstLine="142"/>
        <w:jc w:val="both"/>
        <w:textAlignment w:val="baseline"/>
        <w:rPr>
          <w:rFonts w:ascii="Segoe UI" w:hAnsi="Segoe UI" w:cs="Segoe UI"/>
          <w:sz w:val="18"/>
          <w:szCs w:val="18"/>
        </w:rPr>
      </w:pPr>
      <w:r>
        <w:rPr>
          <w:rStyle w:val="eop"/>
          <w:sz w:val="22"/>
          <w:szCs w:val="22"/>
        </w:rPr>
        <w:t> </w:t>
      </w:r>
    </w:p>
    <w:p w:rsidR="00BB665E" w:rsidP="00C73892" w:rsidRDefault="00BB665E" w14:paraId="05BD6F68" w14:textId="77777777">
      <w:pPr>
        <w:pStyle w:val="paragraph"/>
        <w:tabs>
          <w:tab w:val="num" w:pos="142"/>
        </w:tabs>
        <w:spacing w:before="0" w:beforeAutospacing="0" w:after="0" w:afterAutospacing="0"/>
        <w:ind w:firstLine="142"/>
        <w:jc w:val="center"/>
        <w:textAlignment w:val="baseline"/>
        <w:rPr>
          <w:rFonts w:ascii="Segoe UI" w:hAnsi="Segoe UI" w:cs="Segoe UI"/>
          <w:sz w:val="18"/>
          <w:szCs w:val="18"/>
        </w:rPr>
      </w:pPr>
      <w:r>
        <w:rPr>
          <w:rStyle w:val="normaltextrun"/>
          <w:b/>
          <w:bCs/>
          <w:sz w:val="22"/>
          <w:szCs w:val="22"/>
          <w:lang w:val="en-US"/>
        </w:rPr>
        <w:t>VI</w:t>
      </w:r>
      <w:r>
        <w:rPr>
          <w:rStyle w:val="normaltextrun"/>
          <w:b/>
          <w:bCs/>
          <w:sz w:val="22"/>
          <w:szCs w:val="22"/>
        </w:rPr>
        <w:t>. Підписанням та поданням своєї цінової пропозиції учасник погоджується з наступним:</w:t>
      </w:r>
      <w:r>
        <w:rPr>
          <w:rStyle w:val="eop"/>
          <w:sz w:val="22"/>
          <w:szCs w:val="22"/>
        </w:rPr>
        <w:t> </w:t>
      </w:r>
    </w:p>
    <w:p w:rsidR="00BB665E" w:rsidP="00C73892" w:rsidRDefault="00BB665E" w14:paraId="4F67AB9E" w14:textId="3B237506">
      <w:pPr>
        <w:pStyle w:val="paragraph"/>
        <w:numPr>
          <w:ilvl w:val="1"/>
          <w:numId w:val="33"/>
        </w:numPr>
        <w:spacing w:before="0" w:beforeAutospacing="0" w:after="0" w:afterAutospacing="0"/>
        <w:ind w:left="0" w:firstLine="142"/>
        <w:jc w:val="both"/>
        <w:textAlignment w:val="baseline"/>
        <w:rPr>
          <w:sz w:val="22"/>
          <w:szCs w:val="22"/>
        </w:rPr>
      </w:pPr>
      <w:r>
        <w:rPr>
          <w:rStyle w:val="normaltextrun"/>
          <w:sz w:val="22"/>
          <w:szCs w:val="22"/>
        </w:rPr>
        <w:t>Участь у наданні послуг, виконанні  робіт пов'язаними особами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r>
        <w:rPr>
          <w:rStyle w:val="eop"/>
          <w:sz w:val="22"/>
          <w:szCs w:val="22"/>
        </w:rPr>
        <w:t> </w:t>
      </w:r>
    </w:p>
    <w:p w:rsidR="00BB665E" w:rsidP="00C73892" w:rsidRDefault="00BB665E" w14:paraId="572FA723" w14:textId="2C8B37FF">
      <w:pPr>
        <w:pStyle w:val="paragraph"/>
        <w:numPr>
          <w:ilvl w:val="1"/>
          <w:numId w:val="33"/>
        </w:numPr>
        <w:spacing w:before="0" w:beforeAutospacing="0" w:after="0" w:afterAutospacing="0"/>
        <w:ind w:left="0" w:firstLine="142"/>
        <w:jc w:val="both"/>
        <w:textAlignment w:val="baseline"/>
        <w:rPr>
          <w:sz w:val="22"/>
          <w:szCs w:val="22"/>
        </w:rPr>
      </w:pPr>
      <w:r>
        <w:rPr>
          <w:rStyle w:val="normaltextrun"/>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r>
        <w:rPr>
          <w:rStyle w:val="eop"/>
          <w:sz w:val="22"/>
          <w:szCs w:val="22"/>
        </w:rPr>
        <w:t> </w:t>
      </w:r>
    </w:p>
    <w:p w:rsidR="00BB665E" w:rsidP="00C73892" w:rsidRDefault="00BB665E" w14:paraId="5A2BC247" w14:textId="04CCAC2C">
      <w:pPr>
        <w:pStyle w:val="paragraph"/>
        <w:numPr>
          <w:ilvl w:val="1"/>
          <w:numId w:val="33"/>
        </w:numPr>
        <w:spacing w:before="0" w:beforeAutospacing="0" w:after="0" w:afterAutospacing="0"/>
        <w:ind w:left="0" w:firstLine="142"/>
        <w:jc w:val="both"/>
        <w:textAlignment w:val="baseline"/>
        <w:rPr>
          <w:sz w:val="22"/>
          <w:szCs w:val="22"/>
        </w:rPr>
      </w:pPr>
      <w:r>
        <w:rPr>
          <w:rStyle w:val="normaltextrun"/>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 </w:t>
      </w:r>
      <w:r>
        <w:rPr>
          <w:rStyle w:val="eop"/>
          <w:sz w:val="22"/>
          <w:szCs w:val="22"/>
        </w:rPr>
        <w:t> </w:t>
      </w:r>
    </w:p>
    <w:p w:rsidR="00BB665E" w:rsidP="00C73892" w:rsidRDefault="00BB665E" w14:paraId="5BC91274" w14:textId="20BF1332">
      <w:pPr>
        <w:pStyle w:val="paragraph"/>
        <w:numPr>
          <w:ilvl w:val="1"/>
          <w:numId w:val="33"/>
        </w:numPr>
        <w:spacing w:before="0" w:beforeAutospacing="0" w:after="0" w:afterAutospacing="0"/>
        <w:ind w:left="0" w:firstLine="142"/>
        <w:jc w:val="both"/>
        <w:textAlignment w:val="baseline"/>
        <w:rPr>
          <w:sz w:val="22"/>
          <w:szCs w:val="22"/>
        </w:rPr>
      </w:pPr>
      <w:r>
        <w:rPr>
          <w:rStyle w:val="normaltextrun"/>
          <w:sz w:val="22"/>
          <w:szCs w:val="22"/>
        </w:rPr>
        <w:t>Учасник самостійно одержує всі необхідні документи, пов’язані з поданням його пропозиції, та несе всі витрати на їх отримання.</w:t>
      </w:r>
      <w:r>
        <w:rPr>
          <w:rStyle w:val="normaltextrun"/>
          <w:b/>
          <w:bCs/>
          <w:sz w:val="22"/>
          <w:szCs w:val="22"/>
        </w:rPr>
        <w:t>  </w:t>
      </w:r>
      <w:r>
        <w:rPr>
          <w:rStyle w:val="eop"/>
          <w:sz w:val="22"/>
          <w:szCs w:val="22"/>
        </w:rPr>
        <w:t> </w:t>
      </w:r>
    </w:p>
    <w:p w:rsidR="00BB665E" w:rsidP="00C73892" w:rsidRDefault="00BB665E" w14:paraId="4BD5E539" w14:textId="20A2722D">
      <w:pPr>
        <w:pStyle w:val="paragraph"/>
        <w:numPr>
          <w:ilvl w:val="1"/>
          <w:numId w:val="33"/>
        </w:numPr>
        <w:spacing w:before="0" w:beforeAutospacing="0" w:after="0" w:afterAutospacing="0"/>
        <w:ind w:left="0" w:firstLine="142"/>
        <w:jc w:val="both"/>
        <w:textAlignment w:val="baseline"/>
        <w:rPr>
          <w:sz w:val="22"/>
          <w:szCs w:val="22"/>
        </w:rPr>
      </w:pPr>
      <w:r>
        <w:rPr>
          <w:rStyle w:val="normaltextrun"/>
          <w:sz w:val="22"/>
          <w:szCs w:val="22"/>
        </w:rPr>
        <w:t>На Учасника (його посадових осіб) не поширюється дія економічних Санкцій*.</w:t>
      </w:r>
      <w:r>
        <w:rPr>
          <w:rStyle w:val="eop"/>
          <w:sz w:val="22"/>
          <w:szCs w:val="22"/>
        </w:rPr>
        <w:t> </w:t>
      </w:r>
    </w:p>
    <w:p w:rsidR="00BB665E" w:rsidP="00C73892" w:rsidRDefault="00BB665E" w14:paraId="67C7A9ED"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r>
        <w:rPr>
          <w:rStyle w:val="eop"/>
          <w:sz w:val="22"/>
          <w:szCs w:val="22"/>
        </w:rPr>
        <w:t> </w:t>
      </w:r>
    </w:p>
    <w:p w:rsidRPr="00C73892" w:rsidR="00BB665E" w:rsidP="00C73892" w:rsidRDefault="00BB665E" w14:paraId="71CECA5A" w14:textId="3BF81E21">
      <w:pPr>
        <w:pStyle w:val="paragraph"/>
        <w:numPr>
          <w:ilvl w:val="1"/>
          <w:numId w:val="33"/>
        </w:numPr>
        <w:spacing w:before="0" w:beforeAutospacing="0" w:after="0" w:afterAutospacing="0"/>
        <w:ind w:left="0" w:firstLine="142"/>
        <w:jc w:val="both"/>
        <w:textAlignment w:val="baseline"/>
        <w:rPr>
          <w:sz w:val="22"/>
          <w:szCs w:val="22"/>
          <w:lang w:val="uk-UA"/>
        </w:rPr>
      </w:pPr>
      <w:r>
        <w:rPr>
          <w:rStyle w:val="normaltextrun"/>
          <w:sz w:val="22"/>
          <w:szCs w:val="22"/>
        </w:rPr>
        <w:t> Учасника (його посадових осіб) не включено до:</w:t>
      </w:r>
      <w:r>
        <w:rPr>
          <w:rStyle w:val="eop"/>
          <w:sz w:val="22"/>
          <w:szCs w:val="22"/>
        </w:rPr>
        <w:t> </w:t>
      </w:r>
    </w:p>
    <w:p w:rsidR="00BB665E" w:rsidP="00C73892" w:rsidRDefault="00BB665E" w14:paraId="2535D60F"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 РНБО (Ради національної безпеки і оборони України);</w:t>
      </w:r>
      <w:r>
        <w:rPr>
          <w:rStyle w:val="eop"/>
          <w:sz w:val="22"/>
          <w:szCs w:val="22"/>
        </w:rPr>
        <w:t> </w:t>
      </w:r>
    </w:p>
    <w:p w:rsidR="00BB665E" w:rsidP="00C73892" w:rsidRDefault="00BB665E" w14:paraId="1D61BE90"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Міністерства Фінансів США (OFAC);</w:t>
      </w:r>
      <w:r>
        <w:rPr>
          <w:rStyle w:val="eop"/>
          <w:sz w:val="22"/>
          <w:szCs w:val="22"/>
        </w:rPr>
        <w:t> </w:t>
      </w:r>
    </w:p>
    <w:p w:rsidR="00BB665E" w:rsidP="00C73892" w:rsidRDefault="00BB665E" w14:paraId="49D86E3B"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Канади;</w:t>
      </w:r>
      <w:r>
        <w:rPr>
          <w:rStyle w:val="eop"/>
          <w:sz w:val="22"/>
          <w:szCs w:val="22"/>
        </w:rPr>
        <w:t> </w:t>
      </w:r>
    </w:p>
    <w:p w:rsidR="00BB665E" w:rsidP="00C73892" w:rsidRDefault="00BB665E" w14:paraId="0F09B80F"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ЄС;</w:t>
      </w:r>
      <w:r>
        <w:rPr>
          <w:rStyle w:val="eop"/>
          <w:sz w:val="22"/>
          <w:szCs w:val="22"/>
        </w:rPr>
        <w:t> </w:t>
      </w:r>
    </w:p>
    <w:p w:rsidR="00BB665E" w:rsidP="00C73892" w:rsidRDefault="00BB665E" w14:paraId="02E6DD23"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Зведеного санкційного списку Австралії;</w:t>
      </w:r>
      <w:r>
        <w:rPr>
          <w:rStyle w:val="eop"/>
          <w:sz w:val="22"/>
          <w:szCs w:val="22"/>
        </w:rPr>
        <w:t> </w:t>
      </w:r>
    </w:p>
    <w:p w:rsidR="00BB665E" w:rsidP="00C73892" w:rsidRDefault="00BB665E" w14:paraId="6DBE3857"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Великобританії;</w:t>
      </w:r>
      <w:r>
        <w:rPr>
          <w:rStyle w:val="eop"/>
          <w:sz w:val="22"/>
          <w:szCs w:val="22"/>
        </w:rPr>
        <w:t> </w:t>
      </w:r>
    </w:p>
    <w:p w:rsidR="00BB665E" w:rsidP="00C73892" w:rsidRDefault="00BB665E" w14:paraId="35845D64"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Японії проти РФ у зв'язку з подіями в Україні;</w:t>
      </w:r>
      <w:r>
        <w:rPr>
          <w:rStyle w:val="eop"/>
          <w:sz w:val="22"/>
          <w:szCs w:val="22"/>
        </w:rPr>
        <w:t> </w:t>
      </w:r>
    </w:p>
    <w:p w:rsidR="00BB665E" w:rsidP="00C73892" w:rsidRDefault="00BB665E" w14:paraId="31FF9295"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Санкційних списків Бюро промисловості та безпеки (BIS) Міністерства торгівлі США.</w:t>
      </w:r>
      <w:r>
        <w:rPr>
          <w:rStyle w:val="eop"/>
          <w:sz w:val="22"/>
          <w:szCs w:val="22"/>
        </w:rPr>
        <w:t> </w:t>
      </w:r>
    </w:p>
    <w:p w:rsidR="00BB665E" w:rsidP="00C73892" w:rsidRDefault="00BB665E" w14:paraId="34A71C05" w14:textId="24590BD4">
      <w:pPr>
        <w:pStyle w:val="paragraph"/>
        <w:spacing w:before="0" w:beforeAutospacing="0" w:after="0" w:afterAutospacing="0"/>
        <w:ind w:firstLine="142"/>
        <w:textAlignment w:val="baseline"/>
        <w:rPr>
          <w:rFonts w:ascii="Segoe UI" w:hAnsi="Segoe UI" w:cs="Segoe UI"/>
          <w:sz w:val="18"/>
          <w:szCs w:val="18"/>
        </w:rPr>
      </w:pPr>
      <w:r>
        <w:rPr>
          <w:rStyle w:val="normaltextrun"/>
          <w:sz w:val="22"/>
          <w:szCs w:val="22"/>
        </w:rPr>
        <w:t>6.7. Учасники погоджуються та підтверджують, що в Товаристві діють відповідні політики, які доступні на офіційному веб-сайті</w:t>
      </w:r>
      <w:r w:rsidR="00C73892">
        <w:rPr>
          <w:rStyle w:val="normaltextrun"/>
          <w:sz w:val="22"/>
          <w:szCs w:val="22"/>
          <w:lang w:val="uk-UA"/>
        </w:rPr>
        <w:t xml:space="preserve"> Т</w:t>
      </w:r>
      <w:r>
        <w:rPr>
          <w:rStyle w:val="normaltextrun"/>
          <w:sz w:val="22"/>
          <w:szCs w:val="22"/>
        </w:rPr>
        <w:t>овариства </w:t>
      </w:r>
      <w:hyperlink w:tgtFrame="_blank" w:history="1" w:anchor=":~:text=%D0%93%D0%BE%D0%BB%D0%BE%D0%B2%D0%BD%D0%B0.%20%D0%97%20%D0%BF%D0%BE%D1%87%D0%B0%D1%82%D0%BA%D1%83%20%D0%BF%D0%BE%D0%B2%D0%BD%D0%BE%D0%BC%D0%B0%D1%81%D1%88%D1%82%D0%B0%D0%B1%D0%BD%D0%BE%D1%97%20%D0%B2%D1%96%D0%B9%D0%BD%D0%B8" r:id="rId10">
        <w:r>
          <w:rPr>
            <w:rStyle w:val="normaltextrun"/>
            <w:color w:val="0000FF"/>
            <w:sz w:val="22"/>
            <w:szCs w:val="22"/>
            <w:u w:val="single"/>
          </w:rPr>
          <w:t>https://redcross.org.ua</w:t>
        </w:r>
      </w:hyperlink>
      <w:r>
        <w:rPr>
          <w:rStyle w:val="normaltextrun"/>
          <w:sz w:val="22"/>
          <w:szCs w:val="22"/>
        </w:rPr>
        <w:t>.  Посилання на відповідні положення зазначених політик є обов'язковими для включення в договори.</w:t>
      </w:r>
      <w:r>
        <w:rPr>
          <w:rStyle w:val="eop"/>
          <w:sz w:val="22"/>
          <w:szCs w:val="22"/>
        </w:rPr>
        <w:t> </w:t>
      </w:r>
    </w:p>
    <w:p w:rsidR="00BB665E" w:rsidP="00C73892" w:rsidRDefault="00BB665E" w14:paraId="09EAC702" w14:textId="77777777">
      <w:pPr>
        <w:pStyle w:val="paragraph"/>
        <w:spacing w:before="0" w:beforeAutospacing="0" w:after="0" w:afterAutospacing="0"/>
        <w:ind w:firstLine="142"/>
        <w:jc w:val="center"/>
        <w:textAlignment w:val="baseline"/>
        <w:rPr>
          <w:rFonts w:ascii="Segoe UI" w:hAnsi="Segoe UI" w:cs="Segoe UI"/>
          <w:sz w:val="18"/>
          <w:szCs w:val="18"/>
        </w:rPr>
      </w:pPr>
      <w:r>
        <w:rPr>
          <w:rStyle w:val="eop"/>
          <w:sz w:val="22"/>
          <w:szCs w:val="22"/>
        </w:rPr>
        <w:t> </w:t>
      </w:r>
    </w:p>
    <w:p w:rsidR="00BB665E" w:rsidP="00C73892" w:rsidRDefault="00BB665E" w14:paraId="0EE14D61" w14:textId="77777777">
      <w:pPr>
        <w:pStyle w:val="paragraph"/>
        <w:spacing w:before="0" w:beforeAutospacing="0" w:after="0" w:afterAutospacing="0"/>
        <w:ind w:firstLine="142"/>
        <w:jc w:val="center"/>
        <w:textAlignment w:val="baseline"/>
        <w:rPr>
          <w:rFonts w:ascii="Segoe UI" w:hAnsi="Segoe UI" w:cs="Segoe UI"/>
          <w:sz w:val="18"/>
          <w:szCs w:val="18"/>
        </w:rPr>
      </w:pPr>
      <w:r>
        <w:rPr>
          <w:rStyle w:val="normaltextrun"/>
          <w:b/>
          <w:bCs/>
          <w:sz w:val="22"/>
          <w:szCs w:val="22"/>
        </w:rPr>
        <w:t> </w:t>
      </w:r>
      <w:r>
        <w:rPr>
          <w:rStyle w:val="normaltextrun"/>
          <w:b/>
          <w:bCs/>
          <w:sz w:val="22"/>
          <w:szCs w:val="22"/>
          <w:lang w:val="en-US"/>
        </w:rPr>
        <w:t>VII</w:t>
      </w:r>
      <w:r>
        <w:rPr>
          <w:rStyle w:val="normaltextrun"/>
          <w:b/>
          <w:bCs/>
          <w:sz w:val="22"/>
          <w:szCs w:val="22"/>
        </w:rPr>
        <w:t>. Методика обрання переможця процедури місцевої закупівлі.</w:t>
      </w:r>
      <w:r>
        <w:rPr>
          <w:rStyle w:val="eop"/>
          <w:sz w:val="22"/>
          <w:szCs w:val="22"/>
        </w:rPr>
        <w:t> </w:t>
      </w:r>
    </w:p>
    <w:p w:rsidR="00BB665E" w:rsidP="00C73892" w:rsidRDefault="00BB665E" w14:paraId="746237CF"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r>
        <w:rPr>
          <w:rStyle w:val="eop"/>
          <w:sz w:val="22"/>
          <w:szCs w:val="22"/>
        </w:rPr>
        <w:t> </w:t>
      </w:r>
    </w:p>
    <w:p w:rsidR="00BB665E" w:rsidP="00C73892" w:rsidRDefault="00BB665E" w14:paraId="7703FB87"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i/>
          <w:iCs/>
          <w:sz w:val="22"/>
          <w:szCs w:val="22"/>
        </w:rPr>
        <w:t xml:space="preserve">*Повідомляємо, що Товариство Червоного Хреста України проводить закупівлю відповідно до внутрішніх локальних нормативних документів. Окремо звертаємо увагу, що протокол розкриття цінових пропозицій </w:t>
      </w:r>
      <w:r>
        <w:rPr>
          <w:rStyle w:val="normaltextrun"/>
          <w:i/>
          <w:iCs/>
          <w:sz w:val="22"/>
          <w:szCs w:val="22"/>
        </w:rPr>
        <w:t>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r>
        <w:rPr>
          <w:rStyle w:val="eop"/>
          <w:sz w:val="22"/>
          <w:szCs w:val="22"/>
        </w:rPr>
        <w:t> </w:t>
      </w:r>
    </w:p>
    <w:p w:rsidR="00BB665E" w:rsidP="00C73892" w:rsidRDefault="00BB665E" w14:paraId="6ED569A5" w14:textId="77777777">
      <w:pPr>
        <w:pStyle w:val="paragraph"/>
        <w:spacing w:before="0" w:beforeAutospacing="0" w:after="0" w:afterAutospacing="0"/>
        <w:ind w:firstLine="142"/>
        <w:jc w:val="center"/>
        <w:textAlignment w:val="baseline"/>
        <w:rPr>
          <w:rFonts w:ascii="Segoe UI" w:hAnsi="Segoe UI" w:cs="Segoe UI"/>
          <w:sz w:val="18"/>
          <w:szCs w:val="18"/>
        </w:rPr>
      </w:pPr>
      <w:r>
        <w:rPr>
          <w:rStyle w:val="normaltextrun"/>
          <w:b/>
          <w:bCs/>
          <w:sz w:val="22"/>
          <w:szCs w:val="22"/>
        </w:rPr>
        <w:t> </w:t>
      </w:r>
      <w:r>
        <w:rPr>
          <w:rStyle w:val="normaltextrun"/>
          <w:b/>
          <w:bCs/>
          <w:sz w:val="22"/>
          <w:szCs w:val="22"/>
          <w:lang w:val="en-US"/>
        </w:rPr>
        <w:t>VIII</w:t>
      </w:r>
      <w:r>
        <w:rPr>
          <w:rStyle w:val="normaltextrun"/>
          <w:b/>
          <w:bCs/>
          <w:sz w:val="22"/>
          <w:szCs w:val="22"/>
        </w:rPr>
        <w:t>. Укладання Договору</w:t>
      </w:r>
      <w:r>
        <w:rPr>
          <w:rStyle w:val="eop"/>
          <w:sz w:val="22"/>
          <w:szCs w:val="22"/>
        </w:rPr>
        <w:t> </w:t>
      </w:r>
    </w:p>
    <w:p w:rsidR="00BB665E" w:rsidP="00C73892" w:rsidRDefault="00BB665E" w14:paraId="0C42C5AC" w14:textId="77777777">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Переможець закупівлі зобов'язаний надати заповнений проєкт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Запиту на закупівлю та пропозиції Учасника-переможця, замовник відхиляє цінову пропозицію такого Учасника та визначає переможця серед тих Учасників, строк дії цінової пропозиції яких ще не минув. </w:t>
      </w:r>
      <w:r>
        <w:rPr>
          <w:rStyle w:val="eop"/>
          <w:sz w:val="22"/>
          <w:szCs w:val="22"/>
        </w:rPr>
        <w:t> </w:t>
      </w:r>
    </w:p>
    <w:p w:rsidRPr="00BB665E" w:rsidR="002B1748" w:rsidP="000B2556" w:rsidRDefault="002B1748" w14:paraId="2D6BA46A" w14:textId="77777777">
      <w:pPr>
        <w:ind w:left="142" w:firstLine="284"/>
        <w:jc w:val="both"/>
        <w:rPr>
          <w:spacing w:val="-4"/>
          <w:sz w:val="22"/>
          <w:szCs w:val="22"/>
        </w:rPr>
      </w:pPr>
    </w:p>
    <w:p w:rsidR="00B479BD" w:rsidP="000B2556" w:rsidRDefault="00B479BD" w14:paraId="6B9487F0" w14:textId="77777777">
      <w:pPr>
        <w:ind w:left="142" w:firstLine="284"/>
        <w:jc w:val="both"/>
        <w:rPr>
          <w:spacing w:val="-4"/>
          <w:sz w:val="22"/>
          <w:szCs w:val="22"/>
          <w:lang w:val="uk-UA"/>
        </w:rPr>
      </w:pPr>
    </w:p>
    <w:p w:rsidR="008E6B6A" w:rsidP="000B2556" w:rsidRDefault="008E6B6A" w14:paraId="162E20EB" w14:textId="77777777">
      <w:pPr>
        <w:ind w:left="142" w:firstLine="284"/>
        <w:jc w:val="both"/>
        <w:rPr>
          <w:spacing w:val="-4"/>
          <w:sz w:val="22"/>
          <w:szCs w:val="22"/>
          <w:lang w:val="uk-UA"/>
        </w:rPr>
      </w:pPr>
    </w:p>
    <w:p w:rsidR="008E6B6A" w:rsidP="000B2556" w:rsidRDefault="008E6B6A" w14:paraId="72A3BBEC" w14:textId="77777777">
      <w:pPr>
        <w:ind w:left="142" w:firstLine="284"/>
        <w:jc w:val="both"/>
        <w:rPr>
          <w:spacing w:val="-4"/>
          <w:sz w:val="22"/>
          <w:szCs w:val="22"/>
          <w:lang w:val="uk-UA"/>
        </w:rPr>
      </w:pPr>
    </w:p>
    <w:p w:rsidRPr="00E43961" w:rsidR="008E6B6A" w:rsidP="000B2556" w:rsidRDefault="008E6B6A" w14:paraId="0DDACDBB" w14:textId="77777777">
      <w:pPr>
        <w:ind w:left="142" w:firstLine="284"/>
        <w:jc w:val="both"/>
        <w:rPr>
          <w:spacing w:val="-4"/>
          <w:sz w:val="22"/>
          <w:szCs w:val="22"/>
          <w:lang w:val="uk-UA"/>
        </w:rPr>
      </w:pPr>
    </w:p>
    <w:p w:rsidRPr="00E43961" w:rsidR="00992F46" w:rsidP="00992F46" w:rsidRDefault="004B7990" w14:paraId="23757306" w14:textId="2ED5FC80">
      <w:pPr>
        <w:pStyle w:val="af8"/>
        <w:ind w:firstLine="357"/>
        <w:rPr>
          <w:i/>
          <w:sz w:val="22"/>
          <w:szCs w:val="22"/>
          <w:lang w:val="uk-UA"/>
        </w:rPr>
      </w:pPr>
      <w:r w:rsidRPr="00CC0D02">
        <w:rPr>
          <w:i/>
          <w:iCs/>
          <w:spacing w:val="-4"/>
          <w:sz w:val="22"/>
          <w:szCs w:val="22"/>
          <w:lang w:val="uk-UA"/>
        </w:rPr>
        <w:t>Начальник</w:t>
      </w:r>
      <w:r w:rsidRPr="00CC0D02" w:rsidR="002F47D1">
        <w:rPr>
          <w:i/>
          <w:sz w:val="22"/>
          <w:szCs w:val="22"/>
          <w:lang w:val="uk-UA"/>
        </w:rPr>
        <w:t xml:space="preserve"> відділу закупівель</w:t>
      </w:r>
      <w:r w:rsidRPr="00E43961" w:rsidR="00992F46">
        <w:rPr>
          <w:i/>
          <w:sz w:val="22"/>
          <w:szCs w:val="22"/>
          <w:lang w:val="uk-UA"/>
        </w:rPr>
        <w:tab/>
      </w:r>
      <w:r w:rsidRPr="00E43961" w:rsidR="00992F46">
        <w:rPr>
          <w:i/>
          <w:sz w:val="22"/>
          <w:szCs w:val="22"/>
          <w:lang w:val="uk-UA"/>
        </w:rPr>
        <w:tab/>
      </w:r>
      <w:r w:rsidRPr="00E43961" w:rsidR="00992F46">
        <w:rPr>
          <w:i/>
          <w:sz w:val="22"/>
          <w:szCs w:val="22"/>
          <w:lang w:val="uk-UA"/>
        </w:rPr>
        <w:t xml:space="preserve">                           </w:t>
      </w:r>
      <w:r w:rsidRPr="00E43961">
        <w:rPr>
          <w:i/>
          <w:sz w:val="22"/>
          <w:szCs w:val="22"/>
          <w:lang w:val="uk-UA"/>
        </w:rPr>
        <w:tab/>
      </w:r>
      <w:r w:rsidRPr="00E43961">
        <w:rPr>
          <w:i/>
          <w:sz w:val="22"/>
          <w:szCs w:val="22"/>
          <w:lang w:val="uk-UA"/>
        </w:rPr>
        <w:tab/>
      </w:r>
      <w:r w:rsidRPr="00E43961">
        <w:rPr>
          <w:i/>
          <w:sz w:val="22"/>
          <w:szCs w:val="22"/>
          <w:lang w:val="uk-UA"/>
        </w:rPr>
        <w:tab/>
      </w:r>
      <w:r w:rsidRPr="00E43961">
        <w:rPr>
          <w:i/>
          <w:sz w:val="22"/>
          <w:szCs w:val="22"/>
          <w:lang w:val="uk-UA"/>
        </w:rPr>
        <w:t xml:space="preserve">                                </w:t>
      </w:r>
      <w:r w:rsidRPr="00E43961" w:rsidR="00992F46">
        <w:rPr>
          <w:i/>
          <w:sz w:val="22"/>
          <w:szCs w:val="22"/>
          <w:lang w:val="uk-UA"/>
        </w:rPr>
        <w:t xml:space="preserve">     </w:t>
      </w:r>
      <w:r w:rsidRPr="00E43961" w:rsidR="00992F46">
        <w:rPr>
          <w:i/>
          <w:sz w:val="22"/>
          <w:szCs w:val="22"/>
          <w:lang w:val="uk-UA"/>
        </w:rPr>
        <w:tab/>
      </w:r>
      <w:r w:rsidRPr="00E43961" w:rsidR="00992F46">
        <w:rPr>
          <w:i/>
          <w:sz w:val="22"/>
          <w:szCs w:val="22"/>
          <w:lang w:val="uk-UA"/>
        </w:rPr>
        <w:t xml:space="preserve">____________ </w:t>
      </w:r>
      <w:r w:rsidR="00CC0D02">
        <w:rPr>
          <w:i/>
          <w:sz w:val="22"/>
          <w:szCs w:val="22"/>
          <w:lang w:val="uk-UA"/>
        </w:rPr>
        <w:t>Стеценко О.М.</w:t>
      </w:r>
    </w:p>
    <w:p w:rsidRPr="00E43961" w:rsidR="007F1FD3" w:rsidP="00BB665E" w:rsidRDefault="007F1FD3" w14:paraId="66084224" w14:textId="54BB1EF1">
      <w:pPr>
        <w:rPr>
          <w:rFonts w:ascii="Segoe UI" w:hAnsi="Segoe UI" w:cs="Segoe UI"/>
          <w:sz w:val="18"/>
          <w:szCs w:val="18"/>
        </w:rPr>
      </w:pPr>
    </w:p>
    <w:sectPr w:rsidRPr="00E43961" w:rsidR="007F1FD3" w:rsidSect="002749EF">
      <w:pgSz w:w="11906" w:h="16838" w:orient="portrait"/>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564" w:rsidP="00B948CF" w:rsidRDefault="001C1564" w14:paraId="02DF6E36" w14:textId="77777777">
      <w:r>
        <w:separator/>
      </w:r>
    </w:p>
  </w:endnote>
  <w:endnote w:type="continuationSeparator" w:id="0">
    <w:p w:rsidR="001C1564" w:rsidP="00B948CF" w:rsidRDefault="001C1564" w14:paraId="4F63950C" w14:textId="77777777">
      <w:r>
        <w:continuationSeparator/>
      </w:r>
    </w:p>
  </w:endnote>
  <w:endnote w:type="continuationNotice" w:id="1">
    <w:p w:rsidR="001C1564" w:rsidRDefault="001C1564" w14:paraId="2052EB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564" w:rsidP="00B948CF" w:rsidRDefault="001C1564" w14:paraId="50514DD5" w14:textId="77777777">
      <w:r>
        <w:separator/>
      </w:r>
    </w:p>
  </w:footnote>
  <w:footnote w:type="continuationSeparator" w:id="0">
    <w:p w:rsidR="001C1564" w:rsidP="00B948CF" w:rsidRDefault="001C1564" w14:paraId="2AFCDCB8" w14:textId="77777777">
      <w:r>
        <w:continuationSeparator/>
      </w:r>
    </w:p>
  </w:footnote>
  <w:footnote w:type="continuationNotice" w:id="1">
    <w:p w:rsidR="001C1564" w:rsidRDefault="001C1564" w14:paraId="0BC783C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64B0C21"/>
    <w:multiLevelType w:val="multilevel"/>
    <w:tmpl w:val="1A6AC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F03DF"/>
    <w:multiLevelType w:val="multilevel"/>
    <w:tmpl w:val="58842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202FFD"/>
    <w:multiLevelType w:val="multilevel"/>
    <w:tmpl w:val="56CEB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003549"/>
    <w:multiLevelType w:val="multilevel"/>
    <w:tmpl w:val="D982F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B623E"/>
    <w:multiLevelType w:val="multilevel"/>
    <w:tmpl w:val="73C84A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8" w15:restartNumberingAfterBreak="0">
    <w:nsid w:val="20382D8B"/>
    <w:multiLevelType w:val="multilevel"/>
    <w:tmpl w:val="BBF07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24E21"/>
    <w:multiLevelType w:val="multilevel"/>
    <w:tmpl w:val="FAAA00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D1799"/>
    <w:multiLevelType w:val="hybridMultilevel"/>
    <w:tmpl w:val="2F6CA706"/>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1" w15:restartNumberingAfterBreak="0">
    <w:nsid w:val="3AEC4262"/>
    <w:multiLevelType w:val="multilevel"/>
    <w:tmpl w:val="B19A0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D54792D"/>
    <w:multiLevelType w:val="multilevel"/>
    <w:tmpl w:val="EB826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F222D28"/>
    <w:multiLevelType w:val="multilevel"/>
    <w:tmpl w:val="28A81E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D748BE"/>
    <w:multiLevelType w:val="multilevel"/>
    <w:tmpl w:val="DEC49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57B3699"/>
    <w:multiLevelType w:val="multilevel"/>
    <w:tmpl w:val="9612C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74173A"/>
    <w:multiLevelType w:val="multilevel"/>
    <w:tmpl w:val="69625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42C4C"/>
    <w:multiLevelType w:val="multilevel"/>
    <w:tmpl w:val="4C0E0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FB723D"/>
    <w:multiLevelType w:val="multilevel"/>
    <w:tmpl w:val="C1067F74"/>
    <w:lvl w:ilvl="0">
      <w:start w:val="1"/>
      <w:numFmt w:val="decimal"/>
      <w:lvlText w:val="4.%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0" w15:restartNumberingAfterBreak="0">
    <w:nsid w:val="522237D4"/>
    <w:multiLevelType w:val="multilevel"/>
    <w:tmpl w:val="E766D6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2"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47404B"/>
    <w:multiLevelType w:val="multilevel"/>
    <w:tmpl w:val="7A408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84B499D"/>
    <w:multiLevelType w:val="multilevel"/>
    <w:tmpl w:val="7B7A83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9123EC"/>
    <w:multiLevelType w:val="multilevel"/>
    <w:tmpl w:val="B5B6B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1" w15:restartNumberingAfterBreak="0">
    <w:nsid w:val="720B5336"/>
    <w:multiLevelType w:val="multilevel"/>
    <w:tmpl w:val="EDE4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E33DD7"/>
    <w:multiLevelType w:val="multilevel"/>
    <w:tmpl w:val="2C949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2070628">
    <w:abstractNumId w:val="23"/>
  </w:num>
  <w:num w:numId="2" w16cid:durableId="1584684785">
    <w:abstractNumId w:val="10"/>
  </w:num>
  <w:num w:numId="3" w16cid:durableId="1600604800">
    <w:abstractNumId w:val="29"/>
  </w:num>
  <w:num w:numId="4" w16cid:durableId="1442721327">
    <w:abstractNumId w:val="4"/>
  </w:num>
  <w:num w:numId="5" w16cid:durableId="1962803657">
    <w:abstractNumId w:val="22"/>
  </w:num>
  <w:num w:numId="6" w16cid:durableId="361517929">
    <w:abstractNumId w:val="25"/>
  </w:num>
  <w:num w:numId="7" w16cid:durableId="904726185">
    <w:abstractNumId w:val="0"/>
  </w:num>
  <w:num w:numId="8" w16cid:durableId="384912810">
    <w:abstractNumId w:val="7"/>
  </w:num>
  <w:num w:numId="9" w16cid:durableId="2074697068">
    <w:abstractNumId w:val="30"/>
  </w:num>
  <w:num w:numId="10" w16cid:durableId="786850651">
    <w:abstractNumId w:val="24"/>
  </w:num>
  <w:num w:numId="11" w16cid:durableId="923802013">
    <w:abstractNumId w:val="19"/>
  </w:num>
  <w:num w:numId="12" w16cid:durableId="1490486075">
    <w:abstractNumId w:val="21"/>
  </w:num>
  <w:num w:numId="13" w16cid:durableId="1079593012">
    <w:abstractNumId w:val="26"/>
  </w:num>
  <w:num w:numId="14" w16cid:durableId="161358801">
    <w:abstractNumId w:val="11"/>
  </w:num>
  <w:num w:numId="15" w16cid:durableId="1264269071">
    <w:abstractNumId w:val="12"/>
  </w:num>
  <w:num w:numId="16" w16cid:durableId="1718816671">
    <w:abstractNumId w:val="1"/>
  </w:num>
  <w:num w:numId="17" w16cid:durableId="60834232">
    <w:abstractNumId w:val="2"/>
  </w:num>
  <w:num w:numId="18" w16cid:durableId="1857965905">
    <w:abstractNumId w:val="14"/>
  </w:num>
  <w:num w:numId="19" w16cid:durableId="618997498">
    <w:abstractNumId w:val="8"/>
  </w:num>
  <w:num w:numId="20" w16cid:durableId="1763062128">
    <w:abstractNumId w:val="5"/>
  </w:num>
  <w:num w:numId="21" w16cid:durableId="2084179891">
    <w:abstractNumId w:val="15"/>
  </w:num>
  <w:num w:numId="22" w16cid:durableId="2020741094">
    <w:abstractNumId w:val="27"/>
  </w:num>
  <w:num w:numId="23" w16cid:durableId="284894521">
    <w:abstractNumId w:val="9"/>
  </w:num>
  <w:num w:numId="24" w16cid:durableId="552154975">
    <w:abstractNumId w:val="18"/>
  </w:num>
  <w:num w:numId="25" w16cid:durableId="364211101">
    <w:abstractNumId w:val="28"/>
  </w:num>
  <w:num w:numId="26" w16cid:durableId="206912952">
    <w:abstractNumId w:val="13"/>
  </w:num>
  <w:num w:numId="27" w16cid:durableId="1182280394">
    <w:abstractNumId w:val="31"/>
  </w:num>
  <w:num w:numId="28" w16cid:durableId="301811052">
    <w:abstractNumId w:val="16"/>
  </w:num>
  <w:num w:numId="29" w16cid:durableId="1914924739">
    <w:abstractNumId w:val="32"/>
  </w:num>
  <w:num w:numId="30" w16cid:durableId="904031334">
    <w:abstractNumId w:val="3"/>
  </w:num>
  <w:num w:numId="31" w16cid:durableId="1481533964">
    <w:abstractNumId w:val="17"/>
  </w:num>
  <w:num w:numId="32" w16cid:durableId="943535932">
    <w:abstractNumId w:val="6"/>
  </w:num>
  <w:num w:numId="33" w16cid:durableId="2055040089">
    <w:abstractNumId w:val="20"/>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4439"/>
    <w:rsid w:val="0003635E"/>
    <w:rsid w:val="000368BE"/>
    <w:rsid w:val="00037277"/>
    <w:rsid w:val="00046908"/>
    <w:rsid w:val="00047564"/>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65C0"/>
    <w:rsid w:val="00097ABD"/>
    <w:rsid w:val="00097DB0"/>
    <w:rsid w:val="00097EC1"/>
    <w:rsid w:val="000A1D43"/>
    <w:rsid w:val="000A35E3"/>
    <w:rsid w:val="000A3BA2"/>
    <w:rsid w:val="000A5180"/>
    <w:rsid w:val="000A60E0"/>
    <w:rsid w:val="000A7C4A"/>
    <w:rsid w:val="000B004E"/>
    <w:rsid w:val="000B2556"/>
    <w:rsid w:val="000B2A6B"/>
    <w:rsid w:val="000B3D19"/>
    <w:rsid w:val="000B4057"/>
    <w:rsid w:val="000B6B4F"/>
    <w:rsid w:val="000C17BD"/>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29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7D96"/>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845"/>
    <w:rsid w:val="001A3FA5"/>
    <w:rsid w:val="001A4674"/>
    <w:rsid w:val="001B003C"/>
    <w:rsid w:val="001B24C7"/>
    <w:rsid w:val="001B2FDD"/>
    <w:rsid w:val="001B3130"/>
    <w:rsid w:val="001B5B1B"/>
    <w:rsid w:val="001C1044"/>
    <w:rsid w:val="001C1564"/>
    <w:rsid w:val="001C2851"/>
    <w:rsid w:val="001C3030"/>
    <w:rsid w:val="001C48D2"/>
    <w:rsid w:val="001C57C8"/>
    <w:rsid w:val="001C5A35"/>
    <w:rsid w:val="001D4097"/>
    <w:rsid w:val="001D485E"/>
    <w:rsid w:val="001D5F8C"/>
    <w:rsid w:val="001E5E39"/>
    <w:rsid w:val="001F0CD7"/>
    <w:rsid w:val="001F12FA"/>
    <w:rsid w:val="001F6A84"/>
    <w:rsid w:val="001F7072"/>
    <w:rsid w:val="00200D68"/>
    <w:rsid w:val="00202E93"/>
    <w:rsid w:val="00203564"/>
    <w:rsid w:val="002036C7"/>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0352"/>
    <w:rsid w:val="00262A46"/>
    <w:rsid w:val="002718D5"/>
    <w:rsid w:val="00272092"/>
    <w:rsid w:val="00272485"/>
    <w:rsid w:val="00272D32"/>
    <w:rsid w:val="002735D7"/>
    <w:rsid w:val="00273704"/>
    <w:rsid w:val="00273CC8"/>
    <w:rsid w:val="002749EF"/>
    <w:rsid w:val="0027754D"/>
    <w:rsid w:val="00280880"/>
    <w:rsid w:val="00281082"/>
    <w:rsid w:val="002849E3"/>
    <w:rsid w:val="00290472"/>
    <w:rsid w:val="00292CED"/>
    <w:rsid w:val="00293A9A"/>
    <w:rsid w:val="00296CE0"/>
    <w:rsid w:val="00297502"/>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2803"/>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5179"/>
    <w:rsid w:val="00380A82"/>
    <w:rsid w:val="0038194B"/>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4E6"/>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05DFF"/>
    <w:rsid w:val="00416575"/>
    <w:rsid w:val="00426AAE"/>
    <w:rsid w:val="00431B23"/>
    <w:rsid w:val="00431FF8"/>
    <w:rsid w:val="00432410"/>
    <w:rsid w:val="00437541"/>
    <w:rsid w:val="00437D51"/>
    <w:rsid w:val="00440470"/>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6F29"/>
    <w:rsid w:val="00477150"/>
    <w:rsid w:val="00483A61"/>
    <w:rsid w:val="004879FB"/>
    <w:rsid w:val="004921D5"/>
    <w:rsid w:val="004972BC"/>
    <w:rsid w:val="00497CD9"/>
    <w:rsid w:val="004A0CFF"/>
    <w:rsid w:val="004A293D"/>
    <w:rsid w:val="004A46C7"/>
    <w:rsid w:val="004A46E6"/>
    <w:rsid w:val="004A7165"/>
    <w:rsid w:val="004B3D11"/>
    <w:rsid w:val="004B3EA1"/>
    <w:rsid w:val="004B47B2"/>
    <w:rsid w:val="004B4B6C"/>
    <w:rsid w:val="004B6A3A"/>
    <w:rsid w:val="004B7990"/>
    <w:rsid w:val="004B7BC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4173"/>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7C5"/>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966"/>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2301"/>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B73B0"/>
    <w:rsid w:val="006C4605"/>
    <w:rsid w:val="006C6592"/>
    <w:rsid w:val="006D05EF"/>
    <w:rsid w:val="006D0809"/>
    <w:rsid w:val="006D0A0B"/>
    <w:rsid w:val="006D1224"/>
    <w:rsid w:val="006D3F69"/>
    <w:rsid w:val="006D468D"/>
    <w:rsid w:val="006D5D16"/>
    <w:rsid w:val="006E007E"/>
    <w:rsid w:val="006E095B"/>
    <w:rsid w:val="006E4B0E"/>
    <w:rsid w:val="006F142A"/>
    <w:rsid w:val="006F48A8"/>
    <w:rsid w:val="006F670C"/>
    <w:rsid w:val="007001F1"/>
    <w:rsid w:val="00705999"/>
    <w:rsid w:val="00713BD2"/>
    <w:rsid w:val="0071419A"/>
    <w:rsid w:val="007146A3"/>
    <w:rsid w:val="00716442"/>
    <w:rsid w:val="00730290"/>
    <w:rsid w:val="00730478"/>
    <w:rsid w:val="007342C4"/>
    <w:rsid w:val="007352F2"/>
    <w:rsid w:val="00736057"/>
    <w:rsid w:val="00737698"/>
    <w:rsid w:val="00740F24"/>
    <w:rsid w:val="00742790"/>
    <w:rsid w:val="0074355E"/>
    <w:rsid w:val="00744247"/>
    <w:rsid w:val="00745B7B"/>
    <w:rsid w:val="00747186"/>
    <w:rsid w:val="00750EE5"/>
    <w:rsid w:val="007525CF"/>
    <w:rsid w:val="00756CEC"/>
    <w:rsid w:val="00757A3A"/>
    <w:rsid w:val="00763DC7"/>
    <w:rsid w:val="00764EAA"/>
    <w:rsid w:val="007674AA"/>
    <w:rsid w:val="00767E16"/>
    <w:rsid w:val="007709D5"/>
    <w:rsid w:val="007715D3"/>
    <w:rsid w:val="007754AE"/>
    <w:rsid w:val="00776430"/>
    <w:rsid w:val="00776661"/>
    <w:rsid w:val="00777642"/>
    <w:rsid w:val="0078286C"/>
    <w:rsid w:val="00783ECC"/>
    <w:rsid w:val="0078595A"/>
    <w:rsid w:val="007866E4"/>
    <w:rsid w:val="00786985"/>
    <w:rsid w:val="00790622"/>
    <w:rsid w:val="007970A2"/>
    <w:rsid w:val="007A40D5"/>
    <w:rsid w:val="007B0557"/>
    <w:rsid w:val="007B0ABC"/>
    <w:rsid w:val="007B0CFE"/>
    <w:rsid w:val="007B3F1A"/>
    <w:rsid w:val="007B42B0"/>
    <w:rsid w:val="007B722F"/>
    <w:rsid w:val="007C27D0"/>
    <w:rsid w:val="007C5D7D"/>
    <w:rsid w:val="007C79D7"/>
    <w:rsid w:val="007C7D94"/>
    <w:rsid w:val="007D26D2"/>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1F5"/>
    <w:rsid w:val="00827475"/>
    <w:rsid w:val="0082783F"/>
    <w:rsid w:val="00830F8B"/>
    <w:rsid w:val="00832494"/>
    <w:rsid w:val="00832C7F"/>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02B4"/>
    <w:rsid w:val="0087207F"/>
    <w:rsid w:val="00872B46"/>
    <w:rsid w:val="0087486F"/>
    <w:rsid w:val="008838DD"/>
    <w:rsid w:val="00883C1A"/>
    <w:rsid w:val="00883CDA"/>
    <w:rsid w:val="00887059"/>
    <w:rsid w:val="00891401"/>
    <w:rsid w:val="00894AF7"/>
    <w:rsid w:val="008A1BEE"/>
    <w:rsid w:val="008A42EE"/>
    <w:rsid w:val="008A54B3"/>
    <w:rsid w:val="008B1875"/>
    <w:rsid w:val="008B33B6"/>
    <w:rsid w:val="008B43B4"/>
    <w:rsid w:val="008B4801"/>
    <w:rsid w:val="008B51EB"/>
    <w:rsid w:val="008B5455"/>
    <w:rsid w:val="008B5EAF"/>
    <w:rsid w:val="008B6365"/>
    <w:rsid w:val="008C2290"/>
    <w:rsid w:val="008C293C"/>
    <w:rsid w:val="008C4905"/>
    <w:rsid w:val="008C745B"/>
    <w:rsid w:val="008D16F7"/>
    <w:rsid w:val="008D39FA"/>
    <w:rsid w:val="008D3A3C"/>
    <w:rsid w:val="008D5C57"/>
    <w:rsid w:val="008D6D78"/>
    <w:rsid w:val="008D7CD6"/>
    <w:rsid w:val="008E0011"/>
    <w:rsid w:val="008E08EE"/>
    <w:rsid w:val="008E0F54"/>
    <w:rsid w:val="008E18F4"/>
    <w:rsid w:val="008E3F02"/>
    <w:rsid w:val="008E6B6A"/>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679D"/>
    <w:rsid w:val="009272B2"/>
    <w:rsid w:val="00927320"/>
    <w:rsid w:val="00927709"/>
    <w:rsid w:val="0093005F"/>
    <w:rsid w:val="00930BB6"/>
    <w:rsid w:val="009311AA"/>
    <w:rsid w:val="009325C5"/>
    <w:rsid w:val="00936791"/>
    <w:rsid w:val="00936A06"/>
    <w:rsid w:val="00937C33"/>
    <w:rsid w:val="00944190"/>
    <w:rsid w:val="00945F7F"/>
    <w:rsid w:val="009470DF"/>
    <w:rsid w:val="009477C7"/>
    <w:rsid w:val="009519BA"/>
    <w:rsid w:val="00954316"/>
    <w:rsid w:val="00954DED"/>
    <w:rsid w:val="009563A3"/>
    <w:rsid w:val="00956993"/>
    <w:rsid w:val="009577B4"/>
    <w:rsid w:val="009609F3"/>
    <w:rsid w:val="009616E9"/>
    <w:rsid w:val="0096230F"/>
    <w:rsid w:val="00962AA7"/>
    <w:rsid w:val="00962E7A"/>
    <w:rsid w:val="009678FC"/>
    <w:rsid w:val="00970AAC"/>
    <w:rsid w:val="00970C03"/>
    <w:rsid w:val="00972DEF"/>
    <w:rsid w:val="00973B49"/>
    <w:rsid w:val="00973B90"/>
    <w:rsid w:val="0098390F"/>
    <w:rsid w:val="00983EB5"/>
    <w:rsid w:val="009840E1"/>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5FC0"/>
    <w:rsid w:val="009D17E5"/>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67C07"/>
    <w:rsid w:val="00A70CEA"/>
    <w:rsid w:val="00A70FB4"/>
    <w:rsid w:val="00A752EC"/>
    <w:rsid w:val="00A841AA"/>
    <w:rsid w:val="00A84B49"/>
    <w:rsid w:val="00A85032"/>
    <w:rsid w:val="00A8646F"/>
    <w:rsid w:val="00A909E1"/>
    <w:rsid w:val="00A90AD4"/>
    <w:rsid w:val="00A95C64"/>
    <w:rsid w:val="00AA1158"/>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2CC8"/>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2722"/>
    <w:rsid w:val="00B33994"/>
    <w:rsid w:val="00B35206"/>
    <w:rsid w:val="00B356DB"/>
    <w:rsid w:val="00B362B8"/>
    <w:rsid w:val="00B40667"/>
    <w:rsid w:val="00B415F3"/>
    <w:rsid w:val="00B4204A"/>
    <w:rsid w:val="00B436E4"/>
    <w:rsid w:val="00B44339"/>
    <w:rsid w:val="00B44D23"/>
    <w:rsid w:val="00B464A1"/>
    <w:rsid w:val="00B46FB4"/>
    <w:rsid w:val="00B479BD"/>
    <w:rsid w:val="00B50708"/>
    <w:rsid w:val="00B516D1"/>
    <w:rsid w:val="00B51DB9"/>
    <w:rsid w:val="00B56E3B"/>
    <w:rsid w:val="00B60004"/>
    <w:rsid w:val="00B61255"/>
    <w:rsid w:val="00B619BC"/>
    <w:rsid w:val="00B65017"/>
    <w:rsid w:val="00B65D13"/>
    <w:rsid w:val="00B6674B"/>
    <w:rsid w:val="00B670ED"/>
    <w:rsid w:val="00B67965"/>
    <w:rsid w:val="00B70911"/>
    <w:rsid w:val="00B71800"/>
    <w:rsid w:val="00B73214"/>
    <w:rsid w:val="00B733E1"/>
    <w:rsid w:val="00B74197"/>
    <w:rsid w:val="00B8088B"/>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B665E"/>
    <w:rsid w:val="00BB6F17"/>
    <w:rsid w:val="00BC094C"/>
    <w:rsid w:val="00BC25AD"/>
    <w:rsid w:val="00BC5ABE"/>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B89"/>
    <w:rsid w:val="00C02633"/>
    <w:rsid w:val="00C04C24"/>
    <w:rsid w:val="00C05722"/>
    <w:rsid w:val="00C05892"/>
    <w:rsid w:val="00C12388"/>
    <w:rsid w:val="00C20600"/>
    <w:rsid w:val="00C212B9"/>
    <w:rsid w:val="00C228DA"/>
    <w:rsid w:val="00C258B0"/>
    <w:rsid w:val="00C3211C"/>
    <w:rsid w:val="00C35487"/>
    <w:rsid w:val="00C36A3E"/>
    <w:rsid w:val="00C41062"/>
    <w:rsid w:val="00C45A23"/>
    <w:rsid w:val="00C52BE0"/>
    <w:rsid w:val="00C5511A"/>
    <w:rsid w:val="00C57BC9"/>
    <w:rsid w:val="00C60515"/>
    <w:rsid w:val="00C62565"/>
    <w:rsid w:val="00C6348A"/>
    <w:rsid w:val="00C67401"/>
    <w:rsid w:val="00C716B6"/>
    <w:rsid w:val="00C72D2A"/>
    <w:rsid w:val="00C73892"/>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4DBA"/>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2750A"/>
    <w:rsid w:val="00D30948"/>
    <w:rsid w:val="00D32D37"/>
    <w:rsid w:val="00D365F1"/>
    <w:rsid w:val="00D36EEE"/>
    <w:rsid w:val="00D41540"/>
    <w:rsid w:val="00D41895"/>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2E59"/>
    <w:rsid w:val="00D85806"/>
    <w:rsid w:val="00D85EFB"/>
    <w:rsid w:val="00D90FAD"/>
    <w:rsid w:val="00D93A72"/>
    <w:rsid w:val="00D96756"/>
    <w:rsid w:val="00D97BE8"/>
    <w:rsid w:val="00DA0DDF"/>
    <w:rsid w:val="00DA1376"/>
    <w:rsid w:val="00DA338D"/>
    <w:rsid w:val="00DA3871"/>
    <w:rsid w:val="00DA4808"/>
    <w:rsid w:val="00DA51F8"/>
    <w:rsid w:val="00DA626A"/>
    <w:rsid w:val="00DB06C8"/>
    <w:rsid w:val="00DB0F17"/>
    <w:rsid w:val="00DB3970"/>
    <w:rsid w:val="00DB4E0C"/>
    <w:rsid w:val="00DB6E40"/>
    <w:rsid w:val="00DC0995"/>
    <w:rsid w:val="00DC4600"/>
    <w:rsid w:val="00DC5602"/>
    <w:rsid w:val="00DC632B"/>
    <w:rsid w:val="00DC7526"/>
    <w:rsid w:val="00DD3B3A"/>
    <w:rsid w:val="00DF045A"/>
    <w:rsid w:val="00DF671B"/>
    <w:rsid w:val="00DF7B8C"/>
    <w:rsid w:val="00E0333D"/>
    <w:rsid w:val="00E0386B"/>
    <w:rsid w:val="00E03C8B"/>
    <w:rsid w:val="00E04A6C"/>
    <w:rsid w:val="00E05427"/>
    <w:rsid w:val="00E0693B"/>
    <w:rsid w:val="00E12786"/>
    <w:rsid w:val="00E137C5"/>
    <w:rsid w:val="00E21051"/>
    <w:rsid w:val="00E249FD"/>
    <w:rsid w:val="00E260CB"/>
    <w:rsid w:val="00E31AEA"/>
    <w:rsid w:val="00E32AC7"/>
    <w:rsid w:val="00E40717"/>
    <w:rsid w:val="00E41021"/>
    <w:rsid w:val="00E43961"/>
    <w:rsid w:val="00E44707"/>
    <w:rsid w:val="00E4562F"/>
    <w:rsid w:val="00E459FB"/>
    <w:rsid w:val="00E45E30"/>
    <w:rsid w:val="00E47E82"/>
    <w:rsid w:val="00E501A9"/>
    <w:rsid w:val="00E52B0E"/>
    <w:rsid w:val="00E53708"/>
    <w:rsid w:val="00E54E1A"/>
    <w:rsid w:val="00E56488"/>
    <w:rsid w:val="00E56F49"/>
    <w:rsid w:val="00E578DF"/>
    <w:rsid w:val="00E603E1"/>
    <w:rsid w:val="00E70623"/>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1D7C"/>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772"/>
    <w:rsid w:val="00F14814"/>
    <w:rsid w:val="00F16762"/>
    <w:rsid w:val="00F214CD"/>
    <w:rsid w:val="00F2630F"/>
    <w:rsid w:val="00F2642F"/>
    <w:rsid w:val="00F27D43"/>
    <w:rsid w:val="00F302F8"/>
    <w:rsid w:val="00F3069A"/>
    <w:rsid w:val="00F31154"/>
    <w:rsid w:val="00F31CF9"/>
    <w:rsid w:val="00F32D8D"/>
    <w:rsid w:val="00F36664"/>
    <w:rsid w:val="00F4026F"/>
    <w:rsid w:val="00F41538"/>
    <w:rsid w:val="00F41866"/>
    <w:rsid w:val="00F43270"/>
    <w:rsid w:val="00F4384E"/>
    <w:rsid w:val="00F444BB"/>
    <w:rsid w:val="00F454FC"/>
    <w:rsid w:val="00F45B6A"/>
    <w:rsid w:val="00F53027"/>
    <w:rsid w:val="00F546A8"/>
    <w:rsid w:val="00F54981"/>
    <w:rsid w:val="00F65875"/>
    <w:rsid w:val="00F6703A"/>
    <w:rsid w:val="00F703CA"/>
    <w:rsid w:val="00F70598"/>
    <w:rsid w:val="00F709A0"/>
    <w:rsid w:val="00F715FD"/>
    <w:rsid w:val="00F72931"/>
    <w:rsid w:val="00F73140"/>
    <w:rsid w:val="00F75F0B"/>
    <w:rsid w:val="00F813F7"/>
    <w:rsid w:val="00F81EF1"/>
    <w:rsid w:val="00F82003"/>
    <w:rsid w:val="00F84984"/>
    <w:rsid w:val="00F8584C"/>
    <w:rsid w:val="00F906A1"/>
    <w:rsid w:val="00F90E4B"/>
    <w:rsid w:val="00F91705"/>
    <w:rsid w:val="00F91A5E"/>
    <w:rsid w:val="00FA1F45"/>
    <w:rsid w:val="00FA6643"/>
    <w:rsid w:val="00FB0344"/>
    <w:rsid w:val="00FC1FF6"/>
    <w:rsid w:val="00FC2942"/>
    <w:rsid w:val="00FC615D"/>
    <w:rsid w:val="00FC7287"/>
    <w:rsid w:val="00FD073F"/>
    <w:rsid w:val="00FD0AFA"/>
    <w:rsid w:val="00FD2158"/>
    <w:rsid w:val="00FD2274"/>
    <w:rsid w:val="00FD2732"/>
    <w:rsid w:val="00FD5AB4"/>
    <w:rsid w:val="00FD7F62"/>
    <w:rsid w:val="00FE32BD"/>
    <w:rsid w:val="00FF03D8"/>
    <w:rsid w:val="00FF1790"/>
    <w:rsid w:val="00FF5362"/>
    <w:rsid w:val="00FF73B0"/>
    <w:rsid w:val="01DADB3C"/>
    <w:rsid w:val="0232C092"/>
    <w:rsid w:val="0641E08B"/>
    <w:rsid w:val="073AF319"/>
    <w:rsid w:val="0A2EC400"/>
    <w:rsid w:val="0A4CB53A"/>
    <w:rsid w:val="0E90AD8C"/>
    <w:rsid w:val="1082884C"/>
    <w:rsid w:val="10902E1D"/>
    <w:rsid w:val="10A38B8D"/>
    <w:rsid w:val="125C0B91"/>
    <w:rsid w:val="12842D28"/>
    <w:rsid w:val="1825D943"/>
    <w:rsid w:val="1A196AC0"/>
    <w:rsid w:val="1EF63E13"/>
    <w:rsid w:val="203B0DC2"/>
    <w:rsid w:val="20F74C48"/>
    <w:rsid w:val="214B7DDD"/>
    <w:rsid w:val="218595F9"/>
    <w:rsid w:val="221BC9AA"/>
    <w:rsid w:val="222F3A93"/>
    <w:rsid w:val="24724644"/>
    <w:rsid w:val="267FBD04"/>
    <w:rsid w:val="2683086C"/>
    <w:rsid w:val="27900E3F"/>
    <w:rsid w:val="27F0341B"/>
    <w:rsid w:val="28326AA7"/>
    <w:rsid w:val="2973C051"/>
    <w:rsid w:val="3028C196"/>
    <w:rsid w:val="30D5F892"/>
    <w:rsid w:val="31A43284"/>
    <w:rsid w:val="33B5F89A"/>
    <w:rsid w:val="34A1F28C"/>
    <w:rsid w:val="35ACD03E"/>
    <w:rsid w:val="38F2A5AD"/>
    <w:rsid w:val="3A201179"/>
    <w:rsid w:val="3A986A4D"/>
    <w:rsid w:val="3B29F6A7"/>
    <w:rsid w:val="3C88D40D"/>
    <w:rsid w:val="3D14FFE5"/>
    <w:rsid w:val="424C6369"/>
    <w:rsid w:val="43DF3AEB"/>
    <w:rsid w:val="450B86EB"/>
    <w:rsid w:val="46F3D08F"/>
    <w:rsid w:val="49CC4788"/>
    <w:rsid w:val="4AA28425"/>
    <w:rsid w:val="4B00F9C3"/>
    <w:rsid w:val="4CFF0713"/>
    <w:rsid w:val="4D35A443"/>
    <w:rsid w:val="4F1BED73"/>
    <w:rsid w:val="55144203"/>
    <w:rsid w:val="554CF88A"/>
    <w:rsid w:val="56E29C7B"/>
    <w:rsid w:val="57CB99D2"/>
    <w:rsid w:val="58228D5A"/>
    <w:rsid w:val="58ED8947"/>
    <w:rsid w:val="5A15A4F5"/>
    <w:rsid w:val="5DB4D0A3"/>
    <w:rsid w:val="61620F03"/>
    <w:rsid w:val="61F80FCB"/>
    <w:rsid w:val="62AF4D01"/>
    <w:rsid w:val="62F87855"/>
    <w:rsid w:val="633321DB"/>
    <w:rsid w:val="63CBA059"/>
    <w:rsid w:val="665F46FE"/>
    <w:rsid w:val="66AA63DD"/>
    <w:rsid w:val="66DF36CE"/>
    <w:rsid w:val="6714CB0B"/>
    <w:rsid w:val="67AF1871"/>
    <w:rsid w:val="686D6A35"/>
    <w:rsid w:val="6879C9B8"/>
    <w:rsid w:val="6998A6FD"/>
    <w:rsid w:val="6A291D33"/>
    <w:rsid w:val="6B838E24"/>
    <w:rsid w:val="72015C04"/>
    <w:rsid w:val="720CF753"/>
    <w:rsid w:val="724CC4C9"/>
    <w:rsid w:val="765AD0C9"/>
    <w:rsid w:val="7711C283"/>
    <w:rsid w:val="7CF8956E"/>
    <w:rsid w:val="7FCF982E"/>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styleId="a4" w:customStyle="1">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hAnsi="Arial Unicode MS" w:eastAsia="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styleId="ae" w:customStyle="1">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styleId="hps" w:customStyle="1">
    <w:name w:val="hps"/>
    <w:rsid w:val="00D14354"/>
  </w:style>
  <w:style w:type="paragraph" w:styleId="af1">
    <w:name w:val="footnote text"/>
    <w:basedOn w:val="a"/>
    <w:link w:val="af2"/>
    <w:rsid w:val="00D14354"/>
    <w:rPr>
      <w:sz w:val="20"/>
      <w:szCs w:val="20"/>
    </w:rPr>
  </w:style>
  <w:style w:type="character" w:styleId="af2" w:customStyle="1">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styleId="af5" w:customStyle="1">
    <w:name w:val="Нижній колонтитул Знак"/>
    <w:link w:val="af4"/>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a"/>
    <w:rsid w:val="006D0A0B"/>
    <w:pPr>
      <w:spacing w:before="100" w:beforeAutospacing="1" w:after="100" w:afterAutospacing="1"/>
    </w:pPr>
  </w:style>
  <w:style w:type="character" w:styleId="tabchar" w:customStyle="1">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styleId="af7" w:customStyle="1">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styleId="af9" w:customStyle="1">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tender@redcross.org.ua"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redcross.org.ua/" TargetMode="External" Id="rId10" /><Relationship Type="http://schemas.openxmlformats.org/officeDocument/2006/relationships/settings" Target="settings.xml" Id="rId4" /><Relationship Type="http://schemas.openxmlformats.org/officeDocument/2006/relationships/hyperlink" Target="mailto:tender@redcross.org.ua" TargetMode="External" Id="rId9"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Pavlo Bliznichenko</dc:creator>
  <keywords/>
  <lastModifiedBy>Pavlo Bliznichenko</lastModifiedBy>
  <revision>115</revision>
  <lastPrinted>2023-07-04T17:44:00.0000000Z</lastPrinted>
  <dcterms:created xsi:type="dcterms:W3CDTF">2024-10-29T00:29:00.0000000Z</dcterms:created>
  <dcterms:modified xsi:type="dcterms:W3CDTF">2026-03-26T15:10:20.3499642Z</dcterms:modified>
</coreProperties>
</file>