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581EF552" w:rsidR="00B041C2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336A40">
        <w:rPr>
          <w:b/>
          <w:sz w:val="22"/>
          <w:szCs w:val="22"/>
        </w:rPr>
        <w:t>м. Київ</w:t>
      </w:r>
      <w:r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0A477C">
        <w:rPr>
          <w:b/>
          <w:sz w:val="22"/>
          <w:szCs w:val="22"/>
        </w:rPr>
        <w:t>«</w:t>
      </w:r>
      <w:r w:rsidR="00B9692F" w:rsidRPr="000A477C">
        <w:rPr>
          <w:b/>
          <w:sz w:val="22"/>
          <w:szCs w:val="22"/>
        </w:rPr>
        <w:t>18</w:t>
      </w:r>
      <w:r w:rsidR="005A5F8A" w:rsidRPr="000A477C">
        <w:rPr>
          <w:b/>
          <w:sz w:val="22"/>
          <w:szCs w:val="22"/>
        </w:rPr>
        <w:t xml:space="preserve">» </w:t>
      </w:r>
      <w:r w:rsidR="000A477C" w:rsidRPr="000A477C">
        <w:rPr>
          <w:b/>
          <w:sz w:val="22"/>
          <w:szCs w:val="22"/>
        </w:rPr>
        <w:t>лютого</w:t>
      </w:r>
      <w:r w:rsidR="005A5F8A" w:rsidRPr="000A477C">
        <w:rPr>
          <w:b/>
          <w:sz w:val="22"/>
          <w:szCs w:val="22"/>
        </w:rPr>
        <w:t xml:space="preserve"> 202</w:t>
      </w:r>
      <w:r w:rsidR="00B9692F" w:rsidRPr="000A477C">
        <w:rPr>
          <w:b/>
          <w:sz w:val="22"/>
          <w:szCs w:val="22"/>
        </w:rPr>
        <w:t>6</w:t>
      </w:r>
      <w:r w:rsidR="005A5F8A" w:rsidRPr="000A477C">
        <w:rPr>
          <w:b/>
          <w:sz w:val="22"/>
          <w:szCs w:val="22"/>
        </w:rPr>
        <w:t xml:space="preserve"> р.</w:t>
      </w:r>
      <w:r w:rsidR="00AB5249">
        <w:rPr>
          <w:b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1AF9A74B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0A477C">
        <w:rPr>
          <w:b/>
          <w:bCs/>
          <w:sz w:val="22"/>
          <w:szCs w:val="22"/>
        </w:rPr>
        <w:t>_2741</w:t>
      </w:r>
      <w:r w:rsidR="000A477C">
        <w:rPr>
          <w:b/>
          <w:bCs/>
          <w:sz w:val="22"/>
          <w:szCs w:val="22"/>
          <w:lang w:val="en-US"/>
        </w:rPr>
        <w:t>NM</w:t>
      </w:r>
      <w:r w:rsidR="00AB5249" w:rsidRPr="0935853B">
        <w:rPr>
          <w:b/>
          <w:bCs/>
          <w:sz w:val="22"/>
          <w:szCs w:val="22"/>
        </w:rPr>
        <w:t xml:space="preserve">                           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8F6982D" w14:textId="15CAB267" w:rsidR="00B54363" w:rsidRDefault="004C2787" w:rsidP="00A36EC3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 xml:space="preserve">закупівлю </w:t>
      </w:r>
      <w:r w:rsidR="00A36EC3" w:rsidRPr="00A36EC3">
        <w:rPr>
          <w:spacing w:val="-4"/>
          <w:sz w:val="22"/>
          <w:szCs w:val="22"/>
        </w:rPr>
        <w:t>інформаційних табличок для маркування захисних споруд цивільного захисту.</w:t>
      </w:r>
    </w:p>
    <w:p w14:paraId="5AFEE1C8" w14:textId="77777777" w:rsidR="00A36EC3" w:rsidRPr="000B48D8" w:rsidRDefault="00A36EC3" w:rsidP="00A36EC3">
      <w:pPr>
        <w:ind w:right="-306" w:firstLine="567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7"/>
        <w:gridCol w:w="2824"/>
        <w:gridCol w:w="3247"/>
      </w:tblGrid>
      <w:tr w:rsidR="004C2787" w:rsidRPr="000B48D8" w14:paraId="56DE4E59" w14:textId="77777777" w:rsidTr="00A86E9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A86E9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58F32EAE" w:rsidR="001520C0" w:rsidRPr="000B48D8" w:rsidRDefault="00A36EC3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Інформаційні таблички</w:t>
            </w:r>
          </w:p>
        </w:tc>
        <w:tc>
          <w:tcPr>
            <w:tcW w:w="2835" w:type="dxa"/>
            <w:vAlign w:val="center"/>
          </w:tcPr>
          <w:p w14:paraId="4F5DE3BC" w14:textId="1F03835E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055412">
              <w:rPr>
                <w:bCs/>
                <w:spacing w:val="-6"/>
                <w:sz w:val="22"/>
                <w:szCs w:val="22"/>
              </w:rPr>
              <w:t>3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про Тендер</w:t>
            </w:r>
          </w:p>
        </w:tc>
        <w:tc>
          <w:tcPr>
            <w:tcW w:w="3260" w:type="dxa"/>
            <w:vAlign w:val="center"/>
          </w:tcPr>
          <w:p w14:paraId="5FF68500" w14:textId="6F6F3CE4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055412">
              <w:rPr>
                <w:bCs/>
                <w:spacing w:val="-6"/>
                <w:sz w:val="22"/>
                <w:szCs w:val="22"/>
              </w:rPr>
              <w:t xml:space="preserve">3 </w:t>
            </w:r>
            <w:r w:rsidR="000A7594" w:rsidRPr="00A3721F">
              <w:rPr>
                <w:bCs/>
                <w:spacing w:val="-6"/>
                <w:sz w:val="22"/>
                <w:szCs w:val="22"/>
              </w:rPr>
              <w:t xml:space="preserve">та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055412">
              <w:rPr>
                <w:bCs/>
                <w:spacing w:val="-6"/>
                <w:sz w:val="22"/>
                <w:szCs w:val="22"/>
              </w:rPr>
              <w:t>4</w:t>
            </w:r>
            <w:r w:rsidR="005A5F8A">
              <w:rPr>
                <w:bCs/>
                <w:spacing w:val="-6"/>
                <w:sz w:val="22"/>
                <w:szCs w:val="22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про </w:t>
            </w:r>
            <w:r w:rsidR="3E9B70FA" w:rsidRPr="3B05C1BB">
              <w:rPr>
                <w:spacing w:val="-6"/>
                <w:sz w:val="22"/>
                <w:szCs w:val="22"/>
              </w:rPr>
              <w:t>Т</w:t>
            </w:r>
            <w:r w:rsidRPr="3B05C1BB">
              <w:rPr>
                <w:spacing w:val="-6"/>
                <w:sz w:val="22"/>
                <w:szCs w:val="22"/>
              </w:rPr>
              <w:t>ендер</w:t>
            </w:r>
            <w:r w:rsidRPr="00A3721F">
              <w:rPr>
                <w:bCs/>
                <w:spacing w:val="-6"/>
                <w:sz w:val="22"/>
                <w:szCs w:val="22"/>
              </w:rPr>
              <w:t>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3A4D26F0" w14:textId="2AC2B771" w:rsidR="00DE6B9A" w:rsidRPr="00C305C4" w:rsidRDefault="00DE6B9A" w:rsidP="00DE6B9A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55412">
        <w:rPr>
          <w:i/>
          <w:iCs/>
          <w:color w:val="000000"/>
          <w:sz w:val="20"/>
          <w:szCs w:val="20"/>
          <w:lang w:eastAsia="uk-UA"/>
        </w:rPr>
        <w:t xml:space="preserve">****Товариство Червоного Хреста України </w:t>
      </w:r>
      <w:r w:rsidR="00055412" w:rsidRPr="00055412">
        <w:rPr>
          <w:i/>
          <w:iCs/>
          <w:color w:val="000000"/>
          <w:sz w:val="20"/>
          <w:szCs w:val="20"/>
          <w:lang w:eastAsia="uk-UA"/>
        </w:rPr>
        <w:t>здійснює закупівлю одним лотом.</w:t>
      </w:r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794100DF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846156">
        <w:rPr>
          <w:bCs/>
          <w:sz w:val="22"/>
          <w:szCs w:val="22"/>
        </w:rPr>
        <w:t>30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9E5D2D">
        <w:rPr>
          <w:bCs/>
          <w:sz w:val="22"/>
          <w:szCs w:val="22"/>
        </w:rPr>
        <w:t>.</w:t>
      </w:r>
      <w:r w:rsidR="004E7456">
        <w:rPr>
          <w:b/>
          <w:sz w:val="22"/>
          <w:szCs w:val="22"/>
        </w:rPr>
        <w:t xml:space="preserve"> </w:t>
      </w:r>
    </w:p>
    <w:p w14:paraId="2189EAC6" w14:textId="458E1FC2" w:rsidR="000A7594" w:rsidRDefault="005A5F8A" w:rsidP="00CB30C0">
      <w:pPr>
        <w:spacing w:before="76" w:line="250" w:lineRule="exact"/>
        <w:ind w:right="-23" w:firstLine="567"/>
        <w:jc w:val="both"/>
        <w:rPr>
          <w:b/>
          <w:i/>
          <w:iCs/>
          <w:color w:val="000000" w:themeColor="text1"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</w:t>
      </w:r>
      <w:r w:rsidRPr="00285C07">
        <w:rPr>
          <w:b/>
          <w:color w:val="000000" w:themeColor="text1"/>
          <w:sz w:val="22"/>
          <w:szCs w:val="22"/>
        </w:rPr>
        <w:t>:</w:t>
      </w:r>
      <w:r w:rsidR="00937CCC" w:rsidRPr="00285C07">
        <w:rPr>
          <w:b/>
          <w:color w:val="000000" w:themeColor="text1"/>
          <w:sz w:val="22"/>
          <w:szCs w:val="22"/>
        </w:rPr>
        <w:t xml:space="preserve"> </w:t>
      </w:r>
      <w:r w:rsidR="00741BC4">
        <w:rPr>
          <w:bCs/>
          <w:color w:val="000000" w:themeColor="text1"/>
          <w:sz w:val="22"/>
          <w:szCs w:val="22"/>
        </w:rPr>
        <w:t>п</w:t>
      </w:r>
      <w:r w:rsidR="00741BC4" w:rsidRPr="00741BC4">
        <w:rPr>
          <w:bCs/>
          <w:color w:val="000000" w:themeColor="text1"/>
          <w:sz w:val="22"/>
          <w:szCs w:val="22"/>
        </w:rPr>
        <w:t xml:space="preserve">оставка товару здійснюється </w:t>
      </w:r>
      <w:r w:rsidR="00ED686E" w:rsidRPr="00A67C49">
        <w:rPr>
          <w:sz w:val="22"/>
          <w:szCs w:val="22"/>
        </w:rPr>
        <w:t xml:space="preserve">силами та за рахунок Постачальника  та включає </w:t>
      </w:r>
      <w:proofErr w:type="spellStart"/>
      <w:r w:rsidR="00ED686E" w:rsidRPr="00A67C49">
        <w:rPr>
          <w:sz w:val="22"/>
          <w:szCs w:val="22"/>
        </w:rPr>
        <w:t>завантажувально</w:t>
      </w:r>
      <w:proofErr w:type="spellEnd"/>
      <w:r w:rsidR="00ED686E" w:rsidRPr="00A67C49">
        <w:rPr>
          <w:sz w:val="22"/>
          <w:szCs w:val="22"/>
        </w:rPr>
        <w:t>-розвантажувальні роботи</w:t>
      </w:r>
      <w:r w:rsidR="00ED686E" w:rsidRPr="00741BC4">
        <w:rPr>
          <w:bCs/>
          <w:color w:val="000000" w:themeColor="text1"/>
          <w:sz w:val="22"/>
          <w:szCs w:val="22"/>
        </w:rPr>
        <w:t xml:space="preserve"> </w:t>
      </w:r>
      <w:r w:rsidR="00741BC4" w:rsidRPr="00741BC4">
        <w:rPr>
          <w:bCs/>
          <w:color w:val="000000" w:themeColor="text1"/>
          <w:sz w:val="22"/>
          <w:szCs w:val="22"/>
        </w:rPr>
        <w:t xml:space="preserve">відповідно до розподілу, визначеного у </w:t>
      </w:r>
      <w:r w:rsidR="00741BC4" w:rsidRPr="005033F6">
        <w:rPr>
          <w:b/>
          <w:i/>
          <w:iCs/>
          <w:color w:val="000000" w:themeColor="text1"/>
          <w:sz w:val="22"/>
          <w:szCs w:val="22"/>
        </w:rPr>
        <w:t>Додатку</w:t>
      </w:r>
      <w:r w:rsidR="00CB30C0">
        <w:rPr>
          <w:b/>
          <w:i/>
          <w:iCs/>
          <w:color w:val="000000" w:themeColor="text1"/>
          <w:sz w:val="22"/>
          <w:szCs w:val="22"/>
        </w:rPr>
        <w:t xml:space="preserve"> </w:t>
      </w:r>
      <w:r w:rsidR="00741BC4" w:rsidRPr="005033F6">
        <w:rPr>
          <w:b/>
          <w:i/>
          <w:iCs/>
          <w:color w:val="000000" w:themeColor="text1"/>
          <w:sz w:val="22"/>
          <w:szCs w:val="22"/>
        </w:rPr>
        <w:t>№</w:t>
      </w:r>
      <w:r w:rsidR="00B33ED9">
        <w:rPr>
          <w:b/>
          <w:i/>
          <w:iCs/>
          <w:color w:val="000000" w:themeColor="text1"/>
          <w:sz w:val="22"/>
          <w:szCs w:val="22"/>
        </w:rPr>
        <w:t>4</w:t>
      </w:r>
      <w:r w:rsidR="00741BC4" w:rsidRPr="005033F6">
        <w:rPr>
          <w:b/>
          <w:i/>
          <w:iCs/>
          <w:color w:val="000000" w:themeColor="text1"/>
          <w:sz w:val="22"/>
          <w:szCs w:val="22"/>
        </w:rPr>
        <w:t>.</w:t>
      </w:r>
    </w:p>
    <w:p w14:paraId="6E436BD7" w14:textId="77777777" w:rsidR="00CB30C0" w:rsidRPr="00CB30C0" w:rsidRDefault="00CB30C0" w:rsidP="00CB30C0">
      <w:pPr>
        <w:spacing w:before="76" w:line="250" w:lineRule="exact"/>
        <w:ind w:right="-23" w:firstLine="567"/>
        <w:jc w:val="both"/>
        <w:rPr>
          <w:bCs/>
          <w:color w:val="000000" w:themeColor="text1"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lastRenderedPageBreak/>
              <w:t>*Документ повинен бути не більше тридцятиденної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16D142E3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</w:t>
            </w:r>
            <w:r w:rsidR="00D5524C">
              <w:rPr>
                <w:rFonts w:ascii="Times New Roman" w:hAnsi="Times New Roman" w:cs="Times New Roman"/>
                <w:sz w:val="22"/>
                <w:szCs w:val="22"/>
              </w:rPr>
              <w:t>компанії</w:t>
            </w:r>
          </w:p>
        </w:tc>
        <w:tc>
          <w:tcPr>
            <w:tcW w:w="4521" w:type="dxa"/>
          </w:tcPr>
          <w:p w14:paraId="70B8F3F7" w14:textId="58BBCC09" w:rsidR="005C33EB" w:rsidRPr="00251658" w:rsidRDefault="005C33EB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 w:rsidR="006B1FDC">
              <w:rPr>
                <w:rFonts w:ascii="Times New Roman" w:hAnsi="Times New Roman" w:cs="Times New Roman"/>
                <w:sz w:val="22"/>
                <w:szCs w:val="22"/>
              </w:rPr>
              <w:t xml:space="preserve">два попередні </w:t>
            </w:r>
            <w:r w:rsidR="00410593">
              <w:rPr>
                <w:rFonts w:ascii="Times New Roman" w:hAnsi="Times New Roman" w:cs="Times New Roman"/>
                <w:sz w:val="22"/>
                <w:szCs w:val="22"/>
              </w:rPr>
              <w:t xml:space="preserve">звітні </w:t>
            </w:r>
            <w:r w:rsidR="006B1FDC">
              <w:rPr>
                <w:rFonts w:ascii="Times New Roman" w:hAnsi="Times New Roman" w:cs="Times New Roman"/>
                <w:sz w:val="22"/>
                <w:szCs w:val="22"/>
              </w:rPr>
              <w:t>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F7E9B" w:rsidRPr="008A0A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="009F7E9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з чітким зазначенням обороту компанії за ці роки</w:t>
            </w:r>
            <w:r w:rsidR="006B1F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894C35" w:rsidRPr="00557A29" w14:paraId="7BA5A590" w14:textId="77777777" w:rsidTr="000836ED">
        <w:trPr>
          <w:trHeight w:val="96"/>
        </w:trPr>
        <w:tc>
          <w:tcPr>
            <w:tcW w:w="567" w:type="dxa"/>
            <w:vAlign w:val="center"/>
          </w:tcPr>
          <w:p w14:paraId="6694A1F9" w14:textId="4598C578" w:rsidR="00894C35" w:rsidRPr="00BC13F3" w:rsidRDefault="00894C35" w:rsidP="00894C35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5C3317AD" w14:textId="0A82C99E" w:rsidR="00894C35" w:rsidRPr="005A5F8A" w:rsidRDefault="00894C35" w:rsidP="00894C35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FC77C8">
              <w:rPr>
                <w:rFonts w:ascii="Times New Roman" w:hAnsi="Times New Roman" w:cs="Times New Roman"/>
                <w:sz w:val="22"/>
              </w:rPr>
              <w:t xml:space="preserve">Декларація </w:t>
            </w:r>
            <w:r>
              <w:rPr>
                <w:rFonts w:ascii="Times New Roman" w:hAnsi="Times New Roman" w:cs="Times New Roman"/>
                <w:sz w:val="22"/>
              </w:rPr>
              <w:t>відповідності</w:t>
            </w:r>
            <w:r w:rsidRPr="00FC77C8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4521" w:type="dxa"/>
            <w:vAlign w:val="center"/>
          </w:tcPr>
          <w:p w14:paraId="7FCD2231" w14:textId="58A8B354" w:rsidR="00894C35" w:rsidRPr="009856D2" w:rsidRDefault="00894C35" w:rsidP="00894C35">
            <w:pPr>
              <w:pStyle w:val="a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77C8">
              <w:rPr>
                <w:rFonts w:ascii="Times New Roman" w:hAnsi="Times New Roman" w:cs="Times New Roman"/>
                <w:sz w:val="22"/>
                <w:szCs w:val="22"/>
              </w:rPr>
              <w:t xml:space="preserve">Заповнити та підписати документ, який міститься в </w:t>
            </w:r>
            <w:r w:rsidRPr="00FC77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Додатку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3F5E9A" w:rsidRPr="00557A29" w14:paraId="4BB17853" w14:textId="77777777" w:rsidTr="00EB7DB4">
        <w:trPr>
          <w:trHeight w:val="1405"/>
        </w:trPr>
        <w:tc>
          <w:tcPr>
            <w:tcW w:w="567" w:type="dxa"/>
            <w:vAlign w:val="center"/>
          </w:tcPr>
          <w:p w14:paraId="164DC37F" w14:textId="77777777" w:rsidR="003F5E9A" w:rsidRPr="00BC13F3" w:rsidRDefault="003F5E9A" w:rsidP="00894C35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4051A39F" w14:textId="5568275E" w:rsidR="003F5E9A" w:rsidRPr="00664BFC" w:rsidRDefault="00D52693" w:rsidP="00894C35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Підтвердження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досвід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82116">
              <w:rPr>
                <w:rFonts w:ascii="Times New Roman" w:hAnsi="Times New Roman" w:cs="Times New Roman"/>
                <w:sz w:val="22"/>
                <w:szCs w:val="22"/>
              </w:rPr>
              <w:t>з виготовлення аналогічної продукції</w:t>
            </w:r>
            <w:r w:rsidRPr="00664B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F38E2" w:rsidRPr="00664BFC">
              <w:rPr>
                <w:rFonts w:ascii="Times New Roman" w:hAnsi="Times New Roman" w:cs="Times New Roman"/>
                <w:sz w:val="22"/>
                <w:szCs w:val="22"/>
              </w:rPr>
              <w:t>за останні 3 (три) роки шляхом надання:</w:t>
            </w:r>
          </w:p>
        </w:tc>
        <w:tc>
          <w:tcPr>
            <w:tcW w:w="4521" w:type="dxa"/>
            <w:vAlign w:val="center"/>
          </w:tcPr>
          <w:p w14:paraId="16FEE55A" w14:textId="642CFED6" w:rsidR="003F5E9A" w:rsidRPr="00FC77C8" w:rsidRDefault="006C21A5" w:rsidP="00894C35">
            <w:pPr>
              <w:pStyle w:val="a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21A5">
              <w:rPr>
                <w:rFonts w:ascii="Times New Roman" w:hAnsi="Times New Roman" w:cs="Times New Roman"/>
                <w:sz w:val="22"/>
                <w:szCs w:val="22"/>
              </w:rPr>
              <w:t>сканован</w:t>
            </w:r>
            <w:r w:rsidR="00A22A85">
              <w:rPr>
                <w:rFonts w:ascii="Times New Roman" w:hAnsi="Times New Roman" w:cs="Times New Roman"/>
                <w:sz w:val="22"/>
                <w:szCs w:val="22"/>
              </w:rPr>
              <w:t>их</w:t>
            </w:r>
            <w:r w:rsidRPr="006C21A5">
              <w:rPr>
                <w:rFonts w:ascii="Times New Roman" w:hAnsi="Times New Roman" w:cs="Times New Roman"/>
                <w:sz w:val="22"/>
                <w:szCs w:val="22"/>
              </w:rPr>
              <w:t xml:space="preserve"> копій договорів щодо виготовлення інформаційних табличок (або іншої аналогічної продукції), із зазначенням предмету договору (не менше </w:t>
            </w:r>
            <w:r w:rsidR="00EB7DB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6C21A5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EB7DB4">
              <w:rPr>
                <w:rFonts w:ascii="Times New Roman" w:hAnsi="Times New Roman" w:cs="Times New Roman"/>
                <w:sz w:val="22"/>
                <w:szCs w:val="22"/>
              </w:rPr>
              <w:t>двох</w:t>
            </w:r>
            <w:r w:rsidRPr="006C21A5">
              <w:rPr>
                <w:rFonts w:ascii="Times New Roman" w:hAnsi="Times New Roman" w:cs="Times New Roman"/>
                <w:sz w:val="22"/>
                <w:szCs w:val="22"/>
              </w:rPr>
              <w:t>) д</w:t>
            </w:r>
            <w:r w:rsidR="001E29CE">
              <w:rPr>
                <w:rFonts w:ascii="Times New Roman" w:hAnsi="Times New Roman" w:cs="Times New Roman"/>
                <w:sz w:val="22"/>
                <w:szCs w:val="22"/>
              </w:rPr>
              <w:t>оговорів</w:t>
            </w:r>
            <w:r w:rsidRPr="006C21A5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 xml:space="preserve">Ціна пропозиції має бути остаточною, </w:t>
      </w:r>
      <w:r w:rsidRPr="00765E23">
        <w:rPr>
          <w:rFonts w:eastAsia="Arial Unicode MS"/>
          <w:sz w:val="22"/>
          <w:szCs w:val="22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Pr="00765E23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b/>
          <w:bCs/>
          <w:sz w:val="22"/>
          <w:szCs w:val="22"/>
        </w:rPr>
      </w:pPr>
      <w:r w:rsidRPr="00765E23">
        <w:rPr>
          <w:rFonts w:eastAsia="Arial Unicode MS"/>
          <w:b/>
          <w:bCs/>
          <w:sz w:val="22"/>
          <w:szCs w:val="22"/>
        </w:rPr>
        <w:t>Визначальним є текст, викладений українською мовою.</w:t>
      </w:r>
    </w:p>
    <w:bookmarkEnd w:id="1"/>
    <w:p w14:paraId="6FB78A06" w14:textId="5427184B" w:rsidR="00DA5D32" w:rsidRDefault="00430C7A" w:rsidP="00DA5D32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A63842"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</w:t>
      </w:r>
      <w:r w:rsidR="00A63842" w:rsidRPr="00CB347D">
        <w:rPr>
          <w:rFonts w:eastAsia="Arial Unicode MS"/>
          <w:b/>
          <w:bCs/>
          <w:i/>
          <w:iCs/>
          <w:sz w:val="22"/>
          <w:szCs w:val="22"/>
        </w:rPr>
        <w:t>Додаток №</w:t>
      </w:r>
      <w:r w:rsidR="00CB347D" w:rsidRPr="00CB347D">
        <w:rPr>
          <w:rFonts w:eastAsia="Arial Unicode MS"/>
          <w:b/>
          <w:bCs/>
          <w:i/>
          <w:iCs/>
          <w:sz w:val="22"/>
          <w:szCs w:val="22"/>
        </w:rPr>
        <w:t>5</w:t>
      </w:r>
      <w:r w:rsidR="00A63842" w:rsidRPr="00CB347D">
        <w:rPr>
          <w:rFonts w:eastAsia="Arial Unicode MS"/>
          <w:b/>
          <w:bCs/>
          <w:i/>
          <w:iCs/>
          <w:sz w:val="22"/>
          <w:szCs w:val="22"/>
        </w:rPr>
        <w:t xml:space="preserve"> до Запиту</w:t>
      </w:r>
      <w:r w:rsidR="00A63842" w:rsidRPr="007654D9">
        <w:rPr>
          <w:rFonts w:eastAsia="Arial Unicode MS"/>
          <w:sz w:val="22"/>
          <w:szCs w:val="22"/>
        </w:rPr>
        <w:t>).</w:t>
      </w:r>
    </w:p>
    <w:p w14:paraId="454867B2" w14:textId="4BB6E4BC" w:rsidR="000B2348" w:rsidRPr="00DA5D32" w:rsidRDefault="00430C7A" w:rsidP="00DA5D32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A5F8A" w:rsidRPr="00DA5D32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DA5D32">
        <w:rPr>
          <w:sz w:val="22"/>
          <w:szCs w:val="22"/>
        </w:rPr>
        <w:t xml:space="preserve">100% </w:t>
      </w:r>
      <w:r w:rsidR="008E0599" w:rsidRPr="00DA5D32">
        <w:rPr>
          <w:sz w:val="22"/>
          <w:szCs w:val="22"/>
        </w:rPr>
        <w:t>після</w:t>
      </w:r>
      <w:r w:rsidR="00D162F9" w:rsidRPr="00DA5D32">
        <w:rPr>
          <w:sz w:val="22"/>
          <w:szCs w:val="22"/>
        </w:rPr>
        <w:t>плати</w:t>
      </w:r>
      <w:r w:rsidR="004F0732" w:rsidRPr="00DA5D32">
        <w:rPr>
          <w:sz w:val="22"/>
          <w:szCs w:val="22"/>
        </w:rPr>
        <w:t xml:space="preserve"> протягом 5-ти робочих днів</w:t>
      </w:r>
      <w:r w:rsidR="005A5F8A" w:rsidRPr="00DA5D32">
        <w:rPr>
          <w:rFonts w:eastAsia="Arial Unicode MS"/>
          <w:sz w:val="22"/>
          <w:szCs w:val="22"/>
        </w:rPr>
        <w:t xml:space="preserve"> по факту </w:t>
      </w:r>
      <w:r w:rsidR="00A476ED" w:rsidRPr="00DA5D32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DA5D32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</w:t>
      </w:r>
      <w:r w:rsidR="005A5F8A" w:rsidRPr="00DA0B9E">
        <w:rPr>
          <w:rFonts w:eastAsia="Arial Unicode MS"/>
          <w:b/>
          <w:bCs/>
          <w:sz w:val="22"/>
          <w:szCs w:val="22"/>
        </w:rPr>
        <w:t xml:space="preserve">Додатку </w:t>
      </w:r>
      <w:r w:rsidR="00A63842" w:rsidRPr="00DA0B9E">
        <w:rPr>
          <w:rFonts w:eastAsia="Arial Unicode MS"/>
          <w:b/>
          <w:bCs/>
          <w:sz w:val="22"/>
          <w:szCs w:val="22"/>
        </w:rPr>
        <w:t>№</w:t>
      </w:r>
      <w:r w:rsidR="00DA0B9E" w:rsidRPr="00DA0B9E">
        <w:rPr>
          <w:rFonts w:eastAsia="Arial Unicode MS"/>
          <w:b/>
          <w:bCs/>
          <w:sz w:val="22"/>
          <w:szCs w:val="22"/>
        </w:rPr>
        <w:t>3</w:t>
      </w:r>
      <w:r w:rsidR="005A5F8A" w:rsidRPr="00DA0B9E">
        <w:rPr>
          <w:rFonts w:eastAsia="Arial Unicode MS"/>
          <w:sz w:val="22"/>
          <w:szCs w:val="22"/>
        </w:rPr>
        <w:t>.</w:t>
      </w:r>
      <w:r w:rsidR="00FD1BA5" w:rsidRPr="00DA0B9E">
        <w:rPr>
          <w:rFonts w:eastAsia="Arial Unicode MS"/>
          <w:color w:val="747474"/>
          <w:sz w:val="22"/>
          <w:szCs w:val="22"/>
        </w:rPr>
        <w:t xml:space="preserve"> </w:t>
      </w:r>
      <w:r w:rsidR="00DA5D32" w:rsidRPr="00DA0B9E">
        <w:rPr>
          <w:rFonts w:eastAsia="Arial Unicode MS"/>
          <w:b/>
          <w:bCs/>
          <w:i/>
          <w:iCs/>
          <w:noProof/>
          <w:sz w:val="22"/>
          <w:szCs w:val="22"/>
        </w:rPr>
        <w:t>Згідно політик ТЧХУ передплата може застосовуватись лише як виключення та становити не більше 50%.</w:t>
      </w:r>
    </w:p>
    <w:p w14:paraId="0296C816" w14:textId="5DE9A7B0" w:rsidR="00870B2F" w:rsidRDefault="005A5F8A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3A9D8135" w14:textId="77777777" w:rsidR="008E7861" w:rsidRDefault="000B4D9B" w:rsidP="008E7861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lastRenderedPageBreak/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 xml:space="preserve">. </w:t>
      </w:r>
    </w:p>
    <w:p w14:paraId="1D318514" w14:textId="070C4916" w:rsidR="000B4D9B" w:rsidRDefault="000B4D9B" w:rsidP="008E7861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8E7861">
        <w:rPr>
          <w:color w:val="000000"/>
          <w:sz w:val="22"/>
          <w:szCs w:val="22"/>
          <w:lang w:eastAsia="uk-UA"/>
        </w:rPr>
        <w:t>3</w:t>
      </w:r>
      <w:r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7D832325" w14:textId="77777777" w:rsidR="00B20472" w:rsidRDefault="003A6F76" w:rsidP="00B20472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7806B561" w14:textId="655238D6" w:rsidR="00A70661" w:rsidRPr="00E93F6E" w:rsidRDefault="00A70661" w:rsidP="00A70661">
      <w:pPr>
        <w:numPr>
          <w:ilvl w:val="1"/>
          <w:numId w:val="7"/>
        </w:numPr>
        <w:ind w:left="0" w:firstLine="284"/>
        <w:jc w:val="both"/>
        <w:rPr>
          <w:b/>
          <w:bCs/>
          <w:color w:val="000000"/>
          <w:sz w:val="22"/>
          <w:szCs w:val="22"/>
          <w:lang w:eastAsia="uk-UA"/>
        </w:rPr>
      </w:pPr>
      <w:r w:rsidRPr="00E93F6E">
        <w:rPr>
          <w:b/>
          <w:bCs/>
          <w:sz w:val="22"/>
          <w:szCs w:val="22"/>
          <w:lang w:eastAsia="uk-UA"/>
        </w:rPr>
        <w:t xml:space="preserve">Перед початком виробництва Замовник надає Учаснику макети для нанесення. Учасник зобов’язаний перевірити надані макети на відповідність технічним вимогам. У разі виявлення </w:t>
      </w:r>
      <w:proofErr w:type="spellStart"/>
      <w:r w:rsidRPr="00E93F6E">
        <w:rPr>
          <w:b/>
          <w:bCs/>
          <w:sz w:val="22"/>
          <w:szCs w:val="22"/>
          <w:lang w:eastAsia="uk-UA"/>
        </w:rPr>
        <w:t>невідповідностей</w:t>
      </w:r>
      <w:proofErr w:type="spellEnd"/>
      <w:r w:rsidRPr="00E93F6E">
        <w:rPr>
          <w:b/>
          <w:bCs/>
          <w:sz w:val="22"/>
          <w:szCs w:val="22"/>
          <w:lang w:eastAsia="uk-UA"/>
        </w:rPr>
        <w:t xml:space="preserve"> Учасник повинен негайно повідомити про це Замовника. Подальше погодження макетів здійснюється після усунення виявлених недоліків або внесення необхідних змін із боку Замовника. Зображення на продукції повинні відповідати затвердженим дизайн-макетам за кольорами, пропорціями, розташуванням елементів та змістом.</w:t>
      </w:r>
      <w:r w:rsidRPr="00E93F6E">
        <w:rPr>
          <w:b/>
          <w:bCs/>
          <w:sz w:val="22"/>
          <w:szCs w:val="22"/>
        </w:rPr>
        <w:t xml:space="preserve"> Логотип застосовується згідно з візуальними стандартами організації. Розміщення елементів логотипу (емблеми, тексту, крапки тощо) є фіксованим і не підлягає зміні. Забороняється будь-яка модифікація логотипу: зміна порядку елементів, кольорів, пропорцій, розмірів, шрифтів чи відступів.</w:t>
      </w:r>
    </w:p>
    <w:p w14:paraId="34694BDE" w14:textId="77777777" w:rsidR="00A70661" w:rsidRPr="00E93F6E" w:rsidRDefault="00A70661" w:rsidP="00A70661">
      <w:pPr>
        <w:numPr>
          <w:ilvl w:val="1"/>
          <w:numId w:val="7"/>
        </w:numPr>
        <w:ind w:left="0" w:firstLine="284"/>
        <w:jc w:val="both"/>
        <w:rPr>
          <w:b/>
          <w:bCs/>
          <w:color w:val="000000"/>
          <w:sz w:val="22"/>
          <w:szCs w:val="22"/>
          <w:lang w:eastAsia="uk-UA"/>
        </w:rPr>
      </w:pPr>
      <w:r w:rsidRPr="00E93F6E">
        <w:rPr>
          <w:b/>
          <w:bCs/>
          <w:sz w:val="22"/>
          <w:szCs w:val="22"/>
          <w:lang w:eastAsia="uk-UA"/>
        </w:rPr>
        <w:t>Неналежне виконання нанесення (зміщення, спотворення кольору, невірне масштабування, розмиття друку тощо) вважається порушенням умов постачання, є відповідальністю Виконавця та підлягає обов’язковій переробці за його рахунок.</w:t>
      </w:r>
    </w:p>
    <w:p w14:paraId="4690406A" w14:textId="170EE0AF" w:rsidR="00A70661" w:rsidRPr="00E93F6E" w:rsidRDefault="00A70661" w:rsidP="00A70661">
      <w:pPr>
        <w:numPr>
          <w:ilvl w:val="1"/>
          <w:numId w:val="7"/>
        </w:numPr>
        <w:ind w:left="0" w:firstLine="284"/>
        <w:jc w:val="both"/>
        <w:rPr>
          <w:b/>
          <w:bCs/>
          <w:color w:val="000000"/>
          <w:sz w:val="22"/>
          <w:szCs w:val="22"/>
          <w:lang w:eastAsia="uk-UA"/>
        </w:rPr>
      </w:pPr>
      <w:r w:rsidRPr="00E93F6E">
        <w:rPr>
          <w:b/>
          <w:bCs/>
          <w:sz w:val="22"/>
          <w:szCs w:val="22"/>
          <w:lang w:eastAsia="uk-UA"/>
        </w:rPr>
        <w:t>Учасник гарантує, що у разі постачання неякісної продукції (дефекти друку, пошкодження виробів, невідповідність кольорів чи матеріалів затвердженим зразкам) він забезпечує її заміну за власний рахунок не пізніше ніж протягом 5 робочих днів після отримання повернутого Товару від Замовника.</w:t>
      </w:r>
    </w:p>
    <w:p w14:paraId="27040843" w14:textId="77777777" w:rsidR="00A70661" w:rsidRPr="00E93F6E" w:rsidRDefault="00A70661" w:rsidP="00A70661">
      <w:pPr>
        <w:numPr>
          <w:ilvl w:val="1"/>
          <w:numId w:val="7"/>
        </w:numPr>
        <w:ind w:left="0" w:firstLine="284"/>
        <w:jc w:val="both"/>
        <w:rPr>
          <w:b/>
          <w:bCs/>
          <w:color w:val="000000"/>
          <w:sz w:val="22"/>
          <w:szCs w:val="22"/>
          <w:lang w:eastAsia="uk-UA"/>
        </w:rPr>
      </w:pPr>
      <w:r w:rsidRPr="00E93F6E">
        <w:rPr>
          <w:b/>
          <w:bCs/>
          <w:sz w:val="22"/>
          <w:szCs w:val="22"/>
        </w:rPr>
        <w:t xml:space="preserve">Учасник зобов’язаний забезпечити належне пакування готової продукції, яке гарантує збереження її якості та товарного вигляду під час транспортування, зберігання та доставки. </w:t>
      </w: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50B5C030" w14:textId="77777777" w:rsidR="00834B8D" w:rsidRDefault="003427D9" w:rsidP="00834B8D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</w:t>
      </w:r>
      <w:r w:rsidRPr="00977CA7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Додатку </w:t>
      </w:r>
      <w:r w:rsidR="00A63842" w:rsidRPr="00977CA7">
        <w:rPr>
          <w:rFonts w:ascii="Times New Roman" w:eastAsia="Times New Roman" w:hAnsi="Times New Roman" w:cs="Times New Roman"/>
          <w:b/>
          <w:bCs/>
          <w:sz w:val="22"/>
          <w:szCs w:val="22"/>
        </w:rPr>
        <w:t>№</w:t>
      </w:r>
      <w:r w:rsidRPr="00977CA7">
        <w:rPr>
          <w:rFonts w:ascii="Times New Roman" w:eastAsia="Times New Roman" w:hAnsi="Times New Roman" w:cs="Times New Roman"/>
          <w:b/>
          <w:bCs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DF56975" w14:textId="5D6E6A7A" w:rsidR="009C05BC" w:rsidRPr="00834B8D" w:rsidRDefault="00834B8D" w:rsidP="00834B8D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34B8D">
        <w:rPr>
          <w:rFonts w:ascii="Times New Roman" w:eastAsia="Times New Roman" w:hAnsi="Times New Roman" w:cs="Times New Roman"/>
          <w:sz w:val="22"/>
          <w:szCs w:val="22"/>
        </w:rPr>
        <w:t xml:space="preserve">Декларація відповідності у формі </w:t>
      </w:r>
      <w:r w:rsidRPr="00834B8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Додатку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№</w:t>
      </w:r>
      <w:r w:rsidR="00977CA7">
        <w:rPr>
          <w:rFonts w:ascii="Times New Roman" w:eastAsia="Times New Roman" w:hAnsi="Times New Roman" w:cs="Times New Roman"/>
          <w:b/>
          <w:bCs/>
          <w:sz w:val="22"/>
          <w:szCs w:val="22"/>
        </w:rPr>
        <w:t>2</w:t>
      </w:r>
      <w:r w:rsidRPr="00834B8D">
        <w:rPr>
          <w:rFonts w:ascii="Times New Roman" w:eastAsia="Times New Roman" w:hAnsi="Times New Roman" w:cs="Times New Roman"/>
          <w:sz w:val="22"/>
          <w:szCs w:val="22"/>
        </w:rPr>
        <w:t xml:space="preserve"> до Запиту;</w:t>
      </w:r>
    </w:p>
    <w:p w14:paraId="013F7C5C" w14:textId="2C110DD2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</w:t>
      </w:r>
      <w:r w:rsidR="003427D9" w:rsidRPr="00977CA7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Додатку </w:t>
      </w:r>
      <w:r w:rsidR="00A63842" w:rsidRPr="00977CA7">
        <w:rPr>
          <w:rFonts w:ascii="Times New Roman" w:eastAsia="Times New Roman" w:hAnsi="Times New Roman" w:cs="Times New Roman"/>
          <w:b/>
          <w:bCs/>
          <w:sz w:val="22"/>
          <w:szCs w:val="22"/>
        </w:rPr>
        <w:t>№</w:t>
      </w:r>
      <w:r w:rsidR="009C05BC" w:rsidRPr="00977CA7">
        <w:rPr>
          <w:rFonts w:ascii="Times New Roman" w:eastAsia="Times New Roman" w:hAnsi="Times New Roman" w:cs="Times New Roman"/>
          <w:b/>
          <w:bCs/>
          <w:sz w:val="22"/>
          <w:szCs w:val="22"/>
        </w:rPr>
        <w:t>3</w:t>
      </w:r>
      <w:r w:rsidR="009C05B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B03F1CE" w14:textId="3BC2FCB1" w:rsidR="007545FF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00D77C05">
          <w:rPr>
            <w:rStyle w:val="ab"/>
            <w:b/>
            <w:bCs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до 18:00 </w:t>
      </w:r>
      <w:r w:rsidR="0085661A" w:rsidRPr="0085661A">
        <w:rPr>
          <w:sz w:val="22"/>
          <w:szCs w:val="22"/>
        </w:rPr>
        <w:t>02</w:t>
      </w:r>
      <w:r w:rsidRPr="0085661A">
        <w:rPr>
          <w:sz w:val="22"/>
          <w:szCs w:val="22"/>
        </w:rPr>
        <w:t>.</w:t>
      </w:r>
      <w:r w:rsidR="0085661A" w:rsidRPr="0085661A">
        <w:rPr>
          <w:sz w:val="22"/>
          <w:szCs w:val="22"/>
        </w:rPr>
        <w:t>03</w:t>
      </w:r>
      <w:r w:rsidRPr="0085661A">
        <w:rPr>
          <w:sz w:val="22"/>
          <w:szCs w:val="22"/>
        </w:rPr>
        <w:t>.202</w:t>
      </w:r>
      <w:r w:rsidR="0085661A" w:rsidRPr="0085661A">
        <w:rPr>
          <w:sz w:val="22"/>
          <w:szCs w:val="22"/>
        </w:rPr>
        <w:t>6</w:t>
      </w:r>
      <w:r w:rsidRPr="25B47B8B">
        <w:rPr>
          <w:sz w:val="22"/>
          <w:szCs w:val="22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E886E94" w14:textId="64AD0D0F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557A29">
        <w:rPr>
          <w:b/>
          <w:color w:val="FF0000"/>
          <w:sz w:val="22"/>
          <w:szCs w:val="22"/>
        </w:rPr>
        <w:t xml:space="preserve"> </w:t>
      </w:r>
      <w:r w:rsidRPr="00B47548">
        <w:rPr>
          <w:b/>
          <w:sz w:val="22"/>
          <w:szCs w:val="22"/>
        </w:rPr>
        <w:t>«</w:t>
      </w:r>
      <w:r w:rsidR="00B47548" w:rsidRPr="00B47548">
        <w:rPr>
          <w:b/>
          <w:sz w:val="22"/>
          <w:szCs w:val="22"/>
        </w:rPr>
        <w:t>03</w:t>
      </w:r>
      <w:r w:rsidRPr="00B47548">
        <w:rPr>
          <w:b/>
          <w:sz w:val="22"/>
          <w:szCs w:val="22"/>
        </w:rPr>
        <w:t xml:space="preserve">» </w:t>
      </w:r>
      <w:r w:rsidR="00B47548" w:rsidRPr="00B47548">
        <w:rPr>
          <w:b/>
          <w:sz w:val="22"/>
          <w:szCs w:val="22"/>
        </w:rPr>
        <w:t>березня</w:t>
      </w:r>
      <w:r w:rsidRPr="00B47548">
        <w:rPr>
          <w:b/>
          <w:sz w:val="22"/>
          <w:szCs w:val="22"/>
        </w:rPr>
        <w:t xml:space="preserve"> 202</w:t>
      </w:r>
      <w:r w:rsidR="00B47548" w:rsidRPr="00B47548">
        <w:rPr>
          <w:b/>
          <w:sz w:val="22"/>
          <w:szCs w:val="22"/>
        </w:rPr>
        <w:t>6</w:t>
      </w:r>
      <w:r w:rsidRPr="00B47548">
        <w:rPr>
          <w:b/>
          <w:sz w:val="22"/>
          <w:szCs w:val="22"/>
        </w:rPr>
        <w:t xml:space="preserve"> року</w:t>
      </w:r>
      <w:r w:rsidR="00352467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069884DC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557A29">
        <w:rPr>
          <w:b/>
          <w:sz w:val="22"/>
          <w:szCs w:val="22"/>
        </w:rPr>
        <w:t>«</w:t>
      </w:r>
      <w:r w:rsidR="00B47548">
        <w:rPr>
          <w:b/>
          <w:sz w:val="22"/>
          <w:szCs w:val="22"/>
        </w:rPr>
        <w:t>04</w:t>
      </w:r>
      <w:r w:rsidRPr="00557A29">
        <w:rPr>
          <w:b/>
          <w:sz w:val="22"/>
          <w:szCs w:val="22"/>
        </w:rPr>
        <w:t xml:space="preserve">» </w:t>
      </w:r>
      <w:r w:rsidR="00B47548">
        <w:rPr>
          <w:b/>
          <w:sz w:val="22"/>
          <w:szCs w:val="22"/>
        </w:rPr>
        <w:t>березня</w:t>
      </w:r>
      <w:r w:rsidRPr="00557A29">
        <w:rPr>
          <w:b/>
          <w:sz w:val="22"/>
          <w:szCs w:val="22"/>
        </w:rPr>
        <w:t xml:space="preserve"> 202</w:t>
      </w:r>
      <w:r w:rsidR="00B47548">
        <w:rPr>
          <w:b/>
          <w:sz w:val="22"/>
          <w:szCs w:val="22"/>
        </w:rPr>
        <w:t>6</w:t>
      </w:r>
      <w:r w:rsidRPr="00557A29">
        <w:rPr>
          <w:b/>
          <w:sz w:val="22"/>
          <w:szCs w:val="22"/>
        </w:rPr>
        <w:t xml:space="preserve"> року</w:t>
      </w:r>
      <w:r w:rsidRPr="00557A29">
        <w:rPr>
          <w:sz w:val="22"/>
          <w:szCs w:val="22"/>
        </w:rPr>
        <w:t xml:space="preserve">  об 11 год. 00 хв., за адресою: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</w:t>
      </w:r>
      <w:r w:rsidRPr="0011358C">
        <w:rPr>
          <w:sz w:val="22"/>
          <w:szCs w:val="22"/>
        </w:rPr>
        <w:lastRenderedPageBreak/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567950D8" w:rsidR="002D164F" w:rsidRPr="00A23A7C" w:rsidRDefault="002D164F" w:rsidP="002D164F">
      <w:pPr>
        <w:jc w:val="both"/>
        <w:rPr>
          <w:b/>
          <w:color w:val="EE0000"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A23A7C">
        <w:rPr>
          <w:b/>
          <w:color w:val="EE0000"/>
          <w:sz w:val="22"/>
          <w:szCs w:val="22"/>
        </w:rPr>
        <w:t>№</w:t>
      </w:r>
      <w:r w:rsidR="00A23A7C" w:rsidRPr="00A23A7C">
        <w:rPr>
          <w:b/>
          <w:color w:val="EE0000"/>
          <w:sz w:val="22"/>
          <w:szCs w:val="22"/>
          <w:lang w:val="ru-RU"/>
        </w:rPr>
        <w:t>2741</w:t>
      </w:r>
      <w:r w:rsidR="00A23A7C" w:rsidRPr="00A23A7C">
        <w:rPr>
          <w:b/>
          <w:color w:val="EE0000"/>
          <w:sz w:val="22"/>
          <w:szCs w:val="22"/>
          <w:lang w:val="en-US"/>
        </w:rPr>
        <w:t>NM</w:t>
      </w:r>
      <w:r w:rsidRPr="00A23A7C">
        <w:rPr>
          <w:b/>
          <w:color w:val="EE0000"/>
          <w:sz w:val="22"/>
          <w:szCs w:val="22"/>
        </w:rPr>
        <w:t xml:space="preserve">. НАЗВА УЧАСНИКА. </w:t>
      </w:r>
      <w:r w:rsidR="00A23A7C" w:rsidRPr="00A23A7C">
        <w:rPr>
          <w:b/>
          <w:color w:val="EE0000"/>
          <w:spacing w:val="-4"/>
          <w:sz w:val="22"/>
          <w:szCs w:val="22"/>
          <w:lang w:val="ru-RU"/>
        </w:rPr>
        <w:t>Т</w:t>
      </w:r>
      <w:r w:rsidR="00A23A7C" w:rsidRPr="00A23A7C">
        <w:rPr>
          <w:b/>
          <w:color w:val="EE0000"/>
          <w:spacing w:val="-4"/>
          <w:sz w:val="22"/>
          <w:szCs w:val="22"/>
        </w:rPr>
        <w:t xml:space="preserve">ЕНДЕР НА </w:t>
      </w:r>
      <w:r w:rsidR="00A23A7C" w:rsidRPr="00A23A7C">
        <w:rPr>
          <w:b/>
          <w:color w:val="EE0000"/>
          <w:sz w:val="22"/>
          <w:szCs w:val="22"/>
        </w:rPr>
        <w:t xml:space="preserve">ЗАКУПІВЛЮ </w:t>
      </w:r>
      <w:r w:rsidR="00A23A7C" w:rsidRPr="00A23A7C">
        <w:rPr>
          <w:b/>
          <w:color w:val="EE0000"/>
          <w:spacing w:val="-4"/>
          <w:sz w:val="22"/>
          <w:szCs w:val="22"/>
        </w:rPr>
        <w:t>ІНФОРМАЦІЙНИХ ТАБЛИЧОК</w:t>
      </w:r>
      <w:r w:rsidR="00A23A7C" w:rsidRPr="00A23A7C">
        <w:rPr>
          <w:b/>
          <w:color w:val="EE0000"/>
        </w:rPr>
        <w:t>.</w:t>
      </w:r>
      <w:r w:rsidR="00A23A7C" w:rsidRPr="00A23A7C">
        <w:rPr>
          <w:b/>
          <w:color w:val="EE0000"/>
          <w:sz w:val="22"/>
          <w:szCs w:val="22"/>
        </w:rPr>
        <w:t xml:space="preserve">  </w:t>
      </w:r>
    </w:p>
    <w:p w14:paraId="455B4379" w14:textId="58F608E0" w:rsidR="002D164F" w:rsidRPr="00A23A7C" w:rsidRDefault="002D164F" w:rsidP="002D164F">
      <w:pPr>
        <w:jc w:val="both"/>
        <w:rPr>
          <w:b/>
          <w:color w:val="EE0000"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</w:t>
      </w:r>
      <w:r w:rsidR="00A23A7C" w:rsidRPr="00A23A7C">
        <w:rPr>
          <w:b/>
          <w:color w:val="EE0000"/>
          <w:sz w:val="22"/>
          <w:szCs w:val="22"/>
        </w:rPr>
        <w:t>№</w:t>
      </w:r>
      <w:r w:rsidR="00A23A7C" w:rsidRPr="00A23A7C">
        <w:rPr>
          <w:b/>
          <w:color w:val="EE0000"/>
          <w:sz w:val="22"/>
          <w:szCs w:val="22"/>
          <w:lang w:val="ru-RU"/>
        </w:rPr>
        <w:t>2741</w:t>
      </w:r>
      <w:r w:rsidR="00A23A7C" w:rsidRPr="00A23A7C">
        <w:rPr>
          <w:b/>
          <w:color w:val="EE0000"/>
          <w:sz w:val="22"/>
          <w:szCs w:val="22"/>
          <w:lang w:val="en-US"/>
        </w:rPr>
        <w:t>NM</w:t>
      </w:r>
      <w:r w:rsidR="00A23A7C" w:rsidRPr="00A23A7C">
        <w:rPr>
          <w:b/>
          <w:color w:val="EE0000"/>
          <w:sz w:val="22"/>
          <w:szCs w:val="22"/>
        </w:rPr>
        <w:t xml:space="preserve">. НАЗВА УЧАСНИКА. </w:t>
      </w:r>
      <w:r w:rsidR="00A23A7C" w:rsidRPr="00A23A7C">
        <w:rPr>
          <w:b/>
          <w:color w:val="EE0000"/>
          <w:spacing w:val="-4"/>
          <w:sz w:val="22"/>
          <w:szCs w:val="22"/>
          <w:lang w:val="ru-RU"/>
        </w:rPr>
        <w:t>Т</w:t>
      </w:r>
      <w:r w:rsidR="00A23A7C" w:rsidRPr="00A23A7C">
        <w:rPr>
          <w:b/>
          <w:color w:val="EE0000"/>
          <w:spacing w:val="-4"/>
          <w:sz w:val="22"/>
          <w:szCs w:val="22"/>
        </w:rPr>
        <w:t xml:space="preserve">ЕНДЕР НА </w:t>
      </w:r>
      <w:r w:rsidR="00A23A7C" w:rsidRPr="00A23A7C">
        <w:rPr>
          <w:b/>
          <w:color w:val="EE0000"/>
          <w:sz w:val="22"/>
          <w:szCs w:val="22"/>
        </w:rPr>
        <w:t xml:space="preserve">ЗАКУПІВЛЮ </w:t>
      </w:r>
      <w:r w:rsidR="00A23A7C" w:rsidRPr="00A23A7C">
        <w:rPr>
          <w:b/>
          <w:color w:val="EE0000"/>
          <w:spacing w:val="-4"/>
          <w:sz w:val="22"/>
          <w:szCs w:val="22"/>
        </w:rPr>
        <w:t>ІНФОРМАЦІЙНИХ ТАБЛИЧОК</w:t>
      </w:r>
      <w:r w:rsidRPr="001F003B">
        <w:rPr>
          <w:b/>
          <w:sz w:val="22"/>
          <w:szCs w:val="22"/>
        </w:rPr>
        <w:t xml:space="preserve"> _ЧАСТИНА 1, ЧАСТИНА 2» і </w:t>
      </w:r>
      <w:proofErr w:type="spellStart"/>
      <w:proofErr w:type="gram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proofErr w:type="gramEnd"/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</w:t>
      </w:r>
      <w:r w:rsidR="008F465B" w:rsidRPr="008F465B">
        <w:rPr>
          <w:iCs/>
          <w:sz w:val="22"/>
          <w:szCs w:val="22"/>
        </w:rPr>
        <w:lastRenderedPageBreak/>
        <w:t xml:space="preserve">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>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F7418E" w14:textId="5948D893" w:rsidR="0026455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E17D3E" w:rsidRDefault="00325A62" w:rsidP="00234C9D">
      <w:pPr>
        <w:ind w:firstLine="357"/>
        <w:jc w:val="both"/>
        <w:rPr>
          <w:b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7545FF">
      <w:pPr>
        <w:ind w:left="357"/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36A888AE" w:rsidR="001753C8" w:rsidRDefault="00A6690A" w:rsidP="00D77C0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  <w:bookmarkStart w:id="2" w:name="_Hlk216693623"/>
    </w:p>
    <w:bookmarkEnd w:id="2"/>
    <w:p w14:paraId="34FB84E5" w14:textId="7288D543" w:rsidR="00A6690A" w:rsidRPr="00BA79E0" w:rsidRDefault="00D77C05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ab/>
      </w:r>
      <w:r w:rsidR="00A6690A"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="00A6690A"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="00A6690A"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="00A6690A"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="00A6690A"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="00A6690A"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="00A6690A"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="00A6690A"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B1C571F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проект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</w:t>
      </w:r>
      <w:r w:rsidR="00945FDA" w:rsidRPr="00751467">
        <w:rPr>
          <w:spacing w:val="-4"/>
          <w:sz w:val="22"/>
          <w:szCs w:val="22"/>
        </w:rPr>
        <w:lastRenderedPageBreak/>
        <w:t xml:space="preserve">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7B750A39" w:rsidR="00CE4346" w:rsidRDefault="00D77C05" w:rsidP="0099701E">
      <w:pPr>
        <w:pStyle w:val="af5"/>
        <w:ind w:firstLine="357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</w:t>
      </w:r>
      <w:r w:rsidR="004C2787" w:rsidRPr="00D77C05">
        <w:rPr>
          <w:i/>
          <w:sz w:val="22"/>
          <w:szCs w:val="22"/>
        </w:rPr>
        <w:t>Голова тендерного комітету</w:t>
      </w:r>
      <w:r w:rsidR="004C2787" w:rsidRPr="00D77C05">
        <w:rPr>
          <w:i/>
          <w:sz w:val="22"/>
          <w:szCs w:val="22"/>
        </w:rPr>
        <w:tab/>
      </w:r>
      <w:r w:rsidR="004C2787" w:rsidRPr="00D77C05">
        <w:rPr>
          <w:i/>
          <w:sz w:val="22"/>
          <w:szCs w:val="22"/>
        </w:rPr>
        <w:tab/>
      </w:r>
      <w:r w:rsidR="009E6AC7" w:rsidRPr="00D77C05">
        <w:rPr>
          <w:i/>
          <w:sz w:val="22"/>
          <w:szCs w:val="22"/>
        </w:rPr>
        <w:t xml:space="preserve">                                 </w:t>
      </w:r>
      <w:r w:rsidR="00CC7D16" w:rsidRPr="00D77C05">
        <w:rPr>
          <w:i/>
          <w:sz w:val="22"/>
          <w:szCs w:val="22"/>
        </w:rPr>
        <w:t xml:space="preserve">____________ </w:t>
      </w:r>
      <w:r w:rsidRPr="00D77C05">
        <w:rPr>
          <w:i/>
          <w:sz w:val="22"/>
          <w:szCs w:val="22"/>
        </w:rPr>
        <w:t>Р.І.</w:t>
      </w:r>
      <w:r>
        <w:rPr>
          <w:i/>
          <w:sz w:val="22"/>
          <w:szCs w:val="22"/>
        </w:rPr>
        <w:t xml:space="preserve"> Ошовська</w:t>
      </w:r>
    </w:p>
    <w:p w14:paraId="7F828EAB" w14:textId="77777777" w:rsidR="001E2973" w:rsidRDefault="001E2973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3" w:name="_Hlk154479470"/>
    </w:p>
    <w:p w14:paraId="66C8F9CE" w14:textId="3112F583" w:rsidR="000B129C" w:rsidRPr="003F5E9A" w:rsidRDefault="00C33DF7" w:rsidP="00D77C05">
      <w:pPr>
        <w:ind w:left="6804" w:hanging="7088"/>
        <w:jc w:val="right"/>
        <w:rPr>
          <w:b/>
          <w:bCs/>
          <w:i/>
          <w:sz w:val="22"/>
          <w:szCs w:val="22"/>
          <w:lang w:val="ru-RU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</w:t>
      </w:r>
      <w:r w:rsidR="000B129C" w:rsidRPr="00A23A7C">
        <w:rPr>
          <w:b/>
          <w:bCs/>
          <w:sz w:val="22"/>
          <w:szCs w:val="22"/>
        </w:rPr>
        <w:t xml:space="preserve">до </w:t>
      </w:r>
      <w:bookmarkEnd w:id="3"/>
      <w:r w:rsidR="00D77C05" w:rsidRPr="00A23A7C">
        <w:rPr>
          <w:b/>
          <w:bCs/>
          <w:sz w:val="22"/>
          <w:szCs w:val="22"/>
        </w:rPr>
        <w:t>Запиту №</w:t>
      </w:r>
      <w:r w:rsidR="00A23A7C" w:rsidRPr="00A23A7C">
        <w:rPr>
          <w:b/>
          <w:bCs/>
          <w:sz w:val="22"/>
          <w:szCs w:val="22"/>
        </w:rPr>
        <w:t>2741</w:t>
      </w:r>
      <w:r w:rsidR="00A23A7C" w:rsidRPr="00A23A7C">
        <w:rPr>
          <w:b/>
          <w:bCs/>
          <w:sz w:val="22"/>
          <w:szCs w:val="22"/>
          <w:lang w:val="en-US"/>
        </w:rPr>
        <w:t>NM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9C426" w14:textId="77777777" w:rsidR="0063244E" w:rsidRDefault="0063244E" w:rsidP="00B948CF">
      <w:r>
        <w:separator/>
      </w:r>
    </w:p>
  </w:endnote>
  <w:endnote w:type="continuationSeparator" w:id="0">
    <w:p w14:paraId="61E1C618" w14:textId="77777777" w:rsidR="0063244E" w:rsidRDefault="0063244E" w:rsidP="00B948CF">
      <w:r>
        <w:continuationSeparator/>
      </w:r>
    </w:p>
  </w:endnote>
  <w:endnote w:type="continuationNotice" w:id="1">
    <w:p w14:paraId="24E47AD7" w14:textId="77777777" w:rsidR="0063244E" w:rsidRDefault="006324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panose1 w:val="02040A02050405020203"/>
    <w:charset w:val="00"/>
    <w:family w:val="roman"/>
    <w:pitch w:val="variable"/>
    <w:sig w:usb0="800002AF" w:usb1="00000003" w:usb2="00000000" w:usb3="00000000" w:csb0="0000009F" w:csb1="00000000"/>
  </w:font>
  <w:font w:name="Sabon Next LT">
    <w:panose1 w:val="02000500000000000000"/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52D0F" w14:textId="77777777" w:rsidR="0063244E" w:rsidRDefault="0063244E" w:rsidP="00B948CF">
      <w:r>
        <w:separator/>
      </w:r>
    </w:p>
  </w:footnote>
  <w:footnote w:type="continuationSeparator" w:id="0">
    <w:p w14:paraId="79124951" w14:textId="77777777" w:rsidR="0063244E" w:rsidRDefault="0063244E" w:rsidP="00B948CF">
      <w:r>
        <w:continuationSeparator/>
      </w:r>
    </w:p>
  </w:footnote>
  <w:footnote w:type="continuationNotice" w:id="1">
    <w:p w14:paraId="317A3F89" w14:textId="77777777" w:rsidR="0063244E" w:rsidRDefault="006324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13C5DB7"/>
    <w:multiLevelType w:val="multilevel"/>
    <w:tmpl w:val="9DC2B192"/>
    <w:lvl w:ilvl="0">
      <w:start w:val="4"/>
      <w:numFmt w:val="decimal"/>
      <w:lvlText w:val="%1."/>
      <w:lvlJc w:val="left"/>
      <w:pPr>
        <w:ind w:left="360" w:hanging="360"/>
      </w:pPr>
      <w:rPr>
        <w:rFonts w:ascii="Aptos" w:hAnsi="Aptos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ptos" w:hAnsi="Aptos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ptos" w:hAnsi="Aptos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ptos" w:hAnsi="Aptos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ptos" w:hAnsi="Aptos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ptos" w:hAnsi="Aptos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ptos" w:hAnsi="Aptos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ptos" w:hAnsi="Aptos" w:hint="default"/>
        <w:b/>
      </w:r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44711"/>
    <w:multiLevelType w:val="multilevel"/>
    <w:tmpl w:val="373C455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0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7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D334252"/>
    <w:multiLevelType w:val="multilevel"/>
    <w:tmpl w:val="2158AC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9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2"/>
  </w:num>
  <w:num w:numId="2" w16cid:durableId="1209225609">
    <w:abstractNumId w:val="1"/>
  </w:num>
  <w:num w:numId="3" w16cid:durableId="2140490910">
    <w:abstractNumId w:val="10"/>
  </w:num>
  <w:num w:numId="4" w16cid:durableId="1373579874">
    <w:abstractNumId w:val="22"/>
  </w:num>
  <w:num w:numId="5" w16cid:durableId="555745601">
    <w:abstractNumId w:val="26"/>
  </w:num>
  <w:num w:numId="6" w16cid:durableId="725567586">
    <w:abstractNumId w:val="27"/>
  </w:num>
  <w:num w:numId="7" w16cid:durableId="1595630758">
    <w:abstractNumId w:val="21"/>
  </w:num>
  <w:num w:numId="8" w16cid:durableId="336469480">
    <w:abstractNumId w:val="15"/>
  </w:num>
  <w:num w:numId="9" w16cid:durableId="1980643802">
    <w:abstractNumId w:val="17"/>
  </w:num>
  <w:num w:numId="10" w16cid:durableId="2041977314">
    <w:abstractNumId w:val="16"/>
  </w:num>
  <w:num w:numId="11" w16cid:durableId="1500076154">
    <w:abstractNumId w:val="12"/>
  </w:num>
  <w:num w:numId="12" w16cid:durableId="31619943">
    <w:abstractNumId w:val="28"/>
  </w:num>
  <w:num w:numId="13" w16cid:durableId="1361781468">
    <w:abstractNumId w:val="9"/>
  </w:num>
  <w:num w:numId="14" w16cid:durableId="370031542">
    <w:abstractNumId w:val="4"/>
  </w:num>
  <w:num w:numId="15" w16cid:durableId="1071852785">
    <w:abstractNumId w:val="5"/>
  </w:num>
  <w:num w:numId="16" w16cid:durableId="151024340">
    <w:abstractNumId w:val="29"/>
  </w:num>
  <w:num w:numId="17" w16cid:durableId="162472003">
    <w:abstractNumId w:val="25"/>
  </w:num>
  <w:num w:numId="18" w16cid:durableId="1934510745">
    <w:abstractNumId w:val="6"/>
  </w:num>
  <w:num w:numId="19" w16cid:durableId="166478804">
    <w:abstractNumId w:val="18"/>
  </w:num>
  <w:num w:numId="20" w16cid:durableId="697197521">
    <w:abstractNumId w:val="8"/>
  </w:num>
  <w:num w:numId="21" w16cid:durableId="1017654360">
    <w:abstractNumId w:val="24"/>
  </w:num>
  <w:num w:numId="22" w16cid:durableId="349528681">
    <w:abstractNumId w:val="14"/>
  </w:num>
  <w:num w:numId="23" w16cid:durableId="1376658265">
    <w:abstractNumId w:val="13"/>
  </w:num>
  <w:num w:numId="24" w16cid:durableId="16469997">
    <w:abstractNumId w:val="30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0"/>
  </w:num>
  <w:num w:numId="27" w16cid:durableId="98378289">
    <w:abstractNumId w:val="23"/>
  </w:num>
  <w:num w:numId="28" w16cid:durableId="633679338">
    <w:abstractNumId w:val="11"/>
  </w:num>
  <w:num w:numId="29" w16cid:durableId="249507596">
    <w:abstractNumId w:val="3"/>
  </w:num>
  <w:num w:numId="30" w16cid:durableId="1435202421">
    <w:abstractNumId w:val="19"/>
  </w:num>
  <w:num w:numId="31" w16cid:durableId="51584819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7D57"/>
    <w:rsid w:val="0001007C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635E"/>
    <w:rsid w:val="00040AFC"/>
    <w:rsid w:val="0004154F"/>
    <w:rsid w:val="000436C0"/>
    <w:rsid w:val="000468BE"/>
    <w:rsid w:val="000508B1"/>
    <w:rsid w:val="00050974"/>
    <w:rsid w:val="000512C5"/>
    <w:rsid w:val="00052B37"/>
    <w:rsid w:val="000538A3"/>
    <w:rsid w:val="00054EDE"/>
    <w:rsid w:val="00055412"/>
    <w:rsid w:val="000603C2"/>
    <w:rsid w:val="00062D25"/>
    <w:rsid w:val="00064B0C"/>
    <w:rsid w:val="0006683C"/>
    <w:rsid w:val="000732F3"/>
    <w:rsid w:val="000735A3"/>
    <w:rsid w:val="00073AB7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477C"/>
    <w:rsid w:val="000A5180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120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358C"/>
    <w:rsid w:val="00114C08"/>
    <w:rsid w:val="00122C8C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2D0F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F87"/>
    <w:rsid w:val="0018701A"/>
    <w:rsid w:val="00193D14"/>
    <w:rsid w:val="001968D7"/>
    <w:rsid w:val="00196C28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E0547"/>
    <w:rsid w:val="001E14CF"/>
    <w:rsid w:val="001E2973"/>
    <w:rsid w:val="001E29CE"/>
    <w:rsid w:val="001F0CD7"/>
    <w:rsid w:val="001F3ACF"/>
    <w:rsid w:val="001F4F17"/>
    <w:rsid w:val="001F6A84"/>
    <w:rsid w:val="00202350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1658"/>
    <w:rsid w:val="0025206D"/>
    <w:rsid w:val="0025239E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85C07"/>
    <w:rsid w:val="002911D8"/>
    <w:rsid w:val="00292158"/>
    <w:rsid w:val="002927CB"/>
    <w:rsid w:val="00292A3F"/>
    <w:rsid w:val="002932D0"/>
    <w:rsid w:val="00293A9A"/>
    <w:rsid w:val="00293F89"/>
    <w:rsid w:val="00295645"/>
    <w:rsid w:val="00296CE0"/>
    <w:rsid w:val="00297002"/>
    <w:rsid w:val="002972C9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21DE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77B4"/>
    <w:rsid w:val="002F2989"/>
    <w:rsid w:val="002F47DA"/>
    <w:rsid w:val="002F4A2D"/>
    <w:rsid w:val="002F614C"/>
    <w:rsid w:val="00300A02"/>
    <w:rsid w:val="00302684"/>
    <w:rsid w:val="0030401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2FA2"/>
    <w:rsid w:val="003C3326"/>
    <w:rsid w:val="003C6877"/>
    <w:rsid w:val="003D0997"/>
    <w:rsid w:val="003D0E2E"/>
    <w:rsid w:val="003D1C17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20BE"/>
    <w:rsid w:val="003F5E9A"/>
    <w:rsid w:val="003F5FA5"/>
    <w:rsid w:val="003F5FB6"/>
    <w:rsid w:val="003F7642"/>
    <w:rsid w:val="00400DE5"/>
    <w:rsid w:val="0040132F"/>
    <w:rsid w:val="00401753"/>
    <w:rsid w:val="00405840"/>
    <w:rsid w:val="00407D9A"/>
    <w:rsid w:val="00410593"/>
    <w:rsid w:val="00413121"/>
    <w:rsid w:val="00415FCD"/>
    <w:rsid w:val="004171D2"/>
    <w:rsid w:val="004201EE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501F2"/>
    <w:rsid w:val="00456E5A"/>
    <w:rsid w:val="0046488C"/>
    <w:rsid w:val="00465079"/>
    <w:rsid w:val="00466AD8"/>
    <w:rsid w:val="00467A47"/>
    <w:rsid w:val="0047143A"/>
    <w:rsid w:val="00472974"/>
    <w:rsid w:val="00472DDA"/>
    <w:rsid w:val="00475E61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3F6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50643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71608"/>
    <w:rsid w:val="00571E08"/>
    <w:rsid w:val="00577961"/>
    <w:rsid w:val="0058200F"/>
    <w:rsid w:val="00584CC6"/>
    <w:rsid w:val="00585B94"/>
    <w:rsid w:val="00587617"/>
    <w:rsid w:val="0058795C"/>
    <w:rsid w:val="0059286B"/>
    <w:rsid w:val="00593049"/>
    <w:rsid w:val="0059440E"/>
    <w:rsid w:val="00595AEF"/>
    <w:rsid w:val="005975CF"/>
    <w:rsid w:val="005A2F73"/>
    <w:rsid w:val="005A53BE"/>
    <w:rsid w:val="005A5EA1"/>
    <w:rsid w:val="005A5F8A"/>
    <w:rsid w:val="005A67E2"/>
    <w:rsid w:val="005B1BF4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A83"/>
    <w:rsid w:val="005C732D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61DA"/>
    <w:rsid w:val="00602D70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244E"/>
    <w:rsid w:val="006346C0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8A5"/>
    <w:rsid w:val="00663BFF"/>
    <w:rsid w:val="00664BFC"/>
    <w:rsid w:val="0067076B"/>
    <w:rsid w:val="00677FF7"/>
    <w:rsid w:val="006815E8"/>
    <w:rsid w:val="00683043"/>
    <w:rsid w:val="00684369"/>
    <w:rsid w:val="00686FE5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96E2B"/>
    <w:rsid w:val="006A1F71"/>
    <w:rsid w:val="006A31AD"/>
    <w:rsid w:val="006A32B0"/>
    <w:rsid w:val="006A40B5"/>
    <w:rsid w:val="006A6AA5"/>
    <w:rsid w:val="006B004E"/>
    <w:rsid w:val="006B18DF"/>
    <w:rsid w:val="006B1FDC"/>
    <w:rsid w:val="006C1075"/>
    <w:rsid w:val="006C21A5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5590"/>
    <w:rsid w:val="00737365"/>
    <w:rsid w:val="00737698"/>
    <w:rsid w:val="00740F24"/>
    <w:rsid w:val="00741BC4"/>
    <w:rsid w:val="00744247"/>
    <w:rsid w:val="00745B7B"/>
    <w:rsid w:val="00747015"/>
    <w:rsid w:val="00750EE5"/>
    <w:rsid w:val="007525CF"/>
    <w:rsid w:val="00752AFD"/>
    <w:rsid w:val="00752D1D"/>
    <w:rsid w:val="007535DF"/>
    <w:rsid w:val="007545FF"/>
    <w:rsid w:val="007552D8"/>
    <w:rsid w:val="0075615F"/>
    <w:rsid w:val="00756CEC"/>
    <w:rsid w:val="0075790F"/>
    <w:rsid w:val="00762436"/>
    <w:rsid w:val="00765525"/>
    <w:rsid w:val="00765E23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C00"/>
    <w:rsid w:val="0078500B"/>
    <w:rsid w:val="007927DF"/>
    <w:rsid w:val="0079464B"/>
    <w:rsid w:val="00795575"/>
    <w:rsid w:val="00796129"/>
    <w:rsid w:val="0079687D"/>
    <w:rsid w:val="007970A2"/>
    <w:rsid w:val="007A1CB4"/>
    <w:rsid w:val="007B29F9"/>
    <w:rsid w:val="007C1E85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BA4"/>
    <w:rsid w:val="007F0904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80F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4B8D"/>
    <w:rsid w:val="00834D4B"/>
    <w:rsid w:val="008360B9"/>
    <w:rsid w:val="00840080"/>
    <w:rsid w:val="0084395C"/>
    <w:rsid w:val="00844C9D"/>
    <w:rsid w:val="0084564D"/>
    <w:rsid w:val="00845CD9"/>
    <w:rsid w:val="00846156"/>
    <w:rsid w:val="00851177"/>
    <w:rsid w:val="00855960"/>
    <w:rsid w:val="0085661A"/>
    <w:rsid w:val="008574ED"/>
    <w:rsid w:val="00860B6F"/>
    <w:rsid w:val="00860E5D"/>
    <w:rsid w:val="00862F06"/>
    <w:rsid w:val="00863867"/>
    <w:rsid w:val="0086519E"/>
    <w:rsid w:val="008654AB"/>
    <w:rsid w:val="0086658F"/>
    <w:rsid w:val="00867F24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4C35"/>
    <w:rsid w:val="0089552A"/>
    <w:rsid w:val="0089629C"/>
    <w:rsid w:val="008971CE"/>
    <w:rsid w:val="008A0A08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861"/>
    <w:rsid w:val="008E79D3"/>
    <w:rsid w:val="008E7BA6"/>
    <w:rsid w:val="008F0886"/>
    <w:rsid w:val="008F12E3"/>
    <w:rsid w:val="008F3AA0"/>
    <w:rsid w:val="008F465B"/>
    <w:rsid w:val="008F4B65"/>
    <w:rsid w:val="00900365"/>
    <w:rsid w:val="0090079E"/>
    <w:rsid w:val="00901658"/>
    <w:rsid w:val="00901C64"/>
    <w:rsid w:val="00904A10"/>
    <w:rsid w:val="009071BF"/>
    <w:rsid w:val="00907DE8"/>
    <w:rsid w:val="009103ED"/>
    <w:rsid w:val="0091136C"/>
    <w:rsid w:val="00912F65"/>
    <w:rsid w:val="00913073"/>
    <w:rsid w:val="00913234"/>
    <w:rsid w:val="00916673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CCC"/>
    <w:rsid w:val="00940583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172B"/>
    <w:rsid w:val="0096230F"/>
    <w:rsid w:val="00962BD0"/>
    <w:rsid w:val="009642DB"/>
    <w:rsid w:val="00964EE7"/>
    <w:rsid w:val="0096718D"/>
    <w:rsid w:val="009679C0"/>
    <w:rsid w:val="00970B44"/>
    <w:rsid w:val="00970C03"/>
    <w:rsid w:val="00971F17"/>
    <w:rsid w:val="00973B90"/>
    <w:rsid w:val="0097473F"/>
    <w:rsid w:val="009765BD"/>
    <w:rsid w:val="00977CA7"/>
    <w:rsid w:val="00980354"/>
    <w:rsid w:val="00983EB5"/>
    <w:rsid w:val="00984477"/>
    <w:rsid w:val="0098515E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C05BC"/>
    <w:rsid w:val="009C07FC"/>
    <w:rsid w:val="009C1BC8"/>
    <w:rsid w:val="009C389A"/>
    <w:rsid w:val="009C3D48"/>
    <w:rsid w:val="009D1787"/>
    <w:rsid w:val="009E0868"/>
    <w:rsid w:val="009E16A6"/>
    <w:rsid w:val="009E37BB"/>
    <w:rsid w:val="009E5D2D"/>
    <w:rsid w:val="009E66A0"/>
    <w:rsid w:val="009E6AC7"/>
    <w:rsid w:val="009E6C62"/>
    <w:rsid w:val="009F1FAA"/>
    <w:rsid w:val="009F3F64"/>
    <w:rsid w:val="009F6928"/>
    <w:rsid w:val="009F76B8"/>
    <w:rsid w:val="009F7E9B"/>
    <w:rsid w:val="00A069E0"/>
    <w:rsid w:val="00A07B0B"/>
    <w:rsid w:val="00A10E6F"/>
    <w:rsid w:val="00A116E6"/>
    <w:rsid w:val="00A12DE6"/>
    <w:rsid w:val="00A13694"/>
    <w:rsid w:val="00A217DF"/>
    <w:rsid w:val="00A22A85"/>
    <w:rsid w:val="00A2336D"/>
    <w:rsid w:val="00A23A7C"/>
    <w:rsid w:val="00A24684"/>
    <w:rsid w:val="00A25978"/>
    <w:rsid w:val="00A2636E"/>
    <w:rsid w:val="00A30BC3"/>
    <w:rsid w:val="00A3563B"/>
    <w:rsid w:val="00A36EC3"/>
    <w:rsid w:val="00A3721F"/>
    <w:rsid w:val="00A37570"/>
    <w:rsid w:val="00A41963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661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5032"/>
    <w:rsid w:val="00A86167"/>
    <w:rsid w:val="00A8646F"/>
    <w:rsid w:val="00A86E98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7CC9"/>
    <w:rsid w:val="00AB0427"/>
    <w:rsid w:val="00AB321F"/>
    <w:rsid w:val="00AB48B7"/>
    <w:rsid w:val="00AB5249"/>
    <w:rsid w:val="00AB6214"/>
    <w:rsid w:val="00AC1603"/>
    <w:rsid w:val="00AC18AC"/>
    <w:rsid w:val="00AC1FFA"/>
    <w:rsid w:val="00AC3441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41C2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20472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3ED9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C32"/>
    <w:rsid w:val="00B47548"/>
    <w:rsid w:val="00B479B2"/>
    <w:rsid w:val="00B50708"/>
    <w:rsid w:val="00B52BF4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1867"/>
    <w:rsid w:val="00B75996"/>
    <w:rsid w:val="00B76F31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92F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9E7"/>
    <w:rsid w:val="00BB7CC4"/>
    <w:rsid w:val="00BB7FB4"/>
    <w:rsid w:val="00BC0E85"/>
    <w:rsid w:val="00BC13F3"/>
    <w:rsid w:val="00BC50E2"/>
    <w:rsid w:val="00BC7172"/>
    <w:rsid w:val="00BD0AE0"/>
    <w:rsid w:val="00BD0B5E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716B6"/>
    <w:rsid w:val="00C72D2A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7732"/>
    <w:rsid w:val="00CA394B"/>
    <w:rsid w:val="00CA3A4B"/>
    <w:rsid w:val="00CA50E1"/>
    <w:rsid w:val="00CA618B"/>
    <w:rsid w:val="00CA7125"/>
    <w:rsid w:val="00CB0D4D"/>
    <w:rsid w:val="00CB0EC3"/>
    <w:rsid w:val="00CB107F"/>
    <w:rsid w:val="00CB1E24"/>
    <w:rsid w:val="00CB30C0"/>
    <w:rsid w:val="00CB347D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38E2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108A"/>
    <w:rsid w:val="00D22EAB"/>
    <w:rsid w:val="00D24221"/>
    <w:rsid w:val="00D253CA"/>
    <w:rsid w:val="00D25F77"/>
    <w:rsid w:val="00D25FCF"/>
    <w:rsid w:val="00D274F1"/>
    <w:rsid w:val="00D3601A"/>
    <w:rsid w:val="00D365F1"/>
    <w:rsid w:val="00D36EEE"/>
    <w:rsid w:val="00D379CD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077D"/>
    <w:rsid w:val="00D510A6"/>
    <w:rsid w:val="00D515B7"/>
    <w:rsid w:val="00D517CB"/>
    <w:rsid w:val="00D51882"/>
    <w:rsid w:val="00D51E00"/>
    <w:rsid w:val="00D52693"/>
    <w:rsid w:val="00D52CFF"/>
    <w:rsid w:val="00D53A08"/>
    <w:rsid w:val="00D53C41"/>
    <w:rsid w:val="00D5433C"/>
    <w:rsid w:val="00D548D5"/>
    <w:rsid w:val="00D54F90"/>
    <w:rsid w:val="00D55107"/>
    <w:rsid w:val="00D5524C"/>
    <w:rsid w:val="00D5599A"/>
    <w:rsid w:val="00D563D5"/>
    <w:rsid w:val="00D60358"/>
    <w:rsid w:val="00D605E6"/>
    <w:rsid w:val="00D61998"/>
    <w:rsid w:val="00D63866"/>
    <w:rsid w:val="00D659C7"/>
    <w:rsid w:val="00D665FF"/>
    <w:rsid w:val="00D67CE7"/>
    <w:rsid w:val="00D70EF8"/>
    <w:rsid w:val="00D74B3D"/>
    <w:rsid w:val="00D7523D"/>
    <w:rsid w:val="00D7592C"/>
    <w:rsid w:val="00D77C05"/>
    <w:rsid w:val="00D80785"/>
    <w:rsid w:val="00D819E3"/>
    <w:rsid w:val="00D85CEB"/>
    <w:rsid w:val="00D85EFB"/>
    <w:rsid w:val="00D9088D"/>
    <w:rsid w:val="00D90EC8"/>
    <w:rsid w:val="00D91D61"/>
    <w:rsid w:val="00D93712"/>
    <w:rsid w:val="00D9377A"/>
    <w:rsid w:val="00DA0B9E"/>
    <w:rsid w:val="00DA135B"/>
    <w:rsid w:val="00DA2072"/>
    <w:rsid w:val="00DA29C9"/>
    <w:rsid w:val="00DA338D"/>
    <w:rsid w:val="00DA4407"/>
    <w:rsid w:val="00DA5D32"/>
    <w:rsid w:val="00DB036A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017"/>
    <w:rsid w:val="00E07996"/>
    <w:rsid w:val="00E115C4"/>
    <w:rsid w:val="00E11BE8"/>
    <w:rsid w:val="00E12363"/>
    <w:rsid w:val="00E12786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4691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6B2B"/>
    <w:rsid w:val="00EB7DB4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86E"/>
    <w:rsid w:val="00ED6B11"/>
    <w:rsid w:val="00EE20F5"/>
    <w:rsid w:val="00EE3959"/>
    <w:rsid w:val="00EE3C9C"/>
    <w:rsid w:val="00EE4542"/>
    <w:rsid w:val="00EE47D6"/>
    <w:rsid w:val="00EF018C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371C"/>
    <w:rsid w:val="00F867F6"/>
    <w:rsid w:val="00F86B3A"/>
    <w:rsid w:val="00F86BF5"/>
    <w:rsid w:val="00F873BB"/>
    <w:rsid w:val="00F901CE"/>
    <w:rsid w:val="00F91A5E"/>
    <w:rsid w:val="00F91ECA"/>
    <w:rsid w:val="00F95D50"/>
    <w:rsid w:val="00F95E9E"/>
    <w:rsid w:val="00FA1990"/>
    <w:rsid w:val="00FA4B58"/>
    <w:rsid w:val="00FA6BC7"/>
    <w:rsid w:val="00FA6E8A"/>
    <w:rsid w:val="00FB0EE1"/>
    <w:rsid w:val="00FB1136"/>
    <w:rsid w:val="00FB3469"/>
    <w:rsid w:val="00FB45BC"/>
    <w:rsid w:val="00FB7913"/>
    <w:rsid w:val="00FC0207"/>
    <w:rsid w:val="00FC46AD"/>
    <w:rsid w:val="00FD0733"/>
    <w:rsid w:val="00FD073F"/>
    <w:rsid w:val="00FD0AFA"/>
    <w:rsid w:val="00FD1BA5"/>
    <w:rsid w:val="00FD2732"/>
    <w:rsid w:val="00FD46EF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899D2F25-3C89-4AE3-911D-02564FD8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онцевой с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с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о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о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Заголовок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8</Pages>
  <Words>2996</Words>
  <Characters>20737</Characters>
  <Application>Microsoft Office Word</Application>
  <DocSecurity>0</DocSecurity>
  <Lines>609</Lines>
  <Paragraphs>339</Paragraphs>
  <ScaleCrop>false</ScaleCrop>
  <Company>AUN of PLWH</Company>
  <LinksUpToDate>false</LinksUpToDate>
  <CharactersWithSpaces>23394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Nataliia Marynenko</cp:lastModifiedBy>
  <cp:revision>147</cp:revision>
  <cp:lastPrinted>2025-11-08T00:34:00Z</cp:lastPrinted>
  <dcterms:created xsi:type="dcterms:W3CDTF">2024-10-30T21:42:00Z</dcterms:created>
  <dcterms:modified xsi:type="dcterms:W3CDTF">2026-02-18T21:21:00Z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