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59E5608A" w:rsidR="00DC7526" w:rsidRPr="00976131" w:rsidRDefault="00E54E1A" w:rsidP="00D40CC9">
      <w:pPr>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00D40CC9">
        <w:rPr>
          <w:b/>
          <w:sz w:val="22"/>
          <w:szCs w:val="22"/>
          <w:lang w:val="uk-UA"/>
        </w:rPr>
        <w:tab/>
      </w:r>
      <w:r w:rsidR="00CF72C6" w:rsidRPr="00976131">
        <w:rPr>
          <w:b/>
          <w:sz w:val="22"/>
          <w:szCs w:val="22"/>
        </w:rPr>
        <w:t>«</w:t>
      </w:r>
      <w:r w:rsidR="00AB5D7D" w:rsidRPr="00976131">
        <w:rPr>
          <w:b/>
          <w:sz w:val="22"/>
          <w:szCs w:val="22"/>
          <w:lang w:val="uk-UA"/>
        </w:rPr>
        <w:t>10</w:t>
      </w:r>
      <w:r w:rsidR="00CF72C6" w:rsidRPr="00976131">
        <w:rPr>
          <w:b/>
          <w:sz w:val="22"/>
          <w:szCs w:val="22"/>
        </w:rPr>
        <w:t xml:space="preserve">» </w:t>
      </w:r>
      <w:r w:rsidR="00DB4F70" w:rsidRPr="00976131">
        <w:rPr>
          <w:b/>
          <w:sz w:val="22"/>
          <w:szCs w:val="22"/>
          <w:lang w:val="uk-UA"/>
        </w:rPr>
        <w:t>лютого</w:t>
      </w:r>
      <w:r w:rsidR="00CF72C6" w:rsidRPr="00976131">
        <w:rPr>
          <w:b/>
          <w:spacing w:val="3"/>
          <w:sz w:val="22"/>
          <w:szCs w:val="22"/>
        </w:rPr>
        <w:t xml:space="preserve"> </w:t>
      </w:r>
      <w:r w:rsidR="00CF72C6" w:rsidRPr="00976131">
        <w:rPr>
          <w:b/>
          <w:sz w:val="22"/>
          <w:szCs w:val="22"/>
        </w:rPr>
        <w:t>202</w:t>
      </w:r>
      <w:r w:rsidR="0004699F" w:rsidRPr="00976131">
        <w:rPr>
          <w:b/>
          <w:sz w:val="22"/>
          <w:szCs w:val="22"/>
          <w:lang w:val="uk-UA"/>
        </w:rPr>
        <w:t>6</w:t>
      </w:r>
      <w:r w:rsidR="00CF72C6" w:rsidRPr="00976131">
        <w:rPr>
          <w:b/>
          <w:sz w:val="22"/>
          <w:szCs w:val="22"/>
        </w:rPr>
        <w:t xml:space="preserve"> р.</w:t>
      </w:r>
    </w:p>
    <w:p w14:paraId="6803EB12" w14:textId="18BE679B" w:rsidR="00106AC7" w:rsidRPr="00106AC7" w:rsidRDefault="00106AC7" w:rsidP="00106AC7">
      <w:pPr>
        <w:ind w:left="142" w:firstLine="284"/>
        <w:jc w:val="center"/>
        <w:rPr>
          <w:b/>
          <w:sz w:val="22"/>
          <w:szCs w:val="22"/>
          <w:highlight w:val="cyan"/>
          <w:lang w:val="uk-UA"/>
        </w:rPr>
      </w:pPr>
    </w:p>
    <w:p w14:paraId="05C8570D" w14:textId="59B8C863" w:rsidR="00DB4F70" w:rsidRPr="00FB0EE1" w:rsidRDefault="00DB4F70" w:rsidP="00DB4F70">
      <w:pPr>
        <w:ind w:left="540" w:hanging="540"/>
        <w:jc w:val="center"/>
        <w:rPr>
          <w:b/>
          <w:bCs/>
          <w:sz w:val="22"/>
          <w:szCs w:val="22"/>
        </w:rPr>
      </w:pPr>
      <w:r w:rsidRPr="09C7B284">
        <w:rPr>
          <w:b/>
          <w:bCs/>
          <w:sz w:val="22"/>
          <w:szCs w:val="22"/>
        </w:rPr>
        <w:t>ЗАПИТ ЦІНОВИХ ПРОПОЗИЦІЙ</w:t>
      </w:r>
      <w:r w:rsidR="005A3B70">
        <w:rPr>
          <w:b/>
          <w:bCs/>
          <w:sz w:val="22"/>
          <w:szCs w:val="22"/>
          <w:lang w:val="uk-UA"/>
        </w:rPr>
        <w:t>_2717ОК</w:t>
      </w:r>
      <w:r w:rsidRPr="09C7B284">
        <w:rPr>
          <w:b/>
          <w:bCs/>
          <w:sz w:val="22"/>
          <w:szCs w:val="22"/>
        </w:rPr>
        <w:t xml:space="preserve">                              </w:t>
      </w:r>
    </w:p>
    <w:p w14:paraId="71C04099" w14:textId="77777777" w:rsidR="00DB4F70" w:rsidRPr="00FB0EE1" w:rsidRDefault="00DB4F70" w:rsidP="00DB4F70">
      <w:pPr>
        <w:ind w:left="540" w:hanging="540"/>
        <w:jc w:val="center"/>
        <w:rPr>
          <w:b/>
          <w:sz w:val="22"/>
          <w:szCs w:val="22"/>
          <w:lang w:val="uk-UA"/>
        </w:rPr>
      </w:pPr>
      <w:r>
        <w:rPr>
          <w:b/>
          <w:sz w:val="22"/>
          <w:szCs w:val="22"/>
          <w:lang w:val="uk-UA"/>
        </w:rPr>
        <w:t>в рамках</w:t>
      </w:r>
      <w:r w:rsidRPr="00FB0EE1">
        <w:rPr>
          <w:b/>
          <w:sz w:val="22"/>
          <w:szCs w:val="22"/>
          <w:lang w:val="uk-UA"/>
        </w:rPr>
        <w:t xml:space="preserve"> проведення тендеру</w:t>
      </w:r>
    </w:p>
    <w:p w14:paraId="777B143B" w14:textId="77777777" w:rsidR="00DB4F70" w:rsidRPr="00FB0EE1" w:rsidRDefault="00DB4F70" w:rsidP="00DB4F70">
      <w:pPr>
        <w:jc w:val="center"/>
        <w:rPr>
          <w:b/>
          <w:bCs/>
          <w:spacing w:val="-6"/>
          <w:sz w:val="22"/>
          <w:szCs w:val="22"/>
          <w:lang w:val="uk-UA"/>
        </w:rPr>
      </w:pPr>
      <w:r w:rsidRPr="00FB0EE1">
        <w:rPr>
          <w:b/>
          <w:sz w:val="22"/>
          <w:szCs w:val="22"/>
          <w:lang w:val="uk-UA"/>
        </w:rPr>
        <w:t>(далі – „</w:t>
      </w:r>
      <w:r>
        <w:rPr>
          <w:b/>
          <w:sz w:val="22"/>
          <w:szCs w:val="22"/>
          <w:lang w:val="uk-UA"/>
        </w:rPr>
        <w:t>Запит</w:t>
      </w:r>
      <w:r w:rsidRPr="00FB0EE1">
        <w:rPr>
          <w:b/>
          <w:sz w:val="22"/>
          <w:szCs w:val="22"/>
          <w:lang w:val="uk-UA"/>
        </w:rPr>
        <w:t>”)</w:t>
      </w:r>
    </w:p>
    <w:p w14:paraId="7058548B" w14:textId="77777777" w:rsidR="00203564" w:rsidRPr="00B013D7" w:rsidRDefault="00203564" w:rsidP="00106AC7">
      <w:pPr>
        <w:ind w:left="142" w:firstLine="284"/>
        <w:jc w:val="center"/>
        <w:rPr>
          <w:b/>
          <w:bCs/>
          <w:spacing w:val="-6"/>
          <w:sz w:val="22"/>
          <w:szCs w:val="22"/>
          <w:highlight w:val="cyan"/>
          <w:lang w:val="uk-UA"/>
        </w:rPr>
      </w:pPr>
    </w:p>
    <w:p w14:paraId="39131CEE" w14:textId="542ABE1B" w:rsidR="0046530E" w:rsidRDefault="00B013D7" w:rsidP="0046530E">
      <w:pPr>
        <w:ind w:firstLine="426"/>
        <w:jc w:val="both"/>
        <w:rPr>
          <w:sz w:val="22"/>
          <w:szCs w:val="22"/>
          <w:lang w:val="uk-UA"/>
        </w:rPr>
      </w:pPr>
      <w:r w:rsidRPr="00A94ADD">
        <w:rPr>
          <w:sz w:val="22"/>
          <w:szCs w:val="22"/>
          <w:lang w:val="uk-UA"/>
        </w:rPr>
        <w:t xml:space="preserve">Товариство Червоного Хреста України (далі – «Організатор») оголошує </w:t>
      </w:r>
      <w:r w:rsidR="00D979B3" w:rsidRPr="00A94ADD">
        <w:rPr>
          <w:sz w:val="22"/>
          <w:szCs w:val="22"/>
          <w:lang w:val="uk-UA"/>
        </w:rPr>
        <w:t>тенде</w:t>
      </w:r>
      <w:r w:rsidR="00D979B3" w:rsidRPr="00DB4F70">
        <w:rPr>
          <w:sz w:val="22"/>
          <w:szCs w:val="22"/>
          <w:lang w:val="uk-UA"/>
        </w:rPr>
        <w:t xml:space="preserve">р на закупівлю послуг з </w:t>
      </w:r>
      <w:r w:rsidR="00D979B3">
        <w:rPr>
          <w:sz w:val="22"/>
          <w:szCs w:val="22"/>
          <w:lang w:val="uk-UA"/>
        </w:rPr>
        <w:t xml:space="preserve">комплексного </w:t>
      </w:r>
      <w:r w:rsidR="00D979B3" w:rsidRPr="00DB4F70">
        <w:rPr>
          <w:sz w:val="22"/>
          <w:szCs w:val="22"/>
          <w:lang w:val="uk-UA"/>
        </w:rPr>
        <w:t>аудиту проєкт</w:t>
      </w:r>
      <w:r w:rsidR="00D979B3">
        <w:rPr>
          <w:sz w:val="22"/>
          <w:szCs w:val="22"/>
          <w:lang w:val="uk-UA"/>
        </w:rPr>
        <w:t>ів</w:t>
      </w:r>
      <w:r w:rsidR="00D979B3" w:rsidRPr="00DB4F70">
        <w:rPr>
          <w:sz w:val="22"/>
          <w:szCs w:val="22"/>
          <w:lang w:val="uk-UA"/>
        </w:rPr>
        <w:t xml:space="preserve"> (фінансового аудиту та аудиту ефективності)  та отримання аудиторськ</w:t>
      </w:r>
      <w:r w:rsidR="00D979B3">
        <w:rPr>
          <w:sz w:val="22"/>
          <w:szCs w:val="22"/>
          <w:lang w:val="uk-UA"/>
        </w:rPr>
        <w:t>их</w:t>
      </w:r>
      <w:r w:rsidR="00D979B3" w:rsidRPr="00DB4F70">
        <w:rPr>
          <w:sz w:val="22"/>
          <w:szCs w:val="22"/>
          <w:lang w:val="uk-UA"/>
        </w:rPr>
        <w:t xml:space="preserve"> висновк</w:t>
      </w:r>
      <w:r w:rsidR="00D979B3">
        <w:rPr>
          <w:sz w:val="22"/>
          <w:szCs w:val="22"/>
          <w:lang w:val="uk-UA"/>
        </w:rPr>
        <w:t xml:space="preserve">ів за фінансової підтримки </w:t>
      </w:r>
      <w:r w:rsidR="00345C7F">
        <w:rPr>
          <w:sz w:val="22"/>
          <w:szCs w:val="22"/>
          <w:lang w:val="uk-UA"/>
        </w:rPr>
        <w:t>Д</w:t>
      </w:r>
      <w:r w:rsidR="00D979B3">
        <w:rPr>
          <w:sz w:val="22"/>
          <w:szCs w:val="22"/>
          <w:lang w:val="uk-UA"/>
        </w:rPr>
        <w:t xml:space="preserve">анського </w:t>
      </w:r>
      <w:r w:rsidR="00345C7F">
        <w:rPr>
          <w:sz w:val="22"/>
          <w:szCs w:val="22"/>
          <w:lang w:val="uk-UA"/>
        </w:rPr>
        <w:t>Ч</w:t>
      </w:r>
      <w:r w:rsidR="00D979B3">
        <w:rPr>
          <w:sz w:val="22"/>
          <w:szCs w:val="22"/>
          <w:lang w:val="uk-UA"/>
        </w:rPr>
        <w:t xml:space="preserve">ервоного </w:t>
      </w:r>
      <w:r w:rsidR="00345C7F">
        <w:rPr>
          <w:sz w:val="22"/>
          <w:szCs w:val="22"/>
          <w:lang w:val="uk-UA"/>
        </w:rPr>
        <w:t>Х</w:t>
      </w:r>
      <w:r w:rsidR="00D979B3">
        <w:rPr>
          <w:sz w:val="22"/>
          <w:szCs w:val="22"/>
          <w:lang w:val="uk-UA"/>
        </w:rPr>
        <w:t>реста</w:t>
      </w:r>
      <w:r w:rsidR="00D979B3" w:rsidRPr="00DB4F70">
        <w:rPr>
          <w:sz w:val="22"/>
          <w:szCs w:val="22"/>
          <w:lang w:val="uk-UA"/>
        </w:rPr>
        <w:t>.</w:t>
      </w:r>
    </w:p>
    <w:p w14:paraId="1E996447" w14:textId="77777777" w:rsidR="009503E8" w:rsidRPr="00D40B22" w:rsidRDefault="009503E8" w:rsidP="0046530E">
      <w:pPr>
        <w:ind w:firstLine="426"/>
        <w:jc w:val="both"/>
        <w:rPr>
          <w:sz w:val="22"/>
          <w:szCs w:val="22"/>
          <w:lang w:val="uk-UA"/>
        </w:rPr>
      </w:pPr>
    </w:p>
    <w:p w14:paraId="101461B6" w14:textId="7F284F96" w:rsidR="00A84B49" w:rsidRPr="00D40B22" w:rsidRDefault="00A206D9" w:rsidP="00A84B49">
      <w:pPr>
        <w:jc w:val="center"/>
        <w:rPr>
          <w:b/>
          <w:sz w:val="22"/>
          <w:szCs w:val="22"/>
          <w:lang w:val="uk-UA"/>
        </w:rPr>
      </w:pPr>
      <w:r w:rsidRPr="00D40B22">
        <w:rPr>
          <w:b/>
          <w:sz w:val="22"/>
          <w:szCs w:val="22"/>
          <w:lang w:val="uk-UA"/>
        </w:rPr>
        <w:t xml:space="preserve">РОЗДІЛ І. </w:t>
      </w:r>
      <w:r w:rsidR="00A84B49" w:rsidRPr="00D40B2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7017"/>
        <w:gridCol w:w="1187"/>
        <w:gridCol w:w="1730"/>
      </w:tblGrid>
      <w:tr w:rsidR="00A206D9" w:rsidRPr="00D40B22" w14:paraId="428F6868" w14:textId="77777777" w:rsidTr="004625CC">
        <w:trPr>
          <w:trHeight w:val="237"/>
        </w:trPr>
        <w:tc>
          <w:tcPr>
            <w:tcW w:w="438"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8F53551" w14:textId="77777777" w:rsidR="00A206D9" w:rsidRPr="00D40B22" w:rsidRDefault="00A206D9" w:rsidP="00B10378">
            <w:pPr>
              <w:jc w:val="center"/>
              <w:rPr>
                <w:b/>
                <w:sz w:val="22"/>
                <w:szCs w:val="22"/>
                <w:lang w:val="uk-UA"/>
              </w:rPr>
            </w:pPr>
            <w:r w:rsidRPr="00D40B22">
              <w:rPr>
                <w:b/>
                <w:sz w:val="22"/>
                <w:szCs w:val="22"/>
                <w:lang w:val="uk-UA"/>
              </w:rPr>
              <w:t>№</w:t>
            </w:r>
          </w:p>
        </w:tc>
        <w:tc>
          <w:tcPr>
            <w:tcW w:w="7017"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20B5916" w14:textId="77777777" w:rsidR="00A206D9" w:rsidRPr="00D40B22" w:rsidRDefault="00A206D9" w:rsidP="00B10378">
            <w:pPr>
              <w:jc w:val="center"/>
              <w:rPr>
                <w:b/>
                <w:sz w:val="22"/>
                <w:szCs w:val="22"/>
                <w:lang w:val="uk-UA"/>
              </w:rPr>
            </w:pPr>
            <w:r w:rsidRPr="00D40B22">
              <w:rPr>
                <w:b/>
                <w:sz w:val="22"/>
                <w:szCs w:val="22"/>
                <w:lang w:val="uk-UA"/>
              </w:rPr>
              <w:t>Найменування</w:t>
            </w:r>
          </w:p>
        </w:tc>
        <w:tc>
          <w:tcPr>
            <w:tcW w:w="1187"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CD79912" w14:textId="77777777" w:rsidR="00A206D9" w:rsidRPr="00D40B22" w:rsidRDefault="00A206D9" w:rsidP="00B10378">
            <w:pPr>
              <w:jc w:val="center"/>
              <w:rPr>
                <w:b/>
                <w:sz w:val="22"/>
                <w:szCs w:val="22"/>
                <w:lang w:val="uk-UA"/>
              </w:rPr>
            </w:pPr>
            <w:r w:rsidRPr="00D40B22">
              <w:rPr>
                <w:b/>
                <w:sz w:val="22"/>
                <w:szCs w:val="22"/>
                <w:lang w:val="uk-UA"/>
              </w:rPr>
              <w:t>Кількість</w:t>
            </w:r>
          </w:p>
        </w:tc>
        <w:tc>
          <w:tcPr>
            <w:tcW w:w="173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6180547" w14:textId="77777777" w:rsidR="00A206D9" w:rsidRPr="00D40B22" w:rsidRDefault="00A206D9" w:rsidP="00B10378">
            <w:pPr>
              <w:jc w:val="center"/>
              <w:rPr>
                <w:b/>
                <w:sz w:val="22"/>
                <w:szCs w:val="22"/>
                <w:lang w:val="uk-UA"/>
              </w:rPr>
            </w:pPr>
            <w:r w:rsidRPr="00D40B22">
              <w:rPr>
                <w:b/>
                <w:sz w:val="22"/>
                <w:szCs w:val="22"/>
                <w:lang w:val="uk-UA"/>
              </w:rPr>
              <w:t>Додаткова інформація</w:t>
            </w:r>
          </w:p>
        </w:tc>
      </w:tr>
      <w:tr w:rsidR="00D962D8" w:rsidRPr="00D40B22" w14:paraId="71C46B11" w14:textId="77777777" w:rsidTr="004625CC">
        <w:trPr>
          <w:trHeight w:val="549"/>
        </w:trPr>
        <w:tc>
          <w:tcPr>
            <w:tcW w:w="438" w:type="dxa"/>
            <w:tcBorders>
              <w:top w:val="single" w:sz="4" w:space="0" w:color="auto"/>
              <w:left w:val="single" w:sz="4" w:space="0" w:color="auto"/>
              <w:bottom w:val="single" w:sz="4" w:space="0" w:color="auto"/>
              <w:right w:val="single" w:sz="4" w:space="0" w:color="auto"/>
            </w:tcBorders>
            <w:vAlign w:val="center"/>
          </w:tcPr>
          <w:p w14:paraId="12A5420A" w14:textId="77777777" w:rsidR="00D962D8" w:rsidRPr="00D40B22" w:rsidRDefault="00D962D8" w:rsidP="00CF6AD7">
            <w:pPr>
              <w:jc w:val="center"/>
              <w:rPr>
                <w:bCs/>
                <w:sz w:val="22"/>
                <w:szCs w:val="22"/>
                <w:lang w:val="uk-UA"/>
              </w:rPr>
            </w:pPr>
            <w:r w:rsidRPr="00D40B22">
              <w:rPr>
                <w:bCs/>
                <w:sz w:val="22"/>
                <w:szCs w:val="22"/>
                <w:lang w:val="uk-UA"/>
              </w:rPr>
              <w:t>1</w:t>
            </w:r>
          </w:p>
        </w:tc>
        <w:tc>
          <w:tcPr>
            <w:tcW w:w="7017" w:type="dxa"/>
            <w:tcBorders>
              <w:top w:val="single" w:sz="4" w:space="0" w:color="auto"/>
              <w:left w:val="single" w:sz="4" w:space="0" w:color="auto"/>
              <w:bottom w:val="single" w:sz="4" w:space="0" w:color="auto"/>
              <w:right w:val="single" w:sz="4" w:space="0" w:color="auto"/>
            </w:tcBorders>
            <w:vAlign w:val="center"/>
          </w:tcPr>
          <w:p w14:paraId="68E32E75" w14:textId="24617E3E" w:rsidR="00D962D8" w:rsidRPr="00D40B22" w:rsidRDefault="00825746" w:rsidP="004625CC">
            <w:pPr>
              <w:jc w:val="both"/>
              <w:rPr>
                <w:bCs/>
                <w:sz w:val="22"/>
                <w:szCs w:val="22"/>
                <w:lang w:val="uk-UA"/>
              </w:rPr>
            </w:pPr>
            <w:r w:rsidRPr="00D40B22">
              <w:rPr>
                <w:bCs/>
                <w:sz w:val="22"/>
                <w:szCs w:val="22"/>
                <w:lang w:val="uk-UA" w:eastAsia="en-US"/>
              </w:rPr>
              <w:t>Послуги з</w:t>
            </w:r>
            <w:r>
              <w:rPr>
                <w:bCs/>
                <w:sz w:val="22"/>
                <w:szCs w:val="22"/>
                <w:lang w:val="uk-UA" w:eastAsia="en-US"/>
              </w:rPr>
              <w:t xml:space="preserve"> комплексного</w:t>
            </w:r>
            <w:r w:rsidRPr="00D40B22">
              <w:rPr>
                <w:bCs/>
                <w:sz w:val="22"/>
                <w:szCs w:val="22"/>
                <w:lang w:val="uk-UA" w:eastAsia="en-US"/>
              </w:rPr>
              <w:t xml:space="preserve"> аудиту </w:t>
            </w:r>
            <w:r>
              <w:rPr>
                <w:bCs/>
                <w:sz w:val="22"/>
                <w:szCs w:val="22"/>
                <w:lang w:val="uk-UA" w:eastAsia="en-US"/>
              </w:rPr>
              <w:t xml:space="preserve">проєкту </w:t>
            </w:r>
            <w:r w:rsidRPr="00837EAB">
              <w:rPr>
                <w:bCs/>
                <w:sz w:val="22"/>
                <w:szCs w:val="22"/>
                <w:lang w:val="uk-UA" w:eastAsia="en-US"/>
              </w:rPr>
              <w:t>«Сприяння розширенню можливостей та інклюзії молоді в постраждалих від збройного конфлікту та розділених Українських громада</w:t>
            </w:r>
            <w:r>
              <w:rPr>
                <w:bCs/>
                <w:sz w:val="22"/>
                <w:szCs w:val="22"/>
                <w:lang w:val="uk-UA" w:eastAsia="en-US"/>
              </w:rPr>
              <w:t>х</w:t>
            </w:r>
            <w:r>
              <w:rPr>
                <w:spacing w:val="-4"/>
                <w:sz w:val="22"/>
                <w:szCs w:val="22"/>
                <w:lang w:val="uk-UA"/>
              </w:rPr>
              <w:t xml:space="preserve"> </w:t>
            </w:r>
            <w:r w:rsidRPr="00D53E55">
              <w:rPr>
                <w:spacing w:val="-4"/>
                <w:sz w:val="22"/>
                <w:szCs w:val="22"/>
                <w:lang w:val="uk-UA"/>
              </w:rPr>
              <w:t xml:space="preserve">/ </w:t>
            </w:r>
            <w:r w:rsidRPr="009260B1">
              <w:rPr>
                <w:spacing w:val="-4"/>
                <w:sz w:val="22"/>
                <w:szCs w:val="22"/>
                <w:lang w:val="en-US"/>
              </w:rPr>
              <w:t>Promoting</w:t>
            </w:r>
            <w:r w:rsidRPr="00D53E55">
              <w:rPr>
                <w:spacing w:val="-4"/>
                <w:sz w:val="22"/>
                <w:szCs w:val="22"/>
                <w:lang w:val="uk-UA"/>
              </w:rPr>
              <w:t xml:space="preserve"> </w:t>
            </w:r>
            <w:r w:rsidRPr="009260B1">
              <w:rPr>
                <w:spacing w:val="-4"/>
                <w:sz w:val="22"/>
                <w:szCs w:val="22"/>
                <w:lang w:val="en-US"/>
              </w:rPr>
              <w:t>youth</w:t>
            </w:r>
            <w:r w:rsidRPr="00D53E55">
              <w:rPr>
                <w:spacing w:val="-4"/>
                <w:sz w:val="22"/>
                <w:szCs w:val="22"/>
                <w:lang w:val="uk-UA"/>
              </w:rPr>
              <w:t xml:space="preserve"> </w:t>
            </w:r>
            <w:r w:rsidRPr="009260B1">
              <w:rPr>
                <w:spacing w:val="-4"/>
                <w:sz w:val="22"/>
                <w:szCs w:val="22"/>
                <w:lang w:val="en-US"/>
              </w:rPr>
              <w:t>empowerment</w:t>
            </w:r>
            <w:r w:rsidRPr="00D53E55">
              <w:rPr>
                <w:spacing w:val="-4"/>
                <w:sz w:val="22"/>
                <w:szCs w:val="22"/>
                <w:lang w:val="uk-UA"/>
              </w:rPr>
              <w:t xml:space="preserve"> </w:t>
            </w:r>
            <w:r w:rsidRPr="009260B1">
              <w:rPr>
                <w:spacing w:val="-4"/>
                <w:sz w:val="22"/>
                <w:szCs w:val="22"/>
                <w:lang w:val="en-US"/>
              </w:rPr>
              <w:t>and</w:t>
            </w:r>
            <w:r w:rsidRPr="00D53E55">
              <w:rPr>
                <w:spacing w:val="-4"/>
                <w:sz w:val="22"/>
                <w:szCs w:val="22"/>
                <w:lang w:val="uk-UA"/>
              </w:rPr>
              <w:t xml:space="preserve"> </w:t>
            </w:r>
            <w:r w:rsidRPr="009260B1">
              <w:rPr>
                <w:spacing w:val="-4"/>
                <w:sz w:val="22"/>
                <w:szCs w:val="22"/>
                <w:lang w:val="en-US"/>
              </w:rPr>
              <w:t>inclusion</w:t>
            </w:r>
            <w:r w:rsidRPr="00D53E55">
              <w:rPr>
                <w:spacing w:val="-4"/>
                <w:sz w:val="22"/>
                <w:szCs w:val="22"/>
                <w:lang w:val="uk-UA"/>
              </w:rPr>
              <w:t xml:space="preserve"> </w:t>
            </w:r>
            <w:r w:rsidRPr="009260B1">
              <w:rPr>
                <w:spacing w:val="-4"/>
                <w:sz w:val="22"/>
                <w:szCs w:val="22"/>
                <w:lang w:val="en-US"/>
              </w:rPr>
              <w:t>in</w:t>
            </w:r>
            <w:r w:rsidRPr="00D53E55">
              <w:rPr>
                <w:spacing w:val="-4"/>
                <w:sz w:val="22"/>
                <w:szCs w:val="22"/>
                <w:lang w:val="uk-UA"/>
              </w:rPr>
              <w:t xml:space="preserve"> </w:t>
            </w:r>
            <w:r w:rsidRPr="009260B1">
              <w:rPr>
                <w:spacing w:val="-4"/>
                <w:sz w:val="22"/>
                <w:szCs w:val="22"/>
                <w:lang w:val="en-US"/>
              </w:rPr>
              <w:t>conflict</w:t>
            </w:r>
            <w:r w:rsidRPr="00D53E55">
              <w:rPr>
                <w:spacing w:val="-4"/>
                <w:sz w:val="22"/>
                <w:szCs w:val="22"/>
                <w:lang w:val="uk-UA"/>
              </w:rPr>
              <w:t>-</w:t>
            </w:r>
            <w:r w:rsidRPr="009260B1">
              <w:rPr>
                <w:spacing w:val="-4"/>
                <w:sz w:val="22"/>
                <w:szCs w:val="22"/>
                <w:lang w:val="en-US"/>
              </w:rPr>
              <w:t>affected</w:t>
            </w:r>
            <w:r w:rsidRPr="00D53E55">
              <w:rPr>
                <w:spacing w:val="-4"/>
                <w:sz w:val="22"/>
                <w:szCs w:val="22"/>
                <w:lang w:val="uk-UA"/>
              </w:rPr>
              <w:t xml:space="preserve"> </w:t>
            </w:r>
            <w:r w:rsidRPr="009260B1">
              <w:rPr>
                <w:spacing w:val="-4"/>
                <w:sz w:val="22"/>
                <w:szCs w:val="22"/>
                <w:lang w:val="en-US"/>
              </w:rPr>
              <w:t>and</w:t>
            </w:r>
            <w:r w:rsidRPr="00D53E55">
              <w:rPr>
                <w:spacing w:val="-4"/>
                <w:sz w:val="22"/>
                <w:szCs w:val="22"/>
                <w:lang w:val="uk-UA"/>
              </w:rPr>
              <w:t xml:space="preserve"> </w:t>
            </w:r>
            <w:r w:rsidRPr="009260B1">
              <w:rPr>
                <w:spacing w:val="-4"/>
                <w:sz w:val="22"/>
                <w:szCs w:val="22"/>
                <w:lang w:val="en-US"/>
              </w:rPr>
              <w:t>divided</w:t>
            </w:r>
            <w:r w:rsidRPr="00D53E55">
              <w:rPr>
                <w:spacing w:val="-4"/>
                <w:sz w:val="22"/>
                <w:szCs w:val="22"/>
                <w:lang w:val="uk-UA"/>
              </w:rPr>
              <w:t xml:space="preserve"> </w:t>
            </w:r>
            <w:r w:rsidRPr="009260B1">
              <w:rPr>
                <w:spacing w:val="-4"/>
                <w:sz w:val="22"/>
                <w:szCs w:val="22"/>
                <w:lang w:val="en-US"/>
              </w:rPr>
              <w:t>Ukrainian</w:t>
            </w:r>
            <w:r w:rsidRPr="00D53E55">
              <w:rPr>
                <w:spacing w:val="-4"/>
                <w:sz w:val="22"/>
                <w:szCs w:val="22"/>
                <w:lang w:val="uk-UA"/>
              </w:rPr>
              <w:t xml:space="preserve"> </w:t>
            </w:r>
            <w:r w:rsidRPr="009260B1">
              <w:rPr>
                <w:spacing w:val="-4"/>
                <w:sz w:val="22"/>
                <w:szCs w:val="22"/>
                <w:lang w:val="en-US"/>
              </w:rPr>
              <w:t>communities</w:t>
            </w:r>
            <w:r>
              <w:rPr>
                <w:spacing w:val="1"/>
                <w:sz w:val="22"/>
                <w:szCs w:val="22"/>
                <w:lang w:val="uk-UA"/>
              </w:rPr>
              <w:t>»</w:t>
            </w:r>
            <w:r w:rsidR="00C02D24">
              <w:rPr>
                <w:spacing w:val="1"/>
                <w:sz w:val="22"/>
                <w:szCs w:val="22"/>
                <w:lang w:val="uk-UA"/>
              </w:rPr>
              <w:t>,</w:t>
            </w:r>
            <w:r w:rsidR="00C02D24">
              <w:rPr>
                <w:spacing w:val="1"/>
                <w:lang w:val="uk-UA"/>
              </w:rPr>
              <w:t xml:space="preserve"> </w:t>
            </w:r>
            <w:r w:rsidR="00144853">
              <w:rPr>
                <w:spacing w:val="1"/>
                <w:lang w:val="uk-UA"/>
              </w:rPr>
              <w:t>к</w:t>
            </w:r>
            <w:r w:rsidR="00144853" w:rsidRPr="00F9684C">
              <w:rPr>
                <w:spacing w:val="1"/>
                <w:sz w:val="22"/>
                <w:szCs w:val="22"/>
                <w:lang w:val="uk-UA"/>
              </w:rPr>
              <w:t xml:space="preserve">од </w:t>
            </w:r>
            <w:proofErr w:type="spellStart"/>
            <w:r w:rsidR="00144853" w:rsidRPr="00F9684C">
              <w:rPr>
                <w:spacing w:val="1"/>
                <w:sz w:val="22"/>
                <w:szCs w:val="22"/>
                <w:lang w:val="uk-UA"/>
              </w:rPr>
              <w:t>проекту</w:t>
            </w:r>
            <w:proofErr w:type="spellEnd"/>
            <w:r w:rsidR="00144853" w:rsidRPr="00F9684C">
              <w:rPr>
                <w:spacing w:val="1"/>
                <w:sz w:val="22"/>
                <w:szCs w:val="22"/>
                <w:lang w:val="uk-UA"/>
              </w:rPr>
              <w:t xml:space="preserve"> ДЧХ 30038-01</w:t>
            </w:r>
            <w:r w:rsidRPr="00F9684C">
              <w:rPr>
                <w:spacing w:val="1"/>
                <w:sz w:val="22"/>
                <w:szCs w:val="22"/>
                <w:lang w:val="uk-UA"/>
              </w:rPr>
              <w:t xml:space="preserve"> </w:t>
            </w:r>
            <w:r w:rsidRPr="00D40B22">
              <w:rPr>
                <w:bCs/>
                <w:sz w:val="22"/>
                <w:szCs w:val="22"/>
                <w:lang w:val="uk-UA" w:eastAsia="en-US"/>
              </w:rPr>
              <w:t>(фінансового аудиту та аудиту ефективності</w:t>
            </w:r>
            <w:r>
              <w:rPr>
                <w:bCs/>
                <w:sz w:val="22"/>
                <w:szCs w:val="22"/>
                <w:lang w:val="uk-UA" w:eastAsia="en-US"/>
              </w:rPr>
              <w:t xml:space="preserve">) </w:t>
            </w:r>
            <w:r w:rsidRPr="00D40B22">
              <w:rPr>
                <w:bCs/>
                <w:sz w:val="22"/>
                <w:szCs w:val="22"/>
                <w:lang w:val="uk-UA" w:eastAsia="en-US"/>
              </w:rPr>
              <w:t>та отримання аудиторського висновку</w:t>
            </w:r>
          </w:p>
        </w:tc>
        <w:tc>
          <w:tcPr>
            <w:tcW w:w="1187" w:type="dxa"/>
            <w:tcBorders>
              <w:top w:val="single" w:sz="4" w:space="0" w:color="auto"/>
              <w:left w:val="single" w:sz="4" w:space="0" w:color="auto"/>
              <w:bottom w:val="single" w:sz="4" w:space="0" w:color="auto"/>
              <w:right w:val="single" w:sz="4" w:space="0" w:color="auto"/>
            </w:tcBorders>
            <w:vAlign w:val="center"/>
          </w:tcPr>
          <w:p w14:paraId="5D5815E4" w14:textId="6C0103A5" w:rsidR="00D962D8" w:rsidRPr="00D40B22" w:rsidRDefault="00D962D8" w:rsidP="00CF6AD7">
            <w:pPr>
              <w:jc w:val="center"/>
              <w:rPr>
                <w:sz w:val="22"/>
                <w:szCs w:val="22"/>
                <w:lang w:val="uk-UA"/>
              </w:rPr>
            </w:pPr>
            <w:r>
              <w:rPr>
                <w:sz w:val="22"/>
                <w:szCs w:val="22"/>
                <w:lang w:val="uk-UA"/>
              </w:rPr>
              <w:t xml:space="preserve">1 </w:t>
            </w:r>
            <w:r w:rsidRPr="00D40B22">
              <w:rPr>
                <w:sz w:val="22"/>
                <w:szCs w:val="22"/>
                <w:lang w:val="uk-UA"/>
              </w:rPr>
              <w:t>послуга</w:t>
            </w:r>
          </w:p>
        </w:tc>
        <w:tc>
          <w:tcPr>
            <w:tcW w:w="1730" w:type="dxa"/>
            <w:vMerge w:val="restart"/>
            <w:tcBorders>
              <w:top w:val="single" w:sz="4" w:space="0" w:color="auto"/>
              <w:left w:val="single" w:sz="4" w:space="0" w:color="auto"/>
              <w:right w:val="single" w:sz="4" w:space="0" w:color="auto"/>
            </w:tcBorders>
            <w:vAlign w:val="center"/>
          </w:tcPr>
          <w:p w14:paraId="424E2B2E" w14:textId="755C7877" w:rsidR="00D962D8" w:rsidRPr="0066348E" w:rsidRDefault="00D962D8" w:rsidP="00CF6AD7">
            <w:pPr>
              <w:jc w:val="center"/>
              <w:rPr>
                <w:sz w:val="22"/>
                <w:szCs w:val="22"/>
                <w:lang w:val="uk-UA"/>
              </w:rPr>
            </w:pPr>
            <w:r w:rsidRPr="0066348E">
              <w:rPr>
                <w:sz w:val="22"/>
                <w:szCs w:val="22"/>
                <w:lang w:val="uk-UA"/>
              </w:rPr>
              <w:t>Додаток 2, Додаток 3, Додаток 4</w:t>
            </w:r>
            <w:r w:rsidR="00E217AE">
              <w:rPr>
                <w:sz w:val="22"/>
                <w:szCs w:val="22"/>
                <w:lang w:val="uk-UA"/>
              </w:rPr>
              <w:t xml:space="preserve"> </w:t>
            </w:r>
            <w:r w:rsidR="00E217AE" w:rsidRPr="0066348E">
              <w:rPr>
                <w:sz w:val="22"/>
                <w:szCs w:val="22"/>
                <w:lang w:val="uk-UA"/>
              </w:rPr>
              <w:t>та доповнення до додатк</w:t>
            </w:r>
            <w:r w:rsidR="00E217AE">
              <w:rPr>
                <w:sz w:val="22"/>
                <w:szCs w:val="22"/>
                <w:lang w:val="uk-UA"/>
              </w:rPr>
              <w:t xml:space="preserve">у, </w:t>
            </w:r>
            <w:r w:rsidRPr="0066348E">
              <w:rPr>
                <w:sz w:val="22"/>
                <w:szCs w:val="22"/>
                <w:lang w:val="uk-UA"/>
              </w:rPr>
              <w:t>Додаток 5</w:t>
            </w:r>
          </w:p>
          <w:p w14:paraId="174CA0E0" w14:textId="35580414" w:rsidR="004E4C69" w:rsidRPr="00D40B22" w:rsidRDefault="004E4C69" w:rsidP="00CF6AD7">
            <w:pPr>
              <w:jc w:val="center"/>
              <w:rPr>
                <w:bCs/>
                <w:sz w:val="22"/>
                <w:szCs w:val="22"/>
                <w:lang w:val="uk-UA"/>
              </w:rPr>
            </w:pPr>
          </w:p>
        </w:tc>
      </w:tr>
      <w:tr w:rsidR="00D962D8" w:rsidRPr="00D40B22" w14:paraId="2B900C02" w14:textId="77777777" w:rsidTr="004625CC">
        <w:trPr>
          <w:trHeight w:val="549"/>
        </w:trPr>
        <w:tc>
          <w:tcPr>
            <w:tcW w:w="438" w:type="dxa"/>
            <w:tcBorders>
              <w:top w:val="single" w:sz="4" w:space="0" w:color="auto"/>
              <w:left w:val="single" w:sz="4" w:space="0" w:color="auto"/>
              <w:bottom w:val="single" w:sz="4" w:space="0" w:color="auto"/>
              <w:right w:val="single" w:sz="4" w:space="0" w:color="auto"/>
            </w:tcBorders>
            <w:vAlign w:val="center"/>
          </w:tcPr>
          <w:p w14:paraId="46C5312A" w14:textId="502982DD" w:rsidR="00D962D8" w:rsidRPr="00D40B22" w:rsidRDefault="00D962D8" w:rsidP="002E585A">
            <w:pPr>
              <w:jc w:val="center"/>
              <w:rPr>
                <w:bCs/>
                <w:sz w:val="22"/>
                <w:szCs w:val="22"/>
                <w:lang w:val="uk-UA"/>
              </w:rPr>
            </w:pPr>
            <w:r>
              <w:rPr>
                <w:bCs/>
                <w:sz w:val="22"/>
                <w:szCs w:val="22"/>
                <w:lang w:val="uk-UA"/>
              </w:rPr>
              <w:t>2</w:t>
            </w:r>
          </w:p>
        </w:tc>
        <w:tc>
          <w:tcPr>
            <w:tcW w:w="7017" w:type="dxa"/>
            <w:tcBorders>
              <w:top w:val="single" w:sz="4" w:space="0" w:color="auto"/>
              <w:left w:val="single" w:sz="4" w:space="0" w:color="auto"/>
              <w:bottom w:val="single" w:sz="4" w:space="0" w:color="auto"/>
              <w:right w:val="single" w:sz="4" w:space="0" w:color="auto"/>
            </w:tcBorders>
            <w:vAlign w:val="center"/>
          </w:tcPr>
          <w:p w14:paraId="15FBF147" w14:textId="4A93DA61" w:rsidR="00D962D8" w:rsidRPr="00D40B22" w:rsidRDefault="00BC4322" w:rsidP="004625CC">
            <w:pPr>
              <w:jc w:val="both"/>
              <w:rPr>
                <w:bCs/>
                <w:sz w:val="22"/>
                <w:szCs w:val="22"/>
                <w:lang w:val="uk-UA" w:eastAsia="en-US"/>
              </w:rPr>
            </w:pPr>
            <w:r w:rsidRPr="00D40B22">
              <w:rPr>
                <w:bCs/>
                <w:sz w:val="22"/>
                <w:szCs w:val="22"/>
                <w:lang w:val="uk-UA" w:eastAsia="en-US"/>
              </w:rPr>
              <w:t>Послуги з</w:t>
            </w:r>
            <w:r w:rsidR="00EE0832">
              <w:rPr>
                <w:bCs/>
                <w:sz w:val="22"/>
                <w:szCs w:val="22"/>
                <w:lang w:val="uk-UA" w:eastAsia="en-US"/>
              </w:rPr>
              <w:t xml:space="preserve"> комплексного</w:t>
            </w:r>
            <w:r w:rsidRPr="00D40B22">
              <w:rPr>
                <w:bCs/>
                <w:sz w:val="22"/>
                <w:szCs w:val="22"/>
                <w:lang w:val="uk-UA" w:eastAsia="en-US"/>
              </w:rPr>
              <w:t xml:space="preserve"> аудиту </w:t>
            </w:r>
            <w:r>
              <w:rPr>
                <w:bCs/>
                <w:sz w:val="22"/>
                <w:szCs w:val="22"/>
                <w:lang w:val="uk-UA" w:eastAsia="en-US"/>
              </w:rPr>
              <w:t xml:space="preserve">проєкту </w:t>
            </w:r>
            <w:r w:rsidR="00461074" w:rsidRPr="00DE5301">
              <w:rPr>
                <w:sz w:val="22"/>
                <w:szCs w:val="22"/>
                <w:lang w:val="uk-UA"/>
              </w:rPr>
              <w:t>«Покращення якості життя та загального стану здоров'я населення України, яке постраждало від тривалого конфлікту (</w:t>
            </w:r>
            <w:r w:rsidR="00461074" w:rsidRPr="009260B1">
              <w:rPr>
                <w:sz w:val="22"/>
                <w:szCs w:val="22"/>
                <w:lang w:val="en-US"/>
              </w:rPr>
              <w:t>Stay</w:t>
            </w:r>
            <w:r w:rsidR="00461074" w:rsidRPr="00D53E55">
              <w:rPr>
                <w:sz w:val="22"/>
                <w:szCs w:val="22"/>
                <w:lang w:val="uk-UA"/>
              </w:rPr>
              <w:t xml:space="preserve"> </w:t>
            </w:r>
            <w:r w:rsidR="00461074" w:rsidRPr="009260B1">
              <w:rPr>
                <w:sz w:val="22"/>
                <w:szCs w:val="22"/>
                <w:lang w:val="en-US"/>
              </w:rPr>
              <w:t>Healthy</w:t>
            </w:r>
            <w:r w:rsidR="00461074" w:rsidRPr="00D53E55">
              <w:rPr>
                <w:sz w:val="22"/>
                <w:szCs w:val="22"/>
                <w:lang w:val="uk-UA"/>
              </w:rPr>
              <w:t xml:space="preserve"> </w:t>
            </w:r>
            <w:r w:rsidR="00461074" w:rsidRPr="009260B1">
              <w:rPr>
                <w:sz w:val="22"/>
                <w:szCs w:val="22"/>
                <w:lang w:val="en-US"/>
              </w:rPr>
              <w:t>Ukraine</w:t>
            </w:r>
            <w:r w:rsidR="00461074" w:rsidRPr="00D53E55">
              <w:rPr>
                <w:sz w:val="22"/>
                <w:szCs w:val="22"/>
                <w:lang w:val="uk-UA"/>
              </w:rPr>
              <w:t xml:space="preserve">)/ </w:t>
            </w:r>
            <w:r w:rsidR="00461074" w:rsidRPr="009260B1">
              <w:rPr>
                <w:sz w:val="22"/>
                <w:szCs w:val="22"/>
                <w:lang w:val="en-US"/>
              </w:rPr>
              <w:t>Improving</w:t>
            </w:r>
            <w:r w:rsidR="00461074" w:rsidRPr="00D53E55">
              <w:rPr>
                <w:sz w:val="22"/>
                <w:szCs w:val="22"/>
                <w:lang w:val="uk-UA"/>
              </w:rPr>
              <w:t xml:space="preserve"> </w:t>
            </w:r>
            <w:r w:rsidR="00461074" w:rsidRPr="009260B1">
              <w:rPr>
                <w:sz w:val="22"/>
                <w:szCs w:val="22"/>
                <w:lang w:val="en-US"/>
              </w:rPr>
              <w:t>quality</w:t>
            </w:r>
            <w:r w:rsidR="00461074" w:rsidRPr="00D53E55">
              <w:rPr>
                <w:sz w:val="22"/>
                <w:szCs w:val="22"/>
                <w:lang w:val="uk-UA"/>
              </w:rPr>
              <w:t xml:space="preserve"> </w:t>
            </w:r>
            <w:r w:rsidR="00461074" w:rsidRPr="009260B1">
              <w:rPr>
                <w:sz w:val="22"/>
                <w:szCs w:val="22"/>
                <w:lang w:val="en-US"/>
              </w:rPr>
              <w:t>of</w:t>
            </w:r>
            <w:r w:rsidR="00461074" w:rsidRPr="00D53E55">
              <w:rPr>
                <w:sz w:val="22"/>
                <w:szCs w:val="22"/>
                <w:lang w:val="uk-UA"/>
              </w:rPr>
              <w:t xml:space="preserve"> </w:t>
            </w:r>
            <w:r w:rsidR="00461074" w:rsidRPr="009260B1">
              <w:rPr>
                <w:sz w:val="22"/>
                <w:szCs w:val="22"/>
                <w:lang w:val="en-US"/>
              </w:rPr>
              <w:t>life</w:t>
            </w:r>
            <w:r w:rsidR="00461074" w:rsidRPr="00D53E55">
              <w:rPr>
                <w:sz w:val="22"/>
                <w:szCs w:val="22"/>
                <w:lang w:val="uk-UA"/>
              </w:rPr>
              <w:t xml:space="preserve"> </w:t>
            </w:r>
            <w:r w:rsidR="00461074" w:rsidRPr="009260B1">
              <w:rPr>
                <w:sz w:val="22"/>
                <w:szCs w:val="22"/>
                <w:lang w:val="en-US"/>
              </w:rPr>
              <w:t>and</w:t>
            </w:r>
            <w:r w:rsidR="00461074" w:rsidRPr="00D53E55">
              <w:rPr>
                <w:sz w:val="22"/>
                <w:szCs w:val="22"/>
                <w:lang w:val="uk-UA"/>
              </w:rPr>
              <w:t xml:space="preserve"> </w:t>
            </w:r>
            <w:r w:rsidR="00461074" w:rsidRPr="009260B1">
              <w:rPr>
                <w:sz w:val="22"/>
                <w:szCs w:val="22"/>
                <w:lang w:val="en-US"/>
              </w:rPr>
              <w:t>overall</w:t>
            </w:r>
            <w:r w:rsidR="00461074" w:rsidRPr="00D53E55">
              <w:rPr>
                <w:sz w:val="22"/>
                <w:szCs w:val="22"/>
                <w:lang w:val="uk-UA"/>
              </w:rPr>
              <w:t xml:space="preserve"> </w:t>
            </w:r>
            <w:r w:rsidR="00461074" w:rsidRPr="009260B1">
              <w:rPr>
                <w:sz w:val="22"/>
                <w:szCs w:val="22"/>
                <w:lang w:val="en-US"/>
              </w:rPr>
              <w:t>health</w:t>
            </w:r>
            <w:r w:rsidR="00461074" w:rsidRPr="00D53E55">
              <w:rPr>
                <w:sz w:val="22"/>
                <w:szCs w:val="22"/>
                <w:lang w:val="uk-UA"/>
              </w:rPr>
              <w:t xml:space="preserve"> </w:t>
            </w:r>
            <w:r w:rsidR="00461074" w:rsidRPr="009260B1">
              <w:rPr>
                <w:sz w:val="22"/>
                <w:szCs w:val="22"/>
                <w:lang w:val="en-US"/>
              </w:rPr>
              <w:t>of</w:t>
            </w:r>
            <w:r w:rsidR="00461074" w:rsidRPr="00D53E55">
              <w:rPr>
                <w:sz w:val="22"/>
                <w:szCs w:val="22"/>
                <w:lang w:val="uk-UA"/>
              </w:rPr>
              <w:t xml:space="preserve"> </w:t>
            </w:r>
            <w:r w:rsidR="00461074" w:rsidRPr="009260B1">
              <w:rPr>
                <w:sz w:val="22"/>
                <w:szCs w:val="22"/>
                <w:lang w:val="en-US"/>
              </w:rPr>
              <w:t>the</w:t>
            </w:r>
            <w:r w:rsidR="00461074" w:rsidRPr="00D53E55">
              <w:rPr>
                <w:sz w:val="22"/>
                <w:szCs w:val="22"/>
                <w:lang w:val="uk-UA"/>
              </w:rPr>
              <w:t xml:space="preserve"> </w:t>
            </w:r>
            <w:r w:rsidR="00461074" w:rsidRPr="009260B1">
              <w:rPr>
                <w:sz w:val="22"/>
                <w:szCs w:val="22"/>
                <w:lang w:val="en-US"/>
              </w:rPr>
              <w:t>Ukrainian</w:t>
            </w:r>
            <w:r w:rsidR="00461074" w:rsidRPr="00D53E55">
              <w:rPr>
                <w:sz w:val="22"/>
                <w:szCs w:val="22"/>
                <w:lang w:val="uk-UA"/>
              </w:rPr>
              <w:t xml:space="preserve"> </w:t>
            </w:r>
            <w:r w:rsidR="00461074" w:rsidRPr="009260B1">
              <w:rPr>
                <w:sz w:val="22"/>
                <w:szCs w:val="22"/>
                <w:lang w:val="en-US"/>
              </w:rPr>
              <w:t>population</w:t>
            </w:r>
            <w:r w:rsidR="00461074" w:rsidRPr="00D53E55">
              <w:rPr>
                <w:sz w:val="22"/>
                <w:szCs w:val="22"/>
                <w:lang w:val="uk-UA"/>
              </w:rPr>
              <w:t xml:space="preserve"> </w:t>
            </w:r>
            <w:r w:rsidR="00461074" w:rsidRPr="009260B1">
              <w:rPr>
                <w:sz w:val="22"/>
                <w:szCs w:val="22"/>
                <w:lang w:val="en-US"/>
              </w:rPr>
              <w:t>affected</w:t>
            </w:r>
            <w:r w:rsidR="00461074" w:rsidRPr="00D53E55">
              <w:rPr>
                <w:sz w:val="22"/>
                <w:szCs w:val="22"/>
                <w:lang w:val="uk-UA"/>
              </w:rPr>
              <w:t xml:space="preserve"> </w:t>
            </w:r>
            <w:r w:rsidR="00461074" w:rsidRPr="009260B1">
              <w:rPr>
                <w:sz w:val="22"/>
                <w:szCs w:val="22"/>
                <w:lang w:val="en-US"/>
              </w:rPr>
              <w:t>by</w:t>
            </w:r>
            <w:r w:rsidR="00461074" w:rsidRPr="00D53E55">
              <w:rPr>
                <w:sz w:val="22"/>
                <w:szCs w:val="22"/>
                <w:lang w:val="uk-UA"/>
              </w:rPr>
              <w:t xml:space="preserve"> </w:t>
            </w:r>
            <w:r w:rsidR="00461074" w:rsidRPr="009260B1">
              <w:rPr>
                <w:sz w:val="22"/>
                <w:szCs w:val="22"/>
                <w:lang w:val="en-US"/>
              </w:rPr>
              <w:t>the</w:t>
            </w:r>
            <w:r w:rsidR="00461074" w:rsidRPr="00D53E55">
              <w:rPr>
                <w:sz w:val="22"/>
                <w:szCs w:val="22"/>
                <w:lang w:val="uk-UA"/>
              </w:rPr>
              <w:t xml:space="preserve"> </w:t>
            </w:r>
            <w:r w:rsidR="00461074" w:rsidRPr="009260B1">
              <w:rPr>
                <w:sz w:val="22"/>
                <w:szCs w:val="22"/>
                <w:lang w:val="en-US"/>
              </w:rPr>
              <w:t>protracted</w:t>
            </w:r>
            <w:r w:rsidR="00461074" w:rsidRPr="00D53E55">
              <w:rPr>
                <w:sz w:val="22"/>
                <w:szCs w:val="22"/>
                <w:lang w:val="uk-UA"/>
              </w:rPr>
              <w:t xml:space="preserve"> </w:t>
            </w:r>
            <w:r w:rsidR="00461074" w:rsidRPr="009260B1">
              <w:rPr>
                <w:sz w:val="22"/>
                <w:szCs w:val="22"/>
                <w:lang w:val="en-US"/>
              </w:rPr>
              <w:t>conflict</w:t>
            </w:r>
            <w:r w:rsidR="00461074" w:rsidRPr="00D53E55">
              <w:rPr>
                <w:sz w:val="22"/>
                <w:szCs w:val="22"/>
                <w:lang w:val="uk-UA"/>
              </w:rPr>
              <w:t xml:space="preserve"> (</w:t>
            </w:r>
            <w:r w:rsidR="00461074" w:rsidRPr="009260B1">
              <w:rPr>
                <w:sz w:val="22"/>
                <w:szCs w:val="22"/>
                <w:lang w:val="en-US"/>
              </w:rPr>
              <w:t>Stay</w:t>
            </w:r>
            <w:r w:rsidR="00461074" w:rsidRPr="00D53E55">
              <w:rPr>
                <w:sz w:val="22"/>
                <w:szCs w:val="22"/>
                <w:lang w:val="uk-UA"/>
              </w:rPr>
              <w:t xml:space="preserve"> </w:t>
            </w:r>
            <w:r w:rsidR="00461074" w:rsidRPr="009260B1">
              <w:rPr>
                <w:sz w:val="22"/>
                <w:szCs w:val="22"/>
                <w:lang w:val="en-US"/>
              </w:rPr>
              <w:t>Healthy</w:t>
            </w:r>
            <w:r w:rsidR="00461074" w:rsidRPr="00D53E55">
              <w:rPr>
                <w:sz w:val="22"/>
                <w:szCs w:val="22"/>
                <w:lang w:val="uk-UA"/>
              </w:rPr>
              <w:t xml:space="preserve"> </w:t>
            </w:r>
            <w:r w:rsidR="00461074" w:rsidRPr="009260B1">
              <w:rPr>
                <w:sz w:val="22"/>
                <w:szCs w:val="22"/>
                <w:lang w:val="en-US"/>
              </w:rPr>
              <w:t>Ukraine</w:t>
            </w:r>
            <w:r w:rsidR="00461074" w:rsidRPr="00DE5301">
              <w:rPr>
                <w:sz w:val="22"/>
                <w:szCs w:val="22"/>
                <w:lang w:val="uk-UA"/>
              </w:rPr>
              <w:t>)»</w:t>
            </w:r>
            <w:r w:rsidR="00144853">
              <w:rPr>
                <w:sz w:val="22"/>
                <w:szCs w:val="22"/>
                <w:lang w:val="uk-UA"/>
              </w:rPr>
              <w:t xml:space="preserve"> </w:t>
            </w:r>
            <w:r w:rsidR="00144853" w:rsidRPr="00F9684C">
              <w:rPr>
                <w:spacing w:val="1"/>
                <w:sz w:val="22"/>
                <w:szCs w:val="22"/>
                <w:lang w:val="uk-UA"/>
              </w:rPr>
              <w:t xml:space="preserve">код </w:t>
            </w:r>
            <w:proofErr w:type="spellStart"/>
            <w:r w:rsidR="00144853" w:rsidRPr="00F9684C">
              <w:rPr>
                <w:spacing w:val="1"/>
                <w:sz w:val="22"/>
                <w:szCs w:val="22"/>
                <w:lang w:val="uk-UA"/>
              </w:rPr>
              <w:t>проекту</w:t>
            </w:r>
            <w:proofErr w:type="spellEnd"/>
            <w:r w:rsidR="00144853" w:rsidRPr="00F9684C">
              <w:rPr>
                <w:spacing w:val="1"/>
                <w:sz w:val="22"/>
                <w:szCs w:val="22"/>
                <w:lang w:val="uk-UA"/>
              </w:rPr>
              <w:t xml:space="preserve"> ДЧХ 3251</w:t>
            </w:r>
            <w:r w:rsidR="00F9684C" w:rsidRPr="00F9684C">
              <w:rPr>
                <w:spacing w:val="1"/>
                <w:sz w:val="22"/>
                <w:szCs w:val="22"/>
                <w:lang w:val="uk-UA"/>
              </w:rPr>
              <w:t>7</w:t>
            </w:r>
            <w:r w:rsidR="00144853">
              <w:rPr>
                <w:spacing w:val="1"/>
                <w:sz w:val="22"/>
                <w:szCs w:val="22"/>
                <w:lang w:val="uk-UA"/>
              </w:rPr>
              <w:t xml:space="preserve"> </w:t>
            </w:r>
            <w:r>
              <w:rPr>
                <w:spacing w:val="1"/>
                <w:sz w:val="22"/>
                <w:szCs w:val="22"/>
                <w:lang w:val="uk-UA"/>
              </w:rPr>
              <w:t xml:space="preserve"> </w:t>
            </w:r>
            <w:r w:rsidRPr="00D40B22">
              <w:rPr>
                <w:bCs/>
                <w:sz w:val="22"/>
                <w:szCs w:val="22"/>
                <w:lang w:val="uk-UA" w:eastAsia="en-US"/>
              </w:rPr>
              <w:t>(фінансового аудиту та аудиту ефективності</w:t>
            </w:r>
            <w:r>
              <w:rPr>
                <w:bCs/>
                <w:sz w:val="22"/>
                <w:szCs w:val="22"/>
                <w:lang w:val="uk-UA" w:eastAsia="en-US"/>
              </w:rPr>
              <w:t xml:space="preserve">) </w:t>
            </w:r>
            <w:r w:rsidRPr="00D40B22">
              <w:rPr>
                <w:bCs/>
                <w:sz w:val="22"/>
                <w:szCs w:val="22"/>
                <w:lang w:val="uk-UA" w:eastAsia="en-US"/>
              </w:rPr>
              <w:t>та отримання аудиторського висновку</w:t>
            </w:r>
          </w:p>
        </w:tc>
        <w:tc>
          <w:tcPr>
            <w:tcW w:w="1187" w:type="dxa"/>
            <w:tcBorders>
              <w:top w:val="single" w:sz="4" w:space="0" w:color="auto"/>
              <w:left w:val="single" w:sz="4" w:space="0" w:color="auto"/>
              <w:bottom w:val="single" w:sz="4" w:space="0" w:color="auto"/>
              <w:right w:val="single" w:sz="4" w:space="0" w:color="auto"/>
            </w:tcBorders>
            <w:vAlign w:val="center"/>
          </w:tcPr>
          <w:p w14:paraId="7D63DC2C" w14:textId="47774343" w:rsidR="00D962D8" w:rsidRDefault="00D962D8" w:rsidP="002E585A">
            <w:pPr>
              <w:jc w:val="center"/>
              <w:rPr>
                <w:sz w:val="22"/>
                <w:szCs w:val="22"/>
                <w:lang w:val="uk-UA"/>
              </w:rPr>
            </w:pPr>
            <w:r>
              <w:rPr>
                <w:sz w:val="22"/>
                <w:szCs w:val="22"/>
                <w:lang w:val="uk-UA"/>
              </w:rPr>
              <w:t xml:space="preserve">1 </w:t>
            </w:r>
            <w:r w:rsidRPr="00D40B22">
              <w:rPr>
                <w:sz w:val="22"/>
                <w:szCs w:val="22"/>
                <w:lang w:val="uk-UA"/>
              </w:rPr>
              <w:t>послуга</w:t>
            </w:r>
          </w:p>
        </w:tc>
        <w:tc>
          <w:tcPr>
            <w:tcW w:w="1730" w:type="dxa"/>
            <w:vMerge/>
            <w:tcBorders>
              <w:left w:val="single" w:sz="4" w:space="0" w:color="auto"/>
              <w:right w:val="single" w:sz="4" w:space="0" w:color="auto"/>
            </w:tcBorders>
            <w:vAlign w:val="center"/>
          </w:tcPr>
          <w:p w14:paraId="7B028AB4" w14:textId="77777777" w:rsidR="00D962D8" w:rsidRPr="00D40B22" w:rsidRDefault="00D962D8" w:rsidP="002E585A">
            <w:pPr>
              <w:jc w:val="center"/>
              <w:rPr>
                <w:sz w:val="22"/>
                <w:szCs w:val="22"/>
                <w:lang w:val="uk-UA"/>
              </w:rPr>
            </w:pPr>
          </w:p>
        </w:tc>
      </w:tr>
      <w:tr w:rsidR="00D962D8" w:rsidRPr="00E66C52" w14:paraId="4D157138" w14:textId="77777777" w:rsidTr="004625CC">
        <w:trPr>
          <w:trHeight w:val="549"/>
        </w:trPr>
        <w:tc>
          <w:tcPr>
            <w:tcW w:w="438" w:type="dxa"/>
            <w:tcBorders>
              <w:top w:val="single" w:sz="4" w:space="0" w:color="auto"/>
              <w:left w:val="single" w:sz="4" w:space="0" w:color="auto"/>
              <w:bottom w:val="single" w:sz="4" w:space="0" w:color="auto"/>
              <w:right w:val="single" w:sz="4" w:space="0" w:color="auto"/>
            </w:tcBorders>
            <w:vAlign w:val="center"/>
          </w:tcPr>
          <w:p w14:paraId="438F8CBF" w14:textId="77777777" w:rsidR="00D962D8" w:rsidRDefault="00D962D8" w:rsidP="002E585A">
            <w:pPr>
              <w:jc w:val="center"/>
              <w:rPr>
                <w:bCs/>
                <w:sz w:val="22"/>
                <w:szCs w:val="22"/>
                <w:lang w:val="en-US"/>
              </w:rPr>
            </w:pPr>
          </w:p>
          <w:p w14:paraId="538A205F" w14:textId="5F209CC2" w:rsidR="00D962D8" w:rsidRPr="00E66C52" w:rsidRDefault="00D962D8" w:rsidP="002E585A">
            <w:pPr>
              <w:jc w:val="center"/>
              <w:rPr>
                <w:bCs/>
                <w:sz w:val="22"/>
                <w:szCs w:val="22"/>
                <w:lang w:val="en-US"/>
              </w:rPr>
            </w:pPr>
            <w:r>
              <w:rPr>
                <w:bCs/>
                <w:sz w:val="22"/>
                <w:szCs w:val="22"/>
                <w:lang w:val="en-US"/>
              </w:rPr>
              <w:t>3</w:t>
            </w:r>
          </w:p>
        </w:tc>
        <w:tc>
          <w:tcPr>
            <w:tcW w:w="7017" w:type="dxa"/>
            <w:tcBorders>
              <w:top w:val="single" w:sz="4" w:space="0" w:color="auto"/>
              <w:left w:val="single" w:sz="4" w:space="0" w:color="auto"/>
              <w:bottom w:val="single" w:sz="4" w:space="0" w:color="auto"/>
              <w:right w:val="single" w:sz="4" w:space="0" w:color="auto"/>
            </w:tcBorders>
            <w:vAlign w:val="center"/>
          </w:tcPr>
          <w:p w14:paraId="7508B29A" w14:textId="7E452EC5" w:rsidR="00D962D8" w:rsidRPr="00D40B22" w:rsidRDefault="00184B81" w:rsidP="004625CC">
            <w:pPr>
              <w:jc w:val="both"/>
              <w:rPr>
                <w:bCs/>
                <w:sz w:val="22"/>
                <w:szCs w:val="22"/>
                <w:lang w:val="uk-UA" w:eastAsia="en-US"/>
              </w:rPr>
            </w:pPr>
            <w:r w:rsidRPr="00D40B22">
              <w:rPr>
                <w:bCs/>
                <w:sz w:val="22"/>
                <w:szCs w:val="22"/>
                <w:lang w:val="uk-UA" w:eastAsia="en-US"/>
              </w:rPr>
              <w:t>Послуги з</w:t>
            </w:r>
            <w:r w:rsidR="00EE0832">
              <w:rPr>
                <w:bCs/>
                <w:sz w:val="22"/>
                <w:szCs w:val="22"/>
                <w:lang w:val="uk-UA" w:eastAsia="en-US"/>
              </w:rPr>
              <w:t xml:space="preserve"> комплексного</w:t>
            </w:r>
            <w:r w:rsidRPr="00D40B22">
              <w:rPr>
                <w:bCs/>
                <w:sz w:val="22"/>
                <w:szCs w:val="22"/>
                <w:lang w:val="uk-UA" w:eastAsia="en-US"/>
              </w:rPr>
              <w:t xml:space="preserve"> аудиту </w:t>
            </w:r>
            <w:r>
              <w:rPr>
                <w:bCs/>
                <w:sz w:val="22"/>
                <w:szCs w:val="22"/>
                <w:lang w:val="uk-UA" w:eastAsia="en-US"/>
              </w:rPr>
              <w:t>проєкту «</w:t>
            </w:r>
            <w:r w:rsidR="00461074" w:rsidRPr="00DA2C39">
              <w:rPr>
                <w:sz w:val="22"/>
                <w:szCs w:val="22"/>
                <w:lang w:val="uk-UA"/>
              </w:rPr>
              <w:t xml:space="preserve">Комплексне надання </w:t>
            </w:r>
            <w:proofErr w:type="spellStart"/>
            <w:r w:rsidR="00461074" w:rsidRPr="00DA2C39">
              <w:rPr>
                <w:sz w:val="22"/>
                <w:szCs w:val="22"/>
                <w:lang w:val="uk-UA"/>
              </w:rPr>
              <w:t>травмоінформованих</w:t>
            </w:r>
            <w:proofErr w:type="spellEnd"/>
            <w:r w:rsidR="00461074" w:rsidRPr="00DA2C39">
              <w:rPr>
                <w:sz w:val="22"/>
                <w:szCs w:val="22"/>
                <w:lang w:val="uk-UA"/>
              </w:rPr>
              <w:t xml:space="preserve"> послуг у сфері ПЗПСП та реабілітації / </w:t>
            </w:r>
            <w:r w:rsidR="00461074" w:rsidRPr="009260B1">
              <w:rPr>
                <w:sz w:val="22"/>
                <w:szCs w:val="22"/>
                <w:lang w:val="en-US"/>
              </w:rPr>
              <w:t>Comprehensive provision of trauma-informed services in MHPSS and Rehabilitation</w:t>
            </w:r>
            <w:r w:rsidR="00461074" w:rsidRPr="00DA2C39">
              <w:rPr>
                <w:sz w:val="22"/>
                <w:szCs w:val="22"/>
                <w:lang w:val="uk-UA"/>
              </w:rPr>
              <w:t>»</w:t>
            </w:r>
            <w:r w:rsidR="00461074" w:rsidRPr="00D40B22">
              <w:rPr>
                <w:bCs/>
                <w:sz w:val="22"/>
                <w:szCs w:val="22"/>
                <w:lang w:val="uk-UA" w:eastAsia="en-US"/>
              </w:rPr>
              <w:t xml:space="preserve"> </w:t>
            </w:r>
            <w:r w:rsidR="00F9684C" w:rsidRPr="00F9684C">
              <w:rPr>
                <w:spacing w:val="1"/>
                <w:sz w:val="22"/>
                <w:szCs w:val="22"/>
                <w:lang w:val="uk-UA"/>
              </w:rPr>
              <w:t>код проекту ДЧХ 3251</w:t>
            </w:r>
            <w:r w:rsidR="00F9684C">
              <w:rPr>
                <w:spacing w:val="1"/>
                <w:sz w:val="22"/>
                <w:szCs w:val="22"/>
                <w:lang w:val="uk-UA"/>
              </w:rPr>
              <w:t xml:space="preserve">8 </w:t>
            </w:r>
            <w:r w:rsidRPr="00D40B22">
              <w:rPr>
                <w:bCs/>
                <w:sz w:val="22"/>
                <w:szCs w:val="22"/>
                <w:lang w:val="uk-UA" w:eastAsia="en-US"/>
              </w:rPr>
              <w:t>(фінансового аудиту та аудиту ефективності</w:t>
            </w:r>
            <w:r>
              <w:rPr>
                <w:bCs/>
                <w:sz w:val="22"/>
                <w:szCs w:val="22"/>
                <w:lang w:val="uk-UA" w:eastAsia="en-US"/>
              </w:rPr>
              <w:t xml:space="preserve">) </w:t>
            </w:r>
            <w:r w:rsidRPr="00D40B22">
              <w:rPr>
                <w:bCs/>
                <w:sz w:val="22"/>
                <w:szCs w:val="22"/>
                <w:lang w:val="uk-UA" w:eastAsia="en-US"/>
              </w:rPr>
              <w:t>та отримання аудиторського висновку</w:t>
            </w:r>
          </w:p>
        </w:tc>
        <w:tc>
          <w:tcPr>
            <w:tcW w:w="1187" w:type="dxa"/>
            <w:tcBorders>
              <w:top w:val="single" w:sz="4" w:space="0" w:color="auto"/>
              <w:left w:val="single" w:sz="4" w:space="0" w:color="auto"/>
              <w:bottom w:val="single" w:sz="4" w:space="0" w:color="auto"/>
              <w:right w:val="single" w:sz="4" w:space="0" w:color="auto"/>
            </w:tcBorders>
            <w:vAlign w:val="center"/>
          </w:tcPr>
          <w:p w14:paraId="69B8B2D5" w14:textId="5F0D014D" w:rsidR="00D962D8" w:rsidRPr="00E66C52" w:rsidRDefault="00D962D8" w:rsidP="002E585A">
            <w:pPr>
              <w:jc w:val="center"/>
              <w:rPr>
                <w:sz w:val="22"/>
                <w:szCs w:val="22"/>
                <w:lang w:val="uk-UA"/>
              </w:rPr>
            </w:pPr>
            <w:r>
              <w:rPr>
                <w:sz w:val="22"/>
                <w:szCs w:val="22"/>
                <w:lang w:val="en-US"/>
              </w:rPr>
              <w:t xml:space="preserve">1 </w:t>
            </w:r>
            <w:r>
              <w:rPr>
                <w:sz w:val="22"/>
                <w:szCs w:val="22"/>
                <w:lang w:val="uk-UA"/>
              </w:rPr>
              <w:t>послуга</w:t>
            </w:r>
          </w:p>
        </w:tc>
        <w:tc>
          <w:tcPr>
            <w:tcW w:w="1730" w:type="dxa"/>
            <w:vMerge/>
            <w:tcBorders>
              <w:left w:val="single" w:sz="4" w:space="0" w:color="auto"/>
              <w:right w:val="single" w:sz="4" w:space="0" w:color="auto"/>
            </w:tcBorders>
            <w:vAlign w:val="center"/>
          </w:tcPr>
          <w:p w14:paraId="6DB17D01" w14:textId="77777777" w:rsidR="00D962D8" w:rsidRPr="00D40B22" w:rsidRDefault="00D962D8" w:rsidP="002E585A">
            <w:pPr>
              <w:jc w:val="center"/>
              <w:rPr>
                <w:sz w:val="22"/>
                <w:szCs w:val="22"/>
                <w:lang w:val="uk-UA"/>
              </w:rPr>
            </w:pPr>
          </w:p>
        </w:tc>
      </w:tr>
      <w:tr w:rsidR="00D962D8" w:rsidRPr="00E66C52" w14:paraId="6E3AC190" w14:textId="77777777" w:rsidTr="004625CC">
        <w:trPr>
          <w:trHeight w:val="549"/>
        </w:trPr>
        <w:tc>
          <w:tcPr>
            <w:tcW w:w="438" w:type="dxa"/>
            <w:tcBorders>
              <w:top w:val="single" w:sz="4" w:space="0" w:color="auto"/>
              <w:left w:val="single" w:sz="4" w:space="0" w:color="auto"/>
              <w:bottom w:val="single" w:sz="4" w:space="0" w:color="auto"/>
              <w:right w:val="single" w:sz="4" w:space="0" w:color="auto"/>
            </w:tcBorders>
            <w:vAlign w:val="center"/>
          </w:tcPr>
          <w:p w14:paraId="0BDFA1E8" w14:textId="10F7D126" w:rsidR="00D962D8" w:rsidRPr="00E66C52" w:rsidRDefault="00D962D8" w:rsidP="002E585A">
            <w:pPr>
              <w:jc w:val="center"/>
              <w:rPr>
                <w:bCs/>
                <w:sz w:val="22"/>
                <w:szCs w:val="22"/>
                <w:lang w:val="uk-UA"/>
              </w:rPr>
            </w:pPr>
            <w:r>
              <w:rPr>
                <w:bCs/>
                <w:sz w:val="22"/>
                <w:szCs w:val="22"/>
                <w:lang w:val="uk-UA"/>
              </w:rPr>
              <w:t>4</w:t>
            </w:r>
          </w:p>
        </w:tc>
        <w:tc>
          <w:tcPr>
            <w:tcW w:w="7017" w:type="dxa"/>
            <w:tcBorders>
              <w:top w:val="single" w:sz="4" w:space="0" w:color="auto"/>
              <w:left w:val="single" w:sz="4" w:space="0" w:color="auto"/>
              <w:bottom w:val="single" w:sz="4" w:space="0" w:color="auto"/>
              <w:right w:val="single" w:sz="4" w:space="0" w:color="auto"/>
            </w:tcBorders>
            <w:vAlign w:val="center"/>
          </w:tcPr>
          <w:p w14:paraId="1D52F416" w14:textId="3FC945F2" w:rsidR="00D962D8" w:rsidRPr="00D40B22" w:rsidRDefault="00922097" w:rsidP="004625CC">
            <w:pPr>
              <w:jc w:val="both"/>
              <w:rPr>
                <w:bCs/>
                <w:sz w:val="22"/>
                <w:szCs w:val="22"/>
                <w:lang w:val="uk-UA" w:eastAsia="en-US"/>
              </w:rPr>
            </w:pPr>
            <w:r w:rsidRPr="00D40B22">
              <w:rPr>
                <w:bCs/>
                <w:sz w:val="22"/>
                <w:szCs w:val="22"/>
                <w:lang w:val="uk-UA" w:eastAsia="en-US"/>
              </w:rPr>
              <w:t>Послуги з</w:t>
            </w:r>
            <w:r w:rsidR="00EE0832">
              <w:rPr>
                <w:bCs/>
                <w:sz w:val="22"/>
                <w:szCs w:val="22"/>
                <w:lang w:val="uk-UA" w:eastAsia="en-US"/>
              </w:rPr>
              <w:t xml:space="preserve"> комплексного</w:t>
            </w:r>
            <w:r w:rsidRPr="00D40B22">
              <w:rPr>
                <w:bCs/>
                <w:sz w:val="22"/>
                <w:szCs w:val="22"/>
                <w:lang w:val="uk-UA" w:eastAsia="en-US"/>
              </w:rPr>
              <w:t xml:space="preserve"> аудиту </w:t>
            </w:r>
            <w:r>
              <w:rPr>
                <w:bCs/>
                <w:sz w:val="22"/>
                <w:szCs w:val="22"/>
                <w:lang w:val="uk-UA" w:eastAsia="en-US"/>
              </w:rPr>
              <w:t xml:space="preserve">проєкту </w:t>
            </w:r>
            <w:r w:rsidR="00B65826" w:rsidRPr="00FC448C">
              <w:rPr>
                <w:spacing w:val="-4"/>
                <w:sz w:val="22"/>
                <w:szCs w:val="22"/>
                <w:lang w:val="uk-UA"/>
              </w:rPr>
              <w:t xml:space="preserve">«Громадянське суспільство сприяє підвищенню стійкості в Україні </w:t>
            </w:r>
            <w:r w:rsidR="00B65826" w:rsidRPr="00D53E55">
              <w:rPr>
                <w:spacing w:val="-4"/>
                <w:sz w:val="22"/>
                <w:szCs w:val="22"/>
                <w:lang w:val="uk-UA"/>
              </w:rPr>
              <w:t xml:space="preserve">/ </w:t>
            </w:r>
            <w:r w:rsidR="00B65826" w:rsidRPr="009260B1">
              <w:rPr>
                <w:spacing w:val="-4"/>
                <w:sz w:val="22"/>
                <w:szCs w:val="22"/>
                <w:lang w:val="en-US"/>
              </w:rPr>
              <w:t>Civil</w:t>
            </w:r>
            <w:r w:rsidR="00B65826" w:rsidRPr="00D53E55">
              <w:rPr>
                <w:spacing w:val="-4"/>
                <w:sz w:val="22"/>
                <w:szCs w:val="22"/>
                <w:lang w:val="uk-UA"/>
              </w:rPr>
              <w:t xml:space="preserve"> </w:t>
            </w:r>
            <w:r w:rsidR="00B65826" w:rsidRPr="009260B1">
              <w:rPr>
                <w:spacing w:val="-4"/>
                <w:sz w:val="22"/>
                <w:szCs w:val="22"/>
                <w:lang w:val="en-US"/>
              </w:rPr>
              <w:t>Society</w:t>
            </w:r>
            <w:r w:rsidR="00B65826" w:rsidRPr="00D53E55">
              <w:rPr>
                <w:spacing w:val="-4"/>
                <w:sz w:val="22"/>
                <w:szCs w:val="22"/>
                <w:lang w:val="uk-UA"/>
              </w:rPr>
              <w:t xml:space="preserve"> </w:t>
            </w:r>
            <w:r w:rsidR="00B65826" w:rsidRPr="009260B1">
              <w:rPr>
                <w:spacing w:val="-4"/>
                <w:sz w:val="22"/>
                <w:szCs w:val="22"/>
                <w:lang w:val="en-US"/>
              </w:rPr>
              <w:t>Promoting</w:t>
            </w:r>
            <w:r w:rsidR="00B65826" w:rsidRPr="00D53E55">
              <w:rPr>
                <w:spacing w:val="-4"/>
                <w:sz w:val="22"/>
                <w:szCs w:val="22"/>
                <w:lang w:val="uk-UA"/>
              </w:rPr>
              <w:t xml:space="preserve"> </w:t>
            </w:r>
            <w:r w:rsidR="00B65826" w:rsidRPr="009260B1">
              <w:rPr>
                <w:spacing w:val="-4"/>
                <w:sz w:val="22"/>
                <w:szCs w:val="22"/>
                <w:lang w:val="en-US"/>
              </w:rPr>
              <w:t>Resilience</w:t>
            </w:r>
            <w:r w:rsidR="00B65826" w:rsidRPr="00D53E55">
              <w:rPr>
                <w:spacing w:val="-4"/>
                <w:sz w:val="22"/>
                <w:szCs w:val="22"/>
                <w:lang w:val="uk-UA"/>
              </w:rPr>
              <w:t xml:space="preserve"> </w:t>
            </w:r>
            <w:r w:rsidR="00B65826" w:rsidRPr="009260B1">
              <w:rPr>
                <w:spacing w:val="-4"/>
                <w:sz w:val="22"/>
                <w:szCs w:val="22"/>
                <w:lang w:val="en-US"/>
              </w:rPr>
              <w:t>in</w:t>
            </w:r>
            <w:r w:rsidR="00B65826" w:rsidRPr="00D53E55">
              <w:rPr>
                <w:spacing w:val="-4"/>
                <w:sz w:val="22"/>
                <w:szCs w:val="22"/>
                <w:lang w:val="uk-UA"/>
              </w:rPr>
              <w:t xml:space="preserve"> </w:t>
            </w:r>
            <w:r w:rsidR="00B65826" w:rsidRPr="009260B1">
              <w:rPr>
                <w:spacing w:val="-4"/>
                <w:sz w:val="22"/>
                <w:szCs w:val="22"/>
                <w:lang w:val="en-US"/>
              </w:rPr>
              <w:t>Ukraine</w:t>
            </w:r>
            <w:r w:rsidR="00B65826" w:rsidRPr="00FC448C">
              <w:rPr>
                <w:spacing w:val="-4"/>
                <w:sz w:val="22"/>
                <w:szCs w:val="22"/>
                <w:lang w:val="uk-UA"/>
              </w:rPr>
              <w:t>»</w:t>
            </w:r>
            <w:r>
              <w:rPr>
                <w:spacing w:val="1"/>
                <w:sz w:val="22"/>
                <w:szCs w:val="22"/>
                <w:lang w:val="uk-UA"/>
              </w:rPr>
              <w:t xml:space="preserve"> </w:t>
            </w:r>
            <w:r w:rsidR="00F9684C" w:rsidRPr="00F9684C">
              <w:rPr>
                <w:spacing w:val="1"/>
                <w:sz w:val="22"/>
                <w:szCs w:val="22"/>
                <w:lang w:val="uk-UA"/>
              </w:rPr>
              <w:t xml:space="preserve">код </w:t>
            </w:r>
            <w:proofErr w:type="spellStart"/>
            <w:r w:rsidR="00F9684C" w:rsidRPr="00F9684C">
              <w:rPr>
                <w:spacing w:val="1"/>
                <w:sz w:val="22"/>
                <w:szCs w:val="22"/>
                <w:lang w:val="uk-UA"/>
              </w:rPr>
              <w:t>проекту</w:t>
            </w:r>
            <w:proofErr w:type="spellEnd"/>
            <w:r w:rsidR="00F9684C" w:rsidRPr="00F9684C">
              <w:rPr>
                <w:spacing w:val="1"/>
                <w:sz w:val="22"/>
                <w:szCs w:val="22"/>
                <w:lang w:val="uk-UA"/>
              </w:rPr>
              <w:t xml:space="preserve"> ДЧХ </w:t>
            </w:r>
            <w:r w:rsidR="00F9684C">
              <w:rPr>
                <w:spacing w:val="1"/>
                <w:sz w:val="22"/>
                <w:szCs w:val="22"/>
                <w:lang w:val="uk-UA"/>
              </w:rPr>
              <w:t xml:space="preserve">30841  </w:t>
            </w:r>
            <w:r w:rsidRPr="00D40B22">
              <w:rPr>
                <w:bCs/>
                <w:sz w:val="22"/>
                <w:szCs w:val="22"/>
                <w:lang w:val="uk-UA" w:eastAsia="en-US"/>
              </w:rPr>
              <w:t>(фінансового аудиту та аудиту ефективності</w:t>
            </w:r>
            <w:r>
              <w:rPr>
                <w:bCs/>
                <w:sz w:val="22"/>
                <w:szCs w:val="22"/>
                <w:lang w:val="uk-UA" w:eastAsia="en-US"/>
              </w:rPr>
              <w:t xml:space="preserve">) </w:t>
            </w:r>
            <w:r w:rsidRPr="00D40B22">
              <w:rPr>
                <w:bCs/>
                <w:sz w:val="22"/>
                <w:szCs w:val="22"/>
                <w:lang w:val="uk-UA" w:eastAsia="en-US"/>
              </w:rPr>
              <w:t>та отримання аудиторського висновку</w:t>
            </w:r>
          </w:p>
        </w:tc>
        <w:tc>
          <w:tcPr>
            <w:tcW w:w="1187" w:type="dxa"/>
            <w:tcBorders>
              <w:top w:val="single" w:sz="4" w:space="0" w:color="auto"/>
              <w:left w:val="single" w:sz="4" w:space="0" w:color="auto"/>
              <w:bottom w:val="single" w:sz="4" w:space="0" w:color="auto"/>
              <w:right w:val="single" w:sz="4" w:space="0" w:color="auto"/>
            </w:tcBorders>
            <w:vAlign w:val="center"/>
          </w:tcPr>
          <w:p w14:paraId="126AA951" w14:textId="25A075FE" w:rsidR="00D962D8" w:rsidRDefault="00D962D8" w:rsidP="002E585A">
            <w:pPr>
              <w:jc w:val="center"/>
              <w:rPr>
                <w:sz w:val="22"/>
                <w:szCs w:val="22"/>
                <w:lang w:val="uk-UA"/>
              </w:rPr>
            </w:pPr>
            <w:r>
              <w:rPr>
                <w:sz w:val="22"/>
                <w:szCs w:val="22"/>
                <w:lang w:val="uk-UA"/>
              </w:rPr>
              <w:t>1 послуга</w:t>
            </w:r>
          </w:p>
        </w:tc>
        <w:tc>
          <w:tcPr>
            <w:tcW w:w="1730" w:type="dxa"/>
            <w:vMerge/>
            <w:tcBorders>
              <w:left w:val="single" w:sz="4" w:space="0" w:color="auto"/>
              <w:right w:val="single" w:sz="4" w:space="0" w:color="auto"/>
            </w:tcBorders>
            <w:vAlign w:val="center"/>
          </w:tcPr>
          <w:p w14:paraId="20EE3A2E" w14:textId="77777777" w:rsidR="00D962D8" w:rsidRPr="00D40B22" w:rsidRDefault="00D962D8" w:rsidP="002E585A">
            <w:pPr>
              <w:jc w:val="center"/>
              <w:rPr>
                <w:sz w:val="22"/>
                <w:szCs w:val="22"/>
                <w:lang w:val="uk-UA"/>
              </w:rPr>
            </w:pPr>
          </w:p>
        </w:tc>
      </w:tr>
      <w:tr w:rsidR="00D962D8" w:rsidRPr="00E66C52" w14:paraId="34BAD100" w14:textId="77777777" w:rsidTr="004625CC">
        <w:trPr>
          <w:trHeight w:val="549"/>
        </w:trPr>
        <w:tc>
          <w:tcPr>
            <w:tcW w:w="438" w:type="dxa"/>
            <w:tcBorders>
              <w:top w:val="single" w:sz="4" w:space="0" w:color="auto"/>
              <w:left w:val="single" w:sz="4" w:space="0" w:color="auto"/>
              <w:bottom w:val="single" w:sz="4" w:space="0" w:color="auto"/>
              <w:right w:val="single" w:sz="4" w:space="0" w:color="auto"/>
            </w:tcBorders>
            <w:vAlign w:val="center"/>
          </w:tcPr>
          <w:p w14:paraId="5D43FCF7" w14:textId="7DF0CC75" w:rsidR="00D962D8" w:rsidRDefault="00D962D8" w:rsidP="002E585A">
            <w:pPr>
              <w:jc w:val="center"/>
              <w:rPr>
                <w:bCs/>
                <w:sz w:val="22"/>
                <w:szCs w:val="22"/>
                <w:lang w:val="uk-UA"/>
              </w:rPr>
            </w:pPr>
            <w:r>
              <w:rPr>
                <w:bCs/>
                <w:sz w:val="22"/>
                <w:szCs w:val="22"/>
                <w:lang w:val="uk-UA"/>
              </w:rPr>
              <w:t>5</w:t>
            </w:r>
          </w:p>
        </w:tc>
        <w:tc>
          <w:tcPr>
            <w:tcW w:w="7017" w:type="dxa"/>
            <w:tcBorders>
              <w:top w:val="single" w:sz="4" w:space="0" w:color="auto"/>
              <w:left w:val="single" w:sz="4" w:space="0" w:color="auto"/>
              <w:bottom w:val="single" w:sz="4" w:space="0" w:color="auto"/>
              <w:right w:val="single" w:sz="4" w:space="0" w:color="auto"/>
            </w:tcBorders>
            <w:vAlign w:val="center"/>
          </w:tcPr>
          <w:p w14:paraId="144C8346" w14:textId="0659EC5A" w:rsidR="00D962D8" w:rsidRPr="00D40B22" w:rsidRDefault="00D604EE" w:rsidP="004625CC">
            <w:pPr>
              <w:jc w:val="both"/>
              <w:rPr>
                <w:bCs/>
                <w:sz w:val="22"/>
                <w:szCs w:val="22"/>
                <w:lang w:val="uk-UA" w:eastAsia="en-US"/>
              </w:rPr>
            </w:pPr>
            <w:r w:rsidRPr="00D40B22">
              <w:rPr>
                <w:bCs/>
                <w:sz w:val="22"/>
                <w:szCs w:val="22"/>
                <w:lang w:val="uk-UA" w:eastAsia="en-US"/>
              </w:rPr>
              <w:t>Послуги з</w:t>
            </w:r>
            <w:r w:rsidR="00EE0832">
              <w:rPr>
                <w:bCs/>
                <w:sz w:val="22"/>
                <w:szCs w:val="22"/>
                <w:lang w:val="uk-UA" w:eastAsia="en-US"/>
              </w:rPr>
              <w:t xml:space="preserve"> комплексного</w:t>
            </w:r>
            <w:r w:rsidRPr="00D40B22">
              <w:rPr>
                <w:bCs/>
                <w:sz w:val="22"/>
                <w:szCs w:val="22"/>
                <w:lang w:val="uk-UA" w:eastAsia="en-US"/>
              </w:rPr>
              <w:t xml:space="preserve"> аудиту </w:t>
            </w:r>
            <w:r>
              <w:rPr>
                <w:bCs/>
                <w:sz w:val="22"/>
                <w:szCs w:val="22"/>
                <w:lang w:val="uk-UA" w:eastAsia="en-US"/>
              </w:rPr>
              <w:t>проєкту «</w:t>
            </w:r>
            <w:r w:rsidR="00C91C53" w:rsidRPr="00FC448C">
              <w:rPr>
                <w:spacing w:val="1"/>
                <w:sz w:val="22"/>
                <w:szCs w:val="22"/>
                <w:lang w:val="uk-UA"/>
              </w:rPr>
              <w:t>ВІДНОВЛЕННЯ: Підтримка громад та населення в Миколаївській обл. та Україні у відновленні після криз та розбудові стійкості</w:t>
            </w:r>
            <w:r w:rsidR="00C91C53" w:rsidRPr="00D53E55">
              <w:rPr>
                <w:spacing w:val="1"/>
                <w:sz w:val="22"/>
                <w:szCs w:val="22"/>
                <w:lang w:val="uk-UA"/>
              </w:rPr>
              <w:t xml:space="preserve">/ </w:t>
            </w:r>
            <w:r w:rsidR="00C91C53" w:rsidRPr="009260B1">
              <w:rPr>
                <w:spacing w:val="1"/>
                <w:sz w:val="22"/>
                <w:szCs w:val="22"/>
                <w:lang w:val="en-US"/>
              </w:rPr>
              <w:t>RECOVER</w:t>
            </w:r>
            <w:r w:rsidR="00C91C53" w:rsidRPr="00D53E55">
              <w:rPr>
                <w:spacing w:val="1"/>
                <w:sz w:val="22"/>
                <w:szCs w:val="22"/>
                <w:lang w:val="uk-UA"/>
              </w:rPr>
              <w:t xml:space="preserve">: </w:t>
            </w:r>
            <w:r w:rsidR="00C91C53" w:rsidRPr="009260B1">
              <w:rPr>
                <w:spacing w:val="1"/>
                <w:sz w:val="22"/>
                <w:szCs w:val="22"/>
                <w:lang w:val="en-US"/>
              </w:rPr>
              <w:t>Supporting</w:t>
            </w:r>
            <w:r w:rsidR="00C91C53" w:rsidRPr="00D53E55">
              <w:rPr>
                <w:spacing w:val="1"/>
                <w:sz w:val="22"/>
                <w:szCs w:val="22"/>
                <w:lang w:val="uk-UA"/>
              </w:rPr>
              <w:t xml:space="preserve"> </w:t>
            </w:r>
            <w:r w:rsidR="00C91C53" w:rsidRPr="009260B1">
              <w:rPr>
                <w:spacing w:val="1"/>
                <w:sz w:val="22"/>
                <w:szCs w:val="22"/>
                <w:lang w:val="en-US"/>
              </w:rPr>
              <w:t>communities</w:t>
            </w:r>
            <w:r w:rsidR="00C91C53" w:rsidRPr="00D53E55">
              <w:rPr>
                <w:spacing w:val="1"/>
                <w:sz w:val="22"/>
                <w:szCs w:val="22"/>
                <w:lang w:val="uk-UA"/>
              </w:rPr>
              <w:t xml:space="preserve"> </w:t>
            </w:r>
            <w:r w:rsidR="00C91C53" w:rsidRPr="009260B1">
              <w:rPr>
                <w:spacing w:val="1"/>
                <w:sz w:val="22"/>
                <w:szCs w:val="22"/>
                <w:lang w:val="en-US"/>
              </w:rPr>
              <w:t>and</w:t>
            </w:r>
            <w:r w:rsidR="00C91C53" w:rsidRPr="00D53E55">
              <w:rPr>
                <w:spacing w:val="1"/>
                <w:sz w:val="22"/>
                <w:szCs w:val="22"/>
                <w:lang w:val="uk-UA"/>
              </w:rPr>
              <w:t xml:space="preserve"> </w:t>
            </w:r>
            <w:r w:rsidR="00C91C53" w:rsidRPr="009260B1">
              <w:rPr>
                <w:spacing w:val="1"/>
                <w:sz w:val="22"/>
                <w:szCs w:val="22"/>
                <w:lang w:val="en-US"/>
              </w:rPr>
              <w:t>people</w:t>
            </w:r>
            <w:r w:rsidR="00C91C53" w:rsidRPr="00D53E55">
              <w:rPr>
                <w:spacing w:val="1"/>
                <w:sz w:val="22"/>
                <w:szCs w:val="22"/>
                <w:lang w:val="uk-UA"/>
              </w:rPr>
              <w:t xml:space="preserve"> </w:t>
            </w:r>
            <w:r w:rsidR="00C91C53" w:rsidRPr="009260B1">
              <w:rPr>
                <w:spacing w:val="1"/>
                <w:sz w:val="22"/>
                <w:szCs w:val="22"/>
                <w:lang w:val="en-US"/>
              </w:rPr>
              <w:t>in</w:t>
            </w:r>
            <w:r w:rsidR="00C91C53" w:rsidRPr="00D53E55">
              <w:rPr>
                <w:spacing w:val="1"/>
                <w:sz w:val="22"/>
                <w:szCs w:val="22"/>
                <w:lang w:val="uk-UA"/>
              </w:rPr>
              <w:t xml:space="preserve"> </w:t>
            </w:r>
            <w:r w:rsidR="00C91C53" w:rsidRPr="009260B1">
              <w:rPr>
                <w:spacing w:val="1"/>
                <w:sz w:val="22"/>
                <w:szCs w:val="22"/>
                <w:lang w:val="en-US"/>
              </w:rPr>
              <w:t>Mykolaiv</w:t>
            </w:r>
            <w:r w:rsidR="00C91C53" w:rsidRPr="00D53E55">
              <w:rPr>
                <w:spacing w:val="1"/>
                <w:sz w:val="22"/>
                <w:szCs w:val="22"/>
                <w:lang w:val="uk-UA"/>
              </w:rPr>
              <w:t xml:space="preserve"> </w:t>
            </w:r>
            <w:r w:rsidR="00C91C53" w:rsidRPr="009260B1">
              <w:rPr>
                <w:spacing w:val="1"/>
                <w:sz w:val="22"/>
                <w:szCs w:val="22"/>
                <w:lang w:val="en-US"/>
              </w:rPr>
              <w:t>and</w:t>
            </w:r>
            <w:r w:rsidR="00C91C53" w:rsidRPr="00D53E55">
              <w:rPr>
                <w:spacing w:val="1"/>
                <w:sz w:val="22"/>
                <w:szCs w:val="22"/>
                <w:lang w:val="uk-UA"/>
              </w:rPr>
              <w:t xml:space="preserve"> </w:t>
            </w:r>
            <w:r w:rsidR="00C91C53" w:rsidRPr="009260B1">
              <w:rPr>
                <w:spacing w:val="1"/>
                <w:sz w:val="22"/>
                <w:szCs w:val="22"/>
                <w:lang w:val="en-US"/>
              </w:rPr>
              <w:t>Ukraine</w:t>
            </w:r>
            <w:r w:rsidR="00C91C53" w:rsidRPr="00D53E55">
              <w:rPr>
                <w:spacing w:val="1"/>
                <w:sz w:val="22"/>
                <w:szCs w:val="22"/>
                <w:lang w:val="uk-UA"/>
              </w:rPr>
              <w:t xml:space="preserve"> </w:t>
            </w:r>
            <w:r w:rsidR="00C91C53" w:rsidRPr="009260B1">
              <w:rPr>
                <w:spacing w:val="1"/>
                <w:sz w:val="22"/>
                <w:szCs w:val="22"/>
                <w:lang w:val="en-US"/>
              </w:rPr>
              <w:t>to</w:t>
            </w:r>
            <w:r w:rsidR="00C91C53" w:rsidRPr="00D53E55">
              <w:rPr>
                <w:spacing w:val="1"/>
                <w:sz w:val="22"/>
                <w:szCs w:val="22"/>
                <w:lang w:val="uk-UA"/>
              </w:rPr>
              <w:t xml:space="preserve"> </w:t>
            </w:r>
            <w:r w:rsidR="00C91C53" w:rsidRPr="009260B1">
              <w:rPr>
                <w:spacing w:val="1"/>
                <w:sz w:val="22"/>
                <w:szCs w:val="22"/>
                <w:lang w:val="en-US"/>
              </w:rPr>
              <w:t>recover</w:t>
            </w:r>
            <w:r w:rsidR="00C91C53" w:rsidRPr="00D53E55">
              <w:rPr>
                <w:spacing w:val="1"/>
                <w:sz w:val="22"/>
                <w:szCs w:val="22"/>
                <w:lang w:val="uk-UA"/>
              </w:rPr>
              <w:t xml:space="preserve"> </w:t>
            </w:r>
            <w:r w:rsidR="00C91C53" w:rsidRPr="009260B1">
              <w:rPr>
                <w:spacing w:val="1"/>
                <w:sz w:val="22"/>
                <w:szCs w:val="22"/>
                <w:lang w:val="en-US"/>
              </w:rPr>
              <w:t>from</w:t>
            </w:r>
            <w:r w:rsidR="00C91C53" w:rsidRPr="00D53E55">
              <w:rPr>
                <w:spacing w:val="1"/>
                <w:sz w:val="22"/>
                <w:szCs w:val="22"/>
                <w:lang w:val="uk-UA"/>
              </w:rPr>
              <w:t xml:space="preserve"> </w:t>
            </w:r>
            <w:r w:rsidR="00C91C53" w:rsidRPr="009260B1">
              <w:rPr>
                <w:spacing w:val="1"/>
                <w:sz w:val="22"/>
                <w:szCs w:val="22"/>
                <w:lang w:val="en-US"/>
              </w:rPr>
              <w:t>crises</w:t>
            </w:r>
            <w:r w:rsidR="00C91C53" w:rsidRPr="00D53E55">
              <w:rPr>
                <w:spacing w:val="1"/>
                <w:sz w:val="22"/>
                <w:szCs w:val="22"/>
                <w:lang w:val="uk-UA"/>
              </w:rPr>
              <w:t xml:space="preserve"> </w:t>
            </w:r>
            <w:r w:rsidR="00C91C53" w:rsidRPr="009260B1">
              <w:rPr>
                <w:spacing w:val="1"/>
                <w:sz w:val="22"/>
                <w:szCs w:val="22"/>
                <w:lang w:val="en-US"/>
              </w:rPr>
              <w:t>and</w:t>
            </w:r>
            <w:r w:rsidR="00C91C53" w:rsidRPr="00D53E55">
              <w:rPr>
                <w:spacing w:val="1"/>
                <w:sz w:val="22"/>
                <w:szCs w:val="22"/>
                <w:lang w:val="uk-UA"/>
              </w:rPr>
              <w:t xml:space="preserve"> </w:t>
            </w:r>
            <w:r w:rsidR="00C91C53" w:rsidRPr="009260B1">
              <w:rPr>
                <w:spacing w:val="1"/>
                <w:sz w:val="22"/>
                <w:szCs w:val="22"/>
                <w:lang w:val="en-US"/>
              </w:rPr>
              <w:t>build</w:t>
            </w:r>
            <w:r w:rsidR="00C91C53" w:rsidRPr="00D53E55">
              <w:rPr>
                <w:spacing w:val="1"/>
                <w:sz w:val="22"/>
                <w:szCs w:val="22"/>
                <w:lang w:val="uk-UA"/>
              </w:rPr>
              <w:t xml:space="preserve"> </w:t>
            </w:r>
            <w:r w:rsidR="00C91C53" w:rsidRPr="009260B1">
              <w:rPr>
                <w:spacing w:val="1"/>
                <w:sz w:val="22"/>
                <w:szCs w:val="22"/>
                <w:lang w:val="en-US"/>
              </w:rPr>
              <w:t>resilience</w:t>
            </w:r>
            <w:r w:rsidR="00C91C53" w:rsidRPr="00FC448C">
              <w:rPr>
                <w:spacing w:val="1"/>
                <w:sz w:val="22"/>
                <w:szCs w:val="22"/>
                <w:lang w:val="uk-UA"/>
              </w:rPr>
              <w:t>»</w:t>
            </w:r>
            <w:r w:rsidR="00F9684C" w:rsidRPr="00F9684C">
              <w:rPr>
                <w:spacing w:val="1"/>
                <w:sz w:val="22"/>
                <w:szCs w:val="22"/>
                <w:lang w:val="uk-UA"/>
              </w:rPr>
              <w:t xml:space="preserve"> код </w:t>
            </w:r>
            <w:proofErr w:type="spellStart"/>
            <w:r w:rsidR="00F9684C" w:rsidRPr="00F9684C">
              <w:rPr>
                <w:spacing w:val="1"/>
                <w:sz w:val="22"/>
                <w:szCs w:val="22"/>
                <w:lang w:val="uk-UA"/>
              </w:rPr>
              <w:t>проекту</w:t>
            </w:r>
            <w:proofErr w:type="spellEnd"/>
            <w:r w:rsidR="00F9684C" w:rsidRPr="00F9684C">
              <w:rPr>
                <w:spacing w:val="1"/>
                <w:sz w:val="22"/>
                <w:szCs w:val="22"/>
                <w:lang w:val="uk-UA"/>
              </w:rPr>
              <w:t xml:space="preserve"> ДЧХ 3</w:t>
            </w:r>
            <w:r w:rsidR="00F9684C">
              <w:rPr>
                <w:spacing w:val="1"/>
                <w:sz w:val="22"/>
                <w:szCs w:val="22"/>
                <w:lang w:val="uk-UA"/>
              </w:rPr>
              <w:t xml:space="preserve">1635 </w:t>
            </w:r>
            <w:r>
              <w:rPr>
                <w:spacing w:val="1"/>
                <w:sz w:val="22"/>
                <w:szCs w:val="22"/>
                <w:lang w:val="uk-UA"/>
              </w:rPr>
              <w:t xml:space="preserve"> </w:t>
            </w:r>
            <w:r w:rsidRPr="00D40B22">
              <w:rPr>
                <w:bCs/>
                <w:sz w:val="22"/>
                <w:szCs w:val="22"/>
                <w:lang w:val="uk-UA" w:eastAsia="en-US"/>
              </w:rPr>
              <w:t>(фінансового аудиту та аудиту ефективності</w:t>
            </w:r>
            <w:r>
              <w:rPr>
                <w:bCs/>
                <w:sz w:val="22"/>
                <w:szCs w:val="22"/>
                <w:lang w:val="uk-UA" w:eastAsia="en-US"/>
              </w:rPr>
              <w:t xml:space="preserve">) </w:t>
            </w:r>
            <w:r w:rsidRPr="00D40B22">
              <w:rPr>
                <w:bCs/>
                <w:sz w:val="22"/>
                <w:szCs w:val="22"/>
                <w:lang w:val="uk-UA" w:eastAsia="en-US"/>
              </w:rPr>
              <w:t>та отримання аудиторського висновку</w:t>
            </w:r>
          </w:p>
        </w:tc>
        <w:tc>
          <w:tcPr>
            <w:tcW w:w="1187" w:type="dxa"/>
            <w:tcBorders>
              <w:top w:val="single" w:sz="4" w:space="0" w:color="auto"/>
              <w:left w:val="single" w:sz="4" w:space="0" w:color="auto"/>
              <w:bottom w:val="single" w:sz="4" w:space="0" w:color="auto"/>
              <w:right w:val="single" w:sz="4" w:space="0" w:color="auto"/>
            </w:tcBorders>
            <w:vAlign w:val="center"/>
          </w:tcPr>
          <w:p w14:paraId="5654CB5A" w14:textId="02B7748E" w:rsidR="00D962D8" w:rsidRDefault="00D962D8" w:rsidP="002E585A">
            <w:pPr>
              <w:jc w:val="center"/>
              <w:rPr>
                <w:sz w:val="22"/>
                <w:szCs w:val="22"/>
                <w:lang w:val="uk-UA"/>
              </w:rPr>
            </w:pPr>
            <w:r>
              <w:rPr>
                <w:sz w:val="22"/>
                <w:szCs w:val="22"/>
                <w:lang w:val="uk-UA"/>
              </w:rPr>
              <w:t>1 послуга</w:t>
            </w:r>
          </w:p>
        </w:tc>
        <w:tc>
          <w:tcPr>
            <w:tcW w:w="1730" w:type="dxa"/>
            <w:vMerge/>
            <w:tcBorders>
              <w:left w:val="single" w:sz="4" w:space="0" w:color="auto"/>
              <w:right w:val="single" w:sz="4" w:space="0" w:color="auto"/>
            </w:tcBorders>
            <w:vAlign w:val="center"/>
          </w:tcPr>
          <w:p w14:paraId="0E0A1B02" w14:textId="77777777" w:rsidR="00D962D8" w:rsidRPr="00D40B22" w:rsidRDefault="00D962D8" w:rsidP="002E585A">
            <w:pPr>
              <w:jc w:val="center"/>
              <w:rPr>
                <w:sz w:val="22"/>
                <w:szCs w:val="22"/>
                <w:lang w:val="uk-UA"/>
              </w:rPr>
            </w:pPr>
          </w:p>
        </w:tc>
      </w:tr>
      <w:tr w:rsidR="00D962D8" w:rsidRPr="00E66C52" w14:paraId="24F4FBD0" w14:textId="77777777" w:rsidTr="004625CC">
        <w:trPr>
          <w:trHeight w:val="549"/>
        </w:trPr>
        <w:tc>
          <w:tcPr>
            <w:tcW w:w="438" w:type="dxa"/>
            <w:tcBorders>
              <w:top w:val="single" w:sz="4" w:space="0" w:color="auto"/>
              <w:left w:val="single" w:sz="4" w:space="0" w:color="auto"/>
              <w:bottom w:val="single" w:sz="4" w:space="0" w:color="auto"/>
              <w:right w:val="single" w:sz="4" w:space="0" w:color="auto"/>
            </w:tcBorders>
            <w:vAlign w:val="center"/>
          </w:tcPr>
          <w:p w14:paraId="2EC9E997" w14:textId="656D1095" w:rsidR="00D962D8" w:rsidRDefault="00D962D8" w:rsidP="002E585A">
            <w:pPr>
              <w:jc w:val="center"/>
              <w:rPr>
                <w:bCs/>
                <w:sz w:val="22"/>
                <w:szCs w:val="22"/>
                <w:lang w:val="uk-UA"/>
              </w:rPr>
            </w:pPr>
            <w:r>
              <w:rPr>
                <w:bCs/>
                <w:sz w:val="22"/>
                <w:szCs w:val="22"/>
                <w:lang w:val="uk-UA"/>
              </w:rPr>
              <w:t>6</w:t>
            </w:r>
          </w:p>
        </w:tc>
        <w:tc>
          <w:tcPr>
            <w:tcW w:w="7017" w:type="dxa"/>
            <w:tcBorders>
              <w:top w:val="single" w:sz="4" w:space="0" w:color="auto"/>
              <w:left w:val="single" w:sz="4" w:space="0" w:color="auto"/>
              <w:bottom w:val="single" w:sz="4" w:space="0" w:color="auto"/>
              <w:right w:val="single" w:sz="4" w:space="0" w:color="auto"/>
            </w:tcBorders>
            <w:vAlign w:val="center"/>
          </w:tcPr>
          <w:p w14:paraId="131302C6" w14:textId="14F0E65A" w:rsidR="00D962D8" w:rsidRPr="00D40B22" w:rsidRDefault="00362C63" w:rsidP="004625CC">
            <w:pPr>
              <w:jc w:val="both"/>
              <w:rPr>
                <w:bCs/>
                <w:sz w:val="22"/>
                <w:szCs w:val="22"/>
                <w:lang w:val="uk-UA" w:eastAsia="en-US"/>
              </w:rPr>
            </w:pPr>
            <w:r w:rsidRPr="00D40B22">
              <w:rPr>
                <w:bCs/>
                <w:sz w:val="22"/>
                <w:szCs w:val="22"/>
                <w:lang w:val="uk-UA" w:eastAsia="en-US"/>
              </w:rPr>
              <w:t>Послуги з</w:t>
            </w:r>
            <w:r w:rsidR="00EE0832">
              <w:rPr>
                <w:bCs/>
                <w:sz w:val="22"/>
                <w:szCs w:val="22"/>
                <w:lang w:val="uk-UA" w:eastAsia="en-US"/>
              </w:rPr>
              <w:t xml:space="preserve"> комплексного</w:t>
            </w:r>
            <w:r w:rsidRPr="00D40B22">
              <w:rPr>
                <w:bCs/>
                <w:sz w:val="22"/>
                <w:szCs w:val="22"/>
                <w:lang w:val="uk-UA" w:eastAsia="en-US"/>
              </w:rPr>
              <w:t xml:space="preserve"> аудиту </w:t>
            </w:r>
            <w:r>
              <w:rPr>
                <w:bCs/>
                <w:sz w:val="22"/>
                <w:szCs w:val="22"/>
                <w:lang w:val="uk-UA" w:eastAsia="en-US"/>
              </w:rPr>
              <w:t>проєкту «</w:t>
            </w:r>
            <w:r w:rsidR="00EE23D5" w:rsidRPr="00260E9C">
              <w:rPr>
                <w:sz w:val="22"/>
                <w:szCs w:val="22"/>
                <w:lang w:val="uk-UA"/>
              </w:rPr>
              <w:t xml:space="preserve">Потенціал 2025: Посилення спроможності та організаційного розвитку ТЧХУ для підтримки громад, що постраждали від конфлікту та стихійного лиха в Україні / </w:t>
            </w:r>
            <w:r w:rsidR="00EE23D5" w:rsidRPr="009260B1">
              <w:rPr>
                <w:sz w:val="22"/>
                <w:szCs w:val="22"/>
                <w:lang w:val="en-US"/>
              </w:rPr>
              <w:t>Capacity</w:t>
            </w:r>
            <w:r w:rsidR="00EE23D5" w:rsidRPr="00D53E55">
              <w:rPr>
                <w:sz w:val="22"/>
                <w:szCs w:val="22"/>
                <w:lang w:val="uk-UA"/>
              </w:rPr>
              <w:t xml:space="preserve"> 2025: </w:t>
            </w:r>
            <w:r w:rsidR="00EE23D5" w:rsidRPr="009260B1">
              <w:rPr>
                <w:sz w:val="22"/>
                <w:szCs w:val="22"/>
                <w:lang w:val="en-US"/>
              </w:rPr>
              <w:t>Strengthening</w:t>
            </w:r>
            <w:r w:rsidR="00EE23D5" w:rsidRPr="00D53E55">
              <w:rPr>
                <w:sz w:val="22"/>
                <w:szCs w:val="22"/>
                <w:lang w:val="uk-UA"/>
              </w:rPr>
              <w:t xml:space="preserve"> </w:t>
            </w:r>
            <w:r w:rsidR="00EE23D5" w:rsidRPr="009260B1">
              <w:rPr>
                <w:sz w:val="22"/>
                <w:szCs w:val="22"/>
                <w:lang w:val="en-US"/>
              </w:rPr>
              <w:t>URCS</w:t>
            </w:r>
            <w:r w:rsidR="00EE23D5" w:rsidRPr="00D53E55">
              <w:rPr>
                <w:sz w:val="22"/>
                <w:szCs w:val="22"/>
                <w:lang w:val="uk-UA"/>
              </w:rPr>
              <w:t xml:space="preserve"> </w:t>
            </w:r>
            <w:r w:rsidR="00EE23D5" w:rsidRPr="009260B1">
              <w:rPr>
                <w:sz w:val="22"/>
                <w:szCs w:val="22"/>
                <w:lang w:val="en-US"/>
              </w:rPr>
              <w:t>Capacity</w:t>
            </w:r>
            <w:r w:rsidR="00EE23D5" w:rsidRPr="00D53E55">
              <w:rPr>
                <w:sz w:val="22"/>
                <w:szCs w:val="22"/>
                <w:lang w:val="uk-UA"/>
              </w:rPr>
              <w:t xml:space="preserve"> </w:t>
            </w:r>
            <w:r w:rsidR="00EE23D5" w:rsidRPr="009260B1">
              <w:rPr>
                <w:sz w:val="22"/>
                <w:szCs w:val="22"/>
                <w:lang w:val="en-US"/>
              </w:rPr>
              <w:t>and</w:t>
            </w:r>
            <w:r w:rsidR="00EE23D5" w:rsidRPr="00D53E55">
              <w:rPr>
                <w:sz w:val="22"/>
                <w:szCs w:val="22"/>
                <w:lang w:val="uk-UA"/>
              </w:rPr>
              <w:t xml:space="preserve"> </w:t>
            </w:r>
            <w:r w:rsidR="00EE23D5" w:rsidRPr="009260B1">
              <w:rPr>
                <w:sz w:val="22"/>
                <w:szCs w:val="22"/>
                <w:lang w:val="en-US"/>
              </w:rPr>
              <w:t>Organizational</w:t>
            </w:r>
            <w:r w:rsidR="00EE23D5" w:rsidRPr="00D53E55">
              <w:rPr>
                <w:sz w:val="22"/>
                <w:szCs w:val="22"/>
                <w:lang w:val="uk-UA"/>
              </w:rPr>
              <w:t xml:space="preserve"> </w:t>
            </w:r>
            <w:r w:rsidR="00EE23D5" w:rsidRPr="009260B1">
              <w:rPr>
                <w:sz w:val="22"/>
                <w:szCs w:val="22"/>
                <w:lang w:val="en-US"/>
              </w:rPr>
              <w:t>Development</w:t>
            </w:r>
            <w:r w:rsidR="00EE23D5" w:rsidRPr="00D53E55">
              <w:rPr>
                <w:sz w:val="22"/>
                <w:szCs w:val="22"/>
                <w:lang w:val="uk-UA"/>
              </w:rPr>
              <w:t xml:space="preserve"> </w:t>
            </w:r>
            <w:r w:rsidR="00EE23D5" w:rsidRPr="009260B1">
              <w:rPr>
                <w:sz w:val="22"/>
                <w:szCs w:val="22"/>
                <w:lang w:val="en-US"/>
              </w:rPr>
              <w:t>to</w:t>
            </w:r>
            <w:r w:rsidR="00EE23D5" w:rsidRPr="00D53E55">
              <w:rPr>
                <w:sz w:val="22"/>
                <w:szCs w:val="22"/>
                <w:lang w:val="uk-UA"/>
              </w:rPr>
              <w:t xml:space="preserve"> </w:t>
            </w:r>
            <w:r w:rsidR="00EE23D5" w:rsidRPr="009260B1">
              <w:rPr>
                <w:sz w:val="22"/>
                <w:szCs w:val="22"/>
                <w:lang w:val="en-US"/>
              </w:rPr>
              <w:t>Support</w:t>
            </w:r>
            <w:r w:rsidR="00EE23D5" w:rsidRPr="00D53E55">
              <w:rPr>
                <w:sz w:val="22"/>
                <w:szCs w:val="22"/>
                <w:lang w:val="uk-UA"/>
              </w:rPr>
              <w:t xml:space="preserve"> </w:t>
            </w:r>
            <w:r w:rsidR="00EE23D5" w:rsidRPr="009260B1">
              <w:rPr>
                <w:sz w:val="22"/>
                <w:szCs w:val="22"/>
                <w:lang w:val="en-US"/>
              </w:rPr>
              <w:t>Communities</w:t>
            </w:r>
            <w:r w:rsidR="00EE23D5" w:rsidRPr="00D53E55">
              <w:rPr>
                <w:sz w:val="22"/>
                <w:szCs w:val="22"/>
                <w:lang w:val="uk-UA"/>
              </w:rPr>
              <w:t xml:space="preserve"> </w:t>
            </w:r>
            <w:r w:rsidR="00EE23D5" w:rsidRPr="009260B1">
              <w:rPr>
                <w:sz w:val="22"/>
                <w:szCs w:val="22"/>
                <w:lang w:val="en-US"/>
              </w:rPr>
              <w:t>Affected</w:t>
            </w:r>
            <w:r w:rsidR="00EE23D5" w:rsidRPr="00D53E55">
              <w:rPr>
                <w:sz w:val="22"/>
                <w:szCs w:val="22"/>
                <w:lang w:val="uk-UA"/>
              </w:rPr>
              <w:t xml:space="preserve"> </w:t>
            </w:r>
            <w:r w:rsidR="00EE23D5" w:rsidRPr="009260B1">
              <w:rPr>
                <w:sz w:val="22"/>
                <w:szCs w:val="22"/>
                <w:lang w:val="en-US"/>
              </w:rPr>
              <w:t>by</w:t>
            </w:r>
            <w:r w:rsidR="00EE23D5" w:rsidRPr="00D53E55">
              <w:rPr>
                <w:sz w:val="22"/>
                <w:szCs w:val="22"/>
                <w:lang w:val="uk-UA"/>
              </w:rPr>
              <w:t xml:space="preserve"> </w:t>
            </w:r>
            <w:r w:rsidR="00EE23D5" w:rsidRPr="009260B1">
              <w:rPr>
                <w:sz w:val="22"/>
                <w:szCs w:val="22"/>
                <w:lang w:val="en-US"/>
              </w:rPr>
              <w:t>Conflict</w:t>
            </w:r>
            <w:r w:rsidR="00EE23D5" w:rsidRPr="00D53E55">
              <w:rPr>
                <w:sz w:val="22"/>
                <w:szCs w:val="22"/>
                <w:lang w:val="uk-UA"/>
              </w:rPr>
              <w:t xml:space="preserve"> </w:t>
            </w:r>
            <w:r w:rsidR="00EE23D5" w:rsidRPr="009260B1">
              <w:rPr>
                <w:sz w:val="22"/>
                <w:szCs w:val="22"/>
                <w:lang w:val="en-US"/>
              </w:rPr>
              <w:t>and</w:t>
            </w:r>
            <w:r w:rsidR="00EE23D5" w:rsidRPr="00D53E55">
              <w:rPr>
                <w:sz w:val="22"/>
                <w:szCs w:val="22"/>
                <w:lang w:val="uk-UA"/>
              </w:rPr>
              <w:t xml:space="preserve"> </w:t>
            </w:r>
            <w:r w:rsidR="00EE23D5" w:rsidRPr="009260B1">
              <w:rPr>
                <w:sz w:val="22"/>
                <w:szCs w:val="22"/>
                <w:lang w:val="en-US"/>
              </w:rPr>
              <w:t>Disaster</w:t>
            </w:r>
            <w:r w:rsidR="00EE23D5" w:rsidRPr="00D53E55">
              <w:rPr>
                <w:sz w:val="22"/>
                <w:szCs w:val="22"/>
                <w:lang w:val="uk-UA"/>
              </w:rPr>
              <w:t xml:space="preserve"> </w:t>
            </w:r>
            <w:r w:rsidR="00EE23D5" w:rsidRPr="009260B1">
              <w:rPr>
                <w:sz w:val="22"/>
                <w:szCs w:val="22"/>
                <w:lang w:val="en-US"/>
              </w:rPr>
              <w:t>in</w:t>
            </w:r>
            <w:r w:rsidR="00EE23D5" w:rsidRPr="00D53E55">
              <w:rPr>
                <w:sz w:val="22"/>
                <w:szCs w:val="22"/>
                <w:lang w:val="uk-UA"/>
              </w:rPr>
              <w:t xml:space="preserve"> </w:t>
            </w:r>
            <w:r w:rsidR="00EE23D5" w:rsidRPr="009260B1">
              <w:rPr>
                <w:sz w:val="22"/>
                <w:szCs w:val="22"/>
                <w:lang w:val="en-US"/>
              </w:rPr>
              <w:t>Ukraine</w:t>
            </w:r>
            <w:r w:rsidR="00C91C53" w:rsidRPr="00260E9C">
              <w:rPr>
                <w:sz w:val="22"/>
                <w:szCs w:val="22"/>
                <w:lang w:val="uk-UA"/>
              </w:rPr>
              <w:t>»</w:t>
            </w:r>
            <w:r w:rsidR="00F9684C">
              <w:rPr>
                <w:sz w:val="22"/>
                <w:szCs w:val="22"/>
                <w:lang w:val="uk-UA"/>
              </w:rPr>
              <w:t xml:space="preserve"> </w:t>
            </w:r>
            <w:r w:rsidR="00F9684C" w:rsidRPr="00F9684C">
              <w:rPr>
                <w:spacing w:val="1"/>
                <w:sz w:val="22"/>
                <w:szCs w:val="22"/>
                <w:lang w:val="uk-UA"/>
              </w:rPr>
              <w:t xml:space="preserve">код </w:t>
            </w:r>
            <w:proofErr w:type="spellStart"/>
            <w:r w:rsidR="00F9684C" w:rsidRPr="00F9684C">
              <w:rPr>
                <w:spacing w:val="1"/>
                <w:sz w:val="22"/>
                <w:szCs w:val="22"/>
                <w:lang w:val="uk-UA"/>
              </w:rPr>
              <w:t>проекту</w:t>
            </w:r>
            <w:proofErr w:type="spellEnd"/>
            <w:r w:rsidR="00F9684C" w:rsidRPr="00F9684C">
              <w:rPr>
                <w:spacing w:val="1"/>
                <w:sz w:val="22"/>
                <w:szCs w:val="22"/>
                <w:lang w:val="uk-UA"/>
              </w:rPr>
              <w:t xml:space="preserve"> ДЧХ 325</w:t>
            </w:r>
            <w:r w:rsidR="00F9684C">
              <w:rPr>
                <w:spacing w:val="1"/>
                <w:sz w:val="22"/>
                <w:szCs w:val="22"/>
                <w:lang w:val="uk-UA"/>
              </w:rPr>
              <w:t xml:space="preserve">16  </w:t>
            </w:r>
            <w:r w:rsidR="00C91C53" w:rsidRPr="00260E9C">
              <w:rPr>
                <w:sz w:val="22"/>
                <w:szCs w:val="22"/>
                <w:lang w:val="uk-UA"/>
              </w:rPr>
              <w:t>,</w:t>
            </w:r>
            <w:r>
              <w:rPr>
                <w:spacing w:val="1"/>
                <w:sz w:val="22"/>
                <w:szCs w:val="22"/>
                <w:lang w:val="uk-UA"/>
              </w:rPr>
              <w:t xml:space="preserve"> </w:t>
            </w:r>
            <w:r w:rsidRPr="00D40B22">
              <w:rPr>
                <w:bCs/>
                <w:sz w:val="22"/>
                <w:szCs w:val="22"/>
                <w:lang w:val="uk-UA" w:eastAsia="en-US"/>
              </w:rPr>
              <w:t>(фінансового аудиту та аудиту ефективності</w:t>
            </w:r>
            <w:r>
              <w:rPr>
                <w:bCs/>
                <w:sz w:val="22"/>
                <w:szCs w:val="22"/>
                <w:lang w:val="uk-UA" w:eastAsia="en-US"/>
              </w:rPr>
              <w:t xml:space="preserve">) </w:t>
            </w:r>
            <w:r w:rsidRPr="00D40B22">
              <w:rPr>
                <w:bCs/>
                <w:sz w:val="22"/>
                <w:szCs w:val="22"/>
                <w:lang w:val="uk-UA" w:eastAsia="en-US"/>
              </w:rPr>
              <w:t>та отримання аудиторського висновку</w:t>
            </w:r>
          </w:p>
        </w:tc>
        <w:tc>
          <w:tcPr>
            <w:tcW w:w="1187" w:type="dxa"/>
            <w:tcBorders>
              <w:top w:val="single" w:sz="4" w:space="0" w:color="auto"/>
              <w:left w:val="single" w:sz="4" w:space="0" w:color="auto"/>
              <w:bottom w:val="single" w:sz="4" w:space="0" w:color="auto"/>
              <w:right w:val="single" w:sz="4" w:space="0" w:color="auto"/>
            </w:tcBorders>
            <w:vAlign w:val="center"/>
          </w:tcPr>
          <w:p w14:paraId="5B5E3341" w14:textId="348EAE74" w:rsidR="00D962D8" w:rsidRDefault="00D962D8" w:rsidP="002E585A">
            <w:pPr>
              <w:jc w:val="center"/>
              <w:rPr>
                <w:sz w:val="22"/>
                <w:szCs w:val="22"/>
                <w:lang w:val="uk-UA"/>
              </w:rPr>
            </w:pPr>
            <w:r>
              <w:rPr>
                <w:sz w:val="22"/>
                <w:szCs w:val="22"/>
                <w:lang w:val="uk-UA"/>
              </w:rPr>
              <w:t>1 послуга</w:t>
            </w:r>
          </w:p>
        </w:tc>
        <w:tc>
          <w:tcPr>
            <w:tcW w:w="1730" w:type="dxa"/>
            <w:vMerge/>
            <w:tcBorders>
              <w:left w:val="single" w:sz="4" w:space="0" w:color="auto"/>
              <w:right w:val="single" w:sz="4" w:space="0" w:color="auto"/>
            </w:tcBorders>
            <w:vAlign w:val="center"/>
          </w:tcPr>
          <w:p w14:paraId="47E12FD6" w14:textId="77777777" w:rsidR="00D962D8" w:rsidRPr="00D40B22" w:rsidRDefault="00D962D8" w:rsidP="002E585A">
            <w:pPr>
              <w:jc w:val="center"/>
              <w:rPr>
                <w:sz w:val="22"/>
                <w:szCs w:val="22"/>
                <w:lang w:val="uk-UA"/>
              </w:rPr>
            </w:pPr>
          </w:p>
        </w:tc>
      </w:tr>
      <w:tr w:rsidR="00D962D8" w:rsidRPr="00E66C52" w14:paraId="34F85745" w14:textId="77777777" w:rsidTr="004625CC">
        <w:trPr>
          <w:trHeight w:val="549"/>
        </w:trPr>
        <w:tc>
          <w:tcPr>
            <w:tcW w:w="438" w:type="dxa"/>
            <w:tcBorders>
              <w:top w:val="single" w:sz="4" w:space="0" w:color="auto"/>
              <w:left w:val="single" w:sz="4" w:space="0" w:color="auto"/>
              <w:bottom w:val="single" w:sz="4" w:space="0" w:color="auto"/>
              <w:right w:val="single" w:sz="4" w:space="0" w:color="auto"/>
            </w:tcBorders>
            <w:vAlign w:val="center"/>
          </w:tcPr>
          <w:p w14:paraId="2253863D" w14:textId="3638B5E1" w:rsidR="00D962D8" w:rsidRDefault="00D962D8" w:rsidP="002E585A">
            <w:pPr>
              <w:jc w:val="center"/>
              <w:rPr>
                <w:bCs/>
                <w:sz w:val="22"/>
                <w:szCs w:val="22"/>
                <w:lang w:val="uk-UA"/>
              </w:rPr>
            </w:pPr>
            <w:r>
              <w:rPr>
                <w:bCs/>
                <w:sz w:val="22"/>
                <w:szCs w:val="22"/>
                <w:lang w:val="uk-UA"/>
              </w:rPr>
              <w:t>7</w:t>
            </w:r>
          </w:p>
        </w:tc>
        <w:tc>
          <w:tcPr>
            <w:tcW w:w="7017" w:type="dxa"/>
            <w:tcBorders>
              <w:top w:val="single" w:sz="4" w:space="0" w:color="auto"/>
              <w:left w:val="single" w:sz="4" w:space="0" w:color="auto"/>
              <w:bottom w:val="single" w:sz="4" w:space="0" w:color="auto"/>
              <w:right w:val="single" w:sz="4" w:space="0" w:color="auto"/>
            </w:tcBorders>
            <w:vAlign w:val="center"/>
          </w:tcPr>
          <w:p w14:paraId="79519452" w14:textId="23E9F91E" w:rsidR="00D962D8" w:rsidRPr="00D40B22" w:rsidRDefault="00D962D8" w:rsidP="004625CC">
            <w:pPr>
              <w:jc w:val="both"/>
              <w:rPr>
                <w:bCs/>
                <w:sz w:val="22"/>
                <w:szCs w:val="22"/>
                <w:lang w:val="uk-UA" w:eastAsia="en-US"/>
              </w:rPr>
            </w:pPr>
            <w:r w:rsidRPr="00D40B22">
              <w:rPr>
                <w:bCs/>
                <w:sz w:val="22"/>
                <w:szCs w:val="22"/>
                <w:lang w:val="uk-UA" w:eastAsia="en-US"/>
              </w:rPr>
              <w:t>Послуги з</w:t>
            </w:r>
            <w:r w:rsidR="00EE0832">
              <w:rPr>
                <w:bCs/>
                <w:sz w:val="22"/>
                <w:szCs w:val="22"/>
                <w:lang w:val="uk-UA" w:eastAsia="en-US"/>
              </w:rPr>
              <w:t xml:space="preserve"> комплексного</w:t>
            </w:r>
            <w:r w:rsidRPr="00D40B22">
              <w:rPr>
                <w:bCs/>
                <w:sz w:val="22"/>
                <w:szCs w:val="22"/>
                <w:lang w:val="uk-UA" w:eastAsia="en-US"/>
              </w:rPr>
              <w:t xml:space="preserve"> аудиту </w:t>
            </w:r>
            <w:r>
              <w:rPr>
                <w:bCs/>
                <w:sz w:val="22"/>
                <w:szCs w:val="22"/>
                <w:lang w:val="uk-UA" w:eastAsia="en-US"/>
              </w:rPr>
              <w:t>проєкту «</w:t>
            </w:r>
            <w:r w:rsidR="00A50B8B" w:rsidRPr="0001345F">
              <w:rPr>
                <w:spacing w:val="-4"/>
                <w:sz w:val="22"/>
                <w:szCs w:val="22"/>
                <w:lang w:val="uk-UA"/>
              </w:rPr>
              <w:t>«</w:t>
            </w:r>
            <w:r w:rsidR="00A50B8B" w:rsidRPr="00A15147">
              <w:rPr>
                <w:spacing w:val="-4"/>
                <w:sz w:val="22"/>
                <w:szCs w:val="22"/>
                <w:lang w:val="uk-UA"/>
              </w:rPr>
              <w:t>Безпечне майбутнє: Підвищення обізнаності про мінну небезпеку, місцевого потенціалу та стійкості в Микола</w:t>
            </w:r>
            <w:r w:rsidR="006850FE">
              <w:rPr>
                <w:spacing w:val="-4"/>
                <w:sz w:val="22"/>
                <w:szCs w:val="22"/>
                <w:lang w:val="uk-UA"/>
              </w:rPr>
              <w:t>ї</w:t>
            </w:r>
            <w:r w:rsidR="00A50B8B" w:rsidRPr="00A15147">
              <w:rPr>
                <w:spacing w:val="-4"/>
                <w:sz w:val="22"/>
                <w:szCs w:val="22"/>
                <w:lang w:val="uk-UA"/>
              </w:rPr>
              <w:t>в</w:t>
            </w:r>
            <w:r w:rsidR="00A50B8B" w:rsidRPr="0001345F">
              <w:rPr>
                <w:spacing w:val="-4"/>
                <w:sz w:val="22"/>
                <w:szCs w:val="22"/>
                <w:lang w:val="uk-UA"/>
              </w:rPr>
              <w:t xml:space="preserve"> / </w:t>
            </w:r>
            <w:r w:rsidR="00A50B8B" w:rsidRPr="003D1599">
              <w:rPr>
                <w:spacing w:val="-4"/>
                <w:sz w:val="22"/>
                <w:szCs w:val="22"/>
                <w:lang w:val="en-US"/>
              </w:rPr>
              <w:t>Safer</w:t>
            </w:r>
            <w:r w:rsidR="00A50B8B" w:rsidRPr="00D53E55">
              <w:rPr>
                <w:spacing w:val="-4"/>
                <w:sz w:val="22"/>
                <w:szCs w:val="22"/>
                <w:lang w:val="uk-UA"/>
              </w:rPr>
              <w:t xml:space="preserve"> </w:t>
            </w:r>
            <w:r w:rsidR="00A50B8B" w:rsidRPr="003D1599">
              <w:rPr>
                <w:spacing w:val="-4"/>
                <w:sz w:val="22"/>
                <w:szCs w:val="22"/>
                <w:lang w:val="en-US"/>
              </w:rPr>
              <w:t>Futures</w:t>
            </w:r>
            <w:r w:rsidR="00A50B8B" w:rsidRPr="00D53E55">
              <w:rPr>
                <w:spacing w:val="-4"/>
                <w:sz w:val="22"/>
                <w:szCs w:val="22"/>
                <w:lang w:val="uk-UA"/>
              </w:rPr>
              <w:t xml:space="preserve">: </w:t>
            </w:r>
            <w:r w:rsidR="00A50B8B" w:rsidRPr="003D1599">
              <w:rPr>
                <w:spacing w:val="-4"/>
                <w:sz w:val="22"/>
                <w:szCs w:val="22"/>
                <w:lang w:val="en-US"/>
              </w:rPr>
              <w:t>Strengthening</w:t>
            </w:r>
            <w:r w:rsidR="00A50B8B" w:rsidRPr="00D53E55">
              <w:rPr>
                <w:spacing w:val="-4"/>
                <w:sz w:val="22"/>
                <w:szCs w:val="22"/>
                <w:lang w:val="uk-UA"/>
              </w:rPr>
              <w:t xml:space="preserve"> </w:t>
            </w:r>
            <w:r w:rsidR="00A50B8B" w:rsidRPr="003D1599">
              <w:rPr>
                <w:spacing w:val="-4"/>
                <w:sz w:val="22"/>
                <w:szCs w:val="22"/>
                <w:lang w:val="en-US"/>
              </w:rPr>
              <w:t>Mine</w:t>
            </w:r>
            <w:r w:rsidR="00A50B8B" w:rsidRPr="00D53E55">
              <w:rPr>
                <w:spacing w:val="-4"/>
                <w:sz w:val="22"/>
                <w:szCs w:val="22"/>
                <w:lang w:val="uk-UA"/>
              </w:rPr>
              <w:t xml:space="preserve"> </w:t>
            </w:r>
            <w:r w:rsidR="00A50B8B" w:rsidRPr="003D1599">
              <w:rPr>
                <w:spacing w:val="-4"/>
                <w:sz w:val="22"/>
                <w:szCs w:val="22"/>
                <w:lang w:val="en-US"/>
              </w:rPr>
              <w:t>Risk</w:t>
            </w:r>
            <w:r w:rsidR="00A50B8B" w:rsidRPr="00D53E55">
              <w:rPr>
                <w:spacing w:val="-4"/>
                <w:sz w:val="22"/>
                <w:szCs w:val="22"/>
                <w:lang w:val="uk-UA"/>
              </w:rPr>
              <w:t xml:space="preserve"> </w:t>
            </w:r>
            <w:r w:rsidR="00A50B8B" w:rsidRPr="003D1599">
              <w:rPr>
                <w:spacing w:val="-4"/>
                <w:sz w:val="22"/>
                <w:szCs w:val="22"/>
                <w:lang w:val="en-US"/>
              </w:rPr>
              <w:t>Awareness</w:t>
            </w:r>
            <w:r w:rsidR="00A50B8B" w:rsidRPr="00D53E55">
              <w:rPr>
                <w:spacing w:val="-4"/>
                <w:sz w:val="22"/>
                <w:szCs w:val="22"/>
                <w:lang w:val="uk-UA"/>
              </w:rPr>
              <w:t xml:space="preserve">, </w:t>
            </w:r>
            <w:r w:rsidR="00A50B8B" w:rsidRPr="003D1599">
              <w:rPr>
                <w:spacing w:val="-4"/>
                <w:sz w:val="22"/>
                <w:szCs w:val="22"/>
                <w:lang w:val="en-US"/>
              </w:rPr>
              <w:t>Local</w:t>
            </w:r>
            <w:r w:rsidR="00A50B8B" w:rsidRPr="00D53E55">
              <w:rPr>
                <w:spacing w:val="-4"/>
                <w:sz w:val="22"/>
                <w:szCs w:val="22"/>
                <w:lang w:val="uk-UA"/>
              </w:rPr>
              <w:t xml:space="preserve"> </w:t>
            </w:r>
            <w:r w:rsidR="00A50B8B" w:rsidRPr="003D1599">
              <w:rPr>
                <w:spacing w:val="-4"/>
                <w:sz w:val="22"/>
                <w:szCs w:val="22"/>
                <w:lang w:val="en-US"/>
              </w:rPr>
              <w:t>Capacities</w:t>
            </w:r>
            <w:r w:rsidR="00A50B8B" w:rsidRPr="00D53E55">
              <w:rPr>
                <w:spacing w:val="-4"/>
                <w:sz w:val="22"/>
                <w:szCs w:val="22"/>
                <w:lang w:val="uk-UA"/>
              </w:rPr>
              <w:t xml:space="preserve">, </w:t>
            </w:r>
            <w:r w:rsidR="00A50B8B" w:rsidRPr="003D1599">
              <w:rPr>
                <w:spacing w:val="-4"/>
                <w:sz w:val="22"/>
                <w:szCs w:val="22"/>
                <w:lang w:val="en-US"/>
              </w:rPr>
              <w:t>and</w:t>
            </w:r>
            <w:r w:rsidR="00A50B8B" w:rsidRPr="00D53E55">
              <w:rPr>
                <w:spacing w:val="-4"/>
                <w:sz w:val="22"/>
                <w:szCs w:val="22"/>
                <w:lang w:val="uk-UA"/>
              </w:rPr>
              <w:t xml:space="preserve"> </w:t>
            </w:r>
            <w:r w:rsidR="00A50B8B" w:rsidRPr="003D1599">
              <w:rPr>
                <w:spacing w:val="-4"/>
                <w:sz w:val="22"/>
                <w:szCs w:val="22"/>
                <w:lang w:val="en-US"/>
              </w:rPr>
              <w:t>Resilience</w:t>
            </w:r>
            <w:r w:rsidR="00A50B8B" w:rsidRPr="00D53E55">
              <w:rPr>
                <w:spacing w:val="-4"/>
                <w:sz w:val="22"/>
                <w:szCs w:val="22"/>
                <w:lang w:val="uk-UA"/>
              </w:rPr>
              <w:t xml:space="preserve"> </w:t>
            </w:r>
            <w:r w:rsidR="00A50B8B" w:rsidRPr="003D1599">
              <w:rPr>
                <w:spacing w:val="-4"/>
                <w:sz w:val="22"/>
                <w:szCs w:val="22"/>
                <w:lang w:val="en-US"/>
              </w:rPr>
              <w:t>in</w:t>
            </w:r>
            <w:r w:rsidR="00A50B8B" w:rsidRPr="00D53E55">
              <w:rPr>
                <w:spacing w:val="-4"/>
                <w:sz w:val="22"/>
                <w:szCs w:val="22"/>
                <w:lang w:val="uk-UA"/>
              </w:rPr>
              <w:t xml:space="preserve"> </w:t>
            </w:r>
            <w:r w:rsidR="00A50B8B" w:rsidRPr="003D1599">
              <w:rPr>
                <w:spacing w:val="-4"/>
                <w:sz w:val="22"/>
                <w:szCs w:val="22"/>
                <w:lang w:val="en-US"/>
              </w:rPr>
              <w:t>Mykolaiv</w:t>
            </w:r>
            <w:r w:rsidR="00A50B8B" w:rsidRPr="0001345F">
              <w:rPr>
                <w:spacing w:val="-4"/>
                <w:sz w:val="22"/>
                <w:szCs w:val="22"/>
                <w:lang w:val="uk-UA"/>
              </w:rPr>
              <w:t>»</w:t>
            </w:r>
            <w:r w:rsidR="00F9684C">
              <w:rPr>
                <w:spacing w:val="-4"/>
                <w:sz w:val="22"/>
                <w:szCs w:val="22"/>
                <w:lang w:val="uk-UA"/>
              </w:rPr>
              <w:t xml:space="preserve"> </w:t>
            </w:r>
            <w:r w:rsidR="00F9684C" w:rsidRPr="00F9684C">
              <w:rPr>
                <w:spacing w:val="1"/>
                <w:sz w:val="22"/>
                <w:szCs w:val="22"/>
                <w:lang w:val="uk-UA"/>
              </w:rPr>
              <w:t>код проекту ДЧХ 32</w:t>
            </w:r>
            <w:r w:rsidR="00F9684C">
              <w:rPr>
                <w:spacing w:val="1"/>
                <w:sz w:val="22"/>
                <w:szCs w:val="22"/>
                <w:lang w:val="uk-UA"/>
              </w:rPr>
              <w:t xml:space="preserve">011  </w:t>
            </w:r>
            <w:r w:rsidR="00C70D8A" w:rsidRPr="00C70D8A">
              <w:rPr>
                <w:spacing w:val="-4"/>
                <w:sz w:val="22"/>
                <w:szCs w:val="22"/>
                <w:lang w:val="uk-UA"/>
              </w:rPr>
              <w:t xml:space="preserve">  </w:t>
            </w:r>
            <w:r w:rsidRPr="00D40B22">
              <w:rPr>
                <w:bCs/>
                <w:sz w:val="22"/>
                <w:szCs w:val="22"/>
                <w:lang w:val="uk-UA" w:eastAsia="en-US"/>
              </w:rPr>
              <w:t>(фінансового аудиту та аудиту ефективності</w:t>
            </w:r>
            <w:r>
              <w:rPr>
                <w:bCs/>
                <w:sz w:val="22"/>
                <w:szCs w:val="22"/>
                <w:lang w:val="uk-UA" w:eastAsia="en-US"/>
              </w:rPr>
              <w:t xml:space="preserve">) </w:t>
            </w:r>
            <w:r w:rsidRPr="00D40B22">
              <w:rPr>
                <w:bCs/>
                <w:sz w:val="22"/>
                <w:szCs w:val="22"/>
                <w:lang w:val="uk-UA" w:eastAsia="en-US"/>
              </w:rPr>
              <w:t>та отримання аудиторського висновку</w:t>
            </w:r>
            <w:r w:rsidR="005122BF">
              <w:rPr>
                <w:bCs/>
                <w:sz w:val="22"/>
                <w:szCs w:val="22"/>
                <w:lang w:val="uk-UA" w:eastAsia="en-US"/>
              </w:rPr>
              <w:t>.</w:t>
            </w:r>
          </w:p>
        </w:tc>
        <w:tc>
          <w:tcPr>
            <w:tcW w:w="1187" w:type="dxa"/>
            <w:tcBorders>
              <w:top w:val="single" w:sz="4" w:space="0" w:color="auto"/>
              <w:left w:val="single" w:sz="4" w:space="0" w:color="auto"/>
              <w:bottom w:val="single" w:sz="4" w:space="0" w:color="auto"/>
              <w:right w:val="single" w:sz="4" w:space="0" w:color="auto"/>
            </w:tcBorders>
            <w:vAlign w:val="center"/>
          </w:tcPr>
          <w:p w14:paraId="49B3F68A" w14:textId="53D24284" w:rsidR="00D962D8" w:rsidRDefault="00D962D8" w:rsidP="002E585A">
            <w:pPr>
              <w:jc w:val="center"/>
              <w:rPr>
                <w:sz w:val="22"/>
                <w:szCs w:val="22"/>
                <w:lang w:val="uk-UA"/>
              </w:rPr>
            </w:pPr>
            <w:r>
              <w:rPr>
                <w:sz w:val="22"/>
                <w:szCs w:val="22"/>
                <w:lang w:val="uk-UA"/>
              </w:rPr>
              <w:t>1 послуга</w:t>
            </w:r>
          </w:p>
        </w:tc>
        <w:tc>
          <w:tcPr>
            <w:tcW w:w="1730" w:type="dxa"/>
            <w:vMerge/>
            <w:tcBorders>
              <w:left w:val="single" w:sz="4" w:space="0" w:color="auto"/>
              <w:right w:val="single" w:sz="4" w:space="0" w:color="auto"/>
            </w:tcBorders>
            <w:vAlign w:val="center"/>
          </w:tcPr>
          <w:p w14:paraId="1805E394" w14:textId="77777777" w:rsidR="00D962D8" w:rsidRPr="00D40B22" w:rsidRDefault="00D962D8" w:rsidP="002E585A">
            <w:pPr>
              <w:jc w:val="center"/>
              <w:rPr>
                <w:sz w:val="22"/>
                <w:szCs w:val="22"/>
                <w:lang w:val="uk-UA"/>
              </w:rPr>
            </w:pP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D40B22">
        <w:rPr>
          <w:color w:val="000000"/>
          <w:sz w:val="20"/>
          <w:szCs w:val="20"/>
          <w:lang w:val="uk-UA" w:eastAsia="uk-UA"/>
        </w:rPr>
        <w:t>*</w:t>
      </w:r>
      <w:r w:rsidRPr="00D40B22">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w:t>
      </w:r>
      <w:r w:rsidRPr="0000195C">
        <w:rPr>
          <w:i/>
          <w:iCs/>
          <w:color w:val="000000"/>
          <w:sz w:val="20"/>
          <w:szCs w:val="20"/>
          <w:lang w:val="uk-UA" w:eastAsia="uk-UA"/>
        </w:rPr>
        <w:t xml:space="preserve">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09F4762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DB4F70">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48470EE4" w14:textId="7B25D0EE" w:rsidR="00086D6A" w:rsidRPr="00D33C73" w:rsidRDefault="00086D6A" w:rsidP="00086D6A">
      <w:pPr>
        <w:ind w:firstLine="567"/>
        <w:jc w:val="both"/>
        <w:textAlignment w:val="baseline"/>
        <w:rPr>
          <w:i/>
          <w:iCs/>
          <w:color w:val="000000"/>
          <w:sz w:val="20"/>
          <w:szCs w:val="20"/>
          <w:lang w:val="uk-UA" w:eastAsia="uk-UA"/>
        </w:rPr>
      </w:pPr>
      <w:r w:rsidRPr="00D33C73">
        <w:rPr>
          <w:i/>
          <w:iCs/>
          <w:color w:val="000000"/>
          <w:sz w:val="20"/>
          <w:szCs w:val="20"/>
          <w:lang w:val="uk-UA" w:eastAsia="uk-UA"/>
        </w:rPr>
        <w:t>***</w:t>
      </w:r>
      <w:bookmarkStart w:id="0" w:name="_Hlk159861077"/>
      <w:r w:rsidRPr="00D33C73">
        <w:rPr>
          <w:i/>
          <w:iCs/>
          <w:color w:val="000000"/>
          <w:sz w:val="20"/>
          <w:szCs w:val="20"/>
          <w:lang w:val="uk-UA" w:eastAsia="uk-UA"/>
        </w:rPr>
        <w:t>Кожен учасник має право подати не більше однієї пропозиції.</w:t>
      </w:r>
      <w:bookmarkEnd w:id="0"/>
    </w:p>
    <w:p w14:paraId="13F2307D" w14:textId="39CBF028" w:rsidR="0046702C" w:rsidRDefault="0046702C" w:rsidP="00086D6A">
      <w:pPr>
        <w:ind w:firstLine="567"/>
        <w:jc w:val="both"/>
        <w:textAlignment w:val="baseline"/>
        <w:rPr>
          <w:i/>
          <w:iCs/>
          <w:color w:val="000000"/>
          <w:sz w:val="20"/>
          <w:szCs w:val="20"/>
          <w:lang w:val="uk-UA" w:eastAsia="uk-UA"/>
        </w:rPr>
      </w:pPr>
      <w:r w:rsidRPr="00D33C73">
        <w:rPr>
          <w:i/>
          <w:iCs/>
          <w:color w:val="000000"/>
          <w:sz w:val="20"/>
          <w:szCs w:val="20"/>
          <w:lang w:val="uk-UA" w:eastAsia="uk-UA"/>
        </w:rPr>
        <w:t>****</w:t>
      </w:r>
      <w:r w:rsidR="00527A5B" w:rsidRPr="00D33C73">
        <w:rPr>
          <w:i/>
          <w:iCs/>
          <w:color w:val="000000"/>
          <w:sz w:val="20"/>
          <w:szCs w:val="20"/>
          <w:lang w:val="uk-UA" w:eastAsia="uk-UA"/>
        </w:rPr>
        <w:t xml:space="preserve"> </w:t>
      </w:r>
      <w:r w:rsidR="003D1599" w:rsidRPr="00D33C73">
        <w:rPr>
          <w:i/>
          <w:iCs/>
          <w:color w:val="000000"/>
          <w:sz w:val="20"/>
          <w:szCs w:val="20"/>
          <w:lang w:val="uk-UA" w:eastAsia="uk-UA"/>
        </w:rPr>
        <w:t>Закупівля здійснюється одним лотом</w:t>
      </w:r>
      <w:r w:rsidR="00C30DC6" w:rsidRPr="00D33C73">
        <w:rPr>
          <w:i/>
          <w:iCs/>
          <w:color w:val="000000"/>
          <w:sz w:val="20"/>
          <w:szCs w:val="20"/>
          <w:lang w:val="uk-UA" w:eastAsia="uk-UA"/>
        </w:rPr>
        <w:t>.</w:t>
      </w:r>
    </w:p>
    <w:p w14:paraId="53FB4D1B" w14:textId="5AB51A6E" w:rsidR="00DC0905" w:rsidRPr="00837B09" w:rsidRDefault="00DC0905" w:rsidP="00DC0905">
      <w:pPr>
        <w:ind w:firstLine="567"/>
        <w:jc w:val="both"/>
        <w:textAlignment w:val="baseline"/>
        <w:rPr>
          <w:b/>
          <w:bCs/>
          <w:i/>
          <w:iCs/>
          <w:color w:val="000000"/>
          <w:sz w:val="20"/>
          <w:szCs w:val="20"/>
          <w:lang w:val="uk-UA" w:eastAsia="uk-UA"/>
        </w:rPr>
      </w:pPr>
      <w:r>
        <w:rPr>
          <w:i/>
          <w:iCs/>
          <w:color w:val="000000"/>
          <w:sz w:val="20"/>
          <w:szCs w:val="20"/>
          <w:lang w:val="uk-UA" w:eastAsia="uk-UA"/>
        </w:rPr>
        <w:t>*****</w:t>
      </w:r>
      <w:r w:rsidRPr="00527A5B">
        <w:rPr>
          <w:i/>
          <w:iCs/>
          <w:color w:val="000000"/>
          <w:sz w:val="20"/>
          <w:szCs w:val="20"/>
          <w:lang w:val="uk-UA" w:eastAsia="uk-UA"/>
        </w:rPr>
        <w:t xml:space="preserve"> </w:t>
      </w:r>
      <w:r w:rsidRPr="00837B09">
        <w:rPr>
          <w:b/>
          <w:bCs/>
          <w:i/>
          <w:iCs/>
          <w:color w:val="000000"/>
          <w:sz w:val="20"/>
          <w:szCs w:val="20"/>
          <w:lang w:val="uk-UA" w:eastAsia="uk-UA"/>
        </w:rPr>
        <w:t>П</w:t>
      </w:r>
      <w:r w:rsidR="00CE5CD9" w:rsidRPr="00837B09">
        <w:rPr>
          <w:b/>
          <w:bCs/>
          <w:i/>
          <w:iCs/>
          <w:color w:val="000000"/>
          <w:sz w:val="20"/>
          <w:szCs w:val="20"/>
          <w:lang w:val="uk-UA" w:eastAsia="uk-UA"/>
        </w:rPr>
        <w:t>ід час п</w:t>
      </w:r>
      <w:r w:rsidR="00885A5F" w:rsidRPr="00837B09">
        <w:rPr>
          <w:b/>
          <w:bCs/>
          <w:i/>
          <w:iCs/>
          <w:color w:val="000000"/>
          <w:sz w:val="20"/>
          <w:szCs w:val="20"/>
          <w:lang w:val="uk-UA" w:eastAsia="uk-UA"/>
        </w:rPr>
        <w:t>роведення аудиту передба</w:t>
      </w:r>
      <w:r w:rsidR="0013231E" w:rsidRPr="00837B09">
        <w:rPr>
          <w:b/>
          <w:bCs/>
          <w:i/>
          <w:iCs/>
          <w:color w:val="000000"/>
          <w:sz w:val="20"/>
          <w:szCs w:val="20"/>
          <w:lang w:val="uk-UA" w:eastAsia="uk-UA"/>
        </w:rPr>
        <w:t>чено</w:t>
      </w:r>
      <w:r w:rsidR="004A0121" w:rsidRPr="00837B09">
        <w:rPr>
          <w:b/>
          <w:bCs/>
          <w:i/>
          <w:iCs/>
          <w:color w:val="000000"/>
          <w:sz w:val="20"/>
          <w:szCs w:val="20"/>
          <w:lang w:val="uk-UA" w:eastAsia="uk-UA"/>
        </w:rPr>
        <w:t xml:space="preserve"> обов’язкове</w:t>
      </w:r>
      <w:r w:rsidR="00885A5F" w:rsidRPr="00837B09">
        <w:rPr>
          <w:b/>
          <w:bCs/>
          <w:i/>
          <w:iCs/>
          <w:color w:val="000000"/>
          <w:sz w:val="20"/>
          <w:szCs w:val="20"/>
          <w:lang w:val="uk-UA" w:eastAsia="uk-UA"/>
        </w:rPr>
        <w:t xml:space="preserve"> спілкування </w:t>
      </w:r>
      <w:r w:rsidR="003D2E8A" w:rsidRPr="00837B09">
        <w:rPr>
          <w:b/>
          <w:bCs/>
          <w:i/>
          <w:iCs/>
          <w:color w:val="000000"/>
          <w:sz w:val="20"/>
          <w:szCs w:val="20"/>
          <w:lang w:val="uk-UA" w:eastAsia="uk-UA"/>
        </w:rPr>
        <w:t>з</w:t>
      </w:r>
      <w:r w:rsidR="00885A5F" w:rsidRPr="00837B09">
        <w:rPr>
          <w:b/>
          <w:bCs/>
          <w:i/>
          <w:iCs/>
          <w:color w:val="000000"/>
          <w:sz w:val="20"/>
          <w:szCs w:val="20"/>
          <w:lang w:val="uk-UA" w:eastAsia="uk-UA"/>
        </w:rPr>
        <w:t xml:space="preserve"> представником</w:t>
      </w:r>
      <w:r w:rsidR="002912AA" w:rsidRPr="00837B09">
        <w:rPr>
          <w:b/>
          <w:bCs/>
          <w:i/>
          <w:iCs/>
          <w:color w:val="000000"/>
          <w:sz w:val="20"/>
          <w:szCs w:val="20"/>
          <w:lang w:val="uk-UA" w:eastAsia="uk-UA"/>
        </w:rPr>
        <w:t xml:space="preserve"> компанії</w:t>
      </w:r>
      <w:r w:rsidR="00C47C9F" w:rsidRPr="00837B09">
        <w:rPr>
          <w:b/>
          <w:bCs/>
          <w:i/>
          <w:iCs/>
          <w:color w:val="000000"/>
          <w:sz w:val="20"/>
          <w:szCs w:val="20"/>
          <w:lang w:val="uk-UA" w:eastAsia="uk-UA"/>
        </w:rPr>
        <w:t xml:space="preserve"> </w:t>
      </w:r>
      <w:r w:rsidR="00ED66F1" w:rsidRPr="00837B09">
        <w:rPr>
          <w:b/>
          <w:bCs/>
          <w:i/>
          <w:iCs/>
          <w:color w:val="000000"/>
          <w:sz w:val="20"/>
          <w:szCs w:val="20"/>
          <w:lang w:val="uk-UA" w:eastAsia="uk-UA"/>
        </w:rPr>
        <w:t xml:space="preserve"> </w:t>
      </w:r>
      <w:proofErr w:type="spellStart"/>
      <w:r w:rsidR="00ED66F1" w:rsidRPr="00837B09">
        <w:rPr>
          <w:b/>
          <w:bCs/>
          <w:i/>
          <w:iCs/>
          <w:color w:val="000000"/>
          <w:sz w:val="20"/>
          <w:szCs w:val="20"/>
          <w:lang w:val="uk-UA" w:eastAsia="uk-UA"/>
        </w:rPr>
        <w:t>Делойт</w:t>
      </w:r>
      <w:proofErr w:type="spellEnd"/>
      <w:r w:rsidR="00C47C9F" w:rsidRPr="00837B09">
        <w:rPr>
          <w:b/>
          <w:bCs/>
          <w:i/>
          <w:iCs/>
          <w:color w:val="000000"/>
          <w:sz w:val="20"/>
          <w:szCs w:val="20"/>
          <w:lang w:val="uk-UA" w:eastAsia="uk-UA"/>
        </w:rPr>
        <w:t xml:space="preserve"> у Данії</w:t>
      </w:r>
      <w:r w:rsidR="008D0A61" w:rsidRPr="00837B09">
        <w:rPr>
          <w:b/>
          <w:bCs/>
          <w:i/>
          <w:iCs/>
          <w:color w:val="000000"/>
          <w:sz w:val="20"/>
          <w:szCs w:val="20"/>
          <w:lang w:val="uk-UA" w:eastAsia="uk-UA"/>
        </w:rPr>
        <w:t xml:space="preserve"> </w:t>
      </w:r>
      <w:r w:rsidR="007164A2" w:rsidRPr="00837B09">
        <w:rPr>
          <w:b/>
          <w:bCs/>
          <w:i/>
          <w:iCs/>
          <w:color w:val="000000"/>
          <w:sz w:val="20"/>
          <w:szCs w:val="20"/>
          <w:lang w:val="uk-UA" w:eastAsia="uk-UA"/>
        </w:rPr>
        <w:t xml:space="preserve">(аудитор </w:t>
      </w:r>
      <w:r w:rsidR="00A236DB" w:rsidRPr="00837B09">
        <w:rPr>
          <w:b/>
          <w:bCs/>
          <w:i/>
          <w:iCs/>
          <w:color w:val="000000"/>
          <w:sz w:val="20"/>
          <w:szCs w:val="20"/>
          <w:lang w:val="uk-UA" w:eastAsia="uk-UA"/>
        </w:rPr>
        <w:t>штаб-квартир</w:t>
      </w:r>
      <w:r w:rsidR="007164A2" w:rsidRPr="00837B09">
        <w:rPr>
          <w:b/>
          <w:bCs/>
          <w:i/>
          <w:iCs/>
          <w:color w:val="000000"/>
          <w:sz w:val="20"/>
          <w:szCs w:val="20"/>
          <w:lang w:val="uk-UA" w:eastAsia="uk-UA"/>
        </w:rPr>
        <w:t xml:space="preserve">и </w:t>
      </w:r>
      <w:r w:rsidR="00A236DB" w:rsidRPr="00837B09">
        <w:rPr>
          <w:b/>
          <w:bCs/>
          <w:i/>
          <w:iCs/>
          <w:color w:val="000000"/>
          <w:sz w:val="20"/>
          <w:szCs w:val="20"/>
          <w:lang w:val="uk-UA" w:eastAsia="uk-UA"/>
        </w:rPr>
        <w:t>ДЧХ</w:t>
      </w:r>
      <w:r w:rsidR="003D2E8A" w:rsidRPr="00837B09">
        <w:rPr>
          <w:b/>
          <w:bCs/>
          <w:i/>
          <w:iCs/>
          <w:color w:val="000000"/>
          <w:sz w:val="20"/>
          <w:szCs w:val="20"/>
          <w:lang w:val="uk-UA" w:eastAsia="uk-UA"/>
        </w:rPr>
        <w:t xml:space="preserve">) та </w:t>
      </w:r>
      <w:r w:rsidR="00511A5A" w:rsidRPr="00837B09">
        <w:rPr>
          <w:b/>
          <w:bCs/>
          <w:i/>
          <w:iCs/>
          <w:color w:val="000000"/>
          <w:sz w:val="20"/>
          <w:szCs w:val="20"/>
          <w:lang w:val="uk-UA" w:eastAsia="uk-UA"/>
        </w:rPr>
        <w:t>представниками регіонального офісу ДЧХ в Україні</w:t>
      </w:r>
      <w:r w:rsidR="00A236DB" w:rsidRPr="00837B09">
        <w:rPr>
          <w:b/>
          <w:bCs/>
          <w:i/>
          <w:iCs/>
          <w:color w:val="000000"/>
          <w:sz w:val="20"/>
          <w:szCs w:val="20"/>
          <w:lang w:val="uk-UA" w:eastAsia="uk-UA"/>
        </w:rPr>
        <w:t xml:space="preserve"> </w:t>
      </w:r>
      <w:r w:rsidR="008D0A61" w:rsidRPr="00837B09">
        <w:rPr>
          <w:b/>
          <w:bCs/>
          <w:i/>
          <w:iCs/>
          <w:color w:val="000000"/>
          <w:sz w:val="20"/>
          <w:szCs w:val="20"/>
          <w:lang w:val="uk-UA" w:eastAsia="uk-UA"/>
        </w:rPr>
        <w:t>(</w:t>
      </w:r>
      <w:r w:rsidR="007164A2" w:rsidRPr="00837B09">
        <w:rPr>
          <w:b/>
          <w:bCs/>
          <w:i/>
          <w:iCs/>
          <w:color w:val="000000"/>
          <w:sz w:val="20"/>
          <w:szCs w:val="20"/>
          <w:lang w:val="uk-UA" w:eastAsia="uk-UA"/>
        </w:rPr>
        <w:t>згідно</w:t>
      </w:r>
      <w:r w:rsidR="00A83596" w:rsidRPr="00837B09">
        <w:rPr>
          <w:b/>
          <w:bCs/>
          <w:i/>
          <w:iCs/>
          <w:color w:val="000000"/>
          <w:sz w:val="20"/>
          <w:szCs w:val="20"/>
          <w:lang w:val="uk-UA" w:eastAsia="uk-UA"/>
        </w:rPr>
        <w:t xml:space="preserve"> </w:t>
      </w:r>
      <w:r w:rsidR="004E18FA" w:rsidRPr="00837B09">
        <w:rPr>
          <w:b/>
          <w:bCs/>
          <w:i/>
          <w:iCs/>
          <w:color w:val="000000"/>
          <w:sz w:val="20"/>
          <w:szCs w:val="20"/>
          <w:lang w:val="uk-UA" w:eastAsia="uk-UA"/>
        </w:rPr>
        <w:t xml:space="preserve">Вимог донора </w:t>
      </w:r>
      <w:r w:rsidR="00837B09" w:rsidRPr="00837B09">
        <w:rPr>
          <w:b/>
          <w:bCs/>
          <w:i/>
          <w:iCs/>
          <w:color w:val="000000"/>
          <w:sz w:val="20"/>
          <w:szCs w:val="20"/>
          <w:lang w:val="uk-UA" w:eastAsia="uk-UA"/>
        </w:rPr>
        <w:t>Д</w:t>
      </w:r>
      <w:r w:rsidR="004E18FA" w:rsidRPr="00837B09">
        <w:rPr>
          <w:b/>
          <w:bCs/>
          <w:i/>
          <w:iCs/>
          <w:color w:val="000000"/>
          <w:sz w:val="20"/>
          <w:szCs w:val="20"/>
          <w:lang w:val="uk-UA" w:eastAsia="uk-UA"/>
        </w:rPr>
        <w:t xml:space="preserve">одатків та </w:t>
      </w:r>
      <w:r w:rsidR="00837B09" w:rsidRPr="00837B09">
        <w:rPr>
          <w:b/>
          <w:bCs/>
          <w:i/>
          <w:iCs/>
          <w:color w:val="000000"/>
          <w:sz w:val="20"/>
          <w:szCs w:val="20"/>
          <w:lang w:val="uk-UA" w:eastAsia="uk-UA"/>
        </w:rPr>
        <w:t>Д</w:t>
      </w:r>
      <w:r w:rsidR="004E18FA" w:rsidRPr="00837B09">
        <w:rPr>
          <w:b/>
          <w:bCs/>
          <w:i/>
          <w:iCs/>
          <w:color w:val="000000"/>
          <w:sz w:val="20"/>
          <w:szCs w:val="20"/>
          <w:lang w:val="uk-UA" w:eastAsia="uk-UA"/>
        </w:rPr>
        <w:t>оповнень</w:t>
      </w:r>
      <w:r w:rsidR="00511A5A" w:rsidRPr="00837B09">
        <w:rPr>
          <w:b/>
          <w:bCs/>
          <w:i/>
          <w:iCs/>
          <w:color w:val="000000"/>
          <w:sz w:val="20"/>
          <w:szCs w:val="20"/>
          <w:lang w:val="uk-UA" w:eastAsia="uk-UA"/>
        </w:rPr>
        <w:t xml:space="preserve">, онлайн-зустрічі, листування, отримання </w:t>
      </w:r>
      <w:r w:rsidR="009942FC" w:rsidRPr="00837B09">
        <w:rPr>
          <w:b/>
          <w:bCs/>
          <w:i/>
          <w:iCs/>
          <w:color w:val="000000"/>
          <w:sz w:val="20"/>
          <w:szCs w:val="20"/>
          <w:lang w:val="uk-UA" w:eastAsia="uk-UA"/>
        </w:rPr>
        <w:t>додаткових</w:t>
      </w:r>
      <w:r w:rsidR="001917A9">
        <w:rPr>
          <w:b/>
          <w:bCs/>
          <w:i/>
          <w:iCs/>
          <w:color w:val="000000"/>
          <w:sz w:val="20"/>
          <w:szCs w:val="20"/>
          <w:lang w:val="uk-UA" w:eastAsia="uk-UA"/>
        </w:rPr>
        <w:t xml:space="preserve"> завдань</w:t>
      </w:r>
      <w:r w:rsidR="009942FC" w:rsidRPr="00837B09">
        <w:rPr>
          <w:b/>
          <w:bCs/>
          <w:i/>
          <w:iCs/>
          <w:color w:val="000000"/>
          <w:sz w:val="20"/>
          <w:szCs w:val="20"/>
          <w:lang w:val="uk-UA" w:eastAsia="uk-UA"/>
        </w:rPr>
        <w:t xml:space="preserve"> </w:t>
      </w:r>
      <w:r w:rsidR="007164A2" w:rsidRPr="00837B09">
        <w:rPr>
          <w:b/>
          <w:bCs/>
          <w:i/>
          <w:iCs/>
          <w:color w:val="000000"/>
          <w:sz w:val="20"/>
          <w:szCs w:val="20"/>
          <w:lang w:val="uk-UA" w:eastAsia="uk-UA"/>
        </w:rPr>
        <w:t>)</w:t>
      </w:r>
      <w:r w:rsidR="00536520">
        <w:rPr>
          <w:b/>
          <w:bCs/>
          <w:i/>
          <w:iCs/>
          <w:color w:val="000000"/>
          <w:sz w:val="20"/>
          <w:szCs w:val="20"/>
          <w:lang w:val="uk-UA" w:eastAsia="uk-UA"/>
        </w:rPr>
        <w:t>.</w:t>
      </w:r>
    </w:p>
    <w:p w14:paraId="4B248B28" w14:textId="77777777" w:rsidR="00DC0905" w:rsidRDefault="00DC0905" w:rsidP="00086D6A">
      <w:pPr>
        <w:ind w:firstLine="567"/>
        <w:jc w:val="both"/>
        <w:textAlignment w:val="baseline"/>
        <w:rPr>
          <w:i/>
          <w:iCs/>
          <w:color w:val="000000"/>
          <w:sz w:val="20"/>
          <w:szCs w:val="20"/>
          <w:lang w:val="uk-UA" w:eastAsia="uk-UA"/>
        </w:rPr>
      </w:pPr>
    </w:p>
    <w:p w14:paraId="02380E1A" w14:textId="0FFBEB7F" w:rsidR="006071FE" w:rsidRPr="00311E20" w:rsidRDefault="006071FE" w:rsidP="006071FE">
      <w:pPr>
        <w:spacing w:before="76" w:line="250" w:lineRule="exact"/>
        <w:ind w:firstLine="426"/>
        <w:rPr>
          <w:bCs/>
          <w:sz w:val="22"/>
          <w:szCs w:val="22"/>
          <w:lang w:val="uk-UA"/>
        </w:rPr>
      </w:pPr>
      <w:r w:rsidRPr="006071FE">
        <w:rPr>
          <w:b/>
          <w:sz w:val="22"/>
          <w:szCs w:val="22"/>
          <w:lang w:val="uk-UA"/>
        </w:rPr>
        <w:t>Термін</w:t>
      </w:r>
      <w:r w:rsidRPr="006071FE">
        <w:rPr>
          <w:b/>
          <w:spacing w:val="-5"/>
          <w:sz w:val="22"/>
          <w:szCs w:val="22"/>
          <w:lang w:val="uk-UA"/>
        </w:rPr>
        <w:t xml:space="preserve"> </w:t>
      </w:r>
      <w:r w:rsidRPr="006071FE">
        <w:rPr>
          <w:b/>
          <w:sz w:val="22"/>
          <w:szCs w:val="22"/>
          <w:lang w:val="uk-UA"/>
        </w:rPr>
        <w:t>надання</w:t>
      </w:r>
      <w:r w:rsidRPr="006071FE">
        <w:rPr>
          <w:b/>
          <w:spacing w:val="-2"/>
          <w:sz w:val="22"/>
          <w:szCs w:val="22"/>
          <w:lang w:val="uk-UA"/>
        </w:rPr>
        <w:t xml:space="preserve"> </w:t>
      </w:r>
      <w:r w:rsidRPr="006071FE">
        <w:rPr>
          <w:b/>
          <w:sz w:val="22"/>
          <w:szCs w:val="22"/>
          <w:lang w:val="uk-UA"/>
        </w:rPr>
        <w:t>послуг</w:t>
      </w:r>
      <w:r w:rsidRPr="00F93E31">
        <w:rPr>
          <w:b/>
          <w:sz w:val="22"/>
          <w:szCs w:val="22"/>
          <w:lang w:val="uk-UA"/>
        </w:rPr>
        <w:t>:</w:t>
      </w:r>
      <w:r w:rsidR="00311E20">
        <w:rPr>
          <w:b/>
          <w:sz w:val="22"/>
          <w:szCs w:val="22"/>
          <w:lang w:val="uk-UA"/>
        </w:rPr>
        <w:t xml:space="preserve"> </w:t>
      </w:r>
      <w:r w:rsidR="00311E20" w:rsidRPr="00311E20">
        <w:rPr>
          <w:bCs/>
          <w:sz w:val="22"/>
          <w:szCs w:val="22"/>
          <w:lang w:val="uk-UA"/>
        </w:rPr>
        <w:t>протягом 12 місяців з дати заключення договору.</w:t>
      </w:r>
    </w:p>
    <w:p w14:paraId="713E954A" w14:textId="24B1D42B" w:rsidR="00A206D9" w:rsidRPr="00311E20" w:rsidRDefault="006071FE" w:rsidP="006071FE">
      <w:pPr>
        <w:spacing w:before="76" w:line="250" w:lineRule="exact"/>
        <w:ind w:firstLine="426"/>
        <w:rPr>
          <w:sz w:val="22"/>
          <w:szCs w:val="22"/>
          <w:lang w:val="uk-UA"/>
        </w:rPr>
      </w:pPr>
      <w:r w:rsidRPr="006071FE">
        <w:rPr>
          <w:b/>
          <w:bCs/>
          <w:sz w:val="22"/>
          <w:szCs w:val="22"/>
          <w:lang w:val="uk-UA"/>
        </w:rPr>
        <w:t xml:space="preserve">Місце </w:t>
      </w:r>
      <w:r w:rsidR="00527A5B">
        <w:rPr>
          <w:b/>
          <w:bCs/>
          <w:sz w:val="22"/>
          <w:szCs w:val="22"/>
          <w:lang w:val="uk-UA"/>
        </w:rPr>
        <w:t>надання послуг</w:t>
      </w:r>
      <w:r w:rsidRPr="006071FE">
        <w:rPr>
          <w:sz w:val="22"/>
          <w:szCs w:val="22"/>
          <w:lang w:val="uk-UA"/>
        </w:rPr>
        <w:t>: м. Київ, вул. Ділова 3</w:t>
      </w:r>
      <w:r w:rsidR="00C37D09" w:rsidRPr="00311E20">
        <w:rPr>
          <w:sz w:val="22"/>
          <w:szCs w:val="22"/>
          <w:lang w:val="uk-UA"/>
        </w:rPr>
        <w:t xml:space="preserve">, </w:t>
      </w:r>
      <w:r w:rsidR="00C37D09" w:rsidRPr="00311E20">
        <w:rPr>
          <w:i/>
          <w:iCs/>
          <w:sz w:val="22"/>
          <w:szCs w:val="22"/>
          <w:lang w:val="uk-UA"/>
        </w:rPr>
        <w:t>(виїзд аудитора за межі м. Києва не передбачено)</w:t>
      </w:r>
      <w:r w:rsidR="00C37D09" w:rsidRPr="00311E20">
        <w:rPr>
          <w:sz w:val="22"/>
          <w:szCs w:val="22"/>
          <w:lang w:val="uk-UA"/>
        </w:rPr>
        <w:t>.</w:t>
      </w:r>
    </w:p>
    <w:p w14:paraId="3FA70CD0" w14:textId="77777777" w:rsidR="00E95E3E" w:rsidRPr="000F5452" w:rsidRDefault="00E95E3E" w:rsidP="000B2556">
      <w:pPr>
        <w:pStyle w:val="NormalWeb"/>
        <w:spacing w:before="0" w:beforeAutospacing="0" w:after="0" w:afterAutospacing="0"/>
        <w:ind w:left="142" w:firstLine="284"/>
        <w:jc w:val="center"/>
        <w:rPr>
          <w:rFonts w:ascii="Times New Roman" w:hAnsi="Times New Roman" w:cs="Times New Roman"/>
          <w:b/>
          <w:sz w:val="22"/>
          <w:szCs w:val="22"/>
          <w:lang w:val="uk-UA"/>
        </w:rPr>
      </w:pPr>
    </w:p>
    <w:p w14:paraId="21BD4090" w14:textId="77777777" w:rsidR="00C7577B" w:rsidRDefault="00C7577B" w:rsidP="00C7577B">
      <w:pPr>
        <w:pStyle w:val="NormalWe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РОЗДІЛ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77777777" w:rsidR="00C7577B" w:rsidRPr="00770E7E" w:rsidRDefault="00C7577B" w:rsidP="00C7577B">
      <w:pPr>
        <w:pStyle w:val="NormalWeb"/>
        <w:spacing w:before="0" w:beforeAutospacing="0" w:after="0" w:afterAutospacing="0"/>
        <w:ind w:firstLine="357"/>
        <w:jc w:val="both"/>
        <w:rPr>
          <w:rFonts w:ascii="Times New Roman" w:hAnsi="Times New Roman" w:cs="Times New Roman"/>
          <w:bCs/>
          <w:i/>
          <w:iCs/>
          <w:sz w:val="20"/>
          <w:szCs w:val="20"/>
          <w:lang w:val="uk-UA"/>
        </w:rPr>
      </w:pPr>
      <w:r w:rsidRPr="00770E7E">
        <w:rPr>
          <w:rFonts w:ascii="Times New Roman" w:hAnsi="Times New Roman" w:cs="Times New Roman"/>
          <w:bCs/>
          <w:i/>
          <w:iCs/>
          <w:sz w:val="20"/>
          <w:szCs w:val="20"/>
          <w:lang w:val="uk-UA"/>
        </w:rPr>
        <w:t>*Учасник процедури закупівель (далі - Учасник) - фізична особа-підприємець, юридична особа, яка подала тендерну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090"/>
        <w:gridCol w:w="4634"/>
      </w:tblGrid>
      <w:tr w:rsidR="00C7577B" w:rsidRPr="00D53E55" w14:paraId="611A6914" w14:textId="77777777" w:rsidTr="00536520">
        <w:trPr>
          <w:trHeight w:val="76"/>
        </w:trPr>
        <w:tc>
          <w:tcPr>
            <w:tcW w:w="438" w:type="dxa"/>
            <w:shd w:val="clear" w:color="auto" w:fill="E8E8E8" w:themeFill="background2"/>
          </w:tcPr>
          <w:p w14:paraId="0405B64A" w14:textId="77777777" w:rsidR="00C7577B" w:rsidRPr="000B48D8" w:rsidRDefault="00C7577B" w:rsidP="00DB74CD">
            <w:pPr>
              <w:pStyle w:val="NormalWe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90" w:type="dxa"/>
            <w:shd w:val="clear" w:color="auto" w:fill="E8E8E8" w:themeFill="background2"/>
          </w:tcPr>
          <w:p w14:paraId="6A2EF099" w14:textId="77777777" w:rsidR="00C7577B" w:rsidRPr="000B48D8" w:rsidRDefault="00C7577B" w:rsidP="00DB74CD">
            <w:pPr>
              <w:pStyle w:val="NormalWe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634" w:type="dxa"/>
            <w:shd w:val="clear" w:color="auto" w:fill="E8E8E8" w:themeFill="background2"/>
          </w:tcPr>
          <w:p w14:paraId="25D114DF" w14:textId="77777777" w:rsidR="00C7577B" w:rsidRPr="000B48D8" w:rsidRDefault="00C7577B" w:rsidP="00DB74CD">
            <w:pPr>
              <w:pStyle w:val="NormalWe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FA04C9" w:rsidRPr="000B48D8" w14:paraId="3439EE7F" w14:textId="77777777" w:rsidTr="00770E7E">
        <w:trPr>
          <w:trHeight w:val="1798"/>
        </w:trPr>
        <w:tc>
          <w:tcPr>
            <w:tcW w:w="438" w:type="dxa"/>
          </w:tcPr>
          <w:p w14:paraId="4D3E1BB3" w14:textId="1E7B0A0B" w:rsidR="00FA04C9" w:rsidRPr="00BC13F3" w:rsidRDefault="00FA04C9" w:rsidP="00150CAE">
            <w:pPr>
              <w:pStyle w:val="NormalWeb"/>
              <w:numPr>
                <w:ilvl w:val="0"/>
                <w:numId w:val="3"/>
              </w:numPr>
              <w:spacing w:before="0" w:beforeAutospacing="0" w:after="0" w:afterAutospacing="0"/>
              <w:rPr>
                <w:rFonts w:ascii="Times New Roman" w:hAnsi="Times New Roman" w:cs="Times New Roman"/>
                <w:b/>
                <w:bCs/>
                <w:sz w:val="22"/>
                <w:szCs w:val="22"/>
                <w:lang w:val="uk-UA"/>
              </w:rPr>
            </w:pPr>
          </w:p>
        </w:tc>
        <w:tc>
          <w:tcPr>
            <w:tcW w:w="5090" w:type="dxa"/>
          </w:tcPr>
          <w:p w14:paraId="57CD2111" w14:textId="220B8554" w:rsidR="00FA04C9" w:rsidRPr="00756A12" w:rsidRDefault="00D400F9" w:rsidP="00770E7E">
            <w:pPr>
              <w:pStyle w:val="NormalWeb"/>
              <w:spacing w:before="0" w:beforeAutospacing="0" w:after="0" w:afterAutospacing="0"/>
              <w:ind w:firstLine="426"/>
              <w:jc w:val="both"/>
              <w:rPr>
                <w:rFonts w:ascii="Times New Roman" w:hAnsi="Times New Roman" w:cs="Times New Roman"/>
                <w:sz w:val="22"/>
                <w:szCs w:val="22"/>
                <w:lang w:val="uk-UA"/>
              </w:rPr>
            </w:pPr>
            <w:r>
              <w:rPr>
                <w:rFonts w:ascii="Times New Roman" w:hAnsi="Times New Roman" w:cs="Times New Roman"/>
                <w:sz w:val="22"/>
                <w:szCs w:val="22"/>
                <w:lang w:val="uk-UA"/>
              </w:rPr>
              <w:t>Суб</w:t>
            </w:r>
            <w:r w:rsidRPr="00E170B1">
              <w:rPr>
                <w:rFonts w:ascii="Times New Roman" w:hAnsi="Times New Roman" w:cs="Times New Roman"/>
                <w:sz w:val="22"/>
                <w:szCs w:val="22"/>
                <w:lang w:val="uk-UA"/>
              </w:rPr>
              <w:t>’</w:t>
            </w:r>
            <w:r>
              <w:rPr>
                <w:rFonts w:ascii="Times New Roman" w:hAnsi="Times New Roman" w:cs="Times New Roman"/>
                <w:sz w:val="22"/>
                <w:szCs w:val="22"/>
                <w:lang w:val="uk-UA"/>
              </w:rPr>
              <w:t xml:space="preserve">єкт </w:t>
            </w:r>
            <w:r w:rsidR="00527A5B" w:rsidRPr="009F76B8">
              <w:rPr>
                <w:rFonts w:ascii="Times New Roman" w:hAnsi="Times New Roman" w:cs="Times New Roman"/>
                <w:sz w:val="22"/>
                <w:szCs w:val="22"/>
                <w:lang w:val="uk-UA"/>
              </w:rPr>
              <w:t xml:space="preserve"> підприємницької діяльності з</w:t>
            </w:r>
            <w:r w:rsidR="00E170B1">
              <w:rPr>
                <w:rFonts w:ascii="Times New Roman" w:hAnsi="Times New Roman" w:cs="Times New Roman"/>
                <w:sz w:val="22"/>
                <w:szCs w:val="22"/>
                <w:lang w:val="uk-UA"/>
              </w:rPr>
              <w:t xml:space="preserve">а законодавством України </w:t>
            </w:r>
            <w:r w:rsidR="00B35DA4">
              <w:rPr>
                <w:rFonts w:ascii="Times New Roman" w:hAnsi="Times New Roman" w:cs="Times New Roman"/>
                <w:sz w:val="22"/>
                <w:szCs w:val="22"/>
                <w:lang w:val="uk-UA"/>
              </w:rPr>
              <w:t>(юридична або фізична особа)</w:t>
            </w:r>
            <w:r w:rsidR="00527A5B" w:rsidRPr="009F76B8">
              <w:rPr>
                <w:rFonts w:ascii="Times New Roman" w:hAnsi="Times New Roman" w:cs="Times New Roman"/>
                <w:sz w:val="22"/>
                <w:szCs w:val="22"/>
                <w:lang w:val="uk-UA"/>
              </w:rPr>
              <w:t xml:space="preserve"> </w:t>
            </w:r>
            <w:r w:rsidR="00B35DA4">
              <w:rPr>
                <w:rFonts w:ascii="Times New Roman" w:hAnsi="Times New Roman" w:cs="Times New Roman"/>
                <w:sz w:val="22"/>
                <w:szCs w:val="22"/>
                <w:lang w:val="uk-UA"/>
              </w:rPr>
              <w:t>внесен</w:t>
            </w:r>
            <w:r w:rsidR="003F5278">
              <w:rPr>
                <w:rFonts w:ascii="Times New Roman" w:hAnsi="Times New Roman" w:cs="Times New Roman"/>
                <w:sz w:val="22"/>
                <w:szCs w:val="22"/>
                <w:lang w:val="uk-UA"/>
              </w:rPr>
              <w:t>а</w:t>
            </w:r>
            <w:r w:rsidR="00B35DA4">
              <w:rPr>
                <w:rFonts w:ascii="Times New Roman" w:hAnsi="Times New Roman" w:cs="Times New Roman"/>
                <w:sz w:val="22"/>
                <w:szCs w:val="22"/>
                <w:lang w:val="uk-UA"/>
              </w:rPr>
              <w:t xml:space="preserve"> до Реєстру аудиторів</w:t>
            </w:r>
            <w:r w:rsidR="00FA04C9" w:rsidRPr="00756A12">
              <w:rPr>
                <w:rFonts w:ascii="Times New Roman" w:hAnsi="Times New Roman" w:cs="Times New Roman"/>
                <w:sz w:val="22"/>
                <w:szCs w:val="22"/>
                <w:lang w:val="uk-UA"/>
              </w:rPr>
              <w:t>.</w:t>
            </w:r>
          </w:p>
          <w:p w14:paraId="62B99065" w14:textId="737A6483" w:rsidR="00FA04C9" w:rsidRPr="000B48D8" w:rsidRDefault="00FA04C9" w:rsidP="00770E7E">
            <w:pPr>
              <w:pStyle w:val="NormalWeb"/>
              <w:spacing w:before="0" w:beforeAutospacing="0" w:after="0" w:afterAutospacing="0"/>
              <w:jc w:val="both"/>
              <w:rPr>
                <w:rFonts w:ascii="Times New Roman" w:hAnsi="Times New Roman" w:cs="Times New Roman"/>
                <w:sz w:val="22"/>
                <w:szCs w:val="22"/>
                <w:lang w:val="uk-UA"/>
              </w:rPr>
            </w:pPr>
            <w:r w:rsidRPr="00756A12">
              <w:rPr>
                <w:rFonts w:ascii="Times New Roman" w:hAnsi="Times New Roman" w:cs="Times New Roman"/>
                <w:sz w:val="22"/>
                <w:szCs w:val="22"/>
                <w:lang w:val="uk-UA"/>
              </w:rPr>
              <w:t xml:space="preserve">Право на здійснення підприємницької діяльності згідно </w:t>
            </w:r>
            <w:proofErr w:type="spellStart"/>
            <w:r w:rsidRPr="00756A12">
              <w:rPr>
                <w:rFonts w:ascii="Times New Roman" w:hAnsi="Times New Roman" w:cs="Times New Roman"/>
                <w:sz w:val="22"/>
                <w:szCs w:val="22"/>
                <w:lang w:val="uk-UA"/>
              </w:rPr>
              <w:t>КВЕДам</w:t>
            </w:r>
            <w:proofErr w:type="spellEnd"/>
            <w:r>
              <w:rPr>
                <w:rFonts w:ascii="Times New Roman" w:hAnsi="Times New Roman" w:cs="Times New Roman"/>
                <w:sz w:val="22"/>
                <w:szCs w:val="22"/>
                <w:lang w:val="uk-UA"/>
              </w:rPr>
              <w:t xml:space="preserve">, </w:t>
            </w:r>
            <w:r w:rsidRPr="004B1EFC">
              <w:rPr>
                <w:rFonts w:ascii="Times New Roman" w:hAnsi="Times New Roman" w:cs="Times New Roman"/>
                <w:spacing w:val="-52"/>
                <w:sz w:val="22"/>
                <w:szCs w:val="22"/>
                <w:lang w:val="uk-UA"/>
              </w:rPr>
              <w:t xml:space="preserve"> </w:t>
            </w:r>
            <w:r w:rsidRPr="004B1EFC">
              <w:rPr>
                <w:rFonts w:ascii="Times New Roman" w:hAnsi="Times New Roman" w:cs="Times New Roman"/>
                <w:sz w:val="22"/>
                <w:szCs w:val="22"/>
                <w:lang w:val="uk-UA"/>
              </w:rPr>
              <w:t>досвід</w:t>
            </w:r>
            <w:r w:rsidRPr="004B1EFC">
              <w:rPr>
                <w:rFonts w:ascii="Times New Roman" w:hAnsi="Times New Roman" w:cs="Times New Roman"/>
                <w:spacing w:val="-3"/>
                <w:sz w:val="22"/>
                <w:szCs w:val="22"/>
                <w:lang w:val="uk-UA"/>
              </w:rPr>
              <w:t xml:space="preserve"> </w:t>
            </w:r>
            <w:r w:rsidRPr="004B1EFC">
              <w:rPr>
                <w:rFonts w:ascii="Times New Roman" w:hAnsi="Times New Roman" w:cs="Times New Roman"/>
                <w:sz w:val="22"/>
                <w:szCs w:val="22"/>
                <w:lang w:val="uk-UA"/>
              </w:rPr>
              <w:t>роботи в</w:t>
            </w:r>
            <w:r w:rsidRPr="004B1EFC">
              <w:rPr>
                <w:rFonts w:ascii="Times New Roman" w:hAnsi="Times New Roman" w:cs="Times New Roman"/>
                <w:spacing w:val="-2"/>
                <w:sz w:val="22"/>
                <w:szCs w:val="22"/>
                <w:lang w:val="uk-UA"/>
              </w:rPr>
              <w:t xml:space="preserve"> </w:t>
            </w:r>
            <w:r w:rsidRPr="004B1EFC">
              <w:rPr>
                <w:rFonts w:ascii="Times New Roman" w:hAnsi="Times New Roman" w:cs="Times New Roman"/>
                <w:sz w:val="22"/>
                <w:szCs w:val="22"/>
                <w:lang w:val="uk-UA"/>
              </w:rPr>
              <w:t>даній</w:t>
            </w:r>
            <w:r w:rsidRPr="004B1EFC">
              <w:rPr>
                <w:rFonts w:ascii="Times New Roman" w:hAnsi="Times New Roman" w:cs="Times New Roman"/>
                <w:spacing w:val="-3"/>
                <w:sz w:val="22"/>
                <w:szCs w:val="22"/>
                <w:lang w:val="uk-UA"/>
              </w:rPr>
              <w:t xml:space="preserve"> </w:t>
            </w:r>
            <w:r w:rsidRPr="004B1EFC">
              <w:rPr>
                <w:rFonts w:ascii="Times New Roman" w:hAnsi="Times New Roman" w:cs="Times New Roman"/>
                <w:sz w:val="22"/>
                <w:szCs w:val="22"/>
                <w:lang w:val="uk-UA"/>
              </w:rPr>
              <w:t>галузі</w:t>
            </w:r>
            <w:r w:rsidRPr="004B1EFC">
              <w:rPr>
                <w:rFonts w:ascii="Times New Roman" w:hAnsi="Times New Roman" w:cs="Times New Roman"/>
                <w:spacing w:val="1"/>
                <w:sz w:val="22"/>
                <w:szCs w:val="22"/>
                <w:lang w:val="uk-UA"/>
              </w:rPr>
              <w:t xml:space="preserve"> </w:t>
            </w:r>
            <w:r w:rsidRPr="004B1EFC">
              <w:rPr>
                <w:rFonts w:ascii="Times New Roman" w:hAnsi="Times New Roman" w:cs="Times New Roman"/>
                <w:sz w:val="22"/>
                <w:szCs w:val="22"/>
                <w:lang w:val="uk-UA"/>
              </w:rPr>
              <w:t>не</w:t>
            </w:r>
            <w:r w:rsidRPr="004B1EFC">
              <w:rPr>
                <w:rFonts w:ascii="Times New Roman" w:hAnsi="Times New Roman" w:cs="Times New Roman"/>
                <w:spacing w:val="-1"/>
                <w:sz w:val="22"/>
                <w:szCs w:val="22"/>
                <w:lang w:val="uk-UA"/>
              </w:rPr>
              <w:t xml:space="preserve"> </w:t>
            </w:r>
            <w:r w:rsidRPr="004B1EFC">
              <w:rPr>
                <w:rFonts w:ascii="Times New Roman" w:hAnsi="Times New Roman" w:cs="Times New Roman"/>
                <w:sz w:val="22"/>
                <w:szCs w:val="22"/>
                <w:lang w:val="uk-UA"/>
              </w:rPr>
              <w:t>менше трьох років</w:t>
            </w:r>
          </w:p>
        </w:tc>
        <w:tc>
          <w:tcPr>
            <w:tcW w:w="4634" w:type="dxa"/>
          </w:tcPr>
          <w:p w14:paraId="6D8284FA" w14:textId="77777777" w:rsidR="00FA04C9" w:rsidRPr="00C501D8" w:rsidRDefault="00FA04C9" w:rsidP="006D2655">
            <w:pPr>
              <w:pStyle w:val="NormalWeb"/>
              <w:numPr>
                <w:ilvl w:val="0"/>
                <w:numId w:val="6"/>
              </w:numPr>
              <w:spacing w:before="0" w:beforeAutospacing="0" w:after="0" w:afterAutospacing="0"/>
              <w:ind w:left="31" w:firstLine="142"/>
              <w:jc w:val="both"/>
              <w:rPr>
                <w:rFonts w:ascii="Times New Roman" w:hAnsi="Times New Roman" w:cs="Times New Roman"/>
                <w:sz w:val="22"/>
                <w:szCs w:val="22"/>
                <w:lang w:val="uk-UA"/>
              </w:rPr>
            </w:pPr>
            <w:r w:rsidRPr="00C501D8">
              <w:rPr>
                <w:rFonts w:ascii="Times New Roman" w:hAnsi="Times New Roman" w:cs="Times New Roman"/>
                <w:b/>
                <w:bCs/>
                <w:sz w:val="22"/>
                <w:szCs w:val="22"/>
                <w:lang w:val="uk-UA"/>
              </w:rPr>
              <w:t>Копії свідоцтва про державну реєстрацію</w:t>
            </w:r>
            <w:r w:rsidRPr="00C501D8">
              <w:rPr>
                <w:rFonts w:ascii="Times New Roman" w:hAnsi="Times New Roman" w:cs="Times New Roman"/>
                <w:sz w:val="22"/>
                <w:szCs w:val="22"/>
                <w:lang w:val="uk-UA"/>
              </w:rPr>
              <w:t xml:space="preserve"> (для зареєстрованих до 07.05.2011 року, якщо їм не було видано Виписку) або </w:t>
            </w:r>
            <w:r w:rsidRPr="00C501D8">
              <w:rPr>
                <w:rFonts w:ascii="Times New Roman" w:hAnsi="Times New Roman" w:cs="Times New Roman"/>
                <w:b/>
                <w:bCs/>
                <w:sz w:val="22"/>
                <w:szCs w:val="22"/>
                <w:lang w:val="uk-UA"/>
              </w:rPr>
              <w:t>Виписку з Єдиного державного реєстру</w:t>
            </w:r>
            <w:r w:rsidRPr="00C501D8">
              <w:rPr>
                <w:rFonts w:ascii="Times New Roman" w:hAnsi="Times New Roman" w:cs="Times New Roman"/>
                <w:sz w:val="22"/>
                <w:szCs w:val="22"/>
                <w:lang w:val="uk-UA"/>
              </w:rPr>
              <w:t xml:space="preserve"> юридичних осіб та фізичних осіб-підприємців, </w:t>
            </w:r>
            <w:r w:rsidRPr="00C501D8">
              <w:rPr>
                <w:rFonts w:ascii="Times New Roman" w:hAnsi="Times New Roman" w:cs="Times New Roman"/>
                <w:b/>
                <w:bCs/>
                <w:sz w:val="22"/>
                <w:szCs w:val="22"/>
                <w:lang w:val="uk-UA"/>
              </w:rPr>
              <w:t>Витяг з Єдиного державного реєстру</w:t>
            </w:r>
            <w:r w:rsidRPr="00C501D8">
              <w:rPr>
                <w:rFonts w:ascii="Times New Roman" w:hAnsi="Times New Roman" w:cs="Times New Roman"/>
                <w:sz w:val="22"/>
                <w:szCs w:val="22"/>
                <w:lang w:val="uk-UA"/>
              </w:rPr>
              <w:t xml:space="preserve"> юридичних осіб та фізичних осіб-підприємців, в якому зазначаються основні види діяльності.</w:t>
            </w:r>
          </w:p>
          <w:p w14:paraId="43344E7A" w14:textId="77777777" w:rsidR="00FA04C9" w:rsidRPr="00C501D8" w:rsidRDefault="00FA04C9" w:rsidP="006D2655">
            <w:pPr>
              <w:pStyle w:val="NormalWeb"/>
              <w:numPr>
                <w:ilvl w:val="0"/>
                <w:numId w:val="6"/>
              </w:numPr>
              <w:spacing w:before="0" w:beforeAutospacing="0" w:after="0" w:afterAutospacing="0"/>
              <w:ind w:left="31" w:firstLine="142"/>
              <w:jc w:val="both"/>
              <w:rPr>
                <w:rFonts w:ascii="Times New Roman" w:hAnsi="Times New Roman" w:cs="Times New Roman"/>
                <w:sz w:val="22"/>
                <w:szCs w:val="22"/>
                <w:lang w:val="uk-UA"/>
              </w:rPr>
            </w:pPr>
            <w:r w:rsidRPr="00C501D8">
              <w:rPr>
                <w:rFonts w:ascii="Times New Roman" w:hAnsi="Times New Roman" w:cs="Times New Roman"/>
                <w:b/>
                <w:bCs/>
                <w:sz w:val="22"/>
                <w:szCs w:val="22"/>
                <w:lang w:val="uk-UA"/>
              </w:rPr>
              <w:t>Копії свідоцтва про реєстрацію платника податку</w:t>
            </w:r>
            <w:r w:rsidRPr="00C501D8">
              <w:rPr>
                <w:rFonts w:ascii="Times New Roman" w:hAnsi="Times New Roman" w:cs="Times New Roman"/>
                <w:sz w:val="22"/>
                <w:szCs w:val="22"/>
                <w:lang w:val="uk-UA"/>
              </w:rPr>
              <w:t xml:space="preserve"> на додану вартість або </w:t>
            </w:r>
            <w:r w:rsidRPr="00C501D8">
              <w:rPr>
                <w:rFonts w:ascii="Times New Roman" w:hAnsi="Times New Roman" w:cs="Times New Roman"/>
                <w:b/>
                <w:bCs/>
                <w:sz w:val="22"/>
                <w:szCs w:val="22"/>
                <w:lang w:val="uk-UA"/>
              </w:rPr>
              <w:t>Витягу з реєстру платників єдиного податку</w:t>
            </w:r>
            <w:r w:rsidRPr="00C501D8">
              <w:rPr>
                <w:rFonts w:ascii="Times New Roman" w:hAnsi="Times New Roman" w:cs="Times New Roman"/>
                <w:sz w:val="22"/>
                <w:szCs w:val="22"/>
                <w:lang w:val="uk-UA"/>
              </w:rPr>
              <w:t xml:space="preserve"> (для зареєстрованих з 01.01.2014 року), або довідки з податкового органу про обрання системи оподаткування.</w:t>
            </w:r>
          </w:p>
          <w:p w14:paraId="11E90A39" w14:textId="48B36846" w:rsidR="00FA04C9" w:rsidRPr="00C501D8" w:rsidRDefault="00FA04C9" w:rsidP="00150CAE">
            <w:pPr>
              <w:pStyle w:val="NormalWeb"/>
              <w:numPr>
                <w:ilvl w:val="0"/>
                <w:numId w:val="1"/>
              </w:numPr>
              <w:spacing w:before="0" w:beforeAutospacing="0" w:after="0" w:afterAutospacing="0"/>
              <w:ind w:left="0" w:firstLine="357"/>
              <w:jc w:val="both"/>
              <w:rPr>
                <w:rFonts w:ascii="Times New Roman" w:hAnsi="Times New Roman" w:cs="Times New Roman"/>
                <w:sz w:val="22"/>
                <w:szCs w:val="22"/>
                <w:lang w:val="uk-UA"/>
              </w:rPr>
            </w:pPr>
            <w:r w:rsidRPr="00C501D8">
              <w:rPr>
                <w:rFonts w:ascii="Times New Roman" w:hAnsi="Times New Roman" w:cs="Times New Roman"/>
                <w:b/>
                <w:bCs/>
                <w:sz w:val="22"/>
                <w:szCs w:val="22"/>
                <w:lang w:val="uk-UA"/>
              </w:rPr>
              <w:t>Свідоцтво про включення фірми в Реєстр</w:t>
            </w:r>
            <w:r w:rsidRPr="00C501D8">
              <w:rPr>
                <w:rFonts w:ascii="Times New Roman" w:hAnsi="Times New Roman" w:cs="Times New Roman"/>
                <w:b/>
                <w:bCs/>
                <w:spacing w:val="-53"/>
                <w:sz w:val="22"/>
                <w:szCs w:val="22"/>
                <w:lang w:val="uk-UA"/>
              </w:rPr>
              <w:t xml:space="preserve">    </w:t>
            </w:r>
            <w:r w:rsidRPr="00C501D8">
              <w:rPr>
                <w:rFonts w:ascii="Times New Roman" w:hAnsi="Times New Roman" w:cs="Times New Roman"/>
                <w:b/>
                <w:bCs/>
                <w:sz w:val="22"/>
                <w:szCs w:val="22"/>
                <w:lang w:val="uk-UA"/>
              </w:rPr>
              <w:t>аудиторських</w:t>
            </w:r>
            <w:r w:rsidRPr="00C501D8">
              <w:rPr>
                <w:rFonts w:ascii="Times New Roman" w:hAnsi="Times New Roman" w:cs="Times New Roman"/>
                <w:b/>
                <w:bCs/>
                <w:spacing w:val="-3"/>
                <w:sz w:val="22"/>
                <w:szCs w:val="22"/>
                <w:lang w:val="uk-UA"/>
              </w:rPr>
              <w:t xml:space="preserve"> </w:t>
            </w:r>
            <w:r w:rsidRPr="00C501D8">
              <w:rPr>
                <w:rFonts w:ascii="Times New Roman" w:hAnsi="Times New Roman" w:cs="Times New Roman"/>
                <w:b/>
                <w:bCs/>
                <w:sz w:val="22"/>
                <w:szCs w:val="22"/>
                <w:lang w:val="uk-UA"/>
              </w:rPr>
              <w:t>фірм</w:t>
            </w:r>
            <w:r w:rsidRPr="00C501D8">
              <w:rPr>
                <w:rFonts w:ascii="Times New Roman" w:hAnsi="Times New Roman" w:cs="Times New Roman"/>
                <w:b/>
                <w:bCs/>
                <w:spacing w:val="-3"/>
                <w:sz w:val="22"/>
                <w:szCs w:val="22"/>
                <w:lang w:val="uk-UA"/>
              </w:rPr>
              <w:t xml:space="preserve"> </w:t>
            </w:r>
            <w:r w:rsidRPr="00C501D8">
              <w:rPr>
                <w:rFonts w:ascii="Times New Roman" w:hAnsi="Times New Roman" w:cs="Times New Roman"/>
                <w:b/>
                <w:bCs/>
                <w:sz w:val="22"/>
                <w:szCs w:val="22"/>
                <w:lang w:val="uk-UA"/>
              </w:rPr>
              <w:t xml:space="preserve">та аудиторів. </w:t>
            </w:r>
          </w:p>
        </w:tc>
      </w:tr>
      <w:tr w:rsidR="000D76A1" w:rsidRPr="000B48D8" w14:paraId="54D473E4" w14:textId="77777777" w:rsidTr="00770E7E">
        <w:trPr>
          <w:trHeight w:val="263"/>
        </w:trPr>
        <w:tc>
          <w:tcPr>
            <w:tcW w:w="438" w:type="dxa"/>
          </w:tcPr>
          <w:p w14:paraId="1AE70C91" w14:textId="73B12D31" w:rsidR="000D76A1" w:rsidRPr="00BC13F3" w:rsidRDefault="000D76A1" w:rsidP="000D76A1">
            <w:pPr>
              <w:pStyle w:val="NormalWeb"/>
              <w:numPr>
                <w:ilvl w:val="0"/>
                <w:numId w:val="3"/>
              </w:numPr>
              <w:spacing w:before="0" w:beforeAutospacing="0" w:after="0" w:afterAutospacing="0"/>
              <w:rPr>
                <w:rFonts w:ascii="Times New Roman" w:hAnsi="Times New Roman" w:cs="Times New Roman"/>
                <w:b/>
                <w:bCs/>
                <w:sz w:val="22"/>
                <w:szCs w:val="22"/>
                <w:lang w:val="uk-UA"/>
              </w:rPr>
            </w:pPr>
          </w:p>
        </w:tc>
        <w:tc>
          <w:tcPr>
            <w:tcW w:w="5090" w:type="dxa"/>
          </w:tcPr>
          <w:p w14:paraId="2CD9E6AA" w14:textId="77777777" w:rsidR="000D76A1" w:rsidRPr="000B48D8" w:rsidRDefault="000D76A1" w:rsidP="000D76A1">
            <w:pPr>
              <w:pStyle w:val="NormalWe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634" w:type="dxa"/>
          </w:tcPr>
          <w:p w14:paraId="3E72CAA2" w14:textId="2AC8F1F3" w:rsidR="000D76A1" w:rsidRPr="00C501D8" w:rsidRDefault="000D76A1" w:rsidP="000D76A1">
            <w:pPr>
              <w:pStyle w:val="NormalWeb"/>
              <w:numPr>
                <w:ilvl w:val="0"/>
                <w:numId w:val="1"/>
              </w:numPr>
              <w:spacing w:before="0" w:beforeAutospacing="0" w:after="0" w:afterAutospacing="0"/>
              <w:ind w:left="0" w:firstLine="357"/>
              <w:rPr>
                <w:rFonts w:ascii="Times New Roman" w:hAnsi="Times New Roman" w:cs="Times New Roman"/>
                <w:sz w:val="22"/>
                <w:szCs w:val="22"/>
                <w:lang w:val="uk-UA"/>
              </w:rPr>
            </w:pPr>
            <w:r w:rsidRPr="00C501D8">
              <w:rPr>
                <w:rFonts w:ascii="Times New Roman" w:hAnsi="Times New Roman" w:cs="Times New Roman"/>
                <w:sz w:val="22"/>
                <w:szCs w:val="22"/>
                <w:lang w:val="uk-UA"/>
              </w:rPr>
              <w:t>Цінова пропозиція з зазначенням банківських реквізитів постачальника, умов оплати</w:t>
            </w:r>
            <w:r w:rsidR="003F5278" w:rsidRPr="00C501D8">
              <w:rPr>
                <w:rFonts w:ascii="Times New Roman" w:hAnsi="Times New Roman" w:cs="Times New Roman"/>
                <w:sz w:val="22"/>
                <w:szCs w:val="22"/>
                <w:lang w:val="uk-UA"/>
              </w:rPr>
              <w:t xml:space="preserve"> в формі Додатку №</w:t>
            </w:r>
            <w:r w:rsidR="00C501D8" w:rsidRPr="00C501D8">
              <w:rPr>
                <w:rFonts w:ascii="Times New Roman" w:hAnsi="Times New Roman" w:cs="Times New Roman"/>
                <w:sz w:val="22"/>
                <w:szCs w:val="22"/>
                <w:lang w:val="uk-UA"/>
              </w:rPr>
              <w:t>3.</w:t>
            </w:r>
          </w:p>
        </w:tc>
      </w:tr>
      <w:tr w:rsidR="000D76A1" w:rsidRPr="000B48D8" w14:paraId="21DE3AAF" w14:textId="77777777">
        <w:trPr>
          <w:trHeight w:val="263"/>
        </w:trPr>
        <w:tc>
          <w:tcPr>
            <w:tcW w:w="438" w:type="dxa"/>
          </w:tcPr>
          <w:p w14:paraId="7740E787" w14:textId="77777777" w:rsidR="000D76A1" w:rsidRPr="00BC13F3" w:rsidRDefault="000D76A1" w:rsidP="000D76A1">
            <w:pPr>
              <w:pStyle w:val="NormalWeb"/>
              <w:numPr>
                <w:ilvl w:val="0"/>
                <w:numId w:val="3"/>
              </w:numPr>
              <w:spacing w:before="0" w:beforeAutospacing="0" w:after="0" w:afterAutospacing="0"/>
              <w:rPr>
                <w:rFonts w:ascii="Times New Roman" w:hAnsi="Times New Roman" w:cs="Times New Roman"/>
                <w:b/>
                <w:bCs/>
                <w:sz w:val="22"/>
                <w:szCs w:val="22"/>
                <w:lang w:val="uk-UA"/>
              </w:rPr>
            </w:pPr>
          </w:p>
        </w:tc>
        <w:tc>
          <w:tcPr>
            <w:tcW w:w="5090" w:type="dxa"/>
          </w:tcPr>
          <w:p w14:paraId="0FFF2C18" w14:textId="3B5D3B09" w:rsidR="000D76A1" w:rsidRPr="000B48D8" w:rsidRDefault="000D76A1" w:rsidP="000D76A1">
            <w:pPr>
              <w:pStyle w:val="NormalWe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 процедури закупівлі</w:t>
            </w:r>
            <w:r w:rsidRPr="00557A29">
              <w:rPr>
                <w:rFonts w:ascii="Times New Roman" w:hAnsi="Times New Roman" w:cs="Times New Roman"/>
                <w:sz w:val="22"/>
                <w:szCs w:val="22"/>
                <w:lang w:val="uk-UA"/>
              </w:rPr>
              <w:t>, не має заборгованості із сплати податків і зборів (обов’язкових платежів)</w:t>
            </w:r>
          </w:p>
        </w:tc>
        <w:tc>
          <w:tcPr>
            <w:tcW w:w="4634" w:type="dxa"/>
          </w:tcPr>
          <w:p w14:paraId="4B4B468C" w14:textId="02AE9693" w:rsidR="000D76A1" w:rsidRPr="00C501D8" w:rsidRDefault="000D76A1" w:rsidP="000D76A1">
            <w:pPr>
              <w:pStyle w:val="NormalWeb"/>
              <w:numPr>
                <w:ilvl w:val="0"/>
                <w:numId w:val="1"/>
              </w:numPr>
              <w:spacing w:before="0" w:beforeAutospacing="0" w:after="0" w:afterAutospacing="0"/>
              <w:ind w:left="0" w:firstLine="357"/>
              <w:rPr>
                <w:rFonts w:ascii="Times New Roman" w:hAnsi="Times New Roman" w:cs="Times New Roman"/>
                <w:sz w:val="22"/>
                <w:szCs w:val="22"/>
                <w:lang w:val="uk-UA"/>
              </w:rPr>
            </w:pPr>
            <w:r w:rsidRPr="00C501D8">
              <w:rPr>
                <w:rFonts w:ascii="Times New Roman" w:hAnsi="Times New Roman" w:cs="Times New Roman"/>
                <w:sz w:val="22"/>
                <w:szCs w:val="22"/>
                <w:lang w:val="uk-UA"/>
              </w:rPr>
              <w:t>Лист-гарантія на бланку Учасника щодо відсутності заборгованості</w:t>
            </w:r>
          </w:p>
        </w:tc>
      </w:tr>
      <w:tr w:rsidR="000D76A1" w:rsidRPr="00557A29" w14:paraId="0BB27131" w14:textId="77777777" w:rsidTr="00770E7E">
        <w:trPr>
          <w:trHeight w:val="143"/>
        </w:trPr>
        <w:tc>
          <w:tcPr>
            <w:tcW w:w="438" w:type="dxa"/>
            <w:vMerge w:val="restart"/>
          </w:tcPr>
          <w:p w14:paraId="4B724F0D" w14:textId="70C4E860" w:rsidR="000D76A1" w:rsidRPr="00BC13F3" w:rsidRDefault="000D76A1" w:rsidP="000D76A1">
            <w:pPr>
              <w:pStyle w:val="NormalWeb"/>
              <w:numPr>
                <w:ilvl w:val="0"/>
                <w:numId w:val="3"/>
              </w:numPr>
              <w:spacing w:before="0" w:beforeAutospacing="0" w:after="0" w:afterAutospacing="0"/>
              <w:rPr>
                <w:rFonts w:ascii="Times New Roman" w:hAnsi="Times New Roman" w:cs="Times New Roman"/>
                <w:b/>
                <w:bCs/>
                <w:sz w:val="22"/>
                <w:szCs w:val="22"/>
                <w:lang w:val="uk-UA"/>
              </w:rPr>
            </w:pPr>
          </w:p>
        </w:tc>
        <w:tc>
          <w:tcPr>
            <w:tcW w:w="5090" w:type="dxa"/>
          </w:tcPr>
          <w:p w14:paraId="0F9AEE68" w14:textId="77777777" w:rsidR="000D76A1" w:rsidRDefault="000D76A1" w:rsidP="000D76A1">
            <w:pPr>
              <w:pStyle w:val="NormalWe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Pr="00896EBC">
              <w:rPr>
                <w:rFonts w:ascii="Times New Roman" w:hAnsi="Times New Roman" w:cs="Times New Roman"/>
                <w:bCs/>
                <w:sz w:val="22"/>
                <w:szCs w:val="22"/>
                <w:lang w:val="uk-UA" w:eastAsia="uk-UA"/>
              </w:rPr>
              <w:t>цінов</w:t>
            </w:r>
            <w:r w:rsidRPr="00224657">
              <w:rPr>
                <w:rFonts w:ascii="Times New Roman" w:hAnsi="Times New Roman" w:cs="Times New Roman"/>
                <w:bCs/>
                <w:sz w:val="22"/>
                <w:szCs w:val="22"/>
                <w:lang w:val="uk-UA" w:eastAsia="uk-UA"/>
              </w:rPr>
              <w:t>ої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5B8CD45" w14:textId="77777777" w:rsidR="000D76A1" w:rsidRPr="00224657" w:rsidRDefault="000D76A1" w:rsidP="000D76A1">
            <w:pPr>
              <w:pStyle w:val="NormalWeb"/>
              <w:numPr>
                <w:ilvl w:val="0"/>
                <w:numId w:val="2"/>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5DA7A077" w14:textId="77777777" w:rsidR="000D76A1" w:rsidRPr="00224657" w:rsidRDefault="000D76A1" w:rsidP="000D76A1">
            <w:pPr>
              <w:pStyle w:val="NormalWeb"/>
              <w:numPr>
                <w:ilvl w:val="0"/>
                <w:numId w:val="2"/>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02C3CB41" w14:textId="77777777" w:rsidR="000D76A1" w:rsidRPr="00224657" w:rsidRDefault="000D76A1" w:rsidP="000D76A1">
            <w:pPr>
              <w:pStyle w:val="NormalWeb"/>
              <w:numPr>
                <w:ilvl w:val="0"/>
                <w:numId w:val="2"/>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C591DCF" w14:textId="77777777" w:rsidR="000D76A1" w:rsidRPr="00224657" w:rsidRDefault="000D76A1" w:rsidP="000D76A1">
            <w:pPr>
              <w:pStyle w:val="NormalWeb"/>
              <w:numPr>
                <w:ilvl w:val="0"/>
                <w:numId w:val="2"/>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Pr="00896EBC">
              <w:rPr>
                <w:rFonts w:ascii="Times New Roman" w:hAnsi="Times New Roman" w:cs="Times New Roman"/>
                <w:bCs/>
                <w:sz w:val="22"/>
                <w:szCs w:val="22"/>
                <w:lang w:val="uk-UA" w:eastAsia="uk-UA"/>
              </w:rPr>
              <w:t>цінов</w:t>
            </w:r>
            <w:r>
              <w:rPr>
                <w:rFonts w:ascii="Times New Roman" w:hAnsi="Times New Roman" w:cs="Times New Roman"/>
                <w:bCs/>
                <w:sz w:val="22"/>
                <w:szCs w:val="22"/>
                <w:lang w:val="uk-UA" w:eastAsia="uk-UA"/>
              </w:rPr>
              <w:t>і</w:t>
            </w:r>
            <w:r w:rsidRPr="00224657">
              <w:rPr>
                <w:rFonts w:ascii="Times New Roman" w:hAnsi="Times New Roman" w:cs="Times New Roman"/>
                <w:bCs/>
                <w:sz w:val="22"/>
                <w:szCs w:val="22"/>
                <w:lang w:val="uk-UA" w:eastAsia="uk-UA"/>
              </w:rPr>
              <w:t>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71D95395" w14:textId="77777777" w:rsidR="000D76A1" w:rsidRPr="00224657" w:rsidRDefault="000D76A1" w:rsidP="000D76A1">
            <w:pPr>
              <w:pStyle w:val="NormalWeb"/>
              <w:spacing w:before="0" w:beforeAutospacing="0" w:after="0" w:afterAutospacing="0"/>
              <w:jc w:val="both"/>
              <w:rPr>
                <w:rFonts w:ascii="Times New Roman" w:hAnsi="Times New Roman" w:cs="Times New Roman"/>
                <w:bCs/>
                <w:sz w:val="22"/>
                <w:szCs w:val="22"/>
                <w:lang w:val="uk-UA" w:eastAsia="uk-UA"/>
              </w:rPr>
            </w:pPr>
          </w:p>
          <w:p w14:paraId="7B4F8BC6" w14:textId="3968739D" w:rsidR="000D76A1" w:rsidRPr="00557A29" w:rsidRDefault="000D76A1" w:rsidP="000D76A1">
            <w:pPr>
              <w:pStyle w:val="NormalWe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Pr="00896EBC">
              <w:rPr>
                <w:rFonts w:ascii="Times New Roman" w:hAnsi="Times New Roman" w:cs="Times New Roman"/>
                <w:bCs/>
                <w:i/>
                <w:iCs/>
                <w:sz w:val="22"/>
                <w:szCs w:val="22"/>
                <w:lang w:val="uk-UA" w:eastAsia="uk-UA"/>
              </w:rPr>
              <w:t>цінов</w:t>
            </w:r>
            <w:r>
              <w:rPr>
                <w:rFonts w:ascii="Times New Roman" w:hAnsi="Times New Roman" w:cs="Times New Roman"/>
                <w:bCs/>
                <w:i/>
                <w:iCs/>
                <w:sz w:val="22"/>
                <w:szCs w:val="22"/>
                <w:lang w:val="uk-UA" w:eastAsia="uk-UA"/>
              </w:rPr>
              <w:t>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634" w:type="dxa"/>
            <w:vMerge w:val="restart"/>
          </w:tcPr>
          <w:p w14:paraId="35B213E8" w14:textId="6EF56C6B" w:rsidR="000D76A1" w:rsidRPr="00557A29" w:rsidRDefault="000D76A1" w:rsidP="000D76A1">
            <w:pPr>
              <w:pStyle w:val="NormalWeb"/>
              <w:numPr>
                <w:ilvl w:val="0"/>
                <w:numId w:val="1"/>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 xml:space="preserve">часника </w:t>
            </w:r>
            <w:r w:rsidRPr="006077CE">
              <w:rPr>
                <w:rFonts w:ascii="Times New Roman" w:hAnsi="Times New Roman" w:cs="Times New Roman"/>
                <w:i/>
                <w:iCs/>
                <w:sz w:val="22"/>
                <w:szCs w:val="22"/>
                <w:lang w:val="uk-UA"/>
              </w:rPr>
              <w:t>(одним листом)</w:t>
            </w:r>
          </w:p>
        </w:tc>
      </w:tr>
      <w:tr w:rsidR="000D76A1" w:rsidRPr="000B77FA" w14:paraId="28294905" w14:textId="77777777" w:rsidTr="00770E7E">
        <w:trPr>
          <w:trHeight w:val="143"/>
        </w:trPr>
        <w:tc>
          <w:tcPr>
            <w:tcW w:w="438" w:type="dxa"/>
            <w:vMerge/>
          </w:tcPr>
          <w:p w14:paraId="66831469" w14:textId="77777777" w:rsidR="000D76A1" w:rsidRPr="00BC13F3" w:rsidRDefault="000D76A1" w:rsidP="000D76A1">
            <w:pPr>
              <w:pStyle w:val="NormalWeb"/>
              <w:spacing w:before="0" w:beforeAutospacing="0" w:after="0" w:afterAutospacing="0"/>
              <w:ind w:left="360"/>
              <w:rPr>
                <w:rFonts w:ascii="Times New Roman" w:hAnsi="Times New Roman" w:cs="Times New Roman"/>
                <w:b/>
                <w:bCs/>
                <w:sz w:val="22"/>
                <w:szCs w:val="22"/>
                <w:lang w:val="uk-UA"/>
              </w:rPr>
            </w:pPr>
          </w:p>
        </w:tc>
        <w:tc>
          <w:tcPr>
            <w:tcW w:w="5090" w:type="dxa"/>
          </w:tcPr>
          <w:p w14:paraId="5B0188DF" w14:textId="77777777" w:rsidR="000D76A1" w:rsidRPr="004365F3" w:rsidRDefault="000D76A1" w:rsidP="000D76A1">
            <w:pPr>
              <w:pStyle w:val="NormalWe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На Учасника (керівника та його посадових осіб) не поширюється дія економічних Санкцій.</w:t>
            </w:r>
          </w:p>
          <w:p w14:paraId="64ECC786" w14:textId="77777777" w:rsidR="000D76A1" w:rsidRPr="004365F3" w:rsidRDefault="000D76A1" w:rsidP="000D76A1">
            <w:pPr>
              <w:pStyle w:val="NormalWe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Учасника (його посадових осіб) не включено до:</w:t>
            </w:r>
          </w:p>
          <w:p w14:paraId="6AAF4AD3" w14:textId="77777777" w:rsidR="000D76A1" w:rsidRPr="004365F3" w:rsidRDefault="000D76A1" w:rsidP="000D76A1">
            <w:pPr>
              <w:pStyle w:val="NormalWe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 РНБО (Ради національної безпеки і оборони України).</w:t>
            </w:r>
          </w:p>
          <w:p w14:paraId="61D6771D" w14:textId="77777777" w:rsidR="000D76A1" w:rsidRPr="004365F3" w:rsidRDefault="000D76A1" w:rsidP="000D76A1">
            <w:pPr>
              <w:pStyle w:val="NormalWe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Міністерства Фінансів США (OFAC).</w:t>
            </w:r>
          </w:p>
          <w:p w14:paraId="7BA4740A" w14:textId="77777777" w:rsidR="000D76A1" w:rsidRPr="004365F3" w:rsidRDefault="000D76A1" w:rsidP="000D76A1">
            <w:pPr>
              <w:pStyle w:val="NormalWe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Канади.</w:t>
            </w:r>
          </w:p>
          <w:p w14:paraId="6F04A209" w14:textId="77777777" w:rsidR="000D76A1" w:rsidRPr="004365F3" w:rsidRDefault="000D76A1" w:rsidP="000D76A1">
            <w:pPr>
              <w:pStyle w:val="NormalWe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ЄС.</w:t>
            </w:r>
          </w:p>
          <w:p w14:paraId="1FC91D98" w14:textId="77777777" w:rsidR="000D76A1" w:rsidRPr="004365F3" w:rsidRDefault="000D76A1" w:rsidP="000D76A1">
            <w:pPr>
              <w:pStyle w:val="NormalWe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Зведеного санкційного списку Австралії.</w:t>
            </w:r>
          </w:p>
          <w:p w14:paraId="01812079" w14:textId="77777777" w:rsidR="000D76A1" w:rsidRPr="004365F3" w:rsidRDefault="000D76A1" w:rsidP="000D76A1">
            <w:pPr>
              <w:pStyle w:val="NormalWe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Великобританії.</w:t>
            </w:r>
          </w:p>
          <w:p w14:paraId="51C763AD" w14:textId="77777777" w:rsidR="000D76A1" w:rsidRPr="004365F3" w:rsidRDefault="000D76A1" w:rsidP="000D76A1">
            <w:pPr>
              <w:pStyle w:val="NormalWe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Японії проти РФ у зв'язку з подіями в Україні.</w:t>
            </w:r>
          </w:p>
          <w:p w14:paraId="4DB2E153" w14:textId="6947B3A5" w:rsidR="000D76A1" w:rsidRDefault="000D76A1" w:rsidP="000D76A1">
            <w:pPr>
              <w:pStyle w:val="NormalWeb"/>
              <w:spacing w:before="0" w:beforeAutospacing="0" w:after="0" w:afterAutospacing="0"/>
              <w:rPr>
                <w:rFonts w:ascii="Times New Roman" w:hAnsi="Times New Roman" w:cs="Times New Roman"/>
                <w:sz w:val="22"/>
                <w:szCs w:val="22"/>
                <w:lang w:val="uk-UA"/>
              </w:rPr>
            </w:pPr>
            <w:r w:rsidRPr="004365F3">
              <w:rPr>
                <w:rFonts w:ascii="Times New Roman" w:hAnsi="Times New Roman" w:cs="Times New Roman"/>
                <w:bCs/>
                <w:sz w:val="22"/>
                <w:szCs w:val="22"/>
                <w:lang w:val="uk-UA" w:eastAsia="uk-UA"/>
              </w:rPr>
              <w:t>-  Санкційних списків Бюро промисловості та безпеки (BIS) Міністерства торгівлі США.</w:t>
            </w:r>
          </w:p>
        </w:tc>
        <w:tc>
          <w:tcPr>
            <w:tcW w:w="4634" w:type="dxa"/>
            <w:vMerge/>
          </w:tcPr>
          <w:p w14:paraId="627B1D8B" w14:textId="1EB6DC3D" w:rsidR="000D76A1" w:rsidRPr="005000CA" w:rsidRDefault="000D76A1" w:rsidP="000D76A1">
            <w:pPr>
              <w:pStyle w:val="NormalWeb"/>
              <w:numPr>
                <w:ilvl w:val="0"/>
                <w:numId w:val="1"/>
              </w:numPr>
              <w:spacing w:before="0" w:after="0"/>
              <w:ind w:left="0" w:firstLine="357"/>
              <w:jc w:val="both"/>
              <w:rPr>
                <w:rFonts w:ascii="Times New Roman" w:hAnsi="Times New Roman" w:cs="Times New Roman"/>
                <w:sz w:val="22"/>
                <w:szCs w:val="22"/>
                <w:lang w:val="uk-UA"/>
              </w:rPr>
            </w:pPr>
          </w:p>
        </w:tc>
      </w:tr>
      <w:tr w:rsidR="00FA6588" w:rsidRPr="00557A29" w14:paraId="0B14BDCD" w14:textId="77777777" w:rsidTr="00770E7E">
        <w:trPr>
          <w:trHeight w:val="76"/>
        </w:trPr>
        <w:tc>
          <w:tcPr>
            <w:tcW w:w="438" w:type="dxa"/>
          </w:tcPr>
          <w:p w14:paraId="5898178A" w14:textId="77777777" w:rsidR="00FA6588" w:rsidRPr="00BC13F3" w:rsidRDefault="00FA6588" w:rsidP="000D76A1">
            <w:pPr>
              <w:pStyle w:val="NormalWeb"/>
              <w:numPr>
                <w:ilvl w:val="0"/>
                <w:numId w:val="3"/>
              </w:numPr>
              <w:spacing w:before="0" w:beforeAutospacing="0" w:after="0" w:afterAutospacing="0"/>
              <w:rPr>
                <w:rFonts w:ascii="Times New Roman" w:hAnsi="Times New Roman" w:cs="Times New Roman"/>
                <w:b/>
                <w:bCs/>
                <w:sz w:val="22"/>
                <w:szCs w:val="22"/>
                <w:lang w:val="uk-UA"/>
              </w:rPr>
            </w:pPr>
          </w:p>
        </w:tc>
        <w:tc>
          <w:tcPr>
            <w:tcW w:w="5090" w:type="dxa"/>
          </w:tcPr>
          <w:p w14:paraId="272E0BF7" w14:textId="77777777" w:rsidR="00FA6588" w:rsidRDefault="00FA6588" w:rsidP="00FA6588">
            <w:pPr>
              <w:pStyle w:val="TableParagraph"/>
              <w:pBdr>
                <w:bottom w:val="single" w:sz="4" w:space="1" w:color="auto"/>
              </w:pBdr>
              <w:spacing w:line="246" w:lineRule="exact"/>
              <w:ind w:firstLine="141"/>
            </w:pPr>
            <w: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p w14:paraId="2C8DC259" w14:textId="77777777" w:rsidR="00FA6588" w:rsidRDefault="00FA6588" w:rsidP="00FA6588">
            <w:pPr>
              <w:pStyle w:val="TableParagraph"/>
              <w:pBdr>
                <w:bottom w:val="single" w:sz="4" w:space="1" w:color="auto"/>
              </w:pBdr>
              <w:spacing w:line="246" w:lineRule="exact"/>
              <w:ind w:firstLine="141"/>
            </w:pPr>
            <w: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p w14:paraId="55658BF9" w14:textId="77777777" w:rsidR="00FA6588" w:rsidRDefault="00FA6588" w:rsidP="00FA6588">
            <w:pPr>
              <w:pStyle w:val="TableParagraph"/>
              <w:pBdr>
                <w:bottom w:val="single" w:sz="4" w:space="1" w:color="auto"/>
              </w:pBdr>
              <w:spacing w:line="246" w:lineRule="exact"/>
              <w:ind w:firstLine="141"/>
            </w:pPr>
            <w:r>
              <w:t>Службову (посадову) особу Учасника,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3AFBF6D8" w14:textId="77777777" w:rsidR="00FA6588" w:rsidRDefault="00FA6588" w:rsidP="00FA6588">
            <w:pPr>
              <w:pStyle w:val="TableParagraph"/>
              <w:spacing w:line="246" w:lineRule="exact"/>
              <w:ind w:firstLine="141"/>
            </w:pPr>
            <w: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5DCBDD33" w14:textId="4281D197" w:rsidR="006259DA" w:rsidRPr="0045370D" w:rsidRDefault="006259DA" w:rsidP="00FA6588">
            <w:pPr>
              <w:pStyle w:val="TableParagraph"/>
              <w:spacing w:line="246" w:lineRule="exact"/>
              <w:ind w:firstLine="141"/>
            </w:pPr>
          </w:p>
        </w:tc>
        <w:tc>
          <w:tcPr>
            <w:tcW w:w="4634" w:type="dxa"/>
          </w:tcPr>
          <w:p w14:paraId="30D33CEB" w14:textId="77777777" w:rsidR="00FA6588" w:rsidRDefault="00FA6588" w:rsidP="000472DF">
            <w:pPr>
              <w:pStyle w:val="TableParagraph"/>
              <w:numPr>
                <w:ilvl w:val="0"/>
                <w:numId w:val="1"/>
              </w:numPr>
              <w:spacing w:line="246" w:lineRule="exact"/>
              <w:ind w:left="0" w:firstLine="283"/>
            </w:pPr>
            <w: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32D4C9E1" w14:textId="77777777" w:rsidR="00FA6588" w:rsidRDefault="00FA6588" w:rsidP="00FA6588">
            <w:pPr>
              <w:pStyle w:val="TableParagraph"/>
              <w:spacing w:line="246" w:lineRule="exact"/>
              <w:ind w:left="360"/>
            </w:pPr>
          </w:p>
          <w:p w14:paraId="285193A8" w14:textId="77777777" w:rsidR="00FA6588" w:rsidRPr="00F2740C" w:rsidRDefault="00FA6588" w:rsidP="000472DF">
            <w:pPr>
              <w:pStyle w:val="TableParagraph"/>
              <w:spacing w:line="246" w:lineRule="exact"/>
              <w:ind w:firstLine="316"/>
              <w:rPr>
                <w:i/>
                <w:iCs/>
              </w:rPr>
            </w:pPr>
            <w:r w:rsidRPr="00F2740C">
              <w:rPr>
                <w:i/>
                <w:iCs/>
              </w:rPr>
              <w:t xml:space="preserve">*Документ повинен бути не більше </w:t>
            </w:r>
            <w:proofErr w:type="spellStart"/>
            <w:r w:rsidRPr="00F2740C">
              <w:rPr>
                <w:i/>
                <w:iCs/>
              </w:rPr>
              <w:t>тридцятиденної</w:t>
            </w:r>
            <w:proofErr w:type="spellEnd"/>
            <w:r w:rsidRPr="00F2740C">
              <w:rPr>
                <w:i/>
                <w:iCs/>
              </w:rPr>
              <w:t xml:space="preserve"> давнини від дати подання документа.</w:t>
            </w:r>
          </w:p>
          <w:p w14:paraId="70F1E616" w14:textId="77777777" w:rsidR="00FA6588" w:rsidRPr="004B1EFC" w:rsidRDefault="00FA6588" w:rsidP="00FA6588">
            <w:pPr>
              <w:pStyle w:val="TableParagraph"/>
              <w:spacing w:line="246" w:lineRule="exact"/>
              <w:ind w:left="360"/>
            </w:pPr>
          </w:p>
        </w:tc>
      </w:tr>
      <w:tr w:rsidR="00FA6588" w:rsidRPr="00557A29" w14:paraId="07827FD2" w14:textId="77777777" w:rsidTr="00770E7E">
        <w:trPr>
          <w:trHeight w:val="76"/>
        </w:trPr>
        <w:tc>
          <w:tcPr>
            <w:tcW w:w="438" w:type="dxa"/>
          </w:tcPr>
          <w:p w14:paraId="53CF3BCA" w14:textId="77777777" w:rsidR="00FA6588" w:rsidRPr="00BC13F3" w:rsidRDefault="00FA6588" w:rsidP="000D76A1">
            <w:pPr>
              <w:pStyle w:val="NormalWeb"/>
              <w:numPr>
                <w:ilvl w:val="0"/>
                <w:numId w:val="3"/>
              </w:numPr>
              <w:spacing w:before="0" w:beforeAutospacing="0" w:after="0" w:afterAutospacing="0"/>
              <w:rPr>
                <w:rFonts w:ascii="Times New Roman" w:hAnsi="Times New Roman" w:cs="Times New Roman"/>
                <w:b/>
                <w:bCs/>
                <w:sz w:val="22"/>
                <w:szCs w:val="22"/>
                <w:lang w:val="uk-UA"/>
              </w:rPr>
            </w:pPr>
          </w:p>
        </w:tc>
        <w:tc>
          <w:tcPr>
            <w:tcW w:w="5090" w:type="dxa"/>
          </w:tcPr>
          <w:p w14:paraId="50359185" w14:textId="670F3EA0" w:rsidR="00FA6588" w:rsidRPr="0045370D" w:rsidRDefault="00FA6588" w:rsidP="000D76A1">
            <w:pPr>
              <w:pStyle w:val="TableParagraph"/>
              <w:spacing w:line="246" w:lineRule="exact"/>
              <w:ind w:firstLine="141"/>
            </w:pPr>
            <w:r w:rsidRPr="00FA6588">
              <w:t>Документи, які посвідчують право уповноваженої особи підписувати цінову пропозицію</w:t>
            </w:r>
          </w:p>
        </w:tc>
        <w:tc>
          <w:tcPr>
            <w:tcW w:w="4634" w:type="dxa"/>
          </w:tcPr>
          <w:p w14:paraId="321C6CB1" w14:textId="6245D272" w:rsidR="00FA6588" w:rsidRPr="004B1EFC" w:rsidRDefault="00FA6588" w:rsidP="00FA6588">
            <w:pPr>
              <w:pStyle w:val="TableParagraph"/>
              <w:numPr>
                <w:ilvl w:val="0"/>
                <w:numId w:val="1"/>
              </w:numPr>
              <w:spacing w:line="246" w:lineRule="exact"/>
              <w:ind w:left="174" w:firstLine="141"/>
            </w:pPr>
            <w:r w:rsidRPr="00FA6588">
              <w:t>Виписка з протоколу засновників або витяг зі Статуту, наказ про призначення, довіреність або інші документи</w:t>
            </w:r>
          </w:p>
        </w:tc>
      </w:tr>
      <w:tr w:rsidR="00FA6588" w:rsidRPr="00557A29" w14:paraId="1D4FB027" w14:textId="77777777" w:rsidTr="00770E7E">
        <w:trPr>
          <w:trHeight w:val="76"/>
        </w:trPr>
        <w:tc>
          <w:tcPr>
            <w:tcW w:w="438" w:type="dxa"/>
          </w:tcPr>
          <w:p w14:paraId="6B4F42DF" w14:textId="77777777" w:rsidR="00FA6588" w:rsidRPr="00BC13F3" w:rsidRDefault="00FA6588" w:rsidP="00FA6588">
            <w:pPr>
              <w:pStyle w:val="NormalWeb"/>
              <w:numPr>
                <w:ilvl w:val="0"/>
                <w:numId w:val="3"/>
              </w:numPr>
              <w:spacing w:before="0" w:beforeAutospacing="0" w:after="0" w:afterAutospacing="0"/>
              <w:rPr>
                <w:rFonts w:ascii="Times New Roman" w:hAnsi="Times New Roman" w:cs="Times New Roman"/>
                <w:b/>
                <w:bCs/>
                <w:sz w:val="22"/>
                <w:szCs w:val="22"/>
                <w:lang w:val="uk-UA"/>
              </w:rPr>
            </w:pPr>
          </w:p>
        </w:tc>
        <w:tc>
          <w:tcPr>
            <w:tcW w:w="5090" w:type="dxa"/>
          </w:tcPr>
          <w:p w14:paraId="5AC55328" w14:textId="73CBC040" w:rsidR="00FA6588" w:rsidRPr="0045370D" w:rsidRDefault="00FA6588" w:rsidP="00FA6588">
            <w:pPr>
              <w:pStyle w:val="TableParagraph"/>
              <w:spacing w:line="246" w:lineRule="exact"/>
              <w:ind w:firstLine="141"/>
            </w:pPr>
            <w:r w:rsidRPr="00557A29">
              <w:t>Схематичне зображення структури власності</w:t>
            </w:r>
          </w:p>
        </w:tc>
        <w:tc>
          <w:tcPr>
            <w:tcW w:w="4634" w:type="dxa"/>
          </w:tcPr>
          <w:p w14:paraId="5F13FFF8" w14:textId="6A9B4072" w:rsidR="00FA6588" w:rsidRPr="004B1EFC" w:rsidRDefault="00FA6588" w:rsidP="00FA6588">
            <w:pPr>
              <w:pStyle w:val="TableParagraph"/>
              <w:numPr>
                <w:ilvl w:val="0"/>
                <w:numId w:val="1"/>
              </w:numPr>
              <w:spacing w:line="246" w:lineRule="exact"/>
            </w:pPr>
            <w:r w:rsidRPr="00251658">
              <w:rPr>
                <w:i/>
                <w:iCs/>
              </w:rPr>
              <w:t>Крім фізичних осіб-підприємців</w:t>
            </w:r>
          </w:p>
        </w:tc>
      </w:tr>
      <w:tr w:rsidR="00B23A2A" w:rsidRPr="00557A29" w14:paraId="2C345735" w14:textId="77777777" w:rsidTr="00770E7E">
        <w:trPr>
          <w:trHeight w:val="76"/>
        </w:trPr>
        <w:tc>
          <w:tcPr>
            <w:tcW w:w="438" w:type="dxa"/>
            <w:vMerge w:val="restart"/>
          </w:tcPr>
          <w:p w14:paraId="41C12A91" w14:textId="77777777" w:rsidR="00B23A2A" w:rsidRPr="00BC13F3" w:rsidRDefault="00B23A2A" w:rsidP="00B23A2A">
            <w:pPr>
              <w:pStyle w:val="NormalWeb"/>
              <w:numPr>
                <w:ilvl w:val="0"/>
                <w:numId w:val="3"/>
              </w:numPr>
              <w:spacing w:before="0" w:beforeAutospacing="0" w:after="0" w:afterAutospacing="0"/>
              <w:rPr>
                <w:rFonts w:ascii="Times New Roman" w:hAnsi="Times New Roman" w:cs="Times New Roman"/>
                <w:b/>
                <w:bCs/>
                <w:sz w:val="22"/>
                <w:szCs w:val="22"/>
                <w:lang w:val="uk-UA"/>
              </w:rPr>
            </w:pPr>
          </w:p>
        </w:tc>
        <w:tc>
          <w:tcPr>
            <w:tcW w:w="5090" w:type="dxa"/>
          </w:tcPr>
          <w:p w14:paraId="1FCE2E56" w14:textId="77777777" w:rsidR="00B23A2A" w:rsidRPr="0045370D" w:rsidRDefault="00B23A2A" w:rsidP="00B23A2A">
            <w:pPr>
              <w:pStyle w:val="TableParagraph"/>
              <w:spacing w:line="246" w:lineRule="exact"/>
              <w:ind w:firstLine="141"/>
            </w:pPr>
            <w:r w:rsidRPr="0045370D">
              <w:t>Договір</w:t>
            </w:r>
            <w:r w:rsidRPr="0045370D">
              <w:rPr>
                <w:spacing w:val="-3"/>
              </w:rPr>
              <w:t xml:space="preserve"> </w:t>
            </w:r>
            <w:r w:rsidRPr="0045370D">
              <w:t>повинен</w:t>
            </w:r>
            <w:r w:rsidRPr="0045370D">
              <w:rPr>
                <w:spacing w:val="-3"/>
              </w:rPr>
              <w:t xml:space="preserve"> </w:t>
            </w:r>
            <w:r w:rsidRPr="0045370D">
              <w:t>бути</w:t>
            </w:r>
            <w:r w:rsidRPr="0045370D">
              <w:rPr>
                <w:spacing w:val="-3"/>
              </w:rPr>
              <w:t xml:space="preserve"> </w:t>
            </w:r>
            <w:r w:rsidRPr="0045370D">
              <w:t>підписаний</w:t>
            </w:r>
            <w:r w:rsidRPr="0045370D">
              <w:rPr>
                <w:spacing w:val="-3"/>
              </w:rPr>
              <w:t xml:space="preserve"> </w:t>
            </w:r>
            <w:r w:rsidRPr="0045370D">
              <w:t>між</w:t>
            </w:r>
            <w:r w:rsidRPr="0045370D">
              <w:rPr>
                <w:spacing w:val="-2"/>
              </w:rPr>
              <w:t xml:space="preserve"> </w:t>
            </w:r>
            <w:r w:rsidRPr="0045370D">
              <w:t>двома</w:t>
            </w:r>
          </w:p>
          <w:p w14:paraId="2A8AE102" w14:textId="43D45509" w:rsidR="00B23A2A" w:rsidRPr="0045370D" w:rsidRDefault="00B23A2A" w:rsidP="00B23A2A">
            <w:pPr>
              <w:pStyle w:val="NormalWeb"/>
              <w:spacing w:before="0" w:beforeAutospacing="0" w:after="0" w:afterAutospacing="0"/>
              <w:rPr>
                <w:rFonts w:ascii="Times New Roman" w:hAnsi="Times New Roman" w:cs="Times New Roman"/>
                <w:sz w:val="22"/>
                <w:szCs w:val="22"/>
                <w:lang w:val="uk-UA"/>
              </w:rPr>
            </w:pPr>
            <w:r w:rsidRPr="0045370D">
              <w:rPr>
                <w:rFonts w:ascii="Times New Roman" w:hAnsi="Times New Roman" w:cs="Times New Roman"/>
                <w:sz w:val="22"/>
                <w:szCs w:val="22"/>
                <w:lang w:val="uk-UA"/>
              </w:rPr>
              <w:t>сторонами</w:t>
            </w:r>
            <w:r w:rsidRPr="0045370D">
              <w:rPr>
                <w:rFonts w:ascii="Times New Roman" w:hAnsi="Times New Roman" w:cs="Times New Roman"/>
                <w:spacing w:val="-1"/>
                <w:sz w:val="22"/>
                <w:szCs w:val="22"/>
                <w:lang w:val="uk-UA"/>
              </w:rPr>
              <w:t xml:space="preserve"> </w:t>
            </w:r>
            <w:r w:rsidRPr="0045370D">
              <w:rPr>
                <w:rFonts w:ascii="Times New Roman" w:hAnsi="Times New Roman" w:cs="Times New Roman"/>
                <w:sz w:val="22"/>
                <w:szCs w:val="22"/>
                <w:lang w:val="uk-UA"/>
              </w:rPr>
              <w:t>(ТЧХУ і</w:t>
            </w:r>
            <w:r w:rsidRPr="0045370D">
              <w:rPr>
                <w:rFonts w:ascii="Times New Roman" w:hAnsi="Times New Roman" w:cs="Times New Roman"/>
                <w:spacing w:val="-2"/>
                <w:sz w:val="22"/>
                <w:szCs w:val="22"/>
                <w:lang w:val="uk-UA"/>
              </w:rPr>
              <w:t xml:space="preserve"> </w:t>
            </w:r>
            <w:r w:rsidRPr="0045370D">
              <w:rPr>
                <w:rFonts w:ascii="Times New Roman" w:hAnsi="Times New Roman" w:cs="Times New Roman"/>
                <w:sz w:val="22"/>
                <w:szCs w:val="22"/>
                <w:lang w:val="uk-UA"/>
              </w:rPr>
              <w:t>аудиторська компанія)</w:t>
            </w:r>
          </w:p>
        </w:tc>
        <w:tc>
          <w:tcPr>
            <w:tcW w:w="4634" w:type="dxa"/>
            <w:vMerge w:val="restart"/>
          </w:tcPr>
          <w:p w14:paraId="2CE6C585" w14:textId="6AE0C569" w:rsidR="00B23A2A" w:rsidRPr="00251658" w:rsidRDefault="00B23A2A" w:rsidP="00B23A2A">
            <w:pPr>
              <w:pStyle w:val="TableParagraph"/>
              <w:numPr>
                <w:ilvl w:val="0"/>
                <w:numId w:val="1"/>
              </w:numPr>
              <w:spacing w:line="246" w:lineRule="exact"/>
              <w:rPr>
                <w:i/>
                <w:iCs/>
              </w:rPr>
            </w:pPr>
            <w:r w:rsidRPr="004B1EFC">
              <w:t>Лист-гарантія</w:t>
            </w:r>
            <w:r w:rsidRPr="00C83E61">
              <w:t xml:space="preserve"> </w:t>
            </w:r>
            <w:r w:rsidRPr="004B1EFC">
              <w:t>щодо</w:t>
            </w:r>
            <w:r w:rsidRPr="00C83E61">
              <w:t xml:space="preserve"> </w:t>
            </w:r>
            <w:r w:rsidRPr="004B1EFC">
              <w:t>виконання</w:t>
            </w:r>
            <w:r w:rsidRPr="00C83E61">
              <w:t xml:space="preserve"> </w:t>
            </w:r>
            <w:r w:rsidRPr="00990314">
              <w:rPr>
                <w:b/>
                <w:bCs/>
              </w:rPr>
              <w:t xml:space="preserve">технічних вимог </w:t>
            </w:r>
            <w:r w:rsidRPr="00C83E61">
              <w:rPr>
                <w:i/>
                <w:iCs/>
              </w:rPr>
              <w:t>(на бланку учасника)</w:t>
            </w:r>
          </w:p>
        </w:tc>
      </w:tr>
      <w:tr w:rsidR="00B23A2A" w:rsidRPr="00D53E55" w14:paraId="69B42BDA" w14:textId="77777777" w:rsidTr="00770E7E">
        <w:trPr>
          <w:trHeight w:val="76"/>
        </w:trPr>
        <w:tc>
          <w:tcPr>
            <w:tcW w:w="438" w:type="dxa"/>
            <w:vMerge/>
          </w:tcPr>
          <w:p w14:paraId="54A101C9" w14:textId="77777777" w:rsidR="00B23A2A" w:rsidRPr="00BC13F3" w:rsidRDefault="00B23A2A" w:rsidP="00B23A2A">
            <w:pPr>
              <w:pStyle w:val="NormalWeb"/>
              <w:spacing w:before="0" w:beforeAutospacing="0" w:after="0" w:afterAutospacing="0"/>
              <w:ind w:left="720"/>
              <w:rPr>
                <w:rFonts w:ascii="Times New Roman" w:hAnsi="Times New Roman" w:cs="Times New Roman"/>
                <w:b/>
                <w:bCs/>
                <w:sz w:val="22"/>
                <w:szCs w:val="22"/>
                <w:lang w:val="uk-UA"/>
              </w:rPr>
            </w:pPr>
          </w:p>
        </w:tc>
        <w:tc>
          <w:tcPr>
            <w:tcW w:w="5090" w:type="dxa"/>
          </w:tcPr>
          <w:p w14:paraId="3FCE6991" w14:textId="40EA45E0" w:rsidR="00B23A2A" w:rsidRPr="0045370D" w:rsidRDefault="00B23A2A" w:rsidP="00B23A2A">
            <w:pPr>
              <w:pStyle w:val="NormalWeb"/>
              <w:spacing w:before="0" w:beforeAutospacing="0" w:after="0" w:afterAutospacing="0"/>
              <w:rPr>
                <w:rFonts w:ascii="Times New Roman" w:hAnsi="Times New Roman" w:cs="Times New Roman"/>
                <w:sz w:val="22"/>
                <w:szCs w:val="22"/>
                <w:lang w:val="uk-UA"/>
              </w:rPr>
            </w:pPr>
            <w:r w:rsidRPr="0045370D">
              <w:rPr>
                <w:rFonts w:ascii="Times New Roman" w:hAnsi="Times New Roman" w:cs="Times New Roman"/>
                <w:sz w:val="22"/>
                <w:szCs w:val="22"/>
                <w:lang w:val="uk-UA"/>
              </w:rPr>
              <w:t xml:space="preserve">Аудит </w:t>
            </w:r>
            <w:r w:rsidRPr="00C501D8">
              <w:rPr>
                <w:rFonts w:ascii="Times New Roman" w:hAnsi="Times New Roman" w:cs="Times New Roman"/>
                <w:sz w:val="22"/>
                <w:szCs w:val="22"/>
                <w:lang w:val="uk-UA"/>
              </w:rPr>
              <w:t>має бути</w:t>
            </w:r>
            <w:r w:rsidRPr="00C501D8">
              <w:rPr>
                <w:rFonts w:ascii="Times New Roman" w:hAnsi="Times New Roman" w:cs="Times New Roman"/>
                <w:spacing w:val="1"/>
                <w:sz w:val="22"/>
                <w:szCs w:val="22"/>
                <w:lang w:val="uk-UA"/>
              </w:rPr>
              <w:t xml:space="preserve"> </w:t>
            </w:r>
            <w:r w:rsidRPr="00C501D8">
              <w:rPr>
                <w:rFonts w:ascii="Times New Roman" w:hAnsi="Times New Roman" w:cs="Times New Roman"/>
                <w:sz w:val="22"/>
                <w:szCs w:val="22"/>
                <w:lang w:val="uk-UA"/>
              </w:rPr>
              <w:t>проведений у відповідності з</w:t>
            </w:r>
            <w:r w:rsidRPr="00C501D8">
              <w:rPr>
                <w:rFonts w:ascii="Times New Roman" w:hAnsi="Times New Roman" w:cs="Times New Roman"/>
                <w:spacing w:val="1"/>
                <w:sz w:val="22"/>
                <w:szCs w:val="22"/>
                <w:lang w:val="uk-UA"/>
              </w:rPr>
              <w:t xml:space="preserve"> </w:t>
            </w:r>
            <w:r w:rsidRPr="00C501D8">
              <w:rPr>
                <w:rFonts w:ascii="Times New Roman" w:hAnsi="Times New Roman" w:cs="Times New Roman"/>
                <w:sz w:val="22"/>
                <w:szCs w:val="22"/>
                <w:lang w:val="uk-UA"/>
              </w:rPr>
              <w:t>вимогами</w:t>
            </w:r>
            <w:r w:rsidRPr="00C501D8">
              <w:rPr>
                <w:rFonts w:ascii="Times New Roman" w:hAnsi="Times New Roman" w:cs="Times New Roman"/>
                <w:spacing w:val="-2"/>
                <w:sz w:val="22"/>
                <w:szCs w:val="22"/>
                <w:lang w:val="uk-UA"/>
              </w:rPr>
              <w:t xml:space="preserve"> </w:t>
            </w:r>
            <w:r w:rsidRPr="00C501D8">
              <w:rPr>
                <w:rFonts w:ascii="Times New Roman" w:hAnsi="Times New Roman" w:cs="Times New Roman"/>
                <w:sz w:val="22"/>
                <w:szCs w:val="22"/>
                <w:lang w:val="uk-UA"/>
              </w:rPr>
              <w:t>Додатків</w:t>
            </w:r>
            <w:r w:rsidRPr="00C501D8">
              <w:rPr>
                <w:rFonts w:ascii="Times New Roman" w:hAnsi="Times New Roman" w:cs="Times New Roman"/>
                <w:spacing w:val="-2"/>
                <w:sz w:val="22"/>
                <w:szCs w:val="22"/>
                <w:lang w:val="uk-UA"/>
              </w:rPr>
              <w:t xml:space="preserve"> </w:t>
            </w:r>
            <w:r w:rsidR="006D0365" w:rsidRPr="00C501D8">
              <w:rPr>
                <w:rFonts w:ascii="Times New Roman" w:hAnsi="Times New Roman" w:cs="Times New Roman"/>
                <w:spacing w:val="-2"/>
                <w:sz w:val="22"/>
                <w:szCs w:val="22"/>
                <w:lang w:val="uk-UA"/>
              </w:rPr>
              <w:t>4</w:t>
            </w:r>
            <w:r w:rsidR="00002A86" w:rsidRPr="00C501D8">
              <w:rPr>
                <w:rFonts w:ascii="Times New Roman" w:hAnsi="Times New Roman" w:cs="Times New Roman"/>
                <w:spacing w:val="-2"/>
                <w:sz w:val="22"/>
                <w:szCs w:val="22"/>
                <w:lang w:val="uk-UA"/>
              </w:rPr>
              <w:t>,5</w:t>
            </w:r>
            <w:r w:rsidR="00DD6345" w:rsidRPr="00C501D8">
              <w:rPr>
                <w:rFonts w:ascii="Times New Roman" w:hAnsi="Times New Roman" w:cs="Times New Roman"/>
                <w:spacing w:val="-2"/>
                <w:sz w:val="22"/>
                <w:szCs w:val="22"/>
                <w:lang w:val="uk-UA"/>
              </w:rPr>
              <w:t xml:space="preserve"> </w:t>
            </w:r>
            <w:r w:rsidRPr="00C501D8">
              <w:rPr>
                <w:rFonts w:ascii="Times New Roman" w:hAnsi="Times New Roman" w:cs="Times New Roman"/>
                <w:sz w:val="22"/>
                <w:szCs w:val="22"/>
                <w:lang w:val="uk-UA"/>
              </w:rPr>
              <w:t>та Доповнення</w:t>
            </w:r>
            <w:r w:rsidR="00DD6345" w:rsidRPr="00C501D8">
              <w:rPr>
                <w:rFonts w:ascii="Times New Roman" w:hAnsi="Times New Roman" w:cs="Times New Roman"/>
                <w:sz w:val="22"/>
                <w:szCs w:val="22"/>
                <w:lang w:val="uk-UA"/>
              </w:rPr>
              <w:t xml:space="preserve"> А,</w:t>
            </w:r>
            <w:r w:rsidRPr="00C501D8">
              <w:rPr>
                <w:rFonts w:ascii="Times New Roman" w:hAnsi="Times New Roman" w:cs="Times New Roman"/>
                <w:spacing w:val="-3"/>
                <w:sz w:val="22"/>
                <w:szCs w:val="22"/>
                <w:lang w:val="uk-UA"/>
              </w:rPr>
              <w:t xml:space="preserve"> </w:t>
            </w:r>
            <w:r w:rsidRPr="00C501D8">
              <w:rPr>
                <w:rFonts w:ascii="Times New Roman" w:hAnsi="Times New Roman" w:cs="Times New Roman"/>
                <w:sz w:val="22"/>
                <w:szCs w:val="22"/>
                <w:lang w:val="uk-UA"/>
              </w:rPr>
              <w:t>A</w:t>
            </w:r>
            <w:r w:rsidR="000D3529" w:rsidRPr="00C501D8">
              <w:rPr>
                <w:rFonts w:ascii="Times New Roman" w:hAnsi="Times New Roman" w:cs="Times New Roman"/>
                <w:sz w:val="22"/>
                <w:szCs w:val="22"/>
                <w:lang w:val="uk-UA"/>
              </w:rPr>
              <w:t>1</w:t>
            </w:r>
            <w:r w:rsidRPr="00C501D8">
              <w:rPr>
                <w:rFonts w:ascii="Times New Roman" w:hAnsi="Times New Roman" w:cs="Times New Roman"/>
                <w:sz w:val="22"/>
                <w:szCs w:val="22"/>
                <w:lang w:val="uk-UA"/>
              </w:rPr>
              <w:t xml:space="preserve"> A</w:t>
            </w:r>
            <w:r w:rsidR="000D3529" w:rsidRPr="00C501D8">
              <w:rPr>
                <w:rFonts w:ascii="Times New Roman" w:hAnsi="Times New Roman" w:cs="Times New Roman"/>
                <w:sz w:val="22"/>
                <w:szCs w:val="22"/>
                <w:lang w:val="uk-UA"/>
              </w:rPr>
              <w:t>2</w:t>
            </w:r>
            <w:r w:rsidRPr="00C501D8">
              <w:rPr>
                <w:rFonts w:ascii="Times New Roman" w:hAnsi="Times New Roman" w:cs="Times New Roman"/>
                <w:sz w:val="22"/>
                <w:szCs w:val="22"/>
                <w:lang w:val="uk-UA"/>
              </w:rPr>
              <w:t>, А</w:t>
            </w:r>
            <w:r w:rsidR="000D3529" w:rsidRPr="00C501D8">
              <w:rPr>
                <w:rFonts w:ascii="Times New Roman" w:hAnsi="Times New Roman" w:cs="Times New Roman"/>
                <w:sz w:val="22"/>
                <w:szCs w:val="22"/>
                <w:lang w:val="uk-UA"/>
              </w:rPr>
              <w:t>3</w:t>
            </w:r>
            <w:r w:rsidRPr="00C501D8">
              <w:rPr>
                <w:rFonts w:ascii="Times New Roman" w:hAnsi="Times New Roman" w:cs="Times New Roman"/>
                <w:sz w:val="22"/>
                <w:szCs w:val="22"/>
                <w:lang w:val="uk-UA"/>
              </w:rPr>
              <w:t>, B,</w:t>
            </w:r>
            <w:r w:rsidR="00B71AE0" w:rsidRPr="00C501D8">
              <w:rPr>
                <w:rFonts w:ascii="Times New Roman" w:hAnsi="Times New Roman" w:cs="Times New Roman"/>
                <w:sz w:val="22"/>
                <w:szCs w:val="22"/>
                <w:lang w:val="uk-UA"/>
              </w:rPr>
              <w:t xml:space="preserve"> </w:t>
            </w:r>
            <w:r w:rsidRPr="00C501D8">
              <w:rPr>
                <w:rFonts w:ascii="Times New Roman" w:hAnsi="Times New Roman" w:cs="Times New Roman"/>
                <w:sz w:val="22"/>
                <w:szCs w:val="22"/>
                <w:lang w:val="uk-UA"/>
              </w:rPr>
              <w:t>C,</w:t>
            </w:r>
            <w:r w:rsidR="00B71AE0" w:rsidRPr="00C501D8">
              <w:rPr>
                <w:rFonts w:ascii="Times New Roman" w:hAnsi="Times New Roman" w:cs="Times New Roman"/>
                <w:sz w:val="22"/>
                <w:szCs w:val="22"/>
                <w:lang w:val="uk-UA"/>
              </w:rPr>
              <w:t xml:space="preserve"> </w:t>
            </w:r>
            <w:r w:rsidR="00DD6345" w:rsidRPr="00C501D8">
              <w:rPr>
                <w:rFonts w:ascii="Times New Roman" w:hAnsi="Times New Roman" w:cs="Times New Roman"/>
                <w:sz w:val="22"/>
                <w:szCs w:val="22"/>
                <w:lang w:val="en-US"/>
              </w:rPr>
              <w:t>D</w:t>
            </w:r>
            <w:r w:rsidR="00DD6345" w:rsidRPr="00C501D8">
              <w:rPr>
                <w:rFonts w:ascii="Times New Roman" w:hAnsi="Times New Roman" w:cs="Times New Roman"/>
                <w:sz w:val="22"/>
                <w:szCs w:val="22"/>
                <w:lang w:val="uk-UA"/>
              </w:rPr>
              <w:t>/</w:t>
            </w:r>
            <w:r w:rsidRPr="00C501D8">
              <w:rPr>
                <w:rFonts w:ascii="Times New Roman" w:hAnsi="Times New Roman" w:cs="Times New Roman"/>
                <w:sz w:val="22"/>
                <w:szCs w:val="22"/>
                <w:lang w:val="uk-UA"/>
              </w:rPr>
              <w:t>D</w:t>
            </w:r>
            <w:r w:rsidR="00792A24" w:rsidRPr="00C501D8">
              <w:rPr>
                <w:rFonts w:ascii="Times New Roman" w:hAnsi="Times New Roman" w:cs="Times New Roman"/>
                <w:sz w:val="22"/>
                <w:szCs w:val="22"/>
                <w:lang w:val="uk-UA"/>
              </w:rPr>
              <w:t>1</w:t>
            </w:r>
            <w:r w:rsidRPr="00C501D8">
              <w:rPr>
                <w:rFonts w:ascii="Times New Roman" w:hAnsi="Times New Roman" w:cs="Times New Roman"/>
                <w:spacing w:val="-1"/>
                <w:sz w:val="22"/>
                <w:szCs w:val="22"/>
                <w:lang w:val="uk-UA"/>
              </w:rPr>
              <w:t xml:space="preserve"> </w:t>
            </w:r>
            <w:r w:rsidRPr="00C501D8">
              <w:rPr>
                <w:rFonts w:ascii="Times New Roman" w:hAnsi="Times New Roman" w:cs="Times New Roman"/>
                <w:sz w:val="22"/>
                <w:szCs w:val="22"/>
                <w:lang w:val="uk-UA"/>
              </w:rPr>
              <w:t>до Інструкцій</w:t>
            </w:r>
            <w:r w:rsidRPr="00C501D8">
              <w:rPr>
                <w:rFonts w:ascii="Times New Roman" w:hAnsi="Times New Roman" w:cs="Times New Roman"/>
                <w:spacing w:val="-2"/>
                <w:sz w:val="22"/>
                <w:szCs w:val="22"/>
                <w:lang w:val="uk-UA"/>
              </w:rPr>
              <w:t xml:space="preserve"> </w:t>
            </w:r>
            <w:r w:rsidRPr="00C501D8">
              <w:rPr>
                <w:rFonts w:ascii="Times New Roman" w:hAnsi="Times New Roman" w:cs="Times New Roman"/>
                <w:sz w:val="22"/>
                <w:szCs w:val="22"/>
                <w:lang w:val="uk-UA"/>
              </w:rPr>
              <w:t>з</w:t>
            </w:r>
            <w:r w:rsidRPr="00C501D8">
              <w:rPr>
                <w:rFonts w:ascii="Times New Roman" w:hAnsi="Times New Roman" w:cs="Times New Roman"/>
                <w:spacing w:val="-2"/>
                <w:sz w:val="22"/>
                <w:szCs w:val="22"/>
                <w:lang w:val="uk-UA"/>
              </w:rPr>
              <w:t xml:space="preserve"> </w:t>
            </w:r>
            <w:r w:rsidRPr="00C501D8">
              <w:rPr>
                <w:rFonts w:ascii="Times New Roman" w:hAnsi="Times New Roman" w:cs="Times New Roman"/>
                <w:sz w:val="22"/>
                <w:szCs w:val="22"/>
                <w:lang w:val="uk-UA"/>
              </w:rPr>
              <w:t>аудиту</w:t>
            </w:r>
            <w:r w:rsidRPr="00C501D8">
              <w:rPr>
                <w:rFonts w:ascii="Times New Roman" w:hAnsi="Times New Roman" w:cs="Times New Roman"/>
                <w:spacing w:val="-4"/>
                <w:sz w:val="22"/>
                <w:szCs w:val="22"/>
                <w:lang w:val="uk-UA"/>
              </w:rPr>
              <w:t xml:space="preserve"> </w:t>
            </w:r>
            <w:r w:rsidRPr="00C501D8">
              <w:rPr>
                <w:rFonts w:ascii="Times New Roman" w:hAnsi="Times New Roman" w:cs="Times New Roman"/>
                <w:sz w:val="22"/>
                <w:szCs w:val="22"/>
                <w:lang w:val="uk-UA"/>
              </w:rPr>
              <w:t xml:space="preserve">фінансової звітності </w:t>
            </w:r>
            <w:proofErr w:type="spellStart"/>
            <w:r w:rsidRPr="00C501D8">
              <w:rPr>
                <w:rFonts w:ascii="Times New Roman" w:hAnsi="Times New Roman" w:cs="Times New Roman"/>
                <w:sz w:val="22"/>
                <w:szCs w:val="22"/>
                <w:lang w:val="uk-UA"/>
              </w:rPr>
              <w:t>проектів</w:t>
            </w:r>
            <w:proofErr w:type="spellEnd"/>
            <w:r w:rsidRPr="00C501D8">
              <w:rPr>
                <w:rFonts w:ascii="Times New Roman" w:hAnsi="Times New Roman" w:cs="Times New Roman"/>
                <w:sz w:val="22"/>
                <w:szCs w:val="22"/>
                <w:lang w:val="uk-UA"/>
              </w:rPr>
              <w:t xml:space="preserve"> 202</w:t>
            </w:r>
            <w:r w:rsidR="00792A24" w:rsidRPr="00C501D8">
              <w:rPr>
                <w:rFonts w:ascii="Times New Roman" w:hAnsi="Times New Roman" w:cs="Times New Roman"/>
                <w:sz w:val="22"/>
                <w:szCs w:val="22"/>
                <w:lang w:val="uk-UA"/>
              </w:rPr>
              <w:t>5</w:t>
            </w:r>
            <w:r w:rsidR="006C3B1B" w:rsidRPr="00C501D8">
              <w:rPr>
                <w:rFonts w:ascii="Times New Roman" w:hAnsi="Times New Roman" w:cs="Times New Roman"/>
                <w:sz w:val="22"/>
                <w:szCs w:val="22"/>
                <w:lang w:val="uk-UA"/>
              </w:rPr>
              <w:t>.</w:t>
            </w:r>
          </w:p>
        </w:tc>
        <w:tc>
          <w:tcPr>
            <w:tcW w:w="4634" w:type="dxa"/>
            <w:vMerge/>
          </w:tcPr>
          <w:p w14:paraId="6CB4A894" w14:textId="77777777" w:rsidR="00B23A2A" w:rsidRPr="00251658" w:rsidRDefault="00B23A2A" w:rsidP="00B23A2A">
            <w:pPr>
              <w:pStyle w:val="NormalWeb"/>
              <w:numPr>
                <w:ilvl w:val="0"/>
                <w:numId w:val="1"/>
              </w:numPr>
              <w:spacing w:before="0" w:beforeAutospacing="0" w:after="0" w:afterAutospacing="0"/>
              <w:ind w:left="313"/>
              <w:rPr>
                <w:rFonts w:ascii="Times New Roman" w:hAnsi="Times New Roman" w:cs="Times New Roman"/>
                <w:i/>
                <w:iCs/>
                <w:sz w:val="22"/>
                <w:szCs w:val="22"/>
                <w:lang w:val="uk-UA"/>
              </w:rPr>
            </w:pPr>
          </w:p>
        </w:tc>
      </w:tr>
      <w:tr w:rsidR="00B23A2A" w:rsidRPr="00557A29" w14:paraId="5BA0E27C" w14:textId="77777777" w:rsidTr="00770E7E">
        <w:trPr>
          <w:trHeight w:val="76"/>
        </w:trPr>
        <w:tc>
          <w:tcPr>
            <w:tcW w:w="438" w:type="dxa"/>
            <w:vMerge/>
          </w:tcPr>
          <w:p w14:paraId="0E98B273" w14:textId="77777777" w:rsidR="00B23A2A" w:rsidRPr="00BC13F3" w:rsidRDefault="00B23A2A" w:rsidP="00B23A2A">
            <w:pPr>
              <w:pStyle w:val="NormalWeb"/>
              <w:spacing w:before="0" w:beforeAutospacing="0" w:after="0" w:afterAutospacing="0"/>
              <w:ind w:left="720"/>
              <w:rPr>
                <w:rFonts w:ascii="Times New Roman" w:hAnsi="Times New Roman" w:cs="Times New Roman"/>
                <w:b/>
                <w:bCs/>
                <w:sz w:val="22"/>
                <w:szCs w:val="22"/>
                <w:lang w:val="uk-UA"/>
              </w:rPr>
            </w:pPr>
          </w:p>
        </w:tc>
        <w:tc>
          <w:tcPr>
            <w:tcW w:w="5090" w:type="dxa"/>
          </w:tcPr>
          <w:p w14:paraId="79F88B34" w14:textId="77777777" w:rsidR="00B23A2A" w:rsidRPr="00CD47CE" w:rsidRDefault="00B23A2A" w:rsidP="00B23A2A">
            <w:pPr>
              <w:pStyle w:val="TableParagraph"/>
              <w:ind w:firstLine="141"/>
            </w:pPr>
            <w:r w:rsidRPr="00CD47CE">
              <w:t>Аудит має бути</w:t>
            </w:r>
            <w:r w:rsidRPr="00CD47CE">
              <w:rPr>
                <w:spacing w:val="1"/>
              </w:rPr>
              <w:t xml:space="preserve"> </w:t>
            </w:r>
            <w:r w:rsidRPr="00CD47CE">
              <w:t>проведений у відповідності з</w:t>
            </w:r>
            <w:r w:rsidRPr="00CD47CE">
              <w:rPr>
                <w:spacing w:val="1"/>
              </w:rPr>
              <w:t xml:space="preserve"> </w:t>
            </w:r>
            <w:r w:rsidRPr="00CD47CE">
              <w:t xml:space="preserve">Міжнародними стандартами аудиту (МСА 240 та МСА 800) і </w:t>
            </w:r>
            <w:r w:rsidRPr="00CD47CE">
              <w:rPr>
                <w:spacing w:val="-52"/>
              </w:rPr>
              <w:t xml:space="preserve"> </w:t>
            </w:r>
            <w:r w:rsidRPr="00CD47CE">
              <w:t>відповідними</w:t>
            </w:r>
            <w:r w:rsidRPr="00CD47CE">
              <w:rPr>
                <w:spacing w:val="-4"/>
              </w:rPr>
              <w:t xml:space="preserve"> </w:t>
            </w:r>
            <w:r w:rsidRPr="00CD47CE">
              <w:t>стандартами виданими</w:t>
            </w:r>
          </w:p>
          <w:p w14:paraId="1302B188" w14:textId="4F0141B3" w:rsidR="00B23A2A" w:rsidRPr="00CD47CE" w:rsidRDefault="00B23A2A" w:rsidP="00B23A2A">
            <w:pPr>
              <w:pStyle w:val="NormalWeb"/>
              <w:spacing w:before="0" w:beforeAutospacing="0" w:after="0" w:afterAutospacing="0"/>
              <w:rPr>
                <w:rFonts w:ascii="Times New Roman" w:hAnsi="Times New Roman" w:cs="Times New Roman"/>
                <w:sz w:val="22"/>
                <w:szCs w:val="22"/>
                <w:lang w:val="uk-UA"/>
              </w:rPr>
            </w:pPr>
            <w:r w:rsidRPr="00CD47CE">
              <w:rPr>
                <w:rFonts w:ascii="Times New Roman" w:hAnsi="Times New Roman" w:cs="Times New Roman"/>
                <w:sz w:val="22"/>
                <w:szCs w:val="22"/>
                <w:lang w:val="uk-UA"/>
              </w:rPr>
              <w:t>Міжнародною організацією вищих органів</w:t>
            </w:r>
            <w:r w:rsidRPr="00CD47CE">
              <w:rPr>
                <w:rFonts w:ascii="Times New Roman" w:hAnsi="Times New Roman" w:cs="Times New Roman"/>
                <w:spacing w:val="-52"/>
                <w:sz w:val="22"/>
                <w:szCs w:val="22"/>
                <w:lang w:val="uk-UA"/>
              </w:rPr>
              <w:t xml:space="preserve"> </w:t>
            </w:r>
            <w:r w:rsidRPr="00CD47CE">
              <w:rPr>
                <w:rFonts w:ascii="Times New Roman" w:hAnsi="Times New Roman" w:cs="Times New Roman"/>
                <w:sz w:val="22"/>
                <w:szCs w:val="22"/>
                <w:lang w:val="uk-UA"/>
              </w:rPr>
              <w:t>фінансового</w:t>
            </w:r>
            <w:r w:rsidRPr="00CD47CE">
              <w:rPr>
                <w:rFonts w:ascii="Times New Roman" w:hAnsi="Times New Roman" w:cs="Times New Roman"/>
                <w:spacing w:val="-4"/>
                <w:sz w:val="22"/>
                <w:szCs w:val="22"/>
                <w:lang w:val="uk-UA"/>
              </w:rPr>
              <w:t xml:space="preserve"> </w:t>
            </w:r>
            <w:r w:rsidRPr="00CD47CE">
              <w:rPr>
                <w:rFonts w:ascii="Times New Roman" w:hAnsi="Times New Roman" w:cs="Times New Roman"/>
                <w:sz w:val="22"/>
                <w:szCs w:val="22"/>
                <w:lang w:val="uk-UA"/>
              </w:rPr>
              <w:t>контролю</w:t>
            </w:r>
            <w:r w:rsidRPr="00CD47CE">
              <w:rPr>
                <w:rFonts w:ascii="Times New Roman" w:hAnsi="Times New Roman" w:cs="Times New Roman"/>
                <w:spacing w:val="-1"/>
                <w:sz w:val="22"/>
                <w:szCs w:val="22"/>
                <w:lang w:val="uk-UA"/>
              </w:rPr>
              <w:t xml:space="preserve"> </w:t>
            </w:r>
            <w:r w:rsidRPr="00CD47CE">
              <w:rPr>
                <w:rFonts w:ascii="Times New Roman" w:hAnsi="Times New Roman" w:cs="Times New Roman"/>
                <w:sz w:val="22"/>
                <w:szCs w:val="22"/>
                <w:lang w:val="uk-UA"/>
              </w:rPr>
              <w:t>(INTOSAI)</w:t>
            </w:r>
          </w:p>
        </w:tc>
        <w:tc>
          <w:tcPr>
            <w:tcW w:w="4634" w:type="dxa"/>
            <w:vMerge/>
          </w:tcPr>
          <w:p w14:paraId="69617A62" w14:textId="77777777" w:rsidR="00B23A2A" w:rsidRPr="00251658" w:rsidRDefault="00B23A2A" w:rsidP="00B23A2A">
            <w:pPr>
              <w:pStyle w:val="NormalWeb"/>
              <w:numPr>
                <w:ilvl w:val="0"/>
                <w:numId w:val="1"/>
              </w:numPr>
              <w:spacing w:before="0" w:beforeAutospacing="0" w:after="0" w:afterAutospacing="0"/>
              <w:ind w:left="313"/>
              <w:rPr>
                <w:rFonts w:ascii="Times New Roman" w:hAnsi="Times New Roman" w:cs="Times New Roman"/>
                <w:i/>
                <w:iCs/>
                <w:sz w:val="22"/>
                <w:szCs w:val="22"/>
                <w:lang w:val="uk-UA"/>
              </w:rPr>
            </w:pPr>
          </w:p>
        </w:tc>
      </w:tr>
      <w:tr w:rsidR="00B23A2A" w:rsidRPr="00D53E55" w14:paraId="4C01C550" w14:textId="77777777" w:rsidTr="00770E7E">
        <w:trPr>
          <w:trHeight w:val="76"/>
        </w:trPr>
        <w:tc>
          <w:tcPr>
            <w:tcW w:w="438" w:type="dxa"/>
            <w:vMerge/>
          </w:tcPr>
          <w:p w14:paraId="50C6AC88" w14:textId="77777777" w:rsidR="00B23A2A" w:rsidRPr="00BC13F3" w:rsidRDefault="00B23A2A" w:rsidP="00B23A2A">
            <w:pPr>
              <w:pStyle w:val="NormalWeb"/>
              <w:spacing w:before="0" w:beforeAutospacing="0" w:after="0" w:afterAutospacing="0"/>
              <w:ind w:left="720"/>
              <w:rPr>
                <w:rFonts w:ascii="Times New Roman" w:hAnsi="Times New Roman" w:cs="Times New Roman"/>
                <w:b/>
                <w:bCs/>
                <w:sz w:val="22"/>
                <w:szCs w:val="22"/>
                <w:lang w:val="uk-UA"/>
              </w:rPr>
            </w:pPr>
          </w:p>
        </w:tc>
        <w:tc>
          <w:tcPr>
            <w:tcW w:w="5090" w:type="dxa"/>
          </w:tcPr>
          <w:p w14:paraId="42C185BC" w14:textId="77777777" w:rsidR="00B23A2A" w:rsidRPr="00CD47CE" w:rsidRDefault="00B23A2A" w:rsidP="00B23A2A">
            <w:pPr>
              <w:pStyle w:val="NormalWeb"/>
              <w:spacing w:before="0" w:beforeAutospacing="0" w:after="0" w:afterAutospacing="0"/>
              <w:rPr>
                <w:rFonts w:ascii="Times New Roman" w:hAnsi="Times New Roman" w:cs="Times New Roman"/>
                <w:sz w:val="22"/>
                <w:szCs w:val="22"/>
                <w:lang w:val="uk-UA"/>
              </w:rPr>
            </w:pPr>
            <w:r w:rsidRPr="00CD47CE">
              <w:rPr>
                <w:rFonts w:ascii="Times New Roman" w:hAnsi="Times New Roman" w:cs="Times New Roman"/>
                <w:sz w:val="22"/>
                <w:szCs w:val="22"/>
                <w:lang w:val="uk-UA"/>
              </w:rPr>
              <w:t>Аудитор повинен проводити фінансовий аудит відповідно до визнаних міжнародних стандартів (IFAC)</w:t>
            </w:r>
            <w:r w:rsidR="00CD47CE" w:rsidRPr="00CD47CE">
              <w:rPr>
                <w:rFonts w:ascii="Times New Roman" w:hAnsi="Times New Roman" w:cs="Times New Roman"/>
                <w:sz w:val="22"/>
                <w:szCs w:val="22"/>
                <w:lang w:val="uk-UA"/>
              </w:rPr>
              <w:t>.</w:t>
            </w:r>
          </w:p>
          <w:p w14:paraId="70D5C5B4" w14:textId="1534484E" w:rsidR="00CD47CE" w:rsidRPr="00CD47CE" w:rsidRDefault="00CD47CE" w:rsidP="00B23A2A">
            <w:pPr>
              <w:pStyle w:val="NormalWeb"/>
              <w:spacing w:before="0" w:beforeAutospacing="0" w:after="0" w:afterAutospacing="0"/>
              <w:rPr>
                <w:rFonts w:ascii="Times New Roman" w:hAnsi="Times New Roman" w:cs="Times New Roman"/>
                <w:sz w:val="22"/>
                <w:szCs w:val="22"/>
                <w:lang w:val="uk-UA"/>
              </w:rPr>
            </w:pPr>
            <w:r w:rsidRPr="00CD47CE">
              <w:rPr>
                <w:rFonts w:ascii="Times New Roman" w:eastAsia="Times New Roman" w:hAnsi="Times New Roman" w:cs="Times New Roman"/>
                <w:sz w:val="22"/>
                <w:szCs w:val="22"/>
                <w:lang w:val="uk-UA"/>
              </w:rPr>
              <w:t>Мережа, до якої належить аудиторська фірма, включена до Форуму фірм Міжнародної федерація бухгалтерів (</w:t>
            </w:r>
            <w:r w:rsidRPr="00CD47CE">
              <w:rPr>
                <w:rFonts w:ascii="Times New Roman" w:eastAsia="Times New Roman" w:hAnsi="Times New Roman" w:cs="Times New Roman"/>
                <w:sz w:val="22"/>
                <w:szCs w:val="22"/>
                <w:lang w:val="en-US"/>
              </w:rPr>
              <w:t>Forum</w:t>
            </w:r>
            <w:r w:rsidRPr="00CD47CE">
              <w:rPr>
                <w:rFonts w:ascii="Times New Roman" w:eastAsia="Times New Roman" w:hAnsi="Times New Roman" w:cs="Times New Roman"/>
                <w:sz w:val="22"/>
                <w:szCs w:val="22"/>
                <w:lang w:val="uk-UA"/>
              </w:rPr>
              <w:t xml:space="preserve"> </w:t>
            </w:r>
            <w:r w:rsidRPr="00CD47CE">
              <w:rPr>
                <w:rFonts w:ascii="Times New Roman" w:eastAsia="Times New Roman" w:hAnsi="Times New Roman" w:cs="Times New Roman"/>
                <w:sz w:val="22"/>
                <w:szCs w:val="22"/>
                <w:lang w:val="en-US"/>
              </w:rPr>
              <w:t>of</w:t>
            </w:r>
            <w:r w:rsidRPr="00CD47CE">
              <w:rPr>
                <w:rFonts w:ascii="Times New Roman" w:eastAsia="Times New Roman" w:hAnsi="Times New Roman" w:cs="Times New Roman"/>
                <w:sz w:val="22"/>
                <w:szCs w:val="22"/>
                <w:lang w:val="uk-UA"/>
              </w:rPr>
              <w:t xml:space="preserve"> </w:t>
            </w:r>
            <w:r w:rsidRPr="00CD47CE">
              <w:rPr>
                <w:rFonts w:ascii="Times New Roman" w:eastAsia="Times New Roman" w:hAnsi="Times New Roman" w:cs="Times New Roman"/>
                <w:sz w:val="22"/>
                <w:szCs w:val="22"/>
                <w:lang w:val="en-US"/>
              </w:rPr>
              <w:t>Firms</w:t>
            </w:r>
            <w:r w:rsidRPr="00CD47CE">
              <w:rPr>
                <w:rFonts w:ascii="Times New Roman" w:eastAsia="Times New Roman" w:hAnsi="Times New Roman" w:cs="Times New Roman"/>
                <w:sz w:val="22"/>
                <w:szCs w:val="22"/>
                <w:lang w:val="uk-UA"/>
              </w:rPr>
              <w:t xml:space="preserve"> </w:t>
            </w:r>
            <w:r w:rsidRPr="00CD47CE">
              <w:rPr>
                <w:rFonts w:ascii="Times New Roman" w:eastAsia="Times New Roman" w:hAnsi="Times New Roman" w:cs="Times New Roman"/>
                <w:sz w:val="22"/>
                <w:szCs w:val="22"/>
                <w:lang w:val="en-US"/>
              </w:rPr>
              <w:t>of</w:t>
            </w:r>
            <w:r w:rsidRPr="00CD47CE">
              <w:rPr>
                <w:rFonts w:ascii="Times New Roman" w:eastAsia="Times New Roman" w:hAnsi="Times New Roman" w:cs="Times New Roman"/>
                <w:sz w:val="22"/>
                <w:szCs w:val="22"/>
                <w:lang w:val="uk-UA"/>
              </w:rPr>
              <w:t xml:space="preserve"> </w:t>
            </w:r>
            <w:hyperlink r:id="rId11">
              <w:r w:rsidRPr="00CD47CE">
                <w:rPr>
                  <w:rFonts w:ascii="Times New Roman" w:eastAsia="Times New Roman" w:hAnsi="Times New Roman" w:cs="Times New Roman"/>
                  <w:color w:val="0563C1"/>
                  <w:sz w:val="22"/>
                  <w:szCs w:val="22"/>
                  <w:u w:val="single"/>
                  <w:lang w:val="en-US"/>
                </w:rPr>
                <w:t>International</w:t>
              </w:r>
            </w:hyperlink>
            <w:r w:rsidRPr="00CD47CE">
              <w:rPr>
                <w:rFonts w:ascii="Times New Roman" w:eastAsia="Times New Roman" w:hAnsi="Times New Roman" w:cs="Times New Roman"/>
                <w:color w:val="0563C1"/>
                <w:sz w:val="22"/>
                <w:szCs w:val="22"/>
                <w:u w:val="single"/>
                <w:lang w:val="uk-UA"/>
              </w:rPr>
              <w:t xml:space="preserve"> </w:t>
            </w:r>
            <w:r w:rsidRPr="00CD47CE">
              <w:rPr>
                <w:rFonts w:ascii="Times New Roman" w:eastAsia="Times New Roman" w:hAnsi="Times New Roman" w:cs="Times New Roman"/>
                <w:sz w:val="22"/>
                <w:szCs w:val="22"/>
                <w:lang w:val="en-US"/>
              </w:rPr>
              <w:t>Federation</w:t>
            </w:r>
            <w:r w:rsidRPr="00CD47CE">
              <w:rPr>
                <w:rFonts w:ascii="Times New Roman" w:eastAsia="Times New Roman" w:hAnsi="Times New Roman" w:cs="Times New Roman"/>
                <w:sz w:val="22"/>
                <w:szCs w:val="22"/>
                <w:lang w:val="uk-UA"/>
              </w:rPr>
              <w:t xml:space="preserve"> </w:t>
            </w:r>
            <w:r w:rsidRPr="00CD47CE">
              <w:rPr>
                <w:rFonts w:ascii="Times New Roman" w:eastAsia="Times New Roman" w:hAnsi="Times New Roman" w:cs="Times New Roman"/>
                <w:sz w:val="22"/>
                <w:szCs w:val="22"/>
                <w:lang w:val="en-US"/>
              </w:rPr>
              <w:t>of</w:t>
            </w:r>
            <w:r w:rsidRPr="00CD47CE">
              <w:rPr>
                <w:rFonts w:ascii="Times New Roman" w:eastAsia="Times New Roman" w:hAnsi="Times New Roman" w:cs="Times New Roman"/>
                <w:sz w:val="22"/>
                <w:szCs w:val="22"/>
                <w:lang w:val="uk-UA"/>
              </w:rPr>
              <w:t xml:space="preserve"> </w:t>
            </w:r>
            <w:r w:rsidRPr="00CD47CE">
              <w:rPr>
                <w:rFonts w:ascii="Times New Roman" w:eastAsia="Times New Roman" w:hAnsi="Times New Roman" w:cs="Times New Roman"/>
                <w:sz w:val="22"/>
                <w:szCs w:val="22"/>
                <w:lang w:val="en-US"/>
              </w:rPr>
              <w:t>Accountants</w:t>
            </w:r>
            <w:r w:rsidRPr="00CD47CE">
              <w:rPr>
                <w:rFonts w:ascii="Times New Roman" w:eastAsia="Times New Roman" w:hAnsi="Times New Roman" w:cs="Times New Roman"/>
                <w:sz w:val="22"/>
                <w:szCs w:val="22"/>
                <w:lang w:val="uk-UA"/>
              </w:rPr>
              <w:t xml:space="preserve"> (</w:t>
            </w:r>
            <w:r w:rsidRPr="00CD47CE">
              <w:rPr>
                <w:rFonts w:ascii="Times New Roman" w:eastAsia="Times New Roman" w:hAnsi="Times New Roman" w:cs="Times New Roman"/>
                <w:sz w:val="22"/>
                <w:szCs w:val="22"/>
                <w:lang w:val="en-US"/>
              </w:rPr>
              <w:t>IFAC</w:t>
            </w:r>
            <w:r w:rsidRPr="00CD47CE">
              <w:rPr>
                <w:rFonts w:ascii="Times New Roman" w:eastAsia="Times New Roman" w:hAnsi="Times New Roman" w:cs="Times New Roman"/>
                <w:sz w:val="22"/>
                <w:szCs w:val="22"/>
                <w:lang w:val="uk-UA"/>
              </w:rPr>
              <w:t>)</w:t>
            </w:r>
          </w:p>
        </w:tc>
        <w:tc>
          <w:tcPr>
            <w:tcW w:w="4634" w:type="dxa"/>
            <w:vMerge/>
          </w:tcPr>
          <w:p w14:paraId="540E8499" w14:textId="77777777" w:rsidR="00B23A2A" w:rsidRPr="00251658" w:rsidRDefault="00B23A2A" w:rsidP="00B23A2A">
            <w:pPr>
              <w:pStyle w:val="NormalWeb"/>
              <w:numPr>
                <w:ilvl w:val="0"/>
                <w:numId w:val="1"/>
              </w:numPr>
              <w:spacing w:before="0" w:beforeAutospacing="0" w:after="0" w:afterAutospacing="0"/>
              <w:ind w:left="313"/>
              <w:rPr>
                <w:rFonts w:ascii="Times New Roman" w:hAnsi="Times New Roman" w:cs="Times New Roman"/>
                <w:i/>
                <w:iCs/>
                <w:sz w:val="22"/>
                <w:szCs w:val="22"/>
                <w:lang w:val="uk-UA"/>
              </w:rPr>
            </w:pPr>
          </w:p>
        </w:tc>
      </w:tr>
      <w:tr w:rsidR="00B23A2A" w:rsidRPr="00557A29" w14:paraId="76A8DCC6" w14:textId="77777777" w:rsidTr="00770E7E">
        <w:trPr>
          <w:trHeight w:val="76"/>
        </w:trPr>
        <w:tc>
          <w:tcPr>
            <w:tcW w:w="438" w:type="dxa"/>
            <w:vMerge/>
          </w:tcPr>
          <w:p w14:paraId="50548356" w14:textId="77777777" w:rsidR="00B23A2A" w:rsidRPr="00BC13F3" w:rsidRDefault="00B23A2A" w:rsidP="00B23A2A">
            <w:pPr>
              <w:pStyle w:val="NormalWeb"/>
              <w:spacing w:before="0" w:beforeAutospacing="0" w:after="0" w:afterAutospacing="0"/>
              <w:ind w:left="720"/>
              <w:rPr>
                <w:rFonts w:ascii="Times New Roman" w:hAnsi="Times New Roman" w:cs="Times New Roman"/>
                <w:b/>
                <w:bCs/>
                <w:sz w:val="22"/>
                <w:szCs w:val="22"/>
                <w:lang w:val="uk-UA"/>
              </w:rPr>
            </w:pPr>
          </w:p>
        </w:tc>
        <w:tc>
          <w:tcPr>
            <w:tcW w:w="5090" w:type="dxa"/>
          </w:tcPr>
          <w:p w14:paraId="553F659D" w14:textId="6E7416CB" w:rsidR="00B23A2A" w:rsidRPr="0045370D" w:rsidRDefault="00B23A2A" w:rsidP="00B23A2A">
            <w:pPr>
              <w:pStyle w:val="NormalWeb"/>
              <w:spacing w:before="0" w:beforeAutospacing="0" w:after="0" w:afterAutospacing="0"/>
              <w:rPr>
                <w:rFonts w:ascii="Times New Roman" w:hAnsi="Times New Roman" w:cs="Times New Roman"/>
                <w:sz w:val="22"/>
                <w:szCs w:val="22"/>
                <w:lang w:val="uk-UA"/>
              </w:rPr>
            </w:pPr>
            <w:r w:rsidRPr="0045370D">
              <w:rPr>
                <w:rFonts w:ascii="Times New Roman" w:hAnsi="Times New Roman" w:cs="Times New Roman"/>
                <w:sz w:val="22"/>
                <w:szCs w:val="22"/>
                <w:lang w:val="uk-UA"/>
              </w:rPr>
              <w:t>Аудитор повинен проводити аудит ефективності</w:t>
            </w:r>
            <w:r w:rsidR="00922964">
              <w:rPr>
                <w:rFonts w:ascii="Times New Roman" w:hAnsi="Times New Roman" w:cs="Times New Roman"/>
                <w:sz w:val="22"/>
                <w:szCs w:val="22"/>
                <w:lang w:val="uk-UA"/>
              </w:rPr>
              <w:t xml:space="preserve"> (результативності)</w:t>
            </w:r>
            <w:r w:rsidRPr="0045370D">
              <w:rPr>
                <w:rFonts w:ascii="Times New Roman" w:hAnsi="Times New Roman" w:cs="Times New Roman"/>
                <w:sz w:val="22"/>
                <w:szCs w:val="22"/>
                <w:lang w:val="uk-UA"/>
              </w:rPr>
              <w:t xml:space="preserve"> відповідно до визнаних міжнародних стандартів (ISSAI)</w:t>
            </w:r>
          </w:p>
        </w:tc>
        <w:tc>
          <w:tcPr>
            <w:tcW w:w="4634" w:type="dxa"/>
            <w:vMerge/>
          </w:tcPr>
          <w:p w14:paraId="7C2A1D09" w14:textId="77777777" w:rsidR="00B23A2A" w:rsidRPr="00251658" w:rsidRDefault="00B23A2A" w:rsidP="00B23A2A">
            <w:pPr>
              <w:pStyle w:val="NormalWeb"/>
              <w:numPr>
                <w:ilvl w:val="0"/>
                <w:numId w:val="1"/>
              </w:numPr>
              <w:spacing w:before="0" w:beforeAutospacing="0" w:after="0" w:afterAutospacing="0"/>
              <w:ind w:left="313"/>
              <w:rPr>
                <w:rFonts w:ascii="Times New Roman" w:hAnsi="Times New Roman" w:cs="Times New Roman"/>
                <w:i/>
                <w:iCs/>
                <w:sz w:val="22"/>
                <w:szCs w:val="22"/>
                <w:lang w:val="uk-UA"/>
              </w:rPr>
            </w:pPr>
          </w:p>
        </w:tc>
      </w:tr>
      <w:tr w:rsidR="00B23A2A" w:rsidRPr="00557A29" w14:paraId="17EEDD25" w14:textId="77777777" w:rsidTr="00770E7E">
        <w:trPr>
          <w:trHeight w:val="76"/>
        </w:trPr>
        <w:tc>
          <w:tcPr>
            <w:tcW w:w="438" w:type="dxa"/>
            <w:vMerge/>
          </w:tcPr>
          <w:p w14:paraId="64D398E0" w14:textId="77777777" w:rsidR="00B23A2A" w:rsidRPr="00BC13F3" w:rsidRDefault="00B23A2A" w:rsidP="00B23A2A">
            <w:pPr>
              <w:pStyle w:val="NormalWeb"/>
              <w:spacing w:before="0" w:beforeAutospacing="0" w:after="0" w:afterAutospacing="0"/>
              <w:ind w:left="720"/>
              <w:rPr>
                <w:rFonts w:ascii="Times New Roman" w:hAnsi="Times New Roman" w:cs="Times New Roman"/>
                <w:b/>
                <w:bCs/>
                <w:sz w:val="22"/>
                <w:szCs w:val="22"/>
                <w:lang w:val="uk-UA"/>
              </w:rPr>
            </w:pPr>
          </w:p>
        </w:tc>
        <w:tc>
          <w:tcPr>
            <w:tcW w:w="5090" w:type="dxa"/>
          </w:tcPr>
          <w:p w14:paraId="249CB02E" w14:textId="1C27865A" w:rsidR="00B23A2A" w:rsidRPr="0045370D" w:rsidRDefault="00B23A2A" w:rsidP="00B23A2A">
            <w:pPr>
              <w:pStyle w:val="NormalWeb"/>
              <w:spacing w:before="0" w:beforeAutospacing="0" w:after="0" w:afterAutospacing="0"/>
              <w:rPr>
                <w:rFonts w:ascii="Times New Roman" w:hAnsi="Times New Roman" w:cs="Times New Roman"/>
                <w:sz w:val="22"/>
                <w:szCs w:val="22"/>
                <w:lang w:val="uk-UA"/>
              </w:rPr>
            </w:pPr>
            <w:r w:rsidRPr="0045370D">
              <w:rPr>
                <w:rFonts w:ascii="Times New Roman" w:hAnsi="Times New Roman" w:cs="Times New Roman"/>
                <w:sz w:val="22"/>
                <w:szCs w:val="22"/>
                <w:lang w:val="uk-UA"/>
              </w:rPr>
              <w:t>Звіт</w:t>
            </w:r>
            <w:r w:rsidRPr="0045370D">
              <w:rPr>
                <w:rFonts w:ascii="Times New Roman" w:hAnsi="Times New Roman" w:cs="Times New Roman"/>
                <w:spacing w:val="-3"/>
                <w:sz w:val="22"/>
                <w:szCs w:val="22"/>
                <w:lang w:val="uk-UA"/>
              </w:rPr>
              <w:t xml:space="preserve"> </w:t>
            </w:r>
            <w:r w:rsidRPr="0045370D">
              <w:rPr>
                <w:rFonts w:ascii="Times New Roman" w:hAnsi="Times New Roman" w:cs="Times New Roman"/>
                <w:sz w:val="22"/>
                <w:szCs w:val="22"/>
                <w:lang w:val="uk-UA"/>
              </w:rPr>
              <w:t>повинен</w:t>
            </w:r>
            <w:r w:rsidRPr="0045370D">
              <w:rPr>
                <w:rFonts w:ascii="Times New Roman" w:hAnsi="Times New Roman" w:cs="Times New Roman"/>
                <w:spacing w:val="-3"/>
                <w:sz w:val="22"/>
                <w:szCs w:val="22"/>
                <w:lang w:val="uk-UA"/>
              </w:rPr>
              <w:t xml:space="preserve"> </w:t>
            </w:r>
            <w:r w:rsidRPr="0045370D">
              <w:rPr>
                <w:rFonts w:ascii="Times New Roman" w:hAnsi="Times New Roman" w:cs="Times New Roman"/>
                <w:sz w:val="22"/>
                <w:szCs w:val="22"/>
                <w:lang w:val="uk-UA"/>
              </w:rPr>
              <w:t>бути</w:t>
            </w:r>
            <w:r w:rsidRPr="0045370D">
              <w:rPr>
                <w:rFonts w:ascii="Times New Roman" w:hAnsi="Times New Roman" w:cs="Times New Roman"/>
                <w:spacing w:val="-3"/>
                <w:sz w:val="22"/>
                <w:szCs w:val="22"/>
                <w:lang w:val="uk-UA"/>
              </w:rPr>
              <w:t xml:space="preserve"> </w:t>
            </w:r>
            <w:r w:rsidRPr="0045370D">
              <w:rPr>
                <w:rFonts w:ascii="Times New Roman" w:hAnsi="Times New Roman" w:cs="Times New Roman"/>
                <w:sz w:val="22"/>
                <w:szCs w:val="22"/>
                <w:lang w:val="uk-UA"/>
              </w:rPr>
              <w:t>двомовним</w:t>
            </w:r>
            <w:r w:rsidRPr="0045370D">
              <w:rPr>
                <w:rFonts w:ascii="Times New Roman" w:hAnsi="Times New Roman" w:cs="Times New Roman"/>
                <w:spacing w:val="-3"/>
                <w:sz w:val="22"/>
                <w:szCs w:val="22"/>
                <w:lang w:val="uk-UA"/>
              </w:rPr>
              <w:t xml:space="preserve"> </w:t>
            </w:r>
            <w:r w:rsidRPr="0045370D">
              <w:rPr>
                <w:rFonts w:ascii="Times New Roman" w:hAnsi="Times New Roman" w:cs="Times New Roman"/>
                <w:sz w:val="22"/>
                <w:szCs w:val="22"/>
                <w:lang w:val="uk-UA"/>
              </w:rPr>
              <w:t>(УКР/АНГЛ)</w:t>
            </w:r>
            <w:r w:rsidR="00B16CCE">
              <w:rPr>
                <w:rFonts w:ascii="Times New Roman" w:hAnsi="Times New Roman" w:cs="Times New Roman"/>
                <w:sz w:val="22"/>
                <w:szCs w:val="22"/>
                <w:lang w:val="uk-UA"/>
              </w:rPr>
              <w:t xml:space="preserve">, наданий в електронному вигляді та паперовому </w:t>
            </w:r>
            <w:r w:rsidR="00B16CCE" w:rsidRPr="008D47D1">
              <w:rPr>
                <w:rFonts w:ascii="Times New Roman" w:hAnsi="Times New Roman" w:cs="Times New Roman"/>
                <w:sz w:val="22"/>
                <w:szCs w:val="22"/>
                <w:lang w:val="uk-UA"/>
              </w:rPr>
              <w:t>вигляді по 3 екземпл</w:t>
            </w:r>
            <w:r w:rsidR="008D47D1" w:rsidRPr="008D47D1">
              <w:rPr>
                <w:rFonts w:ascii="Times New Roman" w:hAnsi="Times New Roman" w:cs="Times New Roman"/>
                <w:sz w:val="22"/>
                <w:szCs w:val="22"/>
                <w:lang w:val="uk-UA"/>
              </w:rPr>
              <w:t>я</w:t>
            </w:r>
            <w:r w:rsidR="00B16CCE" w:rsidRPr="008D47D1">
              <w:rPr>
                <w:rFonts w:ascii="Times New Roman" w:hAnsi="Times New Roman" w:cs="Times New Roman"/>
                <w:sz w:val="22"/>
                <w:szCs w:val="22"/>
                <w:lang w:val="uk-UA"/>
              </w:rPr>
              <w:t>ри</w:t>
            </w:r>
            <w:r w:rsidR="00737B02" w:rsidRPr="008D47D1">
              <w:rPr>
                <w:rFonts w:ascii="Times New Roman" w:hAnsi="Times New Roman" w:cs="Times New Roman"/>
                <w:sz w:val="22"/>
                <w:szCs w:val="22"/>
                <w:lang w:val="uk-UA"/>
              </w:rPr>
              <w:t>.</w:t>
            </w:r>
          </w:p>
        </w:tc>
        <w:tc>
          <w:tcPr>
            <w:tcW w:w="4634" w:type="dxa"/>
            <w:vMerge/>
          </w:tcPr>
          <w:p w14:paraId="2A1F9048" w14:textId="77777777" w:rsidR="00B23A2A" w:rsidRPr="00251658" w:rsidRDefault="00B23A2A" w:rsidP="00B23A2A">
            <w:pPr>
              <w:pStyle w:val="NormalWeb"/>
              <w:numPr>
                <w:ilvl w:val="0"/>
                <w:numId w:val="1"/>
              </w:numPr>
              <w:spacing w:before="0" w:beforeAutospacing="0" w:after="0" w:afterAutospacing="0"/>
              <w:ind w:left="313"/>
              <w:rPr>
                <w:rFonts w:ascii="Times New Roman" w:hAnsi="Times New Roman" w:cs="Times New Roman"/>
                <w:i/>
                <w:iCs/>
                <w:sz w:val="22"/>
                <w:szCs w:val="22"/>
                <w:lang w:val="uk-UA"/>
              </w:rPr>
            </w:pPr>
          </w:p>
        </w:tc>
      </w:tr>
      <w:tr w:rsidR="00B23A2A" w:rsidRPr="00557A29" w14:paraId="411BF222" w14:textId="77777777" w:rsidTr="00770E7E">
        <w:trPr>
          <w:trHeight w:val="76"/>
        </w:trPr>
        <w:tc>
          <w:tcPr>
            <w:tcW w:w="438" w:type="dxa"/>
            <w:vMerge/>
          </w:tcPr>
          <w:p w14:paraId="6A59935A" w14:textId="77777777" w:rsidR="00B23A2A" w:rsidRPr="00BC13F3" w:rsidRDefault="00B23A2A" w:rsidP="00B23A2A">
            <w:pPr>
              <w:pStyle w:val="NormalWeb"/>
              <w:spacing w:before="0" w:beforeAutospacing="0" w:after="0" w:afterAutospacing="0"/>
              <w:ind w:left="720"/>
              <w:rPr>
                <w:rFonts w:ascii="Times New Roman" w:hAnsi="Times New Roman" w:cs="Times New Roman"/>
                <w:b/>
                <w:bCs/>
                <w:sz w:val="22"/>
                <w:szCs w:val="22"/>
                <w:lang w:val="uk-UA"/>
              </w:rPr>
            </w:pPr>
          </w:p>
        </w:tc>
        <w:tc>
          <w:tcPr>
            <w:tcW w:w="5090" w:type="dxa"/>
          </w:tcPr>
          <w:p w14:paraId="0976C33C" w14:textId="0A16308C" w:rsidR="00B23A2A" w:rsidRPr="0045370D" w:rsidRDefault="00B23A2A" w:rsidP="00B23A2A">
            <w:pPr>
              <w:pStyle w:val="TableParagraph"/>
              <w:spacing w:line="247" w:lineRule="exact"/>
              <w:ind w:firstLine="141"/>
            </w:pPr>
            <w:r w:rsidRPr="0045370D">
              <w:t>Сума</w:t>
            </w:r>
            <w:r w:rsidRPr="0045370D">
              <w:rPr>
                <w:spacing w:val="-1"/>
              </w:rPr>
              <w:t xml:space="preserve"> </w:t>
            </w:r>
            <w:r w:rsidRPr="0045370D">
              <w:t>договору</w:t>
            </w:r>
            <w:r w:rsidRPr="0045370D">
              <w:rPr>
                <w:spacing w:val="-3"/>
              </w:rPr>
              <w:t xml:space="preserve"> </w:t>
            </w:r>
            <w:r w:rsidRPr="0045370D">
              <w:t>на</w:t>
            </w:r>
            <w:r w:rsidRPr="0045370D">
              <w:rPr>
                <w:spacing w:val="-1"/>
              </w:rPr>
              <w:t xml:space="preserve"> </w:t>
            </w:r>
            <w:r w:rsidRPr="0045370D">
              <w:t>проведення</w:t>
            </w:r>
            <w:r w:rsidRPr="0045370D">
              <w:rPr>
                <w:spacing w:val="-1"/>
              </w:rPr>
              <w:t xml:space="preserve"> </w:t>
            </w:r>
            <w:r w:rsidRPr="0045370D">
              <w:t>аудит</w:t>
            </w:r>
            <w:r>
              <w:t>ів</w:t>
            </w:r>
            <w:r w:rsidRPr="0045370D">
              <w:rPr>
                <w:spacing w:val="-4"/>
              </w:rPr>
              <w:t xml:space="preserve"> </w:t>
            </w:r>
            <w:r w:rsidRPr="0045370D">
              <w:t>за період</w:t>
            </w:r>
            <w:r>
              <w:t xml:space="preserve"> </w:t>
            </w:r>
            <w:r w:rsidRPr="00B23A2A">
              <w:t>0</w:t>
            </w:r>
            <w:r w:rsidR="008D7B1A">
              <w:t>2</w:t>
            </w:r>
            <w:r w:rsidRPr="00B23A2A">
              <w:t>.0</w:t>
            </w:r>
            <w:r w:rsidR="007B03D4">
              <w:t>3</w:t>
            </w:r>
            <w:r w:rsidRPr="00B23A2A">
              <w:t>.202</w:t>
            </w:r>
            <w:r w:rsidR="007B03D4">
              <w:t>6</w:t>
            </w:r>
            <w:r w:rsidRPr="00B23A2A">
              <w:rPr>
                <w:spacing w:val="-4"/>
              </w:rPr>
              <w:t xml:space="preserve"> </w:t>
            </w:r>
            <w:r w:rsidRPr="00B23A2A">
              <w:t>–</w:t>
            </w:r>
            <w:r w:rsidRPr="00B23A2A">
              <w:rPr>
                <w:spacing w:val="-1"/>
              </w:rPr>
              <w:t xml:space="preserve"> 31</w:t>
            </w:r>
            <w:r w:rsidRPr="00B23A2A">
              <w:t>.</w:t>
            </w:r>
            <w:r w:rsidR="00886F40">
              <w:t>12</w:t>
            </w:r>
            <w:r w:rsidRPr="00B23A2A">
              <w:t>.202</w:t>
            </w:r>
            <w:r w:rsidR="007B03D4">
              <w:t>6</w:t>
            </w:r>
            <w:r w:rsidRPr="00B23A2A">
              <w:t xml:space="preserve"> повинна</w:t>
            </w:r>
            <w:r w:rsidRPr="0045370D">
              <w:rPr>
                <w:spacing w:val="-1"/>
              </w:rPr>
              <w:t xml:space="preserve"> </w:t>
            </w:r>
            <w:r w:rsidRPr="0045370D">
              <w:t>бути</w:t>
            </w:r>
            <w:r w:rsidRPr="0045370D">
              <w:rPr>
                <w:spacing w:val="-1"/>
              </w:rPr>
              <w:t xml:space="preserve"> </w:t>
            </w:r>
            <w:r w:rsidRPr="0045370D">
              <w:t>фіксована</w:t>
            </w:r>
            <w:r>
              <w:t xml:space="preserve"> </w:t>
            </w:r>
          </w:p>
        </w:tc>
        <w:tc>
          <w:tcPr>
            <w:tcW w:w="4634" w:type="dxa"/>
            <w:vMerge/>
          </w:tcPr>
          <w:p w14:paraId="2C2C789D" w14:textId="77777777" w:rsidR="00B23A2A" w:rsidRPr="00251658" w:rsidRDefault="00B23A2A" w:rsidP="00B23A2A">
            <w:pPr>
              <w:pStyle w:val="NormalWeb"/>
              <w:numPr>
                <w:ilvl w:val="0"/>
                <w:numId w:val="1"/>
              </w:numPr>
              <w:spacing w:before="0" w:beforeAutospacing="0" w:after="0" w:afterAutospacing="0"/>
              <w:ind w:left="313"/>
              <w:rPr>
                <w:rFonts w:ascii="Times New Roman" w:hAnsi="Times New Roman" w:cs="Times New Roman"/>
                <w:i/>
                <w:iCs/>
                <w:sz w:val="22"/>
                <w:szCs w:val="22"/>
                <w:lang w:val="uk-UA"/>
              </w:rPr>
            </w:pPr>
          </w:p>
        </w:tc>
      </w:tr>
      <w:tr w:rsidR="00B23A2A" w:rsidRPr="00557A29" w14:paraId="64E59390" w14:textId="77777777" w:rsidTr="00770E7E">
        <w:trPr>
          <w:trHeight w:val="76"/>
        </w:trPr>
        <w:tc>
          <w:tcPr>
            <w:tcW w:w="438" w:type="dxa"/>
          </w:tcPr>
          <w:p w14:paraId="49E68BFF" w14:textId="77777777" w:rsidR="00B23A2A" w:rsidRPr="00BC13F3" w:rsidRDefault="00B23A2A" w:rsidP="00B23A2A">
            <w:pPr>
              <w:pStyle w:val="NormalWeb"/>
              <w:numPr>
                <w:ilvl w:val="0"/>
                <w:numId w:val="3"/>
              </w:numPr>
              <w:spacing w:before="0" w:beforeAutospacing="0" w:after="0" w:afterAutospacing="0"/>
              <w:rPr>
                <w:rFonts w:ascii="Times New Roman" w:hAnsi="Times New Roman" w:cs="Times New Roman"/>
                <w:b/>
                <w:bCs/>
                <w:sz w:val="22"/>
                <w:szCs w:val="22"/>
                <w:lang w:val="uk-UA"/>
              </w:rPr>
            </w:pPr>
          </w:p>
        </w:tc>
        <w:tc>
          <w:tcPr>
            <w:tcW w:w="5090" w:type="dxa"/>
          </w:tcPr>
          <w:p w14:paraId="2C95A2BC" w14:textId="70ED2363" w:rsidR="00B23A2A" w:rsidRPr="00F82011" w:rsidRDefault="00B23A2A" w:rsidP="00B23A2A">
            <w:pPr>
              <w:pStyle w:val="TableParagraph"/>
              <w:spacing w:line="246" w:lineRule="exact"/>
              <w:ind w:firstLine="141"/>
            </w:pPr>
            <w:r w:rsidRPr="00F82011">
              <w:t>Наявність</w:t>
            </w:r>
            <w:r w:rsidRPr="00F82011">
              <w:rPr>
                <w:spacing w:val="-5"/>
              </w:rPr>
              <w:t xml:space="preserve"> </w:t>
            </w:r>
            <w:r w:rsidRPr="00F82011">
              <w:t>сертифікації</w:t>
            </w:r>
            <w:r w:rsidRPr="00F82011">
              <w:rPr>
                <w:spacing w:val="-3"/>
              </w:rPr>
              <w:t xml:space="preserve"> </w:t>
            </w:r>
            <w:r w:rsidRPr="00F82011">
              <w:t>міжнародно</w:t>
            </w:r>
            <w:r w:rsidRPr="00F82011">
              <w:rPr>
                <w:spacing w:val="-5"/>
              </w:rPr>
              <w:t xml:space="preserve"> </w:t>
            </w:r>
            <w:r w:rsidRPr="00F82011">
              <w:t>визнаної</w:t>
            </w:r>
            <w:r>
              <w:t xml:space="preserve"> </w:t>
            </w:r>
            <w:r w:rsidRPr="00F82011">
              <w:t>компанії</w:t>
            </w:r>
          </w:p>
        </w:tc>
        <w:tc>
          <w:tcPr>
            <w:tcW w:w="4634" w:type="dxa"/>
          </w:tcPr>
          <w:p w14:paraId="0390CBC2" w14:textId="7431A56B" w:rsidR="00B23A2A" w:rsidRPr="00F82011" w:rsidRDefault="00B23A2A" w:rsidP="00B23A2A">
            <w:pPr>
              <w:pStyle w:val="NormalWeb"/>
              <w:numPr>
                <w:ilvl w:val="0"/>
                <w:numId w:val="1"/>
              </w:numPr>
              <w:spacing w:before="0" w:beforeAutospacing="0" w:after="0" w:afterAutospacing="0"/>
              <w:ind w:left="313"/>
              <w:rPr>
                <w:rFonts w:ascii="Times New Roman" w:hAnsi="Times New Roman" w:cs="Times New Roman"/>
                <w:i/>
                <w:iCs/>
                <w:sz w:val="22"/>
                <w:szCs w:val="22"/>
                <w:lang w:val="uk-UA"/>
              </w:rPr>
            </w:pPr>
            <w:r w:rsidRPr="00F82011">
              <w:rPr>
                <w:rFonts w:ascii="Times New Roman" w:hAnsi="Times New Roman" w:cs="Times New Roman"/>
                <w:sz w:val="22"/>
                <w:szCs w:val="22"/>
                <w:lang w:val="uk-UA"/>
              </w:rPr>
              <w:t>Міжнародні</w:t>
            </w:r>
            <w:r w:rsidRPr="00F82011">
              <w:rPr>
                <w:rFonts w:ascii="Times New Roman" w:hAnsi="Times New Roman" w:cs="Times New Roman"/>
                <w:spacing w:val="-4"/>
                <w:sz w:val="22"/>
                <w:szCs w:val="22"/>
                <w:lang w:val="uk-UA"/>
              </w:rPr>
              <w:t xml:space="preserve"> </w:t>
            </w:r>
            <w:r w:rsidRPr="00F82011">
              <w:rPr>
                <w:rFonts w:ascii="Times New Roman" w:hAnsi="Times New Roman" w:cs="Times New Roman"/>
                <w:sz w:val="22"/>
                <w:szCs w:val="22"/>
                <w:lang w:val="uk-UA"/>
              </w:rPr>
              <w:t>сертифікати</w:t>
            </w:r>
            <w:r w:rsidRPr="00F82011">
              <w:rPr>
                <w:rFonts w:ascii="Times New Roman" w:hAnsi="Times New Roman" w:cs="Times New Roman"/>
                <w:spacing w:val="-5"/>
                <w:sz w:val="22"/>
                <w:szCs w:val="22"/>
                <w:lang w:val="uk-UA"/>
              </w:rPr>
              <w:t xml:space="preserve"> </w:t>
            </w:r>
            <w:r w:rsidRPr="00F82011">
              <w:rPr>
                <w:rFonts w:ascii="Times New Roman" w:hAnsi="Times New Roman" w:cs="Times New Roman"/>
                <w:sz w:val="22"/>
                <w:szCs w:val="22"/>
                <w:lang w:val="uk-UA"/>
              </w:rPr>
              <w:t>CAP/CIPA</w:t>
            </w:r>
          </w:p>
        </w:tc>
      </w:tr>
    </w:tbl>
    <w:p w14:paraId="1437C991" w14:textId="26B84F54" w:rsidR="001929F0" w:rsidRPr="001929F0" w:rsidRDefault="001929F0" w:rsidP="001929F0">
      <w:pPr>
        <w:ind w:firstLine="357"/>
        <w:contextualSpacing/>
        <w:jc w:val="both"/>
        <w:textAlignment w:val="baseline"/>
        <w:rPr>
          <w:i/>
          <w:iCs/>
          <w:color w:val="000000"/>
          <w:sz w:val="22"/>
          <w:szCs w:val="22"/>
          <w:lang w:val="uk-UA" w:eastAsia="uk-UA"/>
        </w:rPr>
      </w:pPr>
      <w:r w:rsidRPr="001929F0">
        <w:rPr>
          <w:b/>
          <w:i/>
          <w:iCs/>
          <w:sz w:val="22"/>
          <w:szCs w:val="22"/>
          <w:lang w:val="uk-UA"/>
        </w:rPr>
        <w:t>*</w:t>
      </w:r>
      <w:r w:rsidRPr="001929F0">
        <w:rPr>
          <w:rFonts w:eastAsia="Arial Unicode MS"/>
          <w:i/>
          <w:iCs/>
          <w:sz w:val="22"/>
          <w:szCs w:val="22"/>
          <w:lang w:val="uk-UA"/>
        </w:rPr>
        <w:t xml:space="preserve"> 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1929F0">
        <w:rPr>
          <w:rFonts w:eastAsia="Arial Unicode MS"/>
          <w:i/>
          <w:iCs/>
          <w:sz w:val="22"/>
          <w:szCs w:val="22"/>
          <w:u w:val="single"/>
          <w:lang w:val="uk-UA"/>
        </w:rPr>
        <w:t>лист-роз’яснення в довільній формі</w:t>
      </w:r>
      <w:r w:rsidRPr="001929F0">
        <w:rPr>
          <w:rFonts w:eastAsia="Arial Unicode MS"/>
          <w:i/>
          <w:iCs/>
          <w:sz w:val="22"/>
          <w:szCs w:val="22"/>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3B3C8403" w:rsidR="0027754D" w:rsidRPr="000F5452" w:rsidRDefault="0027754D" w:rsidP="00B60004">
      <w:pPr>
        <w:pStyle w:val="NormalWeb"/>
        <w:spacing w:before="0" w:beforeAutospacing="0" w:after="0" w:afterAutospacing="0"/>
        <w:rPr>
          <w:rFonts w:ascii="Times New Roman" w:hAnsi="Times New Roman" w:cs="Times New Roman"/>
          <w:b/>
          <w:sz w:val="22"/>
          <w:szCs w:val="22"/>
          <w:lang w:val="uk-UA"/>
        </w:rPr>
      </w:pPr>
    </w:p>
    <w:p w14:paraId="03B231CE" w14:textId="1DFE7903" w:rsidR="00445FAC" w:rsidRPr="0059579F" w:rsidRDefault="00A206D9" w:rsidP="000B2556">
      <w:pPr>
        <w:pStyle w:val="NormalWe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РОЗДІЛ ІІІ. </w:t>
      </w:r>
      <w:r w:rsidR="00445FAC" w:rsidRPr="0059579F">
        <w:rPr>
          <w:rFonts w:ascii="Times New Roman" w:hAnsi="Times New Roman" w:cs="Times New Roman"/>
          <w:b/>
          <w:bCs/>
          <w:sz w:val="22"/>
          <w:szCs w:val="22"/>
          <w:lang w:val="uk-UA"/>
        </w:rPr>
        <w:t>Інша інформація:</w:t>
      </w:r>
    </w:p>
    <w:p w14:paraId="2D488F61" w14:textId="55E98977" w:rsidR="005C69D8" w:rsidRDefault="00030A88" w:rsidP="00150CAE">
      <w:pPr>
        <w:pStyle w:val="NormalWeb"/>
        <w:numPr>
          <w:ilvl w:val="0"/>
          <w:numId w:val="4"/>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353B86">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0F5452">
        <w:rPr>
          <w:rFonts w:ascii="Times New Roman" w:hAnsi="Times New Roman" w:cs="Times New Roman"/>
          <w:sz w:val="22"/>
          <w:szCs w:val="22"/>
          <w:lang w:val="uk-UA"/>
        </w:rPr>
        <w:t>.</w:t>
      </w:r>
    </w:p>
    <w:p w14:paraId="291AEDB1" w14:textId="4D2271A9" w:rsidR="00B23A2A" w:rsidRPr="00B23A2A" w:rsidRDefault="00B23A2A" w:rsidP="00B23A2A">
      <w:pPr>
        <w:pStyle w:val="ListParagraph"/>
        <w:numPr>
          <w:ilvl w:val="0"/>
          <w:numId w:val="4"/>
        </w:numPr>
        <w:tabs>
          <w:tab w:val="left" w:pos="709"/>
        </w:tabs>
        <w:spacing w:line="269" w:lineRule="exact"/>
        <w:ind w:left="0" w:firstLine="284"/>
        <w:jc w:val="both"/>
        <w:rPr>
          <w:rFonts w:eastAsia="Arial Unicode MS"/>
          <w:sz w:val="22"/>
          <w:szCs w:val="22"/>
          <w:lang w:val="uk-UA"/>
        </w:rPr>
      </w:pPr>
      <w:r w:rsidRPr="00B23A2A">
        <w:rPr>
          <w:rFonts w:eastAsia="Arial Unicode MS"/>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2DE7571D" w14:textId="48418BD3" w:rsidR="00B23A2A" w:rsidRPr="00077480" w:rsidRDefault="005C69D8">
      <w:pPr>
        <w:pStyle w:val="NormalWeb"/>
        <w:numPr>
          <w:ilvl w:val="0"/>
          <w:numId w:val="4"/>
        </w:numPr>
        <w:shd w:val="clear" w:color="auto" w:fill="FFFFFF"/>
        <w:tabs>
          <w:tab w:val="left" w:pos="709"/>
          <w:tab w:val="left" w:pos="993"/>
        </w:tabs>
        <w:spacing w:before="0" w:beforeAutospacing="0" w:after="0" w:afterAutospacing="0" w:line="269" w:lineRule="exact"/>
        <w:ind w:left="0" w:firstLine="284"/>
        <w:contextualSpacing/>
        <w:jc w:val="both"/>
        <w:rPr>
          <w:rFonts w:ascii="Times New Roman" w:hAnsi="Times New Roman" w:cs="Times New Roman"/>
          <w:sz w:val="22"/>
          <w:szCs w:val="22"/>
          <w:lang w:val="uk-UA"/>
        </w:rPr>
      </w:pPr>
      <w:r w:rsidRPr="00B47299">
        <w:rPr>
          <w:rFonts w:ascii="Times New Roman" w:hAnsi="Times New Roman" w:cs="Times New Roman"/>
          <w:sz w:val="22"/>
          <w:szCs w:val="22"/>
          <w:lang w:val="uk-UA"/>
        </w:rPr>
        <w:t xml:space="preserve">Всі документи, що входять у склад </w:t>
      </w:r>
      <w:r w:rsidR="00352913" w:rsidRPr="00B47299">
        <w:rPr>
          <w:rFonts w:ascii="Times New Roman" w:hAnsi="Times New Roman" w:cs="Times New Roman"/>
          <w:sz w:val="22"/>
          <w:szCs w:val="22"/>
          <w:lang w:val="uk-UA"/>
        </w:rPr>
        <w:t>цінової</w:t>
      </w:r>
      <w:r w:rsidRPr="00B47299">
        <w:rPr>
          <w:rFonts w:ascii="Times New Roman" w:hAnsi="Times New Roman" w:cs="Times New Roman"/>
          <w:sz w:val="22"/>
          <w:szCs w:val="22"/>
          <w:lang w:val="uk-UA"/>
        </w:rPr>
        <w:t xml:space="preserve"> пропозиції Учасника процедури закупівлі, надаються </w:t>
      </w:r>
      <w:r w:rsidRPr="00077480">
        <w:rPr>
          <w:rFonts w:ascii="Times New Roman" w:hAnsi="Times New Roman" w:cs="Times New Roman"/>
          <w:sz w:val="22"/>
          <w:szCs w:val="22"/>
          <w:lang w:val="uk-UA"/>
        </w:rPr>
        <w:t>українською мовою.</w:t>
      </w:r>
      <w:r w:rsidR="00B47299" w:rsidRPr="00077480">
        <w:rPr>
          <w:rFonts w:ascii="Times New Roman" w:hAnsi="Times New Roman" w:cs="Times New Roman"/>
          <w:sz w:val="22"/>
          <w:szCs w:val="22"/>
          <w:lang w:val="uk-UA"/>
        </w:rPr>
        <w:t xml:space="preserve"> </w:t>
      </w:r>
      <w:r w:rsidR="00B23A2A" w:rsidRPr="00077480">
        <w:rPr>
          <w:rFonts w:ascii="Times New Roman" w:hAnsi="Times New Roman" w:cs="Times New Roman"/>
          <w:sz w:val="22"/>
          <w:szCs w:val="22"/>
          <w:lang w:val="uk-UA"/>
        </w:rPr>
        <w:t>У разі надання документів складених мовою іншою ніж українська мова, такі документи повинні супроводжуватися перекладом українською мовою.</w:t>
      </w:r>
      <w:r w:rsidR="00B47299" w:rsidRPr="00077480">
        <w:rPr>
          <w:rFonts w:ascii="Times New Roman" w:hAnsi="Times New Roman" w:cs="Times New Roman"/>
          <w:sz w:val="22"/>
          <w:szCs w:val="22"/>
          <w:lang w:val="uk-UA"/>
        </w:rPr>
        <w:t xml:space="preserve"> </w:t>
      </w:r>
      <w:r w:rsidR="00B23A2A" w:rsidRPr="00077480">
        <w:rPr>
          <w:rFonts w:ascii="Times New Roman" w:hAnsi="Times New Roman" w:cs="Times New Roman"/>
          <w:sz w:val="22"/>
          <w:szCs w:val="22"/>
          <w:lang w:val="uk-UA"/>
        </w:rPr>
        <w:t>Визначальним є текст, викладений українською мовою.</w:t>
      </w:r>
    </w:p>
    <w:p w14:paraId="0F6C0D8E" w14:textId="520B75B0" w:rsidR="004B02A2" w:rsidRPr="00077480" w:rsidRDefault="006A540F" w:rsidP="00814025">
      <w:pPr>
        <w:pStyle w:val="ListParagraph"/>
        <w:shd w:val="clear" w:color="auto" w:fill="FFFFFF"/>
        <w:tabs>
          <w:tab w:val="left" w:pos="142"/>
          <w:tab w:val="left" w:pos="993"/>
        </w:tabs>
        <w:spacing w:line="269" w:lineRule="exact"/>
        <w:ind w:left="0" w:firstLine="284"/>
        <w:jc w:val="both"/>
        <w:rPr>
          <w:rFonts w:eastAsia="Arial Unicode MS"/>
          <w:sz w:val="22"/>
          <w:szCs w:val="22"/>
          <w:lang w:val="uk-UA"/>
        </w:rPr>
      </w:pPr>
      <w:r w:rsidRPr="00077480">
        <w:rPr>
          <w:rFonts w:eastAsia="Arial Unicode MS"/>
          <w:sz w:val="22"/>
          <w:szCs w:val="22"/>
          <w:lang w:val="uk-UA"/>
        </w:rPr>
        <w:t xml:space="preserve">3.4. </w:t>
      </w:r>
      <w:r w:rsidR="004C0680" w:rsidRPr="00077480">
        <w:rPr>
          <w:rFonts w:eastAsia="Arial Unicode MS"/>
          <w:sz w:val="22"/>
          <w:szCs w:val="22"/>
          <w:lang w:val="uk-UA"/>
        </w:rPr>
        <w:t>Учасник може запропонувати свій типовий договір</w:t>
      </w:r>
      <w:r w:rsidR="00994236" w:rsidRPr="00077480">
        <w:rPr>
          <w:rFonts w:eastAsia="Arial Unicode MS"/>
          <w:sz w:val="22"/>
          <w:szCs w:val="22"/>
          <w:lang w:val="uk-UA"/>
        </w:rPr>
        <w:t xml:space="preserve"> на загальну суму</w:t>
      </w:r>
      <w:r w:rsidR="004A5DF2" w:rsidRPr="00077480">
        <w:rPr>
          <w:rFonts w:eastAsia="Arial Unicode MS"/>
          <w:sz w:val="22"/>
          <w:szCs w:val="22"/>
          <w:lang w:val="uk-UA"/>
        </w:rPr>
        <w:t>,</w:t>
      </w:r>
      <w:r w:rsidR="00DB62DF" w:rsidRPr="00077480">
        <w:rPr>
          <w:rFonts w:eastAsia="Arial Unicode MS"/>
          <w:sz w:val="22"/>
          <w:szCs w:val="22"/>
          <w:lang w:val="uk-UA"/>
        </w:rPr>
        <w:t xml:space="preserve"> із </w:t>
      </w:r>
      <w:r w:rsidR="004A5DF2" w:rsidRPr="00077480">
        <w:rPr>
          <w:rFonts w:eastAsia="Arial Unicode MS"/>
          <w:sz w:val="22"/>
          <w:szCs w:val="22"/>
          <w:lang w:val="uk-UA"/>
        </w:rPr>
        <w:t>включеним</w:t>
      </w:r>
      <w:r w:rsidR="00DB62DF" w:rsidRPr="00077480">
        <w:rPr>
          <w:rFonts w:eastAsia="Arial Unicode MS"/>
          <w:sz w:val="22"/>
          <w:szCs w:val="22"/>
          <w:lang w:val="uk-UA"/>
        </w:rPr>
        <w:t xml:space="preserve"> </w:t>
      </w:r>
      <w:r w:rsidR="004C0680" w:rsidRPr="00077480">
        <w:rPr>
          <w:rFonts w:eastAsia="Arial Unicode MS"/>
          <w:sz w:val="22"/>
          <w:szCs w:val="22"/>
          <w:lang w:val="uk-UA"/>
        </w:rPr>
        <w:t xml:space="preserve"> </w:t>
      </w:r>
      <w:r w:rsidR="000B380E" w:rsidRPr="00077480">
        <w:rPr>
          <w:rFonts w:eastAsia="Arial Unicode MS"/>
          <w:sz w:val="22"/>
          <w:szCs w:val="22"/>
          <w:lang w:val="uk-UA"/>
        </w:rPr>
        <w:t>графіком надання послуг та умов оплати</w:t>
      </w:r>
      <w:r w:rsidR="004A5DF2" w:rsidRPr="00077480">
        <w:rPr>
          <w:rFonts w:eastAsia="Arial Unicode MS"/>
          <w:sz w:val="22"/>
          <w:szCs w:val="22"/>
          <w:lang w:val="uk-UA"/>
        </w:rPr>
        <w:t>.</w:t>
      </w:r>
      <w:r w:rsidR="004B4A9F" w:rsidRPr="00077480">
        <w:rPr>
          <w:rFonts w:eastAsia="Arial Unicode MS"/>
          <w:sz w:val="22"/>
          <w:szCs w:val="22"/>
          <w:lang w:val="uk-UA"/>
        </w:rPr>
        <w:t xml:space="preserve"> </w:t>
      </w:r>
    </w:p>
    <w:p w14:paraId="6C8992A0" w14:textId="6D604D3A" w:rsidR="00A206D9" w:rsidRPr="00DE6528" w:rsidRDefault="006A540F" w:rsidP="00814025">
      <w:pPr>
        <w:tabs>
          <w:tab w:val="left" w:pos="142"/>
        </w:tabs>
        <w:ind w:firstLine="284"/>
        <w:contextualSpacing/>
        <w:jc w:val="both"/>
        <w:rPr>
          <w:rFonts w:eastAsia="Arial Unicode MS"/>
          <w:color w:val="747474"/>
          <w:sz w:val="22"/>
          <w:szCs w:val="22"/>
          <w:lang w:val="uk-UA"/>
        </w:rPr>
      </w:pPr>
      <w:r w:rsidRPr="00077480">
        <w:rPr>
          <w:sz w:val="22"/>
          <w:szCs w:val="22"/>
          <w:lang w:val="uk-UA"/>
        </w:rPr>
        <w:t>3.5</w:t>
      </w:r>
      <w:r w:rsidR="00A206D9" w:rsidRPr="00077480">
        <w:rPr>
          <w:sz w:val="22"/>
          <w:szCs w:val="22"/>
          <w:lang w:val="uk-UA"/>
        </w:rPr>
        <w:t xml:space="preserve"> Оплата здійснюється</w:t>
      </w:r>
      <w:r w:rsidR="00A206D9" w:rsidRPr="006A540F">
        <w:rPr>
          <w:sz w:val="22"/>
          <w:szCs w:val="22"/>
          <w:lang w:val="uk-UA"/>
        </w:rPr>
        <w:t xml:space="preserve"> за системою 100% </w:t>
      </w:r>
      <w:r w:rsidR="007F538E" w:rsidRPr="006A540F">
        <w:rPr>
          <w:sz w:val="22"/>
          <w:szCs w:val="22"/>
          <w:lang w:val="uk-UA"/>
        </w:rPr>
        <w:t>після</w:t>
      </w:r>
      <w:r w:rsidR="00A206D9" w:rsidRPr="006A540F">
        <w:rPr>
          <w:sz w:val="22"/>
          <w:szCs w:val="22"/>
          <w:lang w:val="uk-UA"/>
        </w:rPr>
        <w:t xml:space="preserve">плати протягом </w:t>
      </w:r>
      <w:r w:rsidR="00B64FDB" w:rsidRPr="006A540F">
        <w:rPr>
          <w:sz w:val="22"/>
          <w:szCs w:val="22"/>
          <w:lang w:val="uk-UA"/>
        </w:rPr>
        <w:t>5</w:t>
      </w:r>
      <w:r w:rsidR="00A206D9" w:rsidRPr="006A540F">
        <w:rPr>
          <w:sz w:val="22"/>
          <w:szCs w:val="22"/>
          <w:lang w:val="uk-UA"/>
        </w:rPr>
        <w:t>-х банківських днів по факту завершення</w:t>
      </w:r>
      <w:r w:rsidR="00AA4909">
        <w:rPr>
          <w:sz w:val="22"/>
          <w:szCs w:val="22"/>
          <w:lang w:val="uk-UA"/>
        </w:rPr>
        <w:t xml:space="preserve"> кожного </w:t>
      </w:r>
      <w:r w:rsidR="00AA4909" w:rsidRPr="00DE6528">
        <w:rPr>
          <w:sz w:val="22"/>
          <w:szCs w:val="22"/>
          <w:lang w:val="uk-UA"/>
        </w:rPr>
        <w:t>етапу</w:t>
      </w:r>
      <w:r w:rsidR="00A206D9" w:rsidRPr="00DE6528">
        <w:rPr>
          <w:sz w:val="22"/>
          <w:szCs w:val="22"/>
          <w:lang w:val="uk-UA"/>
        </w:rPr>
        <w:t xml:space="preserve"> надання послуг та підпис</w:t>
      </w:r>
      <w:r w:rsidR="00770E7E" w:rsidRPr="00DE6528">
        <w:rPr>
          <w:sz w:val="22"/>
          <w:szCs w:val="22"/>
          <w:lang w:val="uk-UA"/>
        </w:rPr>
        <w:t>ання</w:t>
      </w:r>
      <w:r w:rsidR="00A206D9" w:rsidRPr="00DE6528">
        <w:rPr>
          <w:sz w:val="22"/>
          <w:szCs w:val="22"/>
          <w:lang w:val="uk-UA"/>
        </w:rPr>
        <w:t xml:space="preserve"> акту наданих послуг. Якщо Учасник пропонує власну систему оплати, просимо вказати її в Додатку </w:t>
      </w:r>
      <w:r w:rsidR="00D745F1" w:rsidRPr="00DE6528">
        <w:rPr>
          <w:sz w:val="22"/>
          <w:szCs w:val="22"/>
          <w:lang w:val="uk-UA"/>
        </w:rPr>
        <w:t>№</w:t>
      </w:r>
      <w:r w:rsidR="00044C07" w:rsidRPr="00DE6528">
        <w:rPr>
          <w:sz w:val="22"/>
          <w:szCs w:val="22"/>
          <w:lang w:val="uk-UA"/>
        </w:rPr>
        <w:t>3</w:t>
      </w:r>
      <w:r w:rsidR="00A206D9" w:rsidRPr="00DE6528">
        <w:rPr>
          <w:sz w:val="22"/>
          <w:szCs w:val="22"/>
          <w:lang w:val="uk-UA"/>
        </w:rPr>
        <w:t xml:space="preserve">. </w:t>
      </w:r>
    </w:p>
    <w:p w14:paraId="68B8F526" w14:textId="227FAD59" w:rsidR="00E152FF" w:rsidRPr="006A540F" w:rsidRDefault="006A540F" w:rsidP="00814025">
      <w:pPr>
        <w:tabs>
          <w:tab w:val="left" w:pos="142"/>
        </w:tabs>
        <w:ind w:firstLine="284"/>
        <w:contextualSpacing/>
        <w:jc w:val="both"/>
        <w:textAlignment w:val="baseline"/>
        <w:rPr>
          <w:color w:val="000000"/>
          <w:sz w:val="22"/>
          <w:szCs w:val="22"/>
          <w:lang w:val="uk-UA" w:eastAsia="uk-UA"/>
        </w:rPr>
      </w:pPr>
      <w:r w:rsidRPr="00077480">
        <w:rPr>
          <w:color w:val="000000"/>
          <w:sz w:val="22"/>
          <w:szCs w:val="22"/>
          <w:lang w:val="uk-UA" w:eastAsia="uk-UA"/>
        </w:rPr>
        <w:t>3.6.</w:t>
      </w:r>
      <w:r w:rsidR="0062592A" w:rsidRPr="00077480">
        <w:rPr>
          <w:color w:val="000000"/>
          <w:sz w:val="22"/>
          <w:szCs w:val="22"/>
          <w:lang w:val="uk-UA" w:eastAsia="uk-UA"/>
        </w:rPr>
        <w:t xml:space="preserve"> У разі відмінності пропозиції Учасника від технічного </w:t>
      </w:r>
      <w:r w:rsidR="0062592A" w:rsidRPr="00077480">
        <w:rPr>
          <w:sz w:val="22"/>
          <w:szCs w:val="22"/>
          <w:lang w:val="uk-UA" w:eastAsia="uk-UA"/>
        </w:rPr>
        <w:t xml:space="preserve">завдання (Додаток </w:t>
      </w:r>
      <w:r w:rsidR="00D745F1" w:rsidRPr="00077480">
        <w:rPr>
          <w:sz w:val="22"/>
          <w:szCs w:val="22"/>
          <w:lang w:val="uk-UA" w:eastAsia="uk-UA"/>
        </w:rPr>
        <w:t>№</w:t>
      </w:r>
      <w:r w:rsidR="00044C07" w:rsidRPr="00077480">
        <w:rPr>
          <w:sz w:val="22"/>
          <w:szCs w:val="22"/>
          <w:lang w:val="uk-UA" w:eastAsia="uk-UA"/>
        </w:rPr>
        <w:t>2</w:t>
      </w:r>
      <w:r w:rsidR="0062592A" w:rsidRPr="00077480">
        <w:rPr>
          <w:sz w:val="22"/>
          <w:szCs w:val="22"/>
          <w:lang w:val="uk-UA" w:eastAsia="uk-UA"/>
        </w:rPr>
        <w:t xml:space="preserve">), рішення </w:t>
      </w:r>
      <w:r w:rsidR="0062592A" w:rsidRPr="00077480">
        <w:rPr>
          <w:color w:val="000000"/>
          <w:sz w:val="22"/>
          <w:szCs w:val="22"/>
          <w:lang w:val="uk-UA" w:eastAsia="uk-UA"/>
        </w:rPr>
        <w:t xml:space="preserve">про допустимість такого відхилення приймається </w:t>
      </w:r>
      <w:r w:rsidR="004C16E5" w:rsidRPr="00077480">
        <w:rPr>
          <w:color w:val="000000"/>
          <w:sz w:val="22"/>
          <w:szCs w:val="22"/>
          <w:lang w:val="uk-UA" w:eastAsia="uk-UA"/>
        </w:rPr>
        <w:t>Т</w:t>
      </w:r>
      <w:r w:rsidR="0062592A" w:rsidRPr="00077480">
        <w:rPr>
          <w:color w:val="000000"/>
          <w:sz w:val="22"/>
          <w:szCs w:val="22"/>
          <w:lang w:val="uk-UA" w:eastAsia="uk-UA"/>
        </w:rPr>
        <w:t xml:space="preserve">ендерним </w:t>
      </w:r>
      <w:r w:rsidR="004C16E5" w:rsidRPr="00077480">
        <w:rPr>
          <w:color w:val="000000"/>
          <w:sz w:val="22"/>
          <w:szCs w:val="22"/>
          <w:lang w:val="uk-UA" w:eastAsia="uk-UA"/>
        </w:rPr>
        <w:t>К</w:t>
      </w:r>
      <w:r w:rsidR="0062592A" w:rsidRPr="00077480">
        <w:rPr>
          <w:color w:val="000000"/>
          <w:sz w:val="22"/>
          <w:szCs w:val="22"/>
          <w:lang w:val="uk-UA" w:eastAsia="uk-UA"/>
        </w:rPr>
        <w:t>омітетом</w:t>
      </w:r>
      <w:r w:rsidR="00176F9F" w:rsidRPr="00077480">
        <w:rPr>
          <w:color w:val="000000"/>
          <w:sz w:val="22"/>
          <w:szCs w:val="22"/>
          <w:lang w:val="uk-UA" w:eastAsia="uk-UA"/>
        </w:rPr>
        <w:t xml:space="preserve"> за погодженням донора</w:t>
      </w:r>
      <w:r w:rsidR="0062592A" w:rsidRPr="00077480">
        <w:rPr>
          <w:color w:val="000000"/>
          <w:sz w:val="22"/>
          <w:szCs w:val="22"/>
          <w:lang w:val="uk-UA" w:eastAsia="uk-UA"/>
        </w:rPr>
        <w:t>.</w:t>
      </w:r>
      <w:r w:rsidR="0062592A" w:rsidRPr="006A540F">
        <w:rPr>
          <w:color w:val="000000"/>
          <w:sz w:val="22"/>
          <w:szCs w:val="22"/>
          <w:lang w:val="uk-UA" w:eastAsia="uk-UA"/>
        </w:rPr>
        <w:t xml:space="preserve"> </w:t>
      </w:r>
    </w:p>
    <w:p w14:paraId="08083A71" w14:textId="5A497739" w:rsidR="00E152FF" w:rsidRPr="00E07BD5" w:rsidRDefault="00E07BD5" w:rsidP="00814025">
      <w:pPr>
        <w:tabs>
          <w:tab w:val="left" w:pos="142"/>
        </w:tabs>
        <w:ind w:firstLine="284"/>
        <w:contextualSpacing/>
        <w:jc w:val="both"/>
        <w:textAlignment w:val="baseline"/>
        <w:rPr>
          <w:color w:val="000000"/>
          <w:sz w:val="22"/>
          <w:szCs w:val="22"/>
          <w:lang w:val="uk-UA" w:eastAsia="uk-UA"/>
        </w:rPr>
      </w:pPr>
      <w:r>
        <w:rPr>
          <w:sz w:val="22"/>
          <w:szCs w:val="22"/>
          <w:lang w:val="uk-UA"/>
        </w:rPr>
        <w:t>3.7.</w:t>
      </w:r>
      <w:r w:rsidR="0062592A" w:rsidRPr="00E07BD5">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5FB58331" w14:textId="4989B9DE" w:rsidR="00B64FDB" w:rsidRDefault="00E07BD5" w:rsidP="00814025">
      <w:pPr>
        <w:tabs>
          <w:tab w:val="left" w:pos="142"/>
        </w:tabs>
        <w:ind w:firstLine="284"/>
        <w:jc w:val="both"/>
        <w:rPr>
          <w:sz w:val="22"/>
          <w:szCs w:val="22"/>
          <w:lang w:val="uk-UA"/>
        </w:rPr>
      </w:pPr>
      <w:r>
        <w:rPr>
          <w:sz w:val="22"/>
          <w:szCs w:val="22"/>
          <w:lang w:val="uk-UA"/>
        </w:rPr>
        <w:t>3.8.</w:t>
      </w:r>
      <w:r w:rsidR="00B64FDB" w:rsidRPr="00DE6CDC">
        <w:rPr>
          <w:sz w:val="22"/>
          <w:szCs w:val="22"/>
          <w:lang w:val="uk-UA"/>
        </w:rPr>
        <w:t>Замовник</w:t>
      </w:r>
      <w:r w:rsidR="00B64FDB" w:rsidRPr="00557A29">
        <w:rPr>
          <w:sz w:val="22"/>
          <w:szCs w:val="22"/>
          <w:lang w:val="uk-UA"/>
        </w:rPr>
        <w:t xml:space="preserve"> залишає за собою право</w:t>
      </w:r>
      <w:r w:rsidR="00B64FDB">
        <w:rPr>
          <w:sz w:val="22"/>
          <w:szCs w:val="22"/>
          <w:lang w:val="uk-UA"/>
        </w:rPr>
        <w:t xml:space="preserve"> вносити зміни в тендерну документацію в разі необхідності.</w:t>
      </w:r>
    </w:p>
    <w:p w14:paraId="08EB9985" w14:textId="77777777" w:rsidR="00F614E0" w:rsidRDefault="00E07BD5" w:rsidP="00F614E0">
      <w:pPr>
        <w:tabs>
          <w:tab w:val="left" w:pos="142"/>
        </w:tabs>
        <w:ind w:firstLine="284"/>
        <w:jc w:val="both"/>
        <w:rPr>
          <w:sz w:val="22"/>
          <w:szCs w:val="22"/>
          <w:lang w:val="uk-UA"/>
        </w:rPr>
      </w:pPr>
      <w:r>
        <w:rPr>
          <w:sz w:val="22"/>
          <w:szCs w:val="22"/>
          <w:lang w:val="uk-UA"/>
        </w:rPr>
        <w:t>3.9.</w:t>
      </w:r>
      <w:r w:rsidR="00B64FDB">
        <w:rPr>
          <w:sz w:val="22"/>
          <w:szCs w:val="22"/>
          <w:lang w:val="uk-UA"/>
        </w:rPr>
        <w:t xml:space="preserve"> </w:t>
      </w:r>
      <w:r w:rsidR="00B64FDB" w:rsidRPr="00846839">
        <w:rPr>
          <w:sz w:val="22"/>
          <w:szCs w:val="22"/>
          <w:lang w:val="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r w:rsidR="00E318E8">
        <w:rPr>
          <w:sz w:val="22"/>
          <w:szCs w:val="22"/>
          <w:lang w:val="uk-UA"/>
        </w:rPr>
        <w:t xml:space="preserve"> </w:t>
      </w:r>
    </w:p>
    <w:p w14:paraId="087A68B2" w14:textId="06AA1B95" w:rsidR="00B64FDB" w:rsidRPr="00F1777A" w:rsidRDefault="00F614E0" w:rsidP="00F1777A">
      <w:pPr>
        <w:tabs>
          <w:tab w:val="left" w:pos="142"/>
        </w:tabs>
        <w:ind w:firstLine="284"/>
        <w:jc w:val="both"/>
        <w:rPr>
          <w:sz w:val="22"/>
          <w:szCs w:val="22"/>
          <w:lang w:val="uk-UA"/>
        </w:rPr>
      </w:pPr>
      <w:r>
        <w:rPr>
          <w:sz w:val="22"/>
          <w:szCs w:val="22"/>
          <w:lang w:val="uk-UA"/>
        </w:rPr>
        <w:t xml:space="preserve">3.10. </w:t>
      </w:r>
      <w:r w:rsidR="00E318E8" w:rsidRPr="00942635">
        <w:rPr>
          <w:sz w:val="22"/>
          <w:szCs w:val="22"/>
          <w:lang w:val="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04D5071F" w14:textId="77777777" w:rsidR="00B64FDB" w:rsidRPr="00557A29" w:rsidRDefault="00B64FDB" w:rsidP="00B64FDB">
      <w:pPr>
        <w:pStyle w:val="NormalWeb"/>
        <w:spacing w:before="0" w:beforeAutospacing="0" w:after="0" w:afterAutospacing="0"/>
        <w:ind w:firstLine="357"/>
        <w:jc w:val="center"/>
        <w:rPr>
          <w:rFonts w:ascii="Times New Roman" w:hAnsi="Times New Roman" w:cs="Times New Roman"/>
          <w:b/>
          <w:bCs/>
          <w:sz w:val="22"/>
          <w:szCs w:val="22"/>
          <w:lang w:val="uk-UA"/>
        </w:rPr>
      </w:pP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Pr="00557A29">
        <w:rPr>
          <w:rFonts w:ascii="Times New Roman" w:hAnsi="Times New Roman" w:cs="Times New Roman"/>
          <w:b/>
          <w:bCs/>
          <w:sz w:val="22"/>
          <w:szCs w:val="22"/>
          <w:lang w:val="uk-UA"/>
        </w:rPr>
        <w:t xml:space="preserve">Склад </w:t>
      </w:r>
      <w:r w:rsidRPr="00896EBC">
        <w:rPr>
          <w:rFonts w:ascii="Times New Roman" w:hAnsi="Times New Roman" w:cs="Times New Roman"/>
          <w:b/>
          <w:bCs/>
          <w:sz w:val="22"/>
          <w:szCs w:val="22"/>
          <w:lang w:val="uk-UA"/>
        </w:rPr>
        <w:t>цінов</w:t>
      </w:r>
      <w:r w:rsidRPr="00557A29">
        <w:rPr>
          <w:rFonts w:ascii="Times New Roman" w:hAnsi="Times New Roman" w:cs="Times New Roman"/>
          <w:b/>
          <w:bCs/>
          <w:sz w:val="22"/>
          <w:szCs w:val="22"/>
          <w:lang w:val="uk-UA"/>
        </w:rPr>
        <w:t>ої пропозиції:</w:t>
      </w:r>
    </w:p>
    <w:p w14:paraId="7B7ED426" w14:textId="77777777" w:rsidR="00B64FDB" w:rsidRPr="00DE6528" w:rsidRDefault="00B64FDB" w:rsidP="006D2655">
      <w:pPr>
        <w:pStyle w:val="NormalWeb"/>
        <w:numPr>
          <w:ilvl w:val="0"/>
          <w:numId w:val="40"/>
        </w:numPr>
        <w:spacing w:before="0" w:beforeAutospacing="0" w:after="0" w:afterAutospacing="0"/>
        <w:ind w:left="0" w:firstLine="357"/>
        <w:jc w:val="both"/>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 xml:space="preserve">Титульний аркуш </w:t>
      </w:r>
      <w:r w:rsidRPr="00DE6528">
        <w:rPr>
          <w:rFonts w:ascii="Times New Roman" w:eastAsia="Times New Roman" w:hAnsi="Times New Roman" w:cs="Times New Roman"/>
          <w:sz w:val="22"/>
          <w:szCs w:val="22"/>
          <w:lang w:val="uk-UA"/>
        </w:rPr>
        <w:t>у формі Додатку №1 до Запиту</w:t>
      </w:r>
      <w:r w:rsidRPr="00DE6528">
        <w:rPr>
          <w:rFonts w:ascii="Times New Roman" w:eastAsia="Times New Roman" w:hAnsi="Times New Roman" w:cs="Times New Roman"/>
          <w:sz w:val="22"/>
          <w:szCs w:val="22"/>
        </w:rPr>
        <w:t>;</w:t>
      </w:r>
    </w:p>
    <w:p w14:paraId="4B9DB63B" w14:textId="43144963" w:rsidR="00B64FDB" w:rsidRPr="00DE6528" w:rsidRDefault="00B64FDB" w:rsidP="006D2655">
      <w:pPr>
        <w:pStyle w:val="NormalWeb"/>
        <w:numPr>
          <w:ilvl w:val="0"/>
          <w:numId w:val="40"/>
        </w:numPr>
        <w:spacing w:before="0" w:beforeAutospacing="0" w:after="0" w:afterAutospacing="0"/>
        <w:ind w:left="0" w:firstLine="357"/>
        <w:jc w:val="both"/>
        <w:rPr>
          <w:rFonts w:ascii="Times New Roman" w:eastAsia="Times New Roman" w:hAnsi="Times New Roman" w:cs="Times New Roman"/>
          <w:sz w:val="22"/>
          <w:szCs w:val="22"/>
          <w:lang w:val="uk-UA"/>
        </w:rPr>
      </w:pPr>
      <w:r w:rsidRPr="00DE6528">
        <w:rPr>
          <w:rFonts w:ascii="Times New Roman" w:eastAsia="Times New Roman" w:hAnsi="Times New Roman" w:cs="Times New Roman"/>
          <w:sz w:val="22"/>
          <w:szCs w:val="22"/>
          <w:lang w:val="uk-UA"/>
        </w:rPr>
        <w:t>Цінова пропозиція у формі Додатку №</w:t>
      </w:r>
      <w:r w:rsidR="00DE6528" w:rsidRPr="00DE6528">
        <w:rPr>
          <w:rFonts w:ascii="Times New Roman" w:eastAsia="Times New Roman" w:hAnsi="Times New Roman" w:cs="Times New Roman"/>
          <w:sz w:val="22"/>
          <w:szCs w:val="22"/>
          <w:lang w:val="uk-UA"/>
        </w:rPr>
        <w:t>3</w:t>
      </w:r>
      <w:r w:rsidRPr="00DE6528">
        <w:rPr>
          <w:rFonts w:ascii="Times New Roman" w:eastAsia="Times New Roman" w:hAnsi="Times New Roman" w:cs="Times New Roman"/>
          <w:sz w:val="22"/>
          <w:szCs w:val="22"/>
          <w:lang w:val="uk-UA"/>
        </w:rPr>
        <w:t xml:space="preserve"> до Запиту</w:t>
      </w:r>
      <w:r w:rsidRPr="00DE6528">
        <w:rPr>
          <w:rFonts w:ascii="Times New Roman" w:eastAsia="Times New Roman" w:hAnsi="Times New Roman" w:cs="Times New Roman"/>
          <w:sz w:val="22"/>
          <w:szCs w:val="22"/>
        </w:rPr>
        <w:t>;</w:t>
      </w:r>
    </w:p>
    <w:p w14:paraId="7C64DC28" w14:textId="77777777" w:rsidR="00B64FDB" w:rsidRDefault="00B64FDB" w:rsidP="006D2655">
      <w:pPr>
        <w:pStyle w:val="NormalWeb"/>
        <w:numPr>
          <w:ilvl w:val="0"/>
          <w:numId w:val="40"/>
        </w:numPr>
        <w:spacing w:before="0" w:beforeAutospacing="0" w:after="0" w:afterAutospacing="0"/>
        <w:ind w:left="0" w:firstLine="357"/>
        <w:jc w:val="both"/>
        <w:rPr>
          <w:rFonts w:ascii="Times New Roman" w:eastAsia="Times New Roman" w:hAnsi="Times New Roman" w:cs="Times New Roman"/>
          <w:sz w:val="22"/>
          <w:szCs w:val="22"/>
          <w:lang w:val="uk-UA"/>
        </w:rPr>
      </w:pPr>
      <w:r w:rsidRPr="00DE6528">
        <w:rPr>
          <w:rFonts w:ascii="Times New Roman" w:eastAsia="Times New Roman" w:hAnsi="Times New Roman" w:cs="Times New Roman"/>
          <w:sz w:val="22"/>
          <w:szCs w:val="22"/>
          <w:lang w:val="uk-UA"/>
        </w:rPr>
        <w:t xml:space="preserve">Документи, які підтверджують відповідність технічним та кваліфікаційним вимогам відповідно до </w:t>
      </w:r>
      <w:r w:rsidRPr="00DE6528">
        <w:rPr>
          <w:rFonts w:ascii="Times New Roman" w:eastAsia="Times New Roman" w:hAnsi="Times New Roman" w:cs="Times New Roman"/>
          <w:b/>
          <w:bCs/>
          <w:sz w:val="22"/>
          <w:szCs w:val="22"/>
          <w:lang w:val="uk-UA"/>
        </w:rPr>
        <w:t>РОЗДІЛУ</w:t>
      </w:r>
      <w:r w:rsidRPr="00DE6528">
        <w:rPr>
          <w:rFonts w:ascii="Times New Roman" w:eastAsia="Times New Roman" w:hAnsi="Times New Roman" w:cs="Times New Roman"/>
          <w:b/>
          <w:sz w:val="22"/>
          <w:szCs w:val="22"/>
          <w:lang w:val="uk-UA"/>
        </w:rPr>
        <w:t xml:space="preserve"> </w:t>
      </w:r>
      <w:r w:rsidRPr="00DE6528">
        <w:rPr>
          <w:rFonts w:ascii="Times New Roman" w:eastAsia="Times New Roman" w:hAnsi="Times New Roman" w:cs="Times New Roman"/>
          <w:b/>
          <w:sz w:val="22"/>
          <w:szCs w:val="22"/>
          <w:lang w:val="en-US"/>
        </w:rPr>
        <w:t>II</w:t>
      </w:r>
      <w:r w:rsidRPr="00DE6528">
        <w:rPr>
          <w:rFonts w:ascii="Times New Roman" w:eastAsia="Times New Roman" w:hAnsi="Times New Roman" w:cs="Times New Roman"/>
          <w:sz w:val="22"/>
          <w:szCs w:val="22"/>
          <w:lang w:val="uk-UA"/>
        </w:rPr>
        <w:t xml:space="preserve"> Запиту (Кваліфікаційні вимоги до Учасника</w:t>
      </w:r>
      <w:r>
        <w:rPr>
          <w:rFonts w:ascii="Times New Roman" w:eastAsia="Times New Roman" w:hAnsi="Times New Roman" w:cs="Times New Roman"/>
          <w:sz w:val="22"/>
          <w:szCs w:val="22"/>
          <w:lang w:val="uk-UA"/>
        </w:rPr>
        <w:t>)</w:t>
      </w:r>
      <w:r w:rsidRPr="00564164">
        <w:rPr>
          <w:rFonts w:ascii="Times New Roman" w:eastAsia="Times New Roman" w:hAnsi="Times New Roman" w:cs="Times New Roman"/>
          <w:sz w:val="22"/>
          <w:szCs w:val="22"/>
          <w:lang w:val="uk-UA"/>
        </w:rPr>
        <w:t>;</w:t>
      </w:r>
    </w:p>
    <w:p w14:paraId="445EEBDC" w14:textId="77777777" w:rsidR="00B64FDB" w:rsidRPr="0015066D" w:rsidRDefault="00B64FDB" w:rsidP="006D2655">
      <w:pPr>
        <w:pStyle w:val="NormalWeb"/>
        <w:numPr>
          <w:ilvl w:val="0"/>
          <w:numId w:val="40"/>
        </w:numPr>
        <w:spacing w:before="0" w:beforeAutospacing="0" w:after="0" w:afterAutospacing="0"/>
        <w:ind w:left="0" w:firstLine="357"/>
        <w:jc w:val="both"/>
        <w:rPr>
          <w:rFonts w:ascii="Times New Roman" w:eastAsia="Times New Roman" w:hAnsi="Times New Roman" w:cs="Times New Roman"/>
          <w:sz w:val="22"/>
          <w:szCs w:val="22"/>
          <w:lang w:val="uk-UA"/>
        </w:rPr>
      </w:pPr>
      <w:r w:rsidRPr="0015066D">
        <w:rPr>
          <w:rFonts w:ascii="Times New Roman" w:eastAsia="Times New Roman" w:hAnsi="Times New Roman" w:cs="Times New Roman"/>
          <w:sz w:val="22"/>
          <w:szCs w:val="22"/>
          <w:lang w:val="uk-UA"/>
        </w:rPr>
        <w:t>Будь-які інші документи, що, на думку учасника тендеру, можуть бути корисними у прийнятті рішення.</w:t>
      </w:r>
    </w:p>
    <w:p w14:paraId="088B1E2F" w14:textId="77777777" w:rsidR="00B64FDB" w:rsidRPr="0015066D" w:rsidRDefault="00B64FDB" w:rsidP="00B64FDB">
      <w:pPr>
        <w:pStyle w:val="NormalWeb"/>
        <w:spacing w:before="0" w:beforeAutospacing="0" w:after="0" w:afterAutospacing="0"/>
        <w:ind w:left="426"/>
        <w:jc w:val="both"/>
        <w:rPr>
          <w:rFonts w:ascii="Times New Roman" w:eastAsia="Times New Roman" w:hAnsi="Times New Roman" w:cs="Times New Roman"/>
          <w:sz w:val="22"/>
          <w:szCs w:val="22"/>
          <w:lang w:val="uk-UA"/>
        </w:rPr>
      </w:pPr>
    </w:p>
    <w:p w14:paraId="5C119A95" w14:textId="7A330375" w:rsidR="00B64FDB" w:rsidRPr="0015066D" w:rsidRDefault="00B64FDB" w:rsidP="00B64FDB">
      <w:pPr>
        <w:ind w:firstLine="357"/>
        <w:jc w:val="both"/>
        <w:rPr>
          <w:sz w:val="22"/>
          <w:szCs w:val="22"/>
          <w:lang w:val="uk-UA"/>
        </w:rPr>
      </w:pPr>
      <w:r w:rsidRPr="0015066D">
        <w:rPr>
          <w:sz w:val="22"/>
          <w:szCs w:val="22"/>
          <w:lang w:val="uk-UA"/>
        </w:rPr>
        <w:t xml:space="preserve">Запитання щодо цінової пропозиції надсилайте на адресу: </w:t>
      </w:r>
      <w:hyperlink r:id="rId12">
        <w:r w:rsidRPr="0015066D">
          <w:rPr>
            <w:rStyle w:val="Hyperlink"/>
            <w:sz w:val="22"/>
            <w:szCs w:val="22"/>
            <w:lang w:val="uk-UA"/>
          </w:rPr>
          <w:t>tender@redcross.org.ua</w:t>
        </w:r>
      </w:hyperlink>
      <w:r w:rsidRPr="0015066D">
        <w:rPr>
          <w:sz w:val="22"/>
          <w:szCs w:val="22"/>
          <w:lang w:val="uk-UA"/>
        </w:rPr>
        <w:t xml:space="preserve"> до 18:00 </w:t>
      </w:r>
      <w:r w:rsidR="004C0827" w:rsidRPr="0015066D">
        <w:rPr>
          <w:sz w:val="22"/>
          <w:szCs w:val="22"/>
          <w:lang w:val="uk-UA"/>
        </w:rPr>
        <w:t>2</w:t>
      </w:r>
      <w:r w:rsidR="006963D0" w:rsidRPr="0015066D">
        <w:rPr>
          <w:sz w:val="22"/>
          <w:szCs w:val="22"/>
          <w:lang w:val="uk-UA"/>
        </w:rPr>
        <w:t>3</w:t>
      </w:r>
      <w:r w:rsidRPr="0015066D">
        <w:rPr>
          <w:sz w:val="22"/>
          <w:szCs w:val="22"/>
          <w:lang w:val="uk-UA"/>
        </w:rPr>
        <w:t>.</w:t>
      </w:r>
      <w:r w:rsidR="00A94ADD" w:rsidRPr="0015066D">
        <w:rPr>
          <w:sz w:val="22"/>
          <w:szCs w:val="22"/>
          <w:lang w:val="uk-UA"/>
        </w:rPr>
        <w:t>0</w:t>
      </w:r>
      <w:r w:rsidR="00176F9F" w:rsidRPr="0015066D">
        <w:rPr>
          <w:sz w:val="22"/>
          <w:szCs w:val="22"/>
          <w:lang w:val="uk-UA"/>
        </w:rPr>
        <w:t>2</w:t>
      </w:r>
      <w:r w:rsidRPr="0015066D">
        <w:rPr>
          <w:sz w:val="22"/>
          <w:szCs w:val="22"/>
          <w:lang w:val="uk-UA"/>
        </w:rPr>
        <w:t>.202</w:t>
      </w:r>
      <w:r w:rsidR="00176F9F" w:rsidRPr="0015066D">
        <w:rPr>
          <w:sz w:val="22"/>
          <w:szCs w:val="22"/>
          <w:lang w:val="uk-UA"/>
        </w:rPr>
        <w:t>6</w:t>
      </w:r>
      <w:r w:rsidRPr="0015066D">
        <w:rPr>
          <w:sz w:val="22"/>
          <w:szCs w:val="22"/>
          <w:lang w:val="uk-UA"/>
        </w:rPr>
        <w:t xml:space="preserve"> року.</w:t>
      </w:r>
    </w:p>
    <w:p w14:paraId="2A643819" w14:textId="77777777" w:rsidR="00B64FDB" w:rsidRPr="0015066D" w:rsidRDefault="00B64FDB" w:rsidP="00B64FDB">
      <w:pPr>
        <w:ind w:firstLine="357"/>
        <w:jc w:val="both"/>
        <w:rPr>
          <w:sz w:val="22"/>
          <w:szCs w:val="22"/>
          <w:lang w:val="uk-UA"/>
        </w:rPr>
      </w:pPr>
    </w:p>
    <w:p w14:paraId="61C8D51F" w14:textId="77777777" w:rsidR="00B64FDB" w:rsidRPr="0015066D" w:rsidRDefault="00B64FDB" w:rsidP="00B64FDB">
      <w:pPr>
        <w:ind w:firstLine="357"/>
        <w:jc w:val="both"/>
        <w:rPr>
          <w:sz w:val="22"/>
          <w:szCs w:val="22"/>
          <w:lang w:val="uk-UA"/>
        </w:rPr>
      </w:pPr>
      <w:r w:rsidRPr="0015066D">
        <w:rPr>
          <w:b/>
          <w:sz w:val="22"/>
          <w:szCs w:val="22"/>
          <w:lang w:val="uk-UA"/>
        </w:rPr>
        <w:t>КІНЦЕВИЙ ТЕРМІН ПРИЙМАННЯ ЦІНОВИХ ПРОПОЗИЦІЙ</w:t>
      </w:r>
      <w:r w:rsidRPr="0015066D">
        <w:rPr>
          <w:sz w:val="22"/>
          <w:szCs w:val="22"/>
          <w:lang w:val="uk-UA"/>
        </w:rPr>
        <w:t xml:space="preserve"> від учасників: </w:t>
      </w:r>
    </w:p>
    <w:p w14:paraId="70A4EF62" w14:textId="3606E5EE" w:rsidR="00B64FDB" w:rsidRPr="0015066D" w:rsidRDefault="00B64FDB" w:rsidP="00B64FDB">
      <w:pPr>
        <w:ind w:right="-23" w:firstLine="357"/>
        <w:jc w:val="both"/>
        <w:rPr>
          <w:color w:val="FF0000"/>
          <w:sz w:val="22"/>
          <w:szCs w:val="22"/>
          <w:lang w:val="uk-UA"/>
        </w:rPr>
      </w:pPr>
      <w:r w:rsidRPr="0015066D">
        <w:rPr>
          <w:b/>
          <w:color w:val="FF0000"/>
          <w:sz w:val="22"/>
          <w:szCs w:val="22"/>
          <w:lang w:val="uk-UA"/>
        </w:rPr>
        <w:t xml:space="preserve"> </w:t>
      </w:r>
      <w:r w:rsidRPr="0015066D">
        <w:rPr>
          <w:b/>
          <w:sz w:val="22"/>
          <w:szCs w:val="22"/>
          <w:lang w:val="uk-UA"/>
        </w:rPr>
        <w:t>«</w:t>
      </w:r>
      <w:r w:rsidR="00863104" w:rsidRPr="0015066D">
        <w:rPr>
          <w:b/>
          <w:sz w:val="22"/>
          <w:szCs w:val="22"/>
          <w:lang w:val="uk-UA"/>
        </w:rPr>
        <w:t>2</w:t>
      </w:r>
      <w:r w:rsidR="006963D0" w:rsidRPr="0015066D">
        <w:rPr>
          <w:b/>
          <w:sz w:val="22"/>
          <w:szCs w:val="22"/>
          <w:lang w:val="uk-UA"/>
        </w:rPr>
        <w:t>4</w:t>
      </w:r>
      <w:r w:rsidRPr="0015066D">
        <w:rPr>
          <w:b/>
          <w:sz w:val="22"/>
          <w:szCs w:val="22"/>
          <w:lang w:val="uk-UA"/>
        </w:rPr>
        <w:t>»</w:t>
      </w:r>
      <w:r w:rsidR="00E21429">
        <w:rPr>
          <w:b/>
          <w:sz w:val="22"/>
          <w:szCs w:val="22"/>
          <w:lang w:val="uk-UA"/>
        </w:rPr>
        <w:t xml:space="preserve"> лютого </w:t>
      </w:r>
      <w:r w:rsidRPr="0015066D">
        <w:rPr>
          <w:b/>
          <w:sz w:val="22"/>
          <w:szCs w:val="22"/>
          <w:lang w:val="uk-UA"/>
        </w:rPr>
        <w:t>202</w:t>
      </w:r>
      <w:r w:rsidR="002D57B2" w:rsidRPr="0015066D">
        <w:rPr>
          <w:b/>
          <w:sz w:val="22"/>
          <w:szCs w:val="22"/>
          <w:lang w:val="uk-UA"/>
        </w:rPr>
        <w:t>6</w:t>
      </w:r>
      <w:r w:rsidRPr="0015066D">
        <w:rPr>
          <w:b/>
          <w:sz w:val="22"/>
          <w:szCs w:val="22"/>
          <w:lang w:val="uk-UA"/>
        </w:rPr>
        <w:t xml:space="preserve"> року </w:t>
      </w:r>
      <w:r w:rsidRPr="0015066D">
        <w:rPr>
          <w:b/>
          <w:bCs/>
          <w:sz w:val="22"/>
          <w:szCs w:val="22"/>
          <w:lang w:val="uk-UA"/>
        </w:rPr>
        <w:t>до 18:00</w:t>
      </w:r>
      <w:r w:rsidRPr="0015066D">
        <w:rPr>
          <w:b/>
          <w:sz w:val="22"/>
          <w:szCs w:val="22"/>
          <w:lang w:val="uk-UA"/>
        </w:rPr>
        <w:t>.</w:t>
      </w:r>
    </w:p>
    <w:p w14:paraId="02807CBD" w14:textId="77777777" w:rsidR="00B64FDB" w:rsidRPr="0015066D" w:rsidRDefault="00B64FDB" w:rsidP="00B64FDB">
      <w:pPr>
        <w:ind w:firstLine="357"/>
        <w:jc w:val="both"/>
        <w:rPr>
          <w:sz w:val="22"/>
          <w:szCs w:val="22"/>
          <w:lang w:val="uk-UA"/>
        </w:rPr>
      </w:pPr>
    </w:p>
    <w:p w14:paraId="38F097FE" w14:textId="77777777" w:rsidR="0094724F" w:rsidRPr="0015066D" w:rsidRDefault="0094724F" w:rsidP="0094724F">
      <w:pPr>
        <w:ind w:firstLine="357"/>
        <w:jc w:val="both"/>
        <w:rPr>
          <w:b/>
          <w:sz w:val="22"/>
          <w:szCs w:val="22"/>
          <w:u w:val="single"/>
          <w:lang w:val="uk-UA"/>
        </w:rPr>
      </w:pPr>
      <w:r w:rsidRPr="0015066D">
        <w:rPr>
          <w:b/>
          <w:sz w:val="22"/>
          <w:szCs w:val="22"/>
          <w:u w:val="single"/>
          <w:lang w:val="uk-UA"/>
        </w:rPr>
        <w:t>ЦІНОВІ ПРОПОЗИЦІЇ ПРИЙМАЮТЬСЯ НА ЗАХИЩЕНУ ЕЛЕКТРОННУ АДРЕСУ:</w:t>
      </w:r>
    </w:p>
    <w:p w14:paraId="510C9DC8" w14:textId="77777777" w:rsidR="005A1DDE" w:rsidRPr="0015066D" w:rsidRDefault="0094724F" w:rsidP="0094724F">
      <w:pPr>
        <w:ind w:firstLine="357"/>
        <w:jc w:val="both"/>
        <w:rPr>
          <w:lang w:val="uk-UA"/>
        </w:rPr>
      </w:pPr>
      <w:hyperlink r:id="rId13" w:history="1">
        <w:r w:rsidRPr="0015066D">
          <w:rPr>
            <w:rStyle w:val="Hyperlink"/>
            <w:b/>
            <w:bCs/>
            <w:lang w:val="uk-UA"/>
          </w:rPr>
          <w:t>tender.committee@redcross.org.ua</w:t>
        </w:r>
      </w:hyperlink>
    </w:p>
    <w:p w14:paraId="7BCF803E" w14:textId="77777777" w:rsidR="005A1DDE" w:rsidRPr="0015066D" w:rsidRDefault="005A1DDE" w:rsidP="0094724F">
      <w:pPr>
        <w:ind w:firstLine="357"/>
        <w:jc w:val="both"/>
        <w:rPr>
          <w:lang w:val="uk-UA"/>
        </w:rPr>
      </w:pPr>
    </w:p>
    <w:p w14:paraId="1E98E601" w14:textId="77777777" w:rsidR="005A1DDE" w:rsidRPr="0015066D" w:rsidRDefault="005A1DDE" w:rsidP="005A1DDE">
      <w:pPr>
        <w:ind w:firstLine="357"/>
        <w:jc w:val="both"/>
        <w:rPr>
          <w:sz w:val="22"/>
          <w:szCs w:val="22"/>
          <w:lang w:val="uk-UA"/>
        </w:rPr>
      </w:pPr>
      <w:r w:rsidRPr="0015066D">
        <w:rPr>
          <w:b/>
          <w:bCs/>
          <w:iCs/>
          <w:sz w:val="22"/>
          <w:szCs w:val="22"/>
          <w:lang w:val="uk-UA"/>
        </w:rPr>
        <w:t>РОЗКРИТТЯ ЦІНОВИХ ПРОПОЗИЦІЙ УЧАСНИКІВ ВІДБУДЕТЬСЯ</w:t>
      </w:r>
      <w:r w:rsidRPr="0015066D">
        <w:rPr>
          <w:sz w:val="22"/>
          <w:szCs w:val="22"/>
          <w:lang w:val="uk-UA"/>
        </w:rPr>
        <w:t>:</w:t>
      </w:r>
    </w:p>
    <w:p w14:paraId="6ABC77B9" w14:textId="0DAA75AC" w:rsidR="005A1DDE" w:rsidRPr="00F614E0" w:rsidRDefault="005A1DDE" w:rsidP="005A1DDE">
      <w:pPr>
        <w:ind w:firstLine="357"/>
        <w:jc w:val="both"/>
        <w:rPr>
          <w:sz w:val="22"/>
          <w:szCs w:val="22"/>
          <w:lang w:val="uk-UA"/>
        </w:rPr>
      </w:pPr>
      <w:r w:rsidRPr="0015066D">
        <w:rPr>
          <w:sz w:val="22"/>
          <w:szCs w:val="22"/>
          <w:lang w:val="uk-UA"/>
        </w:rPr>
        <w:t xml:space="preserve"> </w:t>
      </w:r>
      <w:r w:rsidRPr="0015066D">
        <w:rPr>
          <w:b/>
          <w:sz w:val="22"/>
          <w:szCs w:val="22"/>
          <w:lang w:val="uk-UA"/>
        </w:rPr>
        <w:t>«</w:t>
      </w:r>
      <w:r w:rsidR="006963D0" w:rsidRPr="0015066D">
        <w:rPr>
          <w:b/>
          <w:sz w:val="22"/>
          <w:szCs w:val="22"/>
          <w:lang w:val="uk-UA"/>
        </w:rPr>
        <w:t>25</w:t>
      </w:r>
      <w:r w:rsidRPr="0015066D">
        <w:rPr>
          <w:b/>
          <w:sz w:val="22"/>
          <w:szCs w:val="22"/>
          <w:lang w:val="uk-UA"/>
        </w:rPr>
        <w:t xml:space="preserve">» </w:t>
      </w:r>
      <w:r w:rsidR="006963D0" w:rsidRPr="0015066D">
        <w:rPr>
          <w:b/>
          <w:sz w:val="22"/>
          <w:szCs w:val="22"/>
          <w:lang w:val="uk-UA"/>
        </w:rPr>
        <w:t>лютого</w:t>
      </w:r>
      <w:r w:rsidRPr="0015066D">
        <w:rPr>
          <w:b/>
          <w:sz w:val="22"/>
          <w:szCs w:val="22"/>
          <w:lang w:val="uk-UA"/>
        </w:rPr>
        <w:t xml:space="preserve"> 202</w:t>
      </w:r>
      <w:r w:rsidR="006963D0" w:rsidRPr="0015066D">
        <w:rPr>
          <w:b/>
          <w:sz w:val="22"/>
          <w:szCs w:val="22"/>
          <w:lang w:val="uk-UA"/>
        </w:rPr>
        <w:t>6</w:t>
      </w:r>
      <w:r w:rsidRPr="0015066D">
        <w:rPr>
          <w:b/>
          <w:sz w:val="22"/>
          <w:szCs w:val="22"/>
          <w:lang w:val="uk-UA"/>
        </w:rPr>
        <w:t xml:space="preserve"> року</w:t>
      </w:r>
      <w:r w:rsidRPr="0015066D">
        <w:rPr>
          <w:sz w:val="22"/>
          <w:szCs w:val="22"/>
          <w:lang w:val="uk-UA"/>
        </w:rPr>
        <w:t xml:space="preserve">  об 11 год. 00 хв., за адресою:  м. Київ, 03150, вул. Ділова, буд. 3 (якщо інше не буде передбачено внутрішнім розкладом).</w:t>
      </w:r>
    </w:p>
    <w:p w14:paraId="44EE8A20" w14:textId="77777777" w:rsidR="00B64FDB" w:rsidRPr="00F614E0" w:rsidRDefault="00B64FDB" w:rsidP="00B64FDB">
      <w:pPr>
        <w:pStyle w:val="NormalWeb"/>
        <w:spacing w:before="0" w:beforeAutospacing="0" w:after="0" w:afterAutospacing="0"/>
        <w:jc w:val="both"/>
        <w:rPr>
          <w:rFonts w:ascii="Times New Roman" w:eastAsia="Times New Roman" w:hAnsi="Times New Roman" w:cs="Times New Roman"/>
          <w:sz w:val="22"/>
          <w:szCs w:val="22"/>
          <w:lang w:val="uk-UA"/>
        </w:rPr>
      </w:pPr>
    </w:p>
    <w:p w14:paraId="7E9435BE" w14:textId="77777777" w:rsidR="005C11FE" w:rsidRPr="00F614E0" w:rsidRDefault="005C11FE" w:rsidP="005C11FE">
      <w:pPr>
        <w:ind w:firstLine="357"/>
        <w:jc w:val="center"/>
        <w:rPr>
          <w:b/>
          <w:sz w:val="22"/>
          <w:szCs w:val="22"/>
          <w:lang w:val="uk-UA"/>
        </w:rPr>
      </w:pPr>
      <w:r w:rsidRPr="00F614E0">
        <w:rPr>
          <w:b/>
          <w:sz w:val="22"/>
          <w:szCs w:val="22"/>
          <w:lang w:val="uk-UA"/>
        </w:rPr>
        <w:t>V. Правила подання та оформлення цінової пропозиції Учасника:</w:t>
      </w:r>
    </w:p>
    <w:p w14:paraId="16DEA4F3" w14:textId="77777777" w:rsidR="005C11FE" w:rsidRPr="00F614E0" w:rsidRDefault="005C11FE" w:rsidP="006D2655">
      <w:pPr>
        <w:widowControl w:val="0"/>
        <w:numPr>
          <w:ilvl w:val="1"/>
          <w:numId w:val="41"/>
        </w:numPr>
        <w:ind w:left="0" w:firstLine="357"/>
        <w:jc w:val="both"/>
        <w:rPr>
          <w:noProof/>
          <w:sz w:val="22"/>
          <w:szCs w:val="22"/>
          <w:lang w:val="uk-UA"/>
        </w:rPr>
      </w:pPr>
      <w:r w:rsidRPr="00F614E0">
        <w:rPr>
          <w:sz w:val="22"/>
          <w:szCs w:val="22"/>
          <w:lang w:val="uk-UA"/>
        </w:rPr>
        <w:t xml:space="preserve">Учасники мають подавати пропозиції на захищену електронну адресу: </w:t>
      </w:r>
      <w:hyperlink r:id="rId14" w:history="1">
        <w:r w:rsidRPr="00F614E0">
          <w:rPr>
            <w:rStyle w:val="Hyperlink"/>
            <w:b/>
            <w:bCs/>
            <w:sz w:val="22"/>
            <w:szCs w:val="22"/>
            <w:lang w:val="uk-UA"/>
          </w:rPr>
          <w:t>tender.committee@redcross.org.ua</w:t>
        </w:r>
      </w:hyperlink>
      <w:r w:rsidRPr="00F614E0">
        <w:rPr>
          <w:sz w:val="22"/>
          <w:szCs w:val="22"/>
          <w:lang w:val="uk-UA"/>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r w:rsidRPr="00F614E0">
        <w:rPr>
          <w:noProof/>
          <w:sz w:val="22"/>
          <w:szCs w:val="22"/>
          <w:lang w:val="uk-UA"/>
        </w:rPr>
        <w:t>розподілено між членами комітету, кожен з яких володіє лише своєю частиною пароля.</w:t>
      </w:r>
    </w:p>
    <w:p w14:paraId="766AB98B" w14:textId="77777777" w:rsidR="005C11FE" w:rsidRPr="00AD7DCC" w:rsidRDefault="005C11FE" w:rsidP="006D2655">
      <w:pPr>
        <w:widowControl w:val="0"/>
        <w:numPr>
          <w:ilvl w:val="1"/>
          <w:numId w:val="41"/>
        </w:numPr>
        <w:ind w:left="0" w:firstLine="357"/>
        <w:jc w:val="both"/>
        <w:rPr>
          <w:noProof/>
          <w:sz w:val="22"/>
          <w:szCs w:val="22"/>
          <w:lang w:val="uk-UA"/>
        </w:rPr>
      </w:pPr>
      <w:r w:rsidRPr="00F614E0">
        <w:rPr>
          <w:noProof/>
          <w:sz w:val="22"/>
          <w:szCs w:val="22"/>
          <w:lang w:val="uk-UA"/>
        </w:rPr>
        <w:t>Копії документів подаються Учасником окремими файлами у форматі .pdf. Назва кожного документу повинна відповідати його вмісту. Цінова пропозиція має бути надана</w:t>
      </w:r>
      <w:r w:rsidRPr="00AD7DCC">
        <w:rPr>
          <w:noProof/>
          <w:sz w:val="22"/>
          <w:szCs w:val="22"/>
          <w:lang w:val="uk-UA"/>
        </w:rPr>
        <w:t xml:space="preserve"> відповідно до встановлених форм та складу документів.</w:t>
      </w:r>
    </w:p>
    <w:p w14:paraId="775CFD55" w14:textId="77777777" w:rsidR="005C11FE" w:rsidRPr="00AD7DCC" w:rsidRDefault="005C11FE" w:rsidP="006D2655">
      <w:pPr>
        <w:widowControl w:val="0"/>
        <w:numPr>
          <w:ilvl w:val="1"/>
          <w:numId w:val="41"/>
        </w:numPr>
        <w:ind w:left="0" w:firstLine="357"/>
        <w:jc w:val="both"/>
        <w:rPr>
          <w:noProof/>
          <w:sz w:val="22"/>
          <w:szCs w:val="22"/>
          <w:u w:val="single"/>
          <w:lang w:val="uk-UA"/>
        </w:rPr>
      </w:pPr>
      <w:r w:rsidRPr="00AD7DCC">
        <w:rPr>
          <w:noProof/>
          <w:sz w:val="22"/>
          <w:szCs w:val="22"/>
          <w:lang w:val="uk-UA"/>
        </w:rPr>
        <w:t xml:space="preserve"> Всі копії будь-яких документів, що включаються в цінову пропозицію, мають бути обов’язково завірен</w:t>
      </w:r>
      <w:r>
        <w:rPr>
          <w:noProof/>
          <w:sz w:val="22"/>
          <w:szCs w:val="22"/>
          <w:lang w:val="uk-UA"/>
        </w:rPr>
        <w:t>і</w:t>
      </w:r>
      <w:r w:rsidRPr="00AD7DCC">
        <w:rPr>
          <w:noProof/>
          <w:sz w:val="22"/>
          <w:szCs w:val="22"/>
          <w:lang w:val="uk-UA"/>
        </w:rPr>
        <w:t xml:space="preserve"> підписом Учасника, а якщо Учасником є юридична особа, то печаткою (за наявності) та підписом уповноваженої особи. </w:t>
      </w:r>
    </w:p>
    <w:p w14:paraId="456F9F30" w14:textId="77777777" w:rsidR="005C11FE" w:rsidRPr="00AD7DCC" w:rsidRDefault="005C11FE" w:rsidP="006D2655">
      <w:pPr>
        <w:widowControl w:val="0"/>
        <w:numPr>
          <w:ilvl w:val="1"/>
          <w:numId w:val="41"/>
        </w:numPr>
        <w:ind w:left="0" w:firstLine="357"/>
        <w:jc w:val="both"/>
        <w:rPr>
          <w:noProof/>
          <w:sz w:val="22"/>
          <w:szCs w:val="22"/>
          <w:lang w:val="uk-UA"/>
        </w:rPr>
      </w:pPr>
      <w:r w:rsidRPr="00AD7DCC">
        <w:rPr>
          <w:noProof/>
          <w:sz w:val="22"/>
          <w:szCs w:val="22"/>
          <w:lang w:val="uk-UA"/>
        </w:rPr>
        <w:t xml:space="preserve"> Надані копії документів мають бути розбірливими та якісними.</w:t>
      </w:r>
    </w:p>
    <w:p w14:paraId="663AD146" w14:textId="77777777" w:rsidR="005C11FE" w:rsidRPr="00AD7DCC" w:rsidRDefault="005C11FE" w:rsidP="006D2655">
      <w:pPr>
        <w:numPr>
          <w:ilvl w:val="1"/>
          <w:numId w:val="41"/>
        </w:numPr>
        <w:ind w:left="0" w:firstLine="357"/>
        <w:jc w:val="both"/>
        <w:rPr>
          <w:b/>
          <w:bCs/>
          <w:noProof/>
          <w:sz w:val="22"/>
          <w:szCs w:val="22"/>
          <w:lang w:val="uk-UA"/>
        </w:rPr>
      </w:pPr>
      <w:r w:rsidRPr="00AD7DCC">
        <w:rPr>
          <w:b/>
          <w:bCs/>
          <w:noProof/>
          <w:sz w:val="22"/>
          <w:szCs w:val="22"/>
          <w:lang w:val="uk-UA"/>
        </w:rPr>
        <w:t xml:space="preserve">Подання документів шляхом надання посилань на мережеві сховища (наприклад, Google Drive, Dropbox тощо) </w:t>
      </w:r>
      <w:r w:rsidRPr="00AD7DCC">
        <w:rPr>
          <w:rFonts w:ascii="Georgia Pro Black" w:hAnsi="Georgia Pro Black"/>
          <w:b/>
          <w:bCs/>
          <w:noProof/>
          <w:sz w:val="22"/>
          <w:szCs w:val="22"/>
          <w:u w:val="single"/>
          <w:lang w:val="uk-UA"/>
        </w:rPr>
        <w:t>не допускається</w:t>
      </w:r>
      <w:r w:rsidRPr="00AD7DCC">
        <w:rPr>
          <w:b/>
          <w:bCs/>
          <w:noProof/>
          <w:sz w:val="22"/>
          <w:szCs w:val="22"/>
          <w:lang w:val="uk-UA"/>
        </w:rPr>
        <w:t xml:space="preserve">. Такі пропозиції будуть вважатися такими, що не відповідають вимогам тендеру, і не розглядатимуться. </w:t>
      </w:r>
    </w:p>
    <w:p w14:paraId="797B464A" w14:textId="77777777" w:rsidR="005C11FE" w:rsidRPr="00AD7DCC" w:rsidRDefault="005C11FE" w:rsidP="006D2655">
      <w:pPr>
        <w:numPr>
          <w:ilvl w:val="1"/>
          <w:numId w:val="41"/>
        </w:numPr>
        <w:ind w:left="0" w:firstLine="357"/>
        <w:jc w:val="both"/>
        <w:rPr>
          <w:noProof/>
          <w:sz w:val="22"/>
          <w:szCs w:val="22"/>
          <w:lang w:val="uk-UA"/>
        </w:rPr>
      </w:pPr>
      <w:r w:rsidRPr="00AD7DCC">
        <w:rPr>
          <w:noProof/>
          <w:sz w:val="22"/>
          <w:szCs w:val="22"/>
          <w:lang w:val="uk-UA"/>
        </w:rPr>
        <w:t>Відповідальність за достовірність наданої інформації в своїй ціновій пропозиції несе Учасник.</w:t>
      </w:r>
    </w:p>
    <w:p w14:paraId="09447940" w14:textId="77777777" w:rsidR="005C11FE" w:rsidRPr="00AD7DCC" w:rsidRDefault="005C11FE" w:rsidP="006D2655">
      <w:pPr>
        <w:numPr>
          <w:ilvl w:val="1"/>
          <w:numId w:val="41"/>
        </w:numPr>
        <w:ind w:left="0" w:firstLine="357"/>
        <w:jc w:val="both"/>
        <w:rPr>
          <w:noProof/>
          <w:sz w:val="22"/>
          <w:szCs w:val="22"/>
          <w:lang w:val="uk-UA"/>
        </w:rPr>
      </w:pPr>
      <w:r w:rsidRPr="00AD7DCC">
        <w:rPr>
          <w:noProof/>
          <w:sz w:val="22"/>
          <w:szCs w:val="22"/>
          <w:lang w:val="uk-UA"/>
        </w:rPr>
        <w:t xml:space="preserve"> Строк дії цінової пропозиції повинен становити не менше</w:t>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t xml:space="preserve"> 90 календарних днів з моменту подачі. До закінчення цього строку Замовник має право вимагати від учасників продовження строку дії цінових пропозицій. Учасник має право відхилити таку вимогу або погодитися з вимогою та продовжити строк дії поданої ним цінової пропозиції.</w:t>
      </w:r>
    </w:p>
    <w:p w14:paraId="22EC432D" w14:textId="77777777" w:rsidR="005C11FE" w:rsidRPr="00AD7DCC" w:rsidRDefault="005C11FE" w:rsidP="006D2655">
      <w:pPr>
        <w:numPr>
          <w:ilvl w:val="1"/>
          <w:numId w:val="41"/>
        </w:numPr>
        <w:ind w:left="0" w:firstLine="357"/>
        <w:jc w:val="both"/>
        <w:rPr>
          <w:noProof/>
          <w:sz w:val="22"/>
          <w:szCs w:val="22"/>
          <w:lang w:val="uk-UA"/>
        </w:rPr>
      </w:pPr>
      <w:r w:rsidRPr="00AD7DCC">
        <w:rPr>
          <w:noProof/>
          <w:sz w:val="22"/>
          <w:szCs w:val="22"/>
          <w:lang w:val="uk-UA"/>
        </w:rPr>
        <w:t xml:space="preserve"> В разі, якщо цінова пропозиція надійшла з </w:t>
      </w:r>
      <w:r w:rsidRPr="00AD7DCC">
        <w:rPr>
          <w:b/>
          <w:bCs/>
          <w:noProof/>
          <w:sz w:val="22"/>
          <w:szCs w:val="22"/>
          <w:u w:val="single"/>
          <w:lang w:val="uk-UA"/>
        </w:rPr>
        <w:t>порушенням правил оформлення</w:t>
      </w:r>
      <w:r w:rsidRPr="00AD7DCC">
        <w:rPr>
          <w:noProof/>
          <w:sz w:val="22"/>
          <w:szCs w:val="22"/>
          <w:lang w:val="uk-UA"/>
        </w:rPr>
        <w:t xml:space="preserve">, то така цінова </w:t>
      </w:r>
      <w:r w:rsidRPr="00AD7DCC">
        <w:rPr>
          <w:b/>
          <w:bCs/>
          <w:noProof/>
          <w:sz w:val="22"/>
          <w:szCs w:val="22"/>
          <w:u w:val="single"/>
          <w:lang w:val="uk-UA"/>
        </w:rPr>
        <w:t>пропозиція не розглядається</w:t>
      </w:r>
      <w:r w:rsidRPr="00AD7DCC">
        <w:rPr>
          <w:noProof/>
          <w:sz w:val="22"/>
          <w:szCs w:val="22"/>
          <w:lang w:val="uk-UA"/>
        </w:rPr>
        <w:t xml:space="preserve">. </w:t>
      </w:r>
    </w:p>
    <w:p w14:paraId="5CD9CE4B" w14:textId="77777777" w:rsidR="005C11FE" w:rsidRPr="00AD7DCC" w:rsidRDefault="005C11FE" w:rsidP="006D2655">
      <w:pPr>
        <w:numPr>
          <w:ilvl w:val="1"/>
          <w:numId w:val="41"/>
        </w:numPr>
        <w:ind w:left="0" w:firstLine="357"/>
        <w:jc w:val="both"/>
        <w:rPr>
          <w:b/>
          <w:noProof/>
          <w:sz w:val="22"/>
          <w:szCs w:val="22"/>
          <w:lang w:val="uk-UA"/>
        </w:rPr>
      </w:pPr>
      <w:r w:rsidRPr="00AD7DCC">
        <w:rPr>
          <w:noProof/>
          <w:sz w:val="22"/>
          <w:szCs w:val="22"/>
          <w:lang w:val="uk-UA"/>
        </w:rPr>
        <w:t xml:space="preserve"> </w:t>
      </w:r>
      <w:r w:rsidRPr="00AD7DCC">
        <w:rPr>
          <w:b/>
          <w:bCs/>
          <w:noProof/>
          <w:sz w:val="22"/>
          <w:szCs w:val="22"/>
          <w:u w:val="single"/>
          <w:lang w:val="uk-UA"/>
        </w:rPr>
        <w:t>Вимоги до оформлення теми Листа від учасника з ціновою пропозицією</w:t>
      </w:r>
      <w:r w:rsidRPr="00AD7DCC">
        <w:rPr>
          <w:noProof/>
          <w:sz w:val="22"/>
          <w:szCs w:val="22"/>
          <w:lang w:val="uk-UA"/>
        </w:rPr>
        <w:t xml:space="preserve">. </w:t>
      </w:r>
    </w:p>
    <w:p w14:paraId="2ACBEEE3" w14:textId="1D00807E" w:rsidR="005C11FE" w:rsidRPr="00AD7DCC" w:rsidRDefault="005C11FE" w:rsidP="005C11FE">
      <w:pPr>
        <w:jc w:val="both"/>
        <w:rPr>
          <w:b/>
          <w:bCs/>
          <w:noProof/>
          <w:sz w:val="22"/>
          <w:szCs w:val="22"/>
          <w:lang w:val="uk-UA"/>
        </w:rPr>
      </w:pPr>
      <w:r w:rsidRPr="00AD7DCC">
        <w:rPr>
          <w:noProof/>
          <w:sz w:val="22"/>
          <w:szCs w:val="22"/>
          <w:lang w:val="uk-UA"/>
        </w:rPr>
        <w:t xml:space="preserve">У темі листа має бути зазначено: </w:t>
      </w:r>
      <w:r w:rsidRPr="004E081B">
        <w:rPr>
          <w:b/>
          <w:noProof/>
          <w:color w:val="000000" w:themeColor="text1"/>
          <w:sz w:val="22"/>
          <w:szCs w:val="22"/>
          <w:lang w:val="uk-UA"/>
        </w:rPr>
        <w:t>№</w:t>
      </w:r>
      <w:r w:rsidR="004E081B" w:rsidRPr="004E081B">
        <w:rPr>
          <w:b/>
          <w:noProof/>
          <w:color w:val="000000" w:themeColor="text1"/>
          <w:sz w:val="22"/>
          <w:szCs w:val="22"/>
          <w:lang w:val="uk-UA"/>
        </w:rPr>
        <w:t>2717ОК</w:t>
      </w:r>
      <w:r w:rsidRPr="004E081B">
        <w:rPr>
          <w:b/>
          <w:bCs/>
          <w:noProof/>
          <w:color w:val="000000" w:themeColor="text1"/>
          <w:sz w:val="22"/>
          <w:szCs w:val="22"/>
          <w:lang w:val="uk-UA"/>
        </w:rPr>
        <w:t xml:space="preserve">. </w:t>
      </w:r>
      <w:r w:rsidRPr="00AD7DCC">
        <w:rPr>
          <w:b/>
          <w:bCs/>
          <w:noProof/>
          <w:color w:val="FF0000"/>
          <w:sz w:val="22"/>
          <w:szCs w:val="22"/>
          <w:lang w:val="uk-UA"/>
        </w:rPr>
        <w:t>НАЗВА УЧАСНИКА.</w:t>
      </w:r>
      <w:r w:rsidRPr="00AD7DCC">
        <w:rPr>
          <w:noProof/>
          <w:color w:val="FF0000"/>
          <w:sz w:val="22"/>
          <w:szCs w:val="22"/>
          <w:lang w:val="uk-UA"/>
        </w:rPr>
        <w:t xml:space="preserve"> </w:t>
      </w:r>
      <w:r w:rsidR="006D100C" w:rsidRPr="006D100C">
        <w:rPr>
          <w:b/>
          <w:noProof/>
          <w:color w:val="000000" w:themeColor="text1"/>
          <w:sz w:val="22"/>
          <w:szCs w:val="22"/>
          <w:lang w:val="uk-UA"/>
        </w:rPr>
        <w:t>Аудит проєктів ДЧХ</w:t>
      </w:r>
      <w:r w:rsidRPr="006D100C">
        <w:rPr>
          <w:b/>
          <w:bCs/>
          <w:noProof/>
          <w:color w:val="000000" w:themeColor="text1"/>
          <w:lang w:val="uk-UA"/>
        </w:rPr>
        <w:t>.</w:t>
      </w:r>
      <w:r w:rsidRPr="006D100C">
        <w:rPr>
          <w:b/>
          <w:bCs/>
          <w:noProof/>
          <w:color w:val="000000" w:themeColor="text1"/>
          <w:sz w:val="22"/>
          <w:szCs w:val="22"/>
          <w:lang w:val="uk-UA"/>
        </w:rPr>
        <w:t xml:space="preserve">  </w:t>
      </w:r>
    </w:p>
    <w:p w14:paraId="6C98338F" w14:textId="1B057449" w:rsidR="005C11FE" w:rsidRPr="00AD7DCC" w:rsidRDefault="005C11FE" w:rsidP="005C11FE">
      <w:pPr>
        <w:jc w:val="both"/>
        <w:rPr>
          <w:b/>
          <w:noProof/>
          <w:sz w:val="22"/>
          <w:szCs w:val="22"/>
          <w:lang w:val="uk-UA"/>
        </w:rPr>
      </w:pPr>
      <w:r w:rsidRPr="00AD7DCC">
        <w:rPr>
          <w:bCs/>
          <w:noProof/>
          <w:sz w:val="22"/>
          <w:szCs w:val="22"/>
          <w:lang w:val="uk-UA"/>
        </w:rPr>
        <w:t>У випадку, якщо розмір вкладень перевищує 25 мб, пропозицію необхідно розділити на кілька електронних листів та вказати в темі листа</w:t>
      </w:r>
      <w:r w:rsidRPr="00AD7DCC">
        <w:rPr>
          <w:b/>
          <w:noProof/>
          <w:sz w:val="22"/>
          <w:szCs w:val="22"/>
          <w:lang w:val="uk-UA"/>
        </w:rPr>
        <w:t xml:space="preserve"> </w:t>
      </w:r>
      <w:r w:rsidRPr="004E081B">
        <w:rPr>
          <w:b/>
          <w:noProof/>
          <w:color w:val="000000" w:themeColor="text1"/>
          <w:sz w:val="22"/>
          <w:szCs w:val="22"/>
          <w:lang w:val="uk-UA"/>
        </w:rPr>
        <w:t>«№</w:t>
      </w:r>
      <w:r w:rsidR="004E081B" w:rsidRPr="004E081B">
        <w:rPr>
          <w:b/>
          <w:noProof/>
          <w:color w:val="000000" w:themeColor="text1"/>
          <w:sz w:val="22"/>
          <w:szCs w:val="22"/>
          <w:lang w:val="uk-UA"/>
        </w:rPr>
        <w:t>2717ОК</w:t>
      </w:r>
      <w:r w:rsidRPr="004E081B">
        <w:rPr>
          <w:b/>
          <w:bCs/>
          <w:noProof/>
          <w:color w:val="000000" w:themeColor="text1"/>
          <w:sz w:val="22"/>
          <w:szCs w:val="22"/>
          <w:lang w:val="uk-UA"/>
        </w:rPr>
        <w:t xml:space="preserve">. </w:t>
      </w:r>
      <w:r w:rsidRPr="00AD7DCC">
        <w:rPr>
          <w:b/>
          <w:bCs/>
          <w:noProof/>
          <w:color w:val="FF0000"/>
          <w:sz w:val="22"/>
          <w:szCs w:val="22"/>
          <w:lang w:val="uk-UA"/>
        </w:rPr>
        <w:t>НАЗВА УЧАСНИКА.</w:t>
      </w:r>
      <w:r w:rsidRPr="00AD7DCC">
        <w:rPr>
          <w:noProof/>
          <w:color w:val="FF0000"/>
          <w:sz w:val="22"/>
          <w:szCs w:val="22"/>
          <w:lang w:val="uk-UA"/>
        </w:rPr>
        <w:t xml:space="preserve"> </w:t>
      </w:r>
      <w:r w:rsidR="006D100C" w:rsidRPr="006D100C">
        <w:rPr>
          <w:b/>
          <w:noProof/>
          <w:color w:val="000000" w:themeColor="text1"/>
          <w:sz w:val="22"/>
          <w:szCs w:val="22"/>
          <w:lang w:val="uk-UA"/>
        </w:rPr>
        <w:t>Аудит проєктів ДЧХ</w:t>
      </w:r>
      <w:r w:rsidRPr="00AD7DCC">
        <w:rPr>
          <w:b/>
          <w:noProof/>
          <w:sz w:val="22"/>
          <w:szCs w:val="22"/>
          <w:lang w:val="uk-UA"/>
        </w:rPr>
        <w:t xml:space="preserve">_ЧАСТИНА 1, ЧАСТИНА 2» і т.д. </w:t>
      </w:r>
    </w:p>
    <w:p w14:paraId="25FEDE86" w14:textId="77777777" w:rsidR="005C11FE" w:rsidRPr="00AD7DCC" w:rsidRDefault="005C11FE" w:rsidP="005C11FE">
      <w:pPr>
        <w:ind w:firstLine="426"/>
        <w:rPr>
          <w:rFonts w:ascii="Sabon Next LT" w:hAnsi="Sabon Next LT" w:cs="Sabon Next LT"/>
          <w:b/>
          <w:noProof/>
          <w:color w:val="FF0000"/>
          <w:sz w:val="22"/>
          <w:szCs w:val="22"/>
          <w:lang w:val="uk-UA"/>
        </w:rPr>
      </w:pPr>
      <w:r w:rsidRPr="00AD7DCC">
        <w:rPr>
          <w:rFonts w:ascii="Sabon Next LT" w:hAnsi="Sabon Next LT" w:cs="Sabon Next LT"/>
          <w:b/>
          <w:noProof/>
          <w:color w:val="FF0000"/>
          <w:sz w:val="22"/>
          <w:szCs w:val="22"/>
          <w:lang w:val="uk-UA"/>
        </w:rPr>
        <w:t>У разі недотримання вимог щодо оформлення теми листа Тендерний Комітет залишає за собою право не відкривати такий лист та не приймати</w:t>
      </w:r>
      <w:r>
        <w:rPr>
          <w:rFonts w:ascii="Sabon Next LT" w:hAnsi="Sabon Next LT" w:cs="Sabon Next LT"/>
          <w:b/>
          <w:noProof/>
          <w:color w:val="FF0000"/>
          <w:sz w:val="22"/>
          <w:szCs w:val="22"/>
          <w:lang w:val="uk-UA"/>
        </w:rPr>
        <w:t xml:space="preserve"> його</w:t>
      </w:r>
      <w:r w:rsidRPr="00AD7DCC">
        <w:rPr>
          <w:rFonts w:ascii="Sabon Next LT" w:hAnsi="Sabon Next LT" w:cs="Sabon Next LT"/>
          <w:b/>
          <w:noProof/>
          <w:color w:val="FF0000"/>
          <w:sz w:val="22"/>
          <w:szCs w:val="22"/>
          <w:lang w:val="uk-UA"/>
        </w:rPr>
        <w:t xml:space="preserve"> до розгляду.</w:t>
      </w:r>
    </w:p>
    <w:p w14:paraId="3DAB91F9" w14:textId="77777777" w:rsidR="005C11FE" w:rsidRPr="00AD7DCC" w:rsidRDefault="005C11FE" w:rsidP="006D2655">
      <w:pPr>
        <w:numPr>
          <w:ilvl w:val="1"/>
          <w:numId w:val="41"/>
        </w:numPr>
        <w:ind w:left="0" w:firstLine="357"/>
        <w:jc w:val="both"/>
        <w:rPr>
          <w:b/>
          <w:noProof/>
          <w:sz w:val="22"/>
          <w:szCs w:val="22"/>
          <w:lang w:val="uk-UA"/>
        </w:rPr>
      </w:pPr>
      <w:r w:rsidRPr="00AD7DCC">
        <w:rPr>
          <w:noProof/>
          <w:sz w:val="22"/>
          <w:szCs w:val="22"/>
          <w:lang w:val="uk-UA"/>
        </w:rPr>
        <w:t>У разі, якщо цінова пропозиція надійшла після спливу кінцевого терміну приймання цінових пропозицій, то лист з такою ціновою пропозицією не розглядається.</w:t>
      </w:r>
    </w:p>
    <w:p w14:paraId="7A0BC862" w14:textId="77777777" w:rsidR="005C11FE" w:rsidRPr="00AD7DCC" w:rsidRDefault="005C11FE" w:rsidP="006D2655">
      <w:pPr>
        <w:numPr>
          <w:ilvl w:val="1"/>
          <w:numId w:val="41"/>
        </w:numPr>
        <w:ind w:left="0" w:firstLine="357"/>
        <w:jc w:val="both"/>
        <w:rPr>
          <w:noProof/>
          <w:sz w:val="22"/>
          <w:szCs w:val="22"/>
          <w:lang w:val="uk-UA"/>
        </w:rPr>
      </w:pPr>
      <w:r w:rsidRPr="00AD7DCC">
        <w:rPr>
          <w:noProof/>
          <w:sz w:val="22"/>
          <w:szCs w:val="22"/>
          <w:lang w:val="uk-UA"/>
        </w:rPr>
        <w:t xml:space="preserve">До участі у оцінці цінових пропозицій Тендерним Комітетом допускаються цінові пропозиції, які повністю відповідають </w:t>
      </w:r>
      <w:r w:rsidRPr="00AD7DCC">
        <w:rPr>
          <w:noProof/>
          <w:spacing w:val="-4"/>
          <w:sz w:val="22"/>
          <w:szCs w:val="22"/>
          <w:lang w:val="uk-UA"/>
        </w:rPr>
        <w:t xml:space="preserve">умовам цього </w:t>
      </w:r>
      <w:r>
        <w:rPr>
          <w:noProof/>
          <w:spacing w:val="-4"/>
          <w:sz w:val="22"/>
          <w:szCs w:val="22"/>
          <w:lang w:val="uk-UA"/>
        </w:rPr>
        <w:t>Запиту</w:t>
      </w:r>
      <w:r w:rsidRPr="00AD7DCC">
        <w:rPr>
          <w:noProof/>
          <w:sz w:val="22"/>
          <w:szCs w:val="22"/>
          <w:lang w:val="uk-UA"/>
        </w:rPr>
        <w:t xml:space="preserve">. </w:t>
      </w:r>
    </w:p>
    <w:p w14:paraId="31134A05" w14:textId="77777777" w:rsidR="005C11FE" w:rsidRPr="00AD7DCC" w:rsidRDefault="005C11FE" w:rsidP="006D2655">
      <w:pPr>
        <w:numPr>
          <w:ilvl w:val="1"/>
          <w:numId w:val="41"/>
        </w:numPr>
        <w:ind w:left="0" w:firstLine="357"/>
        <w:jc w:val="both"/>
        <w:rPr>
          <w:noProof/>
          <w:sz w:val="22"/>
          <w:szCs w:val="22"/>
          <w:lang w:val="uk-UA"/>
        </w:rPr>
      </w:pPr>
      <w:r w:rsidRPr="00AD7DCC">
        <w:rPr>
          <w:noProof/>
          <w:sz w:val="22"/>
          <w:szCs w:val="22"/>
          <w:lang w:val="uk-UA"/>
        </w:rPr>
        <w:t>Витрати пов’язані з підготовкою та поданням цінові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p>
    <w:p w14:paraId="16DFC686" w14:textId="77777777" w:rsidR="005C11FE" w:rsidRPr="007D6218" w:rsidRDefault="005C11FE" w:rsidP="00B64FDB">
      <w:pPr>
        <w:jc w:val="center"/>
        <w:rPr>
          <w:b/>
          <w:sz w:val="22"/>
          <w:szCs w:val="22"/>
        </w:rPr>
      </w:pPr>
    </w:p>
    <w:p w14:paraId="48FAF54C" w14:textId="792EE3A2" w:rsidR="00B64FDB" w:rsidRPr="00557A29" w:rsidRDefault="00B64FDB" w:rsidP="00B64FDB">
      <w:pPr>
        <w:jc w:val="center"/>
        <w:rPr>
          <w:b/>
          <w:sz w:val="22"/>
          <w:szCs w:val="22"/>
          <w:lang w:val="uk-UA"/>
        </w:rPr>
      </w:pPr>
      <w:r>
        <w:rPr>
          <w:b/>
          <w:sz w:val="22"/>
          <w:szCs w:val="22"/>
          <w:lang w:val="uk-UA"/>
        </w:rPr>
        <w:t xml:space="preserve"> </w:t>
      </w:r>
      <w:r>
        <w:rPr>
          <w:b/>
          <w:sz w:val="22"/>
          <w:szCs w:val="22"/>
          <w:lang w:val="en-US"/>
        </w:rPr>
        <w:t>VI</w:t>
      </w:r>
      <w:r w:rsidRPr="00F41CC6">
        <w:rPr>
          <w:b/>
          <w:sz w:val="22"/>
          <w:szCs w:val="22"/>
          <w:lang w:val="uk-UA"/>
        </w:rPr>
        <w:t xml:space="preserve">. </w:t>
      </w:r>
      <w:r w:rsidRPr="00EB419B">
        <w:rPr>
          <w:b/>
          <w:sz w:val="22"/>
          <w:szCs w:val="22"/>
          <w:lang w:val="uk-UA"/>
        </w:rPr>
        <w:t xml:space="preserve">Учасники при поданні </w:t>
      </w:r>
      <w:r w:rsidRPr="00535E69">
        <w:rPr>
          <w:b/>
          <w:sz w:val="22"/>
          <w:szCs w:val="22"/>
          <w:lang w:val="uk-UA"/>
        </w:rPr>
        <w:t>цінов</w:t>
      </w:r>
      <w:r w:rsidRPr="00EB419B">
        <w:rPr>
          <w:b/>
          <w:sz w:val="22"/>
          <w:szCs w:val="22"/>
          <w:lang w:val="uk-UA"/>
        </w:rPr>
        <w:t xml:space="preserve">ої пропозиції повинні враховувати норми (врахуванням вважається факт подання </w:t>
      </w:r>
      <w:r w:rsidRPr="00535E69">
        <w:rPr>
          <w:b/>
          <w:sz w:val="22"/>
          <w:szCs w:val="22"/>
          <w:lang w:val="uk-UA"/>
        </w:rPr>
        <w:t>цінов</w:t>
      </w:r>
      <w:r w:rsidRPr="00EB419B">
        <w:rPr>
          <w:b/>
          <w:sz w:val="22"/>
          <w:szCs w:val="22"/>
          <w:lang w:val="uk-UA"/>
        </w:rPr>
        <w:t>ої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5EA14C02" w14:textId="77777777" w:rsidR="00B64FDB" w:rsidRPr="00557A29" w:rsidRDefault="00B64FDB" w:rsidP="006D2655">
      <w:pPr>
        <w:numPr>
          <w:ilvl w:val="0"/>
          <w:numId w:val="38"/>
        </w:numPr>
        <w:ind w:left="0" w:firstLine="357"/>
        <w:jc w:val="both"/>
        <w:rPr>
          <w:iCs/>
          <w:sz w:val="22"/>
          <w:szCs w:val="22"/>
          <w:lang w:val="uk-UA"/>
        </w:rPr>
      </w:pPr>
      <w:r>
        <w:rPr>
          <w:iCs/>
          <w:sz w:val="22"/>
          <w:szCs w:val="22"/>
          <w:lang w:val="uk-UA"/>
        </w:rPr>
        <w:t xml:space="preserve"> П</w:t>
      </w:r>
      <w:r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Pr="008F465B">
        <w:rPr>
          <w:iCs/>
          <w:sz w:val="22"/>
          <w:szCs w:val="22"/>
          <w:lang w:val="uk-UA"/>
        </w:rPr>
        <w:t>;</w:t>
      </w:r>
      <w:r w:rsidRPr="00557A29">
        <w:rPr>
          <w:iCs/>
          <w:sz w:val="22"/>
          <w:szCs w:val="22"/>
          <w:lang w:val="uk-UA"/>
        </w:rPr>
        <w:t xml:space="preserve">    </w:t>
      </w:r>
    </w:p>
    <w:p w14:paraId="6CEDDC0A" w14:textId="77777777" w:rsidR="00B64FDB" w:rsidRPr="006D100C" w:rsidRDefault="00B64FDB" w:rsidP="006D2655">
      <w:pPr>
        <w:numPr>
          <w:ilvl w:val="0"/>
          <w:numId w:val="38"/>
        </w:numPr>
        <w:ind w:left="0" w:firstLine="357"/>
        <w:jc w:val="both"/>
        <w:rPr>
          <w:iCs/>
          <w:sz w:val="22"/>
          <w:szCs w:val="22"/>
          <w:lang w:val="uk-UA"/>
        </w:rPr>
      </w:pPr>
      <w:r>
        <w:rPr>
          <w:iCs/>
          <w:sz w:val="22"/>
          <w:szCs w:val="22"/>
          <w:lang w:val="uk-UA"/>
        </w:rPr>
        <w:t xml:space="preserve"> </w:t>
      </w:r>
      <w:r w:rsidRPr="008F465B">
        <w:rPr>
          <w:iCs/>
          <w:sz w:val="22"/>
          <w:szCs w:val="22"/>
          <w:lang w:val="uk-UA"/>
        </w:rPr>
        <w:t xml:space="preserve">Закону України «Про забезпечення прав і свобод громадян та правовий режим на тимчасово </w:t>
      </w:r>
      <w:r w:rsidRPr="006D100C">
        <w:rPr>
          <w:iCs/>
          <w:sz w:val="22"/>
          <w:szCs w:val="22"/>
          <w:lang w:val="uk-UA"/>
        </w:rPr>
        <w:t xml:space="preserve">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6D100C">
        <w:rPr>
          <w:iCs/>
          <w:sz w:val="22"/>
          <w:szCs w:val="22"/>
          <w:lang w:val="uk-UA"/>
        </w:rPr>
        <w:t>бенефіціарними</w:t>
      </w:r>
      <w:proofErr w:type="spellEnd"/>
      <w:r w:rsidRPr="006D100C">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DB00B2" w14:textId="569E158D" w:rsidR="00B64FDB" w:rsidRPr="006D100C" w:rsidRDefault="00B64FDB" w:rsidP="006D2655">
      <w:pPr>
        <w:numPr>
          <w:ilvl w:val="0"/>
          <w:numId w:val="38"/>
        </w:numPr>
        <w:ind w:left="0" w:firstLine="357"/>
        <w:jc w:val="both"/>
        <w:rPr>
          <w:iCs/>
          <w:sz w:val="22"/>
          <w:szCs w:val="22"/>
          <w:lang w:val="uk-UA"/>
        </w:rPr>
      </w:pPr>
      <w:r w:rsidRPr="006D100C">
        <w:rPr>
          <w:iCs/>
          <w:sz w:val="22"/>
          <w:szCs w:val="22"/>
          <w:lang w:val="uk-UA"/>
        </w:rPr>
        <w:t xml:space="preserve">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тендерного процесу, що подав цінову пропозицію.</w:t>
      </w:r>
    </w:p>
    <w:p w14:paraId="06B590BD" w14:textId="77777777" w:rsidR="00F00D83" w:rsidRPr="006D100C" w:rsidRDefault="00F00D83" w:rsidP="00B64FDB">
      <w:pPr>
        <w:jc w:val="both"/>
        <w:rPr>
          <w:b/>
          <w:sz w:val="22"/>
          <w:szCs w:val="22"/>
          <w:lang w:val="uk-UA"/>
        </w:rPr>
      </w:pPr>
    </w:p>
    <w:p w14:paraId="41B69530" w14:textId="77777777" w:rsidR="00B64FDB" w:rsidRPr="006D100C" w:rsidRDefault="00B64FDB" w:rsidP="00B64FDB">
      <w:pPr>
        <w:ind w:firstLine="426"/>
        <w:jc w:val="center"/>
        <w:rPr>
          <w:b/>
          <w:sz w:val="22"/>
          <w:szCs w:val="22"/>
          <w:lang w:val="uk-UA"/>
        </w:rPr>
      </w:pPr>
      <w:r w:rsidRPr="006D100C">
        <w:rPr>
          <w:b/>
          <w:sz w:val="22"/>
          <w:szCs w:val="22"/>
          <w:lang w:val="uk-UA"/>
        </w:rPr>
        <w:t xml:space="preserve"> VII. Підписанням та поданням своєї цінової пропозиції Учасник погоджується з наступним:</w:t>
      </w:r>
    </w:p>
    <w:p w14:paraId="14863B31" w14:textId="77777777" w:rsidR="00B64FDB" w:rsidRPr="00557A29" w:rsidRDefault="00B64FDB" w:rsidP="006D2655">
      <w:pPr>
        <w:numPr>
          <w:ilvl w:val="0"/>
          <w:numId w:val="39"/>
        </w:numPr>
        <w:tabs>
          <w:tab w:val="left" w:pos="284"/>
        </w:tabs>
        <w:ind w:left="0" w:firstLine="426"/>
        <w:jc w:val="both"/>
        <w:rPr>
          <w:sz w:val="22"/>
          <w:szCs w:val="22"/>
          <w:lang w:val="uk-UA"/>
        </w:rPr>
      </w:pPr>
      <w:r w:rsidRPr="006D100C">
        <w:rPr>
          <w:sz w:val="22"/>
          <w:szCs w:val="22"/>
          <w:lang w:val="uk-UA"/>
        </w:rPr>
        <w:t>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w:t>
      </w:r>
      <w:r w:rsidRPr="00E17D3E">
        <w:rPr>
          <w:sz w:val="22"/>
          <w:szCs w:val="22"/>
          <w:lang w:val="uk-UA"/>
        </w:rPr>
        <w:t xml:space="preserve"> з відповідним постачальником буде достроково розірвано в односторонньому </w:t>
      </w:r>
      <w:r w:rsidRPr="00557A29">
        <w:rPr>
          <w:sz w:val="22"/>
          <w:szCs w:val="22"/>
          <w:lang w:val="uk-UA"/>
        </w:rPr>
        <w:t>порядку з поверненням всього отриманого таким постачальником за договором та відшкодуванням збитків завданих Організації.</w:t>
      </w:r>
    </w:p>
    <w:p w14:paraId="7C9977BA" w14:textId="77777777" w:rsidR="00B64FDB" w:rsidRDefault="00B64FDB" w:rsidP="006D2655">
      <w:pPr>
        <w:numPr>
          <w:ilvl w:val="0"/>
          <w:numId w:val="39"/>
        </w:numPr>
        <w:tabs>
          <w:tab w:val="left" w:pos="284"/>
        </w:tabs>
        <w:ind w:left="0" w:firstLine="426"/>
        <w:jc w:val="both"/>
        <w:rPr>
          <w:sz w:val="22"/>
          <w:szCs w:val="22"/>
          <w:lang w:val="uk-UA"/>
        </w:rPr>
      </w:pPr>
      <w:r>
        <w:rPr>
          <w:sz w:val="22"/>
          <w:szCs w:val="22"/>
          <w:lang w:val="uk-UA"/>
        </w:rPr>
        <w:t xml:space="preserve"> </w:t>
      </w:r>
      <w:r w:rsidRPr="00557A29">
        <w:rPr>
          <w:sz w:val="22"/>
          <w:szCs w:val="22"/>
          <w:lang w:val="uk-UA"/>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Pr>
          <w:sz w:val="22"/>
          <w:szCs w:val="22"/>
          <w:lang w:val="uk-UA"/>
        </w:rPr>
        <w:t xml:space="preserve"> </w:t>
      </w:r>
    </w:p>
    <w:p w14:paraId="26930BDD" w14:textId="77777777" w:rsidR="00B64FDB" w:rsidRPr="003C2FA2" w:rsidRDefault="00B64FDB" w:rsidP="006D2655">
      <w:pPr>
        <w:numPr>
          <w:ilvl w:val="0"/>
          <w:numId w:val="39"/>
        </w:numPr>
        <w:tabs>
          <w:tab w:val="left" w:pos="284"/>
        </w:tabs>
        <w:ind w:left="0" w:firstLine="426"/>
        <w:jc w:val="both"/>
        <w:rPr>
          <w:sz w:val="22"/>
          <w:szCs w:val="22"/>
          <w:lang w:val="uk-UA"/>
        </w:rPr>
      </w:pPr>
      <w:r w:rsidRPr="003C2FA2">
        <w:rPr>
          <w:rFonts w:eastAsia="Arial Unicode MS"/>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23AE956" w14:textId="77777777" w:rsidR="00B64FDB" w:rsidRDefault="00B64FDB" w:rsidP="006D2655">
      <w:pPr>
        <w:pStyle w:val="ListParagraph"/>
        <w:numPr>
          <w:ilvl w:val="0"/>
          <w:numId w:val="39"/>
        </w:numPr>
        <w:tabs>
          <w:tab w:val="left" w:pos="284"/>
          <w:tab w:val="left" w:pos="851"/>
        </w:tabs>
        <w:ind w:left="0" w:firstLine="426"/>
        <w:contextualSpacing/>
        <w:jc w:val="both"/>
        <w:rPr>
          <w:sz w:val="22"/>
          <w:szCs w:val="22"/>
          <w:lang w:val="uk-UA"/>
        </w:rPr>
      </w:pPr>
      <w:r w:rsidRPr="00557A29">
        <w:rPr>
          <w:sz w:val="22"/>
          <w:szCs w:val="22"/>
          <w:lang w:val="uk-UA"/>
        </w:rPr>
        <w:t xml:space="preserve">Учасник </w:t>
      </w:r>
      <w:r>
        <w:rPr>
          <w:sz w:val="22"/>
          <w:szCs w:val="22"/>
          <w:lang w:val="uk-UA"/>
        </w:rPr>
        <w:t>процедури закупівлі</w:t>
      </w:r>
      <w:r w:rsidRPr="00557A29">
        <w:rPr>
          <w:sz w:val="22"/>
          <w:szCs w:val="22"/>
          <w:lang w:val="uk-UA"/>
        </w:rPr>
        <w:t xml:space="preserve"> зобов'язується детально ознайомитися з усіма інструкціями, умовами, формами, термінами і специфікаціями, викладеними </w:t>
      </w:r>
      <w:r>
        <w:rPr>
          <w:sz w:val="22"/>
          <w:szCs w:val="22"/>
          <w:lang w:val="uk-UA"/>
        </w:rPr>
        <w:t>Запиті</w:t>
      </w:r>
      <w:r w:rsidRPr="00557A29">
        <w:rPr>
          <w:sz w:val="22"/>
          <w:szCs w:val="22"/>
          <w:lang w:val="uk-UA"/>
        </w:rPr>
        <w:t xml:space="preserve">. Помилки в наданій інформації є особистою відповідальністю </w:t>
      </w:r>
      <w:r>
        <w:rPr>
          <w:sz w:val="22"/>
          <w:szCs w:val="22"/>
          <w:lang w:val="uk-UA"/>
        </w:rPr>
        <w:t>У</w:t>
      </w:r>
      <w:r w:rsidRPr="00557A29">
        <w:rPr>
          <w:sz w:val="22"/>
          <w:szCs w:val="22"/>
          <w:lang w:val="uk-UA"/>
        </w:rPr>
        <w:t>часника.</w:t>
      </w:r>
    </w:p>
    <w:p w14:paraId="4CD71944" w14:textId="02CFD08B" w:rsidR="00B64FDB" w:rsidRDefault="00B64FDB" w:rsidP="006D2655">
      <w:pPr>
        <w:pStyle w:val="ListParagraph"/>
        <w:numPr>
          <w:ilvl w:val="0"/>
          <w:numId w:val="39"/>
        </w:numPr>
        <w:tabs>
          <w:tab w:val="left" w:pos="851"/>
        </w:tabs>
        <w:ind w:left="0" w:firstLine="426"/>
        <w:contextualSpacing/>
        <w:jc w:val="both"/>
        <w:rPr>
          <w:sz w:val="22"/>
          <w:szCs w:val="22"/>
          <w:lang w:val="uk-UA"/>
        </w:rPr>
      </w:pPr>
      <w:r w:rsidRPr="00B22252">
        <w:rPr>
          <w:sz w:val="22"/>
          <w:szCs w:val="22"/>
          <w:lang w:val="uk-UA"/>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Pr="00B22252">
          <w:rPr>
            <w:rStyle w:val="Hyperlink"/>
            <w:lang w:val="uk-UA"/>
          </w:rPr>
          <w:t>Інформаційна база – Товариство Червоного Хреста України (redcross.org.ua)</w:t>
        </w:r>
      </w:hyperlink>
      <w:r w:rsidRPr="00B22252">
        <w:rPr>
          <w:sz w:val="22"/>
          <w:szCs w:val="22"/>
          <w:lang w:val="uk-UA"/>
        </w:rPr>
        <w:t>.  Посилання на відповідні положення зазначених політик є обов'язковими для включення в договори.</w:t>
      </w:r>
    </w:p>
    <w:p w14:paraId="203D8BCB" w14:textId="77777777" w:rsidR="00F1777A" w:rsidRPr="00D77A51" w:rsidRDefault="00F1777A" w:rsidP="00F1777A">
      <w:pPr>
        <w:pStyle w:val="ListParagraph"/>
        <w:tabs>
          <w:tab w:val="left" w:pos="851"/>
        </w:tabs>
        <w:ind w:left="426"/>
        <w:contextualSpacing/>
        <w:jc w:val="both"/>
        <w:rPr>
          <w:sz w:val="22"/>
          <w:szCs w:val="22"/>
          <w:lang w:val="uk-UA"/>
        </w:rPr>
      </w:pPr>
    </w:p>
    <w:p w14:paraId="72F129A8" w14:textId="77777777" w:rsidR="00B64FDB" w:rsidRDefault="00B64FDB" w:rsidP="00B64FDB">
      <w:pPr>
        <w:tabs>
          <w:tab w:val="left" w:pos="708"/>
          <w:tab w:val="left" w:pos="1080"/>
          <w:tab w:val="left" w:pos="2124"/>
          <w:tab w:val="left" w:pos="2832"/>
          <w:tab w:val="left" w:pos="3540"/>
          <w:tab w:val="left" w:pos="4155"/>
        </w:tabs>
        <w:ind w:firstLine="567"/>
        <w:jc w:val="center"/>
        <w:rPr>
          <w:b/>
          <w:spacing w:val="-4"/>
          <w:sz w:val="22"/>
          <w:szCs w:val="22"/>
          <w:lang w:val="uk-UA"/>
        </w:rPr>
      </w:pPr>
      <w:r>
        <w:rPr>
          <w:b/>
          <w:spacing w:val="-4"/>
          <w:sz w:val="22"/>
          <w:szCs w:val="22"/>
          <w:lang w:val="uk-UA"/>
        </w:rPr>
        <w:t xml:space="preserve"> </w:t>
      </w:r>
      <w:r>
        <w:rPr>
          <w:b/>
          <w:spacing w:val="-4"/>
          <w:sz w:val="22"/>
          <w:szCs w:val="22"/>
          <w:lang w:val="en-US"/>
        </w:rPr>
        <w:t>VIII</w:t>
      </w:r>
      <w:r w:rsidRPr="00BA68DB">
        <w:rPr>
          <w:b/>
          <w:spacing w:val="-4"/>
          <w:sz w:val="22"/>
          <w:szCs w:val="22"/>
          <w:lang w:val="uk-UA"/>
        </w:rPr>
        <w:t xml:space="preserve">. </w:t>
      </w:r>
      <w:r w:rsidRPr="00AE1EF2">
        <w:rPr>
          <w:b/>
          <w:spacing w:val="-4"/>
          <w:sz w:val="22"/>
          <w:szCs w:val="22"/>
          <w:lang w:val="uk-UA"/>
        </w:rPr>
        <w:t xml:space="preserve">Методика обрання переможця </w:t>
      </w:r>
      <w:r>
        <w:rPr>
          <w:b/>
          <w:spacing w:val="-4"/>
          <w:sz w:val="22"/>
          <w:szCs w:val="22"/>
          <w:lang w:val="uk-UA"/>
        </w:rPr>
        <w:t>тендеру</w:t>
      </w:r>
    </w:p>
    <w:p w14:paraId="13FF887B" w14:textId="79802648" w:rsidR="008A1EAC" w:rsidRDefault="00D77A51" w:rsidP="00D77A51">
      <w:pPr>
        <w:tabs>
          <w:tab w:val="left" w:pos="708"/>
          <w:tab w:val="left" w:pos="1080"/>
          <w:tab w:val="left" w:pos="2124"/>
          <w:tab w:val="left" w:pos="2832"/>
          <w:tab w:val="left" w:pos="3540"/>
          <w:tab w:val="left" w:pos="4155"/>
        </w:tabs>
        <w:ind w:firstLine="567"/>
        <w:jc w:val="both"/>
        <w:rPr>
          <w:spacing w:val="-4"/>
          <w:sz w:val="22"/>
          <w:szCs w:val="22"/>
          <w:lang w:val="uk-UA"/>
        </w:rPr>
      </w:pPr>
      <w:r w:rsidRPr="00AE1EF2">
        <w:rPr>
          <w:rStyle w:val="hps"/>
          <w:sz w:val="22"/>
          <w:szCs w:val="22"/>
          <w:lang w:val="uk-UA"/>
        </w:rPr>
        <w:t xml:space="preserve">Спочатку серед поданих </w:t>
      </w:r>
      <w:r>
        <w:rPr>
          <w:sz w:val="22"/>
          <w:szCs w:val="22"/>
          <w:lang w:val="uk-UA"/>
        </w:rPr>
        <w:t>цінов</w:t>
      </w:r>
      <w:r w:rsidRPr="00AE1EF2">
        <w:rPr>
          <w:rStyle w:val="hps"/>
          <w:sz w:val="22"/>
          <w:szCs w:val="22"/>
          <w:lang w:val="uk-UA"/>
        </w:rPr>
        <w:t xml:space="preserve">их пропозицій </w:t>
      </w:r>
      <w:r w:rsidRPr="00AE1EF2">
        <w:rPr>
          <w:spacing w:val="-4"/>
          <w:sz w:val="22"/>
          <w:szCs w:val="22"/>
          <w:lang w:val="uk-UA"/>
        </w:rPr>
        <w:t xml:space="preserve">Тендерним комітетом </w:t>
      </w:r>
      <w:r w:rsidRPr="00AE1EF2">
        <w:rPr>
          <w:rStyle w:val="hps"/>
          <w:sz w:val="22"/>
          <w:szCs w:val="22"/>
          <w:lang w:val="uk-UA"/>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Pr>
          <w:rStyle w:val="hps"/>
          <w:sz w:val="22"/>
          <w:szCs w:val="22"/>
          <w:lang w:val="uk-UA"/>
        </w:rPr>
        <w:t>Запиті</w:t>
      </w:r>
      <w:r w:rsidRPr="00AE1EF2">
        <w:rPr>
          <w:rStyle w:val="hps"/>
          <w:sz w:val="22"/>
          <w:szCs w:val="22"/>
          <w:lang w:val="uk-UA"/>
        </w:rPr>
        <w:t>.</w:t>
      </w:r>
      <w:r>
        <w:rPr>
          <w:rStyle w:val="hps"/>
          <w:sz w:val="22"/>
          <w:szCs w:val="22"/>
          <w:lang w:val="uk-UA"/>
        </w:rPr>
        <w:t xml:space="preserve"> </w:t>
      </w:r>
    </w:p>
    <w:p w14:paraId="36599C8F" w14:textId="0586EAD7" w:rsidR="00B64FDB" w:rsidRDefault="00B64FDB" w:rsidP="00B64FDB">
      <w:pPr>
        <w:tabs>
          <w:tab w:val="left" w:pos="708"/>
          <w:tab w:val="left" w:pos="1080"/>
          <w:tab w:val="left" w:pos="2124"/>
          <w:tab w:val="left" w:pos="2832"/>
          <w:tab w:val="left" w:pos="3540"/>
          <w:tab w:val="left" w:pos="4155"/>
        </w:tabs>
        <w:ind w:left="142" w:firstLine="284"/>
        <w:jc w:val="both"/>
        <w:rPr>
          <w:b/>
          <w:spacing w:val="-4"/>
          <w:sz w:val="22"/>
          <w:szCs w:val="22"/>
          <w:lang w:val="uk-UA"/>
        </w:rPr>
      </w:pPr>
      <w:r w:rsidRPr="00AE1EF2">
        <w:rPr>
          <w:b/>
          <w:spacing w:val="-4"/>
          <w:sz w:val="22"/>
          <w:szCs w:val="22"/>
          <w:lang w:val="uk-UA"/>
        </w:rPr>
        <w:t xml:space="preserve">З відібраних </w:t>
      </w:r>
      <w:r w:rsidRPr="00535E69">
        <w:rPr>
          <w:b/>
          <w:spacing w:val="-4"/>
          <w:sz w:val="22"/>
          <w:szCs w:val="22"/>
          <w:lang w:val="uk-UA"/>
        </w:rPr>
        <w:t>цінов</w:t>
      </w:r>
      <w:r>
        <w:rPr>
          <w:b/>
          <w:spacing w:val="-4"/>
          <w:sz w:val="22"/>
          <w:szCs w:val="22"/>
          <w:lang w:val="uk-UA"/>
        </w:rPr>
        <w:t>их</w:t>
      </w:r>
      <w:r w:rsidRPr="00AE1EF2">
        <w:rPr>
          <w:b/>
          <w:spacing w:val="-4"/>
          <w:sz w:val="22"/>
          <w:szCs w:val="22"/>
          <w:lang w:val="uk-UA"/>
        </w:rPr>
        <w:t xml:space="preserve"> пропозицій обирається пропозиція за наступними критеріями: </w:t>
      </w:r>
    </w:p>
    <w:p w14:paraId="4381F27A" w14:textId="77777777" w:rsidR="008A1EAC" w:rsidRPr="00AE1EF2" w:rsidRDefault="008A1EAC" w:rsidP="00B64FDB">
      <w:pPr>
        <w:tabs>
          <w:tab w:val="left" w:pos="708"/>
          <w:tab w:val="left" w:pos="1080"/>
          <w:tab w:val="left" w:pos="2124"/>
          <w:tab w:val="left" w:pos="2832"/>
          <w:tab w:val="left" w:pos="3540"/>
          <w:tab w:val="left" w:pos="4155"/>
        </w:tabs>
        <w:ind w:left="142" w:firstLine="284"/>
        <w:jc w:val="both"/>
        <w:rPr>
          <w:b/>
          <w:spacing w:val="-4"/>
          <w:sz w:val="22"/>
          <w:szCs w:val="22"/>
          <w:lang w:val="uk-UA"/>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3706"/>
        <w:gridCol w:w="4233"/>
        <w:gridCol w:w="1578"/>
      </w:tblGrid>
      <w:tr w:rsidR="00B64FDB" w:rsidRPr="004805DD" w14:paraId="4B6D8757" w14:textId="77777777" w:rsidTr="004A74B7">
        <w:tc>
          <w:tcPr>
            <w:tcW w:w="434" w:type="dxa"/>
            <w:vMerge w:val="restart"/>
            <w:shd w:val="clear" w:color="auto" w:fill="E7E6E6"/>
            <w:vAlign w:val="center"/>
          </w:tcPr>
          <w:p w14:paraId="26D7F8E3" w14:textId="77777777" w:rsidR="00B64FDB" w:rsidRPr="004805DD" w:rsidRDefault="00B64FDB">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w:t>
            </w:r>
          </w:p>
        </w:tc>
        <w:tc>
          <w:tcPr>
            <w:tcW w:w="3706" w:type="dxa"/>
            <w:vMerge w:val="restart"/>
            <w:shd w:val="clear" w:color="auto" w:fill="E7E6E6"/>
            <w:vAlign w:val="center"/>
          </w:tcPr>
          <w:p w14:paraId="4673E3A6" w14:textId="77777777" w:rsidR="00B64FDB" w:rsidRPr="00620926" w:rsidRDefault="00B64FDB">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620926">
              <w:rPr>
                <w:rFonts w:ascii="Times New Roman" w:eastAsia="Times New Roman" w:hAnsi="Times New Roman" w:cs="Times New Roman"/>
                <w:b/>
                <w:spacing w:val="-4"/>
                <w:sz w:val="22"/>
                <w:szCs w:val="22"/>
                <w:lang w:val="uk-UA"/>
              </w:rPr>
              <w:t>Назва критерію</w:t>
            </w:r>
          </w:p>
        </w:tc>
        <w:tc>
          <w:tcPr>
            <w:tcW w:w="5811" w:type="dxa"/>
            <w:gridSpan w:val="2"/>
            <w:shd w:val="clear" w:color="auto" w:fill="E7E6E6"/>
            <w:vAlign w:val="center"/>
          </w:tcPr>
          <w:p w14:paraId="66F12035" w14:textId="77777777" w:rsidR="00B64FDB" w:rsidRPr="00620926" w:rsidRDefault="00B64FDB">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620926">
              <w:rPr>
                <w:rFonts w:ascii="Times New Roman" w:eastAsia="Times New Roman" w:hAnsi="Times New Roman" w:cs="Times New Roman"/>
                <w:b/>
                <w:spacing w:val="-4"/>
                <w:sz w:val="22"/>
                <w:szCs w:val="22"/>
                <w:lang w:val="uk-UA"/>
              </w:rPr>
              <w:t>Кількість відсотків</w:t>
            </w:r>
          </w:p>
        </w:tc>
      </w:tr>
      <w:tr w:rsidR="00B64FDB" w:rsidRPr="004805DD" w14:paraId="0D3641F4" w14:textId="77777777" w:rsidTr="004A74B7">
        <w:tc>
          <w:tcPr>
            <w:tcW w:w="434" w:type="dxa"/>
            <w:vMerge/>
            <w:shd w:val="clear" w:color="auto" w:fill="E7E6E6"/>
            <w:vAlign w:val="center"/>
          </w:tcPr>
          <w:p w14:paraId="43EDF8A3" w14:textId="77777777" w:rsidR="00B64FDB" w:rsidRPr="004805DD" w:rsidRDefault="00B64FDB">
            <w:pPr>
              <w:pStyle w:val="NormalWeb"/>
              <w:spacing w:before="0" w:beforeAutospacing="0" w:after="0" w:afterAutospacing="0"/>
              <w:jc w:val="center"/>
              <w:rPr>
                <w:rFonts w:ascii="Times New Roman" w:eastAsia="Times New Roman" w:hAnsi="Times New Roman" w:cs="Times New Roman"/>
                <w:b/>
                <w:spacing w:val="-4"/>
                <w:sz w:val="22"/>
                <w:szCs w:val="22"/>
                <w:lang w:val="uk-UA"/>
              </w:rPr>
            </w:pPr>
          </w:p>
        </w:tc>
        <w:tc>
          <w:tcPr>
            <w:tcW w:w="3706" w:type="dxa"/>
            <w:vMerge/>
            <w:shd w:val="clear" w:color="auto" w:fill="E7E6E6"/>
            <w:vAlign w:val="center"/>
          </w:tcPr>
          <w:p w14:paraId="1B684B80" w14:textId="77777777" w:rsidR="00B64FDB" w:rsidRPr="00620926" w:rsidRDefault="00B64FDB">
            <w:pPr>
              <w:pStyle w:val="NormalWeb"/>
              <w:spacing w:before="0" w:beforeAutospacing="0" w:after="0" w:afterAutospacing="0"/>
              <w:jc w:val="center"/>
              <w:rPr>
                <w:rFonts w:ascii="Times New Roman" w:eastAsia="Times New Roman" w:hAnsi="Times New Roman" w:cs="Times New Roman"/>
                <w:b/>
                <w:spacing w:val="-4"/>
                <w:sz w:val="22"/>
                <w:szCs w:val="22"/>
                <w:lang w:val="uk-UA"/>
              </w:rPr>
            </w:pPr>
          </w:p>
        </w:tc>
        <w:tc>
          <w:tcPr>
            <w:tcW w:w="4233" w:type="dxa"/>
            <w:shd w:val="clear" w:color="auto" w:fill="E7E6E6"/>
            <w:vAlign w:val="center"/>
          </w:tcPr>
          <w:p w14:paraId="0B252F84" w14:textId="77777777" w:rsidR="00B64FDB" w:rsidRPr="00620926" w:rsidRDefault="00B64FDB">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620926">
              <w:rPr>
                <w:rFonts w:ascii="Times New Roman" w:eastAsia="Times New Roman" w:hAnsi="Times New Roman" w:cs="Times New Roman"/>
                <w:b/>
                <w:spacing w:val="-4"/>
                <w:sz w:val="22"/>
                <w:szCs w:val="22"/>
                <w:lang w:val="uk-UA"/>
              </w:rPr>
              <w:t>Методика оцінки</w:t>
            </w:r>
          </w:p>
        </w:tc>
        <w:tc>
          <w:tcPr>
            <w:tcW w:w="1578" w:type="dxa"/>
            <w:shd w:val="clear" w:color="auto" w:fill="E7E6E6"/>
            <w:vAlign w:val="center"/>
          </w:tcPr>
          <w:p w14:paraId="2C9C8F68" w14:textId="77777777" w:rsidR="00B64FDB" w:rsidRPr="00620926" w:rsidRDefault="00B64FDB">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620926">
              <w:rPr>
                <w:rFonts w:ascii="Times New Roman" w:eastAsia="Times New Roman" w:hAnsi="Times New Roman" w:cs="Times New Roman"/>
                <w:b/>
                <w:spacing w:val="-4"/>
                <w:sz w:val="22"/>
                <w:szCs w:val="22"/>
                <w:lang w:val="uk-UA"/>
              </w:rPr>
              <w:t>Максимальна оцінка</w:t>
            </w:r>
          </w:p>
        </w:tc>
      </w:tr>
      <w:tr w:rsidR="00B64FDB" w:rsidRPr="004805DD" w14:paraId="0CDCDE80" w14:textId="77777777" w:rsidTr="004A74B7">
        <w:trPr>
          <w:trHeight w:val="77"/>
        </w:trPr>
        <w:tc>
          <w:tcPr>
            <w:tcW w:w="434" w:type="dxa"/>
          </w:tcPr>
          <w:p w14:paraId="758CF7D1" w14:textId="77777777" w:rsidR="00B64FDB" w:rsidRPr="004D12AF" w:rsidRDefault="00B64FDB">
            <w:pPr>
              <w:pStyle w:val="NormalWeb"/>
              <w:spacing w:before="0" w:beforeAutospacing="0" w:after="0" w:afterAutospacing="0"/>
              <w:jc w:val="center"/>
              <w:rPr>
                <w:rFonts w:ascii="Times New Roman" w:eastAsia="Times New Roman" w:hAnsi="Times New Roman" w:cs="Times New Roman"/>
                <w:bCs/>
                <w:spacing w:val="-4"/>
                <w:sz w:val="22"/>
                <w:szCs w:val="22"/>
                <w:lang w:val="uk-UA"/>
              </w:rPr>
            </w:pPr>
            <w:r w:rsidRPr="004D12AF">
              <w:rPr>
                <w:rFonts w:ascii="Times New Roman" w:eastAsia="Times New Roman" w:hAnsi="Times New Roman" w:cs="Times New Roman"/>
                <w:bCs/>
                <w:spacing w:val="-4"/>
                <w:sz w:val="22"/>
                <w:szCs w:val="22"/>
                <w:lang w:val="uk-UA"/>
              </w:rPr>
              <w:t>1</w:t>
            </w:r>
          </w:p>
        </w:tc>
        <w:tc>
          <w:tcPr>
            <w:tcW w:w="3706" w:type="dxa"/>
          </w:tcPr>
          <w:p w14:paraId="3C0C0663" w14:textId="77777777" w:rsidR="00B64FDB" w:rsidRPr="00620926" w:rsidRDefault="00B64FDB">
            <w:pPr>
              <w:pStyle w:val="NormalWeb"/>
              <w:spacing w:before="0" w:beforeAutospacing="0" w:after="0" w:afterAutospacing="0"/>
              <w:jc w:val="both"/>
              <w:rPr>
                <w:rFonts w:ascii="Times New Roman" w:eastAsia="Times New Roman" w:hAnsi="Times New Roman" w:cs="Times New Roman"/>
                <w:bCs/>
                <w:spacing w:val="-4"/>
                <w:sz w:val="22"/>
                <w:szCs w:val="22"/>
                <w:lang w:val="uk-UA"/>
              </w:rPr>
            </w:pPr>
            <w:r w:rsidRPr="00620926">
              <w:rPr>
                <w:rFonts w:ascii="Times New Roman" w:eastAsia="Times New Roman" w:hAnsi="Times New Roman" w:cs="Times New Roman"/>
                <w:bCs/>
                <w:spacing w:val="-4"/>
                <w:sz w:val="22"/>
                <w:szCs w:val="22"/>
                <w:lang w:val="uk-UA"/>
              </w:rPr>
              <w:t>Ціна пропозиції</w:t>
            </w:r>
          </w:p>
        </w:tc>
        <w:tc>
          <w:tcPr>
            <w:tcW w:w="5811" w:type="dxa"/>
            <w:gridSpan w:val="2"/>
          </w:tcPr>
          <w:p w14:paraId="345DC860" w14:textId="44D044C2" w:rsidR="00B64FDB" w:rsidRPr="00620926" w:rsidRDefault="00B64FDB">
            <w:pPr>
              <w:pStyle w:val="NormalWeb"/>
              <w:spacing w:before="0" w:beforeAutospacing="0" w:after="0" w:afterAutospacing="0"/>
              <w:jc w:val="center"/>
              <w:rPr>
                <w:rFonts w:ascii="Times New Roman" w:eastAsia="Times New Roman" w:hAnsi="Times New Roman" w:cs="Times New Roman"/>
                <w:bCs/>
                <w:spacing w:val="-4"/>
                <w:sz w:val="22"/>
                <w:szCs w:val="22"/>
                <w:lang w:val="uk-UA"/>
              </w:rPr>
            </w:pPr>
            <w:r w:rsidRPr="00620926">
              <w:rPr>
                <w:rFonts w:ascii="Times New Roman" w:eastAsia="Times New Roman" w:hAnsi="Times New Roman" w:cs="Times New Roman"/>
                <w:bCs/>
                <w:spacing w:val="-4"/>
                <w:sz w:val="22"/>
                <w:szCs w:val="22"/>
                <w:lang w:val="uk-UA"/>
              </w:rPr>
              <w:t xml:space="preserve">До </w:t>
            </w:r>
            <w:r w:rsidR="005A5457">
              <w:rPr>
                <w:rFonts w:ascii="Times New Roman" w:eastAsia="Times New Roman" w:hAnsi="Times New Roman" w:cs="Times New Roman"/>
                <w:bCs/>
                <w:spacing w:val="-4"/>
                <w:sz w:val="22"/>
                <w:szCs w:val="22"/>
                <w:lang w:val="uk-UA"/>
              </w:rPr>
              <w:t>75</w:t>
            </w:r>
            <w:r w:rsidR="004A74B7">
              <w:rPr>
                <w:rFonts w:ascii="Times New Roman" w:eastAsia="Times New Roman" w:hAnsi="Times New Roman" w:cs="Times New Roman"/>
                <w:bCs/>
                <w:spacing w:val="-4"/>
                <w:sz w:val="22"/>
                <w:szCs w:val="22"/>
                <w:lang w:val="uk-UA"/>
              </w:rPr>
              <w:t xml:space="preserve"> %</w:t>
            </w:r>
          </w:p>
        </w:tc>
      </w:tr>
      <w:tr w:rsidR="00B46A38" w:rsidRPr="004805DD" w14:paraId="5C1C94EC" w14:textId="77777777" w:rsidTr="004A74B7">
        <w:trPr>
          <w:trHeight w:val="450"/>
        </w:trPr>
        <w:tc>
          <w:tcPr>
            <w:tcW w:w="434" w:type="dxa"/>
            <w:vAlign w:val="center"/>
          </w:tcPr>
          <w:p w14:paraId="022CF266" w14:textId="4F89FA99" w:rsidR="00B46A38" w:rsidRPr="004D12AF" w:rsidRDefault="00B46A38">
            <w:pPr>
              <w:pStyle w:val="NormalWe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w:t>
            </w:r>
          </w:p>
        </w:tc>
        <w:tc>
          <w:tcPr>
            <w:tcW w:w="3706" w:type="dxa"/>
            <w:vAlign w:val="center"/>
          </w:tcPr>
          <w:p w14:paraId="24054798" w14:textId="77777777" w:rsidR="00B46A38" w:rsidRPr="002F1A6C" w:rsidRDefault="00B46A38" w:rsidP="002F1A6C">
            <w:pPr>
              <w:pStyle w:val="NormalWeb"/>
              <w:jc w:val="both"/>
              <w:rPr>
                <w:rFonts w:ascii="Times New Roman" w:hAnsi="Times New Roman" w:cs="Times New Roman"/>
                <w:b/>
                <w:spacing w:val="-4"/>
                <w:sz w:val="22"/>
                <w:szCs w:val="22"/>
                <w:lang w:val="uk-UA"/>
              </w:rPr>
            </w:pPr>
            <w:r w:rsidRPr="002F1A6C">
              <w:rPr>
                <w:rFonts w:ascii="Times New Roman" w:hAnsi="Times New Roman" w:cs="Times New Roman"/>
                <w:b/>
                <w:spacing w:val="-4"/>
                <w:sz w:val="22"/>
                <w:szCs w:val="22"/>
                <w:lang w:val="uk-UA"/>
              </w:rPr>
              <w:t>Наявність досвіду проведення зовнішньої незалежної фінансової аудиторської перевірки в неурядових некомерційних організаціях.</w:t>
            </w:r>
          </w:p>
          <w:p w14:paraId="115BDAD8" w14:textId="68CBBB2B" w:rsidR="00B46A38" w:rsidRPr="002F1A6C" w:rsidRDefault="00B46A38" w:rsidP="002F1A6C">
            <w:pPr>
              <w:pStyle w:val="NormalWeb"/>
              <w:jc w:val="both"/>
              <w:rPr>
                <w:rFonts w:ascii="Times New Roman" w:hAnsi="Times New Roman" w:cs="Times New Roman"/>
                <w:bCs/>
                <w:i/>
                <w:iCs/>
                <w:spacing w:val="-4"/>
                <w:sz w:val="22"/>
                <w:szCs w:val="22"/>
                <w:lang w:val="uk-UA"/>
              </w:rPr>
            </w:pPr>
            <w:r w:rsidRPr="002F1A6C">
              <w:rPr>
                <w:rFonts w:ascii="Times New Roman" w:hAnsi="Times New Roman" w:cs="Times New Roman"/>
                <w:bCs/>
                <w:i/>
                <w:iCs/>
                <w:spacing w:val="-4"/>
                <w:sz w:val="22"/>
                <w:szCs w:val="22"/>
                <w:lang w:val="uk-UA"/>
              </w:rPr>
              <w:t xml:space="preserve">Підтверджується </w:t>
            </w:r>
            <w:r w:rsidR="005F55BD" w:rsidRPr="002F1A6C">
              <w:rPr>
                <w:rFonts w:ascii="Times New Roman" w:hAnsi="Times New Roman" w:cs="Times New Roman"/>
                <w:bCs/>
                <w:i/>
                <w:iCs/>
                <w:spacing w:val="-4"/>
                <w:sz w:val="22"/>
                <w:szCs w:val="22"/>
                <w:lang w:val="uk-UA"/>
              </w:rPr>
              <w:t xml:space="preserve">шляхом надання </w:t>
            </w:r>
            <w:proofErr w:type="spellStart"/>
            <w:r w:rsidR="005F55BD" w:rsidRPr="002F1A6C">
              <w:rPr>
                <w:rFonts w:ascii="Times New Roman" w:eastAsia="Times New Roman" w:hAnsi="Times New Roman" w:cs="Times New Roman"/>
                <w:i/>
                <w:iCs/>
                <w:spacing w:val="-4"/>
                <w:sz w:val="22"/>
                <w:szCs w:val="22"/>
                <w:lang w:val="uk-UA"/>
              </w:rPr>
              <w:t>референс</w:t>
            </w:r>
            <w:proofErr w:type="spellEnd"/>
            <w:r w:rsidR="005F55BD" w:rsidRPr="002F1A6C">
              <w:rPr>
                <w:rFonts w:ascii="Times New Roman" w:eastAsia="Times New Roman" w:hAnsi="Times New Roman" w:cs="Times New Roman"/>
                <w:i/>
                <w:iCs/>
                <w:spacing w:val="-4"/>
                <w:sz w:val="22"/>
                <w:szCs w:val="22"/>
                <w:lang w:val="uk-UA"/>
              </w:rPr>
              <w:t xml:space="preserve"> листа з переліком контактів замовників, презентації або листів відгуків із зазначенням предмета закупів</w:t>
            </w:r>
            <w:r w:rsidR="002F1A6C" w:rsidRPr="002F1A6C">
              <w:rPr>
                <w:rFonts w:ascii="Times New Roman" w:eastAsia="Times New Roman" w:hAnsi="Times New Roman" w:cs="Times New Roman"/>
                <w:i/>
                <w:iCs/>
                <w:spacing w:val="-4"/>
                <w:sz w:val="22"/>
                <w:szCs w:val="22"/>
                <w:lang w:val="uk-UA"/>
              </w:rPr>
              <w:t>лі.</w:t>
            </w:r>
          </w:p>
        </w:tc>
        <w:tc>
          <w:tcPr>
            <w:tcW w:w="4233" w:type="dxa"/>
            <w:tcBorders>
              <w:bottom w:val="single" w:sz="4" w:space="0" w:color="auto"/>
            </w:tcBorders>
            <w:vAlign w:val="center"/>
          </w:tcPr>
          <w:p w14:paraId="3E855D5E" w14:textId="77777777" w:rsidR="004A74B7" w:rsidRDefault="004A74B7" w:rsidP="006D2655">
            <w:pPr>
              <w:pStyle w:val="NormalWeb"/>
              <w:numPr>
                <w:ilvl w:val="0"/>
                <w:numId w:val="63"/>
              </w:numPr>
              <w:spacing w:before="0" w:beforeAutospacing="0" w:after="0" w:afterAutospacing="0"/>
              <w:ind w:left="93" w:hanging="93"/>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Підтверджено н</w:t>
            </w:r>
            <w:r w:rsidR="002F1A6C" w:rsidRPr="00EF5D36">
              <w:rPr>
                <w:rFonts w:ascii="Times New Roman" w:eastAsia="Times New Roman" w:hAnsi="Times New Roman" w:cs="Times New Roman"/>
                <w:bCs/>
                <w:spacing w:val="-4"/>
                <w:sz w:val="22"/>
                <w:szCs w:val="22"/>
                <w:lang w:val="uk-UA"/>
              </w:rPr>
              <w:t>аявність досвіду проведення від 1</w:t>
            </w:r>
            <w:r w:rsidR="002F1A6C">
              <w:rPr>
                <w:rFonts w:ascii="Times New Roman" w:eastAsia="Times New Roman" w:hAnsi="Times New Roman" w:cs="Times New Roman"/>
                <w:bCs/>
                <w:spacing w:val="-4"/>
                <w:sz w:val="22"/>
                <w:szCs w:val="22"/>
                <w:lang w:val="uk-UA"/>
              </w:rPr>
              <w:t>0</w:t>
            </w:r>
            <w:r w:rsidR="002F1A6C" w:rsidRPr="00EF5D36">
              <w:rPr>
                <w:rFonts w:ascii="Times New Roman" w:eastAsia="Times New Roman" w:hAnsi="Times New Roman" w:cs="Times New Roman"/>
                <w:bCs/>
                <w:spacing w:val="-4"/>
                <w:sz w:val="22"/>
                <w:szCs w:val="22"/>
                <w:lang w:val="uk-UA"/>
              </w:rPr>
              <w:t xml:space="preserve"> і більше аудитів </w:t>
            </w:r>
          </w:p>
          <w:p w14:paraId="64180BFE" w14:textId="31AC6AAE" w:rsidR="002F1A6C" w:rsidRPr="002F1A6C" w:rsidRDefault="002F1A6C" w:rsidP="002F1A6C">
            <w:pPr>
              <w:pStyle w:val="NormalWeb"/>
              <w:spacing w:before="0" w:beforeAutospacing="0" w:after="0" w:afterAutospacing="0"/>
              <w:ind w:hanging="93"/>
              <w:jc w:val="center"/>
              <w:rPr>
                <w:rFonts w:ascii="Times New Roman" w:eastAsia="Times New Roman" w:hAnsi="Times New Roman" w:cs="Times New Roman"/>
                <w:bCs/>
                <w:spacing w:val="-4"/>
                <w:sz w:val="22"/>
                <w:szCs w:val="22"/>
                <w:lang w:val="uk-UA"/>
              </w:rPr>
            </w:pPr>
            <w:r w:rsidRPr="004A74B7">
              <w:rPr>
                <w:rFonts w:ascii="Times New Roman" w:eastAsia="Times New Roman" w:hAnsi="Times New Roman" w:cs="Times New Roman"/>
                <w:b/>
                <w:spacing w:val="-4"/>
                <w:sz w:val="22"/>
                <w:szCs w:val="22"/>
                <w:u w:val="single"/>
                <w:lang w:val="uk-UA"/>
              </w:rPr>
              <w:t>– 2</w:t>
            </w:r>
            <w:r w:rsidRPr="004A74B7">
              <w:rPr>
                <w:rFonts w:ascii="Times New Roman" w:eastAsia="Times New Roman" w:hAnsi="Times New Roman" w:cs="Times New Roman"/>
                <w:b/>
                <w:spacing w:val="-4"/>
                <w:sz w:val="22"/>
                <w:szCs w:val="22"/>
                <w:u w:val="single"/>
              </w:rPr>
              <w:t>5</w:t>
            </w:r>
            <w:r w:rsidRPr="004A74B7">
              <w:rPr>
                <w:rFonts w:ascii="Times New Roman" w:eastAsia="Times New Roman" w:hAnsi="Times New Roman" w:cs="Times New Roman"/>
                <w:b/>
                <w:spacing w:val="-4"/>
                <w:sz w:val="22"/>
                <w:szCs w:val="22"/>
                <w:u w:val="single"/>
                <w:lang w:val="uk-UA"/>
              </w:rPr>
              <w:t>%</w:t>
            </w:r>
          </w:p>
          <w:p w14:paraId="625EB8E2" w14:textId="77777777" w:rsidR="004A74B7" w:rsidRDefault="004A74B7" w:rsidP="006D2655">
            <w:pPr>
              <w:pStyle w:val="NormalWeb"/>
              <w:numPr>
                <w:ilvl w:val="0"/>
                <w:numId w:val="63"/>
              </w:numPr>
              <w:spacing w:before="0" w:beforeAutospacing="0" w:after="0" w:afterAutospacing="0"/>
              <w:ind w:left="0" w:hanging="93"/>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Підтверджено</w:t>
            </w:r>
            <w:r w:rsidRPr="00EF5D36">
              <w:rPr>
                <w:rFonts w:ascii="Times New Roman" w:eastAsia="Times New Roman" w:hAnsi="Times New Roman" w:cs="Times New Roman"/>
                <w:bCs/>
                <w:spacing w:val="-4"/>
                <w:sz w:val="22"/>
                <w:szCs w:val="22"/>
                <w:lang w:val="uk-UA"/>
              </w:rPr>
              <w:t xml:space="preserve"> </w:t>
            </w:r>
            <w:r>
              <w:rPr>
                <w:rFonts w:ascii="Times New Roman" w:eastAsia="Times New Roman" w:hAnsi="Times New Roman" w:cs="Times New Roman"/>
                <w:bCs/>
                <w:spacing w:val="-4"/>
                <w:sz w:val="22"/>
                <w:szCs w:val="22"/>
                <w:lang w:val="uk-UA"/>
              </w:rPr>
              <w:t>н</w:t>
            </w:r>
            <w:r w:rsidR="002F1A6C" w:rsidRPr="00EF5D36">
              <w:rPr>
                <w:rFonts w:ascii="Times New Roman" w:eastAsia="Times New Roman" w:hAnsi="Times New Roman" w:cs="Times New Roman"/>
                <w:bCs/>
                <w:spacing w:val="-4"/>
                <w:sz w:val="22"/>
                <w:szCs w:val="22"/>
                <w:lang w:val="uk-UA"/>
              </w:rPr>
              <w:t xml:space="preserve">аявність досвіду проведення від </w:t>
            </w:r>
            <w:r w:rsidR="002F1A6C">
              <w:rPr>
                <w:rFonts w:ascii="Times New Roman" w:eastAsia="Times New Roman" w:hAnsi="Times New Roman" w:cs="Times New Roman"/>
                <w:bCs/>
                <w:spacing w:val="-4"/>
                <w:sz w:val="22"/>
                <w:szCs w:val="22"/>
                <w:lang w:val="uk-UA"/>
              </w:rPr>
              <w:t>6</w:t>
            </w:r>
            <w:r w:rsidR="002F1A6C" w:rsidRPr="00EF5D36">
              <w:rPr>
                <w:rFonts w:ascii="Times New Roman" w:eastAsia="Times New Roman" w:hAnsi="Times New Roman" w:cs="Times New Roman"/>
                <w:bCs/>
                <w:spacing w:val="-4"/>
                <w:sz w:val="22"/>
                <w:szCs w:val="22"/>
                <w:lang w:val="uk-UA"/>
              </w:rPr>
              <w:t xml:space="preserve"> до </w:t>
            </w:r>
            <w:r w:rsidR="002F1A6C">
              <w:rPr>
                <w:rFonts w:ascii="Times New Roman" w:eastAsia="Times New Roman" w:hAnsi="Times New Roman" w:cs="Times New Roman"/>
                <w:bCs/>
                <w:spacing w:val="-4"/>
                <w:sz w:val="22"/>
                <w:szCs w:val="22"/>
                <w:lang w:val="uk-UA"/>
              </w:rPr>
              <w:t>10</w:t>
            </w:r>
            <w:r w:rsidR="002F1A6C" w:rsidRPr="00EF5D36">
              <w:rPr>
                <w:rFonts w:ascii="Times New Roman" w:eastAsia="Times New Roman" w:hAnsi="Times New Roman" w:cs="Times New Roman"/>
                <w:bCs/>
                <w:spacing w:val="-4"/>
                <w:sz w:val="22"/>
                <w:szCs w:val="22"/>
                <w:lang w:val="uk-UA"/>
              </w:rPr>
              <w:t xml:space="preserve"> аудитів </w:t>
            </w:r>
          </w:p>
          <w:p w14:paraId="5F4BE2C5" w14:textId="1D5BB5EB" w:rsidR="002F1A6C" w:rsidRPr="00EF5D36" w:rsidRDefault="002F1A6C" w:rsidP="004A74B7">
            <w:pPr>
              <w:pStyle w:val="NormalWeb"/>
              <w:spacing w:before="0" w:beforeAutospacing="0" w:after="0" w:afterAutospacing="0"/>
              <w:ind w:hanging="93"/>
              <w:jc w:val="center"/>
              <w:rPr>
                <w:rFonts w:ascii="Times New Roman" w:eastAsia="Times New Roman" w:hAnsi="Times New Roman" w:cs="Times New Roman"/>
                <w:bCs/>
                <w:spacing w:val="-4"/>
                <w:sz w:val="22"/>
                <w:szCs w:val="22"/>
                <w:lang w:val="uk-UA"/>
              </w:rPr>
            </w:pPr>
            <w:r w:rsidRPr="004A74B7">
              <w:rPr>
                <w:rFonts w:ascii="Times New Roman" w:eastAsia="Times New Roman" w:hAnsi="Times New Roman" w:cs="Times New Roman"/>
                <w:b/>
                <w:spacing w:val="-4"/>
                <w:sz w:val="22"/>
                <w:szCs w:val="22"/>
                <w:u w:val="single"/>
                <w:lang w:val="uk-UA"/>
              </w:rPr>
              <w:t>– 15%</w:t>
            </w:r>
          </w:p>
          <w:p w14:paraId="5CCEE957" w14:textId="77777777" w:rsidR="004A74B7" w:rsidRDefault="004A74B7" w:rsidP="006D2655">
            <w:pPr>
              <w:pStyle w:val="NormalWeb"/>
              <w:numPr>
                <w:ilvl w:val="0"/>
                <w:numId w:val="63"/>
              </w:numPr>
              <w:spacing w:before="0" w:beforeAutospacing="0" w:after="0" w:afterAutospacing="0"/>
              <w:ind w:left="93" w:hanging="93"/>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Підтверджено</w:t>
            </w:r>
            <w:r w:rsidRPr="00EF5D36">
              <w:rPr>
                <w:rFonts w:ascii="Times New Roman" w:eastAsia="Times New Roman" w:hAnsi="Times New Roman" w:cs="Times New Roman"/>
                <w:bCs/>
                <w:spacing w:val="-4"/>
                <w:sz w:val="22"/>
                <w:szCs w:val="22"/>
                <w:lang w:val="uk-UA"/>
              </w:rPr>
              <w:t xml:space="preserve"> </w:t>
            </w:r>
            <w:r>
              <w:rPr>
                <w:rFonts w:ascii="Times New Roman" w:eastAsia="Times New Roman" w:hAnsi="Times New Roman" w:cs="Times New Roman"/>
                <w:bCs/>
                <w:spacing w:val="-4"/>
                <w:sz w:val="22"/>
                <w:szCs w:val="22"/>
                <w:lang w:val="uk-UA"/>
              </w:rPr>
              <w:t>н</w:t>
            </w:r>
            <w:r w:rsidR="002F1A6C" w:rsidRPr="00EF5D36">
              <w:rPr>
                <w:rFonts w:ascii="Times New Roman" w:eastAsia="Times New Roman" w:hAnsi="Times New Roman" w:cs="Times New Roman"/>
                <w:bCs/>
                <w:spacing w:val="-4"/>
                <w:sz w:val="22"/>
                <w:szCs w:val="22"/>
                <w:lang w:val="uk-UA"/>
              </w:rPr>
              <w:t xml:space="preserve">аявність досвіду проведення від </w:t>
            </w:r>
            <w:r w:rsidR="002F1A6C">
              <w:rPr>
                <w:rFonts w:ascii="Times New Roman" w:eastAsia="Times New Roman" w:hAnsi="Times New Roman" w:cs="Times New Roman"/>
                <w:bCs/>
                <w:spacing w:val="-4"/>
                <w:sz w:val="22"/>
                <w:szCs w:val="22"/>
                <w:lang w:val="uk-UA"/>
              </w:rPr>
              <w:t>1</w:t>
            </w:r>
            <w:r w:rsidR="002F1A6C" w:rsidRPr="00EF5D36">
              <w:rPr>
                <w:rFonts w:ascii="Times New Roman" w:eastAsia="Times New Roman" w:hAnsi="Times New Roman" w:cs="Times New Roman"/>
                <w:bCs/>
                <w:spacing w:val="-4"/>
                <w:sz w:val="22"/>
                <w:szCs w:val="22"/>
                <w:lang w:val="uk-UA"/>
              </w:rPr>
              <w:t xml:space="preserve"> до </w:t>
            </w:r>
            <w:r w:rsidR="002F1A6C">
              <w:rPr>
                <w:rFonts w:ascii="Times New Roman" w:eastAsia="Times New Roman" w:hAnsi="Times New Roman" w:cs="Times New Roman"/>
                <w:bCs/>
                <w:spacing w:val="-4"/>
                <w:sz w:val="22"/>
                <w:szCs w:val="22"/>
                <w:lang w:val="uk-UA"/>
              </w:rPr>
              <w:t>5</w:t>
            </w:r>
            <w:r w:rsidR="002F1A6C" w:rsidRPr="00EF5D36">
              <w:rPr>
                <w:rFonts w:ascii="Times New Roman" w:eastAsia="Times New Roman" w:hAnsi="Times New Roman" w:cs="Times New Roman"/>
                <w:bCs/>
                <w:spacing w:val="-4"/>
                <w:sz w:val="22"/>
                <w:szCs w:val="22"/>
                <w:lang w:val="uk-UA"/>
              </w:rPr>
              <w:t xml:space="preserve"> аудитів </w:t>
            </w:r>
          </w:p>
          <w:p w14:paraId="5CF9E42E" w14:textId="6C7843D3" w:rsidR="002F1A6C" w:rsidRPr="00EF5D36" w:rsidRDefault="002F1A6C" w:rsidP="004B629B">
            <w:pPr>
              <w:pStyle w:val="NormalWeb"/>
              <w:spacing w:before="0" w:beforeAutospacing="0" w:after="0" w:afterAutospacing="0"/>
              <w:ind w:hanging="93"/>
              <w:jc w:val="center"/>
              <w:rPr>
                <w:rFonts w:ascii="Times New Roman" w:eastAsia="Times New Roman" w:hAnsi="Times New Roman" w:cs="Times New Roman"/>
                <w:bCs/>
                <w:spacing w:val="-4"/>
                <w:sz w:val="22"/>
                <w:szCs w:val="22"/>
                <w:lang w:val="uk-UA"/>
              </w:rPr>
            </w:pPr>
            <w:r w:rsidRPr="004A74B7">
              <w:rPr>
                <w:rFonts w:ascii="Times New Roman" w:eastAsia="Times New Roman" w:hAnsi="Times New Roman" w:cs="Times New Roman"/>
                <w:b/>
                <w:spacing w:val="-4"/>
                <w:sz w:val="22"/>
                <w:szCs w:val="22"/>
                <w:u w:val="single"/>
                <w:lang w:val="uk-UA"/>
              </w:rPr>
              <w:t>– 5%</w:t>
            </w:r>
          </w:p>
          <w:p w14:paraId="0BE75542" w14:textId="72A2F440" w:rsidR="00B46A38" w:rsidRPr="00EF5D36" w:rsidRDefault="004A74B7" w:rsidP="006D2655">
            <w:pPr>
              <w:pStyle w:val="NormalWeb"/>
              <w:numPr>
                <w:ilvl w:val="0"/>
                <w:numId w:val="63"/>
              </w:numPr>
              <w:spacing w:before="0" w:beforeAutospacing="0" w:after="0" w:afterAutospacing="0"/>
              <w:ind w:left="93" w:hanging="93"/>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Підтвердження н</w:t>
            </w:r>
            <w:r w:rsidR="002F1A6C">
              <w:rPr>
                <w:rFonts w:ascii="Times New Roman" w:eastAsia="Times New Roman" w:hAnsi="Times New Roman" w:cs="Times New Roman"/>
                <w:bCs/>
                <w:spacing w:val="-4"/>
                <w:sz w:val="22"/>
                <w:szCs w:val="22"/>
                <w:lang w:val="uk-UA"/>
              </w:rPr>
              <w:t>е</w:t>
            </w:r>
            <w:r>
              <w:rPr>
                <w:rFonts w:ascii="Times New Roman" w:eastAsia="Times New Roman" w:hAnsi="Times New Roman" w:cs="Times New Roman"/>
                <w:bCs/>
                <w:spacing w:val="-4"/>
                <w:sz w:val="22"/>
                <w:szCs w:val="22"/>
                <w:lang w:val="uk-UA"/>
              </w:rPr>
              <w:t xml:space="preserve"> </w:t>
            </w:r>
            <w:r w:rsidR="002F1A6C">
              <w:rPr>
                <w:rFonts w:ascii="Times New Roman" w:eastAsia="Times New Roman" w:hAnsi="Times New Roman" w:cs="Times New Roman"/>
                <w:bCs/>
                <w:spacing w:val="-4"/>
                <w:sz w:val="22"/>
                <w:szCs w:val="22"/>
                <w:lang w:val="uk-UA"/>
              </w:rPr>
              <w:t>надано – 0%</w:t>
            </w:r>
          </w:p>
        </w:tc>
        <w:tc>
          <w:tcPr>
            <w:tcW w:w="1578" w:type="dxa"/>
            <w:tcBorders>
              <w:bottom w:val="single" w:sz="4" w:space="0" w:color="auto"/>
            </w:tcBorders>
            <w:vAlign w:val="center"/>
          </w:tcPr>
          <w:p w14:paraId="44BE85B7" w14:textId="01657367" w:rsidR="00B46A38" w:rsidRDefault="002F1A6C">
            <w:pPr>
              <w:pStyle w:val="NormalWe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25%</w:t>
            </w:r>
          </w:p>
        </w:tc>
      </w:tr>
      <w:tr w:rsidR="00B64FDB" w:rsidRPr="004805DD" w14:paraId="0BCF91F4" w14:textId="77777777" w:rsidTr="004A74B7">
        <w:tc>
          <w:tcPr>
            <w:tcW w:w="8373" w:type="dxa"/>
            <w:gridSpan w:val="3"/>
            <w:tcBorders>
              <w:bottom w:val="single" w:sz="4" w:space="0" w:color="auto"/>
            </w:tcBorders>
            <w:shd w:val="clear" w:color="auto" w:fill="D0CECE"/>
          </w:tcPr>
          <w:p w14:paraId="71417DE6" w14:textId="77777777" w:rsidR="00B64FDB" w:rsidRPr="00620926" w:rsidRDefault="00B64FDB">
            <w:pPr>
              <w:pStyle w:val="NormalWeb"/>
              <w:spacing w:before="0" w:beforeAutospacing="0" w:after="0" w:afterAutospacing="0"/>
              <w:jc w:val="right"/>
              <w:rPr>
                <w:rFonts w:ascii="Times New Roman" w:eastAsia="Times New Roman" w:hAnsi="Times New Roman" w:cs="Times New Roman"/>
                <w:b/>
                <w:spacing w:val="-4"/>
                <w:sz w:val="22"/>
                <w:szCs w:val="22"/>
                <w:lang w:val="uk-UA"/>
              </w:rPr>
            </w:pPr>
            <w:r w:rsidRPr="00620926">
              <w:rPr>
                <w:rFonts w:ascii="Times New Roman" w:eastAsia="Times New Roman" w:hAnsi="Times New Roman" w:cs="Times New Roman"/>
                <w:b/>
                <w:spacing w:val="-4"/>
                <w:sz w:val="22"/>
                <w:szCs w:val="22"/>
                <w:lang w:val="uk-UA"/>
              </w:rPr>
              <w:t>Всього, максимум</w:t>
            </w:r>
          </w:p>
        </w:tc>
        <w:tc>
          <w:tcPr>
            <w:tcW w:w="1578" w:type="dxa"/>
            <w:shd w:val="clear" w:color="auto" w:fill="D0CECE"/>
          </w:tcPr>
          <w:p w14:paraId="7887C64E" w14:textId="77777777" w:rsidR="00B64FDB" w:rsidRPr="00620926" w:rsidRDefault="00B64FDB">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620926">
              <w:rPr>
                <w:rFonts w:ascii="Times New Roman" w:eastAsia="Times New Roman" w:hAnsi="Times New Roman" w:cs="Times New Roman"/>
                <w:b/>
                <w:spacing w:val="-4"/>
                <w:sz w:val="22"/>
                <w:szCs w:val="22"/>
                <w:lang w:val="uk-UA"/>
              </w:rPr>
              <w:t>100</w:t>
            </w:r>
          </w:p>
        </w:tc>
      </w:tr>
    </w:tbl>
    <w:p w14:paraId="351EFB9B" w14:textId="77777777" w:rsidR="00B64FDB" w:rsidRDefault="00B64FDB" w:rsidP="00B64FDB">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00A74B78" w14:textId="77777777" w:rsidR="00B64FDB" w:rsidRPr="00BA79E0" w:rsidRDefault="00B64FDB" w:rsidP="00B64FDB">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w:t>
      </w:r>
      <w:r w:rsidRPr="00A160F6">
        <w:rPr>
          <w:bCs/>
          <w:spacing w:val="-4"/>
          <w:sz w:val="22"/>
          <w:szCs w:val="22"/>
          <w:lang w:val="uk-UA"/>
        </w:rPr>
        <w:t xml:space="preserve">закупівлі відбудеться, протягом 10 робочих днів з дати розгляду </w:t>
      </w:r>
      <w:r w:rsidRPr="001775FB">
        <w:rPr>
          <w:bCs/>
          <w:spacing w:val="-4"/>
          <w:sz w:val="22"/>
          <w:szCs w:val="22"/>
          <w:lang w:val="uk-UA"/>
        </w:rPr>
        <w:t>цінов</w:t>
      </w:r>
      <w:r w:rsidRPr="00A160F6">
        <w:rPr>
          <w:bCs/>
          <w:spacing w:val="-4"/>
          <w:sz w:val="22"/>
          <w:szCs w:val="22"/>
          <w:lang w:val="uk-UA"/>
        </w:rPr>
        <w:t>их пропозицій. В разі необхідності погодження вибору переможця донором, термін визначення переможця може бути продовжено. Результати процедури закупівлі будуть повідомлені всім учасникам не пізніше 3 (трьох) робочих днів з дати прийняття рішення</w:t>
      </w:r>
      <w:r w:rsidRPr="00AE1EF2">
        <w:rPr>
          <w:bCs/>
          <w:spacing w:val="-4"/>
          <w:sz w:val="22"/>
          <w:szCs w:val="22"/>
          <w:lang w:val="uk-UA"/>
        </w:rPr>
        <w:t xml:space="preserve"> про визначення переможця шляхом розміщення </w:t>
      </w:r>
      <w:r w:rsidRPr="00A3721F">
        <w:rPr>
          <w:bCs/>
          <w:spacing w:val="-4"/>
          <w:sz w:val="22"/>
          <w:szCs w:val="22"/>
          <w:lang w:val="uk-UA"/>
        </w:rPr>
        <w:t>відповідного повідомлення на сайті Товариства або надсилання відповідних повідомлень всім учасникам електронною поштою.</w:t>
      </w:r>
      <w:r>
        <w:rPr>
          <w:bCs/>
          <w:spacing w:val="-4"/>
          <w:sz w:val="22"/>
          <w:szCs w:val="22"/>
          <w:lang w:val="uk-UA"/>
        </w:rPr>
        <w:t xml:space="preserve"> </w:t>
      </w:r>
    </w:p>
    <w:p w14:paraId="2D06EC1F" w14:textId="77777777" w:rsidR="00B64FDB" w:rsidRPr="00A3721F" w:rsidRDefault="00B64FDB" w:rsidP="00B64FDB">
      <w:pPr>
        <w:ind w:firstLine="426"/>
        <w:jc w:val="both"/>
        <w:rPr>
          <w:i/>
          <w:iCs/>
          <w:spacing w:val="-4"/>
          <w:sz w:val="22"/>
          <w:szCs w:val="22"/>
          <w:lang w:val="uk-UA"/>
        </w:rPr>
      </w:pPr>
      <w:r w:rsidRPr="00A3721F">
        <w:rPr>
          <w:i/>
          <w:iCs/>
          <w:spacing w:val="-4"/>
          <w:sz w:val="22"/>
          <w:szCs w:val="22"/>
          <w:lang w:val="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Pr="00C81F06">
        <w:rPr>
          <w:i/>
          <w:iCs/>
          <w:spacing w:val="-4"/>
          <w:sz w:val="22"/>
          <w:szCs w:val="22"/>
          <w:lang w:val="uk-UA"/>
        </w:rPr>
        <w:t>цінов</w:t>
      </w:r>
      <w:r w:rsidRPr="00A3721F">
        <w:rPr>
          <w:i/>
          <w:iCs/>
          <w:spacing w:val="-4"/>
          <w:sz w:val="22"/>
          <w:szCs w:val="22"/>
          <w:lang w:val="uk-UA"/>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7D9D3D92" w14:textId="77777777" w:rsidR="00B64FDB" w:rsidRPr="00A3721F" w:rsidRDefault="00B64FDB" w:rsidP="00B64FDB">
      <w:pPr>
        <w:ind w:firstLine="426"/>
        <w:jc w:val="both"/>
        <w:rPr>
          <w:i/>
          <w:iCs/>
          <w:spacing w:val="-4"/>
          <w:sz w:val="22"/>
          <w:szCs w:val="22"/>
          <w:lang w:val="uk-UA"/>
        </w:rPr>
      </w:pPr>
    </w:p>
    <w:p w14:paraId="14500D5B" w14:textId="77777777" w:rsidR="00B64FDB" w:rsidRDefault="00B64FDB" w:rsidP="00B64FDB">
      <w:pPr>
        <w:ind w:firstLine="357"/>
        <w:jc w:val="center"/>
        <w:rPr>
          <w:spacing w:val="-4"/>
          <w:sz w:val="22"/>
          <w:szCs w:val="22"/>
          <w:lang w:val="uk-UA"/>
        </w:rPr>
      </w:pPr>
      <w:r>
        <w:rPr>
          <w:b/>
          <w:spacing w:val="-4"/>
          <w:sz w:val="22"/>
          <w:szCs w:val="22"/>
          <w:lang w:val="uk-UA"/>
        </w:rPr>
        <w:t xml:space="preserve"> </w:t>
      </w:r>
      <w:r>
        <w:rPr>
          <w:b/>
          <w:spacing w:val="-4"/>
          <w:sz w:val="22"/>
          <w:szCs w:val="22"/>
          <w:lang w:val="en-US"/>
        </w:rPr>
        <w:t>IX</w:t>
      </w:r>
      <w:r>
        <w:rPr>
          <w:b/>
          <w:spacing w:val="-4"/>
          <w:sz w:val="22"/>
          <w:szCs w:val="22"/>
          <w:lang w:val="uk-UA"/>
        </w:rPr>
        <w:t xml:space="preserve">. </w:t>
      </w:r>
      <w:r w:rsidRPr="00A3721F">
        <w:rPr>
          <w:b/>
          <w:spacing w:val="-4"/>
          <w:sz w:val="22"/>
          <w:szCs w:val="22"/>
          <w:lang w:val="uk-UA"/>
        </w:rPr>
        <w:t xml:space="preserve">Укладання </w:t>
      </w:r>
      <w:r>
        <w:rPr>
          <w:b/>
          <w:spacing w:val="-4"/>
          <w:sz w:val="22"/>
          <w:szCs w:val="22"/>
          <w:lang w:val="uk-UA"/>
        </w:rPr>
        <w:t>Д</w:t>
      </w:r>
      <w:r w:rsidRPr="00A3721F">
        <w:rPr>
          <w:b/>
          <w:spacing w:val="-4"/>
          <w:sz w:val="22"/>
          <w:szCs w:val="22"/>
          <w:lang w:val="uk-UA"/>
        </w:rPr>
        <w:t>оговору</w:t>
      </w:r>
    </w:p>
    <w:p w14:paraId="5E1D08F0" w14:textId="77777777" w:rsidR="00B64FDB" w:rsidRPr="00557A29" w:rsidRDefault="00B64FDB" w:rsidP="00B64FDB">
      <w:pPr>
        <w:ind w:firstLine="357"/>
        <w:jc w:val="both"/>
        <w:rPr>
          <w:spacing w:val="-4"/>
          <w:sz w:val="22"/>
          <w:szCs w:val="22"/>
          <w:lang w:val="uk-UA"/>
        </w:rPr>
      </w:pPr>
      <w:r w:rsidRPr="00A3721F">
        <w:rPr>
          <w:spacing w:val="-4"/>
          <w:sz w:val="22"/>
          <w:szCs w:val="22"/>
          <w:lang w:val="uk-UA"/>
        </w:rPr>
        <w:t xml:space="preserve">Замовник укладає </w:t>
      </w:r>
      <w:r>
        <w:rPr>
          <w:spacing w:val="-4"/>
          <w:sz w:val="22"/>
          <w:szCs w:val="22"/>
          <w:lang w:val="uk-UA"/>
        </w:rPr>
        <w:t>Д</w:t>
      </w:r>
      <w:r w:rsidRPr="00A3721F">
        <w:rPr>
          <w:spacing w:val="-4"/>
          <w:sz w:val="22"/>
          <w:szCs w:val="22"/>
          <w:lang w:val="uk-UA"/>
        </w:rPr>
        <w:t xml:space="preserve">оговір про закупівлю з </w:t>
      </w:r>
      <w:r>
        <w:rPr>
          <w:spacing w:val="-4"/>
          <w:sz w:val="22"/>
          <w:szCs w:val="22"/>
          <w:lang w:val="uk-UA"/>
        </w:rPr>
        <w:t>У</w:t>
      </w:r>
      <w:r w:rsidRPr="00A3721F">
        <w:rPr>
          <w:spacing w:val="-4"/>
          <w:sz w:val="22"/>
          <w:szCs w:val="22"/>
          <w:lang w:val="uk-UA"/>
        </w:rPr>
        <w:t xml:space="preserve">часником, який визнаний переможцем, протягом строку дії його пропозиції, не пізніше ніж через </w:t>
      </w:r>
      <w:r>
        <w:rPr>
          <w:spacing w:val="-4"/>
          <w:sz w:val="22"/>
          <w:szCs w:val="22"/>
          <w:lang w:val="uk-UA"/>
        </w:rPr>
        <w:t>2</w:t>
      </w:r>
      <w:r w:rsidRPr="00F35D3E">
        <w:rPr>
          <w:spacing w:val="-4"/>
          <w:sz w:val="22"/>
          <w:szCs w:val="22"/>
          <w:lang w:val="uk-UA"/>
        </w:rPr>
        <w:t>0</w:t>
      </w:r>
      <w:r w:rsidRPr="00A3721F">
        <w:rPr>
          <w:spacing w:val="-4"/>
          <w:sz w:val="22"/>
          <w:szCs w:val="22"/>
          <w:lang w:val="uk-UA"/>
        </w:rPr>
        <w:t xml:space="preserve"> днів з дня прийняття рішення про намір укласти </w:t>
      </w:r>
      <w:r>
        <w:rPr>
          <w:spacing w:val="-4"/>
          <w:sz w:val="22"/>
          <w:szCs w:val="22"/>
          <w:lang w:val="uk-UA"/>
        </w:rPr>
        <w:t>Д</w:t>
      </w:r>
      <w:r w:rsidRPr="00A3721F">
        <w:rPr>
          <w:spacing w:val="-4"/>
          <w:sz w:val="22"/>
          <w:szCs w:val="22"/>
          <w:lang w:val="uk-UA"/>
        </w:rPr>
        <w:t xml:space="preserve">оговір про закупівлю відповідно до вимог тендерної документації та пропозиції </w:t>
      </w:r>
      <w:r>
        <w:rPr>
          <w:spacing w:val="-4"/>
          <w:sz w:val="22"/>
          <w:szCs w:val="22"/>
          <w:lang w:val="uk-UA"/>
        </w:rPr>
        <w:t>У</w:t>
      </w:r>
      <w:r w:rsidRPr="00A3721F">
        <w:rPr>
          <w:spacing w:val="-4"/>
          <w:sz w:val="22"/>
          <w:szCs w:val="22"/>
          <w:lang w:val="uk-UA"/>
        </w:rPr>
        <w:t xml:space="preserve">часника-переможця. Умови </w:t>
      </w:r>
      <w:r>
        <w:rPr>
          <w:spacing w:val="-4"/>
          <w:sz w:val="22"/>
          <w:szCs w:val="22"/>
          <w:lang w:val="uk-UA"/>
        </w:rPr>
        <w:t>Д</w:t>
      </w:r>
      <w:r w:rsidRPr="00A3721F">
        <w:rPr>
          <w:spacing w:val="-4"/>
          <w:sz w:val="22"/>
          <w:szCs w:val="22"/>
          <w:lang w:val="uk-UA"/>
        </w:rPr>
        <w:t xml:space="preserve">оговору про закупівлю не повинні відрізнятися від змісту </w:t>
      </w:r>
      <w:r w:rsidRPr="001775FB">
        <w:rPr>
          <w:spacing w:val="-4"/>
          <w:sz w:val="22"/>
          <w:szCs w:val="22"/>
          <w:lang w:val="uk-UA"/>
        </w:rPr>
        <w:t>цінов</w:t>
      </w:r>
      <w:r w:rsidRPr="00A3721F">
        <w:rPr>
          <w:spacing w:val="-4"/>
          <w:sz w:val="22"/>
          <w:szCs w:val="22"/>
          <w:lang w:val="uk-UA"/>
        </w:rPr>
        <w:t xml:space="preserve">ої пропозиції переможця процедури закупівлі. Істотні умови </w:t>
      </w:r>
      <w:r>
        <w:rPr>
          <w:spacing w:val="-4"/>
          <w:sz w:val="22"/>
          <w:szCs w:val="22"/>
          <w:lang w:val="uk-UA"/>
        </w:rPr>
        <w:t>Д</w:t>
      </w:r>
      <w:r w:rsidRPr="00A3721F">
        <w:rPr>
          <w:spacing w:val="-4"/>
          <w:sz w:val="22"/>
          <w:szCs w:val="22"/>
          <w:lang w:val="uk-UA"/>
        </w:rPr>
        <w:t>оговору про закупівлю не можуть</w:t>
      </w:r>
      <w:r w:rsidRPr="00557A29">
        <w:rPr>
          <w:spacing w:val="-4"/>
          <w:sz w:val="22"/>
          <w:szCs w:val="22"/>
          <w:lang w:val="uk-UA"/>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Pr>
          <w:spacing w:val="-4"/>
          <w:sz w:val="22"/>
          <w:szCs w:val="22"/>
          <w:lang w:val="uk-UA"/>
        </w:rPr>
        <w:t>Д</w:t>
      </w:r>
      <w:r w:rsidRPr="00557A29">
        <w:rPr>
          <w:spacing w:val="-4"/>
          <w:sz w:val="22"/>
          <w:szCs w:val="22"/>
          <w:lang w:val="uk-UA"/>
        </w:rPr>
        <w:t xml:space="preserve">оговір про закупівлю, а саме у письмовій формі шляхом укладення додаткової угоди до </w:t>
      </w:r>
      <w:r>
        <w:rPr>
          <w:spacing w:val="-4"/>
          <w:sz w:val="22"/>
          <w:szCs w:val="22"/>
          <w:lang w:val="uk-UA"/>
        </w:rPr>
        <w:t>Д</w:t>
      </w:r>
      <w:r w:rsidRPr="00557A29">
        <w:rPr>
          <w:spacing w:val="-4"/>
          <w:sz w:val="22"/>
          <w:szCs w:val="22"/>
          <w:lang w:val="uk-UA"/>
        </w:rPr>
        <w:t xml:space="preserve">оговору. У разі відмови переможця від підписання </w:t>
      </w:r>
      <w:r>
        <w:rPr>
          <w:spacing w:val="-4"/>
          <w:sz w:val="22"/>
          <w:szCs w:val="22"/>
          <w:lang w:val="uk-UA"/>
        </w:rPr>
        <w:t>Д</w:t>
      </w:r>
      <w:r w:rsidRPr="00557A29">
        <w:rPr>
          <w:spacing w:val="-4"/>
          <w:sz w:val="22"/>
          <w:szCs w:val="22"/>
          <w:lang w:val="uk-UA"/>
        </w:rPr>
        <w:t xml:space="preserve">оговору про закупівлю відповідно до вимог тендерної документації або зміни </w:t>
      </w:r>
      <w:r w:rsidRPr="008F7577">
        <w:rPr>
          <w:spacing w:val="-4"/>
          <w:sz w:val="22"/>
          <w:szCs w:val="22"/>
          <w:lang w:val="uk-UA"/>
        </w:rPr>
        <w:t>вартості товарів, робіт або послуг,</w:t>
      </w:r>
      <w:r w:rsidRPr="00557A29">
        <w:rPr>
          <w:spacing w:val="-4"/>
          <w:sz w:val="22"/>
          <w:szCs w:val="22"/>
          <w:lang w:val="uk-UA"/>
        </w:rPr>
        <w:t xml:space="preserve"> замовник відхиляє </w:t>
      </w:r>
      <w:r w:rsidRPr="001775FB">
        <w:rPr>
          <w:spacing w:val="-4"/>
          <w:sz w:val="22"/>
          <w:szCs w:val="22"/>
          <w:lang w:val="uk-UA"/>
        </w:rPr>
        <w:t>цінов</w:t>
      </w:r>
      <w:r w:rsidRPr="00557A29">
        <w:rPr>
          <w:spacing w:val="-4"/>
          <w:sz w:val="22"/>
          <w:szCs w:val="22"/>
          <w:lang w:val="uk-UA"/>
        </w:rPr>
        <w:t xml:space="preserve">у пропозицію такого </w:t>
      </w:r>
      <w:r>
        <w:rPr>
          <w:spacing w:val="-4"/>
          <w:sz w:val="22"/>
          <w:szCs w:val="22"/>
          <w:lang w:val="uk-UA"/>
        </w:rPr>
        <w:t>У</w:t>
      </w:r>
      <w:r w:rsidRPr="00557A29">
        <w:rPr>
          <w:spacing w:val="-4"/>
          <w:sz w:val="22"/>
          <w:szCs w:val="22"/>
          <w:lang w:val="uk-UA"/>
        </w:rPr>
        <w:t xml:space="preserve">часника та визначає переможця серед тих учасників, строк дії </w:t>
      </w:r>
      <w:r w:rsidRPr="001775FB">
        <w:rPr>
          <w:spacing w:val="-4"/>
          <w:sz w:val="22"/>
          <w:szCs w:val="22"/>
          <w:lang w:val="uk-UA"/>
        </w:rPr>
        <w:t>цінов</w:t>
      </w:r>
      <w:r w:rsidRPr="00557A29">
        <w:rPr>
          <w:spacing w:val="-4"/>
          <w:sz w:val="22"/>
          <w:szCs w:val="22"/>
          <w:lang w:val="uk-UA"/>
        </w:rPr>
        <w:t>ої пропозиції яких ще не минув.</w:t>
      </w:r>
    </w:p>
    <w:p w14:paraId="1AECD7D3" w14:textId="77777777" w:rsidR="00B64FDB" w:rsidRPr="00557A29" w:rsidRDefault="00B64FDB" w:rsidP="00B64FDB">
      <w:pPr>
        <w:ind w:firstLine="357"/>
        <w:jc w:val="both"/>
        <w:rPr>
          <w:spacing w:val="-4"/>
          <w:sz w:val="22"/>
          <w:szCs w:val="22"/>
          <w:lang w:val="uk-UA"/>
        </w:rPr>
      </w:pPr>
    </w:p>
    <w:p w14:paraId="0B207E11" w14:textId="77777777" w:rsidR="00B64FDB" w:rsidRPr="00557A29" w:rsidRDefault="00B64FDB" w:rsidP="00B64FDB">
      <w:pPr>
        <w:pStyle w:val="NormalWeb"/>
        <w:spacing w:before="0" w:beforeAutospacing="0" w:after="0" w:afterAutospacing="0"/>
        <w:ind w:firstLine="357"/>
        <w:rPr>
          <w:rFonts w:ascii="Times New Roman" w:hAnsi="Times New Roman" w:cs="Times New Roman"/>
          <w:b/>
          <w:sz w:val="22"/>
          <w:szCs w:val="22"/>
          <w:lang w:val="uk-UA"/>
        </w:rPr>
      </w:pPr>
    </w:p>
    <w:p w14:paraId="7890FF6E" w14:textId="00344AB0" w:rsidR="00B64FDB" w:rsidRDefault="00B64FDB" w:rsidP="00B64FDB">
      <w:pPr>
        <w:pStyle w:val="BodyText"/>
        <w:ind w:firstLine="357"/>
        <w:rPr>
          <w:i/>
          <w:sz w:val="22"/>
          <w:szCs w:val="22"/>
          <w:lang w:val="uk-UA"/>
        </w:rPr>
      </w:pPr>
      <w:r w:rsidRPr="00FC2B66">
        <w:rPr>
          <w:i/>
          <w:sz w:val="22"/>
          <w:szCs w:val="22"/>
          <w:lang w:val="uk-UA"/>
        </w:rPr>
        <w:t>Голова тендерного комітету</w:t>
      </w:r>
      <w:r w:rsidRPr="00FC2B66">
        <w:rPr>
          <w:i/>
          <w:sz w:val="22"/>
          <w:szCs w:val="22"/>
          <w:lang w:val="uk-UA"/>
        </w:rPr>
        <w:tab/>
      </w:r>
      <w:r w:rsidRPr="00FC2B66">
        <w:rPr>
          <w:i/>
          <w:sz w:val="22"/>
          <w:szCs w:val="22"/>
          <w:lang w:val="uk-UA"/>
        </w:rPr>
        <w:tab/>
      </w:r>
      <w:r w:rsidR="00477679">
        <w:rPr>
          <w:i/>
          <w:sz w:val="22"/>
          <w:szCs w:val="22"/>
          <w:lang w:val="uk-UA"/>
        </w:rPr>
        <w:t>_______________________</w:t>
      </w:r>
      <w:r w:rsidRPr="00FC2B66">
        <w:rPr>
          <w:i/>
          <w:sz w:val="22"/>
          <w:szCs w:val="22"/>
          <w:lang w:val="uk-UA"/>
        </w:rPr>
        <w:t xml:space="preserve">             </w:t>
      </w:r>
      <w:r w:rsidRPr="00FC2B66">
        <w:rPr>
          <w:i/>
          <w:sz w:val="22"/>
          <w:szCs w:val="22"/>
          <w:lang w:val="uk-UA"/>
        </w:rPr>
        <w:tab/>
      </w:r>
      <w:r w:rsidR="00FC2B66" w:rsidRPr="00FC2B66">
        <w:rPr>
          <w:i/>
          <w:sz w:val="22"/>
          <w:szCs w:val="22"/>
          <w:lang w:val="uk-UA"/>
        </w:rPr>
        <w:t>Ошовська Р.І.</w:t>
      </w:r>
      <w:r w:rsidRPr="00FC2B66">
        <w:rPr>
          <w:i/>
          <w:sz w:val="22"/>
          <w:szCs w:val="22"/>
          <w:lang w:val="uk-UA"/>
        </w:rPr>
        <w:t xml:space="preserve"> </w:t>
      </w:r>
    </w:p>
    <w:p w14:paraId="4AA2F325" w14:textId="13575DC5" w:rsidR="00B64FDB" w:rsidRDefault="00B64FDB" w:rsidP="00477679">
      <w:pPr>
        <w:ind w:left="6804" w:hanging="7088"/>
        <w:jc w:val="right"/>
        <w:rPr>
          <w:sz w:val="22"/>
          <w:szCs w:val="22"/>
          <w:lang w:val="uk-UA"/>
        </w:rPr>
      </w:pPr>
      <w:bookmarkStart w:id="1" w:name="_Hlk154479470"/>
      <w:r>
        <w:rPr>
          <w:b/>
          <w:bCs/>
          <w:sz w:val="22"/>
          <w:szCs w:val="22"/>
          <w:lang w:val="uk-UA"/>
        </w:rPr>
        <w:br w:type="page"/>
      </w:r>
      <w:r w:rsidRPr="00557A29">
        <w:rPr>
          <w:b/>
          <w:bCs/>
          <w:sz w:val="22"/>
          <w:szCs w:val="22"/>
          <w:lang w:val="uk-UA"/>
        </w:rPr>
        <w:t xml:space="preserve">Додаток </w:t>
      </w:r>
      <w:r>
        <w:rPr>
          <w:b/>
          <w:bCs/>
          <w:sz w:val="22"/>
          <w:szCs w:val="22"/>
          <w:lang w:val="uk-UA"/>
        </w:rPr>
        <w:t>№</w:t>
      </w:r>
      <w:r w:rsidRPr="00557A29">
        <w:rPr>
          <w:b/>
          <w:bCs/>
          <w:sz w:val="22"/>
          <w:szCs w:val="22"/>
          <w:lang w:val="uk-UA"/>
        </w:rPr>
        <w:t>1</w:t>
      </w:r>
      <w:r w:rsidRPr="00557A29">
        <w:rPr>
          <w:sz w:val="22"/>
          <w:szCs w:val="22"/>
          <w:lang w:val="uk-UA"/>
        </w:rPr>
        <w:t xml:space="preserve"> </w:t>
      </w:r>
      <w:bookmarkEnd w:id="1"/>
    </w:p>
    <w:p w14:paraId="53EAA5D3" w14:textId="3947869F" w:rsidR="00477679" w:rsidRPr="00557A29" w:rsidRDefault="00477679" w:rsidP="00477679">
      <w:pPr>
        <w:ind w:left="6804" w:hanging="7088"/>
        <w:jc w:val="right"/>
        <w:rPr>
          <w:b/>
          <w:i/>
          <w:sz w:val="22"/>
          <w:szCs w:val="22"/>
          <w:lang w:val="uk-UA"/>
        </w:rPr>
      </w:pPr>
      <w:r>
        <w:rPr>
          <w:sz w:val="22"/>
          <w:szCs w:val="22"/>
          <w:lang w:val="uk-UA"/>
        </w:rPr>
        <w:t>До Запиту</w:t>
      </w:r>
      <w:r w:rsidR="0040342E">
        <w:rPr>
          <w:sz w:val="22"/>
          <w:szCs w:val="22"/>
          <w:lang w:val="uk-UA"/>
        </w:rPr>
        <w:t xml:space="preserve"> 2717ОК</w:t>
      </w:r>
    </w:p>
    <w:p w14:paraId="6856AEFA" w14:textId="77777777" w:rsidR="00B64FDB" w:rsidRPr="00557A29" w:rsidRDefault="00B64FDB" w:rsidP="00B64FDB">
      <w:pPr>
        <w:rPr>
          <w:b/>
          <w:i/>
          <w:sz w:val="22"/>
          <w:szCs w:val="22"/>
          <w:lang w:val="uk-UA"/>
        </w:rPr>
      </w:pPr>
    </w:p>
    <w:p w14:paraId="6083932C" w14:textId="77777777" w:rsidR="00B64FDB" w:rsidRPr="00557A29" w:rsidRDefault="00B64FDB" w:rsidP="00B64FDB">
      <w:pPr>
        <w:rPr>
          <w:b/>
          <w:i/>
          <w:sz w:val="22"/>
          <w:szCs w:val="22"/>
          <w:lang w:val="uk-UA"/>
        </w:rPr>
      </w:pPr>
    </w:p>
    <w:p w14:paraId="32B1DD78" w14:textId="77777777" w:rsidR="00B64FDB" w:rsidRPr="00557A29" w:rsidRDefault="00B64FDB" w:rsidP="00B64FDB">
      <w:pPr>
        <w:rPr>
          <w:b/>
          <w:i/>
          <w:sz w:val="22"/>
          <w:szCs w:val="22"/>
          <w:lang w:val="uk-UA"/>
        </w:rPr>
      </w:pPr>
      <w:r w:rsidRPr="00557A29">
        <w:rPr>
          <w:b/>
          <w:i/>
          <w:sz w:val="22"/>
          <w:szCs w:val="22"/>
          <w:lang w:val="uk-UA"/>
        </w:rPr>
        <w:t xml:space="preserve">Прохання заповнити цю сторінку. Вона має бути першою в Вашій </w:t>
      </w:r>
      <w:r w:rsidRPr="001775FB">
        <w:rPr>
          <w:b/>
          <w:i/>
          <w:sz w:val="22"/>
          <w:szCs w:val="22"/>
          <w:lang w:val="uk-UA"/>
        </w:rPr>
        <w:t>цінов</w:t>
      </w:r>
      <w:r w:rsidRPr="00557A29">
        <w:rPr>
          <w:b/>
          <w:i/>
          <w:sz w:val="22"/>
          <w:szCs w:val="22"/>
          <w:lang w:val="uk-UA"/>
        </w:rPr>
        <w:t>ій пропозиції</w:t>
      </w:r>
    </w:p>
    <w:p w14:paraId="6C8A204E" w14:textId="77777777" w:rsidR="00B64FDB" w:rsidRPr="00557A29" w:rsidRDefault="00B64FDB" w:rsidP="00B64FDB">
      <w:pPr>
        <w:rPr>
          <w:b/>
          <w:i/>
          <w:sz w:val="22"/>
          <w:szCs w:val="22"/>
          <w:lang w:val="uk-UA"/>
        </w:rPr>
      </w:pPr>
    </w:p>
    <w:p w14:paraId="0A0636C4" w14:textId="77777777" w:rsidR="00B64FDB" w:rsidRPr="00557A29" w:rsidRDefault="00B64FDB" w:rsidP="00B64FDB">
      <w:pPr>
        <w:rPr>
          <w:i/>
          <w:sz w:val="22"/>
          <w:szCs w:val="22"/>
          <w:lang w:val="uk-UA"/>
        </w:rPr>
      </w:pPr>
    </w:p>
    <w:p w14:paraId="2B6FBC5F" w14:textId="77777777" w:rsidR="00B64FDB" w:rsidRPr="00557A29" w:rsidRDefault="00B64FDB" w:rsidP="00B64FDB">
      <w:pPr>
        <w:rPr>
          <w:b/>
          <w:sz w:val="22"/>
          <w:szCs w:val="22"/>
          <w:lang w:val="uk-UA"/>
        </w:rPr>
      </w:pPr>
      <w:r w:rsidRPr="00557A29">
        <w:rPr>
          <w:b/>
          <w:sz w:val="22"/>
          <w:szCs w:val="22"/>
          <w:lang w:val="uk-UA"/>
        </w:rPr>
        <w:t>ТИТУЛЬНА СТОРІНКА</w:t>
      </w:r>
    </w:p>
    <w:p w14:paraId="789A40B4" w14:textId="77777777" w:rsidR="00B64FDB" w:rsidRPr="00557A29" w:rsidRDefault="00B64FDB" w:rsidP="00B64FDB">
      <w:pPr>
        <w:rPr>
          <w:b/>
          <w:sz w:val="22"/>
          <w:szCs w:val="22"/>
          <w:lang w:val="uk-UA"/>
        </w:rPr>
      </w:pPr>
    </w:p>
    <w:p w14:paraId="50B1426F" w14:textId="77777777" w:rsidR="00B64FDB" w:rsidRPr="00557A29" w:rsidRDefault="00B64FDB" w:rsidP="00B64FDB">
      <w:pPr>
        <w:spacing w:line="360" w:lineRule="auto"/>
        <w:rPr>
          <w:b/>
          <w:sz w:val="22"/>
          <w:szCs w:val="22"/>
          <w:lang w:val="uk-UA"/>
        </w:rPr>
      </w:pPr>
      <w:r w:rsidRPr="00557A29">
        <w:rPr>
          <w:b/>
          <w:sz w:val="22"/>
          <w:szCs w:val="22"/>
          <w:lang w:val="uk-UA"/>
        </w:rPr>
        <w:t>Назва компанії:………………………………………… ………………………………………</w:t>
      </w:r>
    </w:p>
    <w:p w14:paraId="3B4E7EB5" w14:textId="77777777" w:rsidR="00B64FDB" w:rsidRPr="00557A29" w:rsidRDefault="00B64FDB" w:rsidP="00B64FDB">
      <w:pPr>
        <w:spacing w:line="360" w:lineRule="auto"/>
        <w:rPr>
          <w:b/>
          <w:sz w:val="22"/>
          <w:szCs w:val="22"/>
          <w:lang w:val="uk-UA"/>
        </w:rPr>
      </w:pPr>
      <w:r w:rsidRPr="00557A29">
        <w:rPr>
          <w:b/>
          <w:sz w:val="22"/>
          <w:szCs w:val="22"/>
          <w:lang w:val="uk-UA"/>
        </w:rPr>
        <w:t>…………………………………………………………………………………………………………….…………………………………………………………………………………………</w:t>
      </w:r>
    </w:p>
    <w:p w14:paraId="4D5FAC30" w14:textId="77777777" w:rsidR="00B64FDB" w:rsidRPr="00557A29" w:rsidRDefault="00B64FDB" w:rsidP="00B64FDB">
      <w:pPr>
        <w:spacing w:line="360" w:lineRule="auto"/>
        <w:rPr>
          <w:b/>
          <w:sz w:val="22"/>
          <w:szCs w:val="22"/>
          <w:lang w:val="uk-UA"/>
        </w:rPr>
      </w:pPr>
      <w:r w:rsidRPr="00557A29">
        <w:rPr>
          <w:b/>
          <w:sz w:val="22"/>
          <w:szCs w:val="22"/>
          <w:lang w:val="uk-UA"/>
        </w:rPr>
        <w:t>Повна юридична адреса:…………………………….. ………………………………………</w:t>
      </w:r>
    </w:p>
    <w:p w14:paraId="6A5D7D62" w14:textId="77777777" w:rsidR="00B64FDB" w:rsidRPr="00557A29" w:rsidRDefault="00B64FDB" w:rsidP="00B64FDB">
      <w:pPr>
        <w:spacing w:line="360" w:lineRule="auto"/>
        <w:rPr>
          <w:b/>
          <w:sz w:val="22"/>
          <w:szCs w:val="22"/>
          <w:lang w:val="uk-UA"/>
        </w:rPr>
      </w:pPr>
      <w:r w:rsidRPr="00557A29">
        <w:rPr>
          <w:b/>
          <w:sz w:val="22"/>
          <w:szCs w:val="22"/>
          <w:lang w:val="uk-UA"/>
        </w:rPr>
        <w:t>…………………..……………………………………………………………………….................………….…………………………………………………………………………………………</w:t>
      </w:r>
    </w:p>
    <w:p w14:paraId="1FA0118A" w14:textId="77777777" w:rsidR="00B64FDB" w:rsidRPr="00557A29" w:rsidRDefault="00B64FDB" w:rsidP="00B64FDB">
      <w:pPr>
        <w:spacing w:line="360" w:lineRule="auto"/>
        <w:rPr>
          <w:b/>
          <w:sz w:val="22"/>
          <w:szCs w:val="22"/>
          <w:lang w:val="uk-UA"/>
        </w:rPr>
      </w:pPr>
      <w:r w:rsidRPr="00557A29">
        <w:rPr>
          <w:b/>
          <w:sz w:val="22"/>
          <w:szCs w:val="22"/>
          <w:lang w:val="uk-UA"/>
        </w:rPr>
        <w:t>Повна фактична адреса:………………………………….. ……..……..……..……..……..…</w:t>
      </w:r>
    </w:p>
    <w:p w14:paraId="5ACD950D" w14:textId="77777777" w:rsidR="00B64FDB" w:rsidRPr="00557A29" w:rsidRDefault="00B64FDB" w:rsidP="00B64FDB">
      <w:pPr>
        <w:spacing w:line="360" w:lineRule="auto"/>
        <w:rPr>
          <w:b/>
          <w:sz w:val="22"/>
          <w:szCs w:val="22"/>
          <w:lang w:val="uk-UA"/>
        </w:rPr>
      </w:pPr>
      <w:r w:rsidRPr="00557A29">
        <w:rPr>
          <w:b/>
          <w:sz w:val="22"/>
          <w:szCs w:val="22"/>
          <w:lang w:val="uk-UA"/>
        </w:rPr>
        <w:t>…………………………………………………………………………………………...................………….…………………………………………………………………………………………</w:t>
      </w:r>
    </w:p>
    <w:p w14:paraId="1BDBFD39" w14:textId="77777777" w:rsidR="00B64FDB" w:rsidRPr="00557A29" w:rsidRDefault="00B64FDB" w:rsidP="00B64FDB">
      <w:pPr>
        <w:spacing w:line="360" w:lineRule="auto"/>
        <w:rPr>
          <w:b/>
          <w:sz w:val="22"/>
          <w:szCs w:val="22"/>
          <w:lang w:val="uk-UA"/>
        </w:rPr>
      </w:pPr>
      <w:r>
        <w:rPr>
          <w:b/>
          <w:sz w:val="22"/>
          <w:szCs w:val="22"/>
          <w:lang w:val="uk-UA"/>
        </w:rPr>
        <w:t>Є</w:t>
      </w:r>
      <w:r w:rsidRPr="00557A29">
        <w:rPr>
          <w:b/>
          <w:sz w:val="22"/>
          <w:szCs w:val="22"/>
          <w:lang w:val="uk-UA"/>
        </w:rPr>
        <w:t>ДРПОУ ……..……..……..……..……..……..……..……..……..……..……..……..……..</w:t>
      </w:r>
    </w:p>
    <w:p w14:paraId="618E43F4" w14:textId="77777777" w:rsidR="00B64FDB" w:rsidRPr="00557A29" w:rsidRDefault="00B64FDB" w:rsidP="00B64FDB">
      <w:pPr>
        <w:spacing w:line="360" w:lineRule="auto"/>
        <w:rPr>
          <w:b/>
          <w:sz w:val="22"/>
          <w:szCs w:val="22"/>
          <w:lang w:val="uk-UA"/>
        </w:rPr>
      </w:pPr>
    </w:p>
    <w:p w14:paraId="29D1D616" w14:textId="77777777" w:rsidR="00B64FDB" w:rsidRPr="00557A29" w:rsidRDefault="00B64FDB" w:rsidP="00B64FDB">
      <w:pPr>
        <w:spacing w:line="360" w:lineRule="auto"/>
        <w:rPr>
          <w:b/>
          <w:sz w:val="22"/>
          <w:szCs w:val="22"/>
          <w:lang w:val="uk-UA"/>
        </w:rPr>
      </w:pPr>
      <w:r w:rsidRPr="00557A29">
        <w:rPr>
          <w:b/>
          <w:sz w:val="22"/>
          <w:szCs w:val="22"/>
          <w:lang w:val="uk-UA"/>
        </w:rPr>
        <w:t>Контактна особа:……………………………………………………………………</w:t>
      </w:r>
    </w:p>
    <w:p w14:paraId="720ED9CA" w14:textId="77777777" w:rsidR="00B64FDB" w:rsidRPr="00557A29" w:rsidRDefault="00B64FDB" w:rsidP="00B64FDB">
      <w:pPr>
        <w:spacing w:line="360" w:lineRule="auto"/>
        <w:rPr>
          <w:b/>
          <w:sz w:val="22"/>
          <w:szCs w:val="22"/>
          <w:lang w:val="uk-UA"/>
        </w:rPr>
      </w:pPr>
      <w:r w:rsidRPr="00557A29">
        <w:rPr>
          <w:b/>
          <w:sz w:val="22"/>
          <w:szCs w:val="22"/>
          <w:lang w:val="uk-UA"/>
        </w:rPr>
        <w:t>………………………………………………………………………………………..</w:t>
      </w:r>
    </w:p>
    <w:p w14:paraId="3EC60561" w14:textId="77777777" w:rsidR="00B64FDB" w:rsidRPr="00557A29" w:rsidRDefault="00B64FDB" w:rsidP="00B64FDB">
      <w:pPr>
        <w:spacing w:line="360" w:lineRule="auto"/>
        <w:rPr>
          <w:b/>
          <w:sz w:val="22"/>
          <w:szCs w:val="22"/>
          <w:lang w:val="uk-UA"/>
        </w:rPr>
      </w:pPr>
      <w:proofErr w:type="spellStart"/>
      <w:r w:rsidRPr="00557A29">
        <w:rPr>
          <w:b/>
          <w:sz w:val="22"/>
          <w:szCs w:val="22"/>
          <w:lang w:val="uk-UA"/>
        </w:rPr>
        <w:t>Тел</w:t>
      </w:r>
      <w:proofErr w:type="spellEnd"/>
      <w:r w:rsidRPr="00557A29">
        <w:rPr>
          <w:b/>
          <w:sz w:val="22"/>
          <w:szCs w:val="22"/>
          <w:lang w:val="uk-UA"/>
        </w:rPr>
        <w:t>. номер:…………………………………………………………………...</w:t>
      </w:r>
    </w:p>
    <w:p w14:paraId="4DC942C3" w14:textId="77777777" w:rsidR="00B64FDB" w:rsidRPr="00557A29" w:rsidRDefault="00B64FDB" w:rsidP="00B64FDB">
      <w:pPr>
        <w:spacing w:line="360" w:lineRule="auto"/>
        <w:rPr>
          <w:b/>
          <w:sz w:val="22"/>
          <w:szCs w:val="22"/>
          <w:lang w:val="uk-UA"/>
        </w:rPr>
      </w:pPr>
      <w:proofErr w:type="spellStart"/>
      <w:r w:rsidRPr="00557A29">
        <w:rPr>
          <w:b/>
          <w:sz w:val="22"/>
          <w:szCs w:val="22"/>
          <w:lang w:val="uk-UA"/>
        </w:rPr>
        <w:t>Моб</w:t>
      </w:r>
      <w:proofErr w:type="spellEnd"/>
      <w:r w:rsidRPr="00557A29">
        <w:rPr>
          <w:b/>
          <w:sz w:val="22"/>
          <w:szCs w:val="22"/>
          <w:lang w:val="uk-UA"/>
        </w:rPr>
        <w:t xml:space="preserve">. </w:t>
      </w:r>
      <w:proofErr w:type="spellStart"/>
      <w:r w:rsidRPr="00557A29">
        <w:rPr>
          <w:b/>
          <w:sz w:val="22"/>
          <w:szCs w:val="22"/>
          <w:lang w:val="uk-UA"/>
        </w:rPr>
        <w:t>тел</w:t>
      </w:r>
      <w:proofErr w:type="spellEnd"/>
      <w:r w:rsidRPr="00557A29">
        <w:rPr>
          <w:b/>
          <w:sz w:val="22"/>
          <w:szCs w:val="22"/>
          <w:lang w:val="uk-UA"/>
        </w:rPr>
        <w:t xml:space="preserve">. номер:……………..…………………………………………….......... </w:t>
      </w:r>
    </w:p>
    <w:p w14:paraId="3D131B97" w14:textId="77777777" w:rsidR="00B64FDB" w:rsidRPr="00557A29" w:rsidRDefault="00B64FDB" w:rsidP="00B64FDB">
      <w:pPr>
        <w:spacing w:line="360" w:lineRule="auto"/>
        <w:rPr>
          <w:b/>
          <w:sz w:val="22"/>
          <w:szCs w:val="22"/>
          <w:lang w:val="uk-UA"/>
        </w:rPr>
      </w:pPr>
      <w:r w:rsidRPr="00557A29">
        <w:rPr>
          <w:b/>
          <w:sz w:val="22"/>
          <w:szCs w:val="22"/>
          <w:lang w:val="uk-UA"/>
        </w:rPr>
        <w:t>Електронна адреса: …………………………………………………………………………..</w:t>
      </w:r>
    </w:p>
    <w:p w14:paraId="21164726" w14:textId="77777777" w:rsidR="00B64FDB" w:rsidRPr="00557A29" w:rsidRDefault="00B64FDB" w:rsidP="00B64FDB">
      <w:pPr>
        <w:rPr>
          <w:b/>
          <w:sz w:val="22"/>
          <w:szCs w:val="22"/>
          <w:lang w:val="uk-UA"/>
        </w:rPr>
      </w:pPr>
    </w:p>
    <w:p w14:paraId="6EB447BB" w14:textId="77777777" w:rsidR="00B64FDB" w:rsidRPr="00557A29" w:rsidRDefault="00B64FDB" w:rsidP="00B64FDB">
      <w:pPr>
        <w:rPr>
          <w:b/>
          <w:sz w:val="22"/>
          <w:szCs w:val="22"/>
          <w:lang w:val="uk-UA"/>
        </w:rPr>
      </w:pPr>
    </w:p>
    <w:p w14:paraId="1530C35A" w14:textId="77777777" w:rsidR="00B64FDB" w:rsidRPr="002932D0" w:rsidRDefault="00B64FDB" w:rsidP="00B64FDB">
      <w:pPr>
        <w:rPr>
          <w:b/>
          <w:sz w:val="22"/>
          <w:szCs w:val="22"/>
          <w:lang w:val="uk-UA"/>
        </w:rPr>
      </w:pPr>
      <w:r w:rsidRPr="001775FB">
        <w:rPr>
          <w:b/>
          <w:sz w:val="22"/>
          <w:szCs w:val="22"/>
          <w:lang w:val="uk-UA"/>
        </w:rPr>
        <w:t>Термін дії цінової пропозиції: становить не менше 90 днів</w:t>
      </w:r>
    </w:p>
    <w:p w14:paraId="0AC31543" w14:textId="77777777" w:rsidR="00B64FDB" w:rsidRPr="00557A29" w:rsidRDefault="00B64FDB" w:rsidP="00B64FDB">
      <w:pPr>
        <w:rPr>
          <w:b/>
          <w:sz w:val="22"/>
          <w:szCs w:val="22"/>
          <w:lang w:val="uk-UA"/>
        </w:rPr>
      </w:pPr>
    </w:p>
    <w:p w14:paraId="79135C57" w14:textId="77777777" w:rsidR="00B64FDB" w:rsidRPr="00557A29" w:rsidRDefault="00B64FDB" w:rsidP="00B64FDB">
      <w:pPr>
        <w:rPr>
          <w:b/>
          <w:sz w:val="22"/>
          <w:szCs w:val="22"/>
          <w:lang w:val="uk-UA"/>
        </w:rPr>
      </w:pPr>
    </w:p>
    <w:p w14:paraId="76CA6DDD" w14:textId="77777777" w:rsidR="00B64FDB" w:rsidRPr="00557A29" w:rsidRDefault="00B64FDB" w:rsidP="00B64FDB">
      <w:pPr>
        <w:rPr>
          <w:b/>
          <w:sz w:val="22"/>
          <w:szCs w:val="22"/>
          <w:lang w:val="uk-UA"/>
        </w:rPr>
      </w:pPr>
    </w:p>
    <w:p w14:paraId="4EE5A5A7" w14:textId="77777777" w:rsidR="00B64FDB" w:rsidRPr="00557A29" w:rsidRDefault="00B64FDB" w:rsidP="00B64FDB">
      <w:pPr>
        <w:rPr>
          <w:b/>
          <w:sz w:val="22"/>
          <w:szCs w:val="22"/>
          <w:lang w:val="uk-UA"/>
        </w:rPr>
      </w:pPr>
      <w:r w:rsidRPr="00557A29">
        <w:rPr>
          <w:b/>
          <w:sz w:val="22"/>
          <w:szCs w:val="22"/>
          <w:lang w:val="uk-UA"/>
        </w:rPr>
        <w:t>Дата:......  /  …...  /  .…..</w:t>
      </w:r>
      <w:r w:rsidRPr="00557A29">
        <w:rPr>
          <w:b/>
          <w:sz w:val="22"/>
          <w:szCs w:val="22"/>
          <w:lang w:val="uk-UA"/>
        </w:rPr>
        <w:tab/>
        <w:t xml:space="preserve">         </w:t>
      </w:r>
    </w:p>
    <w:p w14:paraId="5B10E6EF" w14:textId="77777777" w:rsidR="00B64FDB" w:rsidRPr="00557A29" w:rsidRDefault="00B64FDB" w:rsidP="00B64FDB">
      <w:pPr>
        <w:rPr>
          <w:b/>
          <w:sz w:val="22"/>
          <w:szCs w:val="22"/>
          <w:lang w:val="uk-UA"/>
        </w:rPr>
      </w:pPr>
    </w:p>
    <w:p w14:paraId="327854EA" w14:textId="77777777" w:rsidR="00B64FDB" w:rsidRPr="00557A29" w:rsidRDefault="00B64FDB" w:rsidP="00B64FDB">
      <w:pPr>
        <w:rPr>
          <w:b/>
          <w:sz w:val="22"/>
          <w:szCs w:val="22"/>
          <w:lang w:val="uk-UA"/>
        </w:rPr>
      </w:pPr>
    </w:p>
    <w:p w14:paraId="4D5E52AC" w14:textId="77777777" w:rsidR="00B64FDB" w:rsidRPr="00557A29" w:rsidRDefault="00B64FDB" w:rsidP="00B64FDB">
      <w:pPr>
        <w:rPr>
          <w:b/>
          <w:sz w:val="22"/>
          <w:szCs w:val="22"/>
          <w:lang w:val="uk-UA"/>
        </w:rPr>
      </w:pPr>
    </w:p>
    <w:p w14:paraId="36967D22" w14:textId="77777777" w:rsidR="00B64FDB" w:rsidRPr="00557A29" w:rsidRDefault="00B64FDB" w:rsidP="00B64FDB">
      <w:pPr>
        <w:rPr>
          <w:b/>
          <w:sz w:val="22"/>
          <w:szCs w:val="22"/>
          <w:lang w:val="uk-UA"/>
        </w:rPr>
      </w:pPr>
    </w:p>
    <w:p w14:paraId="464B435D" w14:textId="77777777" w:rsidR="00B64FDB" w:rsidRPr="00557A29" w:rsidRDefault="00B64FDB" w:rsidP="00B64FDB">
      <w:pPr>
        <w:rPr>
          <w:b/>
          <w:sz w:val="22"/>
          <w:szCs w:val="22"/>
          <w:lang w:val="uk-UA"/>
        </w:rPr>
      </w:pPr>
      <w:r w:rsidRPr="00557A29">
        <w:rPr>
          <w:b/>
          <w:sz w:val="22"/>
          <w:szCs w:val="22"/>
          <w:lang w:val="uk-UA"/>
        </w:rPr>
        <w:t>…………………………………………………………………………………………………….</w:t>
      </w:r>
    </w:p>
    <w:p w14:paraId="50642199" w14:textId="77777777" w:rsidR="00B64FDB" w:rsidRPr="00557A29" w:rsidRDefault="00B64FDB" w:rsidP="00B64FDB">
      <w:pPr>
        <w:rPr>
          <w:b/>
          <w:sz w:val="22"/>
          <w:szCs w:val="22"/>
          <w:lang w:val="uk-UA"/>
        </w:rPr>
      </w:pPr>
      <w:r w:rsidRPr="00557A29">
        <w:rPr>
          <w:b/>
          <w:sz w:val="22"/>
          <w:szCs w:val="22"/>
          <w:lang w:val="uk-UA"/>
        </w:rPr>
        <w:t>Місце підпису та печатки керівника або уповноваженої особи компанії</w:t>
      </w:r>
    </w:p>
    <w:p w14:paraId="2C69CA1E" w14:textId="77777777" w:rsidR="00B64FDB" w:rsidRPr="00557A29" w:rsidRDefault="00B64FDB" w:rsidP="00B64FDB">
      <w:pPr>
        <w:rPr>
          <w:b/>
          <w:sz w:val="22"/>
          <w:szCs w:val="22"/>
          <w:lang w:val="uk-UA"/>
        </w:rPr>
      </w:pPr>
    </w:p>
    <w:p w14:paraId="717BAB13" w14:textId="77777777" w:rsidR="00B64FDB" w:rsidRPr="00557A29" w:rsidRDefault="00B64FDB" w:rsidP="00B64FDB">
      <w:pPr>
        <w:rPr>
          <w:b/>
          <w:sz w:val="22"/>
          <w:szCs w:val="22"/>
          <w:lang w:val="uk-UA"/>
        </w:rPr>
      </w:pPr>
    </w:p>
    <w:p w14:paraId="305EF15D" w14:textId="77777777" w:rsidR="00B64FDB" w:rsidRPr="00557A29" w:rsidRDefault="00B64FDB" w:rsidP="00B64FDB">
      <w:pPr>
        <w:rPr>
          <w:b/>
          <w:sz w:val="22"/>
          <w:szCs w:val="22"/>
          <w:lang w:val="uk-UA"/>
        </w:rPr>
      </w:pPr>
    </w:p>
    <w:p w14:paraId="455E4132" w14:textId="77777777" w:rsidR="00B64FDB" w:rsidRPr="00557A29" w:rsidRDefault="00B64FDB" w:rsidP="00B64FDB">
      <w:pPr>
        <w:rPr>
          <w:b/>
          <w:sz w:val="22"/>
          <w:szCs w:val="22"/>
          <w:lang w:val="uk-UA"/>
        </w:rPr>
      </w:pPr>
    </w:p>
    <w:p w14:paraId="4BF7EEC9" w14:textId="77777777" w:rsidR="00B64FDB" w:rsidRPr="00557A29" w:rsidRDefault="00B64FDB" w:rsidP="00B64FDB">
      <w:pPr>
        <w:rPr>
          <w:b/>
          <w:sz w:val="22"/>
          <w:szCs w:val="22"/>
          <w:lang w:val="uk-UA"/>
        </w:rPr>
      </w:pPr>
    </w:p>
    <w:p w14:paraId="019063C6" w14:textId="77777777" w:rsidR="00B64FDB" w:rsidRPr="00557A29" w:rsidRDefault="00B64FDB" w:rsidP="00B64FDB">
      <w:pPr>
        <w:rPr>
          <w:b/>
          <w:sz w:val="22"/>
          <w:szCs w:val="22"/>
          <w:lang w:val="uk-UA"/>
        </w:rPr>
      </w:pPr>
    </w:p>
    <w:p w14:paraId="1B5052BD" w14:textId="77777777" w:rsidR="00B64FDB" w:rsidRPr="00557A29" w:rsidRDefault="00B64FDB" w:rsidP="00B64FDB">
      <w:pPr>
        <w:rPr>
          <w:b/>
          <w:sz w:val="22"/>
          <w:szCs w:val="22"/>
          <w:lang w:val="uk-UA"/>
        </w:rPr>
      </w:pPr>
    </w:p>
    <w:p w14:paraId="7382CBCA" w14:textId="77777777" w:rsidR="00B64FDB" w:rsidRPr="00557A29" w:rsidRDefault="00B64FDB" w:rsidP="00B64FDB">
      <w:pPr>
        <w:rPr>
          <w:b/>
          <w:sz w:val="22"/>
          <w:szCs w:val="22"/>
          <w:lang w:val="uk-UA"/>
        </w:rPr>
      </w:pPr>
    </w:p>
    <w:p w14:paraId="5AE1C8CD" w14:textId="77777777" w:rsidR="00104021" w:rsidRDefault="00104021" w:rsidP="00B64FDB">
      <w:pPr>
        <w:rPr>
          <w:b/>
          <w:sz w:val="22"/>
          <w:szCs w:val="22"/>
          <w:lang w:val="uk-UA"/>
        </w:rPr>
        <w:sectPr w:rsidR="00104021" w:rsidSect="00BD44F2">
          <w:headerReference w:type="default" r:id="rId16"/>
          <w:footerReference w:type="default" r:id="rId17"/>
          <w:headerReference w:type="first" r:id="rId18"/>
          <w:pgSz w:w="11906" w:h="16838" w:code="9"/>
          <w:pgMar w:top="851" w:right="567" w:bottom="1440" w:left="1134" w:header="340" w:footer="340" w:gutter="0"/>
          <w:pgNumType w:start="1"/>
          <w:cols w:space="397"/>
          <w:noEndnote/>
          <w:titlePg/>
          <w:docGrid w:linePitch="299"/>
        </w:sectPr>
      </w:pPr>
    </w:p>
    <w:p w14:paraId="2B93E51A" w14:textId="77777777" w:rsidR="0040342E" w:rsidRDefault="009E037F" w:rsidP="009E037F">
      <w:pPr>
        <w:ind w:firstLine="426"/>
        <w:jc w:val="right"/>
        <w:rPr>
          <w:b/>
          <w:bCs/>
          <w:sz w:val="22"/>
          <w:szCs w:val="22"/>
          <w:lang w:val="uk-UA"/>
        </w:rPr>
      </w:pPr>
      <w:r w:rsidRPr="009E037F">
        <w:rPr>
          <w:b/>
          <w:bCs/>
          <w:sz w:val="22"/>
          <w:szCs w:val="22"/>
          <w:lang w:val="uk-UA"/>
        </w:rPr>
        <w:t xml:space="preserve">Додаток </w:t>
      </w:r>
      <w:r w:rsidR="00DD2705">
        <w:rPr>
          <w:b/>
          <w:bCs/>
          <w:sz w:val="22"/>
          <w:szCs w:val="22"/>
          <w:lang w:val="uk-UA"/>
        </w:rPr>
        <w:t>2</w:t>
      </w:r>
      <w:r w:rsidRPr="009E037F">
        <w:rPr>
          <w:b/>
          <w:bCs/>
          <w:sz w:val="22"/>
          <w:szCs w:val="22"/>
          <w:lang w:val="uk-UA"/>
        </w:rPr>
        <w:t xml:space="preserve"> </w:t>
      </w:r>
    </w:p>
    <w:p w14:paraId="634E93BD" w14:textId="4C962DAD" w:rsidR="009E037F" w:rsidRPr="00582025" w:rsidRDefault="009E037F" w:rsidP="009E037F">
      <w:pPr>
        <w:ind w:firstLine="426"/>
        <w:jc w:val="right"/>
        <w:rPr>
          <w:sz w:val="22"/>
          <w:szCs w:val="22"/>
          <w:lang w:val="uk-UA"/>
        </w:rPr>
      </w:pPr>
      <w:r w:rsidRPr="00582025">
        <w:rPr>
          <w:sz w:val="22"/>
          <w:szCs w:val="22"/>
          <w:lang w:val="uk-UA"/>
        </w:rPr>
        <w:t>до Запиту</w:t>
      </w:r>
      <w:r w:rsidR="0040342E">
        <w:rPr>
          <w:sz w:val="22"/>
          <w:szCs w:val="22"/>
          <w:lang w:val="uk-UA"/>
        </w:rPr>
        <w:t xml:space="preserve"> 2717ОК</w:t>
      </w:r>
    </w:p>
    <w:p w14:paraId="5886A003" w14:textId="77777777" w:rsidR="009E037F" w:rsidRPr="009E037F" w:rsidRDefault="009E037F" w:rsidP="009E037F">
      <w:pPr>
        <w:ind w:firstLine="357"/>
        <w:jc w:val="right"/>
        <w:rPr>
          <w:b/>
          <w:bCs/>
          <w:sz w:val="22"/>
          <w:szCs w:val="22"/>
          <w:lang w:val="uk-UA"/>
        </w:rPr>
      </w:pPr>
    </w:p>
    <w:p w14:paraId="3FB57193" w14:textId="77777777" w:rsidR="009E037F" w:rsidRPr="009E037F" w:rsidRDefault="009E037F" w:rsidP="009E037F">
      <w:pPr>
        <w:ind w:firstLine="357"/>
        <w:jc w:val="center"/>
        <w:rPr>
          <w:b/>
          <w:noProof/>
          <w:sz w:val="22"/>
          <w:szCs w:val="22"/>
          <w:lang w:val="uk-UA" w:eastAsia="de-DE"/>
        </w:rPr>
      </w:pPr>
      <w:r w:rsidRPr="009E037F">
        <w:rPr>
          <w:b/>
          <w:noProof/>
          <w:color w:val="000000"/>
          <w:sz w:val="22"/>
          <w:szCs w:val="22"/>
          <w:lang w:val="uk-UA" w:eastAsia="de-DE"/>
        </w:rPr>
        <w:t>ТЕХНІЧНЕ ЗАВДАННЯ ДЛЯ ЗОВНІШНЬОГО АУДИТУ</w:t>
      </w:r>
    </w:p>
    <w:p w14:paraId="2ED2F01E" w14:textId="77777777" w:rsidR="009E037F" w:rsidRPr="009E037F" w:rsidRDefault="009E037F" w:rsidP="009E037F">
      <w:pPr>
        <w:ind w:firstLine="357"/>
        <w:rPr>
          <w:noProof/>
          <w:sz w:val="22"/>
          <w:szCs w:val="22"/>
          <w:lang w:val="uk-UA" w:eastAsia="de-DE"/>
        </w:rPr>
      </w:pPr>
    </w:p>
    <w:p w14:paraId="6D526EF6" w14:textId="0A2960AD" w:rsidR="009E037F" w:rsidRPr="00DC3034" w:rsidRDefault="009E037F" w:rsidP="009E037F">
      <w:pPr>
        <w:ind w:firstLine="426"/>
        <w:jc w:val="both"/>
        <w:rPr>
          <w:sz w:val="22"/>
          <w:szCs w:val="22"/>
          <w:lang w:val="uk-UA"/>
        </w:rPr>
      </w:pPr>
      <w:r w:rsidRPr="009E037F">
        <w:rPr>
          <w:sz w:val="22"/>
          <w:szCs w:val="22"/>
          <w:lang w:val="uk-UA"/>
        </w:rPr>
        <w:t xml:space="preserve">Послуги проведення процедур аудиту </w:t>
      </w:r>
      <w:r w:rsidR="004373E1">
        <w:rPr>
          <w:sz w:val="22"/>
          <w:szCs w:val="22"/>
          <w:lang w:val="uk-UA"/>
        </w:rPr>
        <w:t>про</w:t>
      </w:r>
      <w:r w:rsidR="0040342E">
        <w:rPr>
          <w:sz w:val="22"/>
          <w:szCs w:val="22"/>
          <w:lang w:val="uk-UA"/>
        </w:rPr>
        <w:t>є</w:t>
      </w:r>
      <w:r w:rsidR="004373E1">
        <w:rPr>
          <w:sz w:val="22"/>
          <w:szCs w:val="22"/>
          <w:lang w:val="uk-UA"/>
        </w:rPr>
        <w:t xml:space="preserve">ктів </w:t>
      </w:r>
      <w:r w:rsidRPr="009E037F">
        <w:rPr>
          <w:sz w:val="22"/>
          <w:szCs w:val="22"/>
          <w:lang w:val="uk-UA"/>
        </w:rPr>
        <w:t xml:space="preserve">проводяться </w:t>
      </w:r>
      <w:r w:rsidRPr="00DC3034">
        <w:rPr>
          <w:sz w:val="22"/>
          <w:szCs w:val="22"/>
          <w:lang w:val="uk-UA"/>
        </w:rPr>
        <w:t xml:space="preserve">згідно Додатку </w:t>
      </w:r>
      <w:r w:rsidR="004373E1" w:rsidRPr="00DC3034">
        <w:rPr>
          <w:sz w:val="22"/>
          <w:szCs w:val="22"/>
          <w:lang w:val="uk-UA"/>
        </w:rPr>
        <w:t>4</w:t>
      </w:r>
      <w:r w:rsidRPr="00DC3034">
        <w:rPr>
          <w:sz w:val="22"/>
          <w:szCs w:val="22"/>
          <w:lang w:val="uk-UA"/>
        </w:rPr>
        <w:t xml:space="preserve"> «Аудиторські інструкції 202</w:t>
      </w:r>
      <w:r w:rsidR="00C92862" w:rsidRPr="00DC3034">
        <w:rPr>
          <w:sz w:val="22"/>
          <w:szCs w:val="22"/>
          <w:lang w:val="uk-UA"/>
        </w:rPr>
        <w:t>5</w:t>
      </w:r>
      <w:r w:rsidRPr="00DC3034">
        <w:rPr>
          <w:sz w:val="22"/>
          <w:szCs w:val="22"/>
          <w:lang w:val="uk-UA"/>
        </w:rPr>
        <w:t xml:space="preserve"> для фінансової звітності про</w:t>
      </w:r>
      <w:r w:rsidR="0040342E" w:rsidRPr="00DC3034">
        <w:rPr>
          <w:sz w:val="22"/>
          <w:szCs w:val="22"/>
          <w:lang w:val="uk-UA"/>
        </w:rPr>
        <w:t>є</w:t>
      </w:r>
      <w:r w:rsidRPr="00DC3034">
        <w:rPr>
          <w:sz w:val="22"/>
          <w:szCs w:val="22"/>
          <w:lang w:val="uk-UA"/>
        </w:rPr>
        <w:t>ктів, що підтримуються Данським Червоним Хрестом, Доповнення А,</w:t>
      </w:r>
      <w:r w:rsidR="004373E1" w:rsidRPr="00DC3034">
        <w:rPr>
          <w:sz w:val="22"/>
          <w:szCs w:val="22"/>
          <w:lang w:val="uk-UA"/>
        </w:rPr>
        <w:t xml:space="preserve"> </w:t>
      </w:r>
      <w:r w:rsidR="005F2BBE" w:rsidRPr="00DC3034">
        <w:rPr>
          <w:sz w:val="22"/>
          <w:szCs w:val="22"/>
          <w:lang w:val="uk-UA"/>
        </w:rPr>
        <w:t>А1,</w:t>
      </w:r>
      <w:r w:rsidR="004373E1" w:rsidRPr="00DC3034">
        <w:rPr>
          <w:sz w:val="22"/>
          <w:szCs w:val="22"/>
          <w:lang w:val="uk-UA"/>
        </w:rPr>
        <w:t>А2,</w:t>
      </w:r>
      <w:r w:rsidR="005F2BBE" w:rsidRPr="00DC3034">
        <w:rPr>
          <w:sz w:val="22"/>
          <w:szCs w:val="22"/>
          <w:lang w:val="uk-UA"/>
        </w:rPr>
        <w:t xml:space="preserve"> А3,</w:t>
      </w:r>
      <w:r w:rsidRPr="00DC3034">
        <w:rPr>
          <w:sz w:val="22"/>
          <w:szCs w:val="22"/>
          <w:lang w:val="uk-UA"/>
        </w:rPr>
        <w:t xml:space="preserve"> В, С,</w:t>
      </w:r>
      <w:r w:rsidR="001C4C4B" w:rsidRPr="00DC3034">
        <w:rPr>
          <w:sz w:val="22"/>
          <w:szCs w:val="22"/>
          <w:lang w:val="uk-UA"/>
        </w:rPr>
        <w:t xml:space="preserve"> D/</w:t>
      </w:r>
      <w:r w:rsidRPr="00DC3034">
        <w:rPr>
          <w:sz w:val="22"/>
          <w:szCs w:val="22"/>
          <w:lang w:val="uk-UA"/>
        </w:rPr>
        <w:t>D</w:t>
      </w:r>
      <w:r w:rsidR="001C4C4B" w:rsidRPr="00DC3034">
        <w:rPr>
          <w:sz w:val="22"/>
          <w:szCs w:val="22"/>
          <w:lang w:val="uk-UA"/>
        </w:rPr>
        <w:t>1</w:t>
      </w:r>
      <w:r w:rsidRPr="00DC3034">
        <w:rPr>
          <w:sz w:val="22"/>
          <w:szCs w:val="22"/>
          <w:lang w:val="uk-UA"/>
        </w:rPr>
        <w:t xml:space="preserve"> до Аудиторських інструкці</w:t>
      </w:r>
      <w:r w:rsidR="00D61114" w:rsidRPr="00DC3034">
        <w:rPr>
          <w:sz w:val="22"/>
          <w:szCs w:val="22"/>
          <w:lang w:val="uk-UA"/>
        </w:rPr>
        <w:t>й</w:t>
      </w:r>
      <w:r w:rsidRPr="00DC3034">
        <w:rPr>
          <w:sz w:val="22"/>
          <w:szCs w:val="22"/>
          <w:lang w:val="uk-UA"/>
        </w:rPr>
        <w:t xml:space="preserve"> 202</w:t>
      </w:r>
      <w:r w:rsidR="001D3D85" w:rsidRPr="00DC3034">
        <w:rPr>
          <w:sz w:val="22"/>
          <w:szCs w:val="22"/>
          <w:lang w:val="uk-UA"/>
        </w:rPr>
        <w:t>5</w:t>
      </w:r>
      <w:r w:rsidRPr="00DC3034">
        <w:rPr>
          <w:sz w:val="22"/>
          <w:szCs w:val="22"/>
          <w:lang w:val="uk-UA"/>
        </w:rPr>
        <w:t xml:space="preserve"> для фінансової звітності проекту Додатку </w:t>
      </w:r>
      <w:r w:rsidR="004373E1" w:rsidRPr="00DC3034">
        <w:rPr>
          <w:sz w:val="22"/>
          <w:szCs w:val="22"/>
          <w:lang w:val="uk-UA"/>
        </w:rPr>
        <w:t>4</w:t>
      </w:r>
      <w:r w:rsidRPr="00DC3034">
        <w:rPr>
          <w:sz w:val="22"/>
          <w:szCs w:val="22"/>
          <w:lang w:val="uk-UA"/>
        </w:rPr>
        <w:t xml:space="preserve">, що підтримуються Данським Червоним Хрестом, Додатку </w:t>
      </w:r>
      <w:r w:rsidR="00AD4AC1" w:rsidRPr="00DC3034">
        <w:rPr>
          <w:sz w:val="22"/>
          <w:szCs w:val="22"/>
          <w:lang w:val="uk-UA"/>
        </w:rPr>
        <w:t>5</w:t>
      </w:r>
      <w:r w:rsidRPr="00DC3034">
        <w:rPr>
          <w:sz w:val="22"/>
          <w:szCs w:val="22"/>
          <w:lang w:val="uk-UA"/>
        </w:rPr>
        <w:t xml:space="preserve"> «Головні Вимоги стосовно Обліку, Документації і Звітності для Отримувачів Про</w:t>
      </w:r>
      <w:r w:rsidR="00816A38" w:rsidRPr="00DC3034">
        <w:rPr>
          <w:sz w:val="22"/>
          <w:szCs w:val="22"/>
          <w:lang w:val="uk-UA"/>
        </w:rPr>
        <w:t>є</w:t>
      </w:r>
      <w:r w:rsidRPr="00DC3034">
        <w:rPr>
          <w:sz w:val="22"/>
          <w:szCs w:val="22"/>
          <w:lang w:val="uk-UA"/>
        </w:rPr>
        <w:t>ктів (узагальнені), які підтримуються Данським Червоним Хрестом».</w:t>
      </w:r>
    </w:p>
    <w:p w14:paraId="0E77B8D3" w14:textId="77777777" w:rsidR="009E037F" w:rsidRPr="00DC3034" w:rsidRDefault="009E037F" w:rsidP="009E037F">
      <w:pPr>
        <w:spacing w:line="251" w:lineRule="exact"/>
        <w:ind w:firstLine="357"/>
        <w:jc w:val="both"/>
        <w:rPr>
          <w:sz w:val="22"/>
          <w:szCs w:val="22"/>
          <w:lang w:val="uk-UA"/>
        </w:rPr>
      </w:pPr>
    </w:p>
    <w:p w14:paraId="21FA2808" w14:textId="2E97061C" w:rsidR="009E037F" w:rsidRPr="00DC3034" w:rsidRDefault="009E037F" w:rsidP="009E037F">
      <w:pPr>
        <w:spacing w:line="251" w:lineRule="exact"/>
        <w:ind w:firstLine="357"/>
        <w:jc w:val="both"/>
        <w:rPr>
          <w:sz w:val="22"/>
          <w:szCs w:val="22"/>
          <w:lang w:val="uk-UA"/>
        </w:rPr>
      </w:pPr>
      <w:r w:rsidRPr="00DC3034">
        <w:rPr>
          <w:b/>
          <w:bCs/>
          <w:i/>
          <w:iCs/>
          <w:sz w:val="22"/>
          <w:szCs w:val="22"/>
          <w:lang w:val="uk-UA"/>
        </w:rPr>
        <w:t>Місце надання послуг:</w:t>
      </w:r>
      <w:r w:rsidRPr="00DC3034">
        <w:rPr>
          <w:sz w:val="22"/>
          <w:szCs w:val="22"/>
          <w:lang w:val="uk-UA"/>
        </w:rPr>
        <w:t xml:space="preserve"> послуги проведення процедур аудиту передбачено в м. Ки</w:t>
      </w:r>
      <w:r w:rsidR="00776FDF" w:rsidRPr="00DC3034">
        <w:rPr>
          <w:sz w:val="22"/>
          <w:szCs w:val="22"/>
          <w:lang w:val="uk-UA"/>
        </w:rPr>
        <w:t>їв</w:t>
      </w:r>
      <w:r w:rsidRPr="00DC3034">
        <w:rPr>
          <w:sz w:val="22"/>
          <w:szCs w:val="22"/>
          <w:lang w:val="uk-UA"/>
        </w:rPr>
        <w:t>, офіс Національного комітету Товариства Червоного Хреста України, за адресою: м. Київ, вул. Ділова 3</w:t>
      </w:r>
      <w:r w:rsidR="00770C96" w:rsidRPr="00DC3034">
        <w:rPr>
          <w:sz w:val="22"/>
          <w:szCs w:val="22"/>
          <w:lang w:val="uk-UA"/>
        </w:rPr>
        <w:t>.</w:t>
      </w:r>
    </w:p>
    <w:p w14:paraId="7236F8BF" w14:textId="77777777" w:rsidR="00770C96" w:rsidRPr="00DC3034" w:rsidRDefault="00770C96" w:rsidP="009E037F">
      <w:pPr>
        <w:spacing w:line="251" w:lineRule="exact"/>
        <w:ind w:firstLine="357"/>
        <w:jc w:val="both"/>
        <w:rPr>
          <w:sz w:val="22"/>
          <w:szCs w:val="22"/>
          <w:lang w:val="uk-UA"/>
        </w:rPr>
      </w:pPr>
    </w:p>
    <w:p w14:paraId="44EF5F35" w14:textId="2A71C33A" w:rsidR="004847A5" w:rsidRPr="00DC3034" w:rsidRDefault="004847A5" w:rsidP="004847A5">
      <w:pPr>
        <w:spacing w:line="251" w:lineRule="exact"/>
        <w:ind w:firstLine="357"/>
        <w:jc w:val="both"/>
        <w:rPr>
          <w:sz w:val="22"/>
          <w:szCs w:val="22"/>
          <w:lang w:val="uk-UA"/>
        </w:rPr>
      </w:pPr>
      <w:r w:rsidRPr="00DC3034">
        <w:rPr>
          <w:b/>
          <w:bCs/>
          <w:sz w:val="22"/>
          <w:szCs w:val="22"/>
          <w:u w:val="single"/>
          <w:lang w:val="uk-UA"/>
        </w:rPr>
        <w:t>1.</w:t>
      </w:r>
      <w:r w:rsidRPr="00DC3034">
        <w:rPr>
          <w:b/>
          <w:bCs/>
          <w:sz w:val="22"/>
          <w:szCs w:val="22"/>
          <w:lang w:val="uk-UA"/>
        </w:rPr>
        <w:t xml:space="preserve"> </w:t>
      </w:r>
      <w:r w:rsidRPr="00DC3034">
        <w:rPr>
          <w:sz w:val="22"/>
          <w:szCs w:val="22"/>
          <w:lang w:val="uk-UA"/>
        </w:rPr>
        <w:t xml:space="preserve">Проєкт </w:t>
      </w:r>
      <w:r w:rsidRPr="00DC3034">
        <w:rPr>
          <w:spacing w:val="-4"/>
          <w:sz w:val="22"/>
          <w:szCs w:val="22"/>
          <w:lang w:val="uk-UA"/>
        </w:rPr>
        <w:t>«Сприяння розширенню можливостей та інклюзії молоді в постраждалих від конфлікту та розділених українських громадах /</w:t>
      </w:r>
      <w:r w:rsidRPr="00DC3034">
        <w:rPr>
          <w:rFonts w:ascii="Segoe UI" w:hAnsi="Segoe UI" w:cs="Segoe UI"/>
          <w:color w:val="1D1F25"/>
          <w:sz w:val="20"/>
          <w:szCs w:val="20"/>
          <w:shd w:val="clear" w:color="auto" w:fill="F6F8FC"/>
          <w:lang w:val="uk-UA"/>
        </w:rPr>
        <w:t xml:space="preserve"> </w:t>
      </w:r>
      <w:r w:rsidRPr="00DC3034">
        <w:rPr>
          <w:spacing w:val="-4"/>
          <w:sz w:val="22"/>
          <w:szCs w:val="22"/>
          <w:lang w:val="en-US"/>
        </w:rPr>
        <w:t>Promoting</w:t>
      </w:r>
      <w:r w:rsidRPr="00DC3034">
        <w:rPr>
          <w:spacing w:val="-4"/>
          <w:sz w:val="22"/>
          <w:szCs w:val="22"/>
          <w:lang w:val="uk-UA"/>
        </w:rPr>
        <w:t xml:space="preserve"> </w:t>
      </w:r>
      <w:r w:rsidRPr="00DC3034">
        <w:rPr>
          <w:spacing w:val="-4"/>
          <w:sz w:val="22"/>
          <w:szCs w:val="22"/>
          <w:lang w:val="en-US"/>
        </w:rPr>
        <w:t>youth</w:t>
      </w:r>
      <w:r w:rsidRPr="00DC3034">
        <w:rPr>
          <w:spacing w:val="-4"/>
          <w:sz w:val="22"/>
          <w:szCs w:val="22"/>
          <w:lang w:val="uk-UA"/>
        </w:rPr>
        <w:t xml:space="preserve"> </w:t>
      </w:r>
      <w:r w:rsidRPr="00DC3034">
        <w:rPr>
          <w:spacing w:val="-4"/>
          <w:sz w:val="22"/>
          <w:szCs w:val="22"/>
          <w:lang w:val="en-US"/>
        </w:rPr>
        <w:t>empowerment</w:t>
      </w:r>
      <w:r w:rsidRPr="00DC3034">
        <w:rPr>
          <w:spacing w:val="-4"/>
          <w:sz w:val="22"/>
          <w:szCs w:val="22"/>
          <w:lang w:val="uk-UA"/>
        </w:rPr>
        <w:t xml:space="preserve"> </w:t>
      </w:r>
      <w:r w:rsidRPr="00DC3034">
        <w:rPr>
          <w:spacing w:val="-4"/>
          <w:sz w:val="22"/>
          <w:szCs w:val="22"/>
          <w:lang w:val="en-US"/>
        </w:rPr>
        <w:t>and</w:t>
      </w:r>
      <w:r w:rsidRPr="00DC3034">
        <w:rPr>
          <w:spacing w:val="-4"/>
          <w:sz w:val="22"/>
          <w:szCs w:val="22"/>
          <w:lang w:val="uk-UA"/>
        </w:rPr>
        <w:t xml:space="preserve"> </w:t>
      </w:r>
      <w:r w:rsidRPr="00DC3034">
        <w:rPr>
          <w:spacing w:val="-4"/>
          <w:sz w:val="22"/>
          <w:szCs w:val="22"/>
          <w:lang w:val="en-US"/>
        </w:rPr>
        <w:t>inclusion</w:t>
      </w:r>
      <w:r w:rsidRPr="00DC3034">
        <w:rPr>
          <w:spacing w:val="-4"/>
          <w:sz w:val="22"/>
          <w:szCs w:val="22"/>
          <w:lang w:val="uk-UA"/>
        </w:rPr>
        <w:t xml:space="preserve"> </w:t>
      </w:r>
      <w:r w:rsidRPr="00DC3034">
        <w:rPr>
          <w:spacing w:val="-4"/>
          <w:sz w:val="22"/>
          <w:szCs w:val="22"/>
          <w:lang w:val="en-US"/>
        </w:rPr>
        <w:t>in</w:t>
      </w:r>
      <w:r w:rsidRPr="00DC3034">
        <w:rPr>
          <w:spacing w:val="-4"/>
          <w:sz w:val="22"/>
          <w:szCs w:val="22"/>
          <w:lang w:val="uk-UA"/>
        </w:rPr>
        <w:t xml:space="preserve"> </w:t>
      </w:r>
      <w:r w:rsidRPr="00DC3034">
        <w:rPr>
          <w:spacing w:val="-4"/>
          <w:sz w:val="22"/>
          <w:szCs w:val="22"/>
          <w:lang w:val="en-US"/>
        </w:rPr>
        <w:t>conflict</w:t>
      </w:r>
      <w:r w:rsidRPr="00DC3034">
        <w:rPr>
          <w:spacing w:val="-4"/>
          <w:sz w:val="22"/>
          <w:szCs w:val="22"/>
          <w:lang w:val="uk-UA"/>
        </w:rPr>
        <w:t>-</w:t>
      </w:r>
      <w:r w:rsidRPr="00DC3034">
        <w:rPr>
          <w:spacing w:val="-4"/>
          <w:sz w:val="22"/>
          <w:szCs w:val="22"/>
          <w:lang w:val="en-US"/>
        </w:rPr>
        <w:t>affected</w:t>
      </w:r>
      <w:r w:rsidRPr="00DC3034">
        <w:rPr>
          <w:spacing w:val="-4"/>
          <w:sz w:val="22"/>
          <w:szCs w:val="22"/>
          <w:lang w:val="uk-UA"/>
        </w:rPr>
        <w:t xml:space="preserve"> </w:t>
      </w:r>
      <w:r w:rsidRPr="00DC3034">
        <w:rPr>
          <w:spacing w:val="-4"/>
          <w:sz w:val="22"/>
          <w:szCs w:val="22"/>
          <w:lang w:val="en-US"/>
        </w:rPr>
        <w:t>and</w:t>
      </w:r>
      <w:r w:rsidRPr="00DC3034">
        <w:rPr>
          <w:spacing w:val="-4"/>
          <w:sz w:val="22"/>
          <w:szCs w:val="22"/>
          <w:lang w:val="uk-UA"/>
        </w:rPr>
        <w:t xml:space="preserve"> </w:t>
      </w:r>
      <w:r w:rsidRPr="00DC3034">
        <w:rPr>
          <w:spacing w:val="-4"/>
          <w:sz w:val="22"/>
          <w:szCs w:val="22"/>
          <w:lang w:val="en-US"/>
        </w:rPr>
        <w:t>divided</w:t>
      </w:r>
      <w:r w:rsidRPr="00DC3034">
        <w:rPr>
          <w:spacing w:val="-4"/>
          <w:sz w:val="22"/>
          <w:szCs w:val="22"/>
          <w:lang w:val="uk-UA"/>
        </w:rPr>
        <w:t xml:space="preserve"> </w:t>
      </w:r>
      <w:r w:rsidRPr="00DC3034">
        <w:rPr>
          <w:spacing w:val="-4"/>
          <w:sz w:val="22"/>
          <w:szCs w:val="22"/>
          <w:lang w:val="en-US"/>
        </w:rPr>
        <w:t>Ukrainian</w:t>
      </w:r>
      <w:r w:rsidRPr="00DC3034">
        <w:rPr>
          <w:spacing w:val="-4"/>
          <w:sz w:val="22"/>
          <w:szCs w:val="22"/>
          <w:lang w:val="uk-UA"/>
        </w:rPr>
        <w:t xml:space="preserve"> </w:t>
      </w:r>
      <w:r w:rsidRPr="00DC3034">
        <w:rPr>
          <w:spacing w:val="-4"/>
          <w:sz w:val="22"/>
          <w:szCs w:val="22"/>
          <w:lang w:val="en-US"/>
        </w:rPr>
        <w:t>communities</w:t>
      </w:r>
      <w:r w:rsidRPr="00DC3034">
        <w:rPr>
          <w:spacing w:val="-4"/>
          <w:sz w:val="22"/>
          <w:szCs w:val="22"/>
          <w:lang w:val="uk-UA"/>
        </w:rPr>
        <w:t>», код проєкту ДЧХ 30038-01</w:t>
      </w:r>
    </w:p>
    <w:p w14:paraId="4059A140" w14:textId="77777777" w:rsidR="003807FD" w:rsidRPr="00DC3034" w:rsidRDefault="003807FD" w:rsidP="004847A5">
      <w:pPr>
        <w:spacing w:line="251" w:lineRule="exact"/>
        <w:ind w:firstLine="357"/>
        <w:jc w:val="both"/>
        <w:rPr>
          <w:sz w:val="22"/>
          <w:szCs w:val="22"/>
          <w:lang w:val="uk-UA"/>
        </w:rPr>
      </w:pPr>
    </w:p>
    <w:p w14:paraId="2E245DFB" w14:textId="27494144" w:rsidR="004847A5" w:rsidRPr="00DC3034" w:rsidRDefault="004847A5" w:rsidP="004847A5">
      <w:pPr>
        <w:spacing w:line="251" w:lineRule="exact"/>
        <w:ind w:firstLine="357"/>
        <w:jc w:val="both"/>
        <w:rPr>
          <w:sz w:val="22"/>
          <w:szCs w:val="22"/>
          <w:lang w:val="uk-UA"/>
        </w:rPr>
      </w:pPr>
      <w:r w:rsidRPr="00DC3034">
        <w:rPr>
          <w:sz w:val="22"/>
          <w:szCs w:val="22"/>
          <w:lang w:val="uk-UA"/>
        </w:rPr>
        <w:t>Період реалізації проекту -  01.02.2023 –</w:t>
      </w:r>
      <w:r w:rsidRPr="00DC3034">
        <w:rPr>
          <w:spacing w:val="-3"/>
          <w:sz w:val="22"/>
          <w:szCs w:val="22"/>
          <w:lang w:val="uk-UA"/>
        </w:rPr>
        <w:t xml:space="preserve"> </w:t>
      </w:r>
      <w:r w:rsidRPr="00DC3034">
        <w:rPr>
          <w:sz w:val="22"/>
          <w:szCs w:val="22"/>
          <w:lang w:val="uk-UA"/>
        </w:rPr>
        <w:t>31.12.202</w:t>
      </w:r>
      <w:r w:rsidR="00B65053" w:rsidRPr="00DC3034">
        <w:rPr>
          <w:sz w:val="22"/>
          <w:szCs w:val="22"/>
          <w:lang w:val="uk-UA"/>
        </w:rPr>
        <w:t>6</w:t>
      </w:r>
      <w:r w:rsidRPr="00DC3034">
        <w:rPr>
          <w:sz w:val="22"/>
          <w:szCs w:val="22"/>
          <w:lang w:val="uk-UA"/>
        </w:rPr>
        <w:t>.</w:t>
      </w:r>
    </w:p>
    <w:p w14:paraId="443624F9" w14:textId="122D5C7F" w:rsidR="004847A5" w:rsidRPr="00DC3034" w:rsidRDefault="004847A5" w:rsidP="004847A5">
      <w:pPr>
        <w:spacing w:line="251" w:lineRule="exact"/>
        <w:ind w:firstLine="357"/>
        <w:jc w:val="both"/>
        <w:rPr>
          <w:sz w:val="22"/>
          <w:szCs w:val="22"/>
          <w:lang w:val="uk-UA"/>
        </w:rPr>
      </w:pPr>
      <w:r w:rsidRPr="00DC3034">
        <w:rPr>
          <w:sz w:val="22"/>
          <w:szCs w:val="22"/>
          <w:lang w:val="uk-UA"/>
        </w:rPr>
        <w:t xml:space="preserve">Період, що перевіряється </w:t>
      </w:r>
      <w:r w:rsidRPr="00DC3034">
        <w:rPr>
          <w:b/>
          <w:bCs/>
          <w:sz w:val="22"/>
          <w:szCs w:val="22"/>
          <w:lang w:val="uk-UA"/>
        </w:rPr>
        <w:t>-  01.0</w:t>
      </w:r>
      <w:r w:rsidR="00E7521E" w:rsidRPr="00DC3034">
        <w:rPr>
          <w:b/>
          <w:bCs/>
          <w:sz w:val="22"/>
          <w:szCs w:val="22"/>
          <w:lang w:val="uk-UA"/>
        </w:rPr>
        <w:t>1</w:t>
      </w:r>
      <w:r w:rsidRPr="00DC3034">
        <w:rPr>
          <w:b/>
          <w:bCs/>
          <w:sz w:val="22"/>
          <w:szCs w:val="22"/>
          <w:lang w:val="uk-UA"/>
        </w:rPr>
        <w:t>.202</w:t>
      </w:r>
      <w:r w:rsidR="00E7521E" w:rsidRPr="00DC3034">
        <w:rPr>
          <w:b/>
          <w:bCs/>
          <w:sz w:val="22"/>
          <w:szCs w:val="22"/>
          <w:lang w:val="uk-UA"/>
        </w:rPr>
        <w:t>5</w:t>
      </w:r>
      <w:r w:rsidRPr="00DC3034">
        <w:rPr>
          <w:b/>
          <w:bCs/>
          <w:sz w:val="22"/>
          <w:szCs w:val="22"/>
          <w:lang w:val="uk-UA"/>
        </w:rPr>
        <w:t xml:space="preserve"> –</w:t>
      </w:r>
      <w:r w:rsidRPr="00DC3034">
        <w:rPr>
          <w:b/>
          <w:bCs/>
          <w:spacing w:val="-3"/>
          <w:sz w:val="22"/>
          <w:szCs w:val="22"/>
          <w:lang w:val="uk-UA"/>
        </w:rPr>
        <w:t xml:space="preserve"> </w:t>
      </w:r>
      <w:r w:rsidRPr="00DC3034">
        <w:rPr>
          <w:b/>
          <w:bCs/>
          <w:sz w:val="22"/>
          <w:szCs w:val="22"/>
          <w:lang w:val="uk-UA"/>
        </w:rPr>
        <w:t>31.12.202</w:t>
      </w:r>
      <w:r w:rsidR="00E7521E" w:rsidRPr="00DC3034">
        <w:rPr>
          <w:b/>
          <w:bCs/>
          <w:sz w:val="22"/>
          <w:szCs w:val="22"/>
          <w:lang w:val="uk-UA"/>
        </w:rPr>
        <w:t>5</w:t>
      </w:r>
      <w:r w:rsidRPr="00DC3034">
        <w:rPr>
          <w:b/>
          <w:bCs/>
          <w:sz w:val="22"/>
          <w:szCs w:val="22"/>
          <w:lang w:val="uk-UA"/>
        </w:rPr>
        <w:t>.</w:t>
      </w:r>
    </w:p>
    <w:p w14:paraId="1584F933" w14:textId="77777777" w:rsidR="003807FD" w:rsidRPr="00DC3034" w:rsidRDefault="003807FD" w:rsidP="004847A5">
      <w:pPr>
        <w:spacing w:line="251" w:lineRule="exact"/>
        <w:ind w:firstLine="357"/>
        <w:jc w:val="both"/>
        <w:rPr>
          <w:sz w:val="22"/>
          <w:szCs w:val="22"/>
          <w:lang w:val="uk-UA"/>
        </w:rPr>
      </w:pPr>
    </w:p>
    <w:p w14:paraId="6C354689" w14:textId="498BDC08" w:rsidR="004847A5" w:rsidRPr="00DC3034" w:rsidRDefault="004847A5" w:rsidP="004847A5">
      <w:pPr>
        <w:spacing w:line="251" w:lineRule="exact"/>
        <w:ind w:firstLine="357"/>
        <w:jc w:val="both"/>
        <w:rPr>
          <w:sz w:val="22"/>
          <w:szCs w:val="22"/>
          <w:lang w:val="uk-UA"/>
        </w:rPr>
      </w:pPr>
      <w:r w:rsidRPr="00DC3034">
        <w:rPr>
          <w:sz w:val="22"/>
          <w:szCs w:val="22"/>
          <w:lang w:val="uk-UA"/>
        </w:rPr>
        <w:t>Регіони імплементації проекту/Регіональні організації ТЧХУ: НК ТЧХУ м. Київ, Кіровоградська ОО ТЧХУ, Миколаївська ОО ТЧХУ, Хмельницька ОО ТЧХУ, Харківська ОО ТЧХУ, Сумська ОО ТЧХУ</w:t>
      </w:r>
      <w:r w:rsidR="009C3554" w:rsidRPr="00DC3034">
        <w:rPr>
          <w:sz w:val="22"/>
          <w:szCs w:val="22"/>
          <w:lang w:val="uk-UA"/>
        </w:rPr>
        <w:t>,</w:t>
      </w:r>
      <w:r w:rsidR="006C1B40" w:rsidRPr="00DC3034">
        <w:rPr>
          <w:sz w:val="22"/>
          <w:szCs w:val="22"/>
          <w:lang w:val="uk-UA"/>
        </w:rPr>
        <w:t xml:space="preserve"> Дніпропетровська ОО ТЧХУ, Донецька ОО ТЧХУ, </w:t>
      </w:r>
      <w:r w:rsidR="0002212D" w:rsidRPr="00DC3034">
        <w:rPr>
          <w:sz w:val="22"/>
          <w:szCs w:val="22"/>
          <w:lang w:val="uk-UA"/>
        </w:rPr>
        <w:t>Чернівецька ОО ТЧХУ,</w:t>
      </w:r>
      <w:r w:rsidRPr="00DC3034">
        <w:rPr>
          <w:sz w:val="22"/>
          <w:szCs w:val="22"/>
          <w:lang w:val="uk-UA"/>
        </w:rPr>
        <w:t xml:space="preserve"> </w:t>
      </w:r>
      <w:r w:rsidRPr="00DC3034">
        <w:rPr>
          <w:b/>
          <w:bCs/>
          <w:i/>
          <w:iCs/>
          <w:sz w:val="22"/>
          <w:szCs w:val="22"/>
          <w:lang w:val="uk-UA"/>
        </w:rPr>
        <w:t>(виїзд аудитора за межі м. Києва не передбачено)</w:t>
      </w:r>
      <w:r w:rsidRPr="00DC3034">
        <w:rPr>
          <w:sz w:val="22"/>
          <w:szCs w:val="22"/>
          <w:lang w:val="uk-UA"/>
        </w:rPr>
        <w:t xml:space="preserve">. </w:t>
      </w:r>
    </w:p>
    <w:p w14:paraId="52DFED0E" w14:textId="0E8C116B" w:rsidR="004847A5" w:rsidRPr="00DC3034" w:rsidRDefault="004847A5" w:rsidP="004847A5">
      <w:pPr>
        <w:spacing w:line="251" w:lineRule="exact"/>
        <w:ind w:firstLine="357"/>
        <w:jc w:val="both"/>
        <w:rPr>
          <w:sz w:val="22"/>
          <w:szCs w:val="22"/>
        </w:rPr>
      </w:pPr>
      <w:r w:rsidRPr="00DC3034">
        <w:rPr>
          <w:b/>
          <w:bCs/>
          <w:sz w:val="22"/>
          <w:szCs w:val="22"/>
          <w:lang w:val="uk-UA"/>
        </w:rPr>
        <w:t xml:space="preserve">Загальна кількість папок для перевірки – </w:t>
      </w:r>
      <w:r w:rsidR="00B65053" w:rsidRPr="00DC3034">
        <w:rPr>
          <w:b/>
          <w:bCs/>
          <w:sz w:val="22"/>
          <w:szCs w:val="22"/>
          <w:lang w:val="uk-UA"/>
        </w:rPr>
        <w:t>135</w:t>
      </w:r>
      <w:r w:rsidRPr="00DC3034">
        <w:rPr>
          <w:b/>
          <w:bCs/>
          <w:sz w:val="22"/>
          <w:szCs w:val="22"/>
          <w:lang w:val="uk-UA"/>
        </w:rPr>
        <w:t xml:space="preserve"> шт</w:t>
      </w:r>
      <w:r w:rsidRPr="00DC3034">
        <w:rPr>
          <w:sz w:val="22"/>
          <w:szCs w:val="22"/>
          <w:lang w:val="uk-UA"/>
        </w:rPr>
        <w:t>.</w:t>
      </w:r>
    </w:p>
    <w:p w14:paraId="6FC11D53" w14:textId="695B620F" w:rsidR="00770C96" w:rsidRPr="00DC3034" w:rsidRDefault="00770C96" w:rsidP="009E037F">
      <w:pPr>
        <w:spacing w:line="251" w:lineRule="exact"/>
        <w:ind w:firstLine="357"/>
        <w:jc w:val="both"/>
        <w:rPr>
          <w:sz w:val="22"/>
          <w:szCs w:val="22"/>
          <w:lang w:val="uk-UA"/>
        </w:rPr>
      </w:pPr>
    </w:p>
    <w:p w14:paraId="6CF72311" w14:textId="77777777" w:rsidR="00DE5301" w:rsidRPr="00DC3034" w:rsidRDefault="004847A5" w:rsidP="00DE5301">
      <w:pPr>
        <w:spacing w:line="251" w:lineRule="exact"/>
        <w:ind w:firstLine="357"/>
        <w:jc w:val="both"/>
        <w:rPr>
          <w:sz w:val="22"/>
          <w:szCs w:val="22"/>
          <w:lang w:val="uk-UA"/>
        </w:rPr>
      </w:pPr>
      <w:r w:rsidRPr="00DC3034">
        <w:rPr>
          <w:b/>
          <w:bCs/>
          <w:sz w:val="22"/>
          <w:szCs w:val="22"/>
          <w:u w:val="single"/>
          <w:lang w:val="uk-UA"/>
        </w:rPr>
        <w:t>2.</w:t>
      </w:r>
      <w:r w:rsidRPr="00DC3034">
        <w:rPr>
          <w:sz w:val="22"/>
          <w:szCs w:val="22"/>
          <w:lang w:val="uk-UA"/>
        </w:rPr>
        <w:t xml:space="preserve"> </w:t>
      </w:r>
      <w:r w:rsidR="00DE5301" w:rsidRPr="00DC3034">
        <w:rPr>
          <w:sz w:val="22"/>
          <w:szCs w:val="22"/>
          <w:lang w:val="uk-UA"/>
        </w:rPr>
        <w:t>Проєкт «Покращення якості життя та загального стану здоров'я населення України, яке постраждало від тривалого конфлікту (</w:t>
      </w:r>
      <w:r w:rsidR="00DE5301" w:rsidRPr="00DC3034">
        <w:rPr>
          <w:sz w:val="22"/>
          <w:szCs w:val="22"/>
          <w:lang w:val="en-US"/>
        </w:rPr>
        <w:t>Stay</w:t>
      </w:r>
      <w:r w:rsidR="00DE5301" w:rsidRPr="00D53E55">
        <w:rPr>
          <w:sz w:val="22"/>
          <w:szCs w:val="22"/>
          <w:lang w:val="uk-UA"/>
        </w:rPr>
        <w:t xml:space="preserve"> </w:t>
      </w:r>
      <w:r w:rsidR="00DE5301" w:rsidRPr="00DC3034">
        <w:rPr>
          <w:sz w:val="22"/>
          <w:szCs w:val="22"/>
          <w:lang w:val="en-US"/>
        </w:rPr>
        <w:t>Healthy</w:t>
      </w:r>
      <w:r w:rsidR="00DE5301" w:rsidRPr="00D53E55">
        <w:rPr>
          <w:sz w:val="22"/>
          <w:szCs w:val="22"/>
          <w:lang w:val="uk-UA"/>
        </w:rPr>
        <w:t xml:space="preserve"> </w:t>
      </w:r>
      <w:r w:rsidR="00DE5301" w:rsidRPr="00DC3034">
        <w:rPr>
          <w:sz w:val="22"/>
          <w:szCs w:val="22"/>
          <w:lang w:val="en-US"/>
        </w:rPr>
        <w:t>Ukraine</w:t>
      </w:r>
      <w:r w:rsidR="00DE5301" w:rsidRPr="00D53E55">
        <w:rPr>
          <w:sz w:val="22"/>
          <w:szCs w:val="22"/>
          <w:lang w:val="uk-UA"/>
        </w:rPr>
        <w:t xml:space="preserve">)/ </w:t>
      </w:r>
      <w:r w:rsidR="00DE5301" w:rsidRPr="00DC3034">
        <w:rPr>
          <w:sz w:val="22"/>
          <w:szCs w:val="22"/>
          <w:lang w:val="en-US"/>
        </w:rPr>
        <w:t>Improving</w:t>
      </w:r>
      <w:r w:rsidR="00DE5301" w:rsidRPr="00D53E55">
        <w:rPr>
          <w:sz w:val="22"/>
          <w:szCs w:val="22"/>
          <w:lang w:val="uk-UA"/>
        </w:rPr>
        <w:t xml:space="preserve"> </w:t>
      </w:r>
      <w:r w:rsidR="00DE5301" w:rsidRPr="00DC3034">
        <w:rPr>
          <w:sz w:val="22"/>
          <w:szCs w:val="22"/>
          <w:lang w:val="en-US"/>
        </w:rPr>
        <w:t>quality</w:t>
      </w:r>
      <w:r w:rsidR="00DE5301" w:rsidRPr="00D53E55">
        <w:rPr>
          <w:sz w:val="22"/>
          <w:szCs w:val="22"/>
          <w:lang w:val="uk-UA"/>
        </w:rPr>
        <w:t xml:space="preserve"> </w:t>
      </w:r>
      <w:r w:rsidR="00DE5301" w:rsidRPr="00DC3034">
        <w:rPr>
          <w:sz w:val="22"/>
          <w:szCs w:val="22"/>
          <w:lang w:val="en-US"/>
        </w:rPr>
        <w:t>of</w:t>
      </w:r>
      <w:r w:rsidR="00DE5301" w:rsidRPr="00D53E55">
        <w:rPr>
          <w:sz w:val="22"/>
          <w:szCs w:val="22"/>
          <w:lang w:val="uk-UA"/>
        </w:rPr>
        <w:t xml:space="preserve"> </w:t>
      </w:r>
      <w:r w:rsidR="00DE5301" w:rsidRPr="00DC3034">
        <w:rPr>
          <w:sz w:val="22"/>
          <w:szCs w:val="22"/>
          <w:lang w:val="en-US"/>
        </w:rPr>
        <w:t>life</w:t>
      </w:r>
      <w:r w:rsidR="00DE5301" w:rsidRPr="00D53E55">
        <w:rPr>
          <w:sz w:val="22"/>
          <w:szCs w:val="22"/>
          <w:lang w:val="uk-UA"/>
        </w:rPr>
        <w:t xml:space="preserve"> </w:t>
      </w:r>
      <w:r w:rsidR="00DE5301" w:rsidRPr="00DC3034">
        <w:rPr>
          <w:sz w:val="22"/>
          <w:szCs w:val="22"/>
          <w:lang w:val="en-US"/>
        </w:rPr>
        <w:t>and</w:t>
      </w:r>
      <w:r w:rsidR="00DE5301" w:rsidRPr="00D53E55">
        <w:rPr>
          <w:sz w:val="22"/>
          <w:szCs w:val="22"/>
          <w:lang w:val="uk-UA"/>
        </w:rPr>
        <w:t xml:space="preserve"> </w:t>
      </w:r>
      <w:r w:rsidR="00DE5301" w:rsidRPr="00DC3034">
        <w:rPr>
          <w:sz w:val="22"/>
          <w:szCs w:val="22"/>
          <w:lang w:val="en-US"/>
        </w:rPr>
        <w:t>overall</w:t>
      </w:r>
      <w:r w:rsidR="00DE5301" w:rsidRPr="00D53E55">
        <w:rPr>
          <w:sz w:val="22"/>
          <w:szCs w:val="22"/>
          <w:lang w:val="uk-UA"/>
        </w:rPr>
        <w:t xml:space="preserve"> </w:t>
      </w:r>
      <w:r w:rsidR="00DE5301" w:rsidRPr="00DC3034">
        <w:rPr>
          <w:sz w:val="22"/>
          <w:szCs w:val="22"/>
          <w:lang w:val="en-US"/>
        </w:rPr>
        <w:t>health</w:t>
      </w:r>
      <w:r w:rsidR="00DE5301" w:rsidRPr="00D53E55">
        <w:rPr>
          <w:sz w:val="22"/>
          <w:szCs w:val="22"/>
          <w:lang w:val="uk-UA"/>
        </w:rPr>
        <w:t xml:space="preserve"> </w:t>
      </w:r>
      <w:r w:rsidR="00DE5301" w:rsidRPr="00DC3034">
        <w:rPr>
          <w:sz w:val="22"/>
          <w:szCs w:val="22"/>
          <w:lang w:val="en-US"/>
        </w:rPr>
        <w:t>of</w:t>
      </w:r>
      <w:r w:rsidR="00DE5301" w:rsidRPr="00D53E55">
        <w:rPr>
          <w:sz w:val="22"/>
          <w:szCs w:val="22"/>
          <w:lang w:val="uk-UA"/>
        </w:rPr>
        <w:t xml:space="preserve"> </w:t>
      </w:r>
      <w:r w:rsidR="00DE5301" w:rsidRPr="00DC3034">
        <w:rPr>
          <w:sz w:val="22"/>
          <w:szCs w:val="22"/>
          <w:lang w:val="en-US"/>
        </w:rPr>
        <w:t>the</w:t>
      </w:r>
      <w:r w:rsidR="00DE5301" w:rsidRPr="00D53E55">
        <w:rPr>
          <w:sz w:val="22"/>
          <w:szCs w:val="22"/>
          <w:lang w:val="uk-UA"/>
        </w:rPr>
        <w:t xml:space="preserve"> </w:t>
      </w:r>
      <w:r w:rsidR="00DE5301" w:rsidRPr="00DC3034">
        <w:rPr>
          <w:sz w:val="22"/>
          <w:szCs w:val="22"/>
          <w:lang w:val="en-US"/>
        </w:rPr>
        <w:t>Ukrainian</w:t>
      </w:r>
      <w:r w:rsidR="00DE5301" w:rsidRPr="00D53E55">
        <w:rPr>
          <w:sz w:val="22"/>
          <w:szCs w:val="22"/>
          <w:lang w:val="uk-UA"/>
        </w:rPr>
        <w:t xml:space="preserve"> </w:t>
      </w:r>
      <w:r w:rsidR="00DE5301" w:rsidRPr="00DC3034">
        <w:rPr>
          <w:sz w:val="22"/>
          <w:szCs w:val="22"/>
          <w:lang w:val="en-US"/>
        </w:rPr>
        <w:t>population</w:t>
      </w:r>
      <w:r w:rsidR="00DE5301" w:rsidRPr="00D53E55">
        <w:rPr>
          <w:sz w:val="22"/>
          <w:szCs w:val="22"/>
          <w:lang w:val="uk-UA"/>
        </w:rPr>
        <w:t xml:space="preserve"> </w:t>
      </w:r>
      <w:r w:rsidR="00DE5301" w:rsidRPr="00DC3034">
        <w:rPr>
          <w:sz w:val="22"/>
          <w:szCs w:val="22"/>
          <w:lang w:val="en-US"/>
        </w:rPr>
        <w:t>affected</w:t>
      </w:r>
      <w:r w:rsidR="00DE5301" w:rsidRPr="00D53E55">
        <w:rPr>
          <w:sz w:val="22"/>
          <w:szCs w:val="22"/>
          <w:lang w:val="uk-UA"/>
        </w:rPr>
        <w:t xml:space="preserve"> </w:t>
      </w:r>
      <w:r w:rsidR="00DE5301" w:rsidRPr="00DC3034">
        <w:rPr>
          <w:sz w:val="22"/>
          <w:szCs w:val="22"/>
          <w:lang w:val="en-US"/>
        </w:rPr>
        <w:t>by</w:t>
      </w:r>
      <w:r w:rsidR="00DE5301" w:rsidRPr="00D53E55">
        <w:rPr>
          <w:sz w:val="22"/>
          <w:szCs w:val="22"/>
          <w:lang w:val="uk-UA"/>
        </w:rPr>
        <w:t xml:space="preserve"> </w:t>
      </w:r>
      <w:r w:rsidR="00DE5301" w:rsidRPr="00DC3034">
        <w:rPr>
          <w:sz w:val="22"/>
          <w:szCs w:val="22"/>
          <w:lang w:val="en-US"/>
        </w:rPr>
        <w:t>the</w:t>
      </w:r>
      <w:r w:rsidR="00DE5301" w:rsidRPr="00D53E55">
        <w:rPr>
          <w:sz w:val="22"/>
          <w:szCs w:val="22"/>
          <w:lang w:val="uk-UA"/>
        </w:rPr>
        <w:t xml:space="preserve"> </w:t>
      </w:r>
      <w:r w:rsidR="00DE5301" w:rsidRPr="00DC3034">
        <w:rPr>
          <w:sz w:val="22"/>
          <w:szCs w:val="22"/>
          <w:lang w:val="en-US"/>
        </w:rPr>
        <w:t>protracted</w:t>
      </w:r>
      <w:r w:rsidR="00DE5301" w:rsidRPr="00D53E55">
        <w:rPr>
          <w:sz w:val="22"/>
          <w:szCs w:val="22"/>
          <w:lang w:val="uk-UA"/>
        </w:rPr>
        <w:t xml:space="preserve"> </w:t>
      </w:r>
      <w:r w:rsidR="00DE5301" w:rsidRPr="00DC3034">
        <w:rPr>
          <w:sz w:val="22"/>
          <w:szCs w:val="22"/>
          <w:lang w:val="en-US"/>
        </w:rPr>
        <w:t>conflict</w:t>
      </w:r>
      <w:r w:rsidR="00DE5301" w:rsidRPr="00D53E55">
        <w:rPr>
          <w:sz w:val="22"/>
          <w:szCs w:val="22"/>
          <w:lang w:val="uk-UA"/>
        </w:rPr>
        <w:t xml:space="preserve"> (</w:t>
      </w:r>
      <w:r w:rsidR="00DE5301" w:rsidRPr="00DC3034">
        <w:rPr>
          <w:sz w:val="22"/>
          <w:szCs w:val="22"/>
          <w:lang w:val="en-US"/>
        </w:rPr>
        <w:t>Stay</w:t>
      </w:r>
      <w:r w:rsidR="00DE5301" w:rsidRPr="00D53E55">
        <w:rPr>
          <w:sz w:val="22"/>
          <w:szCs w:val="22"/>
          <w:lang w:val="uk-UA"/>
        </w:rPr>
        <w:t xml:space="preserve"> </w:t>
      </w:r>
      <w:r w:rsidR="00DE5301" w:rsidRPr="00DC3034">
        <w:rPr>
          <w:sz w:val="22"/>
          <w:szCs w:val="22"/>
          <w:lang w:val="en-US"/>
        </w:rPr>
        <w:t>Healthy</w:t>
      </w:r>
      <w:r w:rsidR="00DE5301" w:rsidRPr="00D53E55">
        <w:rPr>
          <w:sz w:val="22"/>
          <w:szCs w:val="22"/>
          <w:lang w:val="uk-UA"/>
        </w:rPr>
        <w:t xml:space="preserve"> </w:t>
      </w:r>
      <w:r w:rsidR="00DE5301" w:rsidRPr="00DC3034">
        <w:rPr>
          <w:sz w:val="22"/>
          <w:szCs w:val="22"/>
          <w:lang w:val="en-US"/>
        </w:rPr>
        <w:t>Ukraine</w:t>
      </w:r>
      <w:r w:rsidR="00DE5301" w:rsidRPr="00DC3034">
        <w:rPr>
          <w:sz w:val="22"/>
          <w:szCs w:val="22"/>
          <w:lang w:val="uk-UA"/>
        </w:rPr>
        <w:t>)», код проєкту ДЧХ 32517.</w:t>
      </w:r>
    </w:p>
    <w:p w14:paraId="4E08592F" w14:textId="77777777" w:rsidR="003807FD" w:rsidRPr="00DC3034" w:rsidRDefault="003807FD" w:rsidP="00DE5301">
      <w:pPr>
        <w:spacing w:line="251" w:lineRule="exact"/>
        <w:ind w:firstLine="357"/>
        <w:jc w:val="both"/>
        <w:rPr>
          <w:sz w:val="22"/>
          <w:szCs w:val="22"/>
          <w:lang w:val="uk-UA"/>
        </w:rPr>
      </w:pPr>
    </w:p>
    <w:p w14:paraId="60092F42" w14:textId="77777777" w:rsidR="00DE5301" w:rsidRPr="00DC3034" w:rsidRDefault="00DE5301" w:rsidP="00DE5301">
      <w:pPr>
        <w:spacing w:line="251" w:lineRule="exact"/>
        <w:ind w:firstLine="357"/>
        <w:jc w:val="both"/>
        <w:rPr>
          <w:sz w:val="22"/>
          <w:szCs w:val="22"/>
          <w:lang w:val="uk-UA"/>
        </w:rPr>
      </w:pPr>
      <w:r w:rsidRPr="00DC3034">
        <w:rPr>
          <w:sz w:val="22"/>
          <w:szCs w:val="22"/>
          <w:lang w:val="uk-UA"/>
        </w:rPr>
        <w:t>Період реалізації проекту - 01.01.2025 – 31.12.2025.</w:t>
      </w:r>
    </w:p>
    <w:p w14:paraId="5B66E4BF" w14:textId="77777777" w:rsidR="00DE5301" w:rsidRPr="00DC3034" w:rsidRDefault="00DE5301" w:rsidP="00DE5301">
      <w:pPr>
        <w:spacing w:line="251" w:lineRule="exact"/>
        <w:ind w:firstLine="357"/>
        <w:jc w:val="both"/>
        <w:rPr>
          <w:sz w:val="22"/>
          <w:szCs w:val="22"/>
          <w:lang w:val="uk-UA"/>
        </w:rPr>
      </w:pPr>
      <w:r w:rsidRPr="00DC3034">
        <w:rPr>
          <w:sz w:val="22"/>
          <w:szCs w:val="22"/>
          <w:lang w:val="uk-UA"/>
        </w:rPr>
        <w:t xml:space="preserve">Період, що перевіряється - </w:t>
      </w:r>
      <w:r w:rsidRPr="00DC3034">
        <w:rPr>
          <w:b/>
          <w:bCs/>
          <w:sz w:val="22"/>
          <w:szCs w:val="22"/>
          <w:lang w:val="uk-UA"/>
        </w:rPr>
        <w:t>01.01.2025 – 31.12.2025</w:t>
      </w:r>
      <w:r w:rsidRPr="00DC3034">
        <w:rPr>
          <w:sz w:val="22"/>
          <w:szCs w:val="22"/>
          <w:lang w:val="uk-UA"/>
        </w:rPr>
        <w:t>.</w:t>
      </w:r>
    </w:p>
    <w:p w14:paraId="391D47D9" w14:textId="77777777" w:rsidR="003807FD" w:rsidRPr="00DC3034" w:rsidRDefault="003807FD" w:rsidP="00DE5301">
      <w:pPr>
        <w:spacing w:line="251" w:lineRule="exact"/>
        <w:ind w:firstLine="357"/>
        <w:jc w:val="both"/>
        <w:rPr>
          <w:sz w:val="22"/>
          <w:szCs w:val="22"/>
          <w:lang w:val="uk-UA"/>
        </w:rPr>
      </w:pPr>
    </w:p>
    <w:p w14:paraId="15625133" w14:textId="3152308C" w:rsidR="00DE5301" w:rsidRPr="00DC3034" w:rsidRDefault="00DE5301" w:rsidP="00DE5301">
      <w:pPr>
        <w:spacing w:line="251" w:lineRule="exact"/>
        <w:ind w:firstLine="357"/>
        <w:jc w:val="both"/>
        <w:rPr>
          <w:b/>
          <w:bCs/>
          <w:i/>
          <w:iCs/>
          <w:sz w:val="22"/>
          <w:szCs w:val="22"/>
          <w:lang w:val="uk-UA"/>
        </w:rPr>
      </w:pPr>
      <w:r w:rsidRPr="00DC3034">
        <w:rPr>
          <w:sz w:val="22"/>
          <w:szCs w:val="22"/>
          <w:lang w:val="uk-UA"/>
        </w:rPr>
        <w:t xml:space="preserve">Регіони імплементації проекту/Регіональні організації ТЧХУ: НК ТЧХУ м. Київ, Вінницька ОО ТЧХУ, Миколаївська ОО ТЧХУ, Кіровоградська ОО ТЧХУ, Чернівецька ОО ТЧХУ </w:t>
      </w:r>
      <w:r w:rsidRPr="00DC3034">
        <w:rPr>
          <w:b/>
          <w:bCs/>
          <w:i/>
          <w:iCs/>
          <w:sz w:val="22"/>
          <w:szCs w:val="22"/>
          <w:lang w:val="uk-UA"/>
        </w:rPr>
        <w:t>(виїзд аудитора за межі м. Києва не передбачено).</w:t>
      </w:r>
    </w:p>
    <w:p w14:paraId="77D1D4E3" w14:textId="77777777" w:rsidR="00DE5301" w:rsidRPr="00DC3034" w:rsidRDefault="00DE5301" w:rsidP="00DE5301">
      <w:pPr>
        <w:spacing w:line="251" w:lineRule="exact"/>
        <w:ind w:firstLine="357"/>
        <w:jc w:val="both"/>
        <w:rPr>
          <w:sz w:val="22"/>
          <w:szCs w:val="22"/>
          <w:lang w:val="uk-UA"/>
        </w:rPr>
      </w:pPr>
      <w:r w:rsidRPr="00DC3034">
        <w:rPr>
          <w:b/>
          <w:bCs/>
          <w:sz w:val="22"/>
          <w:szCs w:val="22"/>
          <w:lang w:val="uk-UA"/>
        </w:rPr>
        <w:t>Загальна кількість папок для перевірки – 125 шт</w:t>
      </w:r>
      <w:r w:rsidRPr="00DC3034">
        <w:rPr>
          <w:sz w:val="22"/>
          <w:szCs w:val="22"/>
          <w:lang w:val="uk-UA"/>
        </w:rPr>
        <w:t>.</w:t>
      </w:r>
    </w:p>
    <w:p w14:paraId="7C414598" w14:textId="47E0ED9E" w:rsidR="004847A5" w:rsidRPr="00DC3034" w:rsidRDefault="004847A5" w:rsidP="00DE5301">
      <w:pPr>
        <w:spacing w:line="251" w:lineRule="exact"/>
        <w:ind w:firstLine="357"/>
        <w:jc w:val="both"/>
        <w:rPr>
          <w:sz w:val="22"/>
          <w:szCs w:val="22"/>
          <w:lang w:val="uk-UA"/>
        </w:rPr>
      </w:pPr>
    </w:p>
    <w:p w14:paraId="034C8BE2" w14:textId="77777777" w:rsidR="00DA2C39" w:rsidRPr="00DC3034" w:rsidRDefault="00D94A27" w:rsidP="00DA2C39">
      <w:pPr>
        <w:spacing w:line="251" w:lineRule="exact"/>
        <w:ind w:firstLine="357"/>
        <w:jc w:val="both"/>
        <w:rPr>
          <w:sz w:val="22"/>
          <w:szCs w:val="22"/>
          <w:lang w:val="uk-UA"/>
        </w:rPr>
      </w:pPr>
      <w:r w:rsidRPr="00DC3034">
        <w:rPr>
          <w:b/>
          <w:bCs/>
          <w:sz w:val="22"/>
          <w:szCs w:val="22"/>
          <w:u w:val="single"/>
          <w:lang w:val="uk-UA"/>
        </w:rPr>
        <w:t>3.</w:t>
      </w:r>
      <w:r w:rsidRPr="00DC3034">
        <w:rPr>
          <w:sz w:val="22"/>
          <w:szCs w:val="22"/>
          <w:lang w:val="uk-UA"/>
        </w:rPr>
        <w:t xml:space="preserve"> </w:t>
      </w:r>
      <w:r w:rsidR="00DA2C39" w:rsidRPr="00DC3034">
        <w:rPr>
          <w:sz w:val="22"/>
          <w:szCs w:val="22"/>
          <w:lang w:val="uk-UA"/>
        </w:rPr>
        <w:t xml:space="preserve">Проєкт «Комплексне надання </w:t>
      </w:r>
      <w:proofErr w:type="spellStart"/>
      <w:r w:rsidR="00DA2C39" w:rsidRPr="00DC3034">
        <w:rPr>
          <w:sz w:val="22"/>
          <w:szCs w:val="22"/>
          <w:lang w:val="uk-UA"/>
        </w:rPr>
        <w:t>травмоінформованих</w:t>
      </w:r>
      <w:proofErr w:type="spellEnd"/>
      <w:r w:rsidR="00DA2C39" w:rsidRPr="00DC3034">
        <w:rPr>
          <w:sz w:val="22"/>
          <w:szCs w:val="22"/>
          <w:lang w:val="uk-UA"/>
        </w:rPr>
        <w:t xml:space="preserve"> послуг у сфері ПЗПСП та реабілітації / </w:t>
      </w:r>
      <w:r w:rsidR="00DA2C39" w:rsidRPr="00DC3034">
        <w:rPr>
          <w:sz w:val="22"/>
          <w:szCs w:val="22"/>
          <w:lang w:val="en-US"/>
        </w:rPr>
        <w:t>Comprehensive</w:t>
      </w:r>
      <w:r w:rsidR="00DA2C39" w:rsidRPr="00D53E55">
        <w:rPr>
          <w:sz w:val="22"/>
          <w:szCs w:val="22"/>
          <w:lang w:val="uk-UA"/>
        </w:rPr>
        <w:t xml:space="preserve"> </w:t>
      </w:r>
      <w:r w:rsidR="00DA2C39" w:rsidRPr="00DC3034">
        <w:rPr>
          <w:sz w:val="22"/>
          <w:szCs w:val="22"/>
          <w:lang w:val="en-US"/>
        </w:rPr>
        <w:t>provision</w:t>
      </w:r>
      <w:r w:rsidR="00DA2C39" w:rsidRPr="00D53E55">
        <w:rPr>
          <w:sz w:val="22"/>
          <w:szCs w:val="22"/>
          <w:lang w:val="uk-UA"/>
        </w:rPr>
        <w:t xml:space="preserve"> </w:t>
      </w:r>
      <w:r w:rsidR="00DA2C39" w:rsidRPr="00DC3034">
        <w:rPr>
          <w:sz w:val="22"/>
          <w:szCs w:val="22"/>
          <w:lang w:val="en-US"/>
        </w:rPr>
        <w:t>of</w:t>
      </w:r>
      <w:r w:rsidR="00DA2C39" w:rsidRPr="00D53E55">
        <w:rPr>
          <w:sz w:val="22"/>
          <w:szCs w:val="22"/>
          <w:lang w:val="uk-UA"/>
        </w:rPr>
        <w:t xml:space="preserve"> </w:t>
      </w:r>
      <w:r w:rsidR="00DA2C39" w:rsidRPr="00DC3034">
        <w:rPr>
          <w:sz w:val="22"/>
          <w:szCs w:val="22"/>
          <w:lang w:val="en-US"/>
        </w:rPr>
        <w:t>trauma</w:t>
      </w:r>
      <w:r w:rsidR="00DA2C39" w:rsidRPr="00D53E55">
        <w:rPr>
          <w:sz w:val="22"/>
          <w:szCs w:val="22"/>
          <w:lang w:val="uk-UA"/>
        </w:rPr>
        <w:t>-</w:t>
      </w:r>
      <w:r w:rsidR="00DA2C39" w:rsidRPr="00DC3034">
        <w:rPr>
          <w:sz w:val="22"/>
          <w:szCs w:val="22"/>
          <w:lang w:val="en-US"/>
        </w:rPr>
        <w:t>informed</w:t>
      </w:r>
      <w:r w:rsidR="00DA2C39" w:rsidRPr="00D53E55">
        <w:rPr>
          <w:sz w:val="22"/>
          <w:szCs w:val="22"/>
          <w:lang w:val="uk-UA"/>
        </w:rPr>
        <w:t xml:space="preserve"> </w:t>
      </w:r>
      <w:r w:rsidR="00DA2C39" w:rsidRPr="00DC3034">
        <w:rPr>
          <w:sz w:val="22"/>
          <w:szCs w:val="22"/>
          <w:lang w:val="en-US"/>
        </w:rPr>
        <w:t>services</w:t>
      </w:r>
      <w:r w:rsidR="00DA2C39" w:rsidRPr="00D53E55">
        <w:rPr>
          <w:sz w:val="22"/>
          <w:szCs w:val="22"/>
          <w:lang w:val="uk-UA"/>
        </w:rPr>
        <w:t xml:space="preserve"> </w:t>
      </w:r>
      <w:r w:rsidR="00DA2C39" w:rsidRPr="00DC3034">
        <w:rPr>
          <w:sz w:val="22"/>
          <w:szCs w:val="22"/>
          <w:lang w:val="en-US"/>
        </w:rPr>
        <w:t>in</w:t>
      </w:r>
      <w:r w:rsidR="00DA2C39" w:rsidRPr="00D53E55">
        <w:rPr>
          <w:sz w:val="22"/>
          <w:szCs w:val="22"/>
          <w:lang w:val="uk-UA"/>
        </w:rPr>
        <w:t xml:space="preserve"> </w:t>
      </w:r>
      <w:r w:rsidR="00DA2C39" w:rsidRPr="00DC3034">
        <w:rPr>
          <w:sz w:val="22"/>
          <w:szCs w:val="22"/>
          <w:lang w:val="en-US"/>
        </w:rPr>
        <w:t>MHPSS</w:t>
      </w:r>
      <w:r w:rsidR="00DA2C39" w:rsidRPr="00D53E55">
        <w:rPr>
          <w:sz w:val="22"/>
          <w:szCs w:val="22"/>
          <w:lang w:val="uk-UA"/>
        </w:rPr>
        <w:t xml:space="preserve"> </w:t>
      </w:r>
      <w:r w:rsidR="00DA2C39" w:rsidRPr="00DC3034">
        <w:rPr>
          <w:sz w:val="22"/>
          <w:szCs w:val="22"/>
          <w:lang w:val="en-US"/>
        </w:rPr>
        <w:t>and</w:t>
      </w:r>
      <w:r w:rsidR="00DA2C39" w:rsidRPr="00D53E55">
        <w:rPr>
          <w:sz w:val="22"/>
          <w:szCs w:val="22"/>
          <w:lang w:val="uk-UA"/>
        </w:rPr>
        <w:t xml:space="preserve"> </w:t>
      </w:r>
      <w:r w:rsidR="00DA2C39" w:rsidRPr="00DC3034">
        <w:rPr>
          <w:sz w:val="22"/>
          <w:szCs w:val="22"/>
          <w:lang w:val="en-US"/>
        </w:rPr>
        <w:t>Rehabilitation</w:t>
      </w:r>
      <w:r w:rsidR="00DA2C39" w:rsidRPr="00DC3034">
        <w:rPr>
          <w:sz w:val="22"/>
          <w:szCs w:val="22"/>
          <w:lang w:val="uk-UA"/>
        </w:rPr>
        <w:t>», код проекту ДЧХ 32518.</w:t>
      </w:r>
    </w:p>
    <w:p w14:paraId="17188B6F" w14:textId="77777777" w:rsidR="00816A38" w:rsidRPr="00DC3034" w:rsidRDefault="00816A38" w:rsidP="00DA2C39">
      <w:pPr>
        <w:spacing w:line="251" w:lineRule="exact"/>
        <w:ind w:firstLine="357"/>
        <w:jc w:val="both"/>
        <w:rPr>
          <w:sz w:val="22"/>
          <w:szCs w:val="22"/>
          <w:lang w:val="uk-UA"/>
        </w:rPr>
      </w:pPr>
    </w:p>
    <w:p w14:paraId="2A9F18E5" w14:textId="422B6D9A" w:rsidR="00DA2C39" w:rsidRPr="00DC3034" w:rsidRDefault="00DA2C39" w:rsidP="00DA2C39">
      <w:pPr>
        <w:spacing w:line="251" w:lineRule="exact"/>
        <w:ind w:firstLine="357"/>
        <w:jc w:val="both"/>
        <w:rPr>
          <w:sz w:val="22"/>
          <w:szCs w:val="22"/>
          <w:lang w:val="uk-UA"/>
        </w:rPr>
      </w:pPr>
      <w:r w:rsidRPr="00DC3034">
        <w:rPr>
          <w:sz w:val="22"/>
          <w:szCs w:val="22"/>
          <w:lang w:val="uk-UA"/>
        </w:rPr>
        <w:t>Період реалізації проекту - 01.01.2025 – 31.12.2025.</w:t>
      </w:r>
    </w:p>
    <w:p w14:paraId="348AE116" w14:textId="77777777" w:rsidR="00DA2C39" w:rsidRPr="00DC3034" w:rsidRDefault="00DA2C39" w:rsidP="00DA2C39">
      <w:pPr>
        <w:spacing w:line="251" w:lineRule="exact"/>
        <w:ind w:firstLine="357"/>
        <w:jc w:val="both"/>
        <w:rPr>
          <w:sz w:val="22"/>
          <w:szCs w:val="22"/>
          <w:lang w:val="uk-UA"/>
        </w:rPr>
      </w:pPr>
      <w:r w:rsidRPr="00DC3034">
        <w:rPr>
          <w:sz w:val="22"/>
          <w:szCs w:val="22"/>
          <w:lang w:val="uk-UA"/>
        </w:rPr>
        <w:t xml:space="preserve">Період, що перевіряється </w:t>
      </w:r>
      <w:r w:rsidRPr="00DC3034">
        <w:rPr>
          <w:b/>
          <w:bCs/>
          <w:sz w:val="22"/>
          <w:szCs w:val="22"/>
          <w:lang w:val="uk-UA"/>
        </w:rPr>
        <w:t>- 01.01.2025 – 31.12.2025</w:t>
      </w:r>
      <w:r w:rsidRPr="00DC3034">
        <w:rPr>
          <w:sz w:val="22"/>
          <w:szCs w:val="22"/>
          <w:lang w:val="uk-UA"/>
        </w:rPr>
        <w:t>.</w:t>
      </w:r>
    </w:p>
    <w:p w14:paraId="459D6AE9" w14:textId="77777777" w:rsidR="00816A38" w:rsidRPr="00DC3034" w:rsidRDefault="00816A38" w:rsidP="00DA2C39">
      <w:pPr>
        <w:spacing w:line="251" w:lineRule="exact"/>
        <w:ind w:firstLine="357"/>
        <w:jc w:val="both"/>
        <w:rPr>
          <w:sz w:val="22"/>
          <w:szCs w:val="22"/>
          <w:lang w:val="uk-UA"/>
        </w:rPr>
      </w:pPr>
    </w:p>
    <w:p w14:paraId="4EE9D5F1" w14:textId="23A9D6AD" w:rsidR="00DA2C39" w:rsidRPr="00DC3034" w:rsidRDefault="00DA2C39" w:rsidP="00DA2C39">
      <w:pPr>
        <w:spacing w:line="251" w:lineRule="exact"/>
        <w:ind w:firstLine="357"/>
        <w:jc w:val="both"/>
        <w:rPr>
          <w:sz w:val="22"/>
          <w:szCs w:val="22"/>
          <w:lang w:val="uk-UA"/>
        </w:rPr>
      </w:pPr>
      <w:r w:rsidRPr="00DC3034">
        <w:rPr>
          <w:sz w:val="22"/>
          <w:szCs w:val="22"/>
          <w:lang w:val="uk-UA"/>
        </w:rPr>
        <w:t>Регіони імплементації проекту/Регіональні організації ТЧХУ: НК ТЧХУ м. Київ, Київська ОО ТЧХУ, Хмельницька ОО ТЧХУ, Вінницька ОО ТЧХУ, Львівська ОО ТЧХУ, Тернопільська ОО ТЧХУ, Полтавська ОО ТЧХУ, Кіровоградська ОО ТЧХУ, Київська МО ТЧХУ, Дніпропетровська ОО ТЧХУ, Житомирська ОО ТЧХУ, Херсонська ОО ТЧХУ, Закарпатська ОО ТЧХУ, Івано-Франківська ОО ТЧХУ, Чернівецька ОО ТЧХУ, Харківська ОО ТЧХУ</w:t>
      </w:r>
      <w:r w:rsidRPr="00DC3034">
        <w:rPr>
          <w:b/>
          <w:bCs/>
          <w:sz w:val="22"/>
          <w:szCs w:val="22"/>
          <w:lang w:val="uk-UA"/>
        </w:rPr>
        <w:t xml:space="preserve"> </w:t>
      </w:r>
      <w:r w:rsidRPr="00DC3034">
        <w:rPr>
          <w:b/>
          <w:bCs/>
          <w:i/>
          <w:iCs/>
          <w:sz w:val="22"/>
          <w:szCs w:val="22"/>
          <w:lang w:val="uk-UA"/>
        </w:rPr>
        <w:t>(виїзд аудитора за межі м. Києва не передбачено).</w:t>
      </w:r>
    </w:p>
    <w:p w14:paraId="7BC16D4B" w14:textId="77777777" w:rsidR="00DA2C39" w:rsidRPr="00DC3034" w:rsidRDefault="00DA2C39" w:rsidP="00DA2C39">
      <w:pPr>
        <w:spacing w:line="251" w:lineRule="exact"/>
        <w:ind w:firstLine="357"/>
        <w:jc w:val="both"/>
        <w:rPr>
          <w:sz w:val="22"/>
          <w:szCs w:val="22"/>
          <w:lang w:val="uk-UA"/>
        </w:rPr>
      </w:pPr>
      <w:r w:rsidRPr="00DC3034">
        <w:rPr>
          <w:b/>
          <w:bCs/>
          <w:sz w:val="22"/>
          <w:szCs w:val="22"/>
          <w:lang w:val="uk-UA"/>
        </w:rPr>
        <w:t>Загальна кількість папок для перевірки –205 шт</w:t>
      </w:r>
      <w:r w:rsidRPr="00DC3034">
        <w:rPr>
          <w:sz w:val="22"/>
          <w:szCs w:val="22"/>
          <w:lang w:val="uk-UA"/>
        </w:rPr>
        <w:t>.</w:t>
      </w:r>
    </w:p>
    <w:p w14:paraId="214DA188" w14:textId="468AC1EB" w:rsidR="00C74EF1" w:rsidRPr="00DC3034" w:rsidRDefault="00C74EF1" w:rsidP="00DA2C39">
      <w:pPr>
        <w:spacing w:line="251" w:lineRule="exact"/>
        <w:ind w:firstLine="357"/>
        <w:jc w:val="both"/>
        <w:rPr>
          <w:sz w:val="22"/>
          <w:szCs w:val="22"/>
          <w:lang w:val="uk-UA"/>
        </w:rPr>
      </w:pPr>
    </w:p>
    <w:p w14:paraId="6DD759C7" w14:textId="1D0787FE" w:rsidR="000E63C9" w:rsidRPr="00DC3034" w:rsidRDefault="000E63C9" w:rsidP="000E63C9">
      <w:pPr>
        <w:spacing w:line="251" w:lineRule="exact"/>
        <w:ind w:firstLine="357"/>
        <w:jc w:val="both"/>
        <w:rPr>
          <w:spacing w:val="-4"/>
          <w:sz w:val="22"/>
          <w:szCs w:val="22"/>
          <w:lang w:val="uk-UA"/>
        </w:rPr>
      </w:pPr>
      <w:r w:rsidRPr="00DC3034">
        <w:rPr>
          <w:b/>
          <w:bCs/>
          <w:sz w:val="22"/>
          <w:szCs w:val="22"/>
          <w:u w:val="single"/>
          <w:lang w:val="uk-UA"/>
        </w:rPr>
        <w:t>4.</w:t>
      </w:r>
      <w:r w:rsidRPr="00DC3034">
        <w:rPr>
          <w:sz w:val="22"/>
          <w:szCs w:val="22"/>
          <w:lang w:val="uk-UA"/>
        </w:rPr>
        <w:t xml:space="preserve"> Проєкт </w:t>
      </w:r>
      <w:r w:rsidRPr="00DC3034">
        <w:rPr>
          <w:spacing w:val="-4"/>
          <w:sz w:val="22"/>
          <w:szCs w:val="22"/>
          <w:lang w:val="uk-UA"/>
        </w:rPr>
        <w:t xml:space="preserve">«Громадянське суспільство сприяє підвищенню стійкості в Україні / </w:t>
      </w:r>
      <w:r w:rsidRPr="00DC3034">
        <w:rPr>
          <w:spacing w:val="-4"/>
          <w:sz w:val="22"/>
          <w:szCs w:val="22"/>
          <w:lang w:val="en-US"/>
        </w:rPr>
        <w:t>Civil</w:t>
      </w:r>
      <w:r w:rsidRPr="00D53E55">
        <w:rPr>
          <w:spacing w:val="-4"/>
          <w:sz w:val="22"/>
          <w:szCs w:val="22"/>
          <w:lang w:val="uk-UA"/>
        </w:rPr>
        <w:t xml:space="preserve"> </w:t>
      </w:r>
      <w:r w:rsidRPr="00DC3034">
        <w:rPr>
          <w:spacing w:val="-4"/>
          <w:sz w:val="22"/>
          <w:szCs w:val="22"/>
          <w:lang w:val="en-US"/>
        </w:rPr>
        <w:t>Society</w:t>
      </w:r>
      <w:r w:rsidRPr="00D53E55">
        <w:rPr>
          <w:spacing w:val="-4"/>
          <w:sz w:val="22"/>
          <w:szCs w:val="22"/>
          <w:lang w:val="uk-UA"/>
        </w:rPr>
        <w:t xml:space="preserve"> </w:t>
      </w:r>
      <w:r w:rsidRPr="00DC3034">
        <w:rPr>
          <w:spacing w:val="-4"/>
          <w:sz w:val="22"/>
          <w:szCs w:val="22"/>
          <w:lang w:val="en-US"/>
        </w:rPr>
        <w:t>Promoting</w:t>
      </w:r>
      <w:r w:rsidRPr="00D53E55">
        <w:rPr>
          <w:spacing w:val="-4"/>
          <w:sz w:val="22"/>
          <w:szCs w:val="22"/>
          <w:lang w:val="uk-UA"/>
        </w:rPr>
        <w:t xml:space="preserve"> </w:t>
      </w:r>
      <w:r w:rsidRPr="00DC3034">
        <w:rPr>
          <w:spacing w:val="-4"/>
          <w:sz w:val="22"/>
          <w:szCs w:val="22"/>
          <w:lang w:val="en-US"/>
        </w:rPr>
        <w:t>Resilience</w:t>
      </w:r>
      <w:r w:rsidRPr="00D53E55">
        <w:rPr>
          <w:spacing w:val="-4"/>
          <w:sz w:val="22"/>
          <w:szCs w:val="22"/>
          <w:lang w:val="uk-UA"/>
        </w:rPr>
        <w:t xml:space="preserve"> </w:t>
      </w:r>
      <w:r w:rsidRPr="00DC3034">
        <w:rPr>
          <w:spacing w:val="-4"/>
          <w:sz w:val="22"/>
          <w:szCs w:val="22"/>
          <w:lang w:val="en-US"/>
        </w:rPr>
        <w:t>in</w:t>
      </w:r>
      <w:r w:rsidRPr="00D53E55">
        <w:rPr>
          <w:spacing w:val="-4"/>
          <w:sz w:val="22"/>
          <w:szCs w:val="22"/>
          <w:lang w:val="uk-UA"/>
        </w:rPr>
        <w:t xml:space="preserve"> </w:t>
      </w:r>
      <w:r w:rsidRPr="00DC3034">
        <w:rPr>
          <w:spacing w:val="-4"/>
          <w:sz w:val="22"/>
          <w:szCs w:val="22"/>
          <w:lang w:val="en-US"/>
        </w:rPr>
        <w:t>Ukraine</w:t>
      </w:r>
      <w:r w:rsidRPr="00DC3034">
        <w:rPr>
          <w:spacing w:val="-4"/>
          <w:sz w:val="22"/>
          <w:szCs w:val="22"/>
          <w:lang w:val="uk-UA"/>
        </w:rPr>
        <w:t>», код проєкту ДЧХ 30841</w:t>
      </w:r>
    </w:p>
    <w:p w14:paraId="7765E551" w14:textId="77777777" w:rsidR="00774488" w:rsidRPr="00DC3034" w:rsidRDefault="00774488" w:rsidP="000E63C9">
      <w:pPr>
        <w:spacing w:line="251" w:lineRule="exact"/>
        <w:ind w:firstLine="357"/>
        <w:jc w:val="both"/>
        <w:rPr>
          <w:sz w:val="22"/>
          <w:szCs w:val="22"/>
          <w:lang w:val="uk-UA"/>
        </w:rPr>
      </w:pPr>
    </w:p>
    <w:p w14:paraId="799C1F66" w14:textId="77777777" w:rsidR="000E63C9" w:rsidRPr="00DC3034" w:rsidRDefault="000E63C9" w:rsidP="000E63C9">
      <w:pPr>
        <w:spacing w:line="251" w:lineRule="exact"/>
        <w:ind w:firstLine="357"/>
        <w:jc w:val="both"/>
        <w:rPr>
          <w:sz w:val="22"/>
          <w:szCs w:val="22"/>
          <w:lang w:val="uk-UA"/>
        </w:rPr>
      </w:pPr>
      <w:r w:rsidRPr="00DC3034">
        <w:rPr>
          <w:sz w:val="22"/>
          <w:szCs w:val="22"/>
          <w:lang w:val="uk-UA"/>
        </w:rPr>
        <w:t>Період реалізації проекту -  01.01.2023 –</w:t>
      </w:r>
      <w:r w:rsidRPr="00DC3034">
        <w:rPr>
          <w:spacing w:val="-3"/>
          <w:sz w:val="22"/>
          <w:szCs w:val="22"/>
          <w:lang w:val="uk-UA"/>
        </w:rPr>
        <w:t xml:space="preserve"> </w:t>
      </w:r>
      <w:r w:rsidRPr="00DC3034">
        <w:rPr>
          <w:sz w:val="22"/>
          <w:szCs w:val="22"/>
          <w:lang w:val="uk-UA"/>
        </w:rPr>
        <w:t>30.04.2026.</w:t>
      </w:r>
    </w:p>
    <w:p w14:paraId="756D92D9" w14:textId="082F5701" w:rsidR="000E63C9" w:rsidRPr="00DC3034" w:rsidRDefault="000E63C9" w:rsidP="000E63C9">
      <w:pPr>
        <w:spacing w:line="251" w:lineRule="exact"/>
        <w:ind w:firstLine="357"/>
        <w:jc w:val="both"/>
        <w:rPr>
          <w:sz w:val="22"/>
          <w:szCs w:val="22"/>
          <w:lang w:val="uk-UA"/>
        </w:rPr>
      </w:pPr>
      <w:r w:rsidRPr="00DC3034">
        <w:rPr>
          <w:sz w:val="22"/>
          <w:szCs w:val="22"/>
          <w:lang w:val="uk-UA"/>
        </w:rPr>
        <w:t xml:space="preserve">Період, що перевіряється </w:t>
      </w:r>
      <w:r w:rsidRPr="00DC3034">
        <w:rPr>
          <w:b/>
          <w:bCs/>
          <w:sz w:val="22"/>
          <w:szCs w:val="22"/>
          <w:lang w:val="uk-UA"/>
        </w:rPr>
        <w:t>-  01.01.202</w:t>
      </w:r>
      <w:r w:rsidR="001847C9" w:rsidRPr="00DC3034">
        <w:rPr>
          <w:b/>
          <w:bCs/>
          <w:sz w:val="22"/>
          <w:szCs w:val="22"/>
          <w:lang w:val="uk-UA"/>
        </w:rPr>
        <w:t>5</w:t>
      </w:r>
      <w:r w:rsidRPr="00DC3034">
        <w:rPr>
          <w:b/>
          <w:bCs/>
          <w:sz w:val="22"/>
          <w:szCs w:val="22"/>
          <w:lang w:val="uk-UA"/>
        </w:rPr>
        <w:t xml:space="preserve"> –</w:t>
      </w:r>
      <w:r w:rsidRPr="00DC3034">
        <w:rPr>
          <w:b/>
          <w:bCs/>
          <w:spacing w:val="-3"/>
          <w:sz w:val="22"/>
          <w:szCs w:val="22"/>
          <w:lang w:val="uk-UA"/>
        </w:rPr>
        <w:t xml:space="preserve"> </w:t>
      </w:r>
      <w:r w:rsidR="001847C9" w:rsidRPr="00DC3034">
        <w:rPr>
          <w:b/>
          <w:bCs/>
          <w:sz w:val="22"/>
          <w:szCs w:val="22"/>
          <w:lang w:val="uk-UA"/>
        </w:rPr>
        <w:t>30</w:t>
      </w:r>
      <w:r w:rsidRPr="00DC3034">
        <w:rPr>
          <w:b/>
          <w:bCs/>
          <w:sz w:val="22"/>
          <w:szCs w:val="22"/>
          <w:lang w:val="uk-UA"/>
        </w:rPr>
        <w:t>.</w:t>
      </w:r>
      <w:r w:rsidR="001847C9" w:rsidRPr="00DC3034">
        <w:rPr>
          <w:b/>
          <w:bCs/>
          <w:sz w:val="22"/>
          <w:szCs w:val="22"/>
          <w:lang w:val="uk-UA"/>
        </w:rPr>
        <w:t>04</w:t>
      </w:r>
      <w:r w:rsidRPr="00DC3034">
        <w:rPr>
          <w:b/>
          <w:bCs/>
          <w:sz w:val="22"/>
          <w:szCs w:val="22"/>
          <w:lang w:val="uk-UA"/>
        </w:rPr>
        <w:t>.202</w:t>
      </w:r>
      <w:r w:rsidR="001847C9" w:rsidRPr="00DC3034">
        <w:rPr>
          <w:b/>
          <w:bCs/>
          <w:sz w:val="22"/>
          <w:szCs w:val="22"/>
          <w:lang w:val="uk-UA"/>
        </w:rPr>
        <w:t>5</w:t>
      </w:r>
      <w:r w:rsidRPr="00DC3034">
        <w:rPr>
          <w:b/>
          <w:bCs/>
          <w:sz w:val="22"/>
          <w:szCs w:val="22"/>
          <w:lang w:val="uk-UA"/>
        </w:rPr>
        <w:t>.</w:t>
      </w:r>
    </w:p>
    <w:p w14:paraId="07A78659" w14:textId="77777777" w:rsidR="000E63C9" w:rsidRPr="00DC3034" w:rsidRDefault="000E63C9" w:rsidP="000E63C9">
      <w:pPr>
        <w:spacing w:line="251" w:lineRule="exact"/>
        <w:ind w:firstLine="357"/>
        <w:jc w:val="both"/>
        <w:rPr>
          <w:sz w:val="22"/>
          <w:szCs w:val="22"/>
          <w:lang w:val="uk-UA"/>
        </w:rPr>
      </w:pPr>
      <w:r w:rsidRPr="00DC3034">
        <w:rPr>
          <w:sz w:val="22"/>
          <w:szCs w:val="22"/>
          <w:lang w:val="uk-UA"/>
        </w:rPr>
        <w:t>Регіони імплементації проекту/Регіональні організації ТЧХУ: НК ТЧХУ м. Київ, Львівська ОО ТЧХУ, Київська ОО ТЧХУ</w:t>
      </w:r>
      <w:r w:rsidRPr="00DC3034">
        <w:rPr>
          <w:b/>
          <w:bCs/>
          <w:i/>
          <w:iCs/>
          <w:sz w:val="22"/>
          <w:szCs w:val="22"/>
          <w:lang w:val="uk-UA"/>
        </w:rPr>
        <w:t>(виїзд аудитора за межі м. Києва не передбачено)</w:t>
      </w:r>
      <w:r w:rsidRPr="00DC3034">
        <w:rPr>
          <w:sz w:val="22"/>
          <w:szCs w:val="22"/>
          <w:lang w:val="uk-UA"/>
        </w:rPr>
        <w:t xml:space="preserve">. </w:t>
      </w:r>
    </w:p>
    <w:p w14:paraId="40D9AD05" w14:textId="10F99000" w:rsidR="000E63C9" w:rsidRPr="00DC3034" w:rsidRDefault="000E63C9" w:rsidP="000E63C9">
      <w:pPr>
        <w:spacing w:line="251" w:lineRule="exact"/>
        <w:ind w:firstLine="357"/>
        <w:jc w:val="both"/>
        <w:rPr>
          <w:b/>
          <w:bCs/>
          <w:sz w:val="22"/>
          <w:szCs w:val="22"/>
          <w:lang w:val="uk-UA"/>
        </w:rPr>
      </w:pPr>
      <w:r w:rsidRPr="00DC3034">
        <w:rPr>
          <w:b/>
          <w:bCs/>
          <w:sz w:val="22"/>
          <w:szCs w:val="22"/>
          <w:lang w:val="uk-UA"/>
        </w:rPr>
        <w:t xml:space="preserve">Загальна кількість папок для перевірки – </w:t>
      </w:r>
      <w:r w:rsidR="000409E6" w:rsidRPr="00DC3034">
        <w:rPr>
          <w:b/>
          <w:bCs/>
          <w:sz w:val="22"/>
          <w:szCs w:val="22"/>
          <w:lang w:val="uk-UA"/>
        </w:rPr>
        <w:t>46</w:t>
      </w:r>
      <w:r w:rsidRPr="00DC3034">
        <w:rPr>
          <w:b/>
          <w:bCs/>
          <w:sz w:val="22"/>
          <w:szCs w:val="22"/>
          <w:lang w:val="uk-UA"/>
        </w:rPr>
        <w:t xml:space="preserve"> шт.</w:t>
      </w:r>
    </w:p>
    <w:p w14:paraId="3B26EDD3" w14:textId="77777777" w:rsidR="00D94A27" w:rsidRPr="00DC3034" w:rsidRDefault="00D94A27" w:rsidP="009E037F">
      <w:pPr>
        <w:spacing w:line="251" w:lineRule="exact"/>
        <w:ind w:firstLine="357"/>
        <w:jc w:val="both"/>
        <w:rPr>
          <w:sz w:val="22"/>
          <w:szCs w:val="22"/>
          <w:lang w:val="uk-UA"/>
        </w:rPr>
      </w:pPr>
    </w:p>
    <w:p w14:paraId="4A97F346" w14:textId="3D25631A" w:rsidR="00C74EF1" w:rsidRPr="00DC3034" w:rsidRDefault="00F6241C" w:rsidP="009E037F">
      <w:pPr>
        <w:spacing w:line="251" w:lineRule="exact"/>
        <w:ind w:firstLine="357"/>
        <w:jc w:val="both"/>
        <w:rPr>
          <w:sz w:val="22"/>
          <w:szCs w:val="22"/>
          <w:lang w:val="uk-UA"/>
        </w:rPr>
      </w:pPr>
      <w:r w:rsidRPr="00DC3034">
        <w:rPr>
          <w:b/>
          <w:bCs/>
          <w:sz w:val="22"/>
          <w:szCs w:val="22"/>
          <w:u w:val="single"/>
          <w:lang w:val="uk-UA"/>
        </w:rPr>
        <w:t>5</w:t>
      </w:r>
      <w:r w:rsidR="00C74EF1" w:rsidRPr="00DC3034">
        <w:rPr>
          <w:b/>
          <w:bCs/>
          <w:sz w:val="22"/>
          <w:szCs w:val="22"/>
          <w:u w:val="single"/>
          <w:lang w:val="uk-UA"/>
        </w:rPr>
        <w:t>.</w:t>
      </w:r>
      <w:r w:rsidR="00C74EF1" w:rsidRPr="00DC3034">
        <w:rPr>
          <w:b/>
          <w:bCs/>
          <w:sz w:val="22"/>
          <w:szCs w:val="22"/>
          <w:lang w:val="uk-UA"/>
        </w:rPr>
        <w:t xml:space="preserve"> </w:t>
      </w:r>
      <w:r w:rsidR="00C74EF1" w:rsidRPr="00DC3034">
        <w:rPr>
          <w:spacing w:val="1"/>
          <w:sz w:val="22"/>
          <w:szCs w:val="22"/>
          <w:lang w:val="uk-UA"/>
        </w:rPr>
        <w:t>Проєкт</w:t>
      </w:r>
      <w:r w:rsidR="00D3702A" w:rsidRPr="00DC3034">
        <w:rPr>
          <w:spacing w:val="1"/>
          <w:sz w:val="22"/>
          <w:szCs w:val="22"/>
          <w:lang w:val="uk-UA"/>
        </w:rPr>
        <w:t xml:space="preserve"> </w:t>
      </w:r>
      <w:r w:rsidR="00D3702A" w:rsidRPr="00DC3034">
        <w:rPr>
          <w:bCs/>
          <w:sz w:val="22"/>
          <w:szCs w:val="22"/>
          <w:lang w:val="uk-UA" w:eastAsia="en-US"/>
        </w:rPr>
        <w:t>«</w:t>
      </w:r>
      <w:r w:rsidR="00D3702A" w:rsidRPr="00DC3034">
        <w:rPr>
          <w:spacing w:val="1"/>
          <w:sz w:val="22"/>
          <w:szCs w:val="22"/>
          <w:lang w:val="uk-UA"/>
        </w:rPr>
        <w:t xml:space="preserve">ВІДНОВЛЕННЯ: Підтримка громад та населення в Миколаївській обл. та Україні у відновленні після криз та розбудові стійкості/ </w:t>
      </w:r>
      <w:r w:rsidR="00D3702A" w:rsidRPr="00DC3034">
        <w:rPr>
          <w:spacing w:val="1"/>
          <w:sz w:val="22"/>
          <w:szCs w:val="22"/>
          <w:lang w:val="en-US"/>
        </w:rPr>
        <w:t>RECOVER</w:t>
      </w:r>
      <w:r w:rsidR="00D3702A" w:rsidRPr="00D53E55">
        <w:rPr>
          <w:spacing w:val="1"/>
          <w:sz w:val="22"/>
          <w:szCs w:val="22"/>
          <w:lang w:val="uk-UA"/>
        </w:rPr>
        <w:t xml:space="preserve">: </w:t>
      </w:r>
      <w:r w:rsidR="00D3702A" w:rsidRPr="00DC3034">
        <w:rPr>
          <w:spacing w:val="1"/>
          <w:sz w:val="22"/>
          <w:szCs w:val="22"/>
          <w:lang w:val="en-US"/>
        </w:rPr>
        <w:t>Supporting</w:t>
      </w:r>
      <w:r w:rsidR="00D3702A" w:rsidRPr="00D53E55">
        <w:rPr>
          <w:spacing w:val="1"/>
          <w:sz w:val="22"/>
          <w:szCs w:val="22"/>
          <w:lang w:val="uk-UA"/>
        </w:rPr>
        <w:t xml:space="preserve"> </w:t>
      </w:r>
      <w:r w:rsidR="00D3702A" w:rsidRPr="00DC3034">
        <w:rPr>
          <w:spacing w:val="1"/>
          <w:sz w:val="22"/>
          <w:szCs w:val="22"/>
          <w:lang w:val="en-US"/>
        </w:rPr>
        <w:t>communities</w:t>
      </w:r>
      <w:r w:rsidR="00D3702A" w:rsidRPr="00D53E55">
        <w:rPr>
          <w:spacing w:val="1"/>
          <w:sz w:val="22"/>
          <w:szCs w:val="22"/>
          <w:lang w:val="uk-UA"/>
        </w:rPr>
        <w:t xml:space="preserve"> </w:t>
      </w:r>
      <w:r w:rsidR="00D3702A" w:rsidRPr="00DC3034">
        <w:rPr>
          <w:spacing w:val="1"/>
          <w:sz w:val="22"/>
          <w:szCs w:val="22"/>
          <w:lang w:val="en-US"/>
        </w:rPr>
        <w:t>and</w:t>
      </w:r>
      <w:r w:rsidR="00D3702A" w:rsidRPr="00D53E55">
        <w:rPr>
          <w:spacing w:val="1"/>
          <w:sz w:val="22"/>
          <w:szCs w:val="22"/>
          <w:lang w:val="uk-UA"/>
        </w:rPr>
        <w:t xml:space="preserve"> </w:t>
      </w:r>
      <w:r w:rsidR="00D3702A" w:rsidRPr="00DC3034">
        <w:rPr>
          <w:spacing w:val="1"/>
          <w:sz w:val="22"/>
          <w:szCs w:val="22"/>
          <w:lang w:val="en-US"/>
        </w:rPr>
        <w:t>people</w:t>
      </w:r>
      <w:r w:rsidR="00D3702A" w:rsidRPr="00D53E55">
        <w:rPr>
          <w:spacing w:val="1"/>
          <w:sz w:val="22"/>
          <w:szCs w:val="22"/>
          <w:lang w:val="uk-UA"/>
        </w:rPr>
        <w:t xml:space="preserve"> </w:t>
      </w:r>
      <w:r w:rsidR="00D3702A" w:rsidRPr="00DC3034">
        <w:rPr>
          <w:spacing w:val="1"/>
          <w:sz w:val="22"/>
          <w:szCs w:val="22"/>
          <w:lang w:val="en-US"/>
        </w:rPr>
        <w:t>in</w:t>
      </w:r>
      <w:r w:rsidR="00D3702A" w:rsidRPr="00D53E55">
        <w:rPr>
          <w:spacing w:val="1"/>
          <w:sz w:val="22"/>
          <w:szCs w:val="22"/>
          <w:lang w:val="uk-UA"/>
        </w:rPr>
        <w:t xml:space="preserve"> </w:t>
      </w:r>
      <w:r w:rsidR="00D3702A" w:rsidRPr="00DC3034">
        <w:rPr>
          <w:spacing w:val="1"/>
          <w:sz w:val="22"/>
          <w:szCs w:val="22"/>
          <w:lang w:val="en-US"/>
        </w:rPr>
        <w:t>Mykolaiv</w:t>
      </w:r>
      <w:r w:rsidR="00D3702A" w:rsidRPr="00D53E55">
        <w:rPr>
          <w:spacing w:val="1"/>
          <w:sz w:val="22"/>
          <w:szCs w:val="22"/>
          <w:lang w:val="uk-UA"/>
        </w:rPr>
        <w:t xml:space="preserve"> </w:t>
      </w:r>
      <w:r w:rsidR="00D3702A" w:rsidRPr="00DC3034">
        <w:rPr>
          <w:spacing w:val="1"/>
          <w:sz w:val="22"/>
          <w:szCs w:val="22"/>
          <w:lang w:val="en-US"/>
        </w:rPr>
        <w:t>and</w:t>
      </w:r>
      <w:r w:rsidR="00D3702A" w:rsidRPr="00D53E55">
        <w:rPr>
          <w:spacing w:val="1"/>
          <w:sz w:val="22"/>
          <w:szCs w:val="22"/>
          <w:lang w:val="uk-UA"/>
        </w:rPr>
        <w:t xml:space="preserve"> </w:t>
      </w:r>
      <w:r w:rsidR="00D3702A" w:rsidRPr="00DC3034">
        <w:rPr>
          <w:spacing w:val="1"/>
          <w:sz w:val="22"/>
          <w:szCs w:val="22"/>
          <w:lang w:val="en-US"/>
        </w:rPr>
        <w:t>Ukraine</w:t>
      </w:r>
      <w:r w:rsidR="00D3702A" w:rsidRPr="00D53E55">
        <w:rPr>
          <w:spacing w:val="1"/>
          <w:sz w:val="22"/>
          <w:szCs w:val="22"/>
          <w:lang w:val="uk-UA"/>
        </w:rPr>
        <w:t xml:space="preserve"> </w:t>
      </w:r>
      <w:r w:rsidR="00D3702A" w:rsidRPr="00DC3034">
        <w:rPr>
          <w:spacing w:val="1"/>
          <w:sz w:val="22"/>
          <w:szCs w:val="22"/>
          <w:lang w:val="en-US"/>
        </w:rPr>
        <w:t>to</w:t>
      </w:r>
      <w:r w:rsidR="00D3702A" w:rsidRPr="00D53E55">
        <w:rPr>
          <w:spacing w:val="1"/>
          <w:sz w:val="22"/>
          <w:szCs w:val="22"/>
          <w:lang w:val="uk-UA"/>
        </w:rPr>
        <w:t xml:space="preserve"> </w:t>
      </w:r>
      <w:r w:rsidR="00D3702A" w:rsidRPr="00DC3034">
        <w:rPr>
          <w:spacing w:val="1"/>
          <w:sz w:val="22"/>
          <w:szCs w:val="22"/>
          <w:lang w:val="en-US"/>
        </w:rPr>
        <w:t>recover</w:t>
      </w:r>
      <w:r w:rsidR="00D3702A" w:rsidRPr="00D53E55">
        <w:rPr>
          <w:spacing w:val="1"/>
          <w:sz w:val="22"/>
          <w:szCs w:val="22"/>
          <w:lang w:val="uk-UA"/>
        </w:rPr>
        <w:t xml:space="preserve"> </w:t>
      </w:r>
      <w:r w:rsidR="00D3702A" w:rsidRPr="00DC3034">
        <w:rPr>
          <w:spacing w:val="1"/>
          <w:sz w:val="22"/>
          <w:szCs w:val="22"/>
          <w:lang w:val="en-US"/>
        </w:rPr>
        <w:t>from</w:t>
      </w:r>
      <w:r w:rsidR="00D3702A" w:rsidRPr="00D53E55">
        <w:rPr>
          <w:spacing w:val="1"/>
          <w:sz w:val="22"/>
          <w:szCs w:val="22"/>
          <w:lang w:val="uk-UA"/>
        </w:rPr>
        <w:t xml:space="preserve"> </w:t>
      </w:r>
      <w:r w:rsidR="00D3702A" w:rsidRPr="00DC3034">
        <w:rPr>
          <w:spacing w:val="1"/>
          <w:sz w:val="22"/>
          <w:szCs w:val="22"/>
          <w:lang w:val="en-US"/>
        </w:rPr>
        <w:t>crises</w:t>
      </w:r>
      <w:r w:rsidR="00D3702A" w:rsidRPr="00D53E55">
        <w:rPr>
          <w:spacing w:val="1"/>
          <w:sz w:val="22"/>
          <w:szCs w:val="22"/>
          <w:lang w:val="uk-UA"/>
        </w:rPr>
        <w:t xml:space="preserve"> </w:t>
      </w:r>
      <w:r w:rsidR="00D3702A" w:rsidRPr="00DC3034">
        <w:rPr>
          <w:spacing w:val="1"/>
          <w:sz w:val="22"/>
          <w:szCs w:val="22"/>
          <w:lang w:val="en-US"/>
        </w:rPr>
        <w:t>and</w:t>
      </w:r>
      <w:r w:rsidR="00D3702A" w:rsidRPr="00D53E55">
        <w:rPr>
          <w:spacing w:val="1"/>
          <w:sz w:val="22"/>
          <w:szCs w:val="22"/>
          <w:lang w:val="uk-UA"/>
        </w:rPr>
        <w:t xml:space="preserve"> </w:t>
      </w:r>
      <w:r w:rsidR="00D3702A" w:rsidRPr="00DC3034">
        <w:rPr>
          <w:spacing w:val="1"/>
          <w:sz w:val="22"/>
          <w:szCs w:val="22"/>
          <w:lang w:val="en-US"/>
        </w:rPr>
        <w:t>build</w:t>
      </w:r>
      <w:r w:rsidR="00D3702A" w:rsidRPr="00D53E55">
        <w:rPr>
          <w:spacing w:val="1"/>
          <w:sz w:val="22"/>
          <w:szCs w:val="22"/>
          <w:lang w:val="uk-UA"/>
        </w:rPr>
        <w:t xml:space="preserve"> </w:t>
      </w:r>
      <w:r w:rsidR="00D3702A" w:rsidRPr="00DC3034">
        <w:rPr>
          <w:spacing w:val="1"/>
          <w:sz w:val="22"/>
          <w:szCs w:val="22"/>
          <w:lang w:val="en-US"/>
        </w:rPr>
        <w:t>resilience</w:t>
      </w:r>
      <w:r w:rsidR="00D3702A" w:rsidRPr="00DC3034">
        <w:rPr>
          <w:spacing w:val="1"/>
          <w:sz w:val="22"/>
          <w:szCs w:val="22"/>
          <w:lang w:val="uk-UA"/>
        </w:rPr>
        <w:t>»</w:t>
      </w:r>
      <w:r w:rsidR="00C74EF1" w:rsidRPr="00DC3034">
        <w:rPr>
          <w:sz w:val="22"/>
          <w:szCs w:val="22"/>
          <w:lang w:val="uk-UA"/>
        </w:rPr>
        <w:t xml:space="preserve">, код проекту ДЧХ </w:t>
      </w:r>
      <w:r w:rsidR="00D3702A" w:rsidRPr="00DC3034">
        <w:rPr>
          <w:sz w:val="22"/>
          <w:szCs w:val="22"/>
          <w:lang w:val="uk-UA"/>
        </w:rPr>
        <w:t>31635.</w:t>
      </w:r>
    </w:p>
    <w:p w14:paraId="017C4265" w14:textId="77777777" w:rsidR="00774488" w:rsidRPr="00DC3034" w:rsidRDefault="00774488" w:rsidP="009E037F">
      <w:pPr>
        <w:spacing w:line="251" w:lineRule="exact"/>
        <w:ind w:firstLine="357"/>
        <w:jc w:val="both"/>
        <w:rPr>
          <w:sz w:val="22"/>
          <w:szCs w:val="22"/>
          <w:lang w:val="uk-UA"/>
        </w:rPr>
      </w:pPr>
    </w:p>
    <w:p w14:paraId="14DE8949" w14:textId="1B1B4D96" w:rsidR="009E037F" w:rsidRPr="00DC3034" w:rsidRDefault="009E037F" w:rsidP="009E037F">
      <w:pPr>
        <w:spacing w:line="251" w:lineRule="exact"/>
        <w:ind w:firstLine="357"/>
        <w:jc w:val="both"/>
        <w:rPr>
          <w:sz w:val="22"/>
          <w:szCs w:val="22"/>
          <w:lang w:val="uk-UA"/>
        </w:rPr>
      </w:pPr>
      <w:r w:rsidRPr="00DC3034">
        <w:rPr>
          <w:sz w:val="22"/>
          <w:szCs w:val="22"/>
          <w:lang w:val="uk-UA"/>
        </w:rPr>
        <w:t xml:space="preserve">Період реалізації проекту </w:t>
      </w:r>
      <w:r w:rsidR="004E604C" w:rsidRPr="00DC3034">
        <w:rPr>
          <w:b/>
          <w:bCs/>
          <w:sz w:val="22"/>
          <w:szCs w:val="22"/>
          <w:lang w:val="uk-UA"/>
        </w:rPr>
        <w:t>-</w:t>
      </w:r>
      <w:r w:rsidRPr="00DC3034">
        <w:rPr>
          <w:sz w:val="22"/>
          <w:szCs w:val="22"/>
          <w:lang w:val="uk-UA"/>
        </w:rPr>
        <w:t xml:space="preserve">  </w:t>
      </w:r>
      <w:r w:rsidR="00D3702A" w:rsidRPr="00DC3034">
        <w:rPr>
          <w:sz w:val="22"/>
          <w:szCs w:val="22"/>
          <w:lang w:val="uk-UA"/>
        </w:rPr>
        <w:t>01</w:t>
      </w:r>
      <w:r w:rsidRPr="00DC3034">
        <w:rPr>
          <w:sz w:val="22"/>
          <w:szCs w:val="22"/>
          <w:lang w:val="uk-UA"/>
        </w:rPr>
        <w:t>.</w:t>
      </w:r>
      <w:r w:rsidR="00D3702A" w:rsidRPr="00DC3034">
        <w:rPr>
          <w:sz w:val="22"/>
          <w:szCs w:val="22"/>
          <w:lang w:val="uk-UA"/>
        </w:rPr>
        <w:t>12</w:t>
      </w:r>
      <w:r w:rsidRPr="00DC3034">
        <w:rPr>
          <w:sz w:val="22"/>
          <w:szCs w:val="22"/>
          <w:lang w:val="uk-UA"/>
        </w:rPr>
        <w:t>.202</w:t>
      </w:r>
      <w:r w:rsidR="00D3702A" w:rsidRPr="00DC3034">
        <w:rPr>
          <w:sz w:val="22"/>
          <w:szCs w:val="22"/>
          <w:lang w:val="uk-UA"/>
        </w:rPr>
        <w:t>3</w:t>
      </w:r>
      <w:r w:rsidRPr="00DC3034">
        <w:rPr>
          <w:sz w:val="22"/>
          <w:szCs w:val="22"/>
          <w:lang w:val="uk-UA"/>
        </w:rPr>
        <w:t xml:space="preserve"> –</w:t>
      </w:r>
      <w:r w:rsidRPr="00DC3034">
        <w:rPr>
          <w:spacing w:val="-3"/>
          <w:sz w:val="22"/>
          <w:szCs w:val="22"/>
          <w:lang w:val="uk-UA"/>
        </w:rPr>
        <w:t xml:space="preserve"> </w:t>
      </w:r>
      <w:r w:rsidR="00D3702A" w:rsidRPr="00DC3034">
        <w:rPr>
          <w:sz w:val="22"/>
          <w:szCs w:val="22"/>
          <w:lang w:val="uk-UA"/>
        </w:rPr>
        <w:t>30</w:t>
      </w:r>
      <w:r w:rsidRPr="00DC3034">
        <w:rPr>
          <w:sz w:val="22"/>
          <w:szCs w:val="22"/>
          <w:lang w:val="uk-UA"/>
        </w:rPr>
        <w:t>.</w:t>
      </w:r>
      <w:r w:rsidR="009C596C" w:rsidRPr="00DC3034">
        <w:rPr>
          <w:sz w:val="22"/>
          <w:szCs w:val="22"/>
          <w:lang w:val="uk-UA"/>
        </w:rPr>
        <w:t>05</w:t>
      </w:r>
      <w:r w:rsidRPr="00DC3034">
        <w:rPr>
          <w:sz w:val="22"/>
          <w:szCs w:val="22"/>
          <w:lang w:val="uk-UA"/>
        </w:rPr>
        <w:t>.202</w:t>
      </w:r>
      <w:r w:rsidR="009C596C" w:rsidRPr="00DC3034">
        <w:rPr>
          <w:sz w:val="22"/>
          <w:szCs w:val="22"/>
          <w:lang w:val="uk-UA"/>
        </w:rPr>
        <w:t>6</w:t>
      </w:r>
      <w:r w:rsidRPr="00DC3034">
        <w:rPr>
          <w:rFonts w:eastAsia="MS Mincho" w:cstheme="minorHAnsi"/>
          <w:sz w:val="22"/>
          <w:szCs w:val="22"/>
          <w:lang w:val="uk-UA" w:eastAsia="ja-JP"/>
        </w:rPr>
        <w:t>.</w:t>
      </w:r>
    </w:p>
    <w:p w14:paraId="384568D9" w14:textId="079396A4" w:rsidR="009E037F" w:rsidRPr="00DC3034" w:rsidRDefault="009E037F" w:rsidP="009E037F">
      <w:pPr>
        <w:spacing w:line="251" w:lineRule="exact"/>
        <w:ind w:firstLine="357"/>
        <w:jc w:val="both"/>
        <w:rPr>
          <w:sz w:val="22"/>
          <w:szCs w:val="22"/>
          <w:lang w:val="uk-UA"/>
        </w:rPr>
      </w:pPr>
      <w:r w:rsidRPr="00DC3034">
        <w:rPr>
          <w:sz w:val="22"/>
          <w:szCs w:val="22"/>
          <w:lang w:val="uk-UA"/>
        </w:rPr>
        <w:t xml:space="preserve">Період, що перевіряється </w:t>
      </w:r>
      <w:r w:rsidR="004E604C" w:rsidRPr="00DC3034">
        <w:rPr>
          <w:sz w:val="22"/>
          <w:szCs w:val="22"/>
          <w:lang w:val="uk-UA"/>
        </w:rPr>
        <w:t xml:space="preserve"> </w:t>
      </w:r>
      <w:r w:rsidRPr="00DC3034">
        <w:rPr>
          <w:b/>
          <w:bCs/>
          <w:sz w:val="22"/>
          <w:szCs w:val="22"/>
          <w:lang w:val="uk-UA"/>
        </w:rPr>
        <w:t xml:space="preserve">-  </w:t>
      </w:r>
      <w:r w:rsidR="00D3702A" w:rsidRPr="00DC3034">
        <w:rPr>
          <w:b/>
          <w:bCs/>
          <w:sz w:val="22"/>
          <w:szCs w:val="22"/>
          <w:lang w:val="uk-UA"/>
        </w:rPr>
        <w:t>01.12.202</w:t>
      </w:r>
      <w:r w:rsidR="005D3EB2" w:rsidRPr="00DC3034">
        <w:rPr>
          <w:b/>
          <w:bCs/>
          <w:sz w:val="22"/>
          <w:szCs w:val="22"/>
          <w:lang w:val="uk-UA"/>
        </w:rPr>
        <w:t>4</w:t>
      </w:r>
      <w:r w:rsidR="00D3702A" w:rsidRPr="00DC3034">
        <w:rPr>
          <w:b/>
          <w:bCs/>
          <w:sz w:val="22"/>
          <w:szCs w:val="22"/>
          <w:lang w:val="uk-UA"/>
        </w:rPr>
        <w:t xml:space="preserve"> –</w:t>
      </w:r>
      <w:r w:rsidR="00D3702A" w:rsidRPr="00DC3034">
        <w:rPr>
          <w:b/>
          <w:bCs/>
          <w:spacing w:val="-3"/>
          <w:sz w:val="22"/>
          <w:szCs w:val="22"/>
          <w:lang w:val="uk-UA"/>
        </w:rPr>
        <w:t xml:space="preserve"> </w:t>
      </w:r>
      <w:r w:rsidR="00D3702A" w:rsidRPr="00DC3034">
        <w:rPr>
          <w:b/>
          <w:bCs/>
          <w:sz w:val="22"/>
          <w:szCs w:val="22"/>
          <w:lang w:val="uk-UA"/>
        </w:rPr>
        <w:t>30.</w:t>
      </w:r>
      <w:r w:rsidR="00BE448E" w:rsidRPr="00DC3034">
        <w:rPr>
          <w:b/>
          <w:bCs/>
          <w:sz w:val="22"/>
          <w:szCs w:val="22"/>
          <w:lang w:val="uk-UA"/>
        </w:rPr>
        <w:t>05</w:t>
      </w:r>
      <w:r w:rsidR="00D3702A" w:rsidRPr="00DC3034">
        <w:rPr>
          <w:b/>
          <w:bCs/>
          <w:sz w:val="22"/>
          <w:szCs w:val="22"/>
          <w:lang w:val="uk-UA"/>
        </w:rPr>
        <w:t>.202</w:t>
      </w:r>
      <w:r w:rsidR="00BE448E" w:rsidRPr="00DC3034">
        <w:rPr>
          <w:b/>
          <w:bCs/>
          <w:sz w:val="22"/>
          <w:szCs w:val="22"/>
          <w:lang w:val="uk-UA"/>
        </w:rPr>
        <w:t>6</w:t>
      </w:r>
      <w:r w:rsidRPr="00DC3034">
        <w:rPr>
          <w:sz w:val="22"/>
          <w:szCs w:val="22"/>
          <w:lang w:val="uk-UA"/>
        </w:rPr>
        <w:t xml:space="preserve">. </w:t>
      </w:r>
    </w:p>
    <w:p w14:paraId="3CC7A194" w14:textId="77777777" w:rsidR="00774488" w:rsidRPr="00DC3034" w:rsidRDefault="00774488" w:rsidP="009E037F">
      <w:pPr>
        <w:spacing w:line="251" w:lineRule="exact"/>
        <w:ind w:firstLine="357"/>
        <w:jc w:val="both"/>
        <w:rPr>
          <w:sz w:val="22"/>
          <w:szCs w:val="22"/>
          <w:lang w:val="uk-UA"/>
        </w:rPr>
      </w:pPr>
    </w:p>
    <w:p w14:paraId="0711DBD0" w14:textId="7CE82C80" w:rsidR="00774488" w:rsidRPr="00DC3034" w:rsidRDefault="009E037F" w:rsidP="00774488">
      <w:pPr>
        <w:spacing w:line="251" w:lineRule="exact"/>
        <w:ind w:firstLine="357"/>
        <w:jc w:val="both"/>
        <w:rPr>
          <w:sz w:val="22"/>
          <w:szCs w:val="22"/>
          <w:lang w:val="uk-UA"/>
        </w:rPr>
      </w:pPr>
      <w:r w:rsidRPr="00DC3034">
        <w:rPr>
          <w:sz w:val="22"/>
          <w:szCs w:val="22"/>
          <w:lang w:val="uk-UA"/>
        </w:rPr>
        <w:t xml:space="preserve">Регіони імплементації проекту/Регіональні організації ТЧХУ: НК ТЧХУ м. Київ,  </w:t>
      </w:r>
      <w:r w:rsidR="00D3702A" w:rsidRPr="00DC3034">
        <w:rPr>
          <w:sz w:val="22"/>
          <w:szCs w:val="22"/>
          <w:lang w:val="uk-UA"/>
        </w:rPr>
        <w:t>Миколаївська</w:t>
      </w:r>
      <w:r w:rsidRPr="00DC3034">
        <w:rPr>
          <w:sz w:val="22"/>
          <w:szCs w:val="22"/>
          <w:lang w:val="uk-UA"/>
        </w:rPr>
        <w:t xml:space="preserve"> ОО ТЧХУ</w:t>
      </w:r>
      <w:r w:rsidR="00EE7603" w:rsidRPr="00DC3034">
        <w:rPr>
          <w:sz w:val="22"/>
          <w:szCs w:val="22"/>
          <w:lang w:val="uk-UA"/>
        </w:rPr>
        <w:t xml:space="preserve">, </w:t>
      </w:r>
      <w:r w:rsidR="0024718C" w:rsidRPr="00DC3034">
        <w:rPr>
          <w:sz w:val="22"/>
          <w:szCs w:val="22"/>
          <w:lang w:val="uk-UA"/>
        </w:rPr>
        <w:t>Тернопільська ОО ТЧХУ, Х</w:t>
      </w:r>
      <w:r w:rsidR="00360831" w:rsidRPr="00DC3034">
        <w:rPr>
          <w:sz w:val="22"/>
          <w:szCs w:val="22"/>
          <w:lang w:val="uk-UA"/>
        </w:rPr>
        <w:t>ерсонська</w:t>
      </w:r>
      <w:r w:rsidR="0024718C" w:rsidRPr="00DC3034">
        <w:rPr>
          <w:sz w:val="22"/>
          <w:szCs w:val="22"/>
          <w:lang w:val="uk-UA"/>
        </w:rPr>
        <w:t xml:space="preserve"> ОО ТЧХУ, </w:t>
      </w:r>
      <w:r w:rsidR="00506AA8" w:rsidRPr="00DC3034">
        <w:rPr>
          <w:sz w:val="22"/>
          <w:szCs w:val="22"/>
          <w:lang w:val="uk-UA"/>
        </w:rPr>
        <w:t>Чернівецька ОО ТЧХУ</w:t>
      </w:r>
      <w:r w:rsidR="00586FF5" w:rsidRPr="00DC3034">
        <w:rPr>
          <w:sz w:val="22"/>
          <w:szCs w:val="22"/>
          <w:lang w:val="uk-UA"/>
        </w:rPr>
        <w:t>, Харківська ОО ТЧХУ, Запорізька ОО ТЧХУ</w:t>
      </w:r>
      <w:r w:rsidR="00BE448E" w:rsidRPr="00DC3034">
        <w:rPr>
          <w:sz w:val="22"/>
          <w:szCs w:val="22"/>
          <w:lang w:val="uk-UA"/>
        </w:rPr>
        <w:t>, Київська ОО ТЧХУ</w:t>
      </w:r>
      <w:r w:rsidR="00D3702A" w:rsidRPr="00DC3034">
        <w:rPr>
          <w:b/>
          <w:bCs/>
          <w:i/>
          <w:iCs/>
          <w:sz w:val="22"/>
          <w:szCs w:val="22"/>
          <w:lang w:val="uk-UA"/>
        </w:rPr>
        <w:t xml:space="preserve"> </w:t>
      </w:r>
      <w:r w:rsidRPr="00DC3034">
        <w:rPr>
          <w:b/>
          <w:bCs/>
          <w:i/>
          <w:iCs/>
          <w:sz w:val="22"/>
          <w:szCs w:val="22"/>
          <w:lang w:val="uk-UA"/>
        </w:rPr>
        <w:t>(виїзд аудитора за межі м.</w:t>
      </w:r>
      <w:r w:rsidR="002C6047" w:rsidRPr="00DC3034">
        <w:rPr>
          <w:b/>
          <w:bCs/>
          <w:i/>
          <w:iCs/>
          <w:sz w:val="22"/>
          <w:szCs w:val="22"/>
          <w:lang w:val="uk-UA"/>
        </w:rPr>
        <w:t xml:space="preserve"> </w:t>
      </w:r>
      <w:r w:rsidRPr="00DC3034">
        <w:rPr>
          <w:b/>
          <w:bCs/>
          <w:i/>
          <w:iCs/>
          <w:sz w:val="22"/>
          <w:szCs w:val="22"/>
          <w:lang w:val="uk-UA"/>
        </w:rPr>
        <w:t>Києва не передбачено)</w:t>
      </w:r>
      <w:r w:rsidRPr="00DC3034">
        <w:rPr>
          <w:sz w:val="22"/>
          <w:szCs w:val="22"/>
          <w:lang w:val="uk-UA"/>
        </w:rPr>
        <w:t xml:space="preserve">. </w:t>
      </w:r>
    </w:p>
    <w:p w14:paraId="1163274A" w14:textId="6D0F8297" w:rsidR="00D3702A" w:rsidRPr="00DC3034" w:rsidRDefault="009E037F" w:rsidP="00D3702A">
      <w:pPr>
        <w:spacing w:line="251" w:lineRule="exact"/>
        <w:ind w:firstLine="357"/>
        <w:jc w:val="both"/>
        <w:rPr>
          <w:b/>
          <w:bCs/>
          <w:sz w:val="22"/>
          <w:szCs w:val="22"/>
          <w:lang w:val="uk-UA"/>
        </w:rPr>
      </w:pPr>
      <w:r w:rsidRPr="00DC3034">
        <w:rPr>
          <w:b/>
          <w:bCs/>
          <w:sz w:val="22"/>
          <w:szCs w:val="22"/>
          <w:lang w:val="uk-UA"/>
        </w:rPr>
        <w:t xml:space="preserve">Загальна кількість папок для перевірки </w:t>
      </w:r>
      <w:r w:rsidR="00052A2F" w:rsidRPr="00DC3034">
        <w:rPr>
          <w:b/>
          <w:bCs/>
          <w:sz w:val="22"/>
          <w:szCs w:val="22"/>
          <w:lang w:val="uk-UA"/>
        </w:rPr>
        <w:t>–</w:t>
      </w:r>
      <w:r w:rsidR="00922C46" w:rsidRPr="00DC3034">
        <w:rPr>
          <w:b/>
          <w:bCs/>
          <w:sz w:val="22"/>
          <w:szCs w:val="22"/>
        </w:rPr>
        <w:t>1</w:t>
      </w:r>
      <w:r w:rsidR="00360831" w:rsidRPr="00DC3034">
        <w:rPr>
          <w:b/>
          <w:bCs/>
          <w:sz w:val="22"/>
          <w:szCs w:val="22"/>
          <w:lang w:val="uk-UA"/>
        </w:rPr>
        <w:t>50</w:t>
      </w:r>
      <w:r w:rsidR="00922C46" w:rsidRPr="00DC3034">
        <w:rPr>
          <w:b/>
          <w:bCs/>
          <w:sz w:val="22"/>
          <w:szCs w:val="22"/>
        </w:rPr>
        <w:t xml:space="preserve"> </w:t>
      </w:r>
      <w:r w:rsidRPr="00DC3034">
        <w:rPr>
          <w:b/>
          <w:bCs/>
          <w:sz w:val="22"/>
          <w:szCs w:val="22"/>
          <w:lang w:val="uk-UA"/>
        </w:rPr>
        <w:t>шт.</w:t>
      </w:r>
    </w:p>
    <w:p w14:paraId="6D06AB9C" w14:textId="77777777" w:rsidR="00D3702A" w:rsidRPr="00DC3034" w:rsidRDefault="00D3702A" w:rsidP="00D3702A">
      <w:pPr>
        <w:spacing w:line="251" w:lineRule="exact"/>
        <w:ind w:firstLine="357"/>
        <w:jc w:val="both"/>
        <w:rPr>
          <w:sz w:val="22"/>
          <w:szCs w:val="22"/>
          <w:lang w:val="uk-UA"/>
        </w:rPr>
      </w:pPr>
    </w:p>
    <w:p w14:paraId="12DD008E" w14:textId="518E7428" w:rsidR="00260E9C" w:rsidRPr="00DC3034" w:rsidRDefault="008C27A2" w:rsidP="00260E9C">
      <w:pPr>
        <w:spacing w:line="251" w:lineRule="exact"/>
        <w:ind w:firstLine="357"/>
        <w:jc w:val="both"/>
        <w:rPr>
          <w:sz w:val="22"/>
          <w:szCs w:val="22"/>
          <w:lang w:val="uk-UA"/>
        </w:rPr>
      </w:pPr>
      <w:r w:rsidRPr="00DC3034">
        <w:rPr>
          <w:b/>
          <w:bCs/>
          <w:sz w:val="22"/>
          <w:szCs w:val="22"/>
          <w:u w:val="single"/>
          <w:lang w:val="uk-UA"/>
        </w:rPr>
        <w:t>6</w:t>
      </w:r>
      <w:r w:rsidR="006F7D81" w:rsidRPr="00DC3034">
        <w:rPr>
          <w:b/>
          <w:bCs/>
          <w:sz w:val="22"/>
          <w:szCs w:val="22"/>
          <w:u w:val="single"/>
          <w:lang w:val="uk-UA"/>
        </w:rPr>
        <w:t>.</w:t>
      </w:r>
      <w:r w:rsidR="006F7D81" w:rsidRPr="00DC3034">
        <w:rPr>
          <w:sz w:val="22"/>
          <w:szCs w:val="22"/>
          <w:lang w:val="uk-UA"/>
        </w:rPr>
        <w:t xml:space="preserve"> </w:t>
      </w:r>
      <w:r w:rsidR="00260E9C" w:rsidRPr="00DC3034">
        <w:rPr>
          <w:sz w:val="22"/>
          <w:szCs w:val="22"/>
          <w:lang w:val="uk-UA"/>
        </w:rPr>
        <w:t xml:space="preserve">Проєкт «Потенціал 2025: Посилення спроможності та організаційного розвитку ТЧХУ для підтримки громад, що постраждали від конфлікту та стихійного лиха в Україні / </w:t>
      </w:r>
      <w:r w:rsidR="00260E9C" w:rsidRPr="00DC3034">
        <w:rPr>
          <w:sz w:val="22"/>
          <w:szCs w:val="22"/>
          <w:lang w:val="en-US"/>
        </w:rPr>
        <w:t>Capacity</w:t>
      </w:r>
      <w:r w:rsidR="00260E9C" w:rsidRPr="00D53E55">
        <w:rPr>
          <w:sz w:val="22"/>
          <w:szCs w:val="22"/>
          <w:lang w:val="uk-UA"/>
        </w:rPr>
        <w:t xml:space="preserve"> 2025: </w:t>
      </w:r>
      <w:r w:rsidR="00260E9C" w:rsidRPr="00DC3034">
        <w:rPr>
          <w:sz w:val="22"/>
          <w:szCs w:val="22"/>
          <w:lang w:val="en-US"/>
        </w:rPr>
        <w:t>Strengthening</w:t>
      </w:r>
      <w:r w:rsidR="00260E9C" w:rsidRPr="00D53E55">
        <w:rPr>
          <w:sz w:val="22"/>
          <w:szCs w:val="22"/>
          <w:lang w:val="uk-UA"/>
        </w:rPr>
        <w:t xml:space="preserve"> </w:t>
      </w:r>
      <w:r w:rsidR="00260E9C" w:rsidRPr="00DC3034">
        <w:rPr>
          <w:sz w:val="22"/>
          <w:szCs w:val="22"/>
          <w:lang w:val="en-US"/>
        </w:rPr>
        <w:t>URCS</w:t>
      </w:r>
      <w:r w:rsidR="00260E9C" w:rsidRPr="00D53E55">
        <w:rPr>
          <w:sz w:val="22"/>
          <w:szCs w:val="22"/>
          <w:lang w:val="uk-UA"/>
        </w:rPr>
        <w:t xml:space="preserve"> </w:t>
      </w:r>
      <w:r w:rsidR="00260E9C" w:rsidRPr="00DC3034">
        <w:rPr>
          <w:sz w:val="22"/>
          <w:szCs w:val="22"/>
          <w:lang w:val="en-US"/>
        </w:rPr>
        <w:t>Capacity</w:t>
      </w:r>
      <w:r w:rsidR="00260E9C" w:rsidRPr="00D53E55">
        <w:rPr>
          <w:sz w:val="22"/>
          <w:szCs w:val="22"/>
          <w:lang w:val="uk-UA"/>
        </w:rPr>
        <w:t xml:space="preserve"> </w:t>
      </w:r>
      <w:r w:rsidR="00260E9C" w:rsidRPr="00DC3034">
        <w:rPr>
          <w:sz w:val="22"/>
          <w:szCs w:val="22"/>
          <w:lang w:val="en-US"/>
        </w:rPr>
        <w:t>and</w:t>
      </w:r>
      <w:r w:rsidR="00260E9C" w:rsidRPr="00D53E55">
        <w:rPr>
          <w:sz w:val="22"/>
          <w:szCs w:val="22"/>
          <w:lang w:val="uk-UA"/>
        </w:rPr>
        <w:t xml:space="preserve"> </w:t>
      </w:r>
      <w:r w:rsidR="00260E9C" w:rsidRPr="00DC3034">
        <w:rPr>
          <w:sz w:val="22"/>
          <w:szCs w:val="22"/>
          <w:lang w:val="en-US"/>
        </w:rPr>
        <w:t>Organizational</w:t>
      </w:r>
      <w:r w:rsidR="00260E9C" w:rsidRPr="00D53E55">
        <w:rPr>
          <w:sz w:val="22"/>
          <w:szCs w:val="22"/>
          <w:lang w:val="uk-UA"/>
        </w:rPr>
        <w:t xml:space="preserve"> </w:t>
      </w:r>
      <w:r w:rsidR="00260E9C" w:rsidRPr="00DC3034">
        <w:rPr>
          <w:sz w:val="22"/>
          <w:szCs w:val="22"/>
          <w:lang w:val="en-US"/>
        </w:rPr>
        <w:t>Development</w:t>
      </w:r>
      <w:r w:rsidR="00260E9C" w:rsidRPr="00D53E55">
        <w:rPr>
          <w:sz w:val="22"/>
          <w:szCs w:val="22"/>
          <w:lang w:val="uk-UA"/>
        </w:rPr>
        <w:t xml:space="preserve"> </w:t>
      </w:r>
      <w:r w:rsidR="00260E9C" w:rsidRPr="00DC3034">
        <w:rPr>
          <w:sz w:val="22"/>
          <w:szCs w:val="22"/>
          <w:lang w:val="en-US"/>
        </w:rPr>
        <w:t>to</w:t>
      </w:r>
      <w:r w:rsidR="00260E9C" w:rsidRPr="00D53E55">
        <w:rPr>
          <w:sz w:val="22"/>
          <w:szCs w:val="22"/>
          <w:lang w:val="uk-UA"/>
        </w:rPr>
        <w:t xml:space="preserve"> </w:t>
      </w:r>
      <w:r w:rsidR="00260E9C" w:rsidRPr="00DC3034">
        <w:rPr>
          <w:sz w:val="22"/>
          <w:szCs w:val="22"/>
          <w:lang w:val="en-US"/>
        </w:rPr>
        <w:t>Support</w:t>
      </w:r>
      <w:r w:rsidR="00260E9C" w:rsidRPr="00D53E55">
        <w:rPr>
          <w:sz w:val="22"/>
          <w:szCs w:val="22"/>
          <w:lang w:val="uk-UA"/>
        </w:rPr>
        <w:t xml:space="preserve"> </w:t>
      </w:r>
      <w:r w:rsidR="00260E9C" w:rsidRPr="00DC3034">
        <w:rPr>
          <w:sz w:val="22"/>
          <w:szCs w:val="22"/>
          <w:lang w:val="en-US"/>
        </w:rPr>
        <w:t>Communities</w:t>
      </w:r>
      <w:r w:rsidR="00260E9C" w:rsidRPr="00D53E55">
        <w:rPr>
          <w:sz w:val="22"/>
          <w:szCs w:val="22"/>
          <w:lang w:val="uk-UA"/>
        </w:rPr>
        <w:t xml:space="preserve"> </w:t>
      </w:r>
      <w:r w:rsidR="00260E9C" w:rsidRPr="00DC3034">
        <w:rPr>
          <w:sz w:val="22"/>
          <w:szCs w:val="22"/>
          <w:lang w:val="en-US"/>
        </w:rPr>
        <w:t>Affected</w:t>
      </w:r>
      <w:r w:rsidR="00260E9C" w:rsidRPr="00D53E55">
        <w:rPr>
          <w:sz w:val="22"/>
          <w:szCs w:val="22"/>
          <w:lang w:val="uk-UA"/>
        </w:rPr>
        <w:t xml:space="preserve"> </w:t>
      </w:r>
      <w:r w:rsidR="00260E9C" w:rsidRPr="00DC3034">
        <w:rPr>
          <w:sz w:val="22"/>
          <w:szCs w:val="22"/>
          <w:lang w:val="en-US"/>
        </w:rPr>
        <w:t>by</w:t>
      </w:r>
      <w:r w:rsidR="00260E9C" w:rsidRPr="00D53E55">
        <w:rPr>
          <w:sz w:val="22"/>
          <w:szCs w:val="22"/>
          <w:lang w:val="uk-UA"/>
        </w:rPr>
        <w:t xml:space="preserve"> </w:t>
      </w:r>
      <w:r w:rsidR="00260E9C" w:rsidRPr="00DC3034">
        <w:rPr>
          <w:sz w:val="22"/>
          <w:szCs w:val="22"/>
          <w:lang w:val="en-US"/>
        </w:rPr>
        <w:t>Conflict</w:t>
      </w:r>
      <w:r w:rsidR="00260E9C" w:rsidRPr="00D53E55">
        <w:rPr>
          <w:sz w:val="22"/>
          <w:szCs w:val="22"/>
          <w:lang w:val="uk-UA"/>
        </w:rPr>
        <w:t xml:space="preserve"> </w:t>
      </w:r>
      <w:r w:rsidR="00260E9C" w:rsidRPr="00DC3034">
        <w:rPr>
          <w:sz w:val="22"/>
          <w:szCs w:val="22"/>
          <w:lang w:val="en-US"/>
        </w:rPr>
        <w:t>and</w:t>
      </w:r>
      <w:r w:rsidR="00260E9C" w:rsidRPr="00D53E55">
        <w:rPr>
          <w:sz w:val="22"/>
          <w:szCs w:val="22"/>
          <w:lang w:val="uk-UA"/>
        </w:rPr>
        <w:t xml:space="preserve"> </w:t>
      </w:r>
      <w:r w:rsidR="00260E9C" w:rsidRPr="00DC3034">
        <w:rPr>
          <w:sz w:val="22"/>
          <w:szCs w:val="22"/>
          <w:lang w:val="en-US"/>
        </w:rPr>
        <w:t>Disaster</w:t>
      </w:r>
      <w:r w:rsidR="00260E9C" w:rsidRPr="00D53E55">
        <w:rPr>
          <w:sz w:val="22"/>
          <w:szCs w:val="22"/>
          <w:lang w:val="uk-UA"/>
        </w:rPr>
        <w:t xml:space="preserve"> </w:t>
      </w:r>
      <w:r w:rsidR="00260E9C" w:rsidRPr="00DC3034">
        <w:rPr>
          <w:sz w:val="22"/>
          <w:szCs w:val="22"/>
          <w:lang w:val="en-US"/>
        </w:rPr>
        <w:t>in</w:t>
      </w:r>
      <w:r w:rsidR="00260E9C" w:rsidRPr="00D53E55">
        <w:rPr>
          <w:sz w:val="22"/>
          <w:szCs w:val="22"/>
          <w:lang w:val="uk-UA"/>
        </w:rPr>
        <w:t xml:space="preserve"> </w:t>
      </w:r>
      <w:r w:rsidR="00260E9C" w:rsidRPr="00DC3034">
        <w:rPr>
          <w:sz w:val="22"/>
          <w:szCs w:val="22"/>
          <w:lang w:val="en-US"/>
        </w:rPr>
        <w:t>Ukraine</w:t>
      </w:r>
      <w:r w:rsidR="00260E9C" w:rsidRPr="00DC3034">
        <w:rPr>
          <w:sz w:val="22"/>
          <w:szCs w:val="22"/>
          <w:lang w:val="uk-UA"/>
        </w:rPr>
        <w:t>»,</w:t>
      </w:r>
      <w:r w:rsidR="00774488" w:rsidRPr="00DC3034">
        <w:rPr>
          <w:sz w:val="22"/>
          <w:szCs w:val="22"/>
          <w:lang w:val="uk-UA"/>
        </w:rPr>
        <w:t xml:space="preserve"> </w:t>
      </w:r>
      <w:r w:rsidR="00260E9C" w:rsidRPr="00DC3034">
        <w:rPr>
          <w:sz w:val="22"/>
          <w:szCs w:val="22"/>
          <w:lang w:val="uk-UA"/>
        </w:rPr>
        <w:t>код проєкту ДЧХ 32516.</w:t>
      </w:r>
    </w:p>
    <w:p w14:paraId="7FE4DEA2" w14:textId="77777777" w:rsidR="00774488" w:rsidRPr="00DC3034" w:rsidRDefault="00774488" w:rsidP="00260E9C">
      <w:pPr>
        <w:spacing w:line="251" w:lineRule="exact"/>
        <w:ind w:firstLine="357"/>
        <w:jc w:val="both"/>
        <w:rPr>
          <w:sz w:val="22"/>
          <w:szCs w:val="22"/>
          <w:lang w:val="uk-UA"/>
        </w:rPr>
      </w:pPr>
    </w:p>
    <w:p w14:paraId="436B149D" w14:textId="610B0C54" w:rsidR="00260E9C" w:rsidRPr="00DC3034" w:rsidRDefault="00260E9C" w:rsidP="00260E9C">
      <w:pPr>
        <w:spacing w:line="251" w:lineRule="exact"/>
        <w:ind w:firstLine="357"/>
        <w:jc w:val="both"/>
        <w:rPr>
          <w:sz w:val="22"/>
          <w:szCs w:val="22"/>
          <w:lang w:val="uk-UA"/>
        </w:rPr>
      </w:pPr>
      <w:r w:rsidRPr="00DC3034">
        <w:rPr>
          <w:sz w:val="22"/>
          <w:szCs w:val="22"/>
          <w:lang w:val="uk-UA"/>
        </w:rPr>
        <w:t>Період реалізації проекту - 01.01.2025 – 31.12.2025.</w:t>
      </w:r>
    </w:p>
    <w:p w14:paraId="7E029A61" w14:textId="77777777" w:rsidR="00260E9C" w:rsidRPr="00DC3034" w:rsidRDefault="00260E9C" w:rsidP="00260E9C">
      <w:pPr>
        <w:spacing w:line="251" w:lineRule="exact"/>
        <w:ind w:firstLine="357"/>
        <w:jc w:val="both"/>
        <w:rPr>
          <w:sz w:val="22"/>
          <w:szCs w:val="22"/>
          <w:lang w:val="uk-UA"/>
        </w:rPr>
      </w:pPr>
      <w:r w:rsidRPr="00DC3034">
        <w:rPr>
          <w:sz w:val="22"/>
          <w:szCs w:val="22"/>
          <w:lang w:val="uk-UA"/>
        </w:rPr>
        <w:t xml:space="preserve">Період, що перевіряється - </w:t>
      </w:r>
      <w:r w:rsidRPr="00DC3034">
        <w:rPr>
          <w:b/>
          <w:bCs/>
          <w:sz w:val="22"/>
          <w:szCs w:val="22"/>
          <w:lang w:val="uk-UA"/>
        </w:rPr>
        <w:t>01.01.2025 – 31.12.2025</w:t>
      </w:r>
      <w:r w:rsidRPr="00DC3034">
        <w:rPr>
          <w:sz w:val="22"/>
          <w:szCs w:val="22"/>
          <w:lang w:val="uk-UA"/>
        </w:rPr>
        <w:t>.</w:t>
      </w:r>
    </w:p>
    <w:p w14:paraId="055A1CCC" w14:textId="77777777" w:rsidR="00774488" w:rsidRPr="00DC3034" w:rsidRDefault="00774488" w:rsidP="00260E9C">
      <w:pPr>
        <w:spacing w:line="251" w:lineRule="exact"/>
        <w:ind w:firstLine="357"/>
        <w:jc w:val="both"/>
        <w:rPr>
          <w:sz w:val="22"/>
          <w:szCs w:val="22"/>
          <w:lang w:val="uk-UA"/>
        </w:rPr>
      </w:pPr>
    </w:p>
    <w:p w14:paraId="1B87A16E" w14:textId="07630B65" w:rsidR="00774488" w:rsidRPr="00DC3034" w:rsidRDefault="00260E9C" w:rsidP="00774488">
      <w:pPr>
        <w:spacing w:line="251" w:lineRule="exact"/>
        <w:ind w:firstLine="357"/>
        <w:jc w:val="both"/>
        <w:rPr>
          <w:b/>
          <w:bCs/>
          <w:i/>
          <w:iCs/>
          <w:sz w:val="22"/>
          <w:szCs w:val="22"/>
          <w:lang w:val="uk-UA"/>
        </w:rPr>
      </w:pPr>
      <w:r w:rsidRPr="00DC3034">
        <w:rPr>
          <w:sz w:val="22"/>
          <w:szCs w:val="22"/>
          <w:lang w:val="uk-UA"/>
        </w:rPr>
        <w:t>Регіони імплементації проекту/Регіональні організації ТЧХУ: НК ТЧХУ м. Київ, Хмельницька ОО ТЧХУ, Кіровоградська ОО ТЧХУ, Чернівецька ОО ТЧХУ, Миколаївська ОО ТЧХУ</w:t>
      </w:r>
      <w:r w:rsidR="005A0B63" w:rsidRPr="00DC3034">
        <w:rPr>
          <w:sz w:val="22"/>
          <w:szCs w:val="22"/>
          <w:lang w:val="uk-UA"/>
        </w:rPr>
        <w:t>, Тернопільська ОО ТЧХУ, Івано-Франківська ОО ТЧХУ</w:t>
      </w:r>
      <w:r w:rsidR="00F840D9" w:rsidRPr="00DC3034">
        <w:rPr>
          <w:sz w:val="22"/>
          <w:szCs w:val="22"/>
          <w:lang w:val="uk-UA"/>
        </w:rPr>
        <w:t>, Харківська ОО ТЧХУ</w:t>
      </w:r>
      <w:r w:rsidRPr="00DC3034">
        <w:rPr>
          <w:sz w:val="22"/>
          <w:szCs w:val="22"/>
          <w:lang w:val="uk-UA"/>
        </w:rPr>
        <w:t xml:space="preserve"> </w:t>
      </w:r>
      <w:r w:rsidRPr="00DC3034">
        <w:rPr>
          <w:b/>
          <w:bCs/>
          <w:i/>
          <w:iCs/>
          <w:sz w:val="22"/>
          <w:szCs w:val="22"/>
          <w:lang w:val="uk-UA"/>
        </w:rPr>
        <w:t>(виїзд аудитора за межі м. Києва не передбачено).</w:t>
      </w:r>
    </w:p>
    <w:p w14:paraId="4E3F7835" w14:textId="532A5EE7" w:rsidR="00260E9C" w:rsidRPr="00DC3034" w:rsidRDefault="00260E9C" w:rsidP="00260E9C">
      <w:pPr>
        <w:spacing w:line="251" w:lineRule="exact"/>
        <w:ind w:firstLine="357"/>
        <w:jc w:val="both"/>
        <w:rPr>
          <w:b/>
          <w:bCs/>
          <w:sz w:val="22"/>
          <w:szCs w:val="22"/>
          <w:lang w:val="uk-UA"/>
        </w:rPr>
      </w:pPr>
      <w:r w:rsidRPr="00DC3034">
        <w:rPr>
          <w:b/>
          <w:bCs/>
          <w:sz w:val="22"/>
          <w:szCs w:val="22"/>
          <w:lang w:val="uk-UA"/>
        </w:rPr>
        <w:t>Загальна кількість папок для перевірки – 108 шт.</w:t>
      </w:r>
    </w:p>
    <w:p w14:paraId="6CF81A13" w14:textId="73F35754" w:rsidR="00D3702A" w:rsidRPr="00DC3034" w:rsidRDefault="00D3702A" w:rsidP="00260E9C">
      <w:pPr>
        <w:spacing w:line="251" w:lineRule="exact"/>
        <w:ind w:firstLine="357"/>
        <w:jc w:val="both"/>
        <w:rPr>
          <w:b/>
          <w:bCs/>
          <w:sz w:val="22"/>
          <w:szCs w:val="22"/>
          <w:u w:val="single"/>
          <w:lang w:val="uk-UA"/>
        </w:rPr>
      </w:pPr>
    </w:p>
    <w:p w14:paraId="45C9B672" w14:textId="2BAAA787" w:rsidR="00B5293B" w:rsidRPr="00DC3034" w:rsidRDefault="006D3943" w:rsidP="00B5293B">
      <w:pPr>
        <w:spacing w:line="251" w:lineRule="exact"/>
        <w:ind w:firstLine="357"/>
        <w:jc w:val="both"/>
        <w:rPr>
          <w:sz w:val="22"/>
          <w:szCs w:val="22"/>
          <w:lang w:val="uk-UA"/>
        </w:rPr>
      </w:pPr>
      <w:r w:rsidRPr="00DC3034">
        <w:rPr>
          <w:b/>
          <w:bCs/>
          <w:sz w:val="22"/>
          <w:szCs w:val="22"/>
          <w:u w:val="single"/>
          <w:lang w:val="uk-UA"/>
        </w:rPr>
        <w:t>7</w:t>
      </w:r>
      <w:r w:rsidR="00B5293B" w:rsidRPr="00DC3034">
        <w:rPr>
          <w:b/>
          <w:bCs/>
          <w:sz w:val="22"/>
          <w:szCs w:val="22"/>
          <w:u w:val="single"/>
          <w:lang w:val="uk-UA"/>
        </w:rPr>
        <w:t>.</w:t>
      </w:r>
      <w:r w:rsidR="00B5293B" w:rsidRPr="00DC3034">
        <w:rPr>
          <w:sz w:val="22"/>
          <w:szCs w:val="22"/>
          <w:lang w:val="uk-UA"/>
        </w:rPr>
        <w:t xml:space="preserve"> Проєкт </w:t>
      </w:r>
      <w:r w:rsidR="00B5293B" w:rsidRPr="00DC3034">
        <w:rPr>
          <w:spacing w:val="-4"/>
          <w:sz w:val="22"/>
          <w:szCs w:val="22"/>
          <w:lang w:val="uk-UA"/>
        </w:rPr>
        <w:t>«</w:t>
      </w:r>
      <w:r w:rsidR="00A15147" w:rsidRPr="00DC3034">
        <w:rPr>
          <w:spacing w:val="-4"/>
          <w:sz w:val="22"/>
          <w:szCs w:val="22"/>
          <w:lang w:val="uk-UA"/>
        </w:rPr>
        <w:t>Безпечне майбутнє: Підвищення обізнаності про мінну небезпеку, місцевого потенціалу та стійкості в Микола</w:t>
      </w:r>
      <w:r w:rsidR="00774488" w:rsidRPr="00DC3034">
        <w:rPr>
          <w:spacing w:val="-4"/>
          <w:sz w:val="22"/>
          <w:szCs w:val="22"/>
          <w:lang w:val="uk-UA"/>
        </w:rPr>
        <w:t>ї</w:t>
      </w:r>
      <w:r w:rsidR="00A15147" w:rsidRPr="00DC3034">
        <w:rPr>
          <w:spacing w:val="-4"/>
          <w:sz w:val="22"/>
          <w:szCs w:val="22"/>
          <w:lang w:val="uk-UA"/>
        </w:rPr>
        <w:t>в</w:t>
      </w:r>
      <w:r w:rsidR="00B5293B" w:rsidRPr="00DC3034">
        <w:rPr>
          <w:spacing w:val="-4"/>
          <w:sz w:val="22"/>
          <w:szCs w:val="22"/>
          <w:lang w:val="uk-UA"/>
        </w:rPr>
        <w:t xml:space="preserve"> / </w:t>
      </w:r>
      <w:r w:rsidR="00A50B8B" w:rsidRPr="00DC3034">
        <w:rPr>
          <w:spacing w:val="-4"/>
          <w:sz w:val="22"/>
          <w:szCs w:val="22"/>
          <w:lang w:val="en-US"/>
        </w:rPr>
        <w:t>Safer</w:t>
      </w:r>
      <w:r w:rsidR="00A50B8B" w:rsidRPr="00D53E55">
        <w:rPr>
          <w:spacing w:val="-4"/>
          <w:sz w:val="22"/>
          <w:szCs w:val="22"/>
          <w:lang w:val="uk-UA"/>
        </w:rPr>
        <w:t xml:space="preserve"> </w:t>
      </w:r>
      <w:r w:rsidR="00A50B8B" w:rsidRPr="00DC3034">
        <w:rPr>
          <w:spacing w:val="-4"/>
          <w:sz w:val="22"/>
          <w:szCs w:val="22"/>
          <w:lang w:val="en-US"/>
        </w:rPr>
        <w:t>Futures</w:t>
      </w:r>
      <w:r w:rsidR="00A50B8B" w:rsidRPr="00D53E55">
        <w:rPr>
          <w:spacing w:val="-4"/>
          <w:sz w:val="22"/>
          <w:szCs w:val="22"/>
          <w:lang w:val="uk-UA"/>
        </w:rPr>
        <w:t xml:space="preserve">: </w:t>
      </w:r>
      <w:r w:rsidR="00A50B8B" w:rsidRPr="00DC3034">
        <w:rPr>
          <w:spacing w:val="-4"/>
          <w:sz w:val="22"/>
          <w:szCs w:val="22"/>
          <w:lang w:val="en-US"/>
        </w:rPr>
        <w:t>Strengthening</w:t>
      </w:r>
      <w:r w:rsidR="00A50B8B" w:rsidRPr="00D53E55">
        <w:rPr>
          <w:spacing w:val="-4"/>
          <w:sz w:val="22"/>
          <w:szCs w:val="22"/>
          <w:lang w:val="uk-UA"/>
        </w:rPr>
        <w:t xml:space="preserve"> </w:t>
      </w:r>
      <w:r w:rsidR="00A50B8B" w:rsidRPr="00DC3034">
        <w:rPr>
          <w:spacing w:val="-4"/>
          <w:sz w:val="22"/>
          <w:szCs w:val="22"/>
          <w:lang w:val="en-US"/>
        </w:rPr>
        <w:t>Mine</w:t>
      </w:r>
      <w:r w:rsidR="00A50B8B" w:rsidRPr="00D53E55">
        <w:rPr>
          <w:spacing w:val="-4"/>
          <w:sz w:val="22"/>
          <w:szCs w:val="22"/>
          <w:lang w:val="uk-UA"/>
        </w:rPr>
        <w:t xml:space="preserve"> </w:t>
      </w:r>
      <w:r w:rsidR="00A50B8B" w:rsidRPr="00DC3034">
        <w:rPr>
          <w:spacing w:val="-4"/>
          <w:sz w:val="22"/>
          <w:szCs w:val="22"/>
          <w:lang w:val="en-US"/>
        </w:rPr>
        <w:t>Risk</w:t>
      </w:r>
      <w:r w:rsidR="00A50B8B" w:rsidRPr="00D53E55">
        <w:rPr>
          <w:spacing w:val="-4"/>
          <w:sz w:val="22"/>
          <w:szCs w:val="22"/>
          <w:lang w:val="uk-UA"/>
        </w:rPr>
        <w:t xml:space="preserve"> </w:t>
      </w:r>
      <w:r w:rsidR="00A50B8B" w:rsidRPr="00DC3034">
        <w:rPr>
          <w:spacing w:val="-4"/>
          <w:sz w:val="22"/>
          <w:szCs w:val="22"/>
          <w:lang w:val="en-US"/>
        </w:rPr>
        <w:t>Awareness</w:t>
      </w:r>
      <w:r w:rsidR="00A50B8B" w:rsidRPr="00D53E55">
        <w:rPr>
          <w:spacing w:val="-4"/>
          <w:sz w:val="22"/>
          <w:szCs w:val="22"/>
          <w:lang w:val="uk-UA"/>
        </w:rPr>
        <w:t xml:space="preserve">, </w:t>
      </w:r>
      <w:r w:rsidR="00A50B8B" w:rsidRPr="00DC3034">
        <w:rPr>
          <w:spacing w:val="-4"/>
          <w:sz w:val="22"/>
          <w:szCs w:val="22"/>
          <w:lang w:val="en-US"/>
        </w:rPr>
        <w:t>Local</w:t>
      </w:r>
      <w:r w:rsidR="00A50B8B" w:rsidRPr="00D53E55">
        <w:rPr>
          <w:spacing w:val="-4"/>
          <w:sz w:val="22"/>
          <w:szCs w:val="22"/>
          <w:lang w:val="uk-UA"/>
        </w:rPr>
        <w:t xml:space="preserve"> </w:t>
      </w:r>
      <w:r w:rsidR="00A50B8B" w:rsidRPr="00DC3034">
        <w:rPr>
          <w:spacing w:val="-4"/>
          <w:sz w:val="22"/>
          <w:szCs w:val="22"/>
          <w:lang w:val="en-US"/>
        </w:rPr>
        <w:t>Capacities</w:t>
      </w:r>
      <w:r w:rsidR="00A50B8B" w:rsidRPr="00D53E55">
        <w:rPr>
          <w:spacing w:val="-4"/>
          <w:sz w:val="22"/>
          <w:szCs w:val="22"/>
          <w:lang w:val="uk-UA"/>
        </w:rPr>
        <w:t xml:space="preserve">, </w:t>
      </w:r>
      <w:r w:rsidR="00A50B8B" w:rsidRPr="00DC3034">
        <w:rPr>
          <w:spacing w:val="-4"/>
          <w:sz w:val="22"/>
          <w:szCs w:val="22"/>
          <w:lang w:val="en-US"/>
        </w:rPr>
        <w:t>and</w:t>
      </w:r>
      <w:r w:rsidR="00A50B8B" w:rsidRPr="00D53E55">
        <w:rPr>
          <w:spacing w:val="-4"/>
          <w:sz w:val="22"/>
          <w:szCs w:val="22"/>
          <w:lang w:val="uk-UA"/>
        </w:rPr>
        <w:t xml:space="preserve"> </w:t>
      </w:r>
      <w:r w:rsidR="00A50B8B" w:rsidRPr="00DC3034">
        <w:rPr>
          <w:spacing w:val="-4"/>
          <w:sz w:val="22"/>
          <w:szCs w:val="22"/>
          <w:lang w:val="en-US"/>
        </w:rPr>
        <w:t>Resilience</w:t>
      </w:r>
      <w:r w:rsidR="00A50B8B" w:rsidRPr="00D53E55">
        <w:rPr>
          <w:spacing w:val="-4"/>
          <w:sz w:val="22"/>
          <w:szCs w:val="22"/>
          <w:lang w:val="uk-UA"/>
        </w:rPr>
        <w:t xml:space="preserve"> </w:t>
      </w:r>
      <w:r w:rsidR="00A50B8B" w:rsidRPr="00DC3034">
        <w:rPr>
          <w:spacing w:val="-4"/>
          <w:sz w:val="22"/>
          <w:szCs w:val="22"/>
          <w:lang w:val="en-US"/>
        </w:rPr>
        <w:t>in</w:t>
      </w:r>
      <w:r w:rsidR="00A50B8B" w:rsidRPr="00D53E55">
        <w:rPr>
          <w:spacing w:val="-4"/>
          <w:sz w:val="22"/>
          <w:szCs w:val="22"/>
          <w:lang w:val="uk-UA"/>
        </w:rPr>
        <w:t xml:space="preserve"> </w:t>
      </w:r>
      <w:r w:rsidR="00A50B8B" w:rsidRPr="00DC3034">
        <w:rPr>
          <w:spacing w:val="-4"/>
          <w:sz w:val="22"/>
          <w:szCs w:val="22"/>
          <w:lang w:val="en-US"/>
        </w:rPr>
        <w:t>Mykolaiv</w:t>
      </w:r>
      <w:r w:rsidR="00B5293B" w:rsidRPr="00DC3034">
        <w:rPr>
          <w:spacing w:val="-4"/>
          <w:sz w:val="22"/>
          <w:szCs w:val="22"/>
          <w:lang w:val="uk-UA"/>
        </w:rPr>
        <w:t>», код проєкту ДЧХ 32011</w:t>
      </w:r>
    </w:p>
    <w:p w14:paraId="2901D7C3" w14:textId="77777777" w:rsidR="00774488" w:rsidRPr="00DC3034" w:rsidRDefault="00774488" w:rsidP="00B5293B">
      <w:pPr>
        <w:spacing w:line="251" w:lineRule="exact"/>
        <w:ind w:firstLine="357"/>
        <w:jc w:val="both"/>
        <w:rPr>
          <w:sz w:val="22"/>
          <w:szCs w:val="22"/>
          <w:lang w:val="uk-UA"/>
        </w:rPr>
      </w:pPr>
    </w:p>
    <w:p w14:paraId="666916FB" w14:textId="49324806" w:rsidR="00B5293B" w:rsidRPr="00DC3034" w:rsidRDefault="00B5293B" w:rsidP="00B5293B">
      <w:pPr>
        <w:spacing w:line="251" w:lineRule="exact"/>
        <w:ind w:firstLine="357"/>
        <w:jc w:val="both"/>
        <w:rPr>
          <w:sz w:val="22"/>
          <w:szCs w:val="22"/>
          <w:lang w:val="uk-UA"/>
        </w:rPr>
      </w:pPr>
      <w:r w:rsidRPr="00DC3034">
        <w:rPr>
          <w:sz w:val="22"/>
          <w:szCs w:val="22"/>
          <w:lang w:val="uk-UA"/>
        </w:rPr>
        <w:t>Період реалізації проекту -  01.06.2024 –</w:t>
      </w:r>
      <w:r w:rsidRPr="00DC3034">
        <w:rPr>
          <w:spacing w:val="-3"/>
          <w:sz w:val="22"/>
          <w:szCs w:val="22"/>
          <w:lang w:val="uk-UA"/>
        </w:rPr>
        <w:t xml:space="preserve"> </w:t>
      </w:r>
      <w:r w:rsidRPr="00DC3034">
        <w:rPr>
          <w:sz w:val="22"/>
          <w:szCs w:val="22"/>
          <w:lang w:val="uk-UA"/>
        </w:rPr>
        <w:t>31.05.2025.</w:t>
      </w:r>
    </w:p>
    <w:p w14:paraId="68A39B75" w14:textId="3098A6AF" w:rsidR="00B5293B" w:rsidRPr="00DC3034" w:rsidRDefault="00B5293B" w:rsidP="00B5293B">
      <w:pPr>
        <w:spacing w:line="251" w:lineRule="exact"/>
        <w:ind w:firstLine="357"/>
        <w:jc w:val="both"/>
        <w:rPr>
          <w:sz w:val="22"/>
          <w:szCs w:val="22"/>
          <w:lang w:val="uk-UA"/>
        </w:rPr>
      </w:pPr>
      <w:r w:rsidRPr="00DC3034">
        <w:rPr>
          <w:sz w:val="22"/>
          <w:szCs w:val="22"/>
          <w:lang w:val="uk-UA"/>
        </w:rPr>
        <w:t xml:space="preserve">Період, що перевіряється </w:t>
      </w:r>
      <w:r w:rsidRPr="00DC3034">
        <w:rPr>
          <w:b/>
          <w:bCs/>
          <w:sz w:val="22"/>
          <w:szCs w:val="22"/>
          <w:lang w:val="uk-UA"/>
        </w:rPr>
        <w:t>-  01.06.202</w:t>
      </w:r>
      <w:r w:rsidR="00E4658A" w:rsidRPr="00DC3034">
        <w:rPr>
          <w:b/>
          <w:bCs/>
          <w:sz w:val="22"/>
          <w:szCs w:val="22"/>
          <w:lang w:val="uk-UA"/>
        </w:rPr>
        <w:t>5</w:t>
      </w:r>
      <w:r w:rsidRPr="00DC3034">
        <w:rPr>
          <w:b/>
          <w:bCs/>
          <w:sz w:val="22"/>
          <w:szCs w:val="22"/>
          <w:lang w:val="uk-UA"/>
        </w:rPr>
        <w:t xml:space="preserve"> –</w:t>
      </w:r>
      <w:r w:rsidRPr="00DC3034">
        <w:rPr>
          <w:b/>
          <w:bCs/>
          <w:spacing w:val="-3"/>
          <w:sz w:val="22"/>
          <w:szCs w:val="22"/>
          <w:lang w:val="uk-UA"/>
        </w:rPr>
        <w:t xml:space="preserve"> </w:t>
      </w:r>
      <w:r w:rsidRPr="00DC3034">
        <w:rPr>
          <w:b/>
          <w:bCs/>
          <w:sz w:val="22"/>
          <w:szCs w:val="22"/>
          <w:lang w:val="uk-UA"/>
        </w:rPr>
        <w:t>31.05.202</w:t>
      </w:r>
      <w:r w:rsidR="00E4658A" w:rsidRPr="00DC3034">
        <w:rPr>
          <w:b/>
          <w:bCs/>
          <w:sz w:val="22"/>
          <w:szCs w:val="22"/>
          <w:lang w:val="uk-UA"/>
        </w:rPr>
        <w:t>6</w:t>
      </w:r>
      <w:r w:rsidRPr="00DC3034">
        <w:rPr>
          <w:b/>
          <w:bCs/>
          <w:sz w:val="22"/>
          <w:szCs w:val="22"/>
          <w:lang w:val="uk-UA"/>
        </w:rPr>
        <w:t>.</w:t>
      </w:r>
    </w:p>
    <w:p w14:paraId="388E612A" w14:textId="77777777" w:rsidR="00774488" w:rsidRPr="00DC3034" w:rsidRDefault="00774488" w:rsidP="00B5293B">
      <w:pPr>
        <w:spacing w:line="251" w:lineRule="exact"/>
        <w:ind w:firstLine="357"/>
        <w:jc w:val="both"/>
        <w:rPr>
          <w:sz w:val="22"/>
          <w:szCs w:val="22"/>
          <w:lang w:val="uk-UA"/>
        </w:rPr>
      </w:pPr>
    </w:p>
    <w:p w14:paraId="2BFFE8D7" w14:textId="04D6D5C3" w:rsidR="00774488" w:rsidRPr="00DC3034" w:rsidRDefault="00B5293B" w:rsidP="00774488">
      <w:pPr>
        <w:spacing w:line="251" w:lineRule="exact"/>
        <w:ind w:firstLine="357"/>
        <w:jc w:val="both"/>
        <w:rPr>
          <w:sz w:val="22"/>
          <w:szCs w:val="22"/>
          <w:lang w:val="uk-UA"/>
        </w:rPr>
      </w:pPr>
      <w:r w:rsidRPr="00DC3034">
        <w:rPr>
          <w:sz w:val="22"/>
          <w:szCs w:val="22"/>
          <w:lang w:val="uk-UA"/>
        </w:rPr>
        <w:t xml:space="preserve">Регіони імплементації проекту/Регіональні організації ТЧХУ: НК ТЧХУ м. Київ, Миколаївська ОО ТЧХУ </w:t>
      </w:r>
      <w:r w:rsidRPr="00DC3034">
        <w:rPr>
          <w:b/>
          <w:bCs/>
          <w:i/>
          <w:iCs/>
          <w:sz w:val="22"/>
          <w:szCs w:val="22"/>
          <w:lang w:val="uk-UA"/>
        </w:rPr>
        <w:t>(виїзд аудитора за межі м. Києва не передбачено)</w:t>
      </w:r>
      <w:r w:rsidRPr="00DC3034">
        <w:rPr>
          <w:sz w:val="22"/>
          <w:szCs w:val="22"/>
          <w:lang w:val="uk-UA"/>
        </w:rPr>
        <w:t xml:space="preserve">. </w:t>
      </w:r>
    </w:p>
    <w:p w14:paraId="14250E7F" w14:textId="3D48C6D0" w:rsidR="00B5293B" w:rsidRPr="00DC3034" w:rsidRDefault="00B5293B" w:rsidP="00B5293B">
      <w:pPr>
        <w:spacing w:line="251" w:lineRule="exact"/>
        <w:ind w:firstLine="357"/>
        <w:jc w:val="both"/>
        <w:rPr>
          <w:b/>
          <w:bCs/>
          <w:sz w:val="22"/>
          <w:szCs w:val="22"/>
          <w:lang w:val="uk-UA"/>
        </w:rPr>
      </w:pPr>
      <w:r w:rsidRPr="00DC3034">
        <w:rPr>
          <w:b/>
          <w:bCs/>
          <w:sz w:val="22"/>
          <w:szCs w:val="22"/>
          <w:lang w:val="uk-UA"/>
        </w:rPr>
        <w:t xml:space="preserve">Загальна кількість папок для перевірки – </w:t>
      </w:r>
      <w:r w:rsidR="000409E6" w:rsidRPr="00DC3034">
        <w:rPr>
          <w:b/>
          <w:bCs/>
          <w:sz w:val="22"/>
          <w:szCs w:val="22"/>
          <w:lang w:val="uk-UA"/>
        </w:rPr>
        <w:t>25</w:t>
      </w:r>
      <w:r w:rsidRPr="00DC3034">
        <w:rPr>
          <w:b/>
          <w:bCs/>
          <w:sz w:val="22"/>
          <w:szCs w:val="22"/>
          <w:lang w:val="uk-UA"/>
        </w:rPr>
        <w:t xml:space="preserve"> шт.</w:t>
      </w:r>
    </w:p>
    <w:p w14:paraId="6184295B" w14:textId="77777777" w:rsidR="005363F7" w:rsidRPr="00DC3034" w:rsidRDefault="005363F7" w:rsidP="00774488">
      <w:pPr>
        <w:spacing w:line="251" w:lineRule="exact"/>
        <w:jc w:val="both"/>
        <w:rPr>
          <w:sz w:val="22"/>
          <w:szCs w:val="22"/>
          <w:lang w:val="uk-UA"/>
        </w:rPr>
      </w:pPr>
    </w:p>
    <w:p w14:paraId="785BF124" w14:textId="77777777" w:rsidR="009E037F" w:rsidRPr="00DC3034" w:rsidRDefault="009E037F" w:rsidP="003B0898">
      <w:pPr>
        <w:tabs>
          <w:tab w:val="left" w:pos="9060"/>
        </w:tabs>
        <w:jc w:val="center"/>
        <w:rPr>
          <w:b/>
          <w:i/>
          <w:sz w:val="22"/>
          <w:szCs w:val="22"/>
          <w:lang w:val="uk-UA"/>
        </w:rPr>
      </w:pPr>
      <w:r w:rsidRPr="00DC3034">
        <w:rPr>
          <w:b/>
          <w:i/>
          <w:sz w:val="22"/>
          <w:szCs w:val="22"/>
          <w:lang w:val="uk-UA"/>
        </w:rPr>
        <w:t>Звітність</w:t>
      </w:r>
      <w:r w:rsidRPr="00DC3034">
        <w:rPr>
          <w:b/>
          <w:i/>
          <w:spacing w:val="-4"/>
          <w:sz w:val="22"/>
          <w:szCs w:val="22"/>
          <w:lang w:val="uk-UA"/>
        </w:rPr>
        <w:t xml:space="preserve"> </w:t>
      </w:r>
      <w:r w:rsidRPr="00DC3034">
        <w:rPr>
          <w:b/>
          <w:i/>
          <w:sz w:val="22"/>
          <w:szCs w:val="22"/>
          <w:lang w:val="uk-UA"/>
        </w:rPr>
        <w:t>аудитора:</w:t>
      </w:r>
    </w:p>
    <w:p w14:paraId="7A3EE743" w14:textId="77777777" w:rsidR="009E037F" w:rsidRPr="00DC3034" w:rsidRDefault="009E037F" w:rsidP="009E037F">
      <w:pPr>
        <w:pStyle w:val="BodyText"/>
        <w:tabs>
          <w:tab w:val="left" w:pos="9060"/>
        </w:tabs>
        <w:spacing w:before="3"/>
        <w:ind w:firstLine="357"/>
        <w:rPr>
          <w:b/>
          <w:i/>
          <w:sz w:val="22"/>
          <w:szCs w:val="22"/>
          <w:lang w:val="uk-UA"/>
        </w:rPr>
      </w:pPr>
    </w:p>
    <w:p w14:paraId="5A3AF8D6" w14:textId="2542FFE4" w:rsidR="009E037F" w:rsidRPr="00DC3034" w:rsidRDefault="009E037F" w:rsidP="00774488">
      <w:pPr>
        <w:tabs>
          <w:tab w:val="left" w:pos="9060"/>
        </w:tabs>
        <w:spacing w:before="5"/>
        <w:ind w:firstLine="357"/>
        <w:jc w:val="both"/>
        <w:rPr>
          <w:sz w:val="22"/>
          <w:szCs w:val="22"/>
          <w:lang w:val="uk-UA"/>
        </w:rPr>
      </w:pPr>
      <w:r w:rsidRPr="00DC3034">
        <w:rPr>
          <w:sz w:val="22"/>
          <w:szCs w:val="22"/>
          <w:lang w:val="uk-UA"/>
        </w:rPr>
        <w:t>За результатами аудиту, аудитор повинен надати організації пакет звітності, який буде містити зазначені вище звіт з надання впевненості, звіт щодо фінансової звітності та звіт щодо ефективності</w:t>
      </w:r>
      <w:r w:rsidR="00CB46D6" w:rsidRPr="00DC3034">
        <w:rPr>
          <w:sz w:val="22"/>
          <w:szCs w:val="22"/>
          <w:lang w:val="uk-UA"/>
        </w:rPr>
        <w:t xml:space="preserve"> та </w:t>
      </w:r>
      <w:r w:rsidR="00136BEA" w:rsidRPr="00DC3034">
        <w:rPr>
          <w:sz w:val="22"/>
          <w:szCs w:val="22"/>
          <w:lang w:val="uk-UA"/>
        </w:rPr>
        <w:t>результа</w:t>
      </w:r>
      <w:r w:rsidR="00CB46D6" w:rsidRPr="00DC3034">
        <w:rPr>
          <w:sz w:val="22"/>
          <w:szCs w:val="22"/>
          <w:lang w:val="uk-UA"/>
        </w:rPr>
        <w:t>тивності</w:t>
      </w:r>
      <w:r w:rsidRPr="00DC3034">
        <w:rPr>
          <w:sz w:val="22"/>
          <w:szCs w:val="22"/>
          <w:lang w:val="uk-UA"/>
        </w:rPr>
        <w:t>, а також лист керівництву, в якому буде міститися опис виявлених результатів, пов’язаних з ними ризиків і рекомендації щодо їх уникнення. Перелік виявлених результатів не обмежується окресленим обсягом роботи; аудитор може також висвітлити інші питання. Звіт аудитора повинен містити детальну інформацію про використану методологію і обсяг аудиту. Аудитор повинен надати рекомендації щодо усунення будь-яких виявлених недоліків і слабких сторін. Рекомендації повинні бути представлені в порядку їх пріоритетності.</w:t>
      </w:r>
    </w:p>
    <w:p w14:paraId="2369218E" w14:textId="77777777" w:rsidR="009E037F" w:rsidRPr="00DC3034" w:rsidRDefault="009E037F" w:rsidP="009E037F">
      <w:pPr>
        <w:tabs>
          <w:tab w:val="left" w:pos="9060"/>
        </w:tabs>
        <w:spacing w:before="5" w:line="276" w:lineRule="auto"/>
        <w:ind w:firstLine="357"/>
        <w:jc w:val="both"/>
        <w:rPr>
          <w:sz w:val="22"/>
          <w:szCs w:val="22"/>
          <w:lang w:val="uk-UA"/>
        </w:rPr>
      </w:pPr>
    </w:p>
    <w:p w14:paraId="13390913" w14:textId="7532FB23" w:rsidR="009E037F" w:rsidRPr="00DC3034" w:rsidRDefault="009E037F" w:rsidP="009E037F">
      <w:pPr>
        <w:tabs>
          <w:tab w:val="left" w:pos="9060"/>
        </w:tabs>
        <w:spacing w:before="5" w:line="276" w:lineRule="auto"/>
        <w:ind w:firstLine="357"/>
        <w:jc w:val="both"/>
        <w:rPr>
          <w:sz w:val="22"/>
          <w:szCs w:val="22"/>
          <w:lang w:val="uk-UA"/>
        </w:rPr>
      </w:pPr>
      <w:r w:rsidRPr="00DC3034">
        <w:rPr>
          <w:sz w:val="22"/>
          <w:szCs w:val="22"/>
          <w:lang w:val="uk-UA"/>
        </w:rPr>
        <w:t xml:space="preserve">Звіти аудитора та Доповнення A, A1, </w:t>
      </w:r>
      <w:r w:rsidR="007D027C" w:rsidRPr="00DC3034">
        <w:rPr>
          <w:sz w:val="22"/>
          <w:szCs w:val="22"/>
          <w:lang w:val="en-US"/>
        </w:rPr>
        <w:t>A</w:t>
      </w:r>
      <w:r w:rsidR="007D027C" w:rsidRPr="00DC3034">
        <w:rPr>
          <w:sz w:val="22"/>
          <w:szCs w:val="22"/>
          <w:lang w:val="uk-UA"/>
        </w:rPr>
        <w:t>2,</w:t>
      </w:r>
      <w:r w:rsidR="00CB46D6" w:rsidRPr="00DC3034">
        <w:rPr>
          <w:sz w:val="22"/>
          <w:szCs w:val="22"/>
          <w:lang w:val="uk-UA"/>
        </w:rPr>
        <w:t xml:space="preserve"> А3,</w:t>
      </w:r>
      <w:r w:rsidR="007D027C" w:rsidRPr="00DC3034">
        <w:rPr>
          <w:sz w:val="22"/>
          <w:szCs w:val="22"/>
          <w:lang w:val="uk-UA"/>
        </w:rPr>
        <w:t xml:space="preserve"> </w:t>
      </w:r>
      <w:r w:rsidRPr="00DC3034">
        <w:rPr>
          <w:sz w:val="22"/>
          <w:szCs w:val="22"/>
          <w:lang w:val="uk-UA"/>
        </w:rPr>
        <w:t>B, C, D</w:t>
      </w:r>
      <w:r w:rsidR="00CB46D6" w:rsidRPr="00DC3034">
        <w:rPr>
          <w:sz w:val="22"/>
          <w:szCs w:val="22"/>
          <w:lang w:val="uk-UA"/>
        </w:rPr>
        <w:t>/ D1</w:t>
      </w:r>
      <w:r w:rsidRPr="00DC3034">
        <w:rPr>
          <w:sz w:val="22"/>
          <w:szCs w:val="22"/>
          <w:lang w:val="uk-UA"/>
        </w:rPr>
        <w:t xml:space="preserve"> до Інструкцій з аудиту Додатку </w:t>
      </w:r>
      <w:r w:rsidR="00850F9C" w:rsidRPr="00DC3034">
        <w:rPr>
          <w:sz w:val="22"/>
          <w:szCs w:val="22"/>
          <w:lang w:val="uk-UA"/>
        </w:rPr>
        <w:t>4</w:t>
      </w:r>
      <w:r w:rsidRPr="00DC3034">
        <w:rPr>
          <w:sz w:val="22"/>
          <w:szCs w:val="22"/>
          <w:lang w:val="uk-UA"/>
        </w:rPr>
        <w:t xml:space="preserve"> мають бути підписані аудитором із зазначенням посади аудитора та керівником аудиторської фірми.</w:t>
      </w:r>
    </w:p>
    <w:p w14:paraId="2913069E" w14:textId="54E2DF32" w:rsidR="009E037F" w:rsidRPr="00DC3034" w:rsidRDefault="009E037F" w:rsidP="009E037F">
      <w:pPr>
        <w:tabs>
          <w:tab w:val="left" w:pos="9060"/>
        </w:tabs>
        <w:spacing w:before="5" w:line="276" w:lineRule="auto"/>
        <w:ind w:firstLine="357"/>
        <w:jc w:val="both"/>
        <w:rPr>
          <w:sz w:val="22"/>
          <w:szCs w:val="22"/>
          <w:lang w:val="uk-UA"/>
        </w:rPr>
      </w:pPr>
      <w:r w:rsidRPr="00DC3034">
        <w:rPr>
          <w:sz w:val="22"/>
          <w:szCs w:val="22"/>
          <w:lang w:val="uk-UA"/>
        </w:rPr>
        <w:t xml:space="preserve">Звіти аудитора та Доповнення </w:t>
      </w:r>
      <w:r w:rsidR="00856041" w:rsidRPr="00DC3034">
        <w:rPr>
          <w:sz w:val="22"/>
          <w:szCs w:val="22"/>
          <w:lang w:val="uk-UA"/>
        </w:rPr>
        <w:t xml:space="preserve">A, A1, </w:t>
      </w:r>
      <w:r w:rsidR="00856041" w:rsidRPr="00DC3034">
        <w:rPr>
          <w:sz w:val="22"/>
          <w:szCs w:val="22"/>
          <w:lang w:val="en-US"/>
        </w:rPr>
        <w:t>A</w:t>
      </w:r>
      <w:r w:rsidR="00856041" w:rsidRPr="00DC3034">
        <w:rPr>
          <w:sz w:val="22"/>
          <w:szCs w:val="22"/>
          <w:lang w:val="uk-UA"/>
        </w:rPr>
        <w:t xml:space="preserve">2, А3, B, C, D/ D1 </w:t>
      </w:r>
      <w:r w:rsidRPr="00DC3034">
        <w:rPr>
          <w:sz w:val="22"/>
          <w:szCs w:val="22"/>
          <w:lang w:val="uk-UA"/>
        </w:rPr>
        <w:t xml:space="preserve">до Інструкцій з аудиту Додатку </w:t>
      </w:r>
      <w:r w:rsidR="00850F9C" w:rsidRPr="00DC3034">
        <w:rPr>
          <w:sz w:val="22"/>
          <w:szCs w:val="22"/>
          <w:lang w:val="uk-UA"/>
        </w:rPr>
        <w:t>4</w:t>
      </w:r>
      <w:r w:rsidRPr="00DC3034">
        <w:rPr>
          <w:sz w:val="22"/>
          <w:szCs w:val="22"/>
          <w:lang w:val="uk-UA"/>
        </w:rPr>
        <w:t xml:space="preserve"> повинні бути підготовлені англійською та українською мовами, доставлені Організації-Замовнику по три друковані примірники англійською та українською мовами, а також надіслані в електронній формі.</w:t>
      </w:r>
    </w:p>
    <w:p w14:paraId="221C39B3" w14:textId="3BF7A321" w:rsidR="00987130" w:rsidRPr="00DC3034" w:rsidRDefault="00987130" w:rsidP="009E037F">
      <w:pPr>
        <w:tabs>
          <w:tab w:val="left" w:pos="9060"/>
        </w:tabs>
        <w:spacing w:before="5" w:line="276" w:lineRule="auto"/>
        <w:ind w:firstLine="357"/>
        <w:jc w:val="both"/>
        <w:rPr>
          <w:sz w:val="22"/>
          <w:szCs w:val="22"/>
          <w:lang w:val="uk-UA"/>
        </w:rPr>
      </w:pPr>
      <w:r w:rsidRPr="00DC3034">
        <w:rPr>
          <w:sz w:val="22"/>
          <w:szCs w:val="22"/>
          <w:lang w:val="uk-UA"/>
        </w:rPr>
        <w:t>Листування</w:t>
      </w:r>
      <w:r w:rsidR="00795E36" w:rsidRPr="00DC3034">
        <w:rPr>
          <w:sz w:val="22"/>
          <w:szCs w:val="22"/>
          <w:lang w:val="uk-UA"/>
        </w:rPr>
        <w:t xml:space="preserve"> та онлайн-зустрічі</w:t>
      </w:r>
      <w:r w:rsidRPr="00DC3034">
        <w:rPr>
          <w:sz w:val="22"/>
          <w:szCs w:val="22"/>
          <w:lang w:val="uk-UA"/>
        </w:rPr>
        <w:t xml:space="preserve"> з аудиторами штаб-квартири</w:t>
      </w:r>
      <w:r w:rsidR="001C34AB" w:rsidRPr="00DC3034">
        <w:rPr>
          <w:sz w:val="22"/>
          <w:szCs w:val="22"/>
          <w:lang w:val="uk-UA"/>
        </w:rPr>
        <w:t xml:space="preserve"> та</w:t>
      </w:r>
      <w:r w:rsidR="00C87EEA" w:rsidRPr="00DC3034">
        <w:rPr>
          <w:sz w:val="22"/>
          <w:szCs w:val="22"/>
          <w:lang w:val="uk-UA"/>
        </w:rPr>
        <w:t xml:space="preserve"> представниками регіонального офісу ДЧХ в Україні</w:t>
      </w:r>
      <w:r w:rsidRPr="00DC3034">
        <w:rPr>
          <w:sz w:val="22"/>
          <w:szCs w:val="22"/>
          <w:lang w:val="uk-UA"/>
        </w:rPr>
        <w:t xml:space="preserve"> </w:t>
      </w:r>
      <w:r w:rsidR="00795E36" w:rsidRPr="00DC3034">
        <w:rPr>
          <w:sz w:val="22"/>
          <w:szCs w:val="22"/>
          <w:lang w:val="uk-UA"/>
        </w:rPr>
        <w:t>обов’язково</w:t>
      </w:r>
      <w:r w:rsidRPr="00DC3034">
        <w:rPr>
          <w:sz w:val="22"/>
          <w:szCs w:val="22"/>
          <w:lang w:val="uk-UA"/>
        </w:rPr>
        <w:t xml:space="preserve"> в</w:t>
      </w:r>
      <w:r w:rsidR="00645E9F" w:rsidRPr="00DC3034">
        <w:rPr>
          <w:sz w:val="22"/>
          <w:szCs w:val="22"/>
          <w:lang w:val="uk-UA"/>
        </w:rPr>
        <w:t xml:space="preserve"> процесі проведення </w:t>
      </w:r>
      <w:r w:rsidR="00CD5532" w:rsidRPr="00DC3034">
        <w:rPr>
          <w:sz w:val="22"/>
          <w:szCs w:val="22"/>
          <w:lang w:val="uk-UA"/>
        </w:rPr>
        <w:t>та</w:t>
      </w:r>
      <w:r w:rsidRPr="00DC3034">
        <w:rPr>
          <w:sz w:val="22"/>
          <w:szCs w:val="22"/>
          <w:lang w:val="uk-UA"/>
        </w:rPr>
        <w:t xml:space="preserve"> результатах аудиту, і це буде частиною існуючого завдання</w:t>
      </w:r>
    </w:p>
    <w:p w14:paraId="758FA7A0" w14:textId="6372D156" w:rsidR="00790FE6" w:rsidRPr="00DC3034" w:rsidRDefault="00790FE6" w:rsidP="00790FE6">
      <w:pPr>
        <w:tabs>
          <w:tab w:val="left" w:pos="9060"/>
        </w:tabs>
        <w:spacing w:before="5" w:line="276" w:lineRule="auto"/>
        <w:ind w:firstLine="357"/>
        <w:jc w:val="both"/>
        <w:rPr>
          <w:sz w:val="22"/>
          <w:szCs w:val="22"/>
          <w:lang w:val="uk-UA"/>
        </w:rPr>
      </w:pPr>
      <w:r w:rsidRPr="00DC3034">
        <w:rPr>
          <w:sz w:val="22"/>
          <w:szCs w:val="22"/>
          <w:lang w:val="uk-UA"/>
        </w:rPr>
        <w:t>Доповнення A, A1</w:t>
      </w:r>
      <w:r w:rsidR="007D027C" w:rsidRPr="00DC3034">
        <w:rPr>
          <w:sz w:val="22"/>
          <w:szCs w:val="22"/>
          <w:lang w:val="uk-UA"/>
        </w:rPr>
        <w:t>, А2</w:t>
      </w:r>
      <w:r w:rsidR="0060350E" w:rsidRPr="00DC3034">
        <w:rPr>
          <w:sz w:val="22"/>
          <w:szCs w:val="22"/>
          <w:lang w:val="uk-UA"/>
        </w:rPr>
        <w:t>, А3</w:t>
      </w:r>
      <w:r w:rsidRPr="00DC3034">
        <w:rPr>
          <w:sz w:val="22"/>
          <w:szCs w:val="22"/>
          <w:lang w:val="uk-UA"/>
        </w:rPr>
        <w:t xml:space="preserve"> до Інструкцій з аудиту Додатку </w:t>
      </w:r>
      <w:r w:rsidR="00440A6A" w:rsidRPr="00DC3034">
        <w:rPr>
          <w:sz w:val="22"/>
          <w:szCs w:val="22"/>
          <w:lang w:val="uk-UA"/>
        </w:rPr>
        <w:t>4</w:t>
      </w:r>
      <w:r w:rsidRPr="00DC3034">
        <w:rPr>
          <w:sz w:val="22"/>
          <w:szCs w:val="22"/>
          <w:lang w:val="uk-UA"/>
        </w:rPr>
        <w:t xml:space="preserve"> </w:t>
      </w:r>
      <w:r w:rsidRPr="00DC3034">
        <w:rPr>
          <w:b/>
          <w:bCs/>
          <w:sz w:val="22"/>
          <w:szCs w:val="22"/>
          <w:lang w:val="uk-UA"/>
        </w:rPr>
        <w:t xml:space="preserve">повинні бути надані </w:t>
      </w:r>
      <w:r w:rsidR="001C34AB" w:rsidRPr="00DC3034">
        <w:rPr>
          <w:sz w:val="22"/>
          <w:szCs w:val="22"/>
          <w:lang w:val="uk-UA"/>
        </w:rPr>
        <w:t>згідно</w:t>
      </w:r>
      <w:r w:rsidR="0060350E" w:rsidRPr="00DC3034">
        <w:rPr>
          <w:sz w:val="22"/>
          <w:szCs w:val="22"/>
          <w:lang w:val="uk-UA"/>
        </w:rPr>
        <w:t xml:space="preserve"> Інструкцій з аудиту 2025</w:t>
      </w:r>
      <w:r w:rsidRPr="00DC3034">
        <w:rPr>
          <w:b/>
          <w:bCs/>
          <w:sz w:val="22"/>
          <w:szCs w:val="22"/>
          <w:lang w:val="uk-UA"/>
        </w:rPr>
        <w:t>. </w:t>
      </w:r>
      <w:r w:rsidRPr="00DC3034">
        <w:rPr>
          <w:sz w:val="22"/>
          <w:szCs w:val="22"/>
          <w:lang w:val="uk-UA"/>
        </w:rPr>
        <w:t xml:space="preserve">Звіти аудитора та Доповнення B, </w:t>
      </w:r>
      <w:r w:rsidR="004C33AF" w:rsidRPr="00DC3034">
        <w:rPr>
          <w:sz w:val="22"/>
          <w:szCs w:val="22"/>
          <w:lang w:val="uk-UA"/>
        </w:rPr>
        <w:t xml:space="preserve">С, D/ D1 </w:t>
      </w:r>
      <w:r w:rsidRPr="00DC3034">
        <w:rPr>
          <w:sz w:val="22"/>
          <w:szCs w:val="22"/>
          <w:lang w:val="uk-UA"/>
        </w:rPr>
        <w:t xml:space="preserve">до Інструкцій з аудиту </w:t>
      </w:r>
      <w:r w:rsidR="003D6718" w:rsidRPr="00DC3034">
        <w:rPr>
          <w:sz w:val="22"/>
          <w:szCs w:val="22"/>
          <w:lang w:val="uk-UA"/>
        </w:rPr>
        <w:t xml:space="preserve">2025 </w:t>
      </w:r>
      <w:r w:rsidRPr="00DC3034">
        <w:rPr>
          <w:sz w:val="22"/>
          <w:szCs w:val="22"/>
          <w:lang w:val="uk-UA"/>
        </w:rPr>
        <w:t xml:space="preserve">Додатку </w:t>
      </w:r>
      <w:r w:rsidR="00CD5532" w:rsidRPr="00DC3034">
        <w:rPr>
          <w:sz w:val="22"/>
          <w:szCs w:val="22"/>
          <w:lang w:val="uk-UA"/>
        </w:rPr>
        <w:t>4</w:t>
      </w:r>
      <w:r w:rsidRPr="00DC3034">
        <w:rPr>
          <w:sz w:val="22"/>
          <w:szCs w:val="22"/>
          <w:lang w:val="uk-UA"/>
        </w:rPr>
        <w:t xml:space="preserve"> </w:t>
      </w:r>
      <w:r w:rsidRPr="00DC3034">
        <w:rPr>
          <w:b/>
          <w:bCs/>
          <w:sz w:val="22"/>
          <w:szCs w:val="22"/>
          <w:lang w:val="uk-UA"/>
        </w:rPr>
        <w:t xml:space="preserve">повинні бути надані </w:t>
      </w:r>
      <w:r w:rsidR="006712D9" w:rsidRPr="00DC3034">
        <w:rPr>
          <w:b/>
          <w:bCs/>
          <w:sz w:val="22"/>
          <w:szCs w:val="22"/>
          <w:lang w:val="uk-UA"/>
        </w:rPr>
        <w:t xml:space="preserve">за </w:t>
      </w:r>
      <w:r w:rsidR="003D6718" w:rsidRPr="00DC3034">
        <w:rPr>
          <w:b/>
          <w:bCs/>
          <w:sz w:val="22"/>
          <w:szCs w:val="22"/>
          <w:lang w:val="uk-UA"/>
        </w:rPr>
        <w:t>5</w:t>
      </w:r>
      <w:r w:rsidR="006712D9" w:rsidRPr="00DC3034">
        <w:rPr>
          <w:b/>
          <w:bCs/>
          <w:sz w:val="22"/>
          <w:szCs w:val="22"/>
          <w:lang w:val="uk-UA"/>
        </w:rPr>
        <w:t xml:space="preserve"> робочих дня до кінцевої дати</w:t>
      </w:r>
      <w:r w:rsidR="00167038" w:rsidRPr="00DC3034">
        <w:rPr>
          <w:b/>
          <w:bCs/>
          <w:sz w:val="22"/>
          <w:szCs w:val="22"/>
          <w:lang w:val="uk-UA"/>
        </w:rPr>
        <w:t xml:space="preserve"> надання послуг згідно графіку надання послуг</w:t>
      </w:r>
      <w:r w:rsidRPr="00DC3034">
        <w:rPr>
          <w:b/>
          <w:bCs/>
          <w:sz w:val="22"/>
          <w:szCs w:val="22"/>
          <w:lang w:val="uk-UA"/>
        </w:rPr>
        <w:t xml:space="preserve"> (про</w:t>
      </w:r>
      <w:r w:rsidR="005406B1" w:rsidRPr="00DC3034">
        <w:rPr>
          <w:b/>
          <w:bCs/>
          <w:sz w:val="22"/>
          <w:szCs w:val="22"/>
          <w:lang w:val="uk-UA"/>
        </w:rPr>
        <w:t>є</w:t>
      </w:r>
      <w:r w:rsidRPr="00DC3034">
        <w:rPr>
          <w:b/>
          <w:bCs/>
          <w:sz w:val="22"/>
          <w:szCs w:val="22"/>
          <w:lang w:val="uk-UA"/>
        </w:rPr>
        <w:t>кт фінального аудиторського звіту).</w:t>
      </w:r>
    </w:p>
    <w:p w14:paraId="6757F4AD" w14:textId="228ACC41" w:rsidR="00790FE6" w:rsidRDefault="00790FE6" w:rsidP="00790FE6">
      <w:pPr>
        <w:tabs>
          <w:tab w:val="left" w:pos="9060"/>
        </w:tabs>
        <w:spacing w:before="5" w:line="276" w:lineRule="auto"/>
        <w:ind w:firstLine="357"/>
        <w:jc w:val="both"/>
        <w:rPr>
          <w:b/>
          <w:bCs/>
          <w:sz w:val="22"/>
          <w:szCs w:val="22"/>
          <w:lang w:val="uk-UA"/>
        </w:rPr>
      </w:pPr>
      <w:r w:rsidRPr="00DC3034">
        <w:rPr>
          <w:b/>
          <w:bCs/>
          <w:sz w:val="22"/>
          <w:szCs w:val="22"/>
          <w:lang w:val="uk-UA"/>
        </w:rPr>
        <w:t xml:space="preserve">Кінцевий термін подання підписаного фінансового аудиторського звіту </w:t>
      </w:r>
      <w:r w:rsidR="00272F95" w:rsidRPr="00DC3034">
        <w:rPr>
          <w:b/>
          <w:bCs/>
          <w:sz w:val="22"/>
          <w:szCs w:val="22"/>
          <w:lang w:val="uk-UA"/>
        </w:rPr>
        <w:t>згідно</w:t>
      </w:r>
      <w:r w:rsidR="00A56653" w:rsidRPr="00DC3034">
        <w:rPr>
          <w:b/>
          <w:bCs/>
          <w:sz w:val="22"/>
          <w:szCs w:val="22"/>
          <w:lang w:val="uk-UA"/>
        </w:rPr>
        <w:t xml:space="preserve"> кінцевою датою надання послуг згідно граф</w:t>
      </w:r>
      <w:r w:rsidR="006712D9" w:rsidRPr="00DC3034">
        <w:rPr>
          <w:b/>
          <w:bCs/>
          <w:sz w:val="22"/>
          <w:szCs w:val="22"/>
          <w:lang w:val="uk-UA"/>
        </w:rPr>
        <w:t>іку надання послуг</w:t>
      </w:r>
      <w:r w:rsidRPr="00DC3034">
        <w:rPr>
          <w:b/>
          <w:bCs/>
          <w:sz w:val="22"/>
          <w:szCs w:val="22"/>
          <w:lang w:val="uk-UA"/>
        </w:rPr>
        <w:t>.</w:t>
      </w:r>
    </w:p>
    <w:p w14:paraId="3ECA2DB9" w14:textId="77777777" w:rsidR="00B74279" w:rsidRDefault="00B74279" w:rsidP="00790FE6">
      <w:pPr>
        <w:tabs>
          <w:tab w:val="left" w:pos="9060"/>
        </w:tabs>
        <w:spacing w:before="5" w:line="276" w:lineRule="auto"/>
        <w:ind w:firstLine="357"/>
        <w:jc w:val="both"/>
        <w:rPr>
          <w:sz w:val="22"/>
          <w:szCs w:val="22"/>
          <w:lang w:val="uk-UA"/>
        </w:rPr>
      </w:pPr>
    </w:p>
    <w:p w14:paraId="4FA571D4" w14:textId="77777777" w:rsidR="00B74279" w:rsidRDefault="00B74279" w:rsidP="00E3173E">
      <w:pPr>
        <w:tabs>
          <w:tab w:val="left" w:pos="9060"/>
        </w:tabs>
        <w:spacing w:before="5" w:line="276" w:lineRule="auto"/>
        <w:jc w:val="both"/>
        <w:rPr>
          <w:sz w:val="22"/>
          <w:szCs w:val="22"/>
          <w:lang w:val="uk-UA"/>
        </w:rPr>
      </w:pPr>
    </w:p>
    <w:p w14:paraId="2DC83D5A" w14:textId="088D6E4E" w:rsidR="00ED2913" w:rsidRPr="00917F56" w:rsidRDefault="00ED2913" w:rsidP="00E3173E">
      <w:pPr>
        <w:tabs>
          <w:tab w:val="left" w:pos="9060"/>
        </w:tabs>
        <w:spacing w:before="5" w:line="276" w:lineRule="auto"/>
        <w:jc w:val="both"/>
        <w:rPr>
          <w:i/>
          <w:iCs/>
          <w:sz w:val="22"/>
          <w:szCs w:val="22"/>
          <w:lang w:val="uk-UA"/>
        </w:rPr>
        <w:sectPr w:rsidR="00ED2913" w:rsidRPr="00917F56" w:rsidSect="00BD44F2">
          <w:pgSz w:w="11906" w:h="16838" w:code="9"/>
          <w:pgMar w:top="851" w:right="567" w:bottom="1440" w:left="1134" w:header="340" w:footer="340" w:gutter="0"/>
          <w:pgNumType w:start="1"/>
          <w:cols w:space="397"/>
          <w:noEndnote/>
          <w:titlePg/>
          <w:docGrid w:linePitch="299"/>
        </w:sectPr>
      </w:pPr>
      <w:r w:rsidRPr="00917F56">
        <w:rPr>
          <w:i/>
          <w:iCs/>
          <w:sz w:val="22"/>
          <w:szCs w:val="22"/>
          <w:lang w:val="uk-UA"/>
        </w:rPr>
        <w:t>**</w:t>
      </w:r>
      <w:r w:rsidR="002346EE" w:rsidRPr="00917F56">
        <w:rPr>
          <w:i/>
          <w:iCs/>
          <w:sz w:val="22"/>
          <w:szCs w:val="22"/>
          <w:lang w:val="uk-UA"/>
        </w:rPr>
        <w:t xml:space="preserve"> Додаток 4, його Доповнення та Додаток 5, що надані в рамках цього Запиту, мають інформативний характер. Всі анкети та документи, що містяться в цих Додатках і підлягають заповненню, </w:t>
      </w:r>
      <w:r w:rsidR="005646C2">
        <w:rPr>
          <w:i/>
          <w:iCs/>
          <w:sz w:val="22"/>
          <w:szCs w:val="22"/>
          <w:lang w:val="uk-UA"/>
        </w:rPr>
        <w:t>будуть</w:t>
      </w:r>
      <w:r w:rsidR="002346EE" w:rsidRPr="00917F56">
        <w:rPr>
          <w:i/>
          <w:iCs/>
          <w:sz w:val="22"/>
          <w:szCs w:val="22"/>
          <w:lang w:val="uk-UA"/>
        </w:rPr>
        <w:t xml:space="preserve"> </w:t>
      </w:r>
      <w:r w:rsidR="002346EE" w:rsidRPr="00917F56">
        <w:rPr>
          <w:b/>
          <w:bCs/>
          <w:i/>
          <w:iCs/>
          <w:sz w:val="22"/>
          <w:szCs w:val="22"/>
          <w:lang w:val="uk-UA"/>
        </w:rPr>
        <w:t xml:space="preserve">заповнені переможцем тендеру після </w:t>
      </w:r>
      <w:r w:rsidR="008B0CE1">
        <w:rPr>
          <w:b/>
          <w:bCs/>
          <w:i/>
          <w:iCs/>
          <w:sz w:val="22"/>
          <w:szCs w:val="22"/>
          <w:lang w:val="uk-UA"/>
        </w:rPr>
        <w:t xml:space="preserve">обрання </w:t>
      </w:r>
      <w:r w:rsidR="002346EE" w:rsidRPr="00917F56">
        <w:rPr>
          <w:b/>
          <w:bCs/>
          <w:i/>
          <w:iCs/>
          <w:sz w:val="22"/>
          <w:szCs w:val="22"/>
          <w:lang w:val="uk-UA"/>
        </w:rPr>
        <w:t>переможця</w:t>
      </w:r>
      <w:r w:rsidR="002346EE" w:rsidRPr="00917F56">
        <w:rPr>
          <w:i/>
          <w:iCs/>
          <w:sz w:val="22"/>
          <w:szCs w:val="22"/>
          <w:lang w:val="uk-UA"/>
        </w:rPr>
        <w:t>.</w:t>
      </w:r>
    </w:p>
    <w:p w14:paraId="14BB62A1" w14:textId="77777777" w:rsidR="006120AB" w:rsidRDefault="00DB3C74" w:rsidP="00582025">
      <w:pPr>
        <w:ind w:firstLine="357"/>
        <w:mirrorIndents/>
        <w:jc w:val="right"/>
        <w:rPr>
          <w:b/>
          <w:bCs/>
          <w:sz w:val="22"/>
          <w:szCs w:val="22"/>
          <w:lang w:val="uk-UA"/>
        </w:rPr>
      </w:pPr>
      <w:r w:rsidRPr="00DB3C74">
        <w:rPr>
          <w:b/>
          <w:bCs/>
          <w:sz w:val="22"/>
          <w:szCs w:val="22"/>
          <w:lang w:val="uk-UA"/>
        </w:rPr>
        <w:t xml:space="preserve">Додаток </w:t>
      </w:r>
      <w:r w:rsidR="00234319">
        <w:rPr>
          <w:b/>
          <w:bCs/>
          <w:sz w:val="22"/>
          <w:szCs w:val="22"/>
          <w:lang w:val="uk-UA"/>
        </w:rPr>
        <w:t>4</w:t>
      </w:r>
      <w:r w:rsidRPr="00DB3C74">
        <w:rPr>
          <w:b/>
          <w:bCs/>
          <w:sz w:val="22"/>
          <w:szCs w:val="22"/>
          <w:lang w:val="uk-UA"/>
        </w:rPr>
        <w:t xml:space="preserve"> </w:t>
      </w:r>
    </w:p>
    <w:p w14:paraId="415CF88E" w14:textId="401C40A5" w:rsidR="00DB3C74" w:rsidRPr="00DB3C74" w:rsidRDefault="00DB3C74" w:rsidP="00582025">
      <w:pPr>
        <w:ind w:firstLine="357"/>
        <w:mirrorIndents/>
        <w:jc w:val="right"/>
        <w:rPr>
          <w:b/>
          <w:bCs/>
          <w:sz w:val="22"/>
          <w:szCs w:val="22"/>
          <w:lang w:val="uk-UA"/>
        </w:rPr>
      </w:pPr>
      <w:r w:rsidRPr="00582025">
        <w:rPr>
          <w:sz w:val="22"/>
          <w:szCs w:val="22"/>
          <w:lang w:val="uk-UA"/>
        </w:rPr>
        <w:t>до Запиту</w:t>
      </w:r>
      <w:bookmarkStart w:id="2" w:name="_Hlk128489999"/>
      <w:r w:rsidR="006120AB">
        <w:rPr>
          <w:sz w:val="22"/>
          <w:szCs w:val="22"/>
          <w:lang w:val="uk-UA"/>
        </w:rPr>
        <w:t xml:space="preserve"> 2717ОК</w:t>
      </w:r>
    </w:p>
    <w:p w14:paraId="26B848CA" w14:textId="77777777" w:rsidR="00DB3C74" w:rsidRPr="00DB3C74" w:rsidRDefault="00DB3C74" w:rsidP="00DB3C74">
      <w:pPr>
        <w:ind w:firstLine="357"/>
        <w:mirrorIndents/>
        <w:jc w:val="both"/>
        <w:rPr>
          <w:b/>
          <w:sz w:val="22"/>
          <w:szCs w:val="22"/>
          <w:lang w:val="uk-UA"/>
        </w:rPr>
      </w:pPr>
    </w:p>
    <w:p w14:paraId="06CD21C3" w14:textId="6C3AFE46" w:rsidR="00DB3C74" w:rsidRPr="006B7C2A" w:rsidRDefault="00DB3C74" w:rsidP="00DB3C74">
      <w:pPr>
        <w:ind w:firstLine="357"/>
        <w:mirrorIndents/>
        <w:jc w:val="both"/>
        <w:rPr>
          <w:b/>
          <w:color w:val="000000"/>
          <w:lang w:val="uk-UA"/>
        </w:rPr>
      </w:pPr>
      <w:r w:rsidRPr="006B7C2A">
        <w:rPr>
          <w:b/>
          <w:color w:val="000000"/>
          <w:lang w:val="uk-UA"/>
        </w:rPr>
        <w:t>Інструкція з аудиту для про</w:t>
      </w:r>
      <w:r w:rsidR="007117B2">
        <w:rPr>
          <w:b/>
          <w:color w:val="000000"/>
          <w:lang w:val="uk-UA"/>
        </w:rPr>
        <w:t>є</w:t>
      </w:r>
      <w:r w:rsidRPr="006B7C2A">
        <w:rPr>
          <w:b/>
          <w:color w:val="000000"/>
          <w:lang w:val="uk-UA"/>
        </w:rPr>
        <w:t>ктів, що підтримуються Данським Червоним Хрестом</w:t>
      </w:r>
    </w:p>
    <w:p w14:paraId="0694E80C" w14:textId="77777777" w:rsidR="00DB3C74" w:rsidRPr="00DB3C74" w:rsidRDefault="00DB3C74" w:rsidP="00DB3C74">
      <w:pPr>
        <w:ind w:firstLine="357"/>
        <w:mirrorIndents/>
        <w:jc w:val="both"/>
        <w:rPr>
          <w:b/>
          <w:color w:val="000000"/>
          <w:sz w:val="22"/>
          <w:szCs w:val="22"/>
          <w:lang w:val="uk-UA"/>
        </w:rPr>
      </w:pPr>
    </w:p>
    <w:p w14:paraId="1996BC4D" w14:textId="02FF11E0" w:rsidR="00DB3C74" w:rsidRPr="00D973DE" w:rsidRDefault="00DB3C74" w:rsidP="006D2655">
      <w:pPr>
        <w:pStyle w:val="ListParagraph"/>
        <w:numPr>
          <w:ilvl w:val="0"/>
          <w:numId w:val="10"/>
        </w:numPr>
        <w:jc w:val="both"/>
        <w:rPr>
          <w:b/>
          <w:bCs/>
          <w:sz w:val="22"/>
          <w:szCs w:val="22"/>
          <w:lang w:val="uk-UA"/>
        </w:rPr>
      </w:pPr>
      <w:r w:rsidRPr="00D973DE">
        <w:rPr>
          <w:b/>
          <w:bCs/>
          <w:sz w:val="22"/>
          <w:szCs w:val="22"/>
          <w:lang w:val="uk-UA"/>
        </w:rPr>
        <w:t xml:space="preserve">Аудиторські інструкції </w:t>
      </w:r>
    </w:p>
    <w:p w14:paraId="46C28255" w14:textId="77777777" w:rsidR="00DB3C74" w:rsidRPr="00DB3C74" w:rsidRDefault="00DB3C74" w:rsidP="00DB3C74">
      <w:pPr>
        <w:ind w:firstLine="357"/>
        <w:mirrorIndents/>
        <w:jc w:val="both"/>
        <w:rPr>
          <w:b/>
          <w:color w:val="000000"/>
          <w:sz w:val="22"/>
          <w:szCs w:val="22"/>
          <w:lang w:val="uk-UA"/>
        </w:rPr>
      </w:pPr>
    </w:p>
    <w:p w14:paraId="4D882967" w14:textId="1C05E692" w:rsidR="00DD0DAD" w:rsidRDefault="00DD0DAD" w:rsidP="006D2655">
      <w:pPr>
        <w:pStyle w:val="ListParagraph"/>
        <w:numPr>
          <w:ilvl w:val="1"/>
          <w:numId w:val="10"/>
        </w:numPr>
        <w:ind w:hanging="720"/>
        <w:jc w:val="both"/>
        <w:rPr>
          <w:b/>
          <w:bCs/>
          <w:sz w:val="22"/>
          <w:szCs w:val="22"/>
          <w:lang w:val="uk-UA"/>
        </w:rPr>
      </w:pPr>
      <w:r>
        <w:rPr>
          <w:b/>
          <w:bCs/>
          <w:sz w:val="22"/>
          <w:szCs w:val="22"/>
          <w:lang w:val="uk-UA"/>
        </w:rPr>
        <w:t>Вступ</w:t>
      </w:r>
    </w:p>
    <w:p w14:paraId="2B6B380B" w14:textId="7946AD44" w:rsidR="00F879A2" w:rsidRPr="00DD0DAD" w:rsidRDefault="00F879A2" w:rsidP="00DD0DAD">
      <w:pPr>
        <w:jc w:val="both"/>
        <w:rPr>
          <w:sz w:val="22"/>
          <w:szCs w:val="22"/>
          <w:lang w:val="uk-UA"/>
        </w:rPr>
      </w:pPr>
      <w:r w:rsidRPr="00DD0DAD">
        <w:rPr>
          <w:sz w:val="22"/>
          <w:szCs w:val="22"/>
          <w:lang w:val="uk-UA"/>
        </w:rPr>
        <w:t>Цим документом ми представляємо наші інструкції щодо проведення аудиту фінансової звітності про</w:t>
      </w:r>
      <w:r w:rsidR="007117B2">
        <w:rPr>
          <w:sz w:val="22"/>
          <w:szCs w:val="22"/>
          <w:lang w:val="uk-UA"/>
        </w:rPr>
        <w:t>є</w:t>
      </w:r>
      <w:r w:rsidRPr="00DD0DAD">
        <w:rPr>
          <w:sz w:val="22"/>
          <w:szCs w:val="22"/>
          <w:lang w:val="uk-UA"/>
        </w:rPr>
        <w:t>ктів, що фінансуються ДЧХ, за підтримки Міністерства закордонних справ Данії (</w:t>
      </w:r>
      <w:proofErr w:type="spellStart"/>
      <w:r w:rsidRPr="00DD0DAD">
        <w:rPr>
          <w:sz w:val="22"/>
          <w:szCs w:val="22"/>
          <w:lang w:val="en-GB"/>
        </w:rPr>
        <w:t>Danida</w:t>
      </w:r>
      <w:proofErr w:type="spellEnd"/>
      <w:r w:rsidRPr="00DD0DAD">
        <w:rPr>
          <w:sz w:val="22"/>
          <w:szCs w:val="22"/>
          <w:lang w:val="uk-UA"/>
        </w:rPr>
        <w:t>)</w:t>
      </w:r>
      <w:r w:rsidR="00924618" w:rsidRPr="00DD0DAD">
        <w:rPr>
          <w:sz w:val="22"/>
          <w:szCs w:val="22"/>
          <w:lang w:val="uk-UA"/>
        </w:rPr>
        <w:t xml:space="preserve"> </w:t>
      </w:r>
      <w:r w:rsidRPr="00DD0DAD">
        <w:rPr>
          <w:sz w:val="22"/>
          <w:szCs w:val="22"/>
          <w:lang w:val="uk-UA"/>
        </w:rPr>
        <w:t>. </w:t>
      </w:r>
    </w:p>
    <w:p w14:paraId="4B51B777" w14:textId="77777777" w:rsidR="00F879A2" w:rsidRPr="00DD0DAD" w:rsidRDefault="00F879A2" w:rsidP="00F879A2">
      <w:pPr>
        <w:jc w:val="both"/>
        <w:rPr>
          <w:color w:val="0F4761" w:themeColor="accent1" w:themeShade="BF"/>
          <w:sz w:val="22"/>
          <w:szCs w:val="22"/>
          <w:lang w:val="uk-UA"/>
        </w:rPr>
      </w:pPr>
      <w:r w:rsidRPr="00DD0DAD">
        <w:rPr>
          <w:color w:val="0F4761" w:themeColor="accent1" w:themeShade="BF"/>
          <w:sz w:val="22"/>
          <w:szCs w:val="22"/>
          <w:lang w:val="uk-UA"/>
        </w:rPr>
        <w:t> </w:t>
      </w:r>
    </w:p>
    <w:p w14:paraId="225BB441" w14:textId="77777777" w:rsidR="002E5792" w:rsidRPr="007117B2" w:rsidRDefault="002E5792" w:rsidP="002E5792">
      <w:pPr>
        <w:jc w:val="both"/>
        <w:rPr>
          <w:sz w:val="22"/>
          <w:szCs w:val="22"/>
          <w:lang w:val="uk-UA"/>
        </w:rPr>
      </w:pPr>
      <w:r w:rsidRPr="002E5792">
        <w:rPr>
          <w:sz w:val="22"/>
          <w:szCs w:val="22"/>
          <w:lang w:val="uk-UA"/>
        </w:rPr>
        <w:t xml:space="preserve">Ваша аудиторська </w:t>
      </w:r>
      <w:r w:rsidRPr="007117B2">
        <w:rPr>
          <w:sz w:val="22"/>
          <w:szCs w:val="22"/>
          <w:lang w:val="uk-UA"/>
        </w:rPr>
        <w:t xml:space="preserve">фірма отримала запит про надання допомоги у проведенні процедур аудиту фінансової звітності проєкту щодо діяльності, що фінансується ДЧХ, відповідно до цих інструкцій. Таким чином, ваша робота не є окремим аудиторським завданням між вами та нами. </w:t>
      </w:r>
    </w:p>
    <w:p w14:paraId="331EE7E6" w14:textId="77777777" w:rsidR="002E5792" w:rsidRPr="007117B2" w:rsidRDefault="002E5792" w:rsidP="002E5792">
      <w:pPr>
        <w:jc w:val="both"/>
        <w:rPr>
          <w:sz w:val="22"/>
          <w:szCs w:val="22"/>
          <w:lang w:val="uk-UA"/>
        </w:rPr>
      </w:pPr>
      <w:r w:rsidRPr="007117B2">
        <w:rPr>
          <w:sz w:val="22"/>
          <w:szCs w:val="22"/>
          <w:lang w:val="uk-UA"/>
        </w:rPr>
        <w:t xml:space="preserve">Інструкції включають: </w:t>
      </w:r>
    </w:p>
    <w:p w14:paraId="048B95CE" w14:textId="6D1119AE" w:rsidR="00DB3C74" w:rsidRPr="007117B2" w:rsidRDefault="00DB3C74" w:rsidP="00DB3C74">
      <w:pPr>
        <w:tabs>
          <w:tab w:val="left" w:pos="1701"/>
        </w:tabs>
        <w:jc w:val="both"/>
        <w:rPr>
          <w:b/>
          <w:sz w:val="22"/>
          <w:szCs w:val="22"/>
          <w:lang w:val="uk-UA"/>
        </w:rPr>
      </w:pPr>
      <w:r w:rsidRPr="007117B2">
        <w:rPr>
          <w:b/>
          <w:sz w:val="22"/>
          <w:szCs w:val="22"/>
          <w:lang w:val="uk-UA"/>
        </w:rPr>
        <w:t>Додаток A</w:t>
      </w:r>
      <w:r w:rsidRPr="007117B2">
        <w:rPr>
          <w:b/>
          <w:sz w:val="22"/>
          <w:szCs w:val="22"/>
          <w:lang w:val="uk-UA"/>
        </w:rPr>
        <w:tab/>
        <w:t>Підтвердження отримання Інструкції з аудиту 202</w:t>
      </w:r>
      <w:r w:rsidR="002E5792" w:rsidRPr="007117B2">
        <w:rPr>
          <w:b/>
          <w:sz w:val="22"/>
          <w:szCs w:val="22"/>
          <w:lang w:val="uk-UA"/>
        </w:rPr>
        <w:t>5</w:t>
      </w:r>
      <w:r w:rsidRPr="007117B2">
        <w:rPr>
          <w:b/>
          <w:sz w:val="22"/>
          <w:szCs w:val="22"/>
          <w:lang w:val="uk-UA"/>
        </w:rPr>
        <w:t xml:space="preserve"> </w:t>
      </w:r>
    </w:p>
    <w:p w14:paraId="79FEC54B" w14:textId="6CC7CD30" w:rsidR="00DB3C74" w:rsidRPr="007117B2" w:rsidRDefault="00DB3C74" w:rsidP="00DB3C74">
      <w:pPr>
        <w:tabs>
          <w:tab w:val="left" w:pos="1701"/>
        </w:tabs>
        <w:jc w:val="both"/>
        <w:rPr>
          <w:b/>
          <w:sz w:val="22"/>
          <w:szCs w:val="22"/>
          <w:lang w:val="uk-UA"/>
        </w:rPr>
      </w:pPr>
      <w:r w:rsidRPr="007117B2">
        <w:rPr>
          <w:b/>
          <w:sz w:val="22"/>
          <w:szCs w:val="22"/>
          <w:lang w:val="uk-UA"/>
        </w:rPr>
        <w:t>Додаток В</w:t>
      </w:r>
      <w:r w:rsidRPr="007117B2">
        <w:rPr>
          <w:b/>
          <w:sz w:val="22"/>
          <w:szCs w:val="22"/>
          <w:lang w:val="uk-UA"/>
        </w:rPr>
        <w:tab/>
        <w:t>Аудиторськ</w:t>
      </w:r>
      <w:r w:rsidR="00BB777B" w:rsidRPr="007117B2">
        <w:rPr>
          <w:b/>
          <w:sz w:val="22"/>
          <w:szCs w:val="22"/>
          <w:lang w:val="uk-UA"/>
        </w:rPr>
        <w:t>і</w:t>
      </w:r>
      <w:r w:rsidRPr="007117B2">
        <w:rPr>
          <w:b/>
          <w:sz w:val="22"/>
          <w:szCs w:val="22"/>
          <w:lang w:val="uk-UA"/>
        </w:rPr>
        <w:t xml:space="preserve"> </w:t>
      </w:r>
      <w:r w:rsidR="00BB777B" w:rsidRPr="007117B2">
        <w:rPr>
          <w:b/>
          <w:sz w:val="22"/>
          <w:szCs w:val="22"/>
          <w:lang w:val="uk-UA"/>
        </w:rPr>
        <w:t>процедури</w:t>
      </w:r>
      <w:r w:rsidRPr="007117B2">
        <w:rPr>
          <w:b/>
          <w:sz w:val="22"/>
          <w:szCs w:val="22"/>
          <w:lang w:val="uk-UA"/>
        </w:rPr>
        <w:t xml:space="preserve"> 202</w:t>
      </w:r>
      <w:r w:rsidR="00BB777B" w:rsidRPr="007117B2">
        <w:rPr>
          <w:b/>
          <w:sz w:val="22"/>
          <w:szCs w:val="22"/>
          <w:lang w:val="uk-UA"/>
        </w:rPr>
        <w:t>5</w:t>
      </w:r>
    </w:p>
    <w:p w14:paraId="3DE3B6B2" w14:textId="4B8D6ED8" w:rsidR="00DB3C74" w:rsidRPr="007117B2" w:rsidRDefault="00DB3C74" w:rsidP="00DB3C74">
      <w:pPr>
        <w:tabs>
          <w:tab w:val="left" w:pos="1701"/>
        </w:tabs>
        <w:jc w:val="both"/>
        <w:rPr>
          <w:b/>
          <w:sz w:val="22"/>
          <w:szCs w:val="22"/>
          <w:lang w:val="uk-UA"/>
        </w:rPr>
      </w:pPr>
      <w:r w:rsidRPr="007117B2">
        <w:rPr>
          <w:b/>
          <w:sz w:val="22"/>
          <w:szCs w:val="22"/>
          <w:lang w:val="uk-UA"/>
        </w:rPr>
        <w:t>Додаток С</w:t>
      </w:r>
      <w:r w:rsidRPr="007117B2">
        <w:rPr>
          <w:b/>
          <w:sz w:val="22"/>
          <w:szCs w:val="22"/>
          <w:lang w:val="uk-UA"/>
        </w:rPr>
        <w:tab/>
        <w:t>Парадигма для Звіту аудитора 202</w:t>
      </w:r>
      <w:r w:rsidR="00BB777B" w:rsidRPr="007117B2">
        <w:rPr>
          <w:b/>
          <w:sz w:val="22"/>
          <w:szCs w:val="22"/>
          <w:lang w:val="uk-UA"/>
        </w:rPr>
        <w:t>5</w:t>
      </w:r>
    </w:p>
    <w:p w14:paraId="63E4AC98" w14:textId="7FC0F6BD" w:rsidR="00DB3C74" w:rsidRPr="007117B2" w:rsidRDefault="00DB3C74" w:rsidP="00DB3C74">
      <w:pPr>
        <w:tabs>
          <w:tab w:val="left" w:pos="1701"/>
        </w:tabs>
        <w:jc w:val="both"/>
        <w:rPr>
          <w:b/>
          <w:sz w:val="22"/>
          <w:szCs w:val="22"/>
          <w:lang w:val="uk-UA"/>
        </w:rPr>
      </w:pPr>
      <w:r w:rsidRPr="007117B2">
        <w:rPr>
          <w:b/>
          <w:sz w:val="22"/>
          <w:szCs w:val="22"/>
          <w:lang w:val="uk-UA"/>
        </w:rPr>
        <w:t>Додаток D</w:t>
      </w:r>
      <w:r w:rsidRPr="007117B2">
        <w:rPr>
          <w:b/>
          <w:sz w:val="22"/>
          <w:szCs w:val="22"/>
          <w:lang w:val="uk-UA"/>
        </w:rPr>
        <w:tab/>
        <w:t>Представницький лист 202</w:t>
      </w:r>
      <w:r w:rsidR="00BB777B" w:rsidRPr="007117B2">
        <w:rPr>
          <w:b/>
          <w:sz w:val="22"/>
          <w:szCs w:val="22"/>
          <w:lang w:val="uk-UA"/>
        </w:rPr>
        <w:t>5</w:t>
      </w:r>
    </w:p>
    <w:p w14:paraId="6B83FA11" w14:textId="77777777" w:rsidR="00FE7B9A" w:rsidRPr="007117B2" w:rsidRDefault="00FE7B9A" w:rsidP="00816A84">
      <w:pPr>
        <w:pStyle w:val="Heading1"/>
        <w:jc w:val="both"/>
        <w:rPr>
          <w:b w:val="0"/>
          <w:bCs w:val="0"/>
          <w:sz w:val="22"/>
          <w:szCs w:val="22"/>
        </w:rPr>
      </w:pPr>
    </w:p>
    <w:p w14:paraId="127897F5" w14:textId="075BE59A" w:rsidR="00816A84" w:rsidRPr="007117B2" w:rsidRDefault="00C71717" w:rsidP="00816A84">
      <w:pPr>
        <w:pStyle w:val="Heading1"/>
        <w:jc w:val="both"/>
        <w:rPr>
          <w:b w:val="0"/>
          <w:bCs w:val="0"/>
          <w:sz w:val="22"/>
          <w:szCs w:val="22"/>
        </w:rPr>
      </w:pPr>
      <w:r w:rsidRPr="007117B2">
        <w:rPr>
          <w:b w:val="0"/>
          <w:bCs w:val="0"/>
          <w:sz w:val="22"/>
          <w:szCs w:val="22"/>
        </w:rPr>
        <w:t xml:space="preserve">Додаток А включає </w:t>
      </w:r>
      <w:r w:rsidR="007D3F18" w:rsidRPr="007117B2">
        <w:rPr>
          <w:b w:val="0"/>
          <w:bCs w:val="0"/>
          <w:sz w:val="22"/>
          <w:szCs w:val="22"/>
        </w:rPr>
        <w:t xml:space="preserve">Доповнення </w:t>
      </w:r>
      <w:r w:rsidR="00816A84" w:rsidRPr="007117B2">
        <w:rPr>
          <w:b w:val="0"/>
          <w:bCs w:val="0"/>
          <w:sz w:val="22"/>
          <w:szCs w:val="22"/>
        </w:rPr>
        <w:t>А -</w:t>
      </w:r>
      <w:r w:rsidR="00816A84" w:rsidRPr="007117B2">
        <w:rPr>
          <w:sz w:val="22"/>
          <w:szCs w:val="22"/>
        </w:rPr>
        <w:t xml:space="preserve"> </w:t>
      </w:r>
      <w:r w:rsidR="00816A84" w:rsidRPr="007117B2">
        <w:rPr>
          <w:b w:val="0"/>
          <w:bCs w:val="0"/>
          <w:sz w:val="22"/>
          <w:szCs w:val="22"/>
        </w:rPr>
        <w:t xml:space="preserve">Підтвердження Аудиторських інструкцій 2025, </w:t>
      </w:r>
    </w:p>
    <w:p w14:paraId="51F84541" w14:textId="3C80E3FE" w:rsidR="00C71717" w:rsidRPr="007117B2" w:rsidRDefault="00C71717" w:rsidP="00DB3C74">
      <w:pPr>
        <w:pStyle w:val="NoSpacing"/>
        <w:tabs>
          <w:tab w:val="left" w:pos="1247"/>
        </w:tabs>
        <w:jc w:val="both"/>
        <w:rPr>
          <w:rFonts w:ascii="Times New Roman" w:hAnsi="Times New Roman"/>
          <w:lang w:val="uk-UA"/>
        </w:rPr>
      </w:pPr>
      <w:r w:rsidRPr="007117B2">
        <w:rPr>
          <w:rFonts w:ascii="Times New Roman" w:hAnsi="Times New Roman"/>
          <w:lang w:val="uk-UA"/>
        </w:rPr>
        <w:t>Доповнення А.1 - Опитувальник компетентності та можливостей аудитора</w:t>
      </w:r>
      <w:r w:rsidR="00FE7B9A" w:rsidRPr="007117B2">
        <w:rPr>
          <w:rFonts w:ascii="Times New Roman" w:hAnsi="Times New Roman"/>
          <w:lang w:val="uk-UA"/>
        </w:rPr>
        <w:t>,</w:t>
      </w:r>
      <w:r w:rsidRPr="007117B2">
        <w:rPr>
          <w:rFonts w:ascii="Times New Roman" w:hAnsi="Times New Roman"/>
          <w:lang w:val="uk-UA"/>
        </w:rPr>
        <w:t xml:space="preserve"> Доповнення А.2 </w:t>
      </w:r>
      <w:r w:rsidR="00857E61" w:rsidRPr="007117B2">
        <w:rPr>
          <w:rFonts w:ascii="Times New Roman" w:hAnsi="Times New Roman"/>
          <w:lang w:val="uk-UA"/>
        </w:rPr>
        <w:t>–</w:t>
      </w:r>
      <w:r w:rsidRPr="007117B2">
        <w:rPr>
          <w:rFonts w:ascii="Times New Roman" w:hAnsi="Times New Roman"/>
          <w:lang w:val="uk-UA"/>
        </w:rPr>
        <w:t xml:space="preserve"> Підтвердження</w:t>
      </w:r>
      <w:r w:rsidR="00857E61" w:rsidRPr="007117B2">
        <w:rPr>
          <w:rFonts w:ascii="Times New Roman" w:hAnsi="Times New Roman"/>
          <w:lang w:val="uk-UA"/>
        </w:rPr>
        <w:t xml:space="preserve"> інструкції щодо аудиту ефективності 2025</w:t>
      </w:r>
      <w:r w:rsidR="00C342F4" w:rsidRPr="007117B2">
        <w:rPr>
          <w:rFonts w:ascii="Times New Roman" w:hAnsi="Times New Roman"/>
          <w:lang w:val="uk-UA"/>
        </w:rPr>
        <w:t>, Доповнення А3 – Підтвердження незалежності</w:t>
      </w:r>
    </w:p>
    <w:p w14:paraId="525EF9AF" w14:textId="77777777" w:rsidR="00C71717" w:rsidRPr="007117B2" w:rsidRDefault="00C71717" w:rsidP="00DB3C74">
      <w:pPr>
        <w:pStyle w:val="NoSpacing"/>
        <w:tabs>
          <w:tab w:val="left" w:pos="1247"/>
        </w:tabs>
        <w:jc w:val="both"/>
        <w:rPr>
          <w:rFonts w:ascii="Times New Roman" w:hAnsi="Times New Roman"/>
          <w:lang w:val="uk-UA"/>
        </w:rPr>
      </w:pPr>
    </w:p>
    <w:p w14:paraId="6DC754B4" w14:textId="77777777" w:rsidR="00CF591D" w:rsidRPr="007117B2" w:rsidRDefault="00CF591D" w:rsidP="00CF591D">
      <w:pPr>
        <w:jc w:val="both"/>
        <w:rPr>
          <w:sz w:val="22"/>
          <w:szCs w:val="22"/>
          <w:lang w:val="uk-UA"/>
        </w:rPr>
      </w:pPr>
      <w:r w:rsidRPr="007117B2">
        <w:rPr>
          <w:sz w:val="22"/>
          <w:szCs w:val="22"/>
          <w:lang w:val="uk-UA"/>
        </w:rPr>
        <w:t xml:space="preserve">Будь ласка, уважно прочитайте ці інструкції та додатки і підтвердьте їх отримання, заповнивши та надіславши форму, що міститься в Додатку А, електронною поштою до представництва ДЧХ у вашій країні та до компанії </w:t>
      </w:r>
      <w:proofErr w:type="spellStart"/>
      <w:r w:rsidRPr="007117B2">
        <w:rPr>
          <w:sz w:val="22"/>
          <w:szCs w:val="22"/>
          <w:lang w:val="uk-UA"/>
        </w:rPr>
        <w:t>Deloitte</w:t>
      </w:r>
      <w:proofErr w:type="spellEnd"/>
      <w:r w:rsidRPr="007117B2">
        <w:rPr>
          <w:sz w:val="22"/>
          <w:szCs w:val="22"/>
          <w:lang w:val="uk-UA"/>
        </w:rPr>
        <w:t xml:space="preserve"> в Данії, до державного сертифікованого бухгалтера Томаса </w:t>
      </w:r>
      <w:proofErr w:type="spellStart"/>
      <w:r w:rsidRPr="007117B2">
        <w:rPr>
          <w:sz w:val="22"/>
          <w:szCs w:val="22"/>
          <w:lang w:val="uk-UA"/>
        </w:rPr>
        <w:t>Холма</w:t>
      </w:r>
      <w:proofErr w:type="spellEnd"/>
      <w:r w:rsidRPr="007117B2">
        <w:rPr>
          <w:sz w:val="22"/>
          <w:szCs w:val="22"/>
          <w:lang w:val="uk-UA"/>
        </w:rPr>
        <w:t xml:space="preserve"> </w:t>
      </w:r>
      <w:proofErr w:type="spellStart"/>
      <w:r w:rsidRPr="007117B2">
        <w:rPr>
          <w:sz w:val="22"/>
          <w:szCs w:val="22"/>
          <w:lang w:val="uk-UA"/>
        </w:rPr>
        <w:t>Крістенсена</w:t>
      </w:r>
      <w:proofErr w:type="spellEnd"/>
      <w:r w:rsidRPr="007117B2">
        <w:rPr>
          <w:sz w:val="22"/>
          <w:szCs w:val="22"/>
          <w:lang w:val="uk-UA"/>
        </w:rPr>
        <w:t xml:space="preserve">, thomasholm@deloitte.dk, як аудитора групи. Аудитор групи оцінить отриману відповідь. Будь-які запитання, що виникають у зв'язку з цими інструкціями або їх застосуванням під час аудиту, слід надсилати аудитору групи. Контактну інформацію див. у розділі 1.3. </w:t>
      </w:r>
    </w:p>
    <w:p w14:paraId="27229A1F" w14:textId="77777777" w:rsidR="000D48CA" w:rsidRPr="007117B2" w:rsidRDefault="000D48CA" w:rsidP="00CF591D">
      <w:pPr>
        <w:jc w:val="both"/>
        <w:rPr>
          <w:b/>
          <w:bCs/>
          <w:sz w:val="22"/>
          <w:szCs w:val="22"/>
          <w:lang w:val="uk-UA"/>
        </w:rPr>
      </w:pPr>
    </w:p>
    <w:p w14:paraId="13096E16" w14:textId="1BB115CA" w:rsidR="00CF591D" w:rsidRPr="007117B2" w:rsidRDefault="00CF591D" w:rsidP="00CF591D">
      <w:pPr>
        <w:jc w:val="both"/>
        <w:rPr>
          <w:sz w:val="22"/>
          <w:szCs w:val="22"/>
          <w:lang w:val="uk-UA"/>
        </w:rPr>
      </w:pPr>
      <w:r w:rsidRPr="007117B2">
        <w:rPr>
          <w:b/>
          <w:bCs/>
          <w:sz w:val="22"/>
          <w:szCs w:val="22"/>
          <w:lang w:val="uk-UA"/>
        </w:rPr>
        <w:t>1.2</w:t>
      </w:r>
      <w:r w:rsidR="00B15ED2" w:rsidRPr="007117B2">
        <w:rPr>
          <w:b/>
          <w:bCs/>
          <w:sz w:val="22"/>
          <w:szCs w:val="22"/>
          <w:lang w:val="uk-UA"/>
        </w:rPr>
        <w:t xml:space="preserve"> </w:t>
      </w:r>
      <w:r w:rsidRPr="007117B2">
        <w:rPr>
          <w:b/>
          <w:bCs/>
          <w:sz w:val="22"/>
          <w:szCs w:val="22"/>
          <w:lang w:val="uk-UA"/>
        </w:rPr>
        <w:t>Загальна інформація</w:t>
      </w:r>
      <w:r w:rsidRPr="007117B2">
        <w:rPr>
          <w:sz w:val="22"/>
          <w:szCs w:val="22"/>
          <w:lang w:val="uk-UA"/>
        </w:rPr>
        <w:t xml:space="preserve"> </w:t>
      </w:r>
    </w:p>
    <w:p w14:paraId="6BD0FCA9" w14:textId="77777777" w:rsidR="00CF591D" w:rsidRPr="007117B2" w:rsidRDefault="00CF591D" w:rsidP="00CF591D">
      <w:pPr>
        <w:jc w:val="both"/>
        <w:rPr>
          <w:sz w:val="22"/>
          <w:szCs w:val="22"/>
          <w:lang w:val="uk-UA"/>
        </w:rPr>
      </w:pPr>
      <w:r w:rsidRPr="007117B2">
        <w:rPr>
          <w:sz w:val="22"/>
          <w:szCs w:val="22"/>
          <w:lang w:val="uk-UA"/>
        </w:rPr>
        <w:t xml:space="preserve">Фінансовий рік триває з 1 січня по 31 грудня для діяльності, що фінансується ДЧХ, за винятком випадків, коли з ДЧХ було домовлено про інше. </w:t>
      </w:r>
    </w:p>
    <w:p w14:paraId="43C175F3" w14:textId="77777777" w:rsidR="000D48CA" w:rsidRPr="007117B2" w:rsidRDefault="00CF591D" w:rsidP="000D48CA">
      <w:pPr>
        <w:jc w:val="both"/>
        <w:rPr>
          <w:sz w:val="22"/>
          <w:szCs w:val="22"/>
          <w:lang w:val="uk-UA"/>
        </w:rPr>
      </w:pPr>
      <w:r w:rsidRPr="007117B2">
        <w:rPr>
          <w:sz w:val="22"/>
          <w:szCs w:val="22"/>
          <w:lang w:val="uk-UA"/>
        </w:rPr>
        <w:t xml:space="preserve">Інструкції з аудиту базуються на вимогах, висунутих ДЧХ щодо аудиту за кордоном фінансових звітів за діяльність, яка фінансується через ДЧХ. Ці вимоги викладені в «Загальних вимогах щодо бухгалтерського обліку, документації та звітності для </w:t>
      </w:r>
      <w:r w:rsidR="000D48CA" w:rsidRPr="007117B2">
        <w:rPr>
          <w:sz w:val="22"/>
          <w:szCs w:val="22"/>
          <w:lang w:val="uk-UA"/>
        </w:rPr>
        <w:t xml:space="preserve">отримувачів проєктів, що підтримуються Данським Червоним Хрестом», які були додані до Угоди про партнерство з ДЧХ. </w:t>
      </w:r>
    </w:p>
    <w:p w14:paraId="6FD6C749" w14:textId="77777777" w:rsidR="000D48CA" w:rsidRPr="007117B2" w:rsidRDefault="000D48CA" w:rsidP="000D48CA">
      <w:pPr>
        <w:jc w:val="both"/>
        <w:rPr>
          <w:sz w:val="22"/>
          <w:szCs w:val="22"/>
          <w:lang w:val="uk-UA"/>
        </w:rPr>
      </w:pPr>
      <w:proofErr w:type="spellStart"/>
      <w:r w:rsidRPr="007117B2">
        <w:rPr>
          <w:sz w:val="22"/>
          <w:szCs w:val="22"/>
          <w:lang w:val="uk-UA"/>
        </w:rPr>
        <w:t>Deloitte</w:t>
      </w:r>
      <w:proofErr w:type="spellEnd"/>
      <w:r w:rsidRPr="007117B2">
        <w:rPr>
          <w:sz w:val="22"/>
          <w:szCs w:val="22"/>
          <w:lang w:val="uk-UA"/>
        </w:rPr>
        <w:t xml:space="preserve"> </w:t>
      </w:r>
      <w:proofErr w:type="spellStart"/>
      <w:r w:rsidRPr="007117B2">
        <w:rPr>
          <w:sz w:val="22"/>
          <w:szCs w:val="22"/>
          <w:lang w:val="uk-UA"/>
        </w:rPr>
        <w:t>Denmark</w:t>
      </w:r>
      <w:proofErr w:type="spellEnd"/>
      <w:r w:rsidRPr="007117B2">
        <w:rPr>
          <w:sz w:val="22"/>
          <w:szCs w:val="22"/>
          <w:lang w:val="uk-UA"/>
        </w:rPr>
        <w:t xml:space="preserve"> несе загальну відповідальність за нагляд за всіма аудитами, що проводяться за кордоном. Однак місцеві аудитори ДЧХ (як аудитори компонентів) несуть відповідальність за нагляд за проєктами на місцевому рівні. </w:t>
      </w:r>
    </w:p>
    <w:p w14:paraId="1DA83DD2" w14:textId="77777777" w:rsidR="000D48CA" w:rsidRPr="007117B2" w:rsidRDefault="000D48CA" w:rsidP="000D48CA">
      <w:pPr>
        <w:jc w:val="both"/>
        <w:rPr>
          <w:sz w:val="22"/>
          <w:szCs w:val="22"/>
          <w:lang w:val="uk-UA"/>
        </w:rPr>
      </w:pPr>
      <w:r w:rsidRPr="007117B2">
        <w:rPr>
          <w:sz w:val="22"/>
          <w:szCs w:val="22"/>
          <w:lang w:val="uk-UA"/>
        </w:rPr>
        <w:t xml:space="preserve">Усі аудитори повинні відповідати таким вимогам, встановленим ДЧХ: </w:t>
      </w:r>
    </w:p>
    <w:p w14:paraId="5A587655" w14:textId="77777777" w:rsidR="000D48CA" w:rsidRPr="007117B2" w:rsidRDefault="000D48CA" w:rsidP="000D48CA">
      <w:pPr>
        <w:jc w:val="both"/>
        <w:rPr>
          <w:sz w:val="22"/>
          <w:szCs w:val="22"/>
          <w:lang w:val="uk-UA"/>
        </w:rPr>
      </w:pPr>
      <w:r w:rsidRPr="007117B2">
        <w:rPr>
          <w:sz w:val="22"/>
          <w:szCs w:val="22"/>
          <w:lang w:val="uk-UA"/>
        </w:rPr>
        <w:t xml:space="preserve">• Аудитор повинен бути дипломованим бухгалтером або сертифікованим публічним бухгалтером з аудиторської фірми, що має високу репутацію. </w:t>
      </w:r>
    </w:p>
    <w:p w14:paraId="0EC07AF1" w14:textId="77777777" w:rsidR="000D48CA" w:rsidRPr="007117B2" w:rsidRDefault="000D48CA" w:rsidP="000D48CA">
      <w:pPr>
        <w:jc w:val="both"/>
        <w:rPr>
          <w:sz w:val="22"/>
          <w:szCs w:val="22"/>
          <w:lang w:val="uk-UA"/>
        </w:rPr>
      </w:pPr>
      <w:r w:rsidRPr="007117B2">
        <w:rPr>
          <w:sz w:val="22"/>
          <w:szCs w:val="22"/>
          <w:lang w:val="uk-UA"/>
        </w:rPr>
        <w:t xml:space="preserve">• Аудитор повинен проводити фінансовий аудит відповідно до визнаних міжнародних стандартів (IFAC). </w:t>
      </w:r>
    </w:p>
    <w:p w14:paraId="09391DC9" w14:textId="77777777" w:rsidR="000D48CA" w:rsidRPr="007117B2" w:rsidRDefault="000D48CA" w:rsidP="000D48CA">
      <w:pPr>
        <w:jc w:val="both"/>
        <w:rPr>
          <w:sz w:val="22"/>
          <w:szCs w:val="22"/>
          <w:lang w:val="uk-UA"/>
        </w:rPr>
      </w:pPr>
      <w:r w:rsidRPr="007117B2">
        <w:rPr>
          <w:sz w:val="22"/>
          <w:szCs w:val="22"/>
          <w:lang w:val="uk-UA"/>
        </w:rPr>
        <w:t xml:space="preserve">Місцеві аудитори повинні надати процедуру аудиту (включену в Додаток В) для кожного проєкту, що підлягає аудиту. Заповнена процедура аудиту повинна бути повернута відповідно до розділу 6 разом із звітом про фінансову звітність. </w:t>
      </w:r>
    </w:p>
    <w:p w14:paraId="4B79C1DA" w14:textId="6F385E44" w:rsidR="00CF591D" w:rsidRPr="007117B2" w:rsidRDefault="00CF591D" w:rsidP="00CF591D">
      <w:pPr>
        <w:jc w:val="both"/>
        <w:rPr>
          <w:lang w:val="uk-UA"/>
        </w:rPr>
      </w:pPr>
    </w:p>
    <w:p w14:paraId="759ED206" w14:textId="77777777" w:rsidR="00694D41" w:rsidRPr="007117B2" w:rsidRDefault="00694D41" w:rsidP="00694D41">
      <w:pPr>
        <w:jc w:val="both"/>
        <w:rPr>
          <w:sz w:val="22"/>
          <w:szCs w:val="22"/>
          <w:lang w:val="uk-UA"/>
        </w:rPr>
      </w:pPr>
      <w:r w:rsidRPr="007117B2">
        <w:rPr>
          <w:b/>
          <w:bCs/>
          <w:sz w:val="22"/>
          <w:szCs w:val="22"/>
          <w:lang w:val="uk-UA"/>
        </w:rPr>
        <w:t>1.3 Груповий аудитор – контактна інформація</w:t>
      </w:r>
      <w:r w:rsidRPr="007117B2">
        <w:rPr>
          <w:sz w:val="22"/>
          <w:szCs w:val="22"/>
          <w:lang w:val="uk-UA"/>
        </w:rPr>
        <w:t xml:space="preserve"> </w:t>
      </w:r>
    </w:p>
    <w:p w14:paraId="68EC34BA" w14:textId="77777777" w:rsidR="00694D41" w:rsidRPr="007117B2" w:rsidRDefault="00694D41" w:rsidP="00694D41">
      <w:pPr>
        <w:jc w:val="both"/>
        <w:rPr>
          <w:sz w:val="22"/>
          <w:szCs w:val="22"/>
          <w:lang w:val="uk-UA"/>
        </w:rPr>
      </w:pPr>
      <w:r w:rsidRPr="007117B2">
        <w:rPr>
          <w:sz w:val="22"/>
          <w:szCs w:val="22"/>
          <w:lang w:val="uk-UA"/>
        </w:rPr>
        <w:t xml:space="preserve">У цих аудиторських інструкціях термін «аудитор групи» означає компанію </w:t>
      </w:r>
      <w:proofErr w:type="spellStart"/>
      <w:r w:rsidRPr="007117B2">
        <w:rPr>
          <w:sz w:val="22"/>
          <w:szCs w:val="22"/>
          <w:lang w:val="uk-UA"/>
        </w:rPr>
        <w:t>Deloitte</w:t>
      </w:r>
      <w:proofErr w:type="spellEnd"/>
      <w:r w:rsidRPr="007117B2">
        <w:rPr>
          <w:sz w:val="22"/>
          <w:szCs w:val="22"/>
          <w:lang w:val="uk-UA"/>
        </w:rPr>
        <w:t xml:space="preserve"> </w:t>
      </w:r>
      <w:proofErr w:type="spellStart"/>
      <w:r w:rsidRPr="007117B2">
        <w:rPr>
          <w:sz w:val="22"/>
          <w:szCs w:val="22"/>
          <w:lang w:val="uk-UA"/>
        </w:rPr>
        <w:t>Denmark</w:t>
      </w:r>
      <w:proofErr w:type="spellEnd"/>
      <w:r w:rsidRPr="007117B2">
        <w:rPr>
          <w:sz w:val="22"/>
          <w:szCs w:val="22"/>
          <w:lang w:val="uk-UA"/>
        </w:rPr>
        <w:t xml:space="preserve">. </w:t>
      </w:r>
    </w:p>
    <w:p w14:paraId="48AFA9D9" w14:textId="77777777" w:rsidR="00694D41" w:rsidRPr="007117B2" w:rsidRDefault="00694D41" w:rsidP="00694D41">
      <w:pPr>
        <w:jc w:val="both"/>
        <w:rPr>
          <w:sz w:val="22"/>
          <w:szCs w:val="22"/>
          <w:lang w:val="uk-UA"/>
        </w:rPr>
      </w:pPr>
      <w:r w:rsidRPr="007117B2">
        <w:rPr>
          <w:sz w:val="22"/>
          <w:szCs w:val="22"/>
          <w:lang w:val="uk-UA"/>
        </w:rPr>
        <w:t xml:space="preserve">Аудитор консолідованої звітності стратегічного партнерства ДЧХ: </w:t>
      </w:r>
    </w:p>
    <w:p w14:paraId="1613C15A" w14:textId="77777777" w:rsidR="00694D41" w:rsidRPr="007117B2" w:rsidRDefault="00694D41" w:rsidP="00694D41">
      <w:pPr>
        <w:jc w:val="both"/>
        <w:rPr>
          <w:sz w:val="22"/>
          <w:szCs w:val="22"/>
          <w:lang w:val="uk-UA"/>
        </w:rPr>
      </w:pPr>
      <w:proofErr w:type="spellStart"/>
      <w:r w:rsidRPr="007117B2">
        <w:rPr>
          <w:sz w:val="22"/>
          <w:szCs w:val="22"/>
          <w:lang w:val="uk-UA"/>
        </w:rPr>
        <w:t>Deloitte</w:t>
      </w:r>
      <w:proofErr w:type="spellEnd"/>
      <w:r w:rsidRPr="007117B2">
        <w:rPr>
          <w:sz w:val="22"/>
          <w:szCs w:val="22"/>
          <w:lang w:val="uk-UA"/>
        </w:rPr>
        <w:t xml:space="preserve">, Данія </w:t>
      </w:r>
    </w:p>
    <w:p w14:paraId="0EED532B" w14:textId="77777777" w:rsidR="00694D41" w:rsidRPr="007117B2" w:rsidRDefault="00694D41" w:rsidP="00694D41">
      <w:pPr>
        <w:jc w:val="both"/>
        <w:rPr>
          <w:sz w:val="22"/>
          <w:szCs w:val="22"/>
          <w:lang w:val="uk-UA"/>
        </w:rPr>
      </w:pPr>
      <w:proofErr w:type="spellStart"/>
      <w:r w:rsidRPr="007117B2">
        <w:rPr>
          <w:sz w:val="22"/>
          <w:szCs w:val="22"/>
          <w:lang w:val="uk-UA"/>
        </w:rPr>
        <w:t>Weidekampsgade</w:t>
      </w:r>
      <w:proofErr w:type="spellEnd"/>
      <w:r w:rsidRPr="007117B2">
        <w:rPr>
          <w:sz w:val="22"/>
          <w:szCs w:val="22"/>
          <w:lang w:val="uk-UA"/>
        </w:rPr>
        <w:t xml:space="preserve"> 6 </w:t>
      </w:r>
    </w:p>
    <w:p w14:paraId="419C584F" w14:textId="77777777" w:rsidR="00694D41" w:rsidRPr="007117B2" w:rsidRDefault="00694D41" w:rsidP="00694D41">
      <w:pPr>
        <w:jc w:val="both"/>
        <w:rPr>
          <w:sz w:val="22"/>
          <w:szCs w:val="22"/>
          <w:lang w:val="uk-UA"/>
        </w:rPr>
      </w:pPr>
      <w:r w:rsidRPr="007117B2">
        <w:rPr>
          <w:sz w:val="22"/>
          <w:szCs w:val="22"/>
          <w:lang w:val="uk-UA"/>
        </w:rPr>
        <w:t xml:space="preserve">DK-2300 Копенгаген S </w:t>
      </w:r>
    </w:p>
    <w:p w14:paraId="25F4B7AD" w14:textId="77777777" w:rsidR="00694D41" w:rsidRPr="007117B2" w:rsidRDefault="00694D41" w:rsidP="00694D41">
      <w:pPr>
        <w:jc w:val="both"/>
        <w:rPr>
          <w:sz w:val="22"/>
          <w:szCs w:val="22"/>
          <w:lang w:val="uk-UA"/>
        </w:rPr>
      </w:pPr>
      <w:r w:rsidRPr="007117B2">
        <w:rPr>
          <w:sz w:val="22"/>
          <w:szCs w:val="22"/>
          <w:lang w:val="uk-UA"/>
        </w:rPr>
        <w:t xml:space="preserve">До уваги: Державний сертифікований бухгалтер Томас </w:t>
      </w:r>
      <w:proofErr w:type="spellStart"/>
      <w:r w:rsidRPr="007117B2">
        <w:rPr>
          <w:sz w:val="22"/>
          <w:szCs w:val="22"/>
          <w:lang w:val="uk-UA"/>
        </w:rPr>
        <w:t>Хольм</w:t>
      </w:r>
      <w:proofErr w:type="spellEnd"/>
      <w:r w:rsidRPr="007117B2">
        <w:rPr>
          <w:sz w:val="22"/>
          <w:szCs w:val="22"/>
          <w:lang w:val="uk-UA"/>
        </w:rPr>
        <w:t xml:space="preserve"> </w:t>
      </w:r>
      <w:proofErr w:type="spellStart"/>
      <w:r w:rsidRPr="007117B2">
        <w:rPr>
          <w:sz w:val="22"/>
          <w:szCs w:val="22"/>
          <w:lang w:val="uk-UA"/>
        </w:rPr>
        <w:t>Крістенсен</w:t>
      </w:r>
      <w:proofErr w:type="spellEnd"/>
      <w:r w:rsidRPr="007117B2">
        <w:rPr>
          <w:sz w:val="22"/>
          <w:szCs w:val="22"/>
          <w:lang w:val="uk-UA"/>
        </w:rPr>
        <w:t xml:space="preserve"> </w:t>
      </w:r>
    </w:p>
    <w:p w14:paraId="38372DAE" w14:textId="77777777" w:rsidR="00694D41" w:rsidRPr="007117B2" w:rsidRDefault="00694D41" w:rsidP="00694D41">
      <w:pPr>
        <w:jc w:val="both"/>
        <w:rPr>
          <w:sz w:val="22"/>
          <w:szCs w:val="22"/>
          <w:lang w:val="uk-UA"/>
        </w:rPr>
      </w:pPr>
      <w:hyperlink r:id="rId19" w:history="1">
        <w:r w:rsidRPr="007117B2">
          <w:rPr>
            <w:rStyle w:val="Hyperlink"/>
            <w:sz w:val="22"/>
            <w:szCs w:val="22"/>
            <w:lang w:val="uk-UA"/>
          </w:rPr>
          <w:t>thomasholm@deloitte.dk</w:t>
        </w:r>
      </w:hyperlink>
      <w:r w:rsidRPr="007117B2">
        <w:rPr>
          <w:sz w:val="22"/>
          <w:szCs w:val="22"/>
          <w:lang w:val="uk-UA"/>
        </w:rPr>
        <w:t xml:space="preserve"> </w:t>
      </w:r>
    </w:p>
    <w:p w14:paraId="37E05124" w14:textId="77777777" w:rsidR="00694D41" w:rsidRDefault="00694D41" w:rsidP="00694D41">
      <w:pPr>
        <w:jc w:val="both"/>
        <w:rPr>
          <w:b/>
          <w:bCs/>
          <w:sz w:val="22"/>
          <w:szCs w:val="22"/>
          <w:lang w:val="uk-UA"/>
        </w:rPr>
      </w:pPr>
    </w:p>
    <w:p w14:paraId="7D6569A0" w14:textId="77777777" w:rsidR="007A2AF2" w:rsidRDefault="007A2AF2" w:rsidP="00694D41">
      <w:pPr>
        <w:jc w:val="both"/>
        <w:rPr>
          <w:b/>
          <w:bCs/>
          <w:sz w:val="22"/>
          <w:szCs w:val="22"/>
          <w:lang w:val="uk-UA"/>
        </w:rPr>
      </w:pPr>
    </w:p>
    <w:p w14:paraId="1D2D9DAF" w14:textId="77777777" w:rsidR="007A2AF2" w:rsidRPr="007117B2" w:rsidRDefault="007A2AF2" w:rsidP="00694D41">
      <w:pPr>
        <w:jc w:val="both"/>
        <w:rPr>
          <w:b/>
          <w:bCs/>
          <w:sz w:val="22"/>
          <w:szCs w:val="22"/>
          <w:lang w:val="uk-UA"/>
        </w:rPr>
      </w:pPr>
    </w:p>
    <w:p w14:paraId="33959F41" w14:textId="77777777" w:rsidR="00694D41" w:rsidRPr="007117B2" w:rsidRDefault="00694D41" w:rsidP="00694D41">
      <w:pPr>
        <w:jc w:val="both"/>
        <w:rPr>
          <w:b/>
          <w:bCs/>
          <w:sz w:val="22"/>
          <w:szCs w:val="22"/>
          <w:lang w:val="uk-UA"/>
        </w:rPr>
      </w:pPr>
      <w:r w:rsidRPr="007117B2">
        <w:rPr>
          <w:b/>
          <w:bCs/>
          <w:sz w:val="22"/>
          <w:szCs w:val="22"/>
          <w:lang w:val="uk-UA"/>
        </w:rPr>
        <w:t xml:space="preserve">1.4 Незалежність та етика </w:t>
      </w:r>
    </w:p>
    <w:p w14:paraId="4FB93CEC" w14:textId="3441D8DB" w:rsidR="00694D41" w:rsidRPr="007117B2" w:rsidRDefault="00694D41" w:rsidP="00694D41">
      <w:pPr>
        <w:jc w:val="both"/>
        <w:rPr>
          <w:sz w:val="22"/>
          <w:szCs w:val="22"/>
          <w:lang w:val="uk-UA"/>
        </w:rPr>
      </w:pPr>
      <w:r w:rsidRPr="007117B2">
        <w:rPr>
          <w:sz w:val="22"/>
          <w:szCs w:val="22"/>
          <w:lang w:val="uk-UA"/>
        </w:rPr>
        <w:t xml:space="preserve">З метою дотримання відповідних професійних стандартів та нормативних і законодавчих вимог, кожен місцевий аудитор проєкту несе відповідальність за розуміння та дотримання відповідних етичних вимог та вимог щодо незалежності, викладених у цих інструкціях. Ви несете відповідальність за розуміння та дотримання відповідних етичних вимог та вимог щодо незалежності, що застосовуються до ДЧХ. які застосовуються до аудиторського завдання з перевірки проєкту, включені до підтвердження незалежності та етики, наведеного в </w:t>
      </w:r>
      <w:r w:rsidR="00ED0748" w:rsidRPr="007117B2">
        <w:rPr>
          <w:sz w:val="22"/>
          <w:szCs w:val="22"/>
          <w:lang w:val="uk-UA"/>
        </w:rPr>
        <w:t>Доповненні</w:t>
      </w:r>
      <w:r w:rsidRPr="007117B2">
        <w:rPr>
          <w:sz w:val="22"/>
          <w:szCs w:val="22"/>
          <w:lang w:val="uk-UA"/>
        </w:rPr>
        <w:t xml:space="preserve"> А.3. Ви повинні бути незалежними протягом періоду виконання завдання та періоду, охопленого фінансовою звітністю проєкту. </w:t>
      </w:r>
    </w:p>
    <w:p w14:paraId="10630932" w14:textId="25B10FDC" w:rsidR="00694D41" w:rsidRPr="007117B2" w:rsidRDefault="00694D41" w:rsidP="00694D41">
      <w:pPr>
        <w:jc w:val="both"/>
        <w:rPr>
          <w:sz w:val="22"/>
          <w:szCs w:val="22"/>
          <w:lang w:val="uk-UA"/>
        </w:rPr>
      </w:pPr>
      <w:r w:rsidRPr="007117B2">
        <w:rPr>
          <w:sz w:val="22"/>
          <w:szCs w:val="22"/>
          <w:lang w:val="uk-UA"/>
        </w:rPr>
        <w:t xml:space="preserve">Ви несете відповідальність за формування висновку щодо дотримання відповідних етичних вимог, включаючи ті, що стосуються незалежності, як описано в Підтвердженні незалежності та етики в </w:t>
      </w:r>
      <w:r w:rsidR="00ED0748" w:rsidRPr="007117B2">
        <w:rPr>
          <w:sz w:val="22"/>
          <w:szCs w:val="22"/>
          <w:lang w:val="uk-UA"/>
        </w:rPr>
        <w:t>Доповненні</w:t>
      </w:r>
      <w:r w:rsidRPr="007117B2">
        <w:rPr>
          <w:sz w:val="22"/>
          <w:szCs w:val="22"/>
          <w:lang w:val="uk-UA"/>
        </w:rPr>
        <w:t xml:space="preserve"> А.3. </w:t>
      </w:r>
    </w:p>
    <w:p w14:paraId="42648660" w14:textId="6A4779F1" w:rsidR="00694D41" w:rsidRPr="007117B2" w:rsidRDefault="00694D41" w:rsidP="00694D41">
      <w:pPr>
        <w:jc w:val="both"/>
        <w:rPr>
          <w:sz w:val="22"/>
          <w:szCs w:val="22"/>
          <w:lang w:val="uk-UA"/>
        </w:rPr>
      </w:pPr>
      <w:r w:rsidRPr="007117B2">
        <w:rPr>
          <w:sz w:val="22"/>
          <w:szCs w:val="22"/>
          <w:lang w:val="uk-UA"/>
        </w:rPr>
        <w:t xml:space="preserve">Просимо Вас підтвердити дотримання додаткових вимог щодо незалежності та етики, визначених у </w:t>
      </w:r>
      <w:r w:rsidR="00ED0748" w:rsidRPr="007117B2">
        <w:rPr>
          <w:sz w:val="22"/>
          <w:szCs w:val="22"/>
          <w:lang w:val="uk-UA"/>
        </w:rPr>
        <w:t>Доповненні</w:t>
      </w:r>
      <w:r w:rsidRPr="007117B2">
        <w:rPr>
          <w:sz w:val="22"/>
          <w:szCs w:val="22"/>
          <w:lang w:val="uk-UA"/>
        </w:rPr>
        <w:t xml:space="preserve"> А.3. </w:t>
      </w:r>
    </w:p>
    <w:p w14:paraId="2583E818" w14:textId="542BF6A9" w:rsidR="00694D41" w:rsidRPr="007117B2" w:rsidRDefault="00694D41" w:rsidP="00694D41">
      <w:pPr>
        <w:jc w:val="both"/>
        <w:rPr>
          <w:sz w:val="22"/>
          <w:szCs w:val="22"/>
          <w:lang w:val="uk-UA"/>
        </w:rPr>
      </w:pPr>
      <w:r w:rsidRPr="007117B2">
        <w:rPr>
          <w:sz w:val="22"/>
          <w:szCs w:val="22"/>
          <w:lang w:val="uk-UA"/>
        </w:rPr>
        <w:t xml:space="preserve">Просимо вас негайно повідомляти нас у разі виникнення будь-якої ситуації, в якій ваша незалежність була або може бути порушена чи поставлена під загрозу. Крім того, просимо вас негайно повідомляти нас у разі, якщо вам стане відомо про будь-які обставини, що вказують на існування загрози дотриманню відповідних етичних вимог. Такі повідомлення повинні бути негайно надані в письмовій формі з використанням Форми підтвердження незалежності та етики, </w:t>
      </w:r>
      <w:r w:rsidR="00ED0748" w:rsidRPr="007117B2">
        <w:rPr>
          <w:sz w:val="22"/>
          <w:szCs w:val="22"/>
          <w:lang w:val="uk-UA"/>
        </w:rPr>
        <w:t>Доповнення</w:t>
      </w:r>
      <w:r w:rsidRPr="007117B2">
        <w:rPr>
          <w:sz w:val="22"/>
          <w:szCs w:val="22"/>
          <w:lang w:val="uk-UA"/>
        </w:rPr>
        <w:t xml:space="preserve"> А.3. </w:t>
      </w:r>
    </w:p>
    <w:p w14:paraId="506BA4AE" w14:textId="77777777" w:rsidR="00694D41" w:rsidRPr="007117B2" w:rsidRDefault="00694D41" w:rsidP="00694D41">
      <w:pPr>
        <w:jc w:val="both"/>
        <w:rPr>
          <w:sz w:val="22"/>
          <w:szCs w:val="22"/>
          <w:lang w:val="uk-UA"/>
        </w:rPr>
      </w:pPr>
      <w:r w:rsidRPr="007117B2">
        <w:rPr>
          <w:sz w:val="22"/>
          <w:szCs w:val="22"/>
          <w:lang w:val="uk-UA"/>
        </w:rPr>
        <w:t xml:space="preserve">Ми також просимо вас повідомляти нас у разі виявлення будь-яких питань незалежності, що вимагають значного судження. Таке повідомлення має бути надане негайно в письмовій формі з використанням Форми підтвердження незалежності та етики та містити висновок щодо того, чи є загроза (загрози), на вашу професійну думку, прийнятною, а також обґрунтування такого висновку. </w:t>
      </w:r>
    </w:p>
    <w:p w14:paraId="4C997762" w14:textId="77777777" w:rsidR="00694D41" w:rsidRPr="007117B2" w:rsidRDefault="00694D41" w:rsidP="00694D41">
      <w:pPr>
        <w:jc w:val="both"/>
        <w:rPr>
          <w:sz w:val="22"/>
          <w:szCs w:val="22"/>
          <w:lang w:val="uk-UA"/>
        </w:rPr>
      </w:pPr>
      <w:r w:rsidRPr="007117B2">
        <w:rPr>
          <w:sz w:val="22"/>
          <w:szCs w:val="22"/>
          <w:lang w:val="uk-UA"/>
        </w:rPr>
        <w:t xml:space="preserve">На основі нашого розуміння ми можемо надати додаткову інформацію щодо відповідних вимог незалежності та етики. </w:t>
      </w:r>
    </w:p>
    <w:p w14:paraId="01ED6A09" w14:textId="77777777" w:rsidR="00E45A86" w:rsidRPr="007117B2" w:rsidRDefault="00E45A86" w:rsidP="00694D41">
      <w:pPr>
        <w:jc w:val="both"/>
        <w:rPr>
          <w:sz w:val="22"/>
          <w:szCs w:val="22"/>
          <w:lang w:val="uk-UA"/>
        </w:rPr>
      </w:pPr>
    </w:p>
    <w:p w14:paraId="3685D214" w14:textId="77777777" w:rsidR="00694D41" w:rsidRPr="007117B2" w:rsidRDefault="00694D41" w:rsidP="00694D41">
      <w:pPr>
        <w:jc w:val="both"/>
        <w:rPr>
          <w:sz w:val="22"/>
          <w:szCs w:val="22"/>
          <w:lang w:val="uk-UA"/>
        </w:rPr>
      </w:pPr>
      <w:r w:rsidRPr="007117B2">
        <w:rPr>
          <w:b/>
          <w:bCs/>
          <w:sz w:val="22"/>
          <w:szCs w:val="22"/>
          <w:lang w:val="uk-UA"/>
        </w:rPr>
        <w:t>1.5 Документація робочих паперів, зберігання та архівування</w:t>
      </w:r>
      <w:r w:rsidRPr="007117B2">
        <w:rPr>
          <w:sz w:val="22"/>
          <w:szCs w:val="22"/>
          <w:lang w:val="uk-UA"/>
        </w:rPr>
        <w:t xml:space="preserve"> </w:t>
      </w:r>
    </w:p>
    <w:p w14:paraId="46D91D2F" w14:textId="77777777" w:rsidR="00694D41" w:rsidRPr="007117B2" w:rsidRDefault="00694D41" w:rsidP="00694D41">
      <w:pPr>
        <w:jc w:val="both"/>
        <w:rPr>
          <w:sz w:val="22"/>
          <w:szCs w:val="22"/>
          <w:lang w:val="uk-UA"/>
        </w:rPr>
      </w:pPr>
      <w:r w:rsidRPr="007117B2">
        <w:rPr>
          <w:sz w:val="22"/>
          <w:szCs w:val="22"/>
          <w:lang w:val="uk-UA"/>
        </w:rPr>
        <w:t xml:space="preserve">Необхідно дотримуватися наступних вказівок щодо документації, зберігання та архівування робочих документів: </w:t>
      </w:r>
    </w:p>
    <w:p w14:paraId="12417EB3" w14:textId="77777777" w:rsidR="00694D41" w:rsidRPr="007117B2" w:rsidRDefault="00694D41" w:rsidP="00694D41">
      <w:pPr>
        <w:jc w:val="both"/>
        <w:rPr>
          <w:sz w:val="22"/>
          <w:szCs w:val="22"/>
          <w:lang w:val="uk-UA"/>
        </w:rPr>
      </w:pPr>
      <w:r w:rsidRPr="007117B2">
        <w:rPr>
          <w:sz w:val="22"/>
          <w:szCs w:val="22"/>
          <w:lang w:val="uk-UA"/>
        </w:rPr>
        <w:t xml:space="preserve">• Ваша аудиторська документація щодо аудиту місцевих фінансових звітів проєкту підтверджує нашу оцінку щодо того, чи було отримано достатньо належних аудиторських доказів, на яких можна базувати аудиторський висновок щодо консолідованих фінансових звітів проєкту. </w:t>
      </w:r>
    </w:p>
    <w:p w14:paraId="75A65EB5" w14:textId="77777777" w:rsidR="00694D41" w:rsidRPr="007117B2" w:rsidRDefault="00694D41" w:rsidP="00694D41">
      <w:pPr>
        <w:jc w:val="both"/>
        <w:rPr>
          <w:sz w:val="22"/>
          <w:szCs w:val="22"/>
          <w:lang w:val="uk-UA"/>
        </w:rPr>
      </w:pPr>
      <w:r w:rsidRPr="007117B2">
        <w:rPr>
          <w:sz w:val="22"/>
          <w:szCs w:val="22"/>
          <w:lang w:val="uk-UA"/>
        </w:rPr>
        <w:t xml:space="preserve">• Ваша аудиторська документація повинна бути достатньою, щоб досвідчений аудитор, який раніше не мав відношення до аудиту, міг зрозуміти характер, терміни та обсяг виконаних аудиторських процедур, отримані докази та зроблені висновки. </w:t>
      </w:r>
    </w:p>
    <w:p w14:paraId="0A8C431D" w14:textId="77777777" w:rsidR="00694D41" w:rsidRPr="007117B2" w:rsidRDefault="00694D41" w:rsidP="00694D41">
      <w:pPr>
        <w:jc w:val="both"/>
        <w:rPr>
          <w:sz w:val="22"/>
          <w:szCs w:val="22"/>
          <w:lang w:val="uk-UA"/>
        </w:rPr>
      </w:pPr>
      <w:r w:rsidRPr="007117B2">
        <w:rPr>
          <w:sz w:val="22"/>
          <w:szCs w:val="22"/>
          <w:lang w:val="uk-UA"/>
        </w:rPr>
        <w:t xml:space="preserve">• Ваша аудиторська документація повинна містити всі докази, необхідні для підтвердження висновку аудитора на дату підписання. Доповнення або зміни, внесені до аудиторської документації після цього, повинні мати редакційний характер або уточнювати процедури, виконані та висновки, зроблені до дати підписання висновку аудитора. </w:t>
      </w:r>
    </w:p>
    <w:p w14:paraId="41F75EAA" w14:textId="77777777" w:rsidR="00694D41" w:rsidRPr="007117B2" w:rsidRDefault="00694D41" w:rsidP="00694D41">
      <w:pPr>
        <w:jc w:val="both"/>
        <w:rPr>
          <w:sz w:val="22"/>
          <w:szCs w:val="22"/>
          <w:lang w:val="uk-UA"/>
        </w:rPr>
      </w:pPr>
      <w:r w:rsidRPr="007117B2">
        <w:rPr>
          <w:sz w:val="22"/>
          <w:szCs w:val="22"/>
          <w:lang w:val="uk-UA"/>
        </w:rPr>
        <w:t xml:space="preserve">• Ваші робочі документи повинні містити всі докази, необхідні для обґрунтування висновку аудитора. Доповнення або зміни, внесені до робочих документів після цього, повинні мати редакційний характер або уточнювати процедури, виконані та висновки, зроблені до дати нашого аудиторського звіту. </w:t>
      </w:r>
    </w:p>
    <w:p w14:paraId="49F78343" w14:textId="77777777" w:rsidR="00694D41" w:rsidRPr="007117B2" w:rsidRDefault="00694D41" w:rsidP="00694D41">
      <w:pPr>
        <w:jc w:val="both"/>
        <w:rPr>
          <w:sz w:val="22"/>
          <w:szCs w:val="22"/>
          <w:lang w:val="uk-UA"/>
        </w:rPr>
      </w:pPr>
      <w:r w:rsidRPr="007117B2">
        <w:rPr>
          <w:sz w:val="22"/>
          <w:szCs w:val="22"/>
          <w:lang w:val="uk-UA"/>
        </w:rPr>
        <w:t xml:space="preserve">• Ваші робочі документи повинні бути зібрані та архівуватися протягом 45 днів з дати видачі нашого аудиторського звіту щодо фінансової звітності проєкту. </w:t>
      </w:r>
    </w:p>
    <w:p w14:paraId="37738392" w14:textId="77777777" w:rsidR="00694D41" w:rsidRPr="007117B2" w:rsidRDefault="00694D41" w:rsidP="00694D41">
      <w:pPr>
        <w:jc w:val="both"/>
        <w:rPr>
          <w:sz w:val="22"/>
          <w:szCs w:val="22"/>
          <w:lang w:val="uk-UA"/>
        </w:rPr>
      </w:pPr>
      <w:r w:rsidRPr="007117B2">
        <w:rPr>
          <w:sz w:val="22"/>
          <w:szCs w:val="22"/>
          <w:lang w:val="uk-UA"/>
        </w:rPr>
        <w:t xml:space="preserve">• На нашу вимогу ви </w:t>
      </w:r>
      <w:proofErr w:type="spellStart"/>
      <w:r w:rsidRPr="007117B2">
        <w:rPr>
          <w:sz w:val="22"/>
          <w:szCs w:val="22"/>
          <w:lang w:val="uk-UA"/>
        </w:rPr>
        <w:t>надасте</w:t>
      </w:r>
      <w:proofErr w:type="spellEnd"/>
      <w:r w:rsidRPr="007117B2">
        <w:rPr>
          <w:sz w:val="22"/>
          <w:szCs w:val="22"/>
          <w:lang w:val="uk-UA"/>
        </w:rPr>
        <w:t xml:space="preserve"> нам документацію, що підтверджує виконану вами роботу.</w:t>
      </w:r>
    </w:p>
    <w:p w14:paraId="658B56E5" w14:textId="77777777" w:rsidR="00694D41" w:rsidRPr="007117B2" w:rsidRDefault="00694D41" w:rsidP="00694D41">
      <w:pPr>
        <w:jc w:val="both"/>
        <w:rPr>
          <w:sz w:val="22"/>
          <w:szCs w:val="22"/>
          <w:lang w:val="uk-UA"/>
        </w:rPr>
      </w:pPr>
      <w:r w:rsidRPr="007117B2">
        <w:rPr>
          <w:sz w:val="22"/>
          <w:szCs w:val="22"/>
          <w:lang w:val="uk-UA"/>
        </w:rPr>
        <w:t xml:space="preserve">• У разі отримання запиту від регуляторного органу, іншої третьої сторони або запиту у зв'язку з колегіальним оглядом, повісткою до суду або іншим судовим наказом чи юридичним процесом, що вимагає доступу до будь-якої інформації з робочих документів, ми негайно повідомимо вас про отримання такого запиту та можемо попросити вас надати нам доступ до вашої аудиторської документації, що підтверджує виконану вами роботу. </w:t>
      </w:r>
    </w:p>
    <w:p w14:paraId="2D918DBF" w14:textId="77777777" w:rsidR="00694D41" w:rsidRPr="007117B2" w:rsidRDefault="00694D41" w:rsidP="00694D41">
      <w:pPr>
        <w:jc w:val="both"/>
        <w:rPr>
          <w:sz w:val="22"/>
          <w:szCs w:val="22"/>
          <w:lang w:val="uk-UA"/>
        </w:rPr>
      </w:pPr>
      <w:r w:rsidRPr="007117B2">
        <w:rPr>
          <w:sz w:val="22"/>
          <w:szCs w:val="22"/>
          <w:lang w:val="uk-UA"/>
        </w:rPr>
        <w:t xml:space="preserve">• Ви зберігатимете робочі документи протягом 10 років з дати видачі аудиторського висновку. </w:t>
      </w:r>
    </w:p>
    <w:p w14:paraId="24C2F5E0" w14:textId="77777777" w:rsidR="00ED0748" w:rsidRPr="007117B2" w:rsidRDefault="00ED0748" w:rsidP="00694D41">
      <w:pPr>
        <w:jc w:val="both"/>
        <w:rPr>
          <w:sz w:val="22"/>
          <w:szCs w:val="22"/>
          <w:lang w:val="uk-UA"/>
        </w:rPr>
      </w:pPr>
    </w:p>
    <w:p w14:paraId="43F7AA35" w14:textId="38F8E73D" w:rsidR="00694D41" w:rsidRPr="007117B2" w:rsidRDefault="00694D41" w:rsidP="006D2655">
      <w:pPr>
        <w:pStyle w:val="ListParagraph"/>
        <w:numPr>
          <w:ilvl w:val="0"/>
          <w:numId w:val="10"/>
        </w:numPr>
        <w:jc w:val="both"/>
        <w:rPr>
          <w:b/>
          <w:bCs/>
          <w:sz w:val="22"/>
          <w:szCs w:val="22"/>
          <w:lang w:val="uk-UA"/>
        </w:rPr>
      </w:pPr>
      <w:r w:rsidRPr="007117B2">
        <w:rPr>
          <w:b/>
          <w:bCs/>
          <w:sz w:val="22"/>
          <w:szCs w:val="22"/>
          <w:lang w:val="uk-UA"/>
        </w:rPr>
        <w:t xml:space="preserve">Аудиторська стратегія </w:t>
      </w:r>
    </w:p>
    <w:p w14:paraId="741DDECA" w14:textId="77777777" w:rsidR="00ED0748" w:rsidRPr="007117B2" w:rsidRDefault="00ED0748" w:rsidP="00ED0748">
      <w:pPr>
        <w:pStyle w:val="ListParagraph"/>
        <w:ind w:left="360"/>
        <w:jc w:val="both"/>
        <w:rPr>
          <w:b/>
          <w:bCs/>
          <w:sz w:val="22"/>
          <w:szCs w:val="22"/>
          <w:lang w:val="uk-UA"/>
        </w:rPr>
      </w:pPr>
    </w:p>
    <w:p w14:paraId="0F499A95" w14:textId="77777777" w:rsidR="00694D41" w:rsidRPr="007117B2" w:rsidRDefault="00694D41" w:rsidP="00694D41">
      <w:pPr>
        <w:jc w:val="both"/>
        <w:rPr>
          <w:sz w:val="22"/>
          <w:szCs w:val="22"/>
          <w:lang w:val="uk-UA"/>
        </w:rPr>
      </w:pPr>
      <w:r w:rsidRPr="007117B2">
        <w:rPr>
          <w:b/>
          <w:bCs/>
          <w:sz w:val="22"/>
          <w:szCs w:val="22"/>
          <w:lang w:val="uk-UA"/>
        </w:rPr>
        <w:t>2.1 Аудиторська стратегія для проєктів</w:t>
      </w:r>
      <w:r w:rsidRPr="007117B2">
        <w:rPr>
          <w:sz w:val="22"/>
          <w:szCs w:val="22"/>
          <w:lang w:val="uk-UA"/>
        </w:rPr>
        <w:t xml:space="preserve"> </w:t>
      </w:r>
    </w:p>
    <w:p w14:paraId="15BC0C1D" w14:textId="77777777" w:rsidR="00694D41" w:rsidRPr="007117B2" w:rsidRDefault="00694D41" w:rsidP="00694D41">
      <w:pPr>
        <w:jc w:val="both"/>
        <w:rPr>
          <w:sz w:val="22"/>
          <w:szCs w:val="22"/>
          <w:lang w:val="uk-UA"/>
        </w:rPr>
      </w:pPr>
      <w:proofErr w:type="spellStart"/>
      <w:r w:rsidRPr="007117B2">
        <w:rPr>
          <w:sz w:val="22"/>
          <w:szCs w:val="22"/>
          <w:lang w:val="uk-UA"/>
        </w:rPr>
        <w:t>Deloitte</w:t>
      </w:r>
      <w:proofErr w:type="spellEnd"/>
      <w:r w:rsidRPr="007117B2">
        <w:rPr>
          <w:sz w:val="22"/>
          <w:szCs w:val="22"/>
          <w:lang w:val="uk-UA"/>
        </w:rPr>
        <w:t xml:space="preserve"> </w:t>
      </w:r>
      <w:proofErr w:type="spellStart"/>
      <w:r w:rsidRPr="007117B2">
        <w:rPr>
          <w:sz w:val="22"/>
          <w:szCs w:val="22"/>
          <w:lang w:val="uk-UA"/>
        </w:rPr>
        <w:t>Denmark</w:t>
      </w:r>
      <w:proofErr w:type="spellEnd"/>
      <w:r w:rsidRPr="007117B2">
        <w:rPr>
          <w:sz w:val="22"/>
          <w:szCs w:val="22"/>
          <w:lang w:val="uk-UA"/>
        </w:rPr>
        <w:t xml:space="preserve"> несе загальну відповідальність за нагляд за всіма аудитами, що проводяться за кордоном. Однак місцеві аудитори ДЧХ несуть відповідальність за нагляд за проєктами на місцевому рівні. </w:t>
      </w:r>
    </w:p>
    <w:p w14:paraId="6A298109" w14:textId="77777777" w:rsidR="00694D41" w:rsidRPr="007117B2" w:rsidRDefault="00694D41" w:rsidP="00694D41">
      <w:pPr>
        <w:jc w:val="both"/>
        <w:rPr>
          <w:sz w:val="22"/>
          <w:szCs w:val="22"/>
          <w:lang w:val="uk-UA"/>
        </w:rPr>
      </w:pPr>
      <w:r w:rsidRPr="007117B2">
        <w:rPr>
          <w:sz w:val="22"/>
          <w:szCs w:val="22"/>
          <w:lang w:val="uk-UA"/>
        </w:rPr>
        <w:t xml:space="preserve">Як результат, місцевий аудитор проєктів ДЧХ несе відповідальність за отримання достатньої впевненості в тому, що фінансова звітність проєкту не містить суттєвих викривлень. </w:t>
      </w:r>
    </w:p>
    <w:p w14:paraId="55482191" w14:textId="77777777" w:rsidR="00694D41" w:rsidRPr="007117B2" w:rsidRDefault="00694D41" w:rsidP="00694D41">
      <w:pPr>
        <w:jc w:val="both"/>
        <w:rPr>
          <w:sz w:val="22"/>
          <w:szCs w:val="22"/>
          <w:lang w:val="uk-UA"/>
        </w:rPr>
      </w:pPr>
      <w:r w:rsidRPr="007117B2">
        <w:rPr>
          <w:sz w:val="22"/>
          <w:szCs w:val="22"/>
          <w:lang w:val="uk-UA"/>
        </w:rPr>
        <w:t xml:space="preserve">Груповий аудитор повинен базувати свою роботу на перевірених фінансових звітах проєкту, а також на пакетах звітності від місцевих аудиторів. Тому ваша аудиторська думка буде використана для підтвердження аудиторської думки групового аудитора щодо консолідованої фінансової звітності. </w:t>
      </w:r>
    </w:p>
    <w:p w14:paraId="4B3C95B6" w14:textId="77777777" w:rsidR="00694D41" w:rsidRPr="007117B2" w:rsidRDefault="00694D41" w:rsidP="00694D41">
      <w:pPr>
        <w:jc w:val="both"/>
        <w:rPr>
          <w:sz w:val="22"/>
          <w:szCs w:val="22"/>
          <w:lang w:val="uk-UA"/>
        </w:rPr>
      </w:pPr>
      <w:r w:rsidRPr="007117B2">
        <w:rPr>
          <w:sz w:val="22"/>
          <w:szCs w:val="22"/>
          <w:lang w:val="uk-UA"/>
        </w:rPr>
        <w:t xml:space="preserve">Отже, ваша відповідальність як місцевого аудитора проєктів ДЧХ полягає в отриманні достатніх і релевантних аудиторських доказів для підписання аудиторського звіту про перевірені фінансові звіти проєкту. Крім того, ви повинні надати груповому аудитору адекватну інформацію про проведений аудит проєкту для підтвердження висновку щодо консолідованої фінансової звітності. </w:t>
      </w:r>
    </w:p>
    <w:p w14:paraId="6E483F61" w14:textId="77777777" w:rsidR="00694D41" w:rsidRPr="007117B2" w:rsidRDefault="00694D41" w:rsidP="00694D41">
      <w:pPr>
        <w:jc w:val="both"/>
        <w:rPr>
          <w:sz w:val="22"/>
          <w:szCs w:val="22"/>
          <w:lang w:val="uk-UA"/>
        </w:rPr>
      </w:pPr>
      <w:r w:rsidRPr="007117B2">
        <w:rPr>
          <w:sz w:val="22"/>
          <w:szCs w:val="22"/>
          <w:lang w:val="uk-UA"/>
        </w:rPr>
        <w:t xml:space="preserve">Ви повинні заповнити та надіслати пакет звітності, що містить фінансові звіти про проєкт та процедуру аудиту, до ДЧХ та </w:t>
      </w:r>
      <w:proofErr w:type="spellStart"/>
      <w:r w:rsidRPr="007117B2">
        <w:rPr>
          <w:sz w:val="22"/>
          <w:szCs w:val="22"/>
          <w:lang w:val="uk-UA"/>
        </w:rPr>
        <w:t>Deloitte</w:t>
      </w:r>
      <w:proofErr w:type="spellEnd"/>
      <w:r w:rsidRPr="007117B2">
        <w:rPr>
          <w:sz w:val="22"/>
          <w:szCs w:val="22"/>
          <w:lang w:val="uk-UA"/>
        </w:rPr>
        <w:t xml:space="preserve">, державного сертифікованого бухгалтера Томаса </w:t>
      </w:r>
      <w:proofErr w:type="spellStart"/>
      <w:r w:rsidRPr="007117B2">
        <w:rPr>
          <w:sz w:val="22"/>
          <w:szCs w:val="22"/>
          <w:lang w:val="uk-UA"/>
        </w:rPr>
        <w:t>Холма</w:t>
      </w:r>
      <w:proofErr w:type="spellEnd"/>
      <w:r w:rsidRPr="007117B2">
        <w:rPr>
          <w:sz w:val="22"/>
          <w:szCs w:val="22"/>
          <w:lang w:val="uk-UA"/>
        </w:rPr>
        <w:t xml:space="preserve"> </w:t>
      </w:r>
      <w:proofErr w:type="spellStart"/>
      <w:r w:rsidRPr="007117B2">
        <w:rPr>
          <w:sz w:val="22"/>
          <w:szCs w:val="22"/>
          <w:lang w:val="uk-UA"/>
        </w:rPr>
        <w:t>Крістенсена</w:t>
      </w:r>
      <w:proofErr w:type="spellEnd"/>
      <w:r w:rsidRPr="007117B2">
        <w:rPr>
          <w:sz w:val="22"/>
          <w:szCs w:val="22"/>
          <w:lang w:val="uk-UA"/>
        </w:rPr>
        <w:t xml:space="preserve">, thomasholm@deloitte.dk. </w:t>
      </w:r>
    </w:p>
    <w:p w14:paraId="64B46B64" w14:textId="77777777" w:rsidR="00694D41" w:rsidRPr="007117B2" w:rsidRDefault="00694D41" w:rsidP="00694D41">
      <w:pPr>
        <w:rPr>
          <w:sz w:val="22"/>
          <w:szCs w:val="22"/>
          <w:lang w:val="uk-UA"/>
        </w:rPr>
      </w:pPr>
    </w:p>
    <w:p w14:paraId="7888BE9B" w14:textId="77777777" w:rsidR="00694D41" w:rsidRPr="007117B2" w:rsidRDefault="00694D41" w:rsidP="00694D41">
      <w:pPr>
        <w:jc w:val="both"/>
        <w:rPr>
          <w:sz w:val="22"/>
          <w:szCs w:val="22"/>
          <w:lang w:val="uk-UA"/>
        </w:rPr>
      </w:pPr>
      <w:r w:rsidRPr="007117B2">
        <w:rPr>
          <w:sz w:val="22"/>
          <w:szCs w:val="22"/>
          <w:lang w:val="uk-UA"/>
        </w:rPr>
        <w:t xml:space="preserve">Після подання перевіреної фінансової звітності проєкту та необхідної аудиторської процедури аудитор групи повинен перевірити та оцінити виконану вами роботу і переконатися, що аудиторські докази для кожного проєкту є достатніми для підтвердження висновку щодо консолідованої фінансової звітності. </w:t>
      </w:r>
    </w:p>
    <w:p w14:paraId="14607158" w14:textId="77777777" w:rsidR="005A1A7B" w:rsidRPr="007117B2" w:rsidRDefault="005A1A7B" w:rsidP="00694D41">
      <w:pPr>
        <w:jc w:val="both"/>
        <w:rPr>
          <w:sz w:val="22"/>
          <w:szCs w:val="22"/>
          <w:lang w:val="uk-UA"/>
        </w:rPr>
      </w:pPr>
    </w:p>
    <w:p w14:paraId="31053400" w14:textId="77777777" w:rsidR="00694D41" w:rsidRPr="007117B2" w:rsidRDefault="00694D41" w:rsidP="00694D41">
      <w:pPr>
        <w:jc w:val="both"/>
        <w:rPr>
          <w:b/>
          <w:bCs/>
          <w:sz w:val="22"/>
          <w:szCs w:val="22"/>
          <w:lang w:val="uk-UA"/>
        </w:rPr>
      </w:pPr>
      <w:r w:rsidRPr="007117B2">
        <w:rPr>
          <w:b/>
          <w:bCs/>
          <w:sz w:val="22"/>
          <w:szCs w:val="22"/>
          <w:lang w:val="uk-UA"/>
        </w:rPr>
        <w:t xml:space="preserve">2.2 Загальноприйняті принципи бухгалтерського обліку (GAAP) та загальноприйняті стандарти аудиту (GAAS) </w:t>
      </w:r>
    </w:p>
    <w:p w14:paraId="5034565E" w14:textId="77777777" w:rsidR="005A1A7B" w:rsidRPr="007117B2" w:rsidRDefault="005A1A7B" w:rsidP="00694D41">
      <w:pPr>
        <w:jc w:val="both"/>
        <w:rPr>
          <w:b/>
          <w:bCs/>
          <w:sz w:val="22"/>
          <w:szCs w:val="22"/>
          <w:lang w:val="uk-UA"/>
        </w:rPr>
      </w:pPr>
    </w:p>
    <w:p w14:paraId="2FA8A8DC" w14:textId="77777777" w:rsidR="00694D41" w:rsidRPr="007117B2" w:rsidRDefault="00694D41" w:rsidP="00694D41">
      <w:pPr>
        <w:jc w:val="both"/>
        <w:rPr>
          <w:b/>
          <w:bCs/>
          <w:sz w:val="22"/>
          <w:szCs w:val="22"/>
          <w:lang w:val="uk-UA"/>
        </w:rPr>
      </w:pPr>
      <w:r w:rsidRPr="007117B2">
        <w:rPr>
          <w:b/>
          <w:bCs/>
          <w:sz w:val="22"/>
          <w:szCs w:val="22"/>
          <w:lang w:val="uk-UA"/>
        </w:rPr>
        <w:t xml:space="preserve">2.2.1 Загальноприйняті принципи бухгалтерського обліку (GAAP) </w:t>
      </w:r>
    </w:p>
    <w:p w14:paraId="7462D6FC" w14:textId="77777777" w:rsidR="00694D41" w:rsidRPr="007117B2" w:rsidRDefault="00694D41" w:rsidP="00694D41">
      <w:pPr>
        <w:jc w:val="both"/>
        <w:rPr>
          <w:sz w:val="22"/>
          <w:szCs w:val="22"/>
          <w:lang w:val="uk-UA"/>
        </w:rPr>
      </w:pPr>
      <w:r w:rsidRPr="007117B2">
        <w:rPr>
          <w:sz w:val="22"/>
          <w:szCs w:val="22"/>
          <w:lang w:val="uk-UA"/>
        </w:rPr>
        <w:t xml:space="preserve">Інструкції щодо звітності, встановлені ДЧХ, вимагають від проєктів подавати фінансові звіти, складені відповідно до застосованих практик бухгалтерського обліку, встановлених ДЧХ у співпраці з </w:t>
      </w:r>
      <w:proofErr w:type="spellStart"/>
      <w:r w:rsidRPr="007117B2">
        <w:rPr>
          <w:sz w:val="22"/>
          <w:szCs w:val="22"/>
          <w:lang w:val="uk-UA"/>
        </w:rPr>
        <w:t>Deloitte</w:t>
      </w:r>
      <w:proofErr w:type="spellEnd"/>
      <w:r w:rsidRPr="007117B2">
        <w:rPr>
          <w:sz w:val="22"/>
          <w:szCs w:val="22"/>
          <w:lang w:val="uk-UA"/>
        </w:rPr>
        <w:t xml:space="preserve"> </w:t>
      </w:r>
      <w:proofErr w:type="spellStart"/>
      <w:r w:rsidRPr="007117B2">
        <w:rPr>
          <w:sz w:val="22"/>
          <w:szCs w:val="22"/>
          <w:lang w:val="uk-UA"/>
        </w:rPr>
        <w:t>Denmark</w:t>
      </w:r>
      <w:proofErr w:type="spellEnd"/>
      <w:r w:rsidRPr="007117B2">
        <w:rPr>
          <w:sz w:val="22"/>
          <w:szCs w:val="22"/>
          <w:lang w:val="uk-UA"/>
        </w:rPr>
        <w:t xml:space="preserve">. Детальна інформація про облікову політику щодо фінансової звітності проєктів ДЧХ викладена в «Загальних вимогах щодо бухгалтерського обліку, документації та звітності для отримувачів проєктів, що підтримуються Данським Червоним Хрестом». </w:t>
      </w:r>
    </w:p>
    <w:p w14:paraId="38F44121" w14:textId="77777777" w:rsidR="005A1A7B" w:rsidRPr="007117B2" w:rsidRDefault="005A1A7B" w:rsidP="00694D41">
      <w:pPr>
        <w:jc w:val="both"/>
        <w:rPr>
          <w:b/>
          <w:bCs/>
          <w:sz w:val="22"/>
          <w:szCs w:val="22"/>
          <w:lang w:val="uk-UA"/>
        </w:rPr>
      </w:pPr>
    </w:p>
    <w:p w14:paraId="0EDE844D" w14:textId="02E226B9" w:rsidR="00694D41" w:rsidRPr="007117B2" w:rsidRDefault="00694D41" w:rsidP="00694D41">
      <w:pPr>
        <w:jc w:val="both"/>
        <w:rPr>
          <w:b/>
          <w:bCs/>
          <w:sz w:val="22"/>
          <w:szCs w:val="22"/>
          <w:lang w:val="uk-UA"/>
        </w:rPr>
      </w:pPr>
      <w:r w:rsidRPr="007117B2">
        <w:rPr>
          <w:b/>
          <w:bCs/>
          <w:sz w:val="22"/>
          <w:szCs w:val="22"/>
          <w:lang w:val="uk-UA"/>
        </w:rPr>
        <w:t xml:space="preserve">Невідповідність: </w:t>
      </w:r>
    </w:p>
    <w:p w14:paraId="1C227CE1" w14:textId="77777777" w:rsidR="005A1A7B" w:rsidRPr="007117B2" w:rsidRDefault="005A1A7B" w:rsidP="00694D41">
      <w:pPr>
        <w:jc w:val="both"/>
        <w:rPr>
          <w:sz w:val="22"/>
          <w:szCs w:val="22"/>
          <w:lang w:val="uk-UA"/>
        </w:rPr>
      </w:pPr>
    </w:p>
    <w:p w14:paraId="0986301A" w14:textId="0D735221" w:rsidR="00694D41" w:rsidRPr="007117B2" w:rsidRDefault="00694D41" w:rsidP="00694D41">
      <w:pPr>
        <w:jc w:val="both"/>
        <w:rPr>
          <w:sz w:val="22"/>
          <w:szCs w:val="22"/>
          <w:lang w:val="uk-UA"/>
        </w:rPr>
      </w:pPr>
      <w:r w:rsidRPr="007117B2">
        <w:rPr>
          <w:sz w:val="22"/>
          <w:szCs w:val="22"/>
          <w:lang w:val="uk-UA"/>
        </w:rPr>
        <w:t xml:space="preserve">У разі, якщо фінансова звітність проєкту підготовлена відповідно до облікової політики, відмінної від тієї, що викладена в «Загальних вимогах до обліку, документації та звітності для отримувачів проєктів, що підтримуються Данським Червоним Хрестом», просимо зазначити це в аудиторському опитувальнику, що міститься в Додатку В. Крім того, всі розбіжності між обліковою політикою ДЧХ, викладеною в «Загальних вимогах до бухгалтерського обліку, документації та звітності для отримувачів проєктів, що підтримуються Данським Червоним Хрестом», та обліковою політикою, застосованою до фінансової звітності, повинні бути перелічені та пояснені, включаючи зазначення їх впливу на фінансову звітність проєкту. </w:t>
      </w:r>
    </w:p>
    <w:p w14:paraId="3AA15E64" w14:textId="77777777" w:rsidR="00177F09" w:rsidRPr="007117B2" w:rsidRDefault="00177F09" w:rsidP="00694D41">
      <w:pPr>
        <w:jc w:val="both"/>
        <w:rPr>
          <w:b/>
          <w:bCs/>
          <w:sz w:val="22"/>
          <w:szCs w:val="22"/>
          <w:lang w:val="uk-UA"/>
        </w:rPr>
      </w:pPr>
    </w:p>
    <w:p w14:paraId="7BF01CC6" w14:textId="5E9FFC5D" w:rsidR="00694D41" w:rsidRPr="007117B2" w:rsidRDefault="00694D41" w:rsidP="00694D41">
      <w:pPr>
        <w:jc w:val="both"/>
        <w:rPr>
          <w:b/>
          <w:bCs/>
          <w:sz w:val="22"/>
          <w:szCs w:val="22"/>
          <w:lang w:val="uk-UA"/>
        </w:rPr>
      </w:pPr>
      <w:r w:rsidRPr="007117B2">
        <w:rPr>
          <w:b/>
          <w:bCs/>
          <w:sz w:val="22"/>
          <w:szCs w:val="22"/>
          <w:lang w:val="uk-UA"/>
        </w:rPr>
        <w:t xml:space="preserve">2.2.2 Загальноприйняті стандарти аудиту (GAAS): стандарти IFAC (ISA) </w:t>
      </w:r>
    </w:p>
    <w:p w14:paraId="458CD523" w14:textId="77777777" w:rsidR="00694D41" w:rsidRPr="007117B2" w:rsidRDefault="00694D41" w:rsidP="00694D41">
      <w:pPr>
        <w:jc w:val="both"/>
        <w:rPr>
          <w:sz w:val="22"/>
          <w:szCs w:val="22"/>
          <w:lang w:val="uk-UA"/>
        </w:rPr>
      </w:pPr>
      <w:r w:rsidRPr="007117B2">
        <w:rPr>
          <w:sz w:val="22"/>
          <w:szCs w:val="22"/>
          <w:lang w:val="uk-UA"/>
        </w:rPr>
        <w:t xml:space="preserve">Усі аудиторські процедури повинні виконуватися відповідно до чинних стандартів IFAC1 . Нижче наведено гіперпосилання на домашню сторінку IFAC. </w:t>
      </w:r>
    </w:p>
    <w:p w14:paraId="46D96745" w14:textId="77777777" w:rsidR="00694D41" w:rsidRPr="007117B2" w:rsidRDefault="00694D41" w:rsidP="00694D41">
      <w:pPr>
        <w:jc w:val="both"/>
        <w:rPr>
          <w:sz w:val="22"/>
          <w:szCs w:val="22"/>
          <w:lang w:val="uk-UA"/>
        </w:rPr>
      </w:pPr>
      <w:r w:rsidRPr="007117B2">
        <w:rPr>
          <w:sz w:val="22"/>
          <w:szCs w:val="22"/>
          <w:lang w:val="uk-UA"/>
        </w:rPr>
        <w:t xml:space="preserve">Головна сторінка | IFAC </w:t>
      </w:r>
    </w:p>
    <w:p w14:paraId="36D67EEC" w14:textId="77777777" w:rsidR="00177F09" w:rsidRPr="007117B2" w:rsidRDefault="00177F09" w:rsidP="00177F09">
      <w:pPr>
        <w:jc w:val="both"/>
        <w:rPr>
          <w:sz w:val="22"/>
          <w:szCs w:val="22"/>
          <w:lang w:val="uk-UA"/>
        </w:rPr>
      </w:pPr>
      <w:r w:rsidRPr="007117B2">
        <w:rPr>
          <w:sz w:val="22"/>
          <w:szCs w:val="22"/>
          <w:lang w:val="uk-UA"/>
        </w:rPr>
        <w:t>---------------------------------</w:t>
      </w:r>
    </w:p>
    <w:p w14:paraId="5DCFEC0A" w14:textId="77777777" w:rsidR="00177F09" w:rsidRPr="007117B2" w:rsidRDefault="00177F09" w:rsidP="00177F09">
      <w:pPr>
        <w:jc w:val="both"/>
        <w:rPr>
          <w:sz w:val="22"/>
          <w:szCs w:val="22"/>
          <w:lang w:val="uk-UA"/>
        </w:rPr>
      </w:pPr>
    </w:p>
    <w:p w14:paraId="0C9F2057" w14:textId="77777777" w:rsidR="00177F09" w:rsidRPr="007117B2" w:rsidRDefault="00177F09" w:rsidP="00177F09">
      <w:pPr>
        <w:jc w:val="both"/>
        <w:rPr>
          <w:sz w:val="22"/>
          <w:szCs w:val="22"/>
          <w:lang w:val="uk-UA"/>
        </w:rPr>
      </w:pPr>
      <w:r w:rsidRPr="007117B2">
        <w:rPr>
          <w:sz w:val="22"/>
          <w:szCs w:val="22"/>
          <w:lang w:val="uk-UA"/>
        </w:rPr>
        <w:t xml:space="preserve">   </w:t>
      </w:r>
      <w:r w:rsidRPr="007117B2">
        <w:rPr>
          <w:sz w:val="22"/>
          <w:szCs w:val="22"/>
          <w:vertAlign w:val="superscript"/>
          <w:lang w:val="uk-UA"/>
        </w:rPr>
        <w:t>1</w:t>
      </w:r>
      <w:r w:rsidRPr="007117B2">
        <w:rPr>
          <w:sz w:val="22"/>
          <w:szCs w:val="22"/>
          <w:lang w:val="uk-UA"/>
        </w:rPr>
        <w:t xml:space="preserve">Hyperlink </w:t>
      </w:r>
      <w:proofErr w:type="spellStart"/>
      <w:r w:rsidRPr="007117B2">
        <w:rPr>
          <w:sz w:val="22"/>
          <w:szCs w:val="22"/>
          <w:lang w:val="uk-UA"/>
        </w:rPr>
        <w:t>to</w:t>
      </w:r>
      <w:proofErr w:type="spellEnd"/>
      <w:r w:rsidRPr="007117B2">
        <w:rPr>
          <w:sz w:val="22"/>
          <w:szCs w:val="22"/>
          <w:lang w:val="uk-UA"/>
        </w:rPr>
        <w:t xml:space="preserve"> IFAC </w:t>
      </w:r>
      <w:proofErr w:type="spellStart"/>
      <w:r w:rsidRPr="007117B2">
        <w:rPr>
          <w:sz w:val="22"/>
          <w:szCs w:val="22"/>
          <w:lang w:val="uk-UA"/>
        </w:rPr>
        <w:t>standards</w:t>
      </w:r>
      <w:proofErr w:type="spellEnd"/>
      <w:r w:rsidRPr="007117B2">
        <w:rPr>
          <w:sz w:val="22"/>
          <w:szCs w:val="22"/>
          <w:lang w:val="uk-UA"/>
        </w:rPr>
        <w:t xml:space="preserve">: </w:t>
      </w:r>
      <w:hyperlink r:id="rId20" w:history="1">
        <w:r w:rsidRPr="007117B2">
          <w:rPr>
            <w:rStyle w:val="Hyperlink"/>
            <w:sz w:val="22"/>
            <w:szCs w:val="22"/>
            <w:lang w:val="uk-UA"/>
          </w:rPr>
          <w:t>http://www.ifac.org/auditing-assurance/clarity-center/clarified-standards</w:t>
        </w:r>
      </w:hyperlink>
      <w:r w:rsidRPr="007117B2">
        <w:rPr>
          <w:sz w:val="22"/>
          <w:szCs w:val="22"/>
          <w:lang w:val="uk-UA"/>
        </w:rPr>
        <w:t xml:space="preserve"> </w:t>
      </w:r>
    </w:p>
    <w:p w14:paraId="20534DA5" w14:textId="77777777" w:rsidR="00177F09" w:rsidRPr="007117B2" w:rsidRDefault="00177F09" w:rsidP="00694D41">
      <w:pPr>
        <w:jc w:val="both"/>
        <w:rPr>
          <w:sz w:val="22"/>
          <w:szCs w:val="22"/>
          <w:lang w:val="uk-UA"/>
        </w:rPr>
      </w:pPr>
    </w:p>
    <w:p w14:paraId="1D5BADD1" w14:textId="77777777" w:rsidR="00694D41" w:rsidRPr="007117B2" w:rsidRDefault="00694D41" w:rsidP="00694D41">
      <w:pPr>
        <w:jc w:val="both"/>
        <w:rPr>
          <w:b/>
          <w:bCs/>
          <w:sz w:val="22"/>
          <w:szCs w:val="22"/>
          <w:lang w:val="uk-UA"/>
        </w:rPr>
      </w:pPr>
      <w:r w:rsidRPr="007117B2">
        <w:rPr>
          <w:b/>
          <w:bCs/>
          <w:sz w:val="22"/>
          <w:szCs w:val="22"/>
          <w:lang w:val="uk-UA"/>
        </w:rPr>
        <w:t xml:space="preserve">Невідповідність: </w:t>
      </w:r>
    </w:p>
    <w:p w14:paraId="63464CB4" w14:textId="77777777" w:rsidR="00177F09" w:rsidRPr="007117B2" w:rsidRDefault="00177F09" w:rsidP="00694D41">
      <w:pPr>
        <w:jc w:val="both"/>
        <w:rPr>
          <w:sz w:val="22"/>
          <w:szCs w:val="22"/>
          <w:lang w:val="uk-UA"/>
        </w:rPr>
      </w:pPr>
    </w:p>
    <w:p w14:paraId="48D22193" w14:textId="7730627C" w:rsidR="00694D41" w:rsidRPr="007117B2" w:rsidRDefault="00694D41" w:rsidP="00694D41">
      <w:pPr>
        <w:jc w:val="both"/>
        <w:rPr>
          <w:sz w:val="22"/>
          <w:szCs w:val="22"/>
          <w:lang w:val="uk-UA"/>
        </w:rPr>
      </w:pPr>
      <w:r w:rsidRPr="007117B2">
        <w:rPr>
          <w:sz w:val="22"/>
          <w:szCs w:val="22"/>
          <w:lang w:val="uk-UA"/>
        </w:rPr>
        <w:t xml:space="preserve">У разі, якщо аудит фінансової звітності проєкту проводиться відповідно до стандартів, інших ніж стандарти IFAC (ISA), просимо зазначити це в процедурі аудиту, що міститься в </w:t>
      </w:r>
      <w:r w:rsidR="000132E2" w:rsidRPr="007117B2">
        <w:rPr>
          <w:sz w:val="22"/>
          <w:szCs w:val="22"/>
          <w:lang w:val="uk-UA"/>
        </w:rPr>
        <w:t>Доповненні</w:t>
      </w:r>
      <w:r w:rsidRPr="007117B2">
        <w:rPr>
          <w:sz w:val="22"/>
          <w:szCs w:val="22"/>
          <w:lang w:val="uk-UA"/>
        </w:rPr>
        <w:t xml:space="preserve"> В. Крім того, всі розбіжності між стандартами IFAC (ISA) та застосованими стандартами  повинні  бути  описані  детально.  Крім того,  підтвердьте,  що  результати  та висновки аудиту не зазнали би жодних істотних змін, якби аудит був проведений відповідно до стандартів IFAC (ISA). </w:t>
      </w:r>
    </w:p>
    <w:p w14:paraId="7301047E" w14:textId="77777777" w:rsidR="00177F09" w:rsidRPr="007117B2" w:rsidRDefault="00177F09" w:rsidP="00694D41">
      <w:pPr>
        <w:jc w:val="both"/>
        <w:rPr>
          <w:b/>
          <w:bCs/>
          <w:sz w:val="22"/>
          <w:szCs w:val="22"/>
          <w:lang w:val="uk-UA"/>
        </w:rPr>
      </w:pPr>
    </w:p>
    <w:p w14:paraId="405EE68F" w14:textId="1AF98F74" w:rsidR="00694D41" w:rsidRPr="007117B2" w:rsidRDefault="00694D41" w:rsidP="00694D41">
      <w:pPr>
        <w:jc w:val="both"/>
        <w:rPr>
          <w:b/>
          <w:bCs/>
          <w:sz w:val="22"/>
          <w:szCs w:val="22"/>
          <w:lang w:val="uk-UA"/>
        </w:rPr>
      </w:pPr>
      <w:r w:rsidRPr="007117B2">
        <w:rPr>
          <w:b/>
          <w:bCs/>
          <w:sz w:val="22"/>
          <w:szCs w:val="22"/>
          <w:lang w:val="uk-UA"/>
        </w:rPr>
        <w:t xml:space="preserve">2.3 Суттєвість </w:t>
      </w:r>
    </w:p>
    <w:p w14:paraId="13BFD3D8" w14:textId="77777777" w:rsidR="00694D41" w:rsidRPr="007117B2" w:rsidRDefault="00694D41" w:rsidP="00694D41">
      <w:pPr>
        <w:jc w:val="both"/>
        <w:rPr>
          <w:sz w:val="22"/>
          <w:szCs w:val="22"/>
          <w:lang w:val="uk-UA"/>
        </w:rPr>
      </w:pPr>
      <w:r w:rsidRPr="007117B2">
        <w:rPr>
          <w:sz w:val="22"/>
          <w:szCs w:val="22"/>
          <w:lang w:val="uk-UA"/>
        </w:rPr>
        <w:t xml:space="preserve">Місцеві аудитори використовують суттєвість для оцінки того, чи є невиправлені неправдиві відомості суттєвими окремо або в сукупності. </w:t>
      </w:r>
    </w:p>
    <w:p w14:paraId="412EBB6B" w14:textId="77777777" w:rsidR="00694D41" w:rsidRPr="007117B2" w:rsidRDefault="00694D41" w:rsidP="00694D41">
      <w:pPr>
        <w:jc w:val="both"/>
        <w:rPr>
          <w:sz w:val="22"/>
          <w:szCs w:val="22"/>
          <w:lang w:val="uk-UA"/>
        </w:rPr>
      </w:pPr>
      <w:r w:rsidRPr="007117B2">
        <w:rPr>
          <w:sz w:val="22"/>
          <w:szCs w:val="22"/>
          <w:lang w:val="uk-UA"/>
        </w:rPr>
        <w:t xml:space="preserve">Рівень суттєвості проєкту повинен бути визначений як 3 % від усіх витрат проєкту за відповідний рік. Однак рівень суттєвості в жодному разі не повинен перевищувати 500 000 датських крон. </w:t>
      </w:r>
    </w:p>
    <w:p w14:paraId="38D8C952" w14:textId="77777777" w:rsidR="00694D41" w:rsidRPr="007117B2" w:rsidRDefault="00694D41" w:rsidP="00694D41">
      <w:pPr>
        <w:jc w:val="both"/>
        <w:rPr>
          <w:sz w:val="22"/>
          <w:szCs w:val="22"/>
          <w:lang w:val="uk-UA"/>
        </w:rPr>
      </w:pPr>
      <w:r w:rsidRPr="007117B2">
        <w:rPr>
          <w:sz w:val="22"/>
          <w:szCs w:val="22"/>
          <w:lang w:val="uk-UA"/>
        </w:rPr>
        <w:t xml:space="preserve">Суттєвість виконання проєкту, розрахована як 80 % від визначеного рівня матеріальності, має використовуватися для оцінки ризиків суттєвих викривлень та розробки подальших аудиторських процедур для реагування на оцінені ризики на рівні проєкту. </w:t>
      </w:r>
    </w:p>
    <w:p w14:paraId="6FB01345" w14:textId="77777777" w:rsidR="00694D41" w:rsidRPr="007117B2" w:rsidRDefault="00694D41" w:rsidP="00694D41">
      <w:pPr>
        <w:jc w:val="both"/>
        <w:rPr>
          <w:sz w:val="22"/>
          <w:szCs w:val="22"/>
          <w:lang w:val="uk-UA"/>
        </w:rPr>
      </w:pPr>
      <w:r w:rsidRPr="007117B2">
        <w:rPr>
          <w:sz w:val="22"/>
          <w:szCs w:val="22"/>
          <w:lang w:val="uk-UA"/>
        </w:rPr>
        <w:t xml:space="preserve">Для оцінки окремих неправдивих тверджень слід використовувати поріг для явно незначних неправдивих тверджень (обсяг переліку), який розраховується як 5 % від визначеного рівня суттєвості проєкту. Про неправдиві твердження, виявлені у фінансовій інформації про проєкт, які перевищують поріг для явно незначних неправдивих тверджень, слід повідомляти нам. </w:t>
      </w:r>
    </w:p>
    <w:p w14:paraId="7D60103B" w14:textId="77777777" w:rsidR="000132E2" w:rsidRPr="007117B2" w:rsidRDefault="000132E2" w:rsidP="00694D41">
      <w:pPr>
        <w:jc w:val="both"/>
        <w:rPr>
          <w:b/>
          <w:bCs/>
          <w:sz w:val="22"/>
          <w:szCs w:val="22"/>
          <w:lang w:val="uk-UA"/>
        </w:rPr>
      </w:pPr>
    </w:p>
    <w:p w14:paraId="50E03F04" w14:textId="42276BD1" w:rsidR="00694D41" w:rsidRPr="007117B2" w:rsidRDefault="00694D41" w:rsidP="00694D41">
      <w:pPr>
        <w:jc w:val="both"/>
        <w:rPr>
          <w:b/>
          <w:bCs/>
          <w:sz w:val="22"/>
          <w:szCs w:val="22"/>
          <w:lang w:val="uk-UA"/>
        </w:rPr>
      </w:pPr>
      <w:r w:rsidRPr="007117B2">
        <w:rPr>
          <w:b/>
          <w:bCs/>
          <w:sz w:val="22"/>
          <w:szCs w:val="22"/>
          <w:lang w:val="uk-UA"/>
        </w:rPr>
        <w:t xml:space="preserve">Невідповідність: </w:t>
      </w:r>
    </w:p>
    <w:p w14:paraId="7C7FE6DB" w14:textId="77777777" w:rsidR="000132E2" w:rsidRPr="007117B2" w:rsidRDefault="000132E2" w:rsidP="00694D41">
      <w:pPr>
        <w:jc w:val="both"/>
        <w:rPr>
          <w:sz w:val="22"/>
          <w:szCs w:val="22"/>
          <w:lang w:val="uk-UA"/>
        </w:rPr>
      </w:pPr>
    </w:p>
    <w:p w14:paraId="45DE6D85" w14:textId="695BA96F" w:rsidR="00694D41" w:rsidRPr="007117B2" w:rsidRDefault="00694D41" w:rsidP="00694D41">
      <w:pPr>
        <w:jc w:val="both"/>
        <w:rPr>
          <w:sz w:val="22"/>
          <w:szCs w:val="22"/>
          <w:lang w:val="uk-UA"/>
        </w:rPr>
      </w:pPr>
      <w:r w:rsidRPr="007117B2">
        <w:rPr>
          <w:sz w:val="22"/>
          <w:szCs w:val="22"/>
          <w:lang w:val="uk-UA"/>
        </w:rPr>
        <w:t xml:space="preserve">У разі, якщо рівень суттєвості, застосований для аудиту фінансової звітності проєкту, перевищує зазначену вище суму, просимо вас зв'язатися з аудитором групи, використовуючи наведену вище контактну інформацію, щоб обговорити наслідки для консолідованого аудиту. Просимо вас зв'язатися з аудитором групи якомога раніше, навіть якщо на етапі планування ви оцінюєте рівень суттєвості, що перевищує зазначену вище суму. </w:t>
      </w:r>
    </w:p>
    <w:p w14:paraId="011C64D5" w14:textId="6E60D9A0" w:rsidR="00694D41" w:rsidRPr="007117B2" w:rsidRDefault="00694D41" w:rsidP="00694D41">
      <w:pPr>
        <w:jc w:val="both"/>
        <w:rPr>
          <w:sz w:val="22"/>
          <w:szCs w:val="22"/>
          <w:lang w:val="uk-UA"/>
        </w:rPr>
      </w:pPr>
      <w:r w:rsidRPr="007117B2">
        <w:rPr>
          <w:sz w:val="22"/>
          <w:szCs w:val="22"/>
          <w:lang w:val="uk-UA"/>
        </w:rPr>
        <w:t xml:space="preserve">Звертаючись до аудитора групи, будь ласка, опишіть причину перевищення рівня суттєвості. В результаті різниці в рівні суттєвості аудитор групи може вимагати виконання додаткових процедур або деталей щодо запланованого або виконаного аудиту. Висновки обговорення повинні бути зазначені в аудиторських процедурах, включених до </w:t>
      </w:r>
      <w:r w:rsidR="000132E2" w:rsidRPr="007117B2">
        <w:rPr>
          <w:sz w:val="22"/>
          <w:szCs w:val="22"/>
          <w:lang w:val="uk-UA"/>
        </w:rPr>
        <w:t xml:space="preserve">Доповнення </w:t>
      </w:r>
      <w:r w:rsidRPr="007117B2">
        <w:rPr>
          <w:sz w:val="22"/>
          <w:szCs w:val="22"/>
          <w:lang w:val="uk-UA"/>
        </w:rPr>
        <w:t xml:space="preserve">В. </w:t>
      </w:r>
    </w:p>
    <w:p w14:paraId="03B0349D" w14:textId="77777777" w:rsidR="000132E2" w:rsidRPr="007117B2" w:rsidRDefault="000132E2" w:rsidP="00694D41">
      <w:pPr>
        <w:jc w:val="both"/>
        <w:rPr>
          <w:b/>
          <w:bCs/>
          <w:sz w:val="22"/>
          <w:szCs w:val="22"/>
          <w:lang w:val="uk-UA"/>
        </w:rPr>
      </w:pPr>
    </w:p>
    <w:p w14:paraId="3954E6DE" w14:textId="1489C0A5" w:rsidR="00694D41" w:rsidRPr="007117B2" w:rsidRDefault="00694D41" w:rsidP="00694D41">
      <w:pPr>
        <w:jc w:val="both"/>
        <w:rPr>
          <w:b/>
          <w:bCs/>
          <w:sz w:val="22"/>
          <w:szCs w:val="22"/>
          <w:lang w:val="uk-UA"/>
        </w:rPr>
      </w:pPr>
      <w:r w:rsidRPr="007117B2">
        <w:rPr>
          <w:b/>
          <w:bCs/>
          <w:sz w:val="22"/>
          <w:szCs w:val="22"/>
          <w:lang w:val="uk-UA"/>
        </w:rPr>
        <w:t xml:space="preserve">2.3.1 Суттєвість щодо </w:t>
      </w:r>
      <w:proofErr w:type="spellStart"/>
      <w:r w:rsidRPr="007117B2">
        <w:rPr>
          <w:b/>
          <w:bCs/>
          <w:sz w:val="22"/>
          <w:szCs w:val="22"/>
          <w:lang w:val="uk-UA"/>
        </w:rPr>
        <w:t>релевантності</w:t>
      </w:r>
      <w:proofErr w:type="spellEnd"/>
      <w:r w:rsidRPr="007117B2">
        <w:rPr>
          <w:b/>
          <w:bCs/>
          <w:sz w:val="22"/>
          <w:szCs w:val="22"/>
          <w:lang w:val="uk-UA"/>
        </w:rPr>
        <w:t xml:space="preserve"> витрат </w:t>
      </w:r>
    </w:p>
    <w:p w14:paraId="0929A1ED" w14:textId="77777777" w:rsidR="00694D41" w:rsidRPr="007117B2" w:rsidRDefault="00694D41" w:rsidP="00694D41">
      <w:pPr>
        <w:jc w:val="both"/>
        <w:rPr>
          <w:sz w:val="22"/>
          <w:szCs w:val="22"/>
          <w:lang w:val="uk-UA"/>
        </w:rPr>
      </w:pPr>
      <w:r w:rsidRPr="007117B2">
        <w:rPr>
          <w:sz w:val="22"/>
          <w:szCs w:val="22"/>
          <w:lang w:val="uk-UA"/>
        </w:rPr>
        <w:t xml:space="preserve">Як зазначено в розділі 2.5, одним із значних ризиків, що було виявлено, є ризик завищення витрат через те, що витрати, які не пов’язані з відповідним проєктом або не мають до нього відношення, були відображені в рахунках проєкту. Оскільки навіть незначні неточності щодо відповідності витрат будуть вважатися істотними з боку ДЧХ або донорів, поріг для явно незначних </w:t>
      </w:r>
      <w:proofErr w:type="spellStart"/>
      <w:r w:rsidRPr="007117B2">
        <w:rPr>
          <w:sz w:val="22"/>
          <w:szCs w:val="22"/>
          <w:lang w:val="uk-UA"/>
        </w:rPr>
        <w:t>неточностей</w:t>
      </w:r>
      <w:proofErr w:type="spellEnd"/>
      <w:r w:rsidRPr="007117B2">
        <w:rPr>
          <w:sz w:val="22"/>
          <w:szCs w:val="22"/>
          <w:lang w:val="uk-UA"/>
        </w:rPr>
        <w:t xml:space="preserve"> (обсяг переліку) вважається рівним 0 датських крон для всіх випадків витрат, що не пов'язані з даним проєктом. Як результат, всі  виявлені  випадки  витрат  у  перевіреній виборці, що не мають відношення до даного </w:t>
      </w:r>
    </w:p>
    <w:p w14:paraId="1D35C6C9" w14:textId="6CA03379" w:rsidR="00694D41" w:rsidRPr="007117B2" w:rsidRDefault="00694D41" w:rsidP="00694D41">
      <w:pPr>
        <w:jc w:val="both"/>
        <w:rPr>
          <w:sz w:val="22"/>
          <w:szCs w:val="22"/>
          <w:lang w:val="uk-UA"/>
        </w:rPr>
      </w:pPr>
      <w:r w:rsidRPr="007117B2">
        <w:rPr>
          <w:sz w:val="22"/>
          <w:szCs w:val="22"/>
          <w:lang w:val="uk-UA"/>
        </w:rPr>
        <w:t xml:space="preserve">проєкту або не є для нього релевантними, повинні бути зазначені незалежно від фактичного порогу для явно тривіальних </w:t>
      </w:r>
      <w:proofErr w:type="spellStart"/>
      <w:r w:rsidRPr="007117B2">
        <w:rPr>
          <w:sz w:val="22"/>
          <w:szCs w:val="22"/>
          <w:lang w:val="uk-UA"/>
        </w:rPr>
        <w:t>неточностей</w:t>
      </w:r>
      <w:proofErr w:type="spellEnd"/>
      <w:r w:rsidRPr="007117B2">
        <w:rPr>
          <w:sz w:val="22"/>
          <w:szCs w:val="22"/>
          <w:lang w:val="uk-UA"/>
        </w:rPr>
        <w:t xml:space="preserve">, розрахованого відповідно до вищезазначеного. Для цього звітування використовуйте аудиторські процедури, наведені в </w:t>
      </w:r>
      <w:r w:rsidR="000132E2" w:rsidRPr="007117B2">
        <w:rPr>
          <w:sz w:val="22"/>
          <w:szCs w:val="22"/>
          <w:lang w:val="uk-UA"/>
        </w:rPr>
        <w:t>Доповненні</w:t>
      </w:r>
      <w:r w:rsidRPr="007117B2">
        <w:rPr>
          <w:sz w:val="22"/>
          <w:szCs w:val="22"/>
          <w:lang w:val="uk-UA"/>
        </w:rPr>
        <w:t xml:space="preserve"> В. </w:t>
      </w:r>
    </w:p>
    <w:p w14:paraId="20ECEA64" w14:textId="77777777" w:rsidR="000132E2" w:rsidRPr="007117B2" w:rsidRDefault="000132E2" w:rsidP="00694D41">
      <w:pPr>
        <w:jc w:val="both"/>
        <w:rPr>
          <w:b/>
          <w:bCs/>
          <w:sz w:val="22"/>
          <w:szCs w:val="22"/>
          <w:lang w:val="uk-UA"/>
        </w:rPr>
      </w:pPr>
    </w:p>
    <w:p w14:paraId="3317BDA6" w14:textId="19DF2721" w:rsidR="00694D41" w:rsidRPr="007117B2" w:rsidRDefault="00694D41" w:rsidP="00694D41">
      <w:pPr>
        <w:jc w:val="both"/>
        <w:rPr>
          <w:b/>
          <w:bCs/>
          <w:sz w:val="22"/>
          <w:szCs w:val="22"/>
          <w:lang w:val="uk-UA"/>
        </w:rPr>
      </w:pPr>
      <w:r w:rsidRPr="007117B2">
        <w:rPr>
          <w:b/>
          <w:bCs/>
          <w:sz w:val="22"/>
          <w:szCs w:val="22"/>
          <w:lang w:val="uk-UA"/>
        </w:rPr>
        <w:t xml:space="preserve">2.4 Участь у вашій роботі </w:t>
      </w:r>
    </w:p>
    <w:p w14:paraId="30D35EB9" w14:textId="77777777" w:rsidR="00694D41" w:rsidRPr="007117B2" w:rsidRDefault="00694D41" w:rsidP="00694D41">
      <w:pPr>
        <w:jc w:val="both"/>
        <w:rPr>
          <w:sz w:val="22"/>
          <w:szCs w:val="22"/>
          <w:lang w:val="uk-UA"/>
        </w:rPr>
      </w:pPr>
      <w:r w:rsidRPr="007117B2">
        <w:rPr>
          <w:sz w:val="22"/>
          <w:szCs w:val="22"/>
          <w:lang w:val="uk-UA"/>
        </w:rPr>
        <w:t xml:space="preserve">Будь-яка запланована участь у вашій роботі буде полягати, в першу чергу, в перегляді інформації, наданої груповому аудитору. </w:t>
      </w:r>
    </w:p>
    <w:p w14:paraId="37E5BBBF" w14:textId="77777777" w:rsidR="00694D41" w:rsidRPr="007117B2" w:rsidRDefault="00694D41" w:rsidP="00694D41">
      <w:pPr>
        <w:jc w:val="both"/>
        <w:rPr>
          <w:sz w:val="22"/>
          <w:szCs w:val="22"/>
          <w:lang w:val="uk-UA"/>
        </w:rPr>
      </w:pPr>
      <w:r w:rsidRPr="007117B2">
        <w:rPr>
          <w:sz w:val="22"/>
          <w:szCs w:val="22"/>
          <w:lang w:val="uk-UA"/>
        </w:rPr>
        <w:t xml:space="preserve">Група аудиторів на основі вибіркових перевірок буде залучати місцевих аудиторів. Ви отримаєте повідомлення, якщо вас буде обрано для участі у 2025 році. Аудитори проєктів, яких буде обрано для участі у 2025 році, повинні будуть взяти участь у наступних заходах: </w:t>
      </w:r>
    </w:p>
    <w:p w14:paraId="03604E61" w14:textId="77777777" w:rsidR="00694D41" w:rsidRPr="007117B2" w:rsidRDefault="00694D41" w:rsidP="00694D41">
      <w:pPr>
        <w:jc w:val="both"/>
        <w:rPr>
          <w:sz w:val="22"/>
          <w:szCs w:val="22"/>
          <w:lang w:val="uk-UA"/>
        </w:rPr>
      </w:pPr>
      <w:r w:rsidRPr="007117B2">
        <w:rPr>
          <w:sz w:val="22"/>
          <w:szCs w:val="22"/>
          <w:lang w:val="uk-UA"/>
        </w:rPr>
        <w:t xml:space="preserve">• Телефонні конференції для ознайомлення з місцевими аудиторами та оцінкою ризиків </w:t>
      </w:r>
    </w:p>
    <w:p w14:paraId="20AB975D" w14:textId="77777777" w:rsidR="00694D41" w:rsidRPr="007117B2" w:rsidRDefault="00694D41" w:rsidP="00694D41">
      <w:pPr>
        <w:jc w:val="both"/>
        <w:rPr>
          <w:sz w:val="22"/>
          <w:szCs w:val="22"/>
          <w:lang w:val="uk-UA"/>
        </w:rPr>
      </w:pPr>
      <w:r w:rsidRPr="007117B2">
        <w:rPr>
          <w:sz w:val="22"/>
          <w:szCs w:val="22"/>
          <w:lang w:val="uk-UA"/>
        </w:rPr>
        <w:t xml:space="preserve">• Можливе запитування додаткових аудиторських процедур </w:t>
      </w:r>
    </w:p>
    <w:p w14:paraId="71DA8022" w14:textId="77777777" w:rsidR="00694D41" w:rsidRPr="007117B2" w:rsidRDefault="00694D41" w:rsidP="00694D41">
      <w:pPr>
        <w:jc w:val="both"/>
        <w:rPr>
          <w:sz w:val="22"/>
          <w:szCs w:val="22"/>
          <w:lang w:val="uk-UA"/>
        </w:rPr>
      </w:pPr>
      <w:r w:rsidRPr="007117B2">
        <w:rPr>
          <w:sz w:val="22"/>
          <w:szCs w:val="22"/>
          <w:lang w:val="uk-UA"/>
        </w:rPr>
        <w:t xml:space="preserve">• Може вимагати перегляду частини вашої аудиторської документації </w:t>
      </w:r>
    </w:p>
    <w:p w14:paraId="66727EC7" w14:textId="77777777" w:rsidR="00694D41" w:rsidRPr="007117B2" w:rsidRDefault="00694D41" w:rsidP="00694D41">
      <w:pPr>
        <w:jc w:val="both"/>
        <w:rPr>
          <w:sz w:val="22"/>
          <w:szCs w:val="22"/>
          <w:lang w:val="uk-UA"/>
        </w:rPr>
      </w:pPr>
      <w:r w:rsidRPr="007117B2">
        <w:rPr>
          <w:sz w:val="22"/>
          <w:szCs w:val="22"/>
          <w:lang w:val="uk-UA"/>
        </w:rPr>
        <w:t xml:space="preserve">Ступінь залучення буде базуватися на наших знаннях та розумінні вашої діяльності, а також на досвіді та репутації вашої аудиторської фірми. </w:t>
      </w:r>
    </w:p>
    <w:p w14:paraId="7262702B" w14:textId="77777777" w:rsidR="000132E2" w:rsidRPr="007117B2" w:rsidRDefault="000132E2" w:rsidP="00694D41">
      <w:pPr>
        <w:jc w:val="both"/>
        <w:rPr>
          <w:b/>
          <w:bCs/>
          <w:sz w:val="22"/>
          <w:szCs w:val="22"/>
          <w:lang w:val="uk-UA"/>
        </w:rPr>
      </w:pPr>
    </w:p>
    <w:p w14:paraId="51767DD2" w14:textId="6F1421D2" w:rsidR="00694D41" w:rsidRPr="007117B2" w:rsidRDefault="00694D41" w:rsidP="00694D41">
      <w:pPr>
        <w:jc w:val="both"/>
        <w:rPr>
          <w:b/>
          <w:bCs/>
          <w:sz w:val="22"/>
          <w:szCs w:val="22"/>
          <w:lang w:val="uk-UA"/>
        </w:rPr>
      </w:pPr>
      <w:r w:rsidRPr="007117B2">
        <w:rPr>
          <w:b/>
          <w:bCs/>
          <w:sz w:val="22"/>
          <w:szCs w:val="22"/>
          <w:lang w:val="uk-UA"/>
        </w:rPr>
        <w:t xml:space="preserve">2.5 Істотні ризики </w:t>
      </w:r>
    </w:p>
    <w:p w14:paraId="49C5BFD9" w14:textId="77777777" w:rsidR="00694D41" w:rsidRPr="007117B2" w:rsidRDefault="00694D41" w:rsidP="00694D41">
      <w:pPr>
        <w:jc w:val="both"/>
        <w:rPr>
          <w:sz w:val="22"/>
          <w:szCs w:val="22"/>
          <w:lang w:val="uk-UA"/>
        </w:rPr>
      </w:pPr>
      <w:r w:rsidRPr="007117B2">
        <w:rPr>
          <w:sz w:val="22"/>
          <w:szCs w:val="22"/>
          <w:lang w:val="uk-UA"/>
        </w:rPr>
        <w:t xml:space="preserve">В рамках процесу оцінки ризиків, будь ласка, врахуйте наступні визначені нами аспекти: </w:t>
      </w:r>
    </w:p>
    <w:tbl>
      <w:tblPr>
        <w:tblStyle w:val="TableGrid"/>
        <w:tblW w:w="0" w:type="auto"/>
        <w:tblLook w:val="04A0" w:firstRow="1" w:lastRow="0" w:firstColumn="1" w:lastColumn="0" w:noHBand="0" w:noVBand="1"/>
      </w:tblPr>
      <w:tblGrid>
        <w:gridCol w:w="2689"/>
        <w:gridCol w:w="2125"/>
        <w:gridCol w:w="1560"/>
        <w:gridCol w:w="3255"/>
      </w:tblGrid>
      <w:tr w:rsidR="00694D41" w:rsidRPr="007117B2" w14:paraId="416EE5A9" w14:textId="77777777">
        <w:tc>
          <w:tcPr>
            <w:tcW w:w="2689" w:type="dxa"/>
            <w:shd w:val="clear" w:color="auto" w:fill="D9D9D9" w:themeFill="background1" w:themeFillShade="D9"/>
          </w:tcPr>
          <w:p w14:paraId="425DCA83" w14:textId="77777777" w:rsidR="00694D41" w:rsidRPr="007117B2" w:rsidRDefault="00694D41">
            <w:pPr>
              <w:jc w:val="center"/>
              <w:rPr>
                <w:sz w:val="22"/>
                <w:szCs w:val="22"/>
                <w:lang w:val="uk-UA"/>
              </w:rPr>
            </w:pPr>
            <w:r w:rsidRPr="007117B2">
              <w:rPr>
                <w:sz w:val="22"/>
                <w:szCs w:val="22"/>
                <w:lang w:val="uk-UA"/>
              </w:rPr>
              <w:t>Короткий опис значного ризику</w:t>
            </w:r>
          </w:p>
        </w:tc>
        <w:tc>
          <w:tcPr>
            <w:tcW w:w="2125" w:type="dxa"/>
            <w:shd w:val="clear" w:color="auto" w:fill="D9D9D9" w:themeFill="background1" w:themeFillShade="D9"/>
          </w:tcPr>
          <w:p w14:paraId="232EE5E6" w14:textId="77777777" w:rsidR="00694D41" w:rsidRPr="007117B2" w:rsidRDefault="00694D41">
            <w:pPr>
              <w:jc w:val="center"/>
              <w:rPr>
                <w:sz w:val="22"/>
                <w:szCs w:val="22"/>
                <w:lang w:val="uk-UA"/>
              </w:rPr>
            </w:pPr>
            <w:r w:rsidRPr="007117B2">
              <w:rPr>
                <w:sz w:val="22"/>
                <w:szCs w:val="22"/>
                <w:lang w:val="uk-UA"/>
              </w:rPr>
              <w:t>Відповідні залишки на рахунках</w:t>
            </w:r>
          </w:p>
        </w:tc>
        <w:tc>
          <w:tcPr>
            <w:tcW w:w="1560" w:type="dxa"/>
            <w:shd w:val="clear" w:color="auto" w:fill="D9D9D9" w:themeFill="background1" w:themeFillShade="D9"/>
          </w:tcPr>
          <w:p w14:paraId="59366805" w14:textId="77777777" w:rsidR="00694D41" w:rsidRPr="007117B2" w:rsidRDefault="00694D41">
            <w:pPr>
              <w:jc w:val="center"/>
              <w:rPr>
                <w:sz w:val="22"/>
                <w:szCs w:val="22"/>
                <w:lang w:val="uk-UA"/>
              </w:rPr>
            </w:pPr>
            <w:r w:rsidRPr="007117B2">
              <w:rPr>
                <w:sz w:val="22"/>
                <w:szCs w:val="22"/>
                <w:lang w:val="uk-UA"/>
              </w:rPr>
              <w:t>Твердження</w:t>
            </w:r>
          </w:p>
        </w:tc>
        <w:tc>
          <w:tcPr>
            <w:tcW w:w="3255" w:type="dxa"/>
            <w:shd w:val="clear" w:color="auto" w:fill="D9D9D9" w:themeFill="background1" w:themeFillShade="D9"/>
          </w:tcPr>
          <w:p w14:paraId="17415BE4" w14:textId="77777777" w:rsidR="00694D41" w:rsidRPr="007117B2" w:rsidRDefault="00694D41">
            <w:pPr>
              <w:jc w:val="center"/>
              <w:rPr>
                <w:sz w:val="22"/>
                <w:szCs w:val="22"/>
                <w:lang w:val="uk-UA"/>
              </w:rPr>
            </w:pPr>
            <w:r w:rsidRPr="007117B2">
              <w:rPr>
                <w:sz w:val="22"/>
                <w:szCs w:val="22"/>
                <w:lang w:val="uk-UA"/>
              </w:rPr>
              <w:t>Заплановані заходи</w:t>
            </w:r>
          </w:p>
        </w:tc>
      </w:tr>
      <w:tr w:rsidR="00694D41" w:rsidRPr="007117B2" w14:paraId="279845C3" w14:textId="77777777" w:rsidTr="000132E2">
        <w:trPr>
          <w:trHeight w:val="2827"/>
        </w:trPr>
        <w:tc>
          <w:tcPr>
            <w:tcW w:w="2689" w:type="dxa"/>
          </w:tcPr>
          <w:p w14:paraId="566D6833" w14:textId="77777777" w:rsidR="00694D41" w:rsidRPr="007117B2" w:rsidRDefault="00694D41">
            <w:pPr>
              <w:rPr>
                <w:sz w:val="22"/>
                <w:szCs w:val="22"/>
                <w:lang w:val="uk-UA"/>
              </w:rPr>
            </w:pPr>
            <w:r w:rsidRPr="007117B2">
              <w:rPr>
                <w:sz w:val="22"/>
                <w:szCs w:val="22"/>
                <w:lang w:val="uk-UA"/>
              </w:rPr>
              <w:t>Ризик завищення витрат (включно із зарплатами) через те, що витрати, не пов'язані з проєктом, були зараховані на рахунки проєкту.</w:t>
            </w:r>
          </w:p>
        </w:tc>
        <w:tc>
          <w:tcPr>
            <w:tcW w:w="2125" w:type="dxa"/>
          </w:tcPr>
          <w:p w14:paraId="3E434445" w14:textId="77777777" w:rsidR="00694D41" w:rsidRPr="007117B2" w:rsidRDefault="00694D41">
            <w:pPr>
              <w:rPr>
                <w:sz w:val="22"/>
                <w:szCs w:val="22"/>
                <w:lang w:val="uk-UA"/>
              </w:rPr>
            </w:pPr>
            <w:r w:rsidRPr="007117B2">
              <w:rPr>
                <w:sz w:val="22"/>
                <w:szCs w:val="22"/>
                <w:lang w:val="uk-UA"/>
              </w:rPr>
              <w:t>Витрати (включаючи заробітну плату)</w:t>
            </w:r>
          </w:p>
        </w:tc>
        <w:tc>
          <w:tcPr>
            <w:tcW w:w="1560" w:type="dxa"/>
          </w:tcPr>
          <w:p w14:paraId="359ED971" w14:textId="77777777" w:rsidR="00694D41" w:rsidRPr="007117B2" w:rsidRDefault="00694D41">
            <w:pPr>
              <w:rPr>
                <w:sz w:val="22"/>
                <w:szCs w:val="22"/>
                <w:lang w:val="uk-UA"/>
              </w:rPr>
            </w:pPr>
            <w:r w:rsidRPr="007117B2">
              <w:rPr>
                <w:sz w:val="22"/>
                <w:szCs w:val="22"/>
                <w:lang w:val="uk-UA"/>
              </w:rPr>
              <w:t>Випадки (T)</w:t>
            </w:r>
          </w:p>
        </w:tc>
        <w:tc>
          <w:tcPr>
            <w:tcW w:w="3255" w:type="dxa"/>
          </w:tcPr>
          <w:p w14:paraId="2A089DBE" w14:textId="77777777" w:rsidR="00694D41" w:rsidRPr="007117B2" w:rsidRDefault="00694D41">
            <w:pPr>
              <w:rPr>
                <w:sz w:val="22"/>
                <w:szCs w:val="22"/>
                <w:lang w:val="uk-UA"/>
              </w:rPr>
            </w:pPr>
            <w:r w:rsidRPr="007117B2">
              <w:rPr>
                <w:sz w:val="22"/>
                <w:szCs w:val="22"/>
                <w:lang w:val="uk-UA"/>
              </w:rPr>
              <w:t>На вибірковій основі проведіть суттєве тестування витрат, відображених на рахунках проєкту. Оцініть, чи є стаття витрат актуальною для проєкту та чи відповідає вона критеріям, встановленим ДЧХ для визнання витрат. (Процедура, яка повинна бути виконана місцевим аудитором).</w:t>
            </w:r>
          </w:p>
        </w:tc>
      </w:tr>
      <w:tr w:rsidR="00694D41" w:rsidRPr="007117B2" w14:paraId="083E3335" w14:textId="77777777">
        <w:tc>
          <w:tcPr>
            <w:tcW w:w="2689" w:type="dxa"/>
          </w:tcPr>
          <w:p w14:paraId="17B9051C" w14:textId="77777777" w:rsidR="00694D41" w:rsidRPr="007117B2" w:rsidRDefault="00694D41">
            <w:pPr>
              <w:rPr>
                <w:sz w:val="22"/>
                <w:szCs w:val="22"/>
                <w:lang w:val="uk-UA"/>
              </w:rPr>
            </w:pPr>
            <w:r w:rsidRPr="007117B2">
              <w:rPr>
                <w:sz w:val="22"/>
                <w:szCs w:val="22"/>
                <w:lang w:val="uk-UA"/>
              </w:rPr>
              <w:t>Ризик завищення суми готівки через неправдиві відомості, спричинені несанкціонованим зняттям готівки.</w:t>
            </w:r>
          </w:p>
        </w:tc>
        <w:tc>
          <w:tcPr>
            <w:tcW w:w="2125" w:type="dxa"/>
          </w:tcPr>
          <w:p w14:paraId="3005D0A6" w14:textId="77777777" w:rsidR="00694D41" w:rsidRPr="007117B2" w:rsidRDefault="00694D41">
            <w:pPr>
              <w:rPr>
                <w:sz w:val="22"/>
                <w:szCs w:val="22"/>
                <w:lang w:val="uk-UA"/>
              </w:rPr>
            </w:pPr>
            <w:r w:rsidRPr="007117B2">
              <w:rPr>
                <w:sz w:val="22"/>
                <w:szCs w:val="22"/>
                <w:lang w:val="uk-UA"/>
              </w:rPr>
              <w:t>Готівкові кошти</w:t>
            </w:r>
          </w:p>
        </w:tc>
        <w:tc>
          <w:tcPr>
            <w:tcW w:w="1560" w:type="dxa"/>
          </w:tcPr>
          <w:p w14:paraId="6A224319" w14:textId="77777777" w:rsidR="00694D41" w:rsidRPr="007117B2" w:rsidRDefault="00694D41">
            <w:pPr>
              <w:rPr>
                <w:sz w:val="22"/>
                <w:szCs w:val="22"/>
                <w:lang w:val="uk-UA"/>
              </w:rPr>
            </w:pPr>
            <w:r w:rsidRPr="007117B2">
              <w:rPr>
                <w:sz w:val="22"/>
                <w:szCs w:val="22"/>
                <w:lang w:val="uk-UA"/>
              </w:rPr>
              <w:t>Наявність (B)</w:t>
            </w:r>
          </w:p>
        </w:tc>
        <w:tc>
          <w:tcPr>
            <w:tcW w:w="3255" w:type="dxa"/>
          </w:tcPr>
          <w:p w14:paraId="3F750B45" w14:textId="77777777" w:rsidR="00694D41" w:rsidRPr="007117B2" w:rsidRDefault="00694D41">
            <w:pPr>
              <w:rPr>
                <w:sz w:val="22"/>
                <w:szCs w:val="22"/>
                <w:lang w:val="uk-UA"/>
              </w:rPr>
            </w:pPr>
            <w:proofErr w:type="spellStart"/>
            <w:r w:rsidRPr="007117B2">
              <w:rPr>
                <w:sz w:val="22"/>
                <w:szCs w:val="22"/>
                <w:lang w:val="uk-UA"/>
              </w:rPr>
              <w:t>Звірте</w:t>
            </w:r>
            <w:proofErr w:type="spellEnd"/>
            <w:r w:rsidRPr="007117B2">
              <w:rPr>
                <w:sz w:val="22"/>
                <w:szCs w:val="22"/>
                <w:lang w:val="uk-UA"/>
              </w:rPr>
              <w:t xml:space="preserve"> всі банківські залишки за проєктом з банківськими виписками, отриманими безпосередньо від банку.</w:t>
            </w:r>
          </w:p>
        </w:tc>
      </w:tr>
    </w:tbl>
    <w:p w14:paraId="553F2343" w14:textId="77777777" w:rsidR="00694D41" w:rsidRPr="007117B2" w:rsidRDefault="00694D41" w:rsidP="00694D41">
      <w:pPr>
        <w:jc w:val="right"/>
        <w:rPr>
          <w:sz w:val="22"/>
          <w:szCs w:val="22"/>
          <w:lang w:val="uk-UA"/>
        </w:rPr>
      </w:pPr>
    </w:p>
    <w:tbl>
      <w:tblPr>
        <w:tblStyle w:val="TableGrid"/>
        <w:tblW w:w="0" w:type="auto"/>
        <w:tblLook w:val="04A0" w:firstRow="1" w:lastRow="0" w:firstColumn="1" w:lastColumn="0" w:noHBand="0" w:noVBand="1"/>
      </w:tblPr>
      <w:tblGrid>
        <w:gridCol w:w="2689"/>
        <w:gridCol w:w="2125"/>
        <w:gridCol w:w="1560"/>
        <w:gridCol w:w="3255"/>
      </w:tblGrid>
      <w:tr w:rsidR="00694D41" w:rsidRPr="007117B2" w14:paraId="6433ABFE" w14:textId="77777777" w:rsidTr="003972C2">
        <w:trPr>
          <w:trHeight w:val="3385"/>
        </w:trPr>
        <w:tc>
          <w:tcPr>
            <w:tcW w:w="2689" w:type="dxa"/>
          </w:tcPr>
          <w:p w14:paraId="7238A537" w14:textId="77777777" w:rsidR="00694D41" w:rsidRPr="007117B2" w:rsidRDefault="00694D41">
            <w:pPr>
              <w:jc w:val="center"/>
              <w:rPr>
                <w:sz w:val="22"/>
                <w:szCs w:val="22"/>
                <w:lang w:val="uk-UA"/>
              </w:rPr>
            </w:pPr>
          </w:p>
        </w:tc>
        <w:tc>
          <w:tcPr>
            <w:tcW w:w="2125" w:type="dxa"/>
          </w:tcPr>
          <w:p w14:paraId="0227340F" w14:textId="77777777" w:rsidR="00694D41" w:rsidRPr="007117B2" w:rsidRDefault="00694D41">
            <w:pPr>
              <w:jc w:val="center"/>
              <w:rPr>
                <w:sz w:val="22"/>
                <w:szCs w:val="22"/>
                <w:lang w:val="uk-UA"/>
              </w:rPr>
            </w:pPr>
          </w:p>
        </w:tc>
        <w:tc>
          <w:tcPr>
            <w:tcW w:w="1560" w:type="dxa"/>
          </w:tcPr>
          <w:p w14:paraId="3504C757" w14:textId="77777777" w:rsidR="00694D41" w:rsidRPr="007117B2" w:rsidRDefault="00694D41">
            <w:pPr>
              <w:jc w:val="center"/>
              <w:rPr>
                <w:sz w:val="22"/>
                <w:szCs w:val="22"/>
                <w:lang w:val="uk-UA"/>
              </w:rPr>
            </w:pPr>
          </w:p>
        </w:tc>
        <w:tc>
          <w:tcPr>
            <w:tcW w:w="3255" w:type="dxa"/>
          </w:tcPr>
          <w:p w14:paraId="13602EAD" w14:textId="77777777" w:rsidR="00694D41" w:rsidRPr="007117B2" w:rsidRDefault="00694D41">
            <w:pPr>
              <w:rPr>
                <w:sz w:val="22"/>
                <w:szCs w:val="22"/>
                <w:lang w:val="uk-UA"/>
              </w:rPr>
            </w:pPr>
            <w:r w:rsidRPr="007117B2">
              <w:rPr>
                <w:sz w:val="22"/>
                <w:szCs w:val="22"/>
                <w:lang w:val="uk-UA"/>
              </w:rPr>
              <w:t>Усі суми, що підлягають звірці, повинні бути належним чином перевірені та підтверджені.</w:t>
            </w:r>
          </w:p>
          <w:p w14:paraId="6BEB53B3" w14:textId="77777777" w:rsidR="00694D41" w:rsidRPr="007117B2" w:rsidRDefault="00694D41">
            <w:pPr>
              <w:rPr>
                <w:sz w:val="22"/>
                <w:szCs w:val="22"/>
                <w:lang w:val="uk-UA"/>
              </w:rPr>
            </w:pPr>
            <w:r w:rsidRPr="007117B2">
              <w:rPr>
                <w:sz w:val="22"/>
                <w:szCs w:val="22"/>
                <w:lang w:val="uk-UA"/>
              </w:rPr>
              <w:t xml:space="preserve">Звірка залишків дрібних готівкових коштів проєкту з підрахунками готівки, затвердженими менеджером або еквівалентною особою. Усі елементи звірки повинні бути належним чином перевірені та узгоджені. </w:t>
            </w:r>
          </w:p>
          <w:p w14:paraId="43A320F2" w14:textId="7FFCF330" w:rsidR="00694D41" w:rsidRPr="007117B2" w:rsidRDefault="00694D41" w:rsidP="003972C2">
            <w:pPr>
              <w:rPr>
                <w:sz w:val="22"/>
                <w:szCs w:val="22"/>
                <w:lang w:val="uk-UA"/>
              </w:rPr>
            </w:pPr>
            <w:r w:rsidRPr="007117B2">
              <w:rPr>
                <w:sz w:val="22"/>
                <w:szCs w:val="22"/>
                <w:lang w:val="uk-UA"/>
              </w:rPr>
              <w:t xml:space="preserve">(Процедура, яка повинна бути виконана місцевий аудитор) </w:t>
            </w:r>
          </w:p>
        </w:tc>
      </w:tr>
    </w:tbl>
    <w:p w14:paraId="2858C27B" w14:textId="77777777" w:rsidR="0016478B" w:rsidRPr="007117B2" w:rsidRDefault="0016478B" w:rsidP="00694D41">
      <w:pPr>
        <w:jc w:val="both"/>
        <w:rPr>
          <w:sz w:val="22"/>
          <w:szCs w:val="22"/>
          <w:lang w:val="uk-UA"/>
        </w:rPr>
      </w:pPr>
    </w:p>
    <w:p w14:paraId="2D5A2570" w14:textId="606C9FC2" w:rsidR="00694D41" w:rsidRPr="007117B2" w:rsidRDefault="00694D41" w:rsidP="00694D41">
      <w:pPr>
        <w:jc w:val="both"/>
        <w:rPr>
          <w:sz w:val="22"/>
          <w:szCs w:val="22"/>
          <w:lang w:val="uk-UA"/>
        </w:rPr>
      </w:pPr>
      <w:r w:rsidRPr="007117B2">
        <w:rPr>
          <w:sz w:val="22"/>
          <w:szCs w:val="22"/>
          <w:lang w:val="uk-UA"/>
        </w:rPr>
        <w:t xml:space="preserve">Будь-які додаткові значні ризики, виявлені вами, повинні бути зазначені в процедурі аудиту, включеній до </w:t>
      </w:r>
      <w:r w:rsidR="0016478B" w:rsidRPr="007117B2">
        <w:rPr>
          <w:sz w:val="22"/>
          <w:szCs w:val="22"/>
          <w:lang w:val="uk-UA"/>
        </w:rPr>
        <w:t>Доповнення</w:t>
      </w:r>
      <w:r w:rsidRPr="007117B2">
        <w:rPr>
          <w:sz w:val="22"/>
          <w:szCs w:val="22"/>
          <w:lang w:val="uk-UA"/>
        </w:rPr>
        <w:t xml:space="preserve"> В, разом із запланованими заходами реагування, а також результатами та висновками цих заходів. </w:t>
      </w:r>
    </w:p>
    <w:p w14:paraId="765AFE52" w14:textId="4B01B6B7" w:rsidR="00694D41" w:rsidRPr="007117B2" w:rsidRDefault="00694D41" w:rsidP="00694D41">
      <w:pPr>
        <w:jc w:val="both"/>
        <w:rPr>
          <w:sz w:val="22"/>
          <w:szCs w:val="22"/>
          <w:lang w:val="uk-UA"/>
        </w:rPr>
      </w:pPr>
      <w:r w:rsidRPr="007117B2">
        <w:rPr>
          <w:sz w:val="22"/>
          <w:szCs w:val="22"/>
          <w:lang w:val="uk-UA"/>
        </w:rPr>
        <w:t xml:space="preserve">Ви зобов'язані виконати конкретні аудиторські процедури, описані вище, для усунення відповідних ризиків. Крім того, ви зобов'язані перерахувати результати та висновки щодо виконаних процедур, використовуючи аудиторські процедури, наведені в </w:t>
      </w:r>
      <w:r w:rsidR="0016478B" w:rsidRPr="007117B2">
        <w:rPr>
          <w:sz w:val="22"/>
          <w:szCs w:val="22"/>
          <w:lang w:val="uk-UA"/>
        </w:rPr>
        <w:t>Доповненні</w:t>
      </w:r>
      <w:r w:rsidRPr="007117B2">
        <w:rPr>
          <w:sz w:val="22"/>
          <w:szCs w:val="22"/>
          <w:lang w:val="uk-UA"/>
        </w:rPr>
        <w:t xml:space="preserve"> В. Аудитор групи зобов'язаний оцінити всі відповіді та зв'язатися безпосередньо з місцевими аудиторами, якщо необхідні додаткові роз'яснення. </w:t>
      </w:r>
    </w:p>
    <w:p w14:paraId="099D4872" w14:textId="77777777" w:rsidR="0016478B" w:rsidRPr="007117B2" w:rsidRDefault="0016478B" w:rsidP="00694D41">
      <w:pPr>
        <w:jc w:val="both"/>
        <w:rPr>
          <w:b/>
          <w:bCs/>
          <w:sz w:val="22"/>
          <w:szCs w:val="22"/>
          <w:lang w:val="uk-UA"/>
        </w:rPr>
      </w:pPr>
    </w:p>
    <w:p w14:paraId="1BDB7851" w14:textId="7029AB4B" w:rsidR="00694D41" w:rsidRPr="007117B2" w:rsidRDefault="00694D41" w:rsidP="00694D41">
      <w:pPr>
        <w:jc w:val="both"/>
        <w:rPr>
          <w:b/>
          <w:bCs/>
          <w:sz w:val="22"/>
          <w:szCs w:val="22"/>
          <w:lang w:val="uk-UA"/>
        </w:rPr>
      </w:pPr>
      <w:r w:rsidRPr="007117B2">
        <w:rPr>
          <w:b/>
          <w:bCs/>
          <w:sz w:val="22"/>
          <w:szCs w:val="22"/>
          <w:lang w:val="uk-UA"/>
        </w:rPr>
        <w:t xml:space="preserve">Невідповідність: </w:t>
      </w:r>
    </w:p>
    <w:p w14:paraId="44FF995C" w14:textId="77777777" w:rsidR="0016478B" w:rsidRPr="007117B2" w:rsidRDefault="0016478B" w:rsidP="00694D41">
      <w:pPr>
        <w:jc w:val="both"/>
        <w:rPr>
          <w:sz w:val="22"/>
          <w:szCs w:val="22"/>
          <w:lang w:val="uk-UA"/>
        </w:rPr>
      </w:pPr>
    </w:p>
    <w:p w14:paraId="4DA37DE3" w14:textId="5D33EFA4" w:rsidR="00694D41" w:rsidRPr="007117B2" w:rsidRDefault="00694D41" w:rsidP="00694D41">
      <w:pPr>
        <w:jc w:val="both"/>
        <w:rPr>
          <w:sz w:val="22"/>
          <w:szCs w:val="22"/>
          <w:lang w:val="uk-UA"/>
        </w:rPr>
      </w:pPr>
      <w:r w:rsidRPr="007117B2">
        <w:rPr>
          <w:sz w:val="22"/>
          <w:szCs w:val="22"/>
          <w:lang w:val="uk-UA"/>
        </w:rPr>
        <w:t xml:space="preserve">У разі, якщо вищезазначені процедури не виконуються у зв'язку з аудитом, просимо зазначити це в аудиторських процедурах, включених до </w:t>
      </w:r>
      <w:r w:rsidR="0016478B" w:rsidRPr="007117B2">
        <w:rPr>
          <w:sz w:val="22"/>
          <w:szCs w:val="22"/>
          <w:lang w:val="uk-UA"/>
        </w:rPr>
        <w:t>Доповнення</w:t>
      </w:r>
      <w:r w:rsidRPr="007117B2">
        <w:rPr>
          <w:sz w:val="22"/>
          <w:szCs w:val="22"/>
          <w:lang w:val="uk-UA"/>
        </w:rPr>
        <w:t xml:space="preserve"> В. Крім того, просимо описати всі альтернативні процедури, виконані вами для усунення значних ризиків, зазначених вище, а також результати та висновки щодо цих процедур. </w:t>
      </w:r>
    </w:p>
    <w:p w14:paraId="70242DCD" w14:textId="77777777" w:rsidR="0016478B" w:rsidRPr="007117B2" w:rsidRDefault="0016478B" w:rsidP="00694D41">
      <w:pPr>
        <w:jc w:val="both"/>
        <w:rPr>
          <w:b/>
          <w:bCs/>
          <w:sz w:val="22"/>
          <w:szCs w:val="22"/>
          <w:lang w:val="uk-UA"/>
        </w:rPr>
      </w:pPr>
    </w:p>
    <w:p w14:paraId="14214BBA" w14:textId="1CAB3BDC" w:rsidR="00694D41" w:rsidRPr="007117B2" w:rsidRDefault="00694D41" w:rsidP="00694D41">
      <w:pPr>
        <w:jc w:val="both"/>
        <w:rPr>
          <w:b/>
          <w:bCs/>
          <w:sz w:val="22"/>
          <w:szCs w:val="22"/>
          <w:lang w:val="uk-UA"/>
        </w:rPr>
      </w:pPr>
      <w:r w:rsidRPr="007117B2">
        <w:rPr>
          <w:b/>
          <w:bCs/>
          <w:sz w:val="22"/>
          <w:szCs w:val="22"/>
          <w:lang w:val="uk-UA"/>
        </w:rPr>
        <w:t xml:space="preserve">2.6 Шахрайство та помилки </w:t>
      </w:r>
    </w:p>
    <w:p w14:paraId="5C62E560" w14:textId="77777777" w:rsidR="00694D41" w:rsidRPr="007117B2" w:rsidRDefault="00694D41" w:rsidP="00694D41">
      <w:pPr>
        <w:jc w:val="both"/>
        <w:rPr>
          <w:sz w:val="22"/>
          <w:szCs w:val="22"/>
          <w:lang w:val="uk-UA"/>
        </w:rPr>
      </w:pPr>
      <w:r w:rsidRPr="007117B2">
        <w:rPr>
          <w:sz w:val="22"/>
          <w:szCs w:val="22"/>
          <w:lang w:val="uk-UA"/>
        </w:rPr>
        <w:t>Ви повинні провести власне обговорення щодо схильності до суттєвих викривлень (включаючи відповідні ризики, виявлені під час обговорення, проведеного командою, яка виконує завдання). Ці обговорення слугують нагадуванням членам команди, яка виконує завдання, про необхідність бути пильними щодо інформації або інших обставин, які вказують на те, що могло статися суттєве викривлення внаслідок шахрайства. Такі обговорення також підкреслюють членам групи важливість застосування професійного скептицизму, з'ясування питань, отримання додаткових доказів у разі необхідності та консультацій з іншими членами групи і, за необхідності, внутрішніми фахівцями, а не раціоналізації або ігнорування інформації чи інших обставин, які вказують на можливе виникнення суттєвих викривлень внаслідок шахрайства.</w:t>
      </w:r>
    </w:p>
    <w:p w14:paraId="590686AA" w14:textId="77777777" w:rsidR="00694D41" w:rsidRPr="007117B2" w:rsidRDefault="00694D41" w:rsidP="00694D41">
      <w:pPr>
        <w:jc w:val="both"/>
        <w:rPr>
          <w:sz w:val="22"/>
          <w:szCs w:val="22"/>
          <w:lang w:val="uk-UA"/>
        </w:rPr>
      </w:pPr>
      <w:r w:rsidRPr="007117B2">
        <w:rPr>
          <w:sz w:val="22"/>
          <w:szCs w:val="22"/>
          <w:lang w:val="uk-UA"/>
        </w:rPr>
        <w:t xml:space="preserve">Про всі виявлені або підозрювані випадки шахрайства, незалежно від їхньої істотності, слід негайно повідомляти безпосередньо </w:t>
      </w:r>
      <w:proofErr w:type="spellStart"/>
      <w:r w:rsidRPr="007117B2">
        <w:rPr>
          <w:sz w:val="22"/>
          <w:szCs w:val="22"/>
          <w:lang w:val="uk-UA"/>
        </w:rPr>
        <w:t>Deloitte</w:t>
      </w:r>
      <w:proofErr w:type="spellEnd"/>
      <w:r w:rsidRPr="007117B2">
        <w:rPr>
          <w:sz w:val="22"/>
          <w:szCs w:val="22"/>
          <w:lang w:val="uk-UA"/>
        </w:rPr>
        <w:t xml:space="preserve"> </w:t>
      </w:r>
      <w:proofErr w:type="spellStart"/>
      <w:r w:rsidRPr="007117B2">
        <w:rPr>
          <w:sz w:val="22"/>
          <w:szCs w:val="22"/>
          <w:lang w:val="uk-UA"/>
        </w:rPr>
        <w:t>Denmark</w:t>
      </w:r>
      <w:proofErr w:type="spellEnd"/>
      <w:r w:rsidRPr="007117B2">
        <w:rPr>
          <w:sz w:val="22"/>
          <w:szCs w:val="22"/>
          <w:lang w:val="uk-UA"/>
        </w:rPr>
        <w:t xml:space="preserve"> та ДЧХ, використовуючи контактну інформацію, наведену вище. </w:t>
      </w:r>
    </w:p>
    <w:p w14:paraId="6A690C16" w14:textId="03786D30" w:rsidR="00694D41" w:rsidRPr="007117B2" w:rsidRDefault="00694D41" w:rsidP="00694D41">
      <w:pPr>
        <w:jc w:val="both"/>
        <w:rPr>
          <w:sz w:val="22"/>
          <w:szCs w:val="22"/>
          <w:lang w:val="uk-UA"/>
        </w:rPr>
      </w:pPr>
      <w:r w:rsidRPr="007117B2">
        <w:rPr>
          <w:sz w:val="22"/>
          <w:szCs w:val="22"/>
          <w:lang w:val="uk-UA"/>
        </w:rPr>
        <w:t xml:space="preserve">Також просимо включити всі виявлені або підозрювані випадки шахрайства, незалежно від їх істотності, до аудиторських процедур, наведених у </w:t>
      </w:r>
      <w:r w:rsidR="0016478B" w:rsidRPr="007117B2">
        <w:rPr>
          <w:sz w:val="22"/>
          <w:szCs w:val="22"/>
          <w:lang w:val="uk-UA"/>
        </w:rPr>
        <w:t>Доповненні</w:t>
      </w:r>
      <w:r w:rsidRPr="007117B2">
        <w:rPr>
          <w:sz w:val="22"/>
          <w:szCs w:val="22"/>
          <w:lang w:val="uk-UA"/>
        </w:rPr>
        <w:t xml:space="preserve"> В. </w:t>
      </w:r>
    </w:p>
    <w:p w14:paraId="5DBDE7CA" w14:textId="77777777" w:rsidR="0016478B" w:rsidRPr="007117B2" w:rsidRDefault="0016478B" w:rsidP="00694D41">
      <w:pPr>
        <w:jc w:val="both"/>
        <w:rPr>
          <w:b/>
          <w:bCs/>
          <w:sz w:val="22"/>
          <w:szCs w:val="22"/>
          <w:lang w:val="uk-UA"/>
        </w:rPr>
      </w:pPr>
    </w:p>
    <w:p w14:paraId="5B018A26" w14:textId="2C7D4B49" w:rsidR="00694D41" w:rsidRPr="007117B2" w:rsidRDefault="00694D41" w:rsidP="00694D41">
      <w:pPr>
        <w:jc w:val="both"/>
        <w:rPr>
          <w:b/>
          <w:bCs/>
          <w:sz w:val="22"/>
          <w:szCs w:val="22"/>
          <w:lang w:val="uk-UA"/>
        </w:rPr>
      </w:pPr>
      <w:r w:rsidRPr="007117B2">
        <w:rPr>
          <w:b/>
          <w:bCs/>
          <w:sz w:val="22"/>
          <w:szCs w:val="22"/>
          <w:lang w:val="uk-UA"/>
        </w:rPr>
        <w:t xml:space="preserve">2.7 Недостовірні відомості та недоліки </w:t>
      </w:r>
    </w:p>
    <w:p w14:paraId="095D8318" w14:textId="77777777" w:rsidR="0016478B" w:rsidRPr="007117B2" w:rsidRDefault="0016478B" w:rsidP="00694D41">
      <w:pPr>
        <w:jc w:val="both"/>
        <w:rPr>
          <w:b/>
          <w:bCs/>
          <w:sz w:val="22"/>
          <w:szCs w:val="22"/>
          <w:lang w:val="uk-UA"/>
        </w:rPr>
      </w:pPr>
    </w:p>
    <w:p w14:paraId="651DABB2" w14:textId="59721A08" w:rsidR="00694D41" w:rsidRPr="007117B2" w:rsidRDefault="00694D41" w:rsidP="00694D41">
      <w:pPr>
        <w:jc w:val="both"/>
        <w:rPr>
          <w:b/>
          <w:bCs/>
          <w:sz w:val="22"/>
          <w:szCs w:val="22"/>
          <w:lang w:val="uk-UA"/>
        </w:rPr>
      </w:pPr>
      <w:r w:rsidRPr="007117B2">
        <w:rPr>
          <w:b/>
          <w:bCs/>
          <w:sz w:val="22"/>
          <w:szCs w:val="22"/>
          <w:lang w:val="uk-UA"/>
        </w:rPr>
        <w:t xml:space="preserve">2.7.1 Недоліки контролю </w:t>
      </w:r>
    </w:p>
    <w:p w14:paraId="3E50A7FA" w14:textId="571C3D49" w:rsidR="00694D41" w:rsidRPr="007117B2" w:rsidRDefault="00694D41" w:rsidP="00694D41">
      <w:pPr>
        <w:jc w:val="both"/>
        <w:rPr>
          <w:sz w:val="22"/>
          <w:szCs w:val="22"/>
          <w:lang w:val="uk-UA"/>
        </w:rPr>
      </w:pPr>
      <w:r w:rsidRPr="007117B2">
        <w:rPr>
          <w:sz w:val="22"/>
          <w:szCs w:val="22"/>
          <w:lang w:val="uk-UA"/>
        </w:rPr>
        <w:t xml:space="preserve">Усі місцеві аудитори зобов'язані обговорювати з керівництвом Національного товариства та повідомляти груповому аудитору про будь-які виявлені суттєві недоліки в системі контролю. Однак зверніть увагу, що повідомляти слід лише про недоліки в системі контролю, які безпосередньо впливають на проєкт. Для повідомлення про такі недоліки в системі контролю використовуйте аудиторські процедури, наведені в </w:t>
      </w:r>
      <w:r w:rsidR="0016478B" w:rsidRPr="007117B2">
        <w:rPr>
          <w:sz w:val="22"/>
          <w:szCs w:val="22"/>
          <w:lang w:val="uk-UA"/>
        </w:rPr>
        <w:t>Доповненні</w:t>
      </w:r>
      <w:r w:rsidRPr="007117B2">
        <w:rPr>
          <w:sz w:val="22"/>
          <w:szCs w:val="22"/>
          <w:lang w:val="uk-UA"/>
        </w:rPr>
        <w:t xml:space="preserve"> В. </w:t>
      </w:r>
    </w:p>
    <w:p w14:paraId="7E45117E" w14:textId="77777777" w:rsidR="0016478B" w:rsidRPr="007117B2" w:rsidRDefault="0016478B" w:rsidP="00694D41">
      <w:pPr>
        <w:jc w:val="both"/>
        <w:rPr>
          <w:b/>
          <w:bCs/>
          <w:sz w:val="22"/>
          <w:szCs w:val="22"/>
          <w:lang w:val="uk-UA"/>
        </w:rPr>
      </w:pPr>
    </w:p>
    <w:p w14:paraId="56B10B78" w14:textId="478FE302" w:rsidR="0016478B" w:rsidRPr="007117B2" w:rsidRDefault="0016478B" w:rsidP="00694D41">
      <w:pPr>
        <w:jc w:val="both"/>
        <w:rPr>
          <w:b/>
          <w:bCs/>
          <w:sz w:val="22"/>
          <w:szCs w:val="22"/>
          <w:lang w:val="uk-UA"/>
        </w:rPr>
      </w:pPr>
      <w:r w:rsidRPr="007117B2">
        <w:rPr>
          <w:b/>
          <w:bCs/>
          <w:sz w:val="22"/>
          <w:szCs w:val="22"/>
          <w:lang w:val="uk-UA"/>
        </w:rPr>
        <w:br w:type="page"/>
      </w:r>
    </w:p>
    <w:p w14:paraId="3748F345" w14:textId="637AEF8E" w:rsidR="00694D41" w:rsidRPr="007117B2" w:rsidRDefault="00694D41" w:rsidP="00694D41">
      <w:pPr>
        <w:jc w:val="both"/>
        <w:rPr>
          <w:b/>
          <w:bCs/>
          <w:sz w:val="22"/>
          <w:szCs w:val="22"/>
          <w:lang w:val="uk-UA"/>
        </w:rPr>
      </w:pPr>
      <w:r w:rsidRPr="007117B2">
        <w:rPr>
          <w:b/>
          <w:bCs/>
          <w:sz w:val="22"/>
          <w:szCs w:val="22"/>
          <w:lang w:val="uk-UA"/>
        </w:rPr>
        <w:t xml:space="preserve">2.7.2 Оцінка неправдивих тверджень </w:t>
      </w:r>
    </w:p>
    <w:p w14:paraId="04A9628E" w14:textId="140DCD82" w:rsidR="00694D41" w:rsidRPr="007117B2" w:rsidRDefault="00694D41" w:rsidP="00694D41">
      <w:pPr>
        <w:jc w:val="both"/>
        <w:rPr>
          <w:sz w:val="22"/>
          <w:szCs w:val="22"/>
          <w:lang w:val="uk-UA"/>
        </w:rPr>
      </w:pPr>
      <w:r w:rsidRPr="007117B2">
        <w:rPr>
          <w:sz w:val="22"/>
          <w:szCs w:val="22"/>
          <w:lang w:val="uk-UA"/>
        </w:rPr>
        <w:t xml:space="preserve">Всі місцеві аудитори зобов'язані повідомляти про всі невиправлені неправдиві відомості, що перевищують поріг для явно незначних неправдивих відомостей, розрахований відповідно до розділу 2.3. Невиправлені неправдиві відомості повинні бути зазначені в </w:t>
      </w:r>
      <w:r w:rsidR="0016478B" w:rsidRPr="007117B2">
        <w:rPr>
          <w:sz w:val="22"/>
          <w:szCs w:val="22"/>
          <w:lang w:val="uk-UA"/>
        </w:rPr>
        <w:t>Доповненні</w:t>
      </w:r>
      <w:r w:rsidRPr="007117B2">
        <w:rPr>
          <w:sz w:val="22"/>
          <w:szCs w:val="22"/>
          <w:lang w:val="uk-UA"/>
        </w:rPr>
        <w:t xml:space="preserve"> В. </w:t>
      </w:r>
    </w:p>
    <w:p w14:paraId="713695CF" w14:textId="77777777" w:rsidR="00694D41" w:rsidRPr="007117B2" w:rsidRDefault="00694D41" w:rsidP="00694D41">
      <w:pPr>
        <w:jc w:val="both"/>
        <w:rPr>
          <w:sz w:val="22"/>
          <w:szCs w:val="22"/>
          <w:lang w:val="uk-UA"/>
        </w:rPr>
      </w:pPr>
      <w:r w:rsidRPr="007117B2">
        <w:rPr>
          <w:sz w:val="22"/>
          <w:szCs w:val="22"/>
          <w:lang w:val="uk-UA"/>
        </w:rPr>
        <w:t xml:space="preserve">Якщо не виявлено жодних неправдивих відомостей, відповідний графік, включений до процедури аудиту, повинен бути поданий нам із зазначенням відсутності неправдивих відомостей. </w:t>
      </w:r>
    </w:p>
    <w:p w14:paraId="720BF5E1" w14:textId="77777777" w:rsidR="0016478B" w:rsidRPr="007117B2" w:rsidRDefault="0016478B" w:rsidP="00694D41">
      <w:pPr>
        <w:jc w:val="both"/>
        <w:rPr>
          <w:b/>
          <w:bCs/>
          <w:sz w:val="22"/>
          <w:szCs w:val="22"/>
          <w:lang w:val="uk-UA"/>
        </w:rPr>
      </w:pPr>
    </w:p>
    <w:p w14:paraId="561E1731" w14:textId="71DACD89" w:rsidR="00694D41" w:rsidRPr="007117B2" w:rsidRDefault="00694D41" w:rsidP="00694D41">
      <w:pPr>
        <w:jc w:val="both"/>
        <w:rPr>
          <w:b/>
          <w:bCs/>
          <w:sz w:val="22"/>
          <w:szCs w:val="22"/>
          <w:lang w:val="uk-UA"/>
        </w:rPr>
      </w:pPr>
      <w:r w:rsidRPr="007117B2">
        <w:rPr>
          <w:b/>
          <w:bCs/>
          <w:sz w:val="22"/>
          <w:szCs w:val="22"/>
          <w:lang w:val="uk-UA"/>
        </w:rPr>
        <w:t xml:space="preserve">2.7.3 Недоліки у розкритті інформації </w:t>
      </w:r>
    </w:p>
    <w:p w14:paraId="5B6C8957" w14:textId="781FB682" w:rsidR="00694D41" w:rsidRPr="007117B2" w:rsidRDefault="00694D41" w:rsidP="00694D41">
      <w:pPr>
        <w:jc w:val="both"/>
        <w:rPr>
          <w:sz w:val="22"/>
          <w:szCs w:val="22"/>
          <w:lang w:val="uk-UA"/>
        </w:rPr>
      </w:pPr>
      <w:r w:rsidRPr="007117B2">
        <w:rPr>
          <w:sz w:val="22"/>
          <w:szCs w:val="22"/>
          <w:lang w:val="uk-UA"/>
        </w:rPr>
        <w:t xml:space="preserve">Всі місцеві аудитори зобов'язані повідомляти про будь-які недоліки у розкритті інформації, що перевищують поріг для явно незначних </w:t>
      </w:r>
      <w:proofErr w:type="spellStart"/>
      <w:r w:rsidRPr="007117B2">
        <w:rPr>
          <w:sz w:val="22"/>
          <w:szCs w:val="22"/>
          <w:lang w:val="uk-UA"/>
        </w:rPr>
        <w:t>неточностей</w:t>
      </w:r>
      <w:proofErr w:type="spellEnd"/>
      <w:r w:rsidRPr="007117B2">
        <w:rPr>
          <w:sz w:val="22"/>
          <w:szCs w:val="22"/>
          <w:lang w:val="uk-UA"/>
        </w:rPr>
        <w:t xml:space="preserve">, розрахований відповідно до розділу 2.3. Недоліки у розкритті інформації повинні бути зазначені в </w:t>
      </w:r>
      <w:r w:rsidR="0016478B" w:rsidRPr="007117B2">
        <w:rPr>
          <w:sz w:val="22"/>
          <w:szCs w:val="22"/>
          <w:lang w:val="uk-UA"/>
        </w:rPr>
        <w:t>Доповненні</w:t>
      </w:r>
      <w:r w:rsidRPr="007117B2">
        <w:rPr>
          <w:sz w:val="22"/>
          <w:szCs w:val="22"/>
          <w:lang w:val="uk-UA"/>
        </w:rPr>
        <w:t xml:space="preserve"> В. </w:t>
      </w:r>
    </w:p>
    <w:p w14:paraId="6DDDC6F0" w14:textId="77777777" w:rsidR="00694D41" w:rsidRPr="007117B2" w:rsidRDefault="00694D41" w:rsidP="00694D41">
      <w:pPr>
        <w:jc w:val="both"/>
        <w:rPr>
          <w:sz w:val="22"/>
          <w:szCs w:val="22"/>
          <w:lang w:val="uk-UA"/>
        </w:rPr>
      </w:pPr>
      <w:r w:rsidRPr="007117B2">
        <w:rPr>
          <w:sz w:val="22"/>
          <w:szCs w:val="22"/>
          <w:lang w:val="uk-UA"/>
        </w:rPr>
        <w:t xml:space="preserve">Якщо не виявлено жодних недоліків у розкритті інформації, відповідний графік, включений до процедури аудиту, повинен бути поданий нам із зазначенням відсутності неправдивих відомостей. </w:t>
      </w:r>
    </w:p>
    <w:p w14:paraId="51AF92AF" w14:textId="77777777" w:rsidR="0016478B" w:rsidRPr="007117B2" w:rsidRDefault="0016478B" w:rsidP="00694D41">
      <w:pPr>
        <w:jc w:val="both"/>
        <w:rPr>
          <w:b/>
          <w:bCs/>
          <w:sz w:val="22"/>
          <w:szCs w:val="22"/>
          <w:lang w:val="uk-UA"/>
        </w:rPr>
      </w:pPr>
    </w:p>
    <w:p w14:paraId="7025DA73" w14:textId="4BFD5B97" w:rsidR="00694D41" w:rsidRPr="007117B2" w:rsidRDefault="00694D41" w:rsidP="00694D41">
      <w:pPr>
        <w:jc w:val="both"/>
        <w:rPr>
          <w:b/>
          <w:bCs/>
          <w:sz w:val="22"/>
          <w:szCs w:val="22"/>
          <w:lang w:val="uk-UA"/>
        </w:rPr>
      </w:pPr>
      <w:r w:rsidRPr="007117B2">
        <w:rPr>
          <w:b/>
          <w:bCs/>
          <w:sz w:val="22"/>
          <w:szCs w:val="22"/>
          <w:lang w:val="uk-UA"/>
        </w:rPr>
        <w:t xml:space="preserve">2.8 Листи-заяви керівництва </w:t>
      </w:r>
    </w:p>
    <w:p w14:paraId="773A51F4" w14:textId="705F6612" w:rsidR="00694D41" w:rsidRPr="007117B2" w:rsidRDefault="00694D41" w:rsidP="00694D41">
      <w:pPr>
        <w:jc w:val="both"/>
        <w:rPr>
          <w:sz w:val="22"/>
          <w:szCs w:val="22"/>
          <w:lang w:val="uk-UA"/>
        </w:rPr>
      </w:pPr>
      <w:r w:rsidRPr="007117B2">
        <w:rPr>
          <w:sz w:val="22"/>
          <w:szCs w:val="22"/>
          <w:lang w:val="uk-UA"/>
        </w:rPr>
        <w:t xml:space="preserve">Після завершення аудиту ви повинні отримати підписаний лист-заяву від керівництва Національного товариства відповідно до зразка, наведеного в </w:t>
      </w:r>
      <w:r w:rsidR="0016478B" w:rsidRPr="007117B2">
        <w:rPr>
          <w:sz w:val="22"/>
          <w:szCs w:val="22"/>
          <w:lang w:val="uk-UA"/>
        </w:rPr>
        <w:t>Доповненні</w:t>
      </w:r>
      <w:r w:rsidRPr="007117B2">
        <w:rPr>
          <w:sz w:val="22"/>
          <w:szCs w:val="22"/>
          <w:lang w:val="uk-UA"/>
        </w:rPr>
        <w:t xml:space="preserve"> D. Лист-заява повинен бути підписаний тими самими особами з керівництва, які також підготували та підписали фінансову звітність проєкту. </w:t>
      </w:r>
    </w:p>
    <w:p w14:paraId="1366F84D" w14:textId="4CF1FFDF" w:rsidR="00694D41" w:rsidRPr="007117B2" w:rsidRDefault="00694D41" w:rsidP="00694D41">
      <w:pPr>
        <w:jc w:val="both"/>
        <w:rPr>
          <w:b/>
          <w:bCs/>
          <w:sz w:val="22"/>
          <w:szCs w:val="22"/>
          <w:lang w:val="uk-UA"/>
        </w:rPr>
      </w:pPr>
      <w:r w:rsidRPr="007117B2">
        <w:rPr>
          <w:b/>
          <w:bCs/>
          <w:sz w:val="22"/>
          <w:szCs w:val="22"/>
          <w:lang w:val="uk-UA"/>
        </w:rPr>
        <w:t xml:space="preserve">Невідповідність: </w:t>
      </w:r>
    </w:p>
    <w:p w14:paraId="705062C8" w14:textId="09EBF6EA" w:rsidR="00694D41" w:rsidRPr="007117B2" w:rsidRDefault="00694D41" w:rsidP="00694D41">
      <w:pPr>
        <w:jc w:val="both"/>
        <w:rPr>
          <w:sz w:val="22"/>
          <w:szCs w:val="22"/>
          <w:lang w:val="uk-UA"/>
        </w:rPr>
      </w:pPr>
      <w:r w:rsidRPr="007117B2">
        <w:rPr>
          <w:sz w:val="22"/>
          <w:szCs w:val="22"/>
          <w:lang w:val="uk-UA"/>
        </w:rPr>
        <w:t xml:space="preserve">У разі, якщо лист-заява не був підготовлений відповідно до шаблону, наведеного в </w:t>
      </w:r>
      <w:r w:rsidR="0016478B" w:rsidRPr="007117B2">
        <w:rPr>
          <w:sz w:val="22"/>
          <w:szCs w:val="22"/>
          <w:lang w:val="uk-UA"/>
        </w:rPr>
        <w:t>Доповненні</w:t>
      </w:r>
      <w:r w:rsidRPr="007117B2">
        <w:rPr>
          <w:sz w:val="22"/>
          <w:szCs w:val="22"/>
          <w:lang w:val="uk-UA"/>
        </w:rPr>
        <w:t xml:space="preserve"> D, просимо зазначити це в процедурах аудиту, наведених у </w:t>
      </w:r>
      <w:r w:rsidR="0016478B" w:rsidRPr="007117B2">
        <w:rPr>
          <w:sz w:val="22"/>
          <w:szCs w:val="22"/>
          <w:lang w:val="uk-UA"/>
        </w:rPr>
        <w:t>Доповненні</w:t>
      </w:r>
      <w:r w:rsidRPr="007117B2">
        <w:rPr>
          <w:sz w:val="22"/>
          <w:szCs w:val="22"/>
          <w:lang w:val="uk-UA"/>
        </w:rPr>
        <w:t xml:space="preserve"> B. Також просимо переконатися, що підписаний лист-заява містить усі пункти, наведені в </w:t>
      </w:r>
      <w:r w:rsidR="0016478B" w:rsidRPr="007117B2">
        <w:rPr>
          <w:sz w:val="22"/>
          <w:szCs w:val="22"/>
          <w:lang w:val="uk-UA"/>
        </w:rPr>
        <w:t>Доповненні</w:t>
      </w:r>
      <w:r w:rsidRPr="007117B2">
        <w:rPr>
          <w:sz w:val="22"/>
          <w:szCs w:val="22"/>
          <w:lang w:val="uk-UA"/>
        </w:rPr>
        <w:t xml:space="preserve"> D. Крім того, просимо описати причини, через які лист-заява не був підготовлений відповідно до шаблону, наведеного в </w:t>
      </w:r>
      <w:r w:rsidR="0016478B" w:rsidRPr="007117B2">
        <w:rPr>
          <w:sz w:val="22"/>
          <w:szCs w:val="22"/>
          <w:lang w:val="uk-UA"/>
        </w:rPr>
        <w:t>Доповненні</w:t>
      </w:r>
      <w:r w:rsidRPr="007117B2">
        <w:rPr>
          <w:sz w:val="22"/>
          <w:szCs w:val="22"/>
          <w:lang w:val="uk-UA"/>
        </w:rPr>
        <w:t xml:space="preserve"> D. </w:t>
      </w:r>
    </w:p>
    <w:p w14:paraId="29FE734F" w14:textId="77777777" w:rsidR="0016478B" w:rsidRPr="007117B2" w:rsidRDefault="0016478B" w:rsidP="00694D41">
      <w:pPr>
        <w:jc w:val="both"/>
        <w:rPr>
          <w:b/>
          <w:bCs/>
          <w:sz w:val="22"/>
          <w:szCs w:val="22"/>
          <w:lang w:val="uk-UA"/>
        </w:rPr>
      </w:pPr>
    </w:p>
    <w:p w14:paraId="56EA976E" w14:textId="0533A99C" w:rsidR="00694D41" w:rsidRPr="007117B2" w:rsidRDefault="00694D41" w:rsidP="00694D41">
      <w:pPr>
        <w:jc w:val="both"/>
        <w:rPr>
          <w:b/>
          <w:bCs/>
          <w:sz w:val="22"/>
          <w:szCs w:val="22"/>
          <w:lang w:val="uk-UA"/>
        </w:rPr>
      </w:pPr>
      <w:r w:rsidRPr="007117B2">
        <w:rPr>
          <w:b/>
          <w:bCs/>
          <w:sz w:val="22"/>
          <w:szCs w:val="22"/>
          <w:lang w:val="uk-UA"/>
        </w:rPr>
        <w:t xml:space="preserve">2.9 Дотримання законів та нормативних актів інших країн </w:t>
      </w:r>
    </w:p>
    <w:p w14:paraId="00C02BB6" w14:textId="77777777" w:rsidR="00694D41" w:rsidRPr="007117B2" w:rsidRDefault="00694D41" w:rsidP="00694D41">
      <w:pPr>
        <w:jc w:val="both"/>
        <w:rPr>
          <w:sz w:val="22"/>
          <w:szCs w:val="22"/>
          <w:lang w:val="uk-UA"/>
        </w:rPr>
      </w:pPr>
      <w:r w:rsidRPr="007117B2">
        <w:rPr>
          <w:sz w:val="22"/>
          <w:szCs w:val="22"/>
          <w:lang w:val="uk-UA"/>
        </w:rPr>
        <w:t xml:space="preserve">При плануванні та виконанні процедур, а також при оцінці та звітуванні про їх результати, ви повинні враховувати, що недотримання проєктом законів та нормативних актів може істотно вплинути на консолідовану фінансову звітність ДЧХ. Ви повинні отримати загальне уявлення про нормативно-правову базу, що застосовується до проєкту, в рамках якого він функціонує, а також розуміння того, як проєкт дотримується цієї бази. </w:t>
      </w:r>
    </w:p>
    <w:p w14:paraId="675982F0" w14:textId="77777777" w:rsidR="00694D41" w:rsidRPr="007117B2" w:rsidRDefault="00694D41" w:rsidP="00694D41">
      <w:pPr>
        <w:jc w:val="both"/>
        <w:rPr>
          <w:i/>
          <w:iCs/>
          <w:sz w:val="22"/>
          <w:szCs w:val="22"/>
          <w:u w:val="single"/>
          <w:lang w:val="uk-UA"/>
        </w:rPr>
      </w:pPr>
      <w:r w:rsidRPr="007117B2">
        <w:rPr>
          <w:sz w:val="22"/>
          <w:szCs w:val="22"/>
          <w:lang w:val="uk-UA"/>
        </w:rPr>
        <w:t xml:space="preserve">У разі, якщо місцевий аудитор дізнається про незаконні дії або випадки недотримання положень підписаної угоди про співпрацю та/або адміністративних вказівок, описаних у цих інструкціях з аудиту, аудитор повинен повідомити про це пана Томаса </w:t>
      </w:r>
      <w:proofErr w:type="spellStart"/>
      <w:r w:rsidRPr="007117B2">
        <w:rPr>
          <w:sz w:val="22"/>
          <w:szCs w:val="22"/>
          <w:lang w:val="uk-UA"/>
        </w:rPr>
        <w:t>Холма</w:t>
      </w:r>
      <w:proofErr w:type="spellEnd"/>
      <w:r w:rsidRPr="007117B2">
        <w:rPr>
          <w:sz w:val="22"/>
          <w:szCs w:val="22"/>
          <w:lang w:val="uk-UA"/>
        </w:rPr>
        <w:t xml:space="preserve"> </w:t>
      </w:r>
      <w:proofErr w:type="spellStart"/>
      <w:r w:rsidRPr="007117B2">
        <w:rPr>
          <w:sz w:val="22"/>
          <w:szCs w:val="22"/>
          <w:lang w:val="uk-UA"/>
        </w:rPr>
        <w:t>Крістенсена</w:t>
      </w:r>
      <w:proofErr w:type="spellEnd"/>
      <w:r w:rsidRPr="007117B2">
        <w:rPr>
          <w:sz w:val="22"/>
          <w:szCs w:val="22"/>
          <w:lang w:val="uk-UA"/>
        </w:rPr>
        <w:t xml:space="preserve">, </w:t>
      </w:r>
      <w:proofErr w:type="spellStart"/>
      <w:r w:rsidRPr="007117B2">
        <w:rPr>
          <w:sz w:val="22"/>
          <w:szCs w:val="22"/>
          <w:lang w:val="uk-UA"/>
        </w:rPr>
        <w:t>Deloitte</w:t>
      </w:r>
      <w:proofErr w:type="spellEnd"/>
      <w:r w:rsidRPr="007117B2">
        <w:rPr>
          <w:sz w:val="22"/>
          <w:szCs w:val="22"/>
          <w:lang w:val="uk-UA"/>
        </w:rPr>
        <w:t xml:space="preserve"> </w:t>
      </w:r>
      <w:proofErr w:type="spellStart"/>
      <w:r w:rsidRPr="007117B2">
        <w:rPr>
          <w:sz w:val="22"/>
          <w:szCs w:val="22"/>
          <w:lang w:val="uk-UA"/>
        </w:rPr>
        <w:t>Denmark</w:t>
      </w:r>
      <w:proofErr w:type="spellEnd"/>
      <w:r w:rsidRPr="007117B2">
        <w:rPr>
          <w:sz w:val="22"/>
          <w:szCs w:val="22"/>
          <w:lang w:val="uk-UA"/>
        </w:rPr>
        <w:t xml:space="preserve"> та ДЧХ </w:t>
      </w:r>
      <w:r w:rsidRPr="007117B2">
        <w:rPr>
          <w:i/>
          <w:iCs/>
          <w:sz w:val="22"/>
          <w:szCs w:val="22"/>
          <w:u w:val="single"/>
          <w:lang w:val="uk-UA"/>
        </w:rPr>
        <w:t xml:space="preserve">без затримки. </w:t>
      </w:r>
    </w:p>
    <w:p w14:paraId="38065CA6" w14:textId="77777777" w:rsidR="0016478B" w:rsidRPr="007117B2" w:rsidRDefault="0016478B" w:rsidP="00694D41">
      <w:pPr>
        <w:jc w:val="both"/>
        <w:rPr>
          <w:b/>
          <w:bCs/>
          <w:sz w:val="22"/>
          <w:szCs w:val="22"/>
          <w:lang w:val="uk-UA"/>
        </w:rPr>
      </w:pPr>
    </w:p>
    <w:p w14:paraId="70011644" w14:textId="0717D300" w:rsidR="00694D41" w:rsidRPr="007117B2" w:rsidRDefault="00694D41" w:rsidP="00694D41">
      <w:pPr>
        <w:jc w:val="both"/>
        <w:rPr>
          <w:b/>
          <w:bCs/>
          <w:sz w:val="22"/>
          <w:szCs w:val="22"/>
          <w:lang w:val="uk-UA"/>
        </w:rPr>
      </w:pPr>
      <w:r w:rsidRPr="007117B2">
        <w:rPr>
          <w:b/>
          <w:bCs/>
          <w:sz w:val="22"/>
          <w:szCs w:val="22"/>
          <w:lang w:val="uk-UA"/>
        </w:rPr>
        <w:t xml:space="preserve">2.10 Події після дати балансу </w:t>
      </w:r>
    </w:p>
    <w:p w14:paraId="74C01547" w14:textId="1DAFAC21" w:rsidR="00694D41" w:rsidRPr="007117B2" w:rsidRDefault="00694D41" w:rsidP="00694D41">
      <w:pPr>
        <w:jc w:val="both"/>
        <w:rPr>
          <w:sz w:val="22"/>
          <w:szCs w:val="22"/>
          <w:lang w:val="uk-UA"/>
        </w:rPr>
      </w:pPr>
      <w:r w:rsidRPr="007117B2">
        <w:rPr>
          <w:sz w:val="22"/>
          <w:szCs w:val="22"/>
          <w:lang w:val="uk-UA"/>
        </w:rPr>
        <w:t xml:space="preserve">Перегляд подій, що відбулися після звітної дати, повинен бути проведений до дати підписання фінансової звітності проєкту. Всі значні події, які можуть мати істотний вплив на фінансову звітність проєкту, повинні бути зазначені в процедурі аудиту, включеній до </w:t>
      </w:r>
      <w:r w:rsidR="0016478B" w:rsidRPr="007117B2">
        <w:rPr>
          <w:sz w:val="22"/>
          <w:szCs w:val="22"/>
          <w:lang w:val="uk-UA"/>
        </w:rPr>
        <w:t>Доповнення</w:t>
      </w:r>
      <w:r w:rsidRPr="007117B2">
        <w:rPr>
          <w:sz w:val="22"/>
          <w:szCs w:val="22"/>
          <w:lang w:val="uk-UA"/>
        </w:rPr>
        <w:t xml:space="preserve"> В. </w:t>
      </w:r>
    </w:p>
    <w:p w14:paraId="6542D4A4" w14:textId="77777777" w:rsidR="0016478B" w:rsidRPr="007117B2" w:rsidRDefault="0016478B" w:rsidP="00694D41">
      <w:pPr>
        <w:jc w:val="both"/>
        <w:rPr>
          <w:b/>
          <w:bCs/>
          <w:sz w:val="22"/>
          <w:szCs w:val="22"/>
          <w:lang w:val="uk-UA"/>
        </w:rPr>
      </w:pPr>
    </w:p>
    <w:p w14:paraId="07FD3843" w14:textId="776B2A4D" w:rsidR="00694D41" w:rsidRPr="007117B2" w:rsidRDefault="00694D41" w:rsidP="00694D41">
      <w:pPr>
        <w:jc w:val="both"/>
        <w:rPr>
          <w:sz w:val="22"/>
          <w:szCs w:val="22"/>
          <w:lang w:val="uk-UA"/>
        </w:rPr>
      </w:pPr>
      <w:r w:rsidRPr="007117B2">
        <w:rPr>
          <w:b/>
          <w:bCs/>
          <w:sz w:val="22"/>
          <w:szCs w:val="22"/>
          <w:lang w:val="uk-UA"/>
        </w:rPr>
        <w:t>2.11 Перевірка засобів контролю, пов'язаних з обробкою готівки</w:t>
      </w:r>
      <w:r w:rsidRPr="007117B2">
        <w:rPr>
          <w:sz w:val="22"/>
          <w:szCs w:val="22"/>
          <w:lang w:val="uk-UA"/>
        </w:rPr>
        <w:t xml:space="preserve"> </w:t>
      </w:r>
    </w:p>
    <w:p w14:paraId="1864125F" w14:textId="77777777" w:rsidR="00694D41" w:rsidRPr="007117B2" w:rsidRDefault="00694D41" w:rsidP="00694D41">
      <w:pPr>
        <w:jc w:val="both"/>
        <w:rPr>
          <w:sz w:val="22"/>
          <w:szCs w:val="22"/>
          <w:lang w:val="uk-UA"/>
        </w:rPr>
      </w:pPr>
      <w:r w:rsidRPr="007117B2">
        <w:rPr>
          <w:sz w:val="22"/>
          <w:szCs w:val="22"/>
          <w:lang w:val="uk-UA"/>
        </w:rPr>
        <w:t xml:space="preserve">Керівні принципи та вимоги ДЧХ передбачають, що повинні бути впроваджені бізнес- процеси для забезпечення належного та надійного управління готівкою та банківськими рахунками. Ці процеси передбачають, що Національні товариства на постійній основі проводять звірку операційної готівки, готівкових депозитів, банківських рахунків, дебіторської та кредиторської заборгованості. Постійний контроль та звірка допомагають зменшити ризик шахрайства та забезпечують регулярне оновлення бухгалтерського обліку. </w:t>
      </w:r>
    </w:p>
    <w:p w14:paraId="52218A8C" w14:textId="77777777" w:rsidR="00694D41" w:rsidRPr="007117B2" w:rsidRDefault="00694D41" w:rsidP="00694D41">
      <w:pPr>
        <w:jc w:val="both"/>
        <w:rPr>
          <w:sz w:val="22"/>
          <w:szCs w:val="22"/>
          <w:lang w:val="uk-UA"/>
        </w:rPr>
      </w:pPr>
      <w:r w:rsidRPr="007117B2">
        <w:rPr>
          <w:sz w:val="22"/>
          <w:szCs w:val="22"/>
          <w:lang w:val="uk-UA"/>
        </w:rPr>
        <w:t xml:space="preserve">Місцеві аудитори мають завдання отримати достатні аудиторські докази належного функціонування цих процесів шляхом перевірки засобів контролю, пов'язаних з обробкою готівки. </w:t>
      </w:r>
    </w:p>
    <w:p w14:paraId="6BCCF400" w14:textId="77777777" w:rsidR="00694D41" w:rsidRPr="007117B2" w:rsidRDefault="00694D41" w:rsidP="00694D41">
      <w:pPr>
        <w:jc w:val="both"/>
        <w:rPr>
          <w:sz w:val="22"/>
          <w:szCs w:val="22"/>
          <w:lang w:val="uk-UA"/>
        </w:rPr>
      </w:pPr>
      <w:r w:rsidRPr="007117B2">
        <w:rPr>
          <w:sz w:val="22"/>
          <w:szCs w:val="22"/>
          <w:lang w:val="uk-UA"/>
        </w:rPr>
        <w:t xml:space="preserve">Процедури тестування впроваджених засобів контролю щодо обробки готівки зазвичай перевіряють розробку та впровадження таких засобів контролю: </w:t>
      </w:r>
    </w:p>
    <w:p w14:paraId="30B9875B" w14:textId="77777777" w:rsidR="00694D41" w:rsidRPr="007117B2" w:rsidRDefault="00694D41" w:rsidP="00694D41">
      <w:pPr>
        <w:jc w:val="both"/>
        <w:rPr>
          <w:sz w:val="22"/>
          <w:szCs w:val="22"/>
          <w:lang w:val="uk-UA"/>
        </w:rPr>
      </w:pPr>
      <w:r w:rsidRPr="007117B2">
        <w:rPr>
          <w:sz w:val="22"/>
          <w:szCs w:val="22"/>
          <w:lang w:val="uk-UA"/>
        </w:rPr>
        <w:t xml:space="preserve">• Перегляд та оцінка наявності належного розподілу обов'язків між касовими та платіжними операціями. </w:t>
      </w:r>
    </w:p>
    <w:p w14:paraId="588A8280" w14:textId="77777777" w:rsidR="00694D41" w:rsidRPr="007117B2" w:rsidRDefault="00694D41" w:rsidP="00694D41">
      <w:pPr>
        <w:jc w:val="both"/>
        <w:rPr>
          <w:sz w:val="22"/>
          <w:szCs w:val="22"/>
          <w:lang w:val="uk-UA"/>
        </w:rPr>
      </w:pPr>
      <w:r w:rsidRPr="007117B2">
        <w:rPr>
          <w:sz w:val="22"/>
          <w:szCs w:val="22"/>
          <w:lang w:val="uk-UA"/>
        </w:rPr>
        <w:t xml:space="preserve">• Управлінський дозвіл на всі виплати. </w:t>
      </w:r>
    </w:p>
    <w:p w14:paraId="54BD5D89" w14:textId="77777777" w:rsidR="00694D41" w:rsidRPr="007117B2" w:rsidRDefault="00694D41" w:rsidP="00694D41">
      <w:pPr>
        <w:jc w:val="both"/>
        <w:rPr>
          <w:sz w:val="22"/>
          <w:szCs w:val="22"/>
          <w:lang w:val="uk-UA"/>
        </w:rPr>
      </w:pPr>
      <w:r w:rsidRPr="007117B2">
        <w:rPr>
          <w:sz w:val="22"/>
          <w:szCs w:val="22"/>
          <w:lang w:val="uk-UA"/>
        </w:rPr>
        <w:t xml:space="preserve">• Регулярне узгодження допоміжних книг дебіторської та кредиторської заборгованості з головною книгою, належним чином перевірене та затверджене керівництвом. </w:t>
      </w:r>
    </w:p>
    <w:p w14:paraId="7FBA4654" w14:textId="77777777" w:rsidR="00694D41" w:rsidRPr="007117B2" w:rsidRDefault="00694D41" w:rsidP="00694D41">
      <w:pPr>
        <w:jc w:val="both"/>
        <w:rPr>
          <w:sz w:val="22"/>
          <w:szCs w:val="22"/>
          <w:lang w:val="uk-UA"/>
        </w:rPr>
      </w:pPr>
      <w:r w:rsidRPr="007117B2">
        <w:rPr>
          <w:sz w:val="22"/>
          <w:szCs w:val="22"/>
          <w:lang w:val="uk-UA"/>
        </w:rPr>
        <w:t xml:space="preserve">• Регулярне проведення звірки всіх банківських рахунків, належне їх перевірка та затвердження керівництвом. </w:t>
      </w:r>
    </w:p>
    <w:p w14:paraId="2829047F" w14:textId="77777777" w:rsidR="00694D41" w:rsidRPr="007117B2" w:rsidRDefault="00694D41" w:rsidP="00694D41">
      <w:pPr>
        <w:jc w:val="both"/>
        <w:rPr>
          <w:sz w:val="22"/>
          <w:szCs w:val="22"/>
          <w:lang w:val="uk-UA"/>
        </w:rPr>
      </w:pPr>
      <w:r w:rsidRPr="007117B2">
        <w:rPr>
          <w:sz w:val="22"/>
          <w:szCs w:val="22"/>
          <w:lang w:val="uk-UA"/>
        </w:rPr>
        <w:t xml:space="preserve">• Крім того, виконайте суттєві аудиторські процедури щодо банківських операцій за обраний період. Ці процедури включають перевірку випадково відібраних транзакцій, зареєстрованих у банку, з метою оцінки того, чи всі транзакції належним чином підтверджені документацією. Вибірка повинна бути відібрана з банківського рахунку, який використовується для фінансування </w:t>
      </w:r>
      <w:proofErr w:type="spellStart"/>
      <w:r w:rsidRPr="007117B2">
        <w:rPr>
          <w:sz w:val="22"/>
          <w:szCs w:val="22"/>
          <w:lang w:val="uk-UA"/>
        </w:rPr>
        <w:t>Danida</w:t>
      </w:r>
      <w:proofErr w:type="spellEnd"/>
      <w:r w:rsidRPr="007117B2">
        <w:rPr>
          <w:sz w:val="22"/>
          <w:szCs w:val="22"/>
          <w:lang w:val="uk-UA"/>
        </w:rPr>
        <w:t xml:space="preserve">. </w:t>
      </w:r>
    </w:p>
    <w:p w14:paraId="489E38E7" w14:textId="77777777" w:rsidR="00694D41" w:rsidRPr="007117B2" w:rsidRDefault="00694D41" w:rsidP="00694D41">
      <w:pPr>
        <w:jc w:val="both"/>
        <w:rPr>
          <w:sz w:val="22"/>
          <w:szCs w:val="22"/>
          <w:lang w:val="uk-UA"/>
        </w:rPr>
      </w:pPr>
      <w:r w:rsidRPr="007117B2">
        <w:rPr>
          <w:sz w:val="22"/>
          <w:szCs w:val="22"/>
          <w:lang w:val="uk-UA"/>
        </w:rPr>
        <w:t xml:space="preserve">Вищезазначені процедури не обмежуються дрібними готівковими коштами та/або банківськими рахунками, пов'язаними з конкретними проєктами, а стосуються середовища внутрішнього контролю на організаційному рівні. </w:t>
      </w:r>
    </w:p>
    <w:p w14:paraId="0BABD2DB" w14:textId="77777777" w:rsidR="0016478B" w:rsidRPr="007117B2" w:rsidRDefault="0016478B" w:rsidP="00694D41">
      <w:pPr>
        <w:jc w:val="both"/>
        <w:rPr>
          <w:b/>
          <w:bCs/>
          <w:sz w:val="22"/>
          <w:szCs w:val="22"/>
          <w:lang w:val="uk-UA"/>
        </w:rPr>
      </w:pPr>
    </w:p>
    <w:p w14:paraId="78F9DBAB" w14:textId="4FE47D68" w:rsidR="00694D41" w:rsidRPr="007117B2" w:rsidRDefault="00694D41" w:rsidP="00694D41">
      <w:pPr>
        <w:jc w:val="both"/>
        <w:rPr>
          <w:b/>
          <w:bCs/>
          <w:sz w:val="22"/>
          <w:szCs w:val="22"/>
          <w:lang w:val="uk-UA"/>
        </w:rPr>
      </w:pPr>
      <w:r w:rsidRPr="007117B2">
        <w:rPr>
          <w:b/>
          <w:bCs/>
          <w:sz w:val="22"/>
          <w:szCs w:val="22"/>
          <w:lang w:val="uk-UA"/>
        </w:rPr>
        <w:t xml:space="preserve">Невідповідність: </w:t>
      </w:r>
    </w:p>
    <w:p w14:paraId="6D222B21" w14:textId="77777777" w:rsidR="0016478B" w:rsidRPr="007117B2" w:rsidRDefault="0016478B" w:rsidP="00694D41">
      <w:pPr>
        <w:jc w:val="both"/>
        <w:rPr>
          <w:sz w:val="22"/>
          <w:szCs w:val="22"/>
          <w:lang w:val="uk-UA"/>
        </w:rPr>
      </w:pPr>
    </w:p>
    <w:p w14:paraId="246D2296" w14:textId="18C75A2C" w:rsidR="00694D41" w:rsidRPr="007117B2" w:rsidRDefault="00694D41" w:rsidP="00694D41">
      <w:pPr>
        <w:jc w:val="both"/>
        <w:rPr>
          <w:sz w:val="22"/>
          <w:szCs w:val="22"/>
          <w:lang w:val="uk-UA"/>
        </w:rPr>
      </w:pPr>
      <w:r w:rsidRPr="007117B2">
        <w:rPr>
          <w:sz w:val="22"/>
          <w:szCs w:val="22"/>
          <w:lang w:val="uk-UA"/>
        </w:rPr>
        <w:t xml:space="preserve">У разі, якщо вищезазначений комплекс процедур не був виконаний в рамках аудиту проєкту, ви зобов'язані повідомити про це, використовуючи процедуру аудиту, наведену в </w:t>
      </w:r>
      <w:r w:rsidR="0016478B" w:rsidRPr="007117B2">
        <w:rPr>
          <w:sz w:val="22"/>
          <w:szCs w:val="22"/>
          <w:lang w:val="uk-UA"/>
        </w:rPr>
        <w:t>Доповненні</w:t>
      </w:r>
      <w:r w:rsidRPr="007117B2">
        <w:rPr>
          <w:sz w:val="22"/>
          <w:szCs w:val="22"/>
          <w:lang w:val="uk-UA"/>
        </w:rPr>
        <w:t xml:space="preserve"> В. При цьому, будь ласка, вкажіть код проєкту ДЧХ, а також причину невиконання тесту контролю, пов'язаного з обробкою готівкових коштів. </w:t>
      </w:r>
    </w:p>
    <w:p w14:paraId="1EC7BF84" w14:textId="77777777" w:rsidR="0016478B" w:rsidRPr="007117B2" w:rsidRDefault="0016478B" w:rsidP="00694D41">
      <w:pPr>
        <w:jc w:val="both"/>
        <w:rPr>
          <w:b/>
          <w:bCs/>
          <w:sz w:val="22"/>
          <w:szCs w:val="22"/>
          <w:lang w:val="uk-UA"/>
        </w:rPr>
      </w:pPr>
    </w:p>
    <w:p w14:paraId="09D4AAE3" w14:textId="1C7A66D5" w:rsidR="00694D41" w:rsidRPr="007117B2" w:rsidRDefault="00694D41" w:rsidP="00694D41">
      <w:pPr>
        <w:jc w:val="both"/>
        <w:rPr>
          <w:b/>
          <w:bCs/>
          <w:sz w:val="22"/>
          <w:szCs w:val="22"/>
          <w:lang w:val="uk-UA"/>
        </w:rPr>
      </w:pPr>
      <w:r w:rsidRPr="007117B2">
        <w:rPr>
          <w:b/>
          <w:bCs/>
          <w:sz w:val="22"/>
          <w:szCs w:val="22"/>
          <w:lang w:val="uk-UA"/>
        </w:rPr>
        <w:t xml:space="preserve">2.12 Реєстрація робочого часу </w:t>
      </w:r>
    </w:p>
    <w:p w14:paraId="3EAC8A80" w14:textId="77777777" w:rsidR="00694D41" w:rsidRPr="007117B2" w:rsidRDefault="00694D41" w:rsidP="00694D41">
      <w:pPr>
        <w:jc w:val="both"/>
        <w:rPr>
          <w:sz w:val="22"/>
          <w:szCs w:val="22"/>
          <w:lang w:val="uk-UA"/>
        </w:rPr>
      </w:pPr>
      <w:r w:rsidRPr="007117B2">
        <w:rPr>
          <w:sz w:val="22"/>
          <w:szCs w:val="22"/>
          <w:lang w:val="uk-UA"/>
        </w:rPr>
        <w:t xml:space="preserve">Керівні принципи та вимоги ДЧХ передбачають впровадження адекватної системи реєстрації робочого часу співробітників, включаючи зазначення використання часу та діяльності. </w:t>
      </w:r>
    </w:p>
    <w:p w14:paraId="6C1AF299" w14:textId="77777777" w:rsidR="0016478B" w:rsidRPr="007117B2" w:rsidRDefault="0016478B" w:rsidP="00694D41">
      <w:pPr>
        <w:jc w:val="both"/>
        <w:rPr>
          <w:b/>
          <w:bCs/>
          <w:sz w:val="22"/>
          <w:szCs w:val="22"/>
          <w:lang w:val="uk-UA"/>
        </w:rPr>
      </w:pPr>
    </w:p>
    <w:p w14:paraId="7C4A27A3" w14:textId="700ADF07" w:rsidR="00694D41" w:rsidRPr="007117B2" w:rsidRDefault="00694D41" w:rsidP="00694D41">
      <w:pPr>
        <w:jc w:val="both"/>
        <w:rPr>
          <w:b/>
          <w:bCs/>
          <w:sz w:val="22"/>
          <w:szCs w:val="22"/>
          <w:lang w:val="uk-UA"/>
        </w:rPr>
      </w:pPr>
      <w:r w:rsidRPr="007117B2">
        <w:rPr>
          <w:b/>
          <w:bCs/>
          <w:sz w:val="22"/>
          <w:szCs w:val="22"/>
          <w:lang w:val="uk-UA"/>
        </w:rPr>
        <w:t xml:space="preserve">Невідповідність: </w:t>
      </w:r>
    </w:p>
    <w:p w14:paraId="1B3BC531" w14:textId="77777777" w:rsidR="0016478B" w:rsidRPr="007117B2" w:rsidRDefault="0016478B" w:rsidP="00694D41">
      <w:pPr>
        <w:jc w:val="both"/>
        <w:rPr>
          <w:sz w:val="22"/>
          <w:szCs w:val="22"/>
          <w:lang w:val="uk-UA"/>
        </w:rPr>
      </w:pPr>
    </w:p>
    <w:p w14:paraId="43DFA1EF" w14:textId="60D9B684" w:rsidR="00694D41" w:rsidRPr="007117B2" w:rsidRDefault="00694D41" w:rsidP="00694D41">
      <w:pPr>
        <w:jc w:val="both"/>
        <w:rPr>
          <w:sz w:val="22"/>
          <w:szCs w:val="22"/>
          <w:lang w:val="uk-UA"/>
        </w:rPr>
      </w:pPr>
      <w:r w:rsidRPr="007117B2">
        <w:rPr>
          <w:sz w:val="22"/>
          <w:szCs w:val="22"/>
          <w:lang w:val="uk-UA"/>
        </w:rPr>
        <w:t xml:space="preserve">У разі, якщо не впроваджено адекватну систему реєстрації робочого часу співробітників, детально поясніть процедури, що застосовуються для усунення ризику неправильних даних, спричинених неправильною реєстрацією робочого часу. Адекватна реєстрація робочого часу вимагає: </w:t>
      </w:r>
    </w:p>
    <w:p w14:paraId="75542244" w14:textId="77777777" w:rsidR="00694D41" w:rsidRPr="007117B2" w:rsidRDefault="00694D41" w:rsidP="00694D41">
      <w:pPr>
        <w:jc w:val="both"/>
        <w:rPr>
          <w:sz w:val="22"/>
          <w:szCs w:val="22"/>
          <w:lang w:val="uk-UA"/>
        </w:rPr>
      </w:pPr>
      <w:r w:rsidRPr="007117B2">
        <w:rPr>
          <w:sz w:val="22"/>
          <w:szCs w:val="22"/>
          <w:lang w:val="uk-UA"/>
        </w:rPr>
        <w:t xml:space="preserve">• Витрати відображають фактичні витрати / використання часу </w:t>
      </w:r>
    </w:p>
    <w:p w14:paraId="37B37FBE" w14:textId="77777777" w:rsidR="00694D41" w:rsidRPr="007117B2" w:rsidRDefault="00694D41" w:rsidP="00694D41">
      <w:pPr>
        <w:jc w:val="both"/>
        <w:rPr>
          <w:sz w:val="22"/>
          <w:szCs w:val="22"/>
          <w:lang w:val="uk-UA"/>
        </w:rPr>
      </w:pPr>
      <w:r w:rsidRPr="007117B2">
        <w:rPr>
          <w:sz w:val="22"/>
          <w:szCs w:val="22"/>
          <w:lang w:val="uk-UA"/>
        </w:rPr>
        <w:t xml:space="preserve">• Загальна вартість, що нараховується на одного працівника, не перевищує 100% заробітної плати даного працівника </w:t>
      </w:r>
    </w:p>
    <w:p w14:paraId="7C386B5F" w14:textId="77777777" w:rsidR="00694D41" w:rsidRPr="007117B2" w:rsidRDefault="00694D41" w:rsidP="00694D41">
      <w:pPr>
        <w:jc w:val="both"/>
        <w:rPr>
          <w:sz w:val="22"/>
          <w:szCs w:val="22"/>
          <w:lang w:val="uk-UA"/>
        </w:rPr>
      </w:pPr>
      <w:r w:rsidRPr="007117B2">
        <w:rPr>
          <w:sz w:val="22"/>
          <w:szCs w:val="22"/>
          <w:lang w:val="uk-UA"/>
        </w:rPr>
        <w:t xml:space="preserve">• Процедура затвердження реєстрації робочого часу лінійним керівником </w:t>
      </w:r>
    </w:p>
    <w:p w14:paraId="1B7C0311" w14:textId="77777777" w:rsidR="00694D41" w:rsidRPr="007117B2" w:rsidRDefault="00694D41" w:rsidP="00694D41">
      <w:pPr>
        <w:spacing w:before="240"/>
        <w:jc w:val="both"/>
        <w:rPr>
          <w:b/>
          <w:bCs/>
          <w:sz w:val="22"/>
          <w:szCs w:val="22"/>
          <w:lang w:val="uk-UA"/>
        </w:rPr>
      </w:pPr>
      <w:r w:rsidRPr="007117B2">
        <w:rPr>
          <w:b/>
          <w:bCs/>
          <w:sz w:val="22"/>
          <w:szCs w:val="22"/>
          <w:lang w:val="uk-UA"/>
        </w:rPr>
        <w:t xml:space="preserve">3. Вимоги до звітності аудитора </w:t>
      </w:r>
    </w:p>
    <w:p w14:paraId="101992C2" w14:textId="77777777" w:rsidR="00847890" w:rsidRPr="007117B2" w:rsidRDefault="00847890" w:rsidP="00694D41">
      <w:pPr>
        <w:jc w:val="both"/>
        <w:rPr>
          <w:b/>
          <w:bCs/>
          <w:sz w:val="22"/>
          <w:szCs w:val="22"/>
          <w:lang w:val="uk-UA"/>
        </w:rPr>
      </w:pPr>
    </w:p>
    <w:p w14:paraId="7F8E57D9" w14:textId="6FAE6304" w:rsidR="00694D41" w:rsidRPr="007117B2" w:rsidRDefault="00694D41" w:rsidP="00694D41">
      <w:pPr>
        <w:jc w:val="both"/>
        <w:rPr>
          <w:b/>
          <w:bCs/>
          <w:sz w:val="22"/>
          <w:szCs w:val="22"/>
          <w:lang w:val="uk-UA"/>
        </w:rPr>
      </w:pPr>
      <w:r w:rsidRPr="007117B2">
        <w:rPr>
          <w:b/>
          <w:bCs/>
          <w:sz w:val="22"/>
          <w:szCs w:val="22"/>
          <w:lang w:val="uk-UA"/>
        </w:rPr>
        <w:t xml:space="preserve">3.1 Спеціальні вимоги до фінансових звітів про проєкти, що надсилаються безпосередньо до ДЧХ </w:t>
      </w:r>
    </w:p>
    <w:p w14:paraId="608F7F65" w14:textId="1FB1DF95" w:rsidR="00694D41" w:rsidRPr="007117B2" w:rsidRDefault="00694D41" w:rsidP="00694D41">
      <w:pPr>
        <w:jc w:val="both"/>
        <w:rPr>
          <w:sz w:val="22"/>
          <w:szCs w:val="22"/>
          <w:lang w:val="uk-UA"/>
        </w:rPr>
      </w:pPr>
      <w:r w:rsidRPr="007117B2">
        <w:rPr>
          <w:sz w:val="22"/>
          <w:szCs w:val="22"/>
          <w:lang w:val="uk-UA"/>
        </w:rPr>
        <w:t xml:space="preserve">Вас просять підготувати аудиторський висновок щодо фінансової звітності проєкту, в якому  зазначається,  що  аудит  був проведений відповідно до стандартів  IFAC.  Оскільки аудитори групи базують свою аудиторську думку на роботі, виконаній місцевими аудиторами, надзвичайно важливо, щоб звіт аудитора про фінансову звітність проєкту відповідав необхідним стандартам. Тому ви повинні використовувати шаблон звіту аудитора, наведений у </w:t>
      </w:r>
      <w:r w:rsidR="00847890" w:rsidRPr="007117B2">
        <w:rPr>
          <w:sz w:val="22"/>
          <w:szCs w:val="22"/>
          <w:lang w:val="uk-UA"/>
        </w:rPr>
        <w:t>Доповненні</w:t>
      </w:r>
      <w:r w:rsidRPr="007117B2">
        <w:rPr>
          <w:sz w:val="22"/>
          <w:szCs w:val="22"/>
          <w:lang w:val="uk-UA"/>
        </w:rPr>
        <w:t xml:space="preserve"> С. </w:t>
      </w:r>
    </w:p>
    <w:p w14:paraId="1EC19D97" w14:textId="77777777" w:rsidR="00847890" w:rsidRPr="007117B2" w:rsidRDefault="00847890" w:rsidP="00694D41">
      <w:pPr>
        <w:jc w:val="both"/>
        <w:rPr>
          <w:b/>
          <w:bCs/>
          <w:sz w:val="22"/>
          <w:szCs w:val="22"/>
          <w:lang w:val="uk-UA"/>
        </w:rPr>
      </w:pPr>
    </w:p>
    <w:p w14:paraId="7C1727D8" w14:textId="401FCB28" w:rsidR="00694D41" w:rsidRPr="007117B2" w:rsidRDefault="00694D41" w:rsidP="00694D41">
      <w:pPr>
        <w:jc w:val="both"/>
        <w:rPr>
          <w:b/>
          <w:bCs/>
          <w:sz w:val="22"/>
          <w:szCs w:val="22"/>
          <w:lang w:val="uk-UA"/>
        </w:rPr>
      </w:pPr>
      <w:r w:rsidRPr="007117B2">
        <w:rPr>
          <w:b/>
          <w:bCs/>
          <w:sz w:val="22"/>
          <w:szCs w:val="22"/>
          <w:lang w:val="uk-UA"/>
        </w:rPr>
        <w:t xml:space="preserve">Невідповідність: </w:t>
      </w:r>
    </w:p>
    <w:p w14:paraId="744ADE63" w14:textId="77777777" w:rsidR="00847890" w:rsidRPr="007117B2" w:rsidRDefault="00847890" w:rsidP="00694D41">
      <w:pPr>
        <w:jc w:val="both"/>
        <w:rPr>
          <w:sz w:val="22"/>
          <w:szCs w:val="22"/>
          <w:lang w:val="uk-UA"/>
        </w:rPr>
      </w:pPr>
    </w:p>
    <w:p w14:paraId="1F6087BA" w14:textId="2A202277" w:rsidR="00694D41" w:rsidRPr="007117B2" w:rsidRDefault="00694D41" w:rsidP="00694D41">
      <w:pPr>
        <w:jc w:val="both"/>
        <w:rPr>
          <w:sz w:val="22"/>
          <w:szCs w:val="22"/>
          <w:lang w:val="uk-UA"/>
        </w:rPr>
      </w:pPr>
      <w:r w:rsidRPr="007117B2">
        <w:rPr>
          <w:sz w:val="22"/>
          <w:szCs w:val="22"/>
          <w:lang w:val="uk-UA"/>
        </w:rPr>
        <w:t xml:space="preserve">У разі, якщо ви не можете дотриматися наведених вище інструкцій, що призведе до того, що звіт аудитора буде відрізнятися від шаблону, наведеного в </w:t>
      </w:r>
      <w:r w:rsidR="00847890" w:rsidRPr="007117B2">
        <w:rPr>
          <w:sz w:val="22"/>
          <w:szCs w:val="22"/>
          <w:lang w:val="uk-UA"/>
        </w:rPr>
        <w:t>Доповненні</w:t>
      </w:r>
      <w:r w:rsidRPr="007117B2">
        <w:rPr>
          <w:sz w:val="22"/>
          <w:szCs w:val="22"/>
          <w:lang w:val="uk-UA"/>
        </w:rPr>
        <w:t xml:space="preserve"> С, це слід зазначити під час підтвердження інструкцій з аудиту, використовуючи </w:t>
      </w:r>
      <w:r w:rsidR="00847890" w:rsidRPr="007117B2">
        <w:rPr>
          <w:sz w:val="22"/>
          <w:szCs w:val="22"/>
          <w:lang w:val="uk-UA"/>
        </w:rPr>
        <w:t>Доповненні</w:t>
      </w:r>
      <w:r w:rsidRPr="007117B2">
        <w:rPr>
          <w:sz w:val="22"/>
          <w:szCs w:val="22"/>
          <w:lang w:val="uk-UA"/>
        </w:rPr>
        <w:t xml:space="preserve"> А. При цьому ви повинні детально описати причини, через які ви не використовуєте шаблон, наведений</w:t>
      </w:r>
      <w:r w:rsidR="00847890" w:rsidRPr="007117B2">
        <w:rPr>
          <w:sz w:val="22"/>
          <w:szCs w:val="22"/>
          <w:lang w:val="uk-UA"/>
        </w:rPr>
        <w:t xml:space="preserve"> в</w:t>
      </w:r>
      <w:r w:rsidRPr="007117B2">
        <w:rPr>
          <w:sz w:val="22"/>
          <w:szCs w:val="22"/>
          <w:lang w:val="uk-UA"/>
        </w:rPr>
        <w:t xml:space="preserve"> </w:t>
      </w:r>
      <w:r w:rsidR="00847890" w:rsidRPr="007117B2">
        <w:rPr>
          <w:sz w:val="22"/>
          <w:szCs w:val="22"/>
          <w:lang w:val="uk-UA"/>
        </w:rPr>
        <w:t xml:space="preserve">Доповненні </w:t>
      </w:r>
      <w:r w:rsidRPr="007117B2">
        <w:rPr>
          <w:sz w:val="22"/>
          <w:szCs w:val="22"/>
          <w:lang w:val="uk-UA"/>
        </w:rPr>
        <w:t xml:space="preserve">С. </w:t>
      </w:r>
    </w:p>
    <w:p w14:paraId="5543A098" w14:textId="77777777" w:rsidR="00694D41" w:rsidRPr="007117B2" w:rsidRDefault="00694D41" w:rsidP="00694D41">
      <w:pPr>
        <w:jc w:val="both"/>
        <w:rPr>
          <w:sz w:val="22"/>
          <w:szCs w:val="22"/>
          <w:lang w:val="uk-UA"/>
        </w:rPr>
      </w:pPr>
      <w:r w:rsidRPr="007117B2">
        <w:rPr>
          <w:sz w:val="22"/>
          <w:szCs w:val="22"/>
          <w:lang w:val="uk-UA"/>
        </w:rPr>
        <w:t xml:space="preserve">Якщо це вплине на процес аудиту групи, аудитор групи зв'яжеться з вами безпосередньо для уточнення. </w:t>
      </w:r>
    </w:p>
    <w:p w14:paraId="49CDEFF5" w14:textId="77777777" w:rsidR="00847890" w:rsidRPr="007117B2" w:rsidRDefault="00847890" w:rsidP="00694D41">
      <w:pPr>
        <w:jc w:val="both"/>
        <w:rPr>
          <w:b/>
          <w:bCs/>
          <w:sz w:val="22"/>
          <w:szCs w:val="22"/>
          <w:lang w:val="uk-UA"/>
        </w:rPr>
      </w:pPr>
    </w:p>
    <w:p w14:paraId="1E74BFA3" w14:textId="77426948" w:rsidR="00694D41" w:rsidRPr="007117B2" w:rsidRDefault="00694D41" w:rsidP="00694D41">
      <w:pPr>
        <w:jc w:val="both"/>
        <w:rPr>
          <w:b/>
          <w:bCs/>
          <w:sz w:val="22"/>
          <w:szCs w:val="22"/>
          <w:lang w:val="uk-UA"/>
        </w:rPr>
      </w:pPr>
      <w:r w:rsidRPr="007117B2">
        <w:rPr>
          <w:b/>
          <w:bCs/>
          <w:sz w:val="22"/>
          <w:szCs w:val="22"/>
          <w:lang w:val="uk-UA"/>
        </w:rPr>
        <w:t xml:space="preserve">3.2 Особливі вимоги до інших видів фінансової звітності, в якій фінансування ДЧХ консолідується та окремо ідентифікується </w:t>
      </w:r>
    </w:p>
    <w:p w14:paraId="7FE89093" w14:textId="77777777" w:rsidR="00694D41" w:rsidRPr="007117B2" w:rsidRDefault="00694D41" w:rsidP="00694D41">
      <w:pPr>
        <w:jc w:val="both"/>
        <w:rPr>
          <w:sz w:val="22"/>
          <w:szCs w:val="22"/>
          <w:lang w:val="uk-UA"/>
        </w:rPr>
      </w:pPr>
      <w:r w:rsidRPr="007117B2">
        <w:rPr>
          <w:sz w:val="22"/>
          <w:szCs w:val="22"/>
          <w:lang w:val="uk-UA"/>
        </w:rPr>
        <w:t xml:space="preserve">Фінансування з боку ДЧХ може бути консолідоване у фінансовій звітності, яка може бути призначена для використання третіми сторонами. Однак проєкти, що підтримуються ДЧХ, повинні бути представлені окремо у фінансовій звітності, із зазначенням переказів від ДЧХ та інших донорів, а також (загальних) витрат на проєкт. </w:t>
      </w:r>
    </w:p>
    <w:p w14:paraId="17FF58BB" w14:textId="72EA3F31" w:rsidR="00694D41" w:rsidRPr="007117B2" w:rsidRDefault="00694D41" w:rsidP="00694D41">
      <w:pPr>
        <w:jc w:val="both"/>
        <w:rPr>
          <w:sz w:val="22"/>
          <w:szCs w:val="22"/>
          <w:lang w:val="uk-UA"/>
        </w:rPr>
      </w:pPr>
      <w:r w:rsidRPr="007117B2">
        <w:rPr>
          <w:sz w:val="22"/>
          <w:szCs w:val="22"/>
          <w:lang w:val="uk-UA"/>
        </w:rPr>
        <w:t xml:space="preserve">Всім місцевим аудиторам як і раніше рекомендується видавати висновок відповідно до стандартного висновку аудитора, наведеного в </w:t>
      </w:r>
      <w:r w:rsidR="004F1C60" w:rsidRPr="007117B2">
        <w:rPr>
          <w:sz w:val="22"/>
          <w:szCs w:val="22"/>
          <w:lang w:val="uk-UA"/>
        </w:rPr>
        <w:t xml:space="preserve">Доповненні </w:t>
      </w:r>
      <w:r w:rsidRPr="007117B2">
        <w:rPr>
          <w:sz w:val="22"/>
          <w:szCs w:val="22"/>
          <w:lang w:val="uk-UA"/>
        </w:rPr>
        <w:t xml:space="preserve">С. Однак, якщо фінансова звітність проєкту готується не тільки для використання ДЧХ, і доданий висновок аудитора в результаті цього не може відповідати всім вимогам, встановленим інструкціями або національним регулюванням, ми вимагаємо від місцевого аудитора видати висновок аудитора відповідно до відповідного стандарту IFAC залежно від типу фінансової звітності. </w:t>
      </w:r>
    </w:p>
    <w:p w14:paraId="4004F511" w14:textId="77777777" w:rsidR="00AE0FD4" w:rsidRPr="007117B2" w:rsidRDefault="00AE0FD4" w:rsidP="00694D41">
      <w:pPr>
        <w:jc w:val="both"/>
        <w:rPr>
          <w:sz w:val="22"/>
          <w:szCs w:val="22"/>
          <w:lang w:val="uk-UA"/>
        </w:rPr>
      </w:pPr>
    </w:p>
    <w:p w14:paraId="39FBC531" w14:textId="23E269E3" w:rsidR="00694D41" w:rsidRPr="007117B2" w:rsidRDefault="00694D41" w:rsidP="00694D41">
      <w:pPr>
        <w:jc w:val="both"/>
        <w:rPr>
          <w:sz w:val="22"/>
          <w:szCs w:val="22"/>
          <w:lang w:val="uk-UA"/>
        </w:rPr>
      </w:pPr>
      <w:r w:rsidRPr="007117B2">
        <w:rPr>
          <w:sz w:val="22"/>
          <w:szCs w:val="22"/>
          <w:lang w:val="uk-UA"/>
        </w:rPr>
        <w:t xml:space="preserve">Акценти (коментарі) та застереження повинні бути чітко викладені у висновку аудитора. Застереження не можна плутати з коментарями або змішувати їх. Усі акценти та застереження в аудиторському звіті повинні бути розміщені правильно відповідно до стандартів IFAC. </w:t>
      </w:r>
    </w:p>
    <w:p w14:paraId="0AC8B8AE" w14:textId="77777777" w:rsidR="00694D41" w:rsidRPr="007117B2" w:rsidRDefault="00694D41" w:rsidP="00694D41">
      <w:pPr>
        <w:jc w:val="both"/>
        <w:rPr>
          <w:sz w:val="22"/>
          <w:szCs w:val="22"/>
          <w:lang w:val="uk-UA"/>
        </w:rPr>
      </w:pPr>
      <w:r w:rsidRPr="007117B2">
        <w:rPr>
          <w:sz w:val="22"/>
          <w:szCs w:val="22"/>
          <w:lang w:val="uk-UA"/>
        </w:rPr>
        <w:t>У разі, якщо ви не можете виконати вказівки щодо висновку аудитора або якщо ви очікуєте, що виданий висновок буде відхилятися від стандартів IFAC, про це слід повідомити аудитора групи, як тільки вам стане про це відомо. До цього повідомлення додайте проєкт очікуваного висновку аудитора, який буде виданий. Якщо це вплине на процес аудиту консолідованої фінансової звітності, аудитор групи зв'яжеться з вами безпосередньо.</w:t>
      </w:r>
    </w:p>
    <w:p w14:paraId="51619073" w14:textId="77777777" w:rsidR="00694D41" w:rsidRPr="007117B2" w:rsidRDefault="00694D41" w:rsidP="00694D41">
      <w:pPr>
        <w:jc w:val="both"/>
        <w:rPr>
          <w:sz w:val="22"/>
          <w:szCs w:val="22"/>
          <w:lang w:val="uk-UA"/>
        </w:rPr>
      </w:pPr>
    </w:p>
    <w:p w14:paraId="26EF702F" w14:textId="77777777" w:rsidR="00694D41" w:rsidRPr="007117B2" w:rsidRDefault="00694D41" w:rsidP="00694D41">
      <w:pPr>
        <w:jc w:val="both"/>
        <w:rPr>
          <w:b/>
          <w:bCs/>
          <w:sz w:val="22"/>
          <w:szCs w:val="22"/>
          <w:lang w:val="uk-UA"/>
        </w:rPr>
      </w:pPr>
      <w:r w:rsidRPr="007117B2">
        <w:rPr>
          <w:b/>
          <w:bCs/>
          <w:sz w:val="22"/>
          <w:szCs w:val="22"/>
          <w:lang w:val="uk-UA"/>
        </w:rPr>
        <w:t xml:space="preserve">3.3 Детальний звіт про проведений аудит </w:t>
      </w:r>
    </w:p>
    <w:p w14:paraId="4AAF7DD6" w14:textId="001B1D9A" w:rsidR="00694D41" w:rsidRPr="007117B2" w:rsidRDefault="00694D41" w:rsidP="00694D41">
      <w:pPr>
        <w:jc w:val="both"/>
        <w:rPr>
          <w:sz w:val="22"/>
          <w:szCs w:val="22"/>
          <w:lang w:val="uk-UA"/>
        </w:rPr>
      </w:pPr>
      <w:r w:rsidRPr="007117B2">
        <w:rPr>
          <w:sz w:val="22"/>
          <w:szCs w:val="22"/>
          <w:lang w:val="uk-UA"/>
        </w:rPr>
        <w:t xml:space="preserve">Вам необхідно детально звітувати про проведений аудит. Це включає як планування, так і виконання та підсумкові елементи. Тому вам необхідно переглянути та заповнити аудиторські процедури, наведені в </w:t>
      </w:r>
      <w:r w:rsidR="004F1C60" w:rsidRPr="007117B2">
        <w:rPr>
          <w:sz w:val="22"/>
          <w:szCs w:val="22"/>
          <w:lang w:val="uk-UA"/>
        </w:rPr>
        <w:t>Доповненні</w:t>
      </w:r>
      <w:r w:rsidRPr="007117B2">
        <w:rPr>
          <w:sz w:val="22"/>
          <w:szCs w:val="22"/>
          <w:lang w:val="uk-UA"/>
        </w:rPr>
        <w:t xml:space="preserve"> В. Ця аудиторська процедура замінить меморандум про планування аудиту, а також меморандум про підсумки аудиту. </w:t>
      </w:r>
    </w:p>
    <w:p w14:paraId="497B4E83" w14:textId="77777777" w:rsidR="00694D41" w:rsidRPr="007117B2" w:rsidRDefault="00694D41" w:rsidP="00694D41">
      <w:pPr>
        <w:jc w:val="both"/>
        <w:rPr>
          <w:sz w:val="22"/>
          <w:szCs w:val="22"/>
          <w:lang w:val="uk-UA"/>
        </w:rPr>
      </w:pPr>
      <w:r w:rsidRPr="007117B2">
        <w:rPr>
          <w:sz w:val="22"/>
          <w:szCs w:val="22"/>
          <w:lang w:val="uk-UA"/>
        </w:rPr>
        <w:t xml:space="preserve">Додаток повинен бути підписаний і надісланий у форматі </w:t>
      </w:r>
      <w:proofErr w:type="spellStart"/>
      <w:r w:rsidRPr="007117B2">
        <w:rPr>
          <w:sz w:val="22"/>
          <w:szCs w:val="22"/>
          <w:lang w:val="uk-UA"/>
        </w:rPr>
        <w:t>pdf</w:t>
      </w:r>
      <w:proofErr w:type="spellEnd"/>
      <w:r w:rsidRPr="007117B2">
        <w:rPr>
          <w:sz w:val="22"/>
          <w:szCs w:val="22"/>
          <w:lang w:val="uk-UA"/>
        </w:rPr>
        <w:t xml:space="preserve">. як частина результатів роботи. </w:t>
      </w:r>
    </w:p>
    <w:p w14:paraId="6B2527F6" w14:textId="77777777" w:rsidR="004F1C60" w:rsidRPr="007117B2" w:rsidRDefault="004F1C60" w:rsidP="00694D41">
      <w:pPr>
        <w:jc w:val="both"/>
        <w:rPr>
          <w:b/>
          <w:bCs/>
          <w:sz w:val="22"/>
          <w:szCs w:val="22"/>
          <w:lang w:val="uk-UA"/>
        </w:rPr>
      </w:pPr>
    </w:p>
    <w:p w14:paraId="1A7FD447" w14:textId="6C78A37F" w:rsidR="00694D41" w:rsidRPr="007117B2" w:rsidRDefault="00694D41" w:rsidP="00694D41">
      <w:pPr>
        <w:jc w:val="both"/>
        <w:rPr>
          <w:b/>
          <w:bCs/>
          <w:sz w:val="22"/>
          <w:szCs w:val="22"/>
          <w:lang w:val="uk-UA"/>
        </w:rPr>
      </w:pPr>
      <w:r w:rsidRPr="007117B2">
        <w:rPr>
          <w:b/>
          <w:bCs/>
          <w:sz w:val="22"/>
          <w:szCs w:val="22"/>
          <w:lang w:val="uk-UA"/>
        </w:rPr>
        <w:t xml:space="preserve">Недотримання вимог: </w:t>
      </w:r>
    </w:p>
    <w:p w14:paraId="04F1553F" w14:textId="77777777" w:rsidR="004F1C60" w:rsidRPr="007117B2" w:rsidRDefault="004F1C60" w:rsidP="00694D41">
      <w:pPr>
        <w:jc w:val="both"/>
        <w:rPr>
          <w:sz w:val="22"/>
          <w:szCs w:val="22"/>
          <w:lang w:val="uk-UA"/>
        </w:rPr>
      </w:pPr>
    </w:p>
    <w:p w14:paraId="34FF75B8" w14:textId="0B7AE6B5" w:rsidR="00694D41" w:rsidRPr="007117B2" w:rsidRDefault="00694D41" w:rsidP="00694D41">
      <w:pPr>
        <w:jc w:val="both"/>
        <w:rPr>
          <w:sz w:val="22"/>
          <w:szCs w:val="22"/>
          <w:lang w:val="uk-UA"/>
        </w:rPr>
      </w:pPr>
      <w:r w:rsidRPr="007117B2">
        <w:rPr>
          <w:sz w:val="22"/>
          <w:szCs w:val="22"/>
          <w:lang w:val="uk-UA"/>
        </w:rPr>
        <w:t xml:space="preserve">Процедури аудиту мають вирішальне значення для документування та оцінки проведених аудитів. Відсутність або неповнота процедур буде вважатися істотним невирішеним питанням, і процес аудиту не буде вважатися завершеним. </w:t>
      </w:r>
    </w:p>
    <w:p w14:paraId="379FB902" w14:textId="77777777" w:rsidR="004F1C60" w:rsidRPr="007117B2" w:rsidRDefault="004F1C60" w:rsidP="00694D41">
      <w:pPr>
        <w:jc w:val="both"/>
        <w:rPr>
          <w:b/>
          <w:bCs/>
          <w:sz w:val="22"/>
          <w:szCs w:val="22"/>
          <w:lang w:val="uk-UA"/>
        </w:rPr>
      </w:pPr>
    </w:p>
    <w:p w14:paraId="4753EA16" w14:textId="21258659" w:rsidR="00694D41" w:rsidRPr="007117B2" w:rsidRDefault="00694D41" w:rsidP="00694D41">
      <w:pPr>
        <w:jc w:val="both"/>
        <w:rPr>
          <w:b/>
          <w:bCs/>
          <w:sz w:val="22"/>
          <w:szCs w:val="22"/>
          <w:lang w:val="uk-UA"/>
        </w:rPr>
      </w:pPr>
      <w:r w:rsidRPr="007117B2">
        <w:rPr>
          <w:b/>
          <w:bCs/>
          <w:sz w:val="22"/>
          <w:szCs w:val="22"/>
          <w:lang w:val="uk-UA"/>
        </w:rPr>
        <w:t xml:space="preserve">4. Інструкції та формати для фінансових звітів </w:t>
      </w:r>
    </w:p>
    <w:p w14:paraId="7FC74FA6" w14:textId="77777777" w:rsidR="004F1C60" w:rsidRPr="007117B2" w:rsidRDefault="004F1C60" w:rsidP="00694D41">
      <w:pPr>
        <w:jc w:val="both"/>
        <w:rPr>
          <w:b/>
          <w:bCs/>
          <w:sz w:val="22"/>
          <w:szCs w:val="22"/>
          <w:lang w:val="uk-UA"/>
        </w:rPr>
      </w:pPr>
    </w:p>
    <w:p w14:paraId="79482A73" w14:textId="05894FCE" w:rsidR="00694D41" w:rsidRPr="007117B2" w:rsidRDefault="00694D41" w:rsidP="00694D41">
      <w:pPr>
        <w:jc w:val="both"/>
        <w:rPr>
          <w:b/>
          <w:bCs/>
          <w:sz w:val="22"/>
          <w:szCs w:val="22"/>
          <w:lang w:val="uk-UA"/>
        </w:rPr>
      </w:pPr>
      <w:r w:rsidRPr="007117B2">
        <w:rPr>
          <w:b/>
          <w:bCs/>
          <w:sz w:val="22"/>
          <w:szCs w:val="22"/>
          <w:lang w:val="uk-UA"/>
        </w:rPr>
        <w:t xml:space="preserve">4.1 Формати для перевірених фінансових звітів про проєкти від партнерів </w:t>
      </w:r>
    </w:p>
    <w:p w14:paraId="60918386" w14:textId="77777777" w:rsidR="00694D41" w:rsidRPr="007117B2" w:rsidRDefault="00694D41" w:rsidP="00694D41">
      <w:pPr>
        <w:jc w:val="both"/>
        <w:rPr>
          <w:sz w:val="22"/>
          <w:szCs w:val="22"/>
          <w:lang w:val="uk-UA"/>
        </w:rPr>
      </w:pPr>
      <w:r w:rsidRPr="007117B2">
        <w:rPr>
          <w:sz w:val="22"/>
          <w:szCs w:val="22"/>
          <w:lang w:val="uk-UA"/>
        </w:rPr>
        <w:t xml:space="preserve">ДЧХ не має конкретних вимог щодо форми та формату – це право належить партнерським організаціям. Однак перевірені фінансові звіти партнерів повинні відповідати всім вимогам ДЧХ відповідно до інструкцій з аудиту та загальних адміністративних положень (Загальні вимоги до бухгалтерського обліку, документації та звітності для отримувачів проєктів, що підтримуються Данським Червоним Хрестом). Зверніть увагу, що доходи та витрати повинні бути представлені суворо відповідно до затвердженої структури бюджету, щоб забезпечити порівняння фактичних цифр з цифрами бюджету. Затверджені бюджети є додатком до партнерської угоди між ДЧХ та Національним товариством у форматі (Загальні вимоги до бухгалтерського обліку, документації та звітності для отримувачів проєктів, що підтримуються Данським Червоним Хрестом). </w:t>
      </w:r>
    </w:p>
    <w:p w14:paraId="496F8E5C" w14:textId="2CA28C01" w:rsidR="00694D41" w:rsidRPr="007117B2" w:rsidRDefault="00694D41" w:rsidP="00694D41">
      <w:pPr>
        <w:jc w:val="both"/>
        <w:rPr>
          <w:sz w:val="22"/>
          <w:szCs w:val="22"/>
          <w:lang w:val="uk-UA"/>
        </w:rPr>
      </w:pPr>
      <w:r w:rsidRPr="007117B2">
        <w:rPr>
          <w:sz w:val="22"/>
          <w:szCs w:val="22"/>
          <w:lang w:val="uk-UA"/>
        </w:rPr>
        <w:t>Шаблон аудиторського звіту наведено в</w:t>
      </w:r>
      <w:r w:rsidR="00AE0FD4" w:rsidRPr="007117B2">
        <w:rPr>
          <w:sz w:val="22"/>
          <w:szCs w:val="22"/>
          <w:lang w:val="uk-UA"/>
        </w:rPr>
        <w:t xml:space="preserve"> Доповненні </w:t>
      </w:r>
      <w:r w:rsidRPr="007117B2">
        <w:rPr>
          <w:sz w:val="22"/>
          <w:szCs w:val="22"/>
          <w:lang w:val="uk-UA"/>
        </w:rPr>
        <w:t xml:space="preserve">С. </w:t>
      </w:r>
    </w:p>
    <w:p w14:paraId="322544B1" w14:textId="77777777" w:rsidR="004F1C60" w:rsidRPr="007117B2" w:rsidRDefault="004F1C60" w:rsidP="00694D41">
      <w:pPr>
        <w:jc w:val="both"/>
        <w:rPr>
          <w:b/>
          <w:bCs/>
          <w:sz w:val="22"/>
          <w:szCs w:val="22"/>
          <w:lang w:val="uk-UA"/>
        </w:rPr>
      </w:pPr>
    </w:p>
    <w:p w14:paraId="57B541BA" w14:textId="395FFACC" w:rsidR="00694D41" w:rsidRPr="007117B2" w:rsidRDefault="00694D41" w:rsidP="00694D41">
      <w:pPr>
        <w:jc w:val="both"/>
        <w:rPr>
          <w:b/>
          <w:bCs/>
          <w:sz w:val="22"/>
          <w:szCs w:val="22"/>
          <w:lang w:val="uk-UA"/>
        </w:rPr>
      </w:pPr>
      <w:r w:rsidRPr="007117B2">
        <w:rPr>
          <w:b/>
          <w:bCs/>
          <w:sz w:val="22"/>
          <w:szCs w:val="22"/>
          <w:lang w:val="uk-UA"/>
        </w:rPr>
        <w:t xml:space="preserve">5. Аудит ефективності </w:t>
      </w:r>
    </w:p>
    <w:p w14:paraId="5FA76265" w14:textId="28DAAF34" w:rsidR="00694D41" w:rsidRPr="007117B2" w:rsidRDefault="00694D41" w:rsidP="00694D41">
      <w:pPr>
        <w:jc w:val="both"/>
        <w:rPr>
          <w:sz w:val="22"/>
          <w:szCs w:val="22"/>
          <w:lang w:val="uk-UA"/>
        </w:rPr>
      </w:pPr>
      <w:r w:rsidRPr="007117B2">
        <w:rPr>
          <w:sz w:val="22"/>
          <w:szCs w:val="22"/>
          <w:lang w:val="uk-UA"/>
        </w:rPr>
        <w:t xml:space="preserve">Компанія </w:t>
      </w:r>
      <w:proofErr w:type="spellStart"/>
      <w:r w:rsidRPr="007117B2">
        <w:rPr>
          <w:sz w:val="22"/>
          <w:szCs w:val="22"/>
          <w:lang w:val="uk-UA"/>
        </w:rPr>
        <w:t>Deloitte</w:t>
      </w:r>
      <w:proofErr w:type="spellEnd"/>
      <w:r w:rsidRPr="007117B2">
        <w:rPr>
          <w:sz w:val="22"/>
          <w:szCs w:val="22"/>
          <w:lang w:val="uk-UA"/>
        </w:rPr>
        <w:t xml:space="preserve"> в Данії відбиратиме проєкти для аудиту ефективності на основі концепції економічності. Якщо проєкт було відібрано для аудиту ефективності, слід дотримуватися інструкцій, наведених у </w:t>
      </w:r>
      <w:r w:rsidR="004F1C60" w:rsidRPr="007117B2">
        <w:rPr>
          <w:sz w:val="22"/>
          <w:szCs w:val="22"/>
          <w:lang w:val="uk-UA"/>
        </w:rPr>
        <w:t>Доповненні</w:t>
      </w:r>
      <w:r w:rsidRPr="007117B2">
        <w:rPr>
          <w:sz w:val="22"/>
          <w:szCs w:val="22"/>
          <w:lang w:val="uk-UA"/>
        </w:rPr>
        <w:t xml:space="preserve"> В, пункт 4. </w:t>
      </w:r>
    </w:p>
    <w:p w14:paraId="464034A0" w14:textId="77777777" w:rsidR="00A000A3" w:rsidRPr="007117B2" w:rsidRDefault="00A000A3" w:rsidP="00694D41">
      <w:pPr>
        <w:jc w:val="both"/>
        <w:rPr>
          <w:sz w:val="22"/>
          <w:szCs w:val="22"/>
          <w:lang w:val="uk-UA"/>
        </w:rPr>
      </w:pPr>
    </w:p>
    <w:p w14:paraId="3376B720" w14:textId="77777777" w:rsidR="00694D41" w:rsidRPr="007117B2" w:rsidRDefault="00694D41" w:rsidP="00694D41">
      <w:pPr>
        <w:jc w:val="both"/>
        <w:rPr>
          <w:b/>
          <w:bCs/>
          <w:sz w:val="22"/>
          <w:szCs w:val="22"/>
          <w:lang w:val="uk-UA"/>
        </w:rPr>
      </w:pPr>
      <w:r w:rsidRPr="007117B2">
        <w:rPr>
          <w:b/>
          <w:bCs/>
          <w:sz w:val="22"/>
          <w:szCs w:val="22"/>
          <w:lang w:val="uk-UA"/>
        </w:rPr>
        <w:t xml:space="preserve">6. Графік, результати та відповідальність </w:t>
      </w:r>
    </w:p>
    <w:p w14:paraId="24311418" w14:textId="2952F133" w:rsidR="00694D41" w:rsidRPr="004825D0" w:rsidRDefault="00694D41" w:rsidP="00694D41">
      <w:pPr>
        <w:jc w:val="both"/>
        <w:rPr>
          <w:sz w:val="22"/>
          <w:szCs w:val="22"/>
          <w:lang w:val="uk-UA"/>
        </w:rPr>
      </w:pPr>
      <w:r w:rsidRPr="007117B2">
        <w:rPr>
          <w:sz w:val="22"/>
          <w:szCs w:val="22"/>
          <w:lang w:val="uk-UA"/>
        </w:rPr>
        <w:t xml:space="preserve">Усі запитувані звіти та документація повинні бути надіслані до представництва ДЧХ у країні або груповому аудитору відповідно до розділу 1.3. У разі, якщо ви не можете дотриматися зазначених термінів нижче, ви повинні повідомити про це, </w:t>
      </w:r>
      <w:r w:rsidRPr="004825D0">
        <w:rPr>
          <w:sz w:val="22"/>
          <w:szCs w:val="22"/>
          <w:lang w:val="uk-UA"/>
        </w:rPr>
        <w:t xml:space="preserve">використовуючи адресу електронної пошти, вказану в розділі 1.3, якнайшвидше. </w:t>
      </w:r>
    </w:p>
    <w:p w14:paraId="09DCB477" w14:textId="77777777" w:rsidR="00694D41" w:rsidRPr="004825D0" w:rsidRDefault="00694D41" w:rsidP="00694D41">
      <w:pPr>
        <w:rPr>
          <w:sz w:val="22"/>
          <w:szCs w:val="22"/>
          <w:lang w:val="uk-UA"/>
        </w:rPr>
      </w:pPr>
    </w:p>
    <w:tbl>
      <w:tblPr>
        <w:tblStyle w:val="TableGrid"/>
        <w:tblW w:w="9918" w:type="dxa"/>
        <w:tblLook w:val="04A0" w:firstRow="1" w:lastRow="0" w:firstColumn="1" w:lastColumn="0" w:noHBand="0" w:noVBand="1"/>
      </w:tblPr>
      <w:tblGrid>
        <w:gridCol w:w="2547"/>
        <w:gridCol w:w="1235"/>
        <w:gridCol w:w="2025"/>
        <w:gridCol w:w="2126"/>
        <w:gridCol w:w="1985"/>
      </w:tblGrid>
      <w:tr w:rsidR="00694D41" w:rsidRPr="004825D0" w14:paraId="3E4DC1FB" w14:textId="77777777" w:rsidTr="00EE3F5E">
        <w:tc>
          <w:tcPr>
            <w:tcW w:w="2547" w:type="dxa"/>
            <w:shd w:val="clear" w:color="auto" w:fill="D9D9D9" w:themeFill="background1" w:themeFillShade="D9"/>
          </w:tcPr>
          <w:p w14:paraId="7303E13D" w14:textId="77777777" w:rsidR="00694D41" w:rsidRPr="004825D0" w:rsidRDefault="00694D41" w:rsidP="007A7A02">
            <w:pPr>
              <w:jc w:val="center"/>
              <w:rPr>
                <w:b/>
                <w:bCs/>
                <w:sz w:val="22"/>
                <w:szCs w:val="22"/>
                <w:lang w:val="uk-UA"/>
              </w:rPr>
            </w:pPr>
            <w:r w:rsidRPr="004825D0">
              <w:rPr>
                <w:b/>
                <w:bCs/>
                <w:sz w:val="22"/>
                <w:szCs w:val="22"/>
                <w:lang w:val="uk-UA"/>
              </w:rPr>
              <w:t>Опис</w:t>
            </w:r>
          </w:p>
        </w:tc>
        <w:tc>
          <w:tcPr>
            <w:tcW w:w="1235" w:type="dxa"/>
            <w:shd w:val="clear" w:color="auto" w:fill="D9D9D9" w:themeFill="background1" w:themeFillShade="D9"/>
          </w:tcPr>
          <w:p w14:paraId="76E4E136" w14:textId="77777777" w:rsidR="00694D41" w:rsidRPr="004825D0" w:rsidRDefault="00694D41" w:rsidP="007A7A02">
            <w:pPr>
              <w:jc w:val="center"/>
              <w:rPr>
                <w:b/>
                <w:bCs/>
                <w:sz w:val="22"/>
                <w:szCs w:val="22"/>
                <w:lang w:val="uk-UA"/>
              </w:rPr>
            </w:pPr>
            <w:r w:rsidRPr="004825D0">
              <w:rPr>
                <w:b/>
                <w:bCs/>
                <w:sz w:val="22"/>
                <w:szCs w:val="22"/>
                <w:lang w:val="uk-UA"/>
              </w:rPr>
              <w:t>Документ</w:t>
            </w:r>
          </w:p>
        </w:tc>
        <w:tc>
          <w:tcPr>
            <w:tcW w:w="2025" w:type="dxa"/>
            <w:shd w:val="clear" w:color="auto" w:fill="D9D9D9" w:themeFill="background1" w:themeFillShade="D9"/>
          </w:tcPr>
          <w:p w14:paraId="45A0BECA" w14:textId="77777777" w:rsidR="00694D41" w:rsidRPr="004825D0" w:rsidRDefault="00694D41" w:rsidP="007A7A02">
            <w:pPr>
              <w:jc w:val="center"/>
              <w:rPr>
                <w:b/>
                <w:bCs/>
                <w:sz w:val="22"/>
                <w:szCs w:val="22"/>
                <w:lang w:val="uk-UA"/>
              </w:rPr>
            </w:pPr>
            <w:r w:rsidRPr="004825D0">
              <w:rPr>
                <w:b/>
                <w:bCs/>
                <w:sz w:val="22"/>
                <w:szCs w:val="22"/>
                <w:lang w:val="uk-UA"/>
              </w:rPr>
              <w:t>Дата</w:t>
            </w:r>
          </w:p>
        </w:tc>
        <w:tc>
          <w:tcPr>
            <w:tcW w:w="2126" w:type="dxa"/>
            <w:shd w:val="clear" w:color="auto" w:fill="D9D9D9" w:themeFill="background1" w:themeFillShade="D9"/>
          </w:tcPr>
          <w:p w14:paraId="42C4340F" w14:textId="77777777" w:rsidR="00694D41" w:rsidRPr="004825D0" w:rsidRDefault="00694D41" w:rsidP="007A7A02">
            <w:pPr>
              <w:jc w:val="center"/>
              <w:rPr>
                <w:b/>
                <w:bCs/>
                <w:sz w:val="22"/>
                <w:szCs w:val="22"/>
                <w:lang w:val="uk-UA"/>
              </w:rPr>
            </w:pPr>
            <w:r w:rsidRPr="004825D0">
              <w:rPr>
                <w:b/>
                <w:bCs/>
                <w:sz w:val="22"/>
                <w:szCs w:val="22"/>
                <w:lang w:val="uk-UA"/>
              </w:rPr>
              <w:t>Ким отримано</w:t>
            </w:r>
          </w:p>
        </w:tc>
        <w:tc>
          <w:tcPr>
            <w:tcW w:w="1985" w:type="dxa"/>
            <w:shd w:val="clear" w:color="auto" w:fill="D9D9D9" w:themeFill="background1" w:themeFillShade="D9"/>
          </w:tcPr>
          <w:p w14:paraId="7C0DF3C5" w14:textId="77777777" w:rsidR="00694D41" w:rsidRPr="004825D0" w:rsidRDefault="00694D41" w:rsidP="007A7A02">
            <w:pPr>
              <w:jc w:val="center"/>
              <w:rPr>
                <w:b/>
                <w:bCs/>
                <w:sz w:val="22"/>
                <w:szCs w:val="22"/>
                <w:lang w:val="uk-UA"/>
              </w:rPr>
            </w:pPr>
            <w:r w:rsidRPr="004825D0">
              <w:rPr>
                <w:b/>
                <w:bCs/>
                <w:sz w:val="22"/>
                <w:szCs w:val="22"/>
                <w:lang w:val="uk-UA"/>
              </w:rPr>
              <w:t>Відповідальність</w:t>
            </w:r>
          </w:p>
        </w:tc>
      </w:tr>
      <w:tr w:rsidR="00694D41" w:rsidRPr="004825D0" w14:paraId="2A463FCC" w14:textId="77777777" w:rsidTr="00EE3F5E">
        <w:tc>
          <w:tcPr>
            <w:tcW w:w="2547" w:type="dxa"/>
          </w:tcPr>
          <w:p w14:paraId="481785F0" w14:textId="77777777" w:rsidR="00694D41" w:rsidRPr="004825D0" w:rsidRDefault="00694D41">
            <w:pPr>
              <w:rPr>
                <w:sz w:val="22"/>
                <w:szCs w:val="22"/>
                <w:lang w:val="uk-UA"/>
              </w:rPr>
            </w:pPr>
            <w:r w:rsidRPr="004825D0">
              <w:rPr>
                <w:sz w:val="22"/>
                <w:szCs w:val="22"/>
                <w:lang w:val="uk-UA"/>
              </w:rPr>
              <w:t>Підтвердження Інструкції з аудиту 2025</w:t>
            </w:r>
          </w:p>
        </w:tc>
        <w:tc>
          <w:tcPr>
            <w:tcW w:w="1235" w:type="dxa"/>
          </w:tcPr>
          <w:p w14:paraId="497A142A" w14:textId="0F3BE5BF" w:rsidR="00694D41" w:rsidRPr="004825D0" w:rsidRDefault="00694D41">
            <w:pPr>
              <w:rPr>
                <w:sz w:val="22"/>
                <w:szCs w:val="22"/>
                <w:lang w:val="uk-UA"/>
              </w:rPr>
            </w:pPr>
            <w:r w:rsidRPr="004825D0">
              <w:rPr>
                <w:sz w:val="22"/>
                <w:szCs w:val="22"/>
                <w:lang w:val="uk-UA"/>
              </w:rPr>
              <w:t>Додаток А</w:t>
            </w:r>
            <w:r w:rsidR="00FA7B5B" w:rsidRPr="004825D0">
              <w:rPr>
                <w:sz w:val="22"/>
                <w:szCs w:val="22"/>
                <w:lang w:val="uk-UA"/>
              </w:rPr>
              <w:t xml:space="preserve"> </w:t>
            </w:r>
          </w:p>
        </w:tc>
        <w:tc>
          <w:tcPr>
            <w:tcW w:w="2025" w:type="dxa"/>
          </w:tcPr>
          <w:p w14:paraId="6B647023" w14:textId="77777777" w:rsidR="00694D41" w:rsidRPr="004825D0" w:rsidRDefault="00694D41">
            <w:pPr>
              <w:rPr>
                <w:sz w:val="22"/>
                <w:szCs w:val="22"/>
                <w:lang w:val="uk-UA"/>
              </w:rPr>
            </w:pPr>
            <w:r w:rsidRPr="004825D0">
              <w:rPr>
                <w:sz w:val="22"/>
                <w:szCs w:val="22"/>
                <w:lang w:val="uk-UA"/>
              </w:rPr>
              <w:t>31 січня 2026</w:t>
            </w:r>
          </w:p>
        </w:tc>
        <w:tc>
          <w:tcPr>
            <w:tcW w:w="2126" w:type="dxa"/>
          </w:tcPr>
          <w:p w14:paraId="52629C00" w14:textId="77777777" w:rsidR="00CF7424" w:rsidRPr="004825D0" w:rsidRDefault="00CF7424">
            <w:pPr>
              <w:rPr>
                <w:sz w:val="22"/>
                <w:szCs w:val="22"/>
                <w:lang w:val="uk-UA"/>
              </w:rPr>
            </w:pPr>
            <w:r w:rsidRPr="004825D0">
              <w:rPr>
                <w:sz w:val="22"/>
                <w:szCs w:val="22"/>
                <w:lang w:val="uk-UA"/>
              </w:rPr>
              <w:t xml:space="preserve">Регіональний офіс у ДЧХ </w:t>
            </w:r>
          </w:p>
          <w:p w14:paraId="46DABD0F" w14:textId="77777777" w:rsidR="00CF7424" w:rsidRPr="004825D0" w:rsidRDefault="00CF7424">
            <w:pPr>
              <w:rPr>
                <w:sz w:val="22"/>
                <w:szCs w:val="22"/>
                <w:lang w:val="uk-UA"/>
              </w:rPr>
            </w:pPr>
          </w:p>
          <w:p w14:paraId="2DC4683A" w14:textId="2140EA20" w:rsidR="00694D41" w:rsidRPr="004825D0" w:rsidRDefault="00694D41">
            <w:pPr>
              <w:rPr>
                <w:sz w:val="22"/>
                <w:szCs w:val="22"/>
                <w:lang w:val="uk-UA"/>
              </w:rPr>
            </w:pPr>
            <w:proofErr w:type="spellStart"/>
            <w:r w:rsidRPr="004825D0">
              <w:rPr>
                <w:sz w:val="22"/>
                <w:szCs w:val="22"/>
                <w:lang w:val="uk-UA"/>
              </w:rPr>
              <w:t>Deloitte</w:t>
            </w:r>
            <w:proofErr w:type="spellEnd"/>
            <w:r w:rsidRPr="004825D0">
              <w:rPr>
                <w:sz w:val="22"/>
                <w:szCs w:val="22"/>
                <w:lang w:val="uk-UA"/>
              </w:rPr>
              <w:t>, Данія</w:t>
            </w:r>
          </w:p>
        </w:tc>
        <w:tc>
          <w:tcPr>
            <w:tcW w:w="1985" w:type="dxa"/>
          </w:tcPr>
          <w:p w14:paraId="62DF4426" w14:textId="77777777" w:rsidR="00694D41" w:rsidRPr="004825D0" w:rsidRDefault="00694D41">
            <w:pPr>
              <w:rPr>
                <w:sz w:val="22"/>
                <w:szCs w:val="22"/>
                <w:lang w:val="uk-UA"/>
              </w:rPr>
            </w:pPr>
            <w:r w:rsidRPr="004825D0">
              <w:rPr>
                <w:sz w:val="22"/>
                <w:szCs w:val="22"/>
                <w:lang w:val="uk-UA"/>
              </w:rPr>
              <w:t>Місцевий аудитор</w:t>
            </w:r>
          </w:p>
        </w:tc>
      </w:tr>
      <w:tr w:rsidR="00694D41" w:rsidRPr="004825D0" w14:paraId="5B8F4B31" w14:textId="77777777" w:rsidTr="00EE3F5E">
        <w:tc>
          <w:tcPr>
            <w:tcW w:w="2547" w:type="dxa"/>
          </w:tcPr>
          <w:p w14:paraId="640A2E5A" w14:textId="77777777" w:rsidR="00694D41" w:rsidRPr="004825D0" w:rsidRDefault="00694D41">
            <w:pPr>
              <w:rPr>
                <w:sz w:val="22"/>
                <w:szCs w:val="22"/>
                <w:lang w:val="uk-UA"/>
              </w:rPr>
            </w:pPr>
            <w:r w:rsidRPr="004825D0">
              <w:rPr>
                <w:sz w:val="22"/>
                <w:szCs w:val="22"/>
                <w:lang w:val="uk-UA"/>
              </w:rPr>
              <w:t>Проєкт фінансової звітності передано ДЧХ</w:t>
            </w:r>
          </w:p>
        </w:tc>
        <w:tc>
          <w:tcPr>
            <w:tcW w:w="1235" w:type="dxa"/>
          </w:tcPr>
          <w:p w14:paraId="75A12A34" w14:textId="77777777" w:rsidR="00694D41" w:rsidRPr="004825D0" w:rsidRDefault="00694D41">
            <w:pPr>
              <w:rPr>
                <w:sz w:val="22"/>
                <w:szCs w:val="22"/>
                <w:lang w:val="uk-UA"/>
              </w:rPr>
            </w:pPr>
          </w:p>
        </w:tc>
        <w:tc>
          <w:tcPr>
            <w:tcW w:w="2025" w:type="dxa"/>
          </w:tcPr>
          <w:p w14:paraId="42DD023A" w14:textId="77777777" w:rsidR="00694D41" w:rsidRPr="004825D0" w:rsidRDefault="00694D41">
            <w:pPr>
              <w:rPr>
                <w:sz w:val="22"/>
                <w:szCs w:val="22"/>
                <w:lang w:val="uk-UA"/>
              </w:rPr>
            </w:pPr>
            <w:r w:rsidRPr="004825D0">
              <w:rPr>
                <w:sz w:val="22"/>
                <w:szCs w:val="22"/>
                <w:lang w:val="uk-UA"/>
              </w:rPr>
              <w:t>До 13 лютого 2026</w:t>
            </w:r>
          </w:p>
        </w:tc>
        <w:tc>
          <w:tcPr>
            <w:tcW w:w="2126" w:type="dxa"/>
          </w:tcPr>
          <w:p w14:paraId="4F1A5250" w14:textId="707F3064" w:rsidR="00694D41" w:rsidRPr="004825D0" w:rsidRDefault="00CF7424">
            <w:pPr>
              <w:rPr>
                <w:sz w:val="22"/>
                <w:szCs w:val="22"/>
                <w:lang w:val="uk-UA"/>
              </w:rPr>
            </w:pPr>
            <w:r w:rsidRPr="004825D0">
              <w:rPr>
                <w:sz w:val="22"/>
                <w:szCs w:val="22"/>
                <w:lang w:val="uk-UA"/>
              </w:rPr>
              <w:t xml:space="preserve">Регіональний офіс у ДЧХ </w:t>
            </w:r>
          </w:p>
        </w:tc>
        <w:tc>
          <w:tcPr>
            <w:tcW w:w="1985" w:type="dxa"/>
          </w:tcPr>
          <w:p w14:paraId="3FD4A373" w14:textId="77777777" w:rsidR="00694D41" w:rsidRPr="004825D0" w:rsidRDefault="00694D41">
            <w:pPr>
              <w:rPr>
                <w:sz w:val="22"/>
                <w:szCs w:val="22"/>
                <w:lang w:val="uk-UA"/>
              </w:rPr>
            </w:pPr>
            <w:r w:rsidRPr="004825D0">
              <w:rPr>
                <w:sz w:val="22"/>
                <w:szCs w:val="22"/>
                <w:lang w:val="uk-UA"/>
              </w:rPr>
              <w:t>HNS</w:t>
            </w:r>
          </w:p>
        </w:tc>
      </w:tr>
      <w:tr w:rsidR="00694D41" w:rsidRPr="004825D0" w14:paraId="202C62D4" w14:textId="77777777" w:rsidTr="00EE3F5E">
        <w:tc>
          <w:tcPr>
            <w:tcW w:w="2547" w:type="dxa"/>
          </w:tcPr>
          <w:p w14:paraId="23447D88" w14:textId="77777777" w:rsidR="00694D41" w:rsidRPr="004825D0" w:rsidRDefault="00694D41">
            <w:pPr>
              <w:rPr>
                <w:sz w:val="22"/>
                <w:szCs w:val="22"/>
                <w:lang w:val="uk-UA"/>
              </w:rPr>
            </w:pPr>
            <w:proofErr w:type="spellStart"/>
            <w:r w:rsidRPr="004825D0">
              <w:rPr>
                <w:sz w:val="22"/>
                <w:szCs w:val="22"/>
                <w:lang w:val="uk-UA"/>
              </w:rPr>
              <w:t>Аудитовані</w:t>
            </w:r>
            <w:proofErr w:type="spellEnd"/>
            <w:r w:rsidRPr="004825D0">
              <w:rPr>
                <w:sz w:val="22"/>
                <w:szCs w:val="22"/>
                <w:lang w:val="uk-UA"/>
              </w:rPr>
              <w:t xml:space="preserve"> фінансові звіти проєкту та аудиторські процедури</w:t>
            </w:r>
          </w:p>
        </w:tc>
        <w:tc>
          <w:tcPr>
            <w:tcW w:w="1235" w:type="dxa"/>
          </w:tcPr>
          <w:p w14:paraId="15907F02" w14:textId="77777777" w:rsidR="00694D41" w:rsidRPr="004825D0" w:rsidRDefault="00694D41">
            <w:pPr>
              <w:rPr>
                <w:sz w:val="22"/>
                <w:szCs w:val="22"/>
                <w:lang w:val="uk-UA"/>
              </w:rPr>
            </w:pPr>
            <w:r w:rsidRPr="004825D0">
              <w:rPr>
                <w:sz w:val="22"/>
                <w:szCs w:val="22"/>
                <w:lang w:val="uk-UA"/>
              </w:rPr>
              <w:t>Додаток В</w:t>
            </w:r>
          </w:p>
        </w:tc>
        <w:tc>
          <w:tcPr>
            <w:tcW w:w="2025" w:type="dxa"/>
          </w:tcPr>
          <w:p w14:paraId="636536D5" w14:textId="77777777" w:rsidR="00694D41" w:rsidRPr="004825D0" w:rsidRDefault="00694D41">
            <w:pPr>
              <w:rPr>
                <w:sz w:val="22"/>
                <w:szCs w:val="22"/>
                <w:lang w:val="uk-UA"/>
              </w:rPr>
            </w:pPr>
            <w:r w:rsidRPr="004825D0">
              <w:rPr>
                <w:sz w:val="22"/>
                <w:szCs w:val="22"/>
                <w:lang w:val="uk-UA"/>
              </w:rPr>
              <w:t>28 квітня 2026</w:t>
            </w:r>
          </w:p>
        </w:tc>
        <w:tc>
          <w:tcPr>
            <w:tcW w:w="2126" w:type="dxa"/>
          </w:tcPr>
          <w:p w14:paraId="6007BF4F" w14:textId="77777777" w:rsidR="00CF7424" w:rsidRPr="004825D0" w:rsidRDefault="00CF7424">
            <w:pPr>
              <w:rPr>
                <w:sz w:val="22"/>
                <w:szCs w:val="22"/>
                <w:lang w:val="uk-UA"/>
              </w:rPr>
            </w:pPr>
            <w:r w:rsidRPr="004825D0">
              <w:rPr>
                <w:sz w:val="22"/>
                <w:szCs w:val="22"/>
                <w:lang w:val="uk-UA"/>
              </w:rPr>
              <w:t xml:space="preserve">Регіональний офіс у ДЧХ </w:t>
            </w:r>
          </w:p>
          <w:p w14:paraId="4D4CBCAE" w14:textId="77777777" w:rsidR="00CF7424" w:rsidRPr="004825D0" w:rsidRDefault="00CF7424">
            <w:pPr>
              <w:rPr>
                <w:sz w:val="22"/>
                <w:szCs w:val="22"/>
                <w:lang w:val="uk-UA"/>
              </w:rPr>
            </w:pPr>
          </w:p>
          <w:p w14:paraId="2F16F40F" w14:textId="63C38D11" w:rsidR="00694D41" w:rsidRPr="004825D0" w:rsidRDefault="00694D41">
            <w:pPr>
              <w:rPr>
                <w:sz w:val="22"/>
                <w:szCs w:val="22"/>
                <w:lang w:val="uk-UA"/>
              </w:rPr>
            </w:pPr>
            <w:proofErr w:type="spellStart"/>
            <w:r w:rsidRPr="004825D0">
              <w:rPr>
                <w:sz w:val="22"/>
                <w:szCs w:val="22"/>
                <w:lang w:val="uk-UA"/>
              </w:rPr>
              <w:t>Deloitte</w:t>
            </w:r>
            <w:proofErr w:type="spellEnd"/>
            <w:r w:rsidRPr="004825D0">
              <w:rPr>
                <w:sz w:val="22"/>
                <w:szCs w:val="22"/>
                <w:lang w:val="uk-UA"/>
              </w:rPr>
              <w:t>, Данія</w:t>
            </w:r>
          </w:p>
        </w:tc>
        <w:tc>
          <w:tcPr>
            <w:tcW w:w="1985" w:type="dxa"/>
          </w:tcPr>
          <w:p w14:paraId="1E9DA0BE" w14:textId="77777777" w:rsidR="00694D41" w:rsidRPr="004825D0" w:rsidRDefault="00694D41">
            <w:pPr>
              <w:rPr>
                <w:sz w:val="22"/>
                <w:szCs w:val="22"/>
                <w:lang w:val="uk-UA"/>
              </w:rPr>
            </w:pPr>
            <w:r w:rsidRPr="004825D0">
              <w:rPr>
                <w:sz w:val="22"/>
                <w:szCs w:val="22"/>
                <w:lang w:val="uk-UA"/>
              </w:rPr>
              <w:t>Місцевий аудитор</w:t>
            </w:r>
          </w:p>
        </w:tc>
      </w:tr>
      <w:tr w:rsidR="00694D41" w:rsidRPr="007117B2" w14:paraId="52F90EA5" w14:textId="77777777" w:rsidTr="00EE3F5E">
        <w:tc>
          <w:tcPr>
            <w:tcW w:w="2547" w:type="dxa"/>
          </w:tcPr>
          <w:p w14:paraId="61D835A2" w14:textId="77777777" w:rsidR="00694D41" w:rsidRPr="004825D0" w:rsidRDefault="00694D41">
            <w:pPr>
              <w:rPr>
                <w:sz w:val="22"/>
                <w:szCs w:val="22"/>
                <w:lang w:val="uk-UA"/>
              </w:rPr>
            </w:pPr>
            <w:r w:rsidRPr="004825D0">
              <w:rPr>
                <w:sz w:val="22"/>
                <w:szCs w:val="22"/>
                <w:lang w:val="uk-UA"/>
              </w:rPr>
              <w:t>Особливі питання, наприклад, шахрайство</w:t>
            </w:r>
          </w:p>
        </w:tc>
        <w:tc>
          <w:tcPr>
            <w:tcW w:w="1235" w:type="dxa"/>
          </w:tcPr>
          <w:p w14:paraId="3E8E60CB" w14:textId="77777777" w:rsidR="00694D41" w:rsidRPr="004825D0" w:rsidRDefault="00694D41">
            <w:pPr>
              <w:rPr>
                <w:sz w:val="22"/>
                <w:szCs w:val="22"/>
                <w:lang w:val="uk-UA"/>
              </w:rPr>
            </w:pPr>
            <w:r w:rsidRPr="004825D0">
              <w:rPr>
                <w:sz w:val="22"/>
                <w:szCs w:val="22"/>
                <w:lang w:val="uk-UA"/>
              </w:rPr>
              <w:t>N/A</w:t>
            </w:r>
          </w:p>
        </w:tc>
        <w:tc>
          <w:tcPr>
            <w:tcW w:w="2025" w:type="dxa"/>
          </w:tcPr>
          <w:p w14:paraId="77241686" w14:textId="77777777" w:rsidR="00694D41" w:rsidRPr="004825D0" w:rsidRDefault="00694D41">
            <w:pPr>
              <w:rPr>
                <w:sz w:val="22"/>
                <w:szCs w:val="22"/>
                <w:lang w:val="uk-UA"/>
              </w:rPr>
            </w:pPr>
            <w:r w:rsidRPr="004825D0">
              <w:rPr>
                <w:sz w:val="22"/>
                <w:szCs w:val="22"/>
                <w:lang w:val="uk-UA"/>
              </w:rPr>
              <w:t>Коли питання виявлено</w:t>
            </w:r>
          </w:p>
        </w:tc>
        <w:tc>
          <w:tcPr>
            <w:tcW w:w="2126" w:type="dxa"/>
          </w:tcPr>
          <w:p w14:paraId="3E80F729" w14:textId="77777777" w:rsidR="00694D41" w:rsidRPr="004825D0" w:rsidRDefault="00694D41">
            <w:pPr>
              <w:rPr>
                <w:sz w:val="22"/>
                <w:szCs w:val="22"/>
                <w:lang w:val="uk-UA"/>
              </w:rPr>
            </w:pPr>
            <w:proofErr w:type="spellStart"/>
            <w:r w:rsidRPr="004825D0">
              <w:rPr>
                <w:sz w:val="22"/>
                <w:szCs w:val="22"/>
                <w:lang w:val="uk-UA"/>
              </w:rPr>
              <w:t>Deloitte</w:t>
            </w:r>
            <w:proofErr w:type="spellEnd"/>
            <w:r w:rsidRPr="004825D0">
              <w:rPr>
                <w:sz w:val="22"/>
                <w:szCs w:val="22"/>
                <w:lang w:val="uk-UA"/>
              </w:rPr>
              <w:t>, Данія</w:t>
            </w:r>
          </w:p>
        </w:tc>
        <w:tc>
          <w:tcPr>
            <w:tcW w:w="1985" w:type="dxa"/>
          </w:tcPr>
          <w:p w14:paraId="7496A9B2" w14:textId="77777777" w:rsidR="00694D41" w:rsidRPr="007117B2" w:rsidRDefault="00694D41">
            <w:pPr>
              <w:rPr>
                <w:sz w:val="22"/>
                <w:szCs w:val="22"/>
                <w:lang w:val="uk-UA"/>
              </w:rPr>
            </w:pPr>
            <w:r w:rsidRPr="004825D0">
              <w:rPr>
                <w:sz w:val="22"/>
                <w:szCs w:val="22"/>
                <w:lang w:val="uk-UA"/>
              </w:rPr>
              <w:t>Місцевий аудитор</w:t>
            </w:r>
          </w:p>
        </w:tc>
      </w:tr>
    </w:tbl>
    <w:p w14:paraId="0CF80A98" w14:textId="77777777" w:rsidR="00DB3C74" w:rsidRPr="007117B2" w:rsidRDefault="00DB3C74" w:rsidP="00DB3C74">
      <w:pPr>
        <w:jc w:val="both"/>
        <w:rPr>
          <w:b/>
          <w:sz w:val="22"/>
          <w:szCs w:val="22"/>
          <w:lang w:val="uk-UA"/>
        </w:rPr>
      </w:pPr>
      <w:r w:rsidRPr="007117B2">
        <w:rPr>
          <w:b/>
          <w:sz w:val="22"/>
          <w:szCs w:val="22"/>
          <w:lang w:val="uk-UA"/>
        </w:rPr>
        <w:br w:type="page"/>
      </w:r>
    </w:p>
    <w:p w14:paraId="65F52DF4" w14:textId="77777777" w:rsidR="00C838E8" w:rsidRPr="007117B2" w:rsidRDefault="00C838E8" w:rsidP="00C838E8">
      <w:pPr>
        <w:ind w:left="221"/>
        <w:jc w:val="right"/>
        <w:rPr>
          <w:b/>
          <w:spacing w:val="-5"/>
          <w:sz w:val="22"/>
          <w:szCs w:val="22"/>
          <w:lang w:val="uk-UA"/>
        </w:rPr>
      </w:pPr>
      <w:r w:rsidRPr="007117B2">
        <w:rPr>
          <w:b/>
          <w:sz w:val="22"/>
          <w:szCs w:val="22"/>
          <w:lang w:val="uk-UA"/>
        </w:rPr>
        <w:t>Доповнення</w:t>
      </w:r>
      <w:r w:rsidRPr="007117B2">
        <w:rPr>
          <w:b/>
          <w:spacing w:val="-1"/>
          <w:sz w:val="22"/>
          <w:szCs w:val="22"/>
          <w:lang w:val="uk-UA"/>
        </w:rPr>
        <w:t xml:space="preserve"> </w:t>
      </w:r>
      <w:r w:rsidRPr="007117B2">
        <w:rPr>
          <w:b/>
          <w:sz w:val="22"/>
          <w:szCs w:val="22"/>
          <w:lang w:val="uk-UA"/>
        </w:rPr>
        <w:t>A</w:t>
      </w:r>
    </w:p>
    <w:p w14:paraId="09F0CB33" w14:textId="77777777" w:rsidR="00C838E8" w:rsidRPr="00EE3F5E" w:rsidRDefault="00C838E8" w:rsidP="00C838E8">
      <w:pPr>
        <w:ind w:left="221"/>
        <w:jc w:val="right"/>
        <w:rPr>
          <w:b/>
          <w:sz w:val="22"/>
          <w:szCs w:val="22"/>
          <w:lang w:val="uk-UA"/>
        </w:rPr>
      </w:pPr>
      <w:r w:rsidRPr="007117B2">
        <w:rPr>
          <w:b/>
          <w:sz w:val="22"/>
          <w:szCs w:val="22"/>
          <w:lang w:val="uk-UA"/>
        </w:rPr>
        <w:t>до</w:t>
      </w:r>
      <w:r w:rsidRPr="007117B2">
        <w:rPr>
          <w:b/>
          <w:spacing w:val="-2"/>
          <w:sz w:val="22"/>
          <w:szCs w:val="22"/>
          <w:lang w:val="uk-UA"/>
        </w:rPr>
        <w:t xml:space="preserve"> </w:t>
      </w:r>
      <w:r w:rsidRPr="007117B2">
        <w:rPr>
          <w:b/>
          <w:sz w:val="22"/>
          <w:szCs w:val="22"/>
          <w:lang w:val="uk-UA"/>
        </w:rPr>
        <w:t>Інструкцій</w:t>
      </w:r>
      <w:r w:rsidRPr="007117B2">
        <w:rPr>
          <w:b/>
          <w:spacing w:val="-1"/>
          <w:sz w:val="22"/>
          <w:szCs w:val="22"/>
          <w:lang w:val="uk-UA"/>
        </w:rPr>
        <w:t xml:space="preserve"> </w:t>
      </w:r>
      <w:r w:rsidRPr="007117B2">
        <w:rPr>
          <w:b/>
          <w:sz w:val="22"/>
          <w:szCs w:val="22"/>
          <w:lang w:val="uk-UA"/>
        </w:rPr>
        <w:t>з</w:t>
      </w:r>
      <w:r w:rsidRPr="007117B2">
        <w:rPr>
          <w:b/>
          <w:spacing w:val="-1"/>
          <w:sz w:val="22"/>
          <w:szCs w:val="22"/>
          <w:lang w:val="uk-UA"/>
        </w:rPr>
        <w:t xml:space="preserve"> </w:t>
      </w:r>
      <w:r w:rsidRPr="00EE3F5E">
        <w:rPr>
          <w:b/>
          <w:sz w:val="22"/>
          <w:szCs w:val="22"/>
          <w:lang w:val="uk-UA"/>
        </w:rPr>
        <w:t>аудиту</w:t>
      </w:r>
      <w:r w:rsidRPr="00EE3F5E">
        <w:rPr>
          <w:b/>
          <w:spacing w:val="-2"/>
          <w:sz w:val="22"/>
          <w:szCs w:val="22"/>
          <w:lang w:val="uk-UA"/>
        </w:rPr>
        <w:t xml:space="preserve"> </w:t>
      </w:r>
      <w:r w:rsidRPr="00EE3F5E">
        <w:rPr>
          <w:b/>
          <w:sz w:val="22"/>
          <w:szCs w:val="22"/>
          <w:lang w:val="uk-UA"/>
        </w:rPr>
        <w:t>Додатку</w:t>
      </w:r>
      <w:r w:rsidRPr="00EE3F5E">
        <w:rPr>
          <w:b/>
          <w:spacing w:val="-2"/>
          <w:sz w:val="22"/>
          <w:szCs w:val="22"/>
          <w:lang w:val="uk-UA"/>
        </w:rPr>
        <w:t xml:space="preserve"> </w:t>
      </w:r>
      <w:r w:rsidRPr="00EE3F5E">
        <w:rPr>
          <w:b/>
          <w:sz w:val="22"/>
          <w:szCs w:val="22"/>
          <w:lang w:val="uk-UA"/>
        </w:rPr>
        <w:t>4</w:t>
      </w:r>
    </w:p>
    <w:p w14:paraId="75B02A08" w14:textId="77777777" w:rsidR="00C838E8" w:rsidRPr="00EE3F5E" w:rsidRDefault="00C838E8" w:rsidP="00C838E8">
      <w:pPr>
        <w:jc w:val="both"/>
        <w:rPr>
          <w:b/>
          <w:i/>
          <w:sz w:val="22"/>
          <w:szCs w:val="22"/>
          <w:lang w:val="uk-UA"/>
        </w:rPr>
      </w:pPr>
    </w:p>
    <w:p w14:paraId="02497231" w14:textId="77777777" w:rsidR="00C838E8" w:rsidRPr="00EE3F5E" w:rsidRDefault="00C838E8" w:rsidP="00C838E8">
      <w:pPr>
        <w:jc w:val="both"/>
        <w:rPr>
          <w:b/>
          <w:i/>
          <w:sz w:val="22"/>
          <w:szCs w:val="22"/>
          <w:lang w:val="uk-UA"/>
        </w:rPr>
      </w:pPr>
    </w:p>
    <w:p w14:paraId="56AE69E3" w14:textId="77777777" w:rsidR="00C838E8" w:rsidRPr="00EE3F5E" w:rsidRDefault="00C838E8" w:rsidP="00C838E8">
      <w:pPr>
        <w:jc w:val="both"/>
        <w:rPr>
          <w:b/>
          <w:i/>
          <w:sz w:val="22"/>
          <w:szCs w:val="22"/>
          <w:lang w:val="uk-UA"/>
        </w:rPr>
      </w:pPr>
    </w:p>
    <w:p w14:paraId="7C210A1F" w14:textId="77777777" w:rsidR="00C838E8" w:rsidRPr="007117B2" w:rsidRDefault="00C838E8" w:rsidP="00C838E8">
      <w:pPr>
        <w:jc w:val="both"/>
        <w:rPr>
          <w:sz w:val="22"/>
          <w:szCs w:val="22"/>
          <w:lang w:val="uk-UA"/>
        </w:rPr>
      </w:pPr>
      <w:r w:rsidRPr="00EE3F5E">
        <w:rPr>
          <w:noProof/>
          <w:sz w:val="22"/>
          <w:szCs w:val="22"/>
          <w:lang w:val="uk-UA"/>
        </w:rPr>
        <mc:AlternateContent>
          <mc:Choice Requires="wps">
            <w:drawing>
              <wp:anchor distT="0" distB="0" distL="114300" distR="114300" simplePos="0" relativeHeight="251658240" behindDoc="0" locked="0" layoutInCell="1" allowOverlap="1" wp14:anchorId="2D04A42B" wp14:editId="261AC17E">
                <wp:simplePos x="0" y="0"/>
                <wp:positionH relativeFrom="column">
                  <wp:posOffset>0</wp:posOffset>
                </wp:positionH>
                <wp:positionV relativeFrom="paragraph">
                  <wp:posOffset>0</wp:posOffset>
                </wp:positionV>
                <wp:extent cx="635000" cy="635000"/>
                <wp:effectExtent l="9525" t="9525" r="12700" b="12700"/>
                <wp:wrapNone/>
                <wp:docPr id="1748099223" name="Поле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3E6ACAA6" id="_x0000_t202" coordsize="21600,21600" o:spt="202" path="m,l,21600r21600,l21600,xe">
                <v:stroke joinstyle="miter"/>
                <v:path gradientshapeok="t" o:connecttype="rect"/>
              </v:shapetype>
              <v:shape id="Поле 5"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">
                <o:lock v:ext="edit" selection="t"/>
              </v:shape>
            </w:pict>
          </mc:Fallback>
        </mc:AlternateContent>
      </w:r>
      <w:r w:rsidRPr="00EE3F5E">
        <w:rPr>
          <w:b/>
          <w:i/>
          <w:sz w:val="22"/>
          <w:szCs w:val="22"/>
          <w:lang w:val="uk-UA"/>
        </w:rPr>
        <w:t>[Вставити адресу офісу в ДЧХ]</w:t>
      </w:r>
    </w:p>
    <w:p w14:paraId="1A8E443F" w14:textId="77777777" w:rsidR="00C838E8" w:rsidRPr="007117B2" w:rsidRDefault="00C838E8" w:rsidP="00C838E8">
      <w:pPr>
        <w:pStyle w:val="IFACBulletList1"/>
        <w:numPr>
          <w:ilvl w:val="0"/>
          <w:numId w:val="0"/>
        </w:numPr>
        <w:ind w:left="360"/>
        <w:rPr>
          <w:sz w:val="22"/>
          <w:szCs w:val="22"/>
          <w:lang w:val="uk-UA"/>
        </w:rPr>
      </w:pPr>
    </w:p>
    <w:p w14:paraId="5EDCD776" w14:textId="77777777" w:rsidR="00C838E8" w:rsidRPr="007117B2" w:rsidRDefault="00C838E8" w:rsidP="00C838E8">
      <w:pPr>
        <w:pStyle w:val="Heading1"/>
        <w:jc w:val="both"/>
        <w:rPr>
          <w:sz w:val="22"/>
          <w:szCs w:val="22"/>
        </w:rPr>
      </w:pPr>
      <w:r w:rsidRPr="007117B2">
        <w:rPr>
          <w:sz w:val="22"/>
          <w:szCs w:val="22"/>
        </w:rPr>
        <w:t>Підтвердження Аудиторських інструкцій 2025</w:t>
      </w:r>
    </w:p>
    <w:p w14:paraId="5942BB02" w14:textId="77777777" w:rsidR="00C838E8" w:rsidRPr="007117B2" w:rsidRDefault="00C838E8" w:rsidP="00C838E8">
      <w:pPr>
        <w:pBdr>
          <w:bottom w:val="single" w:sz="6" w:space="1" w:color="auto"/>
        </w:pBdr>
        <w:tabs>
          <w:tab w:val="left" w:pos="850"/>
          <w:tab w:val="left" w:pos="1701"/>
          <w:tab w:val="left" w:pos="2552"/>
          <w:tab w:val="left" w:pos="3403"/>
          <w:tab w:val="left" w:pos="4254"/>
          <w:tab w:val="left" w:pos="5104"/>
          <w:tab w:val="left" w:pos="5955"/>
          <w:tab w:val="left" w:pos="6806"/>
          <w:tab w:val="left" w:pos="7657"/>
          <w:tab w:val="left" w:pos="8508"/>
        </w:tabs>
        <w:jc w:val="both"/>
        <w:rPr>
          <w:snapToGrid w:val="0"/>
          <w:sz w:val="22"/>
          <w:szCs w:val="22"/>
          <w:lang w:val="uk-UA"/>
        </w:rPr>
      </w:pPr>
      <w:r w:rsidRPr="007117B2">
        <w:rPr>
          <w:snapToGrid w:val="0"/>
          <w:sz w:val="22"/>
          <w:szCs w:val="22"/>
          <w:lang w:val="uk-UA"/>
        </w:rPr>
        <w:t xml:space="preserve">Будь ласка, заповніть інформацію в </w:t>
      </w:r>
      <w:r w:rsidRPr="007117B2">
        <w:rPr>
          <w:i/>
          <w:snapToGrid w:val="0"/>
          <w:sz w:val="22"/>
          <w:szCs w:val="22"/>
          <w:lang w:val="uk-UA"/>
        </w:rPr>
        <w:t>[ ]</w:t>
      </w:r>
      <w:r w:rsidRPr="007117B2">
        <w:rPr>
          <w:snapToGrid w:val="0"/>
          <w:sz w:val="22"/>
          <w:szCs w:val="22"/>
          <w:lang w:val="uk-UA"/>
        </w:rPr>
        <w:t xml:space="preserve">, і заповніть або видаліть інформацію в </w:t>
      </w:r>
      <w:r w:rsidRPr="007117B2">
        <w:rPr>
          <w:i/>
          <w:snapToGrid w:val="0"/>
          <w:sz w:val="22"/>
          <w:szCs w:val="22"/>
          <w:lang w:val="uk-UA"/>
        </w:rPr>
        <w:t xml:space="preserve">{ } в </w:t>
      </w:r>
      <w:r w:rsidRPr="007117B2">
        <w:rPr>
          <w:snapToGrid w:val="0"/>
          <w:sz w:val="22"/>
          <w:szCs w:val="22"/>
          <w:lang w:val="uk-UA"/>
        </w:rPr>
        <w:t>залежності від того, чи є вона релевантною.</w:t>
      </w:r>
    </w:p>
    <w:p w14:paraId="700D2034" w14:textId="77777777" w:rsidR="00C838E8" w:rsidRPr="007117B2" w:rsidRDefault="00C838E8" w:rsidP="00C838E8">
      <w:pPr>
        <w:jc w:val="both"/>
        <w:rPr>
          <w:sz w:val="22"/>
          <w:szCs w:val="22"/>
          <w:lang w:val="uk-UA"/>
        </w:rPr>
      </w:pPr>
    </w:p>
    <w:p w14:paraId="42995AFC" w14:textId="77777777" w:rsidR="00C838E8" w:rsidRPr="007117B2" w:rsidRDefault="00C838E8" w:rsidP="00C838E8">
      <w:pPr>
        <w:spacing w:line="300" w:lineRule="atLeast"/>
        <w:jc w:val="both"/>
        <w:rPr>
          <w:b/>
          <w:sz w:val="22"/>
          <w:szCs w:val="22"/>
          <w:lang w:val="uk-UA"/>
        </w:rPr>
      </w:pPr>
      <w:r w:rsidRPr="007117B2">
        <w:rPr>
          <w:b/>
          <w:sz w:val="22"/>
          <w:szCs w:val="22"/>
          <w:lang w:val="uk-UA"/>
        </w:rPr>
        <w:t xml:space="preserve">Інформація про </w:t>
      </w:r>
      <w:proofErr w:type="spellStart"/>
      <w:r w:rsidRPr="007117B2">
        <w:rPr>
          <w:b/>
          <w:sz w:val="22"/>
          <w:szCs w:val="22"/>
          <w:lang w:val="uk-UA"/>
        </w:rPr>
        <w:t>проект</w:t>
      </w:r>
      <w:proofErr w:type="spellEnd"/>
      <w:r w:rsidRPr="007117B2">
        <w:rPr>
          <w:b/>
          <w:sz w:val="22"/>
          <w:szCs w:val="22"/>
          <w:lang w:val="uk-UA"/>
        </w:rPr>
        <w:t>:</w:t>
      </w:r>
    </w:p>
    <w:p w14:paraId="10444533" w14:textId="77777777" w:rsidR="00C838E8" w:rsidRPr="007117B2" w:rsidRDefault="00C838E8" w:rsidP="00C838E8">
      <w:pPr>
        <w:tabs>
          <w:tab w:val="left" w:pos="1701"/>
        </w:tabs>
        <w:spacing w:line="300" w:lineRule="atLeast"/>
        <w:jc w:val="both"/>
        <w:rPr>
          <w:sz w:val="22"/>
          <w:szCs w:val="22"/>
          <w:lang w:val="uk-UA"/>
        </w:rPr>
      </w:pPr>
      <w:r w:rsidRPr="007117B2">
        <w:rPr>
          <w:sz w:val="22"/>
          <w:szCs w:val="22"/>
          <w:lang w:val="uk-UA"/>
        </w:rPr>
        <w:t>Назва проекту:</w:t>
      </w:r>
      <w:r w:rsidRPr="007117B2">
        <w:rPr>
          <w:sz w:val="22"/>
          <w:szCs w:val="22"/>
          <w:lang w:val="uk-UA"/>
        </w:rPr>
        <w:tab/>
      </w:r>
      <w:r w:rsidRPr="007117B2">
        <w:rPr>
          <w:sz w:val="22"/>
          <w:szCs w:val="22"/>
          <w:lang w:val="uk-UA"/>
        </w:rPr>
        <w:tab/>
      </w:r>
      <w:r w:rsidRPr="007117B2">
        <w:rPr>
          <w:sz w:val="22"/>
          <w:szCs w:val="22"/>
          <w:lang w:val="uk-UA"/>
        </w:rPr>
        <w:tab/>
      </w:r>
      <w:r w:rsidRPr="007117B2">
        <w:rPr>
          <w:i/>
          <w:sz w:val="22"/>
          <w:szCs w:val="22"/>
          <w:lang w:val="uk-UA"/>
        </w:rPr>
        <w:t>[Назва проекту]</w:t>
      </w:r>
    </w:p>
    <w:p w14:paraId="261F6C3A" w14:textId="77777777" w:rsidR="00C838E8" w:rsidRPr="007117B2" w:rsidRDefault="00C838E8" w:rsidP="00C838E8">
      <w:pPr>
        <w:tabs>
          <w:tab w:val="left" w:pos="1701"/>
        </w:tabs>
        <w:spacing w:line="300" w:lineRule="atLeast"/>
        <w:jc w:val="both"/>
        <w:rPr>
          <w:sz w:val="22"/>
          <w:szCs w:val="22"/>
          <w:lang w:val="uk-UA"/>
        </w:rPr>
      </w:pPr>
      <w:r w:rsidRPr="007117B2">
        <w:rPr>
          <w:sz w:val="22"/>
          <w:szCs w:val="22"/>
          <w:lang w:val="uk-UA"/>
        </w:rPr>
        <w:t>Країна:</w:t>
      </w:r>
      <w:r w:rsidRPr="007117B2">
        <w:rPr>
          <w:sz w:val="22"/>
          <w:szCs w:val="22"/>
          <w:lang w:val="uk-UA"/>
        </w:rPr>
        <w:tab/>
      </w:r>
      <w:r w:rsidRPr="007117B2">
        <w:rPr>
          <w:sz w:val="22"/>
          <w:szCs w:val="22"/>
          <w:lang w:val="uk-UA"/>
        </w:rPr>
        <w:tab/>
      </w:r>
      <w:r w:rsidRPr="007117B2">
        <w:rPr>
          <w:sz w:val="22"/>
          <w:szCs w:val="22"/>
          <w:lang w:val="uk-UA"/>
        </w:rPr>
        <w:tab/>
      </w:r>
      <w:r w:rsidRPr="007117B2">
        <w:rPr>
          <w:i/>
          <w:sz w:val="22"/>
          <w:szCs w:val="22"/>
          <w:lang w:val="uk-UA"/>
        </w:rPr>
        <w:t>[Країна]</w:t>
      </w:r>
    </w:p>
    <w:p w14:paraId="1E87B77A" w14:textId="77777777" w:rsidR="00C838E8" w:rsidRPr="007117B2" w:rsidRDefault="00C838E8" w:rsidP="00C838E8">
      <w:pPr>
        <w:tabs>
          <w:tab w:val="left" w:pos="1701"/>
        </w:tabs>
        <w:spacing w:line="300" w:lineRule="atLeast"/>
        <w:jc w:val="both"/>
        <w:rPr>
          <w:i/>
          <w:sz w:val="22"/>
          <w:szCs w:val="22"/>
          <w:lang w:val="uk-UA"/>
        </w:rPr>
      </w:pPr>
      <w:r w:rsidRPr="007117B2">
        <w:rPr>
          <w:sz w:val="22"/>
          <w:szCs w:val="22"/>
          <w:lang w:val="uk-UA"/>
        </w:rPr>
        <w:t>Ідентифікатор проекту ДЧХ:</w:t>
      </w:r>
      <w:r w:rsidRPr="007117B2">
        <w:rPr>
          <w:sz w:val="22"/>
          <w:szCs w:val="22"/>
          <w:lang w:val="uk-UA"/>
        </w:rPr>
        <w:tab/>
      </w:r>
      <w:r w:rsidRPr="007117B2">
        <w:rPr>
          <w:i/>
          <w:sz w:val="22"/>
          <w:szCs w:val="22"/>
          <w:lang w:val="uk-UA"/>
        </w:rPr>
        <w:t>[наприклад, 34000]</w:t>
      </w:r>
    </w:p>
    <w:p w14:paraId="579684F5" w14:textId="77777777" w:rsidR="00C838E8" w:rsidRPr="00EE3F5E" w:rsidRDefault="00C838E8" w:rsidP="00C838E8">
      <w:pPr>
        <w:tabs>
          <w:tab w:val="left" w:pos="1701"/>
        </w:tabs>
        <w:spacing w:line="300" w:lineRule="atLeast"/>
        <w:jc w:val="both"/>
        <w:rPr>
          <w:i/>
          <w:sz w:val="22"/>
          <w:szCs w:val="22"/>
          <w:lang w:val="uk-UA"/>
        </w:rPr>
      </w:pPr>
      <w:r w:rsidRPr="007117B2">
        <w:rPr>
          <w:sz w:val="22"/>
          <w:szCs w:val="22"/>
          <w:lang w:val="uk-UA"/>
        </w:rPr>
        <w:t>Офіс у ДЧХ:</w:t>
      </w:r>
      <w:r w:rsidRPr="007117B2">
        <w:rPr>
          <w:sz w:val="22"/>
          <w:szCs w:val="22"/>
          <w:lang w:val="uk-UA"/>
        </w:rPr>
        <w:tab/>
      </w:r>
      <w:r w:rsidRPr="007117B2">
        <w:rPr>
          <w:sz w:val="22"/>
          <w:szCs w:val="22"/>
          <w:lang w:val="uk-UA"/>
        </w:rPr>
        <w:tab/>
      </w:r>
      <w:r w:rsidRPr="007117B2">
        <w:rPr>
          <w:sz w:val="22"/>
          <w:szCs w:val="22"/>
          <w:lang w:val="uk-UA"/>
        </w:rPr>
        <w:tab/>
      </w:r>
      <w:r w:rsidRPr="00EE3F5E">
        <w:rPr>
          <w:i/>
          <w:sz w:val="22"/>
          <w:szCs w:val="22"/>
          <w:lang w:val="uk-UA"/>
        </w:rPr>
        <w:t>[Назва офісу в ДЧХ]</w:t>
      </w:r>
    </w:p>
    <w:p w14:paraId="44778957" w14:textId="77777777" w:rsidR="00C838E8" w:rsidRPr="00EE3F5E" w:rsidRDefault="00C838E8" w:rsidP="00C838E8">
      <w:pPr>
        <w:tabs>
          <w:tab w:val="left" w:pos="1701"/>
        </w:tabs>
        <w:spacing w:line="300" w:lineRule="atLeast"/>
        <w:jc w:val="both"/>
        <w:rPr>
          <w:i/>
          <w:sz w:val="22"/>
          <w:szCs w:val="22"/>
          <w:lang w:val="uk-UA"/>
        </w:rPr>
      </w:pPr>
      <w:r w:rsidRPr="00EE3F5E">
        <w:rPr>
          <w:sz w:val="22"/>
          <w:szCs w:val="22"/>
          <w:lang w:val="uk-UA"/>
        </w:rPr>
        <w:t>Національне товариство:</w:t>
      </w:r>
      <w:r w:rsidRPr="00EE3F5E">
        <w:rPr>
          <w:sz w:val="22"/>
          <w:szCs w:val="22"/>
          <w:lang w:val="uk-UA"/>
        </w:rPr>
        <w:tab/>
      </w:r>
      <w:r w:rsidRPr="00EE3F5E">
        <w:rPr>
          <w:i/>
          <w:sz w:val="22"/>
          <w:szCs w:val="22"/>
          <w:lang w:val="uk-UA"/>
        </w:rPr>
        <w:t>[Назва національного товариства].</w:t>
      </w:r>
    </w:p>
    <w:p w14:paraId="38DC9C62" w14:textId="77777777" w:rsidR="00C838E8" w:rsidRPr="00EE3F5E" w:rsidRDefault="00C838E8" w:rsidP="00C838E8">
      <w:pPr>
        <w:spacing w:line="300" w:lineRule="atLeast"/>
        <w:jc w:val="both"/>
        <w:rPr>
          <w:sz w:val="22"/>
          <w:szCs w:val="22"/>
          <w:lang w:val="uk-UA"/>
        </w:rPr>
      </w:pPr>
    </w:p>
    <w:p w14:paraId="026823E9" w14:textId="77777777" w:rsidR="00C838E8" w:rsidRPr="00EE3F5E" w:rsidRDefault="00C838E8" w:rsidP="00C838E8">
      <w:pPr>
        <w:adjustRightInd w:val="0"/>
        <w:spacing w:line="300" w:lineRule="atLeast"/>
        <w:jc w:val="both"/>
        <w:rPr>
          <w:sz w:val="22"/>
          <w:szCs w:val="22"/>
          <w:lang w:val="uk-UA"/>
        </w:rPr>
      </w:pPr>
      <w:r w:rsidRPr="00EE3F5E">
        <w:rPr>
          <w:sz w:val="22"/>
          <w:szCs w:val="22"/>
          <w:lang w:val="uk-UA"/>
        </w:rPr>
        <w:t>Цей лист надається у зв'язку з проведенням Вами аудиту фінансової звітності вищезазначеного проекту ДЧХ за період з 1 січня по 31 грудня 2025 року з метою висловлення думки про те, чи фінансова звітність складена достовірно, в усіх суттєвих аспектах, відповідно до бухгалтерської практики, встановленої ДЧХ. </w:t>
      </w:r>
    </w:p>
    <w:p w14:paraId="70365FFB" w14:textId="77777777" w:rsidR="00C838E8" w:rsidRPr="00EE3F5E" w:rsidRDefault="00C838E8" w:rsidP="00C838E8">
      <w:pPr>
        <w:adjustRightInd w:val="0"/>
        <w:spacing w:line="300" w:lineRule="atLeast"/>
        <w:jc w:val="both"/>
        <w:rPr>
          <w:sz w:val="22"/>
          <w:szCs w:val="22"/>
          <w:lang w:val="uk-UA"/>
        </w:rPr>
      </w:pPr>
    </w:p>
    <w:p w14:paraId="710D252E" w14:textId="77777777" w:rsidR="00C838E8" w:rsidRPr="00EE3F5E" w:rsidRDefault="00C838E8" w:rsidP="00C838E8">
      <w:pPr>
        <w:adjustRightInd w:val="0"/>
        <w:spacing w:line="300" w:lineRule="atLeast"/>
        <w:jc w:val="both"/>
        <w:rPr>
          <w:b/>
          <w:sz w:val="22"/>
          <w:szCs w:val="22"/>
          <w:lang w:val="uk-UA"/>
        </w:rPr>
      </w:pPr>
      <w:r w:rsidRPr="00EE3F5E">
        <w:rPr>
          <w:b/>
          <w:sz w:val="22"/>
          <w:szCs w:val="22"/>
          <w:lang w:val="uk-UA"/>
        </w:rPr>
        <w:t>Ми підтверджуємо отримання ваших інструкцій на 2025 рік і підтверджуємо це:</w:t>
      </w:r>
    </w:p>
    <w:p w14:paraId="2058565D" w14:textId="77777777" w:rsidR="00C838E8" w:rsidRPr="00EE3F5E" w:rsidRDefault="00C838E8" w:rsidP="006D2655">
      <w:pPr>
        <w:numPr>
          <w:ilvl w:val="0"/>
          <w:numId w:val="8"/>
        </w:numPr>
        <w:tabs>
          <w:tab w:val="clear" w:pos="360"/>
          <w:tab w:val="left" w:pos="567"/>
        </w:tabs>
        <w:spacing w:line="280" w:lineRule="exact"/>
        <w:ind w:left="544" w:hanging="544"/>
        <w:jc w:val="both"/>
        <w:rPr>
          <w:sz w:val="22"/>
          <w:szCs w:val="22"/>
          <w:lang w:val="uk-UA"/>
        </w:rPr>
      </w:pPr>
      <w:r w:rsidRPr="00EE3F5E">
        <w:rPr>
          <w:sz w:val="22"/>
          <w:szCs w:val="22"/>
          <w:lang w:val="uk-UA"/>
        </w:rPr>
        <w:t xml:space="preserve">Ми зможемо дотримуватися інструкцій, в тому числі щодо термінів звітування. </w:t>
      </w:r>
      <w:r w:rsidRPr="00EE3F5E">
        <w:rPr>
          <w:sz w:val="22"/>
          <w:szCs w:val="22"/>
          <w:vertAlign w:val="superscript"/>
          <w:lang w:val="uk-UA"/>
        </w:rPr>
        <w:footnoteReference w:id="2"/>
      </w:r>
    </w:p>
    <w:p w14:paraId="77F602FA" w14:textId="77777777" w:rsidR="00C838E8" w:rsidRPr="00EE3F5E" w:rsidRDefault="00C838E8" w:rsidP="006D2655">
      <w:pPr>
        <w:numPr>
          <w:ilvl w:val="0"/>
          <w:numId w:val="8"/>
        </w:numPr>
        <w:tabs>
          <w:tab w:val="clear" w:pos="360"/>
          <w:tab w:val="left" w:pos="567"/>
        </w:tabs>
        <w:spacing w:line="280" w:lineRule="exact"/>
        <w:ind w:left="544" w:hanging="544"/>
        <w:jc w:val="both"/>
        <w:rPr>
          <w:sz w:val="22"/>
          <w:szCs w:val="22"/>
          <w:lang w:val="uk-UA"/>
        </w:rPr>
      </w:pPr>
      <w:r w:rsidRPr="00EE3F5E">
        <w:rPr>
          <w:sz w:val="22"/>
          <w:szCs w:val="22"/>
          <w:lang w:val="uk-UA"/>
        </w:rPr>
        <w:t>Інструкції чіткі, і ми їх розуміємо.</w:t>
      </w:r>
      <w:r w:rsidRPr="00EE3F5E">
        <w:rPr>
          <w:sz w:val="22"/>
          <w:szCs w:val="22"/>
          <w:vertAlign w:val="superscript"/>
          <w:lang w:val="uk-UA"/>
        </w:rPr>
        <w:footnoteReference w:id="3"/>
      </w:r>
    </w:p>
    <w:p w14:paraId="33DD1ED1" w14:textId="77777777" w:rsidR="00C838E8" w:rsidRPr="00EE3F5E" w:rsidRDefault="00C838E8" w:rsidP="006D2655">
      <w:pPr>
        <w:numPr>
          <w:ilvl w:val="0"/>
          <w:numId w:val="8"/>
        </w:numPr>
        <w:tabs>
          <w:tab w:val="clear" w:pos="360"/>
          <w:tab w:val="left" w:pos="567"/>
        </w:tabs>
        <w:spacing w:line="280" w:lineRule="exact"/>
        <w:ind w:left="544" w:hanging="544"/>
        <w:jc w:val="both"/>
        <w:rPr>
          <w:sz w:val="22"/>
          <w:szCs w:val="22"/>
          <w:lang w:val="uk-UA"/>
        </w:rPr>
      </w:pPr>
      <w:r w:rsidRPr="00EE3F5E">
        <w:rPr>
          <w:sz w:val="22"/>
          <w:szCs w:val="22"/>
          <w:lang w:val="uk-UA"/>
        </w:rPr>
        <w:t xml:space="preserve">Ми співпрацюватимемо з вами та </w:t>
      </w:r>
      <w:proofErr w:type="spellStart"/>
      <w:r w:rsidRPr="00EE3F5E">
        <w:rPr>
          <w:sz w:val="22"/>
          <w:szCs w:val="22"/>
          <w:lang w:val="uk-UA"/>
        </w:rPr>
        <w:t>надамо</w:t>
      </w:r>
      <w:proofErr w:type="spellEnd"/>
      <w:r w:rsidRPr="00EE3F5E">
        <w:rPr>
          <w:sz w:val="22"/>
          <w:szCs w:val="22"/>
          <w:lang w:val="uk-UA"/>
        </w:rPr>
        <w:t xml:space="preserve"> вам доступ до відповідної аудиторської інформації та/або документації. </w:t>
      </w:r>
    </w:p>
    <w:p w14:paraId="44F40447" w14:textId="77777777" w:rsidR="00C838E8" w:rsidRPr="00EE3F5E" w:rsidRDefault="00C838E8" w:rsidP="006D2655">
      <w:pPr>
        <w:numPr>
          <w:ilvl w:val="0"/>
          <w:numId w:val="8"/>
        </w:numPr>
        <w:tabs>
          <w:tab w:val="clear" w:pos="360"/>
          <w:tab w:val="left" w:pos="567"/>
        </w:tabs>
        <w:spacing w:line="280" w:lineRule="exact"/>
        <w:ind w:left="544" w:hanging="544"/>
        <w:jc w:val="both"/>
        <w:rPr>
          <w:sz w:val="22"/>
          <w:szCs w:val="22"/>
          <w:lang w:val="uk-UA"/>
        </w:rPr>
      </w:pPr>
      <w:r w:rsidRPr="00EE3F5E">
        <w:rPr>
          <w:sz w:val="22"/>
          <w:szCs w:val="22"/>
          <w:lang w:val="uk-UA"/>
        </w:rPr>
        <w:t xml:space="preserve">Ми підготуємо аудиторський звіт відповідно до Додатку C - Парадигма аудиторського звіту. </w:t>
      </w:r>
      <w:r w:rsidRPr="00EE3F5E">
        <w:rPr>
          <w:sz w:val="22"/>
          <w:szCs w:val="22"/>
          <w:vertAlign w:val="superscript"/>
          <w:lang w:val="uk-UA"/>
        </w:rPr>
        <w:t>3</w:t>
      </w:r>
      <w:r w:rsidRPr="00EE3F5E">
        <w:rPr>
          <w:sz w:val="22"/>
          <w:szCs w:val="22"/>
          <w:lang w:val="uk-UA"/>
        </w:rPr>
        <w:t> </w:t>
      </w:r>
    </w:p>
    <w:p w14:paraId="6054F527" w14:textId="77777777" w:rsidR="00C838E8" w:rsidRPr="007117B2" w:rsidRDefault="00C838E8" w:rsidP="00C838E8">
      <w:pPr>
        <w:adjustRightInd w:val="0"/>
        <w:spacing w:line="300" w:lineRule="atLeast"/>
        <w:jc w:val="both"/>
        <w:rPr>
          <w:sz w:val="22"/>
          <w:szCs w:val="22"/>
          <w:lang w:val="uk-UA"/>
        </w:rPr>
      </w:pPr>
      <w:r w:rsidRPr="007117B2">
        <w:rPr>
          <w:sz w:val="22"/>
          <w:szCs w:val="22"/>
          <w:lang w:val="uk-UA"/>
        </w:rPr>
        <w:t> </w:t>
      </w:r>
    </w:p>
    <w:p w14:paraId="364DBF72" w14:textId="77777777" w:rsidR="00C838E8" w:rsidRPr="007117B2" w:rsidRDefault="00C838E8" w:rsidP="00C838E8">
      <w:pPr>
        <w:adjustRightInd w:val="0"/>
        <w:spacing w:line="300" w:lineRule="atLeast"/>
        <w:jc w:val="both"/>
        <w:rPr>
          <w:b/>
          <w:sz w:val="22"/>
          <w:szCs w:val="22"/>
          <w:lang w:val="uk-UA"/>
        </w:rPr>
      </w:pPr>
      <w:r w:rsidRPr="007117B2">
        <w:rPr>
          <w:b/>
          <w:sz w:val="22"/>
          <w:szCs w:val="22"/>
          <w:lang w:val="uk-UA"/>
        </w:rPr>
        <w:t>Підтверджуємо наступне:</w:t>
      </w:r>
    </w:p>
    <w:p w14:paraId="5FB64FEE" w14:textId="77777777" w:rsidR="00C838E8" w:rsidRPr="007117B2" w:rsidRDefault="00C838E8" w:rsidP="006D2655">
      <w:pPr>
        <w:numPr>
          <w:ilvl w:val="0"/>
          <w:numId w:val="11"/>
        </w:numPr>
        <w:spacing w:before="240" w:after="120"/>
        <w:jc w:val="both"/>
        <w:rPr>
          <w:sz w:val="22"/>
          <w:szCs w:val="22"/>
          <w:lang w:val="uk-UA"/>
        </w:rPr>
      </w:pPr>
      <w:r w:rsidRPr="007117B2">
        <w:rPr>
          <w:sz w:val="22"/>
          <w:szCs w:val="22"/>
          <w:lang w:val="uk-UA"/>
        </w:rPr>
        <w:t xml:space="preserve">Наша система контролю якості відповідає Міжнародному стандарту контролю якості, </w:t>
      </w:r>
      <w:proofErr w:type="spellStart"/>
      <w:r w:rsidRPr="007117B2">
        <w:rPr>
          <w:sz w:val="22"/>
          <w:szCs w:val="22"/>
          <w:lang w:val="uk-UA"/>
        </w:rPr>
        <w:t>оперативно</w:t>
      </w:r>
      <w:proofErr w:type="spellEnd"/>
      <w:r w:rsidRPr="007117B2">
        <w:rPr>
          <w:sz w:val="22"/>
          <w:szCs w:val="22"/>
          <w:lang w:val="uk-UA"/>
        </w:rPr>
        <w:t xml:space="preserve"> вживаються заходи щодо усунення недоліків, виявлених під час моніторингу, і не існує жодних проблем, виявлених у нещодавніх моніторингових звітах, які могли б суттєво вплинути на роботу, яку ми виконуватимемо. </w:t>
      </w:r>
    </w:p>
    <w:p w14:paraId="70253D4B" w14:textId="77777777" w:rsidR="00C838E8" w:rsidRPr="0046090F" w:rsidRDefault="00C838E8" w:rsidP="006D2655">
      <w:pPr>
        <w:numPr>
          <w:ilvl w:val="0"/>
          <w:numId w:val="12"/>
        </w:numPr>
        <w:spacing w:before="240" w:after="120"/>
        <w:jc w:val="both"/>
        <w:rPr>
          <w:sz w:val="22"/>
          <w:szCs w:val="22"/>
          <w:lang w:val="uk-UA"/>
        </w:rPr>
      </w:pPr>
      <w:r w:rsidRPr="0046090F">
        <w:rPr>
          <w:sz w:val="22"/>
          <w:szCs w:val="22"/>
          <w:lang w:val="uk-UA"/>
        </w:rPr>
        <w:t>Ми маємо відповідну професійну кваліфікацію та компетенції, достатні для виконання наших обов'язків з аудиту фінансової звітності проекту. </w:t>
      </w:r>
    </w:p>
    <w:p w14:paraId="5FAD4C4C" w14:textId="77777777" w:rsidR="00C838E8" w:rsidRPr="0046090F" w:rsidRDefault="00C838E8" w:rsidP="006D2655">
      <w:pPr>
        <w:numPr>
          <w:ilvl w:val="0"/>
          <w:numId w:val="13"/>
        </w:numPr>
        <w:spacing w:before="240" w:after="120"/>
        <w:jc w:val="both"/>
        <w:rPr>
          <w:sz w:val="22"/>
          <w:szCs w:val="22"/>
          <w:lang w:val="uk-UA"/>
        </w:rPr>
      </w:pPr>
      <w:r w:rsidRPr="0046090F">
        <w:rPr>
          <w:sz w:val="22"/>
          <w:szCs w:val="22"/>
          <w:lang w:val="uk-UA"/>
        </w:rPr>
        <w:t xml:space="preserve">Ми розуміємо і будемо дотримуватися вимог </w:t>
      </w:r>
      <w:r w:rsidRPr="0046090F">
        <w:rPr>
          <w:i/>
          <w:iCs/>
          <w:sz w:val="22"/>
          <w:szCs w:val="22"/>
          <w:lang w:val="uk-UA"/>
        </w:rPr>
        <w:t xml:space="preserve">Кодексу етики професійних бухгалтерів, </w:t>
      </w:r>
      <w:r w:rsidRPr="0046090F">
        <w:rPr>
          <w:sz w:val="22"/>
          <w:szCs w:val="22"/>
          <w:lang w:val="uk-UA"/>
        </w:rPr>
        <w:t>виданого Міжнародною федерацією бухгалтерів (IFAC) а також Міжнародних стандартів аудиту (MCA/ISA). Зокрема, стосовно організації та проєктного партнера, ми є незалежними у розумінні Кодексу етики.</w:t>
      </w:r>
    </w:p>
    <w:p w14:paraId="1654E8BD" w14:textId="77777777" w:rsidR="00C838E8" w:rsidRPr="0046090F" w:rsidRDefault="00C838E8" w:rsidP="006D2655">
      <w:pPr>
        <w:numPr>
          <w:ilvl w:val="0"/>
          <w:numId w:val="13"/>
        </w:numPr>
        <w:spacing w:before="240" w:after="120"/>
        <w:jc w:val="both"/>
        <w:rPr>
          <w:sz w:val="22"/>
          <w:szCs w:val="22"/>
          <w:lang w:val="uk-UA"/>
        </w:rPr>
      </w:pPr>
      <w:r w:rsidRPr="0046090F">
        <w:rPr>
          <w:sz w:val="22"/>
          <w:szCs w:val="22"/>
          <w:lang w:val="uk-UA"/>
        </w:rPr>
        <w:t>Ми володіємо спеціальними навичками (зокрема, галузевими знаннями), необхідними для виконання робіт з аудиту фінансової звітності проєкту.</w:t>
      </w:r>
    </w:p>
    <w:p w14:paraId="52714811" w14:textId="77777777" w:rsidR="00C838E8" w:rsidRPr="0046090F" w:rsidRDefault="00C838E8" w:rsidP="006D2655">
      <w:pPr>
        <w:numPr>
          <w:ilvl w:val="0"/>
          <w:numId w:val="13"/>
        </w:numPr>
        <w:spacing w:before="240" w:after="120"/>
        <w:jc w:val="both"/>
        <w:rPr>
          <w:sz w:val="22"/>
          <w:szCs w:val="22"/>
          <w:lang w:val="uk-UA"/>
        </w:rPr>
      </w:pPr>
      <w:r w:rsidRPr="0046090F">
        <w:rPr>
          <w:sz w:val="22"/>
          <w:szCs w:val="22"/>
          <w:lang w:val="uk-UA"/>
        </w:rPr>
        <w:t>Фінансова інформація проєкту за період з 1 січня по 31 грудня 2025 року буде включена до фінансової звітності проєкту станом на 31 грудня 2025 року.</w:t>
      </w:r>
    </w:p>
    <w:p w14:paraId="5EE690DC" w14:textId="77777777" w:rsidR="00C838E8" w:rsidRPr="0046090F" w:rsidRDefault="00C838E8" w:rsidP="006D2655">
      <w:pPr>
        <w:numPr>
          <w:ilvl w:val="0"/>
          <w:numId w:val="13"/>
        </w:numPr>
        <w:spacing w:before="240" w:after="120"/>
        <w:jc w:val="both"/>
        <w:rPr>
          <w:sz w:val="22"/>
          <w:szCs w:val="22"/>
          <w:lang w:val="uk-UA"/>
        </w:rPr>
      </w:pPr>
      <w:r w:rsidRPr="0046090F">
        <w:rPr>
          <w:sz w:val="22"/>
          <w:szCs w:val="22"/>
          <w:lang w:val="uk-UA"/>
        </w:rPr>
        <w:t>Ви вважаєте за необхідне брати участь у нашій роботі протягом усього аудиту в різному обсязі, залежно від вашого професійного судження, у межах виконання робіт, які ви доручили нам щодо фінансової інформації місцевого проєктного партнера станом на 31 грудня 2025 року.</w:t>
      </w:r>
    </w:p>
    <w:p w14:paraId="4E503C36" w14:textId="77777777" w:rsidR="00C838E8" w:rsidRPr="0046090F" w:rsidRDefault="00C838E8" w:rsidP="006D2655">
      <w:pPr>
        <w:numPr>
          <w:ilvl w:val="0"/>
          <w:numId w:val="13"/>
        </w:numPr>
        <w:spacing w:before="240" w:after="120"/>
        <w:jc w:val="both"/>
        <w:rPr>
          <w:sz w:val="22"/>
          <w:szCs w:val="22"/>
          <w:lang w:val="uk-UA"/>
        </w:rPr>
      </w:pPr>
      <w:r w:rsidRPr="0046090F">
        <w:rPr>
          <w:sz w:val="22"/>
          <w:szCs w:val="22"/>
          <w:lang w:val="uk-UA"/>
        </w:rPr>
        <w:t>Ви маєте намір переглянути та, за потреби, використати результати нашої роботи, виконаної щодо фінансової інформації місцевого проєктного партнера станом на 31 грудня 2025 року, з метою аудиту консолідованої фінансової звітності проєкту ДЧХ станом на 31 грудня 2025 року.</w:t>
      </w:r>
    </w:p>
    <w:p w14:paraId="7722B9DB" w14:textId="77777777" w:rsidR="00C838E8" w:rsidRPr="0046090F" w:rsidRDefault="00C838E8" w:rsidP="00C838E8">
      <w:pPr>
        <w:spacing w:before="240" w:after="120"/>
        <w:ind w:left="720"/>
        <w:jc w:val="both"/>
        <w:rPr>
          <w:sz w:val="22"/>
          <w:szCs w:val="22"/>
          <w:lang w:val="uk-UA"/>
        </w:rPr>
      </w:pPr>
      <w:r w:rsidRPr="0046090F">
        <w:rPr>
          <w:sz w:val="22"/>
          <w:szCs w:val="22"/>
          <w:lang w:val="uk-UA"/>
        </w:rPr>
        <w:t>У зв’язку з роботами, які ми виконуватимемо відповідно до аудиторських інструкцій, ми також підтверджуємо таке:</w:t>
      </w:r>
    </w:p>
    <w:p w14:paraId="0A410963" w14:textId="77777777" w:rsidR="00C838E8" w:rsidRPr="0046090F" w:rsidRDefault="00C838E8" w:rsidP="006D2655">
      <w:pPr>
        <w:pStyle w:val="ListParagraph"/>
        <w:numPr>
          <w:ilvl w:val="1"/>
          <w:numId w:val="13"/>
        </w:numPr>
        <w:tabs>
          <w:tab w:val="clear" w:pos="1440"/>
        </w:tabs>
        <w:spacing w:before="240" w:after="120"/>
        <w:ind w:left="1353"/>
        <w:jc w:val="both"/>
        <w:rPr>
          <w:sz w:val="22"/>
          <w:szCs w:val="22"/>
          <w:lang w:val="uk-UA"/>
        </w:rPr>
      </w:pPr>
      <w:r w:rsidRPr="0046090F">
        <w:rPr>
          <w:sz w:val="22"/>
          <w:szCs w:val="22"/>
          <w:lang w:val="uk-UA"/>
        </w:rPr>
        <w:t>Як місцевий (компонентний) аудитор, ми впровадили систему управління якістю, розроблену з метою досягнення цілей Міжнародного стандарту управління якістю 1 (ISQM 1)</w:t>
      </w:r>
      <w:r w:rsidRPr="0046090F">
        <w:rPr>
          <w:sz w:val="22"/>
          <w:szCs w:val="22"/>
          <w:vertAlign w:val="superscript"/>
          <w:lang w:val="uk-UA"/>
        </w:rPr>
        <w:t>4 5 6</w:t>
      </w:r>
      <w:r w:rsidRPr="0046090F">
        <w:rPr>
          <w:sz w:val="22"/>
          <w:szCs w:val="22"/>
          <w:lang w:val="uk-UA"/>
        </w:rPr>
        <w:t>.</w:t>
      </w:r>
    </w:p>
    <w:p w14:paraId="7C11D422" w14:textId="77777777" w:rsidR="00C838E8" w:rsidRPr="0046090F" w:rsidRDefault="00C838E8" w:rsidP="006D2655">
      <w:pPr>
        <w:pStyle w:val="ListParagraph"/>
        <w:numPr>
          <w:ilvl w:val="1"/>
          <w:numId w:val="13"/>
        </w:numPr>
        <w:tabs>
          <w:tab w:val="clear" w:pos="1440"/>
        </w:tabs>
        <w:spacing w:after="120"/>
        <w:ind w:left="1353"/>
        <w:jc w:val="both"/>
        <w:rPr>
          <w:sz w:val="22"/>
          <w:szCs w:val="22"/>
          <w:lang w:val="uk-UA"/>
        </w:rPr>
      </w:pPr>
      <w:r w:rsidRPr="0046090F">
        <w:rPr>
          <w:sz w:val="22"/>
          <w:szCs w:val="22"/>
          <w:lang w:val="uk-UA"/>
        </w:rPr>
        <w:t xml:space="preserve">Ми надали вам </w:t>
      </w:r>
      <w:r w:rsidRPr="0046090F">
        <w:rPr>
          <w:b/>
          <w:bCs/>
          <w:i/>
          <w:iCs/>
          <w:sz w:val="22"/>
          <w:szCs w:val="22"/>
          <w:lang w:val="uk-UA"/>
        </w:rPr>
        <w:t>{копію / посилання на}</w:t>
      </w:r>
      <w:r w:rsidRPr="0046090F">
        <w:rPr>
          <w:sz w:val="22"/>
          <w:szCs w:val="22"/>
          <w:lang w:val="uk-UA"/>
        </w:rPr>
        <w:t xml:space="preserve"> інформацію, оприлюднену у відкритому доступі </w:t>
      </w:r>
      <w:r w:rsidRPr="0046090F">
        <w:rPr>
          <w:b/>
          <w:bCs/>
          <w:i/>
          <w:iCs/>
          <w:sz w:val="22"/>
          <w:szCs w:val="22"/>
          <w:lang w:val="uk-UA"/>
        </w:rPr>
        <w:t>[вставити назву аудиторської фірми-компонентного аудитора],</w:t>
      </w:r>
      <w:r w:rsidRPr="0046090F">
        <w:rPr>
          <w:sz w:val="22"/>
          <w:szCs w:val="22"/>
          <w:lang w:val="uk-UA"/>
        </w:rPr>
        <w:t xml:space="preserve"> що стосується висновку фірми щодо операційної ефективності системи управління якістю станом на </w:t>
      </w:r>
      <w:r w:rsidRPr="0046090F">
        <w:rPr>
          <w:b/>
          <w:bCs/>
          <w:i/>
          <w:iCs/>
          <w:sz w:val="22"/>
          <w:szCs w:val="22"/>
          <w:lang w:val="uk-UA"/>
        </w:rPr>
        <w:t>[вставити дату, станом на яку фірма востаннє робила висновок щодо своєї системи управління якістю]</w:t>
      </w:r>
      <w:r w:rsidRPr="0046090F">
        <w:rPr>
          <w:sz w:val="22"/>
          <w:szCs w:val="22"/>
          <w:lang w:val="uk-UA"/>
        </w:rPr>
        <w:t xml:space="preserve">. Ми очікуємо, що інформація щодо висновку про операційну ефективність системи управління якістю станом на </w:t>
      </w:r>
      <w:r w:rsidRPr="0046090F">
        <w:rPr>
          <w:b/>
          <w:bCs/>
          <w:i/>
          <w:iCs/>
          <w:sz w:val="22"/>
          <w:szCs w:val="22"/>
          <w:lang w:val="uk-UA"/>
        </w:rPr>
        <w:t>[вставити дату, станом на яку фірма зробить наступний висновок]</w:t>
      </w:r>
      <w:r w:rsidRPr="0046090F">
        <w:rPr>
          <w:sz w:val="22"/>
          <w:szCs w:val="22"/>
          <w:lang w:val="uk-UA"/>
        </w:rPr>
        <w:t xml:space="preserve"> буде доступна у </w:t>
      </w:r>
      <w:r w:rsidRPr="0046090F">
        <w:rPr>
          <w:b/>
          <w:bCs/>
          <w:i/>
          <w:iCs/>
          <w:sz w:val="22"/>
          <w:szCs w:val="22"/>
          <w:lang w:val="uk-UA"/>
        </w:rPr>
        <w:t>[вставити місяць і рік].</w:t>
      </w:r>
    </w:p>
    <w:p w14:paraId="53040CE5" w14:textId="77777777" w:rsidR="00C838E8" w:rsidRPr="0046090F" w:rsidRDefault="00C838E8" w:rsidP="00C838E8">
      <w:pPr>
        <w:spacing w:after="120"/>
        <w:ind w:left="1080"/>
        <w:jc w:val="both"/>
        <w:rPr>
          <w:b/>
          <w:bCs/>
          <w:i/>
          <w:iCs/>
          <w:sz w:val="22"/>
          <w:szCs w:val="22"/>
          <w:lang w:val="uk-UA"/>
        </w:rPr>
      </w:pPr>
      <w:r w:rsidRPr="0046090F">
        <w:rPr>
          <w:b/>
          <w:bCs/>
          <w:i/>
          <w:iCs/>
          <w:sz w:val="22"/>
          <w:szCs w:val="22"/>
          <w:lang w:val="uk-UA"/>
        </w:rPr>
        <w:t>АБО</w:t>
      </w:r>
    </w:p>
    <w:p w14:paraId="5D6F806F" w14:textId="77777777" w:rsidR="00C838E8" w:rsidRPr="0046090F" w:rsidRDefault="00C838E8" w:rsidP="006D2655">
      <w:pPr>
        <w:pStyle w:val="ListParagraph"/>
        <w:numPr>
          <w:ilvl w:val="1"/>
          <w:numId w:val="13"/>
        </w:numPr>
        <w:tabs>
          <w:tab w:val="clear" w:pos="1440"/>
        </w:tabs>
        <w:ind w:left="1353"/>
        <w:jc w:val="both"/>
        <w:rPr>
          <w:b/>
          <w:bCs/>
          <w:i/>
          <w:iCs/>
          <w:sz w:val="22"/>
          <w:szCs w:val="22"/>
          <w:lang w:val="uk-UA"/>
        </w:rPr>
      </w:pPr>
      <w:r w:rsidRPr="0046090F">
        <w:rPr>
          <w:b/>
          <w:bCs/>
          <w:i/>
          <w:iCs/>
          <w:sz w:val="22"/>
          <w:szCs w:val="22"/>
          <w:lang w:val="uk-UA"/>
        </w:rPr>
        <w:t xml:space="preserve">[Вставити назву аудиторської фірми-компонентного аудитора] </w:t>
      </w:r>
      <w:r w:rsidRPr="0046090F">
        <w:rPr>
          <w:sz w:val="22"/>
          <w:szCs w:val="22"/>
          <w:lang w:val="uk-UA"/>
        </w:rPr>
        <w:t xml:space="preserve">не оприлюднює у відкритому доступі інформацію щодо висновку про операційну ефективність системи управління якістю. Ми надали вам інформацію щодо висновку фірми про операційну ефективність її системи управління якістю станом на </w:t>
      </w:r>
      <w:r w:rsidRPr="0046090F">
        <w:rPr>
          <w:b/>
          <w:bCs/>
          <w:i/>
          <w:iCs/>
          <w:sz w:val="22"/>
          <w:szCs w:val="22"/>
          <w:lang w:val="uk-UA"/>
        </w:rPr>
        <w:t>[вставити відповідну дату]</w:t>
      </w:r>
      <w:r w:rsidRPr="0046090F">
        <w:rPr>
          <w:sz w:val="22"/>
          <w:szCs w:val="22"/>
          <w:lang w:val="uk-UA"/>
        </w:rPr>
        <w:t>.</w:t>
      </w:r>
    </w:p>
    <w:p w14:paraId="199F1AF6" w14:textId="77777777" w:rsidR="00C838E8" w:rsidRPr="0046090F" w:rsidRDefault="00C838E8" w:rsidP="00C838E8">
      <w:pPr>
        <w:spacing w:before="240"/>
        <w:ind w:left="993"/>
        <w:jc w:val="both"/>
        <w:rPr>
          <w:b/>
          <w:bCs/>
          <w:i/>
          <w:iCs/>
          <w:sz w:val="22"/>
          <w:szCs w:val="22"/>
          <w:lang w:val="uk-UA"/>
        </w:rPr>
      </w:pPr>
      <w:r w:rsidRPr="0046090F">
        <w:rPr>
          <w:b/>
          <w:bCs/>
          <w:i/>
          <w:iCs/>
          <w:sz w:val="22"/>
          <w:szCs w:val="22"/>
          <w:lang w:val="uk-UA"/>
        </w:rPr>
        <w:t>АБО</w:t>
      </w:r>
    </w:p>
    <w:p w14:paraId="07DA13C8" w14:textId="77777777" w:rsidR="00C838E8" w:rsidRPr="0046090F" w:rsidRDefault="00C838E8" w:rsidP="006D2655">
      <w:pPr>
        <w:pStyle w:val="ListParagraph"/>
        <w:numPr>
          <w:ilvl w:val="1"/>
          <w:numId w:val="13"/>
        </w:numPr>
        <w:tabs>
          <w:tab w:val="clear" w:pos="1440"/>
        </w:tabs>
        <w:spacing w:before="240"/>
        <w:ind w:left="1353"/>
        <w:jc w:val="both"/>
        <w:rPr>
          <w:sz w:val="22"/>
          <w:szCs w:val="22"/>
          <w:lang w:val="uk-UA"/>
        </w:rPr>
      </w:pPr>
      <w:r w:rsidRPr="0046090F">
        <w:rPr>
          <w:b/>
          <w:bCs/>
          <w:i/>
          <w:iCs/>
          <w:sz w:val="22"/>
          <w:szCs w:val="22"/>
          <w:lang w:val="uk-UA"/>
        </w:rPr>
        <w:t>[Вставити назву аудиторської фірми-компонентного аудитора]</w:t>
      </w:r>
      <w:r w:rsidRPr="0046090F">
        <w:rPr>
          <w:sz w:val="22"/>
          <w:szCs w:val="22"/>
          <w:lang w:val="uk-UA"/>
        </w:rPr>
        <w:t xml:space="preserve"> не оприлюднює у відкритому доступі інформацію щодо висновку про операційну ефективність системи управління якістю.</w:t>
      </w:r>
    </w:p>
    <w:p w14:paraId="54358CE9" w14:textId="77777777" w:rsidR="00C838E8" w:rsidRPr="0046090F" w:rsidRDefault="00C838E8" w:rsidP="006D2655">
      <w:pPr>
        <w:pStyle w:val="ListParagraph"/>
        <w:numPr>
          <w:ilvl w:val="1"/>
          <w:numId w:val="13"/>
        </w:numPr>
        <w:tabs>
          <w:tab w:val="clear" w:pos="1440"/>
        </w:tabs>
        <w:spacing w:before="240" w:after="120"/>
        <w:ind w:left="1353"/>
        <w:jc w:val="both"/>
        <w:rPr>
          <w:sz w:val="22"/>
          <w:szCs w:val="22"/>
          <w:lang w:val="uk-UA"/>
        </w:rPr>
      </w:pPr>
      <w:r w:rsidRPr="0046090F">
        <w:rPr>
          <w:sz w:val="22"/>
          <w:szCs w:val="22"/>
          <w:lang w:val="uk-UA"/>
        </w:rPr>
        <w:t>Ми маємо достатні та належні ресурси для виконання завдання (зокрема людські, технологічні та інтелектуальні ресурси), а також достатній час для виконання запитуваних робіт відповідно до ваших аудиторських інструкцій.</w:t>
      </w:r>
    </w:p>
    <w:p w14:paraId="256BBBC2" w14:textId="77777777" w:rsidR="00C838E8" w:rsidRPr="0046090F" w:rsidRDefault="00C838E8" w:rsidP="006D2655">
      <w:pPr>
        <w:pStyle w:val="ListParagraph"/>
        <w:numPr>
          <w:ilvl w:val="1"/>
          <w:numId w:val="13"/>
        </w:numPr>
        <w:tabs>
          <w:tab w:val="clear" w:pos="1440"/>
        </w:tabs>
        <w:spacing w:before="240" w:after="120"/>
        <w:ind w:left="1353"/>
        <w:jc w:val="both"/>
        <w:rPr>
          <w:sz w:val="22"/>
          <w:szCs w:val="22"/>
          <w:lang w:val="uk-UA"/>
        </w:rPr>
      </w:pPr>
      <w:r w:rsidRPr="0046090F">
        <w:rPr>
          <w:sz w:val="22"/>
          <w:szCs w:val="22"/>
          <w:lang w:val="uk-UA"/>
        </w:rPr>
        <w:t>Усі члени нашої аудиторської групи, а також будь-які зовнішні експерти аудитора та внутрішні аудитори, які надають безпосередню допомогу, у сукупності мають відповідні професійні кваліфікації, компетентність і спроможності (зокрема галузеві знання, практичний досвід, розуміння професійних стандартів та застосовних законодавчих і регуляторних вимог, здатність застосовувати професійний скептицизм і професійне судження, експертизу у спеціалізованих сферах, професійні сертифікати або ліцензії, а також знання інформаційних технологій, що використовуються суб’єктом господарювання, або автоматизованих інструментів і методів аудиту), достатні для виконання робіт відповідно до ваших аудиторських інструкцій.</w:t>
      </w:r>
    </w:p>
    <w:p w14:paraId="0E796E08" w14:textId="77777777" w:rsidR="00C838E8" w:rsidRPr="0046090F" w:rsidRDefault="00C838E8" w:rsidP="00C838E8">
      <w:pPr>
        <w:pStyle w:val="ListParagraph"/>
        <w:spacing w:before="240" w:after="120"/>
        <w:ind w:left="1353"/>
        <w:jc w:val="both"/>
        <w:rPr>
          <w:sz w:val="22"/>
          <w:szCs w:val="22"/>
          <w:lang w:val="uk-UA"/>
        </w:rPr>
      </w:pPr>
    </w:p>
    <w:p w14:paraId="310ED7A5" w14:textId="77777777" w:rsidR="00C838E8" w:rsidRPr="0046090F" w:rsidRDefault="00C838E8" w:rsidP="00C838E8">
      <w:pPr>
        <w:pStyle w:val="FootnoteText"/>
        <w:spacing w:line="120" w:lineRule="atLeast"/>
        <w:ind w:left="720"/>
        <w:rPr>
          <w:sz w:val="16"/>
          <w:szCs w:val="16"/>
          <w:lang w:val="uk-UA"/>
        </w:rPr>
      </w:pPr>
      <w:r w:rsidRPr="0046090F">
        <w:rPr>
          <w:sz w:val="16"/>
          <w:szCs w:val="16"/>
          <w:vertAlign w:val="superscript"/>
          <w:lang w:val="uk-UA"/>
        </w:rPr>
        <w:t xml:space="preserve">4 </w:t>
      </w:r>
      <w:r w:rsidRPr="0046090F">
        <w:rPr>
          <w:sz w:val="16"/>
          <w:szCs w:val="16"/>
          <w:lang w:val="uk-UA"/>
        </w:rPr>
        <w:t>Аудитор компонента включає в своє підтвердження пункт b, c або d, залежно від того, який пункт є актуальним для аудиторської фірми компонента. Пункт a застосовується, коли аудиторська фірма компонента публічно розкриває інформацію, що стосується висновку фірми щодо операційної ефективності системи управління якістю фірми, наприклад, у вигляді загальнодоступного звіту про прозорість або іншого еквівалентного звіту.</w:t>
      </w:r>
    </w:p>
    <w:p w14:paraId="2173AA70" w14:textId="77777777" w:rsidR="00C838E8" w:rsidRPr="0046090F" w:rsidRDefault="00C838E8" w:rsidP="00C838E8">
      <w:pPr>
        <w:pStyle w:val="FootnoteText"/>
        <w:spacing w:line="120" w:lineRule="atLeast"/>
        <w:ind w:left="720"/>
        <w:rPr>
          <w:sz w:val="16"/>
          <w:szCs w:val="16"/>
          <w:lang w:val="uk-UA"/>
        </w:rPr>
      </w:pPr>
      <w:r w:rsidRPr="0046090F">
        <w:rPr>
          <w:sz w:val="16"/>
          <w:szCs w:val="16"/>
          <w:vertAlign w:val="superscript"/>
          <w:lang w:val="uk-UA"/>
        </w:rPr>
        <w:t xml:space="preserve">5 </w:t>
      </w:r>
      <w:r w:rsidRPr="0046090F">
        <w:rPr>
          <w:sz w:val="16"/>
          <w:szCs w:val="16"/>
          <w:lang w:val="uk-UA"/>
        </w:rPr>
        <w:t xml:space="preserve">Пункт c застосовується, коли аудиторська фірма, що здійснює аудит компонентів, не розкриває публічно інформацію, що стосується висновку фірми щодо операційної ефективності системи управління якістю фірми, але надає інформацію на приватній основі компанії </w:t>
      </w:r>
      <w:proofErr w:type="spellStart"/>
      <w:r w:rsidRPr="0046090F">
        <w:rPr>
          <w:sz w:val="16"/>
          <w:szCs w:val="16"/>
          <w:lang w:val="uk-UA"/>
        </w:rPr>
        <w:t>Deloitte</w:t>
      </w:r>
      <w:proofErr w:type="spellEnd"/>
      <w:r w:rsidRPr="0046090F">
        <w:rPr>
          <w:sz w:val="16"/>
          <w:szCs w:val="16"/>
          <w:lang w:val="uk-UA"/>
        </w:rPr>
        <w:t xml:space="preserve"> як аудитору групи.</w:t>
      </w:r>
    </w:p>
    <w:p w14:paraId="278FCE69" w14:textId="77777777" w:rsidR="00947D81" w:rsidRPr="007117B2" w:rsidRDefault="00C838E8" w:rsidP="00C838E8">
      <w:pPr>
        <w:pStyle w:val="FootnoteText"/>
        <w:spacing w:line="120" w:lineRule="atLeast"/>
        <w:ind w:left="720"/>
        <w:rPr>
          <w:sz w:val="16"/>
          <w:szCs w:val="16"/>
          <w:lang w:val="uk-UA"/>
        </w:rPr>
      </w:pPr>
      <w:r w:rsidRPr="0046090F">
        <w:rPr>
          <w:sz w:val="16"/>
          <w:szCs w:val="16"/>
          <w:vertAlign w:val="superscript"/>
          <w:lang w:val="uk-UA"/>
        </w:rPr>
        <w:t>6</w:t>
      </w:r>
      <w:r w:rsidRPr="0046090F">
        <w:rPr>
          <w:sz w:val="16"/>
          <w:szCs w:val="16"/>
          <w:lang w:val="uk-UA"/>
        </w:rPr>
        <w:t xml:space="preserve"> Пункт d застосовується, коли аудиторська фірма-учасник не розкриває публічно та не надає на приватній основі інформацію, що стосується висновку фірми щодо операційної ефективності системи управління якістю фірми. У таких обставинах </w:t>
      </w:r>
      <w:proofErr w:type="spellStart"/>
      <w:r w:rsidRPr="0046090F">
        <w:rPr>
          <w:sz w:val="16"/>
          <w:szCs w:val="16"/>
          <w:lang w:val="uk-UA"/>
        </w:rPr>
        <w:t>Deloitte</w:t>
      </w:r>
      <w:proofErr w:type="spellEnd"/>
      <w:r w:rsidRPr="0046090F">
        <w:rPr>
          <w:sz w:val="16"/>
          <w:szCs w:val="16"/>
          <w:lang w:val="uk-UA"/>
        </w:rPr>
        <w:t xml:space="preserve"> як аудитор групи має обговорити з аудиторською фірмою-учасником інформацію про систему управління якістю їхньої фірми.</w:t>
      </w:r>
    </w:p>
    <w:p w14:paraId="6D5E47D4" w14:textId="1465FC61" w:rsidR="00C838E8" w:rsidRPr="007117B2" w:rsidRDefault="00C838E8" w:rsidP="00C838E8">
      <w:pPr>
        <w:pStyle w:val="FootnoteText"/>
        <w:spacing w:line="120" w:lineRule="atLeast"/>
        <w:ind w:left="720"/>
        <w:rPr>
          <w:sz w:val="16"/>
          <w:szCs w:val="16"/>
          <w:lang w:val="uk-UA"/>
        </w:rPr>
      </w:pPr>
      <w:r w:rsidRPr="007117B2">
        <w:rPr>
          <w:sz w:val="16"/>
          <w:szCs w:val="16"/>
          <w:lang w:val="uk-UA"/>
        </w:rPr>
        <w:br w:type="page"/>
      </w:r>
    </w:p>
    <w:p w14:paraId="28F23DB9" w14:textId="77777777" w:rsidR="00C838E8" w:rsidRPr="007117B2" w:rsidRDefault="00C838E8" w:rsidP="00C838E8">
      <w:pPr>
        <w:pStyle w:val="FootnoteText"/>
        <w:spacing w:line="120" w:lineRule="atLeast"/>
        <w:ind w:left="720"/>
        <w:rPr>
          <w:sz w:val="16"/>
          <w:szCs w:val="16"/>
          <w:lang w:val="uk-UA"/>
        </w:rPr>
      </w:pPr>
    </w:p>
    <w:p w14:paraId="54F6723F" w14:textId="77777777" w:rsidR="00C838E8" w:rsidRPr="007117B2" w:rsidRDefault="00C838E8" w:rsidP="006D2655">
      <w:pPr>
        <w:pStyle w:val="ListParagraph"/>
        <w:numPr>
          <w:ilvl w:val="1"/>
          <w:numId w:val="13"/>
        </w:numPr>
        <w:tabs>
          <w:tab w:val="clear" w:pos="1440"/>
        </w:tabs>
        <w:spacing w:before="240" w:after="120"/>
        <w:ind w:left="1353"/>
        <w:jc w:val="both"/>
        <w:rPr>
          <w:sz w:val="22"/>
          <w:szCs w:val="22"/>
          <w:lang w:val="uk-UA"/>
        </w:rPr>
      </w:pPr>
      <w:r w:rsidRPr="007117B2">
        <w:rPr>
          <w:sz w:val="22"/>
          <w:szCs w:val="22"/>
          <w:lang w:val="uk-UA"/>
        </w:rPr>
        <w:t>Ми виконуватимемо запитувані роботи відповідно до ваших аудиторських інструкцій з належною професійною ретельністю та із належним застосуванням професійного скептицизму (включно з його документуванням) протягом усього аудиту.</w:t>
      </w:r>
    </w:p>
    <w:p w14:paraId="0D89B9D3" w14:textId="77777777" w:rsidR="00C838E8" w:rsidRPr="007117B2" w:rsidRDefault="00C838E8" w:rsidP="00C838E8">
      <w:pPr>
        <w:spacing w:before="240" w:after="120"/>
        <w:ind w:left="993"/>
        <w:jc w:val="both"/>
        <w:rPr>
          <w:sz w:val="22"/>
          <w:szCs w:val="22"/>
          <w:lang w:val="uk-UA"/>
        </w:rPr>
      </w:pPr>
      <w:r w:rsidRPr="007117B2">
        <w:rPr>
          <w:sz w:val="22"/>
          <w:szCs w:val="22"/>
          <w:lang w:val="uk-UA"/>
        </w:rPr>
        <w:t xml:space="preserve">Для компонентних аудиторів, що входять до мережі </w:t>
      </w:r>
      <w:proofErr w:type="spellStart"/>
      <w:r w:rsidRPr="007117B2">
        <w:rPr>
          <w:sz w:val="22"/>
          <w:szCs w:val="22"/>
          <w:lang w:val="uk-UA"/>
        </w:rPr>
        <w:t>Deloitte</w:t>
      </w:r>
      <w:proofErr w:type="spellEnd"/>
      <w:r w:rsidRPr="007117B2">
        <w:rPr>
          <w:sz w:val="22"/>
          <w:szCs w:val="22"/>
          <w:lang w:val="uk-UA"/>
        </w:rPr>
        <w:t>:</w:t>
      </w:r>
    </w:p>
    <w:p w14:paraId="77AA8C72" w14:textId="77777777" w:rsidR="00C838E8" w:rsidRPr="0046090F" w:rsidRDefault="00C838E8" w:rsidP="006D2655">
      <w:pPr>
        <w:pStyle w:val="ListParagraph"/>
        <w:numPr>
          <w:ilvl w:val="1"/>
          <w:numId w:val="13"/>
        </w:numPr>
        <w:tabs>
          <w:tab w:val="clear" w:pos="1440"/>
        </w:tabs>
        <w:spacing w:before="240" w:after="120"/>
        <w:ind w:left="1353"/>
        <w:jc w:val="both"/>
        <w:rPr>
          <w:sz w:val="22"/>
          <w:szCs w:val="22"/>
          <w:lang w:val="uk-UA"/>
        </w:rPr>
      </w:pPr>
      <w:r w:rsidRPr="007117B2">
        <w:rPr>
          <w:sz w:val="22"/>
          <w:szCs w:val="22"/>
          <w:lang w:val="uk-UA"/>
        </w:rPr>
        <w:t xml:space="preserve">Ми маємо розуміння </w:t>
      </w:r>
      <w:r w:rsidRPr="0046090F">
        <w:rPr>
          <w:sz w:val="22"/>
          <w:szCs w:val="22"/>
          <w:lang w:val="uk-UA"/>
        </w:rPr>
        <w:t>та досвід застосування вимог DTTL AAM, достатні для виконання наших обов’язків під час аудиту консолідованої фінансової звітності проєкту, і проводитимемо нашу роботу щодо фінансової інформації місцевого проєктного партнера станом на 31 грудня 2025 року.</w:t>
      </w:r>
    </w:p>
    <w:p w14:paraId="64DAE57A" w14:textId="77777777" w:rsidR="00C838E8" w:rsidRPr="0046090F" w:rsidRDefault="00C838E8" w:rsidP="00C838E8">
      <w:pPr>
        <w:spacing w:before="240" w:after="120"/>
        <w:ind w:left="993"/>
        <w:jc w:val="both"/>
        <w:rPr>
          <w:sz w:val="22"/>
          <w:szCs w:val="22"/>
          <w:lang w:val="uk-UA"/>
        </w:rPr>
      </w:pPr>
      <w:r w:rsidRPr="0046090F">
        <w:rPr>
          <w:sz w:val="22"/>
          <w:szCs w:val="22"/>
          <w:lang w:val="uk-UA"/>
        </w:rPr>
        <w:t xml:space="preserve">Для компонентних аудиторів, що не входять до мережі </w:t>
      </w:r>
      <w:proofErr w:type="spellStart"/>
      <w:r w:rsidRPr="0046090F">
        <w:rPr>
          <w:sz w:val="22"/>
          <w:szCs w:val="22"/>
          <w:lang w:val="uk-UA"/>
        </w:rPr>
        <w:t>Deloitte</w:t>
      </w:r>
      <w:proofErr w:type="spellEnd"/>
      <w:r w:rsidRPr="0046090F">
        <w:rPr>
          <w:sz w:val="22"/>
          <w:szCs w:val="22"/>
          <w:lang w:val="uk-UA"/>
        </w:rPr>
        <w:t>:</w:t>
      </w:r>
    </w:p>
    <w:p w14:paraId="3CA26119" w14:textId="77777777" w:rsidR="00C838E8" w:rsidRPr="0046090F" w:rsidRDefault="00C838E8" w:rsidP="006D2655">
      <w:pPr>
        <w:pStyle w:val="ListParagraph"/>
        <w:numPr>
          <w:ilvl w:val="1"/>
          <w:numId w:val="13"/>
        </w:numPr>
        <w:tabs>
          <w:tab w:val="clear" w:pos="1440"/>
        </w:tabs>
        <w:spacing w:before="240" w:after="120"/>
        <w:ind w:left="1353"/>
        <w:jc w:val="both"/>
        <w:rPr>
          <w:sz w:val="22"/>
          <w:szCs w:val="22"/>
          <w:lang w:val="uk-UA"/>
        </w:rPr>
      </w:pPr>
      <w:r w:rsidRPr="0046090F">
        <w:rPr>
          <w:sz w:val="22"/>
          <w:szCs w:val="22"/>
          <w:lang w:val="uk-UA"/>
        </w:rPr>
        <w:t>Ми маємо розуміння та досвід застосування Міжнародних стандартів аудиту, а також додаткових процедур, визначених вами в аудиторських інструкціях, достатні для виконання наших обов’язків під час аудиту консолідованої фінансової звітності проєкту, і проводитимемо нашу роботу щодо фінансової інформації місцевого проєктного партнера за період з 1 січня по 31 грудня 2025 року.</w:t>
      </w:r>
    </w:p>
    <w:p w14:paraId="3C73C583" w14:textId="77777777" w:rsidR="00C838E8" w:rsidRPr="0046090F" w:rsidRDefault="00C838E8" w:rsidP="006D2655">
      <w:pPr>
        <w:pStyle w:val="ListParagraph"/>
        <w:numPr>
          <w:ilvl w:val="1"/>
          <w:numId w:val="13"/>
        </w:numPr>
        <w:tabs>
          <w:tab w:val="clear" w:pos="1440"/>
        </w:tabs>
        <w:spacing w:before="240" w:after="120"/>
        <w:ind w:left="1353"/>
        <w:jc w:val="both"/>
        <w:rPr>
          <w:sz w:val="22"/>
          <w:szCs w:val="22"/>
          <w:lang w:val="uk-UA"/>
        </w:rPr>
      </w:pPr>
      <w:r w:rsidRPr="0046090F">
        <w:rPr>
          <w:sz w:val="22"/>
          <w:szCs w:val="22"/>
          <w:lang w:val="uk-UA"/>
        </w:rPr>
        <w:t>Ми зберігатимемо наші робочі документи протягом періоду, визначеного в аудиторських інструкціях, після дати випуску консолідованої фінансової звітності проєкту та архівуватимемо робочі документи відповідно до ваших вказівок, зазначених в аудиторських інструкціях, і вимог місцевого законодавства.</w:t>
      </w:r>
    </w:p>
    <w:p w14:paraId="406D0CBB" w14:textId="77777777" w:rsidR="00C838E8" w:rsidRPr="0046090F" w:rsidRDefault="00C838E8" w:rsidP="00C838E8">
      <w:pPr>
        <w:spacing w:before="240" w:after="120"/>
        <w:ind w:left="993"/>
        <w:jc w:val="both"/>
        <w:rPr>
          <w:sz w:val="22"/>
          <w:szCs w:val="22"/>
          <w:lang w:val="uk-UA"/>
        </w:rPr>
      </w:pPr>
      <w:r w:rsidRPr="0046090F">
        <w:rPr>
          <w:sz w:val="22"/>
          <w:szCs w:val="22"/>
          <w:lang w:val="uk-UA"/>
        </w:rPr>
        <w:t>Ми негайно повідомимо вас про будь-які зміни у наведених вище заявах протягом виконання нашої роботи щодо фінансової інформації проєкту за період, що закінчився 31 грудня 2025 року.</w:t>
      </w:r>
    </w:p>
    <w:p w14:paraId="328E291E" w14:textId="77777777" w:rsidR="00C838E8" w:rsidRPr="0046090F" w:rsidRDefault="00C838E8" w:rsidP="00C838E8">
      <w:pPr>
        <w:spacing w:before="240" w:after="120"/>
        <w:jc w:val="both"/>
        <w:rPr>
          <w:b/>
          <w:sz w:val="22"/>
          <w:szCs w:val="22"/>
          <w:lang w:val="uk-UA"/>
        </w:rPr>
      </w:pPr>
      <w:r w:rsidRPr="0046090F">
        <w:rPr>
          <w:b/>
          <w:sz w:val="22"/>
          <w:szCs w:val="22"/>
          <w:lang w:val="uk-UA"/>
        </w:rPr>
        <w:t>Підтвердження незалежності</w:t>
      </w:r>
    </w:p>
    <w:p w14:paraId="12CC2CCF" w14:textId="77777777" w:rsidR="00C838E8" w:rsidRPr="0046090F" w:rsidRDefault="00C838E8" w:rsidP="00C838E8">
      <w:pPr>
        <w:spacing w:before="240" w:after="120"/>
        <w:jc w:val="both"/>
        <w:rPr>
          <w:sz w:val="22"/>
          <w:szCs w:val="22"/>
          <w:lang w:val="uk-UA"/>
        </w:rPr>
      </w:pPr>
      <w:r w:rsidRPr="0046090F">
        <w:rPr>
          <w:sz w:val="22"/>
          <w:szCs w:val="22"/>
          <w:lang w:val="uk-UA"/>
        </w:rPr>
        <w:t>З метою дотримання застосовних професійних стандартів та нормативно-правових вимог, кожен аудитор несе відповідальність за забезпечення своєї належної незалежності. </w:t>
      </w:r>
    </w:p>
    <w:p w14:paraId="3DDFAA8F" w14:textId="77777777" w:rsidR="00C838E8" w:rsidRPr="007117B2" w:rsidRDefault="00C838E8" w:rsidP="00C838E8">
      <w:pPr>
        <w:spacing w:before="240" w:after="120"/>
        <w:jc w:val="both"/>
        <w:rPr>
          <w:sz w:val="22"/>
          <w:szCs w:val="22"/>
          <w:lang w:val="uk-UA"/>
        </w:rPr>
      </w:pPr>
      <w:r w:rsidRPr="0046090F">
        <w:rPr>
          <w:sz w:val="22"/>
          <w:szCs w:val="22"/>
          <w:lang w:val="uk-UA"/>
        </w:rPr>
        <w:t>Очікується, що ви розумієте і будете дотримуватися вимог Кодексу етики професійних бухгалтерів, включаючи вимоги, що стосуються підприємств, які становлять суспільний</w:t>
      </w:r>
      <w:r w:rsidRPr="007117B2">
        <w:rPr>
          <w:sz w:val="22"/>
          <w:szCs w:val="22"/>
          <w:lang w:val="uk-UA"/>
        </w:rPr>
        <w:t xml:space="preserve"> інтерес, видані Радою з міжнародних стандартів етики для бухгалтерів, а також політики і процедур контролю якості, визначених в інструкціях з проведення аудиту. </w:t>
      </w:r>
    </w:p>
    <w:p w14:paraId="19CE4A78" w14:textId="311CA47D" w:rsidR="00C838E8" w:rsidRPr="007117B2" w:rsidRDefault="00C838E8" w:rsidP="00C838E8">
      <w:pPr>
        <w:spacing w:before="240" w:after="120"/>
        <w:jc w:val="both"/>
        <w:rPr>
          <w:sz w:val="22"/>
          <w:szCs w:val="22"/>
          <w:lang w:val="uk-UA"/>
        </w:rPr>
      </w:pPr>
      <w:r w:rsidRPr="007117B2">
        <w:rPr>
          <w:b/>
          <w:bCs/>
          <w:sz w:val="22"/>
          <w:szCs w:val="22"/>
          <w:lang w:val="uk-UA"/>
        </w:rPr>
        <w:t>Ви повинні негайно повідомити нас у разі виникнення будь-якої ситуації, в якій ваша незалежність була або може бути поставлена під загрозу чи обмежена</w:t>
      </w:r>
      <w:r w:rsidRPr="007117B2">
        <w:rPr>
          <w:sz w:val="22"/>
          <w:szCs w:val="22"/>
          <w:lang w:val="uk-UA"/>
        </w:rPr>
        <w:t>. Крім того, якщо ви надаєте будь-які заборонені послуги, будь ласка, негайно зв'яжіться з нами. </w:t>
      </w:r>
    </w:p>
    <w:p w14:paraId="1A0B9F9C" w14:textId="77777777" w:rsidR="00C838E8" w:rsidRPr="007117B2" w:rsidRDefault="00C838E8" w:rsidP="00C838E8">
      <w:pPr>
        <w:spacing w:before="240" w:after="120"/>
        <w:jc w:val="both"/>
        <w:rPr>
          <w:sz w:val="22"/>
          <w:szCs w:val="22"/>
          <w:lang w:val="uk-UA"/>
        </w:rPr>
      </w:pPr>
      <w:r w:rsidRPr="007117B2">
        <w:rPr>
          <w:sz w:val="22"/>
          <w:szCs w:val="22"/>
          <w:lang w:val="uk-UA"/>
        </w:rPr>
        <w:t xml:space="preserve">Якщо вас попросять надати будь-які послуги, які ви не в змозі виконати відповідно до вашої місцевої незалежності або регуляторних вимог, </w:t>
      </w:r>
      <w:proofErr w:type="spellStart"/>
      <w:r w:rsidRPr="007117B2">
        <w:rPr>
          <w:sz w:val="22"/>
          <w:szCs w:val="22"/>
          <w:lang w:val="uk-UA"/>
        </w:rPr>
        <w:t>повідомте</w:t>
      </w:r>
      <w:proofErr w:type="spellEnd"/>
      <w:r w:rsidRPr="007117B2">
        <w:rPr>
          <w:sz w:val="22"/>
          <w:szCs w:val="22"/>
          <w:lang w:val="uk-UA"/>
        </w:rPr>
        <w:t xml:space="preserve"> нам про це, в тому числі про причини вашої нездатності надати такі послуги. </w:t>
      </w:r>
    </w:p>
    <w:p w14:paraId="4AF6D81F" w14:textId="77777777" w:rsidR="00C838E8" w:rsidRPr="007117B2" w:rsidRDefault="00C838E8" w:rsidP="00C838E8">
      <w:pPr>
        <w:spacing w:before="240" w:after="120"/>
        <w:jc w:val="both"/>
        <w:rPr>
          <w:b/>
          <w:sz w:val="22"/>
          <w:szCs w:val="22"/>
          <w:lang w:val="uk-UA"/>
        </w:rPr>
      </w:pPr>
      <w:r w:rsidRPr="007117B2">
        <w:rPr>
          <w:b/>
          <w:sz w:val="22"/>
          <w:szCs w:val="22"/>
          <w:lang w:val="uk-UA"/>
        </w:rPr>
        <w:t>Підтвердження</w:t>
      </w:r>
    </w:p>
    <w:p w14:paraId="7ACDFCCB" w14:textId="77777777" w:rsidR="00C838E8" w:rsidRPr="007117B2" w:rsidRDefault="00C838E8" w:rsidP="00C838E8">
      <w:pPr>
        <w:jc w:val="both"/>
        <w:rPr>
          <w:sz w:val="22"/>
          <w:szCs w:val="22"/>
          <w:lang w:val="uk-UA"/>
        </w:rPr>
      </w:pPr>
      <w:r w:rsidRPr="007117B2">
        <w:rPr>
          <w:sz w:val="22"/>
          <w:szCs w:val="22"/>
          <w:lang w:val="uk-UA"/>
        </w:rPr>
        <w:t xml:space="preserve">Ми розуміємо та будемо дотримуватися вищезазначених вимог. Зокрема, стосовно проекту, згаданого вище, [{не </w:t>
      </w:r>
      <w:r w:rsidRPr="007117B2">
        <w:rPr>
          <w:b/>
          <w:bCs/>
          <w:i/>
          <w:iCs/>
          <w:sz w:val="22"/>
          <w:szCs w:val="22"/>
          <w:lang w:val="uk-UA"/>
        </w:rPr>
        <w:t xml:space="preserve">виявлено ситуацій, в яких наша незалежність була або може виявитися під загрозою} </w:t>
      </w:r>
      <w:r w:rsidRPr="007117B2">
        <w:rPr>
          <w:i/>
          <w:iCs/>
          <w:sz w:val="22"/>
          <w:szCs w:val="22"/>
          <w:lang w:val="uk-UA"/>
        </w:rPr>
        <w:t xml:space="preserve">або </w:t>
      </w:r>
      <w:r w:rsidRPr="007117B2">
        <w:rPr>
          <w:sz w:val="22"/>
          <w:szCs w:val="22"/>
          <w:lang w:val="uk-UA"/>
        </w:rPr>
        <w:t xml:space="preserve">{за винятком </w:t>
      </w:r>
      <w:r w:rsidRPr="007117B2">
        <w:rPr>
          <w:b/>
          <w:bCs/>
          <w:i/>
          <w:iCs/>
          <w:sz w:val="22"/>
          <w:szCs w:val="22"/>
          <w:lang w:val="uk-UA"/>
        </w:rPr>
        <w:t>ситуацій, зазначених нижче, не виявлено ситуацій, в яких наша незалежність була або може виявитися під загрозою}</w:t>
      </w:r>
      <w:r w:rsidRPr="007117B2">
        <w:rPr>
          <w:sz w:val="22"/>
          <w:szCs w:val="22"/>
          <w:lang w:val="uk-UA"/>
        </w:rPr>
        <w:t xml:space="preserve">], і ми є незалежними в розумінні </w:t>
      </w:r>
      <w:r w:rsidRPr="007117B2">
        <w:rPr>
          <w:i/>
          <w:iCs/>
          <w:sz w:val="22"/>
          <w:szCs w:val="22"/>
          <w:lang w:val="uk-UA"/>
        </w:rPr>
        <w:t xml:space="preserve">Кодексу етики професійних бухгалтерів, </w:t>
      </w:r>
      <w:r w:rsidRPr="007117B2">
        <w:rPr>
          <w:sz w:val="22"/>
          <w:szCs w:val="22"/>
          <w:lang w:val="uk-UA"/>
        </w:rPr>
        <w:t>виданого Радою з Міжнародних стандартів етики для бухгалтерів. </w:t>
      </w:r>
    </w:p>
    <w:p w14:paraId="4B67E84A" w14:textId="77777777" w:rsidR="00C838E8" w:rsidRPr="0046090F" w:rsidRDefault="00C838E8" w:rsidP="00C838E8">
      <w:pPr>
        <w:jc w:val="both"/>
        <w:rPr>
          <w:sz w:val="22"/>
          <w:szCs w:val="22"/>
          <w:lang w:val="uk-UA"/>
        </w:rPr>
      </w:pPr>
      <w:r w:rsidRPr="007117B2">
        <w:rPr>
          <w:b/>
          <w:bCs/>
          <w:sz w:val="22"/>
          <w:szCs w:val="22"/>
          <w:lang w:val="uk-UA"/>
        </w:rPr>
        <w:t>[</w:t>
      </w:r>
      <w:r w:rsidRPr="007117B2">
        <w:rPr>
          <w:b/>
          <w:bCs/>
          <w:i/>
          <w:iCs/>
          <w:sz w:val="22"/>
          <w:szCs w:val="22"/>
          <w:lang w:val="uk-UA"/>
        </w:rPr>
        <w:t>Якщо виявлено ситуації</w:t>
      </w:r>
      <w:r w:rsidRPr="0046090F">
        <w:rPr>
          <w:b/>
          <w:bCs/>
          <w:i/>
          <w:iCs/>
          <w:sz w:val="22"/>
          <w:szCs w:val="22"/>
          <w:lang w:val="uk-UA"/>
        </w:rPr>
        <w:t>, в яких незалежність була або може бути під загрозою, надайте наступну інформацію по кожній ситуації</w:t>
      </w:r>
      <w:r w:rsidRPr="0046090F">
        <w:rPr>
          <w:sz w:val="22"/>
          <w:szCs w:val="22"/>
          <w:lang w:val="uk-UA"/>
        </w:rPr>
        <w:t>]</w:t>
      </w:r>
      <w:r w:rsidRPr="0046090F">
        <w:rPr>
          <w:b/>
          <w:bCs/>
          <w:i/>
          <w:iCs/>
          <w:sz w:val="22"/>
          <w:szCs w:val="22"/>
          <w:lang w:val="uk-UA"/>
        </w:rPr>
        <w:t>:</w:t>
      </w:r>
      <w:r w:rsidRPr="0046090F">
        <w:rPr>
          <w:sz w:val="22"/>
          <w:szCs w:val="22"/>
          <w:lang w:val="uk-UA"/>
        </w:rPr>
        <w:t> </w:t>
      </w:r>
    </w:p>
    <w:p w14:paraId="6C473220" w14:textId="77777777" w:rsidR="00C838E8" w:rsidRPr="0046090F" w:rsidRDefault="00C838E8" w:rsidP="006D2655">
      <w:pPr>
        <w:numPr>
          <w:ilvl w:val="0"/>
          <w:numId w:val="14"/>
        </w:numPr>
        <w:jc w:val="both"/>
        <w:rPr>
          <w:sz w:val="22"/>
          <w:szCs w:val="22"/>
          <w:lang w:val="uk-UA"/>
        </w:rPr>
      </w:pPr>
      <w:r w:rsidRPr="0046090F">
        <w:rPr>
          <w:sz w:val="22"/>
          <w:szCs w:val="22"/>
          <w:lang w:val="uk-UA"/>
        </w:rPr>
        <w:t>[</w:t>
      </w:r>
      <w:r w:rsidRPr="0046090F">
        <w:rPr>
          <w:b/>
          <w:bCs/>
          <w:i/>
          <w:iCs/>
          <w:sz w:val="22"/>
          <w:szCs w:val="22"/>
          <w:lang w:val="uk-UA"/>
        </w:rPr>
        <w:t>Опишіть проблему, включаючи її характер і тривалість</w:t>
      </w:r>
      <w:r w:rsidRPr="0046090F">
        <w:rPr>
          <w:sz w:val="22"/>
          <w:szCs w:val="22"/>
          <w:lang w:val="uk-UA"/>
        </w:rPr>
        <w:t>]. </w:t>
      </w:r>
    </w:p>
    <w:p w14:paraId="025AEE43" w14:textId="77777777" w:rsidR="00C838E8" w:rsidRPr="0046090F" w:rsidRDefault="00C838E8" w:rsidP="006D2655">
      <w:pPr>
        <w:numPr>
          <w:ilvl w:val="0"/>
          <w:numId w:val="15"/>
        </w:numPr>
        <w:jc w:val="both"/>
        <w:rPr>
          <w:sz w:val="22"/>
          <w:szCs w:val="22"/>
          <w:lang w:val="uk-UA"/>
        </w:rPr>
      </w:pPr>
      <w:r w:rsidRPr="0046090F">
        <w:rPr>
          <w:sz w:val="22"/>
          <w:szCs w:val="22"/>
          <w:lang w:val="uk-UA"/>
        </w:rPr>
        <w:t>(</w:t>
      </w:r>
      <w:r w:rsidRPr="0046090F">
        <w:rPr>
          <w:b/>
          <w:bCs/>
          <w:i/>
          <w:iCs/>
          <w:sz w:val="22"/>
          <w:szCs w:val="22"/>
          <w:lang w:val="uk-UA"/>
        </w:rPr>
        <w:t>Опишіть, як виникла проблема і як вона була виявлена</w:t>
      </w:r>
      <w:r w:rsidRPr="0046090F">
        <w:rPr>
          <w:sz w:val="22"/>
          <w:szCs w:val="22"/>
          <w:lang w:val="uk-UA"/>
        </w:rPr>
        <w:t>). </w:t>
      </w:r>
    </w:p>
    <w:p w14:paraId="757344E5" w14:textId="77777777" w:rsidR="00C838E8" w:rsidRPr="0046090F" w:rsidRDefault="00C838E8" w:rsidP="006D2655">
      <w:pPr>
        <w:numPr>
          <w:ilvl w:val="0"/>
          <w:numId w:val="16"/>
        </w:numPr>
        <w:jc w:val="both"/>
        <w:rPr>
          <w:sz w:val="22"/>
          <w:szCs w:val="22"/>
          <w:lang w:val="uk-UA"/>
        </w:rPr>
      </w:pPr>
      <w:r w:rsidRPr="0046090F">
        <w:rPr>
          <w:sz w:val="22"/>
          <w:szCs w:val="22"/>
          <w:lang w:val="uk-UA"/>
        </w:rPr>
        <w:t>[</w:t>
      </w:r>
      <w:r w:rsidRPr="0046090F">
        <w:rPr>
          <w:b/>
          <w:bCs/>
          <w:i/>
          <w:iCs/>
          <w:sz w:val="22"/>
          <w:szCs w:val="22"/>
          <w:lang w:val="uk-UA"/>
        </w:rPr>
        <w:t>Опишіть вжиті або запропоновані до вжиття заходи та обґрунтування фірми, чому ці заходи дозволять задовільно усунути наслідки питання та підготувати аудиторський звіт або інше повідомлення про результати виконаних аудиторських процедур].</w:t>
      </w:r>
      <w:r w:rsidRPr="0046090F">
        <w:rPr>
          <w:sz w:val="22"/>
          <w:szCs w:val="22"/>
          <w:lang w:val="uk-UA"/>
        </w:rPr>
        <w:t> </w:t>
      </w:r>
    </w:p>
    <w:p w14:paraId="62270D1D" w14:textId="77777777" w:rsidR="00C838E8" w:rsidRPr="0046090F" w:rsidRDefault="00C838E8" w:rsidP="006D2655">
      <w:pPr>
        <w:numPr>
          <w:ilvl w:val="0"/>
          <w:numId w:val="17"/>
        </w:numPr>
        <w:jc w:val="both"/>
        <w:rPr>
          <w:sz w:val="22"/>
          <w:szCs w:val="22"/>
          <w:lang w:val="uk-UA"/>
        </w:rPr>
      </w:pPr>
      <w:r w:rsidRPr="0046090F">
        <w:rPr>
          <w:sz w:val="22"/>
          <w:szCs w:val="22"/>
          <w:lang w:val="uk-UA"/>
        </w:rPr>
        <w:t>[</w:t>
      </w:r>
      <w:r w:rsidRPr="0046090F">
        <w:rPr>
          <w:b/>
          <w:bCs/>
          <w:i/>
          <w:iCs/>
          <w:sz w:val="22"/>
          <w:szCs w:val="22"/>
          <w:lang w:val="uk-UA"/>
        </w:rPr>
        <w:t>Опишіть висновок про те, що, на професійне судження фірми, група, яка виконувала завдання з аудиту, змогла зберегти свою цілісність, неупередженість та об'єктивність щодо планування та проведення аудиторських процедур, як описано в інструкціях з аудиту Групи</w:t>
      </w:r>
      <w:r w:rsidRPr="0046090F">
        <w:rPr>
          <w:sz w:val="22"/>
          <w:szCs w:val="22"/>
          <w:lang w:val="uk-UA"/>
        </w:rPr>
        <w:t>]. </w:t>
      </w:r>
    </w:p>
    <w:p w14:paraId="0F2EEF20" w14:textId="77777777" w:rsidR="00C838E8" w:rsidRPr="0046090F" w:rsidRDefault="00C838E8" w:rsidP="006D2655">
      <w:pPr>
        <w:numPr>
          <w:ilvl w:val="0"/>
          <w:numId w:val="18"/>
        </w:numPr>
        <w:jc w:val="both"/>
        <w:rPr>
          <w:sz w:val="22"/>
          <w:szCs w:val="22"/>
          <w:lang w:val="uk-UA"/>
        </w:rPr>
      </w:pPr>
      <w:r w:rsidRPr="0046090F">
        <w:rPr>
          <w:sz w:val="22"/>
          <w:szCs w:val="22"/>
          <w:lang w:val="uk-UA"/>
        </w:rPr>
        <w:t>[Додаткові відомості про питання незалежності наведені нижче: [</w:t>
      </w:r>
      <w:r w:rsidRPr="0046090F">
        <w:rPr>
          <w:b/>
          <w:bCs/>
          <w:i/>
          <w:iCs/>
          <w:sz w:val="22"/>
          <w:szCs w:val="22"/>
          <w:lang w:val="uk-UA"/>
        </w:rPr>
        <w:t>Вставте додаткові деталі за необхідності</w:t>
      </w:r>
      <w:r w:rsidRPr="0046090F">
        <w:rPr>
          <w:sz w:val="22"/>
          <w:szCs w:val="22"/>
          <w:lang w:val="uk-UA"/>
        </w:rPr>
        <w:t>]]]. </w:t>
      </w:r>
    </w:p>
    <w:p w14:paraId="16984D15" w14:textId="77777777" w:rsidR="00C838E8" w:rsidRPr="0046090F" w:rsidRDefault="00C838E8" w:rsidP="00C838E8">
      <w:pPr>
        <w:jc w:val="both"/>
        <w:rPr>
          <w:sz w:val="22"/>
          <w:szCs w:val="22"/>
          <w:lang w:val="uk-UA"/>
        </w:rPr>
      </w:pPr>
      <w:r w:rsidRPr="0046090F">
        <w:rPr>
          <w:sz w:val="22"/>
          <w:szCs w:val="22"/>
          <w:lang w:val="uk-UA"/>
        </w:rPr>
        <w:t> </w:t>
      </w:r>
    </w:p>
    <w:p w14:paraId="6BD1E9C8" w14:textId="77777777" w:rsidR="00C838E8" w:rsidRPr="0046090F" w:rsidRDefault="00C838E8" w:rsidP="00C838E8">
      <w:pPr>
        <w:jc w:val="both"/>
        <w:rPr>
          <w:sz w:val="22"/>
          <w:szCs w:val="22"/>
          <w:lang w:val="uk-UA"/>
        </w:rPr>
      </w:pPr>
      <w:r w:rsidRPr="0046090F">
        <w:rPr>
          <w:sz w:val="22"/>
          <w:szCs w:val="22"/>
          <w:lang w:val="uk-UA"/>
        </w:rPr>
        <w:t>Ми будемо інформувати вас про будь-які зміни у вищезазначених твердженнях протягом нашої роботи над фінансовою інформацією проекту за рік, що закінчується 31 грудня 2025 року. </w:t>
      </w:r>
    </w:p>
    <w:p w14:paraId="6F027E9C" w14:textId="77777777" w:rsidR="00C838E8" w:rsidRPr="0046090F" w:rsidRDefault="00C838E8" w:rsidP="00C838E8">
      <w:pPr>
        <w:jc w:val="both"/>
        <w:rPr>
          <w:sz w:val="22"/>
          <w:szCs w:val="22"/>
          <w:lang w:val="uk-UA"/>
        </w:rPr>
      </w:pPr>
      <w:r w:rsidRPr="0046090F">
        <w:rPr>
          <w:sz w:val="22"/>
          <w:szCs w:val="22"/>
          <w:lang w:val="uk-UA"/>
        </w:rPr>
        <w:t> </w:t>
      </w:r>
    </w:p>
    <w:p w14:paraId="4DC028AC" w14:textId="77777777" w:rsidR="00C838E8" w:rsidRPr="0046090F" w:rsidRDefault="00C838E8" w:rsidP="00C838E8">
      <w:pPr>
        <w:jc w:val="both"/>
        <w:rPr>
          <w:sz w:val="22"/>
          <w:szCs w:val="22"/>
          <w:lang w:val="uk-UA"/>
        </w:rPr>
      </w:pPr>
      <w:r w:rsidRPr="0046090F">
        <w:rPr>
          <w:sz w:val="22"/>
          <w:szCs w:val="22"/>
          <w:lang w:val="uk-UA"/>
        </w:rPr>
        <w:t>________________ </w:t>
      </w:r>
    </w:p>
    <w:p w14:paraId="5FE52E04" w14:textId="77777777" w:rsidR="00C838E8" w:rsidRPr="0046090F" w:rsidRDefault="00C838E8" w:rsidP="00C838E8">
      <w:pPr>
        <w:jc w:val="both"/>
        <w:rPr>
          <w:sz w:val="22"/>
          <w:szCs w:val="22"/>
          <w:lang w:val="uk-UA"/>
        </w:rPr>
      </w:pPr>
      <w:r w:rsidRPr="0046090F">
        <w:rPr>
          <w:sz w:val="22"/>
          <w:szCs w:val="22"/>
          <w:lang w:val="uk-UA"/>
        </w:rPr>
        <w:t>[</w:t>
      </w:r>
      <w:r w:rsidRPr="0046090F">
        <w:rPr>
          <w:b/>
          <w:bCs/>
          <w:i/>
          <w:iCs/>
          <w:sz w:val="22"/>
          <w:szCs w:val="22"/>
          <w:lang w:val="uk-UA"/>
        </w:rPr>
        <w:t>Дата</w:t>
      </w:r>
      <w:r w:rsidRPr="0046090F">
        <w:rPr>
          <w:sz w:val="22"/>
          <w:szCs w:val="22"/>
          <w:lang w:val="uk-UA"/>
        </w:rPr>
        <w:t>] </w:t>
      </w:r>
    </w:p>
    <w:p w14:paraId="76233FFE" w14:textId="77777777" w:rsidR="00C838E8" w:rsidRPr="0046090F" w:rsidRDefault="00C838E8" w:rsidP="00C838E8">
      <w:pPr>
        <w:jc w:val="both"/>
        <w:rPr>
          <w:sz w:val="22"/>
          <w:szCs w:val="22"/>
          <w:lang w:val="uk-UA"/>
        </w:rPr>
      </w:pPr>
      <w:r w:rsidRPr="0046090F">
        <w:rPr>
          <w:b/>
          <w:bCs/>
          <w:i/>
          <w:iCs/>
          <w:sz w:val="22"/>
          <w:szCs w:val="22"/>
          <w:lang w:val="uk-UA"/>
        </w:rPr>
        <w:t>_______________________________</w:t>
      </w:r>
      <w:r w:rsidRPr="0046090F">
        <w:rPr>
          <w:sz w:val="22"/>
          <w:szCs w:val="22"/>
          <w:lang w:val="uk-UA"/>
        </w:rPr>
        <w:t> </w:t>
      </w:r>
    </w:p>
    <w:p w14:paraId="415AECBC" w14:textId="77777777" w:rsidR="00C838E8" w:rsidRPr="0046090F" w:rsidRDefault="00C838E8" w:rsidP="00C838E8">
      <w:pPr>
        <w:jc w:val="both"/>
        <w:rPr>
          <w:sz w:val="22"/>
          <w:szCs w:val="22"/>
          <w:lang w:val="uk-UA"/>
        </w:rPr>
      </w:pPr>
      <w:r w:rsidRPr="0046090F">
        <w:rPr>
          <w:b/>
          <w:bCs/>
          <w:i/>
          <w:iCs/>
          <w:sz w:val="22"/>
          <w:szCs w:val="22"/>
          <w:lang w:val="uk-UA"/>
        </w:rPr>
        <w:t>[Вставити фірму та місцезнаходження офісу]</w:t>
      </w:r>
      <w:r w:rsidRPr="0046090F">
        <w:rPr>
          <w:sz w:val="22"/>
          <w:szCs w:val="22"/>
          <w:lang w:val="uk-UA"/>
        </w:rPr>
        <w:t> </w:t>
      </w:r>
    </w:p>
    <w:p w14:paraId="5838ACB5" w14:textId="77777777" w:rsidR="00C838E8" w:rsidRPr="0046090F" w:rsidRDefault="00C838E8" w:rsidP="00C838E8">
      <w:pPr>
        <w:jc w:val="both"/>
        <w:rPr>
          <w:sz w:val="22"/>
          <w:szCs w:val="22"/>
          <w:lang w:val="uk-UA"/>
        </w:rPr>
      </w:pPr>
      <w:r w:rsidRPr="0046090F">
        <w:rPr>
          <w:sz w:val="22"/>
          <w:szCs w:val="22"/>
          <w:lang w:val="uk-UA"/>
        </w:rPr>
        <w:t> </w:t>
      </w:r>
    </w:p>
    <w:p w14:paraId="11466F61" w14:textId="77777777" w:rsidR="00C838E8" w:rsidRPr="0046090F" w:rsidRDefault="00C838E8" w:rsidP="00C838E8">
      <w:pPr>
        <w:jc w:val="both"/>
        <w:rPr>
          <w:sz w:val="22"/>
          <w:szCs w:val="22"/>
          <w:lang w:val="uk-UA"/>
        </w:rPr>
      </w:pPr>
      <w:r w:rsidRPr="0046090F">
        <w:rPr>
          <w:sz w:val="22"/>
          <w:szCs w:val="22"/>
          <w:lang w:val="uk-UA"/>
        </w:rPr>
        <w:t>_______________________________ </w:t>
      </w:r>
    </w:p>
    <w:p w14:paraId="562B84A0" w14:textId="77777777" w:rsidR="00C838E8" w:rsidRPr="007117B2" w:rsidRDefault="00C838E8" w:rsidP="00C838E8">
      <w:pPr>
        <w:jc w:val="both"/>
        <w:rPr>
          <w:sz w:val="22"/>
          <w:szCs w:val="22"/>
          <w:lang w:val="uk-UA"/>
        </w:rPr>
      </w:pPr>
      <w:r w:rsidRPr="0046090F">
        <w:rPr>
          <w:b/>
          <w:bCs/>
          <w:i/>
          <w:iCs/>
          <w:sz w:val="22"/>
          <w:szCs w:val="22"/>
          <w:lang w:val="uk-UA"/>
        </w:rPr>
        <w:t>[Вставити підпис фірми/партнера] [Вставити підпис фірми/партнера]</w:t>
      </w:r>
      <w:r w:rsidRPr="007117B2">
        <w:rPr>
          <w:sz w:val="22"/>
          <w:szCs w:val="22"/>
          <w:lang w:val="uk-UA"/>
        </w:rPr>
        <w:t> </w:t>
      </w:r>
    </w:p>
    <w:p w14:paraId="5E8BC44A" w14:textId="77777777" w:rsidR="00C838E8" w:rsidRPr="007117B2" w:rsidRDefault="00C838E8" w:rsidP="00C838E8">
      <w:pPr>
        <w:jc w:val="both"/>
        <w:rPr>
          <w:b/>
          <w:sz w:val="22"/>
          <w:szCs w:val="22"/>
          <w:lang w:val="uk-UA"/>
        </w:rPr>
      </w:pPr>
    </w:p>
    <w:p w14:paraId="32F646BE" w14:textId="77777777" w:rsidR="00C838E8" w:rsidRPr="007117B2" w:rsidRDefault="00C838E8" w:rsidP="00C838E8">
      <w:pPr>
        <w:rPr>
          <w:b/>
          <w:sz w:val="22"/>
          <w:szCs w:val="22"/>
          <w:lang w:val="uk-UA"/>
        </w:rPr>
      </w:pPr>
      <w:r w:rsidRPr="007117B2">
        <w:rPr>
          <w:b/>
          <w:sz w:val="22"/>
          <w:szCs w:val="22"/>
          <w:lang w:val="uk-UA"/>
        </w:rPr>
        <w:br w:type="page"/>
      </w:r>
    </w:p>
    <w:p w14:paraId="6575321F" w14:textId="0C6D19A1" w:rsidR="00164921" w:rsidRPr="007117B2" w:rsidRDefault="00164921" w:rsidP="00164921">
      <w:pPr>
        <w:jc w:val="right"/>
        <w:rPr>
          <w:b/>
          <w:spacing w:val="-5"/>
          <w:sz w:val="22"/>
          <w:szCs w:val="22"/>
          <w:lang w:val="uk-UA"/>
        </w:rPr>
      </w:pPr>
      <w:r w:rsidRPr="007117B2">
        <w:rPr>
          <w:b/>
          <w:sz w:val="22"/>
          <w:szCs w:val="22"/>
          <w:lang w:val="uk-UA"/>
        </w:rPr>
        <w:t>Доповнення</w:t>
      </w:r>
      <w:r w:rsidRPr="007117B2">
        <w:rPr>
          <w:b/>
          <w:spacing w:val="-1"/>
          <w:sz w:val="22"/>
          <w:szCs w:val="22"/>
          <w:lang w:val="uk-UA"/>
        </w:rPr>
        <w:t xml:space="preserve"> </w:t>
      </w:r>
      <w:r w:rsidRPr="007117B2">
        <w:rPr>
          <w:b/>
          <w:sz w:val="22"/>
          <w:szCs w:val="22"/>
          <w:lang w:val="uk-UA"/>
        </w:rPr>
        <w:t>A1</w:t>
      </w:r>
    </w:p>
    <w:p w14:paraId="713EF4DD" w14:textId="4BB79152" w:rsidR="00164921" w:rsidRPr="0046090F" w:rsidRDefault="00164921" w:rsidP="00164921">
      <w:pPr>
        <w:ind w:left="221"/>
        <w:jc w:val="right"/>
        <w:rPr>
          <w:b/>
          <w:sz w:val="22"/>
          <w:szCs w:val="22"/>
          <w:lang w:val="uk-UA"/>
        </w:rPr>
      </w:pPr>
      <w:r w:rsidRPr="007117B2">
        <w:rPr>
          <w:b/>
          <w:sz w:val="22"/>
          <w:szCs w:val="22"/>
          <w:lang w:val="uk-UA"/>
        </w:rPr>
        <w:t>до</w:t>
      </w:r>
      <w:r w:rsidRPr="007117B2">
        <w:rPr>
          <w:b/>
          <w:spacing w:val="-2"/>
          <w:sz w:val="22"/>
          <w:szCs w:val="22"/>
          <w:lang w:val="uk-UA"/>
        </w:rPr>
        <w:t xml:space="preserve"> </w:t>
      </w:r>
      <w:r w:rsidRPr="007117B2">
        <w:rPr>
          <w:b/>
          <w:sz w:val="22"/>
          <w:szCs w:val="22"/>
          <w:lang w:val="uk-UA"/>
        </w:rPr>
        <w:t>Інструкцій</w:t>
      </w:r>
      <w:r w:rsidRPr="007117B2">
        <w:rPr>
          <w:b/>
          <w:spacing w:val="-1"/>
          <w:sz w:val="22"/>
          <w:szCs w:val="22"/>
          <w:lang w:val="uk-UA"/>
        </w:rPr>
        <w:t xml:space="preserve"> </w:t>
      </w:r>
      <w:r w:rsidRPr="007117B2">
        <w:rPr>
          <w:b/>
          <w:sz w:val="22"/>
          <w:szCs w:val="22"/>
          <w:lang w:val="uk-UA"/>
        </w:rPr>
        <w:t>з</w:t>
      </w:r>
      <w:r w:rsidRPr="007117B2">
        <w:rPr>
          <w:b/>
          <w:spacing w:val="-1"/>
          <w:sz w:val="22"/>
          <w:szCs w:val="22"/>
          <w:lang w:val="uk-UA"/>
        </w:rPr>
        <w:t xml:space="preserve"> </w:t>
      </w:r>
      <w:r w:rsidRPr="0046090F">
        <w:rPr>
          <w:b/>
          <w:sz w:val="22"/>
          <w:szCs w:val="22"/>
          <w:lang w:val="uk-UA"/>
        </w:rPr>
        <w:t>аудиту</w:t>
      </w:r>
      <w:r w:rsidRPr="0046090F">
        <w:rPr>
          <w:b/>
          <w:spacing w:val="-2"/>
          <w:sz w:val="22"/>
          <w:szCs w:val="22"/>
          <w:lang w:val="uk-UA"/>
        </w:rPr>
        <w:t xml:space="preserve"> </w:t>
      </w:r>
      <w:r w:rsidRPr="0046090F">
        <w:rPr>
          <w:b/>
          <w:sz w:val="22"/>
          <w:szCs w:val="22"/>
          <w:lang w:val="uk-UA"/>
        </w:rPr>
        <w:t>Додатку</w:t>
      </w:r>
      <w:r w:rsidRPr="0046090F">
        <w:rPr>
          <w:b/>
          <w:spacing w:val="-2"/>
          <w:sz w:val="22"/>
          <w:szCs w:val="22"/>
          <w:lang w:val="uk-UA"/>
        </w:rPr>
        <w:t xml:space="preserve"> </w:t>
      </w:r>
      <w:r w:rsidRPr="0046090F">
        <w:rPr>
          <w:b/>
          <w:sz w:val="22"/>
          <w:szCs w:val="22"/>
          <w:lang w:val="uk-UA"/>
        </w:rPr>
        <w:t>4</w:t>
      </w:r>
    </w:p>
    <w:p w14:paraId="329CC50F" w14:textId="77777777" w:rsidR="00D4367D" w:rsidRPr="0046090F" w:rsidRDefault="00D4367D" w:rsidP="00D4367D">
      <w:pPr>
        <w:ind w:left="221"/>
        <w:jc w:val="center"/>
        <w:rPr>
          <w:b/>
          <w:sz w:val="28"/>
          <w:szCs w:val="28"/>
          <w:lang w:val="uk-UA"/>
        </w:rPr>
      </w:pPr>
    </w:p>
    <w:p w14:paraId="611F3321" w14:textId="61D139A1" w:rsidR="00164921" w:rsidRPr="0046090F" w:rsidRDefault="00D4367D" w:rsidP="00D4367D">
      <w:pPr>
        <w:ind w:left="221"/>
        <w:jc w:val="center"/>
        <w:rPr>
          <w:b/>
          <w:sz w:val="28"/>
          <w:szCs w:val="28"/>
          <w:lang w:val="uk-UA"/>
        </w:rPr>
      </w:pPr>
      <w:r w:rsidRPr="0046090F">
        <w:rPr>
          <w:b/>
          <w:sz w:val="28"/>
          <w:szCs w:val="28"/>
          <w:lang w:val="uk-UA"/>
        </w:rPr>
        <w:t>ОПИТУВАЛЬНИК КОМПЕТЕНТНОСТІ ТА МОЖЛИВОСТЕЙ АУДИТОРА</w:t>
      </w:r>
    </w:p>
    <w:p w14:paraId="272F7882" w14:textId="77777777" w:rsidR="00D4367D" w:rsidRPr="0046090F" w:rsidRDefault="00D4367D" w:rsidP="00D4367D">
      <w:pPr>
        <w:ind w:left="221"/>
        <w:jc w:val="center"/>
        <w:rPr>
          <w:b/>
          <w:sz w:val="28"/>
          <w:szCs w:val="28"/>
          <w:lang w:val="uk-UA"/>
        </w:rPr>
      </w:pPr>
    </w:p>
    <w:tbl>
      <w:tblPr>
        <w:tblW w:w="10189"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4"/>
        <w:gridCol w:w="5097"/>
        <w:gridCol w:w="3358"/>
        <w:gridCol w:w="1483"/>
        <w:gridCol w:w="67"/>
      </w:tblGrid>
      <w:tr w:rsidR="00D4367D" w:rsidRPr="0046090F" w14:paraId="577FBE87" w14:textId="77777777" w:rsidTr="00B5281F">
        <w:trPr>
          <w:gridBefore w:val="1"/>
          <w:wBefore w:w="184" w:type="dxa"/>
          <w:trHeight w:val="300"/>
          <w:jc w:val="center"/>
        </w:trPr>
        <w:tc>
          <w:tcPr>
            <w:tcW w:w="5097" w:type="dxa"/>
            <w:tcBorders>
              <w:top w:val="single" w:sz="6" w:space="0" w:color="auto"/>
              <w:left w:val="single" w:sz="6" w:space="0" w:color="auto"/>
              <w:bottom w:val="single" w:sz="6" w:space="0" w:color="auto"/>
              <w:right w:val="single" w:sz="6" w:space="0" w:color="auto"/>
            </w:tcBorders>
            <w:hideMark/>
          </w:tcPr>
          <w:p w14:paraId="0EFC3167" w14:textId="77777777" w:rsidR="00D4367D" w:rsidRPr="0046090F" w:rsidRDefault="00D4367D" w:rsidP="00D4367D">
            <w:pPr>
              <w:rPr>
                <w:b/>
                <w:sz w:val="22"/>
                <w:szCs w:val="22"/>
                <w:lang w:val="uk-UA"/>
              </w:rPr>
            </w:pPr>
            <w:r w:rsidRPr="0046090F">
              <w:rPr>
                <w:b/>
                <w:bCs/>
                <w:sz w:val="22"/>
                <w:szCs w:val="22"/>
                <w:lang w:val="uk-UA"/>
              </w:rPr>
              <w:t>Ім'я клієнта:</w:t>
            </w:r>
            <w:r w:rsidRPr="0046090F">
              <w:rPr>
                <w:b/>
                <w:sz w:val="22"/>
                <w:szCs w:val="22"/>
                <w:lang w:val="uk-UA"/>
              </w:rPr>
              <w:t>   </w:t>
            </w:r>
          </w:p>
          <w:p w14:paraId="45A3FC5E" w14:textId="77777777" w:rsidR="00D4367D" w:rsidRPr="0046090F" w:rsidRDefault="00D4367D" w:rsidP="00D4367D">
            <w:pPr>
              <w:rPr>
                <w:b/>
                <w:sz w:val="22"/>
                <w:szCs w:val="22"/>
                <w:lang w:val="uk-UA"/>
              </w:rPr>
            </w:pPr>
          </w:p>
        </w:tc>
        <w:tc>
          <w:tcPr>
            <w:tcW w:w="3358" w:type="dxa"/>
            <w:tcBorders>
              <w:top w:val="single" w:sz="6" w:space="0" w:color="auto"/>
              <w:left w:val="single" w:sz="6" w:space="0" w:color="auto"/>
              <w:bottom w:val="single" w:sz="6" w:space="0" w:color="auto"/>
              <w:right w:val="single" w:sz="6" w:space="0" w:color="auto"/>
            </w:tcBorders>
            <w:hideMark/>
          </w:tcPr>
          <w:p w14:paraId="3F157B9D" w14:textId="77777777" w:rsidR="00D4367D" w:rsidRPr="0046090F" w:rsidRDefault="00D4367D" w:rsidP="00D4367D">
            <w:pPr>
              <w:rPr>
                <w:b/>
                <w:sz w:val="22"/>
                <w:szCs w:val="22"/>
                <w:lang w:val="uk-UA"/>
              </w:rPr>
            </w:pPr>
            <w:r w:rsidRPr="0046090F">
              <w:rPr>
                <w:b/>
                <w:sz w:val="22"/>
                <w:szCs w:val="22"/>
                <w:lang w:val="uk-UA"/>
              </w:rPr>
              <w:t> </w:t>
            </w:r>
          </w:p>
        </w:tc>
        <w:tc>
          <w:tcPr>
            <w:tcW w:w="1483" w:type="dxa"/>
            <w:tcBorders>
              <w:top w:val="single" w:sz="6" w:space="0" w:color="auto"/>
              <w:left w:val="single" w:sz="6" w:space="0" w:color="auto"/>
              <w:bottom w:val="single" w:sz="6" w:space="0" w:color="auto"/>
              <w:right w:val="single" w:sz="6" w:space="0" w:color="auto"/>
            </w:tcBorders>
            <w:hideMark/>
          </w:tcPr>
          <w:p w14:paraId="36340B3B" w14:textId="77777777" w:rsidR="00D4367D" w:rsidRPr="0046090F" w:rsidRDefault="00D4367D" w:rsidP="00D4367D">
            <w:pPr>
              <w:rPr>
                <w:b/>
                <w:sz w:val="22"/>
                <w:szCs w:val="22"/>
                <w:lang w:val="uk-UA"/>
              </w:rPr>
            </w:pPr>
            <w:r w:rsidRPr="0046090F">
              <w:rPr>
                <w:b/>
                <w:bCs/>
                <w:sz w:val="22"/>
                <w:szCs w:val="22"/>
                <w:lang w:val="uk-UA"/>
              </w:rPr>
              <w:t>Закінчення періоду: </w:t>
            </w:r>
            <w:r w:rsidRPr="0046090F">
              <w:rPr>
                <w:b/>
                <w:sz w:val="22"/>
                <w:szCs w:val="22"/>
                <w:lang w:val="uk-UA"/>
              </w:rPr>
              <w:t> </w:t>
            </w:r>
          </w:p>
        </w:tc>
        <w:tc>
          <w:tcPr>
            <w:tcW w:w="67" w:type="dxa"/>
            <w:tcBorders>
              <w:top w:val="single" w:sz="6" w:space="0" w:color="auto"/>
              <w:left w:val="single" w:sz="6" w:space="0" w:color="auto"/>
              <w:bottom w:val="single" w:sz="6" w:space="0" w:color="auto"/>
              <w:right w:val="single" w:sz="6" w:space="0" w:color="auto"/>
            </w:tcBorders>
            <w:hideMark/>
          </w:tcPr>
          <w:p w14:paraId="059F9E12" w14:textId="77777777" w:rsidR="00D4367D" w:rsidRPr="0046090F" w:rsidRDefault="00D4367D" w:rsidP="00D4367D">
            <w:pPr>
              <w:rPr>
                <w:b/>
                <w:sz w:val="22"/>
                <w:szCs w:val="22"/>
                <w:lang w:val="uk-UA"/>
              </w:rPr>
            </w:pPr>
            <w:r w:rsidRPr="0046090F">
              <w:rPr>
                <w:b/>
                <w:sz w:val="22"/>
                <w:szCs w:val="22"/>
                <w:lang w:val="uk-UA"/>
              </w:rPr>
              <w:t> </w:t>
            </w:r>
          </w:p>
        </w:tc>
      </w:tr>
      <w:tr w:rsidR="00D4367D" w:rsidRPr="0046090F" w14:paraId="68B2F32E" w14:textId="77777777" w:rsidTr="00B5281F">
        <w:trPr>
          <w:gridBefore w:val="1"/>
          <w:wBefore w:w="184" w:type="dxa"/>
          <w:trHeight w:val="300"/>
          <w:jc w:val="center"/>
        </w:trPr>
        <w:tc>
          <w:tcPr>
            <w:tcW w:w="5097" w:type="dxa"/>
            <w:tcBorders>
              <w:top w:val="single" w:sz="6" w:space="0" w:color="auto"/>
              <w:left w:val="single" w:sz="6" w:space="0" w:color="auto"/>
              <w:bottom w:val="single" w:sz="6" w:space="0" w:color="auto"/>
              <w:right w:val="single" w:sz="6" w:space="0" w:color="auto"/>
            </w:tcBorders>
            <w:hideMark/>
          </w:tcPr>
          <w:p w14:paraId="5ABD1E67" w14:textId="77777777" w:rsidR="00D4367D" w:rsidRPr="0046090F" w:rsidRDefault="00D4367D" w:rsidP="00D4367D">
            <w:pPr>
              <w:rPr>
                <w:b/>
                <w:sz w:val="22"/>
                <w:szCs w:val="22"/>
                <w:lang w:val="uk-UA"/>
              </w:rPr>
            </w:pPr>
            <w:r w:rsidRPr="0046090F">
              <w:rPr>
                <w:b/>
                <w:bCs/>
                <w:sz w:val="22"/>
                <w:szCs w:val="22"/>
                <w:lang w:val="uk-UA"/>
              </w:rPr>
              <w:t>Аудиторська фірма:</w:t>
            </w:r>
            <w:r w:rsidRPr="0046090F">
              <w:rPr>
                <w:b/>
                <w:sz w:val="22"/>
                <w:szCs w:val="22"/>
                <w:lang w:val="uk-UA"/>
              </w:rPr>
              <w:t> </w:t>
            </w:r>
          </w:p>
        </w:tc>
        <w:tc>
          <w:tcPr>
            <w:tcW w:w="4908" w:type="dxa"/>
            <w:gridSpan w:val="3"/>
            <w:tcBorders>
              <w:top w:val="single" w:sz="6" w:space="0" w:color="auto"/>
              <w:left w:val="single" w:sz="6" w:space="0" w:color="auto"/>
              <w:bottom w:val="single" w:sz="6" w:space="0" w:color="auto"/>
              <w:right w:val="single" w:sz="6" w:space="0" w:color="auto"/>
            </w:tcBorders>
            <w:hideMark/>
          </w:tcPr>
          <w:p w14:paraId="24443BB2" w14:textId="77777777" w:rsidR="00D4367D" w:rsidRPr="0046090F" w:rsidRDefault="00D4367D" w:rsidP="00D4367D">
            <w:pPr>
              <w:rPr>
                <w:b/>
                <w:sz w:val="22"/>
                <w:szCs w:val="22"/>
                <w:lang w:val="uk-UA"/>
              </w:rPr>
            </w:pPr>
            <w:r w:rsidRPr="0046090F">
              <w:rPr>
                <w:b/>
                <w:sz w:val="22"/>
                <w:szCs w:val="22"/>
                <w:lang w:val="uk-UA"/>
              </w:rPr>
              <w:t> </w:t>
            </w:r>
          </w:p>
        </w:tc>
      </w:tr>
      <w:tr w:rsidR="00D4367D" w:rsidRPr="0046090F" w14:paraId="308E18D6" w14:textId="77777777" w:rsidTr="00B5281F">
        <w:trPr>
          <w:gridBefore w:val="1"/>
          <w:wBefore w:w="184" w:type="dxa"/>
          <w:trHeight w:val="300"/>
          <w:jc w:val="center"/>
        </w:trPr>
        <w:tc>
          <w:tcPr>
            <w:tcW w:w="5097" w:type="dxa"/>
            <w:tcBorders>
              <w:top w:val="single" w:sz="6" w:space="0" w:color="auto"/>
              <w:left w:val="single" w:sz="6" w:space="0" w:color="auto"/>
              <w:bottom w:val="single" w:sz="6" w:space="0" w:color="auto"/>
              <w:right w:val="single" w:sz="6" w:space="0" w:color="auto"/>
            </w:tcBorders>
            <w:hideMark/>
          </w:tcPr>
          <w:p w14:paraId="34280B8C" w14:textId="77777777" w:rsidR="00D4367D" w:rsidRPr="0046090F" w:rsidRDefault="00D4367D" w:rsidP="00D4367D">
            <w:pPr>
              <w:rPr>
                <w:b/>
                <w:sz w:val="22"/>
                <w:szCs w:val="22"/>
                <w:lang w:val="uk-UA"/>
              </w:rPr>
            </w:pPr>
            <w:r w:rsidRPr="0046090F">
              <w:rPr>
                <w:b/>
                <w:bCs/>
                <w:sz w:val="22"/>
                <w:szCs w:val="22"/>
                <w:lang w:val="uk-UA"/>
              </w:rPr>
              <w:t>Ім'я партнера з аудиту, що підписує звіт:</w:t>
            </w:r>
            <w:r w:rsidRPr="0046090F">
              <w:rPr>
                <w:b/>
                <w:sz w:val="22"/>
                <w:szCs w:val="22"/>
                <w:lang w:val="uk-UA"/>
              </w:rPr>
              <w:t> </w:t>
            </w:r>
          </w:p>
        </w:tc>
        <w:tc>
          <w:tcPr>
            <w:tcW w:w="4908" w:type="dxa"/>
            <w:gridSpan w:val="3"/>
            <w:tcBorders>
              <w:top w:val="single" w:sz="6" w:space="0" w:color="auto"/>
              <w:left w:val="single" w:sz="6" w:space="0" w:color="auto"/>
              <w:bottom w:val="single" w:sz="6" w:space="0" w:color="auto"/>
              <w:right w:val="single" w:sz="6" w:space="0" w:color="auto"/>
            </w:tcBorders>
            <w:hideMark/>
          </w:tcPr>
          <w:p w14:paraId="7F4FB98B" w14:textId="77777777" w:rsidR="00D4367D" w:rsidRPr="0046090F" w:rsidRDefault="00D4367D" w:rsidP="00D4367D">
            <w:pPr>
              <w:rPr>
                <w:b/>
                <w:sz w:val="22"/>
                <w:szCs w:val="22"/>
                <w:lang w:val="uk-UA"/>
              </w:rPr>
            </w:pPr>
            <w:r w:rsidRPr="0046090F">
              <w:rPr>
                <w:b/>
                <w:sz w:val="22"/>
                <w:szCs w:val="22"/>
                <w:lang w:val="uk-UA"/>
              </w:rPr>
              <w:t> </w:t>
            </w:r>
          </w:p>
        </w:tc>
      </w:tr>
      <w:tr w:rsidR="00D4367D" w:rsidRPr="0046090F" w14:paraId="2B8DF6F3" w14:textId="77777777" w:rsidTr="00B5281F">
        <w:trPr>
          <w:gridBefore w:val="1"/>
          <w:wBefore w:w="184" w:type="dxa"/>
          <w:trHeight w:val="300"/>
          <w:jc w:val="center"/>
        </w:trPr>
        <w:tc>
          <w:tcPr>
            <w:tcW w:w="5097" w:type="dxa"/>
            <w:tcBorders>
              <w:top w:val="single" w:sz="6" w:space="0" w:color="auto"/>
              <w:left w:val="single" w:sz="6" w:space="0" w:color="auto"/>
              <w:bottom w:val="single" w:sz="6" w:space="0" w:color="auto"/>
              <w:right w:val="single" w:sz="6" w:space="0" w:color="auto"/>
            </w:tcBorders>
            <w:hideMark/>
          </w:tcPr>
          <w:p w14:paraId="565B8FA6" w14:textId="77777777" w:rsidR="00D4367D" w:rsidRPr="0046090F" w:rsidRDefault="00D4367D" w:rsidP="00D4367D">
            <w:pPr>
              <w:rPr>
                <w:b/>
                <w:sz w:val="22"/>
                <w:szCs w:val="22"/>
                <w:lang w:val="uk-UA"/>
              </w:rPr>
            </w:pPr>
            <w:r w:rsidRPr="0046090F">
              <w:rPr>
                <w:b/>
                <w:bCs/>
                <w:sz w:val="22"/>
                <w:szCs w:val="22"/>
                <w:lang w:val="uk-UA"/>
              </w:rPr>
              <w:t>Країна:</w:t>
            </w:r>
            <w:r w:rsidRPr="0046090F">
              <w:rPr>
                <w:b/>
                <w:sz w:val="22"/>
                <w:szCs w:val="22"/>
                <w:lang w:val="uk-UA"/>
              </w:rPr>
              <w:t> </w:t>
            </w:r>
          </w:p>
        </w:tc>
        <w:tc>
          <w:tcPr>
            <w:tcW w:w="4908" w:type="dxa"/>
            <w:gridSpan w:val="3"/>
            <w:tcBorders>
              <w:top w:val="single" w:sz="6" w:space="0" w:color="auto"/>
              <w:left w:val="single" w:sz="6" w:space="0" w:color="auto"/>
              <w:bottom w:val="single" w:sz="6" w:space="0" w:color="auto"/>
              <w:right w:val="single" w:sz="6" w:space="0" w:color="auto"/>
            </w:tcBorders>
            <w:hideMark/>
          </w:tcPr>
          <w:p w14:paraId="11A2BF34" w14:textId="77777777" w:rsidR="00D4367D" w:rsidRPr="0046090F" w:rsidRDefault="00D4367D" w:rsidP="00D4367D">
            <w:pPr>
              <w:rPr>
                <w:b/>
                <w:sz w:val="22"/>
                <w:szCs w:val="22"/>
                <w:lang w:val="uk-UA"/>
              </w:rPr>
            </w:pPr>
            <w:r w:rsidRPr="0046090F">
              <w:rPr>
                <w:b/>
                <w:sz w:val="22"/>
                <w:szCs w:val="22"/>
                <w:lang w:val="uk-UA"/>
              </w:rPr>
              <w:t> </w:t>
            </w:r>
          </w:p>
        </w:tc>
      </w:tr>
      <w:tr w:rsidR="00D4367D" w:rsidRPr="0046090F" w14:paraId="66584CD5" w14:textId="77777777" w:rsidTr="00B5281F">
        <w:trPr>
          <w:gridBefore w:val="1"/>
          <w:wBefore w:w="184" w:type="dxa"/>
          <w:trHeight w:val="300"/>
          <w:jc w:val="center"/>
        </w:trPr>
        <w:tc>
          <w:tcPr>
            <w:tcW w:w="5097" w:type="dxa"/>
            <w:tcBorders>
              <w:top w:val="single" w:sz="6" w:space="0" w:color="auto"/>
              <w:left w:val="single" w:sz="6" w:space="0" w:color="auto"/>
              <w:bottom w:val="single" w:sz="6" w:space="0" w:color="auto"/>
              <w:right w:val="single" w:sz="6" w:space="0" w:color="auto"/>
            </w:tcBorders>
            <w:hideMark/>
          </w:tcPr>
          <w:p w14:paraId="00477F94" w14:textId="77777777" w:rsidR="00D4367D" w:rsidRPr="0046090F" w:rsidRDefault="00D4367D" w:rsidP="00D4367D">
            <w:pPr>
              <w:rPr>
                <w:b/>
                <w:sz w:val="22"/>
                <w:szCs w:val="22"/>
                <w:lang w:val="uk-UA"/>
              </w:rPr>
            </w:pPr>
            <w:r w:rsidRPr="0046090F">
              <w:rPr>
                <w:b/>
                <w:bCs/>
                <w:sz w:val="22"/>
                <w:szCs w:val="22"/>
                <w:lang w:val="uk-UA"/>
              </w:rPr>
              <w:t>Ідентифікатор проекту:</w:t>
            </w:r>
            <w:r w:rsidRPr="0046090F">
              <w:rPr>
                <w:b/>
                <w:sz w:val="22"/>
                <w:szCs w:val="22"/>
                <w:lang w:val="uk-UA"/>
              </w:rPr>
              <w:t> </w:t>
            </w:r>
          </w:p>
        </w:tc>
        <w:tc>
          <w:tcPr>
            <w:tcW w:w="4908" w:type="dxa"/>
            <w:gridSpan w:val="3"/>
            <w:tcBorders>
              <w:top w:val="single" w:sz="6" w:space="0" w:color="auto"/>
              <w:left w:val="single" w:sz="6" w:space="0" w:color="auto"/>
              <w:bottom w:val="single" w:sz="6" w:space="0" w:color="auto"/>
              <w:right w:val="single" w:sz="6" w:space="0" w:color="auto"/>
            </w:tcBorders>
            <w:hideMark/>
          </w:tcPr>
          <w:p w14:paraId="51F60630" w14:textId="77777777" w:rsidR="00D4367D" w:rsidRPr="0046090F" w:rsidRDefault="00D4367D" w:rsidP="00D4367D">
            <w:pPr>
              <w:rPr>
                <w:b/>
                <w:sz w:val="22"/>
                <w:szCs w:val="22"/>
                <w:lang w:val="uk-UA"/>
              </w:rPr>
            </w:pPr>
            <w:r w:rsidRPr="0046090F">
              <w:rPr>
                <w:b/>
                <w:sz w:val="22"/>
                <w:szCs w:val="22"/>
                <w:lang w:val="uk-UA"/>
              </w:rPr>
              <w:t> </w:t>
            </w:r>
          </w:p>
        </w:tc>
      </w:tr>
      <w:tr w:rsidR="00D4367D" w:rsidRPr="0046090F" w14:paraId="5DC801EA" w14:textId="77777777" w:rsidTr="00B5281F">
        <w:trPr>
          <w:gridBefore w:val="1"/>
          <w:wBefore w:w="184" w:type="dxa"/>
          <w:trHeight w:val="300"/>
          <w:jc w:val="center"/>
        </w:trPr>
        <w:tc>
          <w:tcPr>
            <w:tcW w:w="5097" w:type="dxa"/>
            <w:tcBorders>
              <w:top w:val="single" w:sz="6" w:space="0" w:color="auto"/>
              <w:left w:val="single" w:sz="6" w:space="0" w:color="auto"/>
              <w:bottom w:val="single" w:sz="6" w:space="0" w:color="auto"/>
              <w:right w:val="single" w:sz="6" w:space="0" w:color="auto"/>
            </w:tcBorders>
            <w:hideMark/>
          </w:tcPr>
          <w:p w14:paraId="64887718" w14:textId="77777777" w:rsidR="00D4367D" w:rsidRPr="0046090F" w:rsidRDefault="00D4367D" w:rsidP="00D4367D">
            <w:pPr>
              <w:rPr>
                <w:b/>
                <w:sz w:val="22"/>
                <w:szCs w:val="22"/>
                <w:lang w:val="uk-UA"/>
              </w:rPr>
            </w:pPr>
            <w:r w:rsidRPr="0046090F">
              <w:rPr>
                <w:b/>
                <w:bCs/>
                <w:sz w:val="22"/>
                <w:szCs w:val="22"/>
                <w:lang w:val="uk-UA"/>
              </w:rPr>
              <w:t>Назва проекту:</w:t>
            </w:r>
            <w:r w:rsidRPr="0046090F">
              <w:rPr>
                <w:b/>
                <w:sz w:val="22"/>
                <w:szCs w:val="22"/>
                <w:lang w:val="uk-UA"/>
              </w:rPr>
              <w:t> </w:t>
            </w:r>
          </w:p>
        </w:tc>
        <w:tc>
          <w:tcPr>
            <w:tcW w:w="4908" w:type="dxa"/>
            <w:gridSpan w:val="3"/>
            <w:tcBorders>
              <w:top w:val="single" w:sz="6" w:space="0" w:color="auto"/>
              <w:left w:val="single" w:sz="6" w:space="0" w:color="auto"/>
              <w:bottom w:val="single" w:sz="6" w:space="0" w:color="auto"/>
              <w:right w:val="single" w:sz="6" w:space="0" w:color="auto"/>
            </w:tcBorders>
            <w:hideMark/>
          </w:tcPr>
          <w:p w14:paraId="624DCD40" w14:textId="77777777" w:rsidR="00D4367D" w:rsidRPr="0046090F" w:rsidRDefault="00D4367D" w:rsidP="00D4367D">
            <w:pPr>
              <w:rPr>
                <w:b/>
                <w:sz w:val="22"/>
                <w:szCs w:val="22"/>
                <w:lang w:val="uk-UA"/>
              </w:rPr>
            </w:pPr>
            <w:r w:rsidRPr="0046090F">
              <w:rPr>
                <w:b/>
                <w:sz w:val="22"/>
                <w:szCs w:val="22"/>
                <w:lang w:val="uk-UA"/>
              </w:rPr>
              <w:t> </w:t>
            </w:r>
          </w:p>
        </w:tc>
      </w:tr>
      <w:tr w:rsidR="0095197C" w:rsidRPr="0046090F" w14:paraId="58AE11E3" w14:textId="77777777" w:rsidTr="00B5281F">
        <w:tblPrEx>
          <w:jc w:val="left"/>
        </w:tblPrEx>
        <w:trPr>
          <w:trHeight w:val="300"/>
        </w:trPr>
        <w:tc>
          <w:tcPr>
            <w:tcW w:w="10189" w:type="dxa"/>
            <w:gridSpan w:val="5"/>
            <w:tcBorders>
              <w:top w:val="nil"/>
              <w:left w:val="nil"/>
              <w:bottom w:val="single" w:sz="6" w:space="0" w:color="63666A"/>
              <w:right w:val="nil"/>
            </w:tcBorders>
            <w:vAlign w:val="center"/>
            <w:hideMark/>
          </w:tcPr>
          <w:p w14:paraId="386DFA59" w14:textId="77777777" w:rsidR="0095197C" w:rsidRPr="0046090F" w:rsidRDefault="0095197C" w:rsidP="0095197C">
            <w:pPr>
              <w:rPr>
                <w:b/>
                <w:sz w:val="28"/>
                <w:szCs w:val="28"/>
                <w:lang w:val="uk-UA"/>
              </w:rPr>
            </w:pPr>
            <w:r w:rsidRPr="0046090F">
              <w:rPr>
                <w:b/>
                <w:sz w:val="28"/>
                <w:szCs w:val="28"/>
                <w:lang w:val="uk-UA"/>
              </w:rPr>
              <w:t> </w:t>
            </w:r>
          </w:p>
          <w:p w14:paraId="51A8ED8D" w14:textId="77777777" w:rsidR="004839B9" w:rsidRPr="0046090F" w:rsidRDefault="004839B9" w:rsidP="0095197C">
            <w:pPr>
              <w:rPr>
                <w:b/>
                <w:sz w:val="28"/>
                <w:szCs w:val="28"/>
                <w:lang w:val="uk-UA"/>
              </w:rPr>
            </w:pPr>
          </w:p>
        </w:tc>
      </w:tr>
      <w:tr w:rsidR="0095197C" w:rsidRPr="0046090F" w14:paraId="45481E9B" w14:textId="77777777" w:rsidTr="00B5281F">
        <w:tblPrEx>
          <w:jc w:val="left"/>
        </w:tblPrEx>
        <w:trPr>
          <w:trHeight w:val="300"/>
        </w:trPr>
        <w:tc>
          <w:tcPr>
            <w:tcW w:w="10189" w:type="dxa"/>
            <w:gridSpan w:val="5"/>
            <w:tcBorders>
              <w:top w:val="single" w:sz="6" w:space="0" w:color="63666A"/>
              <w:left w:val="nil"/>
              <w:bottom w:val="single" w:sz="6" w:space="0" w:color="63666A"/>
              <w:right w:val="nil"/>
            </w:tcBorders>
            <w:vAlign w:val="center"/>
            <w:hideMark/>
          </w:tcPr>
          <w:p w14:paraId="28F11F3D" w14:textId="77777777" w:rsidR="0095197C" w:rsidRPr="0046090F" w:rsidRDefault="0095197C" w:rsidP="0095197C">
            <w:pPr>
              <w:rPr>
                <w:b/>
                <w:sz w:val="28"/>
                <w:szCs w:val="28"/>
                <w:lang w:val="uk-UA"/>
              </w:rPr>
            </w:pPr>
            <w:r w:rsidRPr="0046090F">
              <w:rPr>
                <w:b/>
                <w:sz w:val="28"/>
                <w:szCs w:val="28"/>
                <w:lang w:val="uk-UA"/>
              </w:rPr>
              <w:t> </w:t>
            </w:r>
          </w:p>
        </w:tc>
      </w:tr>
      <w:tr w:rsidR="0095197C" w:rsidRPr="0046090F" w14:paraId="5A4CBA0F" w14:textId="77777777" w:rsidTr="00B5281F">
        <w:tblPrEx>
          <w:jc w:val="left"/>
        </w:tblPrEx>
        <w:trPr>
          <w:trHeight w:val="300"/>
        </w:trPr>
        <w:tc>
          <w:tcPr>
            <w:tcW w:w="10189" w:type="dxa"/>
            <w:gridSpan w:val="5"/>
            <w:tcBorders>
              <w:top w:val="single" w:sz="6" w:space="0" w:color="63666A"/>
              <w:left w:val="nil"/>
              <w:bottom w:val="single" w:sz="6" w:space="0" w:color="63666A"/>
              <w:right w:val="nil"/>
            </w:tcBorders>
            <w:vAlign w:val="center"/>
            <w:hideMark/>
          </w:tcPr>
          <w:p w14:paraId="7ACB0A07" w14:textId="77777777" w:rsidR="0095197C" w:rsidRPr="0046090F" w:rsidRDefault="0095197C" w:rsidP="0095197C">
            <w:pPr>
              <w:rPr>
                <w:b/>
                <w:sz w:val="28"/>
                <w:szCs w:val="28"/>
                <w:lang w:val="uk-UA"/>
              </w:rPr>
            </w:pPr>
            <w:r w:rsidRPr="0046090F">
              <w:rPr>
                <w:b/>
                <w:sz w:val="28"/>
                <w:szCs w:val="28"/>
                <w:lang w:val="uk-UA"/>
              </w:rPr>
              <w:t> </w:t>
            </w:r>
          </w:p>
        </w:tc>
      </w:tr>
      <w:tr w:rsidR="0095197C" w:rsidRPr="0046090F" w14:paraId="001BF913" w14:textId="77777777" w:rsidTr="00B5281F">
        <w:tblPrEx>
          <w:jc w:val="left"/>
        </w:tblPrEx>
        <w:trPr>
          <w:trHeight w:val="300"/>
        </w:trPr>
        <w:tc>
          <w:tcPr>
            <w:tcW w:w="10189" w:type="dxa"/>
            <w:gridSpan w:val="5"/>
            <w:tcBorders>
              <w:top w:val="single" w:sz="6" w:space="0" w:color="63666A"/>
              <w:left w:val="nil"/>
              <w:bottom w:val="single" w:sz="6" w:space="0" w:color="63666A"/>
              <w:right w:val="nil"/>
            </w:tcBorders>
            <w:vAlign w:val="center"/>
            <w:hideMark/>
          </w:tcPr>
          <w:p w14:paraId="4C8AB3AE" w14:textId="77777777" w:rsidR="0095197C" w:rsidRPr="0046090F" w:rsidRDefault="0095197C" w:rsidP="0095197C">
            <w:pPr>
              <w:rPr>
                <w:b/>
                <w:sz w:val="28"/>
                <w:szCs w:val="28"/>
                <w:lang w:val="uk-UA"/>
              </w:rPr>
            </w:pPr>
            <w:r w:rsidRPr="0046090F">
              <w:rPr>
                <w:b/>
                <w:sz w:val="28"/>
                <w:szCs w:val="28"/>
                <w:lang w:val="uk-UA"/>
              </w:rPr>
              <w:t> </w:t>
            </w:r>
          </w:p>
        </w:tc>
      </w:tr>
      <w:tr w:rsidR="0095197C" w:rsidRPr="0046090F" w14:paraId="42157AC2" w14:textId="77777777" w:rsidTr="00B5281F">
        <w:tblPrEx>
          <w:jc w:val="left"/>
        </w:tblPrEx>
        <w:trPr>
          <w:trHeight w:val="300"/>
        </w:trPr>
        <w:tc>
          <w:tcPr>
            <w:tcW w:w="10189" w:type="dxa"/>
            <w:gridSpan w:val="5"/>
            <w:tcBorders>
              <w:top w:val="single" w:sz="6" w:space="0" w:color="63666A"/>
              <w:left w:val="nil"/>
              <w:bottom w:val="nil"/>
              <w:right w:val="nil"/>
            </w:tcBorders>
            <w:vAlign w:val="center"/>
            <w:hideMark/>
          </w:tcPr>
          <w:p w14:paraId="4C2EFFBB" w14:textId="77777777" w:rsidR="0095197C" w:rsidRPr="0046090F" w:rsidRDefault="0095197C" w:rsidP="000C3B18">
            <w:pPr>
              <w:jc w:val="both"/>
              <w:rPr>
                <w:lang w:val="uk-UA"/>
              </w:rPr>
            </w:pPr>
            <w:r w:rsidRPr="0046090F">
              <w:rPr>
                <w:lang w:val="uk-UA"/>
              </w:rPr>
              <w:t> </w:t>
            </w:r>
          </w:p>
        </w:tc>
      </w:tr>
      <w:tr w:rsidR="0095197C" w:rsidRPr="0046090F" w14:paraId="74B80D33" w14:textId="77777777" w:rsidTr="00B5281F">
        <w:tblPrEx>
          <w:jc w:val="left"/>
        </w:tblPrEx>
        <w:trPr>
          <w:trHeight w:val="300"/>
        </w:trPr>
        <w:tc>
          <w:tcPr>
            <w:tcW w:w="10189" w:type="dxa"/>
            <w:gridSpan w:val="5"/>
            <w:tcBorders>
              <w:top w:val="nil"/>
              <w:left w:val="nil"/>
              <w:bottom w:val="nil"/>
              <w:right w:val="nil"/>
            </w:tcBorders>
            <w:vAlign w:val="center"/>
            <w:hideMark/>
          </w:tcPr>
          <w:p w14:paraId="4D1333D3" w14:textId="77777777" w:rsidR="0095197C" w:rsidRPr="0046090F" w:rsidRDefault="0095197C" w:rsidP="000C3B18">
            <w:pPr>
              <w:jc w:val="both"/>
              <w:rPr>
                <w:sz w:val="22"/>
                <w:szCs w:val="22"/>
                <w:lang w:val="uk-UA"/>
              </w:rPr>
            </w:pPr>
            <w:r w:rsidRPr="0046090F">
              <w:rPr>
                <w:sz w:val="22"/>
                <w:szCs w:val="22"/>
                <w:lang w:val="uk-UA"/>
              </w:rPr>
              <w:t>Оскільки це безпосередньо стосується кваліфікації та компетентності партнера з аудиту проекту для виконання цієї ролі в рамках завдання з групового аудиту, ми надаємо наступну інформацію [надайте наступну інформацію для кожного партнера з аудиту компонента]: </w:t>
            </w:r>
          </w:p>
        </w:tc>
      </w:tr>
      <w:tr w:rsidR="0095197C" w:rsidRPr="0046090F" w14:paraId="1C57F4FC" w14:textId="77777777" w:rsidTr="00B5281F">
        <w:tblPrEx>
          <w:jc w:val="left"/>
        </w:tblPrEx>
        <w:trPr>
          <w:trHeight w:val="300"/>
        </w:trPr>
        <w:tc>
          <w:tcPr>
            <w:tcW w:w="8639" w:type="dxa"/>
            <w:gridSpan w:val="3"/>
            <w:tcBorders>
              <w:top w:val="nil"/>
              <w:left w:val="nil"/>
              <w:bottom w:val="nil"/>
              <w:right w:val="nil"/>
            </w:tcBorders>
            <w:vAlign w:val="center"/>
          </w:tcPr>
          <w:p w14:paraId="53DF5EC7" w14:textId="2B9C9B7F" w:rsidR="0095197C" w:rsidRPr="0046090F" w:rsidRDefault="0095197C" w:rsidP="000C3B18">
            <w:pPr>
              <w:jc w:val="both"/>
              <w:rPr>
                <w:sz w:val="22"/>
                <w:szCs w:val="22"/>
                <w:lang w:val="uk-UA"/>
              </w:rPr>
            </w:pPr>
          </w:p>
        </w:tc>
        <w:tc>
          <w:tcPr>
            <w:tcW w:w="1550" w:type="dxa"/>
            <w:gridSpan w:val="2"/>
            <w:tcBorders>
              <w:top w:val="nil"/>
              <w:left w:val="nil"/>
              <w:bottom w:val="nil"/>
              <w:right w:val="nil"/>
            </w:tcBorders>
            <w:vAlign w:val="center"/>
          </w:tcPr>
          <w:p w14:paraId="35C9DE0A" w14:textId="08501155" w:rsidR="0095197C" w:rsidRPr="0046090F" w:rsidRDefault="0095197C" w:rsidP="0095197C">
            <w:pPr>
              <w:rPr>
                <w:sz w:val="22"/>
                <w:szCs w:val="22"/>
                <w:lang w:val="uk-UA"/>
              </w:rPr>
            </w:pPr>
          </w:p>
        </w:tc>
      </w:tr>
      <w:tr w:rsidR="0095197C" w:rsidRPr="00D53E55" w14:paraId="127AE4A7" w14:textId="77777777" w:rsidTr="00B5281F">
        <w:tblPrEx>
          <w:jc w:val="left"/>
        </w:tblPrEx>
        <w:trPr>
          <w:trHeight w:val="300"/>
        </w:trPr>
        <w:tc>
          <w:tcPr>
            <w:tcW w:w="8639" w:type="dxa"/>
            <w:gridSpan w:val="3"/>
            <w:tcBorders>
              <w:top w:val="nil"/>
              <w:left w:val="nil"/>
              <w:bottom w:val="nil"/>
              <w:right w:val="nil"/>
            </w:tcBorders>
            <w:vAlign w:val="center"/>
          </w:tcPr>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760"/>
              <w:gridCol w:w="3735"/>
            </w:tblGrid>
            <w:tr w:rsidR="00A37415" w:rsidRPr="0046090F" w14:paraId="36920B20" w14:textId="77777777" w:rsidTr="00B5281F">
              <w:trPr>
                <w:trHeight w:val="300"/>
              </w:trPr>
              <w:tc>
                <w:tcPr>
                  <w:tcW w:w="5760" w:type="dxa"/>
                  <w:tcBorders>
                    <w:top w:val="nil"/>
                    <w:left w:val="nil"/>
                    <w:bottom w:val="nil"/>
                    <w:right w:val="nil"/>
                  </w:tcBorders>
                  <w:vAlign w:val="center"/>
                  <w:hideMark/>
                </w:tcPr>
                <w:p w14:paraId="57D30909" w14:textId="77777777"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xml:space="preserve">Назва партнера з аудиту проекту:        </w:t>
                  </w:r>
                </w:p>
                <w:p w14:paraId="121ED2C4" w14:textId="297DBD47"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xml:space="preserve">         </w:t>
                  </w:r>
                </w:p>
                <w:tbl>
                  <w:tblPr>
                    <w:tblStyle w:val="TableGrid"/>
                    <w:tblW w:w="0" w:type="auto"/>
                    <w:tblLayout w:type="fixed"/>
                    <w:tblLook w:val="04A0" w:firstRow="1" w:lastRow="0" w:firstColumn="1" w:lastColumn="0" w:noHBand="0" w:noVBand="1"/>
                  </w:tblPr>
                  <w:tblGrid>
                    <w:gridCol w:w="5503"/>
                  </w:tblGrid>
                  <w:tr w:rsidR="00A37415" w:rsidRPr="0046090F" w14:paraId="58C5E48B" w14:textId="77777777" w:rsidTr="00B5281F">
                    <w:tc>
                      <w:tcPr>
                        <w:tcW w:w="5503" w:type="dxa"/>
                      </w:tcPr>
                      <w:p w14:paraId="6315DCD6" w14:textId="77777777" w:rsidR="00A37415" w:rsidRPr="0046090F" w:rsidRDefault="00A37415" w:rsidP="000C3B18">
                        <w:pPr>
                          <w:pStyle w:val="paragraph"/>
                          <w:spacing w:before="0" w:beforeAutospacing="0" w:after="0" w:afterAutospacing="0"/>
                          <w:jc w:val="both"/>
                          <w:textAlignment w:val="baseline"/>
                          <w:rPr>
                            <w:sz w:val="22"/>
                            <w:szCs w:val="22"/>
                            <w:lang w:val="uk-UA"/>
                          </w:rPr>
                        </w:pPr>
                      </w:p>
                    </w:tc>
                  </w:tr>
                </w:tbl>
                <w:p w14:paraId="292990FE" w14:textId="06C36C4F" w:rsidR="00A37415" w:rsidRPr="0046090F" w:rsidRDefault="00A37415" w:rsidP="000C3B18">
                  <w:pPr>
                    <w:pStyle w:val="paragraph"/>
                    <w:spacing w:before="0" w:beforeAutospacing="0" w:after="0" w:afterAutospacing="0"/>
                    <w:jc w:val="both"/>
                    <w:textAlignment w:val="baseline"/>
                    <w:rPr>
                      <w:sz w:val="22"/>
                      <w:szCs w:val="22"/>
                      <w:lang w:val="uk-UA"/>
                    </w:rPr>
                  </w:pPr>
                </w:p>
              </w:tc>
              <w:tc>
                <w:tcPr>
                  <w:tcW w:w="3735" w:type="dxa"/>
                  <w:tcBorders>
                    <w:top w:val="nil"/>
                    <w:left w:val="nil"/>
                    <w:bottom w:val="nil"/>
                    <w:right w:val="nil"/>
                  </w:tcBorders>
                  <w:vAlign w:val="center"/>
                  <w:hideMark/>
                </w:tcPr>
                <w:p w14:paraId="3AAC1626" w14:textId="77777777"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w:t>
                  </w:r>
                </w:p>
                <w:p w14:paraId="76DA7A48" w14:textId="77777777"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w:t>
                  </w:r>
                </w:p>
              </w:tc>
            </w:tr>
            <w:tr w:rsidR="00A37415" w:rsidRPr="0046090F" w14:paraId="34BA04A7" w14:textId="77777777" w:rsidTr="00B5281F">
              <w:trPr>
                <w:trHeight w:val="300"/>
              </w:trPr>
              <w:tc>
                <w:tcPr>
                  <w:tcW w:w="5760" w:type="dxa"/>
                  <w:tcBorders>
                    <w:top w:val="nil"/>
                    <w:left w:val="nil"/>
                    <w:bottom w:val="nil"/>
                    <w:right w:val="nil"/>
                  </w:tcBorders>
                  <w:vAlign w:val="center"/>
                  <w:hideMark/>
                </w:tcPr>
                <w:p w14:paraId="1BC1A4EB" w14:textId="77777777"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w:t>
                  </w:r>
                </w:p>
              </w:tc>
              <w:tc>
                <w:tcPr>
                  <w:tcW w:w="3735" w:type="dxa"/>
                  <w:tcBorders>
                    <w:top w:val="nil"/>
                    <w:left w:val="nil"/>
                    <w:bottom w:val="nil"/>
                    <w:right w:val="nil"/>
                  </w:tcBorders>
                  <w:vAlign w:val="center"/>
                  <w:hideMark/>
                </w:tcPr>
                <w:p w14:paraId="6EE07A20" w14:textId="77777777"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w:t>
                  </w:r>
                </w:p>
              </w:tc>
            </w:tr>
            <w:tr w:rsidR="00A37415" w:rsidRPr="0046090F" w14:paraId="62F898FF" w14:textId="77777777" w:rsidTr="00B5281F">
              <w:trPr>
                <w:trHeight w:val="300"/>
              </w:trPr>
              <w:tc>
                <w:tcPr>
                  <w:tcW w:w="5760" w:type="dxa"/>
                  <w:tcBorders>
                    <w:top w:val="nil"/>
                    <w:left w:val="nil"/>
                    <w:bottom w:val="nil"/>
                    <w:right w:val="nil"/>
                  </w:tcBorders>
                  <w:vAlign w:val="center"/>
                  <w:hideMark/>
                </w:tcPr>
                <w:p w14:paraId="749A30E5" w14:textId="77777777"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Кількість років роботи в організації: </w:t>
                  </w:r>
                </w:p>
                <w:p w14:paraId="6576B47C" w14:textId="77777777" w:rsidR="00A37415" w:rsidRPr="0046090F" w:rsidRDefault="00A37415" w:rsidP="000C3B18">
                  <w:pPr>
                    <w:pStyle w:val="paragraph"/>
                    <w:spacing w:before="0" w:beforeAutospacing="0" w:after="0" w:afterAutospacing="0"/>
                    <w:jc w:val="both"/>
                    <w:textAlignment w:val="baseline"/>
                    <w:rPr>
                      <w:sz w:val="22"/>
                      <w:szCs w:val="22"/>
                      <w:lang w:val="uk-UA"/>
                    </w:rPr>
                  </w:pPr>
                </w:p>
                <w:tbl>
                  <w:tblPr>
                    <w:tblStyle w:val="TableGrid"/>
                    <w:tblW w:w="0" w:type="auto"/>
                    <w:tblLayout w:type="fixed"/>
                    <w:tblLook w:val="04A0" w:firstRow="1" w:lastRow="0" w:firstColumn="1" w:lastColumn="0" w:noHBand="0" w:noVBand="1"/>
                  </w:tblPr>
                  <w:tblGrid>
                    <w:gridCol w:w="5503"/>
                  </w:tblGrid>
                  <w:tr w:rsidR="00A37415" w:rsidRPr="0046090F" w14:paraId="026FB03A" w14:textId="77777777" w:rsidTr="00B5281F">
                    <w:tc>
                      <w:tcPr>
                        <w:tcW w:w="5503" w:type="dxa"/>
                      </w:tcPr>
                      <w:p w14:paraId="1E06B58D" w14:textId="77777777" w:rsidR="00A37415" w:rsidRPr="0046090F" w:rsidRDefault="00A37415" w:rsidP="000C3B18">
                        <w:pPr>
                          <w:pStyle w:val="paragraph"/>
                          <w:spacing w:before="0" w:beforeAutospacing="0" w:after="0" w:afterAutospacing="0"/>
                          <w:jc w:val="both"/>
                          <w:textAlignment w:val="baseline"/>
                          <w:rPr>
                            <w:sz w:val="22"/>
                            <w:szCs w:val="22"/>
                            <w:lang w:val="uk-UA"/>
                          </w:rPr>
                        </w:pPr>
                      </w:p>
                    </w:tc>
                  </w:tr>
                </w:tbl>
                <w:p w14:paraId="5F514B37" w14:textId="77777777" w:rsidR="00A37415" w:rsidRPr="0046090F" w:rsidRDefault="00A37415" w:rsidP="000C3B18">
                  <w:pPr>
                    <w:pStyle w:val="paragraph"/>
                    <w:spacing w:before="0" w:beforeAutospacing="0" w:after="0" w:afterAutospacing="0"/>
                    <w:jc w:val="both"/>
                    <w:textAlignment w:val="baseline"/>
                    <w:rPr>
                      <w:sz w:val="22"/>
                      <w:szCs w:val="22"/>
                      <w:lang w:val="uk-UA"/>
                    </w:rPr>
                  </w:pPr>
                </w:p>
              </w:tc>
              <w:tc>
                <w:tcPr>
                  <w:tcW w:w="3735" w:type="dxa"/>
                  <w:tcBorders>
                    <w:top w:val="nil"/>
                    <w:left w:val="nil"/>
                    <w:bottom w:val="nil"/>
                    <w:right w:val="nil"/>
                  </w:tcBorders>
                  <w:vAlign w:val="center"/>
                  <w:hideMark/>
                </w:tcPr>
                <w:p w14:paraId="4CBF60EF" w14:textId="77777777"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w:t>
                  </w:r>
                </w:p>
                <w:p w14:paraId="64F69680" w14:textId="77777777"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w:t>
                  </w:r>
                </w:p>
              </w:tc>
            </w:tr>
            <w:tr w:rsidR="00A37415" w:rsidRPr="0046090F" w14:paraId="70EAD5EF" w14:textId="77777777" w:rsidTr="00B5281F">
              <w:trPr>
                <w:trHeight w:val="300"/>
              </w:trPr>
              <w:tc>
                <w:tcPr>
                  <w:tcW w:w="5760" w:type="dxa"/>
                  <w:tcBorders>
                    <w:top w:val="nil"/>
                    <w:left w:val="nil"/>
                    <w:bottom w:val="nil"/>
                    <w:right w:val="nil"/>
                  </w:tcBorders>
                  <w:vAlign w:val="center"/>
                  <w:hideMark/>
                </w:tcPr>
                <w:p w14:paraId="76124912" w14:textId="77777777"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w:t>
                  </w:r>
                </w:p>
              </w:tc>
              <w:tc>
                <w:tcPr>
                  <w:tcW w:w="3735" w:type="dxa"/>
                  <w:tcBorders>
                    <w:top w:val="nil"/>
                    <w:left w:val="nil"/>
                    <w:bottom w:val="nil"/>
                    <w:right w:val="nil"/>
                  </w:tcBorders>
                  <w:vAlign w:val="center"/>
                  <w:hideMark/>
                </w:tcPr>
                <w:p w14:paraId="368A40F5" w14:textId="77777777"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w:t>
                  </w:r>
                </w:p>
              </w:tc>
            </w:tr>
            <w:tr w:rsidR="00A37415" w:rsidRPr="0046090F" w14:paraId="203F1D6D" w14:textId="77777777" w:rsidTr="00B5281F">
              <w:trPr>
                <w:trHeight w:val="300"/>
              </w:trPr>
              <w:tc>
                <w:tcPr>
                  <w:tcW w:w="5760" w:type="dxa"/>
                  <w:tcBorders>
                    <w:top w:val="nil"/>
                    <w:left w:val="nil"/>
                    <w:bottom w:val="nil"/>
                    <w:right w:val="nil"/>
                  </w:tcBorders>
                  <w:vAlign w:val="center"/>
                  <w:hideMark/>
                </w:tcPr>
                <w:p w14:paraId="7C1E3758" w14:textId="15F6EA44" w:rsidR="00A37415" w:rsidRPr="0046090F" w:rsidRDefault="00A37415" w:rsidP="000C3B18">
                  <w:pPr>
                    <w:pStyle w:val="paragraph"/>
                    <w:spacing w:before="0" w:beforeAutospacing="0" w:after="0" w:afterAutospacing="0"/>
                    <w:jc w:val="both"/>
                    <w:textAlignment w:val="baseline"/>
                    <w:rPr>
                      <w:sz w:val="22"/>
                      <w:szCs w:val="22"/>
                      <w:lang w:val="uk-UA"/>
                    </w:rPr>
                  </w:pPr>
                </w:p>
              </w:tc>
              <w:tc>
                <w:tcPr>
                  <w:tcW w:w="3735" w:type="dxa"/>
                  <w:tcBorders>
                    <w:top w:val="nil"/>
                    <w:left w:val="nil"/>
                    <w:bottom w:val="nil"/>
                    <w:right w:val="nil"/>
                  </w:tcBorders>
                  <w:vAlign w:val="center"/>
                  <w:hideMark/>
                </w:tcPr>
                <w:p w14:paraId="2E3E1F2F" w14:textId="77777777"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w:t>
                  </w:r>
                </w:p>
              </w:tc>
            </w:tr>
            <w:tr w:rsidR="00A37415" w:rsidRPr="0046090F" w14:paraId="0C4329BD" w14:textId="77777777" w:rsidTr="00B5281F">
              <w:trPr>
                <w:trHeight w:val="300"/>
              </w:trPr>
              <w:tc>
                <w:tcPr>
                  <w:tcW w:w="9495" w:type="dxa"/>
                  <w:gridSpan w:val="2"/>
                  <w:tcBorders>
                    <w:top w:val="nil"/>
                    <w:left w:val="nil"/>
                    <w:bottom w:val="nil"/>
                    <w:right w:val="nil"/>
                  </w:tcBorders>
                  <w:vAlign w:val="center"/>
                  <w:hideMark/>
                </w:tcPr>
                <w:p w14:paraId="62D29352" w14:textId="77777777" w:rsidR="00C14F61"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xml:space="preserve">Чи проявить партнер з аудиту проекту належний професійний скептицизм та професійне </w:t>
                  </w:r>
                </w:p>
                <w:p w14:paraId="30589FC9" w14:textId="52355389"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судження при виконанні роботи відповідно до інструкцій з аудиту?  </w:t>
                  </w:r>
                </w:p>
                <w:p w14:paraId="308F5323" w14:textId="77777777" w:rsidR="00977D4D"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w:t>
                  </w:r>
                </w:p>
                <w:p w14:paraId="52F6BCE8" w14:textId="05753C30"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rFonts w:ascii="Segoe UI Symbol" w:hAnsi="Segoe UI Symbol" w:cs="Segoe UI Symbol"/>
                      <w:sz w:val="22"/>
                      <w:szCs w:val="22"/>
                      <w:lang w:val="uk-UA"/>
                    </w:rPr>
                    <w:t>☐</w:t>
                  </w:r>
                  <w:r w:rsidRPr="0046090F">
                    <w:rPr>
                      <w:sz w:val="22"/>
                      <w:szCs w:val="22"/>
                      <w:lang w:val="uk-UA"/>
                    </w:rPr>
                    <w:t>​ Так   ​</w:t>
                  </w:r>
                  <w:r w:rsidRPr="0046090F">
                    <w:rPr>
                      <w:rFonts w:ascii="Segoe UI Symbol" w:hAnsi="Segoe UI Symbol" w:cs="Segoe UI Symbol"/>
                      <w:sz w:val="22"/>
                      <w:szCs w:val="22"/>
                      <w:lang w:val="uk-UA"/>
                    </w:rPr>
                    <w:t>☐</w:t>
                  </w:r>
                  <w:r w:rsidRPr="0046090F">
                    <w:rPr>
                      <w:sz w:val="22"/>
                      <w:szCs w:val="22"/>
                      <w:lang w:val="uk-UA"/>
                    </w:rPr>
                    <w:t>​ Ні  </w:t>
                  </w:r>
                </w:p>
                <w:p w14:paraId="0C21308D" w14:textId="77777777" w:rsidR="00977D4D" w:rsidRPr="0046090F" w:rsidRDefault="00977D4D" w:rsidP="000C3B18">
                  <w:pPr>
                    <w:pStyle w:val="paragraph"/>
                    <w:spacing w:before="0" w:beforeAutospacing="0" w:after="0" w:afterAutospacing="0"/>
                    <w:jc w:val="both"/>
                    <w:textAlignment w:val="baseline"/>
                    <w:rPr>
                      <w:sz w:val="22"/>
                      <w:szCs w:val="22"/>
                      <w:lang w:val="uk-UA"/>
                    </w:rPr>
                  </w:pPr>
                </w:p>
                <w:p w14:paraId="6DB621B8" w14:textId="77777777" w:rsidR="00C14F61"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xml:space="preserve">Чи має партнер з аудиту проекту достатньо часу, щоб виконати необхідну роботу </w:t>
                  </w:r>
                </w:p>
                <w:p w14:paraId="5EB9F6C8" w14:textId="436AA7DA"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відповідно до інструкцій з аудиту?  </w:t>
                  </w:r>
                </w:p>
                <w:p w14:paraId="536F5CDD" w14:textId="77777777" w:rsidR="00977D4D"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w:t>
                  </w:r>
                </w:p>
                <w:p w14:paraId="1F3D4314" w14:textId="70504B8D"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rFonts w:ascii="Segoe UI Symbol" w:hAnsi="Segoe UI Symbol" w:cs="Segoe UI Symbol"/>
                      <w:sz w:val="22"/>
                      <w:szCs w:val="22"/>
                      <w:lang w:val="uk-UA"/>
                    </w:rPr>
                    <w:t>☐</w:t>
                  </w:r>
                  <w:r w:rsidRPr="0046090F">
                    <w:rPr>
                      <w:sz w:val="22"/>
                      <w:szCs w:val="22"/>
                      <w:lang w:val="uk-UA"/>
                    </w:rPr>
                    <w:t>​ Так   ​</w:t>
                  </w:r>
                  <w:r w:rsidRPr="0046090F">
                    <w:rPr>
                      <w:rFonts w:ascii="Segoe UI Symbol" w:hAnsi="Segoe UI Symbol" w:cs="Segoe UI Symbol"/>
                      <w:sz w:val="22"/>
                      <w:szCs w:val="22"/>
                      <w:lang w:val="uk-UA"/>
                    </w:rPr>
                    <w:t>☐</w:t>
                  </w:r>
                  <w:r w:rsidRPr="0046090F">
                    <w:rPr>
                      <w:sz w:val="22"/>
                      <w:szCs w:val="22"/>
                      <w:lang w:val="uk-UA"/>
                    </w:rPr>
                    <w:t>​ Ні  </w:t>
                  </w:r>
                </w:p>
              </w:tc>
            </w:tr>
            <w:tr w:rsidR="00977D4D" w:rsidRPr="0046090F" w14:paraId="6B00990A" w14:textId="77777777" w:rsidTr="00B5281F">
              <w:trPr>
                <w:trHeight w:val="300"/>
              </w:trPr>
              <w:tc>
                <w:tcPr>
                  <w:tcW w:w="9495" w:type="dxa"/>
                  <w:gridSpan w:val="2"/>
                  <w:tcBorders>
                    <w:top w:val="nil"/>
                    <w:left w:val="nil"/>
                    <w:bottom w:val="nil"/>
                    <w:right w:val="nil"/>
                  </w:tcBorders>
                  <w:vAlign w:val="center"/>
                </w:tcPr>
                <w:p w14:paraId="2EBB8596" w14:textId="77777777" w:rsidR="00977D4D" w:rsidRPr="0046090F" w:rsidRDefault="00977D4D" w:rsidP="000C3B18">
                  <w:pPr>
                    <w:pStyle w:val="paragraph"/>
                    <w:spacing w:before="0" w:beforeAutospacing="0" w:after="0" w:afterAutospacing="0"/>
                    <w:jc w:val="both"/>
                    <w:textAlignment w:val="baseline"/>
                    <w:rPr>
                      <w:sz w:val="22"/>
                      <w:szCs w:val="22"/>
                      <w:lang w:val="uk-UA"/>
                    </w:rPr>
                  </w:pPr>
                </w:p>
              </w:tc>
            </w:tr>
            <w:tr w:rsidR="00A37415" w:rsidRPr="0046090F" w14:paraId="62FCA2E4" w14:textId="77777777" w:rsidTr="00B5281F">
              <w:trPr>
                <w:trHeight w:val="300"/>
              </w:trPr>
              <w:tc>
                <w:tcPr>
                  <w:tcW w:w="9495" w:type="dxa"/>
                  <w:gridSpan w:val="2"/>
                  <w:tcBorders>
                    <w:top w:val="nil"/>
                    <w:left w:val="nil"/>
                    <w:bottom w:val="nil"/>
                    <w:right w:val="nil"/>
                  </w:tcBorders>
                  <w:vAlign w:val="center"/>
                  <w:hideMark/>
                </w:tcPr>
                <w:p w14:paraId="07A4F87A" w14:textId="77777777"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Чи пройшов партнер з аудиту проекту всі необхідні або обов'язкові тренінги, включаючи тренінги, пов'язані з аудитом, бухгалтерським обліком та незалежністю? </w:t>
                  </w:r>
                </w:p>
                <w:p w14:paraId="5EDD185D" w14:textId="77777777"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w:t>
                  </w:r>
                </w:p>
              </w:tc>
            </w:tr>
            <w:tr w:rsidR="00A37415" w:rsidRPr="0046090F" w14:paraId="0B970A29" w14:textId="77777777" w:rsidTr="00B5281F">
              <w:trPr>
                <w:trHeight w:val="300"/>
              </w:trPr>
              <w:tc>
                <w:tcPr>
                  <w:tcW w:w="5760" w:type="dxa"/>
                  <w:tcBorders>
                    <w:top w:val="nil"/>
                    <w:left w:val="nil"/>
                    <w:bottom w:val="nil"/>
                    <w:right w:val="nil"/>
                  </w:tcBorders>
                  <w:vAlign w:val="center"/>
                  <w:hideMark/>
                </w:tcPr>
                <w:p w14:paraId="1101EF61" w14:textId="77777777"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w:t>
                  </w:r>
                  <w:r w:rsidRPr="0046090F">
                    <w:rPr>
                      <w:rFonts w:ascii="Segoe UI Symbol" w:hAnsi="Segoe UI Symbol" w:cs="Segoe UI Symbol"/>
                      <w:sz w:val="22"/>
                      <w:szCs w:val="22"/>
                      <w:lang w:val="uk-UA"/>
                    </w:rPr>
                    <w:t>☐</w:t>
                  </w:r>
                  <w:r w:rsidRPr="0046090F">
                    <w:rPr>
                      <w:sz w:val="22"/>
                      <w:szCs w:val="22"/>
                      <w:lang w:val="uk-UA"/>
                    </w:rPr>
                    <w:t>​ Так   ​</w:t>
                  </w:r>
                  <w:r w:rsidRPr="0046090F">
                    <w:rPr>
                      <w:rFonts w:ascii="Segoe UI Symbol" w:hAnsi="Segoe UI Symbol" w:cs="Segoe UI Symbol"/>
                      <w:sz w:val="22"/>
                      <w:szCs w:val="22"/>
                      <w:lang w:val="uk-UA"/>
                    </w:rPr>
                    <w:t>☐</w:t>
                  </w:r>
                  <w:r w:rsidRPr="0046090F">
                    <w:rPr>
                      <w:sz w:val="22"/>
                      <w:szCs w:val="22"/>
                      <w:lang w:val="uk-UA"/>
                    </w:rPr>
                    <w:t>​ Ні </w:t>
                  </w:r>
                </w:p>
                <w:p w14:paraId="12491AF5" w14:textId="77777777" w:rsidR="00A37415" w:rsidRPr="0046090F" w:rsidRDefault="00A37415" w:rsidP="000C3B18">
                  <w:pPr>
                    <w:pStyle w:val="paragraph"/>
                    <w:spacing w:before="0" w:beforeAutospacing="0" w:after="0" w:afterAutospacing="0"/>
                    <w:ind w:right="-4620"/>
                    <w:jc w:val="both"/>
                    <w:textAlignment w:val="baseline"/>
                    <w:rPr>
                      <w:sz w:val="22"/>
                      <w:szCs w:val="22"/>
                      <w:lang w:val="uk-UA"/>
                    </w:rPr>
                  </w:pPr>
                  <w:r w:rsidRPr="0046090F">
                    <w:rPr>
                      <w:sz w:val="22"/>
                      <w:szCs w:val="22"/>
                      <w:lang w:val="uk-UA"/>
                    </w:rPr>
                    <w:t> </w:t>
                  </w:r>
                </w:p>
              </w:tc>
              <w:tc>
                <w:tcPr>
                  <w:tcW w:w="3735" w:type="dxa"/>
                  <w:tcBorders>
                    <w:top w:val="nil"/>
                    <w:left w:val="nil"/>
                    <w:bottom w:val="nil"/>
                    <w:right w:val="nil"/>
                  </w:tcBorders>
                  <w:vAlign w:val="center"/>
                  <w:hideMark/>
                </w:tcPr>
                <w:p w14:paraId="199BDDC2" w14:textId="77777777"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w:t>
                  </w:r>
                </w:p>
              </w:tc>
            </w:tr>
            <w:tr w:rsidR="00A37415" w:rsidRPr="0046090F" w14:paraId="4FEAF573" w14:textId="77777777" w:rsidTr="00B5281F">
              <w:trPr>
                <w:trHeight w:val="300"/>
              </w:trPr>
              <w:tc>
                <w:tcPr>
                  <w:tcW w:w="9495" w:type="dxa"/>
                  <w:gridSpan w:val="2"/>
                  <w:tcBorders>
                    <w:top w:val="nil"/>
                    <w:left w:val="nil"/>
                    <w:bottom w:val="nil"/>
                    <w:right w:val="nil"/>
                  </w:tcBorders>
                  <w:vAlign w:val="center"/>
                  <w:hideMark/>
                </w:tcPr>
                <w:p w14:paraId="3884E7E6" w14:textId="77777777" w:rsidR="00C14F61"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xml:space="preserve">Перелічіть відповідні професійні сертифікати або ліцензії, якими володіє партнер з аудиту </w:t>
                  </w:r>
                </w:p>
                <w:p w14:paraId="5CF0916E" w14:textId="7F3893A4"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проекту: </w:t>
                  </w:r>
                </w:p>
                <w:p w14:paraId="4308598B" w14:textId="77777777" w:rsidR="00100ADC" w:rsidRPr="0046090F" w:rsidRDefault="00100ADC" w:rsidP="000C3B18">
                  <w:pPr>
                    <w:pStyle w:val="paragraph"/>
                    <w:spacing w:before="0" w:beforeAutospacing="0" w:after="0" w:afterAutospacing="0"/>
                    <w:jc w:val="both"/>
                    <w:textAlignment w:val="baseline"/>
                    <w:rPr>
                      <w:sz w:val="22"/>
                      <w:szCs w:val="22"/>
                      <w:lang w:val="uk-UA"/>
                    </w:rPr>
                  </w:pPr>
                </w:p>
                <w:tbl>
                  <w:tblPr>
                    <w:tblStyle w:val="TableGrid"/>
                    <w:tblW w:w="0" w:type="auto"/>
                    <w:tblLayout w:type="fixed"/>
                    <w:tblLook w:val="04A0" w:firstRow="1" w:lastRow="0" w:firstColumn="1" w:lastColumn="0" w:noHBand="0" w:noVBand="1"/>
                  </w:tblPr>
                  <w:tblGrid>
                    <w:gridCol w:w="9010"/>
                  </w:tblGrid>
                  <w:tr w:rsidR="00100ADC" w:rsidRPr="0046090F" w14:paraId="4414958C" w14:textId="77777777" w:rsidTr="00B5281F">
                    <w:tc>
                      <w:tcPr>
                        <w:tcW w:w="9010" w:type="dxa"/>
                      </w:tcPr>
                      <w:p w14:paraId="67FF3156" w14:textId="77777777" w:rsidR="00100ADC" w:rsidRPr="0046090F" w:rsidRDefault="00100ADC" w:rsidP="000C3B18">
                        <w:pPr>
                          <w:pStyle w:val="paragraph"/>
                          <w:spacing w:before="0" w:beforeAutospacing="0" w:after="0" w:afterAutospacing="0"/>
                          <w:jc w:val="both"/>
                          <w:textAlignment w:val="baseline"/>
                          <w:rPr>
                            <w:sz w:val="22"/>
                            <w:szCs w:val="22"/>
                            <w:lang w:val="uk-UA"/>
                          </w:rPr>
                        </w:pPr>
                      </w:p>
                    </w:tc>
                  </w:tr>
                </w:tbl>
                <w:p w14:paraId="3C6D8097" w14:textId="77777777" w:rsidR="00100ADC" w:rsidRPr="0046090F" w:rsidRDefault="00100ADC" w:rsidP="000C3B18">
                  <w:pPr>
                    <w:pStyle w:val="paragraph"/>
                    <w:spacing w:before="0" w:beforeAutospacing="0" w:after="0" w:afterAutospacing="0"/>
                    <w:jc w:val="both"/>
                    <w:textAlignment w:val="baseline"/>
                    <w:rPr>
                      <w:sz w:val="22"/>
                      <w:szCs w:val="22"/>
                      <w:lang w:val="uk-UA"/>
                    </w:rPr>
                  </w:pPr>
                </w:p>
              </w:tc>
            </w:tr>
            <w:tr w:rsidR="00A37415" w:rsidRPr="0046090F" w14:paraId="0B7742E3" w14:textId="77777777" w:rsidTr="00B5281F">
              <w:trPr>
                <w:trHeight w:val="300"/>
              </w:trPr>
              <w:tc>
                <w:tcPr>
                  <w:tcW w:w="9495" w:type="dxa"/>
                  <w:gridSpan w:val="2"/>
                  <w:tcBorders>
                    <w:top w:val="nil"/>
                    <w:left w:val="nil"/>
                    <w:bottom w:val="nil"/>
                    <w:right w:val="nil"/>
                  </w:tcBorders>
                  <w:vAlign w:val="center"/>
                  <w:hideMark/>
                </w:tcPr>
                <w:p w14:paraId="03D71965" w14:textId="77777777"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w:t>
                  </w:r>
                </w:p>
                <w:p w14:paraId="6DF5D848" w14:textId="77777777"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w:t>
                  </w:r>
                </w:p>
              </w:tc>
            </w:tr>
            <w:tr w:rsidR="00A37415" w:rsidRPr="0046090F" w14:paraId="6AA24B0A" w14:textId="77777777" w:rsidTr="00B5281F">
              <w:trPr>
                <w:trHeight w:val="300"/>
              </w:trPr>
              <w:tc>
                <w:tcPr>
                  <w:tcW w:w="5760" w:type="dxa"/>
                  <w:tcBorders>
                    <w:top w:val="nil"/>
                    <w:left w:val="nil"/>
                    <w:bottom w:val="nil"/>
                    <w:right w:val="nil"/>
                  </w:tcBorders>
                  <w:vAlign w:val="center"/>
                  <w:hideMark/>
                </w:tcPr>
                <w:p w14:paraId="794DB456" w14:textId="77777777"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Чи є ці сертифікати дійсними? </w:t>
                  </w:r>
                </w:p>
                <w:p w14:paraId="350C3816" w14:textId="77777777"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w:t>
                  </w:r>
                  <w:r w:rsidRPr="0046090F">
                    <w:rPr>
                      <w:rFonts w:ascii="Segoe UI Symbol" w:hAnsi="Segoe UI Symbol" w:cs="Segoe UI Symbol"/>
                      <w:sz w:val="22"/>
                      <w:szCs w:val="22"/>
                      <w:lang w:val="uk-UA"/>
                    </w:rPr>
                    <w:t>☐</w:t>
                  </w:r>
                  <w:r w:rsidRPr="0046090F">
                    <w:rPr>
                      <w:sz w:val="22"/>
                      <w:szCs w:val="22"/>
                      <w:lang w:val="uk-UA"/>
                    </w:rPr>
                    <w:t>​ Так  ​</w:t>
                  </w:r>
                  <w:r w:rsidRPr="0046090F">
                    <w:rPr>
                      <w:rFonts w:ascii="Segoe UI Symbol" w:hAnsi="Segoe UI Symbol" w:cs="Segoe UI Symbol"/>
                      <w:sz w:val="22"/>
                      <w:szCs w:val="22"/>
                      <w:lang w:val="uk-UA"/>
                    </w:rPr>
                    <w:t>☐</w:t>
                  </w:r>
                  <w:r w:rsidRPr="0046090F">
                    <w:rPr>
                      <w:sz w:val="22"/>
                      <w:szCs w:val="22"/>
                      <w:lang w:val="uk-UA"/>
                    </w:rPr>
                    <w:t>​ Ні </w:t>
                  </w:r>
                </w:p>
                <w:p w14:paraId="30D06CC0" w14:textId="77777777"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w:t>
                  </w:r>
                </w:p>
              </w:tc>
              <w:tc>
                <w:tcPr>
                  <w:tcW w:w="3735" w:type="dxa"/>
                  <w:tcBorders>
                    <w:top w:val="nil"/>
                    <w:left w:val="nil"/>
                    <w:bottom w:val="nil"/>
                    <w:right w:val="nil"/>
                  </w:tcBorders>
                  <w:vAlign w:val="center"/>
                  <w:hideMark/>
                </w:tcPr>
                <w:p w14:paraId="46E8C389" w14:textId="77777777"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w:t>
                  </w:r>
                </w:p>
              </w:tc>
            </w:tr>
            <w:tr w:rsidR="00A37415" w:rsidRPr="0046090F" w14:paraId="130BEC77" w14:textId="77777777" w:rsidTr="00B5281F">
              <w:trPr>
                <w:trHeight w:val="300"/>
              </w:trPr>
              <w:tc>
                <w:tcPr>
                  <w:tcW w:w="9495" w:type="dxa"/>
                  <w:gridSpan w:val="2"/>
                  <w:tcBorders>
                    <w:top w:val="nil"/>
                    <w:left w:val="nil"/>
                    <w:bottom w:val="nil"/>
                    <w:right w:val="nil"/>
                  </w:tcBorders>
                  <w:vAlign w:val="center"/>
                  <w:hideMark/>
                </w:tcPr>
                <w:p w14:paraId="594DBF54" w14:textId="77777777" w:rsidR="00C14F61"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xml:space="preserve">Якщо ні, надайте додаткову інформацію щодо таких сертифікатів. Якщо так, </w:t>
                  </w:r>
                </w:p>
                <w:p w14:paraId="6F25AA87" w14:textId="5DC13CFE"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вкажіть "не застосовується" у наступному полі. </w:t>
                  </w:r>
                </w:p>
              </w:tc>
            </w:tr>
            <w:tr w:rsidR="00A37415" w:rsidRPr="0046090F" w14:paraId="4DAFA24D" w14:textId="77777777" w:rsidTr="00B5281F">
              <w:trPr>
                <w:trHeight w:val="300"/>
              </w:trPr>
              <w:tc>
                <w:tcPr>
                  <w:tcW w:w="9495" w:type="dxa"/>
                  <w:gridSpan w:val="2"/>
                  <w:tcBorders>
                    <w:top w:val="nil"/>
                    <w:left w:val="nil"/>
                    <w:bottom w:val="nil"/>
                    <w:right w:val="nil"/>
                  </w:tcBorders>
                  <w:vAlign w:val="center"/>
                  <w:hideMark/>
                </w:tcPr>
                <w:p w14:paraId="37B788C0" w14:textId="77777777" w:rsidR="00B440C3"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w:t>
                  </w:r>
                </w:p>
                <w:tbl>
                  <w:tblPr>
                    <w:tblStyle w:val="TableGrid"/>
                    <w:tblW w:w="0" w:type="auto"/>
                    <w:tblLayout w:type="fixed"/>
                    <w:tblLook w:val="04A0" w:firstRow="1" w:lastRow="0" w:firstColumn="1" w:lastColumn="0" w:noHBand="0" w:noVBand="1"/>
                  </w:tblPr>
                  <w:tblGrid>
                    <w:gridCol w:w="9010"/>
                  </w:tblGrid>
                  <w:tr w:rsidR="00B440C3" w:rsidRPr="0046090F" w14:paraId="506DEACF" w14:textId="77777777" w:rsidTr="00B5281F">
                    <w:tc>
                      <w:tcPr>
                        <w:tcW w:w="9010" w:type="dxa"/>
                      </w:tcPr>
                      <w:p w14:paraId="5DA2FA6C" w14:textId="77777777" w:rsidR="00B440C3" w:rsidRPr="0046090F" w:rsidRDefault="00B440C3" w:rsidP="000C3B18">
                        <w:pPr>
                          <w:pStyle w:val="paragraph"/>
                          <w:spacing w:before="0" w:beforeAutospacing="0" w:after="0" w:afterAutospacing="0"/>
                          <w:jc w:val="both"/>
                          <w:textAlignment w:val="baseline"/>
                          <w:rPr>
                            <w:sz w:val="22"/>
                            <w:szCs w:val="22"/>
                            <w:lang w:val="uk-UA"/>
                          </w:rPr>
                        </w:pPr>
                      </w:p>
                    </w:tc>
                  </w:tr>
                </w:tbl>
                <w:p w14:paraId="539D1EB3" w14:textId="1C431C25" w:rsidR="00A37415" w:rsidRPr="0046090F" w:rsidRDefault="00A37415" w:rsidP="000C3B18">
                  <w:pPr>
                    <w:pStyle w:val="paragraph"/>
                    <w:spacing w:before="0" w:beforeAutospacing="0" w:after="0" w:afterAutospacing="0"/>
                    <w:jc w:val="both"/>
                    <w:textAlignment w:val="baseline"/>
                    <w:rPr>
                      <w:sz w:val="22"/>
                      <w:szCs w:val="22"/>
                      <w:lang w:val="uk-UA"/>
                    </w:rPr>
                  </w:pPr>
                </w:p>
              </w:tc>
            </w:tr>
            <w:tr w:rsidR="00A37415" w:rsidRPr="0046090F" w14:paraId="21BB13B5" w14:textId="77777777" w:rsidTr="00B5281F">
              <w:trPr>
                <w:trHeight w:val="300"/>
              </w:trPr>
              <w:tc>
                <w:tcPr>
                  <w:tcW w:w="9495" w:type="dxa"/>
                  <w:gridSpan w:val="2"/>
                  <w:tcBorders>
                    <w:top w:val="nil"/>
                    <w:left w:val="nil"/>
                    <w:bottom w:val="nil"/>
                    <w:right w:val="nil"/>
                  </w:tcBorders>
                  <w:vAlign w:val="center"/>
                  <w:hideMark/>
                </w:tcPr>
                <w:p w14:paraId="65F245AD" w14:textId="77777777"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w:t>
                  </w:r>
                </w:p>
                <w:p w14:paraId="3FC3D332" w14:textId="77777777" w:rsidR="00C14F61"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xml:space="preserve">Якщо партнер з аудиту проекту працює в регуляторному середовищі, яке здійснює </w:t>
                  </w:r>
                </w:p>
                <w:p w14:paraId="067321C4" w14:textId="77777777" w:rsidR="00C14F61"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xml:space="preserve">активний нагляд за діяльністю аудиторів, надайте нижче відповідну інформацію про </w:t>
                  </w:r>
                </w:p>
                <w:p w14:paraId="5FEEB3AC" w14:textId="77777777" w:rsidR="008768D6"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xml:space="preserve">регуляторне середовище та про те, як воно може вплинути на роботу, що </w:t>
                  </w:r>
                </w:p>
                <w:p w14:paraId="78F86C49" w14:textId="34273A27" w:rsidR="00B440C3"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виконується в рамках завдань з аудиту проекту.</w:t>
                  </w:r>
                </w:p>
                <w:p w14:paraId="29634083" w14:textId="34BE05FC"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w:t>
                  </w:r>
                </w:p>
                <w:tbl>
                  <w:tblPr>
                    <w:tblStyle w:val="TableGrid"/>
                    <w:tblW w:w="0" w:type="auto"/>
                    <w:tblLayout w:type="fixed"/>
                    <w:tblLook w:val="04A0" w:firstRow="1" w:lastRow="0" w:firstColumn="1" w:lastColumn="0" w:noHBand="0" w:noVBand="1"/>
                  </w:tblPr>
                  <w:tblGrid>
                    <w:gridCol w:w="9010"/>
                  </w:tblGrid>
                  <w:tr w:rsidR="00B440C3" w:rsidRPr="0046090F" w14:paraId="153095FE" w14:textId="77777777" w:rsidTr="00B5281F">
                    <w:tc>
                      <w:tcPr>
                        <w:tcW w:w="9010" w:type="dxa"/>
                      </w:tcPr>
                      <w:p w14:paraId="17258373" w14:textId="77777777" w:rsidR="00B440C3" w:rsidRPr="0046090F" w:rsidRDefault="00B440C3" w:rsidP="000C3B18">
                        <w:pPr>
                          <w:pStyle w:val="paragraph"/>
                          <w:spacing w:before="0" w:beforeAutospacing="0" w:after="0" w:afterAutospacing="0"/>
                          <w:jc w:val="both"/>
                          <w:textAlignment w:val="baseline"/>
                          <w:rPr>
                            <w:sz w:val="22"/>
                            <w:szCs w:val="22"/>
                            <w:lang w:val="uk-UA"/>
                          </w:rPr>
                        </w:pPr>
                      </w:p>
                    </w:tc>
                  </w:tr>
                </w:tbl>
                <w:p w14:paraId="1A67F8A8" w14:textId="77777777" w:rsidR="00B440C3" w:rsidRPr="0046090F" w:rsidRDefault="00B440C3" w:rsidP="000C3B18">
                  <w:pPr>
                    <w:pStyle w:val="paragraph"/>
                    <w:spacing w:before="0" w:beforeAutospacing="0" w:after="0" w:afterAutospacing="0"/>
                    <w:jc w:val="both"/>
                    <w:textAlignment w:val="baseline"/>
                    <w:rPr>
                      <w:sz w:val="22"/>
                      <w:szCs w:val="22"/>
                      <w:lang w:val="uk-UA"/>
                    </w:rPr>
                  </w:pPr>
                </w:p>
              </w:tc>
            </w:tr>
            <w:tr w:rsidR="00A37415" w:rsidRPr="0046090F" w14:paraId="29555FBF" w14:textId="77777777" w:rsidTr="00B5281F">
              <w:trPr>
                <w:trHeight w:val="300"/>
              </w:trPr>
              <w:tc>
                <w:tcPr>
                  <w:tcW w:w="9495" w:type="dxa"/>
                  <w:gridSpan w:val="2"/>
                  <w:tcBorders>
                    <w:top w:val="nil"/>
                    <w:left w:val="nil"/>
                    <w:bottom w:val="nil"/>
                    <w:right w:val="nil"/>
                  </w:tcBorders>
                  <w:hideMark/>
                </w:tcPr>
                <w:p w14:paraId="2BEFCB42" w14:textId="75756C06"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w:t>
                  </w:r>
                </w:p>
              </w:tc>
            </w:tr>
            <w:tr w:rsidR="00A37415" w:rsidRPr="0046090F" w14:paraId="248094BD" w14:textId="77777777" w:rsidTr="00B5281F">
              <w:trPr>
                <w:trHeight w:val="300"/>
              </w:trPr>
              <w:tc>
                <w:tcPr>
                  <w:tcW w:w="9495" w:type="dxa"/>
                  <w:gridSpan w:val="2"/>
                  <w:tcBorders>
                    <w:top w:val="nil"/>
                    <w:left w:val="nil"/>
                    <w:bottom w:val="nil"/>
                    <w:right w:val="nil"/>
                  </w:tcBorders>
                  <w:hideMark/>
                </w:tcPr>
                <w:p w14:paraId="4E89C047" w14:textId="77777777" w:rsidR="008768D6"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xml:space="preserve">Опишіть будь-який додатковий досвід або конкретну інформацію щодо професійної </w:t>
                  </w:r>
                </w:p>
                <w:p w14:paraId="0F67BBE5" w14:textId="77777777" w:rsidR="008768D6"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xml:space="preserve">кваліфікації, компетенції та можливостей партнера з аудиту проекту, що має </w:t>
                  </w:r>
                </w:p>
                <w:p w14:paraId="26C42AC5" w14:textId="77777777" w:rsidR="008768D6"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xml:space="preserve">відношення до нашої оцінки аудитора проекту, як того вимагають відповідні </w:t>
                  </w:r>
                </w:p>
                <w:p w14:paraId="4B46E1C7" w14:textId="199FE941"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професійні стандарти, включаючи кожне з наведених нижче положень: </w:t>
                  </w:r>
                </w:p>
                <w:p w14:paraId="65689C99" w14:textId="77777777" w:rsidR="00FF5FA5" w:rsidRPr="0046090F" w:rsidRDefault="00FF5FA5" w:rsidP="000C3B18">
                  <w:pPr>
                    <w:pStyle w:val="paragraph"/>
                    <w:spacing w:before="0" w:beforeAutospacing="0" w:after="0" w:afterAutospacing="0"/>
                    <w:jc w:val="both"/>
                    <w:textAlignment w:val="baseline"/>
                    <w:rPr>
                      <w:sz w:val="22"/>
                      <w:szCs w:val="22"/>
                      <w:lang w:val="uk-UA"/>
                    </w:rPr>
                  </w:pPr>
                </w:p>
                <w:p w14:paraId="5C2C09C1" w14:textId="77777777" w:rsidR="008768D6" w:rsidRPr="0046090F" w:rsidRDefault="00A37415" w:rsidP="006D2655">
                  <w:pPr>
                    <w:pStyle w:val="paragraph"/>
                    <w:numPr>
                      <w:ilvl w:val="0"/>
                      <w:numId w:val="19"/>
                    </w:numPr>
                    <w:spacing w:before="0" w:beforeAutospacing="0" w:after="0" w:afterAutospacing="0"/>
                    <w:ind w:left="705" w:firstLine="0"/>
                    <w:jc w:val="both"/>
                    <w:textAlignment w:val="baseline"/>
                    <w:rPr>
                      <w:sz w:val="22"/>
                      <w:szCs w:val="22"/>
                      <w:lang w:val="uk-UA"/>
                    </w:rPr>
                  </w:pPr>
                  <w:r w:rsidRPr="0046090F">
                    <w:rPr>
                      <w:sz w:val="22"/>
                      <w:szCs w:val="22"/>
                      <w:lang w:val="uk-UA"/>
                    </w:rPr>
                    <w:t xml:space="preserve">Досвід роботи в конкретній галузі, включаючи кількість років </w:t>
                  </w:r>
                </w:p>
                <w:p w14:paraId="79505C64" w14:textId="4EA99E55" w:rsidR="00A37415" w:rsidRPr="0046090F" w:rsidRDefault="00A37415" w:rsidP="008768D6">
                  <w:pPr>
                    <w:pStyle w:val="paragraph"/>
                    <w:spacing w:before="0" w:beforeAutospacing="0" w:after="0" w:afterAutospacing="0"/>
                    <w:ind w:left="705"/>
                    <w:jc w:val="both"/>
                    <w:textAlignment w:val="baseline"/>
                    <w:rPr>
                      <w:sz w:val="22"/>
                      <w:szCs w:val="22"/>
                      <w:lang w:val="uk-UA"/>
                    </w:rPr>
                  </w:pPr>
                  <w:r w:rsidRPr="0046090F">
                    <w:rPr>
                      <w:sz w:val="22"/>
                      <w:szCs w:val="22"/>
                      <w:lang w:val="uk-UA"/>
                    </w:rPr>
                    <w:t xml:space="preserve">відповідного досвіду. Скільки років аудитор проекту має досвід проведення аудиту </w:t>
                  </w:r>
                  <w:proofErr w:type="spellStart"/>
                  <w:r w:rsidRPr="0046090F">
                    <w:rPr>
                      <w:sz w:val="22"/>
                      <w:szCs w:val="22"/>
                      <w:lang w:val="uk-UA"/>
                    </w:rPr>
                    <w:t>проектів</w:t>
                  </w:r>
                  <w:proofErr w:type="spellEnd"/>
                  <w:r w:rsidRPr="0046090F">
                    <w:rPr>
                      <w:sz w:val="22"/>
                      <w:szCs w:val="22"/>
                      <w:lang w:val="uk-UA"/>
                    </w:rPr>
                    <w:t xml:space="preserve"> та аудиту неурядових організацій? </w:t>
                  </w:r>
                </w:p>
                <w:p w14:paraId="42F06887" w14:textId="77777777" w:rsidR="00FF5FA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w:t>
                  </w:r>
                </w:p>
                <w:tbl>
                  <w:tblPr>
                    <w:tblStyle w:val="TableGrid"/>
                    <w:tblW w:w="0" w:type="auto"/>
                    <w:tblLayout w:type="fixed"/>
                    <w:tblLook w:val="04A0" w:firstRow="1" w:lastRow="0" w:firstColumn="1" w:lastColumn="0" w:noHBand="0" w:noVBand="1"/>
                  </w:tblPr>
                  <w:tblGrid>
                    <w:gridCol w:w="9010"/>
                  </w:tblGrid>
                  <w:tr w:rsidR="00FF5FA5" w:rsidRPr="0046090F" w14:paraId="71CDBE3C" w14:textId="77777777" w:rsidTr="00B5281F">
                    <w:tc>
                      <w:tcPr>
                        <w:tcW w:w="9010" w:type="dxa"/>
                      </w:tcPr>
                      <w:p w14:paraId="017B49E0" w14:textId="77777777" w:rsidR="00FF5FA5" w:rsidRPr="0046090F" w:rsidRDefault="00FF5FA5" w:rsidP="000C3B18">
                        <w:pPr>
                          <w:pStyle w:val="paragraph"/>
                          <w:spacing w:before="0" w:beforeAutospacing="0" w:after="0" w:afterAutospacing="0"/>
                          <w:jc w:val="both"/>
                          <w:textAlignment w:val="baseline"/>
                          <w:rPr>
                            <w:sz w:val="22"/>
                            <w:szCs w:val="22"/>
                            <w:lang w:val="uk-UA"/>
                          </w:rPr>
                        </w:pPr>
                      </w:p>
                    </w:tc>
                  </w:tr>
                </w:tbl>
                <w:p w14:paraId="1AF56503" w14:textId="17A57E71" w:rsidR="00A37415" w:rsidRPr="0046090F" w:rsidRDefault="00A37415" w:rsidP="000C3B18">
                  <w:pPr>
                    <w:pStyle w:val="paragraph"/>
                    <w:spacing w:before="0" w:beforeAutospacing="0" w:after="0" w:afterAutospacing="0"/>
                    <w:jc w:val="both"/>
                    <w:textAlignment w:val="baseline"/>
                    <w:rPr>
                      <w:sz w:val="22"/>
                      <w:szCs w:val="22"/>
                      <w:lang w:val="uk-UA"/>
                    </w:rPr>
                  </w:pPr>
                </w:p>
                <w:p w14:paraId="5330E128" w14:textId="77777777"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w:t>
                  </w:r>
                </w:p>
                <w:p w14:paraId="079895BB" w14:textId="77777777" w:rsidR="00C54701" w:rsidRPr="0046090F" w:rsidRDefault="00A37415" w:rsidP="006D2655">
                  <w:pPr>
                    <w:pStyle w:val="paragraph"/>
                    <w:numPr>
                      <w:ilvl w:val="0"/>
                      <w:numId w:val="20"/>
                    </w:numPr>
                    <w:spacing w:before="0" w:beforeAutospacing="0" w:after="0" w:afterAutospacing="0"/>
                    <w:ind w:left="705" w:firstLine="0"/>
                    <w:jc w:val="both"/>
                    <w:textAlignment w:val="baseline"/>
                    <w:rPr>
                      <w:sz w:val="22"/>
                      <w:szCs w:val="22"/>
                      <w:lang w:val="uk-UA"/>
                    </w:rPr>
                  </w:pPr>
                  <w:r w:rsidRPr="0046090F">
                    <w:rPr>
                      <w:sz w:val="22"/>
                      <w:szCs w:val="22"/>
                      <w:lang w:val="uk-UA"/>
                    </w:rPr>
                    <w:t xml:space="preserve">Нещодавня </w:t>
                  </w:r>
                  <w:proofErr w:type="spellStart"/>
                  <w:r w:rsidRPr="0046090F">
                    <w:rPr>
                      <w:sz w:val="22"/>
                      <w:szCs w:val="22"/>
                      <w:lang w:val="uk-UA"/>
                    </w:rPr>
                    <w:t>фасилітація</w:t>
                  </w:r>
                  <w:proofErr w:type="spellEnd"/>
                  <w:r w:rsidRPr="0046090F">
                    <w:rPr>
                      <w:sz w:val="22"/>
                      <w:szCs w:val="22"/>
                      <w:lang w:val="uk-UA"/>
                    </w:rPr>
                    <w:t xml:space="preserve">/участь у тренінгах та навчанні у галузі, в </w:t>
                  </w:r>
                </w:p>
                <w:p w14:paraId="4DCF6CEF" w14:textId="77777777" w:rsidR="00C54701" w:rsidRPr="0046090F" w:rsidRDefault="00A37415" w:rsidP="00C54701">
                  <w:pPr>
                    <w:pStyle w:val="paragraph"/>
                    <w:spacing w:before="0" w:beforeAutospacing="0" w:after="0" w:afterAutospacing="0"/>
                    <w:ind w:left="705"/>
                    <w:jc w:val="both"/>
                    <w:textAlignment w:val="baseline"/>
                    <w:rPr>
                      <w:sz w:val="22"/>
                      <w:szCs w:val="22"/>
                      <w:lang w:val="uk-UA"/>
                    </w:rPr>
                  </w:pPr>
                  <w:r w:rsidRPr="0046090F">
                    <w:rPr>
                      <w:sz w:val="22"/>
                      <w:szCs w:val="22"/>
                      <w:lang w:val="uk-UA"/>
                    </w:rPr>
                    <w:t xml:space="preserve">якій працює організація, включаючи відповідні курси з аудиту та </w:t>
                  </w:r>
                </w:p>
                <w:p w14:paraId="153A96CC" w14:textId="03B4E55A" w:rsidR="00A37415" w:rsidRPr="0046090F" w:rsidRDefault="00A37415" w:rsidP="00C54701">
                  <w:pPr>
                    <w:pStyle w:val="paragraph"/>
                    <w:spacing w:before="0" w:beforeAutospacing="0" w:after="0" w:afterAutospacing="0"/>
                    <w:ind w:left="705"/>
                    <w:jc w:val="both"/>
                    <w:textAlignment w:val="baseline"/>
                    <w:rPr>
                      <w:sz w:val="22"/>
                      <w:szCs w:val="22"/>
                      <w:lang w:val="uk-UA"/>
                    </w:rPr>
                  </w:pPr>
                  <w:r w:rsidRPr="0046090F">
                    <w:rPr>
                      <w:sz w:val="22"/>
                      <w:szCs w:val="22"/>
                      <w:lang w:val="uk-UA"/>
                    </w:rPr>
                    <w:t>бухгалтерського обліку. </w:t>
                  </w:r>
                </w:p>
                <w:p w14:paraId="23CE0C4F" w14:textId="77777777" w:rsidR="00FF5FA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w:t>
                  </w:r>
                </w:p>
                <w:tbl>
                  <w:tblPr>
                    <w:tblStyle w:val="TableGrid"/>
                    <w:tblW w:w="0" w:type="auto"/>
                    <w:tblLayout w:type="fixed"/>
                    <w:tblLook w:val="04A0" w:firstRow="1" w:lastRow="0" w:firstColumn="1" w:lastColumn="0" w:noHBand="0" w:noVBand="1"/>
                  </w:tblPr>
                  <w:tblGrid>
                    <w:gridCol w:w="9010"/>
                  </w:tblGrid>
                  <w:tr w:rsidR="00FF5FA5" w:rsidRPr="0046090F" w14:paraId="134011C0" w14:textId="77777777" w:rsidTr="00B5281F">
                    <w:tc>
                      <w:tcPr>
                        <w:tcW w:w="9010" w:type="dxa"/>
                      </w:tcPr>
                      <w:p w14:paraId="4A8CB672" w14:textId="77777777" w:rsidR="00FF5FA5" w:rsidRPr="0046090F" w:rsidRDefault="00FF5FA5" w:rsidP="000C3B18">
                        <w:pPr>
                          <w:pStyle w:val="paragraph"/>
                          <w:spacing w:before="0" w:beforeAutospacing="0" w:after="0" w:afterAutospacing="0"/>
                          <w:jc w:val="both"/>
                          <w:textAlignment w:val="baseline"/>
                          <w:rPr>
                            <w:sz w:val="22"/>
                            <w:szCs w:val="22"/>
                            <w:lang w:val="uk-UA"/>
                          </w:rPr>
                        </w:pPr>
                      </w:p>
                    </w:tc>
                  </w:tr>
                </w:tbl>
                <w:p w14:paraId="03B7CCBB" w14:textId="76E0A95B" w:rsidR="00A37415" w:rsidRPr="0046090F" w:rsidRDefault="00A37415" w:rsidP="000C3B18">
                  <w:pPr>
                    <w:pStyle w:val="paragraph"/>
                    <w:spacing w:before="0" w:beforeAutospacing="0" w:after="0" w:afterAutospacing="0"/>
                    <w:jc w:val="both"/>
                    <w:textAlignment w:val="baseline"/>
                    <w:rPr>
                      <w:sz w:val="22"/>
                      <w:szCs w:val="22"/>
                      <w:lang w:val="uk-UA"/>
                    </w:rPr>
                  </w:pPr>
                </w:p>
                <w:p w14:paraId="3D35D363" w14:textId="77777777"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w:t>
                  </w:r>
                </w:p>
                <w:p w14:paraId="54FB524F" w14:textId="77777777" w:rsidR="00A37415" w:rsidRPr="0046090F" w:rsidRDefault="00A37415" w:rsidP="006D2655">
                  <w:pPr>
                    <w:pStyle w:val="paragraph"/>
                    <w:numPr>
                      <w:ilvl w:val="0"/>
                      <w:numId w:val="21"/>
                    </w:numPr>
                    <w:spacing w:before="0" w:beforeAutospacing="0" w:after="0" w:afterAutospacing="0"/>
                    <w:ind w:left="705" w:firstLine="0"/>
                    <w:jc w:val="both"/>
                    <w:textAlignment w:val="baseline"/>
                    <w:rPr>
                      <w:sz w:val="22"/>
                      <w:szCs w:val="22"/>
                      <w:lang w:val="uk-UA"/>
                    </w:rPr>
                  </w:pPr>
                  <w:r w:rsidRPr="0046090F">
                    <w:rPr>
                      <w:sz w:val="22"/>
                      <w:szCs w:val="22"/>
                      <w:lang w:val="uk-UA"/>
                    </w:rPr>
                    <w:t>Поточні та попередні аналогічні завдання та галузі, що обслуговуються. </w:t>
                  </w:r>
                </w:p>
                <w:p w14:paraId="71C239C3" w14:textId="66B1ABDF" w:rsidR="00FF5FA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w:t>
                  </w:r>
                </w:p>
                <w:tbl>
                  <w:tblPr>
                    <w:tblStyle w:val="TableGrid"/>
                    <w:tblW w:w="0" w:type="auto"/>
                    <w:tblLayout w:type="fixed"/>
                    <w:tblLook w:val="04A0" w:firstRow="1" w:lastRow="0" w:firstColumn="1" w:lastColumn="0" w:noHBand="0" w:noVBand="1"/>
                  </w:tblPr>
                  <w:tblGrid>
                    <w:gridCol w:w="9010"/>
                  </w:tblGrid>
                  <w:tr w:rsidR="00FF5FA5" w:rsidRPr="0046090F" w14:paraId="0584568F" w14:textId="77777777" w:rsidTr="00B5281F">
                    <w:tc>
                      <w:tcPr>
                        <w:tcW w:w="9010" w:type="dxa"/>
                      </w:tcPr>
                      <w:p w14:paraId="75E5A1FD" w14:textId="77777777" w:rsidR="00FF5FA5" w:rsidRPr="0046090F" w:rsidRDefault="00FF5FA5" w:rsidP="000C3B18">
                        <w:pPr>
                          <w:pStyle w:val="paragraph"/>
                          <w:spacing w:before="0" w:beforeAutospacing="0" w:after="0" w:afterAutospacing="0"/>
                          <w:jc w:val="both"/>
                          <w:textAlignment w:val="baseline"/>
                          <w:rPr>
                            <w:sz w:val="22"/>
                            <w:szCs w:val="22"/>
                            <w:lang w:val="uk-UA"/>
                          </w:rPr>
                        </w:pPr>
                      </w:p>
                    </w:tc>
                  </w:tr>
                </w:tbl>
                <w:p w14:paraId="0F72F92E" w14:textId="305CC36F" w:rsidR="00A37415" w:rsidRPr="0046090F" w:rsidRDefault="00A37415" w:rsidP="000C3B18">
                  <w:pPr>
                    <w:pStyle w:val="paragraph"/>
                    <w:spacing w:before="0" w:beforeAutospacing="0" w:after="0" w:afterAutospacing="0"/>
                    <w:jc w:val="both"/>
                    <w:textAlignment w:val="baseline"/>
                    <w:rPr>
                      <w:sz w:val="22"/>
                      <w:szCs w:val="22"/>
                      <w:lang w:val="uk-UA"/>
                    </w:rPr>
                  </w:pPr>
                </w:p>
                <w:p w14:paraId="05684542" w14:textId="77777777" w:rsidR="00C54701" w:rsidRPr="0046090F" w:rsidRDefault="00A37415" w:rsidP="006D2655">
                  <w:pPr>
                    <w:pStyle w:val="paragraph"/>
                    <w:numPr>
                      <w:ilvl w:val="0"/>
                      <w:numId w:val="22"/>
                    </w:numPr>
                    <w:spacing w:before="0" w:beforeAutospacing="0" w:after="0" w:afterAutospacing="0"/>
                    <w:ind w:left="705" w:firstLine="0"/>
                    <w:jc w:val="both"/>
                    <w:textAlignment w:val="baseline"/>
                    <w:rPr>
                      <w:sz w:val="22"/>
                      <w:szCs w:val="22"/>
                      <w:lang w:val="uk-UA"/>
                    </w:rPr>
                  </w:pPr>
                  <w:r w:rsidRPr="0046090F">
                    <w:rPr>
                      <w:sz w:val="22"/>
                      <w:szCs w:val="22"/>
                      <w:lang w:val="uk-UA"/>
                    </w:rPr>
                    <w:t xml:space="preserve">Знання та досвід застосування застосовної концептуальної основи </w:t>
                  </w:r>
                </w:p>
                <w:p w14:paraId="02DF6C8E" w14:textId="77777777" w:rsidR="00C54701" w:rsidRPr="0046090F" w:rsidRDefault="00A37415" w:rsidP="00C54701">
                  <w:pPr>
                    <w:pStyle w:val="paragraph"/>
                    <w:spacing w:before="0" w:beforeAutospacing="0" w:after="0" w:afterAutospacing="0"/>
                    <w:ind w:left="705"/>
                    <w:jc w:val="both"/>
                    <w:textAlignment w:val="baseline"/>
                    <w:rPr>
                      <w:sz w:val="22"/>
                      <w:szCs w:val="22"/>
                      <w:lang w:val="uk-UA"/>
                    </w:rPr>
                  </w:pPr>
                  <w:r w:rsidRPr="0046090F">
                    <w:rPr>
                      <w:sz w:val="22"/>
                      <w:szCs w:val="22"/>
                      <w:lang w:val="uk-UA"/>
                    </w:rPr>
                    <w:t>фінансової звітності та стандартів аудиту (МСА</w:t>
                  </w:r>
                  <w:r w:rsidR="002B13E4" w:rsidRPr="0046090F">
                    <w:rPr>
                      <w:sz w:val="22"/>
                      <w:szCs w:val="22"/>
                      <w:lang w:val="uk-UA"/>
                    </w:rPr>
                    <w:t>/IF</w:t>
                  </w:r>
                  <w:r w:rsidR="00C14F61" w:rsidRPr="0046090F">
                    <w:rPr>
                      <w:sz w:val="22"/>
                      <w:szCs w:val="22"/>
                      <w:lang w:val="uk-UA"/>
                    </w:rPr>
                    <w:t>AC</w:t>
                  </w:r>
                  <w:r w:rsidRPr="0046090F">
                    <w:rPr>
                      <w:sz w:val="22"/>
                      <w:szCs w:val="22"/>
                      <w:lang w:val="uk-UA"/>
                    </w:rPr>
                    <w:t xml:space="preserve">), включаючи аудит </w:t>
                  </w:r>
                </w:p>
                <w:p w14:paraId="4B9D1DCB" w14:textId="77777777" w:rsidR="00C54701" w:rsidRPr="0046090F" w:rsidRDefault="00A37415" w:rsidP="00C54701">
                  <w:pPr>
                    <w:pStyle w:val="paragraph"/>
                    <w:spacing w:before="0" w:beforeAutospacing="0" w:after="0" w:afterAutospacing="0"/>
                    <w:ind w:left="705"/>
                    <w:jc w:val="both"/>
                    <w:textAlignment w:val="baseline"/>
                    <w:rPr>
                      <w:sz w:val="22"/>
                      <w:szCs w:val="22"/>
                      <w:lang w:val="uk-UA"/>
                    </w:rPr>
                  </w:pPr>
                  <w:r w:rsidRPr="0046090F">
                    <w:rPr>
                      <w:sz w:val="22"/>
                      <w:szCs w:val="22"/>
                      <w:lang w:val="uk-UA"/>
                    </w:rPr>
                    <w:t xml:space="preserve">ефективності та відповідності: IFAC/INTOSAI аудиту проекту, включаючи </w:t>
                  </w:r>
                </w:p>
                <w:p w14:paraId="48CE1175" w14:textId="5054430D" w:rsidR="00A37415" w:rsidRPr="0046090F" w:rsidRDefault="00A37415" w:rsidP="00C54701">
                  <w:pPr>
                    <w:pStyle w:val="paragraph"/>
                    <w:spacing w:before="0" w:beforeAutospacing="0" w:after="0" w:afterAutospacing="0"/>
                    <w:ind w:left="705"/>
                    <w:jc w:val="both"/>
                    <w:textAlignment w:val="baseline"/>
                    <w:rPr>
                      <w:sz w:val="22"/>
                      <w:szCs w:val="22"/>
                      <w:lang w:val="uk-UA"/>
                    </w:rPr>
                  </w:pPr>
                  <w:r w:rsidRPr="0046090F">
                    <w:rPr>
                      <w:sz w:val="22"/>
                      <w:szCs w:val="22"/>
                      <w:lang w:val="uk-UA"/>
                    </w:rPr>
                    <w:t>кількість років відповідного досвіду. </w:t>
                  </w:r>
                </w:p>
              </w:tc>
            </w:tr>
            <w:tr w:rsidR="00A37415" w:rsidRPr="00D53E55" w14:paraId="05C72154" w14:textId="77777777" w:rsidTr="00B5281F">
              <w:trPr>
                <w:trHeight w:val="300"/>
              </w:trPr>
              <w:tc>
                <w:tcPr>
                  <w:tcW w:w="9495" w:type="dxa"/>
                  <w:gridSpan w:val="2"/>
                  <w:tcBorders>
                    <w:top w:val="nil"/>
                    <w:left w:val="nil"/>
                    <w:bottom w:val="nil"/>
                    <w:right w:val="nil"/>
                  </w:tcBorders>
                  <w:hideMark/>
                </w:tcPr>
                <w:p w14:paraId="37E9F18F" w14:textId="77777777" w:rsidR="00FF5FA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w:t>
                  </w:r>
                </w:p>
                <w:tbl>
                  <w:tblPr>
                    <w:tblStyle w:val="TableGrid"/>
                    <w:tblW w:w="0" w:type="auto"/>
                    <w:tblLayout w:type="fixed"/>
                    <w:tblLook w:val="04A0" w:firstRow="1" w:lastRow="0" w:firstColumn="1" w:lastColumn="0" w:noHBand="0" w:noVBand="1"/>
                  </w:tblPr>
                  <w:tblGrid>
                    <w:gridCol w:w="9010"/>
                  </w:tblGrid>
                  <w:tr w:rsidR="00FF5FA5" w:rsidRPr="0046090F" w14:paraId="7CF052E6" w14:textId="77777777" w:rsidTr="00B5281F">
                    <w:tc>
                      <w:tcPr>
                        <w:tcW w:w="9010" w:type="dxa"/>
                      </w:tcPr>
                      <w:p w14:paraId="7B0EAC2E" w14:textId="77777777" w:rsidR="00FF5FA5" w:rsidRPr="0046090F" w:rsidRDefault="00FF5FA5" w:rsidP="000C3B18">
                        <w:pPr>
                          <w:pStyle w:val="paragraph"/>
                          <w:spacing w:before="0" w:beforeAutospacing="0" w:after="0" w:afterAutospacing="0"/>
                          <w:jc w:val="both"/>
                          <w:textAlignment w:val="baseline"/>
                          <w:rPr>
                            <w:sz w:val="22"/>
                            <w:szCs w:val="22"/>
                            <w:lang w:val="uk-UA"/>
                          </w:rPr>
                        </w:pPr>
                      </w:p>
                    </w:tc>
                  </w:tr>
                </w:tbl>
                <w:p w14:paraId="170ED919" w14:textId="75C75470" w:rsidR="00A37415" w:rsidRPr="0046090F" w:rsidRDefault="00A37415" w:rsidP="000C3B18">
                  <w:pPr>
                    <w:pStyle w:val="paragraph"/>
                    <w:spacing w:before="0" w:beforeAutospacing="0" w:after="0" w:afterAutospacing="0"/>
                    <w:jc w:val="both"/>
                    <w:textAlignment w:val="baseline"/>
                    <w:rPr>
                      <w:sz w:val="22"/>
                      <w:szCs w:val="22"/>
                      <w:lang w:val="uk-UA"/>
                    </w:rPr>
                  </w:pPr>
                </w:p>
                <w:p w14:paraId="682B67A6" w14:textId="77777777" w:rsidR="00C54701" w:rsidRPr="0046090F" w:rsidRDefault="00A37415" w:rsidP="006D2655">
                  <w:pPr>
                    <w:pStyle w:val="paragraph"/>
                    <w:numPr>
                      <w:ilvl w:val="0"/>
                      <w:numId w:val="23"/>
                    </w:numPr>
                    <w:spacing w:before="0" w:beforeAutospacing="0" w:after="0" w:afterAutospacing="0"/>
                    <w:ind w:left="705" w:firstLine="0"/>
                    <w:jc w:val="both"/>
                    <w:textAlignment w:val="baseline"/>
                    <w:rPr>
                      <w:sz w:val="22"/>
                      <w:szCs w:val="22"/>
                      <w:lang w:val="uk-UA"/>
                    </w:rPr>
                  </w:pPr>
                  <w:r w:rsidRPr="0046090F">
                    <w:rPr>
                      <w:sz w:val="22"/>
                      <w:szCs w:val="22"/>
                      <w:lang w:val="uk-UA"/>
                    </w:rPr>
                    <w:t xml:space="preserve">Знання та досвід роботи з відповідною іноземною юрисдикцією, </w:t>
                  </w:r>
                </w:p>
                <w:p w14:paraId="2FAB56FF" w14:textId="658CDDF2" w:rsidR="00A37415" w:rsidRPr="0046090F" w:rsidRDefault="00A37415" w:rsidP="00C54701">
                  <w:pPr>
                    <w:pStyle w:val="paragraph"/>
                    <w:spacing w:before="0" w:beforeAutospacing="0" w:after="0" w:afterAutospacing="0"/>
                    <w:ind w:left="705"/>
                    <w:jc w:val="both"/>
                    <w:textAlignment w:val="baseline"/>
                    <w:rPr>
                      <w:sz w:val="22"/>
                      <w:szCs w:val="22"/>
                      <w:lang w:val="uk-UA"/>
                    </w:rPr>
                  </w:pPr>
                  <w:r w:rsidRPr="0046090F">
                    <w:rPr>
                      <w:sz w:val="22"/>
                      <w:szCs w:val="22"/>
                      <w:lang w:val="uk-UA"/>
                    </w:rPr>
                    <w:t>включаючи розуміння ділової практики та правових вимог іноземної юрисдикції. </w:t>
                  </w:r>
                </w:p>
                <w:p w14:paraId="503D3EB1" w14:textId="2F2ABEA3" w:rsidR="000C3B18"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w:t>
                  </w:r>
                </w:p>
                <w:tbl>
                  <w:tblPr>
                    <w:tblStyle w:val="TableGrid"/>
                    <w:tblW w:w="0" w:type="auto"/>
                    <w:tblLayout w:type="fixed"/>
                    <w:tblLook w:val="04A0" w:firstRow="1" w:lastRow="0" w:firstColumn="1" w:lastColumn="0" w:noHBand="0" w:noVBand="1"/>
                  </w:tblPr>
                  <w:tblGrid>
                    <w:gridCol w:w="9010"/>
                  </w:tblGrid>
                  <w:tr w:rsidR="000C3B18" w:rsidRPr="0046090F" w14:paraId="4FCA1C77" w14:textId="77777777" w:rsidTr="00B5281F">
                    <w:tc>
                      <w:tcPr>
                        <w:tcW w:w="9010" w:type="dxa"/>
                      </w:tcPr>
                      <w:p w14:paraId="48BB2D6A" w14:textId="77777777" w:rsidR="000C3B18" w:rsidRPr="0046090F" w:rsidRDefault="000C3B18" w:rsidP="000C3B18">
                        <w:pPr>
                          <w:pStyle w:val="paragraph"/>
                          <w:spacing w:before="0" w:beforeAutospacing="0" w:after="0" w:afterAutospacing="0"/>
                          <w:jc w:val="both"/>
                          <w:textAlignment w:val="baseline"/>
                          <w:rPr>
                            <w:sz w:val="22"/>
                            <w:szCs w:val="22"/>
                            <w:lang w:val="uk-UA"/>
                          </w:rPr>
                        </w:pPr>
                      </w:p>
                    </w:tc>
                  </w:tr>
                </w:tbl>
                <w:p w14:paraId="227E84A1" w14:textId="44DC3DD7" w:rsidR="00A37415" w:rsidRPr="0046090F" w:rsidRDefault="00A37415" w:rsidP="000C3B18">
                  <w:pPr>
                    <w:pStyle w:val="paragraph"/>
                    <w:spacing w:before="0" w:beforeAutospacing="0" w:after="0" w:afterAutospacing="0"/>
                    <w:jc w:val="both"/>
                    <w:textAlignment w:val="baseline"/>
                    <w:rPr>
                      <w:sz w:val="22"/>
                      <w:szCs w:val="22"/>
                      <w:lang w:val="uk-UA"/>
                    </w:rPr>
                  </w:pPr>
                </w:p>
                <w:p w14:paraId="327E0E8F" w14:textId="77777777" w:rsidR="009F7D9B" w:rsidRPr="0046090F" w:rsidRDefault="009F7D9B" w:rsidP="000C3B18">
                  <w:pPr>
                    <w:pStyle w:val="paragraph"/>
                    <w:spacing w:before="0" w:beforeAutospacing="0" w:after="0" w:afterAutospacing="0"/>
                    <w:jc w:val="both"/>
                    <w:textAlignment w:val="baseline"/>
                    <w:rPr>
                      <w:sz w:val="22"/>
                      <w:szCs w:val="22"/>
                      <w:lang w:val="uk-UA"/>
                    </w:rPr>
                  </w:pPr>
                </w:p>
                <w:p w14:paraId="3404E53B" w14:textId="77777777" w:rsidR="009F7D9B" w:rsidRPr="0046090F" w:rsidRDefault="009F7D9B" w:rsidP="000C3B18">
                  <w:pPr>
                    <w:pStyle w:val="paragraph"/>
                    <w:spacing w:before="0" w:beforeAutospacing="0" w:after="0" w:afterAutospacing="0"/>
                    <w:jc w:val="both"/>
                    <w:textAlignment w:val="baseline"/>
                    <w:rPr>
                      <w:sz w:val="22"/>
                      <w:szCs w:val="22"/>
                      <w:lang w:val="uk-UA"/>
                    </w:rPr>
                  </w:pPr>
                </w:p>
                <w:p w14:paraId="760B586F" w14:textId="77777777" w:rsidR="009F7D9B" w:rsidRPr="0046090F" w:rsidRDefault="009F7D9B" w:rsidP="000C3B18">
                  <w:pPr>
                    <w:pStyle w:val="paragraph"/>
                    <w:spacing w:before="0" w:beforeAutospacing="0" w:after="0" w:afterAutospacing="0"/>
                    <w:jc w:val="both"/>
                    <w:textAlignment w:val="baseline"/>
                    <w:rPr>
                      <w:sz w:val="22"/>
                      <w:szCs w:val="22"/>
                      <w:lang w:val="uk-UA"/>
                    </w:rPr>
                  </w:pPr>
                </w:p>
                <w:p w14:paraId="0DD1ACD5" w14:textId="77777777" w:rsidR="009F7D9B" w:rsidRPr="0046090F" w:rsidRDefault="009F7D9B" w:rsidP="000C3B18">
                  <w:pPr>
                    <w:pStyle w:val="paragraph"/>
                    <w:spacing w:before="0" w:beforeAutospacing="0" w:after="0" w:afterAutospacing="0"/>
                    <w:jc w:val="both"/>
                    <w:textAlignment w:val="baseline"/>
                    <w:rPr>
                      <w:sz w:val="22"/>
                      <w:szCs w:val="22"/>
                      <w:lang w:val="uk-UA"/>
                    </w:rPr>
                  </w:pPr>
                </w:p>
                <w:p w14:paraId="15D199F2" w14:textId="77777777" w:rsidR="009F7D9B" w:rsidRPr="0046090F" w:rsidRDefault="009F7D9B" w:rsidP="000C3B18">
                  <w:pPr>
                    <w:pStyle w:val="paragraph"/>
                    <w:spacing w:before="0" w:beforeAutospacing="0" w:after="0" w:afterAutospacing="0"/>
                    <w:jc w:val="both"/>
                    <w:textAlignment w:val="baseline"/>
                    <w:rPr>
                      <w:sz w:val="22"/>
                      <w:szCs w:val="22"/>
                      <w:lang w:val="uk-UA"/>
                    </w:rPr>
                  </w:pPr>
                </w:p>
                <w:p w14:paraId="4510AE19" w14:textId="77777777" w:rsidR="00C54701" w:rsidRPr="0046090F" w:rsidRDefault="00A37415" w:rsidP="006D2655">
                  <w:pPr>
                    <w:pStyle w:val="ListParagraph"/>
                    <w:numPr>
                      <w:ilvl w:val="0"/>
                      <w:numId w:val="23"/>
                    </w:numPr>
                    <w:jc w:val="both"/>
                    <w:rPr>
                      <w:sz w:val="22"/>
                      <w:szCs w:val="22"/>
                      <w:lang w:val="uk-UA"/>
                    </w:rPr>
                  </w:pPr>
                  <w:r w:rsidRPr="0046090F">
                    <w:rPr>
                      <w:sz w:val="22"/>
                      <w:szCs w:val="22"/>
                      <w:lang w:val="uk-UA"/>
                    </w:rPr>
                    <w:t xml:space="preserve">Знання та досвід роботи з інформаційними технологіями, що використовуються </w:t>
                  </w:r>
                </w:p>
                <w:p w14:paraId="285A935E" w14:textId="77777777" w:rsidR="00973530" w:rsidRPr="0046090F" w:rsidRDefault="00A37415" w:rsidP="00002D4C">
                  <w:pPr>
                    <w:pStyle w:val="ListParagraph"/>
                    <w:ind w:left="720"/>
                    <w:jc w:val="both"/>
                    <w:rPr>
                      <w:sz w:val="22"/>
                      <w:szCs w:val="22"/>
                      <w:lang w:val="uk-UA"/>
                    </w:rPr>
                  </w:pPr>
                  <w:r w:rsidRPr="0046090F">
                    <w:rPr>
                      <w:sz w:val="22"/>
                      <w:szCs w:val="22"/>
                      <w:lang w:val="uk-UA"/>
                    </w:rPr>
                    <w:t xml:space="preserve">організацією, або автоматизованими інструментами чи методами </w:t>
                  </w:r>
                </w:p>
                <w:p w14:paraId="2AAA6128" w14:textId="77777777" w:rsidR="00973530" w:rsidRPr="0046090F" w:rsidRDefault="00A37415" w:rsidP="00002D4C">
                  <w:pPr>
                    <w:pStyle w:val="ListParagraph"/>
                    <w:ind w:left="720"/>
                    <w:jc w:val="both"/>
                    <w:rPr>
                      <w:sz w:val="22"/>
                      <w:szCs w:val="22"/>
                      <w:lang w:val="uk-UA"/>
                    </w:rPr>
                  </w:pPr>
                  <w:r w:rsidRPr="0046090F">
                    <w:rPr>
                      <w:sz w:val="22"/>
                      <w:szCs w:val="22"/>
                      <w:lang w:val="uk-UA"/>
                    </w:rPr>
                    <w:t xml:space="preserve">(тобто інструментами аудиту), які будуть використовуватися аудитором </w:t>
                  </w:r>
                </w:p>
                <w:p w14:paraId="547FCE48" w14:textId="77777777" w:rsidR="00002D4C" w:rsidRPr="0046090F" w:rsidRDefault="00A37415" w:rsidP="00002D4C">
                  <w:pPr>
                    <w:pStyle w:val="ListParagraph"/>
                    <w:ind w:left="720"/>
                    <w:jc w:val="both"/>
                    <w:rPr>
                      <w:sz w:val="22"/>
                      <w:szCs w:val="22"/>
                      <w:lang w:val="uk-UA"/>
                    </w:rPr>
                  </w:pPr>
                  <w:r w:rsidRPr="0046090F">
                    <w:rPr>
                      <w:sz w:val="22"/>
                      <w:szCs w:val="22"/>
                      <w:lang w:val="uk-UA"/>
                    </w:rPr>
                    <w:t xml:space="preserve">компоненту проекту при плануванні та виконанні необхідної роботи відповідно </w:t>
                  </w:r>
                </w:p>
                <w:p w14:paraId="6AB2E329" w14:textId="65F71F7C" w:rsidR="00A37415" w:rsidRPr="0046090F" w:rsidRDefault="00A37415" w:rsidP="00002D4C">
                  <w:pPr>
                    <w:pStyle w:val="ListParagraph"/>
                    <w:ind w:left="720"/>
                    <w:jc w:val="both"/>
                    <w:rPr>
                      <w:sz w:val="22"/>
                      <w:szCs w:val="22"/>
                      <w:lang w:val="uk-UA"/>
                    </w:rPr>
                  </w:pPr>
                  <w:r w:rsidRPr="0046090F">
                    <w:rPr>
                      <w:sz w:val="22"/>
                      <w:szCs w:val="22"/>
                      <w:lang w:val="uk-UA"/>
                    </w:rPr>
                    <w:t>до інструкцій з аудиту.  </w:t>
                  </w:r>
                </w:p>
                <w:p w14:paraId="28144302" w14:textId="57BAF512" w:rsidR="000C3B18" w:rsidRPr="0046090F" w:rsidRDefault="000C3B18" w:rsidP="00313E36">
                  <w:pPr>
                    <w:spacing w:before="240" w:after="120"/>
                    <w:ind w:left="360"/>
                    <w:jc w:val="both"/>
                    <w:rPr>
                      <w:sz w:val="22"/>
                      <w:szCs w:val="22"/>
                      <w:lang w:val="uk-UA"/>
                    </w:rPr>
                  </w:pPr>
                </w:p>
                <w:tbl>
                  <w:tblPr>
                    <w:tblStyle w:val="TableGrid"/>
                    <w:tblW w:w="0" w:type="auto"/>
                    <w:tblLayout w:type="fixed"/>
                    <w:tblLook w:val="04A0" w:firstRow="1" w:lastRow="0" w:firstColumn="1" w:lastColumn="0" w:noHBand="0" w:noVBand="1"/>
                  </w:tblPr>
                  <w:tblGrid>
                    <w:gridCol w:w="9010"/>
                  </w:tblGrid>
                  <w:tr w:rsidR="000C3B18" w:rsidRPr="0046090F" w14:paraId="1AA27B46" w14:textId="77777777" w:rsidTr="00B5281F">
                    <w:tc>
                      <w:tcPr>
                        <w:tcW w:w="9010" w:type="dxa"/>
                      </w:tcPr>
                      <w:p w14:paraId="49609E37" w14:textId="77777777" w:rsidR="000C3B18" w:rsidRPr="0046090F" w:rsidRDefault="000C3B18" w:rsidP="00313E36">
                        <w:pPr>
                          <w:spacing w:before="240" w:after="120"/>
                          <w:ind w:left="360"/>
                          <w:jc w:val="both"/>
                          <w:rPr>
                            <w:sz w:val="22"/>
                            <w:szCs w:val="22"/>
                            <w:lang w:val="uk-UA"/>
                          </w:rPr>
                        </w:pPr>
                      </w:p>
                    </w:tc>
                  </w:tr>
                </w:tbl>
                <w:p w14:paraId="7BF60F1D" w14:textId="62C7DFA7" w:rsidR="00A37415" w:rsidRPr="0046090F" w:rsidRDefault="00A37415" w:rsidP="00313E36">
                  <w:pPr>
                    <w:spacing w:before="240" w:after="120"/>
                    <w:ind w:left="720"/>
                    <w:jc w:val="both"/>
                    <w:rPr>
                      <w:sz w:val="22"/>
                      <w:szCs w:val="22"/>
                      <w:lang w:val="uk-UA"/>
                    </w:rPr>
                  </w:pPr>
                </w:p>
                <w:p w14:paraId="48EFF4A9" w14:textId="77777777" w:rsidR="009F7D9B" w:rsidRPr="0046090F" w:rsidRDefault="00A37415" w:rsidP="006D2655">
                  <w:pPr>
                    <w:numPr>
                      <w:ilvl w:val="0"/>
                      <w:numId w:val="23"/>
                    </w:numPr>
                    <w:jc w:val="both"/>
                    <w:rPr>
                      <w:sz w:val="22"/>
                      <w:szCs w:val="22"/>
                      <w:lang w:val="uk-UA"/>
                    </w:rPr>
                  </w:pPr>
                  <w:r w:rsidRPr="0046090F">
                    <w:rPr>
                      <w:sz w:val="22"/>
                      <w:szCs w:val="22"/>
                      <w:lang w:val="uk-UA"/>
                    </w:rPr>
                    <w:t xml:space="preserve">Яким є рівень знань партнера з аудиту проекту щодо відповідних програм </w:t>
                  </w:r>
                </w:p>
                <w:p w14:paraId="29AED508" w14:textId="250B98C1" w:rsidR="00A37415" w:rsidRPr="0046090F" w:rsidRDefault="00A37415" w:rsidP="009F7D9B">
                  <w:pPr>
                    <w:ind w:left="720"/>
                    <w:jc w:val="both"/>
                    <w:rPr>
                      <w:sz w:val="22"/>
                      <w:szCs w:val="22"/>
                      <w:lang w:val="uk-UA"/>
                    </w:rPr>
                  </w:pPr>
                  <w:r w:rsidRPr="0046090F">
                    <w:rPr>
                      <w:sz w:val="22"/>
                      <w:szCs w:val="22"/>
                      <w:lang w:val="uk-UA"/>
                    </w:rPr>
                    <w:t>акредитації (наприклад, MFA, SPA, US-AID, EU-AID)?  </w:t>
                  </w:r>
                </w:p>
                <w:p w14:paraId="2A14C0F4" w14:textId="77777777" w:rsidR="000C3B18"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w:t>
                  </w:r>
                </w:p>
                <w:tbl>
                  <w:tblPr>
                    <w:tblStyle w:val="TableGrid"/>
                    <w:tblW w:w="0" w:type="auto"/>
                    <w:tblLook w:val="04A0" w:firstRow="1" w:lastRow="0" w:firstColumn="1" w:lastColumn="0" w:noHBand="0" w:noVBand="1"/>
                  </w:tblPr>
                  <w:tblGrid>
                    <w:gridCol w:w="9485"/>
                  </w:tblGrid>
                  <w:tr w:rsidR="004750B0" w:rsidRPr="00D53E55" w14:paraId="48CF4CB6" w14:textId="77777777" w:rsidTr="004750B0">
                    <w:tc>
                      <w:tcPr>
                        <w:tcW w:w="9485" w:type="dxa"/>
                      </w:tcPr>
                      <w:p w14:paraId="09E59D46" w14:textId="77777777" w:rsidR="004750B0" w:rsidRPr="0046090F" w:rsidRDefault="004750B0" w:rsidP="000C3B18">
                        <w:pPr>
                          <w:pStyle w:val="paragraph"/>
                          <w:spacing w:before="0" w:beforeAutospacing="0" w:after="0" w:afterAutospacing="0"/>
                          <w:jc w:val="both"/>
                          <w:textAlignment w:val="baseline"/>
                          <w:rPr>
                            <w:sz w:val="22"/>
                            <w:szCs w:val="22"/>
                            <w:lang w:val="uk-UA"/>
                          </w:rPr>
                        </w:pPr>
                      </w:p>
                    </w:tc>
                  </w:tr>
                </w:tbl>
                <w:p w14:paraId="332F535F" w14:textId="6DBDEC07" w:rsidR="00A37415" w:rsidRPr="0046090F" w:rsidRDefault="00A37415" w:rsidP="000C3B18">
                  <w:pPr>
                    <w:pStyle w:val="paragraph"/>
                    <w:spacing w:before="0" w:beforeAutospacing="0" w:after="0" w:afterAutospacing="0"/>
                    <w:jc w:val="both"/>
                    <w:textAlignment w:val="baseline"/>
                    <w:rPr>
                      <w:sz w:val="22"/>
                      <w:szCs w:val="22"/>
                      <w:lang w:val="uk-UA"/>
                    </w:rPr>
                  </w:pPr>
                </w:p>
                <w:p w14:paraId="399E3795" w14:textId="77777777" w:rsidR="00A37415" w:rsidRPr="0046090F" w:rsidRDefault="00A37415" w:rsidP="000C3B18">
                  <w:pPr>
                    <w:pStyle w:val="paragraph"/>
                    <w:spacing w:before="0" w:beforeAutospacing="0" w:after="0" w:afterAutospacing="0"/>
                    <w:jc w:val="both"/>
                    <w:textAlignment w:val="baseline"/>
                    <w:rPr>
                      <w:sz w:val="22"/>
                      <w:szCs w:val="22"/>
                      <w:lang w:val="uk-UA"/>
                    </w:rPr>
                  </w:pPr>
                  <w:r w:rsidRPr="0046090F">
                    <w:rPr>
                      <w:sz w:val="22"/>
                      <w:szCs w:val="22"/>
                      <w:lang w:val="uk-UA"/>
                    </w:rPr>
                    <w:t> </w:t>
                  </w:r>
                </w:p>
              </w:tc>
            </w:tr>
          </w:tbl>
          <w:p w14:paraId="755E28BB" w14:textId="4F0FC8F1" w:rsidR="0095197C" w:rsidRPr="0046090F" w:rsidRDefault="0095197C" w:rsidP="000C3B18">
            <w:pPr>
              <w:jc w:val="both"/>
              <w:rPr>
                <w:sz w:val="22"/>
                <w:szCs w:val="22"/>
                <w:lang w:val="uk-UA"/>
              </w:rPr>
            </w:pPr>
          </w:p>
        </w:tc>
        <w:tc>
          <w:tcPr>
            <w:tcW w:w="1550" w:type="dxa"/>
            <w:gridSpan w:val="2"/>
            <w:tcBorders>
              <w:top w:val="nil"/>
              <w:left w:val="nil"/>
              <w:bottom w:val="nil"/>
              <w:right w:val="nil"/>
            </w:tcBorders>
            <w:vAlign w:val="center"/>
          </w:tcPr>
          <w:p w14:paraId="384D8F30" w14:textId="0E96B834" w:rsidR="0095197C" w:rsidRPr="0046090F" w:rsidRDefault="0095197C" w:rsidP="009A4D9D">
            <w:pPr>
              <w:ind w:left="139"/>
              <w:rPr>
                <w:sz w:val="22"/>
                <w:szCs w:val="22"/>
                <w:lang w:val="uk-UA"/>
              </w:rPr>
            </w:pPr>
          </w:p>
        </w:tc>
      </w:tr>
      <w:tr w:rsidR="0095197C" w:rsidRPr="0046090F" w14:paraId="6C8CBF9D" w14:textId="77777777" w:rsidTr="00B5281F">
        <w:tblPrEx>
          <w:jc w:val="left"/>
        </w:tblPrEx>
        <w:trPr>
          <w:trHeight w:val="300"/>
        </w:trPr>
        <w:tc>
          <w:tcPr>
            <w:tcW w:w="8639" w:type="dxa"/>
            <w:gridSpan w:val="3"/>
            <w:tcBorders>
              <w:top w:val="nil"/>
              <w:left w:val="nil"/>
              <w:bottom w:val="nil"/>
              <w:right w:val="nil"/>
            </w:tcBorders>
            <w:vAlign w:val="center"/>
          </w:tcPr>
          <w:p w14:paraId="0FA2A7B3" w14:textId="5BEC58FF" w:rsidR="0095197C" w:rsidRPr="0046090F" w:rsidRDefault="004750B0" w:rsidP="0095197C">
            <w:pPr>
              <w:rPr>
                <w:sz w:val="22"/>
                <w:szCs w:val="22"/>
                <w:lang w:val="uk-UA"/>
              </w:rPr>
            </w:pPr>
            <w:r w:rsidRPr="0046090F">
              <w:rPr>
                <w:sz w:val="22"/>
                <w:szCs w:val="22"/>
                <w:lang w:val="uk-UA"/>
              </w:rPr>
              <w:t>Роки перевірки/інспекції (останні три роки):</w:t>
            </w:r>
          </w:p>
        </w:tc>
        <w:tc>
          <w:tcPr>
            <w:tcW w:w="1550" w:type="dxa"/>
            <w:gridSpan w:val="2"/>
            <w:tcBorders>
              <w:top w:val="nil"/>
              <w:left w:val="nil"/>
              <w:bottom w:val="nil"/>
              <w:right w:val="nil"/>
            </w:tcBorders>
            <w:vAlign w:val="center"/>
          </w:tcPr>
          <w:p w14:paraId="49CD85A4" w14:textId="2FEE5FB5" w:rsidR="0095197C" w:rsidRPr="0046090F" w:rsidRDefault="0095197C" w:rsidP="0095197C">
            <w:pPr>
              <w:rPr>
                <w:sz w:val="22"/>
                <w:szCs w:val="22"/>
                <w:lang w:val="uk-UA"/>
              </w:rPr>
            </w:pPr>
          </w:p>
        </w:tc>
      </w:tr>
      <w:tr w:rsidR="0095197C" w:rsidRPr="0046090F" w14:paraId="14AC4EC1" w14:textId="77777777" w:rsidTr="00B5281F">
        <w:tblPrEx>
          <w:jc w:val="left"/>
        </w:tblPrEx>
        <w:trPr>
          <w:trHeight w:val="300"/>
        </w:trPr>
        <w:tc>
          <w:tcPr>
            <w:tcW w:w="8639" w:type="dxa"/>
            <w:gridSpan w:val="3"/>
            <w:tcBorders>
              <w:top w:val="nil"/>
              <w:left w:val="nil"/>
              <w:bottom w:val="nil"/>
              <w:right w:val="nil"/>
            </w:tcBorders>
            <w:vAlign w:val="center"/>
          </w:tcPr>
          <w:p w14:paraId="6E9FDE79" w14:textId="06084102" w:rsidR="0095197C" w:rsidRPr="0046090F" w:rsidRDefault="0095197C" w:rsidP="0095197C">
            <w:pPr>
              <w:rPr>
                <w:sz w:val="22"/>
                <w:szCs w:val="22"/>
                <w:lang w:val="uk-UA"/>
              </w:rPr>
            </w:pPr>
          </w:p>
        </w:tc>
        <w:tc>
          <w:tcPr>
            <w:tcW w:w="1550" w:type="dxa"/>
            <w:gridSpan w:val="2"/>
            <w:tcBorders>
              <w:top w:val="nil"/>
              <w:left w:val="nil"/>
              <w:bottom w:val="nil"/>
              <w:right w:val="nil"/>
            </w:tcBorders>
            <w:vAlign w:val="center"/>
          </w:tcPr>
          <w:p w14:paraId="0626AC4A" w14:textId="290027EC" w:rsidR="0095197C" w:rsidRPr="0046090F" w:rsidRDefault="0095197C" w:rsidP="0095197C">
            <w:pPr>
              <w:rPr>
                <w:sz w:val="22"/>
                <w:szCs w:val="22"/>
                <w:lang w:val="uk-UA"/>
              </w:rPr>
            </w:pPr>
          </w:p>
        </w:tc>
      </w:tr>
      <w:tr w:rsidR="0095197C" w:rsidRPr="0046090F" w14:paraId="13B9921C" w14:textId="77777777" w:rsidTr="00B5281F">
        <w:tblPrEx>
          <w:jc w:val="left"/>
        </w:tblPrEx>
        <w:trPr>
          <w:trHeight w:val="300"/>
        </w:trPr>
        <w:tc>
          <w:tcPr>
            <w:tcW w:w="8639" w:type="dxa"/>
            <w:gridSpan w:val="3"/>
            <w:tcBorders>
              <w:top w:val="nil"/>
              <w:left w:val="nil"/>
              <w:bottom w:val="nil"/>
              <w:right w:val="nil"/>
            </w:tcBorders>
            <w:vAlign w:val="center"/>
          </w:tcPr>
          <w:tbl>
            <w:tblPr>
              <w:tblStyle w:val="TableGrid"/>
              <w:tblW w:w="0" w:type="auto"/>
              <w:tblLook w:val="04A0" w:firstRow="1" w:lastRow="0" w:firstColumn="1" w:lastColumn="0" w:noHBand="0" w:noVBand="1"/>
            </w:tblPr>
            <w:tblGrid>
              <w:gridCol w:w="8629"/>
            </w:tblGrid>
            <w:tr w:rsidR="004750B0" w:rsidRPr="0046090F" w14:paraId="045B5B8F" w14:textId="77777777" w:rsidTr="004750B0">
              <w:tc>
                <w:tcPr>
                  <w:tcW w:w="8629" w:type="dxa"/>
                </w:tcPr>
                <w:p w14:paraId="067CFF50" w14:textId="77777777" w:rsidR="004750B0" w:rsidRPr="0046090F" w:rsidRDefault="004750B0" w:rsidP="0095197C">
                  <w:pPr>
                    <w:rPr>
                      <w:sz w:val="22"/>
                      <w:szCs w:val="22"/>
                      <w:lang w:val="uk-UA"/>
                    </w:rPr>
                  </w:pPr>
                </w:p>
              </w:tc>
            </w:tr>
          </w:tbl>
          <w:p w14:paraId="3155FA9C" w14:textId="32A42A47" w:rsidR="0095197C" w:rsidRPr="0046090F" w:rsidRDefault="0095197C" w:rsidP="0095197C">
            <w:pPr>
              <w:rPr>
                <w:sz w:val="22"/>
                <w:szCs w:val="22"/>
                <w:lang w:val="uk-UA"/>
              </w:rPr>
            </w:pPr>
          </w:p>
        </w:tc>
        <w:tc>
          <w:tcPr>
            <w:tcW w:w="1550" w:type="dxa"/>
            <w:gridSpan w:val="2"/>
            <w:tcBorders>
              <w:top w:val="nil"/>
              <w:left w:val="nil"/>
              <w:bottom w:val="nil"/>
              <w:right w:val="nil"/>
            </w:tcBorders>
            <w:vAlign w:val="center"/>
          </w:tcPr>
          <w:p w14:paraId="4A7C0ADD" w14:textId="05B2AD04" w:rsidR="0095197C" w:rsidRPr="0046090F" w:rsidRDefault="0095197C" w:rsidP="0095197C">
            <w:pPr>
              <w:rPr>
                <w:sz w:val="22"/>
                <w:szCs w:val="22"/>
                <w:lang w:val="uk-UA"/>
              </w:rPr>
            </w:pPr>
          </w:p>
        </w:tc>
      </w:tr>
      <w:tr w:rsidR="0095197C" w:rsidRPr="0046090F" w14:paraId="0C612DA5" w14:textId="77777777" w:rsidTr="00B5281F">
        <w:tblPrEx>
          <w:jc w:val="left"/>
        </w:tblPrEx>
        <w:trPr>
          <w:trHeight w:val="300"/>
        </w:trPr>
        <w:tc>
          <w:tcPr>
            <w:tcW w:w="10189" w:type="dxa"/>
            <w:gridSpan w:val="5"/>
            <w:tcBorders>
              <w:top w:val="nil"/>
              <w:left w:val="nil"/>
              <w:bottom w:val="nil"/>
              <w:right w:val="nil"/>
            </w:tcBorders>
            <w:vAlign w:val="center"/>
          </w:tcPr>
          <w:p w14:paraId="76A3FE56" w14:textId="3FA8E978" w:rsidR="0095197C" w:rsidRPr="0046090F" w:rsidRDefault="0095197C" w:rsidP="0095197C">
            <w:pPr>
              <w:rPr>
                <w:sz w:val="22"/>
                <w:szCs w:val="22"/>
                <w:lang w:val="uk-UA"/>
              </w:rPr>
            </w:pPr>
          </w:p>
        </w:tc>
      </w:tr>
      <w:tr w:rsidR="0095197C" w:rsidRPr="0046090F" w14:paraId="24621013" w14:textId="77777777" w:rsidTr="00B5281F">
        <w:tblPrEx>
          <w:jc w:val="left"/>
        </w:tblPrEx>
        <w:trPr>
          <w:trHeight w:val="300"/>
        </w:trPr>
        <w:tc>
          <w:tcPr>
            <w:tcW w:w="10189" w:type="dxa"/>
            <w:gridSpan w:val="5"/>
            <w:tcBorders>
              <w:top w:val="nil"/>
              <w:left w:val="nil"/>
              <w:bottom w:val="nil"/>
              <w:right w:val="nil"/>
            </w:tcBorders>
            <w:vAlign w:val="center"/>
          </w:tcPr>
          <w:p w14:paraId="0F2F4B22" w14:textId="7AE9EDCF" w:rsidR="0095197C" w:rsidRPr="0046090F" w:rsidRDefault="0095197C" w:rsidP="0095197C">
            <w:pPr>
              <w:rPr>
                <w:sz w:val="22"/>
                <w:szCs w:val="22"/>
                <w:lang w:val="uk-UA"/>
              </w:rPr>
            </w:pPr>
          </w:p>
        </w:tc>
      </w:tr>
      <w:tr w:rsidR="0095197C" w:rsidRPr="0046090F" w14:paraId="3B35559B" w14:textId="77777777" w:rsidTr="00B5281F">
        <w:tblPrEx>
          <w:jc w:val="left"/>
        </w:tblPrEx>
        <w:trPr>
          <w:trHeight w:val="300"/>
        </w:trPr>
        <w:tc>
          <w:tcPr>
            <w:tcW w:w="8639" w:type="dxa"/>
            <w:gridSpan w:val="3"/>
            <w:tcBorders>
              <w:top w:val="nil"/>
              <w:left w:val="nil"/>
              <w:bottom w:val="nil"/>
              <w:right w:val="nil"/>
            </w:tcBorders>
            <w:vAlign w:val="center"/>
          </w:tcPr>
          <w:p w14:paraId="283A85AD" w14:textId="10B508B3" w:rsidR="0095197C" w:rsidRPr="0046090F" w:rsidRDefault="00D05F90" w:rsidP="0095197C">
            <w:pPr>
              <w:rPr>
                <w:sz w:val="22"/>
                <w:szCs w:val="22"/>
                <w:lang w:val="uk-UA"/>
              </w:rPr>
            </w:pPr>
            <w:r w:rsidRPr="0046090F">
              <w:rPr>
                <w:sz w:val="22"/>
                <w:szCs w:val="22"/>
                <w:lang w:val="uk-UA"/>
              </w:rPr>
              <w:t xml:space="preserve">Інспекційний орган:   </w:t>
            </w:r>
          </w:p>
        </w:tc>
        <w:tc>
          <w:tcPr>
            <w:tcW w:w="1550" w:type="dxa"/>
            <w:gridSpan w:val="2"/>
            <w:tcBorders>
              <w:top w:val="nil"/>
              <w:left w:val="nil"/>
              <w:bottom w:val="nil"/>
              <w:right w:val="nil"/>
            </w:tcBorders>
            <w:vAlign w:val="center"/>
          </w:tcPr>
          <w:p w14:paraId="6826FFEF" w14:textId="7B550526" w:rsidR="0095197C" w:rsidRPr="0046090F" w:rsidRDefault="0095197C" w:rsidP="0095197C">
            <w:pPr>
              <w:rPr>
                <w:sz w:val="22"/>
                <w:szCs w:val="22"/>
                <w:lang w:val="uk-UA"/>
              </w:rPr>
            </w:pPr>
          </w:p>
        </w:tc>
      </w:tr>
      <w:tr w:rsidR="0095197C" w:rsidRPr="0046090F" w14:paraId="1A02E1C3" w14:textId="77777777" w:rsidTr="00B5281F">
        <w:tblPrEx>
          <w:jc w:val="left"/>
        </w:tblPrEx>
        <w:trPr>
          <w:trHeight w:val="300"/>
        </w:trPr>
        <w:tc>
          <w:tcPr>
            <w:tcW w:w="10189" w:type="dxa"/>
            <w:gridSpan w:val="5"/>
            <w:tcBorders>
              <w:top w:val="nil"/>
              <w:left w:val="nil"/>
              <w:bottom w:val="nil"/>
              <w:right w:val="nil"/>
            </w:tcBorders>
            <w:vAlign w:val="center"/>
          </w:tcPr>
          <w:p w14:paraId="0821F6BA" w14:textId="739118BB" w:rsidR="0095197C" w:rsidRPr="0046090F" w:rsidRDefault="0095197C" w:rsidP="0095197C">
            <w:pPr>
              <w:rPr>
                <w:sz w:val="22"/>
                <w:szCs w:val="22"/>
                <w:lang w:val="uk-UA"/>
              </w:rPr>
            </w:pPr>
          </w:p>
        </w:tc>
      </w:tr>
      <w:tr w:rsidR="0095197C" w:rsidRPr="0046090F" w14:paraId="40A1678C" w14:textId="77777777" w:rsidTr="00B5281F">
        <w:tblPrEx>
          <w:jc w:val="left"/>
        </w:tblPrEx>
        <w:trPr>
          <w:trHeight w:val="300"/>
        </w:trPr>
        <w:tc>
          <w:tcPr>
            <w:tcW w:w="10189" w:type="dxa"/>
            <w:gridSpan w:val="5"/>
            <w:tcBorders>
              <w:top w:val="nil"/>
              <w:left w:val="nil"/>
              <w:bottom w:val="nil"/>
              <w:right w:val="nil"/>
            </w:tcBorders>
            <w:vAlign w:val="center"/>
          </w:tcPr>
          <w:tbl>
            <w:tblPr>
              <w:tblStyle w:val="TableGrid"/>
              <w:tblW w:w="0" w:type="auto"/>
              <w:tblLook w:val="04A0" w:firstRow="1" w:lastRow="0" w:firstColumn="1" w:lastColumn="0" w:noHBand="0" w:noVBand="1"/>
            </w:tblPr>
            <w:tblGrid>
              <w:gridCol w:w="8646"/>
            </w:tblGrid>
            <w:tr w:rsidR="00D05F90" w:rsidRPr="0046090F" w14:paraId="5FE1E6D8" w14:textId="77777777" w:rsidTr="00D05F90">
              <w:trPr>
                <w:trHeight w:val="249"/>
              </w:trPr>
              <w:tc>
                <w:tcPr>
                  <w:tcW w:w="8646" w:type="dxa"/>
                </w:tcPr>
                <w:p w14:paraId="6F2B0168" w14:textId="77777777" w:rsidR="00D05F90" w:rsidRPr="0046090F" w:rsidRDefault="00D05F90" w:rsidP="0095197C">
                  <w:pPr>
                    <w:rPr>
                      <w:sz w:val="22"/>
                      <w:szCs w:val="22"/>
                      <w:lang w:val="uk-UA"/>
                    </w:rPr>
                  </w:pPr>
                </w:p>
              </w:tc>
            </w:tr>
          </w:tbl>
          <w:p w14:paraId="21F1499A" w14:textId="5DBA94FC" w:rsidR="0095197C" w:rsidRPr="0046090F" w:rsidRDefault="0095197C" w:rsidP="0095197C">
            <w:pPr>
              <w:rPr>
                <w:sz w:val="22"/>
                <w:szCs w:val="22"/>
                <w:lang w:val="uk-UA"/>
              </w:rPr>
            </w:pPr>
          </w:p>
        </w:tc>
      </w:tr>
      <w:tr w:rsidR="0095197C" w:rsidRPr="0046090F" w14:paraId="64D1A11E" w14:textId="77777777" w:rsidTr="00B5281F">
        <w:tblPrEx>
          <w:jc w:val="left"/>
        </w:tblPrEx>
        <w:trPr>
          <w:trHeight w:val="300"/>
        </w:trPr>
        <w:tc>
          <w:tcPr>
            <w:tcW w:w="8639" w:type="dxa"/>
            <w:gridSpan w:val="3"/>
            <w:tcBorders>
              <w:top w:val="nil"/>
              <w:left w:val="nil"/>
              <w:bottom w:val="nil"/>
              <w:right w:val="nil"/>
            </w:tcBorders>
            <w:vAlign w:val="center"/>
          </w:tcPr>
          <w:p w14:paraId="53F5831C" w14:textId="50F19D39" w:rsidR="0095197C" w:rsidRPr="0046090F" w:rsidRDefault="0095197C" w:rsidP="0095197C">
            <w:pPr>
              <w:rPr>
                <w:sz w:val="22"/>
                <w:szCs w:val="22"/>
                <w:lang w:val="uk-UA"/>
              </w:rPr>
            </w:pPr>
          </w:p>
        </w:tc>
        <w:tc>
          <w:tcPr>
            <w:tcW w:w="1550" w:type="dxa"/>
            <w:gridSpan w:val="2"/>
            <w:tcBorders>
              <w:top w:val="nil"/>
              <w:left w:val="nil"/>
              <w:bottom w:val="nil"/>
              <w:right w:val="nil"/>
            </w:tcBorders>
            <w:vAlign w:val="center"/>
          </w:tcPr>
          <w:p w14:paraId="0CB3B273" w14:textId="59F26355" w:rsidR="0095197C" w:rsidRPr="0046090F" w:rsidRDefault="0095197C" w:rsidP="0095197C">
            <w:pPr>
              <w:rPr>
                <w:sz w:val="22"/>
                <w:szCs w:val="22"/>
                <w:lang w:val="uk-UA"/>
              </w:rPr>
            </w:pPr>
          </w:p>
        </w:tc>
      </w:tr>
      <w:tr w:rsidR="0095197C" w:rsidRPr="0046090F" w14:paraId="13EB4C6E" w14:textId="77777777" w:rsidTr="00B5281F">
        <w:tblPrEx>
          <w:jc w:val="left"/>
        </w:tblPrEx>
        <w:trPr>
          <w:trHeight w:val="300"/>
        </w:trPr>
        <w:tc>
          <w:tcPr>
            <w:tcW w:w="10189" w:type="dxa"/>
            <w:gridSpan w:val="5"/>
            <w:tcBorders>
              <w:top w:val="nil"/>
              <w:left w:val="nil"/>
              <w:bottom w:val="nil"/>
              <w:right w:val="nil"/>
            </w:tcBorders>
            <w:vAlign w:val="center"/>
          </w:tcPr>
          <w:p w14:paraId="591EF6B4" w14:textId="60297EEE" w:rsidR="0095197C" w:rsidRPr="0046090F" w:rsidRDefault="0095197C" w:rsidP="0095197C">
            <w:pPr>
              <w:rPr>
                <w:sz w:val="22"/>
                <w:szCs w:val="22"/>
                <w:lang w:val="uk-UA"/>
              </w:rPr>
            </w:pPr>
          </w:p>
        </w:tc>
      </w:tr>
      <w:tr w:rsidR="0095197C" w:rsidRPr="009A4D9D" w14:paraId="7D12035A" w14:textId="77777777" w:rsidTr="00B5281F">
        <w:tblPrEx>
          <w:jc w:val="left"/>
        </w:tblPrEx>
        <w:trPr>
          <w:trHeight w:val="300"/>
        </w:trPr>
        <w:tc>
          <w:tcPr>
            <w:tcW w:w="10189" w:type="dxa"/>
            <w:gridSpan w:val="5"/>
            <w:tcBorders>
              <w:top w:val="nil"/>
              <w:left w:val="nil"/>
              <w:bottom w:val="nil"/>
              <w:right w:val="nil"/>
            </w:tcBorders>
            <w:vAlign w:val="center"/>
          </w:tcPr>
          <w:p w14:paraId="3B71FBA4" w14:textId="77777777" w:rsidR="0095197C" w:rsidRDefault="00342430" w:rsidP="0095197C">
            <w:pPr>
              <w:rPr>
                <w:sz w:val="22"/>
                <w:szCs w:val="22"/>
                <w:lang w:val="en-US"/>
              </w:rPr>
            </w:pPr>
            <w:r w:rsidRPr="0046090F">
              <w:rPr>
                <w:sz w:val="22"/>
                <w:szCs w:val="22"/>
                <w:lang w:val="uk-UA"/>
              </w:rPr>
              <w:t>Опис результатів та висновків</w:t>
            </w:r>
            <w:r w:rsidRPr="00342430">
              <w:rPr>
                <w:sz w:val="22"/>
                <w:szCs w:val="22"/>
                <w:lang w:val="uk-UA"/>
              </w:rPr>
              <w:tab/>
            </w:r>
          </w:p>
          <w:p w14:paraId="1EE418B5" w14:textId="77777777" w:rsidR="00342430" w:rsidRDefault="00342430" w:rsidP="0095197C">
            <w:pPr>
              <w:rPr>
                <w:sz w:val="22"/>
                <w:szCs w:val="22"/>
                <w:lang w:val="en-US"/>
              </w:rPr>
            </w:pPr>
          </w:p>
          <w:tbl>
            <w:tblPr>
              <w:tblStyle w:val="TableGrid"/>
              <w:tblW w:w="0" w:type="auto"/>
              <w:tblLook w:val="04A0" w:firstRow="1" w:lastRow="0" w:firstColumn="1" w:lastColumn="0" w:noHBand="0" w:noVBand="1"/>
            </w:tblPr>
            <w:tblGrid>
              <w:gridCol w:w="8726"/>
            </w:tblGrid>
            <w:tr w:rsidR="00342430" w14:paraId="02B28549" w14:textId="77777777" w:rsidTr="00342430">
              <w:trPr>
                <w:trHeight w:val="249"/>
              </w:trPr>
              <w:tc>
                <w:tcPr>
                  <w:tcW w:w="8726" w:type="dxa"/>
                </w:tcPr>
                <w:p w14:paraId="33709FE3" w14:textId="77777777" w:rsidR="00342430" w:rsidRDefault="00342430" w:rsidP="0095197C">
                  <w:pPr>
                    <w:rPr>
                      <w:sz w:val="22"/>
                      <w:szCs w:val="22"/>
                      <w:lang w:val="en-US"/>
                    </w:rPr>
                  </w:pPr>
                </w:p>
              </w:tc>
            </w:tr>
          </w:tbl>
          <w:p w14:paraId="5CB3E982" w14:textId="3B50D1A6" w:rsidR="00342430" w:rsidRPr="00342430" w:rsidRDefault="00342430" w:rsidP="0095197C">
            <w:pPr>
              <w:rPr>
                <w:sz w:val="22"/>
                <w:szCs w:val="22"/>
                <w:lang w:val="en-US"/>
              </w:rPr>
            </w:pPr>
          </w:p>
        </w:tc>
      </w:tr>
      <w:tr w:rsidR="0095197C" w:rsidRPr="009A4D9D" w14:paraId="53E3FED1" w14:textId="77777777" w:rsidTr="00B5281F">
        <w:tblPrEx>
          <w:jc w:val="left"/>
        </w:tblPrEx>
        <w:trPr>
          <w:trHeight w:val="300"/>
        </w:trPr>
        <w:tc>
          <w:tcPr>
            <w:tcW w:w="10189" w:type="dxa"/>
            <w:gridSpan w:val="5"/>
            <w:tcBorders>
              <w:top w:val="nil"/>
              <w:left w:val="nil"/>
              <w:bottom w:val="nil"/>
              <w:right w:val="nil"/>
            </w:tcBorders>
            <w:vAlign w:val="center"/>
          </w:tcPr>
          <w:p w14:paraId="205ABBD1" w14:textId="3D6D7E9F" w:rsidR="0095197C" w:rsidRPr="0095197C" w:rsidRDefault="0095197C" w:rsidP="0095197C">
            <w:pPr>
              <w:rPr>
                <w:sz w:val="22"/>
                <w:szCs w:val="22"/>
                <w:lang w:val="uk-UA"/>
              </w:rPr>
            </w:pPr>
          </w:p>
        </w:tc>
      </w:tr>
    </w:tbl>
    <w:p w14:paraId="32316EE5" w14:textId="77777777" w:rsidR="00B35A59" w:rsidRDefault="00B35A59" w:rsidP="00821E64">
      <w:pPr>
        <w:ind w:left="221"/>
        <w:jc w:val="right"/>
        <w:rPr>
          <w:b/>
          <w:sz w:val="22"/>
          <w:szCs w:val="22"/>
          <w:lang w:val="uk-UA"/>
        </w:rPr>
      </w:pPr>
    </w:p>
    <w:p w14:paraId="7136C881" w14:textId="77777777" w:rsidR="00B35A59" w:rsidRDefault="00B35A59">
      <w:pPr>
        <w:rPr>
          <w:b/>
          <w:sz w:val="22"/>
          <w:szCs w:val="22"/>
          <w:lang w:val="uk-UA"/>
        </w:rPr>
      </w:pPr>
      <w:r>
        <w:rPr>
          <w:b/>
          <w:sz w:val="22"/>
          <w:szCs w:val="22"/>
          <w:lang w:val="uk-UA"/>
        </w:rPr>
        <w:br w:type="page"/>
      </w:r>
    </w:p>
    <w:p w14:paraId="13A46A96" w14:textId="77777777" w:rsidR="009861DC" w:rsidRPr="00AF4003" w:rsidRDefault="009861DC" w:rsidP="009861DC">
      <w:pPr>
        <w:jc w:val="right"/>
        <w:rPr>
          <w:b/>
          <w:sz w:val="22"/>
          <w:szCs w:val="22"/>
        </w:rPr>
      </w:pPr>
      <w:r w:rsidRPr="00DB3C74">
        <w:rPr>
          <w:b/>
          <w:sz w:val="22"/>
          <w:szCs w:val="22"/>
          <w:lang w:val="uk-UA"/>
        </w:rPr>
        <w:t>Доповнення</w:t>
      </w:r>
      <w:r w:rsidRPr="00DB3C74">
        <w:rPr>
          <w:b/>
          <w:spacing w:val="-1"/>
          <w:sz w:val="22"/>
          <w:szCs w:val="22"/>
          <w:lang w:val="uk-UA"/>
        </w:rPr>
        <w:t xml:space="preserve"> </w:t>
      </w:r>
      <w:r w:rsidRPr="00DB3C74">
        <w:rPr>
          <w:b/>
          <w:sz w:val="22"/>
          <w:szCs w:val="22"/>
          <w:lang w:val="uk-UA"/>
        </w:rPr>
        <w:t>A</w:t>
      </w:r>
      <w:r w:rsidRPr="00AF4003">
        <w:rPr>
          <w:b/>
          <w:sz w:val="22"/>
          <w:szCs w:val="22"/>
        </w:rPr>
        <w:t>2</w:t>
      </w:r>
    </w:p>
    <w:p w14:paraId="1A6078B2" w14:textId="73B58407" w:rsidR="00DB3C74" w:rsidRPr="00DB3C74" w:rsidRDefault="00DB3C74" w:rsidP="009861DC">
      <w:pPr>
        <w:jc w:val="right"/>
        <w:rPr>
          <w:b/>
          <w:sz w:val="22"/>
          <w:szCs w:val="22"/>
          <w:lang w:val="uk-UA"/>
        </w:rPr>
      </w:pPr>
      <w:r w:rsidRPr="00DB3C74">
        <w:rPr>
          <w:b/>
          <w:sz w:val="22"/>
          <w:szCs w:val="22"/>
          <w:lang w:val="uk-UA"/>
        </w:rPr>
        <w:t>до</w:t>
      </w:r>
      <w:r w:rsidRPr="00DB3C74">
        <w:rPr>
          <w:b/>
          <w:spacing w:val="-2"/>
          <w:sz w:val="22"/>
          <w:szCs w:val="22"/>
          <w:lang w:val="uk-UA"/>
        </w:rPr>
        <w:t xml:space="preserve"> </w:t>
      </w:r>
      <w:r w:rsidRPr="00DB3C74">
        <w:rPr>
          <w:b/>
          <w:sz w:val="22"/>
          <w:szCs w:val="22"/>
          <w:lang w:val="uk-UA"/>
        </w:rPr>
        <w:t>Інструкцій</w:t>
      </w:r>
      <w:r w:rsidRPr="00DB3C74">
        <w:rPr>
          <w:b/>
          <w:spacing w:val="-1"/>
          <w:sz w:val="22"/>
          <w:szCs w:val="22"/>
          <w:lang w:val="uk-UA"/>
        </w:rPr>
        <w:t xml:space="preserve"> </w:t>
      </w:r>
      <w:r w:rsidRPr="00DB3C74">
        <w:rPr>
          <w:b/>
          <w:sz w:val="22"/>
          <w:szCs w:val="22"/>
          <w:lang w:val="uk-UA"/>
        </w:rPr>
        <w:t>з</w:t>
      </w:r>
      <w:r w:rsidRPr="00DB3C74">
        <w:rPr>
          <w:b/>
          <w:spacing w:val="-1"/>
          <w:sz w:val="22"/>
          <w:szCs w:val="22"/>
          <w:lang w:val="uk-UA"/>
        </w:rPr>
        <w:t xml:space="preserve"> </w:t>
      </w:r>
      <w:r w:rsidRPr="00DB3C74">
        <w:rPr>
          <w:b/>
          <w:sz w:val="22"/>
          <w:szCs w:val="22"/>
          <w:lang w:val="uk-UA"/>
        </w:rPr>
        <w:t>аудиту</w:t>
      </w:r>
      <w:r w:rsidRPr="00DB3C74">
        <w:rPr>
          <w:b/>
          <w:spacing w:val="-2"/>
          <w:sz w:val="22"/>
          <w:szCs w:val="22"/>
          <w:lang w:val="uk-UA"/>
        </w:rPr>
        <w:t xml:space="preserve"> </w:t>
      </w:r>
      <w:r w:rsidRPr="00DB3C74">
        <w:rPr>
          <w:b/>
          <w:sz w:val="22"/>
          <w:szCs w:val="22"/>
          <w:lang w:val="uk-UA"/>
        </w:rPr>
        <w:t>Додатку</w:t>
      </w:r>
      <w:r w:rsidRPr="00DB3C74">
        <w:rPr>
          <w:b/>
          <w:spacing w:val="-2"/>
          <w:sz w:val="22"/>
          <w:szCs w:val="22"/>
          <w:lang w:val="uk-UA"/>
        </w:rPr>
        <w:t xml:space="preserve"> </w:t>
      </w:r>
      <w:r w:rsidR="007A02A1">
        <w:rPr>
          <w:b/>
          <w:sz w:val="22"/>
          <w:szCs w:val="22"/>
          <w:lang w:val="uk-UA"/>
        </w:rPr>
        <w:t>4</w:t>
      </w:r>
    </w:p>
    <w:p w14:paraId="0203131E" w14:textId="77777777" w:rsidR="00DB3C74" w:rsidRPr="00DB3C74" w:rsidRDefault="00DB3C74" w:rsidP="00DB3C74">
      <w:pPr>
        <w:jc w:val="both"/>
        <w:rPr>
          <w:b/>
          <w:i/>
          <w:sz w:val="22"/>
          <w:szCs w:val="22"/>
          <w:lang w:val="uk-UA"/>
        </w:rPr>
      </w:pPr>
    </w:p>
    <w:p w14:paraId="4B012031" w14:textId="77777777" w:rsidR="00DB3C74" w:rsidRPr="00DB3C74" w:rsidRDefault="00DB3C74" w:rsidP="00DB3C74">
      <w:pPr>
        <w:ind w:firstLine="357"/>
        <w:mirrorIndents/>
        <w:jc w:val="both"/>
        <w:rPr>
          <w:b/>
          <w:sz w:val="22"/>
          <w:szCs w:val="22"/>
          <w:lang w:val="uk-UA"/>
        </w:rPr>
      </w:pPr>
    </w:p>
    <w:p w14:paraId="053CDDC9" w14:textId="77777777" w:rsidR="00DB3C74" w:rsidRPr="00DB3C74" w:rsidRDefault="00DB3C74" w:rsidP="00DB3C74">
      <w:pPr>
        <w:pStyle w:val="BrevhovedSidsteLinie"/>
        <w:jc w:val="both"/>
        <w:rPr>
          <w:szCs w:val="22"/>
          <w:lang w:val="uk-UA"/>
        </w:rPr>
      </w:pPr>
      <w:r w:rsidRPr="00DB3C74">
        <w:rPr>
          <w:b/>
          <w:i/>
          <w:szCs w:val="22"/>
          <w:lang w:val="uk-UA"/>
        </w:rPr>
        <w:t>[Вставити адресу офісу в ДЧХ]</w:t>
      </w:r>
    </w:p>
    <w:p w14:paraId="0B15144E" w14:textId="529E1CD3" w:rsidR="00DB3C74" w:rsidRPr="00AF4003" w:rsidRDefault="00DB3C74" w:rsidP="00DB3C74">
      <w:pPr>
        <w:pStyle w:val="Heading1"/>
        <w:jc w:val="both"/>
        <w:rPr>
          <w:sz w:val="22"/>
          <w:szCs w:val="22"/>
          <w:lang w:val="ru-RU"/>
        </w:rPr>
      </w:pPr>
      <w:r w:rsidRPr="00DB3C74">
        <w:rPr>
          <w:sz w:val="22"/>
          <w:szCs w:val="22"/>
        </w:rPr>
        <w:t>Підтвердження Інструкції з аудиту ефективності 202</w:t>
      </w:r>
      <w:r w:rsidR="00852816">
        <w:rPr>
          <w:sz w:val="22"/>
          <w:szCs w:val="22"/>
          <w:lang w:val="ru-RU"/>
        </w:rPr>
        <w:t>5</w:t>
      </w:r>
    </w:p>
    <w:p w14:paraId="42B8B539" w14:textId="77777777" w:rsidR="00DB3C74" w:rsidRPr="00DB3C74" w:rsidRDefault="00DB3C74" w:rsidP="00DB3C74">
      <w:pPr>
        <w:pBdr>
          <w:bottom w:val="single" w:sz="6" w:space="1" w:color="auto"/>
        </w:pBdr>
        <w:tabs>
          <w:tab w:val="left" w:pos="850"/>
          <w:tab w:val="left" w:pos="1701"/>
          <w:tab w:val="left" w:pos="2552"/>
          <w:tab w:val="left" w:pos="3403"/>
          <w:tab w:val="left" w:pos="4254"/>
          <w:tab w:val="left" w:pos="5104"/>
          <w:tab w:val="left" w:pos="5955"/>
          <w:tab w:val="left" w:pos="6806"/>
          <w:tab w:val="left" w:pos="7657"/>
          <w:tab w:val="left" w:pos="8508"/>
        </w:tabs>
        <w:jc w:val="both"/>
        <w:rPr>
          <w:snapToGrid w:val="0"/>
          <w:sz w:val="22"/>
          <w:szCs w:val="22"/>
          <w:lang w:val="uk-UA"/>
        </w:rPr>
      </w:pPr>
      <w:r w:rsidRPr="00DB3C74">
        <w:rPr>
          <w:snapToGrid w:val="0"/>
          <w:sz w:val="22"/>
          <w:szCs w:val="22"/>
          <w:lang w:val="uk-UA"/>
        </w:rPr>
        <w:t xml:space="preserve">Будь ласка, заповніть інформацію в </w:t>
      </w:r>
      <w:r w:rsidRPr="00DB3C74">
        <w:rPr>
          <w:i/>
          <w:snapToGrid w:val="0"/>
          <w:sz w:val="22"/>
          <w:szCs w:val="22"/>
          <w:lang w:val="uk-UA"/>
        </w:rPr>
        <w:t>[ ]</w:t>
      </w:r>
      <w:r w:rsidRPr="00DB3C74">
        <w:rPr>
          <w:snapToGrid w:val="0"/>
          <w:sz w:val="22"/>
          <w:szCs w:val="22"/>
          <w:lang w:val="uk-UA"/>
        </w:rPr>
        <w:t xml:space="preserve">, і заповніть або видаліть інформацію в </w:t>
      </w:r>
      <w:r w:rsidRPr="00DB3C74">
        <w:rPr>
          <w:i/>
          <w:snapToGrid w:val="0"/>
          <w:sz w:val="22"/>
          <w:szCs w:val="22"/>
          <w:lang w:val="uk-UA"/>
        </w:rPr>
        <w:t xml:space="preserve">{ } в </w:t>
      </w:r>
      <w:r w:rsidRPr="00DB3C74">
        <w:rPr>
          <w:snapToGrid w:val="0"/>
          <w:sz w:val="22"/>
          <w:szCs w:val="22"/>
          <w:lang w:val="uk-UA"/>
        </w:rPr>
        <w:t>залежності від того, чи є вона релевантною.</w:t>
      </w:r>
    </w:p>
    <w:p w14:paraId="430D3116" w14:textId="77777777" w:rsidR="00DB3C74" w:rsidRPr="00DB3C74" w:rsidRDefault="00DB3C74" w:rsidP="00DB3C74">
      <w:pPr>
        <w:jc w:val="both"/>
        <w:rPr>
          <w:sz w:val="22"/>
          <w:szCs w:val="22"/>
          <w:lang w:val="uk-UA"/>
        </w:rPr>
      </w:pPr>
    </w:p>
    <w:p w14:paraId="6C20E99D" w14:textId="29BA2E09" w:rsidR="00DB3C74" w:rsidRPr="00DB3C74" w:rsidRDefault="00DB3C74" w:rsidP="00DB3C74">
      <w:pPr>
        <w:spacing w:line="300" w:lineRule="atLeast"/>
        <w:jc w:val="both"/>
        <w:rPr>
          <w:b/>
          <w:sz w:val="22"/>
          <w:szCs w:val="22"/>
          <w:lang w:val="uk-UA"/>
        </w:rPr>
      </w:pPr>
      <w:r w:rsidRPr="00DB3C74">
        <w:rPr>
          <w:b/>
          <w:sz w:val="22"/>
          <w:szCs w:val="22"/>
          <w:lang w:val="uk-UA"/>
        </w:rPr>
        <w:t>Інформація про про</w:t>
      </w:r>
      <w:r w:rsidR="00721BA8">
        <w:rPr>
          <w:b/>
          <w:sz w:val="22"/>
          <w:szCs w:val="22"/>
          <w:lang w:val="uk-UA"/>
        </w:rPr>
        <w:t>є</w:t>
      </w:r>
      <w:r w:rsidRPr="00DB3C74">
        <w:rPr>
          <w:b/>
          <w:sz w:val="22"/>
          <w:szCs w:val="22"/>
          <w:lang w:val="uk-UA"/>
        </w:rPr>
        <w:t>кт:</w:t>
      </w:r>
    </w:p>
    <w:p w14:paraId="45AF16F5" w14:textId="77777777" w:rsidR="00DB3C74" w:rsidRPr="00DB3C74" w:rsidRDefault="00DB3C74" w:rsidP="00DB3C74">
      <w:pPr>
        <w:tabs>
          <w:tab w:val="left" w:pos="1701"/>
        </w:tabs>
        <w:spacing w:line="300" w:lineRule="atLeast"/>
        <w:jc w:val="both"/>
        <w:rPr>
          <w:sz w:val="22"/>
          <w:szCs w:val="22"/>
          <w:lang w:val="uk-UA"/>
        </w:rPr>
      </w:pPr>
      <w:r w:rsidRPr="00DB3C74">
        <w:rPr>
          <w:sz w:val="22"/>
          <w:szCs w:val="22"/>
          <w:lang w:val="uk-UA"/>
        </w:rPr>
        <w:t>Назва проекту:</w:t>
      </w:r>
      <w:r w:rsidRPr="00DB3C74">
        <w:rPr>
          <w:sz w:val="22"/>
          <w:szCs w:val="22"/>
          <w:lang w:val="uk-UA"/>
        </w:rPr>
        <w:tab/>
      </w:r>
      <w:r w:rsidRPr="00DB3C74">
        <w:rPr>
          <w:sz w:val="22"/>
          <w:szCs w:val="22"/>
          <w:lang w:val="uk-UA"/>
        </w:rPr>
        <w:tab/>
      </w:r>
      <w:r w:rsidRPr="00DB3C74">
        <w:rPr>
          <w:sz w:val="22"/>
          <w:szCs w:val="22"/>
          <w:lang w:val="uk-UA"/>
        </w:rPr>
        <w:tab/>
      </w:r>
      <w:r w:rsidRPr="00DB3C74">
        <w:rPr>
          <w:i/>
          <w:sz w:val="22"/>
          <w:szCs w:val="22"/>
          <w:lang w:val="uk-UA"/>
        </w:rPr>
        <w:t>[Назва проекту]</w:t>
      </w:r>
    </w:p>
    <w:p w14:paraId="691096A2" w14:textId="77777777" w:rsidR="00DB3C74" w:rsidRPr="00DB3C74" w:rsidRDefault="00DB3C74" w:rsidP="00DB3C74">
      <w:pPr>
        <w:tabs>
          <w:tab w:val="left" w:pos="1701"/>
        </w:tabs>
        <w:spacing w:line="300" w:lineRule="atLeast"/>
        <w:jc w:val="both"/>
        <w:rPr>
          <w:sz w:val="22"/>
          <w:szCs w:val="22"/>
          <w:lang w:val="uk-UA"/>
        </w:rPr>
      </w:pPr>
      <w:r w:rsidRPr="00DB3C74">
        <w:rPr>
          <w:sz w:val="22"/>
          <w:szCs w:val="22"/>
          <w:lang w:val="uk-UA"/>
        </w:rPr>
        <w:t>Країна:</w:t>
      </w:r>
      <w:r w:rsidRPr="00DB3C74">
        <w:rPr>
          <w:sz w:val="22"/>
          <w:szCs w:val="22"/>
          <w:lang w:val="uk-UA"/>
        </w:rPr>
        <w:tab/>
      </w:r>
      <w:r w:rsidRPr="00DB3C74">
        <w:rPr>
          <w:sz w:val="22"/>
          <w:szCs w:val="22"/>
          <w:lang w:val="uk-UA"/>
        </w:rPr>
        <w:tab/>
      </w:r>
      <w:r w:rsidRPr="00DB3C74">
        <w:rPr>
          <w:sz w:val="22"/>
          <w:szCs w:val="22"/>
          <w:lang w:val="uk-UA"/>
        </w:rPr>
        <w:tab/>
      </w:r>
      <w:r w:rsidRPr="00DB3C74">
        <w:rPr>
          <w:i/>
          <w:sz w:val="22"/>
          <w:szCs w:val="22"/>
          <w:lang w:val="uk-UA"/>
        </w:rPr>
        <w:t>[Країна]</w:t>
      </w:r>
    </w:p>
    <w:p w14:paraId="3C6FB8B1" w14:textId="536D9B19" w:rsidR="00DB3C74" w:rsidRPr="00DB3C74" w:rsidRDefault="00DB3C74" w:rsidP="00DB3C74">
      <w:pPr>
        <w:tabs>
          <w:tab w:val="left" w:pos="1701"/>
        </w:tabs>
        <w:spacing w:line="300" w:lineRule="atLeast"/>
        <w:jc w:val="both"/>
        <w:rPr>
          <w:i/>
          <w:sz w:val="22"/>
          <w:szCs w:val="22"/>
          <w:lang w:val="uk-UA"/>
        </w:rPr>
      </w:pPr>
      <w:r w:rsidRPr="00DB3C74">
        <w:rPr>
          <w:sz w:val="22"/>
          <w:szCs w:val="22"/>
          <w:lang w:val="uk-UA"/>
        </w:rPr>
        <w:t>Ідентифікатор проекту ДЧХ:</w:t>
      </w:r>
      <w:r w:rsidRPr="00DB3C74">
        <w:rPr>
          <w:sz w:val="22"/>
          <w:szCs w:val="22"/>
          <w:lang w:val="uk-UA"/>
        </w:rPr>
        <w:tab/>
      </w:r>
      <w:r w:rsidRPr="00DB3C74">
        <w:rPr>
          <w:i/>
          <w:sz w:val="22"/>
          <w:szCs w:val="22"/>
          <w:lang w:val="uk-UA"/>
        </w:rPr>
        <w:t xml:space="preserve">[наприклад, </w:t>
      </w:r>
      <w:r w:rsidR="00AF4003" w:rsidRPr="007D027C">
        <w:rPr>
          <w:i/>
          <w:sz w:val="22"/>
          <w:szCs w:val="22"/>
        </w:rPr>
        <w:t>3</w:t>
      </w:r>
      <w:r w:rsidRPr="00DB3C74">
        <w:rPr>
          <w:i/>
          <w:sz w:val="22"/>
          <w:szCs w:val="22"/>
          <w:lang w:val="uk-UA"/>
        </w:rPr>
        <w:t>4000]</w:t>
      </w:r>
    </w:p>
    <w:p w14:paraId="250D3119" w14:textId="77777777" w:rsidR="00DB3C74" w:rsidRPr="00DB3C74" w:rsidRDefault="00DB3C74" w:rsidP="00DB3C74">
      <w:pPr>
        <w:tabs>
          <w:tab w:val="left" w:pos="1701"/>
        </w:tabs>
        <w:spacing w:line="300" w:lineRule="atLeast"/>
        <w:jc w:val="both"/>
        <w:rPr>
          <w:i/>
          <w:sz w:val="22"/>
          <w:szCs w:val="22"/>
          <w:lang w:val="uk-UA"/>
        </w:rPr>
      </w:pPr>
      <w:r w:rsidRPr="00DB3C74">
        <w:rPr>
          <w:sz w:val="22"/>
          <w:szCs w:val="22"/>
          <w:lang w:val="uk-UA"/>
        </w:rPr>
        <w:t>Офіс у ДЧХ:</w:t>
      </w:r>
      <w:r w:rsidRPr="00DB3C74">
        <w:rPr>
          <w:sz w:val="22"/>
          <w:szCs w:val="22"/>
          <w:lang w:val="uk-UA"/>
        </w:rPr>
        <w:tab/>
      </w:r>
      <w:r w:rsidRPr="00DB3C74">
        <w:rPr>
          <w:sz w:val="22"/>
          <w:szCs w:val="22"/>
          <w:lang w:val="uk-UA"/>
        </w:rPr>
        <w:tab/>
      </w:r>
      <w:r w:rsidRPr="00DB3C74">
        <w:rPr>
          <w:sz w:val="22"/>
          <w:szCs w:val="22"/>
          <w:lang w:val="uk-UA"/>
        </w:rPr>
        <w:tab/>
      </w:r>
      <w:r w:rsidRPr="00DB3C74">
        <w:rPr>
          <w:i/>
          <w:sz w:val="22"/>
          <w:szCs w:val="22"/>
          <w:lang w:val="uk-UA"/>
        </w:rPr>
        <w:t>[Назва офісу в ДЧХ]</w:t>
      </w:r>
    </w:p>
    <w:p w14:paraId="06215AE9" w14:textId="77777777" w:rsidR="00DB3C74" w:rsidRPr="00DB3C74" w:rsidRDefault="00DB3C74" w:rsidP="00DB3C74">
      <w:pPr>
        <w:tabs>
          <w:tab w:val="left" w:pos="1701"/>
        </w:tabs>
        <w:spacing w:line="300" w:lineRule="atLeast"/>
        <w:jc w:val="both"/>
        <w:rPr>
          <w:i/>
          <w:sz w:val="22"/>
          <w:szCs w:val="22"/>
          <w:lang w:val="uk-UA"/>
        </w:rPr>
      </w:pPr>
      <w:r w:rsidRPr="00DB3C74">
        <w:rPr>
          <w:sz w:val="22"/>
          <w:szCs w:val="22"/>
          <w:lang w:val="uk-UA"/>
        </w:rPr>
        <w:t>Національне товариство:</w:t>
      </w:r>
      <w:r w:rsidRPr="00DB3C74">
        <w:rPr>
          <w:sz w:val="22"/>
          <w:szCs w:val="22"/>
          <w:lang w:val="uk-UA"/>
        </w:rPr>
        <w:tab/>
      </w:r>
      <w:r w:rsidRPr="00DB3C74">
        <w:rPr>
          <w:i/>
          <w:sz w:val="22"/>
          <w:szCs w:val="22"/>
          <w:lang w:val="uk-UA"/>
        </w:rPr>
        <w:t>[Назва національного товариства].</w:t>
      </w:r>
    </w:p>
    <w:p w14:paraId="48A9536B" w14:textId="77777777" w:rsidR="00DB3C74" w:rsidRPr="00DB3C74" w:rsidRDefault="00DB3C74" w:rsidP="00DB3C74">
      <w:pPr>
        <w:spacing w:line="300" w:lineRule="atLeast"/>
        <w:jc w:val="both"/>
        <w:rPr>
          <w:sz w:val="22"/>
          <w:szCs w:val="22"/>
          <w:lang w:val="uk-UA"/>
        </w:rPr>
      </w:pPr>
    </w:p>
    <w:p w14:paraId="39268B67" w14:textId="393C2AC1" w:rsidR="00DB3C74" w:rsidRPr="007D027C" w:rsidRDefault="0005714B" w:rsidP="00DB3C74">
      <w:pPr>
        <w:adjustRightInd w:val="0"/>
        <w:spacing w:line="300" w:lineRule="atLeast"/>
        <w:jc w:val="both"/>
        <w:rPr>
          <w:sz w:val="22"/>
          <w:szCs w:val="22"/>
          <w:lang w:val="uk-UA"/>
        </w:rPr>
      </w:pPr>
      <w:r w:rsidRPr="0005714B">
        <w:rPr>
          <w:sz w:val="22"/>
          <w:szCs w:val="22"/>
          <w:lang w:val="uk-UA"/>
        </w:rPr>
        <w:t>Цей лист надається у зв'язку з проведенням вами аудиту ефективності вищезазначеного проекту в ДЧХ за період з 1 січня по 31 грудня 202</w:t>
      </w:r>
      <w:r w:rsidR="00636E7B">
        <w:rPr>
          <w:sz w:val="22"/>
          <w:szCs w:val="22"/>
          <w:lang w:val="uk-UA"/>
        </w:rPr>
        <w:t>5</w:t>
      </w:r>
      <w:r w:rsidRPr="0005714B">
        <w:rPr>
          <w:sz w:val="22"/>
          <w:szCs w:val="22"/>
          <w:lang w:val="uk-UA"/>
        </w:rPr>
        <w:t xml:space="preserve"> року з метою висловлення думки щодо того, чи діяло керівництво в усіх суттєвих аспектах економічно доцільно щодо цього проекту.</w:t>
      </w:r>
      <w:r w:rsidRPr="0005714B">
        <w:rPr>
          <w:sz w:val="22"/>
          <w:szCs w:val="22"/>
        </w:rPr>
        <w:t> </w:t>
      </w:r>
    </w:p>
    <w:p w14:paraId="29019DFB" w14:textId="77777777" w:rsidR="0005714B" w:rsidRPr="007D027C" w:rsidRDefault="0005714B" w:rsidP="00DB3C74">
      <w:pPr>
        <w:adjustRightInd w:val="0"/>
        <w:spacing w:line="300" w:lineRule="atLeast"/>
        <w:jc w:val="both"/>
        <w:rPr>
          <w:sz w:val="22"/>
          <w:szCs w:val="22"/>
          <w:lang w:val="uk-UA"/>
        </w:rPr>
      </w:pPr>
    </w:p>
    <w:p w14:paraId="16BECD21" w14:textId="5CAD1AE4" w:rsidR="00DB3C74" w:rsidRPr="00721BA8" w:rsidRDefault="00DB3C74" w:rsidP="00DB3C74">
      <w:pPr>
        <w:adjustRightInd w:val="0"/>
        <w:spacing w:line="300" w:lineRule="atLeast"/>
        <w:jc w:val="both"/>
        <w:rPr>
          <w:b/>
          <w:sz w:val="22"/>
          <w:szCs w:val="22"/>
          <w:lang w:val="uk-UA"/>
        </w:rPr>
      </w:pPr>
      <w:r w:rsidRPr="00DB3C74">
        <w:rPr>
          <w:b/>
          <w:sz w:val="22"/>
          <w:szCs w:val="22"/>
          <w:lang w:val="uk-UA"/>
        </w:rPr>
        <w:t xml:space="preserve">Ми підтверджуємо отримання </w:t>
      </w:r>
      <w:r w:rsidRPr="00721BA8">
        <w:rPr>
          <w:b/>
          <w:sz w:val="22"/>
          <w:szCs w:val="22"/>
          <w:lang w:val="uk-UA"/>
        </w:rPr>
        <w:t>ваших інструкцій щодо проведення аудиту ефективності на 202</w:t>
      </w:r>
      <w:r w:rsidR="00636E7B" w:rsidRPr="00721BA8">
        <w:rPr>
          <w:b/>
          <w:sz w:val="22"/>
          <w:szCs w:val="22"/>
          <w:lang w:val="uk-UA"/>
        </w:rPr>
        <w:t>5</w:t>
      </w:r>
      <w:r w:rsidRPr="00721BA8">
        <w:rPr>
          <w:b/>
          <w:sz w:val="22"/>
          <w:szCs w:val="22"/>
          <w:lang w:val="uk-UA"/>
        </w:rPr>
        <w:t xml:space="preserve"> рік і підтверджуємо це:</w:t>
      </w:r>
    </w:p>
    <w:p w14:paraId="46168012" w14:textId="77777777" w:rsidR="0005714B" w:rsidRPr="00721BA8" w:rsidRDefault="0005714B" w:rsidP="006D2655">
      <w:pPr>
        <w:numPr>
          <w:ilvl w:val="0"/>
          <w:numId w:val="24"/>
        </w:numPr>
        <w:adjustRightInd w:val="0"/>
        <w:spacing w:line="300" w:lineRule="atLeast"/>
        <w:jc w:val="both"/>
        <w:rPr>
          <w:sz w:val="22"/>
          <w:szCs w:val="22"/>
          <w:lang w:val="uk-UA"/>
        </w:rPr>
      </w:pPr>
      <w:r w:rsidRPr="00721BA8">
        <w:rPr>
          <w:sz w:val="22"/>
          <w:szCs w:val="22"/>
          <w:lang w:val="uk-UA"/>
        </w:rPr>
        <w:t xml:space="preserve">Ми зможемо дотримуватися інструкцій, в тому числі щодо термінів звітування. </w:t>
      </w:r>
      <w:r w:rsidRPr="00721BA8">
        <w:rPr>
          <w:sz w:val="22"/>
          <w:szCs w:val="22"/>
          <w:vertAlign w:val="superscript"/>
          <w:lang w:val="uk-UA"/>
        </w:rPr>
        <w:t>1</w:t>
      </w:r>
      <w:r w:rsidRPr="00721BA8">
        <w:rPr>
          <w:sz w:val="22"/>
          <w:szCs w:val="22"/>
          <w:lang w:val="uk-UA"/>
        </w:rPr>
        <w:t> </w:t>
      </w:r>
    </w:p>
    <w:p w14:paraId="683BFF0A" w14:textId="77777777" w:rsidR="0005714B" w:rsidRPr="00721BA8" w:rsidRDefault="0005714B" w:rsidP="006D2655">
      <w:pPr>
        <w:numPr>
          <w:ilvl w:val="0"/>
          <w:numId w:val="25"/>
        </w:numPr>
        <w:adjustRightInd w:val="0"/>
        <w:spacing w:line="300" w:lineRule="atLeast"/>
        <w:jc w:val="both"/>
        <w:rPr>
          <w:sz w:val="22"/>
          <w:szCs w:val="22"/>
          <w:lang w:val="uk-UA"/>
        </w:rPr>
      </w:pPr>
      <w:r w:rsidRPr="00721BA8">
        <w:rPr>
          <w:sz w:val="22"/>
          <w:szCs w:val="22"/>
          <w:lang w:val="uk-UA"/>
        </w:rPr>
        <w:t>Інструкції чіткі, і ми їх розуміємо.</w:t>
      </w:r>
      <w:r w:rsidRPr="00721BA8">
        <w:rPr>
          <w:sz w:val="22"/>
          <w:szCs w:val="22"/>
          <w:vertAlign w:val="superscript"/>
          <w:lang w:val="uk-UA"/>
        </w:rPr>
        <w:t>2</w:t>
      </w:r>
      <w:r w:rsidRPr="00721BA8">
        <w:rPr>
          <w:sz w:val="22"/>
          <w:szCs w:val="22"/>
          <w:lang w:val="uk-UA"/>
        </w:rPr>
        <w:t> </w:t>
      </w:r>
    </w:p>
    <w:p w14:paraId="60B40DEE" w14:textId="77777777" w:rsidR="0005714B" w:rsidRPr="00721BA8" w:rsidRDefault="0005714B" w:rsidP="006D2655">
      <w:pPr>
        <w:numPr>
          <w:ilvl w:val="0"/>
          <w:numId w:val="26"/>
        </w:numPr>
        <w:adjustRightInd w:val="0"/>
        <w:spacing w:line="300" w:lineRule="atLeast"/>
        <w:jc w:val="both"/>
        <w:rPr>
          <w:sz w:val="22"/>
          <w:szCs w:val="22"/>
          <w:lang w:val="uk-UA"/>
        </w:rPr>
      </w:pPr>
      <w:r w:rsidRPr="00721BA8">
        <w:rPr>
          <w:sz w:val="22"/>
          <w:szCs w:val="22"/>
          <w:lang w:val="uk-UA"/>
        </w:rPr>
        <w:t xml:space="preserve">Ми будемо співпрацювати з вами і </w:t>
      </w:r>
      <w:proofErr w:type="spellStart"/>
      <w:r w:rsidRPr="00721BA8">
        <w:rPr>
          <w:sz w:val="22"/>
          <w:szCs w:val="22"/>
          <w:lang w:val="uk-UA"/>
        </w:rPr>
        <w:t>надамо</w:t>
      </w:r>
      <w:proofErr w:type="spellEnd"/>
      <w:r w:rsidRPr="00721BA8">
        <w:rPr>
          <w:sz w:val="22"/>
          <w:szCs w:val="22"/>
          <w:lang w:val="uk-UA"/>
        </w:rPr>
        <w:t xml:space="preserve"> вам доступ до відповідної аудиторської інформації та/або документації. </w:t>
      </w:r>
    </w:p>
    <w:p w14:paraId="51211211" w14:textId="77777777" w:rsidR="00DB3C74" w:rsidRPr="00721BA8" w:rsidRDefault="00DB3C74" w:rsidP="00DB3C74">
      <w:pPr>
        <w:adjustRightInd w:val="0"/>
        <w:spacing w:line="300" w:lineRule="atLeast"/>
        <w:jc w:val="both"/>
        <w:rPr>
          <w:sz w:val="22"/>
          <w:szCs w:val="22"/>
          <w:lang w:val="uk-UA"/>
        </w:rPr>
      </w:pPr>
    </w:p>
    <w:p w14:paraId="7CBF0990" w14:textId="77777777" w:rsidR="00DB3C74" w:rsidRPr="00721BA8" w:rsidRDefault="00DB3C74" w:rsidP="00DB3C74">
      <w:pPr>
        <w:adjustRightInd w:val="0"/>
        <w:spacing w:line="300" w:lineRule="atLeast"/>
        <w:jc w:val="both"/>
        <w:rPr>
          <w:b/>
          <w:sz w:val="22"/>
          <w:szCs w:val="22"/>
          <w:lang w:val="uk-UA"/>
        </w:rPr>
      </w:pPr>
      <w:r w:rsidRPr="00721BA8">
        <w:rPr>
          <w:b/>
          <w:sz w:val="22"/>
          <w:szCs w:val="22"/>
          <w:lang w:val="uk-UA"/>
        </w:rPr>
        <w:t>Підтверджуємо наступне:</w:t>
      </w:r>
    </w:p>
    <w:p w14:paraId="5002D738" w14:textId="3F0B979E" w:rsidR="00313E36" w:rsidRPr="00234BCF" w:rsidRDefault="00313E36" w:rsidP="006D2655">
      <w:pPr>
        <w:pStyle w:val="ListParagraph"/>
        <w:numPr>
          <w:ilvl w:val="0"/>
          <w:numId w:val="27"/>
        </w:numPr>
        <w:spacing w:before="240" w:after="120"/>
        <w:jc w:val="both"/>
        <w:rPr>
          <w:sz w:val="22"/>
          <w:szCs w:val="22"/>
          <w:lang w:val="uk-UA"/>
        </w:rPr>
      </w:pPr>
      <w:r w:rsidRPr="00234BCF">
        <w:rPr>
          <w:sz w:val="22"/>
          <w:szCs w:val="22"/>
          <w:lang w:val="uk-UA"/>
        </w:rPr>
        <w:t xml:space="preserve">Наша система контролю якості відповідає Міжнародному стандарту контролю якості, </w:t>
      </w:r>
      <w:proofErr w:type="spellStart"/>
      <w:r w:rsidRPr="00234BCF">
        <w:rPr>
          <w:sz w:val="22"/>
          <w:szCs w:val="22"/>
          <w:lang w:val="uk-UA"/>
        </w:rPr>
        <w:t>оперативно</w:t>
      </w:r>
      <w:proofErr w:type="spellEnd"/>
      <w:r w:rsidRPr="00234BCF">
        <w:rPr>
          <w:sz w:val="22"/>
          <w:szCs w:val="22"/>
          <w:lang w:val="uk-UA"/>
        </w:rPr>
        <w:t xml:space="preserve"> вживаються заходи щодо усунення недоліків, виявлених під час моніторингу, і немає жодних проблем, виявлених у нещодавніх моніторингових звітах, які могли б суттєво вплинути на роботу, яку ми виконуватимемо. </w:t>
      </w:r>
    </w:p>
    <w:p w14:paraId="18076387" w14:textId="77777777" w:rsidR="00313E36" w:rsidRPr="00313E36" w:rsidRDefault="00313E36" w:rsidP="006D2655">
      <w:pPr>
        <w:numPr>
          <w:ilvl w:val="0"/>
          <w:numId w:val="27"/>
        </w:numPr>
        <w:spacing w:before="240" w:after="120"/>
        <w:jc w:val="both"/>
        <w:rPr>
          <w:sz w:val="22"/>
          <w:szCs w:val="22"/>
          <w:lang w:val="uk-UA"/>
        </w:rPr>
      </w:pPr>
      <w:r w:rsidRPr="00313E36">
        <w:rPr>
          <w:sz w:val="22"/>
          <w:szCs w:val="22"/>
          <w:lang w:val="uk-UA"/>
        </w:rPr>
        <w:t>Ми маємо відповідну професійну кваліфікацію та компетентність, достатню для виконання наших обов'язків з аудиту ефективності фінансової звітності проекту. </w:t>
      </w:r>
    </w:p>
    <w:p w14:paraId="6E81DFE6" w14:textId="24E242B4" w:rsidR="00313E36" w:rsidRPr="00313E36" w:rsidRDefault="00313E36" w:rsidP="006D2655">
      <w:pPr>
        <w:numPr>
          <w:ilvl w:val="0"/>
          <w:numId w:val="28"/>
        </w:numPr>
        <w:spacing w:before="240" w:after="120"/>
        <w:jc w:val="both"/>
        <w:rPr>
          <w:sz w:val="22"/>
          <w:szCs w:val="22"/>
          <w:lang w:val="uk-UA"/>
        </w:rPr>
      </w:pPr>
      <w:r w:rsidRPr="00313E36">
        <w:rPr>
          <w:sz w:val="22"/>
          <w:szCs w:val="22"/>
          <w:lang w:val="uk-UA"/>
        </w:rPr>
        <w:t xml:space="preserve">Ми розуміємо і будемо дотримуватися вимог </w:t>
      </w:r>
      <w:r w:rsidRPr="00313E36">
        <w:rPr>
          <w:i/>
          <w:iCs/>
          <w:sz w:val="22"/>
          <w:szCs w:val="22"/>
          <w:lang w:val="uk-UA"/>
        </w:rPr>
        <w:t xml:space="preserve">Кодексу етики професійних бухгалтерів, </w:t>
      </w:r>
      <w:r w:rsidRPr="00313E36">
        <w:rPr>
          <w:sz w:val="22"/>
          <w:szCs w:val="22"/>
          <w:lang w:val="uk-UA"/>
        </w:rPr>
        <w:t>виданого Міжнародною федерацією бухгалтерів. </w:t>
      </w:r>
      <w:r w:rsidR="00CB2E4B" w:rsidRPr="00CB2E4B">
        <w:rPr>
          <w:sz w:val="22"/>
          <w:szCs w:val="22"/>
          <w:lang w:val="uk-UA"/>
        </w:rPr>
        <w:t>Зокрема, стосовно організації та партнера по проекту, ми є незалежними в розумінні Кодексу етики.</w:t>
      </w:r>
    </w:p>
    <w:p w14:paraId="6FCD28AE" w14:textId="77777777" w:rsidR="00DB3C74" w:rsidRPr="00DB3C74" w:rsidRDefault="00DB3C74" w:rsidP="00DB3C74">
      <w:pPr>
        <w:spacing w:before="240" w:after="120"/>
        <w:jc w:val="both"/>
        <w:rPr>
          <w:b/>
          <w:sz w:val="22"/>
          <w:szCs w:val="22"/>
          <w:lang w:val="uk-UA"/>
        </w:rPr>
      </w:pPr>
      <w:r w:rsidRPr="00DB3C74">
        <w:rPr>
          <w:b/>
          <w:sz w:val="22"/>
          <w:szCs w:val="22"/>
          <w:lang w:val="uk-UA"/>
        </w:rPr>
        <w:t>Підтвердження незалежності</w:t>
      </w:r>
    </w:p>
    <w:p w14:paraId="31A10640" w14:textId="77777777" w:rsidR="001C15F3" w:rsidRPr="001C15F3" w:rsidRDefault="001C15F3" w:rsidP="001C15F3">
      <w:pPr>
        <w:spacing w:line="300" w:lineRule="atLeast"/>
        <w:jc w:val="both"/>
        <w:rPr>
          <w:sz w:val="22"/>
          <w:szCs w:val="22"/>
          <w:lang w:val="uk-UA"/>
        </w:rPr>
      </w:pPr>
      <w:r w:rsidRPr="001C15F3">
        <w:rPr>
          <w:sz w:val="22"/>
          <w:szCs w:val="22"/>
          <w:lang w:val="uk-UA"/>
        </w:rPr>
        <w:t>З метою дотримання застосовних професійних стандартів та нормативно-правових вимог, кожен аудитор несе відповідальність за забезпечення своєї належної незалежності.</w:t>
      </w:r>
      <w:r w:rsidRPr="001C15F3">
        <w:rPr>
          <w:sz w:val="22"/>
          <w:szCs w:val="22"/>
          <w:lang w:val="en-GB"/>
        </w:rPr>
        <w:t> </w:t>
      </w:r>
      <w:r w:rsidRPr="001C15F3">
        <w:rPr>
          <w:sz w:val="22"/>
          <w:szCs w:val="22"/>
          <w:lang w:val="uk-UA"/>
        </w:rPr>
        <w:t> </w:t>
      </w:r>
    </w:p>
    <w:p w14:paraId="16FEE7E1" w14:textId="473646EA" w:rsidR="001C15F3" w:rsidRDefault="001C15F3" w:rsidP="001C15F3">
      <w:pPr>
        <w:spacing w:line="300" w:lineRule="atLeast"/>
        <w:jc w:val="both"/>
        <w:rPr>
          <w:sz w:val="22"/>
          <w:szCs w:val="22"/>
          <w:lang w:val="uk-UA"/>
        </w:rPr>
      </w:pPr>
      <w:r w:rsidRPr="001C15F3">
        <w:rPr>
          <w:sz w:val="22"/>
          <w:szCs w:val="22"/>
          <w:lang w:val="uk-UA"/>
        </w:rPr>
        <w:t> Очікується, що ви розумієте і будете дотримуватися вимог Кодексу етики професійних бухгалтерів, включаючи вимоги, що стосуються підприємств, які становлять суспільний інтерес, видані Радою з міжнародних стандартів етики для бухгалтерів, а також політики і процедур контролю якості, визначених в інструкціях з проведення аудиту. </w:t>
      </w:r>
    </w:p>
    <w:p w14:paraId="4AE4ADCD" w14:textId="5475AF19" w:rsidR="00D47697" w:rsidRDefault="0010726D" w:rsidP="001C15F3">
      <w:pPr>
        <w:spacing w:line="300" w:lineRule="atLeast"/>
        <w:jc w:val="both"/>
        <w:rPr>
          <w:sz w:val="22"/>
          <w:szCs w:val="22"/>
          <w:lang w:val="uk-UA"/>
        </w:rPr>
      </w:pPr>
      <w:r>
        <w:rPr>
          <w:sz w:val="22"/>
          <w:szCs w:val="22"/>
          <w:lang w:val="uk-UA"/>
        </w:rPr>
        <w:t>_________________________________</w:t>
      </w:r>
    </w:p>
    <w:p w14:paraId="58D9F027" w14:textId="7272169D" w:rsidR="00DB3C74" w:rsidRDefault="00D47697" w:rsidP="00D47697">
      <w:pPr>
        <w:jc w:val="both"/>
        <w:rPr>
          <w:bCs/>
          <w:sz w:val="22"/>
          <w:szCs w:val="22"/>
          <w:vertAlign w:val="superscript"/>
          <w:lang w:val="uk-UA"/>
        </w:rPr>
      </w:pPr>
      <w:r>
        <w:rPr>
          <w:bCs/>
          <w:sz w:val="22"/>
          <w:szCs w:val="22"/>
          <w:vertAlign w:val="superscript"/>
          <w:lang w:val="uk-UA"/>
        </w:rPr>
        <w:t xml:space="preserve">1 </w:t>
      </w:r>
      <w:r w:rsidRPr="00D47697">
        <w:rPr>
          <w:bCs/>
          <w:sz w:val="22"/>
          <w:szCs w:val="22"/>
          <w:vertAlign w:val="superscript"/>
          <w:lang w:val="uk-UA"/>
        </w:rPr>
        <w:t>У разі, якщо ви не можете виконати інструкції або частину інструкцій, будь ласка, надайте детальну інформацію про інструкції, які ви не можете виконати, та причини невиконання.</w:t>
      </w:r>
    </w:p>
    <w:p w14:paraId="61507CD6" w14:textId="75C75D66" w:rsidR="00D47697" w:rsidRPr="00D47697" w:rsidRDefault="00535BDB" w:rsidP="00D47697">
      <w:pPr>
        <w:jc w:val="both"/>
        <w:rPr>
          <w:bCs/>
          <w:sz w:val="22"/>
          <w:szCs w:val="22"/>
          <w:vertAlign w:val="superscript"/>
          <w:lang w:val="uk-UA"/>
        </w:rPr>
      </w:pPr>
      <w:r>
        <w:rPr>
          <w:bCs/>
          <w:sz w:val="22"/>
          <w:szCs w:val="22"/>
          <w:vertAlign w:val="superscript"/>
          <w:lang w:val="uk-UA"/>
        </w:rPr>
        <w:t>2</w:t>
      </w:r>
      <w:r w:rsidRPr="00535BDB">
        <w:rPr>
          <w:bCs/>
          <w:sz w:val="22"/>
          <w:szCs w:val="22"/>
          <w:vertAlign w:val="superscript"/>
          <w:lang w:val="uk-UA"/>
        </w:rPr>
        <w:t xml:space="preserve">  У разі, якщо ви не можете зрозуміти інструкції або частину інструкцій, будь ласка, надайте детальну інформацію про інструкції, щодо яких вам потрібні роз'яснення.</w:t>
      </w:r>
    </w:p>
    <w:p w14:paraId="7D3FDE9F" w14:textId="77777777" w:rsidR="006C11A5" w:rsidRDefault="006C11A5" w:rsidP="00DB3C74">
      <w:pPr>
        <w:spacing w:line="300" w:lineRule="atLeast"/>
        <w:jc w:val="both"/>
        <w:rPr>
          <w:b/>
          <w:sz w:val="22"/>
          <w:szCs w:val="22"/>
          <w:vertAlign w:val="superscript"/>
          <w:lang w:val="uk-UA"/>
        </w:rPr>
      </w:pPr>
    </w:p>
    <w:p w14:paraId="659AB166" w14:textId="4B5717C6" w:rsidR="0062359B" w:rsidRPr="00721BA8" w:rsidRDefault="0062359B" w:rsidP="0062359B">
      <w:pPr>
        <w:spacing w:before="240" w:after="120"/>
        <w:jc w:val="both"/>
        <w:rPr>
          <w:bCs/>
          <w:sz w:val="22"/>
          <w:szCs w:val="22"/>
          <w:lang w:val="uk-UA"/>
        </w:rPr>
      </w:pPr>
      <w:r w:rsidRPr="00721BA8">
        <w:rPr>
          <w:b/>
          <w:bCs/>
          <w:sz w:val="22"/>
          <w:szCs w:val="22"/>
          <w:lang w:val="uk-UA"/>
        </w:rPr>
        <w:t>Ви повинні негайно повідомити нас у разі виникнення будь-якої ситуації, в якій ваша незалежність була або може бути поставлена під загрозу чи обмежена</w:t>
      </w:r>
      <w:r w:rsidRPr="00721BA8">
        <w:rPr>
          <w:b/>
          <w:sz w:val="22"/>
          <w:szCs w:val="22"/>
          <w:lang w:val="uk-UA"/>
        </w:rPr>
        <w:t xml:space="preserve">. </w:t>
      </w:r>
      <w:r w:rsidRPr="00721BA8">
        <w:rPr>
          <w:bCs/>
          <w:sz w:val="22"/>
          <w:szCs w:val="22"/>
          <w:lang w:val="uk-UA"/>
        </w:rPr>
        <w:t>Крім того, якщо ви надаєте будь-які заборонені послуги, будь ласка, негайно зв'яжіться з нами. </w:t>
      </w:r>
    </w:p>
    <w:p w14:paraId="7A94852C" w14:textId="77777777" w:rsidR="0062359B" w:rsidRPr="00721BA8" w:rsidRDefault="0062359B" w:rsidP="0062359B">
      <w:pPr>
        <w:spacing w:before="240" w:after="120"/>
        <w:jc w:val="both"/>
        <w:rPr>
          <w:bCs/>
          <w:sz w:val="22"/>
          <w:szCs w:val="22"/>
          <w:lang w:val="uk-UA"/>
        </w:rPr>
      </w:pPr>
      <w:r w:rsidRPr="00721BA8">
        <w:rPr>
          <w:bCs/>
          <w:sz w:val="22"/>
          <w:szCs w:val="22"/>
          <w:lang w:val="uk-UA"/>
        </w:rPr>
        <w:t xml:space="preserve">Якщо вас попросять надати будь-які послуги, які ви не в змозі виконати відповідно до вашої місцевої незалежності або регуляторних вимог, </w:t>
      </w:r>
      <w:proofErr w:type="spellStart"/>
      <w:r w:rsidRPr="00721BA8">
        <w:rPr>
          <w:bCs/>
          <w:sz w:val="22"/>
          <w:szCs w:val="22"/>
          <w:lang w:val="uk-UA"/>
        </w:rPr>
        <w:t>повідомте</w:t>
      </w:r>
      <w:proofErr w:type="spellEnd"/>
      <w:r w:rsidRPr="00721BA8">
        <w:rPr>
          <w:bCs/>
          <w:sz w:val="22"/>
          <w:szCs w:val="22"/>
          <w:lang w:val="uk-UA"/>
        </w:rPr>
        <w:t xml:space="preserve"> нам про це, в тому числі про причини вашої нездатності надати такі послуги. </w:t>
      </w:r>
    </w:p>
    <w:p w14:paraId="3659004C" w14:textId="77777777" w:rsidR="00DB3C74" w:rsidRPr="00721BA8" w:rsidRDefault="00DB3C74" w:rsidP="00DB3C74">
      <w:pPr>
        <w:spacing w:before="240" w:after="120"/>
        <w:jc w:val="both"/>
        <w:rPr>
          <w:b/>
          <w:sz w:val="22"/>
          <w:szCs w:val="22"/>
          <w:lang w:val="uk-UA"/>
        </w:rPr>
      </w:pPr>
      <w:r w:rsidRPr="00721BA8">
        <w:rPr>
          <w:b/>
          <w:sz w:val="22"/>
          <w:szCs w:val="22"/>
          <w:lang w:val="uk-UA"/>
        </w:rPr>
        <w:t>Підтвердження</w:t>
      </w:r>
    </w:p>
    <w:p w14:paraId="2DBBB589" w14:textId="77777777" w:rsidR="003E7F3F" w:rsidRPr="00721BA8" w:rsidRDefault="003E7F3F" w:rsidP="003E7F3F">
      <w:pPr>
        <w:ind w:left="221"/>
        <w:jc w:val="both"/>
        <w:rPr>
          <w:sz w:val="22"/>
          <w:szCs w:val="22"/>
          <w:lang w:val="uk-UA"/>
        </w:rPr>
      </w:pPr>
      <w:r w:rsidRPr="00721BA8">
        <w:rPr>
          <w:sz w:val="22"/>
          <w:szCs w:val="22"/>
          <w:lang w:val="uk-UA"/>
        </w:rPr>
        <w:t xml:space="preserve">Ми розуміємо та будемо дотримуватися вищезазначених вимог. Зокрема, стосовно проекту, згаданого вище, [{не </w:t>
      </w:r>
      <w:r w:rsidRPr="00721BA8">
        <w:rPr>
          <w:b/>
          <w:bCs/>
          <w:i/>
          <w:iCs/>
          <w:sz w:val="22"/>
          <w:szCs w:val="22"/>
          <w:lang w:val="uk-UA"/>
        </w:rPr>
        <w:t xml:space="preserve">виявлено ситуацій, в яких наша незалежність була або може виявитися під загрозою} </w:t>
      </w:r>
      <w:r w:rsidRPr="00721BA8">
        <w:rPr>
          <w:i/>
          <w:iCs/>
          <w:sz w:val="22"/>
          <w:szCs w:val="22"/>
          <w:lang w:val="uk-UA"/>
        </w:rPr>
        <w:t xml:space="preserve">або </w:t>
      </w:r>
      <w:r w:rsidRPr="00721BA8">
        <w:rPr>
          <w:sz w:val="22"/>
          <w:szCs w:val="22"/>
          <w:lang w:val="uk-UA"/>
        </w:rPr>
        <w:t xml:space="preserve">{за винятком </w:t>
      </w:r>
      <w:r w:rsidRPr="00721BA8">
        <w:rPr>
          <w:b/>
          <w:bCs/>
          <w:i/>
          <w:iCs/>
          <w:sz w:val="22"/>
          <w:szCs w:val="22"/>
          <w:lang w:val="uk-UA"/>
        </w:rPr>
        <w:t>ситуацій, зазначених нижче, не виявлено ситуацій, в яких наша незалежність була або може виявитися під загрозою}</w:t>
      </w:r>
      <w:r w:rsidRPr="00721BA8">
        <w:rPr>
          <w:sz w:val="22"/>
          <w:szCs w:val="22"/>
          <w:lang w:val="uk-UA"/>
        </w:rPr>
        <w:t xml:space="preserve">], і ми є незалежними в розумінні </w:t>
      </w:r>
      <w:r w:rsidRPr="00721BA8">
        <w:rPr>
          <w:i/>
          <w:iCs/>
          <w:sz w:val="22"/>
          <w:szCs w:val="22"/>
          <w:lang w:val="uk-UA"/>
        </w:rPr>
        <w:t xml:space="preserve">Кодексу етики професійних бухгалтерів, </w:t>
      </w:r>
      <w:r w:rsidRPr="00721BA8">
        <w:rPr>
          <w:sz w:val="22"/>
          <w:szCs w:val="22"/>
          <w:lang w:val="uk-UA"/>
        </w:rPr>
        <w:t>виданого Радою з Міжнародних стандартів етики для бухгалтерів. </w:t>
      </w:r>
    </w:p>
    <w:p w14:paraId="153023BC" w14:textId="77777777" w:rsidR="003E7F3F" w:rsidRPr="00721BA8" w:rsidRDefault="003E7F3F" w:rsidP="003E7F3F">
      <w:pPr>
        <w:ind w:left="221"/>
        <w:jc w:val="both"/>
        <w:rPr>
          <w:sz w:val="22"/>
          <w:szCs w:val="22"/>
          <w:lang w:val="uk-UA"/>
        </w:rPr>
      </w:pPr>
      <w:r w:rsidRPr="00721BA8">
        <w:rPr>
          <w:b/>
          <w:bCs/>
          <w:sz w:val="22"/>
          <w:szCs w:val="22"/>
          <w:lang w:val="uk-UA"/>
        </w:rPr>
        <w:t>[</w:t>
      </w:r>
      <w:r w:rsidRPr="00721BA8">
        <w:rPr>
          <w:b/>
          <w:bCs/>
          <w:i/>
          <w:iCs/>
          <w:sz w:val="22"/>
          <w:szCs w:val="22"/>
          <w:lang w:val="uk-UA"/>
        </w:rPr>
        <w:t>Якщо виявлено ситуації, в яких незалежність була або може виявитися під загрозою, надайте наступну інформацію по кожній ситуації</w:t>
      </w:r>
      <w:r w:rsidRPr="00721BA8">
        <w:rPr>
          <w:sz w:val="22"/>
          <w:szCs w:val="22"/>
          <w:lang w:val="uk-UA"/>
        </w:rPr>
        <w:t>]</w:t>
      </w:r>
      <w:r w:rsidRPr="00721BA8">
        <w:rPr>
          <w:b/>
          <w:bCs/>
          <w:i/>
          <w:iCs/>
          <w:sz w:val="22"/>
          <w:szCs w:val="22"/>
          <w:lang w:val="uk-UA"/>
        </w:rPr>
        <w:t>:</w:t>
      </w:r>
      <w:r w:rsidRPr="00721BA8">
        <w:rPr>
          <w:sz w:val="22"/>
          <w:szCs w:val="22"/>
          <w:lang w:val="uk-UA"/>
        </w:rPr>
        <w:t> </w:t>
      </w:r>
    </w:p>
    <w:p w14:paraId="72D7AA67" w14:textId="77777777" w:rsidR="003E7F3F" w:rsidRPr="00721BA8" w:rsidRDefault="003E7F3F" w:rsidP="006D2655">
      <w:pPr>
        <w:numPr>
          <w:ilvl w:val="0"/>
          <w:numId w:val="29"/>
        </w:numPr>
        <w:jc w:val="both"/>
        <w:rPr>
          <w:sz w:val="22"/>
          <w:szCs w:val="22"/>
          <w:lang w:val="uk-UA"/>
        </w:rPr>
      </w:pPr>
      <w:r w:rsidRPr="00721BA8">
        <w:rPr>
          <w:sz w:val="22"/>
          <w:szCs w:val="22"/>
          <w:lang w:val="uk-UA"/>
        </w:rPr>
        <w:t>[</w:t>
      </w:r>
      <w:r w:rsidRPr="00721BA8">
        <w:rPr>
          <w:b/>
          <w:bCs/>
          <w:i/>
          <w:iCs/>
          <w:sz w:val="22"/>
          <w:szCs w:val="22"/>
          <w:lang w:val="uk-UA"/>
        </w:rPr>
        <w:t>Опишіть проблему, включаючи її характер і тривалість</w:t>
      </w:r>
      <w:r w:rsidRPr="00721BA8">
        <w:rPr>
          <w:sz w:val="22"/>
          <w:szCs w:val="22"/>
          <w:lang w:val="uk-UA"/>
        </w:rPr>
        <w:t>]. </w:t>
      </w:r>
    </w:p>
    <w:p w14:paraId="56B119B8" w14:textId="77777777" w:rsidR="003E7F3F" w:rsidRPr="00721BA8" w:rsidRDefault="003E7F3F" w:rsidP="006D2655">
      <w:pPr>
        <w:numPr>
          <w:ilvl w:val="0"/>
          <w:numId w:val="30"/>
        </w:numPr>
        <w:jc w:val="both"/>
        <w:rPr>
          <w:sz w:val="22"/>
          <w:szCs w:val="22"/>
          <w:lang w:val="uk-UA"/>
        </w:rPr>
      </w:pPr>
      <w:r w:rsidRPr="00721BA8">
        <w:rPr>
          <w:sz w:val="22"/>
          <w:szCs w:val="22"/>
          <w:lang w:val="uk-UA"/>
        </w:rPr>
        <w:t>(</w:t>
      </w:r>
      <w:r w:rsidRPr="00721BA8">
        <w:rPr>
          <w:b/>
          <w:bCs/>
          <w:i/>
          <w:iCs/>
          <w:sz w:val="22"/>
          <w:szCs w:val="22"/>
          <w:lang w:val="uk-UA"/>
        </w:rPr>
        <w:t>Опишіть, як виникла проблема і як вона була виявлена</w:t>
      </w:r>
      <w:r w:rsidRPr="00721BA8">
        <w:rPr>
          <w:sz w:val="22"/>
          <w:szCs w:val="22"/>
          <w:lang w:val="uk-UA"/>
        </w:rPr>
        <w:t>). </w:t>
      </w:r>
    </w:p>
    <w:p w14:paraId="63347BB0" w14:textId="77777777" w:rsidR="003E7F3F" w:rsidRPr="00721BA8" w:rsidRDefault="003E7F3F" w:rsidP="006D2655">
      <w:pPr>
        <w:numPr>
          <w:ilvl w:val="0"/>
          <w:numId w:val="31"/>
        </w:numPr>
        <w:jc w:val="both"/>
        <w:rPr>
          <w:sz w:val="22"/>
          <w:szCs w:val="22"/>
          <w:lang w:val="uk-UA"/>
        </w:rPr>
      </w:pPr>
      <w:r w:rsidRPr="00721BA8">
        <w:rPr>
          <w:sz w:val="22"/>
          <w:szCs w:val="22"/>
          <w:lang w:val="uk-UA"/>
        </w:rPr>
        <w:t>[</w:t>
      </w:r>
      <w:r w:rsidRPr="00721BA8">
        <w:rPr>
          <w:b/>
          <w:bCs/>
          <w:i/>
          <w:iCs/>
          <w:sz w:val="22"/>
          <w:szCs w:val="22"/>
          <w:lang w:val="uk-UA"/>
        </w:rPr>
        <w:t>Опишіть вжиті або запропоновані до вжиття заходи та обґрунтування фірми, чому ці заходи дозволять задовільно усунути наслідки питання та підготувати аудиторський звіт або інше повідомлення про результати виконаних аудиторських процедур].</w:t>
      </w:r>
      <w:r w:rsidRPr="00721BA8">
        <w:rPr>
          <w:sz w:val="22"/>
          <w:szCs w:val="22"/>
          <w:lang w:val="uk-UA"/>
        </w:rPr>
        <w:t> </w:t>
      </w:r>
    </w:p>
    <w:p w14:paraId="6F79F297" w14:textId="77777777" w:rsidR="003E7F3F" w:rsidRPr="00721BA8" w:rsidRDefault="003E7F3F" w:rsidP="006D2655">
      <w:pPr>
        <w:numPr>
          <w:ilvl w:val="0"/>
          <w:numId w:val="32"/>
        </w:numPr>
        <w:jc w:val="both"/>
        <w:rPr>
          <w:sz w:val="22"/>
          <w:szCs w:val="22"/>
          <w:lang w:val="uk-UA"/>
        </w:rPr>
      </w:pPr>
      <w:r w:rsidRPr="00721BA8">
        <w:rPr>
          <w:sz w:val="22"/>
          <w:szCs w:val="22"/>
          <w:lang w:val="uk-UA"/>
        </w:rPr>
        <w:t>[</w:t>
      </w:r>
      <w:r w:rsidRPr="00721BA8">
        <w:rPr>
          <w:b/>
          <w:bCs/>
          <w:i/>
          <w:iCs/>
          <w:sz w:val="22"/>
          <w:szCs w:val="22"/>
          <w:lang w:val="uk-UA"/>
        </w:rPr>
        <w:t>Опишіть висновок про те, що, на професійне судження фірми, група, яка виконувала завдання з аудиту, змогла зберегти свою цілісність, неупередженість та об'єктивність щодо планування та проведення аудиторських процедур, як описано в інструкціях з аудиту Групи</w:t>
      </w:r>
      <w:r w:rsidRPr="00721BA8">
        <w:rPr>
          <w:sz w:val="22"/>
          <w:szCs w:val="22"/>
          <w:lang w:val="uk-UA"/>
        </w:rPr>
        <w:t>]. </w:t>
      </w:r>
    </w:p>
    <w:p w14:paraId="345C7B06" w14:textId="77777777" w:rsidR="003E7F3F" w:rsidRPr="00721BA8" w:rsidRDefault="003E7F3F" w:rsidP="006D2655">
      <w:pPr>
        <w:numPr>
          <w:ilvl w:val="0"/>
          <w:numId w:val="33"/>
        </w:numPr>
        <w:jc w:val="both"/>
        <w:rPr>
          <w:sz w:val="22"/>
          <w:szCs w:val="22"/>
          <w:lang w:val="uk-UA"/>
        </w:rPr>
      </w:pPr>
      <w:r w:rsidRPr="00721BA8">
        <w:rPr>
          <w:sz w:val="22"/>
          <w:szCs w:val="22"/>
          <w:lang w:val="uk-UA"/>
        </w:rPr>
        <w:t>[Додаткові відомості про питання незалежності наведені нижче: [</w:t>
      </w:r>
      <w:r w:rsidRPr="00721BA8">
        <w:rPr>
          <w:b/>
          <w:bCs/>
          <w:i/>
          <w:iCs/>
          <w:sz w:val="22"/>
          <w:szCs w:val="22"/>
          <w:lang w:val="uk-UA"/>
        </w:rPr>
        <w:t>Вставте додаткові деталі за потреби</w:t>
      </w:r>
      <w:r w:rsidRPr="00721BA8">
        <w:rPr>
          <w:sz w:val="22"/>
          <w:szCs w:val="22"/>
          <w:lang w:val="uk-UA"/>
        </w:rPr>
        <w:t>]]]. </w:t>
      </w:r>
    </w:p>
    <w:p w14:paraId="5AE86BDF" w14:textId="77777777" w:rsidR="003E7F3F" w:rsidRPr="00721BA8" w:rsidRDefault="003E7F3F" w:rsidP="003E7F3F">
      <w:pPr>
        <w:ind w:left="221"/>
        <w:jc w:val="both"/>
        <w:rPr>
          <w:sz w:val="22"/>
          <w:szCs w:val="22"/>
          <w:lang w:val="uk-UA"/>
        </w:rPr>
      </w:pPr>
      <w:r w:rsidRPr="00721BA8">
        <w:rPr>
          <w:sz w:val="22"/>
          <w:szCs w:val="22"/>
          <w:lang w:val="uk-UA"/>
        </w:rPr>
        <w:t> </w:t>
      </w:r>
    </w:p>
    <w:p w14:paraId="217F29EC" w14:textId="532950FF" w:rsidR="003E7F3F" w:rsidRPr="00721BA8" w:rsidRDefault="003E7F3F" w:rsidP="003E7F3F">
      <w:pPr>
        <w:ind w:left="221"/>
        <w:jc w:val="both"/>
        <w:rPr>
          <w:sz w:val="22"/>
          <w:szCs w:val="22"/>
          <w:lang w:val="uk-UA"/>
        </w:rPr>
      </w:pPr>
      <w:r w:rsidRPr="00721BA8">
        <w:rPr>
          <w:sz w:val="22"/>
          <w:szCs w:val="22"/>
          <w:lang w:val="uk-UA"/>
        </w:rPr>
        <w:t>Ми будемо інформувати вас про будь-які зміни у вищезазначених твердженнях протягом нашої роботи над фінансовою інформацією проекту за рік, що закінчується 31 грудня 202</w:t>
      </w:r>
      <w:r w:rsidR="006D0E01" w:rsidRPr="00721BA8">
        <w:rPr>
          <w:sz w:val="22"/>
          <w:szCs w:val="22"/>
          <w:lang w:val="uk-UA"/>
        </w:rPr>
        <w:t>5</w:t>
      </w:r>
      <w:r w:rsidRPr="00721BA8">
        <w:rPr>
          <w:sz w:val="22"/>
          <w:szCs w:val="22"/>
          <w:lang w:val="uk-UA"/>
        </w:rPr>
        <w:t xml:space="preserve"> року. </w:t>
      </w:r>
    </w:p>
    <w:p w14:paraId="26780965" w14:textId="77777777" w:rsidR="003E7F3F" w:rsidRPr="00721BA8" w:rsidRDefault="003E7F3F" w:rsidP="003E7F3F">
      <w:pPr>
        <w:ind w:left="221"/>
        <w:jc w:val="both"/>
        <w:rPr>
          <w:sz w:val="22"/>
          <w:szCs w:val="22"/>
          <w:lang w:val="uk-UA"/>
        </w:rPr>
      </w:pPr>
      <w:r w:rsidRPr="00721BA8">
        <w:rPr>
          <w:sz w:val="22"/>
          <w:szCs w:val="22"/>
          <w:lang w:val="uk-UA"/>
        </w:rPr>
        <w:t> </w:t>
      </w:r>
    </w:p>
    <w:p w14:paraId="660D262E" w14:textId="77777777" w:rsidR="003E7F3F" w:rsidRPr="00721BA8" w:rsidRDefault="003E7F3F" w:rsidP="003E7F3F">
      <w:pPr>
        <w:ind w:left="221"/>
        <w:jc w:val="both"/>
        <w:rPr>
          <w:sz w:val="22"/>
          <w:szCs w:val="22"/>
          <w:lang w:val="uk-UA"/>
        </w:rPr>
      </w:pPr>
      <w:r w:rsidRPr="00721BA8">
        <w:rPr>
          <w:sz w:val="22"/>
          <w:szCs w:val="22"/>
          <w:lang w:val="uk-UA"/>
        </w:rPr>
        <w:t>________________ </w:t>
      </w:r>
    </w:p>
    <w:p w14:paraId="217E9F49" w14:textId="77777777" w:rsidR="003E7F3F" w:rsidRPr="00721BA8" w:rsidRDefault="003E7F3F" w:rsidP="003E7F3F">
      <w:pPr>
        <w:ind w:left="221"/>
        <w:jc w:val="both"/>
        <w:rPr>
          <w:sz w:val="22"/>
          <w:szCs w:val="22"/>
          <w:lang w:val="uk-UA"/>
        </w:rPr>
      </w:pPr>
      <w:r w:rsidRPr="00721BA8">
        <w:rPr>
          <w:sz w:val="22"/>
          <w:szCs w:val="22"/>
          <w:lang w:val="uk-UA"/>
        </w:rPr>
        <w:t>[</w:t>
      </w:r>
      <w:r w:rsidRPr="00721BA8">
        <w:rPr>
          <w:b/>
          <w:bCs/>
          <w:i/>
          <w:iCs/>
          <w:sz w:val="22"/>
          <w:szCs w:val="22"/>
          <w:lang w:val="uk-UA"/>
        </w:rPr>
        <w:t>Дата</w:t>
      </w:r>
      <w:r w:rsidRPr="00721BA8">
        <w:rPr>
          <w:sz w:val="22"/>
          <w:szCs w:val="22"/>
          <w:lang w:val="uk-UA"/>
        </w:rPr>
        <w:t>] </w:t>
      </w:r>
    </w:p>
    <w:p w14:paraId="11B16E91" w14:textId="77777777" w:rsidR="003E7F3F" w:rsidRPr="00721BA8" w:rsidRDefault="003E7F3F" w:rsidP="003E7F3F">
      <w:pPr>
        <w:ind w:left="221"/>
        <w:jc w:val="both"/>
        <w:rPr>
          <w:sz w:val="22"/>
          <w:szCs w:val="22"/>
          <w:lang w:val="uk-UA"/>
        </w:rPr>
      </w:pPr>
      <w:r w:rsidRPr="00721BA8">
        <w:rPr>
          <w:sz w:val="22"/>
          <w:szCs w:val="22"/>
          <w:lang w:val="uk-UA"/>
        </w:rPr>
        <w:t> </w:t>
      </w:r>
    </w:p>
    <w:p w14:paraId="5EEB693F" w14:textId="77777777" w:rsidR="003E7F3F" w:rsidRPr="00721BA8" w:rsidRDefault="003E7F3F" w:rsidP="003E7F3F">
      <w:pPr>
        <w:ind w:left="221"/>
        <w:jc w:val="both"/>
        <w:rPr>
          <w:sz w:val="22"/>
          <w:szCs w:val="22"/>
          <w:lang w:val="uk-UA"/>
        </w:rPr>
      </w:pPr>
      <w:r w:rsidRPr="00721BA8">
        <w:rPr>
          <w:b/>
          <w:bCs/>
          <w:i/>
          <w:iCs/>
          <w:sz w:val="22"/>
          <w:szCs w:val="22"/>
          <w:lang w:val="uk-UA"/>
        </w:rPr>
        <w:t>_______________________________</w:t>
      </w:r>
      <w:r w:rsidRPr="00721BA8">
        <w:rPr>
          <w:sz w:val="22"/>
          <w:szCs w:val="22"/>
          <w:lang w:val="uk-UA"/>
        </w:rPr>
        <w:t> </w:t>
      </w:r>
    </w:p>
    <w:p w14:paraId="0831750D" w14:textId="77777777" w:rsidR="003E7F3F" w:rsidRPr="00721BA8" w:rsidRDefault="003E7F3F" w:rsidP="003E7F3F">
      <w:pPr>
        <w:ind w:left="221"/>
        <w:jc w:val="both"/>
        <w:rPr>
          <w:sz w:val="22"/>
          <w:szCs w:val="22"/>
          <w:lang w:val="uk-UA"/>
        </w:rPr>
      </w:pPr>
      <w:r w:rsidRPr="00721BA8">
        <w:rPr>
          <w:b/>
          <w:bCs/>
          <w:i/>
          <w:iCs/>
          <w:sz w:val="22"/>
          <w:szCs w:val="22"/>
          <w:lang w:val="uk-UA"/>
        </w:rPr>
        <w:t>[Вставити фірму та місцезнаходження офісу]</w:t>
      </w:r>
      <w:r w:rsidRPr="00721BA8">
        <w:rPr>
          <w:sz w:val="22"/>
          <w:szCs w:val="22"/>
          <w:lang w:val="uk-UA"/>
        </w:rPr>
        <w:t> </w:t>
      </w:r>
    </w:p>
    <w:p w14:paraId="6C641B0F" w14:textId="77777777" w:rsidR="003E7F3F" w:rsidRPr="00721BA8" w:rsidRDefault="003E7F3F" w:rsidP="003E7F3F">
      <w:pPr>
        <w:ind w:left="221"/>
        <w:jc w:val="both"/>
        <w:rPr>
          <w:sz w:val="22"/>
          <w:szCs w:val="22"/>
          <w:lang w:val="uk-UA"/>
        </w:rPr>
      </w:pPr>
      <w:r w:rsidRPr="00721BA8">
        <w:rPr>
          <w:sz w:val="22"/>
          <w:szCs w:val="22"/>
          <w:lang w:val="uk-UA"/>
        </w:rPr>
        <w:t> </w:t>
      </w:r>
    </w:p>
    <w:p w14:paraId="576EF626" w14:textId="77777777" w:rsidR="003E7F3F" w:rsidRPr="00721BA8" w:rsidRDefault="003E7F3F" w:rsidP="003E7F3F">
      <w:pPr>
        <w:ind w:left="221"/>
        <w:jc w:val="both"/>
        <w:rPr>
          <w:sz w:val="22"/>
          <w:szCs w:val="22"/>
          <w:lang w:val="uk-UA"/>
        </w:rPr>
      </w:pPr>
      <w:r w:rsidRPr="00721BA8">
        <w:rPr>
          <w:sz w:val="22"/>
          <w:szCs w:val="22"/>
          <w:lang w:val="uk-UA"/>
        </w:rPr>
        <w:t>_______________________________ </w:t>
      </w:r>
    </w:p>
    <w:p w14:paraId="56E5F8A1" w14:textId="77777777" w:rsidR="003E7F3F" w:rsidRPr="00721BA8" w:rsidRDefault="003E7F3F" w:rsidP="003E7F3F">
      <w:pPr>
        <w:ind w:left="221"/>
        <w:jc w:val="both"/>
        <w:rPr>
          <w:sz w:val="22"/>
          <w:szCs w:val="22"/>
          <w:lang w:val="uk-UA"/>
        </w:rPr>
      </w:pPr>
      <w:r w:rsidRPr="00721BA8">
        <w:rPr>
          <w:b/>
          <w:bCs/>
          <w:i/>
          <w:iCs/>
          <w:sz w:val="22"/>
          <w:szCs w:val="22"/>
          <w:lang w:val="uk-UA"/>
        </w:rPr>
        <w:t>[Вставити підпис фірми/партнера] [Вставити підпис фірми/партнера]</w:t>
      </w:r>
      <w:r w:rsidRPr="00721BA8">
        <w:rPr>
          <w:sz w:val="22"/>
          <w:szCs w:val="22"/>
          <w:lang w:val="uk-UA"/>
        </w:rPr>
        <w:t> </w:t>
      </w:r>
    </w:p>
    <w:p w14:paraId="2ACC91D6" w14:textId="77777777" w:rsidR="00B86388" w:rsidRPr="00721BA8" w:rsidRDefault="00B86388" w:rsidP="00DB3C74">
      <w:pPr>
        <w:ind w:left="221"/>
        <w:jc w:val="both"/>
        <w:rPr>
          <w:b/>
          <w:sz w:val="22"/>
          <w:szCs w:val="22"/>
          <w:lang w:val="uk-UA"/>
        </w:rPr>
      </w:pPr>
    </w:p>
    <w:p w14:paraId="76015DCC" w14:textId="77777777" w:rsidR="00B86388" w:rsidRDefault="00B86388" w:rsidP="00DB3C74">
      <w:pPr>
        <w:ind w:left="221"/>
        <w:jc w:val="both"/>
        <w:rPr>
          <w:b/>
          <w:sz w:val="22"/>
          <w:szCs w:val="22"/>
          <w:lang w:val="uk-UA"/>
        </w:rPr>
      </w:pPr>
    </w:p>
    <w:p w14:paraId="7D429E95" w14:textId="77777777" w:rsidR="00B86388" w:rsidRDefault="00B86388" w:rsidP="00DB3C74">
      <w:pPr>
        <w:ind w:left="221"/>
        <w:jc w:val="both"/>
        <w:rPr>
          <w:b/>
          <w:sz w:val="22"/>
          <w:szCs w:val="22"/>
          <w:lang w:val="uk-UA"/>
        </w:rPr>
      </w:pPr>
    </w:p>
    <w:p w14:paraId="1E4A0CD7" w14:textId="77777777" w:rsidR="00B86388" w:rsidRDefault="00B86388" w:rsidP="00DB3C74">
      <w:pPr>
        <w:ind w:left="221"/>
        <w:jc w:val="both"/>
        <w:rPr>
          <w:b/>
          <w:sz w:val="22"/>
          <w:szCs w:val="22"/>
          <w:lang w:val="uk-UA"/>
        </w:rPr>
      </w:pPr>
    </w:p>
    <w:p w14:paraId="0D7563DF" w14:textId="77777777" w:rsidR="00B86388" w:rsidRDefault="00B86388" w:rsidP="00DB3C74">
      <w:pPr>
        <w:ind w:left="221"/>
        <w:jc w:val="both"/>
        <w:rPr>
          <w:b/>
          <w:sz w:val="22"/>
          <w:szCs w:val="22"/>
          <w:lang w:val="uk-UA"/>
        </w:rPr>
      </w:pPr>
    </w:p>
    <w:p w14:paraId="6D005DC9" w14:textId="77777777" w:rsidR="00B86388" w:rsidRDefault="00B86388" w:rsidP="00DB3C74">
      <w:pPr>
        <w:ind w:left="221"/>
        <w:jc w:val="both"/>
        <w:rPr>
          <w:b/>
          <w:sz w:val="22"/>
          <w:szCs w:val="22"/>
          <w:lang w:val="uk-UA"/>
        </w:rPr>
      </w:pPr>
    </w:p>
    <w:p w14:paraId="1A26C8AB" w14:textId="77777777" w:rsidR="00B86388" w:rsidRDefault="00B86388" w:rsidP="00DB3C74">
      <w:pPr>
        <w:ind w:left="221"/>
        <w:jc w:val="both"/>
        <w:rPr>
          <w:b/>
          <w:sz w:val="22"/>
          <w:szCs w:val="22"/>
          <w:lang w:val="uk-UA"/>
        </w:rPr>
      </w:pPr>
    </w:p>
    <w:p w14:paraId="0BE9FDD5" w14:textId="77777777" w:rsidR="00B86388" w:rsidRDefault="00B86388" w:rsidP="00DB3C74">
      <w:pPr>
        <w:ind w:left="221"/>
        <w:jc w:val="both"/>
        <w:rPr>
          <w:b/>
          <w:sz w:val="22"/>
          <w:szCs w:val="22"/>
          <w:lang w:val="uk-UA"/>
        </w:rPr>
      </w:pPr>
    </w:p>
    <w:p w14:paraId="79547756" w14:textId="77777777" w:rsidR="00B86388" w:rsidRDefault="00B86388" w:rsidP="00DB3C74">
      <w:pPr>
        <w:ind w:left="221"/>
        <w:jc w:val="both"/>
        <w:rPr>
          <w:b/>
          <w:sz w:val="22"/>
          <w:szCs w:val="22"/>
          <w:lang w:val="uk-UA"/>
        </w:rPr>
      </w:pPr>
    </w:p>
    <w:p w14:paraId="333E6EEB" w14:textId="77777777" w:rsidR="00B86388" w:rsidRDefault="00B86388" w:rsidP="00DB3C74">
      <w:pPr>
        <w:ind w:left="221"/>
        <w:jc w:val="both"/>
        <w:rPr>
          <w:b/>
          <w:sz w:val="22"/>
          <w:szCs w:val="22"/>
          <w:lang w:val="uk-UA"/>
        </w:rPr>
      </w:pPr>
    </w:p>
    <w:p w14:paraId="01D8A4FA" w14:textId="77777777" w:rsidR="00B86388" w:rsidRDefault="00B86388" w:rsidP="00DB3C74">
      <w:pPr>
        <w:ind w:left="221"/>
        <w:jc w:val="both"/>
        <w:rPr>
          <w:b/>
          <w:sz w:val="22"/>
          <w:szCs w:val="22"/>
          <w:lang w:val="uk-UA"/>
        </w:rPr>
      </w:pPr>
    </w:p>
    <w:p w14:paraId="2F2ABE7C" w14:textId="77777777" w:rsidR="005F35FA" w:rsidRDefault="005F35FA">
      <w:pPr>
        <w:rPr>
          <w:b/>
          <w:sz w:val="22"/>
          <w:szCs w:val="22"/>
          <w:lang w:val="uk-UA"/>
        </w:rPr>
      </w:pPr>
      <w:r>
        <w:rPr>
          <w:b/>
          <w:sz w:val="22"/>
          <w:szCs w:val="22"/>
          <w:lang w:val="uk-UA"/>
        </w:rPr>
        <w:br w:type="page"/>
      </w:r>
    </w:p>
    <w:p w14:paraId="58E77468" w14:textId="77777777" w:rsidR="007733C3" w:rsidRPr="0058233D" w:rsidRDefault="007733C3" w:rsidP="007733C3">
      <w:pPr>
        <w:jc w:val="right"/>
        <w:rPr>
          <w:b/>
          <w:sz w:val="22"/>
          <w:szCs w:val="22"/>
          <w:lang w:val="uk-UA"/>
        </w:rPr>
      </w:pPr>
      <w:r w:rsidRPr="00DB3C74">
        <w:rPr>
          <w:b/>
          <w:sz w:val="22"/>
          <w:szCs w:val="22"/>
          <w:lang w:val="uk-UA"/>
        </w:rPr>
        <w:t>Доповнення</w:t>
      </w:r>
      <w:r w:rsidRPr="00DB3C74">
        <w:rPr>
          <w:b/>
          <w:spacing w:val="-1"/>
          <w:sz w:val="22"/>
          <w:szCs w:val="22"/>
          <w:lang w:val="uk-UA"/>
        </w:rPr>
        <w:t xml:space="preserve"> </w:t>
      </w:r>
      <w:r w:rsidRPr="00DB3C74">
        <w:rPr>
          <w:b/>
          <w:sz w:val="22"/>
          <w:szCs w:val="22"/>
          <w:lang w:val="uk-UA"/>
        </w:rPr>
        <w:t>A</w:t>
      </w:r>
      <w:r w:rsidRPr="00527296">
        <w:rPr>
          <w:b/>
          <w:sz w:val="22"/>
          <w:szCs w:val="22"/>
        </w:rPr>
        <w:t>3</w:t>
      </w:r>
    </w:p>
    <w:p w14:paraId="4269A3F4" w14:textId="4612D223" w:rsidR="007733C3" w:rsidRPr="00DB3C74" w:rsidRDefault="007733C3" w:rsidP="007733C3">
      <w:pPr>
        <w:jc w:val="right"/>
        <w:rPr>
          <w:b/>
          <w:sz w:val="22"/>
          <w:szCs w:val="22"/>
          <w:lang w:val="uk-UA"/>
        </w:rPr>
      </w:pPr>
      <w:r w:rsidRPr="00DB3C74">
        <w:rPr>
          <w:b/>
          <w:sz w:val="22"/>
          <w:szCs w:val="22"/>
          <w:lang w:val="uk-UA"/>
        </w:rPr>
        <w:t>до</w:t>
      </w:r>
      <w:r w:rsidRPr="00DB3C74">
        <w:rPr>
          <w:b/>
          <w:spacing w:val="-2"/>
          <w:sz w:val="22"/>
          <w:szCs w:val="22"/>
          <w:lang w:val="uk-UA"/>
        </w:rPr>
        <w:t xml:space="preserve"> </w:t>
      </w:r>
      <w:r w:rsidRPr="00DB3C74">
        <w:rPr>
          <w:b/>
          <w:sz w:val="22"/>
          <w:szCs w:val="22"/>
          <w:lang w:val="uk-UA"/>
        </w:rPr>
        <w:t>Інструкцій</w:t>
      </w:r>
      <w:r w:rsidRPr="00DB3C74">
        <w:rPr>
          <w:b/>
          <w:spacing w:val="-1"/>
          <w:sz w:val="22"/>
          <w:szCs w:val="22"/>
          <w:lang w:val="uk-UA"/>
        </w:rPr>
        <w:t xml:space="preserve"> </w:t>
      </w:r>
      <w:r w:rsidRPr="00DB3C74">
        <w:rPr>
          <w:b/>
          <w:sz w:val="22"/>
          <w:szCs w:val="22"/>
          <w:lang w:val="uk-UA"/>
        </w:rPr>
        <w:t>з</w:t>
      </w:r>
      <w:r w:rsidRPr="00DB3C74">
        <w:rPr>
          <w:b/>
          <w:spacing w:val="-1"/>
          <w:sz w:val="22"/>
          <w:szCs w:val="22"/>
          <w:lang w:val="uk-UA"/>
        </w:rPr>
        <w:t xml:space="preserve"> </w:t>
      </w:r>
      <w:r w:rsidRPr="00DB3C74">
        <w:rPr>
          <w:b/>
          <w:sz w:val="22"/>
          <w:szCs w:val="22"/>
          <w:lang w:val="uk-UA"/>
        </w:rPr>
        <w:t>аудиту</w:t>
      </w:r>
      <w:r w:rsidRPr="00DB3C74">
        <w:rPr>
          <w:b/>
          <w:spacing w:val="-2"/>
          <w:sz w:val="22"/>
          <w:szCs w:val="22"/>
          <w:lang w:val="uk-UA"/>
        </w:rPr>
        <w:t xml:space="preserve"> </w:t>
      </w:r>
      <w:r w:rsidRPr="00DB3C74">
        <w:rPr>
          <w:b/>
          <w:sz w:val="22"/>
          <w:szCs w:val="22"/>
          <w:lang w:val="uk-UA"/>
        </w:rPr>
        <w:t>Додатку</w:t>
      </w:r>
      <w:r w:rsidRPr="00DB3C74">
        <w:rPr>
          <w:b/>
          <w:spacing w:val="-2"/>
          <w:sz w:val="22"/>
          <w:szCs w:val="22"/>
          <w:lang w:val="uk-UA"/>
        </w:rPr>
        <w:t xml:space="preserve"> </w:t>
      </w:r>
      <w:r>
        <w:rPr>
          <w:b/>
          <w:sz w:val="22"/>
          <w:szCs w:val="22"/>
          <w:lang w:val="uk-UA"/>
        </w:rPr>
        <w:t>4</w:t>
      </w:r>
    </w:p>
    <w:p w14:paraId="69C3B03D" w14:textId="77777777" w:rsidR="007733C3" w:rsidRDefault="007733C3" w:rsidP="007733C3">
      <w:pPr>
        <w:rPr>
          <w:b/>
          <w:sz w:val="22"/>
          <w:szCs w:val="22"/>
          <w:lang w:val="uk-UA"/>
        </w:rPr>
      </w:pPr>
    </w:p>
    <w:p w14:paraId="134D03E2" w14:textId="77777777" w:rsidR="007733C3" w:rsidRDefault="007733C3" w:rsidP="007733C3">
      <w:pPr>
        <w:rPr>
          <w:b/>
          <w:sz w:val="22"/>
          <w:szCs w:val="22"/>
          <w:lang w:val="uk-UA"/>
        </w:rPr>
      </w:pPr>
      <w:r w:rsidRPr="0058233D">
        <w:rPr>
          <w:b/>
          <w:sz w:val="22"/>
          <w:szCs w:val="22"/>
          <w:lang w:val="uk-UA"/>
        </w:rPr>
        <w:t xml:space="preserve">НЕЗАЛЕЖНІСТЬ ТА ПІДТВЕРДЖЕННЯ ЕТИКИ  </w:t>
      </w:r>
    </w:p>
    <w:p w14:paraId="0C9AA1EA" w14:textId="77777777" w:rsidR="007733C3" w:rsidRDefault="007733C3" w:rsidP="007733C3">
      <w:pPr>
        <w:rPr>
          <w:b/>
          <w:sz w:val="22"/>
          <w:szCs w:val="22"/>
          <w:lang w:val="uk-UA"/>
        </w:rPr>
      </w:pPr>
    </w:p>
    <w:p w14:paraId="234232F3" w14:textId="77777777" w:rsidR="007733C3" w:rsidRPr="0058233D" w:rsidRDefault="007733C3" w:rsidP="007733C3">
      <w:pPr>
        <w:jc w:val="both"/>
        <w:rPr>
          <w:color w:val="000000"/>
          <w:sz w:val="22"/>
          <w:szCs w:val="22"/>
          <w:lang w:val="uk-UA"/>
        </w:rPr>
      </w:pPr>
      <w:r w:rsidRPr="0058233D">
        <w:rPr>
          <w:color w:val="000000"/>
          <w:sz w:val="22"/>
          <w:szCs w:val="22"/>
          <w:lang w:val="uk-UA"/>
        </w:rPr>
        <w:t>Визначення: У цьому додатку ми використовуємо такі визначення:</w:t>
      </w:r>
    </w:p>
    <w:p w14:paraId="3DA95CCF" w14:textId="77777777" w:rsidR="007733C3" w:rsidRPr="0058233D" w:rsidRDefault="007733C3" w:rsidP="007733C3">
      <w:pPr>
        <w:jc w:val="both"/>
        <w:rPr>
          <w:color w:val="000000"/>
          <w:sz w:val="22"/>
          <w:szCs w:val="22"/>
          <w:lang w:val="uk-UA"/>
        </w:rPr>
      </w:pPr>
    </w:p>
    <w:p w14:paraId="255A4472" w14:textId="77777777" w:rsidR="007733C3" w:rsidRPr="0058233D" w:rsidRDefault="007733C3" w:rsidP="007733C3">
      <w:pPr>
        <w:jc w:val="both"/>
        <w:rPr>
          <w:color w:val="000000"/>
          <w:sz w:val="22"/>
          <w:szCs w:val="22"/>
          <w:lang w:val="uk-UA"/>
        </w:rPr>
      </w:pPr>
      <w:r w:rsidRPr="0058233D">
        <w:rPr>
          <w:color w:val="000000"/>
          <w:sz w:val="22"/>
          <w:szCs w:val="22"/>
          <w:lang w:val="uk-UA"/>
        </w:rPr>
        <w:t>Клієнт аудитора компонента = Місцевий партнер проекту</w:t>
      </w:r>
    </w:p>
    <w:p w14:paraId="13009BB0" w14:textId="77777777" w:rsidR="007733C3" w:rsidRPr="0058233D" w:rsidRDefault="007733C3" w:rsidP="007733C3">
      <w:pPr>
        <w:jc w:val="both"/>
        <w:rPr>
          <w:color w:val="000000"/>
          <w:sz w:val="22"/>
          <w:szCs w:val="22"/>
          <w:lang w:val="uk-UA"/>
        </w:rPr>
      </w:pPr>
    </w:p>
    <w:p w14:paraId="1961735A" w14:textId="77777777" w:rsidR="007733C3" w:rsidRDefault="007733C3" w:rsidP="007733C3">
      <w:pPr>
        <w:jc w:val="both"/>
        <w:rPr>
          <w:color w:val="000000"/>
          <w:sz w:val="22"/>
          <w:szCs w:val="22"/>
          <w:lang w:val="uk-UA"/>
        </w:rPr>
      </w:pPr>
      <w:r w:rsidRPr="0058233D">
        <w:rPr>
          <w:color w:val="000000"/>
          <w:sz w:val="22"/>
          <w:szCs w:val="22"/>
          <w:lang w:val="uk-UA"/>
        </w:rPr>
        <w:t xml:space="preserve">Груповий аудит = Аудит консолідованої фінансової звітності проекту </w:t>
      </w:r>
    </w:p>
    <w:p w14:paraId="4A92F0F4" w14:textId="77777777" w:rsidR="007733C3" w:rsidRDefault="007733C3" w:rsidP="007733C3">
      <w:pPr>
        <w:jc w:val="both"/>
        <w:rPr>
          <w:color w:val="000000"/>
          <w:sz w:val="22"/>
          <w:szCs w:val="22"/>
          <w:lang w:val="uk-UA"/>
        </w:rPr>
      </w:pPr>
    </w:p>
    <w:p w14:paraId="02328F65" w14:textId="77777777" w:rsidR="007733C3" w:rsidRPr="0058233D" w:rsidRDefault="007733C3" w:rsidP="007733C3">
      <w:pPr>
        <w:jc w:val="both"/>
        <w:rPr>
          <w:color w:val="000000"/>
          <w:sz w:val="22"/>
          <w:szCs w:val="22"/>
          <w:lang w:val="uk-UA"/>
        </w:rPr>
      </w:pPr>
      <w:r w:rsidRPr="0058233D">
        <w:rPr>
          <w:color w:val="000000"/>
          <w:sz w:val="22"/>
          <w:szCs w:val="22"/>
          <w:lang w:val="uk-UA"/>
        </w:rPr>
        <w:t>Від вас очікується:</w:t>
      </w:r>
    </w:p>
    <w:p w14:paraId="68B3C57E" w14:textId="77777777" w:rsidR="007733C3" w:rsidRPr="0058233D" w:rsidRDefault="007733C3" w:rsidP="007733C3">
      <w:pPr>
        <w:jc w:val="both"/>
        <w:rPr>
          <w:color w:val="000000"/>
          <w:sz w:val="22"/>
          <w:szCs w:val="22"/>
          <w:lang w:val="uk-UA"/>
        </w:rPr>
      </w:pPr>
    </w:p>
    <w:p w14:paraId="53AC6EA2" w14:textId="77777777" w:rsidR="007733C3" w:rsidRDefault="007733C3" w:rsidP="007733C3">
      <w:pPr>
        <w:pStyle w:val="ListParagraph"/>
        <w:numPr>
          <w:ilvl w:val="0"/>
          <w:numId w:val="1"/>
        </w:numPr>
        <w:jc w:val="both"/>
        <w:rPr>
          <w:color w:val="000000"/>
          <w:sz w:val="22"/>
          <w:szCs w:val="22"/>
          <w:lang w:val="uk-UA"/>
        </w:rPr>
      </w:pPr>
      <w:r w:rsidRPr="0058233D">
        <w:rPr>
          <w:color w:val="000000"/>
          <w:sz w:val="22"/>
          <w:szCs w:val="22"/>
          <w:lang w:val="uk-UA"/>
        </w:rPr>
        <w:t xml:space="preserve">Розуміння та дотримання вимог щодо незалежності та етики, викладених у </w:t>
      </w:r>
      <w:r w:rsidRPr="0058233D">
        <w:rPr>
          <w:i/>
          <w:iCs/>
          <w:color w:val="000000"/>
          <w:sz w:val="22"/>
          <w:szCs w:val="22"/>
          <w:lang w:val="uk-UA"/>
        </w:rPr>
        <w:t>Міжнародному кодексі етики професійних бухгалтерів (включно з Міжнародними стандартами незалежності)</w:t>
      </w:r>
      <w:r w:rsidRPr="0058233D">
        <w:rPr>
          <w:color w:val="000000"/>
          <w:sz w:val="22"/>
          <w:szCs w:val="22"/>
          <w:lang w:val="uk-UA"/>
        </w:rPr>
        <w:t xml:space="preserve">, зокрема вимог, що стосуються організацій, які представляють суспільний інтерес, виданих Міжнародною радою з етики для бухгалтерів (Кодекс IESBA).  </w:t>
      </w:r>
    </w:p>
    <w:p w14:paraId="191D1100" w14:textId="77777777" w:rsidR="007733C3" w:rsidRPr="0058233D" w:rsidRDefault="007733C3" w:rsidP="007733C3">
      <w:pPr>
        <w:pStyle w:val="ListParagraph"/>
        <w:numPr>
          <w:ilvl w:val="0"/>
          <w:numId w:val="1"/>
        </w:numPr>
        <w:spacing w:before="100" w:beforeAutospacing="1" w:after="100" w:afterAutospacing="1"/>
        <w:rPr>
          <w:color w:val="000000"/>
          <w:sz w:val="22"/>
          <w:szCs w:val="22"/>
          <w:lang w:val="uk-UA"/>
        </w:rPr>
      </w:pPr>
      <w:r w:rsidRPr="0058233D">
        <w:rPr>
          <w:color w:val="000000"/>
          <w:sz w:val="22"/>
          <w:szCs w:val="22"/>
          <w:lang w:val="uk-UA"/>
        </w:rPr>
        <w:t xml:space="preserve">Дотримуйтесь політики та процедур управління якістю у вашій фірмі. </w:t>
      </w:r>
    </w:p>
    <w:p w14:paraId="0B21DFCE" w14:textId="77777777" w:rsidR="007733C3" w:rsidRDefault="007733C3" w:rsidP="007733C3">
      <w:pPr>
        <w:pStyle w:val="ListParagraph"/>
        <w:numPr>
          <w:ilvl w:val="0"/>
          <w:numId w:val="1"/>
        </w:numPr>
        <w:jc w:val="both"/>
        <w:rPr>
          <w:color w:val="000000"/>
          <w:sz w:val="22"/>
          <w:szCs w:val="22"/>
          <w:lang w:val="uk-UA"/>
        </w:rPr>
      </w:pPr>
      <w:r w:rsidRPr="0058233D">
        <w:rPr>
          <w:color w:val="000000"/>
          <w:sz w:val="22"/>
          <w:szCs w:val="22"/>
          <w:lang w:val="uk-UA"/>
        </w:rPr>
        <w:t>Поінформуйте осіб, які працюють у вашій фірмі</w:t>
      </w:r>
      <w:r>
        <w:rPr>
          <w:color w:val="000000"/>
          <w:sz w:val="22"/>
          <w:szCs w:val="22"/>
          <w:vertAlign w:val="superscript"/>
          <w:lang w:val="uk-UA"/>
        </w:rPr>
        <w:t>1</w:t>
      </w:r>
      <w:r w:rsidRPr="0058233D">
        <w:rPr>
          <w:color w:val="000000"/>
          <w:sz w:val="22"/>
          <w:szCs w:val="22"/>
          <w:lang w:val="uk-UA"/>
        </w:rPr>
        <w:t xml:space="preserve"> або залучені нею, які виконують аудиторські роботи стосовно клієнта, що підлягає аудиту, з метою проведення групового аудиту або які можуть безпосередньо впливати на результати групового аудиту, про відповідні етичні вимоги, включаючи ті, що стосуються незалежності.  </w:t>
      </w:r>
    </w:p>
    <w:p w14:paraId="2D939B28" w14:textId="77777777" w:rsidR="007733C3" w:rsidRDefault="007733C3" w:rsidP="007733C3">
      <w:pPr>
        <w:pStyle w:val="ListParagraph"/>
        <w:numPr>
          <w:ilvl w:val="0"/>
          <w:numId w:val="1"/>
        </w:numPr>
        <w:jc w:val="both"/>
        <w:rPr>
          <w:color w:val="000000"/>
          <w:sz w:val="22"/>
          <w:szCs w:val="22"/>
          <w:lang w:val="uk-UA"/>
        </w:rPr>
      </w:pPr>
      <w:r w:rsidRPr="0058233D">
        <w:rPr>
          <w:color w:val="000000"/>
          <w:sz w:val="22"/>
          <w:szCs w:val="22"/>
          <w:lang w:val="uk-UA"/>
        </w:rPr>
        <w:t>Оцінюйте питання, які привертають вашу увагу і вказують на існування загрози дотриманню відповідних етичних вимог, включаючи ті, що стосуються незалежності, дотримуючись вимог Кодексу IESBA, включаючи застосування концептуальної основи.</w:t>
      </w:r>
    </w:p>
    <w:p w14:paraId="12B425A6" w14:textId="77777777" w:rsidR="007733C3" w:rsidRDefault="007733C3" w:rsidP="007733C3">
      <w:pPr>
        <w:pStyle w:val="ListParagraph"/>
        <w:numPr>
          <w:ilvl w:val="0"/>
          <w:numId w:val="1"/>
        </w:numPr>
        <w:jc w:val="both"/>
        <w:rPr>
          <w:color w:val="000000"/>
          <w:sz w:val="22"/>
          <w:szCs w:val="22"/>
          <w:lang w:val="uk-UA"/>
        </w:rPr>
      </w:pPr>
      <w:r w:rsidRPr="0058233D">
        <w:rPr>
          <w:color w:val="000000"/>
          <w:sz w:val="22"/>
          <w:szCs w:val="22"/>
          <w:lang w:val="uk-UA"/>
        </w:rPr>
        <w:t>Протягом усього періоду проведення групового аудиту слід бути пильним щодо порушень відповідних етичних вимог, включаючи ті, що стосуються незалежності.</w:t>
      </w:r>
    </w:p>
    <w:p w14:paraId="24151C29" w14:textId="77777777" w:rsidR="007733C3" w:rsidRDefault="007733C3" w:rsidP="007733C3">
      <w:pPr>
        <w:pStyle w:val="ListParagraph"/>
        <w:numPr>
          <w:ilvl w:val="0"/>
          <w:numId w:val="1"/>
        </w:numPr>
        <w:jc w:val="both"/>
        <w:rPr>
          <w:color w:val="000000"/>
          <w:sz w:val="22"/>
          <w:szCs w:val="22"/>
          <w:lang w:val="uk-UA"/>
        </w:rPr>
      </w:pPr>
      <w:r w:rsidRPr="0058233D">
        <w:rPr>
          <w:color w:val="000000"/>
          <w:sz w:val="22"/>
          <w:szCs w:val="22"/>
          <w:lang w:val="uk-UA"/>
        </w:rPr>
        <w:t>Вживайте відповідних заходів, коли вам стають відомі факти, що свідчать про невиконання відповідних етичних вимог, включаючи вимоги щодо незалежності, які застосовуються до аудиту групи.</w:t>
      </w:r>
    </w:p>
    <w:p w14:paraId="58E615FA" w14:textId="77777777" w:rsidR="007733C3" w:rsidRDefault="007733C3" w:rsidP="007733C3">
      <w:pPr>
        <w:jc w:val="both"/>
        <w:rPr>
          <w:color w:val="000000"/>
          <w:sz w:val="22"/>
          <w:szCs w:val="22"/>
          <w:lang w:val="uk-UA"/>
        </w:rPr>
      </w:pPr>
      <w:r w:rsidRPr="0058233D">
        <w:rPr>
          <w:color w:val="000000"/>
          <w:sz w:val="22"/>
          <w:szCs w:val="22"/>
          <w:lang w:val="uk-UA"/>
        </w:rPr>
        <w:t>Незалежність є обов'язковою протягом періоду</w:t>
      </w:r>
      <w:r>
        <w:rPr>
          <w:color w:val="000000"/>
          <w:sz w:val="22"/>
          <w:szCs w:val="22"/>
          <w:vertAlign w:val="superscript"/>
          <w:lang w:val="uk-UA"/>
        </w:rPr>
        <w:t>2</w:t>
      </w:r>
      <w:r w:rsidRPr="0058233D">
        <w:rPr>
          <w:color w:val="000000"/>
          <w:sz w:val="22"/>
          <w:szCs w:val="22"/>
          <w:lang w:val="uk-UA"/>
        </w:rPr>
        <w:t xml:space="preserve"> залучення та періоду, що охоплюється консолідованою фінансовою звітністю проекту, який визначений в інструкціях з аудиту.  </w:t>
      </w:r>
    </w:p>
    <w:p w14:paraId="0DE603CC" w14:textId="77777777" w:rsidR="007733C3" w:rsidRPr="0058233D" w:rsidRDefault="007733C3" w:rsidP="007733C3">
      <w:pPr>
        <w:jc w:val="both"/>
        <w:rPr>
          <w:color w:val="000000"/>
          <w:sz w:val="22"/>
          <w:szCs w:val="22"/>
          <w:lang w:val="uk-UA"/>
        </w:rPr>
      </w:pPr>
    </w:p>
    <w:p w14:paraId="4C2C52C5" w14:textId="77777777" w:rsidR="007733C3" w:rsidRPr="0058233D" w:rsidRDefault="007733C3" w:rsidP="007733C3">
      <w:pPr>
        <w:rPr>
          <w:b/>
          <w:sz w:val="22"/>
          <w:szCs w:val="22"/>
          <w:u w:val="single"/>
          <w:lang w:val="uk-UA"/>
        </w:rPr>
      </w:pPr>
      <w:r w:rsidRPr="0058233D">
        <w:rPr>
          <w:b/>
          <w:sz w:val="22"/>
          <w:szCs w:val="22"/>
          <w:u w:val="single"/>
          <w:lang w:val="uk-UA"/>
        </w:rPr>
        <w:t xml:space="preserve">Наступні суб'єкти мають значення для аудиту компонента вашого проекту з точки зору вимог незалежності, перелічених вище: </w:t>
      </w:r>
    </w:p>
    <w:p w14:paraId="5B70291B" w14:textId="77777777" w:rsidR="007733C3" w:rsidRPr="0058233D" w:rsidRDefault="007733C3" w:rsidP="007733C3">
      <w:pPr>
        <w:rPr>
          <w:b/>
          <w:sz w:val="22"/>
          <w:szCs w:val="22"/>
          <w:lang w:val="uk-UA"/>
        </w:rPr>
      </w:pPr>
    </w:p>
    <w:p w14:paraId="78E5CCF8" w14:textId="77777777" w:rsidR="007733C3" w:rsidRPr="0058233D" w:rsidRDefault="007733C3" w:rsidP="006D2655">
      <w:pPr>
        <w:pStyle w:val="ListParagraph"/>
        <w:numPr>
          <w:ilvl w:val="0"/>
          <w:numId w:val="54"/>
        </w:numPr>
        <w:rPr>
          <w:bCs/>
          <w:sz w:val="22"/>
          <w:szCs w:val="22"/>
          <w:lang w:val="uk-UA"/>
        </w:rPr>
      </w:pPr>
      <w:r w:rsidRPr="0058233D">
        <w:rPr>
          <w:bCs/>
          <w:sz w:val="22"/>
          <w:szCs w:val="22"/>
          <w:lang w:val="uk-UA"/>
        </w:rPr>
        <w:t>Клієнт</w:t>
      </w:r>
      <w:r>
        <w:rPr>
          <w:bCs/>
          <w:sz w:val="22"/>
          <w:szCs w:val="22"/>
          <w:vertAlign w:val="superscript"/>
          <w:lang w:val="uk-UA"/>
        </w:rPr>
        <w:t>3</w:t>
      </w:r>
      <w:r w:rsidRPr="0058233D">
        <w:rPr>
          <w:bCs/>
          <w:sz w:val="22"/>
          <w:szCs w:val="22"/>
          <w:lang w:val="uk-UA"/>
        </w:rPr>
        <w:t xml:space="preserve"> аудиту компонента; </w:t>
      </w:r>
    </w:p>
    <w:p w14:paraId="22F52FF8" w14:textId="77777777" w:rsidR="007733C3" w:rsidRPr="0058233D" w:rsidRDefault="007733C3" w:rsidP="006D2655">
      <w:pPr>
        <w:pStyle w:val="ListParagraph"/>
        <w:numPr>
          <w:ilvl w:val="0"/>
          <w:numId w:val="54"/>
        </w:numPr>
        <w:rPr>
          <w:bCs/>
          <w:sz w:val="22"/>
          <w:szCs w:val="22"/>
          <w:lang w:val="uk-UA"/>
        </w:rPr>
      </w:pPr>
      <w:r w:rsidRPr="0058233D">
        <w:rPr>
          <w:bCs/>
          <w:sz w:val="22"/>
          <w:szCs w:val="22"/>
          <w:lang w:val="uk-UA"/>
        </w:rPr>
        <w:t>Контрольовані пов'язані суб'єкти господарювання клієнта аудиту компонента (якщо це застосов</w:t>
      </w:r>
      <w:r>
        <w:rPr>
          <w:bCs/>
          <w:sz w:val="22"/>
          <w:szCs w:val="22"/>
          <w:lang w:val="uk-UA"/>
        </w:rPr>
        <w:t>а</w:t>
      </w:r>
      <w:r w:rsidRPr="0058233D">
        <w:rPr>
          <w:bCs/>
          <w:sz w:val="22"/>
          <w:szCs w:val="22"/>
          <w:lang w:val="uk-UA"/>
        </w:rPr>
        <w:t xml:space="preserve">но); </w:t>
      </w:r>
    </w:p>
    <w:p w14:paraId="333E09E5" w14:textId="77777777" w:rsidR="007733C3" w:rsidRDefault="007733C3" w:rsidP="006D2655">
      <w:pPr>
        <w:pStyle w:val="ListParagraph"/>
        <w:numPr>
          <w:ilvl w:val="0"/>
          <w:numId w:val="54"/>
        </w:numPr>
        <w:rPr>
          <w:bCs/>
          <w:sz w:val="22"/>
          <w:szCs w:val="22"/>
          <w:lang w:val="uk-UA"/>
        </w:rPr>
      </w:pPr>
      <w:r w:rsidRPr="0058233D">
        <w:rPr>
          <w:bCs/>
          <w:sz w:val="22"/>
          <w:szCs w:val="22"/>
          <w:lang w:val="uk-UA"/>
        </w:rPr>
        <w:t xml:space="preserve">ДЧХ, щодо консолідованої фінансової звітності </w:t>
      </w:r>
      <w:proofErr w:type="spellStart"/>
      <w:r w:rsidRPr="0058233D">
        <w:rPr>
          <w:bCs/>
          <w:sz w:val="22"/>
          <w:szCs w:val="22"/>
          <w:lang w:val="uk-UA"/>
        </w:rPr>
        <w:t>проекту</w:t>
      </w:r>
      <w:proofErr w:type="spellEnd"/>
      <w:r w:rsidRPr="0058233D">
        <w:rPr>
          <w:bCs/>
          <w:sz w:val="22"/>
          <w:szCs w:val="22"/>
          <w:lang w:val="uk-UA"/>
        </w:rPr>
        <w:t xml:space="preserve"> якої компанія </w:t>
      </w:r>
      <w:proofErr w:type="spellStart"/>
      <w:r w:rsidRPr="0058233D">
        <w:rPr>
          <w:bCs/>
          <w:sz w:val="22"/>
          <w:szCs w:val="22"/>
          <w:lang w:val="uk-UA"/>
        </w:rPr>
        <w:t>Deloitte</w:t>
      </w:r>
      <w:proofErr w:type="spellEnd"/>
      <w:r w:rsidRPr="0058233D">
        <w:rPr>
          <w:bCs/>
          <w:sz w:val="22"/>
          <w:szCs w:val="22"/>
          <w:lang w:val="uk-UA"/>
        </w:rPr>
        <w:t xml:space="preserve"> </w:t>
      </w:r>
      <w:proofErr w:type="spellStart"/>
      <w:r w:rsidRPr="0058233D">
        <w:rPr>
          <w:bCs/>
          <w:sz w:val="22"/>
          <w:szCs w:val="22"/>
          <w:lang w:val="uk-UA"/>
        </w:rPr>
        <w:t>Denmark</w:t>
      </w:r>
      <w:proofErr w:type="spellEnd"/>
      <w:r w:rsidRPr="0058233D">
        <w:rPr>
          <w:bCs/>
          <w:sz w:val="22"/>
          <w:szCs w:val="22"/>
          <w:lang w:val="uk-UA"/>
        </w:rPr>
        <w:t xml:space="preserve"> висловлює думку; та  </w:t>
      </w:r>
    </w:p>
    <w:p w14:paraId="6E0E76FF" w14:textId="77777777" w:rsidR="007733C3" w:rsidRDefault="007733C3" w:rsidP="006D2655">
      <w:pPr>
        <w:pStyle w:val="ListParagraph"/>
        <w:numPr>
          <w:ilvl w:val="0"/>
          <w:numId w:val="54"/>
        </w:numPr>
        <w:rPr>
          <w:bCs/>
          <w:sz w:val="22"/>
          <w:szCs w:val="22"/>
          <w:lang w:val="uk-UA"/>
        </w:rPr>
      </w:pPr>
      <w:r w:rsidRPr="0058233D">
        <w:rPr>
          <w:bCs/>
          <w:sz w:val="22"/>
          <w:szCs w:val="22"/>
          <w:lang w:val="uk-UA"/>
        </w:rPr>
        <w:t>Будь-який суб'єкт господарювання, над яким Клієнт, зазначений у підпункті c), має прямий або опосередкований контроль, за умови, що такий суб'єкт господарювання має прямий або опосередкований контроль над клієнтом аудиту компонента проекту (стосується лише фізичних осіб).</w:t>
      </w:r>
    </w:p>
    <w:p w14:paraId="3BF8088D" w14:textId="77777777" w:rsidR="007733C3" w:rsidRDefault="007733C3" w:rsidP="007733C3">
      <w:pPr>
        <w:rPr>
          <w:bCs/>
          <w:sz w:val="22"/>
          <w:szCs w:val="22"/>
          <w:lang w:val="uk-UA"/>
        </w:rPr>
      </w:pPr>
    </w:p>
    <w:p w14:paraId="356CE310" w14:textId="77777777" w:rsidR="007733C3" w:rsidRPr="0058233D" w:rsidRDefault="007733C3" w:rsidP="007733C3">
      <w:pPr>
        <w:rPr>
          <w:b/>
          <w:sz w:val="22"/>
          <w:szCs w:val="22"/>
          <w:lang w:val="uk-UA"/>
        </w:rPr>
      </w:pPr>
      <w:r w:rsidRPr="0058233D">
        <w:rPr>
          <w:b/>
          <w:sz w:val="22"/>
          <w:szCs w:val="22"/>
          <w:lang w:val="uk-UA"/>
        </w:rPr>
        <w:t>Для осіб, які є членами групи аудиторів</w:t>
      </w:r>
      <w:r>
        <w:rPr>
          <w:b/>
          <w:sz w:val="22"/>
          <w:szCs w:val="22"/>
          <w:vertAlign w:val="superscript"/>
          <w:lang w:val="uk-UA"/>
        </w:rPr>
        <w:t>4</w:t>
      </w:r>
      <w:r w:rsidRPr="0058233D">
        <w:rPr>
          <w:b/>
          <w:sz w:val="22"/>
          <w:szCs w:val="22"/>
          <w:lang w:val="uk-UA"/>
        </w:rPr>
        <w:t xml:space="preserve">: </w:t>
      </w:r>
    </w:p>
    <w:p w14:paraId="2D4FAE7C" w14:textId="77777777" w:rsidR="007733C3" w:rsidRPr="0058233D" w:rsidRDefault="007733C3" w:rsidP="007733C3">
      <w:pPr>
        <w:rPr>
          <w:bCs/>
          <w:sz w:val="22"/>
          <w:szCs w:val="22"/>
          <w:lang w:val="uk-UA"/>
        </w:rPr>
      </w:pPr>
    </w:p>
    <w:p w14:paraId="64E5A46F" w14:textId="77777777" w:rsidR="007733C3" w:rsidRPr="0058233D" w:rsidRDefault="007733C3" w:rsidP="007733C3">
      <w:pPr>
        <w:rPr>
          <w:bCs/>
          <w:sz w:val="22"/>
          <w:szCs w:val="22"/>
          <w:lang w:val="uk-UA"/>
        </w:rPr>
      </w:pPr>
      <w:r w:rsidRPr="0058233D">
        <w:rPr>
          <w:bCs/>
          <w:sz w:val="22"/>
          <w:szCs w:val="22"/>
          <w:lang w:val="uk-UA"/>
        </w:rPr>
        <w:t xml:space="preserve">Для цілей групового аудиту кожен член групи аудиторів у складі вашої фірми або залучений нею, включаючи тих, хто виконує аудиторські роботи стосовно клієнта, що є складовою частиною проекту, для цілей групового аудиту, а також будь-які інші особи у складі вашої фірми, які можуть безпосередньо впливати на результат групового аудиту, повинні бути незалежними відповідно до вимог частини 4A Кодексу IESBA, що застосовуються до групи аудиторів стосовно суб'єктів, перелічених у підпунктах а) – d) вище. </w:t>
      </w:r>
    </w:p>
    <w:p w14:paraId="58E22AE9" w14:textId="77777777" w:rsidR="007733C3" w:rsidRPr="0058233D" w:rsidRDefault="007733C3" w:rsidP="007733C3">
      <w:pPr>
        <w:rPr>
          <w:bCs/>
          <w:sz w:val="22"/>
          <w:szCs w:val="22"/>
          <w:lang w:val="uk-UA"/>
        </w:rPr>
      </w:pPr>
    </w:p>
    <w:p w14:paraId="77951EC2" w14:textId="77777777" w:rsidR="007733C3" w:rsidRDefault="007733C3" w:rsidP="007733C3">
      <w:pPr>
        <w:rPr>
          <w:bCs/>
          <w:sz w:val="22"/>
          <w:szCs w:val="22"/>
          <w:lang w:val="uk-UA"/>
        </w:rPr>
      </w:pPr>
      <w:r w:rsidRPr="0058233D">
        <w:rPr>
          <w:bCs/>
          <w:sz w:val="22"/>
          <w:szCs w:val="22"/>
          <w:lang w:val="uk-UA"/>
        </w:rPr>
        <w:t xml:space="preserve">Стосовно пов'язаних суб'єктів господарювання або компонентів у межах клієнта групового аудиту, крім тих, що перелічені в підпунктах a) - d) вище, така особа повинна повідомити вас про будь-які відносини або обставини, про які вона знає або має підстави вважати, що вони можуть створити загрозу для її незалежності в контексті групового аудиту. Такі загрози повинні бути оцінені та усунені вами шляхом застосування концептуальної основи Кодексу IESBA. </w:t>
      </w:r>
    </w:p>
    <w:p w14:paraId="134234F6" w14:textId="77777777" w:rsidR="007733C3" w:rsidRPr="00430AC9" w:rsidRDefault="007733C3" w:rsidP="007733C3">
      <w:pPr>
        <w:rPr>
          <w:bCs/>
          <w:sz w:val="22"/>
          <w:szCs w:val="22"/>
          <w:lang w:val="uk-UA"/>
        </w:rPr>
      </w:pPr>
      <w:r w:rsidRPr="00430AC9">
        <w:rPr>
          <w:b/>
          <w:sz w:val="22"/>
          <w:szCs w:val="22"/>
          <w:lang w:val="uk-UA"/>
        </w:rPr>
        <w:t>Ваша аудиторська фірма, що перевіряє компоненти проекту</w:t>
      </w:r>
      <w:r w:rsidRPr="00430AC9">
        <w:rPr>
          <w:bCs/>
          <w:sz w:val="22"/>
          <w:szCs w:val="22"/>
          <w:lang w:val="uk-UA"/>
        </w:rPr>
        <w:t>:</w:t>
      </w:r>
    </w:p>
    <w:p w14:paraId="6DF67D75" w14:textId="77777777" w:rsidR="007733C3" w:rsidRPr="00430AC9" w:rsidRDefault="007733C3" w:rsidP="007733C3">
      <w:pPr>
        <w:rPr>
          <w:bCs/>
          <w:sz w:val="22"/>
          <w:szCs w:val="22"/>
          <w:lang w:val="uk-UA"/>
        </w:rPr>
      </w:pPr>
    </w:p>
    <w:p w14:paraId="2437E545" w14:textId="77777777" w:rsidR="007733C3" w:rsidRPr="00430AC9" w:rsidRDefault="007733C3" w:rsidP="006D2655">
      <w:pPr>
        <w:pStyle w:val="ListParagraph"/>
        <w:numPr>
          <w:ilvl w:val="0"/>
          <w:numId w:val="55"/>
        </w:numPr>
        <w:rPr>
          <w:bCs/>
          <w:sz w:val="22"/>
          <w:szCs w:val="22"/>
          <w:lang w:val="uk-UA"/>
        </w:rPr>
      </w:pPr>
      <w:r w:rsidRPr="00430AC9">
        <w:rPr>
          <w:bCs/>
          <w:sz w:val="22"/>
          <w:szCs w:val="22"/>
          <w:lang w:val="uk-UA"/>
        </w:rPr>
        <w:t xml:space="preserve">Повинна бути незалежною від клієнта, що перевіряє компоненти (підпункти а) та </w:t>
      </w:r>
      <w:r>
        <w:rPr>
          <w:bCs/>
          <w:sz w:val="22"/>
          <w:szCs w:val="22"/>
          <w:lang w:val="en-US"/>
        </w:rPr>
        <w:t>b</w:t>
      </w:r>
      <w:r w:rsidRPr="00430AC9">
        <w:rPr>
          <w:bCs/>
          <w:sz w:val="22"/>
          <w:szCs w:val="22"/>
          <w:lang w:val="uk-UA"/>
        </w:rPr>
        <w:t xml:space="preserve">), зазначені вище), відповідно до вимог, що застосовуються до всіх клієнтів, які проходять аудит, </w:t>
      </w:r>
      <w:r w:rsidRPr="00430AC9">
        <w:rPr>
          <w:b/>
          <w:i/>
          <w:iCs/>
          <w:sz w:val="22"/>
          <w:szCs w:val="22"/>
          <w:lang w:val="uk-UA"/>
        </w:rPr>
        <w:t>та тих, що застосовуються до клієнтів, які проходять аудит, які не є організаціями</w:t>
      </w:r>
      <w:r w:rsidRPr="00430AC9">
        <w:rPr>
          <w:bCs/>
          <w:sz w:val="22"/>
          <w:szCs w:val="22"/>
          <w:lang w:val="uk-UA"/>
        </w:rPr>
        <w:t xml:space="preserve">, що становлять суспільний інтерес, у частині 4A Кодексу IESBA.  </w:t>
      </w:r>
    </w:p>
    <w:p w14:paraId="0F6353F9" w14:textId="77777777" w:rsidR="007733C3" w:rsidRPr="00430AC9" w:rsidRDefault="007733C3" w:rsidP="006D2655">
      <w:pPr>
        <w:pStyle w:val="ListParagraph"/>
        <w:numPr>
          <w:ilvl w:val="0"/>
          <w:numId w:val="55"/>
        </w:numPr>
        <w:rPr>
          <w:bCs/>
          <w:sz w:val="22"/>
          <w:szCs w:val="22"/>
          <w:lang w:val="uk-UA"/>
        </w:rPr>
      </w:pPr>
      <w:r w:rsidRPr="00430AC9">
        <w:rPr>
          <w:bCs/>
          <w:sz w:val="22"/>
          <w:szCs w:val="22"/>
          <w:lang w:val="uk-UA"/>
        </w:rPr>
        <w:t xml:space="preserve">Що стосується підпункту c), зазначеного вище, суб'єкт господарювання, щодо консолідованої фінансової звітності якого група аудиторських фірм висловлює думку, ваша аудиторська фірма, що перевіряє компоненти, повинна дотримуватися відповідних вимог незалежності, викладених у: </w:t>
      </w:r>
    </w:p>
    <w:p w14:paraId="70992B01" w14:textId="77777777" w:rsidR="007733C3" w:rsidRPr="00430AC9" w:rsidRDefault="007733C3" w:rsidP="006D2655">
      <w:pPr>
        <w:pStyle w:val="ListParagraph"/>
        <w:numPr>
          <w:ilvl w:val="1"/>
          <w:numId w:val="32"/>
        </w:numPr>
        <w:tabs>
          <w:tab w:val="clear" w:pos="1440"/>
        </w:tabs>
        <w:rPr>
          <w:bCs/>
          <w:sz w:val="22"/>
          <w:szCs w:val="22"/>
          <w:lang w:val="uk-UA"/>
        </w:rPr>
      </w:pPr>
      <w:r w:rsidRPr="00430AC9">
        <w:rPr>
          <w:bCs/>
          <w:sz w:val="22"/>
          <w:szCs w:val="22"/>
          <w:lang w:val="uk-UA"/>
        </w:rPr>
        <w:t xml:space="preserve">пунктах R510.4(a), R510.7 та R510.9 Кодексу IESBA щодо фінансових інтересів; та </w:t>
      </w:r>
    </w:p>
    <w:p w14:paraId="3F13C45E" w14:textId="77777777" w:rsidR="007733C3" w:rsidRPr="00430AC9" w:rsidRDefault="007733C3" w:rsidP="006D2655">
      <w:pPr>
        <w:pStyle w:val="ListParagraph"/>
        <w:numPr>
          <w:ilvl w:val="1"/>
          <w:numId w:val="32"/>
        </w:numPr>
        <w:tabs>
          <w:tab w:val="clear" w:pos="1440"/>
        </w:tabs>
        <w:rPr>
          <w:bCs/>
          <w:sz w:val="22"/>
          <w:szCs w:val="22"/>
          <w:lang w:val="uk-UA"/>
        </w:rPr>
      </w:pPr>
      <w:r>
        <w:rPr>
          <w:bCs/>
          <w:sz w:val="22"/>
          <w:szCs w:val="22"/>
          <w:lang w:val="uk-UA"/>
        </w:rPr>
        <w:t>р</w:t>
      </w:r>
      <w:r w:rsidRPr="00430AC9">
        <w:rPr>
          <w:bCs/>
          <w:sz w:val="22"/>
          <w:szCs w:val="22"/>
          <w:lang w:val="uk-UA"/>
        </w:rPr>
        <w:t xml:space="preserve">озділі 511 Кодексу IESBA щодо позик та гарантій.  </w:t>
      </w:r>
    </w:p>
    <w:p w14:paraId="4D01FA57" w14:textId="77777777" w:rsidR="007733C3" w:rsidRDefault="007733C3" w:rsidP="007733C3">
      <w:pPr>
        <w:rPr>
          <w:bCs/>
          <w:sz w:val="22"/>
          <w:szCs w:val="22"/>
          <w:lang w:val="uk-UA"/>
        </w:rPr>
      </w:pPr>
      <w:r w:rsidRPr="00430AC9">
        <w:rPr>
          <w:bCs/>
          <w:sz w:val="22"/>
          <w:szCs w:val="22"/>
          <w:lang w:val="uk-UA"/>
        </w:rPr>
        <w:t xml:space="preserve">Якщо ваша аудиторська фірма, що є складовою частиною проекту, знає або має підстави вважати, що відносини або обставини, що стосуються клієнта, який є клієнтом групи, крім тих, що зазначені у вищезазначеному пункті, мають значення для оцінки незалежності вашої фірми від клієнта, який є складовою частиною проекту, ви повинні включити ці відносини або обставини при виявленні, оцінці та усуненні загроз незалежності. Крім того, якщо ваша фірма знає або має підстави вважати, що відносини або обставини фірми у вашій мережі з клієнтом аудиту компонента або клієнтом аудиту групи створюють загрозу незалежності вашої фірми, ви повинні оцінити та усунути будь-яку таку загрозу. </w:t>
      </w:r>
    </w:p>
    <w:p w14:paraId="5FEDC63A" w14:textId="77777777" w:rsidR="007733C3" w:rsidRDefault="007733C3" w:rsidP="007733C3">
      <w:pPr>
        <w:rPr>
          <w:bCs/>
          <w:sz w:val="22"/>
          <w:szCs w:val="22"/>
          <w:lang w:val="uk-UA"/>
        </w:rPr>
      </w:pPr>
    </w:p>
    <w:p w14:paraId="3FDA8B1E" w14:textId="77777777" w:rsidR="007733C3" w:rsidRPr="00430AC9" w:rsidRDefault="007733C3" w:rsidP="007733C3">
      <w:pPr>
        <w:rPr>
          <w:bCs/>
          <w:sz w:val="22"/>
          <w:szCs w:val="22"/>
          <w:lang w:val="uk-UA"/>
        </w:rPr>
      </w:pPr>
      <w:r w:rsidRPr="00430AC9">
        <w:rPr>
          <w:bCs/>
          <w:sz w:val="22"/>
          <w:szCs w:val="22"/>
          <w:lang w:val="uk-UA"/>
        </w:rPr>
        <w:t xml:space="preserve">З метою дотримання відповідних професійних стандартів та нормативних і законодавчих вимог, ви несете відповідальність за перевірку дотримання відповідних етичних вимог, включаючи ті, що стосуються незалежності. Перелік суб'єктів, що мають відношення до незалежності, наведено в цьому документі. </w:t>
      </w:r>
    </w:p>
    <w:p w14:paraId="3E17D4E4" w14:textId="77777777" w:rsidR="007733C3" w:rsidRPr="00430AC9" w:rsidRDefault="007733C3" w:rsidP="007733C3">
      <w:pPr>
        <w:rPr>
          <w:bCs/>
          <w:sz w:val="22"/>
          <w:szCs w:val="22"/>
          <w:lang w:val="uk-UA"/>
        </w:rPr>
      </w:pPr>
    </w:p>
    <w:p w14:paraId="7962C16C" w14:textId="77777777" w:rsidR="007733C3" w:rsidRDefault="007733C3" w:rsidP="007733C3">
      <w:pPr>
        <w:rPr>
          <w:b/>
          <w:i/>
          <w:iCs/>
          <w:sz w:val="22"/>
          <w:szCs w:val="22"/>
          <w:lang w:val="uk-UA"/>
        </w:rPr>
      </w:pPr>
      <w:r w:rsidRPr="00430AC9">
        <w:rPr>
          <w:b/>
          <w:i/>
          <w:iCs/>
          <w:sz w:val="22"/>
          <w:szCs w:val="22"/>
          <w:lang w:val="uk-UA"/>
        </w:rPr>
        <w:t>&lt;Примітка для укладача: вкажіть у таблиці нижче тип відносин (використовуючи опис суб'єкта господарювання в підпунктах a) - d) вище). Якщо суб'єкт господарювання є великим і складним, доцільніше буде надати посилання на перелік суб'єктів господарювання як додаток до інструкцій щодо направлення та посилатися на цей додаток тут.&gt;</w:t>
      </w:r>
    </w:p>
    <w:p w14:paraId="5CA33296" w14:textId="77777777" w:rsidR="007733C3" w:rsidRDefault="007733C3" w:rsidP="007733C3">
      <w:pPr>
        <w:rPr>
          <w:b/>
          <w:i/>
          <w:iCs/>
          <w:sz w:val="22"/>
          <w:szCs w:val="22"/>
          <w:lang w:val="uk-UA"/>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5"/>
        <w:gridCol w:w="2430"/>
        <w:gridCol w:w="5040"/>
      </w:tblGrid>
      <w:tr w:rsidR="007733C3" w:rsidRPr="00430AC9" w14:paraId="5342E7FA" w14:textId="77777777">
        <w:trPr>
          <w:trHeight w:val="300"/>
          <w:jc w:val="center"/>
        </w:trPr>
        <w:tc>
          <w:tcPr>
            <w:tcW w:w="2355" w:type="dxa"/>
            <w:tcBorders>
              <w:top w:val="single" w:sz="6" w:space="0" w:color="auto"/>
              <w:left w:val="single" w:sz="6" w:space="0" w:color="auto"/>
              <w:bottom w:val="single" w:sz="6" w:space="0" w:color="auto"/>
              <w:right w:val="single" w:sz="6" w:space="0" w:color="auto"/>
            </w:tcBorders>
            <w:shd w:val="clear" w:color="auto" w:fill="D9D9D9"/>
            <w:hideMark/>
          </w:tcPr>
          <w:p w14:paraId="7BD88320" w14:textId="77777777" w:rsidR="007733C3" w:rsidRPr="00430AC9" w:rsidRDefault="007733C3">
            <w:pPr>
              <w:jc w:val="center"/>
              <w:rPr>
                <w:b/>
                <w:sz w:val="22"/>
                <w:szCs w:val="22"/>
                <w:lang w:val="uk-UA"/>
              </w:rPr>
            </w:pPr>
            <w:proofErr w:type="spellStart"/>
            <w:r w:rsidRPr="00430AC9">
              <w:rPr>
                <w:b/>
                <w:bCs/>
                <w:sz w:val="22"/>
                <w:szCs w:val="22"/>
                <w:lang w:val="en-US"/>
              </w:rPr>
              <w:t>Назва</w:t>
            </w:r>
            <w:proofErr w:type="spellEnd"/>
            <w:r w:rsidRPr="00430AC9">
              <w:rPr>
                <w:b/>
                <w:bCs/>
                <w:sz w:val="22"/>
                <w:szCs w:val="22"/>
                <w:lang w:val="en-US"/>
              </w:rPr>
              <w:t xml:space="preserve"> </w:t>
            </w:r>
            <w:proofErr w:type="spellStart"/>
            <w:r w:rsidRPr="00430AC9">
              <w:rPr>
                <w:b/>
                <w:bCs/>
                <w:sz w:val="22"/>
                <w:szCs w:val="22"/>
                <w:lang w:val="en-US"/>
              </w:rPr>
              <w:t>суб'єкта</w:t>
            </w:r>
            <w:proofErr w:type="spellEnd"/>
          </w:p>
        </w:tc>
        <w:tc>
          <w:tcPr>
            <w:tcW w:w="2430" w:type="dxa"/>
            <w:tcBorders>
              <w:top w:val="single" w:sz="6" w:space="0" w:color="auto"/>
              <w:left w:val="single" w:sz="6" w:space="0" w:color="auto"/>
              <w:bottom w:val="single" w:sz="6" w:space="0" w:color="auto"/>
              <w:right w:val="single" w:sz="6" w:space="0" w:color="auto"/>
            </w:tcBorders>
            <w:shd w:val="clear" w:color="auto" w:fill="D9D9D9"/>
            <w:hideMark/>
          </w:tcPr>
          <w:p w14:paraId="3C2B4C46" w14:textId="77777777" w:rsidR="007733C3" w:rsidRPr="00430AC9" w:rsidRDefault="007733C3">
            <w:pPr>
              <w:jc w:val="center"/>
              <w:rPr>
                <w:b/>
                <w:sz w:val="22"/>
                <w:szCs w:val="22"/>
                <w:lang w:val="uk-UA"/>
              </w:rPr>
            </w:pPr>
            <w:proofErr w:type="spellStart"/>
            <w:r w:rsidRPr="00430AC9">
              <w:rPr>
                <w:b/>
                <w:bCs/>
                <w:sz w:val="22"/>
                <w:szCs w:val="22"/>
                <w:lang w:val="en-US"/>
              </w:rPr>
              <w:t>Місцезнаходження</w:t>
            </w:r>
            <w:proofErr w:type="spellEnd"/>
          </w:p>
        </w:tc>
        <w:tc>
          <w:tcPr>
            <w:tcW w:w="5040" w:type="dxa"/>
            <w:tcBorders>
              <w:top w:val="single" w:sz="6" w:space="0" w:color="auto"/>
              <w:left w:val="single" w:sz="6" w:space="0" w:color="auto"/>
              <w:bottom w:val="single" w:sz="6" w:space="0" w:color="auto"/>
              <w:right w:val="single" w:sz="6" w:space="0" w:color="auto"/>
            </w:tcBorders>
            <w:shd w:val="clear" w:color="auto" w:fill="D9D9D9"/>
            <w:hideMark/>
          </w:tcPr>
          <w:p w14:paraId="6419F7C3" w14:textId="77777777" w:rsidR="007733C3" w:rsidRPr="00430AC9" w:rsidRDefault="007733C3">
            <w:pPr>
              <w:jc w:val="center"/>
              <w:rPr>
                <w:b/>
                <w:sz w:val="22"/>
                <w:szCs w:val="22"/>
              </w:rPr>
            </w:pPr>
            <w:proofErr w:type="spellStart"/>
            <w:r w:rsidRPr="00430AC9">
              <w:rPr>
                <w:b/>
                <w:bCs/>
                <w:sz w:val="22"/>
                <w:szCs w:val="22"/>
              </w:rPr>
              <w:t>Відносини</w:t>
            </w:r>
            <w:proofErr w:type="spellEnd"/>
            <w:r w:rsidRPr="00430AC9">
              <w:rPr>
                <w:b/>
                <w:bCs/>
                <w:sz w:val="22"/>
                <w:szCs w:val="22"/>
              </w:rPr>
              <w:t xml:space="preserve"> </w:t>
            </w:r>
            <w:proofErr w:type="spellStart"/>
            <w:r w:rsidRPr="00430AC9">
              <w:rPr>
                <w:b/>
                <w:bCs/>
                <w:sz w:val="22"/>
                <w:szCs w:val="22"/>
              </w:rPr>
              <w:t>між</w:t>
            </w:r>
            <w:proofErr w:type="spellEnd"/>
            <w:r w:rsidRPr="00430AC9">
              <w:rPr>
                <w:b/>
                <w:bCs/>
                <w:sz w:val="22"/>
                <w:szCs w:val="22"/>
              </w:rPr>
              <w:t xml:space="preserve"> </w:t>
            </w:r>
            <w:proofErr w:type="spellStart"/>
            <w:r w:rsidRPr="00430AC9">
              <w:rPr>
                <w:b/>
                <w:bCs/>
                <w:sz w:val="22"/>
                <w:szCs w:val="22"/>
              </w:rPr>
              <w:t>суб'єктами</w:t>
            </w:r>
            <w:proofErr w:type="spellEnd"/>
            <w:r w:rsidRPr="00430AC9">
              <w:rPr>
                <w:b/>
                <w:bCs/>
                <w:sz w:val="22"/>
                <w:szCs w:val="22"/>
              </w:rPr>
              <w:t xml:space="preserve"> (</w:t>
            </w:r>
            <w:proofErr w:type="spellStart"/>
            <w:r w:rsidRPr="00430AC9">
              <w:rPr>
                <w:b/>
                <w:bCs/>
                <w:sz w:val="22"/>
                <w:szCs w:val="22"/>
              </w:rPr>
              <w:t>опис</w:t>
            </w:r>
            <w:proofErr w:type="spellEnd"/>
            <w:r w:rsidRPr="00430AC9">
              <w:rPr>
                <w:b/>
                <w:bCs/>
                <w:sz w:val="22"/>
                <w:szCs w:val="22"/>
              </w:rPr>
              <w:t xml:space="preserve"> </w:t>
            </w:r>
            <w:r w:rsidRPr="00430AC9">
              <w:rPr>
                <w:b/>
                <w:bCs/>
                <w:sz w:val="22"/>
                <w:szCs w:val="22"/>
                <w:lang w:val="en-US"/>
              </w:rPr>
              <w:t>a</w:t>
            </w:r>
            <w:r w:rsidRPr="00430AC9">
              <w:rPr>
                <w:b/>
                <w:bCs/>
                <w:sz w:val="22"/>
                <w:szCs w:val="22"/>
              </w:rPr>
              <w:t xml:space="preserve">) – </w:t>
            </w:r>
            <w:r w:rsidRPr="00430AC9">
              <w:rPr>
                <w:b/>
                <w:bCs/>
                <w:sz w:val="22"/>
                <w:szCs w:val="22"/>
                <w:lang w:val="en-US"/>
              </w:rPr>
              <w:t>d</w:t>
            </w:r>
            <w:r w:rsidRPr="00430AC9">
              <w:rPr>
                <w:b/>
                <w:bCs/>
                <w:sz w:val="22"/>
                <w:szCs w:val="22"/>
              </w:rPr>
              <w:t xml:space="preserve">) </w:t>
            </w:r>
            <w:proofErr w:type="spellStart"/>
            <w:r w:rsidRPr="00430AC9">
              <w:rPr>
                <w:b/>
                <w:bCs/>
                <w:sz w:val="22"/>
                <w:szCs w:val="22"/>
              </w:rPr>
              <w:t>вище</w:t>
            </w:r>
            <w:proofErr w:type="spellEnd"/>
            <w:r w:rsidRPr="00430AC9">
              <w:rPr>
                <w:b/>
                <w:bCs/>
                <w:sz w:val="22"/>
                <w:szCs w:val="22"/>
              </w:rPr>
              <w:t>)</w:t>
            </w:r>
          </w:p>
        </w:tc>
      </w:tr>
      <w:tr w:rsidR="007733C3" w:rsidRPr="00430AC9" w14:paraId="6DE68644" w14:textId="77777777">
        <w:trPr>
          <w:trHeight w:val="300"/>
          <w:jc w:val="center"/>
        </w:trPr>
        <w:tc>
          <w:tcPr>
            <w:tcW w:w="2355" w:type="dxa"/>
            <w:tcBorders>
              <w:top w:val="single" w:sz="6" w:space="0" w:color="auto"/>
              <w:left w:val="single" w:sz="6" w:space="0" w:color="auto"/>
              <w:bottom w:val="single" w:sz="6" w:space="0" w:color="auto"/>
              <w:right w:val="single" w:sz="6" w:space="0" w:color="auto"/>
            </w:tcBorders>
            <w:hideMark/>
          </w:tcPr>
          <w:p w14:paraId="48CA507D" w14:textId="77777777" w:rsidR="007733C3" w:rsidRPr="00430AC9" w:rsidRDefault="007733C3">
            <w:pPr>
              <w:rPr>
                <w:b/>
                <w:i/>
                <w:iCs/>
                <w:sz w:val="22"/>
                <w:szCs w:val="22"/>
                <w:lang w:val="uk-UA"/>
              </w:rPr>
            </w:pPr>
            <w:r w:rsidRPr="00430AC9">
              <w:rPr>
                <w:b/>
                <w:i/>
                <w:iCs/>
                <w:sz w:val="22"/>
                <w:szCs w:val="22"/>
                <w:lang w:val="uk-UA"/>
              </w:rPr>
              <w:t> </w:t>
            </w:r>
          </w:p>
        </w:tc>
        <w:tc>
          <w:tcPr>
            <w:tcW w:w="2430" w:type="dxa"/>
            <w:tcBorders>
              <w:top w:val="single" w:sz="6" w:space="0" w:color="auto"/>
              <w:left w:val="single" w:sz="6" w:space="0" w:color="auto"/>
              <w:bottom w:val="single" w:sz="6" w:space="0" w:color="auto"/>
              <w:right w:val="single" w:sz="6" w:space="0" w:color="auto"/>
            </w:tcBorders>
            <w:hideMark/>
          </w:tcPr>
          <w:p w14:paraId="147EB01E" w14:textId="77777777" w:rsidR="007733C3" w:rsidRPr="00430AC9" w:rsidRDefault="007733C3">
            <w:pPr>
              <w:rPr>
                <w:b/>
                <w:i/>
                <w:iCs/>
                <w:sz w:val="22"/>
                <w:szCs w:val="22"/>
                <w:lang w:val="uk-UA"/>
              </w:rPr>
            </w:pPr>
            <w:r w:rsidRPr="00430AC9">
              <w:rPr>
                <w:b/>
                <w:i/>
                <w:iCs/>
                <w:sz w:val="22"/>
                <w:szCs w:val="22"/>
                <w:lang w:val="uk-UA"/>
              </w:rPr>
              <w:t> </w:t>
            </w:r>
          </w:p>
        </w:tc>
        <w:tc>
          <w:tcPr>
            <w:tcW w:w="5040" w:type="dxa"/>
            <w:tcBorders>
              <w:top w:val="single" w:sz="6" w:space="0" w:color="auto"/>
              <w:left w:val="single" w:sz="6" w:space="0" w:color="auto"/>
              <w:bottom w:val="single" w:sz="6" w:space="0" w:color="auto"/>
              <w:right w:val="single" w:sz="6" w:space="0" w:color="auto"/>
            </w:tcBorders>
            <w:hideMark/>
          </w:tcPr>
          <w:p w14:paraId="5B37272B" w14:textId="77777777" w:rsidR="007733C3" w:rsidRPr="00430AC9" w:rsidRDefault="007733C3">
            <w:pPr>
              <w:rPr>
                <w:b/>
                <w:i/>
                <w:iCs/>
                <w:sz w:val="22"/>
                <w:szCs w:val="22"/>
                <w:lang w:val="uk-UA"/>
              </w:rPr>
            </w:pPr>
            <w:r w:rsidRPr="00430AC9">
              <w:rPr>
                <w:b/>
                <w:i/>
                <w:iCs/>
                <w:sz w:val="22"/>
                <w:szCs w:val="22"/>
                <w:lang w:val="uk-UA"/>
              </w:rPr>
              <w:t> </w:t>
            </w:r>
          </w:p>
        </w:tc>
      </w:tr>
      <w:tr w:rsidR="007733C3" w:rsidRPr="00430AC9" w14:paraId="11BC6BC9" w14:textId="77777777">
        <w:trPr>
          <w:trHeight w:val="300"/>
          <w:jc w:val="center"/>
        </w:trPr>
        <w:tc>
          <w:tcPr>
            <w:tcW w:w="2355" w:type="dxa"/>
            <w:tcBorders>
              <w:top w:val="single" w:sz="6" w:space="0" w:color="auto"/>
              <w:left w:val="single" w:sz="6" w:space="0" w:color="auto"/>
              <w:bottom w:val="single" w:sz="6" w:space="0" w:color="auto"/>
              <w:right w:val="single" w:sz="6" w:space="0" w:color="auto"/>
            </w:tcBorders>
            <w:hideMark/>
          </w:tcPr>
          <w:p w14:paraId="3FB9E340" w14:textId="77777777" w:rsidR="007733C3" w:rsidRPr="00430AC9" w:rsidRDefault="007733C3">
            <w:pPr>
              <w:rPr>
                <w:b/>
                <w:i/>
                <w:iCs/>
                <w:sz w:val="22"/>
                <w:szCs w:val="22"/>
                <w:lang w:val="uk-UA"/>
              </w:rPr>
            </w:pPr>
            <w:r w:rsidRPr="00430AC9">
              <w:rPr>
                <w:b/>
                <w:i/>
                <w:iCs/>
                <w:sz w:val="22"/>
                <w:szCs w:val="22"/>
                <w:lang w:val="uk-UA"/>
              </w:rPr>
              <w:t> </w:t>
            </w:r>
          </w:p>
        </w:tc>
        <w:tc>
          <w:tcPr>
            <w:tcW w:w="2430" w:type="dxa"/>
            <w:tcBorders>
              <w:top w:val="single" w:sz="6" w:space="0" w:color="auto"/>
              <w:left w:val="single" w:sz="6" w:space="0" w:color="auto"/>
              <w:bottom w:val="single" w:sz="6" w:space="0" w:color="auto"/>
              <w:right w:val="single" w:sz="6" w:space="0" w:color="auto"/>
            </w:tcBorders>
            <w:hideMark/>
          </w:tcPr>
          <w:p w14:paraId="594FF487" w14:textId="77777777" w:rsidR="007733C3" w:rsidRPr="00430AC9" w:rsidRDefault="007733C3">
            <w:pPr>
              <w:rPr>
                <w:b/>
                <w:i/>
                <w:iCs/>
                <w:sz w:val="22"/>
                <w:szCs w:val="22"/>
                <w:lang w:val="uk-UA"/>
              </w:rPr>
            </w:pPr>
            <w:r w:rsidRPr="00430AC9">
              <w:rPr>
                <w:b/>
                <w:i/>
                <w:iCs/>
                <w:sz w:val="22"/>
                <w:szCs w:val="22"/>
                <w:lang w:val="uk-UA"/>
              </w:rPr>
              <w:t> </w:t>
            </w:r>
          </w:p>
        </w:tc>
        <w:tc>
          <w:tcPr>
            <w:tcW w:w="5040" w:type="dxa"/>
            <w:tcBorders>
              <w:top w:val="single" w:sz="6" w:space="0" w:color="auto"/>
              <w:left w:val="single" w:sz="6" w:space="0" w:color="auto"/>
              <w:bottom w:val="single" w:sz="6" w:space="0" w:color="auto"/>
              <w:right w:val="single" w:sz="6" w:space="0" w:color="auto"/>
            </w:tcBorders>
            <w:hideMark/>
          </w:tcPr>
          <w:p w14:paraId="6B64B68F" w14:textId="77777777" w:rsidR="007733C3" w:rsidRPr="00430AC9" w:rsidRDefault="007733C3">
            <w:pPr>
              <w:rPr>
                <w:b/>
                <w:i/>
                <w:iCs/>
                <w:sz w:val="22"/>
                <w:szCs w:val="22"/>
                <w:lang w:val="uk-UA"/>
              </w:rPr>
            </w:pPr>
            <w:r w:rsidRPr="00430AC9">
              <w:rPr>
                <w:b/>
                <w:i/>
                <w:iCs/>
                <w:sz w:val="22"/>
                <w:szCs w:val="22"/>
                <w:lang w:val="uk-UA"/>
              </w:rPr>
              <w:t> </w:t>
            </w:r>
          </w:p>
        </w:tc>
      </w:tr>
      <w:tr w:rsidR="007733C3" w:rsidRPr="00430AC9" w14:paraId="0BE74C56" w14:textId="77777777">
        <w:trPr>
          <w:trHeight w:val="300"/>
          <w:jc w:val="center"/>
        </w:trPr>
        <w:tc>
          <w:tcPr>
            <w:tcW w:w="2355" w:type="dxa"/>
            <w:tcBorders>
              <w:top w:val="single" w:sz="6" w:space="0" w:color="auto"/>
              <w:left w:val="single" w:sz="6" w:space="0" w:color="auto"/>
              <w:bottom w:val="single" w:sz="6" w:space="0" w:color="auto"/>
              <w:right w:val="single" w:sz="6" w:space="0" w:color="auto"/>
            </w:tcBorders>
            <w:hideMark/>
          </w:tcPr>
          <w:p w14:paraId="047FBDCA" w14:textId="77777777" w:rsidR="007733C3" w:rsidRPr="00430AC9" w:rsidRDefault="007733C3">
            <w:pPr>
              <w:rPr>
                <w:b/>
                <w:i/>
                <w:iCs/>
                <w:sz w:val="22"/>
                <w:szCs w:val="22"/>
                <w:lang w:val="uk-UA"/>
              </w:rPr>
            </w:pPr>
            <w:r w:rsidRPr="00430AC9">
              <w:rPr>
                <w:b/>
                <w:i/>
                <w:iCs/>
                <w:sz w:val="22"/>
                <w:szCs w:val="22"/>
                <w:lang w:val="uk-UA"/>
              </w:rPr>
              <w:t> </w:t>
            </w:r>
          </w:p>
        </w:tc>
        <w:tc>
          <w:tcPr>
            <w:tcW w:w="2430" w:type="dxa"/>
            <w:tcBorders>
              <w:top w:val="single" w:sz="6" w:space="0" w:color="auto"/>
              <w:left w:val="single" w:sz="6" w:space="0" w:color="auto"/>
              <w:bottom w:val="single" w:sz="6" w:space="0" w:color="auto"/>
              <w:right w:val="single" w:sz="6" w:space="0" w:color="auto"/>
            </w:tcBorders>
            <w:hideMark/>
          </w:tcPr>
          <w:p w14:paraId="33A0919A" w14:textId="77777777" w:rsidR="007733C3" w:rsidRPr="00430AC9" w:rsidRDefault="007733C3">
            <w:pPr>
              <w:rPr>
                <w:b/>
                <w:i/>
                <w:iCs/>
                <w:sz w:val="22"/>
                <w:szCs w:val="22"/>
                <w:lang w:val="uk-UA"/>
              </w:rPr>
            </w:pPr>
            <w:r w:rsidRPr="00430AC9">
              <w:rPr>
                <w:b/>
                <w:i/>
                <w:iCs/>
                <w:sz w:val="22"/>
                <w:szCs w:val="22"/>
                <w:lang w:val="uk-UA"/>
              </w:rPr>
              <w:t> </w:t>
            </w:r>
          </w:p>
        </w:tc>
        <w:tc>
          <w:tcPr>
            <w:tcW w:w="5040" w:type="dxa"/>
            <w:tcBorders>
              <w:top w:val="single" w:sz="6" w:space="0" w:color="auto"/>
              <w:left w:val="single" w:sz="6" w:space="0" w:color="auto"/>
              <w:bottom w:val="single" w:sz="6" w:space="0" w:color="auto"/>
              <w:right w:val="single" w:sz="6" w:space="0" w:color="auto"/>
            </w:tcBorders>
            <w:hideMark/>
          </w:tcPr>
          <w:p w14:paraId="31FE82A9" w14:textId="77777777" w:rsidR="007733C3" w:rsidRPr="00430AC9" w:rsidRDefault="007733C3">
            <w:pPr>
              <w:rPr>
                <w:b/>
                <w:i/>
                <w:iCs/>
                <w:sz w:val="22"/>
                <w:szCs w:val="22"/>
                <w:lang w:val="uk-UA"/>
              </w:rPr>
            </w:pPr>
            <w:r w:rsidRPr="00430AC9">
              <w:rPr>
                <w:b/>
                <w:i/>
                <w:iCs/>
                <w:sz w:val="22"/>
                <w:szCs w:val="22"/>
                <w:lang w:val="uk-UA"/>
              </w:rPr>
              <w:t> </w:t>
            </w:r>
          </w:p>
        </w:tc>
      </w:tr>
      <w:tr w:rsidR="007733C3" w:rsidRPr="00430AC9" w14:paraId="4CBAB536" w14:textId="77777777">
        <w:trPr>
          <w:trHeight w:val="300"/>
          <w:jc w:val="center"/>
        </w:trPr>
        <w:tc>
          <w:tcPr>
            <w:tcW w:w="2355" w:type="dxa"/>
            <w:tcBorders>
              <w:top w:val="single" w:sz="6" w:space="0" w:color="auto"/>
              <w:left w:val="single" w:sz="6" w:space="0" w:color="auto"/>
              <w:bottom w:val="single" w:sz="6" w:space="0" w:color="auto"/>
              <w:right w:val="single" w:sz="6" w:space="0" w:color="auto"/>
            </w:tcBorders>
            <w:hideMark/>
          </w:tcPr>
          <w:p w14:paraId="436848E6" w14:textId="77777777" w:rsidR="007733C3" w:rsidRPr="00430AC9" w:rsidRDefault="007733C3">
            <w:pPr>
              <w:rPr>
                <w:b/>
                <w:i/>
                <w:iCs/>
                <w:sz w:val="22"/>
                <w:szCs w:val="22"/>
                <w:lang w:val="uk-UA"/>
              </w:rPr>
            </w:pPr>
            <w:r w:rsidRPr="00430AC9">
              <w:rPr>
                <w:b/>
                <w:i/>
                <w:iCs/>
                <w:sz w:val="22"/>
                <w:szCs w:val="22"/>
                <w:lang w:val="uk-UA"/>
              </w:rPr>
              <w:t> </w:t>
            </w:r>
          </w:p>
        </w:tc>
        <w:tc>
          <w:tcPr>
            <w:tcW w:w="2430" w:type="dxa"/>
            <w:tcBorders>
              <w:top w:val="single" w:sz="6" w:space="0" w:color="auto"/>
              <w:left w:val="single" w:sz="6" w:space="0" w:color="auto"/>
              <w:bottom w:val="single" w:sz="6" w:space="0" w:color="auto"/>
              <w:right w:val="single" w:sz="6" w:space="0" w:color="auto"/>
            </w:tcBorders>
            <w:hideMark/>
          </w:tcPr>
          <w:p w14:paraId="12C1683D" w14:textId="77777777" w:rsidR="007733C3" w:rsidRPr="00430AC9" w:rsidRDefault="007733C3">
            <w:pPr>
              <w:rPr>
                <w:b/>
                <w:i/>
                <w:iCs/>
                <w:sz w:val="22"/>
                <w:szCs w:val="22"/>
                <w:lang w:val="uk-UA"/>
              </w:rPr>
            </w:pPr>
            <w:r w:rsidRPr="00430AC9">
              <w:rPr>
                <w:b/>
                <w:i/>
                <w:iCs/>
                <w:sz w:val="22"/>
                <w:szCs w:val="22"/>
                <w:lang w:val="uk-UA"/>
              </w:rPr>
              <w:t> </w:t>
            </w:r>
          </w:p>
        </w:tc>
        <w:tc>
          <w:tcPr>
            <w:tcW w:w="5040" w:type="dxa"/>
            <w:tcBorders>
              <w:top w:val="single" w:sz="6" w:space="0" w:color="auto"/>
              <w:left w:val="single" w:sz="6" w:space="0" w:color="auto"/>
              <w:bottom w:val="single" w:sz="6" w:space="0" w:color="auto"/>
              <w:right w:val="single" w:sz="6" w:space="0" w:color="auto"/>
            </w:tcBorders>
            <w:hideMark/>
          </w:tcPr>
          <w:p w14:paraId="20C8A6FB" w14:textId="77777777" w:rsidR="007733C3" w:rsidRPr="00430AC9" w:rsidRDefault="007733C3">
            <w:pPr>
              <w:rPr>
                <w:b/>
                <w:i/>
                <w:iCs/>
                <w:sz w:val="22"/>
                <w:szCs w:val="22"/>
                <w:lang w:val="uk-UA"/>
              </w:rPr>
            </w:pPr>
            <w:r w:rsidRPr="00430AC9">
              <w:rPr>
                <w:b/>
                <w:i/>
                <w:iCs/>
                <w:sz w:val="22"/>
                <w:szCs w:val="22"/>
                <w:lang w:val="uk-UA"/>
              </w:rPr>
              <w:t> </w:t>
            </w:r>
          </w:p>
        </w:tc>
      </w:tr>
    </w:tbl>
    <w:p w14:paraId="31C6C424" w14:textId="77777777" w:rsidR="007733C3" w:rsidRPr="00430AC9" w:rsidRDefault="007733C3" w:rsidP="007733C3">
      <w:pPr>
        <w:rPr>
          <w:b/>
          <w:i/>
          <w:iCs/>
          <w:sz w:val="22"/>
          <w:szCs w:val="22"/>
          <w:lang w:val="uk-UA"/>
        </w:rPr>
      </w:pPr>
    </w:p>
    <w:p w14:paraId="315F65A8" w14:textId="77777777" w:rsidR="007733C3" w:rsidRPr="00430AC9" w:rsidRDefault="007733C3" w:rsidP="007733C3">
      <w:pPr>
        <w:rPr>
          <w:bCs/>
          <w:sz w:val="22"/>
          <w:szCs w:val="22"/>
          <w:lang w:val="uk-UA"/>
        </w:rPr>
      </w:pPr>
      <w:r w:rsidRPr="00430AC9">
        <w:rPr>
          <w:bCs/>
          <w:sz w:val="22"/>
          <w:szCs w:val="22"/>
          <w:lang w:val="uk-UA"/>
        </w:rPr>
        <w:t xml:space="preserve">Якщо у вас є будь-які питання щодо суб'єктів, що мають відношення до незалежності, будь ласка, зв'яжіться з нами. Якщо перелік контрольованих пов'язаних суб'єктів вашого аудиторського клієнта є неповним, будь ласка, своєчасно </w:t>
      </w:r>
      <w:proofErr w:type="spellStart"/>
      <w:r w:rsidRPr="00430AC9">
        <w:rPr>
          <w:bCs/>
          <w:sz w:val="22"/>
          <w:szCs w:val="22"/>
          <w:lang w:val="uk-UA"/>
        </w:rPr>
        <w:t>повідомте</w:t>
      </w:r>
      <w:proofErr w:type="spellEnd"/>
      <w:r w:rsidRPr="00430AC9">
        <w:rPr>
          <w:bCs/>
          <w:sz w:val="22"/>
          <w:szCs w:val="22"/>
          <w:lang w:val="uk-UA"/>
        </w:rPr>
        <w:t xml:space="preserve"> нам про додаткові суб'єкти.  </w:t>
      </w:r>
    </w:p>
    <w:p w14:paraId="33CBA9EF" w14:textId="77777777" w:rsidR="007733C3" w:rsidRPr="00430AC9" w:rsidRDefault="007733C3" w:rsidP="007733C3">
      <w:pPr>
        <w:rPr>
          <w:bCs/>
          <w:sz w:val="22"/>
          <w:szCs w:val="22"/>
          <w:lang w:val="uk-UA"/>
        </w:rPr>
      </w:pPr>
    </w:p>
    <w:p w14:paraId="27430FBD" w14:textId="77777777" w:rsidR="007733C3" w:rsidRPr="00430AC9" w:rsidRDefault="007733C3" w:rsidP="007733C3">
      <w:pPr>
        <w:rPr>
          <w:b/>
          <w:sz w:val="22"/>
          <w:szCs w:val="22"/>
          <w:lang w:val="uk-UA"/>
        </w:rPr>
      </w:pPr>
      <w:r w:rsidRPr="00430AC9">
        <w:rPr>
          <w:b/>
          <w:sz w:val="22"/>
          <w:szCs w:val="22"/>
          <w:lang w:val="uk-UA"/>
        </w:rPr>
        <w:t xml:space="preserve">Ми повинні бути негайно повідомлені у випадку виникнення будь-якої ситуації, в якій ваша незалежність була або може бути під загрозою або порушена. Ми повинні бути негайно повідомлені у випадку, якщо вам стане відомо про будь-які обставини, що вказують на існування загрози дотриманню відповідних етичних вимог.  </w:t>
      </w:r>
    </w:p>
    <w:p w14:paraId="52BF9E4D" w14:textId="77777777" w:rsidR="007733C3" w:rsidRPr="00430AC9" w:rsidRDefault="007733C3" w:rsidP="007733C3">
      <w:pPr>
        <w:rPr>
          <w:bCs/>
          <w:sz w:val="22"/>
          <w:szCs w:val="22"/>
          <w:lang w:val="uk-UA"/>
        </w:rPr>
      </w:pPr>
    </w:p>
    <w:p w14:paraId="1C28C53E" w14:textId="77777777" w:rsidR="007733C3" w:rsidRDefault="007733C3" w:rsidP="007733C3">
      <w:pPr>
        <w:rPr>
          <w:bCs/>
          <w:sz w:val="22"/>
          <w:szCs w:val="22"/>
          <w:lang w:val="uk-UA"/>
        </w:rPr>
      </w:pPr>
      <w:r w:rsidRPr="00430AC9">
        <w:rPr>
          <w:bCs/>
          <w:sz w:val="22"/>
          <w:szCs w:val="22"/>
          <w:lang w:val="uk-UA"/>
        </w:rPr>
        <w:t xml:space="preserve">Якщо від вас вимагають надання будь-яких послуг, які ви не можете надати відповідно до місцевих вимог щодо незалежності або регуляторних вимог, </w:t>
      </w:r>
      <w:proofErr w:type="spellStart"/>
      <w:r w:rsidRPr="00430AC9">
        <w:rPr>
          <w:bCs/>
          <w:sz w:val="22"/>
          <w:szCs w:val="22"/>
          <w:lang w:val="uk-UA"/>
        </w:rPr>
        <w:t>повідомте</w:t>
      </w:r>
      <w:proofErr w:type="spellEnd"/>
      <w:r w:rsidRPr="00430AC9">
        <w:rPr>
          <w:bCs/>
          <w:sz w:val="22"/>
          <w:szCs w:val="22"/>
          <w:lang w:val="uk-UA"/>
        </w:rPr>
        <w:t xml:space="preserve"> нам про такі обставини, включаючи причини, через які ви не можете надати такі послуги.</w:t>
      </w:r>
    </w:p>
    <w:p w14:paraId="6323AA1F" w14:textId="77777777" w:rsidR="007733C3" w:rsidRDefault="007733C3" w:rsidP="007733C3">
      <w:pPr>
        <w:rPr>
          <w:b/>
          <w:sz w:val="22"/>
          <w:szCs w:val="22"/>
          <w:lang w:val="uk-UA"/>
        </w:rPr>
      </w:pPr>
    </w:p>
    <w:p w14:paraId="1E559947" w14:textId="77777777" w:rsidR="007733C3" w:rsidRDefault="007733C3" w:rsidP="007733C3">
      <w:pPr>
        <w:rPr>
          <w:b/>
          <w:sz w:val="22"/>
          <w:szCs w:val="22"/>
          <w:lang w:val="uk-UA"/>
        </w:rPr>
      </w:pPr>
      <w:r>
        <w:rPr>
          <w:b/>
          <w:sz w:val="22"/>
          <w:szCs w:val="22"/>
          <w:lang w:val="uk-UA"/>
        </w:rPr>
        <w:t>ПІДТВЕРДЖЕННЯ</w:t>
      </w:r>
    </w:p>
    <w:p w14:paraId="54E5F423" w14:textId="77777777" w:rsidR="007733C3" w:rsidRDefault="007733C3" w:rsidP="007733C3">
      <w:pPr>
        <w:rPr>
          <w:bCs/>
          <w:sz w:val="22"/>
          <w:szCs w:val="22"/>
          <w:lang w:val="uk-UA"/>
        </w:rPr>
      </w:pPr>
    </w:p>
    <w:p w14:paraId="14D3B729" w14:textId="77777777" w:rsidR="007733C3" w:rsidRPr="00430AC9" w:rsidRDefault="007733C3" w:rsidP="007733C3">
      <w:pPr>
        <w:rPr>
          <w:bCs/>
          <w:sz w:val="22"/>
          <w:szCs w:val="22"/>
          <w:lang w:val="uk-UA"/>
        </w:rPr>
      </w:pPr>
      <w:r w:rsidRPr="00430AC9">
        <w:rPr>
          <w:bCs/>
          <w:sz w:val="22"/>
          <w:szCs w:val="22"/>
          <w:lang w:val="uk-UA"/>
        </w:rPr>
        <w:t xml:space="preserve">У зв'язку з процедурами, які ми маємо виконати з метою проведення групового аудиту відповідно до Ваших вказівок, наданих у дорученні від </w:t>
      </w:r>
      <w:r w:rsidRPr="00430AC9">
        <w:rPr>
          <w:b/>
          <w:i/>
          <w:iCs/>
          <w:sz w:val="22"/>
          <w:szCs w:val="22"/>
          <w:lang w:val="uk-UA"/>
        </w:rPr>
        <w:t>[вставити дату]</w:t>
      </w:r>
      <w:r w:rsidRPr="00430AC9">
        <w:rPr>
          <w:bCs/>
          <w:sz w:val="22"/>
          <w:szCs w:val="22"/>
          <w:lang w:val="uk-UA"/>
        </w:rPr>
        <w:t xml:space="preserve">, стосовно </w:t>
      </w:r>
      <w:r w:rsidRPr="00430AC9">
        <w:rPr>
          <w:b/>
          <w:i/>
          <w:iCs/>
          <w:sz w:val="22"/>
          <w:szCs w:val="22"/>
          <w:lang w:val="uk-UA"/>
        </w:rPr>
        <w:t>[клієнта, що підлягає аудиту]</w:t>
      </w:r>
      <w:r w:rsidRPr="00430AC9">
        <w:rPr>
          <w:bCs/>
          <w:sz w:val="22"/>
          <w:szCs w:val="22"/>
          <w:lang w:val="uk-UA"/>
        </w:rPr>
        <w:t xml:space="preserve"> («клієнт, що підлягає аудиту») станом на </w:t>
      </w:r>
      <w:r w:rsidRPr="00430AC9">
        <w:rPr>
          <w:b/>
          <w:i/>
          <w:iCs/>
          <w:sz w:val="22"/>
          <w:szCs w:val="22"/>
          <w:lang w:val="uk-UA"/>
        </w:rPr>
        <w:t>[вставити дату закінчення періоду]</w:t>
      </w:r>
      <w:r w:rsidRPr="00430AC9">
        <w:rPr>
          <w:bCs/>
          <w:sz w:val="22"/>
          <w:szCs w:val="22"/>
          <w:lang w:val="uk-UA"/>
        </w:rPr>
        <w:t xml:space="preserve"> та за </w:t>
      </w:r>
      <w:r w:rsidRPr="00430AC9">
        <w:rPr>
          <w:b/>
          <w:i/>
          <w:iCs/>
          <w:sz w:val="22"/>
          <w:szCs w:val="22"/>
          <w:lang w:val="uk-UA"/>
        </w:rPr>
        <w:t>[рік/період]</w:t>
      </w:r>
      <w:r w:rsidRPr="00430AC9">
        <w:rPr>
          <w:bCs/>
          <w:sz w:val="22"/>
          <w:szCs w:val="22"/>
          <w:lang w:val="uk-UA"/>
        </w:rPr>
        <w:t xml:space="preserve">, що закінчився на цю дату, ми підтверджуємо, що: </w:t>
      </w:r>
    </w:p>
    <w:p w14:paraId="19266E92" w14:textId="77777777" w:rsidR="007733C3" w:rsidRPr="00430AC9" w:rsidRDefault="007733C3" w:rsidP="007733C3">
      <w:pPr>
        <w:rPr>
          <w:bCs/>
          <w:sz w:val="22"/>
          <w:szCs w:val="22"/>
          <w:lang w:val="uk-UA"/>
        </w:rPr>
      </w:pPr>
    </w:p>
    <w:p w14:paraId="726CA63C" w14:textId="77777777" w:rsidR="007733C3" w:rsidRPr="00430AC9" w:rsidRDefault="007733C3" w:rsidP="007733C3">
      <w:pPr>
        <w:rPr>
          <w:b/>
          <w:i/>
          <w:iCs/>
          <w:sz w:val="22"/>
          <w:szCs w:val="22"/>
          <w:lang w:val="uk-UA"/>
        </w:rPr>
      </w:pPr>
      <w:r w:rsidRPr="00430AC9">
        <w:rPr>
          <w:bCs/>
          <w:sz w:val="22"/>
          <w:szCs w:val="22"/>
          <w:lang w:val="uk-UA"/>
        </w:rPr>
        <w:t>&lt;</w:t>
      </w:r>
      <w:r w:rsidRPr="00430AC9">
        <w:rPr>
          <w:b/>
          <w:i/>
          <w:iCs/>
          <w:sz w:val="22"/>
          <w:szCs w:val="22"/>
          <w:lang w:val="uk-UA"/>
        </w:rPr>
        <w:t xml:space="preserve">Примітка для уповноваженої особи: Якщо ви дійшли висновку, що не можете підтвердити своє розуміння правил незалежності, що стосуються аудиту групи, нижченаведений розділ слід відповідно адаптувати. Будь ласка, надайте нам інформацію про причини, через які підтвердження не може бути надане.&gt; </w:t>
      </w:r>
    </w:p>
    <w:p w14:paraId="4D324BC6" w14:textId="77777777" w:rsidR="007733C3" w:rsidRPr="00430AC9" w:rsidRDefault="007733C3" w:rsidP="007733C3">
      <w:pPr>
        <w:rPr>
          <w:b/>
          <w:i/>
          <w:iCs/>
          <w:sz w:val="22"/>
          <w:szCs w:val="22"/>
          <w:lang w:val="uk-UA"/>
        </w:rPr>
      </w:pPr>
    </w:p>
    <w:p w14:paraId="1D91CE10" w14:textId="77777777" w:rsidR="007733C3" w:rsidRPr="00430AC9" w:rsidRDefault="007733C3" w:rsidP="007733C3">
      <w:pPr>
        <w:rPr>
          <w:bCs/>
          <w:sz w:val="22"/>
          <w:szCs w:val="22"/>
          <w:lang w:val="uk-UA"/>
        </w:rPr>
      </w:pPr>
      <w:r w:rsidRPr="00430AC9">
        <w:rPr>
          <w:bCs/>
          <w:sz w:val="22"/>
          <w:szCs w:val="22"/>
          <w:lang w:val="uk-UA"/>
        </w:rPr>
        <w:t xml:space="preserve">Ми розуміємо відповідні етичні вимоги, включаючи ті, що стосуються незалежності, Міжнародного кодексу етики професійних бухгалтерів </w:t>
      </w:r>
      <w:r w:rsidRPr="00430AC9">
        <w:rPr>
          <w:bCs/>
          <w:i/>
          <w:iCs/>
          <w:sz w:val="22"/>
          <w:szCs w:val="22"/>
          <w:lang w:val="uk-UA"/>
        </w:rPr>
        <w:t>Міжнародної ради з етики для бухгалтерів (включаючи Міжнародні стандарти незалежності)</w:t>
      </w:r>
      <w:r w:rsidRPr="00430AC9">
        <w:rPr>
          <w:bCs/>
          <w:sz w:val="22"/>
          <w:szCs w:val="22"/>
          <w:lang w:val="uk-UA"/>
        </w:rPr>
        <w:t xml:space="preserve"> («Кодекс IESBA»), включаючи відповідні вимоги незалежності, що стосуються суб’єктів, які </w:t>
      </w:r>
      <w:r w:rsidRPr="00430AC9">
        <w:rPr>
          <w:b/>
          <w:i/>
          <w:iCs/>
          <w:sz w:val="22"/>
          <w:szCs w:val="22"/>
          <w:lang w:val="uk-UA"/>
        </w:rPr>
        <w:t>[[є]</w:t>
      </w:r>
      <w:r w:rsidRPr="00430AC9">
        <w:rPr>
          <w:bCs/>
          <w:i/>
          <w:iCs/>
          <w:sz w:val="22"/>
          <w:szCs w:val="22"/>
          <w:lang w:val="uk-UA"/>
        </w:rPr>
        <w:t xml:space="preserve"> </w:t>
      </w:r>
      <w:r w:rsidRPr="00430AC9">
        <w:rPr>
          <w:bCs/>
          <w:sz w:val="22"/>
          <w:szCs w:val="22"/>
          <w:lang w:val="uk-UA"/>
        </w:rPr>
        <w:t>або</w:t>
      </w:r>
      <w:r w:rsidRPr="00430AC9">
        <w:rPr>
          <w:bCs/>
          <w:i/>
          <w:iCs/>
          <w:sz w:val="22"/>
          <w:szCs w:val="22"/>
          <w:lang w:val="uk-UA"/>
        </w:rPr>
        <w:t xml:space="preserve"> </w:t>
      </w:r>
      <w:r w:rsidRPr="00430AC9">
        <w:rPr>
          <w:b/>
          <w:i/>
          <w:iCs/>
          <w:sz w:val="22"/>
          <w:szCs w:val="22"/>
          <w:lang w:val="uk-UA"/>
        </w:rPr>
        <w:t>[не є]]</w:t>
      </w:r>
      <w:r w:rsidRPr="00430AC9">
        <w:rPr>
          <w:b/>
          <w:sz w:val="22"/>
          <w:szCs w:val="22"/>
          <w:lang w:val="uk-UA"/>
        </w:rPr>
        <w:t xml:space="preserve"> </w:t>
      </w:r>
      <w:r w:rsidRPr="00430AC9">
        <w:rPr>
          <w:bCs/>
          <w:sz w:val="22"/>
          <w:szCs w:val="22"/>
          <w:lang w:val="uk-UA"/>
        </w:rPr>
        <w:t xml:space="preserve">суб’єктами, що становлять суспільний інтерес, як зазначено у ваших інструкціях щодо направлення.  </w:t>
      </w:r>
    </w:p>
    <w:p w14:paraId="7D9AFB33" w14:textId="77777777" w:rsidR="007733C3" w:rsidRPr="00430AC9" w:rsidRDefault="007733C3" w:rsidP="007733C3">
      <w:pPr>
        <w:rPr>
          <w:bCs/>
          <w:sz w:val="22"/>
          <w:szCs w:val="22"/>
          <w:lang w:val="uk-UA"/>
        </w:rPr>
      </w:pPr>
    </w:p>
    <w:p w14:paraId="3DA3C6FE" w14:textId="77777777" w:rsidR="007733C3" w:rsidRDefault="007733C3" w:rsidP="007733C3">
      <w:pPr>
        <w:rPr>
          <w:b/>
          <w:i/>
          <w:iCs/>
          <w:sz w:val="22"/>
          <w:szCs w:val="22"/>
          <w:lang w:val="uk-UA"/>
        </w:rPr>
      </w:pPr>
      <w:r w:rsidRPr="00430AC9">
        <w:rPr>
          <w:b/>
          <w:i/>
          <w:iCs/>
          <w:sz w:val="22"/>
          <w:szCs w:val="22"/>
          <w:lang w:val="uk-UA"/>
        </w:rPr>
        <w:t>&lt;Примітка для укладача: Додатки «Підтвердження незалежності та етики — порушення незалежності» та «Підтвердження незалежності та етики — питання незалежності, що вимагають значного судження» є відповідно додатками B-1 та B-2 і наведені нижче.&gt;</w:t>
      </w:r>
    </w:p>
    <w:p w14:paraId="4F15D4AA" w14:textId="77777777" w:rsidR="007733C3" w:rsidRDefault="007733C3" w:rsidP="007733C3">
      <w:pPr>
        <w:rPr>
          <w:b/>
          <w:i/>
          <w:iCs/>
          <w:sz w:val="22"/>
          <w:szCs w:val="22"/>
          <w:lang w:val="uk-UA"/>
        </w:rPr>
      </w:pPr>
    </w:p>
    <w:p w14:paraId="138C6829" w14:textId="77777777" w:rsidR="007733C3" w:rsidRPr="00484123" w:rsidRDefault="007733C3" w:rsidP="007733C3">
      <w:pPr>
        <w:rPr>
          <w:b/>
          <w:i/>
          <w:iCs/>
          <w:sz w:val="22"/>
          <w:szCs w:val="22"/>
          <w:lang w:val="uk-UA"/>
        </w:rPr>
      </w:pPr>
      <w:r w:rsidRPr="00484123">
        <w:rPr>
          <w:b/>
          <w:i/>
          <w:iCs/>
          <w:sz w:val="22"/>
          <w:szCs w:val="22"/>
          <w:lang w:val="uk-UA"/>
        </w:rPr>
        <w:t xml:space="preserve">[{Нам не відомо про будь-які порушення незалежності &lt;Примітка для </w:t>
      </w:r>
      <w:r>
        <w:rPr>
          <w:b/>
          <w:i/>
          <w:iCs/>
          <w:sz w:val="22"/>
          <w:szCs w:val="22"/>
          <w:lang w:val="uk-UA"/>
        </w:rPr>
        <w:t>у</w:t>
      </w:r>
      <w:r w:rsidRPr="00484123">
        <w:rPr>
          <w:b/>
          <w:i/>
          <w:iCs/>
          <w:sz w:val="22"/>
          <w:szCs w:val="22"/>
          <w:lang w:val="uk-UA"/>
        </w:rPr>
        <w:t>кладача: вставте відповідн</w:t>
      </w:r>
      <w:r>
        <w:rPr>
          <w:b/>
          <w:i/>
          <w:iCs/>
          <w:sz w:val="22"/>
          <w:szCs w:val="22"/>
          <w:lang w:val="uk-UA"/>
        </w:rPr>
        <w:t>е</w:t>
      </w:r>
      <w:r w:rsidRPr="00484123">
        <w:rPr>
          <w:b/>
          <w:i/>
          <w:iCs/>
          <w:sz w:val="22"/>
          <w:szCs w:val="22"/>
          <w:lang w:val="uk-UA"/>
        </w:rPr>
        <w:t xml:space="preserve"> формулювання для аудитора, який продовжує виконувати свої обов'язки, або для новопризначеного аудитора, відповідно&gt; [з моменту нашого останнього підтвердження] </w:t>
      </w:r>
      <w:r w:rsidRPr="00484123">
        <w:rPr>
          <w:bCs/>
          <w:i/>
          <w:iCs/>
          <w:sz w:val="22"/>
          <w:szCs w:val="22"/>
          <w:lang w:val="uk-UA"/>
        </w:rPr>
        <w:t>або</w:t>
      </w:r>
      <w:r w:rsidRPr="00484123">
        <w:rPr>
          <w:b/>
          <w:i/>
          <w:iCs/>
          <w:sz w:val="22"/>
          <w:szCs w:val="22"/>
          <w:lang w:val="uk-UA"/>
        </w:rPr>
        <w:t xml:space="preserve"> [з початку наших аудиторських процедур].} </w:t>
      </w:r>
      <w:r w:rsidRPr="00484123">
        <w:rPr>
          <w:bCs/>
          <w:i/>
          <w:iCs/>
          <w:sz w:val="22"/>
          <w:szCs w:val="22"/>
          <w:lang w:val="uk-UA"/>
        </w:rPr>
        <w:t>або</w:t>
      </w:r>
      <w:r w:rsidRPr="00484123">
        <w:rPr>
          <w:b/>
          <w:i/>
          <w:iCs/>
          <w:sz w:val="22"/>
          <w:szCs w:val="22"/>
          <w:lang w:val="uk-UA"/>
        </w:rPr>
        <w:t xml:space="preserve"> {У додатку </w:t>
      </w:r>
      <w:r>
        <w:rPr>
          <w:b/>
          <w:i/>
          <w:iCs/>
          <w:sz w:val="22"/>
          <w:szCs w:val="22"/>
          <w:lang w:val="uk-UA"/>
        </w:rPr>
        <w:t>В</w:t>
      </w:r>
      <w:r w:rsidRPr="00484123">
        <w:rPr>
          <w:b/>
          <w:i/>
          <w:iCs/>
          <w:sz w:val="22"/>
          <w:szCs w:val="22"/>
          <w:lang w:val="uk-UA"/>
        </w:rPr>
        <w:t xml:space="preserve">-1 до цього листа ми узагальнили всі порушення незалежності [з моменту нашого останнього підтвердження] </w:t>
      </w:r>
      <w:r w:rsidRPr="00484123">
        <w:rPr>
          <w:bCs/>
          <w:i/>
          <w:iCs/>
          <w:sz w:val="22"/>
          <w:szCs w:val="22"/>
          <w:lang w:val="uk-UA"/>
        </w:rPr>
        <w:t>або</w:t>
      </w:r>
      <w:r w:rsidRPr="00484123">
        <w:rPr>
          <w:b/>
          <w:i/>
          <w:iCs/>
          <w:sz w:val="22"/>
          <w:szCs w:val="22"/>
          <w:lang w:val="uk-UA"/>
        </w:rPr>
        <w:t xml:space="preserve"> [з початку наших аудиторських процедур], включаючи нашу оцінку впливу на нашу об'єктивність, запропоновані або вжиті заходи та причини, чому ці заходи задовольняють наслідки порушення.}] </w:t>
      </w:r>
    </w:p>
    <w:p w14:paraId="0C849DAD" w14:textId="77777777" w:rsidR="007733C3" w:rsidRPr="00484123" w:rsidRDefault="007733C3" w:rsidP="007733C3">
      <w:pPr>
        <w:rPr>
          <w:b/>
          <w:i/>
          <w:iCs/>
          <w:sz w:val="22"/>
          <w:szCs w:val="22"/>
          <w:lang w:val="uk-UA"/>
        </w:rPr>
      </w:pPr>
    </w:p>
    <w:p w14:paraId="56A1B2D7" w14:textId="77777777" w:rsidR="007733C3" w:rsidRDefault="007733C3" w:rsidP="007733C3">
      <w:pPr>
        <w:rPr>
          <w:b/>
          <w:i/>
          <w:iCs/>
          <w:sz w:val="22"/>
          <w:szCs w:val="22"/>
          <w:lang w:val="uk-UA"/>
        </w:rPr>
      </w:pPr>
      <w:r w:rsidRPr="00484123">
        <w:rPr>
          <w:b/>
          <w:i/>
          <w:iCs/>
          <w:sz w:val="22"/>
          <w:szCs w:val="22"/>
          <w:lang w:val="uk-UA"/>
        </w:rPr>
        <w:t xml:space="preserve">[{Нам не відомо про будь-які питання незалежності, які вимагали б значного судження.} </w:t>
      </w:r>
      <w:r w:rsidRPr="00484123">
        <w:rPr>
          <w:bCs/>
          <w:i/>
          <w:iCs/>
          <w:sz w:val="22"/>
          <w:szCs w:val="22"/>
          <w:lang w:val="uk-UA"/>
        </w:rPr>
        <w:t>або</w:t>
      </w:r>
      <w:r w:rsidRPr="00484123">
        <w:rPr>
          <w:b/>
          <w:i/>
          <w:iCs/>
          <w:sz w:val="22"/>
          <w:szCs w:val="22"/>
          <w:lang w:val="uk-UA"/>
        </w:rPr>
        <w:t xml:space="preserve"> {У додатку </w:t>
      </w:r>
      <w:r>
        <w:rPr>
          <w:b/>
          <w:i/>
          <w:iCs/>
          <w:sz w:val="22"/>
          <w:szCs w:val="22"/>
          <w:lang w:val="uk-UA"/>
        </w:rPr>
        <w:t>В</w:t>
      </w:r>
      <w:r w:rsidRPr="00484123">
        <w:rPr>
          <w:b/>
          <w:i/>
          <w:iCs/>
          <w:sz w:val="22"/>
          <w:szCs w:val="22"/>
          <w:lang w:val="uk-UA"/>
        </w:rPr>
        <w:t>-2 до цього листа ми підсумували всі питання незалежності, які вимагали значного судження, та наш висновок щодо того, чи загрози нашій незалежності є прийнятними, а також обґрунтування нашого висновку</w:t>
      </w:r>
      <w:r>
        <w:rPr>
          <w:b/>
          <w:i/>
          <w:iCs/>
          <w:sz w:val="22"/>
          <w:szCs w:val="22"/>
          <w:vertAlign w:val="superscript"/>
          <w:lang w:val="uk-UA"/>
        </w:rPr>
        <w:t>5</w:t>
      </w:r>
      <w:r w:rsidRPr="00484123">
        <w:rPr>
          <w:b/>
          <w:i/>
          <w:iCs/>
          <w:sz w:val="22"/>
          <w:szCs w:val="22"/>
          <w:lang w:val="uk-UA"/>
        </w:rPr>
        <w:t>}]</w:t>
      </w:r>
    </w:p>
    <w:p w14:paraId="1456B667" w14:textId="77777777" w:rsidR="007733C3" w:rsidRDefault="007733C3" w:rsidP="007733C3">
      <w:pPr>
        <w:rPr>
          <w:b/>
          <w:i/>
          <w:iCs/>
          <w:sz w:val="22"/>
          <w:szCs w:val="22"/>
          <w:lang w:val="uk-UA"/>
        </w:rPr>
      </w:pPr>
    </w:p>
    <w:p w14:paraId="5DA04E28" w14:textId="77777777" w:rsidR="007733C3" w:rsidRDefault="007733C3" w:rsidP="007733C3">
      <w:pPr>
        <w:rPr>
          <w:b/>
          <w:i/>
          <w:iCs/>
          <w:sz w:val="22"/>
          <w:szCs w:val="22"/>
          <w:lang w:val="uk-UA"/>
        </w:rPr>
      </w:pPr>
      <w:r w:rsidRPr="00484123">
        <w:rPr>
          <w:b/>
          <w:i/>
          <w:iCs/>
          <w:sz w:val="22"/>
          <w:szCs w:val="22"/>
          <w:lang w:val="uk-UA"/>
        </w:rPr>
        <w:t xml:space="preserve">{За винятком питань, викладених у Додатку </w:t>
      </w:r>
      <w:r>
        <w:rPr>
          <w:b/>
          <w:i/>
          <w:iCs/>
          <w:sz w:val="22"/>
          <w:szCs w:val="22"/>
          <w:lang w:val="uk-UA"/>
        </w:rPr>
        <w:t>В</w:t>
      </w:r>
      <w:r w:rsidRPr="00484123">
        <w:rPr>
          <w:b/>
          <w:i/>
          <w:iCs/>
          <w:sz w:val="22"/>
          <w:szCs w:val="22"/>
          <w:lang w:val="uk-UA"/>
        </w:rPr>
        <w:t xml:space="preserve">-1} </w:t>
      </w:r>
      <w:r w:rsidRPr="00484123">
        <w:rPr>
          <w:bCs/>
          <w:sz w:val="22"/>
          <w:szCs w:val="22"/>
          <w:lang w:val="uk-UA"/>
        </w:rPr>
        <w:t>Ми є незалежними і дотримувалися, та маємо намір залишатися незалежними і дотримуватися протягом усього періоду виконання завдання та періоду, охопленого консолідованою фінансовою звітністю проекту, вимог незалежності та етики Кодексу IESBA</w:t>
      </w:r>
      <w:r w:rsidRPr="00484123">
        <w:rPr>
          <w:b/>
          <w:i/>
          <w:iCs/>
          <w:sz w:val="22"/>
          <w:szCs w:val="22"/>
          <w:lang w:val="uk-UA"/>
        </w:rPr>
        <w:t>,</w:t>
      </w:r>
      <w:r>
        <w:rPr>
          <w:b/>
          <w:i/>
          <w:iCs/>
          <w:sz w:val="22"/>
          <w:szCs w:val="22"/>
          <w:vertAlign w:val="superscript"/>
          <w:lang w:val="uk-UA"/>
        </w:rPr>
        <w:t>6</w:t>
      </w:r>
      <w:r w:rsidRPr="00484123">
        <w:rPr>
          <w:b/>
          <w:i/>
          <w:iCs/>
          <w:sz w:val="22"/>
          <w:szCs w:val="22"/>
          <w:lang w:val="uk-UA"/>
        </w:rPr>
        <w:t xml:space="preserve"> </w:t>
      </w:r>
      <w:r w:rsidRPr="00484123">
        <w:rPr>
          <w:bCs/>
          <w:sz w:val="22"/>
          <w:szCs w:val="22"/>
          <w:lang w:val="uk-UA"/>
        </w:rPr>
        <w:t>включаючи відповідні вимоги незалежності, що стосуються суб'єктів господарювання, які</w:t>
      </w:r>
      <w:r w:rsidRPr="00484123">
        <w:rPr>
          <w:b/>
          <w:i/>
          <w:iCs/>
          <w:sz w:val="22"/>
          <w:szCs w:val="22"/>
          <w:lang w:val="uk-UA"/>
        </w:rPr>
        <w:t xml:space="preserve"> [[є] </w:t>
      </w:r>
      <w:r w:rsidRPr="00484123">
        <w:rPr>
          <w:bCs/>
          <w:sz w:val="22"/>
          <w:szCs w:val="22"/>
          <w:lang w:val="uk-UA"/>
        </w:rPr>
        <w:t>або</w:t>
      </w:r>
      <w:r w:rsidRPr="00484123">
        <w:rPr>
          <w:b/>
          <w:i/>
          <w:iCs/>
          <w:sz w:val="22"/>
          <w:szCs w:val="22"/>
          <w:lang w:val="uk-UA"/>
        </w:rPr>
        <w:t xml:space="preserve"> [не є]] </w:t>
      </w:r>
      <w:r w:rsidRPr="00484123">
        <w:rPr>
          <w:bCs/>
          <w:sz w:val="22"/>
          <w:szCs w:val="22"/>
          <w:lang w:val="uk-UA"/>
        </w:rPr>
        <w:t>суб'єктами господарювання, що становлять суспільний інтерес {вставте наступне, якщо на завдання поширюються додаткові етичні вимоги та вимоги щодо незалежності</w:t>
      </w:r>
      <w:r w:rsidRPr="00484123">
        <w:rPr>
          <w:b/>
          <w:i/>
          <w:iCs/>
          <w:sz w:val="22"/>
          <w:szCs w:val="22"/>
          <w:lang w:val="uk-UA"/>
        </w:rPr>
        <w:t xml:space="preserve">: та додаткові вимоги щодо незалежності згідно з [назва кодексу етики або етичних стандартів] [назва території], передбачені в [вставте номер додатка, де ця інформація була надана груповим аудитором]} </w:t>
      </w:r>
      <w:r w:rsidRPr="00484123">
        <w:rPr>
          <w:bCs/>
          <w:sz w:val="22"/>
          <w:szCs w:val="22"/>
          <w:lang w:val="uk-UA"/>
        </w:rPr>
        <w:t>як зазначено у ваших інструкціях щодо суб'єктів господарювання від</w:t>
      </w:r>
      <w:r w:rsidRPr="00484123">
        <w:rPr>
          <w:b/>
          <w:i/>
          <w:iCs/>
          <w:sz w:val="22"/>
          <w:szCs w:val="22"/>
          <w:lang w:val="uk-UA"/>
        </w:rPr>
        <w:t xml:space="preserve"> [вставте дату].</w:t>
      </w:r>
    </w:p>
    <w:p w14:paraId="69E32BF8" w14:textId="77777777" w:rsidR="007733C3" w:rsidRDefault="007733C3" w:rsidP="007733C3">
      <w:pPr>
        <w:rPr>
          <w:b/>
          <w:i/>
          <w:iCs/>
          <w:sz w:val="22"/>
          <w:szCs w:val="22"/>
          <w:lang w:val="uk-UA"/>
        </w:rPr>
      </w:pPr>
    </w:p>
    <w:p w14:paraId="4B1AC852" w14:textId="77777777" w:rsidR="007733C3" w:rsidRPr="00484123" w:rsidRDefault="007733C3" w:rsidP="007733C3">
      <w:pPr>
        <w:rPr>
          <w:bCs/>
          <w:sz w:val="22"/>
          <w:szCs w:val="22"/>
          <w:lang w:val="uk-UA"/>
        </w:rPr>
      </w:pPr>
      <w:r w:rsidRPr="00484123">
        <w:rPr>
          <w:bCs/>
          <w:sz w:val="22"/>
          <w:szCs w:val="22"/>
          <w:lang w:val="uk-UA"/>
        </w:rPr>
        <w:t xml:space="preserve">Ми негайно повідомимо компанію </w:t>
      </w:r>
      <w:proofErr w:type="spellStart"/>
      <w:r w:rsidRPr="00484123">
        <w:rPr>
          <w:bCs/>
          <w:sz w:val="22"/>
          <w:szCs w:val="22"/>
          <w:lang w:val="uk-UA"/>
        </w:rPr>
        <w:t>Deloitte</w:t>
      </w:r>
      <w:proofErr w:type="spellEnd"/>
      <w:r w:rsidRPr="00484123">
        <w:rPr>
          <w:bCs/>
          <w:sz w:val="22"/>
          <w:szCs w:val="22"/>
          <w:lang w:val="uk-UA"/>
        </w:rPr>
        <w:t xml:space="preserve"> </w:t>
      </w:r>
      <w:proofErr w:type="spellStart"/>
      <w:r w:rsidRPr="00484123">
        <w:rPr>
          <w:bCs/>
          <w:sz w:val="22"/>
          <w:szCs w:val="22"/>
          <w:lang w:val="uk-UA"/>
        </w:rPr>
        <w:t>Denmark</w:t>
      </w:r>
      <w:proofErr w:type="spellEnd"/>
      <w:r w:rsidRPr="00484123">
        <w:rPr>
          <w:bCs/>
          <w:sz w:val="22"/>
          <w:szCs w:val="22"/>
          <w:lang w:val="uk-UA"/>
        </w:rPr>
        <w:t xml:space="preserve"> та державного сертифікованого бухгалтера Крістіана </w:t>
      </w:r>
      <w:proofErr w:type="spellStart"/>
      <w:r w:rsidRPr="00484123">
        <w:rPr>
          <w:bCs/>
          <w:sz w:val="22"/>
          <w:szCs w:val="22"/>
          <w:lang w:val="uk-UA"/>
        </w:rPr>
        <w:t>Далмосе</w:t>
      </w:r>
      <w:proofErr w:type="spellEnd"/>
      <w:r w:rsidRPr="00484123">
        <w:rPr>
          <w:bCs/>
          <w:sz w:val="22"/>
          <w:szCs w:val="22"/>
          <w:lang w:val="uk-UA"/>
        </w:rPr>
        <w:t xml:space="preserve"> Педерсена про будь-які виявлені порушення незалежності, включаючи ті, що виникають у результаті надання послуг, не пов'язаних з аудитом, або фінансових чи ділових відносин, або про нові питання незалежності, що вимагають значного судження, яке впливає на</w:t>
      </w:r>
      <w:r w:rsidRPr="00484123">
        <w:rPr>
          <w:b/>
          <w:i/>
          <w:iCs/>
          <w:sz w:val="22"/>
          <w:szCs w:val="22"/>
          <w:lang w:val="uk-UA"/>
        </w:rPr>
        <w:t xml:space="preserve"> [назва місцевої (компонентної) аудиторської фірми], </w:t>
      </w:r>
      <w:r w:rsidRPr="00484123">
        <w:rPr>
          <w:bCs/>
          <w:sz w:val="22"/>
          <w:szCs w:val="22"/>
          <w:lang w:val="uk-UA"/>
        </w:rPr>
        <w:t xml:space="preserve">включаючи наш висновок про те, чи загрози нашій незалежності знаходяться на прийнятному рівні, про які ми дізналися під час виконання завдання.  </w:t>
      </w:r>
    </w:p>
    <w:p w14:paraId="5D83DBF6" w14:textId="77777777" w:rsidR="007733C3" w:rsidRPr="00484123" w:rsidRDefault="007733C3" w:rsidP="007733C3">
      <w:pPr>
        <w:rPr>
          <w:b/>
          <w:i/>
          <w:iCs/>
          <w:sz w:val="22"/>
          <w:szCs w:val="22"/>
          <w:lang w:val="uk-UA"/>
        </w:rPr>
      </w:pPr>
    </w:p>
    <w:p w14:paraId="269A54F8" w14:textId="77777777" w:rsidR="007733C3" w:rsidRPr="00484123" w:rsidRDefault="007733C3" w:rsidP="007733C3">
      <w:pPr>
        <w:rPr>
          <w:b/>
          <w:i/>
          <w:iCs/>
          <w:sz w:val="22"/>
          <w:szCs w:val="22"/>
          <w:lang w:val="uk-UA"/>
        </w:rPr>
      </w:pPr>
      <w:r w:rsidRPr="00484123">
        <w:rPr>
          <w:bCs/>
          <w:sz w:val="22"/>
          <w:szCs w:val="22"/>
          <w:lang w:val="uk-UA"/>
        </w:rPr>
        <w:t>Ми повідомимо вас якомога швидше про будь-які зміни у вищезазначених заявах під час виконання нашої аудиторської роботи стосовно</w:t>
      </w:r>
      <w:r w:rsidRPr="00484123">
        <w:rPr>
          <w:b/>
          <w:i/>
          <w:iCs/>
          <w:sz w:val="22"/>
          <w:szCs w:val="22"/>
          <w:lang w:val="uk-UA"/>
        </w:rPr>
        <w:t xml:space="preserve"> [назва клієнта аудиту компонента] </w:t>
      </w:r>
      <w:r w:rsidRPr="00484123">
        <w:rPr>
          <w:bCs/>
          <w:sz w:val="22"/>
          <w:szCs w:val="22"/>
          <w:lang w:val="uk-UA"/>
        </w:rPr>
        <w:t>станом на</w:t>
      </w:r>
      <w:r w:rsidRPr="00484123">
        <w:rPr>
          <w:b/>
          <w:i/>
          <w:iCs/>
          <w:sz w:val="22"/>
          <w:szCs w:val="22"/>
          <w:lang w:val="uk-UA"/>
        </w:rPr>
        <w:t xml:space="preserve"> [вставити дату закінчення періоду] та за [рік/період], </w:t>
      </w:r>
      <w:r w:rsidRPr="00484123">
        <w:rPr>
          <w:bCs/>
          <w:sz w:val="22"/>
          <w:szCs w:val="22"/>
          <w:lang w:val="uk-UA"/>
        </w:rPr>
        <w:t>що закінчився на той момент, для цілей групового аудиту.</w:t>
      </w:r>
      <w:r w:rsidRPr="00484123">
        <w:rPr>
          <w:b/>
          <w:i/>
          <w:iCs/>
          <w:sz w:val="22"/>
          <w:szCs w:val="22"/>
          <w:lang w:val="uk-UA"/>
        </w:rPr>
        <w:t xml:space="preserve">  </w:t>
      </w:r>
    </w:p>
    <w:p w14:paraId="09BA7774" w14:textId="77777777" w:rsidR="007733C3" w:rsidRPr="00484123" w:rsidRDefault="007733C3" w:rsidP="007733C3">
      <w:pPr>
        <w:rPr>
          <w:b/>
          <w:i/>
          <w:iCs/>
          <w:sz w:val="22"/>
          <w:szCs w:val="22"/>
          <w:lang w:val="uk-UA"/>
        </w:rPr>
      </w:pPr>
    </w:p>
    <w:p w14:paraId="518549F2" w14:textId="77777777" w:rsidR="007733C3" w:rsidRDefault="007733C3" w:rsidP="007733C3">
      <w:pPr>
        <w:rPr>
          <w:b/>
          <w:i/>
          <w:iCs/>
          <w:sz w:val="22"/>
          <w:szCs w:val="22"/>
          <w:lang w:val="uk-UA"/>
        </w:rPr>
      </w:pPr>
      <w:r w:rsidRPr="00484123">
        <w:rPr>
          <w:bCs/>
          <w:sz w:val="22"/>
          <w:szCs w:val="22"/>
          <w:lang w:val="uk-UA"/>
        </w:rPr>
        <w:t>Вашою основною контактною особою в команді аудиторів компонента проекту з питань незалежності та етики є</w:t>
      </w:r>
      <w:r w:rsidRPr="00484123">
        <w:rPr>
          <w:b/>
          <w:i/>
          <w:iCs/>
          <w:sz w:val="22"/>
          <w:szCs w:val="22"/>
          <w:lang w:val="uk-UA"/>
        </w:rPr>
        <w:t xml:space="preserve"> [вставити ім'я контактної особи].</w:t>
      </w:r>
    </w:p>
    <w:p w14:paraId="0172BA96" w14:textId="77777777" w:rsidR="007733C3" w:rsidRDefault="007733C3" w:rsidP="007733C3">
      <w:pPr>
        <w:rPr>
          <w:b/>
          <w:i/>
          <w:iCs/>
          <w:sz w:val="22"/>
          <w:szCs w:val="22"/>
          <w:lang w:val="uk-UA"/>
        </w:rPr>
      </w:pPr>
    </w:p>
    <w:p w14:paraId="296CAEA9" w14:textId="77777777" w:rsidR="007733C3" w:rsidRPr="003B6490" w:rsidRDefault="007733C3" w:rsidP="007733C3">
      <w:pPr>
        <w:rPr>
          <w:b/>
          <w:i/>
          <w:iCs/>
          <w:sz w:val="22"/>
          <w:szCs w:val="22"/>
        </w:rPr>
      </w:pPr>
      <w:r w:rsidRPr="003B6490">
        <w:rPr>
          <w:b/>
          <w:i/>
          <w:iCs/>
          <w:sz w:val="22"/>
          <w:szCs w:val="22"/>
        </w:rPr>
        <w:t>____________________</w:t>
      </w:r>
    </w:p>
    <w:p w14:paraId="49755CA4" w14:textId="77777777" w:rsidR="007733C3" w:rsidRPr="00484123" w:rsidRDefault="007733C3" w:rsidP="007733C3">
      <w:pPr>
        <w:rPr>
          <w:b/>
          <w:i/>
          <w:iCs/>
          <w:sz w:val="22"/>
          <w:szCs w:val="22"/>
          <w:lang w:val="uk-UA"/>
        </w:rPr>
      </w:pPr>
      <w:r w:rsidRPr="003B6490">
        <w:rPr>
          <w:b/>
          <w:i/>
          <w:iCs/>
          <w:sz w:val="22"/>
          <w:szCs w:val="22"/>
        </w:rPr>
        <w:t>[</w:t>
      </w:r>
      <w:r w:rsidRPr="00484123">
        <w:rPr>
          <w:b/>
          <w:i/>
          <w:iCs/>
          <w:sz w:val="22"/>
          <w:szCs w:val="22"/>
          <w:lang w:val="uk-UA"/>
        </w:rPr>
        <w:t xml:space="preserve">Дата] </w:t>
      </w:r>
    </w:p>
    <w:p w14:paraId="366FDD5A" w14:textId="77777777" w:rsidR="007733C3" w:rsidRPr="00484123" w:rsidRDefault="007733C3" w:rsidP="007733C3">
      <w:pPr>
        <w:rPr>
          <w:b/>
          <w:i/>
          <w:iCs/>
          <w:sz w:val="22"/>
          <w:szCs w:val="22"/>
          <w:lang w:val="uk-UA"/>
        </w:rPr>
      </w:pPr>
    </w:p>
    <w:p w14:paraId="7C8B98B6" w14:textId="77777777" w:rsidR="007733C3" w:rsidRPr="00484123" w:rsidRDefault="007733C3" w:rsidP="007733C3">
      <w:pPr>
        <w:rPr>
          <w:b/>
          <w:i/>
          <w:iCs/>
          <w:sz w:val="22"/>
          <w:szCs w:val="22"/>
          <w:lang w:val="uk-UA"/>
        </w:rPr>
      </w:pPr>
      <w:r w:rsidRPr="00484123">
        <w:rPr>
          <w:b/>
          <w:i/>
          <w:iCs/>
          <w:sz w:val="22"/>
          <w:szCs w:val="22"/>
          <w:lang w:val="uk-UA"/>
        </w:rPr>
        <w:t xml:space="preserve">_______________________ </w:t>
      </w:r>
    </w:p>
    <w:p w14:paraId="126E8837" w14:textId="77777777" w:rsidR="007733C3" w:rsidRPr="00484123" w:rsidRDefault="007733C3" w:rsidP="007733C3">
      <w:pPr>
        <w:rPr>
          <w:b/>
          <w:i/>
          <w:iCs/>
          <w:sz w:val="22"/>
          <w:szCs w:val="22"/>
          <w:lang w:val="uk-UA"/>
        </w:rPr>
      </w:pPr>
    </w:p>
    <w:p w14:paraId="356C5077" w14:textId="77777777" w:rsidR="007733C3" w:rsidRPr="00484123" w:rsidRDefault="007733C3" w:rsidP="007733C3">
      <w:pPr>
        <w:rPr>
          <w:b/>
          <w:i/>
          <w:iCs/>
          <w:sz w:val="22"/>
          <w:szCs w:val="22"/>
          <w:lang w:val="uk-UA"/>
        </w:rPr>
      </w:pPr>
      <w:r w:rsidRPr="00484123">
        <w:rPr>
          <w:b/>
          <w:i/>
          <w:iCs/>
          <w:sz w:val="22"/>
          <w:szCs w:val="22"/>
          <w:lang w:val="uk-UA"/>
        </w:rPr>
        <w:t xml:space="preserve">[Вставити назву фірми та місцезнаходження офісу] </w:t>
      </w:r>
    </w:p>
    <w:p w14:paraId="1757BEB3" w14:textId="77777777" w:rsidR="007733C3" w:rsidRPr="00484123" w:rsidRDefault="007733C3" w:rsidP="007733C3">
      <w:pPr>
        <w:rPr>
          <w:b/>
          <w:i/>
          <w:iCs/>
          <w:sz w:val="22"/>
          <w:szCs w:val="22"/>
          <w:lang w:val="uk-UA"/>
        </w:rPr>
      </w:pPr>
    </w:p>
    <w:p w14:paraId="1C3B87DC" w14:textId="77777777" w:rsidR="007733C3" w:rsidRPr="00484123" w:rsidRDefault="007733C3" w:rsidP="007733C3">
      <w:pPr>
        <w:rPr>
          <w:b/>
          <w:i/>
          <w:iCs/>
          <w:sz w:val="22"/>
          <w:szCs w:val="22"/>
          <w:lang w:val="uk-UA"/>
        </w:rPr>
      </w:pPr>
      <w:r w:rsidRPr="00484123">
        <w:rPr>
          <w:b/>
          <w:i/>
          <w:iCs/>
          <w:sz w:val="22"/>
          <w:szCs w:val="22"/>
          <w:lang w:val="uk-UA"/>
        </w:rPr>
        <w:t xml:space="preserve">_______________________ </w:t>
      </w:r>
    </w:p>
    <w:p w14:paraId="32D7CA8E" w14:textId="77777777" w:rsidR="007733C3" w:rsidRPr="00484123" w:rsidRDefault="007733C3" w:rsidP="007733C3">
      <w:pPr>
        <w:rPr>
          <w:b/>
          <w:i/>
          <w:iCs/>
          <w:sz w:val="22"/>
          <w:szCs w:val="22"/>
          <w:lang w:val="uk-UA"/>
        </w:rPr>
      </w:pPr>
    </w:p>
    <w:p w14:paraId="1B8275F1" w14:textId="49AE3BAD" w:rsidR="00B90FD8" w:rsidRDefault="007733C3" w:rsidP="007733C3">
      <w:pPr>
        <w:rPr>
          <w:b/>
          <w:i/>
          <w:iCs/>
          <w:sz w:val="22"/>
          <w:szCs w:val="22"/>
          <w:lang w:val="uk-UA"/>
        </w:rPr>
      </w:pPr>
      <w:r w:rsidRPr="00484123">
        <w:rPr>
          <w:b/>
          <w:i/>
          <w:iCs/>
          <w:sz w:val="22"/>
          <w:szCs w:val="22"/>
          <w:lang w:val="uk-UA"/>
        </w:rPr>
        <w:t>[Вставити підпис фірми/партнера]</w:t>
      </w:r>
      <w:r w:rsidR="00B90FD8">
        <w:rPr>
          <w:b/>
          <w:i/>
          <w:iCs/>
          <w:sz w:val="22"/>
          <w:szCs w:val="22"/>
          <w:lang w:val="uk-UA"/>
        </w:rPr>
        <w:br w:type="page"/>
      </w:r>
    </w:p>
    <w:p w14:paraId="3C344AE4" w14:textId="77777777" w:rsidR="007733C3" w:rsidRPr="003B6490" w:rsidRDefault="007733C3" w:rsidP="007733C3">
      <w:pPr>
        <w:rPr>
          <w:b/>
          <w:i/>
          <w:iCs/>
          <w:sz w:val="22"/>
          <w:szCs w:val="22"/>
        </w:rPr>
      </w:pPr>
    </w:p>
    <w:p w14:paraId="7395904E" w14:textId="77777777" w:rsidR="007733C3" w:rsidRPr="001671F2" w:rsidRDefault="007733C3" w:rsidP="007733C3">
      <w:pPr>
        <w:jc w:val="center"/>
        <w:rPr>
          <w:b/>
          <w:sz w:val="32"/>
          <w:szCs w:val="32"/>
          <w:lang w:val="uk-UA"/>
        </w:rPr>
      </w:pPr>
      <w:r w:rsidRPr="001671F2">
        <w:rPr>
          <w:b/>
          <w:sz w:val="28"/>
          <w:szCs w:val="28"/>
          <w:lang w:val="uk-UA"/>
        </w:rPr>
        <w:t>Додаток B-1: ПІДТВЕРДЖЕННЯ НЕЗАЛЕЖНОСТІ ТА ЕТИКИ —</w:t>
      </w:r>
      <w:r w:rsidRPr="001671F2">
        <w:rPr>
          <w:b/>
          <w:sz w:val="32"/>
          <w:szCs w:val="32"/>
          <w:lang w:val="uk-UA"/>
        </w:rPr>
        <w:t xml:space="preserve"> Порушення незалежності</w:t>
      </w:r>
    </w:p>
    <w:p w14:paraId="4BCDE736" w14:textId="77777777" w:rsidR="007733C3" w:rsidRPr="001671F2" w:rsidRDefault="007733C3" w:rsidP="007733C3">
      <w:pPr>
        <w:jc w:val="center"/>
        <w:rPr>
          <w:b/>
          <w:sz w:val="32"/>
          <w:szCs w:val="32"/>
          <w:lang w:val="uk-UA"/>
        </w:rPr>
      </w:pPr>
    </w:p>
    <w:p w14:paraId="352BEB98" w14:textId="77777777" w:rsidR="007733C3" w:rsidRPr="001671F2" w:rsidRDefault="007733C3" w:rsidP="007733C3">
      <w:pPr>
        <w:jc w:val="both"/>
        <w:rPr>
          <w:b/>
          <w:i/>
          <w:iCs/>
          <w:sz w:val="22"/>
          <w:szCs w:val="22"/>
          <w:lang w:val="uk-UA"/>
        </w:rPr>
      </w:pPr>
      <w:r w:rsidRPr="001671F2">
        <w:rPr>
          <w:b/>
          <w:i/>
          <w:iCs/>
          <w:sz w:val="22"/>
          <w:szCs w:val="22"/>
          <w:lang w:val="uk-UA"/>
        </w:rPr>
        <w:t xml:space="preserve">&lt;Примітка для упорядника: Цей додаток може бути використаний для повідомлення груповому аудитору про порушення незалежності. Про порушення незалежності, що відбулися після дати цього Підтвердження незалежності та етики, слід негайно повідомляти груповому аудитору. Для додаткових порушень скопіюйте цю таблицю.&gt; </w:t>
      </w:r>
    </w:p>
    <w:p w14:paraId="70F9EC0D" w14:textId="77777777" w:rsidR="007733C3" w:rsidRPr="001671F2" w:rsidRDefault="007733C3" w:rsidP="007733C3">
      <w:pPr>
        <w:jc w:val="both"/>
        <w:rPr>
          <w:b/>
          <w:i/>
          <w:iCs/>
          <w:sz w:val="22"/>
          <w:szCs w:val="22"/>
          <w:lang w:val="uk-UA"/>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05"/>
        <w:gridCol w:w="4905"/>
      </w:tblGrid>
      <w:tr w:rsidR="007733C3" w:rsidRPr="001671F2" w14:paraId="2AE32DA0" w14:textId="77777777">
        <w:trPr>
          <w:trHeight w:val="555"/>
          <w:jc w:val="center"/>
        </w:trPr>
        <w:tc>
          <w:tcPr>
            <w:tcW w:w="4905" w:type="dxa"/>
            <w:tcBorders>
              <w:top w:val="single" w:sz="6" w:space="0" w:color="auto"/>
              <w:left w:val="single" w:sz="6" w:space="0" w:color="auto"/>
              <w:bottom w:val="single" w:sz="6" w:space="0" w:color="auto"/>
              <w:right w:val="single" w:sz="6" w:space="0" w:color="auto"/>
            </w:tcBorders>
            <w:vAlign w:val="center"/>
            <w:hideMark/>
          </w:tcPr>
          <w:p w14:paraId="3EE193A7" w14:textId="77777777" w:rsidR="007733C3" w:rsidRPr="001671F2" w:rsidRDefault="007733C3">
            <w:pPr>
              <w:jc w:val="both"/>
              <w:rPr>
                <w:b/>
                <w:sz w:val="22"/>
                <w:szCs w:val="22"/>
                <w:lang w:val="uk-UA"/>
              </w:rPr>
            </w:pPr>
            <w:r w:rsidRPr="001671F2">
              <w:rPr>
                <w:b/>
                <w:bCs/>
                <w:sz w:val="22"/>
                <w:szCs w:val="22"/>
                <w:lang w:val="uk-UA"/>
              </w:rPr>
              <w:t>Назва суб'єкта, до якого відноситься порушення:</w:t>
            </w:r>
          </w:p>
        </w:tc>
        <w:tc>
          <w:tcPr>
            <w:tcW w:w="490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EEA3AEB" w14:textId="77777777" w:rsidR="007733C3" w:rsidRPr="001671F2" w:rsidRDefault="007733C3">
            <w:pPr>
              <w:jc w:val="both"/>
              <w:rPr>
                <w:bCs/>
                <w:i/>
                <w:iCs/>
                <w:sz w:val="22"/>
                <w:szCs w:val="22"/>
                <w:lang w:val="uk-UA"/>
              </w:rPr>
            </w:pPr>
            <w:r w:rsidRPr="001671F2">
              <w:rPr>
                <w:bCs/>
                <w:i/>
                <w:iCs/>
                <w:sz w:val="22"/>
                <w:szCs w:val="22"/>
                <w:lang w:val="uk-UA"/>
              </w:rPr>
              <w:t>[вставте назву організації]</w:t>
            </w:r>
          </w:p>
        </w:tc>
      </w:tr>
      <w:tr w:rsidR="007733C3" w:rsidRPr="001671F2" w14:paraId="549D7B9F" w14:textId="77777777">
        <w:trPr>
          <w:trHeight w:val="555"/>
          <w:jc w:val="center"/>
        </w:trPr>
        <w:tc>
          <w:tcPr>
            <w:tcW w:w="9810" w:type="dxa"/>
            <w:gridSpan w:val="2"/>
            <w:tcBorders>
              <w:top w:val="single" w:sz="6" w:space="0" w:color="auto"/>
              <w:left w:val="single" w:sz="6" w:space="0" w:color="auto"/>
              <w:bottom w:val="single" w:sz="6" w:space="0" w:color="auto"/>
              <w:right w:val="single" w:sz="6" w:space="0" w:color="auto"/>
            </w:tcBorders>
            <w:vAlign w:val="center"/>
            <w:hideMark/>
          </w:tcPr>
          <w:p w14:paraId="685A2E76" w14:textId="77777777" w:rsidR="007733C3" w:rsidRPr="001671F2" w:rsidRDefault="007733C3">
            <w:pPr>
              <w:jc w:val="both"/>
              <w:rPr>
                <w:b/>
                <w:sz w:val="22"/>
                <w:szCs w:val="22"/>
                <w:lang w:val="uk-UA"/>
              </w:rPr>
            </w:pPr>
            <w:r w:rsidRPr="001671F2">
              <w:rPr>
                <w:b/>
                <w:sz w:val="22"/>
                <w:szCs w:val="22"/>
                <w:lang w:val="uk-UA"/>
              </w:rPr>
              <w:t xml:space="preserve">1. Опис порушення, включаючи його характер і тривалість, а також вашу оцінку його значущості: </w:t>
            </w:r>
          </w:p>
          <w:p w14:paraId="66B54ED0" w14:textId="77777777" w:rsidR="007733C3" w:rsidRPr="001671F2" w:rsidRDefault="007733C3">
            <w:pPr>
              <w:jc w:val="both"/>
              <w:rPr>
                <w:bCs/>
                <w:i/>
                <w:iCs/>
                <w:sz w:val="22"/>
                <w:szCs w:val="22"/>
                <w:lang w:val="uk-UA"/>
              </w:rPr>
            </w:pPr>
            <w:r w:rsidRPr="001671F2">
              <w:rPr>
                <w:bCs/>
                <w:i/>
                <w:iCs/>
                <w:sz w:val="22"/>
                <w:szCs w:val="22"/>
                <w:lang w:val="uk-UA"/>
              </w:rPr>
              <w:t>[Опис повинен бути достатньо детальним, щоб аудитор групи міг зрозуміти суть питання.]</w:t>
            </w:r>
          </w:p>
        </w:tc>
      </w:tr>
      <w:tr w:rsidR="007733C3" w:rsidRPr="001671F2" w14:paraId="6F1C1F74" w14:textId="77777777">
        <w:trPr>
          <w:trHeight w:val="960"/>
          <w:jc w:val="center"/>
        </w:trPr>
        <w:tc>
          <w:tcPr>
            <w:tcW w:w="9810"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389C587B" w14:textId="77777777" w:rsidR="007733C3" w:rsidRPr="001671F2" w:rsidRDefault="007733C3">
            <w:pPr>
              <w:jc w:val="both"/>
              <w:rPr>
                <w:bCs/>
                <w:i/>
                <w:iCs/>
                <w:sz w:val="22"/>
                <w:szCs w:val="22"/>
                <w:lang w:val="uk-UA"/>
              </w:rPr>
            </w:pPr>
            <w:r w:rsidRPr="001671F2">
              <w:rPr>
                <w:bCs/>
                <w:i/>
                <w:iCs/>
                <w:sz w:val="22"/>
                <w:szCs w:val="22"/>
                <w:lang w:val="uk-UA"/>
              </w:rPr>
              <w:t>[вставте опис тут] </w:t>
            </w:r>
          </w:p>
          <w:p w14:paraId="60FB38BA" w14:textId="77777777" w:rsidR="007733C3" w:rsidRPr="001671F2" w:rsidRDefault="007733C3">
            <w:pPr>
              <w:jc w:val="both"/>
              <w:rPr>
                <w:bCs/>
                <w:i/>
                <w:iCs/>
                <w:sz w:val="22"/>
                <w:szCs w:val="22"/>
                <w:lang w:val="uk-UA"/>
              </w:rPr>
            </w:pPr>
            <w:r w:rsidRPr="001671F2">
              <w:rPr>
                <w:bCs/>
                <w:i/>
                <w:iCs/>
                <w:sz w:val="22"/>
                <w:szCs w:val="22"/>
                <w:lang w:val="uk-UA"/>
              </w:rPr>
              <w:t> </w:t>
            </w:r>
          </w:p>
          <w:p w14:paraId="20BC33CE" w14:textId="77777777" w:rsidR="007733C3" w:rsidRPr="001671F2" w:rsidRDefault="007733C3">
            <w:pPr>
              <w:jc w:val="both"/>
              <w:rPr>
                <w:b/>
                <w:i/>
                <w:iCs/>
                <w:sz w:val="22"/>
                <w:szCs w:val="22"/>
                <w:lang w:val="uk-UA"/>
              </w:rPr>
            </w:pPr>
            <w:r w:rsidRPr="001671F2">
              <w:rPr>
                <w:b/>
                <w:i/>
                <w:iCs/>
                <w:sz w:val="22"/>
                <w:szCs w:val="22"/>
                <w:lang w:val="uk-UA"/>
              </w:rPr>
              <w:t> </w:t>
            </w:r>
          </w:p>
        </w:tc>
      </w:tr>
      <w:tr w:rsidR="007733C3" w:rsidRPr="001671F2" w14:paraId="16D267B9" w14:textId="77777777">
        <w:trPr>
          <w:trHeight w:val="495"/>
          <w:jc w:val="center"/>
        </w:trPr>
        <w:tc>
          <w:tcPr>
            <w:tcW w:w="9810" w:type="dxa"/>
            <w:gridSpan w:val="2"/>
            <w:tcBorders>
              <w:top w:val="single" w:sz="6" w:space="0" w:color="auto"/>
              <w:left w:val="single" w:sz="6" w:space="0" w:color="auto"/>
              <w:bottom w:val="single" w:sz="6" w:space="0" w:color="auto"/>
              <w:right w:val="single" w:sz="6" w:space="0" w:color="auto"/>
            </w:tcBorders>
            <w:vAlign w:val="center"/>
            <w:hideMark/>
          </w:tcPr>
          <w:p w14:paraId="24EF9922" w14:textId="77777777" w:rsidR="007733C3" w:rsidRPr="001671F2" w:rsidRDefault="007733C3" w:rsidP="006D2655">
            <w:pPr>
              <w:numPr>
                <w:ilvl w:val="0"/>
                <w:numId w:val="56"/>
              </w:numPr>
              <w:jc w:val="both"/>
              <w:rPr>
                <w:b/>
                <w:bCs/>
                <w:sz w:val="22"/>
                <w:szCs w:val="22"/>
                <w:lang w:val="uk-UA"/>
              </w:rPr>
            </w:pPr>
            <w:r w:rsidRPr="001671F2">
              <w:rPr>
                <w:b/>
                <w:bCs/>
                <w:sz w:val="22"/>
                <w:szCs w:val="22"/>
                <w:lang w:val="uk-UA"/>
              </w:rPr>
              <w:t xml:space="preserve">Заходи, запропоновані або вжиті для усунення наслідків порушення:  </w:t>
            </w:r>
          </w:p>
        </w:tc>
      </w:tr>
      <w:tr w:rsidR="007733C3" w:rsidRPr="001671F2" w14:paraId="2D580DBA" w14:textId="77777777">
        <w:trPr>
          <w:trHeight w:val="1005"/>
          <w:jc w:val="center"/>
        </w:trPr>
        <w:tc>
          <w:tcPr>
            <w:tcW w:w="9810"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20E1EACB" w14:textId="77777777" w:rsidR="007733C3" w:rsidRPr="001671F2" w:rsidRDefault="007733C3">
            <w:pPr>
              <w:jc w:val="both"/>
              <w:rPr>
                <w:bCs/>
                <w:i/>
                <w:iCs/>
                <w:sz w:val="22"/>
                <w:szCs w:val="22"/>
                <w:lang w:val="uk-UA"/>
              </w:rPr>
            </w:pPr>
            <w:r w:rsidRPr="001671F2">
              <w:rPr>
                <w:bCs/>
                <w:i/>
                <w:iCs/>
                <w:sz w:val="22"/>
                <w:szCs w:val="22"/>
                <w:lang w:val="uk-UA"/>
              </w:rPr>
              <w:t>[вставте опис тут] </w:t>
            </w:r>
          </w:p>
          <w:p w14:paraId="15F92545" w14:textId="77777777" w:rsidR="007733C3" w:rsidRPr="001671F2" w:rsidRDefault="007733C3">
            <w:pPr>
              <w:jc w:val="both"/>
              <w:rPr>
                <w:b/>
                <w:i/>
                <w:iCs/>
                <w:sz w:val="22"/>
                <w:szCs w:val="22"/>
                <w:lang w:val="uk-UA"/>
              </w:rPr>
            </w:pPr>
            <w:r w:rsidRPr="001671F2">
              <w:rPr>
                <w:b/>
                <w:i/>
                <w:iCs/>
                <w:sz w:val="22"/>
                <w:szCs w:val="22"/>
                <w:lang w:val="uk-UA"/>
              </w:rPr>
              <w:t> </w:t>
            </w:r>
          </w:p>
          <w:p w14:paraId="12179266" w14:textId="77777777" w:rsidR="007733C3" w:rsidRPr="001671F2" w:rsidRDefault="007733C3">
            <w:pPr>
              <w:jc w:val="both"/>
              <w:rPr>
                <w:b/>
                <w:i/>
                <w:iCs/>
                <w:sz w:val="22"/>
                <w:szCs w:val="22"/>
                <w:lang w:val="uk-UA"/>
              </w:rPr>
            </w:pPr>
            <w:r w:rsidRPr="001671F2">
              <w:rPr>
                <w:b/>
                <w:i/>
                <w:iCs/>
                <w:sz w:val="22"/>
                <w:szCs w:val="22"/>
                <w:lang w:val="uk-UA"/>
              </w:rPr>
              <w:t> </w:t>
            </w:r>
          </w:p>
        </w:tc>
      </w:tr>
      <w:tr w:rsidR="007733C3" w:rsidRPr="001671F2" w14:paraId="4EA3CB28" w14:textId="77777777">
        <w:trPr>
          <w:trHeight w:val="690"/>
          <w:jc w:val="center"/>
        </w:trPr>
        <w:tc>
          <w:tcPr>
            <w:tcW w:w="9810" w:type="dxa"/>
            <w:gridSpan w:val="2"/>
            <w:tcBorders>
              <w:top w:val="single" w:sz="6" w:space="0" w:color="auto"/>
              <w:left w:val="single" w:sz="6" w:space="0" w:color="auto"/>
              <w:bottom w:val="single" w:sz="6" w:space="0" w:color="auto"/>
              <w:right w:val="single" w:sz="6" w:space="0" w:color="auto"/>
            </w:tcBorders>
            <w:vAlign w:val="center"/>
            <w:hideMark/>
          </w:tcPr>
          <w:p w14:paraId="261354AA" w14:textId="77777777" w:rsidR="007733C3" w:rsidRPr="001671F2" w:rsidRDefault="007733C3" w:rsidP="006D2655">
            <w:pPr>
              <w:numPr>
                <w:ilvl w:val="0"/>
                <w:numId w:val="57"/>
              </w:numPr>
              <w:jc w:val="both"/>
              <w:rPr>
                <w:b/>
                <w:bCs/>
                <w:sz w:val="22"/>
                <w:szCs w:val="22"/>
                <w:lang w:val="uk-UA"/>
              </w:rPr>
            </w:pPr>
            <w:r w:rsidRPr="001671F2">
              <w:rPr>
                <w:b/>
                <w:bCs/>
                <w:sz w:val="22"/>
                <w:szCs w:val="22"/>
                <w:lang w:val="uk-UA"/>
              </w:rPr>
              <w:t>Висновок щодо того, чи порушило це порушення об'єктивність вашої фірми та її здатність виконувати аудиторські роботи для цілей групового аудиту, а також обґрунтування:</w:t>
            </w:r>
          </w:p>
        </w:tc>
      </w:tr>
      <w:tr w:rsidR="007733C3" w:rsidRPr="001671F2" w14:paraId="0B2D1A3B" w14:textId="77777777">
        <w:trPr>
          <w:trHeight w:val="1155"/>
          <w:jc w:val="center"/>
        </w:trPr>
        <w:tc>
          <w:tcPr>
            <w:tcW w:w="9810"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7CB5AFB8" w14:textId="77777777" w:rsidR="007733C3" w:rsidRPr="001671F2" w:rsidRDefault="007733C3">
            <w:pPr>
              <w:jc w:val="both"/>
              <w:rPr>
                <w:bCs/>
                <w:i/>
                <w:iCs/>
                <w:sz w:val="22"/>
                <w:szCs w:val="22"/>
                <w:lang w:val="uk-UA"/>
              </w:rPr>
            </w:pPr>
            <w:r w:rsidRPr="001671F2">
              <w:rPr>
                <w:bCs/>
                <w:i/>
                <w:iCs/>
                <w:sz w:val="22"/>
                <w:szCs w:val="22"/>
                <w:lang w:val="uk-UA"/>
              </w:rPr>
              <w:t>[вставте опис тут] </w:t>
            </w:r>
          </w:p>
          <w:p w14:paraId="61231F27" w14:textId="77777777" w:rsidR="007733C3" w:rsidRPr="001671F2" w:rsidRDefault="007733C3">
            <w:pPr>
              <w:jc w:val="both"/>
              <w:rPr>
                <w:bCs/>
                <w:i/>
                <w:iCs/>
                <w:sz w:val="22"/>
                <w:szCs w:val="22"/>
                <w:lang w:val="uk-UA"/>
              </w:rPr>
            </w:pPr>
            <w:r w:rsidRPr="001671F2">
              <w:rPr>
                <w:bCs/>
                <w:i/>
                <w:iCs/>
                <w:sz w:val="22"/>
                <w:szCs w:val="22"/>
                <w:lang w:val="uk-UA"/>
              </w:rPr>
              <w:t> </w:t>
            </w:r>
          </w:p>
          <w:p w14:paraId="1B6EF802" w14:textId="77777777" w:rsidR="007733C3" w:rsidRPr="001671F2" w:rsidRDefault="007733C3">
            <w:pPr>
              <w:jc w:val="both"/>
              <w:rPr>
                <w:b/>
                <w:i/>
                <w:iCs/>
                <w:sz w:val="22"/>
                <w:szCs w:val="22"/>
                <w:lang w:val="uk-UA"/>
              </w:rPr>
            </w:pPr>
            <w:r w:rsidRPr="001671F2">
              <w:rPr>
                <w:b/>
                <w:i/>
                <w:iCs/>
                <w:sz w:val="22"/>
                <w:szCs w:val="22"/>
                <w:lang w:val="uk-UA"/>
              </w:rPr>
              <w:t> </w:t>
            </w:r>
          </w:p>
        </w:tc>
      </w:tr>
    </w:tbl>
    <w:p w14:paraId="5C53F112" w14:textId="77777777" w:rsidR="007733C3" w:rsidRPr="001671F2" w:rsidRDefault="007733C3" w:rsidP="007733C3">
      <w:pPr>
        <w:jc w:val="both"/>
        <w:rPr>
          <w:b/>
          <w:i/>
          <w:iCs/>
          <w:sz w:val="32"/>
          <w:szCs w:val="32"/>
          <w:lang w:val="uk-UA"/>
        </w:rPr>
      </w:pPr>
    </w:p>
    <w:p w14:paraId="054F4D56" w14:textId="77777777" w:rsidR="00081952" w:rsidRPr="001671F2" w:rsidRDefault="00081952" w:rsidP="007733C3">
      <w:pPr>
        <w:jc w:val="both"/>
        <w:rPr>
          <w:b/>
          <w:i/>
          <w:iCs/>
          <w:sz w:val="32"/>
          <w:szCs w:val="32"/>
          <w:lang w:val="uk-UA"/>
        </w:rPr>
      </w:pPr>
    </w:p>
    <w:p w14:paraId="1B541CC1" w14:textId="77777777" w:rsidR="007733C3" w:rsidRPr="001671F2" w:rsidRDefault="007733C3" w:rsidP="007733C3">
      <w:pPr>
        <w:jc w:val="center"/>
        <w:rPr>
          <w:b/>
          <w:sz w:val="32"/>
          <w:szCs w:val="32"/>
          <w:lang w:val="uk-UA"/>
        </w:rPr>
      </w:pPr>
      <w:r w:rsidRPr="001671F2">
        <w:rPr>
          <w:b/>
          <w:sz w:val="28"/>
          <w:szCs w:val="28"/>
          <w:lang w:val="uk-UA"/>
        </w:rPr>
        <w:t>Додаток B-2: ПІДТВЕРДЖЕННЯ НЕЗАЛЕЖНОСТІ ТА ЕТИКИ —</w:t>
      </w:r>
      <w:r w:rsidRPr="001671F2">
        <w:rPr>
          <w:b/>
          <w:sz w:val="32"/>
          <w:szCs w:val="32"/>
          <w:lang w:val="uk-UA"/>
        </w:rPr>
        <w:t xml:space="preserve"> Питання незалежності, що вимагають значного судження</w:t>
      </w:r>
    </w:p>
    <w:p w14:paraId="04DFCA18" w14:textId="77777777" w:rsidR="007733C3" w:rsidRPr="001671F2" w:rsidRDefault="007733C3" w:rsidP="007733C3">
      <w:pPr>
        <w:jc w:val="both"/>
        <w:rPr>
          <w:b/>
          <w:i/>
          <w:iCs/>
          <w:sz w:val="32"/>
          <w:szCs w:val="32"/>
          <w:lang w:val="uk-UA"/>
        </w:rPr>
      </w:pPr>
    </w:p>
    <w:p w14:paraId="6816CB8F" w14:textId="77777777" w:rsidR="00081952" w:rsidRPr="001671F2" w:rsidRDefault="00081952" w:rsidP="007733C3">
      <w:pPr>
        <w:jc w:val="both"/>
        <w:rPr>
          <w:b/>
          <w:i/>
          <w:iCs/>
          <w:sz w:val="32"/>
          <w:szCs w:val="32"/>
          <w:lang w:val="uk-UA"/>
        </w:rPr>
      </w:pPr>
    </w:p>
    <w:p w14:paraId="1858B41E" w14:textId="77777777" w:rsidR="007733C3" w:rsidRPr="001671F2" w:rsidRDefault="007733C3" w:rsidP="007733C3">
      <w:pPr>
        <w:jc w:val="both"/>
        <w:rPr>
          <w:b/>
          <w:bCs/>
          <w:i/>
          <w:iCs/>
          <w:sz w:val="22"/>
          <w:szCs w:val="22"/>
          <w:lang w:val="uk-UA"/>
        </w:rPr>
      </w:pPr>
      <w:r w:rsidRPr="001671F2">
        <w:rPr>
          <w:b/>
          <w:bCs/>
          <w:i/>
          <w:iCs/>
          <w:sz w:val="22"/>
          <w:szCs w:val="22"/>
          <w:lang w:val="uk-UA"/>
        </w:rPr>
        <w:t xml:space="preserve">&lt;Примітка для упорядника: Цей додаток може бути використаний для повідомлення груповому аудитору про питання незалежності, що вимагають значного судження і не становлять порушення вимог незалежності. Для додаткових питань скопіюйте цю таблицю.&gt; </w:t>
      </w:r>
    </w:p>
    <w:p w14:paraId="1E029B9F" w14:textId="77777777" w:rsidR="007733C3" w:rsidRPr="001671F2" w:rsidRDefault="007733C3" w:rsidP="007733C3">
      <w:pPr>
        <w:jc w:val="both"/>
        <w:rPr>
          <w:b/>
          <w:bCs/>
          <w:i/>
          <w:iCs/>
          <w:sz w:val="22"/>
          <w:szCs w:val="22"/>
          <w:lang w:val="uk-UA"/>
        </w:rPr>
      </w:pPr>
    </w:p>
    <w:p w14:paraId="69B974E9" w14:textId="77777777" w:rsidR="00442297" w:rsidRPr="001671F2" w:rsidRDefault="00442297" w:rsidP="007733C3">
      <w:pPr>
        <w:jc w:val="both"/>
        <w:rPr>
          <w:b/>
          <w:bCs/>
          <w:i/>
          <w:iCs/>
          <w:sz w:val="22"/>
          <w:szCs w:val="22"/>
          <w:lang w:val="uk-UA"/>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05"/>
        <w:gridCol w:w="4905"/>
      </w:tblGrid>
      <w:tr w:rsidR="007733C3" w:rsidRPr="001671F2" w14:paraId="49B319AB" w14:textId="77777777">
        <w:trPr>
          <w:trHeight w:val="555"/>
          <w:jc w:val="center"/>
        </w:trPr>
        <w:tc>
          <w:tcPr>
            <w:tcW w:w="4905" w:type="dxa"/>
            <w:tcBorders>
              <w:top w:val="single" w:sz="6" w:space="0" w:color="auto"/>
              <w:left w:val="single" w:sz="6" w:space="0" w:color="auto"/>
              <w:bottom w:val="single" w:sz="6" w:space="0" w:color="auto"/>
              <w:right w:val="single" w:sz="6" w:space="0" w:color="auto"/>
            </w:tcBorders>
            <w:hideMark/>
          </w:tcPr>
          <w:p w14:paraId="6518E97E" w14:textId="77777777" w:rsidR="007733C3" w:rsidRPr="001671F2" w:rsidRDefault="007733C3">
            <w:pPr>
              <w:jc w:val="both"/>
              <w:rPr>
                <w:b/>
                <w:bCs/>
                <w:sz w:val="22"/>
                <w:szCs w:val="22"/>
                <w:lang w:val="uk-UA"/>
              </w:rPr>
            </w:pPr>
            <w:r w:rsidRPr="001671F2">
              <w:rPr>
                <w:b/>
                <w:bCs/>
                <w:sz w:val="22"/>
                <w:szCs w:val="22"/>
                <w:lang w:val="uk-UA"/>
              </w:rPr>
              <w:t>Назва суб'єкта, до якого відноситься справа:</w:t>
            </w:r>
          </w:p>
        </w:tc>
        <w:tc>
          <w:tcPr>
            <w:tcW w:w="490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7C27299" w14:textId="77777777" w:rsidR="007733C3" w:rsidRPr="001671F2" w:rsidRDefault="007733C3">
            <w:pPr>
              <w:jc w:val="both"/>
              <w:rPr>
                <w:i/>
                <w:iCs/>
                <w:sz w:val="22"/>
                <w:szCs w:val="22"/>
                <w:lang w:val="uk-UA"/>
              </w:rPr>
            </w:pPr>
            <w:r w:rsidRPr="001671F2">
              <w:rPr>
                <w:i/>
                <w:iCs/>
                <w:sz w:val="22"/>
                <w:szCs w:val="22"/>
                <w:lang w:val="uk-UA"/>
              </w:rPr>
              <w:t>[вставте назву організації]</w:t>
            </w:r>
          </w:p>
        </w:tc>
      </w:tr>
      <w:tr w:rsidR="007733C3" w:rsidRPr="001671F2" w14:paraId="7BCE426E" w14:textId="77777777">
        <w:trPr>
          <w:trHeight w:val="555"/>
          <w:jc w:val="center"/>
        </w:trPr>
        <w:tc>
          <w:tcPr>
            <w:tcW w:w="9810" w:type="dxa"/>
            <w:gridSpan w:val="2"/>
            <w:tcBorders>
              <w:top w:val="single" w:sz="6" w:space="0" w:color="auto"/>
              <w:left w:val="single" w:sz="6" w:space="0" w:color="auto"/>
              <w:bottom w:val="single" w:sz="6" w:space="0" w:color="auto"/>
              <w:right w:val="single" w:sz="6" w:space="0" w:color="auto"/>
            </w:tcBorders>
            <w:hideMark/>
          </w:tcPr>
          <w:p w14:paraId="76EC96E6" w14:textId="77777777" w:rsidR="007733C3" w:rsidRPr="001671F2" w:rsidRDefault="007733C3" w:rsidP="006D2655">
            <w:pPr>
              <w:numPr>
                <w:ilvl w:val="0"/>
                <w:numId w:val="58"/>
              </w:numPr>
              <w:jc w:val="both"/>
              <w:rPr>
                <w:b/>
                <w:bCs/>
                <w:sz w:val="22"/>
                <w:szCs w:val="22"/>
                <w:lang w:val="uk-UA"/>
              </w:rPr>
            </w:pPr>
            <w:r w:rsidRPr="001671F2">
              <w:rPr>
                <w:b/>
                <w:bCs/>
                <w:i/>
                <w:iCs/>
                <w:sz w:val="22"/>
                <w:szCs w:val="22"/>
                <w:lang w:val="uk-UA"/>
              </w:rPr>
              <w:t xml:space="preserve">  </w:t>
            </w:r>
            <w:r w:rsidRPr="001671F2">
              <w:rPr>
                <w:b/>
                <w:bCs/>
                <w:sz w:val="22"/>
                <w:szCs w:val="22"/>
                <w:lang w:val="uk-UA"/>
              </w:rPr>
              <w:t>Короткий виклад справи:</w:t>
            </w:r>
          </w:p>
          <w:p w14:paraId="6D65F754" w14:textId="77777777" w:rsidR="007733C3" w:rsidRPr="001671F2" w:rsidRDefault="007733C3">
            <w:pPr>
              <w:ind w:left="360"/>
              <w:jc w:val="both"/>
              <w:rPr>
                <w:i/>
                <w:iCs/>
                <w:sz w:val="22"/>
                <w:szCs w:val="22"/>
                <w:lang w:val="uk-UA"/>
              </w:rPr>
            </w:pPr>
            <w:r w:rsidRPr="001671F2">
              <w:rPr>
                <w:i/>
                <w:iCs/>
                <w:sz w:val="22"/>
                <w:szCs w:val="22"/>
                <w:lang w:val="uk-UA"/>
              </w:rPr>
              <w:t>[Опис повинен бути достатньо докладним, щоб аудитор групи міг зрозуміти суть справи.]</w:t>
            </w:r>
          </w:p>
        </w:tc>
      </w:tr>
      <w:tr w:rsidR="007733C3" w:rsidRPr="001671F2" w14:paraId="0D560C99" w14:textId="77777777">
        <w:trPr>
          <w:trHeight w:val="960"/>
          <w:jc w:val="center"/>
        </w:trPr>
        <w:tc>
          <w:tcPr>
            <w:tcW w:w="9810"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32D76BF9" w14:textId="77777777" w:rsidR="007733C3" w:rsidRPr="001671F2" w:rsidRDefault="007733C3">
            <w:pPr>
              <w:jc w:val="both"/>
              <w:rPr>
                <w:i/>
                <w:iCs/>
                <w:sz w:val="22"/>
                <w:szCs w:val="22"/>
                <w:lang w:val="uk-UA"/>
              </w:rPr>
            </w:pPr>
            <w:r w:rsidRPr="001671F2">
              <w:rPr>
                <w:i/>
                <w:iCs/>
                <w:sz w:val="22"/>
                <w:szCs w:val="22"/>
                <w:lang w:val="uk-UA"/>
              </w:rPr>
              <w:t>[вставте опис тут] </w:t>
            </w:r>
          </w:p>
        </w:tc>
      </w:tr>
      <w:tr w:rsidR="007733C3" w:rsidRPr="001671F2" w14:paraId="330D28BC" w14:textId="77777777">
        <w:trPr>
          <w:trHeight w:val="570"/>
          <w:jc w:val="center"/>
        </w:trPr>
        <w:tc>
          <w:tcPr>
            <w:tcW w:w="9810" w:type="dxa"/>
            <w:gridSpan w:val="2"/>
            <w:tcBorders>
              <w:top w:val="single" w:sz="6" w:space="0" w:color="auto"/>
              <w:left w:val="single" w:sz="6" w:space="0" w:color="auto"/>
              <w:bottom w:val="single" w:sz="6" w:space="0" w:color="auto"/>
              <w:right w:val="single" w:sz="6" w:space="0" w:color="auto"/>
            </w:tcBorders>
            <w:hideMark/>
          </w:tcPr>
          <w:p w14:paraId="392DF497" w14:textId="77777777" w:rsidR="007733C3" w:rsidRPr="001671F2" w:rsidRDefault="007733C3" w:rsidP="006D2655">
            <w:pPr>
              <w:numPr>
                <w:ilvl w:val="0"/>
                <w:numId w:val="59"/>
              </w:numPr>
              <w:jc w:val="both"/>
              <w:rPr>
                <w:b/>
                <w:bCs/>
                <w:sz w:val="22"/>
                <w:szCs w:val="22"/>
                <w:lang w:val="uk-UA"/>
              </w:rPr>
            </w:pPr>
            <w:r w:rsidRPr="001671F2">
              <w:rPr>
                <w:b/>
                <w:bCs/>
                <w:sz w:val="22"/>
                <w:szCs w:val="22"/>
                <w:lang w:val="uk-UA"/>
              </w:rPr>
              <w:t>Виявлені загрози та відповідна оцінка:</w:t>
            </w:r>
          </w:p>
        </w:tc>
      </w:tr>
      <w:tr w:rsidR="007733C3" w:rsidRPr="001671F2" w14:paraId="34747DFB" w14:textId="77777777">
        <w:trPr>
          <w:trHeight w:val="1005"/>
          <w:jc w:val="center"/>
        </w:trPr>
        <w:tc>
          <w:tcPr>
            <w:tcW w:w="9810"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1AE09302" w14:textId="77777777" w:rsidR="007733C3" w:rsidRPr="001671F2" w:rsidRDefault="007733C3">
            <w:pPr>
              <w:jc w:val="both"/>
              <w:rPr>
                <w:i/>
                <w:iCs/>
                <w:sz w:val="22"/>
                <w:szCs w:val="22"/>
                <w:lang w:val="uk-UA"/>
              </w:rPr>
            </w:pPr>
            <w:r w:rsidRPr="001671F2">
              <w:rPr>
                <w:i/>
                <w:iCs/>
                <w:sz w:val="22"/>
                <w:szCs w:val="22"/>
                <w:lang w:val="uk-UA"/>
              </w:rPr>
              <w:t>[вставте опис тут]</w:t>
            </w:r>
          </w:p>
        </w:tc>
      </w:tr>
      <w:tr w:rsidR="007733C3" w:rsidRPr="001671F2" w14:paraId="6CD4B776" w14:textId="77777777">
        <w:trPr>
          <w:trHeight w:val="630"/>
          <w:jc w:val="center"/>
        </w:trPr>
        <w:tc>
          <w:tcPr>
            <w:tcW w:w="9810" w:type="dxa"/>
            <w:gridSpan w:val="2"/>
            <w:tcBorders>
              <w:top w:val="single" w:sz="6" w:space="0" w:color="auto"/>
              <w:left w:val="single" w:sz="6" w:space="0" w:color="auto"/>
              <w:bottom w:val="single" w:sz="6" w:space="0" w:color="auto"/>
              <w:right w:val="single" w:sz="6" w:space="0" w:color="auto"/>
            </w:tcBorders>
            <w:hideMark/>
          </w:tcPr>
          <w:p w14:paraId="7411E03F" w14:textId="77777777" w:rsidR="007733C3" w:rsidRPr="001671F2" w:rsidRDefault="007733C3" w:rsidP="006D2655">
            <w:pPr>
              <w:numPr>
                <w:ilvl w:val="0"/>
                <w:numId w:val="60"/>
              </w:numPr>
              <w:jc w:val="both"/>
              <w:rPr>
                <w:b/>
                <w:bCs/>
                <w:sz w:val="22"/>
                <w:szCs w:val="22"/>
                <w:lang w:val="uk-UA"/>
              </w:rPr>
            </w:pPr>
            <w:r w:rsidRPr="001671F2">
              <w:rPr>
                <w:b/>
                <w:bCs/>
                <w:sz w:val="22"/>
                <w:szCs w:val="22"/>
                <w:lang w:val="uk-UA"/>
              </w:rPr>
              <w:t>Як реагували на загрози:</w:t>
            </w:r>
          </w:p>
        </w:tc>
      </w:tr>
      <w:tr w:rsidR="007733C3" w:rsidRPr="001671F2" w14:paraId="08651C46" w14:textId="77777777">
        <w:trPr>
          <w:trHeight w:val="1005"/>
          <w:jc w:val="center"/>
        </w:trPr>
        <w:tc>
          <w:tcPr>
            <w:tcW w:w="9810"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378F1D55" w14:textId="77777777" w:rsidR="007733C3" w:rsidRPr="001671F2" w:rsidRDefault="007733C3">
            <w:pPr>
              <w:jc w:val="both"/>
              <w:rPr>
                <w:i/>
                <w:iCs/>
                <w:sz w:val="22"/>
                <w:szCs w:val="22"/>
                <w:lang w:val="uk-UA"/>
              </w:rPr>
            </w:pPr>
            <w:r w:rsidRPr="001671F2">
              <w:rPr>
                <w:i/>
                <w:iCs/>
                <w:sz w:val="22"/>
                <w:szCs w:val="22"/>
                <w:lang w:val="uk-UA"/>
              </w:rPr>
              <w:t>[вставте опис тут] </w:t>
            </w:r>
          </w:p>
        </w:tc>
      </w:tr>
      <w:tr w:rsidR="007733C3" w:rsidRPr="001671F2" w14:paraId="07464560" w14:textId="77777777">
        <w:trPr>
          <w:trHeight w:val="675"/>
          <w:jc w:val="center"/>
        </w:trPr>
        <w:tc>
          <w:tcPr>
            <w:tcW w:w="9810" w:type="dxa"/>
            <w:gridSpan w:val="2"/>
            <w:tcBorders>
              <w:top w:val="single" w:sz="6" w:space="0" w:color="auto"/>
              <w:left w:val="single" w:sz="6" w:space="0" w:color="auto"/>
              <w:bottom w:val="single" w:sz="6" w:space="0" w:color="auto"/>
              <w:right w:val="single" w:sz="6" w:space="0" w:color="auto"/>
            </w:tcBorders>
            <w:hideMark/>
          </w:tcPr>
          <w:p w14:paraId="29FA6D77" w14:textId="77777777" w:rsidR="007733C3" w:rsidRPr="001671F2" w:rsidRDefault="007733C3" w:rsidP="006D2655">
            <w:pPr>
              <w:numPr>
                <w:ilvl w:val="0"/>
                <w:numId w:val="61"/>
              </w:numPr>
              <w:jc w:val="both"/>
              <w:rPr>
                <w:b/>
                <w:bCs/>
                <w:sz w:val="22"/>
                <w:szCs w:val="22"/>
                <w:lang w:val="uk-UA"/>
              </w:rPr>
            </w:pPr>
            <w:r w:rsidRPr="001671F2">
              <w:rPr>
                <w:b/>
                <w:bCs/>
                <w:sz w:val="22"/>
                <w:szCs w:val="22"/>
                <w:lang w:val="uk-UA"/>
              </w:rPr>
              <w:t>Висновок аудиторської фірми щодо того, чи загрози її незалежності знаходяться на прийнятному рівні, та обґрунтування:</w:t>
            </w:r>
          </w:p>
        </w:tc>
      </w:tr>
      <w:tr w:rsidR="007733C3" w:rsidRPr="001671F2" w14:paraId="0CBF88F2" w14:textId="77777777">
        <w:trPr>
          <w:trHeight w:val="1425"/>
          <w:jc w:val="center"/>
        </w:trPr>
        <w:tc>
          <w:tcPr>
            <w:tcW w:w="9810"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2DE030DE" w14:textId="77777777" w:rsidR="007733C3" w:rsidRPr="001671F2" w:rsidRDefault="007733C3">
            <w:pPr>
              <w:jc w:val="both"/>
              <w:rPr>
                <w:i/>
                <w:iCs/>
                <w:sz w:val="22"/>
                <w:szCs w:val="22"/>
                <w:lang w:val="uk-UA"/>
              </w:rPr>
            </w:pPr>
            <w:r w:rsidRPr="001671F2">
              <w:rPr>
                <w:i/>
                <w:iCs/>
                <w:sz w:val="22"/>
                <w:szCs w:val="22"/>
                <w:lang w:val="uk-UA"/>
              </w:rPr>
              <w:t>[вставте опис тут] </w:t>
            </w:r>
          </w:p>
        </w:tc>
      </w:tr>
    </w:tbl>
    <w:p w14:paraId="2AF56CA7" w14:textId="77777777" w:rsidR="007733C3" w:rsidRDefault="007733C3" w:rsidP="007733C3">
      <w:pPr>
        <w:jc w:val="both"/>
        <w:rPr>
          <w:b/>
          <w:bCs/>
          <w:i/>
          <w:iCs/>
          <w:sz w:val="22"/>
          <w:szCs w:val="22"/>
          <w:lang w:val="en-US"/>
        </w:rPr>
      </w:pPr>
      <w:r w:rsidRPr="001F444D">
        <w:rPr>
          <w:b/>
          <w:bCs/>
          <w:i/>
          <w:iCs/>
          <w:sz w:val="22"/>
          <w:szCs w:val="22"/>
          <w:lang w:val="uk-UA"/>
        </w:rPr>
        <w:t xml:space="preserve"> </w:t>
      </w:r>
    </w:p>
    <w:p w14:paraId="24561A1C" w14:textId="77777777" w:rsidR="007733C3" w:rsidRPr="00B404C7" w:rsidRDefault="007733C3" w:rsidP="007733C3">
      <w:pPr>
        <w:jc w:val="both"/>
        <w:rPr>
          <w:b/>
          <w:bCs/>
          <w:sz w:val="22"/>
          <w:szCs w:val="22"/>
          <w:lang w:val="en-US"/>
        </w:rPr>
      </w:pPr>
      <w:r w:rsidRPr="00B404C7">
        <w:rPr>
          <w:b/>
          <w:bCs/>
          <w:sz w:val="22"/>
          <w:szCs w:val="22"/>
          <w:lang w:val="en-US"/>
        </w:rPr>
        <w:t>ПРИМІТКИ</w:t>
      </w:r>
    </w:p>
    <w:p w14:paraId="16347D0A" w14:textId="77777777" w:rsidR="007733C3" w:rsidRPr="00B404C7" w:rsidRDefault="007733C3" w:rsidP="006D2655">
      <w:pPr>
        <w:pStyle w:val="ListParagraph"/>
        <w:numPr>
          <w:ilvl w:val="0"/>
          <w:numId w:val="62"/>
        </w:numPr>
        <w:jc w:val="both"/>
        <w:rPr>
          <w:b/>
          <w:bCs/>
          <w:sz w:val="22"/>
          <w:szCs w:val="22"/>
          <w:lang w:val="en-US"/>
        </w:rPr>
      </w:pPr>
      <w:r w:rsidRPr="00B404C7">
        <w:rPr>
          <w:sz w:val="22"/>
          <w:szCs w:val="22"/>
          <w:lang w:val="pt-BR"/>
        </w:rPr>
        <w:t>Фірма визначається наступним чином:</w:t>
      </w:r>
    </w:p>
    <w:p w14:paraId="76ADAC71" w14:textId="77777777" w:rsidR="007733C3" w:rsidRPr="00B404C7" w:rsidRDefault="007733C3" w:rsidP="007733C3">
      <w:pPr>
        <w:pStyle w:val="ListParagraph"/>
        <w:ind w:left="720"/>
        <w:jc w:val="both"/>
        <w:rPr>
          <w:sz w:val="22"/>
          <w:szCs w:val="22"/>
          <w:lang w:val="pt-BR"/>
        </w:rPr>
      </w:pPr>
      <w:r w:rsidRPr="00B404C7">
        <w:rPr>
          <w:sz w:val="22"/>
          <w:szCs w:val="22"/>
          <w:lang w:val="pt-BR"/>
        </w:rPr>
        <w:t xml:space="preserve">(a)    Індивідуальний підприємець, партнерство або корпорація професійних бухгалтерів; </w:t>
      </w:r>
    </w:p>
    <w:p w14:paraId="7FBD53A6" w14:textId="77777777" w:rsidR="007733C3" w:rsidRPr="00B404C7" w:rsidRDefault="007733C3" w:rsidP="007733C3">
      <w:pPr>
        <w:pStyle w:val="ListParagraph"/>
        <w:ind w:left="720"/>
        <w:jc w:val="both"/>
        <w:rPr>
          <w:sz w:val="22"/>
          <w:szCs w:val="22"/>
          <w:lang w:val="pt-BR"/>
        </w:rPr>
      </w:pPr>
      <w:r w:rsidRPr="00B404C7">
        <w:rPr>
          <w:sz w:val="22"/>
          <w:szCs w:val="22"/>
          <w:lang w:val="pt-BR"/>
        </w:rPr>
        <w:t>(b)    Суб'єкт, який контролює такі сторони через право власності, управління або інші засоби; та</w:t>
      </w:r>
    </w:p>
    <w:p w14:paraId="1D3EF706" w14:textId="77777777" w:rsidR="007733C3" w:rsidRPr="00B404C7" w:rsidRDefault="007733C3" w:rsidP="007733C3">
      <w:pPr>
        <w:pStyle w:val="ListParagraph"/>
        <w:ind w:left="720"/>
        <w:jc w:val="both"/>
        <w:rPr>
          <w:sz w:val="22"/>
          <w:szCs w:val="22"/>
          <w:lang w:val="pt-BR"/>
        </w:rPr>
      </w:pPr>
      <w:r w:rsidRPr="00B404C7">
        <w:rPr>
          <w:sz w:val="22"/>
          <w:szCs w:val="22"/>
          <w:lang w:val="pt-BR"/>
        </w:rPr>
        <w:t xml:space="preserve">(c)    Суб'єкт, який контролюється такими сторонами через право власності, управління або інші засоби. </w:t>
      </w:r>
    </w:p>
    <w:p w14:paraId="1397746E" w14:textId="77777777" w:rsidR="007733C3" w:rsidRPr="00B404C7" w:rsidRDefault="007733C3" w:rsidP="007733C3">
      <w:pPr>
        <w:pStyle w:val="ListParagraph"/>
        <w:ind w:left="720"/>
        <w:jc w:val="both"/>
        <w:rPr>
          <w:b/>
          <w:bCs/>
          <w:sz w:val="22"/>
          <w:szCs w:val="22"/>
          <w:lang w:val="pt-BR"/>
        </w:rPr>
      </w:pPr>
      <w:r w:rsidRPr="00B404C7">
        <w:rPr>
          <w:sz w:val="22"/>
          <w:szCs w:val="22"/>
          <w:lang w:val="pt-BR"/>
        </w:rPr>
        <w:t>Термін «фірма» використовується для позначення відповідальності професійних бухгалтерів та фірм за дотримання вимог Частини 4A – Незалежність при проведенні аудиту та огляду та Частини 4B – Незалежність при проведенні інших видів перевірки, крім аудиту та огляду, Кодексу IESBA.</w:t>
      </w:r>
    </w:p>
    <w:p w14:paraId="345A4BDF" w14:textId="77777777" w:rsidR="007733C3" w:rsidRPr="00691A0B" w:rsidRDefault="007733C3" w:rsidP="006D2655">
      <w:pPr>
        <w:pStyle w:val="ListParagraph"/>
        <w:numPr>
          <w:ilvl w:val="0"/>
          <w:numId w:val="62"/>
        </w:numPr>
        <w:jc w:val="both"/>
        <w:rPr>
          <w:sz w:val="22"/>
          <w:szCs w:val="22"/>
          <w:lang w:val="pt-BR"/>
        </w:rPr>
      </w:pPr>
      <w:r w:rsidRPr="00691A0B">
        <w:rPr>
          <w:sz w:val="22"/>
          <w:szCs w:val="22"/>
          <w:lang w:val="pt-BR"/>
        </w:rPr>
        <w:t>Період виконання завдання для аудиторської фірми, що проводить аудит компонента, починається з моменту початку виконання аудиторських робіт щодо компонента і закінчується з моменту видання аудиторського звіту групи. Якщо завдання має періодичний характер, період виконання завдання закінчується з моменту повідомлення будь-якою зі сторін про припинення професійних відносин або з моменту видання остаточного аудиторського звіту групи, залежно від того, що настане пізніше.</w:t>
      </w:r>
    </w:p>
    <w:p w14:paraId="071D6E6D" w14:textId="77777777" w:rsidR="007733C3" w:rsidRPr="004E572E" w:rsidRDefault="007733C3" w:rsidP="006D2655">
      <w:pPr>
        <w:pStyle w:val="ListParagraph"/>
        <w:numPr>
          <w:ilvl w:val="0"/>
          <w:numId w:val="62"/>
        </w:numPr>
        <w:jc w:val="both"/>
        <w:rPr>
          <w:sz w:val="22"/>
          <w:szCs w:val="22"/>
          <w:lang w:val="pt-BR"/>
        </w:rPr>
      </w:pPr>
      <w:r w:rsidRPr="004E572E">
        <w:rPr>
          <w:sz w:val="22"/>
          <w:szCs w:val="22"/>
          <w:lang w:val="pt-BR"/>
        </w:rPr>
        <w:t>Визначення «клієнта аудиту компонента» в Кодексі IESBA включає те, що «коли компонент є:</w:t>
      </w:r>
    </w:p>
    <w:p w14:paraId="0F21F8DC" w14:textId="77777777" w:rsidR="007733C3" w:rsidRPr="004E572E" w:rsidRDefault="007733C3" w:rsidP="007733C3">
      <w:pPr>
        <w:pStyle w:val="ListParagraph"/>
        <w:ind w:left="720"/>
        <w:jc w:val="both"/>
        <w:rPr>
          <w:sz w:val="22"/>
          <w:szCs w:val="22"/>
          <w:lang w:val="pt-BR"/>
        </w:rPr>
      </w:pPr>
      <w:r w:rsidRPr="004E572E">
        <w:rPr>
          <w:sz w:val="22"/>
          <w:szCs w:val="22"/>
          <w:lang w:val="pt-BR"/>
        </w:rPr>
        <w:t>a) юридичною особою, клієнтом аудиту компонента є ця юридична особа та будь-які пов'язані з нею юридичні особи, над якими вона має прямий або опосередкований контроль; або</w:t>
      </w:r>
    </w:p>
    <w:p w14:paraId="2554B84F" w14:textId="77777777" w:rsidR="007733C3" w:rsidRPr="004E572E" w:rsidRDefault="007733C3" w:rsidP="007733C3">
      <w:pPr>
        <w:pStyle w:val="ListParagraph"/>
        <w:ind w:left="720"/>
        <w:jc w:val="both"/>
        <w:rPr>
          <w:sz w:val="22"/>
          <w:szCs w:val="22"/>
          <w:lang w:val="pt-BR"/>
        </w:rPr>
      </w:pPr>
      <w:r w:rsidRPr="004E572E">
        <w:rPr>
          <w:sz w:val="22"/>
          <w:szCs w:val="22"/>
          <w:lang w:val="pt-BR"/>
        </w:rPr>
        <w:t>b)</w:t>
      </w:r>
      <w:r w:rsidRPr="004E572E">
        <w:rPr>
          <w:sz w:val="22"/>
          <w:szCs w:val="22"/>
          <w:lang w:val="pt-BR"/>
        </w:rPr>
        <w:tab/>
        <w:t>бізнес-підрозділом, функцією або бізнес-діяльністю (або їхньою комбінацією), компонентним клієнтом аудиту є юридична особа або юридичні особи, до яких належить бізнес-підрозділ або в яких виконується функція або бізнес-діяльність».</w:t>
      </w:r>
    </w:p>
    <w:p w14:paraId="3E2F84DE" w14:textId="77777777" w:rsidR="007733C3" w:rsidRPr="007748EB" w:rsidRDefault="007733C3" w:rsidP="006D2655">
      <w:pPr>
        <w:pStyle w:val="ListParagraph"/>
        <w:numPr>
          <w:ilvl w:val="0"/>
          <w:numId w:val="62"/>
        </w:numPr>
        <w:jc w:val="both"/>
        <w:rPr>
          <w:sz w:val="22"/>
          <w:szCs w:val="22"/>
          <w:lang w:val="pt-BR"/>
        </w:rPr>
      </w:pPr>
      <w:r w:rsidRPr="007748EB">
        <w:rPr>
          <w:sz w:val="22"/>
          <w:szCs w:val="22"/>
          <w:lang w:val="pt-BR"/>
        </w:rPr>
        <w:t>Термін «група аудиторів» використовується відповідно до визначення, наведеного в Кодексі IESBA, стосовно відповідних етичних вимог.</w:t>
      </w:r>
    </w:p>
    <w:p w14:paraId="40090E24" w14:textId="77777777" w:rsidR="007733C3" w:rsidRPr="007748EB" w:rsidRDefault="007733C3" w:rsidP="006D2655">
      <w:pPr>
        <w:pStyle w:val="ListParagraph"/>
        <w:numPr>
          <w:ilvl w:val="0"/>
          <w:numId w:val="62"/>
        </w:numPr>
        <w:jc w:val="both"/>
        <w:rPr>
          <w:sz w:val="22"/>
          <w:szCs w:val="22"/>
          <w:lang w:val="pt-BR"/>
        </w:rPr>
      </w:pPr>
      <w:r w:rsidRPr="007748EB">
        <w:rPr>
          <w:sz w:val="22"/>
          <w:szCs w:val="22"/>
          <w:lang w:val="pt-BR"/>
        </w:rPr>
        <w:t>Не повинен включати питання, які обговорюються як порушення.</w:t>
      </w:r>
    </w:p>
    <w:p w14:paraId="36705E95" w14:textId="77777777" w:rsidR="007733C3" w:rsidRPr="008540A6" w:rsidRDefault="007733C3" w:rsidP="006D2655">
      <w:pPr>
        <w:pStyle w:val="ListParagraph"/>
        <w:numPr>
          <w:ilvl w:val="0"/>
          <w:numId w:val="62"/>
        </w:numPr>
        <w:jc w:val="both"/>
        <w:rPr>
          <w:sz w:val="22"/>
          <w:szCs w:val="22"/>
          <w:lang w:val="pt-BR"/>
        </w:rPr>
      </w:pPr>
      <w:r w:rsidRPr="008540A6">
        <w:rPr>
          <w:sz w:val="22"/>
          <w:szCs w:val="22"/>
          <w:lang w:val="pt-BR"/>
        </w:rPr>
        <w:t>Повинен бути відповідно адаптований, якщо ви дійшли висновку, що не можете підтвердити дотримання етичних стандартів, що стосуються групового аудиту. Це питання має бути обговорено з груповим аудитором.</w:t>
      </w:r>
    </w:p>
    <w:p w14:paraId="3500D540" w14:textId="1F764CA0" w:rsidR="00442297" w:rsidRDefault="00442297">
      <w:pPr>
        <w:rPr>
          <w:b/>
          <w:sz w:val="22"/>
          <w:szCs w:val="22"/>
          <w:lang w:val="uk-UA"/>
        </w:rPr>
      </w:pPr>
      <w:r>
        <w:rPr>
          <w:b/>
          <w:sz w:val="22"/>
          <w:szCs w:val="22"/>
          <w:lang w:val="uk-UA"/>
        </w:rPr>
        <w:br w:type="page"/>
      </w:r>
    </w:p>
    <w:p w14:paraId="1866664D" w14:textId="77777777" w:rsidR="00D35582" w:rsidRDefault="00D35582">
      <w:pPr>
        <w:rPr>
          <w:b/>
          <w:sz w:val="22"/>
          <w:szCs w:val="22"/>
          <w:lang w:val="uk-UA"/>
        </w:rPr>
      </w:pPr>
    </w:p>
    <w:p w14:paraId="2C0ED948" w14:textId="02D48CD0" w:rsidR="00DB3C74" w:rsidRPr="00DB3C74" w:rsidRDefault="00DB3C74" w:rsidP="00B86388">
      <w:pPr>
        <w:ind w:left="221"/>
        <w:jc w:val="right"/>
        <w:rPr>
          <w:b/>
          <w:spacing w:val="-5"/>
          <w:sz w:val="22"/>
          <w:szCs w:val="22"/>
          <w:lang w:val="uk-UA"/>
        </w:rPr>
      </w:pPr>
      <w:r w:rsidRPr="00DB3C74">
        <w:rPr>
          <w:b/>
          <w:sz w:val="22"/>
          <w:szCs w:val="22"/>
          <w:lang w:val="uk-UA"/>
        </w:rPr>
        <w:t>Доповнення</w:t>
      </w:r>
      <w:r w:rsidRPr="00DB3C74">
        <w:rPr>
          <w:b/>
          <w:spacing w:val="-1"/>
          <w:sz w:val="22"/>
          <w:szCs w:val="22"/>
          <w:lang w:val="uk-UA"/>
        </w:rPr>
        <w:t xml:space="preserve"> </w:t>
      </w:r>
      <w:r w:rsidRPr="00DB3C74">
        <w:rPr>
          <w:b/>
          <w:sz w:val="22"/>
          <w:szCs w:val="22"/>
          <w:lang w:val="uk-UA"/>
        </w:rPr>
        <w:t>В</w:t>
      </w:r>
    </w:p>
    <w:p w14:paraId="50B26DE8" w14:textId="5439F017" w:rsidR="00DB3C74" w:rsidRPr="00DB3C74" w:rsidRDefault="00DB3C74" w:rsidP="00B86388">
      <w:pPr>
        <w:ind w:left="221"/>
        <w:jc w:val="right"/>
        <w:rPr>
          <w:b/>
          <w:sz w:val="22"/>
          <w:szCs w:val="22"/>
          <w:lang w:val="uk-UA"/>
        </w:rPr>
      </w:pPr>
      <w:r w:rsidRPr="00DB3C74">
        <w:rPr>
          <w:b/>
          <w:sz w:val="22"/>
          <w:szCs w:val="22"/>
          <w:lang w:val="uk-UA"/>
        </w:rPr>
        <w:t>до</w:t>
      </w:r>
      <w:r w:rsidRPr="00DB3C74">
        <w:rPr>
          <w:b/>
          <w:spacing w:val="-2"/>
          <w:sz w:val="22"/>
          <w:szCs w:val="22"/>
          <w:lang w:val="uk-UA"/>
        </w:rPr>
        <w:t xml:space="preserve"> </w:t>
      </w:r>
      <w:r w:rsidRPr="00DB3C74">
        <w:rPr>
          <w:b/>
          <w:sz w:val="22"/>
          <w:szCs w:val="22"/>
          <w:lang w:val="uk-UA"/>
        </w:rPr>
        <w:t>Інструкцій</w:t>
      </w:r>
      <w:r w:rsidRPr="00DB3C74">
        <w:rPr>
          <w:b/>
          <w:spacing w:val="-1"/>
          <w:sz w:val="22"/>
          <w:szCs w:val="22"/>
          <w:lang w:val="uk-UA"/>
        </w:rPr>
        <w:t xml:space="preserve"> </w:t>
      </w:r>
      <w:r w:rsidRPr="00DB3C74">
        <w:rPr>
          <w:b/>
          <w:sz w:val="22"/>
          <w:szCs w:val="22"/>
          <w:lang w:val="uk-UA"/>
        </w:rPr>
        <w:t>з</w:t>
      </w:r>
      <w:r w:rsidRPr="00DB3C74">
        <w:rPr>
          <w:b/>
          <w:spacing w:val="-1"/>
          <w:sz w:val="22"/>
          <w:szCs w:val="22"/>
          <w:lang w:val="uk-UA"/>
        </w:rPr>
        <w:t xml:space="preserve"> </w:t>
      </w:r>
      <w:r w:rsidRPr="00DB3C74">
        <w:rPr>
          <w:b/>
          <w:sz w:val="22"/>
          <w:szCs w:val="22"/>
          <w:lang w:val="uk-UA"/>
        </w:rPr>
        <w:t>аудиту</w:t>
      </w:r>
      <w:r w:rsidRPr="00DB3C74">
        <w:rPr>
          <w:b/>
          <w:spacing w:val="-2"/>
          <w:sz w:val="22"/>
          <w:szCs w:val="22"/>
          <w:lang w:val="uk-UA"/>
        </w:rPr>
        <w:t xml:space="preserve"> </w:t>
      </w:r>
      <w:r w:rsidRPr="00DB3C74">
        <w:rPr>
          <w:b/>
          <w:sz w:val="22"/>
          <w:szCs w:val="22"/>
          <w:lang w:val="uk-UA"/>
        </w:rPr>
        <w:t>Додатку</w:t>
      </w:r>
      <w:r w:rsidRPr="00DB3C74">
        <w:rPr>
          <w:b/>
          <w:spacing w:val="-2"/>
          <w:sz w:val="22"/>
          <w:szCs w:val="22"/>
          <w:lang w:val="uk-UA"/>
        </w:rPr>
        <w:t xml:space="preserve"> </w:t>
      </w:r>
      <w:r w:rsidR="00A27A0E">
        <w:rPr>
          <w:b/>
          <w:sz w:val="22"/>
          <w:szCs w:val="22"/>
          <w:lang w:val="uk-UA"/>
        </w:rPr>
        <w:t>4</w:t>
      </w:r>
    </w:p>
    <w:p w14:paraId="682F3372" w14:textId="77777777" w:rsidR="00DB3C74" w:rsidRPr="00DB3C74" w:rsidRDefault="00DB3C74" w:rsidP="00DB3C74">
      <w:pPr>
        <w:ind w:firstLine="357"/>
        <w:mirrorIndents/>
        <w:jc w:val="both"/>
        <w:rPr>
          <w:b/>
          <w:sz w:val="22"/>
          <w:szCs w:val="22"/>
          <w:lang w:val="uk-UA"/>
        </w:rPr>
      </w:pPr>
    </w:p>
    <w:p w14:paraId="243F4E26" w14:textId="77777777" w:rsidR="002575B7" w:rsidRPr="001671F2" w:rsidRDefault="002575B7" w:rsidP="002575B7">
      <w:pPr>
        <w:rPr>
          <w:b/>
          <w:sz w:val="22"/>
          <w:szCs w:val="22"/>
          <w:lang w:val="uk-UA"/>
        </w:rPr>
      </w:pPr>
      <w:r w:rsidRPr="001671F2">
        <w:rPr>
          <w:b/>
          <w:sz w:val="22"/>
          <w:szCs w:val="22"/>
          <w:lang w:val="uk-UA"/>
        </w:rPr>
        <w:t xml:space="preserve">Процедури аудиту </w:t>
      </w:r>
    </w:p>
    <w:p w14:paraId="2BA5C88B" w14:textId="77777777" w:rsidR="002575B7" w:rsidRPr="001671F2" w:rsidRDefault="002575B7" w:rsidP="002575B7">
      <w:pPr>
        <w:rPr>
          <w:b/>
          <w:sz w:val="22"/>
          <w:szCs w:val="22"/>
          <w:lang w:val="uk-UA"/>
        </w:rPr>
      </w:pPr>
    </w:p>
    <w:p w14:paraId="120B53F1" w14:textId="77777777" w:rsidR="002575B7" w:rsidRPr="001671F2" w:rsidRDefault="002575B7" w:rsidP="002575B7">
      <w:pPr>
        <w:widowControl w:val="0"/>
        <w:pBdr>
          <w:bottom w:val="single" w:sz="6" w:space="1" w:color="auto"/>
        </w:pBdr>
        <w:tabs>
          <w:tab w:val="left" w:pos="850"/>
          <w:tab w:val="left" w:pos="1701"/>
          <w:tab w:val="left" w:pos="2552"/>
          <w:tab w:val="left" w:pos="3403"/>
          <w:tab w:val="left" w:pos="4254"/>
          <w:tab w:val="left" w:pos="5104"/>
          <w:tab w:val="left" w:pos="5955"/>
          <w:tab w:val="left" w:pos="6806"/>
          <w:tab w:val="left" w:pos="7657"/>
          <w:tab w:val="left" w:pos="8508"/>
        </w:tabs>
        <w:rPr>
          <w:snapToGrid w:val="0"/>
          <w:sz w:val="22"/>
          <w:szCs w:val="22"/>
          <w:lang w:val="uk-UA"/>
        </w:rPr>
      </w:pPr>
      <w:r w:rsidRPr="001671F2">
        <w:rPr>
          <w:snapToGrid w:val="0"/>
          <w:sz w:val="22"/>
          <w:szCs w:val="22"/>
          <w:lang w:val="uk-UA"/>
        </w:rPr>
        <w:t xml:space="preserve">Будь ласка, заповніть інформацію в </w:t>
      </w:r>
      <w:r w:rsidRPr="001671F2">
        <w:rPr>
          <w:i/>
          <w:snapToGrid w:val="0"/>
          <w:sz w:val="22"/>
          <w:szCs w:val="22"/>
          <w:lang w:val="uk-UA"/>
        </w:rPr>
        <w:t>[ ]</w:t>
      </w:r>
      <w:r w:rsidRPr="001671F2">
        <w:rPr>
          <w:snapToGrid w:val="0"/>
          <w:sz w:val="22"/>
          <w:szCs w:val="22"/>
          <w:lang w:val="uk-UA"/>
        </w:rPr>
        <w:t xml:space="preserve">, а також заповніть або видаляйте інформацію у </w:t>
      </w:r>
      <w:r w:rsidRPr="001671F2">
        <w:rPr>
          <w:i/>
          <w:snapToGrid w:val="0"/>
          <w:sz w:val="22"/>
          <w:szCs w:val="22"/>
          <w:lang w:val="uk-UA"/>
        </w:rPr>
        <w:t>{ }</w:t>
      </w:r>
      <w:r w:rsidRPr="001671F2">
        <w:rPr>
          <w:snapToGrid w:val="0"/>
          <w:sz w:val="22"/>
          <w:szCs w:val="22"/>
          <w:lang w:val="uk-UA"/>
        </w:rPr>
        <w:t xml:space="preserve"> залежно від </w:t>
      </w:r>
      <w:proofErr w:type="spellStart"/>
      <w:r w:rsidRPr="001671F2">
        <w:rPr>
          <w:snapToGrid w:val="0"/>
          <w:sz w:val="22"/>
          <w:szCs w:val="22"/>
          <w:lang w:val="uk-UA"/>
        </w:rPr>
        <w:t>релевантності</w:t>
      </w:r>
      <w:proofErr w:type="spellEnd"/>
      <w:r w:rsidRPr="001671F2">
        <w:rPr>
          <w:snapToGrid w:val="0"/>
          <w:sz w:val="22"/>
          <w:szCs w:val="22"/>
          <w:lang w:val="uk-UA"/>
        </w:rPr>
        <w:t>.</w:t>
      </w:r>
    </w:p>
    <w:p w14:paraId="579FF70D" w14:textId="77777777" w:rsidR="002575B7" w:rsidRPr="001671F2" w:rsidRDefault="002575B7" w:rsidP="002575B7">
      <w:pPr>
        <w:rPr>
          <w:sz w:val="22"/>
          <w:szCs w:val="22"/>
          <w:lang w:val="uk-UA"/>
        </w:rPr>
      </w:pPr>
    </w:p>
    <w:p w14:paraId="2ED597E6" w14:textId="77777777" w:rsidR="002575B7" w:rsidRPr="001671F2" w:rsidRDefault="002575B7" w:rsidP="002575B7">
      <w:pPr>
        <w:spacing w:line="300" w:lineRule="atLeast"/>
        <w:rPr>
          <w:b/>
          <w:sz w:val="22"/>
          <w:szCs w:val="22"/>
          <w:lang w:val="uk-UA"/>
        </w:rPr>
      </w:pPr>
      <w:r w:rsidRPr="001671F2">
        <w:rPr>
          <w:b/>
          <w:sz w:val="22"/>
          <w:szCs w:val="22"/>
          <w:lang w:val="uk-UA"/>
        </w:rPr>
        <w:t>Інформація про проєкт:</w:t>
      </w:r>
    </w:p>
    <w:p w14:paraId="533114CA" w14:textId="77777777" w:rsidR="002575B7" w:rsidRPr="001671F2" w:rsidRDefault="002575B7" w:rsidP="002575B7">
      <w:pPr>
        <w:tabs>
          <w:tab w:val="left" w:pos="1701"/>
        </w:tabs>
        <w:spacing w:line="300" w:lineRule="atLeast"/>
        <w:rPr>
          <w:sz w:val="22"/>
          <w:szCs w:val="22"/>
          <w:lang w:val="uk-UA"/>
        </w:rPr>
      </w:pPr>
      <w:r w:rsidRPr="001671F2">
        <w:rPr>
          <w:sz w:val="22"/>
          <w:szCs w:val="22"/>
          <w:lang w:val="uk-UA"/>
        </w:rPr>
        <w:t>Назва проєкту:</w:t>
      </w:r>
      <w:r w:rsidRPr="001671F2">
        <w:rPr>
          <w:sz w:val="22"/>
          <w:szCs w:val="22"/>
          <w:lang w:val="uk-UA"/>
        </w:rPr>
        <w:tab/>
      </w:r>
      <w:r w:rsidRPr="001671F2">
        <w:rPr>
          <w:sz w:val="22"/>
          <w:szCs w:val="22"/>
          <w:lang w:val="uk-UA"/>
        </w:rPr>
        <w:tab/>
      </w:r>
      <w:r w:rsidRPr="001671F2">
        <w:rPr>
          <w:sz w:val="22"/>
          <w:szCs w:val="22"/>
          <w:lang w:val="uk-UA"/>
        </w:rPr>
        <w:tab/>
      </w:r>
      <w:r w:rsidRPr="001671F2">
        <w:rPr>
          <w:sz w:val="22"/>
          <w:szCs w:val="22"/>
          <w:lang w:val="uk-UA"/>
        </w:rPr>
        <w:tab/>
      </w:r>
      <w:r w:rsidRPr="001671F2">
        <w:rPr>
          <w:i/>
          <w:sz w:val="22"/>
          <w:szCs w:val="22"/>
          <w:lang w:val="uk-UA"/>
        </w:rPr>
        <w:t>[Назва проєкту]</w:t>
      </w:r>
    </w:p>
    <w:p w14:paraId="1CF7791A" w14:textId="77777777" w:rsidR="002575B7" w:rsidRPr="001671F2" w:rsidRDefault="002575B7" w:rsidP="002575B7">
      <w:pPr>
        <w:tabs>
          <w:tab w:val="left" w:pos="1701"/>
        </w:tabs>
        <w:spacing w:line="300" w:lineRule="atLeast"/>
        <w:rPr>
          <w:sz w:val="22"/>
          <w:szCs w:val="22"/>
          <w:lang w:val="uk-UA"/>
        </w:rPr>
      </w:pPr>
      <w:r w:rsidRPr="001671F2">
        <w:rPr>
          <w:sz w:val="22"/>
          <w:szCs w:val="22"/>
          <w:lang w:val="uk-UA"/>
        </w:rPr>
        <w:t>Країна:</w:t>
      </w:r>
      <w:r w:rsidRPr="001671F2">
        <w:rPr>
          <w:sz w:val="22"/>
          <w:szCs w:val="22"/>
          <w:lang w:val="uk-UA"/>
        </w:rPr>
        <w:tab/>
      </w:r>
      <w:r w:rsidRPr="001671F2">
        <w:rPr>
          <w:sz w:val="22"/>
          <w:szCs w:val="22"/>
          <w:lang w:val="uk-UA"/>
        </w:rPr>
        <w:tab/>
      </w:r>
      <w:r w:rsidRPr="001671F2">
        <w:rPr>
          <w:sz w:val="22"/>
          <w:szCs w:val="22"/>
          <w:lang w:val="uk-UA"/>
        </w:rPr>
        <w:tab/>
      </w:r>
      <w:r w:rsidRPr="001671F2">
        <w:rPr>
          <w:sz w:val="22"/>
          <w:szCs w:val="22"/>
          <w:lang w:val="uk-UA"/>
        </w:rPr>
        <w:tab/>
      </w:r>
      <w:r w:rsidRPr="001671F2">
        <w:rPr>
          <w:i/>
          <w:sz w:val="22"/>
          <w:szCs w:val="22"/>
          <w:lang w:val="uk-UA"/>
        </w:rPr>
        <w:t>[Країна]</w:t>
      </w:r>
    </w:p>
    <w:p w14:paraId="5CEDAD9D" w14:textId="77777777" w:rsidR="002575B7" w:rsidRPr="001671F2" w:rsidRDefault="002575B7" w:rsidP="002575B7">
      <w:pPr>
        <w:tabs>
          <w:tab w:val="left" w:pos="1701"/>
        </w:tabs>
        <w:spacing w:line="300" w:lineRule="atLeast"/>
        <w:rPr>
          <w:i/>
          <w:sz w:val="22"/>
          <w:szCs w:val="22"/>
          <w:lang w:val="uk-UA"/>
        </w:rPr>
      </w:pPr>
      <w:r w:rsidRPr="001671F2">
        <w:rPr>
          <w:sz w:val="22"/>
          <w:szCs w:val="22"/>
          <w:lang w:val="uk-UA"/>
        </w:rPr>
        <w:t>Ідентифікатор  проєкту ДЧХ:</w:t>
      </w:r>
      <w:r w:rsidRPr="001671F2">
        <w:rPr>
          <w:sz w:val="22"/>
          <w:szCs w:val="22"/>
          <w:lang w:val="uk-UA"/>
        </w:rPr>
        <w:tab/>
      </w:r>
      <w:r w:rsidRPr="001671F2">
        <w:rPr>
          <w:sz w:val="22"/>
          <w:szCs w:val="22"/>
          <w:lang w:val="uk-UA"/>
        </w:rPr>
        <w:tab/>
      </w:r>
      <w:r w:rsidRPr="001671F2">
        <w:rPr>
          <w:i/>
          <w:sz w:val="22"/>
          <w:szCs w:val="22"/>
          <w:lang w:val="uk-UA"/>
        </w:rPr>
        <w:t>[Наприклад, 34000]</w:t>
      </w:r>
    </w:p>
    <w:p w14:paraId="252A51B4" w14:textId="77777777" w:rsidR="002575B7" w:rsidRPr="001671F2" w:rsidRDefault="002575B7" w:rsidP="002575B7">
      <w:pPr>
        <w:tabs>
          <w:tab w:val="left" w:pos="1701"/>
        </w:tabs>
        <w:spacing w:line="300" w:lineRule="atLeast"/>
        <w:rPr>
          <w:i/>
          <w:sz w:val="22"/>
          <w:szCs w:val="22"/>
          <w:lang w:val="uk-UA"/>
        </w:rPr>
      </w:pPr>
      <w:r w:rsidRPr="001671F2">
        <w:rPr>
          <w:sz w:val="22"/>
          <w:szCs w:val="22"/>
          <w:lang w:val="uk-UA"/>
        </w:rPr>
        <w:t>Офіс у ДЧХ:</w:t>
      </w:r>
      <w:r w:rsidRPr="001671F2">
        <w:rPr>
          <w:sz w:val="22"/>
          <w:szCs w:val="22"/>
          <w:lang w:val="uk-UA"/>
        </w:rPr>
        <w:tab/>
      </w:r>
      <w:r w:rsidRPr="001671F2">
        <w:rPr>
          <w:sz w:val="22"/>
          <w:szCs w:val="22"/>
          <w:lang w:val="uk-UA"/>
        </w:rPr>
        <w:tab/>
      </w:r>
      <w:r w:rsidRPr="001671F2">
        <w:rPr>
          <w:sz w:val="22"/>
          <w:szCs w:val="22"/>
          <w:lang w:val="uk-UA"/>
        </w:rPr>
        <w:tab/>
      </w:r>
      <w:r w:rsidRPr="001671F2">
        <w:rPr>
          <w:sz w:val="22"/>
          <w:szCs w:val="22"/>
          <w:lang w:val="uk-UA"/>
        </w:rPr>
        <w:tab/>
      </w:r>
      <w:r w:rsidRPr="001671F2">
        <w:rPr>
          <w:i/>
          <w:sz w:val="22"/>
          <w:szCs w:val="22"/>
          <w:lang w:val="uk-UA"/>
        </w:rPr>
        <w:t>[Назва офісу в країні ДЧХ]</w:t>
      </w:r>
    </w:p>
    <w:p w14:paraId="638D2EEB" w14:textId="77777777" w:rsidR="002575B7" w:rsidRPr="001671F2" w:rsidRDefault="002575B7" w:rsidP="002575B7">
      <w:pPr>
        <w:tabs>
          <w:tab w:val="left" w:pos="1701"/>
        </w:tabs>
        <w:spacing w:line="300" w:lineRule="atLeast"/>
        <w:rPr>
          <w:i/>
          <w:sz w:val="22"/>
          <w:szCs w:val="22"/>
          <w:lang w:val="uk-UA"/>
        </w:rPr>
      </w:pPr>
      <w:r w:rsidRPr="001671F2">
        <w:rPr>
          <w:sz w:val="22"/>
          <w:szCs w:val="22"/>
          <w:lang w:val="uk-UA"/>
        </w:rPr>
        <w:t>Національне товариство:</w:t>
      </w:r>
      <w:r w:rsidRPr="001671F2">
        <w:rPr>
          <w:sz w:val="22"/>
          <w:szCs w:val="22"/>
          <w:lang w:val="uk-UA"/>
        </w:rPr>
        <w:tab/>
      </w:r>
      <w:r w:rsidRPr="001671F2">
        <w:rPr>
          <w:sz w:val="22"/>
          <w:szCs w:val="22"/>
          <w:lang w:val="uk-UA"/>
        </w:rPr>
        <w:tab/>
      </w:r>
      <w:r w:rsidRPr="001671F2">
        <w:rPr>
          <w:i/>
          <w:sz w:val="22"/>
          <w:szCs w:val="22"/>
          <w:lang w:val="uk-UA"/>
        </w:rPr>
        <w:t>[Назва національного товариства]</w:t>
      </w:r>
    </w:p>
    <w:p w14:paraId="3A4DE6FB" w14:textId="77777777" w:rsidR="002575B7" w:rsidRPr="001671F2" w:rsidRDefault="002575B7" w:rsidP="002575B7">
      <w:pPr>
        <w:tabs>
          <w:tab w:val="left" w:pos="1701"/>
        </w:tabs>
        <w:spacing w:line="300" w:lineRule="atLeast"/>
        <w:rPr>
          <w:i/>
          <w:sz w:val="22"/>
          <w:szCs w:val="22"/>
          <w:lang w:val="uk-UA"/>
        </w:rPr>
      </w:pPr>
      <w:r w:rsidRPr="001671F2">
        <w:rPr>
          <w:sz w:val="22"/>
          <w:szCs w:val="22"/>
          <w:lang w:val="uk-UA"/>
        </w:rPr>
        <w:t>Проєкт період</w:t>
      </w:r>
      <w:r w:rsidRPr="001671F2">
        <w:rPr>
          <w:sz w:val="22"/>
          <w:szCs w:val="22"/>
          <w:lang w:val="uk-UA"/>
        </w:rPr>
        <w:tab/>
      </w:r>
      <w:r w:rsidRPr="001671F2">
        <w:rPr>
          <w:sz w:val="22"/>
          <w:szCs w:val="22"/>
          <w:lang w:val="uk-UA"/>
        </w:rPr>
        <w:tab/>
      </w:r>
      <w:r w:rsidRPr="001671F2">
        <w:rPr>
          <w:sz w:val="22"/>
          <w:szCs w:val="22"/>
          <w:lang w:val="uk-UA"/>
        </w:rPr>
        <w:tab/>
      </w:r>
      <w:r w:rsidRPr="001671F2">
        <w:rPr>
          <w:sz w:val="22"/>
          <w:szCs w:val="22"/>
          <w:lang w:val="uk-UA"/>
        </w:rPr>
        <w:tab/>
      </w:r>
      <w:r w:rsidRPr="001671F2">
        <w:rPr>
          <w:i/>
          <w:sz w:val="22"/>
          <w:szCs w:val="22"/>
          <w:lang w:val="uk-UA"/>
        </w:rPr>
        <w:t>#Наприклад, 1 січня 2025 – 31 грудня 2025#</w:t>
      </w:r>
    </w:p>
    <w:p w14:paraId="59A2FD74" w14:textId="77777777" w:rsidR="002575B7" w:rsidRPr="001671F2" w:rsidRDefault="002575B7" w:rsidP="002575B7">
      <w:pPr>
        <w:tabs>
          <w:tab w:val="left" w:pos="2552"/>
        </w:tabs>
        <w:rPr>
          <w:b/>
          <w:sz w:val="22"/>
          <w:szCs w:val="22"/>
          <w:lang w:val="uk-UA"/>
        </w:rPr>
      </w:pPr>
    </w:p>
    <w:p w14:paraId="5CE235E9" w14:textId="77777777" w:rsidR="002575B7" w:rsidRPr="001671F2" w:rsidRDefault="002575B7" w:rsidP="002575B7">
      <w:pPr>
        <w:tabs>
          <w:tab w:val="left" w:pos="2552"/>
        </w:tabs>
        <w:rPr>
          <w:i/>
          <w:sz w:val="22"/>
          <w:szCs w:val="22"/>
          <w:lang w:val="uk-UA"/>
        </w:rPr>
      </w:pPr>
      <w:r w:rsidRPr="001671F2">
        <w:rPr>
          <w:b/>
          <w:sz w:val="22"/>
          <w:szCs w:val="22"/>
          <w:lang w:val="uk-UA"/>
        </w:rPr>
        <w:t>Проєктний локальний (компонентний) аудитор</w:t>
      </w:r>
    </w:p>
    <w:p w14:paraId="6D3B25A0" w14:textId="77777777" w:rsidR="002575B7" w:rsidRPr="001671F2" w:rsidRDefault="002575B7" w:rsidP="002575B7">
      <w:pPr>
        <w:tabs>
          <w:tab w:val="left" w:pos="1701"/>
        </w:tabs>
        <w:spacing w:line="300" w:lineRule="atLeast"/>
        <w:rPr>
          <w:i/>
          <w:sz w:val="22"/>
          <w:szCs w:val="22"/>
          <w:lang w:val="uk-UA"/>
        </w:rPr>
      </w:pPr>
      <w:r w:rsidRPr="001671F2">
        <w:rPr>
          <w:sz w:val="22"/>
          <w:szCs w:val="22"/>
          <w:lang w:val="uk-UA"/>
        </w:rPr>
        <w:t>Ім'я:</w:t>
      </w:r>
      <w:r w:rsidRPr="001671F2">
        <w:rPr>
          <w:i/>
          <w:sz w:val="22"/>
          <w:szCs w:val="22"/>
          <w:lang w:val="uk-UA"/>
        </w:rPr>
        <w:tab/>
      </w:r>
      <w:r w:rsidRPr="001671F2">
        <w:rPr>
          <w:i/>
          <w:sz w:val="22"/>
          <w:szCs w:val="22"/>
          <w:lang w:val="uk-UA"/>
        </w:rPr>
        <w:tab/>
      </w:r>
      <w:r w:rsidRPr="001671F2">
        <w:rPr>
          <w:i/>
          <w:sz w:val="22"/>
          <w:szCs w:val="22"/>
          <w:lang w:val="uk-UA"/>
        </w:rPr>
        <w:tab/>
      </w:r>
      <w:r w:rsidRPr="001671F2">
        <w:rPr>
          <w:i/>
          <w:sz w:val="22"/>
          <w:szCs w:val="22"/>
          <w:lang w:val="uk-UA"/>
        </w:rPr>
        <w:tab/>
      </w:r>
      <w:r w:rsidRPr="001671F2">
        <w:rPr>
          <w:i/>
          <w:sz w:val="22"/>
          <w:szCs w:val="22"/>
          <w:lang w:val="uk-UA"/>
        </w:rPr>
        <w:tab/>
        <w:t>#Ім’я аудитора/аудиторської фірми#</w:t>
      </w:r>
    </w:p>
    <w:p w14:paraId="111F603E" w14:textId="77777777" w:rsidR="002575B7" w:rsidRPr="001671F2" w:rsidRDefault="002575B7" w:rsidP="002575B7">
      <w:pPr>
        <w:tabs>
          <w:tab w:val="left" w:pos="1701"/>
        </w:tabs>
        <w:spacing w:line="300" w:lineRule="atLeast"/>
        <w:rPr>
          <w:i/>
          <w:sz w:val="22"/>
          <w:szCs w:val="22"/>
          <w:lang w:val="uk-UA"/>
        </w:rPr>
      </w:pPr>
      <w:r w:rsidRPr="001671F2">
        <w:rPr>
          <w:i/>
          <w:sz w:val="22"/>
          <w:szCs w:val="22"/>
          <w:lang w:val="uk-UA"/>
        </w:rPr>
        <w:t>Адреса:</w:t>
      </w:r>
      <w:r w:rsidRPr="001671F2">
        <w:rPr>
          <w:i/>
          <w:sz w:val="22"/>
          <w:szCs w:val="22"/>
          <w:lang w:val="uk-UA"/>
        </w:rPr>
        <w:tab/>
      </w:r>
      <w:r w:rsidRPr="001671F2">
        <w:rPr>
          <w:i/>
          <w:sz w:val="22"/>
          <w:szCs w:val="22"/>
          <w:lang w:val="uk-UA"/>
        </w:rPr>
        <w:tab/>
      </w:r>
      <w:r w:rsidRPr="001671F2">
        <w:rPr>
          <w:i/>
          <w:sz w:val="22"/>
          <w:szCs w:val="22"/>
          <w:lang w:val="uk-UA"/>
        </w:rPr>
        <w:tab/>
      </w:r>
      <w:r w:rsidRPr="001671F2">
        <w:rPr>
          <w:i/>
          <w:sz w:val="22"/>
          <w:szCs w:val="22"/>
          <w:lang w:val="uk-UA"/>
        </w:rPr>
        <w:tab/>
      </w:r>
      <w:r w:rsidRPr="001671F2">
        <w:rPr>
          <w:i/>
          <w:sz w:val="22"/>
          <w:szCs w:val="22"/>
          <w:lang w:val="uk-UA"/>
        </w:rPr>
        <w:tab/>
        <w:t>#Адреса аудиторської фірми#</w:t>
      </w:r>
    </w:p>
    <w:p w14:paraId="7BBBDA66" w14:textId="77777777" w:rsidR="002575B7" w:rsidRPr="001671F2" w:rsidRDefault="002575B7" w:rsidP="002575B7">
      <w:pPr>
        <w:tabs>
          <w:tab w:val="left" w:pos="1701"/>
        </w:tabs>
        <w:spacing w:line="300" w:lineRule="atLeast"/>
        <w:rPr>
          <w:i/>
          <w:sz w:val="22"/>
          <w:szCs w:val="22"/>
          <w:lang w:val="uk-UA"/>
        </w:rPr>
      </w:pPr>
      <w:r w:rsidRPr="001671F2">
        <w:rPr>
          <w:i/>
          <w:sz w:val="22"/>
          <w:szCs w:val="22"/>
          <w:lang w:val="uk-UA"/>
        </w:rPr>
        <w:t>Контактна особа:</w:t>
      </w:r>
      <w:r w:rsidRPr="001671F2">
        <w:rPr>
          <w:i/>
          <w:sz w:val="22"/>
          <w:szCs w:val="22"/>
          <w:lang w:val="uk-UA"/>
        </w:rPr>
        <w:tab/>
      </w:r>
      <w:r w:rsidRPr="001671F2">
        <w:rPr>
          <w:i/>
          <w:sz w:val="22"/>
          <w:szCs w:val="22"/>
          <w:lang w:val="uk-UA"/>
        </w:rPr>
        <w:tab/>
      </w:r>
      <w:r w:rsidRPr="001671F2">
        <w:rPr>
          <w:i/>
          <w:sz w:val="22"/>
          <w:szCs w:val="22"/>
          <w:lang w:val="uk-UA"/>
        </w:rPr>
        <w:tab/>
      </w:r>
      <w:r w:rsidRPr="001671F2">
        <w:rPr>
          <w:i/>
          <w:sz w:val="22"/>
          <w:szCs w:val="22"/>
          <w:lang w:val="uk-UA"/>
        </w:rPr>
        <w:tab/>
        <w:t>#Ім’я контактної особи в аудиторській фірмі#</w:t>
      </w:r>
    </w:p>
    <w:p w14:paraId="70B67DE0" w14:textId="77777777" w:rsidR="002575B7" w:rsidRPr="001671F2" w:rsidRDefault="002575B7" w:rsidP="002575B7">
      <w:pPr>
        <w:tabs>
          <w:tab w:val="left" w:pos="1701"/>
        </w:tabs>
        <w:spacing w:line="300" w:lineRule="atLeast"/>
        <w:rPr>
          <w:i/>
          <w:sz w:val="22"/>
          <w:szCs w:val="22"/>
          <w:lang w:val="uk-UA"/>
        </w:rPr>
      </w:pPr>
      <w:r w:rsidRPr="001671F2">
        <w:rPr>
          <w:i/>
          <w:sz w:val="22"/>
          <w:szCs w:val="22"/>
          <w:lang w:val="uk-UA"/>
        </w:rPr>
        <w:t>Електронна пошта контактної особи:</w:t>
      </w:r>
      <w:r w:rsidRPr="001671F2">
        <w:rPr>
          <w:i/>
          <w:sz w:val="22"/>
          <w:szCs w:val="22"/>
          <w:lang w:val="uk-UA"/>
        </w:rPr>
        <w:tab/>
        <w:t>#адреса електронної пошти#</w:t>
      </w:r>
    </w:p>
    <w:p w14:paraId="24080046" w14:textId="77777777" w:rsidR="002575B7" w:rsidRPr="001671F2" w:rsidRDefault="002575B7" w:rsidP="002575B7">
      <w:pPr>
        <w:tabs>
          <w:tab w:val="left" w:pos="2552"/>
        </w:tabs>
        <w:rPr>
          <w:b/>
          <w:sz w:val="22"/>
          <w:szCs w:val="22"/>
          <w:lang w:val="uk-UA"/>
        </w:rPr>
      </w:pPr>
    </w:p>
    <w:p w14:paraId="61FF47AF" w14:textId="77777777" w:rsidR="002575B7" w:rsidRPr="001671F2" w:rsidRDefault="002575B7" w:rsidP="002575B7">
      <w:pPr>
        <w:tabs>
          <w:tab w:val="left" w:pos="2552"/>
        </w:tabs>
        <w:rPr>
          <w:b/>
          <w:sz w:val="22"/>
          <w:szCs w:val="22"/>
          <w:lang w:val="uk-UA"/>
        </w:rPr>
      </w:pPr>
      <w:r w:rsidRPr="001671F2">
        <w:rPr>
          <w:b/>
          <w:sz w:val="22"/>
          <w:szCs w:val="22"/>
          <w:lang w:val="uk-UA"/>
        </w:rPr>
        <w:t>Проєктний локальний (компонентний) аудитор:</w:t>
      </w:r>
    </w:p>
    <w:p w14:paraId="196DDEA4" w14:textId="77777777" w:rsidR="002575B7" w:rsidRPr="001671F2" w:rsidRDefault="002575B7" w:rsidP="002575B7">
      <w:pPr>
        <w:tabs>
          <w:tab w:val="left" w:pos="2552"/>
        </w:tabs>
        <w:rPr>
          <w:sz w:val="22"/>
          <w:szCs w:val="22"/>
          <w:lang w:val="uk-UA"/>
        </w:rPr>
      </w:pPr>
      <w:r w:rsidRPr="001671F2">
        <w:rPr>
          <w:sz w:val="22"/>
          <w:szCs w:val="22"/>
          <w:lang w:val="uk-UA"/>
        </w:rPr>
        <w:t xml:space="preserve">Ми підтверджуємо, що Додаток C «Процедури аудиту» належним чином завершено, і звітуємо про всі питання, про які </w:t>
      </w:r>
      <w:proofErr w:type="spellStart"/>
      <w:r w:rsidRPr="001671F2">
        <w:rPr>
          <w:sz w:val="22"/>
          <w:szCs w:val="22"/>
          <w:lang w:val="uk-UA"/>
        </w:rPr>
        <w:t>Deloitte</w:t>
      </w:r>
      <w:proofErr w:type="spellEnd"/>
      <w:r w:rsidRPr="001671F2">
        <w:rPr>
          <w:sz w:val="22"/>
          <w:szCs w:val="22"/>
          <w:lang w:val="uk-UA"/>
        </w:rPr>
        <w:t>, Данія, як аудитор консолідованої фінансової звітності проєкту, має бути обізнаний при підсумку аудиторського висновку консолідованої фінансової звітності проєкту.</w:t>
      </w:r>
    </w:p>
    <w:p w14:paraId="2702F9CB" w14:textId="77777777" w:rsidR="002575B7" w:rsidRPr="001671F2" w:rsidRDefault="002575B7" w:rsidP="002575B7">
      <w:pPr>
        <w:tabs>
          <w:tab w:val="left" w:pos="2552"/>
        </w:tabs>
        <w:rPr>
          <w:sz w:val="22"/>
          <w:szCs w:val="22"/>
          <w:lang w:val="uk-UA"/>
        </w:rPr>
      </w:pPr>
    </w:p>
    <w:p w14:paraId="3835ADC6" w14:textId="77777777" w:rsidR="002575B7" w:rsidRPr="001671F2" w:rsidRDefault="002575B7" w:rsidP="002575B7">
      <w:pPr>
        <w:tabs>
          <w:tab w:val="left" w:pos="2552"/>
        </w:tabs>
        <w:spacing w:before="240"/>
        <w:rPr>
          <w:sz w:val="22"/>
          <w:szCs w:val="22"/>
          <w:lang w:val="uk-UA"/>
        </w:rPr>
      </w:pPr>
      <w:r w:rsidRPr="001671F2">
        <w:rPr>
          <w:sz w:val="22"/>
          <w:szCs w:val="22"/>
          <w:lang w:val="uk-UA"/>
        </w:rPr>
        <w:t>Підпис:</w:t>
      </w:r>
      <w:r w:rsidRPr="001671F2">
        <w:rPr>
          <w:sz w:val="22"/>
          <w:szCs w:val="22"/>
          <w:u w:val="single"/>
          <w:lang w:val="uk-UA"/>
        </w:rPr>
        <w:tab/>
      </w:r>
      <w:r w:rsidRPr="001671F2">
        <w:rPr>
          <w:sz w:val="22"/>
          <w:szCs w:val="22"/>
          <w:u w:val="single"/>
          <w:lang w:val="uk-UA"/>
        </w:rPr>
        <w:tab/>
      </w:r>
    </w:p>
    <w:p w14:paraId="7E585446" w14:textId="77777777" w:rsidR="002575B7" w:rsidRPr="001671F2" w:rsidRDefault="002575B7" w:rsidP="002575B7">
      <w:pPr>
        <w:tabs>
          <w:tab w:val="left" w:pos="2552"/>
        </w:tabs>
        <w:spacing w:before="240" w:line="480" w:lineRule="atLeast"/>
        <w:rPr>
          <w:sz w:val="22"/>
          <w:szCs w:val="22"/>
          <w:u w:val="single"/>
          <w:lang w:val="uk-UA"/>
        </w:rPr>
      </w:pPr>
      <w:r w:rsidRPr="001671F2">
        <w:rPr>
          <w:sz w:val="22"/>
          <w:szCs w:val="22"/>
          <w:lang w:val="uk-UA"/>
        </w:rPr>
        <w:t>Дата:</w:t>
      </w:r>
      <w:r w:rsidRPr="001671F2">
        <w:rPr>
          <w:sz w:val="22"/>
          <w:szCs w:val="22"/>
          <w:u w:val="single"/>
          <w:lang w:val="uk-UA"/>
        </w:rPr>
        <w:tab/>
      </w:r>
      <w:r w:rsidRPr="001671F2">
        <w:rPr>
          <w:sz w:val="22"/>
          <w:szCs w:val="22"/>
          <w:u w:val="single"/>
          <w:lang w:val="uk-UA"/>
        </w:rPr>
        <w:tab/>
      </w:r>
    </w:p>
    <w:p w14:paraId="203D25C9" w14:textId="544A5E6D" w:rsidR="008440A1" w:rsidRPr="001671F2" w:rsidRDefault="008440A1" w:rsidP="002575B7">
      <w:pPr>
        <w:tabs>
          <w:tab w:val="left" w:pos="2552"/>
        </w:tabs>
        <w:spacing w:before="240" w:line="480" w:lineRule="atLeast"/>
        <w:rPr>
          <w:sz w:val="22"/>
          <w:szCs w:val="22"/>
          <w:u w:val="single"/>
          <w:lang w:val="uk-UA"/>
        </w:rPr>
      </w:pPr>
      <w:r w:rsidRPr="001671F2">
        <w:rPr>
          <w:sz w:val="22"/>
          <w:szCs w:val="22"/>
          <w:u w:val="single"/>
          <w:lang w:val="uk-UA"/>
        </w:rPr>
        <w:br w:type="page"/>
      </w:r>
    </w:p>
    <w:p w14:paraId="44154EEB" w14:textId="77777777" w:rsidR="00F3773B" w:rsidRPr="001671F2" w:rsidRDefault="00F3773B" w:rsidP="002575B7">
      <w:pPr>
        <w:tabs>
          <w:tab w:val="left" w:pos="2552"/>
        </w:tabs>
        <w:spacing w:before="240" w:line="480" w:lineRule="atLeast"/>
        <w:rPr>
          <w:sz w:val="22"/>
          <w:szCs w:val="22"/>
          <w:lang w:val="uk-UA"/>
        </w:rPr>
      </w:pPr>
    </w:p>
    <w:p w14:paraId="1DA60F59" w14:textId="77777777" w:rsidR="002575B7" w:rsidRPr="001671F2" w:rsidRDefault="002575B7" w:rsidP="002575B7">
      <w:pPr>
        <w:pStyle w:val="Heading20"/>
        <w:rPr>
          <w:sz w:val="22"/>
          <w:szCs w:val="22"/>
          <w:lang w:val="uk-UA"/>
        </w:rPr>
      </w:pPr>
      <w:r w:rsidRPr="001671F2">
        <w:rPr>
          <w:sz w:val="22"/>
          <w:szCs w:val="22"/>
          <w:lang w:val="uk-UA"/>
        </w:rPr>
        <w:t>МЕТА</w:t>
      </w:r>
    </w:p>
    <w:p w14:paraId="06A77E03" w14:textId="77777777" w:rsidR="002575B7" w:rsidRPr="001671F2" w:rsidRDefault="002575B7" w:rsidP="002575B7">
      <w:pPr>
        <w:tabs>
          <w:tab w:val="left" w:pos="2552"/>
        </w:tabs>
        <w:spacing w:after="240" w:line="240" w:lineRule="atLeast"/>
        <w:ind w:right="227"/>
        <w:rPr>
          <w:sz w:val="22"/>
          <w:szCs w:val="22"/>
          <w:lang w:val="uk-UA"/>
        </w:rPr>
      </w:pPr>
      <w:r w:rsidRPr="001671F2">
        <w:rPr>
          <w:sz w:val="22"/>
          <w:szCs w:val="22"/>
          <w:lang w:val="uk-UA"/>
        </w:rPr>
        <w:t xml:space="preserve">Ці процедури аудиту визначені для виконання вами як локального (компонентного) аудитора проєкту з метою допомоги </w:t>
      </w:r>
      <w:proofErr w:type="spellStart"/>
      <w:r w:rsidRPr="001671F2">
        <w:rPr>
          <w:sz w:val="22"/>
          <w:szCs w:val="22"/>
          <w:lang w:val="uk-UA"/>
        </w:rPr>
        <w:t>Deloitte</w:t>
      </w:r>
      <w:proofErr w:type="spellEnd"/>
      <w:r w:rsidRPr="001671F2">
        <w:rPr>
          <w:sz w:val="22"/>
          <w:szCs w:val="22"/>
          <w:lang w:val="uk-UA"/>
        </w:rPr>
        <w:t>, Данія.</w:t>
      </w:r>
    </w:p>
    <w:p w14:paraId="6299E0CD" w14:textId="77777777" w:rsidR="002575B7" w:rsidRPr="001671F2" w:rsidRDefault="002575B7" w:rsidP="002575B7">
      <w:pPr>
        <w:tabs>
          <w:tab w:val="left" w:pos="2552"/>
        </w:tabs>
        <w:spacing w:after="240" w:line="240" w:lineRule="atLeast"/>
        <w:ind w:right="227"/>
        <w:rPr>
          <w:sz w:val="22"/>
          <w:szCs w:val="22"/>
          <w:lang w:val="uk-UA"/>
        </w:rPr>
      </w:pPr>
      <w:r w:rsidRPr="001671F2">
        <w:rPr>
          <w:sz w:val="22"/>
          <w:szCs w:val="22"/>
          <w:lang w:val="uk-UA"/>
        </w:rPr>
        <w:t>Описані процедури стосуються фінансового аудиту, а також аудиту ефективності та дотримання вимог, і проводяться відповідно до визнаних міжнародних стандартів, виданих IFAC та INTOSAI. Включені процедури вважаються необхідними для підписання звіту незалежного аудитора щодо фінансової звітності місцевого проєкту. Отже, ви повинні виконати всі включені процедури аудиту, незалежно від розміру місцевого проєкту.</w:t>
      </w:r>
    </w:p>
    <w:p w14:paraId="4451FCA7" w14:textId="77777777" w:rsidR="002575B7" w:rsidRPr="001671F2" w:rsidRDefault="002575B7" w:rsidP="002575B7">
      <w:pPr>
        <w:pStyle w:val="Heading20"/>
        <w:rPr>
          <w:sz w:val="22"/>
          <w:szCs w:val="22"/>
          <w:lang w:val="uk-UA"/>
        </w:rPr>
      </w:pPr>
      <w:r w:rsidRPr="001671F2">
        <w:rPr>
          <w:sz w:val="22"/>
          <w:szCs w:val="22"/>
          <w:lang w:val="uk-UA"/>
        </w:rPr>
        <w:t>ІНСТРУКЦІЯ</w:t>
      </w:r>
    </w:p>
    <w:p w14:paraId="185666E4" w14:textId="77777777" w:rsidR="002575B7" w:rsidRPr="001671F2" w:rsidRDefault="002575B7" w:rsidP="002575B7">
      <w:pPr>
        <w:tabs>
          <w:tab w:val="left" w:pos="2552"/>
        </w:tabs>
        <w:spacing w:after="240" w:line="240" w:lineRule="atLeast"/>
        <w:ind w:right="227"/>
        <w:rPr>
          <w:sz w:val="22"/>
          <w:szCs w:val="22"/>
          <w:lang w:val="uk-UA"/>
        </w:rPr>
      </w:pPr>
      <w:r w:rsidRPr="001671F2">
        <w:rPr>
          <w:sz w:val="22"/>
          <w:szCs w:val="22"/>
          <w:lang w:val="uk-UA"/>
        </w:rPr>
        <w:t>Усі відповіді мають відображати вашу думку щодо поставлених питань. У випадках, коли питання не стосується конкретного проєкту, будь ласка, вкажіть «N/A» та пояснення, чому питання не є релевантним для конкретного проєкту.</w:t>
      </w:r>
    </w:p>
    <w:p w14:paraId="45B5F299" w14:textId="77777777" w:rsidR="002575B7" w:rsidRPr="001671F2" w:rsidRDefault="002575B7" w:rsidP="002575B7">
      <w:pPr>
        <w:tabs>
          <w:tab w:val="left" w:pos="2552"/>
        </w:tabs>
        <w:spacing w:after="240" w:line="240" w:lineRule="atLeast"/>
        <w:ind w:right="227"/>
        <w:rPr>
          <w:sz w:val="22"/>
          <w:szCs w:val="22"/>
          <w:lang w:val="uk-UA"/>
        </w:rPr>
      </w:pPr>
      <w:r w:rsidRPr="001671F2">
        <w:rPr>
          <w:sz w:val="22"/>
          <w:szCs w:val="22"/>
          <w:lang w:val="uk-UA"/>
        </w:rPr>
        <w:t>Якщо колонка «Опис/Коментарі/Висновки» не містить достатньо місця для ваших відповідей, будь ласка, додайте окремий аркуш/документ Word. Будь ласка, додайте відповідний номер для аудиту у верхній частині цього документа.</w:t>
      </w:r>
    </w:p>
    <w:p w14:paraId="7028B324" w14:textId="77777777" w:rsidR="002575B7" w:rsidRPr="002575B7" w:rsidRDefault="002575B7" w:rsidP="002575B7">
      <w:pPr>
        <w:rPr>
          <w:sz w:val="22"/>
          <w:szCs w:val="22"/>
        </w:rPr>
      </w:pPr>
      <w:r w:rsidRPr="002575B7">
        <w:rPr>
          <w:sz w:val="22"/>
          <w:szCs w:val="22"/>
        </w:rPr>
        <w:br w:type="page"/>
      </w:r>
    </w:p>
    <w:tbl>
      <w:tblPr>
        <w:tblStyle w:val="TableGrid0"/>
        <w:tblW w:w="10309" w:type="dxa"/>
        <w:tblInd w:w="-108" w:type="dxa"/>
        <w:tblCellMar>
          <w:top w:w="59" w:type="dxa"/>
          <w:left w:w="96" w:type="dxa"/>
          <w:right w:w="53" w:type="dxa"/>
        </w:tblCellMar>
        <w:tblLook w:val="04A0" w:firstRow="1" w:lastRow="0" w:firstColumn="1" w:lastColumn="0" w:noHBand="0" w:noVBand="1"/>
      </w:tblPr>
      <w:tblGrid>
        <w:gridCol w:w="6340"/>
        <w:gridCol w:w="3969"/>
      </w:tblGrid>
      <w:tr w:rsidR="002575B7" w:rsidRPr="002575B7" w14:paraId="6977273E" w14:textId="77777777" w:rsidTr="00320A95">
        <w:trPr>
          <w:trHeight w:val="350"/>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D6AEE" w14:textId="77777777" w:rsidR="002575B7" w:rsidRPr="001671F2" w:rsidRDefault="002575B7">
            <w:pPr>
              <w:ind w:left="12"/>
              <w:rPr>
                <w:rFonts w:ascii="Times New Roman" w:hAnsi="Times New Roman" w:cs="Times New Roman"/>
                <w:sz w:val="22"/>
                <w:szCs w:val="22"/>
                <w:lang w:val="uk-UA"/>
              </w:rPr>
            </w:pPr>
            <w:r w:rsidRPr="001671F2">
              <w:rPr>
                <w:rFonts w:ascii="Times New Roman" w:eastAsia="Times New Roman" w:hAnsi="Times New Roman" w:cs="Times New Roman"/>
                <w:b/>
                <w:sz w:val="22"/>
                <w:szCs w:val="22"/>
                <w:lang w:val="uk-UA"/>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C1A3B" w14:textId="77777777" w:rsidR="002575B7" w:rsidRPr="001671F2" w:rsidRDefault="002575B7">
            <w:pPr>
              <w:ind w:left="12"/>
              <w:rPr>
                <w:rFonts w:ascii="Times New Roman" w:hAnsi="Times New Roman" w:cs="Times New Roman"/>
                <w:sz w:val="22"/>
                <w:szCs w:val="22"/>
                <w:lang w:val="uk-UA"/>
              </w:rPr>
            </w:pPr>
            <w:bookmarkStart w:id="3" w:name="_Hlk180430646"/>
            <w:r w:rsidRPr="001671F2">
              <w:rPr>
                <w:rFonts w:ascii="Times New Roman" w:eastAsia="Times New Roman" w:hAnsi="Times New Roman" w:cs="Times New Roman"/>
                <w:b/>
                <w:sz w:val="22"/>
                <w:szCs w:val="22"/>
                <w:lang w:val="uk-UA"/>
              </w:rPr>
              <w:t xml:space="preserve">Опис/Коментарі/Висновки </w:t>
            </w:r>
            <w:bookmarkEnd w:id="3"/>
          </w:p>
        </w:tc>
      </w:tr>
      <w:tr w:rsidR="002575B7" w:rsidRPr="002575B7" w14:paraId="028E36B8" w14:textId="77777777" w:rsidTr="00320A95">
        <w:trPr>
          <w:trHeight w:val="350"/>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95F40" w14:textId="77777777" w:rsidR="002575B7" w:rsidRPr="001671F2" w:rsidRDefault="002575B7">
            <w:pPr>
              <w:tabs>
                <w:tab w:val="center" w:pos="2118"/>
              </w:tabs>
              <w:rPr>
                <w:rFonts w:ascii="Times New Roman" w:hAnsi="Times New Roman" w:cs="Times New Roman"/>
                <w:sz w:val="22"/>
                <w:szCs w:val="22"/>
                <w:lang w:val="uk-UA"/>
              </w:rPr>
            </w:pPr>
            <w:r w:rsidRPr="001671F2">
              <w:rPr>
                <w:rFonts w:ascii="Times New Roman" w:eastAsia="Times New Roman" w:hAnsi="Times New Roman" w:cs="Times New Roman"/>
                <w:b/>
                <w:sz w:val="22"/>
                <w:szCs w:val="22"/>
                <w:lang w:val="uk-UA"/>
              </w:rPr>
              <w:t xml:space="preserve">1. Планування аудиту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7D90B" w14:textId="77777777" w:rsidR="002575B7" w:rsidRPr="001671F2" w:rsidRDefault="002575B7">
            <w:pPr>
              <w:ind w:left="12"/>
              <w:rPr>
                <w:rFonts w:ascii="Times New Roman" w:hAnsi="Times New Roman" w:cs="Times New Roman"/>
                <w:sz w:val="22"/>
                <w:szCs w:val="22"/>
                <w:lang w:val="uk-UA"/>
              </w:rPr>
            </w:pPr>
          </w:p>
        </w:tc>
      </w:tr>
      <w:tr w:rsidR="002575B7" w:rsidRPr="00D53E55" w14:paraId="410FE828" w14:textId="77777777" w:rsidTr="00320A95">
        <w:trPr>
          <w:trHeight w:val="1046"/>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5DB68" w14:textId="77777777" w:rsidR="002575B7" w:rsidRPr="001671F2" w:rsidRDefault="002575B7" w:rsidP="006D2655">
            <w:pPr>
              <w:pStyle w:val="ListParagraph"/>
              <w:numPr>
                <w:ilvl w:val="1"/>
                <w:numId w:val="51"/>
              </w:numPr>
              <w:contextualSpacing/>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 xml:space="preserve"> Фінансовий, а також аудит ефективності та відповідності має проводитися відповідно до визнаних міжнародних стандартів, виданих IFAC та INTOSAI.</w:t>
            </w:r>
            <w:bookmarkStart w:id="4" w:name="_Hlk58230309"/>
          </w:p>
          <w:p w14:paraId="3B4EDEDB" w14:textId="77777777" w:rsidR="002575B7" w:rsidRPr="001671F2" w:rsidRDefault="002575B7">
            <w:pPr>
              <w:pStyle w:val="ListParagraph"/>
              <w:ind w:left="372" w:right="51"/>
              <w:jc w:val="both"/>
              <w:rPr>
                <w:rFonts w:ascii="Times New Roman" w:eastAsia="Times New Roman" w:hAnsi="Times New Roman" w:cs="Times New Roman"/>
                <w:sz w:val="22"/>
                <w:szCs w:val="22"/>
                <w:lang w:val="uk-UA"/>
              </w:rPr>
            </w:pPr>
          </w:p>
          <w:p w14:paraId="5BC83945" w14:textId="77777777" w:rsidR="002575B7" w:rsidRPr="001671F2" w:rsidRDefault="002575B7">
            <w:pPr>
              <w:ind w:left="340"/>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Крім того, аудит має проводитися відповідно до аудиторської інструкції від Грантового донора: «Інструкція щодо аудиторських завдань, пов'язаних із діяльністю, охопленою Угодою про стратегічне партнерство – їх мають дотримуватися данський аудитор та аудитори, що здійснюють аудиторські заходи в країні-партнері, фінансованій за Стратегічною угодою про партнерство», що фінансується Міністерством закордонних справ Данії (</w:t>
            </w:r>
            <w:proofErr w:type="spellStart"/>
            <w:r w:rsidRPr="001671F2">
              <w:rPr>
                <w:rFonts w:ascii="Times New Roman" w:eastAsia="Times New Roman" w:hAnsi="Times New Roman" w:cs="Times New Roman"/>
                <w:sz w:val="22"/>
                <w:szCs w:val="22"/>
                <w:lang w:val="uk-UA"/>
              </w:rPr>
              <w:t>Danida</w:t>
            </w:r>
            <w:proofErr w:type="spellEnd"/>
            <w:r w:rsidRPr="001671F2">
              <w:rPr>
                <w:rFonts w:ascii="Times New Roman" w:eastAsia="Times New Roman" w:hAnsi="Times New Roman" w:cs="Times New Roman"/>
                <w:sz w:val="22"/>
                <w:szCs w:val="22"/>
                <w:lang w:val="uk-UA"/>
              </w:rPr>
              <w:t>).</w:t>
            </w:r>
          </w:p>
          <w:p w14:paraId="2B49F15F" w14:textId="77777777" w:rsidR="002575B7" w:rsidRPr="001671F2" w:rsidRDefault="002575B7">
            <w:pPr>
              <w:ind w:left="439" w:right="51" w:hanging="427"/>
              <w:jc w:val="both"/>
              <w:rPr>
                <w:rFonts w:ascii="Times New Roman" w:eastAsia="Times New Roman" w:hAnsi="Times New Roman" w:cs="Times New Roman"/>
                <w:sz w:val="22"/>
                <w:szCs w:val="22"/>
                <w:lang w:val="uk-UA"/>
              </w:rPr>
            </w:pPr>
          </w:p>
          <w:p w14:paraId="4EBD932A" w14:textId="77777777" w:rsidR="002575B7" w:rsidRPr="001671F2" w:rsidRDefault="002575B7">
            <w:pPr>
              <w:ind w:left="340"/>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Коротко опишіть процедури планування, виконані відповідно до інструкції з аудиту, наприклад, планувальна зустріч із вашим клієнтом (національним товариством та/або місцевим партнером проєкту), стратегічна планувальна зустріч тощо.</w:t>
            </w:r>
            <w:bookmarkEnd w:id="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3A14D" w14:textId="77777777" w:rsidR="002575B7" w:rsidRPr="001671F2" w:rsidRDefault="002575B7">
            <w:pPr>
              <w:ind w:left="12"/>
              <w:rPr>
                <w:rFonts w:ascii="Times New Roman" w:hAnsi="Times New Roman" w:cs="Times New Roman"/>
                <w:sz w:val="22"/>
                <w:szCs w:val="22"/>
                <w:lang w:val="uk-UA"/>
              </w:rPr>
            </w:pPr>
          </w:p>
        </w:tc>
      </w:tr>
      <w:tr w:rsidR="002575B7" w:rsidRPr="002575B7" w14:paraId="16AD7267" w14:textId="77777777" w:rsidTr="00320A95">
        <w:trPr>
          <w:trHeight w:val="791"/>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A1090" w14:textId="77777777" w:rsidR="002575B7" w:rsidRPr="001671F2" w:rsidRDefault="002575B7" w:rsidP="006D2655">
            <w:pPr>
              <w:pStyle w:val="ListParagraph"/>
              <w:numPr>
                <w:ilvl w:val="1"/>
                <w:numId w:val="52"/>
              </w:numPr>
              <w:tabs>
                <w:tab w:val="left" w:pos="294"/>
              </w:tabs>
              <w:ind w:left="294" w:hanging="284"/>
              <w:contextualSpacing/>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 xml:space="preserve"> Висновки щодо характеру та обсягу вашого аудиту на основі  оцінки ризиків, планування та суттєвості відповідно до ISA. </w:t>
            </w:r>
          </w:p>
          <w:p w14:paraId="266A2979" w14:textId="77777777" w:rsidR="002575B7" w:rsidRPr="001671F2" w:rsidRDefault="002575B7">
            <w:pPr>
              <w:ind w:left="439" w:right="53" w:hanging="427"/>
              <w:jc w:val="both"/>
              <w:rPr>
                <w:rFonts w:ascii="Times New Roman" w:hAnsi="Times New Roman" w:cs="Times New Roman"/>
                <w:sz w:val="22"/>
                <w:szCs w:val="22"/>
                <w:lang w:val="uk-UA"/>
              </w:rPr>
            </w:pPr>
          </w:p>
          <w:p w14:paraId="51C5D388" w14:textId="77777777" w:rsidR="002575B7" w:rsidRPr="001671F2" w:rsidRDefault="002575B7">
            <w:pPr>
              <w:ind w:left="340"/>
              <w:jc w:val="both"/>
              <w:rPr>
                <w:rFonts w:ascii="Times New Roman" w:hAnsi="Times New Roman" w:cs="Times New Roman"/>
                <w:sz w:val="22"/>
                <w:szCs w:val="22"/>
                <w:lang w:val="uk-UA"/>
              </w:rPr>
            </w:pPr>
            <w:r w:rsidRPr="001671F2">
              <w:rPr>
                <w:rFonts w:ascii="Times New Roman" w:eastAsia="Times New Roman" w:hAnsi="Times New Roman" w:cs="Times New Roman"/>
                <w:sz w:val="22"/>
                <w:szCs w:val="22"/>
                <w:lang w:val="uk-UA"/>
              </w:rPr>
              <w:t>Висновок</w:t>
            </w:r>
            <w:r w:rsidRPr="001671F2">
              <w:rPr>
                <w:rFonts w:ascii="Times New Roman" w:hAnsi="Times New Roman" w:cs="Times New Roman"/>
                <w:sz w:val="22"/>
                <w:szCs w:val="22"/>
                <w:lang w:val="uk-UA"/>
              </w:rPr>
              <w:t xml:space="preserve"> має базуватися на наведених нижче пунктах a-b.</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0FAAC" w14:textId="77777777" w:rsidR="002575B7" w:rsidRPr="001671F2" w:rsidRDefault="002575B7">
            <w:pPr>
              <w:ind w:left="12"/>
              <w:rPr>
                <w:rFonts w:ascii="Times New Roman" w:hAnsi="Times New Roman" w:cs="Times New Roman"/>
                <w:sz w:val="22"/>
                <w:szCs w:val="22"/>
                <w:lang w:val="uk-UA"/>
              </w:rPr>
            </w:pPr>
            <w:r w:rsidRPr="001671F2">
              <w:rPr>
                <w:rFonts w:ascii="Times New Roman" w:eastAsia="Times New Roman" w:hAnsi="Times New Roman" w:cs="Times New Roman"/>
                <w:sz w:val="22"/>
                <w:szCs w:val="22"/>
                <w:lang w:val="uk-UA"/>
              </w:rPr>
              <w:t xml:space="preserve"> </w:t>
            </w:r>
          </w:p>
        </w:tc>
      </w:tr>
      <w:tr w:rsidR="002575B7" w:rsidRPr="002575B7" w14:paraId="494F3443" w14:textId="77777777" w:rsidTr="00320A95">
        <w:trPr>
          <w:trHeight w:val="791"/>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A8BB3" w14:textId="77777777" w:rsidR="002575B7" w:rsidRPr="001671F2" w:rsidRDefault="002575B7" w:rsidP="006D2655">
            <w:pPr>
              <w:pStyle w:val="ListParagraph"/>
              <w:numPr>
                <w:ilvl w:val="1"/>
                <w:numId w:val="52"/>
              </w:numPr>
              <w:tabs>
                <w:tab w:val="left" w:pos="340"/>
              </w:tabs>
              <w:contextualSpacing/>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Рівень суттєвості проєкту має бути визначений як 3% або менше від усіх витрат проєкту за відповідний рік/період.</w:t>
            </w:r>
            <w:r w:rsidRPr="001671F2">
              <w:rPr>
                <w:rFonts w:ascii="Times New Roman" w:eastAsia="Times New Roman" w:hAnsi="Times New Roman" w:cs="Times New Roman"/>
                <w:sz w:val="22"/>
                <w:szCs w:val="22"/>
                <w:lang w:val="uk-UA"/>
              </w:rPr>
              <w:br/>
            </w:r>
            <w:r w:rsidRPr="001671F2">
              <w:rPr>
                <w:rFonts w:ascii="Times New Roman" w:eastAsia="Times New Roman" w:hAnsi="Times New Roman" w:cs="Times New Roman"/>
                <w:sz w:val="22"/>
                <w:szCs w:val="22"/>
                <w:lang w:val="uk-UA"/>
              </w:rPr>
              <w:br/>
              <w:t xml:space="preserve">Рівень суттєвості показників виконання проєкту, розрахований як 80% або менше від визначеного рівня суттєвості, використовується для оцінки ризиків суттєвих </w:t>
            </w:r>
            <w:proofErr w:type="spellStart"/>
            <w:r w:rsidRPr="001671F2">
              <w:rPr>
                <w:rFonts w:ascii="Times New Roman" w:eastAsia="Times New Roman" w:hAnsi="Times New Roman" w:cs="Times New Roman"/>
                <w:sz w:val="22"/>
                <w:szCs w:val="22"/>
                <w:lang w:val="uk-UA"/>
              </w:rPr>
              <w:t>викривлінь</w:t>
            </w:r>
            <w:proofErr w:type="spellEnd"/>
            <w:r w:rsidRPr="001671F2">
              <w:rPr>
                <w:rFonts w:ascii="Times New Roman" w:eastAsia="Times New Roman" w:hAnsi="Times New Roman" w:cs="Times New Roman"/>
                <w:sz w:val="22"/>
                <w:szCs w:val="22"/>
                <w:lang w:val="uk-UA"/>
              </w:rPr>
              <w:t xml:space="preserve"> та розробки подальших аудиторських процедур для реагування на оцінені ризики на рівні проєкту.</w:t>
            </w:r>
          </w:p>
          <w:p w14:paraId="0A9E00F0" w14:textId="77777777" w:rsidR="002575B7" w:rsidRPr="001671F2" w:rsidRDefault="002575B7">
            <w:pPr>
              <w:ind w:left="340"/>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 xml:space="preserve">Поріг для явно тривіальних викривлень (обсяг переліку), розрахований як 5% від визначеного рівня суттєвості проєкту, використовується для оцінки окремих викривлень для обговорення з керівництвом. </w:t>
            </w:r>
          </w:p>
          <w:p w14:paraId="2F6EE0D4" w14:textId="77777777" w:rsidR="002575B7" w:rsidRPr="001671F2" w:rsidRDefault="002575B7">
            <w:pPr>
              <w:ind w:left="340"/>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 xml:space="preserve">Скореговані та невиправлені викривлення, виявлені у фінансовій інформації проєкту і які перевищують поріг для явно незначних неправдивих тверджень, мають бути повідомлені нам. </w:t>
            </w:r>
          </w:p>
          <w:p w14:paraId="4BB402C0" w14:textId="77777777" w:rsidR="002575B7" w:rsidRPr="001671F2" w:rsidRDefault="002575B7">
            <w:pPr>
              <w:pStyle w:val="ListParagraph"/>
              <w:ind w:left="439" w:right="53"/>
              <w:jc w:val="both"/>
              <w:rPr>
                <w:rFonts w:ascii="Times New Roman" w:eastAsia="Times New Roman" w:hAnsi="Times New Roman" w:cs="Times New Roman"/>
                <w:sz w:val="22"/>
                <w:szCs w:val="22"/>
                <w:lang w:val="uk-UA"/>
              </w:rPr>
            </w:pPr>
          </w:p>
          <w:p w14:paraId="53DA6281" w14:textId="77777777" w:rsidR="002575B7" w:rsidRPr="001671F2" w:rsidRDefault="002575B7">
            <w:pPr>
              <w:ind w:left="340"/>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Вкажіть рівень суттєвості як у місцевій валюті, так і в DKK.</w:t>
            </w:r>
          </w:p>
          <w:p w14:paraId="7C01D822" w14:textId="77777777" w:rsidR="002575B7" w:rsidRPr="001671F2" w:rsidRDefault="002575B7">
            <w:pPr>
              <w:pStyle w:val="ListParagraph"/>
              <w:ind w:left="439" w:right="53"/>
              <w:jc w:val="both"/>
              <w:rPr>
                <w:rFonts w:ascii="Times New Roman" w:eastAsia="Times New Roman" w:hAnsi="Times New Roman" w:cs="Times New Roman"/>
                <w:sz w:val="22"/>
                <w:szCs w:val="22"/>
                <w:lang w:val="uk-UA"/>
              </w:rPr>
            </w:pPr>
          </w:p>
          <w:p w14:paraId="6DCD986B" w14:textId="77777777" w:rsidR="002575B7" w:rsidRPr="001671F2" w:rsidRDefault="002575B7">
            <w:pPr>
              <w:ind w:left="340"/>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Вкажіть рівень суттєвості результатів діяльності як у місцевій валюті, так і в DKK.</w:t>
            </w:r>
          </w:p>
          <w:p w14:paraId="035D3BAF" w14:textId="77777777" w:rsidR="002575B7" w:rsidRPr="001671F2" w:rsidRDefault="002575B7">
            <w:pPr>
              <w:ind w:left="340"/>
              <w:jc w:val="both"/>
              <w:rPr>
                <w:rFonts w:ascii="Times New Roman" w:eastAsia="Times New Roman" w:hAnsi="Times New Roman" w:cs="Times New Roman"/>
                <w:sz w:val="22"/>
                <w:szCs w:val="22"/>
                <w:lang w:val="uk-UA"/>
              </w:rPr>
            </w:pPr>
          </w:p>
          <w:p w14:paraId="2AC750F6" w14:textId="77777777" w:rsidR="002575B7" w:rsidRPr="001671F2" w:rsidRDefault="002575B7">
            <w:pPr>
              <w:ind w:left="340"/>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Вкажіть поріг для явно незначних неправдивих відомостей як у місцевій валюті, так і в DKK.</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9C389" w14:textId="77777777" w:rsidR="002575B7" w:rsidRPr="001671F2" w:rsidRDefault="002575B7">
            <w:pPr>
              <w:ind w:left="12"/>
              <w:rPr>
                <w:rFonts w:ascii="Times New Roman" w:eastAsia="Times New Roman" w:hAnsi="Times New Roman" w:cs="Times New Roman"/>
                <w:sz w:val="22"/>
                <w:szCs w:val="22"/>
                <w:lang w:val="uk-UA"/>
              </w:rPr>
            </w:pPr>
          </w:p>
        </w:tc>
      </w:tr>
      <w:tr w:rsidR="002575B7" w:rsidRPr="002575B7" w14:paraId="06692EBF" w14:textId="77777777" w:rsidTr="00320A95">
        <w:trPr>
          <w:trHeight w:val="791"/>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4D1D7" w14:textId="77777777" w:rsidR="002575B7" w:rsidRPr="001671F2" w:rsidRDefault="002575B7" w:rsidP="006D2655">
            <w:pPr>
              <w:pStyle w:val="ListParagraph"/>
              <w:numPr>
                <w:ilvl w:val="0"/>
                <w:numId w:val="53"/>
              </w:numPr>
              <w:ind w:left="294" w:hanging="284"/>
              <w:contextualSpacing/>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Опишіть фактори, які були враховані при визначенні суттєвості ефективності.</w:t>
            </w:r>
          </w:p>
          <w:p w14:paraId="2E432DB3" w14:textId="77777777" w:rsidR="002575B7" w:rsidRPr="001671F2" w:rsidRDefault="002575B7">
            <w:pPr>
              <w:pStyle w:val="ListParagraph"/>
              <w:ind w:left="439" w:right="53"/>
              <w:jc w:val="both"/>
              <w:rPr>
                <w:rFonts w:ascii="Times New Roman" w:eastAsia="Times New Roman" w:hAnsi="Times New Roman" w:cs="Times New Roman"/>
                <w:sz w:val="22"/>
                <w:szCs w:val="22"/>
                <w:lang w:val="uk-UA"/>
              </w:rPr>
            </w:pPr>
          </w:p>
          <w:p w14:paraId="623D0AF6" w14:textId="77777777" w:rsidR="002575B7" w:rsidRPr="001671F2" w:rsidRDefault="002575B7">
            <w:pPr>
              <w:ind w:left="340"/>
              <w:jc w:val="both"/>
              <w:rPr>
                <w:rFonts w:ascii="Times New Roman" w:hAnsi="Times New Roman" w:cs="Times New Roman"/>
                <w:sz w:val="22"/>
                <w:szCs w:val="22"/>
                <w:lang w:val="uk-UA"/>
              </w:rPr>
            </w:pPr>
            <w:r w:rsidRPr="001671F2">
              <w:rPr>
                <w:rFonts w:ascii="Times New Roman" w:eastAsia="Times New Roman" w:hAnsi="Times New Roman" w:cs="Times New Roman"/>
                <w:sz w:val="22"/>
                <w:szCs w:val="22"/>
                <w:lang w:val="uk-UA"/>
              </w:rPr>
              <w:t>Очікується, що ви визначили суттєвість ефективності на основі вашого розуміння місцевого партнера проєкту та їх середовища.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A5E86" w14:textId="77777777" w:rsidR="002575B7" w:rsidRPr="001671F2" w:rsidRDefault="002575B7">
            <w:pPr>
              <w:ind w:left="12"/>
              <w:rPr>
                <w:rFonts w:ascii="Times New Roman" w:eastAsia="Times New Roman" w:hAnsi="Times New Roman" w:cs="Times New Roman"/>
                <w:sz w:val="22"/>
                <w:szCs w:val="22"/>
                <w:lang w:val="uk-UA"/>
              </w:rPr>
            </w:pPr>
          </w:p>
        </w:tc>
      </w:tr>
      <w:tr w:rsidR="002575B7" w:rsidRPr="002575B7" w14:paraId="229C4CE9" w14:textId="77777777" w:rsidTr="00320A95">
        <w:trPr>
          <w:trHeight w:val="791"/>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316BA" w14:textId="77777777" w:rsidR="002575B7" w:rsidRPr="001671F2" w:rsidRDefault="002575B7" w:rsidP="006D2655">
            <w:pPr>
              <w:pStyle w:val="ListParagraph"/>
              <w:numPr>
                <w:ilvl w:val="0"/>
                <w:numId w:val="53"/>
              </w:numPr>
              <w:ind w:left="294" w:hanging="284"/>
              <w:contextualSpacing/>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Будь ласка, дивіться пункти розділу 3 – вступ для отримання ризику суттєвих помилок, які мають значення для фінансової звітності місцевого проекту:</w:t>
            </w:r>
          </w:p>
          <w:p w14:paraId="1EFBA009" w14:textId="77777777" w:rsidR="002575B7" w:rsidRPr="001671F2" w:rsidRDefault="002575B7">
            <w:pPr>
              <w:pStyle w:val="ListParagraph"/>
              <w:ind w:left="444" w:right="53"/>
              <w:jc w:val="both"/>
              <w:rPr>
                <w:rFonts w:ascii="Times New Roman" w:eastAsia="Times New Roman" w:hAnsi="Times New Roman" w:cs="Times New Roman"/>
                <w:sz w:val="22"/>
                <w:szCs w:val="22"/>
                <w:lang w:val="uk-UA"/>
              </w:rPr>
            </w:pPr>
          </w:p>
          <w:p w14:paraId="3637312B" w14:textId="77777777" w:rsidR="002575B7" w:rsidRPr="001671F2" w:rsidRDefault="002575B7">
            <w:pPr>
              <w:ind w:left="340"/>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Витрати — наявність і подача</w:t>
            </w:r>
          </w:p>
          <w:p w14:paraId="7E66056D" w14:textId="77777777" w:rsidR="002575B7" w:rsidRPr="001671F2" w:rsidRDefault="002575B7">
            <w:pPr>
              <w:ind w:left="340"/>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 xml:space="preserve">Заробітна плата — нарахування </w:t>
            </w:r>
          </w:p>
          <w:p w14:paraId="2AEB1964" w14:textId="77777777" w:rsidR="002575B7" w:rsidRPr="001671F2" w:rsidRDefault="002575B7">
            <w:pPr>
              <w:ind w:left="340"/>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Безготівкові/Готівкові кошти —стан рахунку/ наявність</w:t>
            </w:r>
          </w:p>
          <w:p w14:paraId="7CD25266" w14:textId="77777777" w:rsidR="002575B7" w:rsidRPr="001671F2" w:rsidRDefault="002575B7">
            <w:pPr>
              <w:ind w:left="340"/>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 xml:space="preserve">Якщо ви виявили додаткові ризики суттєвих неправдивих заяв, будь ласка, поясніть, які саме і як ви їх вирішили під час аудиту. </w:t>
            </w:r>
          </w:p>
          <w:p w14:paraId="1C94E017" w14:textId="77777777" w:rsidR="002575B7" w:rsidRPr="001671F2" w:rsidRDefault="002575B7">
            <w:pPr>
              <w:ind w:left="340"/>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Крім того, вкажіть, чи додаткові ризики суттєвих викривлень вважаються допустимими? Надайте додаткові пояснення та підтвердьте рівень ризику..</w:t>
            </w:r>
          </w:p>
          <w:p w14:paraId="4F957082" w14:textId="77777777" w:rsidR="002575B7" w:rsidRPr="001671F2" w:rsidRDefault="002575B7">
            <w:pPr>
              <w:pStyle w:val="ListParagraph"/>
              <w:ind w:left="444" w:right="53"/>
              <w:jc w:val="both"/>
              <w:rPr>
                <w:rFonts w:ascii="Times New Roman" w:eastAsia="Times New Roman" w:hAnsi="Times New Roman" w:cs="Times New Roman"/>
                <w:sz w:val="22"/>
                <w:szCs w:val="22"/>
                <w:lang w:val="uk-UA"/>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A0631" w14:textId="77777777" w:rsidR="002575B7" w:rsidRPr="001671F2" w:rsidRDefault="002575B7">
            <w:pPr>
              <w:ind w:left="12"/>
              <w:rPr>
                <w:rFonts w:ascii="Times New Roman" w:eastAsia="Times New Roman" w:hAnsi="Times New Roman" w:cs="Times New Roman"/>
                <w:sz w:val="22"/>
                <w:szCs w:val="22"/>
                <w:lang w:val="uk-UA"/>
              </w:rPr>
            </w:pPr>
          </w:p>
        </w:tc>
      </w:tr>
      <w:tr w:rsidR="002575B7" w:rsidRPr="002575B7" w14:paraId="7998E71C" w14:textId="77777777" w:rsidTr="00320A95">
        <w:trPr>
          <w:trHeight w:val="327"/>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F4894" w14:textId="77777777" w:rsidR="002575B7" w:rsidRPr="001671F2" w:rsidRDefault="002575B7">
            <w:pPr>
              <w:tabs>
                <w:tab w:val="center" w:pos="2118"/>
              </w:tabs>
              <w:rPr>
                <w:rFonts w:ascii="Times New Roman" w:eastAsia="Times New Roman" w:hAnsi="Times New Roman" w:cs="Times New Roman"/>
                <w:b/>
                <w:bCs/>
                <w:sz w:val="22"/>
                <w:szCs w:val="22"/>
                <w:lang w:val="uk-UA"/>
              </w:rPr>
            </w:pPr>
            <w:r w:rsidRPr="001671F2">
              <w:rPr>
                <w:rFonts w:ascii="Times New Roman" w:eastAsia="Times New Roman" w:hAnsi="Times New Roman" w:cs="Times New Roman"/>
                <w:b/>
                <w:bCs/>
                <w:sz w:val="22"/>
                <w:szCs w:val="22"/>
                <w:lang w:val="uk-UA"/>
              </w:rPr>
              <w:t xml:space="preserve"> 2. </w:t>
            </w:r>
            <w:r w:rsidRPr="001671F2">
              <w:rPr>
                <w:rFonts w:ascii="Times New Roman" w:eastAsia="Times New Roman" w:hAnsi="Times New Roman" w:cs="Times New Roman"/>
                <w:b/>
                <w:sz w:val="22"/>
                <w:szCs w:val="22"/>
                <w:lang w:val="uk-UA"/>
              </w:rPr>
              <w:t>Процеси</w:t>
            </w:r>
            <w:r w:rsidRPr="001671F2">
              <w:rPr>
                <w:rFonts w:ascii="Times New Roman" w:eastAsia="Times New Roman" w:hAnsi="Times New Roman" w:cs="Times New Roman"/>
                <w:b/>
                <w:bCs/>
                <w:sz w:val="22"/>
                <w:szCs w:val="22"/>
                <w:lang w:val="uk-UA"/>
              </w:rPr>
              <w:t xml:space="preserve"> та внутрішній контроль</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04FF9" w14:textId="77777777" w:rsidR="002575B7" w:rsidRPr="001671F2" w:rsidRDefault="002575B7">
            <w:pPr>
              <w:ind w:left="12"/>
              <w:rPr>
                <w:rFonts w:ascii="Times New Roman" w:eastAsia="Times New Roman" w:hAnsi="Times New Roman" w:cs="Times New Roman"/>
                <w:b/>
                <w:sz w:val="22"/>
                <w:szCs w:val="22"/>
                <w:lang w:val="uk-UA"/>
              </w:rPr>
            </w:pPr>
            <w:r w:rsidRPr="001671F2">
              <w:rPr>
                <w:rFonts w:ascii="Times New Roman" w:eastAsia="Times New Roman" w:hAnsi="Times New Roman" w:cs="Times New Roman"/>
                <w:b/>
                <w:sz w:val="22"/>
                <w:szCs w:val="22"/>
                <w:lang w:val="uk-UA"/>
              </w:rPr>
              <w:t>Опис/Коментарі/Висновки</w:t>
            </w:r>
          </w:p>
        </w:tc>
      </w:tr>
      <w:tr w:rsidR="002575B7" w:rsidRPr="002575B7" w14:paraId="58099224" w14:textId="77777777" w:rsidTr="00320A95">
        <w:trPr>
          <w:trHeight w:val="5642"/>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70D56" w14:textId="77777777" w:rsidR="002575B7" w:rsidRPr="001671F2" w:rsidRDefault="002575B7">
            <w:pPr>
              <w:keepNext/>
              <w:tabs>
                <w:tab w:val="left" w:pos="963"/>
                <w:tab w:val="left" w:pos="1813"/>
                <w:tab w:val="left" w:pos="4254"/>
                <w:tab w:val="left" w:pos="5105"/>
                <w:tab w:val="left" w:pos="5955"/>
                <w:tab w:val="left" w:pos="6806"/>
                <w:tab w:val="left" w:pos="7657"/>
                <w:tab w:val="left" w:pos="8508"/>
                <w:tab w:val="left" w:pos="9359"/>
                <w:tab w:val="left" w:pos="10209"/>
                <w:tab w:val="left" w:pos="11060"/>
                <w:tab w:val="left" w:pos="11911"/>
                <w:tab w:val="left" w:pos="12762"/>
                <w:tab w:val="left" w:pos="13613"/>
                <w:tab w:val="left" w:pos="14463"/>
                <w:tab w:val="left" w:pos="15314"/>
              </w:tabs>
              <w:rPr>
                <w:rFonts w:ascii="Times New Roman" w:hAnsi="Times New Roman" w:cs="Times New Roman"/>
                <w:spacing w:val="-2"/>
                <w:sz w:val="22"/>
                <w:szCs w:val="22"/>
                <w:lang w:val="uk-UA"/>
              </w:rPr>
            </w:pPr>
            <w:r w:rsidRPr="001671F2">
              <w:rPr>
                <w:rFonts w:ascii="Times New Roman" w:hAnsi="Times New Roman" w:cs="Times New Roman"/>
                <w:spacing w:val="-2"/>
                <w:sz w:val="22"/>
                <w:szCs w:val="22"/>
                <w:lang w:val="uk-UA"/>
              </w:rPr>
              <w:t xml:space="preserve">2.1. Опишіть свій висновок щодо внутрішнього контролю. </w:t>
            </w:r>
          </w:p>
          <w:p w14:paraId="2FF7994C" w14:textId="77777777" w:rsidR="002575B7" w:rsidRPr="001671F2" w:rsidRDefault="002575B7">
            <w:pPr>
              <w:keepNext/>
              <w:tabs>
                <w:tab w:val="left" w:pos="963"/>
                <w:tab w:val="left" w:pos="1813"/>
                <w:tab w:val="left" w:pos="4254"/>
                <w:tab w:val="left" w:pos="5105"/>
                <w:tab w:val="left" w:pos="5955"/>
                <w:tab w:val="left" w:pos="6806"/>
                <w:tab w:val="left" w:pos="7657"/>
                <w:tab w:val="left" w:pos="8508"/>
                <w:tab w:val="left" w:pos="9359"/>
                <w:tab w:val="left" w:pos="10209"/>
                <w:tab w:val="left" w:pos="11060"/>
                <w:tab w:val="left" w:pos="11911"/>
                <w:tab w:val="left" w:pos="12762"/>
                <w:tab w:val="left" w:pos="13613"/>
                <w:tab w:val="left" w:pos="14463"/>
                <w:tab w:val="left" w:pos="15314"/>
              </w:tabs>
              <w:ind w:left="10"/>
              <w:rPr>
                <w:rFonts w:ascii="Times New Roman" w:hAnsi="Times New Roman" w:cs="Times New Roman"/>
                <w:spacing w:val="-2"/>
                <w:sz w:val="22"/>
                <w:szCs w:val="22"/>
                <w:lang w:val="uk-UA"/>
              </w:rPr>
            </w:pPr>
            <w:r w:rsidRPr="001671F2">
              <w:rPr>
                <w:rFonts w:ascii="Times New Roman" w:hAnsi="Times New Roman" w:cs="Times New Roman"/>
                <w:spacing w:val="-2"/>
                <w:sz w:val="22"/>
                <w:szCs w:val="22"/>
                <w:lang w:val="uk-UA"/>
              </w:rPr>
              <w:t>Ви повинні принаймні зрозуміти та оцінити перелічені нижче контролі (зазвичай за допомогою одного вибіркового тесту) та перевірити, чи контроль здійснюється на достатньому рівні управління:</w:t>
            </w:r>
          </w:p>
          <w:p w14:paraId="48C0D898" w14:textId="77777777" w:rsidR="002575B7" w:rsidRPr="001671F2" w:rsidRDefault="002575B7">
            <w:pPr>
              <w:keepNext/>
              <w:tabs>
                <w:tab w:val="left" w:pos="963"/>
                <w:tab w:val="left" w:pos="1813"/>
                <w:tab w:val="left" w:pos="4254"/>
                <w:tab w:val="left" w:pos="5105"/>
                <w:tab w:val="left" w:pos="5955"/>
                <w:tab w:val="left" w:pos="6806"/>
                <w:tab w:val="left" w:pos="7657"/>
                <w:tab w:val="left" w:pos="8508"/>
                <w:tab w:val="left" w:pos="9359"/>
                <w:tab w:val="left" w:pos="10209"/>
                <w:tab w:val="left" w:pos="11060"/>
                <w:tab w:val="left" w:pos="11911"/>
                <w:tab w:val="left" w:pos="12762"/>
                <w:tab w:val="left" w:pos="13613"/>
                <w:tab w:val="left" w:pos="14463"/>
                <w:tab w:val="left" w:pos="15314"/>
              </w:tabs>
              <w:ind w:left="10"/>
              <w:rPr>
                <w:rFonts w:ascii="Times New Roman" w:hAnsi="Times New Roman" w:cs="Times New Roman"/>
                <w:spacing w:val="-2"/>
                <w:sz w:val="22"/>
                <w:szCs w:val="22"/>
                <w:lang w:val="uk-UA"/>
              </w:rPr>
            </w:pPr>
            <w:r w:rsidRPr="001671F2">
              <w:rPr>
                <w:rFonts w:ascii="Times New Roman" w:hAnsi="Times New Roman" w:cs="Times New Roman"/>
                <w:spacing w:val="-2"/>
                <w:sz w:val="22"/>
                <w:szCs w:val="22"/>
                <w:lang w:val="uk-UA"/>
              </w:rPr>
              <w:t>-    Затвердження рахунків-фактур: затвердження витрат та перевірка того, чи дві особи затвердили витрати перед оплатою.</w:t>
            </w:r>
          </w:p>
          <w:p w14:paraId="29420CD9" w14:textId="77777777" w:rsidR="002575B7" w:rsidRPr="001671F2" w:rsidRDefault="002575B7">
            <w:pPr>
              <w:keepNext/>
              <w:tabs>
                <w:tab w:val="left" w:pos="963"/>
                <w:tab w:val="left" w:pos="1813"/>
                <w:tab w:val="left" w:pos="4254"/>
                <w:tab w:val="left" w:pos="5105"/>
                <w:tab w:val="left" w:pos="5955"/>
                <w:tab w:val="left" w:pos="6806"/>
                <w:tab w:val="left" w:pos="7657"/>
                <w:tab w:val="left" w:pos="8508"/>
                <w:tab w:val="left" w:pos="9359"/>
                <w:tab w:val="left" w:pos="10209"/>
                <w:tab w:val="left" w:pos="11060"/>
                <w:tab w:val="left" w:pos="11911"/>
                <w:tab w:val="left" w:pos="12762"/>
                <w:tab w:val="left" w:pos="13613"/>
                <w:tab w:val="left" w:pos="14463"/>
                <w:tab w:val="left" w:pos="15314"/>
              </w:tabs>
              <w:spacing w:before="120" w:after="120"/>
              <w:ind w:left="10"/>
              <w:rPr>
                <w:rFonts w:ascii="Times New Roman" w:hAnsi="Times New Roman" w:cs="Times New Roman"/>
                <w:spacing w:val="-2"/>
                <w:sz w:val="22"/>
                <w:szCs w:val="22"/>
                <w:lang w:val="uk-UA"/>
              </w:rPr>
            </w:pPr>
            <w:r w:rsidRPr="001671F2">
              <w:rPr>
                <w:rFonts w:ascii="Times New Roman" w:hAnsi="Times New Roman" w:cs="Times New Roman"/>
                <w:spacing w:val="-2"/>
                <w:sz w:val="22"/>
                <w:szCs w:val="22"/>
                <w:lang w:val="uk-UA"/>
              </w:rPr>
              <w:t xml:space="preserve">-    Затвердження витрат на заробітну плату: затвердження заробітної плати, зарахованої за </w:t>
            </w:r>
            <w:proofErr w:type="spellStart"/>
            <w:r w:rsidRPr="001671F2">
              <w:rPr>
                <w:rFonts w:ascii="Times New Roman" w:hAnsi="Times New Roman" w:cs="Times New Roman"/>
                <w:spacing w:val="-2"/>
                <w:sz w:val="22"/>
                <w:szCs w:val="22"/>
                <w:lang w:val="uk-UA"/>
              </w:rPr>
              <w:t>проектом</w:t>
            </w:r>
            <w:proofErr w:type="spellEnd"/>
            <w:r w:rsidRPr="001671F2">
              <w:rPr>
                <w:rFonts w:ascii="Times New Roman" w:hAnsi="Times New Roman" w:cs="Times New Roman"/>
                <w:spacing w:val="-2"/>
                <w:sz w:val="22"/>
                <w:szCs w:val="22"/>
                <w:lang w:val="uk-UA"/>
              </w:rPr>
              <w:t xml:space="preserve"> — реєстрація часу, погодинна ставка, узгодження заробітної плати або розподіл витрат на заробітну плату. Рахунки, що включають витрати на персонал, повинні базуватися на прозорому та обґрунтованому розрахунку погодинних ставок та чітко описаній внутрішній структурі заробітної плати.</w:t>
            </w:r>
          </w:p>
          <w:p w14:paraId="65F39B33" w14:textId="77777777" w:rsidR="002575B7" w:rsidRPr="001671F2" w:rsidRDefault="002575B7">
            <w:pPr>
              <w:keepNext/>
              <w:tabs>
                <w:tab w:val="left" w:pos="963"/>
                <w:tab w:val="left" w:pos="1813"/>
                <w:tab w:val="left" w:pos="4254"/>
                <w:tab w:val="left" w:pos="5105"/>
                <w:tab w:val="left" w:pos="5955"/>
                <w:tab w:val="left" w:pos="6806"/>
                <w:tab w:val="left" w:pos="7657"/>
                <w:tab w:val="left" w:pos="8508"/>
                <w:tab w:val="left" w:pos="9359"/>
                <w:tab w:val="left" w:pos="10209"/>
                <w:tab w:val="left" w:pos="11060"/>
                <w:tab w:val="left" w:pos="11911"/>
                <w:tab w:val="left" w:pos="12762"/>
                <w:tab w:val="left" w:pos="13613"/>
                <w:tab w:val="left" w:pos="14463"/>
                <w:tab w:val="left" w:pos="15314"/>
              </w:tabs>
              <w:spacing w:before="120" w:after="120"/>
              <w:ind w:left="10"/>
              <w:rPr>
                <w:rFonts w:ascii="Times New Roman" w:hAnsi="Times New Roman" w:cs="Times New Roman"/>
                <w:spacing w:val="-2"/>
                <w:sz w:val="22"/>
                <w:szCs w:val="22"/>
                <w:lang w:val="uk-UA"/>
              </w:rPr>
            </w:pPr>
            <w:r w:rsidRPr="001671F2">
              <w:rPr>
                <w:rFonts w:ascii="Times New Roman" w:hAnsi="Times New Roman" w:cs="Times New Roman"/>
                <w:spacing w:val="-2"/>
                <w:sz w:val="22"/>
                <w:szCs w:val="22"/>
                <w:lang w:val="uk-UA"/>
              </w:rPr>
              <w:t xml:space="preserve">-    Банківські виписки та інші виписки по коштах: </w:t>
            </w:r>
            <w:proofErr w:type="spellStart"/>
            <w:r w:rsidRPr="001671F2">
              <w:rPr>
                <w:rFonts w:ascii="Times New Roman" w:hAnsi="Times New Roman" w:cs="Times New Roman"/>
                <w:spacing w:val="-2"/>
                <w:sz w:val="22"/>
                <w:szCs w:val="22"/>
                <w:lang w:val="uk-UA"/>
              </w:rPr>
              <w:t>підтверженні</w:t>
            </w:r>
            <w:proofErr w:type="spellEnd"/>
            <w:r w:rsidRPr="001671F2">
              <w:rPr>
                <w:rFonts w:ascii="Times New Roman" w:hAnsi="Times New Roman" w:cs="Times New Roman"/>
                <w:spacing w:val="-2"/>
                <w:sz w:val="22"/>
                <w:szCs w:val="22"/>
                <w:lang w:val="uk-UA"/>
              </w:rPr>
              <w:t xml:space="preserve"> банком.</w:t>
            </w:r>
          </w:p>
          <w:p w14:paraId="4D95E079" w14:textId="77777777" w:rsidR="002575B7" w:rsidRPr="001671F2" w:rsidRDefault="002575B7">
            <w:pPr>
              <w:keepNext/>
              <w:tabs>
                <w:tab w:val="left" w:pos="963"/>
                <w:tab w:val="left" w:pos="1813"/>
                <w:tab w:val="left" w:pos="4254"/>
                <w:tab w:val="left" w:pos="5105"/>
                <w:tab w:val="left" w:pos="5955"/>
                <w:tab w:val="left" w:pos="6806"/>
                <w:tab w:val="left" w:pos="7657"/>
                <w:tab w:val="left" w:pos="8508"/>
                <w:tab w:val="left" w:pos="9359"/>
                <w:tab w:val="left" w:pos="10209"/>
                <w:tab w:val="left" w:pos="11060"/>
                <w:tab w:val="left" w:pos="11911"/>
                <w:tab w:val="left" w:pos="12762"/>
                <w:tab w:val="left" w:pos="13613"/>
                <w:tab w:val="left" w:pos="14463"/>
                <w:tab w:val="left" w:pos="15314"/>
              </w:tabs>
              <w:ind w:left="10"/>
              <w:rPr>
                <w:rFonts w:ascii="Times New Roman" w:hAnsi="Times New Roman" w:cs="Times New Roman"/>
                <w:spacing w:val="-2"/>
                <w:sz w:val="22"/>
                <w:szCs w:val="22"/>
                <w:lang w:val="uk-UA"/>
              </w:rPr>
            </w:pPr>
            <w:r w:rsidRPr="001671F2">
              <w:rPr>
                <w:rFonts w:ascii="Times New Roman" w:hAnsi="Times New Roman" w:cs="Times New Roman"/>
                <w:spacing w:val="-2"/>
                <w:sz w:val="22"/>
                <w:szCs w:val="22"/>
                <w:lang w:val="uk-UA"/>
              </w:rPr>
              <w:t xml:space="preserve">Якщо виявлено недоліки контролю (тобто заходи контролю не зменшують ризик), поясніть, в яких сферах і як ви повідомили про це керівництву. </w:t>
            </w:r>
          </w:p>
          <w:p w14:paraId="09D15FD9" w14:textId="77777777" w:rsidR="002575B7" w:rsidRPr="001671F2" w:rsidRDefault="002575B7">
            <w:pPr>
              <w:keepNext/>
              <w:tabs>
                <w:tab w:val="left" w:pos="963"/>
                <w:tab w:val="left" w:pos="1813"/>
                <w:tab w:val="left" w:pos="4254"/>
                <w:tab w:val="left" w:pos="5105"/>
                <w:tab w:val="left" w:pos="5955"/>
                <w:tab w:val="left" w:pos="6806"/>
                <w:tab w:val="left" w:pos="7657"/>
                <w:tab w:val="left" w:pos="8508"/>
                <w:tab w:val="left" w:pos="9359"/>
                <w:tab w:val="left" w:pos="10209"/>
                <w:tab w:val="left" w:pos="11060"/>
                <w:tab w:val="left" w:pos="11911"/>
                <w:tab w:val="left" w:pos="12762"/>
                <w:tab w:val="left" w:pos="13613"/>
                <w:tab w:val="left" w:pos="14463"/>
                <w:tab w:val="left" w:pos="15314"/>
              </w:tabs>
              <w:ind w:left="10"/>
              <w:rPr>
                <w:rFonts w:ascii="Times New Roman" w:eastAsia="Times New Roman" w:hAnsi="Times New Roman" w:cs="Times New Roman"/>
                <w:b/>
                <w:sz w:val="22"/>
                <w:szCs w:val="22"/>
                <w:lang w:val="uk-UA"/>
              </w:rPr>
            </w:pPr>
            <w:r w:rsidRPr="001671F2">
              <w:rPr>
                <w:rFonts w:ascii="Times New Roman" w:hAnsi="Times New Roman" w:cs="Times New Roman"/>
                <w:spacing w:val="-2"/>
                <w:sz w:val="22"/>
                <w:szCs w:val="22"/>
                <w:lang w:val="uk-UA"/>
              </w:rPr>
              <w:t>Опишіть реакцію керівництва та заходи, які вжито у зв'язку з виявленими недоліками.</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6ABCC" w14:textId="77777777" w:rsidR="002575B7" w:rsidRPr="001671F2" w:rsidRDefault="002575B7">
            <w:pPr>
              <w:ind w:left="720"/>
              <w:rPr>
                <w:rFonts w:ascii="Times New Roman" w:eastAsia="Times New Roman" w:hAnsi="Times New Roman" w:cs="Times New Roman"/>
                <w:b/>
                <w:sz w:val="22"/>
                <w:szCs w:val="22"/>
                <w:lang w:val="uk-UA"/>
              </w:rPr>
            </w:pPr>
          </w:p>
        </w:tc>
      </w:tr>
      <w:tr w:rsidR="002575B7" w:rsidRPr="002575B7" w14:paraId="2E319B49" w14:textId="77777777" w:rsidTr="00320A95">
        <w:trPr>
          <w:trHeight w:val="327"/>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8518A" w14:textId="77777777" w:rsidR="002575B7" w:rsidRPr="001671F2" w:rsidRDefault="002575B7">
            <w:pPr>
              <w:keepNext/>
              <w:tabs>
                <w:tab w:val="left" w:pos="963"/>
                <w:tab w:val="left" w:pos="1813"/>
                <w:tab w:val="left" w:pos="4254"/>
                <w:tab w:val="left" w:pos="5105"/>
                <w:tab w:val="left" w:pos="5955"/>
                <w:tab w:val="left" w:pos="6806"/>
                <w:tab w:val="left" w:pos="7657"/>
                <w:tab w:val="left" w:pos="8508"/>
                <w:tab w:val="left" w:pos="9359"/>
                <w:tab w:val="left" w:pos="10209"/>
                <w:tab w:val="left" w:pos="11060"/>
                <w:tab w:val="left" w:pos="11911"/>
                <w:tab w:val="left" w:pos="12762"/>
                <w:tab w:val="left" w:pos="13613"/>
                <w:tab w:val="left" w:pos="14463"/>
                <w:tab w:val="left" w:pos="15314"/>
              </w:tabs>
              <w:spacing w:after="120"/>
              <w:ind w:left="295" w:hanging="295"/>
              <w:rPr>
                <w:rFonts w:ascii="Times New Roman" w:hAnsi="Times New Roman" w:cs="Times New Roman"/>
                <w:spacing w:val="-2"/>
                <w:sz w:val="22"/>
                <w:szCs w:val="22"/>
                <w:lang w:val="uk-UA"/>
              </w:rPr>
            </w:pPr>
            <w:r w:rsidRPr="001671F2">
              <w:rPr>
                <w:rFonts w:ascii="Times New Roman" w:hAnsi="Times New Roman" w:cs="Times New Roman"/>
                <w:spacing w:val="-2"/>
                <w:sz w:val="22"/>
                <w:szCs w:val="22"/>
                <w:lang w:val="uk-UA"/>
              </w:rPr>
              <w:t xml:space="preserve">2.2 Перегляньте процеси бухгалтерського обліку та фінансового закриття проекту, включаючи те, чи встановив місцевий партнер проекту відповідні процеси для проекту. </w:t>
            </w:r>
          </w:p>
          <w:p w14:paraId="459CC22C" w14:textId="77777777" w:rsidR="002575B7" w:rsidRPr="001671F2" w:rsidRDefault="002575B7">
            <w:pPr>
              <w:keepNext/>
              <w:tabs>
                <w:tab w:val="left" w:pos="963"/>
                <w:tab w:val="left" w:pos="1813"/>
                <w:tab w:val="left" w:pos="4254"/>
                <w:tab w:val="left" w:pos="5105"/>
                <w:tab w:val="left" w:pos="5955"/>
                <w:tab w:val="left" w:pos="6806"/>
                <w:tab w:val="left" w:pos="7657"/>
                <w:tab w:val="left" w:pos="8508"/>
                <w:tab w:val="left" w:pos="9359"/>
                <w:tab w:val="left" w:pos="10209"/>
                <w:tab w:val="left" w:pos="11060"/>
                <w:tab w:val="left" w:pos="11911"/>
                <w:tab w:val="left" w:pos="12762"/>
                <w:tab w:val="left" w:pos="13613"/>
                <w:tab w:val="left" w:pos="14463"/>
                <w:tab w:val="left" w:pos="15314"/>
              </w:tabs>
              <w:spacing w:after="120"/>
              <w:ind w:left="295" w:hanging="295"/>
              <w:rPr>
                <w:rFonts w:ascii="Times New Roman" w:hAnsi="Times New Roman" w:cs="Times New Roman"/>
                <w:spacing w:val="-2"/>
                <w:sz w:val="22"/>
                <w:szCs w:val="22"/>
                <w:lang w:val="uk-UA"/>
              </w:rPr>
            </w:pPr>
            <w:r w:rsidRPr="001671F2">
              <w:rPr>
                <w:rFonts w:ascii="Times New Roman" w:hAnsi="Times New Roman" w:cs="Times New Roman"/>
                <w:spacing w:val="-2"/>
                <w:sz w:val="22"/>
                <w:szCs w:val="22"/>
                <w:lang w:val="uk-UA"/>
              </w:rPr>
              <w:t xml:space="preserve">    - Якщо ні, опишіть вплив на фінансову звітність місцевого проекту та додаткові аудиторські процедури, виконані вами.</w:t>
            </w:r>
          </w:p>
          <w:p w14:paraId="29D1DDD1" w14:textId="77777777" w:rsidR="002575B7" w:rsidRPr="001671F2" w:rsidRDefault="002575B7" w:rsidP="006D2655">
            <w:pPr>
              <w:pStyle w:val="ListParagraph"/>
              <w:keepNext/>
              <w:numPr>
                <w:ilvl w:val="0"/>
                <w:numId w:val="45"/>
              </w:numPr>
              <w:tabs>
                <w:tab w:val="left" w:pos="963"/>
                <w:tab w:val="left" w:pos="1813"/>
                <w:tab w:val="left" w:pos="4254"/>
                <w:tab w:val="left" w:pos="5105"/>
                <w:tab w:val="left" w:pos="5955"/>
                <w:tab w:val="left" w:pos="6806"/>
                <w:tab w:val="left" w:pos="7657"/>
                <w:tab w:val="left" w:pos="8508"/>
                <w:tab w:val="left" w:pos="9359"/>
                <w:tab w:val="left" w:pos="10209"/>
                <w:tab w:val="left" w:pos="11060"/>
                <w:tab w:val="left" w:pos="11911"/>
                <w:tab w:val="left" w:pos="12762"/>
                <w:tab w:val="left" w:pos="13613"/>
                <w:tab w:val="left" w:pos="14463"/>
                <w:tab w:val="left" w:pos="15314"/>
              </w:tabs>
              <w:spacing w:before="120" w:after="120"/>
              <w:ind w:left="284" w:hanging="284"/>
              <w:contextualSpacing/>
              <w:rPr>
                <w:rFonts w:ascii="Times New Roman" w:eastAsia="Times New Roman" w:hAnsi="Times New Roman" w:cs="Times New Roman"/>
                <w:b/>
                <w:sz w:val="22"/>
                <w:szCs w:val="22"/>
                <w:lang w:val="uk-UA"/>
              </w:rPr>
            </w:pPr>
            <w:r w:rsidRPr="001671F2">
              <w:rPr>
                <w:rFonts w:ascii="Times New Roman" w:hAnsi="Times New Roman" w:cs="Times New Roman"/>
                <w:spacing w:val="-2"/>
                <w:sz w:val="22"/>
                <w:szCs w:val="22"/>
                <w:lang w:val="uk-UA"/>
              </w:rPr>
              <w:t>- Якщо додаткові аудиторські процедури не виконувалися, опишіть, чому недоліки в бухгалтерському обліку та процесі фінансового закриття проекту не мали впливу на ваш аудит фінансової звітності місцевого проекту.</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75E82" w14:textId="77777777" w:rsidR="002575B7" w:rsidRPr="001671F2" w:rsidRDefault="002575B7">
            <w:pPr>
              <w:ind w:left="12"/>
              <w:rPr>
                <w:rFonts w:ascii="Times New Roman" w:eastAsia="Times New Roman" w:hAnsi="Times New Roman" w:cs="Times New Roman"/>
                <w:b/>
                <w:sz w:val="22"/>
                <w:szCs w:val="22"/>
                <w:lang w:val="uk-UA"/>
              </w:rPr>
            </w:pPr>
          </w:p>
        </w:tc>
      </w:tr>
      <w:tr w:rsidR="002575B7" w:rsidRPr="002575B7" w14:paraId="6753AF72" w14:textId="77777777" w:rsidTr="00320A95">
        <w:trPr>
          <w:trHeight w:val="327"/>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17715" w14:textId="343FE78D" w:rsidR="002575B7" w:rsidRPr="001671F2" w:rsidRDefault="002575B7">
            <w:pPr>
              <w:ind w:left="294" w:hanging="294"/>
              <w:rPr>
                <w:rFonts w:ascii="Times New Roman" w:hAnsi="Times New Roman" w:cs="Times New Roman"/>
                <w:sz w:val="22"/>
                <w:szCs w:val="22"/>
                <w:lang w:val="uk-UA"/>
              </w:rPr>
            </w:pPr>
            <w:r w:rsidRPr="001671F2">
              <w:rPr>
                <w:rFonts w:ascii="Times New Roman" w:eastAsia="Times New Roman" w:hAnsi="Times New Roman" w:cs="Times New Roman"/>
                <w:b/>
                <w:sz w:val="22"/>
                <w:szCs w:val="22"/>
                <w:lang w:val="uk-UA"/>
              </w:rPr>
              <w:t>3. Інші аудиторські процедури щодо фінансової звітності проекту</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20C04" w14:textId="77777777" w:rsidR="002575B7" w:rsidRPr="001671F2" w:rsidRDefault="002575B7">
            <w:pPr>
              <w:ind w:left="12"/>
              <w:rPr>
                <w:rFonts w:ascii="Times New Roman" w:hAnsi="Times New Roman" w:cs="Times New Roman"/>
                <w:sz w:val="22"/>
                <w:szCs w:val="22"/>
                <w:lang w:val="uk-UA"/>
              </w:rPr>
            </w:pPr>
            <w:r w:rsidRPr="001671F2">
              <w:rPr>
                <w:rFonts w:ascii="Times New Roman" w:eastAsia="Times New Roman" w:hAnsi="Times New Roman" w:cs="Times New Roman"/>
                <w:b/>
                <w:sz w:val="22"/>
                <w:szCs w:val="22"/>
                <w:lang w:val="uk-UA"/>
              </w:rPr>
              <w:t>Опис/Коментарі/Висновки</w:t>
            </w:r>
          </w:p>
        </w:tc>
      </w:tr>
      <w:tr w:rsidR="002575B7" w:rsidRPr="002575B7" w14:paraId="39E2B9E4" w14:textId="77777777" w:rsidTr="00320A95">
        <w:trPr>
          <w:trHeight w:val="289"/>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E98E2" w14:textId="77777777" w:rsidR="002575B7" w:rsidRPr="001671F2" w:rsidRDefault="002575B7">
            <w:pPr>
              <w:ind w:left="12"/>
              <w:rPr>
                <w:rFonts w:ascii="Times New Roman" w:hAnsi="Times New Roman" w:cs="Times New Roman"/>
                <w:sz w:val="22"/>
                <w:szCs w:val="22"/>
                <w:lang w:val="uk-UA"/>
              </w:rPr>
            </w:pPr>
            <w:r w:rsidRPr="001671F2">
              <w:rPr>
                <w:rFonts w:ascii="Times New Roman" w:hAnsi="Times New Roman" w:cs="Times New Roman"/>
                <w:sz w:val="22"/>
                <w:szCs w:val="22"/>
                <w:lang w:val="uk-UA"/>
              </w:rPr>
              <w:t xml:space="preserve">3.1 Опишіть процедури, що виконуються, та документацію, що отримується для перевірки того, що платежі від ДЧХ були зараховані на окремий банківський рахунок, або як керівництво іншим чином відокремлює ці кошти від інших надходжень та платежів..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BE23A" w14:textId="77777777" w:rsidR="002575B7" w:rsidRPr="001671F2" w:rsidRDefault="002575B7">
            <w:pPr>
              <w:ind w:left="12"/>
              <w:rPr>
                <w:rFonts w:ascii="Times New Roman" w:eastAsia="Times New Roman" w:hAnsi="Times New Roman" w:cs="Times New Roman"/>
                <w:sz w:val="22"/>
                <w:szCs w:val="22"/>
                <w:lang w:val="uk-UA"/>
              </w:rPr>
            </w:pPr>
          </w:p>
        </w:tc>
      </w:tr>
      <w:tr w:rsidR="002575B7" w:rsidRPr="002575B7" w14:paraId="7BF334EC" w14:textId="77777777" w:rsidTr="00320A95">
        <w:trPr>
          <w:trHeight w:val="289"/>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22C1B" w14:textId="77777777" w:rsidR="002575B7" w:rsidRPr="001671F2" w:rsidRDefault="002575B7">
            <w:pPr>
              <w:ind w:left="12"/>
              <w:rPr>
                <w:rFonts w:ascii="Times New Roman" w:eastAsia="Times New Roman" w:hAnsi="Times New Roman" w:cs="Times New Roman"/>
                <w:sz w:val="22"/>
                <w:szCs w:val="22"/>
                <w:lang w:val="uk-UA"/>
              </w:rPr>
            </w:pPr>
            <w:r w:rsidRPr="001671F2">
              <w:rPr>
                <w:rFonts w:ascii="Times New Roman" w:hAnsi="Times New Roman" w:cs="Times New Roman"/>
                <w:sz w:val="22"/>
                <w:szCs w:val="22"/>
                <w:lang w:val="uk-UA"/>
              </w:rPr>
              <w:t>3.2 Опишіть процедури, що були виконані, та документацію, що була отримана для перевірки того, що відсотки, отримані від проекту, визнаються та відображаються. як дохід окремо у фінансовій звітності проекту.</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2DE33" w14:textId="77777777" w:rsidR="002575B7" w:rsidRPr="001671F2" w:rsidRDefault="002575B7">
            <w:pPr>
              <w:ind w:left="12"/>
              <w:rPr>
                <w:rFonts w:ascii="Times New Roman" w:eastAsia="Times New Roman" w:hAnsi="Times New Roman" w:cs="Times New Roman"/>
                <w:sz w:val="22"/>
                <w:szCs w:val="22"/>
                <w:lang w:val="uk-UA"/>
              </w:rPr>
            </w:pPr>
          </w:p>
        </w:tc>
      </w:tr>
      <w:tr w:rsidR="002575B7" w:rsidRPr="002575B7" w14:paraId="70B47E1E" w14:textId="77777777" w:rsidTr="00320A95">
        <w:trPr>
          <w:trHeight w:val="289"/>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23F3D" w14:textId="77777777" w:rsidR="002575B7" w:rsidRPr="001671F2" w:rsidRDefault="002575B7">
            <w:pPr>
              <w:ind w:left="12"/>
              <w:rPr>
                <w:rFonts w:ascii="Times New Roman" w:hAnsi="Times New Roman" w:cs="Times New Roman"/>
                <w:sz w:val="22"/>
                <w:szCs w:val="22"/>
                <w:lang w:val="uk-UA"/>
              </w:rPr>
            </w:pPr>
            <w:r w:rsidRPr="001671F2">
              <w:rPr>
                <w:rFonts w:ascii="Times New Roman" w:eastAsia="Times New Roman" w:hAnsi="Times New Roman" w:cs="Times New Roman"/>
                <w:sz w:val="22"/>
                <w:szCs w:val="22"/>
                <w:lang w:val="uk-UA"/>
              </w:rPr>
              <w:t>3.3. Виконати процедури аудиту, зазначені в пунктах a-b.</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0EA97" w14:textId="77777777" w:rsidR="002575B7" w:rsidRPr="001671F2" w:rsidRDefault="002575B7">
            <w:pPr>
              <w:ind w:left="12"/>
              <w:rPr>
                <w:rFonts w:ascii="Times New Roman" w:hAnsi="Times New Roman" w:cs="Times New Roman"/>
                <w:sz w:val="22"/>
                <w:szCs w:val="22"/>
                <w:lang w:val="uk-UA"/>
              </w:rPr>
            </w:pPr>
            <w:r w:rsidRPr="001671F2">
              <w:rPr>
                <w:rFonts w:ascii="Times New Roman" w:eastAsia="Times New Roman" w:hAnsi="Times New Roman" w:cs="Times New Roman"/>
                <w:sz w:val="22"/>
                <w:szCs w:val="22"/>
                <w:lang w:val="uk-UA"/>
              </w:rPr>
              <w:t xml:space="preserve"> </w:t>
            </w:r>
          </w:p>
        </w:tc>
      </w:tr>
      <w:tr w:rsidR="002575B7" w:rsidRPr="002575B7" w14:paraId="22B85EA7" w14:textId="77777777" w:rsidTr="00320A95">
        <w:trPr>
          <w:trHeight w:val="353"/>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727E1" w14:textId="77777777" w:rsidR="002575B7" w:rsidRPr="001671F2" w:rsidRDefault="002575B7">
            <w:pPr>
              <w:tabs>
                <w:tab w:val="center" w:pos="3295"/>
              </w:tabs>
              <w:spacing w:after="68"/>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a) Виконайте аудиторські процедури, щоб перевірити, чи є фінансова звітність місцевого проекту точною і чи відображає вона фактичний стан бухгалтерського обліку місцевого проекту. Опишіть виконані аудиторські процедури та висновки, зроблені стосовно нижчезазначеного:</w:t>
            </w:r>
          </w:p>
          <w:p w14:paraId="45A1BAA1" w14:textId="77777777" w:rsidR="002575B7" w:rsidRPr="001671F2" w:rsidRDefault="002575B7">
            <w:pPr>
              <w:tabs>
                <w:tab w:val="center" w:pos="3295"/>
              </w:tabs>
              <w:spacing w:after="68"/>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    Чи відповідає фінансова звітність фінансовим вимогам щодо точності рахунків та відповідності операцій асигнуванням гранту, угодам з донором гранту та іншим нормативно-правовим актам</w:t>
            </w:r>
          </w:p>
          <w:p w14:paraId="68818ECC" w14:textId="77777777" w:rsidR="002575B7" w:rsidRPr="001671F2" w:rsidRDefault="002575B7">
            <w:pPr>
              <w:tabs>
                <w:tab w:val="center" w:pos="3295"/>
              </w:tabs>
              <w:spacing w:after="68"/>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    Чи всі цифри у фінансовій звітності проекту узгоджені з відповідною бухгалтерською звітністю/рахунками</w:t>
            </w:r>
          </w:p>
          <w:p w14:paraId="4D501FEB" w14:textId="77777777" w:rsidR="002575B7" w:rsidRPr="001671F2" w:rsidRDefault="002575B7">
            <w:pPr>
              <w:tabs>
                <w:tab w:val="center" w:pos="3295"/>
              </w:tabs>
              <w:spacing w:after="68"/>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    Чи всі істотні відхилення задокументовані та описані в рахунках.</w:t>
            </w:r>
          </w:p>
          <w:p w14:paraId="15E56539" w14:textId="77777777" w:rsidR="002575B7" w:rsidRPr="001671F2" w:rsidRDefault="002575B7">
            <w:pPr>
              <w:tabs>
                <w:tab w:val="center" w:pos="3295"/>
              </w:tabs>
              <w:spacing w:after="68"/>
              <w:rPr>
                <w:rFonts w:ascii="Times New Roman" w:hAnsi="Times New Roman" w:cs="Times New Roman"/>
                <w:sz w:val="22"/>
                <w:szCs w:val="22"/>
                <w:highlight w:val="magenta"/>
                <w:lang w:val="uk-UA"/>
              </w:rPr>
            </w:pPr>
            <w:r w:rsidRPr="001671F2">
              <w:rPr>
                <w:rFonts w:ascii="Times New Roman" w:eastAsia="Times New Roman" w:hAnsi="Times New Roman" w:cs="Times New Roman"/>
                <w:sz w:val="22"/>
                <w:szCs w:val="22"/>
                <w:lang w:val="uk-UA"/>
              </w:rPr>
              <w:t>-    Інші процедури, які аудитор компонента проекту вважає за необхідне виконати</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8EFEF" w14:textId="77777777" w:rsidR="002575B7" w:rsidRPr="001671F2" w:rsidRDefault="002575B7">
            <w:pPr>
              <w:ind w:left="12"/>
              <w:rPr>
                <w:rFonts w:ascii="Times New Roman" w:eastAsia="Times New Roman" w:hAnsi="Times New Roman" w:cs="Times New Roman"/>
                <w:sz w:val="22"/>
                <w:szCs w:val="22"/>
                <w:highlight w:val="yellow"/>
                <w:lang w:val="uk-UA"/>
              </w:rPr>
            </w:pPr>
          </w:p>
          <w:p w14:paraId="00C96E75" w14:textId="77777777" w:rsidR="002575B7" w:rsidRPr="001671F2" w:rsidRDefault="002575B7">
            <w:pPr>
              <w:ind w:left="12"/>
              <w:rPr>
                <w:rFonts w:ascii="Times New Roman" w:hAnsi="Times New Roman" w:cs="Times New Roman"/>
                <w:sz w:val="22"/>
                <w:szCs w:val="22"/>
                <w:highlight w:val="yellow"/>
                <w:lang w:val="uk-UA"/>
              </w:rPr>
            </w:pPr>
          </w:p>
          <w:p w14:paraId="4A9F2EAF" w14:textId="77777777" w:rsidR="002575B7" w:rsidRPr="001671F2" w:rsidRDefault="002575B7">
            <w:pPr>
              <w:ind w:left="12"/>
              <w:rPr>
                <w:rFonts w:ascii="Times New Roman" w:hAnsi="Times New Roman" w:cs="Times New Roman"/>
                <w:sz w:val="22"/>
                <w:szCs w:val="22"/>
                <w:highlight w:val="yellow"/>
                <w:lang w:val="uk-UA"/>
              </w:rPr>
            </w:pPr>
          </w:p>
          <w:p w14:paraId="57CEC18C" w14:textId="77777777" w:rsidR="002575B7" w:rsidRPr="001671F2" w:rsidRDefault="002575B7">
            <w:pPr>
              <w:ind w:left="12"/>
              <w:rPr>
                <w:rFonts w:ascii="Times New Roman" w:hAnsi="Times New Roman" w:cs="Times New Roman"/>
                <w:sz w:val="22"/>
                <w:szCs w:val="22"/>
                <w:highlight w:val="yellow"/>
                <w:lang w:val="uk-UA"/>
              </w:rPr>
            </w:pPr>
          </w:p>
          <w:p w14:paraId="31E3F239" w14:textId="77777777" w:rsidR="002575B7" w:rsidRPr="001671F2" w:rsidRDefault="002575B7">
            <w:pPr>
              <w:ind w:left="12"/>
              <w:rPr>
                <w:rFonts w:ascii="Times New Roman" w:hAnsi="Times New Roman" w:cs="Times New Roman"/>
                <w:sz w:val="22"/>
                <w:szCs w:val="22"/>
                <w:highlight w:val="yellow"/>
                <w:lang w:val="uk-UA"/>
              </w:rPr>
            </w:pPr>
          </w:p>
          <w:p w14:paraId="10D050CC" w14:textId="77777777" w:rsidR="002575B7" w:rsidRPr="001671F2" w:rsidRDefault="002575B7">
            <w:pPr>
              <w:ind w:left="12"/>
              <w:rPr>
                <w:rFonts w:ascii="Times New Roman" w:hAnsi="Times New Roman" w:cs="Times New Roman"/>
                <w:sz w:val="22"/>
                <w:szCs w:val="22"/>
                <w:highlight w:val="yellow"/>
                <w:lang w:val="uk-UA"/>
              </w:rPr>
            </w:pPr>
          </w:p>
        </w:tc>
      </w:tr>
      <w:tr w:rsidR="002575B7" w:rsidRPr="002575B7" w14:paraId="28580011" w14:textId="77777777" w:rsidTr="00320A95">
        <w:tblPrEx>
          <w:tblCellMar>
            <w:top w:w="65" w:type="dxa"/>
            <w:left w:w="106" w:type="dxa"/>
            <w:bottom w:w="7" w:type="dxa"/>
          </w:tblCellMar>
        </w:tblPrEx>
        <w:trPr>
          <w:trHeight w:val="489"/>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3FD85" w14:textId="77777777" w:rsidR="002575B7" w:rsidRPr="001671F2" w:rsidRDefault="002575B7">
            <w:pPr>
              <w:ind w:left="12"/>
              <w:jc w:val="both"/>
              <w:rPr>
                <w:rFonts w:ascii="Times New Roman" w:hAnsi="Times New Roman" w:cs="Times New Roman"/>
                <w:sz w:val="22"/>
                <w:szCs w:val="22"/>
                <w:lang w:val="uk-UA"/>
              </w:rPr>
            </w:pPr>
            <w:r w:rsidRPr="001671F2">
              <w:rPr>
                <w:rFonts w:ascii="Times New Roman" w:eastAsia="Times New Roman" w:hAnsi="Times New Roman" w:cs="Times New Roman"/>
                <w:sz w:val="22"/>
                <w:szCs w:val="22"/>
                <w:lang w:val="uk-UA"/>
              </w:rPr>
              <w:t>b) Перевірити, чи перекази з ДЧХ, включаючи дату переказу та суму, зазначену у фінансовій звітності проекту, відповідають документації про переказ з банку.</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7F18A6C" w14:textId="77777777" w:rsidR="002575B7" w:rsidRPr="001671F2" w:rsidRDefault="002575B7">
            <w:pPr>
              <w:ind w:left="2"/>
              <w:rPr>
                <w:rFonts w:ascii="Times New Roman" w:hAnsi="Times New Roman" w:cs="Times New Roman"/>
                <w:sz w:val="22"/>
                <w:szCs w:val="22"/>
                <w:lang w:val="uk-UA"/>
              </w:rPr>
            </w:pPr>
          </w:p>
        </w:tc>
      </w:tr>
      <w:tr w:rsidR="002575B7" w:rsidRPr="002575B7" w14:paraId="011A1696" w14:textId="77777777" w:rsidTr="00320A95">
        <w:tblPrEx>
          <w:tblCellMar>
            <w:top w:w="65" w:type="dxa"/>
            <w:left w:w="106" w:type="dxa"/>
            <w:bottom w:w="7" w:type="dxa"/>
          </w:tblCellMar>
        </w:tblPrEx>
        <w:trPr>
          <w:trHeight w:val="350"/>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753CE" w14:textId="77777777" w:rsidR="002575B7" w:rsidRPr="001671F2" w:rsidRDefault="002575B7">
            <w:pPr>
              <w:rPr>
                <w:rFonts w:ascii="Times New Roman" w:eastAsia="Times New Roman" w:hAnsi="Times New Roman" w:cs="Times New Roman"/>
                <w:b/>
                <w:bCs/>
                <w:sz w:val="22"/>
                <w:szCs w:val="22"/>
                <w:lang w:val="uk-UA"/>
              </w:rPr>
            </w:pPr>
            <w:r w:rsidRPr="001671F2">
              <w:rPr>
                <w:rFonts w:ascii="Times New Roman" w:eastAsia="Times New Roman" w:hAnsi="Times New Roman" w:cs="Times New Roman"/>
                <w:b/>
                <w:bCs/>
                <w:sz w:val="22"/>
                <w:szCs w:val="22"/>
                <w:lang w:val="uk-UA"/>
              </w:rPr>
              <w:t>Витрати – Виникнення та представлення</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B26F88D" w14:textId="77777777" w:rsidR="002575B7" w:rsidRPr="001671F2" w:rsidRDefault="002575B7">
            <w:pPr>
              <w:ind w:left="2"/>
              <w:rPr>
                <w:rFonts w:ascii="Times New Roman" w:hAnsi="Times New Roman" w:cs="Times New Roman"/>
                <w:sz w:val="22"/>
                <w:szCs w:val="22"/>
                <w:lang w:val="uk-UA"/>
              </w:rPr>
            </w:pPr>
          </w:p>
        </w:tc>
      </w:tr>
      <w:tr w:rsidR="002575B7" w:rsidRPr="00D53E55" w14:paraId="60B8FD12" w14:textId="77777777" w:rsidTr="00320A95">
        <w:tblPrEx>
          <w:tblCellMar>
            <w:top w:w="65" w:type="dxa"/>
            <w:left w:w="106" w:type="dxa"/>
            <w:bottom w:w="7" w:type="dxa"/>
          </w:tblCellMar>
        </w:tblPrEx>
        <w:trPr>
          <w:trHeight w:val="350"/>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13868" w14:textId="77777777" w:rsidR="002575B7" w:rsidRPr="001671F2" w:rsidRDefault="002575B7">
            <w:pPr>
              <w:ind w:left="2"/>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 xml:space="preserve">c) Провести вибіркову перевірку відповідності витрат умовам та загальним цілям грантів, узгодженим з ДЧХ.. </w:t>
            </w:r>
          </w:p>
          <w:p w14:paraId="3B3DC54D" w14:textId="77777777" w:rsidR="002575B7" w:rsidRPr="001671F2" w:rsidRDefault="002575B7">
            <w:pPr>
              <w:rPr>
                <w:rFonts w:ascii="Times New Roman" w:eastAsia="Times New Roman" w:hAnsi="Times New Roman" w:cs="Times New Roman"/>
                <w:sz w:val="22"/>
                <w:szCs w:val="22"/>
                <w:lang w:val="uk-UA"/>
              </w:rPr>
            </w:pPr>
          </w:p>
          <w:p w14:paraId="4BC6DFE8" w14:textId="77777777" w:rsidR="002575B7" w:rsidRPr="001671F2" w:rsidRDefault="002575B7">
            <w:pPr>
              <w:ind w:left="12"/>
              <w:rPr>
                <w:rFonts w:ascii="Times New Roman" w:eastAsia="Times New Roman" w:hAnsi="Times New Roman" w:cs="Times New Roman"/>
                <w:sz w:val="22"/>
                <w:szCs w:val="22"/>
                <w:lang w:val="uk-UA"/>
              </w:rPr>
            </w:pPr>
            <w:proofErr w:type="spellStart"/>
            <w:r w:rsidRPr="001671F2">
              <w:rPr>
                <w:rFonts w:ascii="Times New Roman" w:eastAsia="Times New Roman" w:hAnsi="Times New Roman" w:cs="Times New Roman"/>
                <w:sz w:val="22"/>
                <w:szCs w:val="22"/>
                <w:lang w:val="uk-UA"/>
              </w:rPr>
              <w:t>Підтверджіть</w:t>
            </w:r>
            <w:proofErr w:type="spellEnd"/>
            <w:r w:rsidRPr="001671F2">
              <w:rPr>
                <w:rFonts w:ascii="Times New Roman" w:eastAsia="Times New Roman" w:hAnsi="Times New Roman" w:cs="Times New Roman"/>
                <w:sz w:val="22"/>
                <w:szCs w:val="22"/>
                <w:lang w:val="uk-UA"/>
              </w:rPr>
              <w:t xml:space="preserve">, що вибіркова перевірка  проведена і що надана документація перевірена. Опишіть свій підхід до аудиту та викладіть свої висновки. </w:t>
            </w:r>
          </w:p>
          <w:p w14:paraId="2788A551" w14:textId="77777777" w:rsidR="002575B7" w:rsidRPr="001671F2" w:rsidRDefault="002575B7">
            <w:pPr>
              <w:ind w:left="12"/>
              <w:rPr>
                <w:rFonts w:ascii="Times New Roman" w:eastAsia="Times New Roman" w:hAnsi="Times New Roman" w:cs="Times New Roman"/>
                <w:sz w:val="22"/>
                <w:szCs w:val="22"/>
                <w:lang w:val="uk-UA"/>
              </w:rPr>
            </w:pPr>
          </w:p>
          <w:p w14:paraId="403AECB1" w14:textId="77777777" w:rsidR="002575B7" w:rsidRPr="001671F2" w:rsidRDefault="002575B7">
            <w:pPr>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Коефіцієнт покриття витрат (ECR) – інформація про розміри вибірки</w:t>
            </w:r>
          </w:p>
          <w:p w14:paraId="2F971B18" w14:textId="77777777" w:rsidR="002575B7" w:rsidRPr="001671F2" w:rsidRDefault="002575B7">
            <w:pPr>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Якщо перевірка результативності (ефективності) функціонування контролів проводиться стосовно витрат, наприклад, процесу затвердження витрат, то необхідно перевірити щонайменше 10 % від загальних витрат (за винятком витрат на заробітну плату) або щонайменше 25 рахунків-фактур.</w:t>
            </w:r>
          </w:p>
          <w:p w14:paraId="52F7248F" w14:textId="77777777" w:rsidR="002575B7" w:rsidRPr="001671F2" w:rsidRDefault="002575B7">
            <w:pPr>
              <w:rPr>
                <w:rFonts w:ascii="Times New Roman" w:eastAsia="Times New Roman" w:hAnsi="Times New Roman" w:cs="Times New Roman"/>
                <w:sz w:val="22"/>
                <w:szCs w:val="22"/>
                <w:lang w:val="uk-UA"/>
              </w:rPr>
            </w:pPr>
          </w:p>
          <w:p w14:paraId="6E426EAB" w14:textId="77777777" w:rsidR="002575B7" w:rsidRPr="001671F2" w:rsidRDefault="002575B7">
            <w:pPr>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 xml:space="preserve">Якщо ви не перевіряли результативність (ефективність) контролю, потрібно переконатися, що у фінансовій звітності проєкту було </w:t>
            </w:r>
            <w:proofErr w:type="spellStart"/>
            <w:r w:rsidRPr="001671F2">
              <w:rPr>
                <w:rFonts w:ascii="Times New Roman" w:eastAsia="Times New Roman" w:hAnsi="Times New Roman" w:cs="Times New Roman"/>
                <w:sz w:val="22"/>
                <w:szCs w:val="22"/>
                <w:lang w:val="uk-UA"/>
              </w:rPr>
              <w:t>протестовано</w:t>
            </w:r>
            <w:proofErr w:type="spellEnd"/>
            <w:r w:rsidRPr="001671F2">
              <w:rPr>
                <w:rFonts w:ascii="Times New Roman" w:eastAsia="Times New Roman" w:hAnsi="Times New Roman" w:cs="Times New Roman"/>
                <w:sz w:val="22"/>
                <w:szCs w:val="22"/>
                <w:lang w:val="uk-UA"/>
              </w:rPr>
              <w:t xml:space="preserve"> мінімум 25% від загальних витрат (без урахування витрат на зарплату) або щонайменше 25 рахунків.</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59C8578" w14:textId="77777777" w:rsidR="002575B7" w:rsidRPr="001671F2" w:rsidRDefault="002575B7">
            <w:pPr>
              <w:ind w:left="2"/>
              <w:rPr>
                <w:rFonts w:ascii="Times New Roman" w:hAnsi="Times New Roman" w:cs="Times New Roman"/>
                <w:sz w:val="22"/>
                <w:szCs w:val="22"/>
                <w:lang w:val="uk-UA"/>
              </w:rPr>
            </w:pPr>
          </w:p>
        </w:tc>
      </w:tr>
      <w:tr w:rsidR="002575B7" w:rsidRPr="002575B7" w14:paraId="3882F4A2" w14:textId="77777777" w:rsidTr="00320A95">
        <w:tblPrEx>
          <w:tblCellMar>
            <w:top w:w="65" w:type="dxa"/>
            <w:left w:w="106" w:type="dxa"/>
            <w:bottom w:w="7" w:type="dxa"/>
          </w:tblCellMar>
        </w:tblPrEx>
        <w:trPr>
          <w:trHeight w:val="350"/>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18963" w14:textId="77777777" w:rsidR="002575B7" w:rsidRPr="001671F2" w:rsidRDefault="002575B7">
            <w:pPr>
              <w:ind w:left="2"/>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d) Якщо між фактичними витратами та бюджетом є значні відхилення, які визначаються як відхилення, що перевищують 10 % від загальних бюджетних статей, будь ласка, отримайте пояснення та, якщо це доречно, схвалення від ДЧХ.</w:t>
            </w:r>
          </w:p>
          <w:p w14:paraId="08905962" w14:textId="77777777" w:rsidR="002575B7" w:rsidRPr="001671F2" w:rsidRDefault="002575B7">
            <w:pPr>
              <w:ind w:left="2"/>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Підтвердьте, що значних відхилень не виявлено, або коротко опишіть значні відхилення..</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1C3D8" w14:textId="77777777" w:rsidR="002575B7" w:rsidRPr="001671F2" w:rsidRDefault="002575B7">
            <w:pPr>
              <w:ind w:left="2"/>
              <w:rPr>
                <w:rFonts w:ascii="Times New Roman" w:hAnsi="Times New Roman" w:cs="Times New Roman"/>
                <w:sz w:val="22"/>
                <w:szCs w:val="22"/>
                <w:lang w:val="uk-UA"/>
              </w:rPr>
            </w:pPr>
            <w:r w:rsidRPr="001671F2">
              <w:rPr>
                <w:rFonts w:ascii="Times New Roman" w:eastAsia="Times New Roman" w:hAnsi="Times New Roman" w:cs="Times New Roman"/>
                <w:sz w:val="22"/>
                <w:szCs w:val="22"/>
                <w:lang w:val="uk-UA"/>
              </w:rPr>
              <w:t xml:space="preserve"> </w:t>
            </w:r>
          </w:p>
        </w:tc>
      </w:tr>
      <w:tr w:rsidR="002575B7" w:rsidRPr="002575B7" w14:paraId="403117D5" w14:textId="77777777" w:rsidTr="00320A95">
        <w:tblPrEx>
          <w:tblCellMar>
            <w:top w:w="65" w:type="dxa"/>
            <w:left w:w="106" w:type="dxa"/>
            <w:bottom w:w="7" w:type="dxa"/>
          </w:tblCellMar>
        </w:tblPrEx>
        <w:trPr>
          <w:trHeight w:val="350"/>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FC96A" w14:textId="77777777" w:rsidR="002575B7" w:rsidRPr="001671F2" w:rsidRDefault="002575B7">
            <w:pPr>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e) Підтвердити, що перевірені витрати розподіляються відповідно до затвердженого бюджету.</w:t>
            </w:r>
          </w:p>
          <w:p w14:paraId="140EA3D4" w14:textId="77777777" w:rsidR="002575B7" w:rsidRPr="001671F2" w:rsidRDefault="002575B7">
            <w:pPr>
              <w:ind w:left="2"/>
              <w:rPr>
                <w:rFonts w:ascii="Times New Roman" w:eastAsia="Times New Roman" w:hAnsi="Times New Roman" w:cs="Times New Roman"/>
                <w:sz w:val="22"/>
                <w:szCs w:val="22"/>
                <w:lang w:val="uk-UA"/>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FB7F6" w14:textId="77777777" w:rsidR="002575B7" w:rsidRPr="001671F2" w:rsidRDefault="002575B7">
            <w:pPr>
              <w:ind w:left="2"/>
              <w:rPr>
                <w:rFonts w:ascii="Times New Roman" w:eastAsia="Times New Roman" w:hAnsi="Times New Roman" w:cs="Times New Roman"/>
                <w:sz w:val="22"/>
                <w:szCs w:val="22"/>
                <w:lang w:val="uk-UA"/>
              </w:rPr>
            </w:pPr>
          </w:p>
        </w:tc>
      </w:tr>
      <w:tr w:rsidR="002575B7" w:rsidRPr="002575B7" w14:paraId="5B1D5743" w14:textId="77777777" w:rsidTr="00320A95">
        <w:tblPrEx>
          <w:tblCellMar>
            <w:top w:w="65" w:type="dxa"/>
            <w:left w:w="106" w:type="dxa"/>
            <w:bottom w:w="7" w:type="dxa"/>
          </w:tblCellMar>
        </w:tblPrEx>
        <w:trPr>
          <w:trHeight w:val="350"/>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C1A73" w14:textId="77777777" w:rsidR="002575B7" w:rsidRPr="001671F2" w:rsidRDefault="002575B7">
            <w:pPr>
              <w:ind w:left="2"/>
              <w:rPr>
                <w:rFonts w:ascii="Times New Roman" w:eastAsia="Times New Roman" w:hAnsi="Times New Roman" w:cs="Times New Roman"/>
                <w:b/>
                <w:bCs/>
                <w:sz w:val="22"/>
                <w:szCs w:val="22"/>
                <w:lang w:val="uk-UA"/>
              </w:rPr>
            </w:pPr>
            <w:r w:rsidRPr="001671F2">
              <w:rPr>
                <w:rFonts w:ascii="Times New Roman" w:eastAsia="Times New Roman" w:hAnsi="Times New Roman" w:cs="Times New Roman"/>
                <w:b/>
                <w:bCs/>
                <w:sz w:val="22"/>
                <w:szCs w:val="22"/>
                <w:lang w:val="uk-UA"/>
              </w:rPr>
              <w:t>Зарплати – Нарахування</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F7FF9" w14:textId="77777777" w:rsidR="002575B7" w:rsidRPr="001671F2" w:rsidRDefault="002575B7">
            <w:pPr>
              <w:ind w:left="2"/>
              <w:rPr>
                <w:rFonts w:ascii="Times New Roman" w:eastAsia="Times New Roman" w:hAnsi="Times New Roman" w:cs="Times New Roman"/>
                <w:sz w:val="22"/>
                <w:szCs w:val="22"/>
                <w:lang w:val="uk-UA"/>
              </w:rPr>
            </w:pPr>
          </w:p>
        </w:tc>
      </w:tr>
      <w:tr w:rsidR="002575B7" w:rsidRPr="002575B7" w14:paraId="38D16829" w14:textId="77777777" w:rsidTr="00320A95">
        <w:tblPrEx>
          <w:tblCellMar>
            <w:top w:w="65" w:type="dxa"/>
            <w:left w:w="106" w:type="dxa"/>
            <w:bottom w:w="7" w:type="dxa"/>
          </w:tblCellMar>
        </w:tblPrEx>
        <w:trPr>
          <w:trHeight w:val="658"/>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97D16" w14:textId="77777777" w:rsidR="002575B7" w:rsidRPr="001671F2" w:rsidRDefault="002575B7">
            <w:pPr>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f) Витрати на зарплату – якщо у фінансових звітах проєкту є витрати на зарплату, ви повинні перевірити щонайменше 10% від загальних витрат на зарплату або принаймні 2 вибірки, що охоплюють різні рівні/посади.</w:t>
            </w:r>
          </w:p>
          <w:p w14:paraId="74305D00" w14:textId="77777777" w:rsidR="002575B7" w:rsidRPr="001671F2" w:rsidRDefault="002575B7">
            <w:pPr>
              <w:rPr>
                <w:rFonts w:ascii="Times New Roman" w:eastAsia="Times New Roman" w:hAnsi="Times New Roman" w:cs="Times New Roman"/>
                <w:sz w:val="22"/>
                <w:szCs w:val="22"/>
                <w:lang w:val="uk-UA"/>
              </w:rPr>
            </w:pPr>
          </w:p>
          <w:p w14:paraId="7E6CC90D" w14:textId="77777777" w:rsidR="002575B7" w:rsidRPr="001671F2" w:rsidRDefault="002575B7">
            <w:pPr>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 xml:space="preserve">У рамках детальної перевірки вибірки зарплат ви повинні дотримуватися наступних процедур аудиту: </w:t>
            </w:r>
          </w:p>
          <w:p w14:paraId="2E69E1E6" w14:textId="77777777" w:rsidR="002575B7" w:rsidRPr="001671F2" w:rsidRDefault="002575B7">
            <w:pPr>
              <w:rPr>
                <w:rFonts w:ascii="Times New Roman" w:eastAsia="Times New Roman" w:hAnsi="Times New Roman" w:cs="Times New Roman"/>
                <w:sz w:val="22"/>
                <w:szCs w:val="22"/>
                <w:lang w:val="uk-UA"/>
              </w:rPr>
            </w:pPr>
          </w:p>
          <w:p w14:paraId="2F0BF6DE" w14:textId="77777777" w:rsidR="002575B7" w:rsidRPr="001671F2" w:rsidRDefault="002575B7" w:rsidP="006D2655">
            <w:pPr>
              <w:pStyle w:val="ListParagraph"/>
              <w:numPr>
                <w:ilvl w:val="0"/>
                <w:numId w:val="44"/>
              </w:numPr>
              <w:contextualSpacing/>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Якщо вартість заробітної плати є погодинною, переконайтеся, що ставка, використана у фінансовій звітності проєкту, відповідає рекомендаціям ДЧХ та донора гранту.</w:t>
            </w:r>
          </w:p>
          <w:p w14:paraId="790A72F8" w14:textId="77777777" w:rsidR="002575B7" w:rsidRPr="001671F2" w:rsidRDefault="002575B7" w:rsidP="006D2655">
            <w:pPr>
              <w:pStyle w:val="ListParagraph"/>
              <w:numPr>
                <w:ilvl w:val="0"/>
                <w:numId w:val="44"/>
              </w:numPr>
              <w:contextualSpacing/>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 xml:space="preserve">Звірка табелів обліку робочого часу та контрактів з персоналом із сумами в бухгалтерському обліку та фінансовій звітності проекту. </w:t>
            </w:r>
          </w:p>
          <w:p w14:paraId="20E98982" w14:textId="77777777" w:rsidR="002575B7" w:rsidRPr="001671F2" w:rsidRDefault="002575B7">
            <w:pPr>
              <w:spacing w:before="240"/>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Крім того, переконайтеся, що витрати на оплату праці за вибрані вибірки звітуються вчасно до органів служби, а податкове регулювання відповідає місцевим законам і нормативним актам.</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D0BFB" w14:textId="77777777" w:rsidR="002575B7" w:rsidRPr="001671F2" w:rsidRDefault="002575B7">
            <w:pPr>
              <w:ind w:left="2"/>
              <w:rPr>
                <w:rFonts w:ascii="Times New Roman" w:eastAsia="Times New Roman" w:hAnsi="Times New Roman" w:cs="Times New Roman"/>
                <w:sz w:val="22"/>
                <w:szCs w:val="22"/>
                <w:lang w:val="uk-UA"/>
              </w:rPr>
            </w:pPr>
          </w:p>
        </w:tc>
      </w:tr>
      <w:tr w:rsidR="002575B7" w:rsidRPr="002575B7" w14:paraId="43454435" w14:textId="77777777" w:rsidTr="00320A95">
        <w:tblPrEx>
          <w:tblCellMar>
            <w:top w:w="65" w:type="dxa"/>
            <w:left w:w="106" w:type="dxa"/>
            <w:bottom w:w="7" w:type="dxa"/>
          </w:tblCellMar>
        </w:tblPrEx>
        <w:trPr>
          <w:trHeight w:val="658"/>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5CDC7" w14:textId="77777777" w:rsidR="002575B7" w:rsidRPr="001671F2" w:rsidRDefault="002575B7">
            <w:pPr>
              <w:rPr>
                <w:rFonts w:ascii="Times New Roman" w:eastAsia="Times New Roman" w:hAnsi="Times New Roman" w:cs="Times New Roman"/>
                <w:b/>
                <w:bCs/>
                <w:sz w:val="22"/>
                <w:szCs w:val="22"/>
                <w:lang w:val="uk-UA"/>
              </w:rPr>
            </w:pPr>
            <w:r w:rsidRPr="001671F2">
              <w:rPr>
                <w:rFonts w:ascii="Times New Roman" w:eastAsia="Times New Roman" w:hAnsi="Times New Roman" w:cs="Times New Roman"/>
                <w:b/>
                <w:bCs/>
                <w:sz w:val="22"/>
                <w:szCs w:val="22"/>
                <w:lang w:val="uk-UA"/>
              </w:rPr>
              <w:t>Безготівкові/Готівкові кошти - стан рахунку/ наявність</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41FD1" w14:textId="77777777" w:rsidR="002575B7" w:rsidRPr="001671F2" w:rsidRDefault="002575B7">
            <w:pPr>
              <w:ind w:left="2"/>
              <w:rPr>
                <w:rFonts w:ascii="Times New Roman" w:eastAsia="Times New Roman" w:hAnsi="Times New Roman" w:cs="Times New Roman"/>
                <w:sz w:val="22"/>
                <w:szCs w:val="22"/>
                <w:lang w:val="uk-UA"/>
              </w:rPr>
            </w:pPr>
          </w:p>
        </w:tc>
      </w:tr>
      <w:tr w:rsidR="002575B7" w:rsidRPr="002575B7" w14:paraId="0F4B9243" w14:textId="77777777" w:rsidTr="00320A95">
        <w:tblPrEx>
          <w:tblCellMar>
            <w:top w:w="65" w:type="dxa"/>
            <w:left w:w="106" w:type="dxa"/>
            <w:bottom w:w="7" w:type="dxa"/>
          </w:tblCellMar>
        </w:tblPrEx>
        <w:trPr>
          <w:trHeight w:val="658"/>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67055" w14:textId="77777777" w:rsidR="002575B7" w:rsidRPr="001671F2" w:rsidRDefault="002575B7">
            <w:pPr>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g) Підтвердити, що баланси в проєкті звіряються з банківськими виписками, отриманими безпосередньо з банку. Усі узгоджувальні пункти мають бути ретельно досліджені та  перевірені.</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046DE" w14:textId="77777777" w:rsidR="002575B7" w:rsidRPr="001671F2" w:rsidRDefault="002575B7">
            <w:pPr>
              <w:ind w:left="2"/>
              <w:rPr>
                <w:rFonts w:ascii="Times New Roman" w:eastAsia="Times New Roman" w:hAnsi="Times New Roman" w:cs="Times New Roman"/>
                <w:sz w:val="22"/>
                <w:szCs w:val="22"/>
                <w:lang w:val="uk-UA"/>
              </w:rPr>
            </w:pPr>
          </w:p>
        </w:tc>
      </w:tr>
      <w:tr w:rsidR="002575B7" w:rsidRPr="002575B7" w14:paraId="0709132A" w14:textId="77777777" w:rsidTr="00320A95">
        <w:tblPrEx>
          <w:tblCellMar>
            <w:top w:w="65" w:type="dxa"/>
            <w:left w:w="106" w:type="dxa"/>
            <w:bottom w:w="7" w:type="dxa"/>
          </w:tblCellMar>
        </w:tblPrEx>
        <w:trPr>
          <w:trHeight w:val="658"/>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6BF1F" w14:textId="77777777" w:rsidR="002575B7" w:rsidRPr="001671F2" w:rsidRDefault="002575B7">
            <w:pPr>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h) Підтвердити, що грошові залишки проєкту звіряються з грошовими рахунками, затвердженими менеджером або його еквівалентом. Усі узгоджувальні пункти мають бути ретельно досліджені та перевірені.</w:t>
            </w:r>
          </w:p>
          <w:p w14:paraId="0C4EFD9A" w14:textId="77777777" w:rsidR="002575B7" w:rsidRPr="001671F2" w:rsidRDefault="002575B7">
            <w:pPr>
              <w:rPr>
                <w:rFonts w:ascii="Times New Roman" w:eastAsia="Times New Roman" w:hAnsi="Times New Roman" w:cs="Times New Roman"/>
                <w:sz w:val="22"/>
                <w:szCs w:val="22"/>
                <w:lang w:val="uk-UA"/>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3C1A7" w14:textId="77777777" w:rsidR="002575B7" w:rsidRPr="001671F2" w:rsidRDefault="002575B7">
            <w:pPr>
              <w:ind w:left="2"/>
              <w:rPr>
                <w:rFonts w:ascii="Times New Roman" w:eastAsia="Times New Roman" w:hAnsi="Times New Roman" w:cs="Times New Roman"/>
                <w:sz w:val="22"/>
                <w:szCs w:val="22"/>
                <w:lang w:val="uk-UA"/>
              </w:rPr>
            </w:pPr>
          </w:p>
        </w:tc>
      </w:tr>
      <w:tr w:rsidR="002575B7" w:rsidRPr="002575B7" w14:paraId="761A62B1" w14:textId="77777777" w:rsidTr="00320A95">
        <w:tblPrEx>
          <w:tblCellMar>
            <w:top w:w="65" w:type="dxa"/>
            <w:left w:w="106" w:type="dxa"/>
            <w:bottom w:w="7" w:type="dxa"/>
          </w:tblCellMar>
        </w:tblPrEx>
        <w:trPr>
          <w:trHeight w:val="519"/>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7D31C" w14:textId="77777777" w:rsidR="002575B7" w:rsidRPr="001671F2" w:rsidRDefault="002575B7">
            <w:pPr>
              <w:rPr>
                <w:rFonts w:ascii="Times New Roman" w:eastAsia="Times New Roman" w:hAnsi="Times New Roman" w:cs="Times New Roman"/>
                <w:sz w:val="22"/>
                <w:szCs w:val="22"/>
                <w:lang w:val="uk-UA"/>
              </w:rPr>
            </w:pPr>
            <w:r w:rsidRPr="001671F2">
              <w:rPr>
                <w:rFonts w:ascii="Times New Roman" w:eastAsia="Times New Roman" w:hAnsi="Times New Roman" w:cs="Times New Roman"/>
                <w:b/>
                <w:bCs/>
                <w:sz w:val="22"/>
                <w:szCs w:val="22"/>
                <w:lang w:val="uk-UA"/>
              </w:rPr>
              <w:t>4. Процедури, пов'язані з аудитом ефективності та відповідності (економічні міркування)</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ADD58" w14:textId="77777777" w:rsidR="002575B7" w:rsidRPr="001671F2" w:rsidRDefault="002575B7">
            <w:pPr>
              <w:ind w:left="2"/>
              <w:rPr>
                <w:rFonts w:ascii="Times New Roman" w:eastAsia="Times New Roman" w:hAnsi="Times New Roman" w:cs="Times New Roman"/>
                <w:b/>
                <w:bCs/>
                <w:sz w:val="22"/>
                <w:szCs w:val="22"/>
                <w:lang w:val="uk-UA"/>
              </w:rPr>
            </w:pPr>
            <w:r w:rsidRPr="001671F2">
              <w:rPr>
                <w:rFonts w:ascii="Times New Roman" w:eastAsia="Times New Roman" w:hAnsi="Times New Roman" w:cs="Times New Roman"/>
                <w:b/>
                <w:bCs/>
                <w:sz w:val="22"/>
                <w:szCs w:val="22"/>
                <w:lang w:val="uk-UA"/>
              </w:rPr>
              <w:t>Опис/Коментарі/Висновки</w:t>
            </w:r>
          </w:p>
        </w:tc>
      </w:tr>
      <w:tr w:rsidR="002575B7" w:rsidRPr="002575B7" w14:paraId="4D1F9C45" w14:textId="77777777" w:rsidTr="00320A95">
        <w:tblPrEx>
          <w:tblCellMar>
            <w:top w:w="65" w:type="dxa"/>
            <w:left w:w="106" w:type="dxa"/>
            <w:bottom w:w="7" w:type="dxa"/>
          </w:tblCellMar>
        </w:tblPrEx>
        <w:trPr>
          <w:trHeight w:val="2309"/>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90587" w14:textId="77777777" w:rsidR="002575B7" w:rsidRPr="001671F2" w:rsidRDefault="002575B7">
            <w:pPr>
              <w:spacing w:after="123"/>
              <w:ind w:right="51"/>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 xml:space="preserve">4.1. Чи вважаєте ви, що під час аудиту ефективності операції, відображені у місцевих фінансових звітах про </w:t>
            </w:r>
            <w:proofErr w:type="spellStart"/>
            <w:r w:rsidRPr="001671F2">
              <w:rPr>
                <w:rFonts w:ascii="Times New Roman" w:eastAsia="Times New Roman" w:hAnsi="Times New Roman" w:cs="Times New Roman"/>
                <w:sz w:val="22"/>
                <w:szCs w:val="22"/>
                <w:lang w:val="uk-UA"/>
              </w:rPr>
              <w:t>проект</w:t>
            </w:r>
            <w:proofErr w:type="spellEnd"/>
            <w:r w:rsidRPr="001671F2">
              <w:rPr>
                <w:rFonts w:ascii="Times New Roman" w:eastAsia="Times New Roman" w:hAnsi="Times New Roman" w:cs="Times New Roman"/>
                <w:sz w:val="22"/>
                <w:szCs w:val="22"/>
                <w:lang w:val="uk-UA"/>
              </w:rPr>
              <w:t>, здійснювалися з дотриманням принципу розумної економії при управлінні грантами, а також що при управлінні грантами враховувалися ефективність та результативність (див., наприклад, INTOSAI відповідно до ISSAI 3000)?</w:t>
            </w:r>
          </w:p>
          <w:p w14:paraId="2565F52B" w14:textId="1ED3D388" w:rsidR="002575B7" w:rsidRPr="001671F2" w:rsidRDefault="002575B7">
            <w:pPr>
              <w:spacing w:after="123"/>
              <w:ind w:right="51"/>
              <w:jc w:val="both"/>
              <w:rPr>
                <w:rFonts w:ascii="Times New Roman" w:hAnsi="Times New Roman" w:cs="Times New Roman"/>
                <w:sz w:val="22"/>
                <w:szCs w:val="22"/>
                <w:lang w:val="uk-UA"/>
              </w:rPr>
            </w:pPr>
            <w:r w:rsidRPr="001671F2">
              <w:rPr>
                <w:rFonts w:ascii="Times New Roman" w:hAnsi="Times New Roman" w:cs="Times New Roman"/>
                <w:sz w:val="22"/>
                <w:szCs w:val="22"/>
                <w:lang w:val="uk-UA"/>
              </w:rPr>
              <w:t>Дивіться рекомендації з цього питання в Додатку 1</w:t>
            </w:r>
            <w:r w:rsidR="00776F91" w:rsidRPr="001671F2">
              <w:rPr>
                <w:rFonts w:ascii="Times New Roman" w:hAnsi="Times New Roman" w:cs="Times New Roman"/>
                <w:sz w:val="22"/>
                <w:szCs w:val="22"/>
                <w:lang w:val="uk-UA"/>
              </w:rPr>
              <w:t xml:space="preserve"> </w:t>
            </w:r>
            <w:r w:rsidRPr="001671F2">
              <w:rPr>
                <w:rFonts w:ascii="Times New Roman" w:hAnsi="Times New Roman" w:cs="Times New Roman"/>
                <w:sz w:val="22"/>
                <w:szCs w:val="22"/>
                <w:lang w:val="uk-UA"/>
              </w:rPr>
              <w:t xml:space="preserve"> нижче.</w:t>
            </w:r>
          </w:p>
          <w:p w14:paraId="537B4677" w14:textId="77777777" w:rsidR="002575B7" w:rsidRPr="001671F2" w:rsidRDefault="002575B7">
            <w:pPr>
              <w:spacing w:after="120"/>
              <w:ind w:left="98" w:right="57" w:hanging="154"/>
              <w:jc w:val="both"/>
              <w:rPr>
                <w:rFonts w:ascii="Times New Roman" w:hAnsi="Times New Roman" w:cs="Times New Roman"/>
                <w:sz w:val="22"/>
                <w:szCs w:val="22"/>
                <w:lang w:val="uk-UA"/>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B26E3" w14:textId="77777777" w:rsidR="002575B7" w:rsidRPr="001671F2" w:rsidRDefault="002575B7">
            <w:pPr>
              <w:ind w:left="2"/>
              <w:rPr>
                <w:rFonts w:ascii="Times New Roman" w:hAnsi="Times New Roman" w:cs="Times New Roman"/>
                <w:sz w:val="22"/>
                <w:szCs w:val="22"/>
                <w:lang w:val="uk-UA"/>
              </w:rPr>
            </w:pPr>
            <w:r w:rsidRPr="001671F2">
              <w:rPr>
                <w:rFonts w:ascii="Times New Roman" w:eastAsia="Times New Roman" w:hAnsi="Times New Roman" w:cs="Times New Roman"/>
                <w:sz w:val="22"/>
                <w:szCs w:val="22"/>
                <w:lang w:val="uk-UA"/>
              </w:rPr>
              <w:t xml:space="preserve"> </w:t>
            </w:r>
          </w:p>
        </w:tc>
      </w:tr>
      <w:tr w:rsidR="002575B7" w:rsidRPr="002575B7" w14:paraId="3917A646" w14:textId="77777777" w:rsidTr="004F481B">
        <w:tblPrEx>
          <w:tblCellMar>
            <w:top w:w="65" w:type="dxa"/>
            <w:left w:w="106" w:type="dxa"/>
            <w:bottom w:w="7" w:type="dxa"/>
          </w:tblCellMar>
        </w:tblPrEx>
        <w:trPr>
          <w:trHeight w:val="1235"/>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AD9AF" w14:textId="77777777" w:rsidR="002575B7" w:rsidRPr="001671F2" w:rsidRDefault="002575B7">
            <w:pPr>
              <w:spacing w:after="123"/>
              <w:ind w:right="51"/>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4.2 Опишіть, як керівництво місцевого партнера по проєкту діяло ефективно у цьому проєкті.</w:t>
            </w:r>
          </w:p>
          <w:p w14:paraId="2B3DE784" w14:textId="77777777" w:rsidR="002575B7" w:rsidRPr="001671F2" w:rsidRDefault="002575B7">
            <w:pPr>
              <w:spacing w:after="123"/>
              <w:ind w:right="51"/>
              <w:jc w:val="both"/>
              <w:rPr>
                <w:rFonts w:ascii="Times New Roman" w:hAnsi="Times New Roman" w:cs="Times New Roman"/>
                <w:sz w:val="22"/>
                <w:szCs w:val="22"/>
                <w:lang w:val="uk-UA"/>
              </w:rPr>
            </w:pPr>
            <w:r w:rsidRPr="001671F2">
              <w:rPr>
                <w:rFonts w:ascii="Times New Roman" w:hAnsi="Times New Roman" w:cs="Times New Roman"/>
                <w:sz w:val="22"/>
                <w:szCs w:val="22"/>
                <w:lang w:val="uk-UA"/>
              </w:rPr>
              <w:t>Дивіться рекомендації з цього питання в Додатку 1 нижче.</w:t>
            </w:r>
          </w:p>
          <w:p w14:paraId="4BCF5369" w14:textId="77777777" w:rsidR="002575B7" w:rsidRPr="001671F2" w:rsidRDefault="002575B7">
            <w:pPr>
              <w:spacing w:after="123" w:line="319" w:lineRule="auto"/>
              <w:ind w:left="429" w:right="53" w:hanging="427"/>
              <w:jc w:val="both"/>
              <w:rPr>
                <w:rFonts w:ascii="Times New Roman" w:eastAsia="Times New Roman" w:hAnsi="Times New Roman" w:cs="Times New Roman"/>
                <w:sz w:val="22"/>
                <w:szCs w:val="22"/>
                <w:lang w:val="uk-UA"/>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FD33C" w14:textId="77777777" w:rsidR="002575B7" w:rsidRPr="001671F2" w:rsidRDefault="002575B7">
            <w:pPr>
              <w:ind w:left="2"/>
              <w:rPr>
                <w:rFonts w:ascii="Times New Roman" w:eastAsia="Times New Roman" w:hAnsi="Times New Roman" w:cs="Times New Roman"/>
                <w:sz w:val="22"/>
                <w:szCs w:val="22"/>
                <w:lang w:val="uk-UA"/>
              </w:rPr>
            </w:pPr>
          </w:p>
        </w:tc>
      </w:tr>
      <w:tr w:rsidR="002575B7" w:rsidRPr="002575B7" w14:paraId="50B350F8" w14:textId="77777777" w:rsidTr="00320A95">
        <w:tblPrEx>
          <w:tblCellMar>
            <w:top w:w="65" w:type="dxa"/>
            <w:left w:w="106" w:type="dxa"/>
            <w:bottom w:w="7" w:type="dxa"/>
          </w:tblCellMar>
        </w:tblPrEx>
        <w:trPr>
          <w:trHeight w:val="1242"/>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2A079" w14:textId="77777777" w:rsidR="002575B7" w:rsidRPr="001671F2" w:rsidRDefault="002575B7">
            <w:pPr>
              <w:spacing w:after="123"/>
              <w:ind w:right="51"/>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4.3 Опишіть, як керівництво місцевого партнера по проєкту діяло ефективно у проєкті.</w:t>
            </w:r>
          </w:p>
          <w:p w14:paraId="0BE32205" w14:textId="77777777" w:rsidR="002575B7" w:rsidRPr="001671F2" w:rsidRDefault="002575B7">
            <w:pPr>
              <w:spacing w:after="123"/>
              <w:ind w:right="51"/>
              <w:jc w:val="both"/>
              <w:rPr>
                <w:rFonts w:ascii="Times New Roman" w:eastAsia="Times New Roman" w:hAnsi="Times New Roman" w:cs="Times New Roman"/>
                <w:sz w:val="22"/>
                <w:szCs w:val="22"/>
                <w:lang w:val="uk-UA"/>
              </w:rPr>
            </w:pPr>
            <w:r w:rsidRPr="001671F2">
              <w:rPr>
                <w:rFonts w:ascii="Times New Roman" w:hAnsi="Times New Roman" w:cs="Times New Roman"/>
                <w:sz w:val="22"/>
                <w:szCs w:val="22"/>
                <w:lang w:val="uk-UA"/>
              </w:rPr>
              <w:t>Дивіться рекомендації з цього питання в Додатку 1 нижче.</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CC80D" w14:textId="77777777" w:rsidR="002575B7" w:rsidRPr="001671F2" w:rsidRDefault="002575B7">
            <w:pPr>
              <w:ind w:left="2"/>
              <w:rPr>
                <w:rFonts w:ascii="Times New Roman" w:eastAsia="Times New Roman" w:hAnsi="Times New Roman" w:cs="Times New Roman"/>
                <w:sz w:val="22"/>
                <w:szCs w:val="22"/>
                <w:lang w:val="uk-UA"/>
              </w:rPr>
            </w:pPr>
          </w:p>
        </w:tc>
      </w:tr>
      <w:tr w:rsidR="002575B7" w:rsidRPr="002575B7" w14:paraId="4B5DE0F1" w14:textId="77777777" w:rsidTr="00320A95">
        <w:tblPrEx>
          <w:tblCellMar>
            <w:top w:w="65" w:type="dxa"/>
            <w:left w:w="106" w:type="dxa"/>
            <w:bottom w:w="7" w:type="dxa"/>
          </w:tblCellMar>
        </w:tblPrEx>
        <w:trPr>
          <w:trHeight w:val="483"/>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6276B" w14:textId="77777777" w:rsidR="002575B7" w:rsidRPr="001671F2" w:rsidRDefault="002575B7">
            <w:pPr>
              <w:spacing w:after="123"/>
              <w:ind w:right="51"/>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4.4 Під час аудиту відповідності переконайтеся, що керівництво місцевого партнера по проєкту виконало встановлені для нього вимоги (див., наприклад, INTOSAI згідно з ISSAI 4000).</w:t>
            </w:r>
          </w:p>
          <w:p w14:paraId="50D63219" w14:textId="77777777" w:rsidR="002575B7" w:rsidRPr="001671F2" w:rsidRDefault="002575B7">
            <w:pPr>
              <w:ind w:left="429" w:hanging="427"/>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Чи були кошти використані за призначенням? Вкажіть, чи було</w:t>
            </w:r>
          </w:p>
          <w:p w14:paraId="1ACEBB44" w14:textId="77777777" w:rsidR="002575B7" w:rsidRPr="001671F2" w:rsidRDefault="002575B7">
            <w:pPr>
              <w:ind w:left="429" w:hanging="427"/>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виявлено випадки використання коштів не за призначенням.</w:t>
            </w:r>
          </w:p>
          <w:p w14:paraId="79F9AC15" w14:textId="77777777" w:rsidR="004F481B" w:rsidRPr="001671F2" w:rsidRDefault="004F481B">
            <w:pPr>
              <w:ind w:left="429" w:hanging="427"/>
              <w:jc w:val="both"/>
              <w:rPr>
                <w:rFonts w:ascii="Times New Roman" w:eastAsia="Times New Roman" w:hAnsi="Times New Roman" w:cs="Times New Roman"/>
                <w:sz w:val="22"/>
                <w:szCs w:val="22"/>
                <w:lang w:val="uk-UA"/>
              </w:rPr>
            </w:pPr>
          </w:p>
          <w:p w14:paraId="409810A1" w14:textId="77777777" w:rsidR="004F481B" w:rsidRPr="001671F2" w:rsidRDefault="004F481B">
            <w:pPr>
              <w:ind w:left="429" w:hanging="427"/>
              <w:jc w:val="both"/>
              <w:rPr>
                <w:rFonts w:ascii="Times New Roman" w:eastAsia="Times New Roman" w:hAnsi="Times New Roman" w:cs="Times New Roman"/>
                <w:sz w:val="22"/>
                <w:szCs w:val="22"/>
                <w:lang w:val="uk-UA"/>
              </w:rPr>
            </w:pPr>
          </w:p>
          <w:p w14:paraId="444CCBFD" w14:textId="77777777" w:rsidR="00320A95" w:rsidRPr="001671F2" w:rsidRDefault="00320A95">
            <w:pPr>
              <w:ind w:left="429" w:hanging="427"/>
              <w:jc w:val="both"/>
              <w:rPr>
                <w:rFonts w:ascii="Times New Roman" w:eastAsia="Times New Roman" w:hAnsi="Times New Roman" w:cs="Times New Roman"/>
                <w:sz w:val="22"/>
                <w:szCs w:val="22"/>
                <w:lang w:val="uk-UA"/>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A79C2" w14:textId="77777777" w:rsidR="002575B7" w:rsidRPr="001671F2" w:rsidRDefault="002575B7">
            <w:pPr>
              <w:ind w:left="2"/>
              <w:rPr>
                <w:rFonts w:ascii="Times New Roman" w:eastAsia="Times New Roman" w:hAnsi="Times New Roman" w:cs="Times New Roman"/>
                <w:b/>
                <w:sz w:val="22"/>
                <w:szCs w:val="22"/>
                <w:lang w:val="uk-UA"/>
              </w:rPr>
            </w:pPr>
          </w:p>
        </w:tc>
      </w:tr>
      <w:tr w:rsidR="002575B7" w:rsidRPr="001671F2" w14:paraId="184F592C" w14:textId="77777777" w:rsidTr="00320A95">
        <w:tblPrEx>
          <w:tblCellMar>
            <w:top w:w="62" w:type="dxa"/>
            <w:left w:w="106" w:type="dxa"/>
            <w:bottom w:w="5" w:type="dxa"/>
          </w:tblCellMar>
        </w:tblPrEx>
        <w:trPr>
          <w:trHeight w:val="350"/>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B52BE" w14:textId="77777777" w:rsidR="002575B7" w:rsidRPr="001671F2" w:rsidRDefault="002575B7">
            <w:pPr>
              <w:ind w:left="2"/>
              <w:rPr>
                <w:rFonts w:ascii="Times New Roman" w:hAnsi="Times New Roman" w:cs="Times New Roman"/>
                <w:sz w:val="22"/>
                <w:szCs w:val="22"/>
                <w:lang w:val="uk-UA"/>
              </w:rPr>
            </w:pPr>
            <w:r w:rsidRPr="001671F2">
              <w:rPr>
                <w:rFonts w:ascii="Times New Roman" w:eastAsia="Times New Roman" w:hAnsi="Times New Roman" w:cs="Times New Roman"/>
                <w:b/>
                <w:sz w:val="22"/>
                <w:szCs w:val="22"/>
                <w:lang w:val="uk-UA"/>
              </w:rPr>
              <w:t xml:space="preserve">5. Шахрайство та недотримання правил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AF23104" w14:textId="77777777" w:rsidR="002575B7" w:rsidRPr="001671F2" w:rsidRDefault="002575B7">
            <w:pPr>
              <w:ind w:left="2"/>
              <w:rPr>
                <w:rFonts w:ascii="Times New Roman" w:hAnsi="Times New Roman" w:cs="Times New Roman"/>
                <w:sz w:val="22"/>
                <w:szCs w:val="22"/>
                <w:lang w:val="uk-UA"/>
              </w:rPr>
            </w:pPr>
            <w:r w:rsidRPr="001671F2">
              <w:rPr>
                <w:rFonts w:ascii="Times New Roman" w:eastAsia="Times New Roman" w:hAnsi="Times New Roman" w:cs="Times New Roman"/>
                <w:b/>
                <w:sz w:val="22"/>
                <w:szCs w:val="22"/>
                <w:lang w:val="uk-UA"/>
              </w:rPr>
              <w:t>Опис/Коментарі/Висновки</w:t>
            </w:r>
          </w:p>
        </w:tc>
      </w:tr>
      <w:tr w:rsidR="002575B7" w:rsidRPr="001671F2" w14:paraId="02BD1863" w14:textId="77777777" w:rsidTr="00320A95">
        <w:tblPrEx>
          <w:tblCellMar>
            <w:top w:w="62" w:type="dxa"/>
            <w:left w:w="106" w:type="dxa"/>
            <w:bottom w:w="5" w:type="dxa"/>
          </w:tblCellMar>
        </w:tblPrEx>
        <w:trPr>
          <w:trHeight w:val="348"/>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CA3FC" w14:textId="77777777" w:rsidR="002575B7" w:rsidRPr="001671F2" w:rsidRDefault="002575B7">
            <w:pPr>
              <w:ind w:left="2"/>
              <w:rPr>
                <w:rFonts w:ascii="Times New Roman" w:hAnsi="Times New Roman" w:cs="Times New Roman"/>
                <w:sz w:val="22"/>
                <w:szCs w:val="22"/>
                <w:lang w:val="uk-UA"/>
              </w:rPr>
            </w:pPr>
            <w:r w:rsidRPr="001671F2">
              <w:rPr>
                <w:rFonts w:ascii="Times New Roman" w:eastAsia="Times New Roman" w:hAnsi="Times New Roman" w:cs="Times New Roman"/>
                <w:sz w:val="22"/>
                <w:szCs w:val="22"/>
                <w:lang w:val="uk-UA"/>
              </w:rPr>
              <w:t xml:space="preserve">5.1. Чи проводився ваш аудит відповідно до ISA 240?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BBA76" w14:textId="77777777" w:rsidR="002575B7" w:rsidRPr="001671F2" w:rsidRDefault="002575B7">
            <w:pPr>
              <w:ind w:left="2"/>
              <w:rPr>
                <w:rFonts w:ascii="Times New Roman" w:hAnsi="Times New Roman" w:cs="Times New Roman"/>
                <w:sz w:val="22"/>
                <w:szCs w:val="22"/>
                <w:lang w:val="uk-UA"/>
              </w:rPr>
            </w:pPr>
            <w:r w:rsidRPr="001671F2">
              <w:rPr>
                <w:rFonts w:ascii="Times New Roman" w:eastAsia="Times New Roman" w:hAnsi="Times New Roman" w:cs="Times New Roman"/>
                <w:sz w:val="22"/>
                <w:szCs w:val="22"/>
                <w:lang w:val="uk-UA"/>
              </w:rPr>
              <w:t xml:space="preserve"> </w:t>
            </w:r>
          </w:p>
        </w:tc>
      </w:tr>
      <w:tr w:rsidR="002575B7" w:rsidRPr="00D53E55" w14:paraId="222D8EEC" w14:textId="77777777" w:rsidTr="00320A95">
        <w:tblPrEx>
          <w:tblCellMar>
            <w:top w:w="62" w:type="dxa"/>
            <w:left w:w="106" w:type="dxa"/>
            <w:bottom w:w="5" w:type="dxa"/>
          </w:tblCellMar>
        </w:tblPrEx>
        <w:trPr>
          <w:trHeight w:val="350"/>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D4770" w14:textId="77777777" w:rsidR="002575B7" w:rsidRPr="001671F2" w:rsidRDefault="002575B7">
            <w:pPr>
              <w:spacing w:after="123"/>
              <w:ind w:right="51"/>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5.2 Детально опишіть усі виявлені та підозрілі випадки шахрайства незалежно від суттєвості. Якщо шахрайство не виявлено або підозрюється, будь ласка, скажіть це.</w:t>
            </w:r>
          </w:p>
          <w:p w14:paraId="348A5361" w14:textId="77777777" w:rsidR="002575B7" w:rsidRPr="001671F2" w:rsidRDefault="002575B7">
            <w:pPr>
              <w:ind w:left="308" w:hanging="308"/>
              <w:rPr>
                <w:rFonts w:ascii="Times New Roman" w:eastAsia="Times New Roman" w:hAnsi="Times New Roman" w:cs="Times New Roman"/>
                <w:sz w:val="22"/>
                <w:szCs w:val="22"/>
                <w:lang w:val="uk-UA"/>
              </w:rPr>
            </w:pPr>
          </w:p>
          <w:p w14:paraId="39AD89DA" w14:textId="77777777" w:rsidR="002575B7" w:rsidRPr="001671F2" w:rsidRDefault="002575B7">
            <w:pPr>
              <w:spacing w:after="123"/>
              <w:ind w:right="51"/>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 xml:space="preserve">Проведіть діалог з ДЧХ або </w:t>
            </w:r>
            <w:proofErr w:type="spellStart"/>
            <w:r w:rsidRPr="001671F2">
              <w:rPr>
                <w:rFonts w:ascii="Times New Roman" w:eastAsia="Times New Roman" w:hAnsi="Times New Roman" w:cs="Times New Roman"/>
                <w:sz w:val="22"/>
                <w:szCs w:val="22"/>
                <w:lang w:val="uk-UA"/>
              </w:rPr>
              <w:t>Deloitte</w:t>
            </w:r>
            <w:proofErr w:type="spellEnd"/>
            <w:r w:rsidRPr="001671F2">
              <w:rPr>
                <w:rFonts w:ascii="Times New Roman" w:eastAsia="Times New Roman" w:hAnsi="Times New Roman" w:cs="Times New Roman"/>
                <w:sz w:val="22"/>
                <w:szCs w:val="22"/>
                <w:lang w:val="uk-UA"/>
              </w:rPr>
              <w:t xml:space="preserve"> </w:t>
            </w:r>
            <w:proofErr w:type="spellStart"/>
            <w:r w:rsidRPr="001671F2">
              <w:rPr>
                <w:rFonts w:ascii="Times New Roman" w:eastAsia="Times New Roman" w:hAnsi="Times New Roman" w:cs="Times New Roman"/>
                <w:sz w:val="22"/>
                <w:szCs w:val="22"/>
                <w:lang w:val="uk-UA"/>
              </w:rPr>
              <w:t>Denmark</w:t>
            </w:r>
            <w:proofErr w:type="spellEnd"/>
            <w:r w:rsidRPr="001671F2">
              <w:rPr>
                <w:rFonts w:ascii="Times New Roman" w:eastAsia="Times New Roman" w:hAnsi="Times New Roman" w:cs="Times New Roman"/>
                <w:sz w:val="22"/>
                <w:szCs w:val="22"/>
                <w:lang w:val="uk-UA"/>
              </w:rPr>
              <w:t xml:space="preserve"> щодо підозри у шахрайстві у цьому проєкті. </w:t>
            </w:r>
          </w:p>
          <w:p w14:paraId="518E5353" w14:textId="77777777" w:rsidR="002575B7" w:rsidRPr="001671F2" w:rsidRDefault="002575B7">
            <w:pPr>
              <w:ind w:left="2"/>
              <w:rPr>
                <w:rFonts w:ascii="Times New Roman" w:eastAsia="Times New Roman" w:hAnsi="Times New Roman" w:cs="Times New Roman"/>
                <w:sz w:val="22"/>
                <w:szCs w:val="22"/>
                <w:lang w:val="uk-UA"/>
              </w:rPr>
            </w:pPr>
          </w:p>
          <w:p w14:paraId="5C1F7CE7" w14:textId="77777777" w:rsidR="002575B7" w:rsidRPr="001671F2" w:rsidRDefault="002575B7">
            <w:pPr>
              <w:spacing w:after="123"/>
              <w:ind w:right="51"/>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Опишіть, що ви обговорювали, і хто з керівництва брав участь у обговоренні, вкажіть дату, ім'я, посаду тощо.</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79D62" w14:textId="77777777" w:rsidR="002575B7" w:rsidRPr="001671F2" w:rsidRDefault="002575B7">
            <w:pPr>
              <w:ind w:left="2"/>
              <w:rPr>
                <w:rFonts w:ascii="Times New Roman" w:eastAsia="Times New Roman" w:hAnsi="Times New Roman" w:cs="Times New Roman"/>
                <w:sz w:val="22"/>
                <w:szCs w:val="22"/>
                <w:lang w:val="uk-UA"/>
              </w:rPr>
            </w:pPr>
          </w:p>
        </w:tc>
      </w:tr>
      <w:tr w:rsidR="002575B7" w:rsidRPr="001671F2" w14:paraId="448CC99C" w14:textId="77777777" w:rsidTr="00320A95">
        <w:tblPrEx>
          <w:tblCellMar>
            <w:top w:w="62" w:type="dxa"/>
            <w:left w:w="106" w:type="dxa"/>
            <w:bottom w:w="5" w:type="dxa"/>
          </w:tblCellMar>
        </w:tblPrEx>
        <w:trPr>
          <w:trHeight w:val="759"/>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0B0CD" w14:textId="77777777" w:rsidR="002575B7" w:rsidRPr="001671F2" w:rsidRDefault="002575B7">
            <w:pPr>
              <w:spacing w:after="123"/>
              <w:ind w:right="51"/>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5.3. Чи були Ви повідомлені про будь-які суттєві порушення умов проєктної угоди та адміністративних норм?</w:t>
            </w:r>
          </w:p>
          <w:p w14:paraId="091B83BD" w14:textId="77777777" w:rsidR="002575B7" w:rsidRPr="001671F2" w:rsidRDefault="002575B7">
            <w:pPr>
              <w:ind w:left="429" w:right="54" w:hanging="427"/>
              <w:jc w:val="both"/>
              <w:rPr>
                <w:rFonts w:ascii="Times New Roman" w:hAnsi="Times New Roman" w:cs="Times New Roman"/>
                <w:sz w:val="22"/>
                <w:szCs w:val="22"/>
                <w:lang w:val="uk-UA"/>
              </w:rPr>
            </w:pPr>
            <w:r w:rsidRPr="001671F2">
              <w:rPr>
                <w:rFonts w:ascii="Times New Roman" w:eastAsia="Times New Roman" w:hAnsi="Times New Roman" w:cs="Times New Roman"/>
                <w:sz w:val="22"/>
                <w:szCs w:val="22"/>
                <w:lang w:val="uk-UA"/>
              </w:rPr>
              <w:t>Опишіть виконані процедури аудиту та досягнуті висновки.</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9A646" w14:textId="77777777" w:rsidR="002575B7" w:rsidRPr="001671F2" w:rsidRDefault="002575B7">
            <w:pPr>
              <w:ind w:left="2"/>
              <w:rPr>
                <w:rFonts w:ascii="Times New Roman" w:hAnsi="Times New Roman" w:cs="Times New Roman"/>
                <w:sz w:val="22"/>
                <w:szCs w:val="22"/>
                <w:lang w:val="uk-UA"/>
              </w:rPr>
            </w:pPr>
            <w:r w:rsidRPr="001671F2">
              <w:rPr>
                <w:rFonts w:ascii="Times New Roman" w:eastAsia="Times New Roman" w:hAnsi="Times New Roman" w:cs="Times New Roman"/>
                <w:sz w:val="22"/>
                <w:szCs w:val="22"/>
                <w:lang w:val="uk-UA"/>
              </w:rPr>
              <w:t xml:space="preserve"> </w:t>
            </w:r>
          </w:p>
        </w:tc>
      </w:tr>
      <w:tr w:rsidR="002575B7" w:rsidRPr="001671F2" w14:paraId="20926382" w14:textId="77777777" w:rsidTr="00320A95">
        <w:tblPrEx>
          <w:tblCellMar>
            <w:top w:w="62" w:type="dxa"/>
            <w:left w:w="106" w:type="dxa"/>
            <w:bottom w:w="5" w:type="dxa"/>
          </w:tblCellMar>
        </w:tblPrEx>
        <w:trPr>
          <w:trHeight w:val="759"/>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F3B03" w14:textId="77777777" w:rsidR="002575B7" w:rsidRPr="001671F2" w:rsidRDefault="002575B7">
            <w:pPr>
              <w:spacing w:after="123"/>
              <w:ind w:right="51"/>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 xml:space="preserve">5.4 Чи знали ви про ситуації або операції, які можуть свідчити про незаконні дії, що можуть мати прямий або </w:t>
            </w:r>
            <w:proofErr w:type="spellStart"/>
            <w:r w:rsidRPr="001671F2">
              <w:rPr>
                <w:rFonts w:ascii="Times New Roman" w:eastAsia="Times New Roman" w:hAnsi="Times New Roman" w:cs="Times New Roman"/>
                <w:sz w:val="22"/>
                <w:szCs w:val="22"/>
                <w:lang w:val="uk-UA"/>
              </w:rPr>
              <w:t>опосередковий</w:t>
            </w:r>
            <w:proofErr w:type="spellEnd"/>
            <w:r w:rsidRPr="001671F2">
              <w:rPr>
                <w:rFonts w:ascii="Times New Roman" w:eastAsia="Times New Roman" w:hAnsi="Times New Roman" w:cs="Times New Roman"/>
                <w:sz w:val="22"/>
                <w:szCs w:val="22"/>
                <w:lang w:val="uk-UA"/>
              </w:rPr>
              <w:t xml:space="preserve"> вплив на фінансову звітність місцевого проєкту та результати аудиту?</w:t>
            </w:r>
          </w:p>
          <w:p w14:paraId="1127DE06" w14:textId="77777777" w:rsidR="002575B7" w:rsidRPr="001671F2" w:rsidRDefault="002575B7">
            <w:pPr>
              <w:ind w:left="429" w:right="54" w:hanging="427"/>
              <w:jc w:val="both"/>
              <w:rPr>
                <w:rFonts w:ascii="Times New Roman" w:eastAsia="Times New Roman" w:hAnsi="Times New Roman" w:cs="Times New Roman"/>
                <w:sz w:val="22"/>
                <w:szCs w:val="22"/>
                <w:lang w:val="uk-UA"/>
              </w:rPr>
            </w:pPr>
          </w:p>
          <w:p w14:paraId="417D504A" w14:textId="77777777" w:rsidR="002575B7" w:rsidRPr="001671F2" w:rsidRDefault="002575B7">
            <w:pPr>
              <w:ind w:left="429" w:right="54" w:hanging="427"/>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Опишіть виконані процедури аудиту та досягнуті висновки.</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E04FD" w14:textId="77777777" w:rsidR="002575B7" w:rsidRPr="001671F2" w:rsidRDefault="002575B7">
            <w:pPr>
              <w:ind w:left="2"/>
              <w:rPr>
                <w:rFonts w:ascii="Times New Roman" w:eastAsia="Times New Roman" w:hAnsi="Times New Roman" w:cs="Times New Roman"/>
                <w:sz w:val="22"/>
                <w:szCs w:val="22"/>
                <w:lang w:val="uk-UA"/>
              </w:rPr>
            </w:pPr>
          </w:p>
        </w:tc>
      </w:tr>
      <w:tr w:rsidR="002575B7" w:rsidRPr="001671F2" w14:paraId="0659B226" w14:textId="77777777" w:rsidTr="004F481B">
        <w:tblPrEx>
          <w:tblCellMar>
            <w:top w:w="62" w:type="dxa"/>
            <w:left w:w="106" w:type="dxa"/>
            <w:bottom w:w="5" w:type="dxa"/>
          </w:tblCellMar>
        </w:tblPrEx>
        <w:trPr>
          <w:trHeight w:val="350"/>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F82A4" w14:textId="77777777" w:rsidR="002575B7" w:rsidRPr="001671F2" w:rsidRDefault="002575B7">
            <w:pPr>
              <w:ind w:left="2"/>
              <w:rPr>
                <w:rFonts w:ascii="Times New Roman" w:hAnsi="Times New Roman" w:cs="Times New Roman"/>
                <w:sz w:val="22"/>
                <w:szCs w:val="22"/>
                <w:lang w:val="uk-UA"/>
              </w:rPr>
            </w:pPr>
            <w:r w:rsidRPr="001671F2">
              <w:rPr>
                <w:rFonts w:ascii="Times New Roman" w:eastAsia="Times New Roman" w:hAnsi="Times New Roman" w:cs="Times New Roman"/>
                <w:b/>
                <w:sz w:val="22"/>
                <w:szCs w:val="22"/>
                <w:lang w:val="uk-UA"/>
              </w:rPr>
              <w:t xml:space="preserve">6. Діяльність інших аудиторів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C33B2A9" w14:textId="77777777" w:rsidR="002575B7" w:rsidRPr="001671F2" w:rsidRDefault="002575B7">
            <w:pPr>
              <w:ind w:left="2"/>
              <w:rPr>
                <w:rFonts w:ascii="Times New Roman" w:hAnsi="Times New Roman" w:cs="Times New Roman"/>
                <w:sz w:val="22"/>
                <w:szCs w:val="22"/>
                <w:lang w:val="uk-UA"/>
              </w:rPr>
            </w:pPr>
            <w:r w:rsidRPr="001671F2">
              <w:rPr>
                <w:rFonts w:ascii="Times New Roman" w:eastAsia="Times New Roman" w:hAnsi="Times New Roman" w:cs="Times New Roman"/>
                <w:b/>
                <w:sz w:val="22"/>
                <w:szCs w:val="22"/>
                <w:lang w:val="uk-UA"/>
              </w:rPr>
              <w:t>Опис/Коментарі/Висновки</w:t>
            </w:r>
          </w:p>
        </w:tc>
      </w:tr>
      <w:tr w:rsidR="002575B7" w:rsidRPr="001671F2" w14:paraId="41A4E8DD" w14:textId="77777777" w:rsidTr="004F481B">
        <w:tblPrEx>
          <w:tblCellMar>
            <w:top w:w="62" w:type="dxa"/>
            <w:left w:w="106" w:type="dxa"/>
            <w:bottom w:w="5" w:type="dxa"/>
          </w:tblCellMar>
        </w:tblPrEx>
        <w:trPr>
          <w:trHeight w:val="803"/>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40A7C" w14:textId="77777777" w:rsidR="002575B7" w:rsidRPr="001671F2" w:rsidRDefault="002575B7">
            <w:pPr>
              <w:spacing w:after="123"/>
              <w:ind w:right="51"/>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6.1. Якщо ваш аудит частково базується на роботі іншого аудитора, чи можете ви підтвердити, що аудит був проведений відповідно до ISA 600R: Особливі міркування – аудити фінансової звітності груп (включаючи роботу аудиторів-компонентів)?</w:t>
            </w:r>
            <w:bookmarkStart w:id="5" w:name="_Hlk58233160"/>
            <w:bookmarkEnd w:id="5"/>
          </w:p>
          <w:p w14:paraId="2DE3171B" w14:textId="77777777" w:rsidR="002575B7" w:rsidRPr="001671F2" w:rsidRDefault="002575B7">
            <w:pPr>
              <w:ind w:left="362" w:right="57" w:hanging="360"/>
              <w:jc w:val="both"/>
              <w:rPr>
                <w:rFonts w:ascii="Times New Roman" w:eastAsia="Times New Roman" w:hAnsi="Times New Roman" w:cs="Times New Roman"/>
                <w:sz w:val="22"/>
                <w:szCs w:val="22"/>
                <w:lang w:val="uk-UA"/>
              </w:rPr>
            </w:pPr>
          </w:p>
          <w:p w14:paraId="7BFA3B66" w14:textId="77777777" w:rsidR="002575B7" w:rsidRPr="001671F2" w:rsidRDefault="002575B7">
            <w:pPr>
              <w:ind w:right="57" w:firstLine="2"/>
              <w:jc w:val="both"/>
              <w:rPr>
                <w:rFonts w:ascii="Times New Roman" w:hAnsi="Times New Roman" w:cs="Times New Roman"/>
                <w:sz w:val="22"/>
                <w:szCs w:val="22"/>
                <w:lang w:val="uk-UA"/>
              </w:rPr>
            </w:pPr>
            <w:r w:rsidRPr="001671F2">
              <w:rPr>
                <w:rFonts w:ascii="Times New Roman" w:eastAsia="Times New Roman" w:hAnsi="Times New Roman" w:cs="Times New Roman"/>
                <w:sz w:val="22"/>
                <w:szCs w:val="22"/>
                <w:lang w:val="uk-UA"/>
              </w:rPr>
              <w:t xml:space="preserve">Опишіть свої взаємодії з аудиторами-компонентами, включно з керівництвом, наглядом та переглядом їхнього аудиту.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5BB07" w14:textId="77777777" w:rsidR="002575B7" w:rsidRPr="001671F2" w:rsidRDefault="002575B7">
            <w:pPr>
              <w:ind w:left="2"/>
              <w:rPr>
                <w:rFonts w:ascii="Times New Roman" w:hAnsi="Times New Roman" w:cs="Times New Roman"/>
                <w:sz w:val="22"/>
                <w:szCs w:val="22"/>
                <w:lang w:val="uk-UA"/>
              </w:rPr>
            </w:pPr>
          </w:p>
        </w:tc>
      </w:tr>
      <w:tr w:rsidR="002575B7" w:rsidRPr="001671F2" w14:paraId="36616B4F" w14:textId="77777777" w:rsidTr="004F481B">
        <w:tblPrEx>
          <w:tblCellMar>
            <w:top w:w="62" w:type="dxa"/>
            <w:left w:w="106" w:type="dxa"/>
            <w:bottom w:w="5" w:type="dxa"/>
          </w:tblCellMar>
        </w:tblPrEx>
        <w:trPr>
          <w:trHeight w:val="1054"/>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640A5" w14:textId="77777777" w:rsidR="002575B7" w:rsidRPr="001671F2" w:rsidRDefault="002575B7">
            <w:pPr>
              <w:spacing w:after="123"/>
              <w:ind w:right="51"/>
              <w:jc w:val="both"/>
              <w:rPr>
                <w:rFonts w:ascii="Times New Roman" w:hAnsi="Times New Roman" w:cs="Times New Roman"/>
                <w:sz w:val="22"/>
                <w:szCs w:val="22"/>
                <w:lang w:val="uk-UA"/>
              </w:rPr>
            </w:pPr>
            <w:r w:rsidRPr="001671F2">
              <w:rPr>
                <w:rFonts w:ascii="Times New Roman" w:eastAsia="Times New Roman" w:hAnsi="Times New Roman" w:cs="Times New Roman"/>
                <w:sz w:val="22"/>
                <w:szCs w:val="22"/>
                <w:lang w:val="uk-UA"/>
              </w:rPr>
              <w:t xml:space="preserve">6.2. Прокоментуйте вашу оцінку роботи аудиторів компонентів, які фінансові звіти </w:t>
            </w:r>
            <w:proofErr w:type="spellStart"/>
            <w:r w:rsidRPr="001671F2">
              <w:rPr>
                <w:rFonts w:ascii="Times New Roman" w:eastAsia="Times New Roman" w:hAnsi="Times New Roman" w:cs="Times New Roman"/>
                <w:sz w:val="22"/>
                <w:szCs w:val="22"/>
                <w:lang w:val="uk-UA"/>
              </w:rPr>
              <w:t>сублокальних</w:t>
            </w:r>
            <w:proofErr w:type="spellEnd"/>
            <w:r w:rsidRPr="001671F2">
              <w:rPr>
                <w:rFonts w:ascii="Times New Roman" w:eastAsia="Times New Roman" w:hAnsi="Times New Roman" w:cs="Times New Roman"/>
                <w:sz w:val="22"/>
                <w:szCs w:val="22"/>
                <w:lang w:val="uk-UA"/>
              </w:rPr>
              <w:t xml:space="preserve"> проєктів консолідуються у фінансовій звітності вашого місцевого проекту, включаючи компетенції, ресурси, незалежність і здатність виявляти шахрайство аудитора.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AFC65" w14:textId="77777777" w:rsidR="002575B7" w:rsidRPr="001671F2" w:rsidRDefault="002575B7">
            <w:pPr>
              <w:ind w:left="2"/>
              <w:rPr>
                <w:rFonts w:ascii="Times New Roman" w:hAnsi="Times New Roman" w:cs="Times New Roman"/>
                <w:sz w:val="22"/>
                <w:szCs w:val="22"/>
                <w:lang w:val="uk-UA"/>
              </w:rPr>
            </w:pPr>
            <w:r w:rsidRPr="001671F2">
              <w:rPr>
                <w:rFonts w:ascii="Times New Roman" w:eastAsia="Times New Roman" w:hAnsi="Times New Roman" w:cs="Times New Roman"/>
                <w:sz w:val="22"/>
                <w:szCs w:val="22"/>
                <w:lang w:val="uk-UA"/>
              </w:rPr>
              <w:t xml:space="preserve"> </w:t>
            </w:r>
          </w:p>
        </w:tc>
      </w:tr>
      <w:tr w:rsidR="002575B7" w:rsidRPr="001671F2" w14:paraId="5E914D79" w14:textId="77777777" w:rsidTr="004F481B">
        <w:tblPrEx>
          <w:tblCellMar>
            <w:top w:w="62" w:type="dxa"/>
            <w:left w:w="106" w:type="dxa"/>
            <w:bottom w:w="5" w:type="dxa"/>
          </w:tblCellMar>
        </w:tblPrEx>
        <w:trPr>
          <w:trHeight w:val="150"/>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E8D84" w14:textId="77777777" w:rsidR="002575B7" w:rsidRPr="001671F2" w:rsidRDefault="002575B7">
            <w:pPr>
              <w:spacing w:after="123"/>
              <w:ind w:right="51"/>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6.3 Чи можете ви підтвердити, що звіт незалежного аудитора не має змін (змінена думка)?</w:t>
            </w:r>
          </w:p>
          <w:p w14:paraId="1067D64D" w14:textId="77777777" w:rsidR="002575B7" w:rsidRPr="001671F2" w:rsidRDefault="002575B7">
            <w:pPr>
              <w:ind w:left="2"/>
              <w:rPr>
                <w:rFonts w:ascii="Times New Roman" w:eastAsia="Times New Roman" w:hAnsi="Times New Roman" w:cs="Times New Roman"/>
                <w:sz w:val="22"/>
                <w:szCs w:val="22"/>
                <w:lang w:val="uk-UA"/>
              </w:rPr>
            </w:pPr>
          </w:p>
          <w:p w14:paraId="7A94F72D" w14:textId="77777777" w:rsidR="002575B7" w:rsidRPr="001671F2" w:rsidRDefault="002575B7">
            <w:pPr>
              <w:ind w:left="2"/>
              <w:rPr>
                <w:rFonts w:ascii="Times New Roman" w:hAnsi="Times New Roman" w:cs="Times New Roman"/>
                <w:sz w:val="22"/>
                <w:szCs w:val="22"/>
                <w:lang w:val="uk-UA"/>
              </w:rPr>
            </w:pPr>
            <w:r w:rsidRPr="001671F2">
              <w:rPr>
                <w:rFonts w:ascii="Times New Roman" w:hAnsi="Times New Roman" w:cs="Times New Roman"/>
                <w:sz w:val="22"/>
                <w:szCs w:val="22"/>
                <w:lang w:val="uk-UA"/>
              </w:rPr>
              <w:t>Якщо ні, опишіть, як модифікація вплинула на ваш висновок.</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B63D2" w14:textId="77777777" w:rsidR="002575B7" w:rsidRPr="001671F2" w:rsidRDefault="002575B7">
            <w:pPr>
              <w:ind w:left="2"/>
              <w:rPr>
                <w:rFonts w:ascii="Times New Roman" w:hAnsi="Times New Roman" w:cs="Times New Roman"/>
                <w:sz w:val="22"/>
                <w:szCs w:val="22"/>
                <w:lang w:val="uk-UA"/>
              </w:rPr>
            </w:pPr>
            <w:r w:rsidRPr="001671F2">
              <w:rPr>
                <w:rFonts w:ascii="Times New Roman" w:eastAsia="Times New Roman" w:hAnsi="Times New Roman" w:cs="Times New Roman"/>
                <w:sz w:val="22"/>
                <w:szCs w:val="22"/>
                <w:lang w:val="uk-UA"/>
              </w:rPr>
              <w:t xml:space="preserve"> </w:t>
            </w:r>
          </w:p>
        </w:tc>
      </w:tr>
      <w:tr w:rsidR="002575B7" w:rsidRPr="001671F2" w14:paraId="41A29D01" w14:textId="77777777" w:rsidTr="004F481B">
        <w:tblPrEx>
          <w:tblCellMar>
            <w:top w:w="62" w:type="dxa"/>
            <w:left w:w="106" w:type="dxa"/>
            <w:bottom w:w="5" w:type="dxa"/>
          </w:tblCellMar>
        </w:tblPrEx>
        <w:trPr>
          <w:trHeight w:val="350"/>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6012A" w14:textId="77777777" w:rsidR="002575B7" w:rsidRPr="001671F2" w:rsidRDefault="002575B7">
            <w:pPr>
              <w:tabs>
                <w:tab w:val="center" w:pos="85"/>
                <w:tab w:val="center" w:pos="2845"/>
              </w:tabs>
              <w:rPr>
                <w:rFonts w:ascii="Times New Roman" w:hAnsi="Times New Roman" w:cs="Times New Roman"/>
                <w:sz w:val="22"/>
                <w:szCs w:val="22"/>
                <w:lang w:val="uk-UA"/>
              </w:rPr>
            </w:pPr>
            <w:r w:rsidRPr="001671F2">
              <w:rPr>
                <w:rFonts w:ascii="Times New Roman" w:hAnsi="Times New Roman" w:cs="Times New Roman"/>
                <w:sz w:val="22"/>
                <w:szCs w:val="22"/>
                <w:lang w:val="uk-UA"/>
              </w:rPr>
              <w:tab/>
            </w:r>
            <w:r w:rsidRPr="001671F2">
              <w:rPr>
                <w:rFonts w:ascii="Times New Roman" w:eastAsia="Times New Roman" w:hAnsi="Times New Roman" w:cs="Times New Roman"/>
                <w:b/>
                <w:sz w:val="22"/>
                <w:szCs w:val="22"/>
                <w:lang w:val="uk-UA"/>
              </w:rPr>
              <w:t xml:space="preserve">7. </w:t>
            </w:r>
            <w:r w:rsidRPr="001671F2">
              <w:rPr>
                <w:rFonts w:ascii="Times New Roman" w:eastAsia="Arial" w:hAnsi="Times New Roman" w:cs="Times New Roman"/>
                <w:b/>
                <w:sz w:val="22"/>
                <w:szCs w:val="22"/>
                <w:lang w:val="uk-UA"/>
              </w:rPr>
              <w:tab/>
            </w:r>
            <w:r w:rsidRPr="001671F2">
              <w:rPr>
                <w:rFonts w:ascii="Times New Roman" w:eastAsia="Times New Roman" w:hAnsi="Times New Roman" w:cs="Times New Roman"/>
                <w:b/>
                <w:sz w:val="22"/>
                <w:szCs w:val="22"/>
                <w:lang w:val="uk-UA"/>
              </w:rPr>
              <w:t xml:space="preserve">Процедури, пов'язані з бюджетною інформацією у фінансовій звітності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9775272" w14:textId="77777777" w:rsidR="002575B7" w:rsidRPr="001671F2" w:rsidRDefault="002575B7">
            <w:pPr>
              <w:ind w:left="2"/>
              <w:rPr>
                <w:rFonts w:ascii="Times New Roman" w:hAnsi="Times New Roman" w:cs="Times New Roman"/>
                <w:sz w:val="22"/>
                <w:szCs w:val="22"/>
                <w:lang w:val="uk-UA"/>
              </w:rPr>
            </w:pPr>
            <w:r w:rsidRPr="001671F2">
              <w:rPr>
                <w:rFonts w:ascii="Times New Roman" w:eastAsia="Times New Roman" w:hAnsi="Times New Roman" w:cs="Times New Roman"/>
                <w:b/>
                <w:sz w:val="22"/>
                <w:szCs w:val="22"/>
                <w:lang w:val="uk-UA"/>
              </w:rPr>
              <w:t>Опис/Коментарі/Висновки</w:t>
            </w:r>
          </w:p>
        </w:tc>
      </w:tr>
      <w:tr w:rsidR="002575B7" w:rsidRPr="001671F2" w14:paraId="6DA2AA73" w14:textId="77777777" w:rsidTr="004F481B">
        <w:tblPrEx>
          <w:tblCellMar>
            <w:top w:w="62" w:type="dxa"/>
            <w:left w:w="106" w:type="dxa"/>
            <w:bottom w:w="5" w:type="dxa"/>
          </w:tblCellMar>
        </w:tblPrEx>
        <w:trPr>
          <w:trHeight w:val="502"/>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E150B" w14:textId="77777777" w:rsidR="002575B7" w:rsidRPr="001671F2" w:rsidRDefault="002575B7">
            <w:pPr>
              <w:spacing w:after="123"/>
              <w:ind w:right="51"/>
              <w:jc w:val="both"/>
              <w:rPr>
                <w:rFonts w:ascii="Times New Roman" w:eastAsia="Arial" w:hAnsi="Times New Roman" w:cs="Times New Roman"/>
                <w:sz w:val="22"/>
                <w:szCs w:val="22"/>
                <w:lang w:val="uk-UA"/>
              </w:rPr>
            </w:pPr>
            <w:r w:rsidRPr="001671F2">
              <w:rPr>
                <w:rFonts w:ascii="Times New Roman" w:eastAsia="Times New Roman" w:hAnsi="Times New Roman" w:cs="Times New Roman"/>
                <w:sz w:val="22"/>
                <w:szCs w:val="22"/>
                <w:lang w:val="uk-UA"/>
              </w:rPr>
              <w:t xml:space="preserve">7.1. </w:t>
            </w:r>
            <w:r w:rsidRPr="001671F2">
              <w:rPr>
                <w:rFonts w:ascii="Times New Roman" w:eastAsia="Arial" w:hAnsi="Times New Roman" w:cs="Times New Roman"/>
                <w:sz w:val="22"/>
                <w:szCs w:val="22"/>
                <w:lang w:val="uk-UA"/>
              </w:rPr>
              <w:t xml:space="preserve">Перевірити, що бюджет у фінансових звітах проєкту є затвердженим </w:t>
            </w:r>
            <w:r w:rsidRPr="001671F2">
              <w:rPr>
                <w:rFonts w:ascii="Times New Roman" w:eastAsia="Times New Roman" w:hAnsi="Times New Roman" w:cs="Times New Roman"/>
                <w:sz w:val="22"/>
                <w:szCs w:val="22"/>
                <w:lang w:val="uk-UA"/>
              </w:rPr>
              <w:t>бюджетом</w:t>
            </w:r>
            <w:r w:rsidRPr="001671F2">
              <w:rPr>
                <w:rFonts w:ascii="Times New Roman" w:eastAsia="Arial" w:hAnsi="Times New Roman" w:cs="Times New Roman"/>
                <w:sz w:val="22"/>
                <w:szCs w:val="22"/>
                <w:lang w:val="uk-UA"/>
              </w:rPr>
              <w:t>.</w:t>
            </w:r>
          </w:p>
          <w:p w14:paraId="182A0D22" w14:textId="77777777" w:rsidR="002575B7" w:rsidRPr="001671F2" w:rsidRDefault="002575B7">
            <w:pPr>
              <w:ind w:left="362" w:hanging="360"/>
              <w:jc w:val="both"/>
              <w:rPr>
                <w:rFonts w:ascii="Times New Roman" w:eastAsia="Arial" w:hAnsi="Times New Roman" w:cs="Times New Roman"/>
                <w:sz w:val="22"/>
                <w:szCs w:val="22"/>
                <w:lang w:val="uk-UA"/>
              </w:rPr>
            </w:pPr>
          </w:p>
          <w:p w14:paraId="2046856E" w14:textId="77777777" w:rsidR="002575B7" w:rsidRPr="001671F2" w:rsidRDefault="002575B7">
            <w:pPr>
              <w:ind w:firstLine="2"/>
              <w:jc w:val="both"/>
              <w:rPr>
                <w:rFonts w:ascii="Times New Roman" w:hAnsi="Times New Roman" w:cs="Times New Roman"/>
                <w:sz w:val="22"/>
                <w:szCs w:val="22"/>
                <w:lang w:val="uk-UA"/>
              </w:rPr>
            </w:pPr>
            <w:r w:rsidRPr="001671F2">
              <w:rPr>
                <w:rFonts w:ascii="Times New Roman" w:eastAsia="Arial" w:hAnsi="Times New Roman" w:cs="Times New Roman"/>
                <w:sz w:val="22"/>
                <w:szCs w:val="22"/>
                <w:lang w:val="uk-UA"/>
              </w:rPr>
              <w:t xml:space="preserve">Чи можете ви підтвердити, що бюджет у фінансових звітах місцевого проєкту є бюджетом, затвердженим ДЧХ?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989A7" w14:textId="77777777" w:rsidR="002575B7" w:rsidRPr="001671F2" w:rsidRDefault="002575B7">
            <w:pPr>
              <w:ind w:left="2"/>
              <w:rPr>
                <w:rFonts w:ascii="Times New Roman" w:hAnsi="Times New Roman" w:cs="Times New Roman"/>
                <w:sz w:val="22"/>
                <w:szCs w:val="22"/>
                <w:lang w:val="uk-UA"/>
              </w:rPr>
            </w:pPr>
          </w:p>
        </w:tc>
      </w:tr>
      <w:tr w:rsidR="002575B7" w:rsidRPr="001671F2" w14:paraId="7939A5EB" w14:textId="77777777" w:rsidTr="004F481B">
        <w:tblPrEx>
          <w:tblCellMar>
            <w:top w:w="62" w:type="dxa"/>
            <w:left w:w="106" w:type="dxa"/>
            <w:bottom w:w="5" w:type="dxa"/>
          </w:tblCellMar>
        </w:tblPrEx>
        <w:trPr>
          <w:trHeight w:val="582"/>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1F55E" w14:textId="77777777" w:rsidR="002575B7" w:rsidRPr="001671F2" w:rsidRDefault="002575B7">
            <w:pPr>
              <w:spacing w:after="123"/>
              <w:ind w:right="51"/>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7.2.</w:t>
            </w:r>
            <w:r w:rsidRPr="001671F2">
              <w:rPr>
                <w:rFonts w:ascii="Times New Roman" w:eastAsia="Arial" w:hAnsi="Times New Roman" w:cs="Times New Roman"/>
                <w:sz w:val="22"/>
                <w:szCs w:val="22"/>
                <w:lang w:val="uk-UA"/>
              </w:rPr>
              <w:t xml:space="preserve"> Якщо в бюджеті відбуваються зміни, переконайтеся, що зміни затверджені</w:t>
            </w:r>
            <w:r w:rsidRPr="001671F2">
              <w:rPr>
                <w:rFonts w:ascii="Times New Roman" w:eastAsia="Times New Roman" w:hAnsi="Times New Roman" w:cs="Times New Roman"/>
                <w:sz w:val="22"/>
                <w:szCs w:val="22"/>
                <w:lang w:val="uk-UA"/>
              </w:rPr>
              <w:t xml:space="preserve"> відповідно до вимог.</w:t>
            </w:r>
          </w:p>
          <w:p w14:paraId="72DEC6BA" w14:textId="77777777" w:rsidR="002575B7" w:rsidRPr="001671F2" w:rsidRDefault="002575B7">
            <w:pPr>
              <w:ind w:left="362" w:hanging="360"/>
              <w:jc w:val="both"/>
              <w:rPr>
                <w:rFonts w:ascii="Times New Roman" w:eastAsia="Times New Roman" w:hAnsi="Times New Roman" w:cs="Times New Roman"/>
                <w:sz w:val="22"/>
                <w:szCs w:val="22"/>
                <w:lang w:val="uk-UA"/>
              </w:rPr>
            </w:pPr>
          </w:p>
          <w:p w14:paraId="677AB485" w14:textId="77777777" w:rsidR="002575B7" w:rsidRPr="001671F2" w:rsidRDefault="002575B7">
            <w:pPr>
              <w:ind w:firstLine="2"/>
              <w:jc w:val="both"/>
              <w:rPr>
                <w:rFonts w:ascii="Times New Roman" w:hAnsi="Times New Roman" w:cs="Times New Roman"/>
                <w:sz w:val="22"/>
                <w:szCs w:val="22"/>
                <w:lang w:val="uk-UA"/>
              </w:rPr>
            </w:pPr>
            <w:r w:rsidRPr="001671F2">
              <w:rPr>
                <w:rFonts w:ascii="Times New Roman" w:eastAsia="Arial" w:hAnsi="Times New Roman" w:cs="Times New Roman"/>
                <w:sz w:val="22"/>
                <w:szCs w:val="22"/>
                <w:lang w:val="uk-UA"/>
              </w:rPr>
              <w:t xml:space="preserve">Чи можете ви підтвердити, що зміни до бюджету затверджені відповідно до вимог?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C4255" w14:textId="77777777" w:rsidR="002575B7" w:rsidRPr="001671F2" w:rsidRDefault="002575B7">
            <w:pPr>
              <w:ind w:left="2"/>
              <w:rPr>
                <w:rFonts w:ascii="Times New Roman" w:hAnsi="Times New Roman" w:cs="Times New Roman"/>
                <w:sz w:val="22"/>
                <w:szCs w:val="22"/>
                <w:lang w:val="uk-UA"/>
              </w:rPr>
            </w:pPr>
            <w:r w:rsidRPr="001671F2">
              <w:rPr>
                <w:rFonts w:ascii="Times New Roman" w:eastAsia="Times New Roman" w:hAnsi="Times New Roman" w:cs="Times New Roman"/>
                <w:sz w:val="22"/>
                <w:szCs w:val="22"/>
                <w:lang w:val="uk-UA"/>
              </w:rPr>
              <w:t xml:space="preserve"> </w:t>
            </w:r>
          </w:p>
        </w:tc>
      </w:tr>
      <w:tr w:rsidR="002575B7" w:rsidRPr="001671F2" w14:paraId="7F565612" w14:textId="77777777" w:rsidTr="004F481B">
        <w:tblPrEx>
          <w:tblCellMar>
            <w:top w:w="62" w:type="dxa"/>
            <w:left w:w="106" w:type="dxa"/>
            <w:bottom w:w="5" w:type="dxa"/>
          </w:tblCellMar>
        </w:tblPrEx>
        <w:trPr>
          <w:trHeight w:val="492"/>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F2FEB" w14:textId="77777777" w:rsidR="002575B7" w:rsidRPr="001671F2" w:rsidRDefault="002575B7">
            <w:pPr>
              <w:spacing w:after="123"/>
              <w:ind w:right="51"/>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7.3. Перевірити</w:t>
            </w:r>
            <w:r w:rsidRPr="001671F2">
              <w:rPr>
                <w:rFonts w:ascii="Times New Roman" w:eastAsia="Arial" w:hAnsi="Times New Roman" w:cs="Times New Roman"/>
                <w:sz w:val="22"/>
                <w:szCs w:val="22"/>
                <w:lang w:val="uk-UA"/>
              </w:rPr>
              <w:t xml:space="preserve">, що  не </w:t>
            </w:r>
            <w:r w:rsidRPr="001671F2">
              <w:rPr>
                <w:rFonts w:ascii="Times New Roman" w:eastAsia="Times New Roman" w:hAnsi="Times New Roman" w:cs="Times New Roman"/>
                <w:sz w:val="22"/>
                <w:szCs w:val="22"/>
                <w:lang w:val="uk-UA"/>
              </w:rPr>
              <w:t xml:space="preserve">було перерозподілу між основними бюджетними рядками без попереднього письмового погодження. </w:t>
            </w:r>
          </w:p>
          <w:p w14:paraId="7CFE1479" w14:textId="77777777" w:rsidR="002575B7" w:rsidRPr="001671F2" w:rsidRDefault="002575B7">
            <w:pPr>
              <w:ind w:left="362" w:hanging="360"/>
              <w:jc w:val="both"/>
              <w:rPr>
                <w:rFonts w:ascii="Times New Roman" w:eastAsia="Times New Roman" w:hAnsi="Times New Roman" w:cs="Times New Roman"/>
                <w:sz w:val="22"/>
                <w:szCs w:val="22"/>
                <w:lang w:val="uk-UA"/>
              </w:rPr>
            </w:pPr>
          </w:p>
          <w:p w14:paraId="3A645873" w14:textId="77777777" w:rsidR="002575B7" w:rsidRPr="001671F2" w:rsidRDefault="002575B7">
            <w:pPr>
              <w:ind w:firstLine="2"/>
              <w:jc w:val="both"/>
              <w:rPr>
                <w:rFonts w:ascii="Times New Roman" w:hAnsi="Times New Roman" w:cs="Times New Roman"/>
                <w:sz w:val="22"/>
                <w:szCs w:val="22"/>
                <w:lang w:val="uk-UA"/>
              </w:rPr>
            </w:pPr>
            <w:r w:rsidRPr="001671F2">
              <w:rPr>
                <w:rFonts w:ascii="Times New Roman" w:hAnsi="Times New Roman" w:cs="Times New Roman"/>
                <w:sz w:val="22"/>
                <w:szCs w:val="22"/>
                <w:lang w:val="uk-UA"/>
              </w:rPr>
              <w:t>Чи можете ви підтвердити, що перерозподіли в бюджеті затверджені відповідно до вимог?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1FC3C" w14:textId="77777777" w:rsidR="002575B7" w:rsidRPr="001671F2" w:rsidRDefault="002575B7">
            <w:pPr>
              <w:ind w:left="2"/>
              <w:rPr>
                <w:rFonts w:ascii="Times New Roman" w:hAnsi="Times New Roman" w:cs="Times New Roman"/>
                <w:sz w:val="22"/>
                <w:szCs w:val="22"/>
                <w:lang w:val="uk-UA"/>
              </w:rPr>
            </w:pPr>
            <w:r w:rsidRPr="001671F2">
              <w:rPr>
                <w:rFonts w:ascii="Times New Roman" w:eastAsia="Times New Roman" w:hAnsi="Times New Roman" w:cs="Times New Roman"/>
                <w:b/>
                <w:sz w:val="22"/>
                <w:szCs w:val="22"/>
                <w:lang w:val="uk-UA"/>
              </w:rPr>
              <w:t xml:space="preserve"> </w:t>
            </w:r>
          </w:p>
        </w:tc>
      </w:tr>
      <w:tr w:rsidR="002575B7" w:rsidRPr="001671F2" w14:paraId="3F1BB0F4" w14:textId="77777777" w:rsidTr="004F481B">
        <w:tblPrEx>
          <w:tblCellMar>
            <w:top w:w="62" w:type="dxa"/>
            <w:left w:w="106" w:type="dxa"/>
            <w:bottom w:w="5" w:type="dxa"/>
          </w:tblCellMar>
        </w:tblPrEx>
        <w:trPr>
          <w:trHeight w:val="348"/>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0ED4C" w14:textId="77777777" w:rsidR="002575B7" w:rsidRPr="001671F2" w:rsidRDefault="002575B7">
            <w:pPr>
              <w:tabs>
                <w:tab w:val="center" w:pos="2537"/>
              </w:tabs>
              <w:rPr>
                <w:rFonts w:ascii="Times New Roman" w:hAnsi="Times New Roman" w:cs="Times New Roman"/>
                <w:sz w:val="22"/>
                <w:szCs w:val="22"/>
                <w:lang w:val="uk-UA"/>
              </w:rPr>
            </w:pPr>
            <w:r w:rsidRPr="001671F2">
              <w:rPr>
                <w:rFonts w:ascii="Times New Roman" w:eastAsia="Times New Roman" w:hAnsi="Times New Roman" w:cs="Times New Roman"/>
                <w:b/>
                <w:sz w:val="22"/>
                <w:szCs w:val="22"/>
                <w:lang w:val="uk-UA"/>
              </w:rPr>
              <w:t>8. Висновок</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60C40B9" w14:textId="77777777" w:rsidR="002575B7" w:rsidRPr="001671F2" w:rsidRDefault="002575B7">
            <w:pPr>
              <w:ind w:left="2"/>
              <w:rPr>
                <w:rFonts w:ascii="Times New Roman" w:hAnsi="Times New Roman" w:cs="Times New Roman"/>
                <w:sz w:val="22"/>
                <w:szCs w:val="22"/>
                <w:lang w:val="uk-UA"/>
              </w:rPr>
            </w:pPr>
            <w:r w:rsidRPr="001671F2">
              <w:rPr>
                <w:rFonts w:ascii="Times New Roman" w:eastAsia="Times New Roman" w:hAnsi="Times New Roman" w:cs="Times New Roman"/>
                <w:b/>
                <w:sz w:val="22"/>
                <w:szCs w:val="22"/>
                <w:lang w:val="uk-UA"/>
              </w:rPr>
              <w:t>Опис/Коментарі/Висновки</w:t>
            </w:r>
          </w:p>
        </w:tc>
      </w:tr>
      <w:tr w:rsidR="002575B7" w:rsidRPr="001671F2" w14:paraId="09823CB0" w14:textId="77777777" w:rsidTr="004F481B">
        <w:tblPrEx>
          <w:tblCellMar>
            <w:top w:w="62" w:type="dxa"/>
            <w:left w:w="106" w:type="dxa"/>
            <w:bottom w:w="5" w:type="dxa"/>
          </w:tblCellMar>
        </w:tblPrEx>
        <w:trPr>
          <w:trHeight w:val="549"/>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05FE0" w14:textId="77777777" w:rsidR="002575B7" w:rsidRPr="001671F2" w:rsidRDefault="002575B7">
            <w:pPr>
              <w:spacing w:after="123"/>
              <w:ind w:right="51"/>
              <w:jc w:val="both"/>
              <w:rPr>
                <w:rFonts w:ascii="Times New Roman" w:eastAsia="Arial" w:hAnsi="Times New Roman" w:cs="Times New Roman"/>
                <w:sz w:val="22"/>
                <w:szCs w:val="22"/>
                <w:lang w:val="uk-UA"/>
              </w:rPr>
            </w:pPr>
            <w:r w:rsidRPr="001671F2">
              <w:rPr>
                <w:rFonts w:ascii="Times New Roman" w:eastAsia="Times New Roman" w:hAnsi="Times New Roman" w:cs="Times New Roman"/>
                <w:sz w:val="22"/>
                <w:szCs w:val="22"/>
                <w:lang w:val="uk-UA"/>
              </w:rPr>
              <w:t>8.1.</w:t>
            </w:r>
            <w:r w:rsidRPr="001671F2">
              <w:rPr>
                <w:rFonts w:ascii="Times New Roman" w:eastAsia="Arial" w:hAnsi="Times New Roman" w:cs="Times New Roman"/>
                <w:sz w:val="22"/>
                <w:szCs w:val="22"/>
                <w:lang w:val="uk-UA"/>
              </w:rPr>
              <w:t xml:space="preserve"> Переглянути бюджет проєкту та оцінити, чи пов'язані економічні чи інші ризики з продовженням проєкту? Якщо проєкт завершено — будь ласка, вкажіть N/A.</w:t>
            </w:r>
          </w:p>
          <w:p w14:paraId="204AE90C" w14:textId="77777777" w:rsidR="002575B7" w:rsidRPr="001671F2" w:rsidRDefault="002575B7">
            <w:pPr>
              <w:ind w:left="362" w:hanging="360"/>
              <w:jc w:val="both"/>
              <w:rPr>
                <w:rFonts w:ascii="Times New Roman" w:eastAsia="Arial" w:hAnsi="Times New Roman" w:cs="Times New Roman"/>
                <w:sz w:val="22"/>
                <w:szCs w:val="22"/>
                <w:lang w:val="uk-UA"/>
              </w:rPr>
            </w:pPr>
          </w:p>
          <w:p w14:paraId="74DB2E93" w14:textId="77777777" w:rsidR="002575B7" w:rsidRPr="001671F2" w:rsidRDefault="002575B7">
            <w:pPr>
              <w:ind w:left="362" w:hanging="360"/>
              <w:jc w:val="both"/>
              <w:rPr>
                <w:rFonts w:ascii="Times New Roman" w:eastAsia="Times New Roman" w:hAnsi="Times New Roman" w:cs="Times New Roman"/>
                <w:sz w:val="22"/>
                <w:szCs w:val="22"/>
                <w:lang w:val="uk-UA"/>
              </w:rPr>
            </w:pPr>
            <w:r w:rsidRPr="001671F2">
              <w:rPr>
                <w:rFonts w:ascii="Times New Roman" w:eastAsia="Arial" w:hAnsi="Times New Roman" w:cs="Times New Roman"/>
                <w:sz w:val="22"/>
                <w:szCs w:val="22"/>
                <w:lang w:val="uk-UA"/>
              </w:rPr>
              <w:t>Опишіть виконані процедури аудиту та досягнуті висновки.</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6A69B" w14:textId="77777777" w:rsidR="002575B7" w:rsidRPr="001671F2" w:rsidRDefault="002575B7">
            <w:pPr>
              <w:ind w:left="2"/>
              <w:rPr>
                <w:rFonts w:ascii="Times New Roman" w:hAnsi="Times New Roman" w:cs="Times New Roman"/>
                <w:sz w:val="22"/>
                <w:szCs w:val="22"/>
                <w:lang w:val="uk-UA"/>
              </w:rPr>
            </w:pPr>
            <w:r w:rsidRPr="001671F2">
              <w:rPr>
                <w:rFonts w:ascii="Times New Roman" w:eastAsia="Times New Roman" w:hAnsi="Times New Roman" w:cs="Times New Roman"/>
                <w:sz w:val="22"/>
                <w:szCs w:val="22"/>
                <w:lang w:val="uk-UA"/>
              </w:rPr>
              <w:t xml:space="preserve"> </w:t>
            </w:r>
          </w:p>
        </w:tc>
      </w:tr>
      <w:tr w:rsidR="002575B7" w:rsidRPr="001671F2" w14:paraId="1EAC30F6" w14:textId="77777777" w:rsidTr="004F481B">
        <w:tblPrEx>
          <w:tblCellMar>
            <w:top w:w="62" w:type="dxa"/>
            <w:left w:w="106" w:type="dxa"/>
            <w:bottom w:w="5" w:type="dxa"/>
          </w:tblCellMar>
        </w:tblPrEx>
        <w:trPr>
          <w:trHeight w:val="158"/>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EDE23" w14:textId="77777777" w:rsidR="002575B7" w:rsidRPr="001671F2" w:rsidRDefault="002575B7">
            <w:pPr>
              <w:spacing w:after="123"/>
              <w:ind w:right="51"/>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8.2. Чи поінформовані ви про інші питання, які не були згадані у наведених вище процедурах і про які нам слід знати, будь ласка, опишіть.</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CD961" w14:textId="77777777" w:rsidR="002575B7" w:rsidRPr="001671F2" w:rsidRDefault="002575B7">
            <w:pPr>
              <w:ind w:left="2"/>
              <w:rPr>
                <w:rFonts w:ascii="Times New Roman" w:eastAsia="Times New Roman" w:hAnsi="Times New Roman" w:cs="Times New Roman"/>
                <w:sz w:val="22"/>
                <w:szCs w:val="22"/>
                <w:lang w:val="uk-UA"/>
              </w:rPr>
            </w:pPr>
          </w:p>
        </w:tc>
      </w:tr>
      <w:tr w:rsidR="002575B7" w:rsidRPr="001671F2" w14:paraId="6A8430BA" w14:textId="77777777" w:rsidTr="004F481B">
        <w:tblPrEx>
          <w:tblCellMar>
            <w:top w:w="62" w:type="dxa"/>
            <w:left w:w="106" w:type="dxa"/>
            <w:bottom w:w="5" w:type="dxa"/>
          </w:tblCellMar>
        </w:tblPrEx>
        <w:trPr>
          <w:trHeight w:val="158"/>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F1539" w14:textId="77777777" w:rsidR="002575B7" w:rsidRPr="001671F2" w:rsidRDefault="002575B7">
            <w:pPr>
              <w:spacing w:after="123"/>
              <w:ind w:right="51"/>
              <w:jc w:val="both"/>
              <w:rPr>
                <w:rFonts w:ascii="Times New Roman" w:eastAsia="Times New Roman" w:hAnsi="Times New Roman" w:cs="Times New Roman"/>
                <w:sz w:val="22"/>
                <w:szCs w:val="22"/>
                <w:lang w:val="uk-UA"/>
              </w:rPr>
            </w:pPr>
            <w:r w:rsidRPr="001671F2">
              <w:rPr>
                <w:rFonts w:ascii="Times New Roman" w:eastAsia="Times New Roman" w:hAnsi="Times New Roman" w:cs="Times New Roman"/>
                <w:sz w:val="22"/>
                <w:szCs w:val="22"/>
                <w:lang w:val="uk-UA"/>
              </w:rPr>
              <w:t>8.3. Чи можете ви підтвердити, що звіт незалежного аудитора щодо фінансової звітності не має змін (змінена думка)?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E0CF6" w14:textId="77777777" w:rsidR="002575B7" w:rsidRPr="001671F2" w:rsidRDefault="002575B7">
            <w:pPr>
              <w:ind w:left="2"/>
              <w:rPr>
                <w:rFonts w:ascii="Times New Roman" w:eastAsia="Times New Roman" w:hAnsi="Times New Roman" w:cs="Times New Roman"/>
                <w:sz w:val="22"/>
                <w:szCs w:val="22"/>
                <w:lang w:val="uk-UA"/>
              </w:rPr>
            </w:pPr>
          </w:p>
        </w:tc>
      </w:tr>
      <w:tr w:rsidR="002575B7" w:rsidRPr="001671F2" w14:paraId="566C0C40" w14:textId="77777777" w:rsidTr="004F481B">
        <w:tblPrEx>
          <w:tblCellMar>
            <w:top w:w="62" w:type="dxa"/>
            <w:left w:w="106" w:type="dxa"/>
            <w:bottom w:w="5" w:type="dxa"/>
          </w:tblCellMar>
        </w:tblPrEx>
        <w:trPr>
          <w:trHeight w:val="158"/>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E36F8" w14:textId="77777777" w:rsidR="002575B7" w:rsidRPr="001671F2" w:rsidRDefault="002575B7">
            <w:pPr>
              <w:spacing w:after="123"/>
              <w:ind w:right="51"/>
              <w:jc w:val="both"/>
              <w:rPr>
                <w:rFonts w:ascii="Times New Roman" w:hAnsi="Times New Roman" w:cs="Times New Roman"/>
                <w:spacing w:val="-2"/>
                <w:sz w:val="22"/>
                <w:szCs w:val="22"/>
                <w:lang w:val="uk-UA"/>
              </w:rPr>
            </w:pPr>
            <w:r w:rsidRPr="001671F2">
              <w:rPr>
                <w:rFonts w:ascii="Times New Roman" w:hAnsi="Times New Roman" w:cs="Times New Roman"/>
                <w:sz w:val="22"/>
                <w:szCs w:val="22"/>
                <w:lang w:val="uk-UA"/>
              </w:rPr>
              <w:t xml:space="preserve">8.4 </w:t>
            </w:r>
            <w:r w:rsidRPr="001671F2">
              <w:rPr>
                <w:rFonts w:ascii="Times New Roman" w:eastAsia="Times New Roman" w:hAnsi="Times New Roman" w:cs="Times New Roman"/>
                <w:sz w:val="22"/>
                <w:szCs w:val="22"/>
                <w:lang w:val="uk-UA"/>
              </w:rPr>
              <w:t>Будь ласка</w:t>
            </w:r>
            <w:r w:rsidRPr="001671F2">
              <w:rPr>
                <w:rFonts w:ascii="Times New Roman" w:hAnsi="Times New Roman" w:cs="Times New Roman"/>
                <w:spacing w:val="-2"/>
                <w:sz w:val="22"/>
                <w:szCs w:val="22"/>
                <w:lang w:val="uk-UA"/>
              </w:rPr>
              <w:t xml:space="preserve"> , вкажіть будь-які нескориговані неправдиві заяви, виявлені вище порогу для явно незначних помилок щодо проєкту, див. пункт 1.2 цього документа. </w:t>
            </w:r>
          </w:p>
          <w:p w14:paraId="0F9FBB69" w14:textId="77777777" w:rsidR="002575B7" w:rsidRPr="001671F2" w:rsidRDefault="002575B7">
            <w:pPr>
              <w:keepNext/>
              <w:tabs>
                <w:tab w:val="left" w:pos="851"/>
                <w:tab w:val="left" w:pos="1813"/>
                <w:tab w:val="left" w:pos="4254"/>
                <w:tab w:val="left" w:pos="5105"/>
                <w:tab w:val="left" w:pos="5955"/>
                <w:tab w:val="left" w:pos="6806"/>
                <w:tab w:val="left" w:pos="7657"/>
                <w:tab w:val="left" w:pos="8508"/>
                <w:tab w:val="left" w:pos="9359"/>
                <w:tab w:val="left" w:pos="10209"/>
                <w:tab w:val="left" w:pos="11060"/>
                <w:tab w:val="left" w:pos="11911"/>
                <w:tab w:val="left" w:pos="12762"/>
                <w:tab w:val="left" w:pos="13613"/>
                <w:tab w:val="left" w:pos="14463"/>
                <w:tab w:val="left" w:pos="15314"/>
              </w:tabs>
              <w:spacing w:before="120" w:after="120"/>
              <w:rPr>
                <w:rFonts w:ascii="Times New Roman" w:hAnsi="Times New Roman" w:cs="Times New Roman"/>
                <w:spacing w:val="-2"/>
                <w:sz w:val="22"/>
                <w:szCs w:val="22"/>
                <w:lang w:val="uk-UA"/>
              </w:rPr>
            </w:pPr>
            <w:r w:rsidRPr="001671F2">
              <w:rPr>
                <w:rFonts w:ascii="Times New Roman" w:hAnsi="Times New Roman" w:cs="Times New Roman"/>
                <w:spacing w:val="-2"/>
                <w:sz w:val="22"/>
                <w:szCs w:val="22"/>
                <w:lang w:val="uk-UA"/>
              </w:rPr>
              <w:t xml:space="preserve">Якщо не виявлено невиправлених помилок – будь ласка, вкажіть </w:t>
            </w:r>
            <w:r w:rsidRPr="001671F2">
              <w:rPr>
                <w:rFonts w:ascii="Times New Roman" w:eastAsia="Arial" w:hAnsi="Times New Roman" w:cs="Times New Roman"/>
                <w:sz w:val="22"/>
                <w:szCs w:val="22"/>
                <w:lang w:val="uk-UA"/>
              </w:rPr>
              <w:t>N/A.</w:t>
            </w:r>
          </w:p>
          <w:p w14:paraId="7DE57399" w14:textId="77777777" w:rsidR="002575B7" w:rsidRPr="001671F2" w:rsidRDefault="002575B7">
            <w:pPr>
              <w:ind w:left="2"/>
              <w:rPr>
                <w:rFonts w:ascii="Times New Roman" w:eastAsia="Times New Roman" w:hAnsi="Times New Roman" w:cs="Times New Roman"/>
                <w:sz w:val="22"/>
                <w:szCs w:val="22"/>
                <w:lang w:val="uk-UA"/>
              </w:rPr>
            </w:pPr>
            <w:r w:rsidRPr="001671F2">
              <w:rPr>
                <w:rFonts w:ascii="Times New Roman" w:hAnsi="Times New Roman" w:cs="Times New Roman"/>
                <w:spacing w:val="-2"/>
                <w:sz w:val="22"/>
                <w:szCs w:val="22"/>
                <w:lang w:val="uk-UA"/>
              </w:rPr>
              <w:t>Використовуйте таблицю нижче «Оцінка неправдивих тверджень», щоб перелічити некориговані помилки.</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0A738" w14:textId="77777777" w:rsidR="002575B7" w:rsidRPr="001671F2" w:rsidRDefault="002575B7">
            <w:pPr>
              <w:ind w:left="2"/>
              <w:rPr>
                <w:rFonts w:ascii="Times New Roman" w:eastAsia="Times New Roman" w:hAnsi="Times New Roman" w:cs="Times New Roman"/>
                <w:sz w:val="22"/>
                <w:szCs w:val="22"/>
                <w:lang w:val="uk-UA"/>
              </w:rPr>
            </w:pPr>
          </w:p>
        </w:tc>
      </w:tr>
      <w:tr w:rsidR="002575B7" w:rsidRPr="001671F2" w14:paraId="41B5206A" w14:textId="77777777" w:rsidTr="004F481B">
        <w:tblPrEx>
          <w:tblCellMar>
            <w:top w:w="62" w:type="dxa"/>
            <w:left w:w="106" w:type="dxa"/>
            <w:bottom w:w="5" w:type="dxa"/>
          </w:tblCellMar>
        </w:tblPrEx>
        <w:trPr>
          <w:trHeight w:val="158"/>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EC53A" w14:textId="77777777" w:rsidR="002575B7" w:rsidRPr="001671F2" w:rsidRDefault="002575B7">
            <w:pPr>
              <w:keepNext/>
              <w:tabs>
                <w:tab w:val="left" w:pos="851"/>
                <w:tab w:val="left" w:pos="1813"/>
                <w:tab w:val="left" w:pos="4254"/>
                <w:tab w:val="left" w:pos="5105"/>
                <w:tab w:val="left" w:pos="5955"/>
                <w:tab w:val="left" w:pos="6806"/>
                <w:tab w:val="left" w:pos="7657"/>
                <w:tab w:val="left" w:pos="8508"/>
                <w:tab w:val="left" w:pos="9359"/>
                <w:tab w:val="left" w:pos="10209"/>
                <w:tab w:val="left" w:pos="11060"/>
                <w:tab w:val="left" w:pos="11911"/>
                <w:tab w:val="left" w:pos="12762"/>
                <w:tab w:val="left" w:pos="13613"/>
                <w:tab w:val="left" w:pos="14463"/>
                <w:tab w:val="left" w:pos="15314"/>
              </w:tabs>
              <w:spacing w:before="120" w:after="120"/>
              <w:rPr>
                <w:rFonts w:ascii="Times New Roman" w:eastAsia="Times New Roman" w:hAnsi="Times New Roman" w:cs="Times New Roman"/>
                <w:sz w:val="22"/>
                <w:szCs w:val="22"/>
                <w:lang w:val="uk-UA"/>
              </w:rPr>
            </w:pPr>
            <w:r w:rsidRPr="001671F2">
              <w:rPr>
                <w:rFonts w:ascii="Times New Roman" w:hAnsi="Times New Roman" w:cs="Times New Roman"/>
                <w:sz w:val="22"/>
                <w:szCs w:val="22"/>
                <w:lang w:val="uk-UA"/>
              </w:rPr>
              <w:t>8. 5 Опишіть, чи є підстави повідомляти нам про спеціальні питання, пов'язані з завершенням аудиту фінансової звітності проєкту.</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0EA9B" w14:textId="77777777" w:rsidR="002575B7" w:rsidRPr="001671F2" w:rsidRDefault="002575B7">
            <w:pPr>
              <w:ind w:left="2"/>
              <w:rPr>
                <w:rFonts w:ascii="Times New Roman" w:eastAsia="Times New Roman" w:hAnsi="Times New Roman" w:cs="Times New Roman"/>
                <w:sz w:val="22"/>
                <w:szCs w:val="22"/>
                <w:lang w:val="uk-UA"/>
              </w:rPr>
            </w:pPr>
          </w:p>
        </w:tc>
      </w:tr>
      <w:tr w:rsidR="002575B7" w:rsidRPr="001671F2" w14:paraId="652D461F" w14:textId="77777777" w:rsidTr="004F481B">
        <w:tblPrEx>
          <w:tblCellMar>
            <w:top w:w="62" w:type="dxa"/>
            <w:left w:w="106" w:type="dxa"/>
            <w:bottom w:w="5" w:type="dxa"/>
          </w:tblCellMar>
        </w:tblPrEx>
        <w:trPr>
          <w:trHeight w:val="158"/>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94FC2" w14:textId="77777777" w:rsidR="002575B7" w:rsidRPr="001671F2" w:rsidRDefault="002575B7">
            <w:pPr>
              <w:ind w:left="322" w:hanging="322"/>
              <w:rPr>
                <w:rFonts w:ascii="Times New Roman" w:hAnsi="Times New Roman" w:cs="Times New Roman"/>
                <w:b/>
                <w:bCs/>
                <w:spacing w:val="-2"/>
                <w:sz w:val="22"/>
                <w:szCs w:val="22"/>
                <w:lang w:val="uk-UA"/>
              </w:rPr>
            </w:pPr>
            <w:r w:rsidRPr="001671F2">
              <w:rPr>
                <w:rFonts w:ascii="Times New Roman" w:hAnsi="Times New Roman" w:cs="Times New Roman"/>
                <w:b/>
                <w:bCs/>
                <w:spacing w:val="-2"/>
                <w:sz w:val="22"/>
                <w:szCs w:val="22"/>
                <w:lang w:val="uk-UA"/>
              </w:rPr>
              <w:t>9. Подальші події</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5A9BB" w14:textId="77777777" w:rsidR="002575B7" w:rsidRPr="001671F2" w:rsidRDefault="002575B7">
            <w:pPr>
              <w:ind w:left="2"/>
              <w:rPr>
                <w:rFonts w:ascii="Times New Roman" w:eastAsia="Times New Roman" w:hAnsi="Times New Roman" w:cs="Times New Roman"/>
                <w:b/>
                <w:bCs/>
                <w:sz w:val="22"/>
                <w:szCs w:val="22"/>
                <w:lang w:val="uk-UA"/>
              </w:rPr>
            </w:pPr>
          </w:p>
        </w:tc>
      </w:tr>
      <w:tr w:rsidR="002575B7" w:rsidRPr="001671F2" w14:paraId="628ABCA0" w14:textId="77777777" w:rsidTr="004F481B">
        <w:tblPrEx>
          <w:tblCellMar>
            <w:top w:w="62" w:type="dxa"/>
            <w:left w:w="106" w:type="dxa"/>
            <w:bottom w:w="5" w:type="dxa"/>
          </w:tblCellMar>
        </w:tblPrEx>
        <w:trPr>
          <w:trHeight w:val="158"/>
        </w:trPr>
        <w:tc>
          <w:tcPr>
            <w:tcW w:w="6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7EF47" w14:textId="77777777" w:rsidR="002575B7" w:rsidRPr="001671F2" w:rsidRDefault="002575B7">
            <w:pPr>
              <w:keepNext/>
              <w:tabs>
                <w:tab w:val="left" w:pos="851"/>
                <w:tab w:val="left" w:pos="1813"/>
                <w:tab w:val="left" w:pos="4254"/>
                <w:tab w:val="left" w:pos="5105"/>
                <w:tab w:val="left" w:pos="5955"/>
                <w:tab w:val="left" w:pos="6806"/>
                <w:tab w:val="left" w:pos="7657"/>
                <w:tab w:val="left" w:pos="8508"/>
                <w:tab w:val="left" w:pos="9359"/>
                <w:tab w:val="left" w:pos="10209"/>
                <w:tab w:val="left" w:pos="11060"/>
                <w:tab w:val="left" w:pos="11911"/>
                <w:tab w:val="left" w:pos="12762"/>
                <w:tab w:val="left" w:pos="13613"/>
                <w:tab w:val="left" w:pos="14463"/>
                <w:tab w:val="left" w:pos="15314"/>
              </w:tabs>
              <w:spacing w:before="120" w:after="120"/>
              <w:rPr>
                <w:rFonts w:ascii="Times New Roman" w:hAnsi="Times New Roman" w:cs="Times New Roman"/>
                <w:spacing w:val="-2"/>
                <w:sz w:val="22"/>
                <w:szCs w:val="22"/>
                <w:lang w:val="uk-UA"/>
              </w:rPr>
            </w:pPr>
            <w:r w:rsidRPr="001671F2">
              <w:rPr>
                <w:rFonts w:ascii="Times New Roman" w:hAnsi="Times New Roman" w:cs="Times New Roman"/>
                <w:spacing w:val="-2"/>
                <w:sz w:val="22"/>
                <w:szCs w:val="22"/>
                <w:lang w:val="uk-UA"/>
              </w:rPr>
              <w:t>9.1 Будь ласка, вкажіть усі події до дати підписання, що може суттєво вплинути на фінансову звітність місцевого проєкту.</w:t>
            </w:r>
          </w:p>
          <w:p w14:paraId="20D32C5E" w14:textId="77777777" w:rsidR="002575B7" w:rsidRPr="001671F2" w:rsidRDefault="002575B7">
            <w:pPr>
              <w:ind w:left="322" w:hanging="322"/>
              <w:rPr>
                <w:rFonts w:ascii="Times New Roman" w:hAnsi="Times New Roman" w:cs="Times New Roman"/>
                <w:spacing w:val="-2"/>
                <w:sz w:val="22"/>
                <w:szCs w:val="22"/>
                <w:lang w:val="uk-UA"/>
              </w:rPr>
            </w:pPr>
          </w:p>
          <w:p w14:paraId="6059E71E" w14:textId="77777777" w:rsidR="002575B7" w:rsidRPr="001671F2" w:rsidRDefault="002575B7">
            <w:pPr>
              <w:ind w:left="322" w:hanging="322"/>
              <w:rPr>
                <w:rFonts w:ascii="Times New Roman" w:hAnsi="Times New Roman" w:cs="Times New Roman"/>
                <w:b/>
                <w:bCs/>
                <w:spacing w:val="-2"/>
                <w:sz w:val="22"/>
                <w:szCs w:val="22"/>
                <w:lang w:val="uk-UA"/>
              </w:rPr>
            </w:pPr>
            <w:r w:rsidRPr="001671F2">
              <w:rPr>
                <w:rFonts w:ascii="Times New Roman" w:hAnsi="Times New Roman" w:cs="Times New Roman"/>
                <w:spacing w:val="-2"/>
                <w:sz w:val="22"/>
                <w:szCs w:val="22"/>
                <w:lang w:val="uk-UA"/>
              </w:rPr>
              <w:t>Якщо проєкт завершено — будь ласка, вкажіть N/A.</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442FC" w14:textId="77777777" w:rsidR="002575B7" w:rsidRPr="001671F2" w:rsidRDefault="002575B7">
            <w:pPr>
              <w:ind w:left="2"/>
              <w:rPr>
                <w:rFonts w:ascii="Times New Roman" w:eastAsia="Times New Roman" w:hAnsi="Times New Roman" w:cs="Times New Roman"/>
                <w:b/>
                <w:bCs/>
                <w:sz w:val="22"/>
                <w:szCs w:val="22"/>
                <w:lang w:val="uk-UA"/>
              </w:rPr>
            </w:pPr>
          </w:p>
        </w:tc>
      </w:tr>
    </w:tbl>
    <w:p w14:paraId="7F73225C" w14:textId="77777777" w:rsidR="002575B7" w:rsidRPr="001671F2" w:rsidRDefault="002575B7" w:rsidP="002575B7">
      <w:pPr>
        <w:jc w:val="both"/>
        <w:rPr>
          <w:b/>
          <w:bCs/>
          <w:sz w:val="22"/>
          <w:szCs w:val="22"/>
          <w:lang w:val="uk-UA"/>
        </w:rPr>
      </w:pPr>
    </w:p>
    <w:p w14:paraId="7EFA1443" w14:textId="77777777" w:rsidR="002575B7" w:rsidRPr="001671F2" w:rsidRDefault="002575B7" w:rsidP="002575B7">
      <w:pPr>
        <w:jc w:val="both"/>
        <w:rPr>
          <w:rFonts w:eastAsia="Arial"/>
          <w:sz w:val="22"/>
          <w:szCs w:val="22"/>
          <w:lang w:val="uk-UA"/>
        </w:rPr>
      </w:pPr>
      <w:r w:rsidRPr="001671F2">
        <w:rPr>
          <w:rFonts w:eastAsia="Arial"/>
          <w:sz w:val="22"/>
          <w:szCs w:val="22"/>
          <w:lang w:val="uk-UA"/>
        </w:rPr>
        <w:t>Оцінка неправдивих тверджень</w:t>
      </w:r>
    </w:p>
    <w:tbl>
      <w:tblPr>
        <w:tblW w:w="10201" w:type="dxa"/>
        <w:tblBorders>
          <w:top w:val="single" w:sz="4" w:space="0" w:color="3C8A2E"/>
          <w:left w:val="single" w:sz="4" w:space="0" w:color="3C8A2E"/>
          <w:bottom w:val="single" w:sz="4" w:space="0" w:color="3C8A2E"/>
          <w:right w:val="single" w:sz="4" w:space="0" w:color="3C8A2E"/>
          <w:insideH w:val="single" w:sz="4" w:space="0" w:color="3C8A2E"/>
          <w:insideV w:val="single" w:sz="4" w:space="0" w:color="3C8A2E"/>
        </w:tblBorders>
        <w:tblLayout w:type="fixed"/>
        <w:tblLook w:val="04A0" w:firstRow="1" w:lastRow="0" w:firstColumn="1" w:lastColumn="0" w:noHBand="0" w:noVBand="1"/>
      </w:tblPr>
      <w:tblGrid>
        <w:gridCol w:w="3397"/>
        <w:gridCol w:w="1701"/>
        <w:gridCol w:w="1843"/>
        <w:gridCol w:w="2126"/>
        <w:gridCol w:w="1134"/>
      </w:tblGrid>
      <w:tr w:rsidR="002575B7" w:rsidRPr="001671F2" w14:paraId="59220063" w14:textId="77777777" w:rsidTr="00587DCA">
        <w:tc>
          <w:tcPr>
            <w:tcW w:w="3397" w:type="dxa"/>
          </w:tcPr>
          <w:p w14:paraId="5AE83D75" w14:textId="77777777" w:rsidR="002575B7" w:rsidRPr="001671F2" w:rsidRDefault="002575B7">
            <w:pPr>
              <w:tabs>
                <w:tab w:val="left" w:pos="851"/>
                <w:tab w:val="left" w:pos="1871"/>
                <w:tab w:val="left" w:pos="4254"/>
                <w:tab w:val="left" w:pos="5105"/>
                <w:tab w:val="left" w:pos="5955"/>
                <w:tab w:val="left" w:pos="6806"/>
                <w:tab w:val="left" w:pos="7657"/>
                <w:tab w:val="left" w:pos="8508"/>
                <w:tab w:val="left" w:pos="9359"/>
                <w:tab w:val="left" w:pos="10209"/>
                <w:tab w:val="left" w:pos="11060"/>
                <w:tab w:val="left" w:pos="11911"/>
                <w:tab w:val="left" w:pos="12762"/>
                <w:tab w:val="left" w:pos="13613"/>
                <w:tab w:val="left" w:pos="14463"/>
                <w:tab w:val="left" w:pos="15314"/>
              </w:tabs>
              <w:spacing w:before="120" w:after="120"/>
              <w:rPr>
                <w:b/>
                <w:sz w:val="22"/>
                <w:szCs w:val="22"/>
                <w:lang w:val="uk-UA"/>
              </w:rPr>
            </w:pPr>
            <w:r w:rsidRPr="001671F2">
              <w:rPr>
                <w:sz w:val="22"/>
                <w:szCs w:val="22"/>
                <w:lang w:val="uk-UA"/>
              </w:rPr>
              <w:br w:type="page"/>
            </w:r>
            <w:r w:rsidRPr="001671F2">
              <w:rPr>
                <w:b/>
                <w:sz w:val="22"/>
                <w:szCs w:val="22"/>
                <w:lang w:val="uk-UA"/>
              </w:rPr>
              <w:t>Опис неправдивого твердження</w:t>
            </w:r>
          </w:p>
        </w:tc>
        <w:tc>
          <w:tcPr>
            <w:tcW w:w="1701" w:type="dxa"/>
          </w:tcPr>
          <w:p w14:paraId="1A8A99BB" w14:textId="77777777" w:rsidR="002575B7" w:rsidRPr="001671F2" w:rsidRDefault="002575B7">
            <w:pPr>
              <w:tabs>
                <w:tab w:val="left" w:pos="851"/>
                <w:tab w:val="left" w:pos="1871"/>
                <w:tab w:val="left" w:pos="4254"/>
                <w:tab w:val="left" w:pos="5105"/>
                <w:tab w:val="left" w:pos="5955"/>
                <w:tab w:val="left" w:pos="6806"/>
                <w:tab w:val="left" w:pos="7657"/>
                <w:tab w:val="left" w:pos="8508"/>
                <w:tab w:val="left" w:pos="9359"/>
                <w:tab w:val="left" w:pos="10209"/>
                <w:tab w:val="left" w:pos="11060"/>
                <w:tab w:val="left" w:pos="11911"/>
                <w:tab w:val="left" w:pos="12762"/>
                <w:tab w:val="left" w:pos="13613"/>
                <w:tab w:val="left" w:pos="14463"/>
                <w:tab w:val="left" w:pos="15314"/>
              </w:tabs>
              <w:spacing w:before="120" w:after="120"/>
              <w:rPr>
                <w:b/>
                <w:sz w:val="22"/>
                <w:szCs w:val="22"/>
                <w:lang w:val="uk-UA"/>
              </w:rPr>
            </w:pPr>
            <w:r w:rsidRPr="001671F2">
              <w:rPr>
                <w:b/>
                <w:sz w:val="22"/>
                <w:szCs w:val="22"/>
                <w:lang w:val="uk-UA"/>
              </w:rPr>
              <w:t>Клас транзакцій/ баланс рахунку</w:t>
            </w:r>
          </w:p>
        </w:tc>
        <w:tc>
          <w:tcPr>
            <w:tcW w:w="1843" w:type="dxa"/>
          </w:tcPr>
          <w:p w14:paraId="523867CF" w14:textId="77777777" w:rsidR="002575B7" w:rsidRPr="001671F2" w:rsidRDefault="002575B7">
            <w:pPr>
              <w:tabs>
                <w:tab w:val="left" w:pos="851"/>
                <w:tab w:val="left" w:pos="1871"/>
                <w:tab w:val="left" w:pos="4254"/>
                <w:tab w:val="left" w:pos="5105"/>
                <w:tab w:val="left" w:pos="5955"/>
                <w:tab w:val="left" w:pos="6806"/>
                <w:tab w:val="left" w:pos="7657"/>
                <w:tab w:val="left" w:pos="8508"/>
                <w:tab w:val="left" w:pos="9359"/>
                <w:tab w:val="left" w:pos="10209"/>
                <w:tab w:val="left" w:pos="11060"/>
                <w:tab w:val="left" w:pos="11911"/>
                <w:tab w:val="left" w:pos="12762"/>
                <w:tab w:val="left" w:pos="13613"/>
                <w:tab w:val="left" w:pos="14463"/>
                <w:tab w:val="left" w:pos="15314"/>
              </w:tabs>
              <w:spacing w:before="120" w:after="120"/>
              <w:rPr>
                <w:b/>
                <w:sz w:val="22"/>
                <w:szCs w:val="22"/>
                <w:lang w:val="uk-UA"/>
              </w:rPr>
            </w:pPr>
            <w:r w:rsidRPr="001671F2">
              <w:rPr>
                <w:b/>
                <w:sz w:val="22"/>
                <w:szCs w:val="22"/>
                <w:lang w:val="uk-UA"/>
              </w:rPr>
              <w:t>Заниження/ завищення</w:t>
            </w:r>
          </w:p>
        </w:tc>
        <w:tc>
          <w:tcPr>
            <w:tcW w:w="2126" w:type="dxa"/>
          </w:tcPr>
          <w:p w14:paraId="58F357F9" w14:textId="77777777" w:rsidR="002575B7" w:rsidRPr="001671F2" w:rsidRDefault="002575B7">
            <w:pPr>
              <w:tabs>
                <w:tab w:val="left" w:pos="851"/>
                <w:tab w:val="left" w:pos="1871"/>
                <w:tab w:val="left" w:pos="4254"/>
                <w:tab w:val="left" w:pos="5105"/>
                <w:tab w:val="left" w:pos="5955"/>
                <w:tab w:val="left" w:pos="6806"/>
                <w:tab w:val="left" w:pos="7657"/>
                <w:tab w:val="left" w:pos="8508"/>
                <w:tab w:val="left" w:pos="9359"/>
                <w:tab w:val="left" w:pos="10209"/>
                <w:tab w:val="left" w:pos="11060"/>
                <w:tab w:val="left" w:pos="11911"/>
                <w:tab w:val="left" w:pos="12762"/>
                <w:tab w:val="left" w:pos="13613"/>
                <w:tab w:val="left" w:pos="14463"/>
                <w:tab w:val="left" w:pos="15314"/>
              </w:tabs>
              <w:spacing w:before="120" w:after="120"/>
              <w:rPr>
                <w:b/>
                <w:bCs/>
                <w:sz w:val="22"/>
                <w:szCs w:val="22"/>
                <w:lang w:val="uk-UA"/>
              </w:rPr>
            </w:pPr>
            <w:r w:rsidRPr="001671F2">
              <w:rPr>
                <w:b/>
                <w:bCs/>
                <w:sz w:val="22"/>
                <w:szCs w:val="22"/>
                <w:lang w:val="uk-UA"/>
              </w:rPr>
              <w:t>Місцева валюта/DKK</w:t>
            </w:r>
          </w:p>
        </w:tc>
        <w:tc>
          <w:tcPr>
            <w:tcW w:w="1134" w:type="dxa"/>
          </w:tcPr>
          <w:p w14:paraId="0A82DB41" w14:textId="77777777" w:rsidR="002575B7" w:rsidRPr="001671F2" w:rsidRDefault="002575B7">
            <w:pPr>
              <w:tabs>
                <w:tab w:val="left" w:pos="851"/>
                <w:tab w:val="left" w:pos="1871"/>
                <w:tab w:val="left" w:pos="4254"/>
                <w:tab w:val="left" w:pos="5105"/>
                <w:tab w:val="left" w:pos="5955"/>
                <w:tab w:val="left" w:pos="6806"/>
                <w:tab w:val="left" w:pos="7657"/>
                <w:tab w:val="left" w:pos="8508"/>
                <w:tab w:val="left" w:pos="9359"/>
                <w:tab w:val="left" w:pos="10209"/>
                <w:tab w:val="left" w:pos="11060"/>
                <w:tab w:val="left" w:pos="11911"/>
                <w:tab w:val="left" w:pos="12762"/>
                <w:tab w:val="left" w:pos="13613"/>
                <w:tab w:val="left" w:pos="14463"/>
                <w:tab w:val="left" w:pos="15314"/>
              </w:tabs>
              <w:spacing w:before="120" w:after="120"/>
              <w:rPr>
                <w:b/>
                <w:sz w:val="22"/>
                <w:szCs w:val="22"/>
                <w:lang w:val="uk-UA"/>
              </w:rPr>
            </w:pPr>
            <w:r w:rsidRPr="001671F2">
              <w:rPr>
                <w:b/>
                <w:sz w:val="22"/>
                <w:szCs w:val="22"/>
                <w:lang w:val="uk-UA"/>
              </w:rPr>
              <w:t>Сума</w:t>
            </w:r>
          </w:p>
        </w:tc>
      </w:tr>
      <w:tr w:rsidR="002575B7" w:rsidRPr="001671F2" w14:paraId="4C7DBB1C" w14:textId="77777777" w:rsidTr="00587DCA">
        <w:tc>
          <w:tcPr>
            <w:tcW w:w="3397" w:type="dxa"/>
          </w:tcPr>
          <w:p w14:paraId="0875C384" w14:textId="77777777" w:rsidR="002575B7" w:rsidRPr="001671F2" w:rsidRDefault="002575B7">
            <w:pPr>
              <w:tabs>
                <w:tab w:val="left" w:pos="851"/>
                <w:tab w:val="left" w:pos="1871"/>
                <w:tab w:val="left" w:pos="4254"/>
                <w:tab w:val="left" w:pos="5105"/>
                <w:tab w:val="left" w:pos="5955"/>
                <w:tab w:val="left" w:pos="6806"/>
                <w:tab w:val="left" w:pos="7657"/>
                <w:tab w:val="left" w:pos="8508"/>
                <w:tab w:val="left" w:pos="9359"/>
                <w:tab w:val="left" w:pos="10209"/>
                <w:tab w:val="left" w:pos="11060"/>
                <w:tab w:val="left" w:pos="11911"/>
                <w:tab w:val="left" w:pos="12762"/>
                <w:tab w:val="left" w:pos="13613"/>
                <w:tab w:val="left" w:pos="14463"/>
                <w:tab w:val="left" w:pos="15314"/>
              </w:tabs>
              <w:spacing w:before="120" w:after="120"/>
              <w:rPr>
                <w:sz w:val="22"/>
                <w:szCs w:val="22"/>
                <w:lang w:val="uk-UA"/>
              </w:rPr>
            </w:pPr>
          </w:p>
        </w:tc>
        <w:tc>
          <w:tcPr>
            <w:tcW w:w="1701" w:type="dxa"/>
          </w:tcPr>
          <w:p w14:paraId="28DA417F" w14:textId="77777777" w:rsidR="002575B7" w:rsidRPr="001671F2" w:rsidRDefault="002575B7">
            <w:pPr>
              <w:tabs>
                <w:tab w:val="left" w:pos="851"/>
                <w:tab w:val="left" w:pos="1871"/>
                <w:tab w:val="left" w:pos="4254"/>
                <w:tab w:val="left" w:pos="5105"/>
                <w:tab w:val="left" w:pos="5955"/>
                <w:tab w:val="left" w:pos="6806"/>
                <w:tab w:val="left" w:pos="7657"/>
                <w:tab w:val="left" w:pos="8508"/>
                <w:tab w:val="left" w:pos="9359"/>
                <w:tab w:val="left" w:pos="10209"/>
                <w:tab w:val="left" w:pos="11060"/>
                <w:tab w:val="left" w:pos="11911"/>
                <w:tab w:val="left" w:pos="12762"/>
                <w:tab w:val="left" w:pos="13613"/>
                <w:tab w:val="left" w:pos="14463"/>
                <w:tab w:val="left" w:pos="15314"/>
              </w:tabs>
              <w:spacing w:before="120" w:after="120"/>
              <w:rPr>
                <w:sz w:val="22"/>
                <w:szCs w:val="22"/>
                <w:lang w:val="uk-UA"/>
              </w:rPr>
            </w:pPr>
          </w:p>
        </w:tc>
        <w:tc>
          <w:tcPr>
            <w:tcW w:w="1843" w:type="dxa"/>
          </w:tcPr>
          <w:p w14:paraId="580F74DC" w14:textId="77777777" w:rsidR="002575B7" w:rsidRPr="001671F2" w:rsidRDefault="002575B7">
            <w:pPr>
              <w:tabs>
                <w:tab w:val="left" w:pos="851"/>
                <w:tab w:val="left" w:pos="1871"/>
                <w:tab w:val="left" w:pos="4254"/>
                <w:tab w:val="left" w:pos="5105"/>
                <w:tab w:val="left" w:pos="5955"/>
                <w:tab w:val="left" w:pos="6806"/>
                <w:tab w:val="left" w:pos="7657"/>
                <w:tab w:val="left" w:pos="8508"/>
                <w:tab w:val="left" w:pos="9359"/>
                <w:tab w:val="left" w:pos="10209"/>
                <w:tab w:val="left" w:pos="11060"/>
                <w:tab w:val="left" w:pos="11911"/>
                <w:tab w:val="left" w:pos="12762"/>
                <w:tab w:val="left" w:pos="13613"/>
                <w:tab w:val="left" w:pos="14463"/>
                <w:tab w:val="left" w:pos="15314"/>
              </w:tabs>
              <w:spacing w:before="120" w:after="120"/>
              <w:rPr>
                <w:sz w:val="22"/>
                <w:szCs w:val="22"/>
                <w:lang w:val="uk-UA"/>
              </w:rPr>
            </w:pPr>
          </w:p>
        </w:tc>
        <w:tc>
          <w:tcPr>
            <w:tcW w:w="2126" w:type="dxa"/>
          </w:tcPr>
          <w:p w14:paraId="6402FFF3" w14:textId="77777777" w:rsidR="002575B7" w:rsidRPr="001671F2" w:rsidRDefault="002575B7">
            <w:pPr>
              <w:tabs>
                <w:tab w:val="left" w:pos="851"/>
                <w:tab w:val="left" w:pos="1871"/>
                <w:tab w:val="left" w:pos="4254"/>
                <w:tab w:val="left" w:pos="5105"/>
                <w:tab w:val="left" w:pos="5955"/>
                <w:tab w:val="left" w:pos="6806"/>
                <w:tab w:val="left" w:pos="7657"/>
                <w:tab w:val="left" w:pos="8508"/>
                <w:tab w:val="left" w:pos="9359"/>
                <w:tab w:val="left" w:pos="10209"/>
                <w:tab w:val="left" w:pos="11060"/>
                <w:tab w:val="left" w:pos="11911"/>
                <w:tab w:val="left" w:pos="12762"/>
                <w:tab w:val="left" w:pos="13613"/>
                <w:tab w:val="left" w:pos="14463"/>
                <w:tab w:val="left" w:pos="15314"/>
              </w:tabs>
              <w:spacing w:before="120" w:after="120"/>
              <w:rPr>
                <w:sz w:val="22"/>
                <w:szCs w:val="22"/>
                <w:lang w:val="uk-UA"/>
              </w:rPr>
            </w:pPr>
          </w:p>
        </w:tc>
        <w:tc>
          <w:tcPr>
            <w:tcW w:w="1134" w:type="dxa"/>
          </w:tcPr>
          <w:p w14:paraId="6221F9EC" w14:textId="77777777" w:rsidR="002575B7" w:rsidRPr="001671F2" w:rsidRDefault="002575B7">
            <w:pPr>
              <w:tabs>
                <w:tab w:val="left" w:pos="851"/>
                <w:tab w:val="left" w:pos="1871"/>
                <w:tab w:val="left" w:pos="4254"/>
                <w:tab w:val="left" w:pos="5105"/>
                <w:tab w:val="left" w:pos="5955"/>
                <w:tab w:val="left" w:pos="6806"/>
                <w:tab w:val="left" w:pos="7657"/>
                <w:tab w:val="left" w:pos="8508"/>
                <w:tab w:val="left" w:pos="9359"/>
                <w:tab w:val="left" w:pos="10209"/>
                <w:tab w:val="left" w:pos="11060"/>
                <w:tab w:val="left" w:pos="11911"/>
                <w:tab w:val="left" w:pos="12762"/>
                <w:tab w:val="left" w:pos="13613"/>
                <w:tab w:val="left" w:pos="14463"/>
                <w:tab w:val="left" w:pos="15314"/>
              </w:tabs>
              <w:spacing w:before="120" w:after="120"/>
              <w:rPr>
                <w:sz w:val="22"/>
                <w:szCs w:val="22"/>
                <w:lang w:val="uk-UA"/>
              </w:rPr>
            </w:pPr>
          </w:p>
        </w:tc>
      </w:tr>
      <w:tr w:rsidR="002575B7" w:rsidRPr="001671F2" w14:paraId="5268F091" w14:textId="77777777" w:rsidTr="00587DCA">
        <w:tc>
          <w:tcPr>
            <w:tcW w:w="3397" w:type="dxa"/>
          </w:tcPr>
          <w:p w14:paraId="0E7FFBFD" w14:textId="77777777" w:rsidR="002575B7" w:rsidRPr="001671F2" w:rsidRDefault="002575B7">
            <w:pPr>
              <w:tabs>
                <w:tab w:val="left" w:pos="851"/>
                <w:tab w:val="left" w:pos="1871"/>
                <w:tab w:val="left" w:pos="4254"/>
                <w:tab w:val="left" w:pos="5105"/>
                <w:tab w:val="left" w:pos="5955"/>
                <w:tab w:val="left" w:pos="6806"/>
                <w:tab w:val="left" w:pos="7657"/>
                <w:tab w:val="left" w:pos="8508"/>
                <w:tab w:val="left" w:pos="9359"/>
                <w:tab w:val="left" w:pos="10209"/>
                <w:tab w:val="left" w:pos="11060"/>
                <w:tab w:val="left" w:pos="11911"/>
                <w:tab w:val="left" w:pos="12762"/>
                <w:tab w:val="left" w:pos="13613"/>
                <w:tab w:val="left" w:pos="14463"/>
                <w:tab w:val="left" w:pos="15314"/>
              </w:tabs>
              <w:spacing w:before="120" w:after="120"/>
              <w:rPr>
                <w:sz w:val="22"/>
                <w:szCs w:val="22"/>
                <w:lang w:val="uk-UA"/>
              </w:rPr>
            </w:pPr>
          </w:p>
        </w:tc>
        <w:tc>
          <w:tcPr>
            <w:tcW w:w="1701" w:type="dxa"/>
          </w:tcPr>
          <w:p w14:paraId="5EF2D214" w14:textId="77777777" w:rsidR="002575B7" w:rsidRPr="001671F2" w:rsidRDefault="002575B7">
            <w:pPr>
              <w:tabs>
                <w:tab w:val="left" w:pos="851"/>
                <w:tab w:val="left" w:pos="1871"/>
                <w:tab w:val="left" w:pos="4254"/>
                <w:tab w:val="left" w:pos="5105"/>
                <w:tab w:val="left" w:pos="5955"/>
                <w:tab w:val="left" w:pos="6806"/>
                <w:tab w:val="left" w:pos="7657"/>
                <w:tab w:val="left" w:pos="8508"/>
                <w:tab w:val="left" w:pos="9359"/>
                <w:tab w:val="left" w:pos="10209"/>
                <w:tab w:val="left" w:pos="11060"/>
                <w:tab w:val="left" w:pos="11911"/>
                <w:tab w:val="left" w:pos="12762"/>
                <w:tab w:val="left" w:pos="13613"/>
                <w:tab w:val="left" w:pos="14463"/>
                <w:tab w:val="left" w:pos="15314"/>
              </w:tabs>
              <w:spacing w:before="120" w:after="120"/>
              <w:rPr>
                <w:sz w:val="22"/>
                <w:szCs w:val="22"/>
                <w:lang w:val="uk-UA"/>
              </w:rPr>
            </w:pPr>
          </w:p>
        </w:tc>
        <w:tc>
          <w:tcPr>
            <w:tcW w:w="1843" w:type="dxa"/>
          </w:tcPr>
          <w:p w14:paraId="247239CF" w14:textId="77777777" w:rsidR="002575B7" w:rsidRPr="001671F2" w:rsidRDefault="002575B7">
            <w:pPr>
              <w:tabs>
                <w:tab w:val="left" w:pos="851"/>
                <w:tab w:val="left" w:pos="1871"/>
                <w:tab w:val="left" w:pos="4254"/>
                <w:tab w:val="left" w:pos="5105"/>
                <w:tab w:val="left" w:pos="5955"/>
                <w:tab w:val="left" w:pos="6806"/>
                <w:tab w:val="left" w:pos="7657"/>
                <w:tab w:val="left" w:pos="8508"/>
                <w:tab w:val="left" w:pos="9359"/>
                <w:tab w:val="left" w:pos="10209"/>
                <w:tab w:val="left" w:pos="11060"/>
                <w:tab w:val="left" w:pos="11911"/>
                <w:tab w:val="left" w:pos="12762"/>
                <w:tab w:val="left" w:pos="13613"/>
                <w:tab w:val="left" w:pos="14463"/>
                <w:tab w:val="left" w:pos="15314"/>
              </w:tabs>
              <w:spacing w:before="120" w:after="120"/>
              <w:rPr>
                <w:sz w:val="22"/>
                <w:szCs w:val="22"/>
                <w:lang w:val="uk-UA"/>
              </w:rPr>
            </w:pPr>
          </w:p>
        </w:tc>
        <w:tc>
          <w:tcPr>
            <w:tcW w:w="2126" w:type="dxa"/>
          </w:tcPr>
          <w:p w14:paraId="4D208D4B" w14:textId="77777777" w:rsidR="002575B7" w:rsidRPr="001671F2" w:rsidRDefault="002575B7">
            <w:pPr>
              <w:tabs>
                <w:tab w:val="left" w:pos="851"/>
                <w:tab w:val="left" w:pos="1871"/>
                <w:tab w:val="left" w:pos="4254"/>
                <w:tab w:val="left" w:pos="5105"/>
                <w:tab w:val="left" w:pos="5955"/>
                <w:tab w:val="left" w:pos="6806"/>
                <w:tab w:val="left" w:pos="7657"/>
                <w:tab w:val="left" w:pos="8508"/>
                <w:tab w:val="left" w:pos="9359"/>
                <w:tab w:val="left" w:pos="10209"/>
                <w:tab w:val="left" w:pos="11060"/>
                <w:tab w:val="left" w:pos="11911"/>
                <w:tab w:val="left" w:pos="12762"/>
                <w:tab w:val="left" w:pos="13613"/>
                <w:tab w:val="left" w:pos="14463"/>
                <w:tab w:val="left" w:pos="15314"/>
              </w:tabs>
              <w:spacing w:before="120" w:after="120"/>
              <w:rPr>
                <w:sz w:val="22"/>
                <w:szCs w:val="22"/>
                <w:lang w:val="uk-UA"/>
              </w:rPr>
            </w:pPr>
          </w:p>
        </w:tc>
        <w:tc>
          <w:tcPr>
            <w:tcW w:w="1134" w:type="dxa"/>
          </w:tcPr>
          <w:p w14:paraId="74D960F1" w14:textId="77777777" w:rsidR="002575B7" w:rsidRPr="001671F2" w:rsidRDefault="002575B7">
            <w:pPr>
              <w:tabs>
                <w:tab w:val="left" w:pos="851"/>
                <w:tab w:val="left" w:pos="1871"/>
                <w:tab w:val="left" w:pos="4254"/>
                <w:tab w:val="left" w:pos="5105"/>
                <w:tab w:val="left" w:pos="5955"/>
                <w:tab w:val="left" w:pos="6806"/>
                <w:tab w:val="left" w:pos="7657"/>
                <w:tab w:val="left" w:pos="8508"/>
                <w:tab w:val="left" w:pos="9359"/>
                <w:tab w:val="left" w:pos="10209"/>
                <w:tab w:val="left" w:pos="11060"/>
                <w:tab w:val="left" w:pos="11911"/>
                <w:tab w:val="left" w:pos="12762"/>
                <w:tab w:val="left" w:pos="13613"/>
                <w:tab w:val="left" w:pos="14463"/>
                <w:tab w:val="left" w:pos="15314"/>
              </w:tabs>
              <w:spacing w:before="120" w:after="120"/>
              <w:rPr>
                <w:sz w:val="22"/>
                <w:szCs w:val="22"/>
                <w:lang w:val="uk-UA"/>
              </w:rPr>
            </w:pPr>
          </w:p>
        </w:tc>
      </w:tr>
    </w:tbl>
    <w:p w14:paraId="1EE1BDA0" w14:textId="77777777" w:rsidR="002575B7" w:rsidRPr="001671F2" w:rsidRDefault="002575B7" w:rsidP="002575B7">
      <w:pPr>
        <w:jc w:val="both"/>
        <w:rPr>
          <w:sz w:val="22"/>
          <w:szCs w:val="22"/>
          <w:lang w:val="uk-UA"/>
        </w:rPr>
      </w:pPr>
    </w:p>
    <w:p w14:paraId="55345986" w14:textId="77777777" w:rsidR="002575B7" w:rsidRPr="002575B7" w:rsidRDefault="002575B7" w:rsidP="002575B7">
      <w:pPr>
        <w:jc w:val="both"/>
        <w:rPr>
          <w:b/>
          <w:bCs/>
          <w:sz w:val="22"/>
          <w:szCs w:val="22"/>
        </w:rPr>
      </w:pPr>
    </w:p>
    <w:p w14:paraId="545B3E93" w14:textId="77777777" w:rsidR="002575B7" w:rsidRPr="002575B7" w:rsidRDefault="002575B7" w:rsidP="002575B7">
      <w:pPr>
        <w:jc w:val="both"/>
        <w:rPr>
          <w:b/>
          <w:bCs/>
          <w:sz w:val="22"/>
          <w:szCs w:val="22"/>
        </w:rPr>
      </w:pPr>
    </w:p>
    <w:p w14:paraId="4B7C5F86" w14:textId="77777777" w:rsidR="002575B7" w:rsidRPr="002575B7" w:rsidRDefault="002575B7" w:rsidP="002575B7">
      <w:pPr>
        <w:jc w:val="both"/>
        <w:rPr>
          <w:b/>
          <w:bCs/>
          <w:sz w:val="22"/>
          <w:szCs w:val="22"/>
        </w:rPr>
      </w:pPr>
    </w:p>
    <w:p w14:paraId="7D697483" w14:textId="77777777" w:rsidR="002575B7" w:rsidRPr="002575B7" w:rsidRDefault="002575B7" w:rsidP="002575B7">
      <w:pPr>
        <w:jc w:val="both"/>
        <w:rPr>
          <w:b/>
          <w:bCs/>
          <w:sz w:val="22"/>
          <w:szCs w:val="22"/>
        </w:rPr>
      </w:pPr>
    </w:p>
    <w:p w14:paraId="51A7C7D1" w14:textId="77777777" w:rsidR="002575B7" w:rsidRPr="002575B7" w:rsidRDefault="002575B7" w:rsidP="002575B7">
      <w:pPr>
        <w:jc w:val="both"/>
        <w:rPr>
          <w:b/>
          <w:bCs/>
          <w:sz w:val="22"/>
          <w:szCs w:val="22"/>
        </w:rPr>
      </w:pPr>
    </w:p>
    <w:p w14:paraId="2CA96B14" w14:textId="77777777" w:rsidR="002575B7" w:rsidRPr="002575B7" w:rsidRDefault="002575B7" w:rsidP="002575B7">
      <w:pPr>
        <w:rPr>
          <w:b/>
          <w:bCs/>
          <w:sz w:val="22"/>
          <w:szCs w:val="22"/>
        </w:rPr>
      </w:pPr>
      <w:r w:rsidRPr="002575B7">
        <w:rPr>
          <w:b/>
          <w:bCs/>
          <w:sz w:val="22"/>
          <w:szCs w:val="22"/>
        </w:rPr>
        <w:br w:type="page"/>
      </w:r>
    </w:p>
    <w:p w14:paraId="7A7DA30C" w14:textId="0B5C52BD" w:rsidR="002575B7" w:rsidRPr="001671F2" w:rsidRDefault="002575B7" w:rsidP="002575B7">
      <w:pPr>
        <w:jc w:val="both"/>
        <w:rPr>
          <w:b/>
          <w:bCs/>
          <w:sz w:val="22"/>
          <w:szCs w:val="22"/>
          <w:lang w:val="uk-UA"/>
        </w:rPr>
      </w:pPr>
      <w:r w:rsidRPr="001671F2">
        <w:rPr>
          <w:b/>
          <w:bCs/>
          <w:sz w:val="22"/>
          <w:szCs w:val="22"/>
          <w:lang w:val="uk-UA"/>
        </w:rPr>
        <w:t>ДОДАТОК 1</w:t>
      </w:r>
      <w:r w:rsidR="00D742E8" w:rsidRPr="001671F2">
        <w:rPr>
          <w:b/>
          <w:bCs/>
          <w:sz w:val="22"/>
          <w:szCs w:val="22"/>
          <w:lang w:val="uk-UA"/>
        </w:rPr>
        <w:t xml:space="preserve"> до доповнення В</w:t>
      </w:r>
    </w:p>
    <w:p w14:paraId="40E4F9D2" w14:textId="77777777" w:rsidR="002575B7" w:rsidRPr="001671F2" w:rsidRDefault="002575B7" w:rsidP="002575B7">
      <w:pPr>
        <w:jc w:val="both"/>
        <w:rPr>
          <w:sz w:val="22"/>
          <w:szCs w:val="22"/>
          <w:lang w:val="uk-UA"/>
        </w:rPr>
      </w:pPr>
    </w:p>
    <w:p w14:paraId="2B50CDE0" w14:textId="77777777" w:rsidR="002575B7" w:rsidRPr="001671F2" w:rsidRDefault="002575B7" w:rsidP="002575B7">
      <w:pPr>
        <w:jc w:val="both"/>
        <w:rPr>
          <w:sz w:val="22"/>
          <w:szCs w:val="22"/>
          <w:lang w:val="uk-UA"/>
        </w:rPr>
      </w:pPr>
      <w:r w:rsidRPr="001671F2">
        <w:rPr>
          <w:sz w:val="22"/>
          <w:szCs w:val="22"/>
          <w:lang w:val="uk-UA"/>
        </w:rPr>
        <w:t>Цей розділ містить загальні рекомендації та настанови щодо аудиту ефективності та відповідності.</w:t>
      </w:r>
    </w:p>
    <w:p w14:paraId="55F6C305" w14:textId="77777777" w:rsidR="002575B7" w:rsidRPr="001671F2" w:rsidRDefault="002575B7" w:rsidP="002575B7">
      <w:pPr>
        <w:jc w:val="both"/>
        <w:rPr>
          <w:sz w:val="22"/>
          <w:szCs w:val="22"/>
          <w:lang w:val="uk-UA"/>
        </w:rPr>
      </w:pPr>
    </w:p>
    <w:p w14:paraId="76A47CF1" w14:textId="77777777" w:rsidR="002575B7" w:rsidRPr="001671F2" w:rsidRDefault="002575B7" w:rsidP="002575B7">
      <w:pPr>
        <w:jc w:val="both"/>
        <w:rPr>
          <w:sz w:val="22"/>
          <w:szCs w:val="22"/>
          <w:lang w:val="uk-UA"/>
        </w:rPr>
      </w:pPr>
      <w:r w:rsidRPr="001671F2">
        <w:rPr>
          <w:sz w:val="22"/>
          <w:szCs w:val="22"/>
          <w:lang w:val="uk-UA"/>
        </w:rPr>
        <w:t xml:space="preserve">Згідно з інструкціями та вимогами </w:t>
      </w:r>
      <w:proofErr w:type="spellStart"/>
      <w:r w:rsidRPr="001671F2">
        <w:rPr>
          <w:sz w:val="22"/>
          <w:szCs w:val="22"/>
          <w:lang w:val="uk-UA"/>
        </w:rPr>
        <w:t>грантодавця</w:t>
      </w:r>
      <w:proofErr w:type="spellEnd"/>
      <w:r w:rsidRPr="001671F2">
        <w:rPr>
          <w:sz w:val="22"/>
          <w:szCs w:val="22"/>
          <w:lang w:val="uk-UA"/>
        </w:rPr>
        <w:t>, необхідно запровадити бізнес-процеси, що забезпечують належне та надійне ведення бухгалтерського обліку.  Ці процеси передбачають, що місцеві партнери проекту на постійній основі проводять звірку рахунків. Регулярний контроль звірки рахунків допомагає зменшити ризик шахрайства та забезпечити регулярне оновлення бухгалтерського обліку.</w:t>
      </w:r>
    </w:p>
    <w:p w14:paraId="1F5A197F" w14:textId="77777777" w:rsidR="002575B7" w:rsidRPr="001671F2" w:rsidRDefault="002575B7" w:rsidP="002575B7">
      <w:pPr>
        <w:jc w:val="both"/>
        <w:rPr>
          <w:sz w:val="22"/>
          <w:szCs w:val="22"/>
          <w:lang w:val="uk-UA"/>
        </w:rPr>
      </w:pPr>
    </w:p>
    <w:p w14:paraId="5E90DEFF" w14:textId="77777777" w:rsidR="002575B7" w:rsidRPr="001671F2" w:rsidRDefault="002575B7" w:rsidP="002575B7">
      <w:pPr>
        <w:jc w:val="both"/>
        <w:rPr>
          <w:sz w:val="22"/>
          <w:szCs w:val="22"/>
          <w:lang w:val="uk-UA"/>
        </w:rPr>
      </w:pPr>
      <w:r w:rsidRPr="001671F2">
        <w:rPr>
          <w:sz w:val="22"/>
          <w:szCs w:val="22"/>
          <w:lang w:val="uk-UA"/>
        </w:rPr>
        <w:t xml:space="preserve">Аудитори компонентів проєкту повинні отримати достатню кількість відповідних аудиторських доказів для належного функціонування цих процесів і пов'язаних із ними контролю. </w:t>
      </w:r>
    </w:p>
    <w:p w14:paraId="76C7CFE0" w14:textId="77777777" w:rsidR="002575B7" w:rsidRPr="001671F2" w:rsidRDefault="002575B7" w:rsidP="002575B7">
      <w:pPr>
        <w:jc w:val="both"/>
        <w:rPr>
          <w:sz w:val="22"/>
          <w:szCs w:val="22"/>
          <w:lang w:val="uk-UA"/>
        </w:rPr>
      </w:pPr>
    </w:p>
    <w:p w14:paraId="6A7EAC26" w14:textId="77777777" w:rsidR="002575B7" w:rsidRPr="001671F2" w:rsidRDefault="002575B7" w:rsidP="002575B7">
      <w:pPr>
        <w:jc w:val="both"/>
        <w:rPr>
          <w:sz w:val="22"/>
          <w:szCs w:val="22"/>
          <w:lang w:val="uk-UA"/>
        </w:rPr>
      </w:pPr>
      <w:r w:rsidRPr="001671F2">
        <w:rPr>
          <w:sz w:val="22"/>
          <w:szCs w:val="22"/>
          <w:lang w:val="uk-UA"/>
        </w:rPr>
        <w:t xml:space="preserve">За потреби потрібно вести діалог з ДЧХ або </w:t>
      </w:r>
      <w:proofErr w:type="spellStart"/>
      <w:r w:rsidRPr="001671F2">
        <w:rPr>
          <w:sz w:val="22"/>
          <w:szCs w:val="22"/>
          <w:lang w:val="uk-UA"/>
        </w:rPr>
        <w:t>Deloitte</w:t>
      </w:r>
      <w:proofErr w:type="spellEnd"/>
      <w:r w:rsidRPr="001671F2">
        <w:rPr>
          <w:sz w:val="22"/>
          <w:szCs w:val="22"/>
          <w:lang w:val="uk-UA"/>
        </w:rPr>
        <w:t xml:space="preserve"> </w:t>
      </w:r>
      <w:proofErr w:type="spellStart"/>
      <w:r w:rsidRPr="001671F2">
        <w:rPr>
          <w:sz w:val="22"/>
          <w:szCs w:val="22"/>
          <w:lang w:val="uk-UA"/>
        </w:rPr>
        <w:t>Denmark</w:t>
      </w:r>
      <w:proofErr w:type="spellEnd"/>
    </w:p>
    <w:p w14:paraId="189F1DAD" w14:textId="77777777" w:rsidR="002575B7" w:rsidRPr="001671F2" w:rsidRDefault="002575B7" w:rsidP="002575B7">
      <w:pPr>
        <w:jc w:val="both"/>
        <w:rPr>
          <w:sz w:val="22"/>
          <w:szCs w:val="22"/>
          <w:lang w:val="uk-UA"/>
        </w:rPr>
      </w:pPr>
    </w:p>
    <w:p w14:paraId="2B423098" w14:textId="77777777" w:rsidR="002575B7" w:rsidRPr="001671F2" w:rsidRDefault="002575B7" w:rsidP="002575B7">
      <w:pPr>
        <w:jc w:val="both"/>
        <w:rPr>
          <w:b/>
          <w:bCs/>
          <w:sz w:val="22"/>
          <w:szCs w:val="22"/>
          <w:lang w:val="uk-UA"/>
        </w:rPr>
      </w:pPr>
      <w:r w:rsidRPr="001671F2">
        <w:rPr>
          <w:b/>
          <w:bCs/>
          <w:sz w:val="22"/>
          <w:szCs w:val="22"/>
          <w:lang w:val="uk-UA"/>
        </w:rPr>
        <w:t>1.1 Аудит ефективності та відповідності</w:t>
      </w:r>
    </w:p>
    <w:p w14:paraId="254EFA48" w14:textId="77777777" w:rsidR="002575B7" w:rsidRPr="001671F2" w:rsidRDefault="002575B7" w:rsidP="002575B7">
      <w:pPr>
        <w:jc w:val="both"/>
        <w:rPr>
          <w:b/>
          <w:bCs/>
          <w:sz w:val="22"/>
          <w:szCs w:val="22"/>
          <w:lang w:val="uk-UA"/>
        </w:rPr>
      </w:pPr>
    </w:p>
    <w:p w14:paraId="61E4656F" w14:textId="77777777" w:rsidR="002575B7" w:rsidRPr="001671F2" w:rsidRDefault="002575B7" w:rsidP="002575B7">
      <w:pPr>
        <w:jc w:val="both"/>
        <w:rPr>
          <w:sz w:val="22"/>
          <w:szCs w:val="22"/>
          <w:lang w:val="uk-UA"/>
        </w:rPr>
      </w:pPr>
      <w:r w:rsidRPr="001671F2">
        <w:rPr>
          <w:sz w:val="22"/>
          <w:szCs w:val="22"/>
          <w:lang w:val="uk-UA"/>
        </w:rPr>
        <w:t>Нижче наведені інструкції щодо аудиту ефективності та відповідності вимогам, викладені в інструкції для донорів грантів, Додаток G.</w:t>
      </w:r>
    </w:p>
    <w:p w14:paraId="121445E5" w14:textId="77777777" w:rsidR="002575B7" w:rsidRPr="001671F2" w:rsidRDefault="002575B7" w:rsidP="002575B7">
      <w:pPr>
        <w:jc w:val="both"/>
        <w:rPr>
          <w:sz w:val="22"/>
          <w:szCs w:val="22"/>
          <w:lang w:val="uk-UA"/>
        </w:rPr>
      </w:pPr>
    </w:p>
    <w:p w14:paraId="2ECA0B41" w14:textId="77777777" w:rsidR="002575B7" w:rsidRPr="001671F2" w:rsidRDefault="002575B7" w:rsidP="002575B7">
      <w:pPr>
        <w:jc w:val="both"/>
        <w:rPr>
          <w:sz w:val="22"/>
          <w:szCs w:val="22"/>
          <w:lang w:val="uk-UA"/>
        </w:rPr>
      </w:pPr>
      <w:r w:rsidRPr="001671F2">
        <w:rPr>
          <w:sz w:val="22"/>
          <w:szCs w:val="22"/>
          <w:lang w:val="uk-UA"/>
        </w:rPr>
        <w:t>Цей розділ містить процедури проведення аудиту ефективності та відповідності. Процедури є вимогами від донора гранту, але не обмежуються ними.</w:t>
      </w:r>
    </w:p>
    <w:p w14:paraId="181E84C6" w14:textId="77777777" w:rsidR="002575B7" w:rsidRPr="001671F2" w:rsidRDefault="002575B7" w:rsidP="002575B7">
      <w:pPr>
        <w:spacing w:after="197"/>
        <w:ind w:left="2"/>
        <w:rPr>
          <w:sz w:val="22"/>
          <w:szCs w:val="22"/>
          <w:lang w:val="uk-UA"/>
        </w:rPr>
      </w:pPr>
      <w:r w:rsidRPr="001671F2">
        <w:rPr>
          <w:sz w:val="22"/>
          <w:szCs w:val="22"/>
          <w:lang w:val="uk-UA"/>
        </w:rPr>
        <w:t>Процедури, що виконуються щодо аудиту ефективності, можуть включати:</w:t>
      </w:r>
    </w:p>
    <w:p w14:paraId="65D85055" w14:textId="77777777" w:rsidR="002575B7" w:rsidRPr="001671F2" w:rsidRDefault="002575B7" w:rsidP="006D2655">
      <w:pPr>
        <w:pStyle w:val="ListParagraph"/>
        <w:numPr>
          <w:ilvl w:val="0"/>
          <w:numId w:val="49"/>
        </w:numPr>
        <w:spacing w:after="197" w:line="259" w:lineRule="auto"/>
        <w:contextualSpacing/>
        <w:rPr>
          <w:sz w:val="22"/>
          <w:szCs w:val="22"/>
          <w:lang w:val="uk-UA"/>
        </w:rPr>
      </w:pPr>
      <w:r w:rsidRPr="001671F2">
        <w:rPr>
          <w:sz w:val="22"/>
          <w:szCs w:val="22"/>
          <w:lang w:val="uk-UA"/>
        </w:rPr>
        <w:t>Визначити ключові контролі, пов'язані з аудитом ефективності</w:t>
      </w:r>
    </w:p>
    <w:p w14:paraId="368EB3C2" w14:textId="77777777" w:rsidR="002575B7" w:rsidRPr="001671F2" w:rsidRDefault="002575B7" w:rsidP="006D2655">
      <w:pPr>
        <w:pStyle w:val="ListParagraph"/>
        <w:numPr>
          <w:ilvl w:val="0"/>
          <w:numId w:val="49"/>
        </w:numPr>
        <w:spacing w:after="197" w:line="259" w:lineRule="auto"/>
        <w:contextualSpacing/>
        <w:rPr>
          <w:sz w:val="22"/>
          <w:szCs w:val="22"/>
          <w:lang w:val="uk-UA"/>
        </w:rPr>
      </w:pPr>
      <w:r w:rsidRPr="001671F2">
        <w:rPr>
          <w:sz w:val="22"/>
          <w:szCs w:val="22"/>
          <w:lang w:val="uk-UA"/>
        </w:rPr>
        <w:t>Провести перевірку проєктування та впровадження визначених ключових елементів контролю</w:t>
      </w:r>
    </w:p>
    <w:p w14:paraId="1B92DC04" w14:textId="77777777" w:rsidR="002575B7" w:rsidRPr="001671F2" w:rsidRDefault="002575B7" w:rsidP="006D2655">
      <w:pPr>
        <w:pStyle w:val="ListParagraph"/>
        <w:numPr>
          <w:ilvl w:val="0"/>
          <w:numId w:val="49"/>
        </w:numPr>
        <w:spacing w:after="197" w:line="259" w:lineRule="auto"/>
        <w:contextualSpacing/>
        <w:rPr>
          <w:sz w:val="22"/>
          <w:szCs w:val="22"/>
          <w:lang w:val="uk-UA"/>
        </w:rPr>
      </w:pPr>
      <w:r w:rsidRPr="001671F2">
        <w:rPr>
          <w:sz w:val="22"/>
          <w:szCs w:val="22"/>
          <w:lang w:val="uk-UA"/>
        </w:rPr>
        <w:t>Якщо це доречно, проведіть перевірку операційної ефективності контролю</w:t>
      </w:r>
    </w:p>
    <w:p w14:paraId="6C0F4451" w14:textId="77777777" w:rsidR="002575B7" w:rsidRPr="001671F2" w:rsidRDefault="002575B7" w:rsidP="006D2655">
      <w:pPr>
        <w:pStyle w:val="ListParagraph"/>
        <w:numPr>
          <w:ilvl w:val="0"/>
          <w:numId w:val="49"/>
        </w:numPr>
        <w:spacing w:after="197" w:line="259" w:lineRule="auto"/>
        <w:contextualSpacing/>
        <w:rPr>
          <w:sz w:val="22"/>
          <w:szCs w:val="22"/>
          <w:lang w:val="uk-UA"/>
        </w:rPr>
      </w:pPr>
      <w:r w:rsidRPr="001671F2">
        <w:rPr>
          <w:sz w:val="22"/>
          <w:szCs w:val="22"/>
          <w:lang w:val="uk-UA"/>
        </w:rPr>
        <w:t>Змістовне перевірка на вибірковій основі</w:t>
      </w:r>
    </w:p>
    <w:p w14:paraId="20BCC07A" w14:textId="77777777" w:rsidR="002575B7" w:rsidRPr="001671F2" w:rsidRDefault="002575B7" w:rsidP="006D2655">
      <w:pPr>
        <w:pStyle w:val="ListParagraph"/>
        <w:numPr>
          <w:ilvl w:val="0"/>
          <w:numId w:val="49"/>
        </w:numPr>
        <w:spacing w:after="197"/>
        <w:contextualSpacing/>
        <w:rPr>
          <w:sz w:val="22"/>
          <w:szCs w:val="22"/>
          <w:lang w:val="uk-UA"/>
        </w:rPr>
      </w:pPr>
      <w:r w:rsidRPr="001671F2">
        <w:rPr>
          <w:sz w:val="22"/>
          <w:szCs w:val="22"/>
          <w:lang w:val="uk-UA"/>
        </w:rPr>
        <w:t>Аналітичні процедури</w:t>
      </w:r>
    </w:p>
    <w:p w14:paraId="0430D547" w14:textId="77777777" w:rsidR="002575B7" w:rsidRPr="001671F2" w:rsidRDefault="002575B7" w:rsidP="002575B7">
      <w:pPr>
        <w:jc w:val="both"/>
        <w:rPr>
          <w:sz w:val="22"/>
          <w:szCs w:val="22"/>
          <w:highlight w:val="yellow"/>
          <w:lang w:val="uk-UA"/>
        </w:rPr>
      </w:pPr>
    </w:p>
    <w:p w14:paraId="6072A6CF" w14:textId="77777777" w:rsidR="002575B7" w:rsidRPr="001671F2" w:rsidRDefault="002575B7" w:rsidP="002575B7">
      <w:pPr>
        <w:spacing w:after="197"/>
        <w:ind w:left="2"/>
        <w:rPr>
          <w:sz w:val="22"/>
          <w:szCs w:val="22"/>
          <w:lang w:val="uk-UA"/>
        </w:rPr>
      </w:pPr>
      <w:r w:rsidRPr="001671F2">
        <w:rPr>
          <w:sz w:val="22"/>
          <w:szCs w:val="22"/>
          <w:lang w:val="uk-UA"/>
        </w:rPr>
        <w:t>Процедури, що виконуються щодо аудиту відповідності, можуть включати:</w:t>
      </w:r>
    </w:p>
    <w:p w14:paraId="29763EDF" w14:textId="77777777" w:rsidR="002575B7" w:rsidRPr="001671F2" w:rsidRDefault="002575B7" w:rsidP="006D2655">
      <w:pPr>
        <w:pStyle w:val="ListParagraph"/>
        <w:numPr>
          <w:ilvl w:val="0"/>
          <w:numId w:val="50"/>
        </w:numPr>
        <w:spacing w:after="197" w:line="259" w:lineRule="auto"/>
        <w:contextualSpacing/>
        <w:rPr>
          <w:sz w:val="22"/>
          <w:szCs w:val="22"/>
          <w:lang w:val="uk-UA"/>
        </w:rPr>
      </w:pPr>
      <w:r w:rsidRPr="001671F2">
        <w:rPr>
          <w:sz w:val="22"/>
          <w:szCs w:val="22"/>
          <w:lang w:val="uk-UA"/>
        </w:rPr>
        <w:t>Ознайомтеся з законодавчим і регуляторним середовищем з особливою увагою до законодавства, що стосується бухгалтерського обліку та податків</w:t>
      </w:r>
    </w:p>
    <w:p w14:paraId="3856CB87" w14:textId="77777777" w:rsidR="002575B7" w:rsidRPr="001671F2" w:rsidRDefault="002575B7" w:rsidP="006D2655">
      <w:pPr>
        <w:pStyle w:val="ListParagraph"/>
        <w:numPr>
          <w:ilvl w:val="0"/>
          <w:numId w:val="50"/>
        </w:numPr>
        <w:spacing w:after="197" w:line="259" w:lineRule="auto"/>
        <w:contextualSpacing/>
        <w:rPr>
          <w:sz w:val="22"/>
          <w:szCs w:val="22"/>
          <w:lang w:val="uk-UA"/>
        </w:rPr>
      </w:pPr>
      <w:r w:rsidRPr="001671F2">
        <w:rPr>
          <w:sz w:val="22"/>
          <w:szCs w:val="22"/>
          <w:lang w:val="uk-UA"/>
        </w:rPr>
        <w:t>Отримати розуміння процесів, встановлених для забезпечення дотримання чинних законів та нормативних актів щодо працевлаштування персоналу.</w:t>
      </w:r>
    </w:p>
    <w:p w14:paraId="74CABDB3" w14:textId="77777777" w:rsidR="002575B7" w:rsidRPr="001671F2" w:rsidRDefault="002575B7" w:rsidP="006D2655">
      <w:pPr>
        <w:pStyle w:val="ListParagraph"/>
        <w:numPr>
          <w:ilvl w:val="0"/>
          <w:numId w:val="50"/>
        </w:numPr>
        <w:spacing w:after="197" w:line="259" w:lineRule="auto"/>
        <w:contextualSpacing/>
        <w:rPr>
          <w:sz w:val="22"/>
          <w:szCs w:val="22"/>
          <w:lang w:val="uk-UA"/>
        </w:rPr>
      </w:pPr>
      <w:r w:rsidRPr="001671F2">
        <w:rPr>
          <w:sz w:val="22"/>
          <w:szCs w:val="22"/>
          <w:lang w:val="uk-UA"/>
        </w:rPr>
        <w:t>Перевірити суми бюджету, включені до фінансової звітності, із затвердженим бюджетом</w:t>
      </w:r>
    </w:p>
    <w:p w14:paraId="20DC7D0E" w14:textId="77777777" w:rsidR="002575B7" w:rsidRPr="001671F2" w:rsidRDefault="002575B7" w:rsidP="006D2655">
      <w:pPr>
        <w:pStyle w:val="ListParagraph"/>
        <w:numPr>
          <w:ilvl w:val="0"/>
          <w:numId w:val="50"/>
        </w:numPr>
        <w:spacing w:after="197" w:line="259" w:lineRule="auto"/>
        <w:contextualSpacing/>
        <w:rPr>
          <w:sz w:val="22"/>
          <w:szCs w:val="22"/>
          <w:lang w:val="uk-UA"/>
        </w:rPr>
      </w:pPr>
      <w:r w:rsidRPr="001671F2">
        <w:rPr>
          <w:sz w:val="22"/>
          <w:szCs w:val="22"/>
          <w:lang w:val="uk-UA"/>
        </w:rPr>
        <w:t>Перевірте на вибірковій основі, що витрати та ресурси персоналу, надані донором гранту, також не фінансуються з інших джерел</w:t>
      </w:r>
    </w:p>
    <w:p w14:paraId="45B653D5" w14:textId="77777777" w:rsidR="002575B7" w:rsidRPr="001671F2" w:rsidRDefault="002575B7" w:rsidP="002575B7">
      <w:pPr>
        <w:spacing w:after="197"/>
        <w:rPr>
          <w:sz w:val="22"/>
          <w:szCs w:val="22"/>
          <w:highlight w:val="yellow"/>
          <w:lang w:val="uk-UA"/>
        </w:rPr>
      </w:pPr>
    </w:p>
    <w:p w14:paraId="7EBAF2BC" w14:textId="77777777" w:rsidR="002575B7" w:rsidRPr="001671F2" w:rsidRDefault="002575B7" w:rsidP="002575B7">
      <w:pPr>
        <w:jc w:val="both"/>
        <w:rPr>
          <w:b/>
          <w:bCs/>
          <w:sz w:val="22"/>
          <w:szCs w:val="22"/>
          <w:lang w:val="uk-UA"/>
        </w:rPr>
      </w:pPr>
      <w:r w:rsidRPr="001671F2">
        <w:rPr>
          <w:b/>
          <w:bCs/>
          <w:sz w:val="22"/>
          <w:szCs w:val="22"/>
          <w:lang w:val="uk-UA"/>
        </w:rPr>
        <w:t>Додаткова мотивація для проведення аудиту ефективності</w:t>
      </w:r>
    </w:p>
    <w:p w14:paraId="64FF06C3" w14:textId="77777777" w:rsidR="002575B7" w:rsidRPr="001671F2" w:rsidRDefault="002575B7" w:rsidP="002575B7">
      <w:pPr>
        <w:jc w:val="both"/>
        <w:rPr>
          <w:sz w:val="22"/>
          <w:szCs w:val="22"/>
          <w:lang w:val="uk-UA"/>
        </w:rPr>
      </w:pPr>
    </w:p>
    <w:p w14:paraId="26B35968" w14:textId="77777777" w:rsidR="002575B7" w:rsidRPr="001671F2" w:rsidRDefault="002575B7" w:rsidP="002575B7">
      <w:pPr>
        <w:jc w:val="both"/>
        <w:rPr>
          <w:b/>
          <w:bCs/>
          <w:sz w:val="22"/>
          <w:szCs w:val="22"/>
          <w:lang w:val="uk-UA"/>
        </w:rPr>
      </w:pPr>
      <w:r w:rsidRPr="001671F2">
        <w:rPr>
          <w:b/>
          <w:bCs/>
          <w:sz w:val="22"/>
          <w:szCs w:val="22"/>
          <w:lang w:val="uk-UA"/>
        </w:rPr>
        <w:t xml:space="preserve">Економіка </w:t>
      </w:r>
    </w:p>
    <w:p w14:paraId="4979BA34" w14:textId="77777777" w:rsidR="002575B7" w:rsidRPr="001671F2" w:rsidRDefault="002575B7" w:rsidP="002575B7">
      <w:pPr>
        <w:jc w:val="both"/>
        <w:rPr>
          <w:sz w:val="22"/>
          <w:szCs w:val="22"/>
          <w:lang w:val="uk-UA"/>
        </w:rPr>
      </w:pPr>
      <w:r w:rsidRPr="001671F2">
        <w:rPr>
          <w:sz w:val="22"/>
          <w:szCs w:val="22"/>
          <w:lang w:val="uk-UA"/>
        </w:rPr>
        <w:t>Мінімізація вартості ресурсів, використаних для діяльності, з урахуванням відповідної якості — співвідношення ціни та якості.</w:t>
      </w:r>
    </w:p>
    <w:p w14:paraId="5DE94B69" w14:textId="77777777" w:rsidR="002575B7" w:rsidRPr="001671F2" w:rsidRDefault="002575B7" w:rsidP="002575B7">
      <w:pPr>
        <w:pStyle w:val="BodyTextIndent2"/>
        <w:spacing w:before="80" w:after="80" w:line="240" w:lineRule="auto"/>
        <w:ind w:left="0"/>
      </w:pPr>
      <w:r w:rsidRPr="001671F2">
        <w:t>Нижче наведено приклади питань або питань, які аудитор повинен розглянути - Чи діяло керівництво, на думку аудитора, економічно в цьому проєкті?</w:t>
      </w:r>
    </w:p>
    <w:p w14:paraId="59FED1E9" w14:textId="77777777" w:rsidR="002575B7" w:rsidRPr="001671F2" w:rsidRDefault="002575B7" w:rsidP="006D2655">
      <w:pPr>
        <w:pStyle w:val="BodyTextIndent2"/>
        <w:widowControl/>
        <w:numPr>
          <w:ilvl w:val="0"/>
          <w:numId w:val="48"/>
        </w:numPr>
        <w:autoSpaceDE/>
        <w:autoSpaceDN/>
        <w:spacing w:before="80" w:after="80" w:line="240" w:lineRule="auto"/>
      </w:pPr>
      <w:r w:rsidRPr="001671F2">
        <w:t>Що закупівлі товарів і послуг для проєкту здійснюються економічно з урахуванням ціни, часу/місця доставки, якості та кількості.</w:t>
      </w:r>
    </w:p>
    <w:p w14:paraId="1FC7BE86" w14:textId="77777777" w:rsidR="002575B7" w:rsidRPr="001671F2" w:rsidRDefault="002575B7" w:rsidP="006D2655">
      <w:pPr>
        <w:pStyle w:val="BodyTextIndent2"/>
        <w:widowControl/>
        <w:numPr>
          <w:ilvl w:val="0"/>
          <w:numId w:val="48"/>
        </w:numPr>
        <w:autoSpaceDE/>
        <w:autoSpaceDN/>
        <w:spacing w:before="80" w:after="80" w:line="240" w:lineRule="auto"/>
      </w:pPr>
      <w:r w:rsidRPr="001671F2">
        <w:t>Що альтернативні пропозиції або тендери були отримані на закупівлю товарів і послуг, а також на будівництво або відновлення будівель у межах проєкту.</w:t>
      </w:r>
    </w:p>
    <w:p w14:paraId="4CE4DD37" w14:textId="77777777" w:rsidR="002575B7" w:rsidRPr="001671F2" w:rsidRDefault="002575B7" w:rsidP="006D2655">
      <w:pPr>
        <w:pStyle w:val="BodyTextIndent2"/>
        <w:widowControl/>
        <w:numPr>
          <w:ilvl w:val="0"/>
          <w:numId w:val="48"/>
        </w:numPr>
        <w:autoSpaceDE/>
        <w:autoSpaceDN/>
        <w:spacing w:before="80" w:after="80" w:line="240" w:lineRule="auto"/>
      </w:pPr>
      <w:r w:rsidRPr="001671F2">
        <w:t>Використовуються можливості знижки.</w:t>
      </w:r>
    </w:p>
    <w:p w14:paraId="03076C36" w14:textId="77777777" w:rsidR="002575B7" w:rsidRPr="001671F2" w:rsidRDefault="002575B7" w:rsidP="006D2655">
      <w:pPr>
        <w:pStyle w:val="BodyTextIndent2"/>
        <w:widowControl/>
        <w:numPr>
          <w:ilvl w:val="0"/>
          <w:numId w:val="48"/>
        </w:numPr>
        <w:autoSpaceDE/>
        <w:autoSpaceDN/>
        <w:spacing w:before="80" w:after="80" w:line="240" w:lineRule="auto"/>
      </w:pPr>
      <w:r w:rsidRPr="001671F2">
        <w:t>Що всі ліквідні активи проєкту були вигідно та безпечно інвестовані.</w:t>
      </w:r>
    </w:p>
    <w:p w14:paraId="4ECF164E" w14:textId="77777777" w:rsidR="002575B7" w:rsidRPr="001671F2" w:rsidRDefault="002575B7" w:rsidP="006D2655">
      <w:pPr>
        <w:pStyle w:val="BodyTextIndent2"/>
        <w:widowControl/>
        <w:numPr>
          <w:ilvl w:val="0"/>
          <w:numId w:val="48"/>
        </w:numPr>
        <w:autoSpaceDE/>
        <w:autoSpaceDN/>
        <w:spacing w:before="80" w:after="80" w:line="240" w:lineRule="auto"/>
      </w:pPr>
      <w:r w:rsidRPr="001671F2">
        <w:t>Щоб організація забезпечувала належне управління дебіторською заборгованістю за проєктом (щодо повернення капіталу, збору, процедури стягування листів тощо).</w:t>
      </w:r>
    </w:p>
    <w:p w14:paraId="79977B23" w14:textId="77777777" w:rsidR="002575B7" w:rsidRPr="001671F2" w:rsidRDefault="002575B7" w:rsidP="006D2655">
      <w:pPr>
        <w:pStyle w:val="BodyTextIndent2"/>
        <w:widowControl/>
        <w:numPr>
          <w:ilvl w:val="0"/>
          <w:numId w:val="48"/>
        </w:numPr>
        <w:autoSpaceDE/>
        <w:autoSpaceDN/>
        <w:spacing w:before="80" w:after="80" w:line="240" w:lineRule="auto"/>
      </w:pPr>
      <w:r w:rsidRPr="001671F2">
        <w:t>Організація не витратила надто багато коштів на ремонт і обслуговування основних об'єктів, замість того, щоб розглядати можливість купівлі нових активів.</w:t>
      </w:r>
    </w:p>
    <w:p w14:paraId="435BE586" w14:textId="77777777" w:rsidR="002575B7" w:rsidRPr="001671F2" w:rsidRDefault="002575B7" w:rsidP="006D2655">
      <w:pPr>
        <w:pStyle w:val="BodyTextIndent2"/>
        <w:widowControl/>
        <w:numPr>
          <w:ilvl w:val="0"/>
          <w:numId w:val="48"/>
        </w:numPr>
        <w:autoSpaceDE/>
        <w:autoSpaceDN/>
        <w:spacing w:before="80" w:after="80" w:line="240" w:lineRule="auto"/>
      </w:pPr>
      <w:r w:rsidRPr="001671F2">
        <w:t>Таке ненавмисне накопичення ліквідних активів не відбувається як частина отримання грантів від уряду Данії.</w:t>
      </w:r>
    </w:p>
    <w:p w14:paraId="3781309A" w14:textId="77777777" w:rsidR="002575B7" w:rsidRPr="001671F2" w:rsidRDefault="002575B7" w:rsidP="006D2655">
      <w:pPr>
        <w:pStyle w:val="BodyTextIndent2"/>
        <w:widowControl/>
        <w:numPr>
          <w:ilvl w:val="0"/>
          <w:numId w:val="48"/>
        </w:numPr>
        <w:autoSpaceDE/>
        <w:autoSpaceDN/>
        <w:spacing w:before="80" w:after="80" w:line="240" w:lineRule="auto"/>
      </w:pPr>
      <w:r w:rsidRPr="001671F2">
        <w:t>Щоб організація для цього проєкту тримала витрати на розваги в розумних межах.</w:t>
      </w:r>
    </w:p>
    <w:p w14:paraId="72326580" w14:textId="77777777" w:rsidR="002575B7" w:rsidRPr="001671F2" w:rsidRDefault="002575B7" w:rsidP="006D2655">
      <w:pPr>
        <w:pStyle w:val="BodyTextIndent2"/>
        <w:widowControl/>
        <w:numPr>
          <w:ilvl w:val="0"/>
          <w:numId w:val="48"/>
        </w:numPr>
        <w:autoSpaceDE/>
        <w:autoSpaceDN/>
        <w:spacing w:before="80" w:after="80" w:line="240" w:lineRule="auto"/>
      </w:pPr>
      <w:r w:rsidRPr="001671F2">
        <w:t>Щоб організація для цього проєкту тримала витрати персоналу в розумних межах.</w:t>
      </w:r>
    </w:p>
    <w:p w14:paraId="126CCC60" w14:textId="77777777" w:rsidR="002575B7" w:rsidRPr="001671F2" w:rsidRDefault="002575B7" w:rsidP="006D2655">
      <w:pPr>
        <w:pStyle w:val="BodyTextIndent2"/>
        <w:widowControl/>
        <w:numPr>
          <w:ilvl w:val="0"/>
          <w:numId w:val="48"/>
        </w:numPr>
        <w:autoSpaceDE/>
        <w:autoSpaceDN/>
        <w:spacing w:before="80" w:after="80" w:line="240" w:lineRule="auto"/>
      </w:pPr>
      <w:r w:rsidRPr="001671F2">
        <w:t>Щоб організація для цього проєкту не наймала надмірно кваліфікованих/переплачених співробітників або співробітників, які не відповідають посадовій інструкції.</w:t>
      </w:r>
    </w:p>
    <w:p w14:paraId="72E92F80" w14:textId="77777777" w:rsidR="002575B7" w:rsidRPr="001671F2" w:rsidRDefault="002575B7" w:rsidP="006D2655">
      <w:pPr>
        <w:pStyle w:val="BodyTextIndent2"/>
        <w:widowControl/>
        <w:numPr>
          <w:ilvl w:val="0"/>
          <w:numId w:val="48"/>
        </w:numPr>
        <w:autoSpaceDE/>
        <w:autoSpaceDN/>
        <w:spacing w:before="80" w:after="80" w:line="240" w:lineRule="auto"/>
      </w:pPr>
      <w:r w:rsidRPr="001671F2">
        <w:t>Щоб організація для цього проєкту використовувала всі відповідні закуплені ресурси (персонал, основні засоби тощо) належним чином.</w:t>
      </w:r>
    </w:p>
    <w:p w14:paraId="76D03D47" w14:textId="77777777" w:rsidR="002575B7" w:rsidRPr="001671F2" w:rsidRDefault="002575B7" w:rsidP="006D2655">
      <w:pPr>
        <w:pStyle w:val="ListParagraph"/>
        <w:numPr>
          <w:ilvl w:val="0"/>
          <w:numId w:val="48"/>
        </w:numPr>
        <w:spacing w:line="259" w:lineRule="auto"/>
        <w:contextualSpacing/>
        <w:jc w:val="both"/>
        <w:rPr>
          <w:sz w:val="22"/>
          <w:szCs w:val="22"/>
          <w:lang w:val="uk-UA"/>
        </w:rPr>
      </w:pPr>
      <w:r w:rsidRPr="001671F2">
        <w:rPr>
          <w:sz w:val="22"/>
          <w:szCs w:val="22"/>
          <w:lang w:val="uk-UA"/>
        </w:rPr>
        <w:t xml:space="preserve">Всі збори та платежі, які організація стягує за цей </w:t>
      </w:r>
      <w:proofErr w:type="spellStart"/>
      <w:r w:rsidRPr="001671F2">
        <w:rPr>
          <w:sz w:val="22"/>
          <w:szCs w:val="22"/>
          <w:lang w:val="uk-UA"/>
        </w:rPr>
        <w:t>проект</w:t>
      </w:r>
      <w:proofErr w:type="spellEnd"/>
      <w:r w:rsidRPr="001671F2">
        <w:rPr>
          <w:sz w:val="22"/>
          <w:szCs w:val="22"/>
          <w:lang w:val="uk-UA"/>
        </w:rPr>
        <w:t>, були розраховані на основі повних, достатніх та актуальних даних.</w:t>
      </w:r>
    </w:p>
    <w:p w14:paraId="2DCBCFB2" w14:textId="77777777" w:rsidR="002575B7" w:rsidRPr="001671F2" w:rsidRDefault="002575B7" w:rsidP="002575B7">
      <w:pPr>
        <w:jc w:val="both"/>
        <w:rPr>
          <w:sz w:val="22"/>
          <w:szCs w:val="22"/>
          <w:lang w:val="uk-UA"/>
        </w:rPr>
      </w:pPr>
    </w:p>
    <w:p w14:paraId="7EEB9FB9" w14:textId="77777777" w:rsidR="002575B7" w:rsidRPr="001671F2" w:rsidRDefault="002575B7" w:rsidP="002575B7">
      <w:pPr>
        <w:jc w:val="both"/>
        <w:rPr>
          <w:sz w:val="22"/>
          <w:szCs w:val="22"/>
          <w:lang w:val="uk-UA"/>
        </w:rPr>
      </w:pPr>
    </w:p>
    <w:p w14:paraId="305B8806" w14:textId="77777777" w:rsidR="002575B7" w:rsidRPr="001671F2" w:rsidRDefault="002575B7" w:rsidP="002575B7">
      <w:pPr>
        <w:jc w:val="both"/>
        <w:rPr>
          <w:b/>
          <w:bCs/>
          <w:sz w:val="22"/>
          <w:szCs w:val="22"/>
          <w:lang w:val="uk-UA"/>
        </w:rPr>
      </w:pPr>
      <w:r w:rsidRPr="001671F2">
        <w:rPr>
          <w:b/>
          <w:bCs/>
          <w:sz w:val="22"/>
          <w:szCs w:val="22"/>
          <w:lang w:val="uk-UA"/>
        </w:rPr>
        <w:t>Ефективність</w:t>
      </w:r>
    </w:p>
    <w:p w14:paraId="427E25EC" w14:textId="77777777" w:rsidR="002575B7" w:rsidRPr="001671F2" w:rsidRDefault="002575B7" w:rsidP="002575B7">
      <w:pPr>
        <w:pStyle w:val="BodyTextIndent2"/>
        <w:spacing w:before="80" w:after="80" w:line="240" w:lineRule="auto"/>
      </w:pPr>
      <w:r w:rsidRPr="001671F2">
        <w:t>Відношення між результатами у вигляді товарів, послуг або інших результатів та ресурсами, використаними для їх виробництва.</w:t>
      </w:r>
    </w:p>
    <w:p w14:paraId="7C819D1B" w14:textId="77777777" w:rsidR="002575B7" w:rsidRPr="001671F2" w:rsidRDefault="002575B7" w:rsidP="002575B7">
      <w:pPr>
        <w:pStyle w:val="BodyTextIndent2"/>
        <w:spacing w:before="80" w:after="80" w:line="240" w:lineRule="auto"/>
        <w:ind w:left="0"/>
      </w:pPr>
      <w:r w:rsidRPr="001671F2">
        <w:t xml:space="preserve">На думку аудитора, чи ефективно діяло керівництво в цьому </w:t>
      </w:r>
      <w:proofErr w:type="spellStart"/>
      <w:r w:rsidRPr="001671F2">
        <w:t>проекті</w:t>
      </w:r>
      <w:proofErr w:type="spellEnd"/>
      <w:r w:rsidRPr="001671F2">
        <w:t>?</w:t>
      </w:r>
    </w:p>
    <w:p w14:paraId="137514DD" w14:textId="77777777" w:rsidR="002575B7" w:rsidRPr="001671F2" w:rsidRDefault="002575B7" w:rsidP="002575B7">
      <w:pPr>
        <w:pStyle w:val="BodyTextIndent2"/>
        <w:spacing w:before="80" w:after="80" w:line="240" w:lineRule="auto"/>
        <w:ind w:left="0"/>
      </w:pPr>
      <w:r w:rsidRPr="001671F2">
        <w:t>Нижче наведено приклади питань або питань, які аудитор повинен розглянути:</w:t>
      </w:r>
    </w:p>
    <w:p w14:paraId="0DAE2619" w14:textId="77777777" w:rsidR="002575B7" w:rsidRPr="001671F2" w:rsidRDefault="002575B7" w:rsidP="006D2655">
      <w:pPr>
        <w:pStyle w:val="BodyTextIndent2"/>
        <w:widowControl/>
        <w:numPr>
          <w:ilvl w:val="0"/>
          <w:numId w:val="47"/>
        </w:numPr>
        <w:autoSpaceDE/>
        <w:autoSpaceDN/>
        <w:spacing w:before="80" w:after="80" w:line="240" w:lineRule="auto"/>
      </w:pPr>
      <w:r w:rsidRPr="001671F2">
        <w:t>Організація використовувала індикатори/інформацію для порівняння з подібними проєктами.</w:t>
      </w:r>
    </w:p>
    <w:p w14:paraId="6CF84F51" w14:textId="77777777" w:rsidR="002575B7" w:rsidRPr="001671F2" w:rsidRDefault="002575B7" w:rsidP="006D2655">
      <w:pPr>
        <w:pStyle w:val="BodyTextIndent2"/>
        <w:widowControl/>
        <w:numPr>
          <w:ilvl w:val="0"/>
          <w:numId w:val="47"/>
        </w:numPr>
        <w:autoSpaceDE/>
        <w:autoSpaceDN/>
        <w:spacing w:before="80" w:after="80" w:line="240" w:lineRule="auto"/>
      </w:pPr>
      <w:r w:rsidRPr="001671F2">
        <w:t>Що організація могла знайти додаткові індикатори/інформацію, які можна використати для підготовки індикаторів ефективності.</w:t>
      </w:r>
    </w:p>
    <w:p w14:paraId="0D07C626" w14:textId="77777777" w:rsidR="002575B7" w:rsidRPr="001671F2" w:rsidRDefault="002575B7" w:rsidP="006D2655">
      <w:pPr>
        <w:pStyle w:val="BodyTextIndent2"/>
        <w:widowControl/>
        <w:numPr>
          <w:ilvl w:val="0"/>
          <w:numId w:val="47"/>
        </w:numPr>
        <w:autoSpaceDE/>
        <w:autoSpaceDN/>
        <w:spacing w:before="80" w:after="80" w:line="240" w:lineRule="auto"/>
      </w:pPr>
      <w:r w:rsidRPr="001671F2">
        <w:t>Як реагує керівництво, якщо є ознаки того, що організація виконує незадовільну або знижує ефективність у проєкті.</w:t>
      </w:r>
    </w:p>
    <w:p w14:paraId="7E494CAF" w14:textId="77777777" w:rsidR="002575B7" w:rsidRPr="001671F2" w:rsidRDefault="002575B7" w:rsidP="006D2655">
      <w:pPr>
        <w:pStyle w:val="ListParagraph"/>
        <w:numPr>
          <w:ilvl w:val="0"/>
          <w:numId w:val="47"/>
        </w:numPr>
        <w:spacing w:line="259" w:lineRule="auto"/>
        <w:contextualSpacing/>
        <w:jc w:val="both"/>
        <w:rPr>
          <w:sz w:val="22"/>
          <w:szCs w:val="22"/>
          <w:lang w:val="uk-UA"/>
        </w:rPr>
      </w:pPr>
      <w:r w:rsidRPr="001671F2">
        <w:rPr>
          <w:sz w:val="22"/>
          <w:szCs w:val="22"/>
          <w:lang w:val="uk-UA"/>
        </w:rPr>
        <w:t xml:space="preserve">Інформація у </w:t>
      </w:r>
      <w:proofErr w:type="spellStart"/>
      <w:r w:rsidRPr="001671F2">
        <w:rPr>
          <w:sz w:val="22"/>
          <w:szCs w:val="22"/>
          <w:lang w:val="uk-UA"/>
        </w:rPr>
        <w:t>наративному</w:t>
      </w:r>
      <w:proofErr w:type="spellEnd"/>
      <w:r w:rsidRPr="001671F2">
        <w:rPr>
          <w:sz w:val="22"/>
          <w:szCs w:val="22"/>
          <w:lang w:val="uk-UA"/>
        </w:rPr>
        <w:t xml:space="preserve"> звіті, який надсилається з ДЧХ (угода про співпрацю), містить опис результатів проєкту, як зазначено в документі проєкту.</w:t>
      </w:r>
    </w:p>
    <w:p w14:paraId="5D0FCE35" w14:textId="77777777" w:rsidR="002575B7" w:rsidRPr="001671F2" w:rsidRDefault="002575B7" w:rsidP="002575B7">
      <w:pPr>
        <w:jc w:val="both"/>
        <w:rPr>
          <w:sz w:val="22"/>
          <w:szCs w:val="22"/>
          <w:lang w:val="uk-UA"/>
        </w:rPr>
      </w:pPr>
    </w:p>
    <w:p w14:paraId="4266B22D" w14:textId="77777777" w:rsidR="002575B7" w:rsidRPr="001671F2" w:rsidRDefault="002575B7" w:rsidP="002575B7">
      <w:pPr>
        <w:pStyle w:val="BodyTextIndent2"/>
        <w:spacing w:before="80" w:after="80" w:line="240" w:lineRule="auto"/>
        <w:ind w:left="0"/>
        <w:rPr>
          <w:b/>
          <w:bCs/>
        </w:rPr>
      </w:pPr>
      <w:r w:rsidRPr="001671F2">
        <w:rPr>
          <w:b/>
          <w:bCs/>
        </w:rPr>
        <w:t>Результативність</w:t>
      </w:r>
    </w:p>
    <w:p w14:paraId="78CE49E7" w14:textId="77777777" w:rsidR="002575B7" w:rsidRPr="001671F2" w:rsidRDefault="002575B7" w:rsidP="002575B7">
      <w:pPr>
        <w:pStyle w:val="BodyTextIndent2"/>
        <w:spacing w:before="80" w:after="80" w:line="240" w:lineRule="auto"/>
        <w:ind w:left="0"/>
      </w:pPr>
      <w:r w:rsidRPr="001671F2">
        <w:t>Ступінь досягнення цілей та співвідношення між запланованим і фактичним результатом діяльності. На думку аудитора, чи ефективно діяло керівництво в рамках цього проекту?</w:t>
      </w:r>
    </w:p>
    <w:p w14:paraId="1CF60FCB" w14:textId="77777777" w:rsidR="002575B7" w:rsidRPr="001671F2" w:rsidRDefault="002575B7" w:rsidP="002575B7">
      <w:pPr>
        <w:pStyle w:val="BodyTextIndent2"/>
        <w:spacing w:before="80" w:after="80" w:line="240" w:lineRule="auto"/>
        <w:ind w:left="0"/>
      </w:pPr>
      <w:r w:rsidRPr="001671F2">
        <w:t>Нижче наведено приклади питань або питань, які аудитор повинен розглянути:</w:t>
      </w:r>
    </w:p>
    <w:p w14:paraId="26C88F60" w14:textId="77777777" w:rsidR="002575B7" w:rsidRPr="001671F2" w:rsidRDefault="002575B7" w:rsidP="006D2655">
      <w:pPr>
        <w:pStyle w:val="BodyTextIndent2"/>
        <w:widowControl/>
        <w:numPr>
          <w:ilvl w:val="0"/>
          <w:numId w:val="46"/>
        </w:numPr>
        <w:autoSpaceDE/>
        <w:autoSpaceDN/>
        <w:spacing w:before="80" w:after="80" w:line="240" w:lineRule="auto"/>
      </w:pPr>
      <w:r w:rsidRPr="001671F2">
        <w:t>Організація встановила постійний контроль якості, наприклад, шляхом регулярної оцінки діяльності.</w:t>
      </w:r>
    </w:p>
    <w:p w14:paraId="77312B4A" w14:textId="77777777" w:rsidR="002575B7" w:rsidRPr="001671F2" w:rsidRDefault="002575B7" w:rsidP="006D2655">
      <w:pPr>
        <w:pStyle w:val="BodyTextIndent2"/>
        <w:widowControl/>
        <w:numPr>
          <w:ilvl w:val="0"/>
          <w:numId w:val="46"/>
        </w:numPr>
        <w:autoSpaceDE/>
        <w:autoSpaceDN/>
        <w:spacing w:before="80" w:after="80" w:line="240" w:lineRule="auto"/>
      </w:pPr>
      <w:r w:rsidRPr="001671F2">
        <w:t>Було проведено кілька опитувань серед бенефіціарів з метою вивчення впливу програми..</w:t>
      </w:r>
    </w:p>
    <w:p w14:paraId="3456B8C9" w14:textId="77777777" w:rsidR="002575B7" w:rsidRPr="001671F2" w:rsidRDefault="002575B7" w:rsidP="006D2655">
      <w:pPr>
        <w:pStyle w:val="BodyTextIndent2"/>
        <w:widowControl/>
        <w:numPr>
          <w:ilvl w:val="0"/>
          <w:numId w:val="46"/>
        </w:numPr>
        <w:autoSpaceDE/>
        <w:autoSpaceDN/>
        <w:spacing w:before="80" w:after="80" w:line="240" w:lineRule="auto"/>
      </w:pPr>
      <w:r w:rsidRPr="001671F2">
        <w:t>Керівництво перевірило загальну ефективність проєкту.</w:t>
      </w:r>
    </w:p>
    <w:p w14:paraId="7DFBB714" w14:textId="77777777" w:rsidR="002575B7" w:rsidRPr="001671F2" w:rsidRDefault="002575B7" w:rsidP="006D2655">
      <w:pPr>
        <w:pStyle w:val="BodyTextIndent2"/>
        <w:widowControl/>
        <w:numPr>
          <w:ilvl w:val="0"/>
          <w:numId w:val="46"/>
        </w:numPr>
        <w:autoSpaceDE/>
        <w:autoSpaceDN/>
        <w:spacing w:before="80" w:after="80" w:line="240" w:lineRule="auto"/>
      </w:pPr>
      <w:r w:rsidRPr="001671F2">
        <w:t>Що є ознаки суттєвих змін результативності.</w:t>
      </w:r>
    </w:p>
    <w:p w14:paraId="3CAB8615" w14:textId="77777777" w:rsidR="002575B7" w:rsidRPr="001671F2" w:rsidRDefault="002575B7" w:rsidP="006D2655">
      <w:pPr>
        <w:pStyle w:val="ListParagraph"/>
        <w:numPr>
          <w:ilvl w:val="0"/>
          <w:numId w:val="46"/>
        </w:numPr>
        <w:spacing w:line="259" w:lineRule="auto"/>
        <w:contextualSpacing/>
        <w:jc w:val="both"/>
        <w:rPr>
          <w:sz w:val="22"/>
          <w:szCs w:val="22"/>
          <w:lang w:val="uk-UA"/>
        </w:rPr>
      </w:pPr>
      <w:r w:rsidRPr="001671F2">
        <w:rPr>
          <w:sz w:val="22"/>
          <w:szCs w:val="22"/>
          <w:lang w:val="uk-UA"/>
        </w:rPr>
        <w:t xml:space="preserve">Інформація у </w:t>
      </w:r>
      <w:proofErr w:type="spellStart"/>
      <w:r w:rsidRPr="001671F2">
        <w:rPr>
          <w:sz w:val="22"/>
          <w:szCs w:val="22"/>
          <w:lang w:val="uk-UA"/>
        </w:rPr>
        <w:t>наративному</w:t>
      </w:r>
      <w:proofErr w:type="spellEnd"/>
      <w:r w:rsidRPr="001671F2">
        <w:rPr>
          <w:sz w:val="22"/>
          <w:szCs w:val="22"/>
          <w:lang w:val="uk-UA"/>
        </w:rPr>
        <w:t xml:space="preserve"> звіті, який надсилається з ДЧХ (відповідно до угоди про співпрацю), містить опис цілей і індикаторів проєкту, як зазначено в документі проєкту.</w:t>
      </w:r>
    </w:p>
    <w:p w14:paraId="1B43AB5F" w14:textId="77777777" w:rsidR="002575B7" w:rsidRPr="001671F2" w:rsidRDefault="002575B7" w:rsidP="002575B7">
      <w:pPr>
        <w:jc w:val="both"/>
        <w:rPr>
          <w:sz w:val="22"/>
          <w:szCs w:val="22"/>
          <w:lang w:val="uk-UA"/>
        </w:rPr>
      </w:pPr>
    </w:p>
    <w:p w14:paraId="0E1229E4" w14:textId="77777777" w:rsidR="002575B7" w:rsidRPr="001671F2" w:rsidRDefault="002575B7" w:rsidP="002575B7">
      <w:pPr>
        <w:jc w:val="both"/>
        <w:rPr>
          <w:sz w:val="22"/>
          <w:szCs w:val="22"/>
          <w:lang w:val="uk-UA"/>
        </w:rPr>
      </w:pPr>
    </w:p>
    <w:p w14:paraId="4E59E6AB" w14:textId="77777777" w:rsidR="00DB3C74" w:rsidRPr="001671F2" w:rsidRDefault="00DB3C74" w:rsidP="00DB3C74">
      <w:pPr>
        <w:ind w:firstLine="357"/>
        <w:mirrorIndents/>
        <w:jc w:val="both"/>
        <w:rPr>
          <w:b/>
          <w:sz w:val="22"/>
          <w:szCs w:val="22"/>
          <w:lang w:val="uk-UA"/>
        </w:rPr>
      </w:pPr>
    </w:p>
    <w:p w14:paraId="69F30230" w14:textId="77777777" w:rsidR="00DB3C74" w:rsidRPr="002575B7" w:rsidRDefault="00DB3C74" w:rsidP="00DB3C74">
      <w:pPr>
        <w:jc w:val="both"/>
        <w:rPr>
          <w:b/>
          <w:sz w:val="22"/>
          <w:szCs w:val="22"/>
          <w:lang w:val="uk-UA"/>
        </w:rPr>
      </w:pPr>
      <w:r w:rsidRPr="002575B7">
        <w:rPr>
          <w:b/>
          <w:sz w:val="22"/>
          <w:szCs w:val="22"/>
          <w:lang w:val="uk-UA"/>
        </w:rPr>
        <w:br w:type="page"/>
      </w:r>
    </w:p>
    <w:p w14:paraId="196F83B4" w14:textId="77777777" w:rsidR="00DB3C74" w:rsidRPr="00DB3C74" w:rsidRDefault="00DB3C74" w:rsidP="00DB3C74">
      <w:pPr>
        <w:ind w:firstLine="357"/>
        <w:mirrorIndents/>
        <w:jc w:val="both"/>
        <w:rPr>
          <w:b/>
          <w:sz w:val="22"/>
          <w:szCs w:val="22"/>
          <w:lang w:val="uk-UA"/>
        </w:rPr>
      </w:pPr>
    </w:p>
    <w:p w14:paraId="6C377C0A" w14:textId="77777777" w:rsidR="00DB3C74" w:rsidRPr="00DB3C74" w:rsidRDefault="00DB3C74" w:rsidP="002C0C10">
      <w:pPr>
        <w:ind w:left="221"/>
        <w:jc w:val="right"/>
        <w:rPr>
          <w:b/>
          <w:spacing w:val="-5"/>
          <w:sz w:val="22"/>
          <w:szCs w:val="22"/>
          <w:lang w:val="uk-UA"/>
        </w:rPr>
      </w:pPr>
      <w:r w:rsidRPr="00DB3C74">
        <w:rPr>
          <w:b/>
          <w:sz w:val="22"/>
          <w:szCs w:val="22"/>
          <w:lang w:val="uk-UA"/>
        </w:rPr>
        <w:t>Доповнення</w:t>
      </w:r>
      <w:r w:rsidRPr="00DB3C74">
        <w:rPr>
          <w:b/>
          <w:spacing w:val="-1"/>
          <w:sz w:val="22"/>
          <w:szCs w:val="22"/>
          <w:lang w:val="uk-UA"/>
        </w:rPr>
        <w:t xml:space="preserve"> </w:t>
      </w:r>
      <w:r w:rsidRPr="00DB3C74">
        <w:rPr>
          <w:b/>
          <w:i/>
          <w:sz w:val="22"/>
          <w:szCs w:val="22"/>
          <w:lang w:val="uk-UA"/>
        </w:rPr>
        <w:t>C</w:t>
      </w:r>
    </w:p>
    <w:p w14:paraId="279E7D27" w14:textId="0F9FADA0" w:rsidR="00DB3C74" w:rsidRPr="00DB3C74" w:rsidRDefault="00DB3C74" w:rsidP="002C0C10">
      <w:pPr>
        <w:ind w:left="221"/>
        <w:jc w:val="right"/>
        <w:rPr>
          <w:b/>
          <w:sz w:val="22"/>
          <w:szCs w:val="22"/>
          <w:lang w:val="uk-UA"/>
        </w:rPr>
      </w:pPr>
      <w:r w:rsidRPr="00DB3C74">
        <w:rPr>
          <w:b/>
          <w:sz w:val="22"/>
          <w:szCs w:val="22"/>
          <w:lang w:val="uk-UA"/>
        </w:rPr>
        <w:t>до</w:t>
      </w:r>
      <w:r w:rsidRPr="00DB3C74">
        <w:rPr>
          <w:b/>
          <w:spacing w:val="-2"/>
          <w:sz w:val="22"/>
          <w:szCs w:val="22"/>
          <w:lang w:val="uk-UA"/>
        </w:rPr>
        <w:t xml:space="preserve"> </w:t>
      </w:r>
      <w:r w:rsidRPr="00DB3C74">
        <w:rPr>
          <w:b/>
          <w:sz w:val="22"/>
          <w:szCs w:val="22"/>
          <w:lang w:val="uk-UA"/>
        </w:rPr>
        <w:t>Інструкцій</w:t>
      </w:r>
      <w:r w:rsidRPr="00DB3C74">
        <w:rPr>
          <w:b/>
          <w:spacing w:val="-1"/>
          <w:sz w:val="22"/>
          <w:szCs w:val="22"/>
          <w:lang w:val="uk-UA"/>
        </w:rPr>
        <w:t xml:space="preserve"> </w:t>
      </w:r>
      <w:r w:rsidRPr="00DB3C74">
        <w:rPr>
          <w:b/>
          <w:sz w:val="22"/>
          <w:szCs w:val="22"/>
          <w:lang w:val="uk-UA"/>
        </w:rPr>
        <w:t>з</w:t>
      </w:r>
      <w:r w:rsidRPr="00DB3C74">
        <w:rPr>
          <w:b/>
          <w:spacing w:val="-1"/>
          <w:sz w:val="22"/>
          <w:szCs w:val="22"/>
          <w:lang w:val="uk-UA"/>
        </w:rPr>
        <w:t xml:space="preserve"> </w:t>
      </w:r>
      <w:r w:rsidRPr="00DB3C74">
        <w:rPr>
          <w:b/>
          <w:sz w:val="22"/>
          <w:szCs w:val="22"/>
          <w:lang w:val="uk-UA"/>
        </w:rPr>
        <w:t>аудиту</w:t>
      </w:r>
      <w:r w:rsidRPr="00DB3C74">
        <w:rPr>
          <w:b/>
          <w:spacing w:val="-2"/>
          <w:sz w:val="22"/>
          <w:szCs w:val="22"/>
          <w:lang w:val="uk-UA"/>
        </w:rPr>
        <w:t xml:space="preserve"> </w:t>
      </w:r>
      <w:r w:rsidRPr="00DB3C74">
        <w:rPr>
          <w:b/>
          <w:sz w:val="22"/>
          <w:szCs w:val="22"/>
          <w:lang w:val="uk-UA"/>
        </w:rPr>
        <w:t>Додатку</w:t>
      </w:r>
      <w:r w:rsidRPr="00DB3C74">
        <w:rPr>
          <w:b/>
          <w:spacing w:val="-2"/>
          <w:sz w:val="22"/>
          <w:szCs w:val="22"/>
          <w:lang w:val="uk-UA"/>
        </w:rPr>
        <w:t xml:space="preserve"> </w:t>
      </w:r>
      <w:r w:rsidR="009E7BFA">
        <w:rPr>
          <w:b/>
          <w:sz w:val="22"/>
          <w:szCs w:val="22"/>
          <w:lang w:val="uk-UA"/>
        </w:rPr>
        <w:t>4</w:t>
      </w:r>
    </w:p>
    <w:p w14:paraId="0633FBD7" w14:textId="77777777" w:rsidR="00DB3C74" w:rsidRPr="00DB3C74" w:rsidRDefault="00DB3C74" w:rsidP="00DB3C74">
      <w:pPr>
        <w:ind w:firstLine="357"/>
        <w:mirrorIndents/>
        <w:jc w:val="both"/>
        <w:rPr>
          <w:b/>
          <w:sz w:val="22"/>
          <w:szCs w:val="22"/>
          <w:lang w:val="uk-UA"/>
        </w:rPr>
      </w:pPr>
    </w:p>
    <w:p w14:paraId="13512333" w14:textId="77777777" w:rsidR="00DB3C74" w:rsidRPr="00DB3C74" w:rsidRDefault="00DB3C74" w:rsidP="00DB3C74">
      <w:pPr>
        <w:adjustRightInd w:val="0"/>
        <w:jc w:val="both"/>
        <w:rPr>
          <w:sz w:val="22"/>
          <w:szCs w:val="22"/>
          <w:lang w:val="uk-UA"/>
        </w:rPr>
      </w:pPr>
      <w:r w:rsidRPr="00DB3C74">
        <w:rPr>
          <w:b/>
          <w:sz w:val="22"/>
          <w:szCs w:val="22"/>
          <w:lang w:val="uk-UA"/>
        </w:rPr>
        <w:t>Модель звіту незалежного аудитора</w:t>
      </w:r>
    </w:p>
    <w:p w14:paraId="2AC028EE" w14:textId="77777777" w:rsidR="00DB3C74" w:rsidRPr="00DB3C74" w:rsidRDefault="00DB3C74" w:rsidP="00DB3C74">
      <w:pPr>
        <w:pBdr>
          <w:bottom w:val="single" w:sz="6" w:space="1" w:color="auto"/>
        </w:pBdr>
        <w:tabs>
          <w:tab w:val="left" w:pos="850"/>
          <w:tab w:val="left" w:pos="1701"/>
          <w:tab w:val="left" w:pos="2552"/>
          <w:tab w:val="left" w:pos="3403"/>
          <w:tab w:val="left" w:pos="4254"/>
          <w:tab w:val="left" w:pos="5104"/>
          <w:tab w:val="left" w:pos="5955"/>
          <w:tab w:val="left" w:pos="6806"/>
          <w:tab w:val="left" w:pos="7657"/>
          <w:tab w:val="left" w:pos="8508"/>
        </w:tabs>
        <w:jc w:val="both"/>
        <w:rPr>
          <w:snapToGrid w:val="0"/>
          <w:sz w:val="22"/>
          <w:szCs w:val="22"/>
          <w:lang w:val="uk-UA"/>
        </w:rPr>
      </w:pPr>
      <w:r w:rsidRPr="00DB3C74">
        <w:rPr>
          <w:snapToGrid w:val="0"/>
          <w:sz w:val="22"/>
          <w:szCs w:val="22"/>
          <w:lang w:val="uk-UA"/>
        </w:rPr>
        <w:t xml:space="preserve">Будь ласка, заповніть інформацію в </w:t>
      </w:r>
      <w:r w:rsidRPr="00DB3C74">
        <w:rPr>
          <w:i/>
          <w:snapToGrid w:val="0"/>
          <w:sz w:val="22"/>
          <w:szCs w:val="22"/>
          <w:lang w:val="uk-UA"/>
        </w:rPr>
        <w:t>[ ]</w:t>
      </w:r>
      <w:r w:rsidRPr="00DB3C74">
        <w:rPr>
          <w:snapToGrid w:val="0"/>
          <w:sz w:val="22"/>
          <w:szCs w:val="22"/>
          <w:lang w:val="uk-UA"/>
        </w:rPr>
        <w:t xml:space="preserve">, і заповніть або видаліть інформацію в </w:t>
      </w:r>
      <w:r w:rsidRPr="00DB3C74">
        <w:rPr>
          <w:i/>
          <w:snapToGrid w:val="0"/>
          <w:sz w:val="22"/>
          <w:szCs w:val="22"/>
          <w:lang w:val="uk-UA"/>
        </w:rPr>
        <w:t xml:space="preserve">{ } в </w:t>
      </w:r>
      <w:r w:rsidRPr="00DB3C74">
        <w:rPr>
          <w:snapToGrid w:val="0"/>
          <w:sz w:val="22"/>
          <w:szCs w:val="22"/>
          <w:lang w:val="uk-UA"/>
        </w:rPr>
        <w:t>залежності від того, чи є вона релевантною.</w:t>
      </w:r>
    </w:p>
    <w:p w14:paraId="28EEFE4A" w14:textId="77777777" w:rsidR="00DB3C74" w:rsidRPr="00DB3C74" w:rsidRDefault="00DB3C74" w:rsidP="00DB3C74">
      <w:pPr>
        <w:tabs>
          <w:tab w:val="left" w:pos="850"/>
          <w:tab w:val="left" w:pos="1701"/>
          <w:tab w:val="left" w:pos="2552"/>
          <w:tab w:val="left" w:pos="3403"/>
          <w:tab w:val="left" w:pos="4254"/>
          <w:tab w:val="left" w:pos="5104"/>
          <w:tab w:val="left" w:pos="5955"/>
          <w:tab w:val="left" w:pos="6806"/>
          <w:tab w:val="left" w:pos="7657"/>
          <w:tab w:val="left" w:pos="8508"/>
        </w:tabs>
        <w:jc w:val="both"/>
        <w:rPr>
          <w:snapToGrid w:val="0"/>
          <w:sz w:val="22"/>
          <w:szCs w:val="22"/>
          <w:lang w:val="uk-UA"/>
        </w:rPr>
      </w:pPr>
    </w:p>
    <w:p w14:paraId="739E2FD3" w14:textId="77777777" w:rsidR="00DB3C74" w:rsidRPr="00DB3C74" w:rsidRDefault="00DB3C74" w:rsidP="00DB3C74">
      <w:pPr>
        <w:pStyle w:val="Heading1"/>
        <w:jc w:val="both"/>
        <w:rPr>
          <w:sz w:val="22"/>
          <w:szCs w:val="22"/>
        </w:rPr>
      </w:pPr>
      <w:r w:rsidRPr="00DB3C74">
        <w:rPr>
          <w:sz w:val="22"/>
          <w:szCs w:val="22"/>
        </w:rPr>
        <w:t xml:space="preserve">Звіт незалежного аудитора </w:t>
      </w:r>
    </w:p>
    <w:p w14:paraId="169DB4C8" w14:textId="53384308" w:rsidR="00DB3C74" w:rsidRPr="00DB3C74" w:rsidRDefault="00AB3B7C" w:rsidP="00DB3C74">
      <w:pPr>
        <w:pStyle w:val="Heading2"/>
        <w:tabs>
          <w:tab w:val="left" w:pos="7920"/>
        </w:tabs>
        <w:suppressAutoHyphens/>
        <w:jc w:val="both"/>
        <w:rPr>
          <w:rFonts w:ascii="Times New Roman" w:hAnsi="Times New Roman"/>
          <w:sz w:val="22"/>
          <w:szCs w:val="22"/>
          <w:lang w:val="uk-UA"/>
        </w:rPr>
      </w:pPr>
      <w:r>
        <w:rPr>
          <w:rFonts w:ascii="Times New Roman" w:hAnsi="Times New Roman"/>
          <w:snapToGrid w:val="0"/>
          <w:sz w:val="22"/>
          <w:szCs w:val="22"/>
          <w:lang w:val="uk-UA"/>
        </w:rPr>
        <w:t xml:space="preserve">До </w:t>
      </w:r>
      <w:r w:rsidR="00DB3C74" w:rsidRPr="00DB3C74">
        <w:rPr>
          <w:rFonts w:ascii="Times New Roman" w:hAnsi="Times New Roman"/>
          <w:snapToGrid w:val="0"/>
          <w:sz w:val="22"/>
          <w:szCs w:val="22"/>
          <w:lang w:val="uk-UA"/>
        </w:rPr>
        <w:t>Керівництву Данського Червоного Хреста</w:t>
      </w:r>
      <w:r w:rsidR="00DB3C74" w:rsidRPr="00DB3C74">
        <w:rPr>
          <w:rFonts w:ascii="Times New Roman" w:hAnsi="Times New Roman"/>
          <w:snapToGrid w:val="0"/>
          <w:sz w:val="22"/>
          <w:szCs w:val="22"/>
          <w:lang w:val="uk-UA"/>
        </w:rPr>
        <w:tab/>
      </w:r>
    </w:p>
    <w:p w14:paraId="3B2D0B56" w14:textId="77777777" w:rsidR="00DB3C74" w:rsidRPr="00DB3C74" w:rsidRDefault="00DB3C74" w:rsidP="00DB3C74">
      <w:pPr>
        <w:pStyle w:val="Heading30"/>
        <w:jc w:val="both"/>
        <w:rPr>
          <w:szCs w:val="22"/>
          <w:lang w:val="uk-UA"/>
        </w:rPr>
      </w:pPr>
      <w:r w:rsidRPr="00DB3C74">
        <w:rPr>
          <w:szCs w:val="22"/>
          <w:lang w:val="uk-UA"/>
        </w:rPr>
        <w:t xml:space="preserve">Висновок </w:t>
      </w:r>
      <w:r w:rsidRPr="00DB3C74">
        <w:rPr>
          <w:i/>
          <w:szCs w:val="22"/>
          <w:lang w:val="uk-UA"/>
        </w:rPr>
        <w:t>{Кваліфікований висновок}</w:t>
      </w:r>
    </w:p>
    <w:p w14:paraId="6FE23281" w14:textId="77777777" w:rsidR="00DA1CDD" w:rsidRPr="00DA1CDD" w:rsidRDefault="00DA1CDD" w:rsidP="00DA1CDD">
      <w:pPr>
        <w:spacing w:line="300" w:lineRule="atLeast"/>
        <w:jc w:val="both"/>
        <w:rPr>
          <w:sz w:val="22"/>
          <w:szCs w:val="22"/>
          <w:lang w:val="uk-UA"/>
        </w:rPr>
      </w:pPr>
      <w:r w:rsidRPr="00DA1CDD">
        <w:rPr>
          <w:sz w:val="22"/>
          <w:szCs w:val="22"/>
          <w:lang w:val="uk-UA"/>
        </w:rPr>
        <w:t xml:space="preserve">Ми провели аудит фінансової звітності за </w:t>
      </w:r>
      <w:proofErr w:type="spellStart"/>
      <w:r w:rsidRPr="00DA1CDD">
        <w:rPr>
          <w:sz w:val="22"/>
          <w:szCs w:val="22"/>
          <w:lang w:val="uk-UA"/>
        </w:rPr>
        <w:t>проектом</w:t>
      </w:r>
      <w:proofErr w:type="spellEnd"/>
      <w:r w:rsidRPr="00DA1CDD">
        <w:rPr>
          <w:sz w:val="22"/>
          <w:szCs w:val="22"/>
          <w:lang w:val="uk-UA"/>
        </w:rPr>
        <w:t xml:space="preserve"> </w:t>
      </w:r>
      <w:r w:rsidRPr="00DA1CDD">
        <w:rPr>
          <w:i/>
          <w:iCs/>
          <w:sz w:val="22"/>
          <w:szCs w:val="22"/>
          <w:lang w:val="uk-UA"/>
        </w:rPr>
        <w:t xml:space="preserve">[Назва </w:t>
      </w:r>
      <w:proofErr w:type="spellStart"/>
      <w:r w:rsidRPr="00DA1CDD">
        <w:rPr>
          <w:i/>
          <w:iCs/>
          <w:sz w:val="22"/>
          <w:szCs w:val="22"/>
          <w:lang w:val="uk-UA"/>
        </w:rPr>
        <w:t>проекту</w:t>
      </w:r>
      <w:proofErr w:type="spellEnd"/>
      <w:r w:rsidRPr="00DA1CDD">
        <w:rPr>
          <w:i/>
          <w:iCs/>
          <w:sz w:val="22"/>
          <w:szCs w:val="22"/>
          <w:lang w:val="uk-UA"/>
        </w:rPr>
        <w:t xml:space="preserve">] </w:t>
      </w:r>
      <w:r w:rsidRPr="00DA1CDD">
        <w:rPr>
          <w:sz w:val="22"/>
          <w:szCs w:val="22"/>
          <w:lang w:val="uk-UA"/>
        </w:rPr>
        <w:t xml:space="preserve">в </w:t>
      </w:r>
      <w:r w:rsidRPr="00DA1CDD">
        <w:rPr>
          <w:i/>
          <w:iCs/>
          <w:sz w:val="22"/>
          <w:szCs w:val="22"/>
          <w:lang w:val="uk-UA"/>
        </w:rPr>
        <w:t xml:space="preserve">[Країна], що </w:t>
      </w:r>
      <w:r w:rsidRPr="00DA1CDD">
        <w:rPr>
          <w:sz w:val="22"/>
          <w:szCs w:val="22"/>
          <w:lang w:val="uk-UA"/>
        </w:rPr>
        <w:t xml:space="preserve">додається, яка містить стислий виклад основних принципів бухгалтерського обліку відповідно до </w:t>
      </w:r>
      <w:r w:rsidRPr="00DA1CDD">
        <w:rPr>
          <w:i/>
          <w:iCs/>
          <w:sz w:val="22"/>
          <w:szCs w:val="22"/>
          <w:lang w:val="uk-UA"/>
        </w:rPr>
        <w:t xml:space="preserve">"Загальних вимог до бухгалтерського обліку, документації та звітності для реципієнтів </w:t>
      </w:r>
      <w:proofErr w:type="spellStart"/>
      <w:r w:rsidRPr="00DA1CDD">
        <w:rPr>
          <w:i/>
          <w:iCs/>
          <w:sz w:val="22"/>
          <w:szCs w:val="22"/>
          <w:lang w:val="uk-UA"/>
        </w:rPr>
        <w:t>проектів</w:t>
      </w:r>
      <w:proofErr w:type="spellEnd"/>
      <w:r w:rsidRPr="00DA1CDD">
        <w:rPr>
          <w:i/>
          <w:iCs/>
          <w:sz w:val="22"/>
          <w:szCs w:val="22"/>
          <w:lang w:val="uk-UA"/>
        </w:rPr>
        <w:t xml:space="preserve">, що підтримуються Данським Червоним Хрестом" </w:t>
      </w:r>
      <w:r w:rsidRPr="00DA1CDD">
        <w:rPr>
          <w:sz w:val="22"/>
          <w:szCs w:val="22"/>
          <w:lang w:val="uk-UA"/>
        </w:rPr>
        <w:t xml:space="preserve">та іншу пояснювальну інформацію за період </w:t>
      </w:r>
      <w:r w:rsidRPr="00DA1CDD">
        <w:rPr>
          <w:i/>
          <w:iCs/>
          <w:sz w:val="22"/>
          <w:szCs w:val="22"/>
          <w:lang w:val="uk-UA"/>
        </w:rPr>
        <w:t xml:space="preserve">[Початковий рік] - [Кінцевий рік]. </w:t>
      </w:r>
      <w:r w:rsidRPr="00DA1CDD">
        <w:rPr>
          <w:sz w:val="22"/>
          <w:szCs w:val="22"/>
          <w:lang w:val="uk-UA"/>
        </w:rPr>
        <w:t xml:space="preserve">Фінансовий звіт за </w:t>
      </w:r>
      <w:proofErr w:type="spellStart"/>
      <w:r w:rsidRPr="00DA1CDD">
        <w:rPr>
          <w:sz w:val="22"/>
          <w:szCs w:val="22"/>
          <w:lang w:val="uk-UA"/>
        </w:rPr>
        <w:t>проектом</w:t>
      </w:r>
      <w:proofErr w:type="spellEnd"/>
      <w:r w:rsidRPr="00DA1CDD">
        <w:rPr>
          <w:sz w:val="22"/>
          <w:szCs w:val="22"/>
          <w:lang w:val="uk-UA"/>
        </w:rPr>
        <w:t xml:space="preserve"> був підготовлений [</w:t>
      </w:r>
      <w:r w:rsidRPr="00DA1CDD">
        <w:rPr>
          <w:i/>
          <w:iCs/>
          <w:sz w:val="22"/>
          <w:szCs w:val="22"/>
          <w:lang w:val="uk-UA"/>
        </w:rPr>
        <w:t>Національним товариством Червоного Хреста</w:t>
      </w:r>
      <w:r w:rsidRPr="00DA1CDD">
        <w:rPr>
          <w:sz w:val="22"/>
          <w:szCs w:val="22"/>
          <w:lang w:val="uk-UA"/>
        </w:rPr>
        <w:t xml:space="preserve">] на основі положень про фінансову звітність у </w:t>
      </w:r>
      <w:proofErr w:type="spellStart"/>
      <w:r w:rsidRPr="00DA1CDD">
        <w:rPr>
          <w:sz w:val="22"/>
          <w:szCs w:val="22"/>
          <w:lang w:val="uk-UA"/>
        </w:rPr>
        <w:t>проектній</w:t>
      </w:r>
      <w:proofErr w:type="spellEnd"/>
      <w:r w:rsidRPr="00DA1CDD">
        <w:rPr>
          <w:sz w:val="22"/>
          <w:szCs w:val="22"/>
          <w:lang w:val="uk-UA"/>
        </w:rPr>
        <w:t xml:space="preserve"> угоді між Данським Червоним Хрестом і [</w:t>
      </w:r>
      <w:r w:rsidRPr="00DA1CDD">
        <w:rPr>
          <w:i/>
          <w:iCs/>
          <w:sz w:val="22"/>
          <w:szCs w:val="22"/>
          <w:lang w:val="uk-UA"/>
        </w:rPr>
        <w:t xml:space="preserve">Національним товариством Червоного Хреста] та </w:t>
      </w:r>
      <w:r w:rsidRPr="00DA1CDD">
        <w:rPr>
          <w:sz w:val="22"/>
          <w:szCs w:val="22"/>
          <w:lang w:val="uk-UA"/>
        </w:rPr>
        <w:t xml:space="preserve">інструкцій </w:t>
      </w:r>
      <w:proofErr w:type="spellStart"/>
      <w:r w:rsidRPr="00DA1CDD">
        <w:rPr>
          <w:sz w:val="22"/>
          <w:szCs w:val="22"/>
          <w:lang w:val="uk-UA"/>
        </w:rPr>
        <w:t>грантодавця</w:t>
      </w:r>
      <w:proofErr w:type="spellEnd"/>
      <w:r w:rsidRPr="00DA1CDD">
        <w:rPr>
          <w:sz w:val="22"/>
          <w:szCs w:val="22"/>
          <w:lang w:val="uk-UA"/>
        </w:rPr>
        <w:t>. </w:t>
      </w:r>
    </w:p>
    <w:p w14:paraId="53B8612B" w14:textId="77777777" w:rsidR="00DA1CDD" w:rsidRPr="00DA1CDD" w:rsidRDefault="00DA1CDD" w:rsidP="00DA1CDD">
      <w:pPr>
        <w:spacing w:line="300" w:lineRule="atLeast"/>
        <w:jc w:val="both"/>
        <w:rPr>
          <w:sz w:val="22"/>
          <w:szCs w:val="22"/>
          <w:lang w:val="uk-UA"/>
        </w:rPr>
      </w:pPr>
      <w:r w:rsidRPr="00DA1CDD">
        <w:rPr>
          <w:sz w:val="22"/>
          <w:szCs w:val="22"/>
          <w:lang w:val="uk-UA"/>
        </w:rPr>
        <w:t> </w:t>
      </w:r>
    </w:p>
    <w:p w14:paraId="63749472" w14:textId="77777777" w:rsidR="00DA1CDD" w:rsidRPr="00DA1CDD" w:rsidRDefault="00DA1CDD" w:rsidP="00DA1CDD">
      <w:pPr>
        <w:spacing w:line="300" w:lineRule="atLeast"/>
        <w:jc w:val="both"/>
        <w:rPr>
          <w:sz w:val="22"/>
          <w:szCs w:val="22"/>
          <w:lang w:val="uk-UA"/>
        </w:rPr>
      </w:pPr>
      <w:r w:rsidRPr="00DA1CDD">
        <w:rPr>
          <w:sz w:val="22"/>
          <w:szCs w:val="22"/>
          <w:lang w:val="uk-UA"/>
        </w:rPr>
        <w:t xml:space="preserve">На нашу думку, </w:t>
      </w:r>
      <w:r w:rsidRPr="00DA1CDD">
        <w:rPr>
          <w:b/>
          <w:bCs/>
          <w:i/>
          <w:iCs/>
          <w:sz w:val="22"/>
          <w:szCs w:val="22"/>
          <w:lang w:val="uk-UA"/>
        </w:rPr>
        <w:t xml:space="preserve">{за винятком </w:t>
      </w:r>
      <w:r w:rsidRPr="00DA1CDD">
        <w:rPr>
          <w:i/>
          <w:iCs/>
          <w:sz w:val="22"/>
          <w:szCs w:val="22"/>
          <w:lang w:val="uk-UA"/>
        </w:rPr>
        <w:t>впливу питання, описаного в розділі "Підстава для висловлення умовно-позитивної думки</w:t>
      </w:r>
      <w:r w:rsidRPr="00DA1CDD">
        <w:rPr>
          <w:b/>
          <w:bCs/>
          <w:i/>
          <w:iCs/>
          <w:sz w:val="22"/>
          <w:szCs w:val="22"/>
          <w:lang w:val="uk-UA"/>
        </w:rPr>
        <w:t>"</w:t>
      </w:r>
      <w:r w:rsidRPr="00DA1CDD">
        <w:rPr>
          <w:i/>
          <w:iCs/>
          <w:sz w:val="22"/>
          <w:szCs w:val="22"/>
          <w:lang w:val="uk-UA"/>
        </w:rPr>
        <w:t xml:space="preserve"> нашого звіту</w:t>
      </w:r>
      <w:r w:rsidRPr="00DA1CDD">
        <w:rPr>
          <w:sz w:val="22"/>
          <w:szCs w:val="22"/>
          <w:lang w:val="uk-UA"/>
        </w:rPr>
        <w:t xml:space="preserve">, фінансова звітність за </w:t>
      </w:r>
      <w:proofErr w:type="spellStart"/>
      <w:r w:rsidRPr="00DA1CDD">
        <w:rPr>
          <w:sz w:val="22"/>
          <w:szCs w:val="22"/>
          <w:lang w:val="uk-UA"/>
        </w:rPr>
        <w:t>проектом</w:t>
      </w:r>
      <w:proofErr w:type="spellEnd"/>
      <w:r w:rsidRPr="00DA1CDD">
        <w:rPr>
          <w:sz w:val="22"/>
          <w:szCs w:val="22"/>
          <w:lang w:val="uk-UA"/>
        </w:rPr>
        <w:t xml:space="preserve"> </w:t>
      </w:r>
      <w:r w:rsidRPr="00DA1CDD">
        <w:rPr>
          <w:i/>
          <w:iCs/>
          <w:sz w:val="22"/>
          <w:szCs w:val="22"/>
          <w:lang w:val="uk-UA"/>
        </w:rPr>
        <w:t xml:space="preserve">[назва </w:t>
      </w:r>
      <w:proofErr w:type="spellStart"/>
      <w:r w:rsidRPr="00DA1CDD">
        <w:rPr>
          <w:i/>
          <w:iCs/>
          <w:sz w:val="22"/>
          <w:szCs w:val="22"/>
          <w:lang w:val="uk-UA"/>
        </w:rPr>
        <w:t>проекту</w:t>
      </w:r>
      <w:proofErr w:type="spellEnd"/>
      <w:r w:rsidRPr="00DA1CDD">
        <w:rPr>
          <w:i/>
          <w:iCs/>
          <w:sz w:val="22"/>
          <w:szCs w:val="22"/>
          <w:lang w:val="uk-UA"/>
        </w:rPr>
        <w:t xml:space="preserve">] </w:t>
      </w:r>
      <w:r w:rsidRPr="00DA1CDD">
        <w:rPr>
          <w:sz w:val="22"/>
          <w:szCs w:val="22"/>
          <w:lang w:val="uk-UA"/>
        </w:rPr>
        <w:t xml:space="preserve">в </w:t>
      </w:r>
      <w:r w:rsidRPr="00DA1CDD">
        <w:rPr>
          <w:i/>
          <w:iCs/>
          <w:sz w:val="22"/>
          <w:szCs w:val="22"/>
          <w:lang w:val="uk-UA"/>
        </w:rPr>
        <w:t xml:space="preserve">[країна] </w:t>
      </w:r>
      <w:r w:rsidRPr="00DA1CDD">
        <w:rPr>
          <w:sz w:val="22"/>
          <w:szCs w:val="22"/>
          <w:lang w:val="uk-UA"/>
        </w:rPr>
        <w:t xml:space="preserve">за період </w:t>
      </w:r>
      <w:r w:rsidRPr="00DA1CDD">
        <w:rPr>
          <w:i/>
          <w:iCs/>
          <w:sz w:val="22"/>
          <w:szCs w:val="22"/>
          <w:lang w:val="uk-UA"/>
        </w:rPr>
        <w:t xml:space="preserve">[початковий рік] - [кінцевий рік], що </w:t>
      </w:r>
      <w:r w:rsidRPr="00DA1CDD">
        <w:rPr>
          <w:sz w:val="22"/>
          <w:szCs w:val="22"/>
          <w:lang w:val="uk-UA"/>
        </w:rPr>
        <w:t xml:space="preserve">додається, є достовірною в усіх суттєвих аспектах; це означає, що вона була підготовлена відповідно до інструкцій </w:t>
      </w:r>
      <w:proofErr w:type="spellStart"/>
      <w:r w:rsidRPr="00DA1CDD">
        <w:rPr>
          <w:sz w:val="22"/>
          <w:szCs w:val="22"/>
          <w:lang w:val="uk-UA"/>
        </w:rPr>
        <w:t>грантодавця</w:t>
      </w:r>
      <w:proofErr w:type="spellEnd"/>
      <w:r w:rsidRPr="00DA1CDD">
        <w:rPr>
          <w:sz w:val="22"/>
          <w:szCs w:val="22"/>
          <w:lang w:val="uk-UA"/>
        </w:rPr>
        <w:t>. </w:t>
      </w:r>
    </w:p>
    <w:p w14:paraId="2EA650D7" w14:textId="77777777" w:rsidR="00DB3C74" w:rsidRPr="00DB3C74" w:rsidRDefault="00DB3C74" w:rsidP="00DB3C74">
      <w:pPr>
        <w:spacing w:line="300" w:lineRule="atLeast"/>
        <w:jc w:val="both"/>
        <w:rPr>
          <w:sz w:val="22"/>
          <w:szCs w:val="22"/>
          <w:lang w:val="uk-UA"/>
        </w:rPr>
      </w:pPr>
    </w:p>
    <w:p w14:paraId="3D782278" w14:textId="77777777" w:rsidR="00DB3C74" w:rsidRPr="00DB3C74" w:rsidRDefault="00DB3C74" w:rsidP="00DB3C74">
      <w:pPr>
        <w:pStyle w:val="Heading3"/>
        <w:jc w:val="both"/>
        <w:rPr>
          <w:rFonts w:ascii="Times New Roman" w:hAnsi="Times New Roman" w:cs="Times New Roman"/>
          <w:i/>
          <w:sz w:val="22"/>
          <w:szCs w:val="22"/>
        </w:rPr>
      </w:pPr>
      <w:r w:rsidRPr="00DB3C74">
        <w:rPr>
          <w:rFonts w:ascii="Times New Roman" w:hAnsi="Times New Roman" w:cs="Times New Roman"/>
          <w:sz w:val="22"/>
          <w:szCs w:val="22"/>
        </w:rPr>
        <w:t xml:space="preserve">Підстава для висновку </w:t>
      </w:r>
      <w:r w:rsidRPr="00DB3C74">
        <w:rPr>
          <w:rFonts w:ascii="Times New Roman" w:hAnsi="Times New Roman" w:cs="Times New Roman"/>
          <w:i/>
          <w:sz w:val="22"/>
          <w:szCs w:val="22"/>
        </w:rPr>
        <w:t>{Підстава для кваліфікованого висновку}</w:t>
      </w:r>
    </w:p>
    <w:p w14:paraId="44CF31AE" w14:textId="77777777" w:rsidR="00DB3C74" w:rsidRPr="00DB3C74" w:rsidRDefault="00DB3C74" w:rsidP="00DB3C74">
      <w:pPr>
        <w:jc w:val="both"/>
        <w:rPr>
          <w:sz w:val="22"/>
          <w:szCs w:val="22"/>
          <w:lang w:val="uk-UA"/>
        </w:rPr>
      </w:pPr>
      <w:r w:rsidRPr="00DB3C74">
        <w:rPr>
          <w:i/>
          <w:sz w:val="22"/>
          <w:szCs w:val="22"/>
          <w:lang w:val="uk-UA"/>
        </w:rPr>
        <w:t>{[Опис кваліфікації(й)]</w:t>
      </w:r>
      <w:r w:rsidRPr="00DB3C74">
        <w:rPr>
          <w:b/>
          <w:i/>
          <w:sz w:val="22"/>
          <w:szCs w:val="22"/>
          <w:lang w:val="uk-UA"/>
        </w:rPr>
        <w:t>}</w:t>
      </w:r>
    </w:p>
    <w:p w14:paraId="5BB1C31D" w14:textId="77777777" w:rsidR="00DB3C74" w:rsidRPr="00DB3C74" w:rsidRDefault="00DB3C74" w:rsidP="00DB3C74">
      <w:pPr>
        <w:jc w:val="both"/>
        <w:rPr>
          <w:sz w:val="22"/>
          <w:szCs w:val="22"/>
          <w:lang w:val="uk-UA"/>
        </w:rPr>
      </w:pPr>
    </w:p>
    <w:p w14:paraId="3AB646DA" w14:textId="4281222C" w:rsidR="00DB3C74" w:rsidRPr="00D514ED" w:rsidRDefault="00445B2D" w:rsidP="00DB3C74">
      <w:pPr>
        <w:jc w:val="both"/>
        <w:rPr>
          <w:sz w:val="22"/>
          <w:szCs w:val="22"/>
          <w:lang w:val="uk-UA"/>
        </w:rPr>
      </w:pPr>
      <w:r w:rsidRPr="00445B2D">
        <w:rPr>
          <w:sz w:val="22"/>
          <w:szCs w:val="22"/>
          <w:lang w:val="uk-UA"/>
        </w:rPr>
        <w:t>Ми провели аудит відповідно до Міжнародних стандартів аудиту (МСА</w:t>
      </w:r>
      <w:r w:rsidR="00AD31BD">
        <w:rPr>
          <w:sz w:val="22"/>
          <w:szCs w:val="22"/>
          <w:lang w:val="uk-UA"/>
        </w:rPr>
        <w:t>/</w:t>
      </w:r>
      <w:r w:rsidR="00AD31BD">
        <w:rPr>
          <w:sz w:val="22"/>
          <w:szCs w:val="22"/>
          <w:lang w:val="en-US"/>
        </w:rPr>
        <w:t>ISA</w:t>
      </w:r>
      <w:r w:rsidRPr="00445B2D">
        <w:rPr>
          <w:sz w:val="22"/>
          <w:szCs w:val="22"/>
          <w:lang w:val="uk-UA"/>
        </w:rPr>
        <w:t>) та Інструкцій з аудиту Данського Червоного Хреста (ДЧХ) від 202</w:t>
      </w:r>
      <w:r w:rsidR="001F6146" w:rsidRPr="001F6146">
        <w:rPr>
          <w:sz w:val="22"/>
          <w:szCs w:val="22"/>
          <w:lang w:val="uk-UA"/>
        </w:rPr>
        <w:t>5</w:t>
      </w:r>
      <w:r w:rsidRPr="00445B2D">
        <w:rPr>
          <w:sz w:val="22"/>
          <w:szCs w:val="22"/>
          <w:lang w:val="uk-UA"/>
        </w:rPr>
        <w:t xml:space="preserve"> року щодо фінансової звітності проєкту, датованих </w:t>
      </w:r>
      <w:r w:rsidR="001F6146">
        <w:rPr>
          <w:sz w:val="22"/>
          <w:szCs w:val="22"/>
          <w:lang w:val="uk-UA"/>
        </w:rPr>
        <w:t>листопадом</w:t>
      </w:r>
      <w:r w:rsidRPr="00445B2D">
        <w:rPr>
          <w:sz w:val="22"/>
          <w:szCs w:val="22"/>
          <w:lang w:val="uk-UA"/>
        </w:rPr>
        <w:t xml:space="preserve"> 202</w:t>
      </w:r>
      <w:r w:rsidR="001F6146">
        <w:rPr>
          <w:sz w:val="22"/>
          <w:szCs w:val="22"/>
          <w:lang w:val="uk-UA"/>
        </w:rPr>
        <w:t>5</w:t>
      </w:r>
      <w:r w:rsidRPr="00445B2D">
        <w:rPr>
          <w:sz w:val="22"/>
          <w:szCs w:val="22"/>
          <w:lang w:val="uk-UA"/>
        </w:rPr>
        <w:t xml:space="preserve"> року. Наша відповідальність згідно з цими стандартами та вимогами описана в розділі "</w:t>
      </w:r>
      <w:r w:rsidRPr="00445B2D">
        <w:rPr>
          <w:i/>
          <w:iCs/>
          <w:sz w:val="22"/>
          <w:szCs w:val="22"/>
          <w:lang w:val="uk-UA"/>
        </w:rPr>
        <w:t xml:space="preserve">Відповідальність аудитора за аудит фінансової </w:t>
      </w:r>
      <w:r w:rsidRPr="00445B2D">
        <w:rPr>
          <w:sz w:val="22"/>
          <w:szCs w:val="22"/>
          <w:lang w:val="uk-UA"/>
        </w:rPr>
        <w:t xml:space="preserve">звітності </w:t>
      </w:r>
      <w:r w:rsidRPr="00445B2D">
        <w:rPr>
          <w:i/>
          <w:iCs/>
          <w:sz w:val="22"/>
          <w:szCs w:val="22"/>
          <w:lang w:val="uk-UA"/>
        </w:rPr>
        <w:t xml:space="preserve">проєкту" </w:t>
      </w:r>
      <w:r w:rsidRPr="00445B2D">
        <w:rPr>
          <w:sz w:val="22"/>
          <w:szCs w:val="22"/>
          <w:lang w:val="uk-UA"/>
        </w:rPr>
        <w:t xml:space="preserve">цього аудиторського звіту. Ми є незалежними від Данського Червоного Хреста (ДЧХ) відповідно до Кодексу етики професійних бухгалтерів Ради з міжнародних стандартів </w:t>
      </w:r>
      <w:r w:rsidRPr="00D514ED">
        <w:rPr>
          <w:sz w:val="22"/>
          <w:szCs w:val="22"/>
          <w:lang w:val="uk-UA"/>
        </w:rPr>
        <w:t>етики для бухгалтерів (Кодекс РМСЕБ</w:t>
      </w:r>
      <w:r w:rsidR="001F6146" w:rsidRPr="00D514ED">
        <w:rPr>
          <w:sz w:val="22"/>
          <w:szCs w:val="22"/>
          <w:lang w:val="uk-UA"/>
        </w:rPr>
        <w:t>/</w:t>
      </w:r>
      <w:r w:rsidR="0018092E" w:rsidRPr="00D514ED">
        <w:rPr>
          <w:sz w:val="22"/>
          <w:szCs w:val="22"/>
          <w:lang w:val="uk-UA"/>
        </w:rPr>
        <w:t>I</w:t>
      </w:r>
      <w:r w:rsidR="001F6146" w:rsidRPr="00D514ED">
        <w:rPr>
          <w:sz w:val="22"/>
          <w:szCs w:val="22"/>
          <w:lang w:val="uk-UA"/>
        </w:rPr>
        <w:t>E</w:t>
      </w:r>
      <w:r w:rsidR="0018092E" w:rsidRPr="00D514ED">
        <w:rPr>
          <w:sz w:val="22"/>
          <w:szCs w:val="22"/>
          <w:lang w:val="uk-UA"/>
        </w:rPr>
        <w:t>SBA</w:t>
      </w:r>
      <w:r w:rsidRPr="00D514ED">
        <w:rPr>
          <w:sz w:val="22"/>
          <w:szCs w:val="22"/>
          <w:lang w:val="uk-UA"/>
        </w:rPr>
        <w:t xml:space="preserve">) та додаткових вимог, застосовних в Інструкції з аудиту фінансової звітності проєкту від </w:t>
      </w:r>
      <w:r w:rsidR="0018092E" w:rsidRPr="00D514ED">
        <w:rPr>
          <w:sz w:val="22"/>
          <w:szCs w:val="22"/>
          <w:lang w:val="uk-UA"/>
        </w:rPr>
        <w:t>листопада</w:t>
      </w:r>
      <w:r w:rsidRPr="00D514ED">
        <w:rPr>
          <w:sz w:val="22"/>
          <w:szCs w:val="22"/>
          <w:lang w:val="uk-UA"/>
        </w:rPr>
        <w:t xml:space="preserve"> 202</w:t>
      </w:r>
      <w:r w:rsidR="0018092E" w:rsidRPr="00D514ED">
        <w:rPr>
          <w:sz w:val="22"/>
          <w:szCs w:val="22"/>
          <w:lang w:val="uk-UA"/>
        </w:rPr>
        <w:t>5</w:t>
      </w:r>
      <w:r w:rsidRPr="00D514ED">
        <w:rPr>
          <w:sz w:val="22"/>
          <w:szCs w:val="22"/>
          <w:lang w:val="uk-UA"/>
        </w:rPr>
        <w:t xml:space="preserve"> року, а також виконали інші обов'язки з етики відповідно до цих вимог. Ми вважаємо, що отримані нами аудиторські докази є достатніми та прийнятними для використання їх як основи для нашої </w:t>
      </w:r>
      <w:r w:rsidRPr="00D514ED">
        <w:rPr>
          <w:i/>
          <w:iCs/>
          <w:sz w:val="22"/>
          <w:szCs w:val="22"/>
          <w:lang w:val="uk-UA"/>
        </w:rPr>
        <w:t xml:space="preserve">умовно-позитивної </w:t>
      </w:r>
      <w:r w:rsidRPr="00D514ED">
        <w:rPr>
          <w:sz w:val="22"/>
          <w:szCs w:val="22"/>
          <w:lang w:val="uk-UA"/>
        </w:rPr>
        <w:t>думки. </w:t>
      </w:r>
    </w:p>
    <w:p w14:paraId="5ED4BE9C" w14:textId="77777777" w:rsidR="00445B2D" w:rsidRPr="00D514ED" w:rsidRDefault="00445B2D" w:rsidP="00DB3C74">
      <w:pPr>
        <w:jc w:val="both"/>
        <w:rPr>
          <w:noProof/>
          <w:sz w:val="22"/>
          <w:szCs w:val="22"/>
          <w:lang w:val="uk-UA"/>
        </w:rPr>
      </w:pPr>
    </w:p>
    <w:p w14:paraId="7DC8EE63" w14:textId="77777777" w:rsidR="00DB3C74" w:rsidRPr="00D514ED" w:rsidRDefault="00DB3C74" w:rsidP="00DB3C74">
      <w:pPr>
        <w:keepNext/>
        <w:keepLines/>
        <w:spacing w:line="300" w:lineRule="atLeast"/>
        <w:jc w:val="both"/>
        <w:rPr>
          <w:b/>
          <w:i/>
          <w:sz w:val="22"/>
          <w:szCs w:val="22"/>
          <w:lang w:val="uk-UA"/>
        </w:rPr>
      </w:pPr>
      <w:r w:rsidRPr="00D514ED">
        <w:rPr>
          <w:b/>
          <w:i/>
          <w:sz w:val="22"/>
          <w:szCs w:val="22"/>
          <w:lang w:val="uk-UA"/>
        </w:rPr>
        <w:t>{Наголос на матерії</w:t>
      </w:r>
    </w:p>
    <w:p w14:paraId="206E39F6" w14:textId="77777777" w:rsidR="00DB3C74" w:rsidRPr="00D514ED" w:rsidRDefault="00DB3C74" w:rsidP="00DB3C74">
      <w:pPr>
        <w:keepNext/>
        <w:keepLines/>
        <w:spacing w:line="300" w:lineRule="atLeast"/>
        <w:jc w:val="both"/>
        <w:rPr>
          <w:i/>
          <w:sz w:val="22"/>
          <w:szCs w:val="22"/>
          <w:lang w:val="uk-UA"/>
        </w:rPr>
      </w:pPr>
      <w:r w:rsidRPr="00D514ED">
        <w:rPr>
          <w:i/>
          <w:sz w:val="22"/>
          <w:szCs w:val="22"/>
          <w:lang w:val="uk-UA"/>
        </w:rPr>
        <w:t xml:space="preserve">Ми звертаємо увагу на [опис питання, яке необхідно підкреслити]. Ці обставини не вплинули на зміну нашої </w:t>
      </w:r>
      <w:r w:rsidRPr="00D514ED">
        <w:rPr>
          <w:b/>
          <w:i/>
          <w:sz w:val="22"/>
          <w:szCs w:val="22"/>
          <w:lang w:val="uk-UA"/>
        </w:rPr>
        <w:t>думки}.</w:t>
      </w:r>
    </w:p>
    <w:p w14:paraId="3FB25EB8" w14:textId="77777777" w:rsidR="00DB3C74" w:rsidRPr="00D514ED" w:rsidRDefault="00DB3C74" w:rsidP="00DB3C74">
      <w:pPr>
        <w:jc w:val="both"/>
        <w:rPr>
          <w:noProof/>
          <w:sz w:val="22"/>
          <w:szCs w:val="22"/>
          <w:lang w:val="uk-UA"/>
        </w:rPr>
      </w:pPr>
    </w:p>
    <w:p w14:paraId="38E89635" w14:textId="77777777" w:rsidR="00DB3C74" w:rsidRPr="00D514ED" w:rsidRDefault="00DB3C74" w:rsidP="00DB3C74">
      <w:pPr>
        <w:pStyle w:val="Heading3"/>
        <w:jc w:val="both"/>
        <w:rPr>
          <w:rFonts w:ascii="Times New Roman" w:hAnsi="Times New Roman" w:cs="Times New Roman"/>
          <w:color w:val="auto"/>
          <w:sz w:val="22"/>
          <w:szCs w:val="22"/>
        </w:rPr>
      </w:pPr>
      <w:r w:rsidRPr="00D514ED">
        <w:rPr>
          <w:rFonts w:ascii="Times New Roman" w:hAnsi="Times New Roman" w:cs="Times New Roman"/>
          <w:color w:val="auto"/>
          <w:sz w:val="22"/>
          <w:szCs w:val="22"/>
        </w:rPr>
        <w:t>Наголос на суті щодо основи обліку та обмежень на розповсюдження та використання</w:t>
      </w:r>
    </w:p>
    <w:p w14:paraId="4F92381C" w14:textId="0BD03931" w:rsidR="002175E1" w:rsidRPr="00D514ED" w:rsidRDefault="002175E1" w:rsidP="002175E1">
      <w:pPr>
        <w:jc w:val="both"/>
        <w:rPr>
          <w:sz w:val="22"/>
          <w:szCs w:val="22"/>
          <w:lang w:val="uk-UA"/>
        </w:rPr>
      </w:pPr>
      <w:r w:rsidRPr="00D514ED">
        <w:rPr>
          <w:sz w:val="22"/>
          <w:szCs w:val="22"/>
          <w:lang w:val="uk-UA"/>
        </w:rPr>
        <w:t xml:space="preserve">Ми зазначаємо, що фінансова звітність проекту була підготовлена відповідно до інструкцій </w:t>
      </w:r>
      <w:proofErr w:type="spellStart"/>
      <w:r w:rsidRPr="00D514ED">
        <w:rPr>
          <w:sz w:val="22"/>
          <w:szCs w:val="22"/>
          <w:lang w:val="uk-UA"/>
        </w:rPr>
        <w:t>грантодавця</w:t>
      </w:r>
      <w:proofErr w:type="spellEnd"/>
      <w:r w:rsidRPr="00D514ED">
        <w:rPr>
          <w:sz w:val="22"/>
          <w:szCs w:val="22"/>
          <w:lang w:val="uk-UA"/>
        </w:rPr>
        <w:t>. Фінансова звітність проекту була підготовлена для того, щоб допомогти [</w:t>
      </w:r>
      <w:r w:rsidRPr="00D514ED">
        <w:rPr>
          <w:i/>
          <w:iCs/>
          <w:sz w:val="22"/>
          <w:szCs w:val="22"/>
          <w:lang w:val="uk-UA"/>
        </w:rPr>
        <w:t xml:space="preserve">Національному товариству Червоного Хреста] </w:t>
      </w:r>
      <w:r w:rsidRPr="00D514ED">
        <w:rPr>
          <w:sz w:val="22"/>
          <w:szCs w:val="22"/>
          <w:lang w:val="uk-UA"/>
        </w:rPr>
        <w:t>у дотриманні положень бухгалтерського обліку на основі про</w:t>
      </w:r>
      <w:r w:rsidR="00D514ED">
        <w:rPr>
          <w:sz w:val="22"/>
          <w:szCs w:val="22"/>
          <w:lang w:val="uk-UA"/>
        </w:rPr>
        <w:t>є</w:t>
      </w:r>
      <w:r w:rsidRPr="00D514ED">
        <w:rPr>
          <w:sz w:val="22"/>
          <w:szCs w:val="22"/>
          <w:lang w:val="uk-UA"/>
        </w:rPr>
        <w:t>ктної угоди між Данським Червоним Хрестом та [</w:t>
      </w:r>
      <w:r w:rsidRPr="00D514ED">
        <w:rPr>
          <w:i/>
          <w:iCs/>
          <w:sz w:val="22"/>
          <w:szCs w:val="22"/>
          <w:lang w:val="uk-UA"/>
        </w:rPr>
        <w:t>Національним товариством Червоного Хреста]</w:t>
      </w:r>
      <w:r w:rsidRPr="00D514ED">
        <w:rPr>
          <w:sz w:val="22"/>
          <w:szCs w:val="22"/>
          <w:lang w:val="uk-UA"/>
        </w:rPr>
        <w:t>. Таким чином, фінансова звітність проекту може бути непридатною для інших цілей. </w:t>
      </w:r>
    </w:p>
    <w:p w14:paraId="377F63C9" w14:textId="77777777" w:rsidR="002175E1" w:rsidRPr="00D514ED" w:rsidRDefault="002175E1" w:rsidP="002175E1">
      <w:pPr>
        <w:jc w:val="both"/>
        <w:rPr>
          <w:sz w:val="22"/>
          <w:szCs w:val="22"/>
          <w:lang w:val="uk-UA"/>
        </w:rPr>
      </w:pPr>
      <w:r w:rsidRPr="00D514ED">
        <w:rPr>
          <w:sz w:val="22"/>
          <w:szCs w:val="22"/>
          <w:lang w:val="uk-UA"/>
        </w:rPr>
        <w:t> </w:t>
      </w:r>
    </w:p>
    <w:p w14:paraId="2D23F927" w14:textId="77777777" w:rsidR="002175E1" w:rsidRPr="002175E1" w:rsidRDefault="002175E1" w:rsidP="002175E1">
      <w:pPr>
        <w:jc w:val="both"/>
        <w:rPr>
          <w:sz w:val="22"/>
          <w:szCs w:val="22"/>
          <w:lang w:val="uk-UA"/>
        </w:rPr>
      </w:pPr>
      <w:r w:rsidRPr="00D514ED">
        <w:rPr>
          <w:sz w:val="22"/>
          <w:szCs w:val="22"/>
          <w:lang w:val="uk-UA"/>
        </w:rPr>
        <w:t>Наш звіт призначений виключно для Данського Червоного Хреста</w:t>
      </w:r>
      <w:r w:rsidRPr="002175E1">
        <w:rPr>
          <w:sz w:val="22"/>
          <w:szCs w:val="22"/>
          <w:lang w:val="uk-UA"/>
        </w:rPr>
        <w:t xml:space="preserve"> і не повинен розповсюджуватися або використовуватися іншими особами, окрім Данського Червоного Хреста. </w:t>
      </w:r>
    </w:p>
    <w:p w14:paraId="581A0C8E" w14:textId="77777777" w:rsidR="002175E1" w:rsidRPr="002175E1" w:rsidRDefault="002175E1" w:rsidP="002175E1">
      <w:pPr>
        <w:jc w:val="both"/>
        <w:rPr>
          <w:sz w:val="22"/>
          <w:szCs w:val="22"/>
          <w:lang w:val="uk-UA"/>
        </w:rPr>
      </w:pPr>
      <w:r w:rsidRPr="002175E1">
        <w:rPr>
          <w:sz w:val="22"/>
          <w:szCs w:val="22"/>
          <w:lang w:val="uk-UA"/>
        </w:rPr>
        <w:t> </w:t>
      </w:r>
    </w:p>
    <w:p w14:paraId="7A60970C" w14:textId="77777777" w:rsidR="002175E1" w:rsidRPr="002175E1" w:rsidRDefault="002175E1" w:rsidP="002175E1">
      <w:pPr>
        <w:jc w:val="both"/>
        <w:rPr>
          <w:sz w:val="22"/>
          <w:szCs w:val="22"/>
          <w:lang w:val="uk-UA"/>
        </w:rPr>
      </w:pPr>
      <w:r w:rsidRPr="002175E1">
        <w:rPr>
          <w:sz w:val="22"/>
          <w:szCs w:val="22"/>
          <w:lang w:val="uk-UA"/>
        </w:rPr>
        <w:t>Ці обставини не змусили нас змінити нашу думку. </w:t>
      </w:r>
    </w:p>
    <w:p w14:paraId="7371D2AB" w14:textId="77777777" w:rsidR="00DB3C74" w:rsidRPr="00DB3C74" w:rsidRDefault="00DB3C74" w:rsidP="00DB3C74">
      <w:pPr>
        <w:jc w:val="both"/>
        <w:rPr>
          <w:spacing w:val="-2"/>
          <w:sz w:val="22"/>
          <w:szCs w:val="22"/>
          <w:lang w:val="uk-UA"/>
        </w:rPr>
      </w:pPr>
    </w:p>
    <w:p w14:paraId="70ABD604" w14:textId="4F195996" w:rsidR="00DB3C74" w:rsidRPr="00DB3C74" w:rsidRDefault="00DB3C74" w:rsidP="00DB3C74">
      <w:pPr>
        <w:jc w:val="both"/>
        <w:rPr>
          <w:b/>
          <w:sz w:val="22"/>
          <w:szCs w:val="22"/>
          <w:lang w:val="uk-UA"/>
        </w:rPr>
      </w:pPr>
      <w:r w:rsidRPr="00DB3C74">
        <w:rPr>
          <w:b/>
          <w:sz w:val="22"/>
          <w:szCs w:val="22"/>
          <w:lang w:val="uk-UA"/>
        </w:rPr>
        <w:t xml:space="preserve">Інші питання [Розділ включається лише в тому випадку, якщо </w:t>
      </w:r>
      <w:proofErr w:type="spellStart"/>
      <w:r w:rsidRPr="00DB3C74">
        <w:rPr>
          <w:b/>
          <w:sz w:val="22"/>
          <w:szCs w:val="22"/>
          <w:lang w:val="uk-UA"/>
        </w:rPr>
        <w:t>неаудійовані</w:t>
      </w:r>
      <w:proofErr w:type="spellEnd"/>
      <w:r w:rsidRPr="00DB3C74">
        <w:rPr>
          <w:b/>
          <w:sz w:val="22"/>
          <w:szCs w:val="22"/>
          <w:lang w:val="uk-UA"/>
        </w:rPr>
        <w:t xml:space="preserve"> бюджетні показники включені в рахунки проекту].</w:t>
      </w:r>
    </w:p>
    <w:p w14:paraId="0B3E46E0" w14:textId="77777777" w:rsidR="00DB3C74" w:rsidRPr="00DB3C74" w:rsidRDefault="00DB3C74" w:rsidP="00DB3C74">
      <w:pPr>
        <w:jc w:val="both"/>
        <w:rPr>
          <w:sz w:val="22"/>
          <w:szCs w:val="22"/>
          <w:lang w:val="uk-UA"/>
        </w:rPr>
      </w:pPr>
      <w:r w:rsidRPr="00DB3C74">
        <w:rPr>
          <w:sz w:val="22"/>
          <w:szCs w:val="22"/>
          <w:lang w:val="uk-UA"/>
        </w:rPr>
        <w:t xml:space="preserve">Відповідно до положень фінансової звітності </w:t>
      </w:r>
      <w:proofErr w:type="spellStart"/>
      <w:r w:rsidRPr="00DB3C74">
        <w:rPr>
          <w:sz w:val="22"/>
          <w:szCs w:val="22"/>
          <w:lang w:val="uk-UA"/>
        </w:rPr>
        <w:t>грантодавця</w:t>
      </w:r>
      <w:proofErr w:type="spellEnd"/>
      <w:r w:rsidRPr="00DB3C74">
        <w:rPr>
          <w:sz w:val="22"/>
          <w:szCs w:val="22"/>
          <w:lang w:val="uk-UA"/>
        </w:rPr>
        <w:t>, [</w:t>
      </w:r>
      <w:r w:rsidRPr="00DB3C74">
        <w:rPr>
          <w:i/>
          <w:sz w:val="22"/>
          <w:szCs w:val="22"/>
          <w:lang w:val="uk-UA"/>
        </w:rPr>
        <w:t xml:space="preserve">Національне товариство Червоного Хреста] </w:t>
      </w:r>
      <w:r w:rsidRPr="00DB3C74">
        <w:rPr>
          <w:sz w:val="22"/>
          <w:szCs w:val="22"/>
          <w:lang w:val="uk-UA"/>
        </w:rPr>
        <w:t xml:space="preserve">розкрило бюджетні показники, затверджені </w:t>
      </w:r>
      <w:proofErr w:type="spellStart"/>
      <w:r w:rsidRPr="00DB3C74">
        <w:rPr>
          <w:sz w:val="22"/>
          <w:szCs w:val="22"/>
          <w:lang w:val="uk-UA"/>
        </w:rPr>
        <w:t>грантодавцем</w:t>
      </w:r>
      <w:proofErr w:type="spellEnd"/>
      <w:r w:rsidRPr="00DB3C74">
        <w:rPr>
          <w:sz w:val="22"/>
          <w:szCs w:val="22"/>
          <w:lang w:val="uk-UA"/>
        </w:rPr>
        <w:t>, як порівняльні дані. Ці бюджетні показники не були предметом аудиту.</w:t>
      </w:r>
    </w:p>
    <w:p w14:paraId="6F31B6BF" w14:textId="77777777" w:rsidR="00DB3C74" w:rsidRPr="00DB3C74" w:rsidRDefault="00DB3C74" w:rsidP="00DB3C74">
      <w:pPr>
        <w:jc w:val="both"/>
        <w:rPr>
          <w:spacing w:val="-2"/>
          <w:sz w:val="22"/>
          <w:szCs w:val="22"/>
          <w:lang w:val="uk-UA"/>
        </w:rPr>
      </w:pPr>
    </w:p>
    <w:p w14:paraId="613CA024" w14:textId="77777777" w:rsidR="00DB3C74" w:rsidRPr="00E44C6D" w:rsidRDefault="00DB3C74" w:rsidP="00DB3C74">
      <w:pPr>
        <w:pStyle w:val="Heading3"/>
        <w:jc w:val="both"/>
        <w:rPr>
          <w:rFonts w:ascii="Times New Roman" w:hAnsi="Times New Roman" w:cs="Times New Roman"/>
          <w:b/>
          <w:bCs/>
          <w:noProof/>
          <w:color w:val="auto"/>
          <w:sz w:val="22"/>
          <w:szCs w:val="22"/>
        </w:rPr>
      </w:pPr>
      <w:r w:rsidRPr="00E44C6D">
        <w:rPr>
          <w:rFonts w:ascii="Times New Roman" w:hAnsi="Times New Roman" w:cs="Times New Roman"/>
          <w:b/>
          <w:bCs/>
          <w:noProof/>
          <w:color w:val="auto"/>
          <w:sz w:val="22"/>
          <w:szCs w:val="22"/>
        </w:rPr>
        <w:t xml:space="preserve">Відповідальність </w:t>
      </w:r>
      <w:r w:rsidRPr="00E44C6D">
        <w:rPr>
          <w:rFonts w:ascii="Times New Roman" w:hAnsi="Times New Roman" w:cs="Times New Roman"/>
          <w:b/>
          <w:bCs/>
          <w:color w:val="auto"/>
          <w:sz w:val="22"/>
          <w:szCs w:val="22"/>
        </w:rPr>
        <w:t xml:space="preserve">керівництва </w:t>
      </w:r>
      <w:r w:rsidRPr="00E44C6D">
        <w:rPr>
          <w:rFonts w:ascii="Times New Roman" w:hAnsi="Times New Roman" w:cs="Times New Roman"/>
          <w:b/>
          <w:bCs/>
          <w:i/>
          <w:color w:val="auto"/>
          <w:sz w:val="22"/>
          <w:szCs w:val="22"/>
        </w:rPr>
        <w:t>[Національного Товариства Червоного Хреста</w:t>
      </w:r>
      <w:r w:rsidRPr="00E44C6D">
        <w:rPr>
          <w:rFonts w:ascii="Times New Roman" w:hAnsi="Times New Roman" w:cs="Times New Roman"/>
          <w:b/>
          <w:bCs/>
          <w:color w:val="auto"/>
          <w:sz w:val="22"/>
          <w:szCs w:val="22"/>
        </w:rPr>
        <w:t xml:space="preserve">] </w:t>
      </w:r>
      <w:r w:rsidRPr="00E44C6D">
        <w:rPr>
          <w:rFonts w:ascii="Times New Roman" w:hAnsi="Times New Roman" w:cs="Times New Roman"/>
          <w:b/>
          <w:bCs/>
          <w:noProof/>
          <w:color w:val="auto"/>
          <w:sz w:val="22"/>
          <w:szCs w:val="22"/>
        </w:rPr>
        <w:t>за фінансову звітність проекту</w:t>
      </w:r>
    </w:p>
    <w:p w14:paraId="7000EA3B" w14:textId="77777777" w:rsidR="001D2BFB" w:rsidRPr="001D2BFB" w:rsidRDefault="001D2BFB" w:rsidP="001D2BFB">
      <w:pPr>
        <w:jc w:val="both"/>
        <w:rPr>
          <w:noProof/>
          <w:sz w:val="22"/>
          <w:szCs w:val="22"/>
          <w:lang w:val="uk-UA"/>
        </w:rPr>
      </w:pPr>
      <w:r w:rsidRPr="001D2BFB">
        <w:rPr>
          <w:noProof/>
          <w:sz w:val="22"/>
          <w:szCs w:val="22"/>
          <w:lang w:val="uk-UA"/>
        </w:rPr>
        <w:t xml:space="preserve">Керівництво </w:t>
      </w:r>
      <w:r w:rsidRPr="001D2BFB">
        <w:rPr>
          <w:i/>
          <w:iCs/>
          <w:noProof/>
          <w:sz w:val="22"/>
          <w:szCs w:val="22"/>
          <w:lang w:val="uk-UA"/>
        </w:rPr>
        <w:t xml:space="preserve">[Національного </w:t>
      </w:r>
      <w:r w:rsidRPr="001D2BFB">
        <w:rPr>
          <w:noProof/>
          <w:sz w:val="22"/>
          <w:szCs w:val="22"/>
          <w:lang w:val="uk-UA"/>
        </w:rPr>
        <w:t xml:space="preserve">Товариства </w:t>
      </w:r>
      <w:r w:rsidRPr="001D2BFB">
        <w:rPr>
          <w:i/>
          <w:iCs/>
          <w:noProof/>
          <w:sz w:val="22"/>
          <w:szCs w:val="22"/>
          <w:lang w:val="uk-UA"/>
        </w:rPr>
        <w:t xml:space="preserve">Червоного Хреста] </w:t>
      </w:r>
      <w:r w:rsidRPr="001D2BFB">
        <w:rPr>
          <w:noProof/>
          <w:sz w:val="22"/>
          <w:szCs w:val="22"/>
          <w:lang w:val="uk-UA"/>
        </w:rPr>
        <w:t>несе відповідальність за підготовку фінансової звітності проекту, яка є точною в усіх суттєвих аспектах, що означає, що вона була підготовлена відповідно до Угоди про партнерство з ДЧХ та за такий внутрішній контроль, який Керівництво визначає необхідним для того, щоб забезпечити підготовку фінансової звітності проекту, що не містить суттєвих викривлень внаслідок шахрайства або помилки. </w:t>
      </w:r>
    </w:p>
    <w:p w14:paraId="23141425" w14:textId="6CDBD26B" w:rsidR="00DB3C74" w:rsidRPr="001D2BFB" w:rsidRDefault="001D2BFB" w:rsidP="00DB3C74">
      <w:pPr>
        <w:jc w:val="both"/>
        <w:rPr>
          <w:noProof/>
          <w:sz w:val="22"/>
          <w:szCs w:val="22"/>
          <w:lang w:val="uk-UA"/>
        </w:rPr>
      </w:pPr>
      <w:r w:rsidRPr="001D2BFB">
        <w:rPr>
          <w:noProof/>
          <w:sz w:val="22"/>
          <w:szCs w:val="22"/>
          <w:lang w:val="uk-UA"/>
        </w:rPr>
        <w:t> </w:t>
      </w:r>
    </w:p>
    <w:p w14:paraId="54559BCB" w14:textId="77777777" w:rsidR="00DB3C74" w:rsidRPr="001D2BFB" w:rsidRDefault="00DB3C74" w:rsidP="00DB3C74">
      <w:pPr>
        <w:pStyle w:val="Heading3"/>
        <w:jc w:val="both"/>
        <w:rPr>
          <w:rFonts w:ascii="Times New Roman" w:hAnsi="Times New Roman" w:cs="Times New Roman"/>
          <w:b/>
          <w:bCs/>
          <w:color w:val="auto"/>
          <w:sz w:val="22"/>
          <w:szCs w:val="22"/>
        </w:rPr>
      </w:pPr>
      <w:r w:rsidRPr="001D2BFB">
        <w:rPr>
          <w:rFonts w:ascii="Times New Roman" w:hAnsi="Times New Roman" w:cs="Times New Roman"/>
          <w:b/>
          <w:bCs/>
          <w:color w:val="auto"/>
          <w:sz w:val="22"/>
          <w:szCs w:val="22"/>
        </w:rPr>
        <w:t>Відповідальність аудитора за аудит фінансової звітності проекту</w:t>
      </w:r>
    </w:p>
    <w:p w14:paraId="4F923F98" w14:textId="747BDF7A" w:rsidR="0045317E" w:rsidRPr="0045317E" w:rsidRDefault="0045317E" w:rsidP="0045317E">
      <w:pPr>
        <w:ind w:firstLine="357"/>
        <w:mirrorIndents/>
        <w:jc w:val="both"/>
        <w:rPr>
          <w:sz w:val="22"/>
          <w:szCs w:val="22"/>
          <w:lang w:val="uk-UA"/>
        </w:rPr>
      </w:pPr>
      <w:r w:rsidRPr="0045317E">
        <w:rPr>
          <w:sz w:val="22"/>
          <w:szCs w:val="22"/>
          <w:lang w:val="uk-UA"/>
        </w:rPr>
        <w:t>Нашими цілями є отримання обґрунтованої впевненості, що фінансова звітність проекту в цілому не містить суттєвого викривлення внаслідок шахрайства або помилки, та випуск звіту аудитора, що містить нашу думку. Обґрунтована впевненість - це високий рівень впевненості, але не гарантія того, що аудит, проведений відповідно до МСА та додаткових вимог, що застосовуються в Інструкціях з аудиту</w:t>
      </w:r>
      <w:r w:rsidR="007F7F27">
        <w:rPr>
          <w:sz w:val="22"/>
          <w:szCs w:val="22"/>
          <w:lang w:val="uk-UA"/>
        </w:rPr>
        <w:t xml:space="preserve"> 2025</w:t>
      </w:r>
      <w:r w:rsidRPr="0045317E">
        <w:rPr>
          <w:sz w:val="22"/>
          <w:szCs w:val="22"/>
          <w:lang w:val="uk-UA"/>
        </w:rPr>
        <w:t xml:space="preserve"> фінансової звітності проєктів Данського Червоного Хреста (ДЧХ) від </w:t>
      </w:r>
      <w:r w:rsidR="007F047B">
        <w:rPr>
          <w:sz w:val="22"/>
          <w:szCs w:val="22"/>
          <w:lang w:val="uk-UA"/>
        </w:rPr>
        <w:t>листопада</w:t>
      </w:r>
      <w:r w:rsidRPr="0045317E">
        <w:rPr>
          <w:sz w:val="22"/>
          <w:szCs w:val="22"/>
          <w:lang w:val="uk-UA"/>
        </w:rPr>
        <w:t xml:space="preserve"> 202</w:t>
      </w:r>
      <w:r w:rsidR="007F7F27">
        <w:rPr>
          <w:sz w:val="22"/>
          <w:szCs w:val="22"/>
          <w:lang w:val="uk-UA"/>
        </w:rPr>
        <w:t>5</w:t>
      </w:r>
      <w:r w:rsidRPr="0045317E">
        <w:rPr>
          <w:sz w:val="22"/>
          <w:szCs w:val="22"/>
          <w:lang w:val="uk-UA"/>
        </w:rPr>
        <w:t xml:space="preserve"> року, завжди виявить суттєві викривлення, коли вони існують. Викривлення можуть бути результатом шахрайства або помилки і вважаються суттєвими, якщо окремо або в сукупності вони, як обґрунтовано очікується, можуть впливати на економічні рішення користувачів фінансової звітності, що приймаються на основі цієї про</w:t>
      </w:r>
      <w:r w:rsidR="00D514ED">
        <w:rPr>
          <w:sz w:val="22"/>
          <w:szCs w:val="22"/>
          <w:lang w:val="uk-UA"/>
        </w:rPr>
        <w:t>є</w:t>
      </w:r>
      <w:r w:rsidRPr="0045317E">
        <w:rPr>
          <w:sz w:val="22"/>
          <w:szCs w:val="22"/>
          <w:lang w:val="uk-UA"/>
        </w:rPr>
        <w:t>ктної фінансової звітності. </w:t>
      </w:r>
    </w:p>
    <w:p w14:paraId="389E88C7" w14:textId="77777777" w:rsidR="0045317E" w:rsidRPr="0045317E" w:rsidRDefault="0045317E" w:rsidP="0045317E">
      <w:pPr>
        <w:ind w:firstLine="357"/>
        <w:mirrorIndents/>
        <w:jc w:val="both"/>
        <w:rPr>
          <w:sz w:val="22"/>
          <w:szCs w:val="22"/>
          <w:lang w:val="uk-UA"/>
        </w:rPr>
      </w:pPr>
      <w:r w:rsidRPr="0045317E">
        <w:rPr>
          <w:sz w:val="22"/>
          <w:szCs w:val="22"/>
          <w:lang w:val="uk-UA"/>
        </w:rPr>
        <w:t> </w:t>
      </w:r>
    </w:p>
    <w:p w14:paraId="34F21CF9" w14:textId="0ED65220" w:rsidR="0045317E" w:rsidRPr="0045317E" w:rsidRDefault="0045317E" w:rsidP="0045317E">
      <w:pPr>
        <w:ind w:firstLine="357"/>
        <w:mirrorIndents/>
        <w:jc w:val="both"/>
        <w:rPr>
          <w:sz w:val="22"/>
          <w:szCs w:val="22"/>
          <w:lang w:val="uk-UA"/>
        </w:rPr>
      </w:pPr>
      <w:r w:rsidRPr="0045317E">
        <w:rPr>
          <w:sz w:val="22"/>
          <w:szCs w:val="22"/>
          <w:lang w:val="uk-UA"/>
        </w:rPr>
        <w:t>У рамках аудиту, проведеного відповідно до МСА та додаткових вимог, що застосовуються в Інструкціях з аудиту</w:t>
      </w:r>
      <w:r w:rsidR="00E10CF3">
        <w:rPr>
          <w:sz w:val="22"/>
          <w:szCs w:val="22"/>
          <w:lang w:val="uk-UA"/>
        </w:rPr>
        <w:t xml:space="preserve"> 2025</w:t>
      </w:r>
      <w:r w:rsidRPr="0045317E">
        <w:rPr>
          <w:sz w:val="22"/>
          <w:szCs w:val="22"/>
          <w:lang w:val="uk-UA"/>
        </w:rPr>
        <w:t xml:space="preserve"> Данського Червоного Хреста (ДЧХ) від </w:t>
      </w:r>
      <w:r w:rsidR="00E10CF3">
        <w:rPr>
          <w:sz w:val="22"/>
          <w:szCs w:val="22"/>
          <w:lang w:val="uk-UA"/>
        </w:rPr>
        <w:t xml:space="preserve">листопада </w:t>
      </w:r>
      <w:r w:rsidRPr="0045317E">
        <w:rPr>
          <w:sz w:val="22"/>
          <w:szCs w:val="22"/>
          <w:lang w:val="uk-UA"/>
        </w:rPr>
        <w:t>202</w:t>
      </w:r>
      <w:r w:rsidR="00E05A71">
        <w:rPr>
          <w:sz w:val="22"/>
          <w:szCs w:val="22"/>
          <w:lang w:val="uk-UA"/>
        </w:rPr>
        <w:t>5</w:t>
      </w:r>
      <w:r w:rsidRPr="0045317E">
        <w:rPr>
          <w:sz w:val="22"/>
          <w:szCs w:val="22"/>
          <w:lang w:val="uk-UA"/>
        </w:rPr>
        <w:t xml:space="preserve"> року щодо фінансової звітності проєкту, ми застосовуємо професійне судження та зберігаємо професійний скептицизм протягом усього аудиту. Ми також:  </w:t>
      </w:r>
    </w:p>
    <w:p w14:paraId="474E5EC3" w14:textId="77777777" w:rsidR="0045317E" w:rsidRPr="0045317E" w:rsidRDefault="0045317E" w:rsidP="0045317E">
      <w:pPr>
        <w:ind w:firstLine="357"/>
        <w:mirrorIndents/>
        <w:jc w:val="both"/>
        <w:rPr>
          <w:sz w:val="22"/>
          <w:szCs w:val="22"/>
          <w:lang w:val="uk-UA"/>
        </w:rPr>
      </w:pPr>
      <w:r w:rsidRPr="0045317E">
        <w:rPr>
          <w:sz w:val="22"/>
          <w:szCs w:val="22"/>
          <w:lang w:val="uk-UA"/>
        </w:rPr>
        <w:t> </w:t>
      </w:r>
    </w:p>
    <w:p w14:paraId="249644AB" w14:textId="77777777" w:rsidR="0045317E" w:rsidRPr="0045317E" w:rsidRDefault="0045317E" w:rsidP="006D2655">
      <w:pPr>
        <w:numPr>
          <w:ilvl w:val="0"/>
          <w:numId w:val="34"/>
        </w:numPr>
        <w:mirrorIndents/>
        <w:jc w:val="both"/>
        <w:rPr>
          <w:sz w:val="22"/>
          <w:szCs w:val="22"/>
          <w:lang w:val="uk-UA"/>
        </w:rPr>
      </w:pPr>
      <w:r w:rsidRPr="0045317E">
        <w:rPr>
          <w:sz w:val="22"/>
          <w:szCs w:val="22"/>
          <w:lang w:val="uk-UA"/>
        </w:rPr>
        <w:t xml:space="preserve">ідентифікуємо та оцінюємо ризики суттєвого викривлення фінансової звітності проекту внаслідок шахрайства чи помилки, розробляємо та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w:t>
      </w:r>
      <w:proofErr w:type="spellStart"/>
      <w:r w:rsidRPr="0045317E">
        <w:rPr>
          <w:sz w:val="22"/>
          <w:szCs w:val="22"/>
          <w:lang w:val="uk-UA"/>
        </w:rPr>
        <w:t>невиявлення</w:t>
      </w:r>
      <w:proofErr w:type="spellEnd"/>
      <w:r w:rsidRPr="0045317E">
        <w:rPr>
          <w:sz w:val="22"/>
          <w:szCs w:val="22"/>
          <w:lang w:val="uk-UA"/>
        </w:rPr>
        <w:t xml:space="preserve"> суттєвого викривлення внаслідок шахрайства є вищим, ніж ризик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 </w:t>
      </w:r>
    </w:p>
    <w:p w14:paraId="33D52831" w14:textId="77777777" w:rsidR="0045317E" w:rsidRPr="0045317E" w:rsidRDefault="0045317E" w:rsidP="006D2655">
      <w:pPr>
        <w:numPr>
          <w:ilvl w:val="0"/>
          <w:numId w:val="35"/>
        </w:numPr>
        <w:mirrorIndents/>
        <w:jc w:val="both"/>
        <w:rPr>
          <w:sz w:val="22"/>
          <w:szCs w:val="22"/>
          <w:lang w:val="uk-UA"/>
        </w:rPr>
      </w:pPr>
      <w:r w:rsidRPr="0045317E">
        <w:rPr>
          <w:sz w:val="22"/>
          <w:szCs w:val="22"/>
          <w:lang w:val="uk-UA"/>
        </w:rPr>
        <w:t>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внутрішнього контролю суб'єкта господарювання.  </w:t>
      </w:r>
    </w:p>
    <w:p w14:paraId="1373B200" w14:textId="77777777" w:rsidR="0045317E" w:rsidRPr="0045317E" w:rsidRDefault="0045317E" w:rsidP="006D2655">
      <w:pPr>
        <w:numPr>
          <w:ilvl w:val="0"/>
          <w:numId w:val="36"/>
        </w:numPr>
        <w:mirrorIndents/>
        <w:jc w:val="both"/>
        <w:rPr>
          <w:sz w:val="22"/>
          <w:szCs w:val="22"/>
          <w:lang w:val="uk-UA"/>
        </w:rPr>
      </w:pPr>
      <w:r w:rsidRPr="0045317E">
        <w:rPr>
          <w:sz w:val="22"/>
          <w:szCs w:val="22"/>
          <w:lang w:val="uk-UA"/>
        </w:rPr>
        <w:t xml:space="preserve">оцінюємо прийнятність застосованих облікових політик, а також обґрунтованість облікових оцінок та відповідних </w:t>
      </w:r>
      <w:proofErr w:type="spellStart"/>
      <w:r w:rsidRPr="0045317E">
        <w:rPr>
          <w:sz w:val="22"/>
          <w:szCs w:val="22"/>
          <w:lang w:val="uk-UA"/>
        </w:rPr>
        <w:t>розкриттів</w:t>
      </w:r>
      <w:proofErr w:type="spellEnd"/>
      <w:r w:rsidRPr="0045317E">
        <w:rPr>
          <w:sz w:val="22"/>
          <w:szCs w:val="22"/>
          <w:lang w:val="uk-UA"/>
        </w:rPr>
        <w:t xml:space="preserve"> інформації, зроблених управлінським персоналом. </w:t>
      </w:r>
    </w:p>
    <w:p w14:paraId="58806771" w14:textId="77777777" w:rsidR="0045317E" w:rsidRPr="0045317E" w:rsidRDefault="0045317E" w:rsidP="006D2655">
      <w:pPr>
        <w:numPr>
          <w:ilvl w:val="0"/>
          <w:numId w:val="37"/>
        </w:numPr>
        <w:mirrorIndents/>
        <w:jc w:val="both"/>
        <w:rPr>
          <w:sz w:val="22"/>
          <w:szCs w:val="22"/>
          <w:lang w:val="uk-UA"/>
        </w:rPr>
      </w:pPr>
      <w:r w:rsidRPr="0045317E">
        <w:rPr>
          <w:sz w:val="22"/>
          <w:szCs w:val="22"/>
          <w:lang w:val="uk-UA"/>
        </w:rPr>
        <w:t xml:space="preserve">Оцінюємо загальне подання, структуру та зміст фінансової звітності проекту, включаючи розкриття інформації у примітках, а також те, чи відображає фінансова звітність проекту операції та події, що покладені в основу її складання, відповідно до положень бухгалтерського обліку за методом грошових надходжень та виплат, описаних у розділі "Застосована практика бухгалтерського обліку" на сторінці </w:t>
      </w:r>
      <w:r w:rsidRPr="0045317E">
        <w:rPr>
          <w:i/>
          <w:iCs/>
          <w:sz w:val="22"/>
          <w:szCs w:val="22"/>
          <w:lang w:val="uk-UA"/>
        </w:rPr>
        <w:t>[Номер сторінки]</w:t>
      </w:r>
      <w:r w:rsidRPr="0045317E">
        <w:rPr>
          <w:sz w:val="22"/>
          <w:szCs w:val="22"/>
          <w:lang w:val="uk-UA"/>
        </w:rPr>
        <w:t>. </w:t>
      </w:r>
    </w:p>
    <w:p w14:paraId="510D31CB" w14:textId="77777777" w:rsidR="0045317E" w:rsidRPr="0045317E" w:rsidRDefault="0045317E" w:rsidP="0045317E">
      <w:pPr>
        <w:ind w:firstLine="357"/>
        <w:mirrorIndents/>
        <w:jc w:val="both"/>
        <w:rPr>
          <w:sz w:val="22"/>
          <w:szCs w:val="22"/>
          <w:lang w:val="uk-UA"/>
        </w:rPr>
      </w:pPr>
      <w:r w:rsidRPr="0045317E">
        <w:rPr>
          <w:sz w:val="22"/>
          <w:szCs w:val="22"/>
          <w:lang w:val="uk-UA"/>
        </w:rPr>
        <w:t> </w:t>
      </w:r>
    </w:p>
    <w:p w14:paraId="023C0720" w14:textId="77777777" w:rsidR="0045317E" w:rsidRPr="0045317E" w:rsidRDefault="0045317E" w:rsidP="0045317E">
      <w:pPr>
        <w:ind w:firstLine="357"/>
        <w:mirrorIndents/>
        <w:jc w:val="both"/>
        <w:rPr>
          <w:sz w:val="22"/>
          <w:szCs w:val="22"/>
          <w:lang w:val="uk-UA"/>
        </w:rPr>
      </w:pPr>
      <w:r w:rsidRPr="0045317E">
        <w:rPr>
          <w:sz w:val="22"/>
          <w:szCs w:val="22"/>
          <w:lang w:val="uk-UA"/>
        </w:rPr>
        <w:t>Ми спілкуємося з керівництвом, серед іншого, щодо запланованого обсягу та термінів проведення аудиту, а також суттєвих аудиторських висновків, включаючи будь-які суттєві недоліки внутрішнього контролю, які ми виявляємо під час аудиту. </w:t>
      </w:r>
    </w:p>
    <w:p w14:paraId="53EA09F3" w14:textId="77777777" w:rsidR="0045317E" w:rsidRPr="0045317E" w:rsidRDefault="0045317E" w:rsidP="0045317E">
      <w:pPr>
        <w:ind w:firstLine="357"/>
        <w:mirrorIndents/>
        <w:jc w:val="both"/>
        <w:rPr>
          <w:sz w:val="22"/>
          <w:szCs w:val="22"/>
          <w:lang w:val="uk-UA"/>
        </w:rPr>
      </w:pPr>
      <w:r w:rsidRPr="0045317E">
        <w:rPr>
          <w:sz w:val="22"/>
          <w:szCs w:val="22"/>
          <w:lang w:val="uk-UA"/>
        </w:rPr>
        <w:t> </w:t>
      </w:r>
    </w:p>
    <w:p w14:paraId="548C9961" w14:textId="77777777" w:rsidR="0045317E" w:rsidRPr="0045317E" w:rsidRDefault="0045317E" w:rsidP="0045317E">
      <w:pPr>
        <w:ind w:firstLine="357"/>
        <w:mirrorIndents/>
        <w:jc w:val="both"/>
        <w:rPr>
          <w:sz w:val="22"/>
          <w:szCs w:val="22"/>
          <w:lang w:val="uk-UA"/>
        </w:rPr>
      </w:pPr>
      <w:r w:rsidRPr="0045317E">
        <w:rPr>
          <w:sz w:val="22"/>
          <w:szCs w:val="22"/>
          <w:lang w:val="uk-UA"/>
        </w:rPr>
        <w:t> </w:t>
      </w:r>
    </w:p>
    <w:p w14:paraId="30E4F083" w14:textId="77777777" w:rsidR="0045317E" w:rsidRPr="0045317E" w:rsidRDefault="0045317E" w:rsidP="0045317E">
      <w:pPr>
        <w:ind w:firstLine="357"/>
        <w:mirrorIndents/>
        <w:jc w:val="both"/>
        <w:rPr>
          <w:sz w:val="22"/>
          <w:szCs w:val="22"/>
          <w:lang w:val="uk-UA"/>
        </w:rPr>
      </w:pPr>
      <w:r w:rsidRPr="0045317E">
        <w:rPr>
          <w:sz w:val="22"/>
          <w:szCs w:val="22"/>
          <w:lang w:val="uk-UA"/>
        </w:rPr>
        <w:t> </w:t>
      </w:r>
    </w:p>
    <w:p w14:paraId="59EB9600" w14:textId="77777777" w:rsidR="0045317E" w:rsidRPr="0045317E" w:rsidRDefault="0045317E" w:rsidP="0045317E">
      <w:pPr>
        <w:ind w:firstLine="357"/>
        <w:mirrorIndents/>
        <w:jc w:val="both"/>
        <w:rPr>
          <w:sz w:val="22"/>
          <w:szCs w:val="22"/>
          <w:lang w:val="uk-UA"/>
        </w:rPr>
      </w:pPr>
      <w:r w:rsidRPr="0045317E">
        <w:rPr>
          <w:i/>
          <w:iCs/>
          <w:sz w:val="22"/>
          <w:szCs w:val="22"/>
          <w:lang w:val="uk-UA"/>
        </w:rPr>
        <w:t>[Місто], [дата]. </w:t>
      </w:r>
      <w:r w:rsidRPr="0045317E">
        <w:rPr>
          <w:sz w:val="22"/>
          <w:szCs w:val="22"/>
          <w:lang w:val="uk-UA"/>
        </w:rPr>
        <w:t> </w:t>
      </w:r>
    </w:p>
    <w:p w14:paraId="3DE6519F" w14:textId="77777777" w:rsidR="0045317E" w:rsidRPr="0045317E" w:rsidRDefault="0045317E" w:rsidP="0045317E">
      <w:pPr>
        <w:ind w:firstLine="357"/>
        <w:mirrorIndents/>
        <w:jc w:val="both"/>
        <w:rPr>
          <w:sz w:val="22"/>
          <w:szCs w:val="22"/>
          <w:lang w:val="uk-UA"/>
        </w:rPr>
      </w:pPr>
      <w:r w:rsidRPr="0045317E">
        <w:rPr>
          <w:sz w:val="22"/>
          <w:szCs w:val="22"/>
          <w:lang w:val="uk-UA"/>
        </w:rPr>
        <w:t> </w:t>
      </w:r>
    </w:p>
    <w:p w14:paraId="47D60F83" w14:textId="77777777" w:rsidR="0045317E" w:rsidRPr="0045317E" w:rsidRDefault="0045317E" w:rsidP="0045317E">
      <w:pPr>
        <w:ind w:firstLine="357"/>
        <w:mirrorIndents/>
        <w:jc w:val="both"/>
        <w:rPr>
          <w:sz w:val="22"/>
          <w:szCs w:val="22"/>
          <w:lang w:val="uk-UA"/>
        </w:rPr>
      </w:pPr>
      <w:r w:rsidRPr="0045317E">
        <w:rPr>
          <w:i/>
          <w:iCs/>
          <w:sz w:val="22"/>
          <w:szCs w:val="22"/>
          <w:lang w:val="uk-UA"/>
        </w:rPr>
        <w:t>[Аудиторська фірма].</w:t>
      </w:r>
      <w:r w:rsidRPr="0045317E">
        <w:rPr>
          <w:sz w:val="22"/>
          <w:szCs w:val="22"/>
          <w:lang w:val="uk-UA"/>
        </w:rPr>
        <w:t> </w:t>
      </w:r>
    </w:p>
    <w:p w14:paraId="68C3E9F8" w14:textId="7D299CB6" w:rsidR="0045317E" w:rsidRDefault="0045317E" w:rsidP="0045317E">
      <w:pPr>
        <w:ind w:firstLine="357"/>
        <w:mirrorIndents/>
        <w:jc w:val="both"/>
        <w:rPr>
          <w:sz w:val="22"/>
          <w:szCs w:val="22"/>
          <w:lang w:val="uk-UA"/>
        </w:rPr>
      </w:pPr>
      <w:r w:rsidRPr="0045317E">
        <w:rPr>
          <w:sz w:val="22"/>
          <w:szCs w:val="22"/>
          <w:lang w:val="uk-UA"/>
        </w:rPr>
        <w:t> </w:t>
      </w:r>
      <w:r w:rsidRPr="0045317E">
        <w:rPr>
          <w:i/>
          <w:iCs/>
          <w:sz w:val="22"/>
          <w:szCs w:val="22"/>
          <w:lang w:val="uk-UA"/>
        </w:rPr>
        <w:t>[NN]</w:t>
      </w:r>
      <w:r w:rsidRPr="0045317E">
        <w:rPr>
          <w:sz w:val="22"/>
          <w:szCs w:val="22"/>
          <w:lang w:val="uk-UA"/>
        </w:rPr>
        <w:t> </w:t>
      </w:r>
    </w:p>
    <w:p w14:paraId="2162C8FB" w14:textId="1241CB9F" w:rsidR="00D017A7" w:rsidRDefault="00D017A7" w:rsidP="0045317E">
      <w:pPr>
        <w:ind w:firstLine="357"/>
        <w:mirrorIndents/>
        <w:jc w:val="both"/>
        <w:rPr>
          <w:sz w:val="22"/>
          <w:szCs w:val="22"/>
          <w:lang w:val="uk-UA"/>
        </w:rPr>
      </w:pPr>
      <w:r>
        <w:rPr>
          <w:sz w:val="22"/>
          <w:szCs w:val="22"/>
          <w:lang w:val="uk-UA"/>
        </w:rPr>
        <w:br w:type="page"/>
      </w:r>
    </w:p>
    <w:p w14:paraId="012D5FCB" w14:textId="77777777" w:rsidR="008249B0" w:rsidRPr="0045317E" w:rsidRDefault="008249B0" w:rsidP="0045317E">
      <w:pPr>
        <w:ind w:firstLine="357"/>
        <w:mirrorIndents/>
        <w:jc w:val="both"/>
        <w:rPr>
          <w:sz w:val="22"/>
          <w:szCs w:val="22"/>
          <w:lang w:val="uk-UA"/>
        </w:rPr>
      </w:pPr>
    </w:p>
    <w:p w14:paraId="1CC8BE54" w14:textId="77777777" w:rsidR="008249B0" w:rsidRPr="00DB3C74" w:rsidRDefault="008249B0" w:rsidP="008249B0">
      <w:pPr>
        <w:ind w:left="221"/>
        <w:jc w:val="right"/>
        <w:rPr>
          <w:b/>
          <w:spacing w:val="-5"/>
          <w:sz w:val="22"/>
          <w:szCs w:val="22"/>
          <w:lang w:val="uk-UA"/>
        </w:rPr>
      </w:pPr>
      <w:r w:rsidRPr="00DB3C74">
        <w:rPr>
          <w:b/>
          <w:sz w:val="22"/>
          <w:szCs w:val="22"/>
          <w:lang w:val="uk-UA"/>
        </w:rPr>
        <w:t>Доповнення</w:t>
      </w:r>
      <w:r w:rsidRPr="00DB3C74">
        <w:rPr>
          <w:b/>
          <w:spacing w:val="-1"/>
          <w:sz w:val="22"/>
          <w:szCs w:val="22"/>
          <w:lang w:val="uk-UA"/>
        </w:rPr>
        <w:t xml:space="preserve"> </w:t>
      </w:r>
      <w:r w:rsidRPr="00DB3C74">
        <w:rPr>
          <w:b/>
          <w:i/>
          <w:sz w:val="22"/>
          <w:szCs w:val="22"/>
          <w:lang w:val="uk-UA"/>
        </w:rPr>
        <w:t>D</w:t>
      </w:r>
    </w:p>
    <w:p w14:paraId="5C3A4BDE" w14:textId="77777777" w:rsidR="008249B0" w:rsidRPr="00DB3C74" w:rsidRDefault="008249B0" w:rsidP="008249B0">
      <w:pPr>
        <w:ind w:left="221"/>
        <w:jc w:val="right"/>
        <w:rPr>
          <w:b/>
          <w:sz w:val="22"/>
          <w:szCs w:val="22"/>
          <w:lang w:val="uk-UA"/>
        </w:rPr>
      </w:pPr>
      <w:r w:rsidRPr="00DB3C74">
        <w:rPr>
          <w:b/>
          <w:sz w:val="22"/>
          <w:szCs w:val="22"/>
          <w:lang w:val="uk-UA"/>
        </w:rPr>
        <w:t>до</w:t>
      </w:r>
      <w:r w:rsidRPr="00DB3C74">
        <w:rPr>
          <w:b/>
          <w:spacing w:val="-2"/>
          <w:sz w:val="22"/>
          <w:szCs w:val="22"/>
          <w:lang w:val="uk-UA"/>
        </w:rPr>
        <w:t xml:space="preserve"> </w:t>
      </w:r>
      <w:r w:rsidRPr="00DB3C74">
        <w:rPr>
          <w:b/>
          <w:sz w:val="22"/>
          <w:szCs w:val="22"/>
          <w:lang w:val="uk-UA"/>
        </w:rPr>
        <w:t>Інструкцій</w:t>
      </w:r>
      <w:r w:rsidRPr="00DB3C74">
        <w:rPr>
          <w:b/>
          <w:spacing w:val="-1"/>
          <w:sz w:val="22"/>
          <w:szCs w:val="22"/>
          <w:lang w:val="uk-UA"/>
        </w:rPr>
        <w:t xml:space="preserve"> </w:t>
      </w:r>
      <w:r w:rsidRPr="00DB3C74">
        <w:rPr>
          <w:b/>
          <w:sz w:val="22"/>
          <w:szCs w:val="22"/>
          <w:lang w:val="uk-UA"/>
        </w:rPr>
        <w:t>з</w:t>
      </w:r>
      <w:r w:rsidRPr="00DB3C74">
        <w:rPr>
          <w:b/>
          <w:spacing w:val="-1"/>
          <w:sz w:val="22"/>
          <w:szCs w:val="22"/>
          <w:lang w:val="uk-UA"/>
        </w:rPr>
        <w:t xml:space="preserve"> </w:t>
      </w:r>
      <w:r w:rsidRPr="008B15D2">
        <w:rPr>
          <w:b/>
          <w:sz w:val="22"/>
          <w:szCs w:val="22"/>
          <w:lang w:val="uk-UA"/>
        </w:rPr>
        <w:t>аудиту</w:t>
      </w:r>
      <w:r w:rsidRPr="008B15D2">
        <w:rPr>
          <w:b/>
          <w:spacing w:val="-2"/>
          <w:sz w:val="22"/>
          <w:szCs w:val="22"/>
          <w:lang w:val="uk-UA"/>
        </w:rPr>
        <w:t xml:space="preserve"> </w:t>
      </w:r>
      <w:r w:rsidRPr="008B15D2">
        <w:rPr>
          <w:b/>
          <w:sz w:val="22"/>
          <w:szCs w:val="22"/>
          <w:lang w:val="uk-UA"/>
        </w:rPr>
        <w:t>Додатку</w:t>
      </w:r>
      <w:r w:rsidRPr="008B15D2">
        <w:rPr>
          <w:b/>
          <w:spacing w:val="-2"/>
          <w:sz w:val="22"/>
          <w:szCs w:val="22"/>
          <w:lang w:val="uk-UA"/>
        </w:rPr>
        <w:t xml:space="preserve"> </w:t>
      </w:r>
      <w:r w:rsidRPr="008B15D2">
        <w:rPr>
          <w:b/>
          <w:sz w:val="22"/>
          <w:szCs w:val="22"/>
          <w:lang w:val="uk-UA"/>
        </w:rPr>
        <w:t>4</w:t>
      </w:r>
    </w:p>
    <w:p w14:paraId="437D7C0F" w14:textId="77777777" w:rsidR="008249B0" w:rsidRPr="00DB3C74" w:rsidRDefault="008249B0" w:rsidP="008249B0">
      <w:pPr>
        <w:ind w:firstLine="357"/>
        <w:mirrorIndents/>
        <w:jc w:val="both"/>
        <w:rPr>
          <w:b/>
          <w:sz w:val="22"/>
          <w:szCs w:val="22"/>
          <w:lang w:val="uk-UA"/>
        </w:rPr>
      </w:pPr>
    </w:p>
    <w:p w14:paraId="400D2151" w14:textId="77777777" w:rsidR="008249B0" w:rsidRPr="00DB3C74" w:rsidRDefault="008249B0" w:rsidP="008249B0">
      <w:pPr>
        <w:ind w:firstLine="357"/>
        <w:mirrorIndents/>
        <w:jc w:val="both"/>
        <w:rPr>
          <w:b/>
          <w:sz w:val="22"/>
          <w:szCs w:val="22"/>
          <w:lang w:val="uk-UA"/>
        </w:rPr>
      </w:pPr>
    </w:p>
    <w:p w14:paraId="52C40068" w14:textId="77777777" w:rsidR="008249B0" w:rsidRPr="00DB3C74" w:rsidRDefault="008249B0" w:rsidP="008249B0">
      <w:pPr>
        <w:ind w:firstLine="357"/>
        <w:mirrorIndents/>
        <w:jc w:val="both"/>
        <w:rPr>
          <w:b/>
          <w:sz w:val="22"/>
          <w:szCs w:val="22"/>
          <w:lang w:val="uk-UA"/>
        </w:rPr>
      </w:pPr>
    </w:p>
    <w:p w14:paraId="445089C5" w14:textId="77777777" w:rsidR="008249B0" w:rsidRPr="00DB3C74" w:rsidRDefault="008249B0" w:rsidP="008249B0">
      <w:pPr>
        <w:pStyle w:val="Brevhoved"/>
        <w:jc w:val="both"/>
        <w:rPr>
          <w:i/>
          <w:szCs w:val="22"/>
          <w:lang w:val="uk-UA"/>
        </w:rPr>
      </w:pPr>
      <w:r w:rsidRPr="00DB3C74">
        <w:rPr>
          <w:i/>
          <w:szCs w:val="22"/>
          <w:lang w:val="uk-UA"/>
        </w:rPr>
        <w:t>[Аудиторська фірма].</w:t>
      </w:r>
    </w:p>
    <w:p w14:paraId="60C22B4C" w14:textId="77777777" w:rsidR="008249B0" w:rsidRPr="00DB3C74" w:rsidRDefault="008249B0" w:rsidP="008249B0">
      <w:pPr>
        <w:pStyle w:val="Brevhoved"/>
        <w:jc w:val="both"/>
        <w:rPr>
          <w:szCs w:val="22"/>
          <w:lang w:val="uk-UA"/>
        </w:rPr>
      </w:pPr>
      <w:r w:rsidRPr="00DB3C74">
        <w:rPr>
          <w:szCs w:val="22"/>
          <w:lang w:val="uk-UA"/>
        </w:rPr>
        <w:t xml:space="preserve">Копія: </w:t>
      </w:r>
      <w:r w:rsidRPr="00DB3C74">
        <w:rPr>
          <w:i/>
          <w:szCs w:val="22"/>
          <w:lang w:val="uk-UA"/>
        </w:rPr>
        <w:t>[партнер з аудиту, що підписує].</w:t>
      </w:r>
    </w:p>
    <w:p w14:paraId="1403EF8F" w14:textId="77777777" w:rsidR="008249B0" w:rsidRPr="00DB3C74" w:rsidRDefault="008249B0" w:rsidP="008249B0">
      <w:pPr>
        <w:pStyle w:val="Brevhoved"/>
        <w:jc w:val="both"/>
        <w:rPr>
          <w:i/>
          <w:szCs w:val="22"/>
          <w:lang w:val="uk-UA"/>
        </w:rPr>
      </w:pPr>
      <w:r w:rsidRPr="00DB3C74">
        <w:rPr>
          <w:i/>
          <w:szCs w:val="22"/>
          <w:lang w:val="uk-UA"/>
        </w:rPr>
        <w:t>[Зворотна адреса аудиторської фірми].</w:t>
      </w:r>
    </w:p>
    <w:p w14:paraId="7609F878" w14:textId="77777777" w:rsidR="008249B0" w:rsidRPr="00DB3C74" w:rsidRDefault="008249B0" w:rsidP="008249B0">
      <w:pPr>
        <w:pStyle w:val="BrevhovedSidsteLinie"/>
        <w:jc w:val="both"/>
        <w:rPr>
          <w:szCs w:val="22"/>
          <w:lang w:val="uk-UA"/>
        </w:rPr>
      </w:pPr>
    </w:p>
    <w:p w14:paraId="778E0448" w14:textId="77777777" w:rsidR="008249B0" w:rsidRPr="00DB3C74" w:rsidRDefault="008249B0" w:rsidP="008249B0">
      <w:pPr>
        <w:pStyle w:val="Heading1"/>
        <w:jc w:val="both"/>
        <w:rPr>
          <w:sz w:val="22"/>
          <w:szCs w:val="22"/>
        </w:rPr>
      </w:pPr>
      <w:r w:rsidRPr="00DB3C74">
        <w:rPr>
          <w:sz w:val="22"/>
          <w:szCs w:val="22"/>
        </w:rPr>
        <w:t>Лист-звернення щодо фінансової звітності про</w:t>
      </w:r>
      <w:r>
        <w:rPr>
          <w:sz w:val="22"/>
          <w:szCs w:val="22"/>
        </w:rPr>
        <w:t>є</w:t>
      </w:r>
      <w:r w:rsidRPr="00DB3C74">
        <w:rPr>
          <w:sz w:val="22"/>
          <w:szCs w:val="22"/>
        </w:rPr>
        <w:t xml:space="preserve">кту за </w:t>
      </w:r>
      <w:r w:rsidRPr="001E19F5">
        <w:rPr>
          <w:sz w:val="22"/>
          <w:szCs w:val="22"/>
        </w:rPr>
        <w:t>2025</w:t>
      </w:r>
    </w:p>
    <w:p w14:paraId="1E47458E" w14:textId="77777777" w:rsidR="008249B0" w:rsidRPr="00DB3C74" w:rsidRDefault="008249B0" w:rsidP="008249B0">
      <w:pPr>
        <w:pBdr>
          <w:bottom w:val="single" w:sz="6" w:space="1" w:color="auto"/>
        </w:pBdr>
        <w:tabs>
          <w:tab w:val="left" w:pos="850"/>
          <w:tab w:val="left" w:pos="1701"/>
          <w:tab w:val="left" w:pos="2552"/>
          <w:tab w:val="left" w:pos="3403"/>
          <w:tab w:val="left" w:pos="4254"/>
          <w:tab w:val="left" w:pos="5104"/>
          <w:tab w:val="left" w:pos="5955"/>
          <w:tab w:val="left" w:pos="6806"/>
          <w:tab w:val="left" w:pos="7657"/>
          <w:tab w:val="left" w:pos="8508"/>
        </w:tabs>
        <w:jc w:val="both"/>
        <w:rPr>
          <w:snapToGrid w:val="0"/>
          <w:sz w:val="22"/>
          <w:szCs w:val="22"/>
          <w:lang w:val="uk-UA"/>
        </w:rPr>
      </w:pPr>
      <w:r w:rsidRPr="00DB3C74">
        <w:rPr>
          <w:snapToGrid w:val="0"/>
          <w:sz w:val="22"/>
          <w:szCs w:val="22"/>
          <w:lang w:val="uk-UA"/>
        </w:rPr>
        <w:t xml:space="preserve">Будь ласка, заповніть інформацію в </w:t>
      </w:r>
      <w:r w:rsidRPr="00DB3C74">
        <w:rPr>
          <w:i/>
          <w:snapToGrid w:val="0"/>
          <w:sz w:val="22"/>
          <w:szCs w:val="22"/>
          <w:lang w:val="uk-UA"/>
        </w:rPr>
        <w:t>[ ]</w:t>
      </w:r>
      <w:r w:rsidRPr="00DB3C74">
        <w:rPr>
          <w:snapToGrid w:val="0"/>
          <w:sz w:val="22"/>
          <w:szCs w:val="22"/>
          <w:lang w:val="uk-UA"/>
        </w:rPr>
        <w:t xml:space="preserve">, і заповніть або видаліть інформацію в </w:t>
      </w:r>
      <w:r w:rsidRPr="00DB3C74">
        <w:rPr>
          <w:i/>
          <w:snapToGrid w:val="0"/>
          <w:sz w:val="22"/>
          <w:szCs w:val="22"/>
          <w:lang w:val="uk-UA"/>
        </w:rPr>
        <w:t xml:space="preserve">{ } в </w:t>
      </w:r>
      <w:r w:rsidRPr="00DB3C74">
        <w:rPr>
          <w:snapToGrid w:val="0"/>
          <w:sz w:val="22"/>
          <w:szCs w:val="22"/>
          <w:lang w:val="uk-UA"/>
        </w:rPr>
        <w:t>залежності від того, чи є вона релевантною.</w:t>
      </w:r>
    </w:p>
    <w:p w14:paraId="2F4414C1" w14:textId="77777777" w:rsidR="008249B0" w:rsidRPr="00DB3C74" w:rsidRDefault="008249B0" w:rsidP="008249B0">
      <w:pPr>
        <w:jc w:val="both"/>
        <w:rPr>
          <w:sz w:val="22"/>
          <w:szCs w:val="22"/>
          <w:lang w:val="uk-UA"/>
        </w:rPr>
      </w:pPr>
    </w:p>
    <w:p w14:paraId="61DD047B" w14:textId="77777777" w:rsidR="008249B0" w:rsidRPr="00DB3C74" w:rsidRDefault="008249B0" w:rsidP="008249B0">
      <w:pPr>
        <w:spacing w:line="320" w:lineRule="atLeast"/>
        <w:jc w:val="both"/>
        <w:rPr>
          <w:sz w:val="22"/>
          <w:szCs w:val="22"/>
          <w:lang w:val="uk-UA"/>
        </w:rPr>
      </w:pPr>
      <w:r w:rsidRPr="00DB3C74">
        <w:rPr>
          <w:noProof/>
          <w:sz w:val="22"/>
          <w:szCs w:val="22"/>
          <w:lang w:val="uk-UA"/>
        </w:rPr>
        <w:t xml:space="preserve">Ми надаємо цей лист у зв'язку з вашим аудитом </w:t>
      </w:r>
      <w:r w:rsidRPr="00DB3C74">
        <w:rPr>
          <w:sz w:val="22"/>
          <w:szCs w:val="22"/>
          <w:lang w:val="uk-UA"/>
        </w:rPr>
        <w:t xml:space="preserve">фінансової звітності проєкту </w:t>
      </w:r>
      <w:r w:rsidRPr="00DB3C74">
        <w:rPr>
          <w:b/>
          <w:i/>
          <w:sz w:val="22"/>
          <w:szCs w:val="22"/>
          <w:lang w:val="uk-UA"/>
        </w:rPr>
        <w:t xml:space="preserve">[назва проєкту та код проєкту ДЧХ] </w:t>
      </w:r>
      <w:r w:rsidRPr="00DB3C74">
        <w:rPr>
          <w:sz w:val="22"/>
          <w:szCs w:val="22"/>
          <w:lang w:val="uk-UA"/>
        </w:rPr>
        <w:t xml:space="preserve">та нашого звіту про </w:t>
      </w:r>
      <w:r w:rsidRPr="00DB3C74">
        <w:rPr>
          <w:rStyle w:val="rotranslationtitle"/>
          <w:sz w:val="22"/>
          <w:szCs w:val="22"/>
          <w:lang w:val="uk-UA"/>
        </w:rPr>
        <w:t xml:space="preserve">фінансовий огляд </w:t>
      </w:r>
      <w:r w:rsidRPr="00DB3C74">
        <w:rPr>
          <w:sz w:val="22"/>
          <w:szCs w:val="22"/>
          <w:lang w:val="uk-UA"/>
        </w:rPr>
        <w:t>за 202</w:t>
      </w:r>
      <w:r>
        <w:rPr>
          <w:sz w:val="22"/>
          <w:szCs w:val="22"/>
          <w:lang w:val="uk-UA"/>
        </w:rPr>
        <w:t>5</w:t>
      </w:r>
      <w:r w:rsidRPr="00DB3C74">
        <w:rPr>
          <w:sz w:val="22"/>
          <w:szCs w:val="22"/>
          <w:lang w:val="uk-UA"/>
        </w:rPr>
        <w:t xml:space="preserve"> рік. Фінансова звітність про</w:t>
      </w:r>
      <w:r>
        <w:rPr>
          <w:sz w:val="22"/>
          <w:szCs w:val="22"/>
          <w:lang w:val="uk-UA"/>
        </w:rPr>
        <w:t>є</w:t>
      </w:r>
      <w:r w:rsidRPr="00DB3C74">
        <w:rPr>
          <w:sz w:val="22"/>
          <w:szCs w:val="22"/>
          <w:lang w:val="uk-UA"/>
        </w:rPr>
        <w:t xml:space="preserve">кту показує витрати в розмірі </w:t>
      </w:r>
      <w:r w:rsidRPr="00DB3C74">
        <w:rPr>
          <w:b/>
          <w:i/>
          <w:sz w:val="22"/>
          <w:szCs w:val="22"/>
          <w:lang w:val="uk-UA"/>
        </w:rPr>
        <w:t>[валюта] [сума]</w:t>
      </w:r>
      <w:r w:rsidRPr="00DB3C74">
        <w:rPr>
          <w:sz w:val="22"/>
          <w:szCs w:val="22"/>
          <w:lang w:val="uk-UA"/>
        </w:rPr>
        <w:t>, і ми підтверджуємо це, наскільки нам відомо:</w:t>
      </w:r>
    </w:p>
    <w:p w14:paraId="7701D0C0" w14:textId="77777777" w:rsidR="008249B0" w:rsidRPr="00DB3C74" w:rsidRDefault="008249B0" w:rsidP="008249B0">
      <w:pPr>
        <w:spacing w:after="240"/>
        <w:jc w:val="both"/>
        <w:rPr>
          <w:sz w:val="22"/>
          <w:szCs w:val="22"/>
          <w:lang w:val="uk-UA"/>
        </w:rPr>
      </w:pPr>
    </w:p>
    <w:p w14:paraId="1BB24F70" w14:textId="77777777" w:rsidR="008249B0" w:rsidRPr="001E19F5" w:rsidRDefault="008249B0" w:rsidP="006D2655">
      <w:pPr>
        <w:pStyle w:val="ListParagraph"/>
        <w:numPr>
          <w:ilvl w:val="0"/>
          <w:numId w:val="42"/>
        </w:numPr>
        <w:spacing w:after="240"/>
        <w:ind w:left="561" w:hanging="561"/>
        <w:jc w:val="both"/>
        <w:rPr>
          <w:sz w:val="22"/>
          <w:szCs w:val="22"/>
          <w:lang w:val="uk-UA"/>
        </w:rPr>
      </w:pPr>
      <w:r w:rsidRPr="001E19F5">
        <w:rPr>
          <w:sz w:val="22"/>
          <w:szCs w:val="22"/>
          <w:lang w:val="uk-UA"/>
        </w:rPr>
        <w:t xml:space="preserve">Ми усвідомлюємо, що керівництво несе відповідальність за підготовку фінансової звітності проєкту відповідно до вимог бухгалтерського обліку, встановлених Данським Червоним Хрестом, в тому числі за те, щоб фінансова звітність проєкту давала достовірне та об'єктивне уявлення про витрати проєкту, а </w:t>
      </w:r>
      <w:r w:rsidRPr="001E19F5">
        <w:rPr>
          <w:rStyle w:val="rotranslationtitle"/>
          <w:sz w:val="22"/>
          <w:szCs w:val="22"/>
          <w:lang w:val="uk-UA"/>
        </w:rPr>
        <w:t xml:space="preserve">фінансовий огляд </w:t>
      </w:r>
      <w:r w:rsidRPr="001E19F5">
        <w:rPr>
          <w:sz w:val="22"/>
          <w:szCs w:val="22"/>
          <w:lang w:val="uk-UA"/>
        </w:rPr>
        <w:t>містив об'єктивний огляд справ та умов, зазначених у ній.</w:t>
      </w:r>
    </w:p>
    <w:p w14:paraId="229E2E91" w14:textId="77777777" w:rsidR="008249B0" w:rsidRPr="001E19F5" w:rsidRDefault="008249B0" w:rsidP="006D2655">
      <w:pPr>
        <w:pStyle w:val="ListParagraph"/>
        <w:numPr>
          <w:ilvl w:val="0"/>
          <w:numId w:val="42"/>
        </w:numPr>
        <w:spacing w:after="240"/>
        <w:ind w:left="561" w:hanging="561"/>
        <w:jc w:val="both"/>
        <w:rPr>
          <w:sz w:val="22"/>
          <w:szCs w:val="22"/>
          <w:lang w:val="uk-UA"/>
        </w:rPr>
      </w:pPr>
      <w:r w:rsidRPr="001E19F5">
        <w:rPr>
          <w:sz w:val="22"/>
          <w:szCs w:val="22"/>
          <w:lang w:val="uk-UA"/>
        </w:rPr>
        <w:t xml:space="preserve">Що </w:t>
      </w:r>
      <w:r w:rsidRPr="001E19F5">
        <w:rPr>
          <w:rStyle w:val="rotranslationtitle"/>
          <w:sz w:val="22"/>
          <w:szCs w:val="22"/>
          <w:lang w:val="uk-UA"/>
        </w:rPr>
        <w:t xml:space="preserve">фінансовий звіт </w:t>
      </w:r>
      <w:r w:rsidRPr="001E19F5">
        <w:rPr>
          <w:sz w:val="22"/>
          <w:szCs w:val="22"/>
          <w:lang w:val="uk-UA"/>
        </w:rPr>
        <w:t>містить всю необхідну інформацію, в тому числі з метою оцінки витрат за рік.</w:t>
      </w:r>
    </w:p>
    <w:p w14:paraId="296D30F7" w14:textId="77777777" w:rsidR="008249B0" w:rsidRPr="001E19F5" w:rsidRDefault="008249B0" w:rsidP="006D2655">
      <w:pPr>
        <w:pStyle w:val="ListParagraph"/>
        <w:numPr>
          <w:ilvl w:val="0"/>
          <w:numId w:val="42"/>
        </w:numPr>
        <w:spacing w:after="240"/>
        <w:ind w:left="564"/>
        <w:jc w:val="both"/>
        <w:rPr>
          <w:sz w:val="22"/>
          <w:szCs w:val="22"/>
          <w:lang w:val="uk-UA"/>
        </w:rPr>
      </w:pPr>
      <w:r w:rsidRPr="001E19F5">
        <w:rPr>
          <w:sz w:val="22"/>
          <w:szCs w:val="22"/>
          <w:lang w:val="uk-UA"/>
        </w:rPr>
        <w:t>Фінансовий огляд та фінансова звітність проєкту містять необхідну інформацію про будь-які незвичайні або невизначені обставини.</w:t>
      </w:r>
    </w:p>
    <w:p w14:paraId="5CFC47B9" w14:textId="77777777" w:rsidR="008249B0" w:rsidRPr="001E19F5" w:rsidRDefault="008249B0" w:rsidP="006D2655">
      <w:pPr>
        <w:pStyle w:val="ListParagraph"/>
        <w:numPr>
          <w:ilvl w:val="0"/>
          <w:numId w:val="42"/>
        </w:numPr>
        <w:spacing w:after="240"/>
        <w:ind w:left="564"/>
        <w:jc w:val="both"/>
        <w:rPr>
          <w:sz w:val="22"/>
          <w:szCs w:val="22"/>
          <w:lang w:val="uk-UA"/>
        </w:rPr>
      </w:pPr>
      <w:r w:rsidRPr="001E19F5">
        <w:rPr>
          <w:sz w:val="22"/>
          <w:szCs w:val="22"/>
          <w:lang w:val="uk-UA"/>
        </w:rPr>
        <w:t>Ми усвідомлюємо відповідальність керівництва Національного товариства за розробку та впровадження внутрішнього контролю з метою запобігання та виявлення шахрайства.</w:t>
      </w:r>
    </w:p>
    <w:p w14:paraId="555875CC" w14:textId="77777777" w:rsidR="008249B0" w:rsidRPr="001E19F5" w:rsidRDefault="008249B0" w:rsidP="006D2655">
      <w:pPr>
        <w:pStyle w:val="ListParagraph"/>
        <w:numPr>
          <w:ilvl w:val="0"/>
          <w:numId w:val="42"/>
        </w:numPr>
        <w:spacing w:after="240"/>
        <w:ind w:left="564"/>
        <w:jc w:val="both"/>
        <w:rPr>
          <w:sz w:val="22"/>
          <w:szCs w:val="22"/>
          <w:lang w:val="uk-UA"/>
        </w:rPr>
      </w:pPr>
      <w:r w:rsidRPr="001E19F5">
        <w:rPr>
          <w:sz w:val="22"/>
          <w:szCs w:val="22"/>
          <w:lang w:val="uk-UA"/>
        </w:rPr>
        <w:t>Ми розкрили результати нашої оцінки ризику того, що фінансова звітність проєкту та фінансовий огляд можуть містити суттєві викривлення внаслідок шахрайства.</w:t>
      </w:r>
    </w:p>
    <w:p w14:paraId="3DABFB09" w14:textId="77777777" w:rsidR="008249B0" w:rsidRPr="001E19F5" w:rsidRDefault="008249B0" w:rsidP="006D2655">
      <w:pPr>
        <w:pStyle w:val="ListParagraph"/>
        <w:numPr>
          <w:ilvl w:val="0"/>
          <w:numId w:val="42"/>
        </w:numPr>
        <w:spacing w:after="240"/>
        <w:ind w:left="564"/>
        <w:jc w:val="both"/>
        <w:rPr>
          <w:sz w:val="22"/>
          <w:szCs w:val="22"/>
          <w:lang w:val="uk-UA"/>
        </w:rPr>
      </w:pPr>
      <w:r w:rsidRPr="001E19F5">
        <w:rPr>
          <w:sz w:val="22"/>
          <w:szCs w:val="22"/>
          <w:lang w:val="uk-UA"/>
        </w:rPr>
        <w:t>Нам невідома інформація про відоме, ймовірне або підозрюване шахрайство, до якого могло бути причетне керівництво Національного товариства, працівники, які відіграють важливу роль у внутрішньому контролі, або інші особи, де шахрайство могло б мати суттєвий вплив на фінансову звітність проєкту.</w:t>
      </w:r>
    </w:p>
    <w:p w14:paraId="09CA5FA4" w14:textId="77777777" w:rsidR="008249B0" w:rsidRPr="001E19F5" w:rsidRDefault="008249B0" w:rsidP="006D2655">
      <w:pPr>
        <w:pStyle w:val="ListParagraph"/>
        <w:numPr>
          <w:ilvl w:val="0"/>
          <w:numId w:val="42"/>
        </w:numPr>
        <w:spacing w:after="240"/>
        <w:ind w:left="564"/>
        <w:jc w:val="both"/>
        <w:rPr>
          <w:sz w:val="22"/>
          <w:szCs w:val="22"/>
          <w:lang w:val="uk-UA"/>
        </w:rPr>
      </w:pPr>
      <w:r w:rsidRPr="001E19F5">
        <w:rPr>
          <w:sz w:val="22"/>
          <w:szCs w:val="22"/>
          <w:lang w:val="uk-UA"/>
        </w:rPr>
        <w:t xml:space="preserve">Фінансова звітність проєкту </w:t>
      </w:r>
      <w:r w:rsidRPr="001E19F5">
        <w:rPr>
          <w:noProof/>
          <w:sz w:val="22"/>
          <w:szCs w:val="22"/>
          <w:lang w:val="uk-UA"/>
        </w:rPr>
        <w:t>не містить суттєвих викривлень</w:t>
      </w:r>
      <w:r w:rsidRPr="001E19F5">
        <w:rPr>
          <w:sz w:val="22"/>
          <w:szCs w:val="22"/>
          <w:lang w:val="uk-UA"/>
        </w:rPr>
        <w:t>.</w:t>
      </w:r>
    </w:p>
    <w:p w14:paraId="33C3C21D" w14:textId="77777777" w:rsidR="008249B0" w:rsidRPr="001E19F5" w:rsidRDefault="008249B0" w:rsidP="006D2655">
      <w:pPr>
        <w:pStyle w:val="ListParagraph"/>
        <w:numPr>
          <w:ilvl w:val="0"/>
          <w:numId w:val="42"/>
        </w:numPr>
        <w:spacing w:after="240"/>
        <w:ind w:left="564"/>
        <w:jc w:val="both"/>
        <w:rPr>
          <w:sz w:val="22"/>
          <w:szCs w:val="22"/>
          <w:lang w:val="uk-UA"/>
        </w:rPr>
      </w:pPr>
      <w:r w:rsidRPr="001E19F5">
        <w:rPr>
          <w:sz w:val="22"/>
          <w:szCs w:val="22"/>
          <w:lang w:val="uk-UA"/>
        </w:rPr>
        <w:t>Що ми надали всю бухгалтерську звітність та супровідну документацію до цієї дати.</w:t>
      </w:r>
    </w:p>
    <w:p w14:paraId="77FA9A77" w14:textId="77777777" w:rsidR="008249B0" w:rsidRPr="001E19F5" w:rsidRDefault="008249B0" w:rsidP="006D2655">
      <w:pPr>
        <w:pStyle w:val="ListParagraph"/>
        <w:numPr>
          <w:ilvl w:val="0"/>
          <w:numId w:val="42"/>
        </w:numPr>
        <w:spacing w:after="240"/>
        <w:ind w:left="564"/>
        <w:jc w:val="both"/>
        <w:rPr>
          <w:sz w:val="22"/>
          <w:szCs w:val="22"/>
          <w:lang w:val="uk-UA"/>
        </w:rPr>
      </w:pPr>
      <w:r w:rsidRPr="001E19F5">
        <w:rPr>
          <w:sz w:val="22"/>
          <w:szCs w:val="22"/>
          <w:lang w:val="uk-UA"/>
        </w:rPr>
        <w:t xml:space="preserve">Що ми надали інформацію про всі наявні або можливі порушення </w:t>
      </w:r>
      <w:r>
        <w:rPr>
          <w:sz w:val="22"/>
          <w:szCs w:val="22"/>
          <w:lang w:val="uk-UA"/>
        </w:rPr>
        <w:t>З</w:t>
      </w:r>
      <w:r w:rsidRPr="001E19F5">
        <w:rPr>
          <w:sz w:val="22"/>
          <w:szCs w:val="22"/>
          <w:lang w:val="uk-UA"/>
        </w:rPr>
        <w:t xml:space="preserve">аконодавства [країни], адміністративних інструкцій </w:t>
      </w:r>
      <w:proofErr w:type="spellStart"/>
      <w:r w:rsidRPr="001E19F5">
        <w:rPr>
          <w:sz w:val="22"/>
          <w:szCs w:val="22"/>
          <w:lang w:val="uk-UA"/>
        </w:rPr>
        <w:t>грантодавця</w:t>
      </w:r>
      <w:proofErr w:type="spellEnd"/>
      <w:r w:rsidRPr="001E19F5">
        <w:rPr>
          <w:sz w:val="22"/>
          <w:szCs w:val="22"/>
          <w:lang w:val="uk-UA"/>
        </w:rPr>
        <w:t xml:space="preserve"> або інших нормативно-правових актів, що мають відношення до фінансової звітності проєкту.</w:t>
      </w:r>
    </w:p>
    <w:p w14:paraId="6404AF74" w14:textId="77777777" w:rsidR="008249B0" w:rsidRPr="001E19F5" w:rsidRDefault="008249B0" w:rsidP="006D2655">
      <w:pPr>
        <w:pStyle w:val="ListParagraph"/>
        <w:numPr>
          <w:ilvl w:val="0"/>
          <w:numId w:val="42"/>
        </w:numPr>
        <w:spacing w:after="240"/>
        <w:ind w:left="564"/>
        <w:jc w:val="both"/>
        <w:rPr>
          <w:sz w:val="22"/>
          <w:szCs w:val="22"/>
          <w:lang w:val="uk-UA"/>
        </w:rPr>
      </w:pPr>
      <w:r>
        <w:rPr>
          <w:sz w:val="22"/>
          <w:szCs w:val="22"/>
          <w:lang w:val="uk-UA"/>
        </w:rPr>
        <w:t>Ми</w:t>
      </w:r>
      <w:r w:rsidRPr="001E19F5">
        <w:rPr>
          <w:sz w:val="22"/>
          <w:szCs w:val="22"/>
          <w:lang w:val="uk-UA"/>
        </w:rPr>
        <w:t xml:space="preserve"> </w:t>
      </w:r>
      <w:r w:rsidRPr="001E19F5">
        <w:rPr>
          <w:b/>
          <w:i/>
          <w:sz w:val="22"/>
          <w:szCs w:val="22"/>
          <w:lang w:val="uk-UA"/>
        </w:rPr>
        <w:t>[Національне товариство] дотрима</w:t>
      </w:r>
      <w:r>
        <w:rPr>
          <w:b/>
          <w:i/>
          <w:sz w:val="22"/>
          <w:szCs w:val="22"/>
          <w:lang w:val="uk-UA"/>
        </w:rPr>
        <w:t>ли</w:t>
      </w:r>
      <w:r w:rsidRPr="001E19F5">
        <w:rPr>
          <w:b/>
          <w:i/>
          <w:sz w:val="22"/>
          <w:szCs w:val="22"/>
          <w:lang w:val="uk-UA"/>
        </w:rPr>
        <w:t xml:space="preserve">ся </w:t>
      </w:r>
      <w:r w:rsidRPr="001E19F5">
        <w:rPr>
          <w:sz w:val="22"/>
          <w:szCs w:val="22"/>
          <w:lang w:val="uk-UA"/>
        </w:rPr>
        <w:t xml:space="preserve">всіх аспектів контрактних угод, які можуть мати суттєвий вплив на фінансову звітність проєкту </w:t>
      </w:r>
      <w:r w:rsidRPr="001E19F5">
        <w:rPr>
          <w:noProof/>
          <w:sz w:val="22"/>
          <w:szCs w:val="22"/>
          <w:lang w:val="uk-UA"/>
        </w:rPr>
        <w:t xml:space="preserve">в </w:t>
      </w:r>
      <w:r w:rsidRPr="001E19F5">
        <w:rPr>
          <w:sz w:val="22"/>
          <w:szCs w:val="22"/>
          <w:lang w:val="uk-UA"/>
        </w:rPr>
        <w:t>разі їх невиконання.</w:t>
      </w:r>
    </w:p>
    <w:p w14:paraId="22CBE875" w14:textId="77777777" w:rsidR="008249B0" w:rsidRDefault="008249B0" w:rsidP="006D2655">
      <w:pPr>
        <w:pStyle w:val="ListParagraph"/>
        <w:numPr>
          <w:ilvl w:val="0"/>
          <w:numId w:val="42"/>
        </w:numPr>
        <w:spacing w:after="240"/>
        <w:ind w:left="564"/>
        <w:jc w:val="both"/>
        <w:rPr>
          <w:sz w:val="22"/>
          <w:szCs w:val="22"/>
          <w:lang w:val="uk-UA"/>
        </w:rPr>
      </w:pPr>
      <w:r w:rsidRPr="006024FF">
        <w:rPr>
          <w:sz w:val="22"/>
          <w:szCs w:val="22"/>
          <w:lang w:val="uk-UA"/>
        </w:rPr>
        <w:t>Усі операції, здійснені протягом фінансового року, що розглядається, були проведені на основі економічної доцільності</w:t>
      </w:r>
      <w:r w:rsidRPr="001E19F5">
        <w:rPr>
          <w:sz w:val="22"/>
          <w:szCs w:val="22"/>
          <w:lang w:val="uk-UA"/>
        </w:rPr>
        <w:t>.</w:t>
      </w:r>
    </w:p>
    <w:p w14:paraId="03A198E3" w14:textId="77777777" w:rsidR="008249B0" w:rsidRDefault="008249B0" w:rsidP="006D2655">
      <w:pPr>
        <w:pStyle w:val="ListParagraph"/>
        <w:numPr>
          <w:ilvl w:val="0"/>
          <w:numId w:val="42"/>
        </w:numPr>
        <w:spacing w:after="240"/>
        <w:ind w:left="564"/>
        <w:jc w:val="both"/>
        <w:rPr>
          <w:sz w:val="22"/>
          <w:szCs w:val="22"/>
          <w:lang w:val="uk-UA"/>
        </w:rPr>
      </w:pPr>
      <w:r w:rsidRPr="00394CAD">
        <w:rPr>
          <w:sz w:val="22"/>
          <w:szCs w:val="22"/>
          <w:lang w:val="uk-UA"/>
        </w:rPr>
        <w:t>Витрати на персонал, пов'язані з проєктом, відповідають фактичним витратам, а в рахунках витрати на персонал базуються на прозорому та обґрунтованому розрахунку погодинних ставок і чітко описаній внутрішній системі оплати праці, що відповідає (не перевищує) загальновизнаному рівню оплати праці за аналогічну роботу, що оплачується з державних коштів.</w:t>
      </w:r>
    </w:p>
    <w:p w14:paraId="697301C5" w14:textId="77777777" w:rsidR="008249B0" w:rsidRDefault="008249B0" w:rsidP="006D2655">
      <w:pPr>
        <w:pStyle w:val="ListParagraph"/>
        <w:numPr>
          <w:ilvl w:val="0"/>
          <w:numId w:val="42"/>
        </w:numPr>
        <w:spacing w:after="240"/>
        <w:ind w:left="564"/>
        <w:jc w:val="both"/>
        <w:rPr>
          <w:sz w:val="22"/>
          <w:szCs w:val="22"/>
          <w:lang w:val="uk-UA"/>
        </w:rPr>
      </w:pPr>
      <w:r w:rsidRPr="00394CAD">
        <w:rPr>
          <w:sz w:val="22"/>
          <w:szCs w:val="22"/>
          <w:lang w:val="uk-UA"/>
        </w:rPr>
        <w:t>Ми вважаємо, що ключові гіпотези, використані при складанні бухгалтерських оцінок, є обґрунтованими.</w:t>
      </w:r>
    </w:p>
    <w:p w14:paraId="7C17E371" w14:textId="77777777" w:rsidR="008249B0" w:rsidRDefault="008249B0" w:rsidP="006D2655">
      <w:pPr>
        <w:pStyle w:val="ListParagraph"/>
        <w:numPr>
          <w:ilvl w:val="0"/>
          <w:numId w:val="42"/>
        </w:numPr>
        <w:spacing w:after="240"/>
        <w:ind w:left="564"/>
        <w:jc w:val="both"/>
        <w:rPr>
          <w:sz w:val="22"/>
          <w:szCs w:val="22"/>
          <w:lang w:val="uk-UA"/>
        </w:rPr>
      </w:pPr>
      <w:r w:rsidRPr="00394CAD">
        <w:rPr>
          <w:sz w:val="22"/>
          <w:szCs w:val="22"/>
          <w:lang w:val="uk-UA"/>
        </w:rPr>
        <w:t>Грант був використаний відповідно до мети та умов, на яких він був наданий.</w:t>
      </w:r>
    </w:p>
    <w:p w14:paraId="3B7D5013" w14:textId="77777777" w:rsidR="008249B0" w:rsidRPr="001E19F5" w:rsidRDefault="008249B0" w:rsidP="006D2655">
      <w:pPr>
        <w:pStyle w:val="ListParagraph"/>
        <w:numPr>
          <w:ilvl w:val="0"/>
          <w:numId w:val="42"/>
        </w:numPr>
        <w:spacing w:after="240"/>
        <w:ind w:left="564"/>
        <w:jc w:val="both"/>
        <w:rPr>
          <w:sz w:val="22"/>
          <w:szCs w:val="22"/>
          <w:lang w:val="uk-UA"/>
        </w:rPr>
      </w:pPr>
      <w:r w:rsidRPr="00A00073">
        <w:rPr>
          <w:sz w:val="22"/>
          <w:szCs w:val="22"/>
          <w:lang w:val="uk-UA"/>
        </w:rPr>
        <w:t xml:space="preserve">Не існує жодних незавершених або потенційних претензій щодо відшкодування збитків, судових позовів, податкових справ тощо, а також умовних зобов'язань, таких як пенсійні зобов'язання, </w:t>
      </w:r>
      <w:r w:rsidRPr="009E0000">
        <w:rPr>
          <w:sz w:val="22"/>
          <w:szCs w:val="22"/>
          <w:lang w:val="uk-UA"/>
        </w:rPr>
        <w:t>зобов'язання з регресом та без регресу,</w:t>
      </w:r>
      <w:r w:rsidRPr="00A00073">
        <w:rPr>
          <w:sz w:val="22"/>
          <w:szCs w:val="22"/>
          <w:lang w:val="uk-UA"/>
        </w:rPr>
        <w:t xml:space="preserve"> або фінансових зобов'язань, включаючи валютні ризики та зобов'язання з оренди, які могли б мати істотний вплив на оцінку фінансової звітності проєкту.</w:t>
      </w:r>
    </w:p>
    <w:p w14:paraId="5175C3A4" w14:textId="77777777" w:rsidR="008249B0" w:rsidRDefault="008249B0" w:rsidP="006D2655">
      <w:pPr>
        <w:pStyle w:val="ListParagraph"/>
        <w:numPr>
          <w:ilvl w:val="0"/>
          <w:numId w:val="42"/>
        </w:numPr>
        <w:spacing w:after="240"/>
        <w:ind w:left="564"/>
        <w:jc w:val="both"/>
        <w:rPr>
          <w:sz w:val="22"/>
          <w:szCs w:val="22"/>
          <w:lang w:val="uk-UA"/>
        </w:rPr>
      </w:pPr>
      <w:r w:rsidRPr="001E19F5">
        <w:rPr>
          <w:sz w:val="22"/>
          <w:szCs w:val="22"/>
          <w:lang w:val="uk-UA"/>
        </w:rPr>
        <w:t>Всі суттєві</w:t>
      </w:r>
      <w:r w:rsidRPr="00A00073">
        <w:rPr>
          <w:sz w:val="22"/>
          <w:szCs w:val="22"/>
          <w:lang w:val="uk-UA"/>
        </w:rPr>
        <w:t xml:space="preserve"> помилки або упущення, про які нам було повідомлено у зв'язку з аудитом фінансової звітності проєкту, були виправлені.</w:t>
      </w:r>
    </w:p>
    <w:p w14:paraId="2DDF4325" w14:textId="77777777" w:rsidR="008249B0" w:rsidRPr="001E19F5" w:rsidRDefault="008249B0" w:rsidP="006D2655">
      <w:pPr>
        <w:pStyle w:val="ListParagraph"/>
        <w:numPr>
          <w:ilvl w:val="0"/>
          <w:numId w:val="42"/>
        </w:numPr>
        <w:spacing w:after="240"/>
        <w:ind w:left="564"/>
        <w:jc w:val="both"/>
        <w:rPr>
          <w:sz w:val="22"/>
          <w:szCs w:val="22"/>
          <w:lang w:val="uk-UA"/>
        </w:rPr>
      </w:pPr>
      <w:r w:rsidRPr="002B7B72">
        <w:rPr>
          <w:sz w:val="22"/>
          <w:szCs w:val="22"/>
          <w:lang w:val="uk-UA"/>
        </w:rPr>
        <w:t>Крім того, на нашу думку, були встановлені належні бізнес-процедури та внутрішні контрольні механізми, які забезпечують, що операції, охоплені фінансовою звітністю проєкту, відповідають вимогам Данського Червоного Хреста, чинному законодавству та іншим нормативним актам, а також укладеним угодам і звичайній практиці. Також забезпечено належне та обґрунтоване управління коштами й діяльністю, що охоплена фінансовою звітністю проєкту.</w:t>
      </w:r>
    </w:p>
    <w:p w14:paraId="691FB0BD" w14:textId="77777777" w:rsidR="008249B0" w:rsidRPr="001E19F5" w:rsidRDefault="008249B0" w:rsidP="006D2655">
      <w:pPr>
        <w:pStyle w:val="ListParagraph"/>
        <w:numPr>
          <w:ilvl w:val="0"/>
          <w:numId w:val="42"/>
        </w:numPr>
        <w:spacing w:after="240"/>
        <w:ind w:left="564"/>
        <w:jc w:val="both"/>
        <w:rPr>
          <w:sz w:val="22"/>
          <w:szCs w:val="22"/>
          <w:lang w:val="uk-UA"/>
        </w:rPr>
      </w:pPr>
      <w:r w:rsidRPr="001E19F5">
        <w:rPr>
          <w:sz w:val="22"/>
          <w:szCs w:val="22"/>
          <w:lang w:val="uk-UA"/>
        </w:rPr>
        <w:t xml:space="preserve">Після дати балансу до цієї дати не відбулося жодних подій, які впливають на оцінку фінансової звітності проєкту і які потребують коригування або розкриття у фінансовому </w:t>
      </w:r>
      <w:r w:rsidRPr="001E19F5">
        <w:rPr>
          <w:noProof/>
          <w:sz w:val="22"/>
          <w:szCs w:val="22"/>
          <w:lang w:val="uk-UA"/>
        </w:rPr>
        <w:t>огляді</w:t>
      </w:r>
      <w:r w:rsidRPr="001E19F5">
        <w:rPr>
          <w:sz w:val="22"/>
          <w:szCs w:val="22"/>
          <w:lang w:val="uk-UA"/>
        </w:rPr>
        <w:t xml:space="preserve"> або примітках до фінансової звітності проєкту.</w:t>
      </w:r>
    </w:p>
    <w:p w14:paraId="7FCC3BBE" w14:textId="77777777" w:rsidR="008249B0" w:rsidRPr="00DB3C74" w:rsidRDefault="008249B0" w:rsidP="008249B0">
      <w:pPr>
        <w:spacing w:line="240" w:lineRule="atLeast"/>
        <w:ind w:left="567" w:hanging="567"/>
        <w:jc w:val="both"/>
        <w:rPr>
          <w:sz w:val="22"/>
          <w:szCs w:val="22"/>
          <w:lang w:val="uk-UA"/>
        </w:rPr>
      </w:pPr>
      <w:r w:rsidRPr="00DB3C74">
        <w:rPr>
          <w:vanish/>
          <w:sz w:val="22"/>
          <w:szCs w:val="22"/>
          <w:lang w:val="uk-UA"/>
        </w:rPr>
        <w:t xml:space="preserve"> </w:t>
      </w:r>
    </w:p>
    <w:p w14:paraId="591CD63E" w14:textId="77777777" w:rsidR="008249B0" w:rsidRPr="00DB3C74" w:rsidRDefault="008249B0" w:rsidP="008249B0">
      <w:pPr>
        <w:spacing w:line="240" w:lineRule="atLeast"/>
        <w:jc w:val="both"/>
        <w:rPr>
          <w:rFonts w:ascii="Symbol" w:hAnsi="Symbol"/>
          <w:b/>
          <w:sz w:val="22"/>
          <w:szCs w:val="22"/>
          <w:lang w:val="uk-UA"/>
        </w:rPr>
      </w:pPr>
      <w:r w:rsidRPr="00DB3C74">
        <w:rPr>
          <w:rStyle w:val="CommentReference"/>
          <w:b/>
          <w:i/>
          <w:sz w:val="22"/>
          <w:szCs w:val="22"/>
          <w:lang w:val="uk-UA"/>
        </w:rPr>
        <w:t>[Місце підписання]</w:t>
      </w:r>
      <w:r w:rsidRPr="00DB3C74">
        <w:rPr>
          <w:rStyle w:val="CommentReference"/>
          <w:b/>
          <w:sz w:val="22"/>
          <w:szCs w:val="22"/>
          <w:lang w:val="uk-UA"/>
        </w:rPr>
        <w:t xml:space="preserve">, </w:t>
      </w:r>
      <w:r w:rsidRPr="00DB3C74">
        <w:rPr>
          <w:b/>
          <w:i/>
          <w:sz w:val="22"/>
          <w:szCs w:val="22"/>
          <w:lang w:val="uk-UA"/>
        </w:rPr>
        <w:t>[число, місяць, рік].</w:t>
      </w:r>
    </w:p>
    <w:p w14:paraId="4253E9DB" w14:textId="77777777" w:rsidR="008249B0" w:rsidRPr="00DB3C74" w:rsidRDefault="008249B0" w:rsidP="008249B0">
      <w:pPr>
        <w:spacing w:line="240" w:lineRule="atLeast"/>
        <w:jc w:val="both"/>
        <w:rPr>
          <w:sz w:val="22"/>
          <w:szCs w:val="22"/>
          <w:lang w:val="uk-UA"/>
        </w:rPr>
      </w:pPr>
    </w:p>
    <w:p w14:paraId="283F4E87" w14:textId="77777777" w:rsidR="008249B0" w:rsidRPr="00DB3C74" w:rsidRDefault="008249B0" w:rsidP="008249B0">
      <w:pPr>
        <w:jc w:val="both"/>
        <w:rPr>
          <w:sz w:val="22"/>
          <w:szCs w:val="22"/>
          <w:lang w:val="uk-UA"/>
        </w:rPr>
      </w:pPr>
      <w:r w:rsidRPr="00DB3C74">
        <w:rPr>
          <w:b/>
          <w:i/>
          <w:sz w:val="22"/>
          <w:szCs w:val="22"/>
          <w:lang w:val="uk-UA"/>
        </w:rPr>
        <w:t>[Національне товариство]</w:t>
      </w:r>
    </w:p>
    <w:p w14:paraId="1FB44DF6" w14:textId="77777777" w:rsidR="008249B0" w:rsidRPr="00DB3C74" w:rsidRDefault="008249B0" w:rsidP="008249B0">
      <w:pPr>
        <w:jc w:val="both"/>
        <w:rPr>
          <w:sz w:val="22"/>
          <w:szCs w:val="22"/>
          <w:lang w:val="uk-UA"/>
        </w:rPr>
      </w:pPr>
    </w:p>
    <w:p w14:paraId="631FA3B1" w14:textId="77777777" w:rsidR="008249B0" w:rsidRPr="00DB3C74" w:rsidRDefault="008249B0" w:rsidP="008249B0">
      <w:pPr>
        <w:spacing w:line="240" w:lineRule="atLeast"/>
        <w:jc w:val="both"/>
        <w:rPr>
          <w:sz w:val="22"/>
          <w:szCs w:val="22"/>
          <w:lang w:val="uk-UA"/>
        </w:rPr>
      </w:pPr>
    </w:p>
    <w:p w14:paraId="4FD7A886" w14:textId="77777777" w:rsidR="008249B0" w:rsidRPr="00DB3C74" w:rsidRDefault="008249B0" w:rsidP="008249B0">
      <w:pPr>
        <w:tabs>
          <w:tab w:val="left" w:pos="2552"/>
          <w:tab w:val="left" w:pos="5103"/>
        </w:tabs>
        <w:spacing w:line="240" w:lineRule="atLeast"/>
        <w:jc w:val="both"/>
        <w:rPr>
          <w:spacing w:val="-2"/>
          <w:sz w:val="22"/>
          <w:szCs w:val="22"/>
          <w:lang w:val="uk-UA"/>
        </w:rPr>
      </w:pPr>
      <w:r w:rsidRPr="00DB3C74">
        <w:rPr>
          <w:spacing w:val="-2"/>
          <w:sz w:val="22"/>
          <w:szCs w:val="22"/>
          <w:lang w:val="uk-UA"/>
        </w:rPr>
        <w:t>____________________________________________________________</w:t>
      </w:r>
    </w:p>
    <w:p w14:paraId="1F68F3C0" w14:textId="77777777" w:rsidR="008249B0" w:rsidRPr="00DB3C74" w:rsidRDefault="008249B0" w:rsidP="008249B0">
      <w:pPr>
        <w:tabs>
          <w:tab w:val="left" w:pos="5103"/>
        </w:tabs>
        <w:jc w:val="both"/>
        <w:rPr>
          <w:rStyle w:val="CommentReference"/>
          <w:b/>
          <w:i/>
          <w:sz w:val="22"/>
          <w:szCs w:val="22"/>
          <w:lang w:val="uk-UA"/>
        </w:rPr>
      </w:pPr>
      <w:r w:rsidRPr="00DB3C74">
        <w:rPr>
          <w:rStyle w:val="CommentReference"/>
          <w:b/>
          <w:i/>
          <w:sz w:val="22"/>
          <w:szCs w:val="22"/>
          <w:lang w:val="uk-UA"/>
        </w:rPr>
        <w:t>[Керівництво]</w:t>
      </w:r>
      <w:r w:rsidRPr="00DB3C74">
        <w:rPr>
          <w:rStyle w:val="CommentReference"/>
          <w:b/>
          <w:i/>
          <w:sz w:val="22"/>
          <w:szCs w:val="22"/>
          <w:lang w:val="uk-UA"/>
        </w:rPr>
        <w:tab/>
        <w:t>[Керівництво]</w:t>
      </w:r>
      <w:r w:rsidRPr="00DB3C74">
        <w:rPr>
          <w:rStyle w:val="CommentReference"/>
          <w:b/>
          <w:i/>
          <w:sz w:val="22"/>
          <w:szCs w:val="22"/>
          <w:lang w:val="uk-UA"/>
        </w:rPr>
        <w:tab/>
      </w:r>
    </w:p>
    <w:p w14:paraId="185BC2C7" w14:textId="77777777" w:rsidR="008249B0" w:rsidRPr="00DB3C74" w:rsidRDefault="008249B0" w:rsidP="008249B0">
      <w:pPr>
        <w:ind w:firstLine="357"/>
        <w:mirrorIndents/>
        <w:jc w:val="both"/>
        <w:rPr>
          <w:b/>
          <w:sz w:val="22"/>
          <w:szCs w:val="22"/>
          <w:lang w:val="uk-UA"/>
        </w:rPr>
      </w:pPr>
    </w:p>
    <w:p w14:paraId="134BFE59" w14:textId="77777777" w:rsidR="008249B0" w:rsidRPr="00DB3C74" w:rsidRDefault="008249B0" w:rsidP="008249B0">
      <w:pPr>
        <w:ind w:firstLine="357"/>
        <w:mirrorIndents/>
        <w:jc w:val="both"/>
        <w:rPr>
          <w:b/>
          <w:sz w:val="22"/>
          <w:szCs w:val="22"/>
          <w:lang w:val="uk-UA"/>
        </w:rPr>
      </w:pPr>
    </w:p>
    <w:p w14:paraId="65695CB2" w14:textId="77777777" w:rsidR="008249B0" w:rsidRPr="00DB3C74" w:rsidRDefault="008249B0" w:rsidP="008249B0">
      <w:pPr>
        <w:pStyle w:val="BodyText"/>
        <w:tabs>
          <w:tab w:val="left" w:pos="529"/>
        </w:tabs>
        <w:spacing w:before="1" w:line="247" w:lineRule="auto"/>
        <w:ind w:right="-2"/>
        <w:rPr>
          <w:sz w:val="22"/>
          <w:szCs w:val="22"/>
          <w:lang w:val="uk-UA"/>
        </w:rPr>
        <w:sectPr w:rsidR="008249B0" w:rsidRPr="00DB3C74" w:rsidSect="008249B0">
          <w:footerReference w:type="default" r:id="rId21"/>
          <w:pgSz w:w="11910" w:h="16840"/>
          <w:pgMar w:top="567" w:right="707" w:bottom="980" w:left="1276" w:header="0" w:footer="782" w:gutter="0"/>
          <w:cols w:space="720"/>
        </w:sectPr>
      </w:pPr>
    </w:p>
    <w:p w14:paraId="1615F3A1" w14:textId="77777777" w:rsidR="008249B0" w:rsidRPr="00DB3C74" w:rsidRDefault="008249B0" w:rsidP="008249B0">
      <w:pPr>
        <w:ind w:left="221"/>
        <w:jc w:val="right"/>
        <w:rPr>
          <w:b/>
          <w:spacing w:val="-5"/>
          <w:sz w:val="22"/>
          <w:szCs w:val="22"/>
          <w:lang w:val="uk-UA"/>
        </w:rPr>
      </w:pPr>
      <w:r w:rsidRPr="00DB3C74">
        <w:rPr>
          <w:b/>
          <w:sz w:val="22"/>
          <w:szCs w:val="22"/>
          <w:lang w:val="uk-UA"/>
        </w:rPr>
        <w:t>Доповнення</w:t>
      </w:r>
      <w:r w:rsidRPr="00DB3C74">
        <w:rPr>
          <w:b/>
          <w:spacing w:val="-1"/>
          <w:sz w:val="22"/>
          <w:szCs w:val="22"/>
          <w:lang w:val="uk-UA"/>
        </w:rPr>
        <w:t xml:space="preserve"> </w:t>
      </w:r>
      <w:r w:rsidRPr="00DB3C74">
        <w:rPr>
          <w:b/>
          <w:i/>
          <w:sz w:val="22"/>
          <w:szCs w:val="22"/>
          <w:lang w:val="uk-UA"/>
        </w:rPr>
        <w:t>D</w:t>
      </w:r>
      <w:r>
        <w:rPr>
          <w:b/>
          <w:i/>
          <w:sz w:val="22"/>
          <w:szCs w:val="22"/>
          <w:lang w:val="uk-UA"/>
        </w:rPr>
        <w:t>1</w:t>
      </w:r>
    </w:p>
    <w:p w14:paraId="63302E98" w14:textId="77777777" w:rsidR="008249B0" w:rsidRPr="00DB3C74" w:rsidRDefault="008249B0" w:rsidP="008249B0">
      <w:pPr>
        <w:ind w:left="221"/>
        <w:jc w:val="right"/>
        <w:rPr>
          <w:b/>
          <w:sz w:val="22"/>
          <w:szCs w:val="22"/>
          <w:lang w:val="uk-UA"/>
        </w:rPr>
      </w:pPr>
      <w:r w:rsidRPr="00DB3C74">
        <w:rPr>
          <w:b/>
          <w:sz w:val="22"/>
          <w:szCs w:val="22"/>
          <w:lang w:val="uk-UA"/>
        </w:rPr>
        <w:t>до</w:t>
      </w:r>
      <w:r w:rsidRPr="00DB3C74">
        <w:rPr>
          <w:b/>
          <w:spacing w:val="-2"/>
          <w:sz w:val="22"/>
          <w:szCs w:val="22"/>
          <w:lang w:val="uk-UA"/>
        </w:rPr>
        <w:t xml:space="preserve"> </w:t>
      </w:r>
      <w:r w:rsidRPr="00DB3C74">
        <w:rPr>
          <w:b/>
          <w:sz w:val="22"/>
          <w:szCs w:val="22"/>
          <w:lang w:val="uk-UA"/>
        </w:rPr>
        <w:t>Інструкцій</w:t>
      </w:r>
      <w:r w:rsidRPr="00DB3C74">
        <w:rPr>
          <w:b/>
          <w:spacing w:val="-1"/>
          <w:sz w:val="22"/>
          <w:szCs w:val="22"/>
          <w:lang w:val="uk-UA"/>
        </w:rPr>
        <w:t xml:space="preserve"> </w:t>
      </w:r>
      <w:r w:rsidRPr="00DB3C74">
        <w:rPr>
          <w:b/>
          <w:sz w:val="22"/>
          <w:szCs w:val="22"/>
          <w:lang w:val="uk-UA"/>
        </w:rPr>
        <w:t>з</w:t>
      </w:r>
      <w:r w:rsidRPr="00DB3C74">
        <w:rPr>
          <w:b/>
          <w:spacing w:val="-1"/>
          <w:sz w:val="22"/>
          <w:szCs w:val="22"/>
          <w:lang w:val="uk-UA"/>
        </w:rPr>
        <w:t xml:space="preserve"> </w:t>
      </w:r>
      <w:r w:rsidRPr="00DB3C74">
        <w:rPr>
          <w:b/>
          <w:sz w:val="22"/>
          <w:szCs w:val="22"/>
          <w:lang w:val="uk-UA"/>
        </w:rPr>
        <w:t>аудиту</w:t>
      </w:r>
      <w:r w:rsidRPr="00DB3C74">
        <w:rPr>
          <w:b/>
          <w:spacing w:val="-2"/>
          <w:sz w:val="22"/>
          <w:szCs w:val="22"/>
          <w:lang w:val="uk-UA"/>
        </w:rPr>
        <w:t xml:space="preserve"> </w:t>
      </w:r>
      <w:r w:rsidRPr="008B15D2">
        <w:rPr>
          <w:b/>
          <w:sz w:val="22"/>
          <w:szCs w:val="22"/>
          <w:lang w:val="uk-UA"/>
        </w:rPr>
        <w:t>Додатку</w:t>
      </w:r>
      <w:r w:rsidRPr="008B15D2">
        <w:rPr>
          <w:b/>
          <w:spacing w:val="-2"/>
          <w:sz w:val="22"/>
          <w:szCs w:val="22"/>
          <w:lang w:val="uk-UA"/>
        </w:rPr>
        <w:t xml:space="preserve"> </w:t>
      </w:r>
      <w:r w:rsidRPr="008B15D2">
        <w:rPr>
          <w:b/>
          <w:sz w:val="22"/>
          <w:szCs w:val="22"/>
          <w:lang w:val="uk-UA"/>
        </w:rPr>
        <w:t>4</w:t>
      </w:r>
    </w:p>
    <w:p w14:paraId="4A786585" w14:textId="77777777" w:rsidR="008249B0" w:rsidRPr="00DB3C74" w:rsidRDefault="008249B0" w:rsidP="008249B0">
      <w:pPr>
        <w:ind w:firstLine="357"/>
        <w:mirrorIndents/>
        <w:jc w:val="both"/>
        <w:rPr>
          <w:b/>
          <w:sz w:val="22"/>
          <w:szCs w:val="22"/>
          <w:lang w:val="uk-UA"/>
        </w:rPr>
      </w:pPr>
    </w:p>
    <w:p w14:paraId="07DB732A" w14:textId="77777777" w:rsidR="008249B0" w:rsidRPr="00DB3C74" w:rsidRDefault="008249B0" w:rsidP="008249B0">
      <w:pPr>
        <w:ind w:firstLine="357"/>
        <w:mirrorIndents/>
        <w:jc w:val="both"/>
        <w:rPr>
          <w:b/>
          <w:sz w:val="22"/>
          <w:szCs w:val="22"/>
          <w:lang w:val="uk-UA"/>
        </w:rPr>
      </w:pPr>
    </w:p>
    <w:p w14:paraId="08DDCF8E" w14:textId="77777777" w:rsidR="008249B0" w:rsidRPr="00DB3C74" w:rsidRDefault="008249B0" w:rsidP="008249B0">
      <w:pPr>
        <w:ind w:firstLine="357"/>
        <w:mirrorIndents/>
        <w:jc w:val="both"/>
        <w:rPr>
          <w:b/>
          <w:sz w:val="22"/>
          <w:szCs w:val="22"/>
          <w:lang w:val="uk-UA"/>
        </w:rPr>
      </w:pPr>
    </w:p>
    <w:p w14:paraId="40701E07" w14:textId="77777777" w:rsidR="008249B0" w:rsidRPr="00DB3C74" w:rsidRDefault="008249B0" w:rsidP="008249B0">
      <w:pPr>
        <w:pStyle w:val="Brevhoved"/>
        <w:jc w:val="both"/>
        <w:rPr>
          <w:i/>
          <w:szCs w:val="22"/>
          <w:lang w:val="uk-UA"/>
        </w:rPr>
      </w:pPr>
      <w:r w:rsidRPr="00DB3C74">
        <w:rPr>
          <w:i/>
          <w:szCs w:val="22"/>
          <w:lang w:val="uk-UA"/>
        </w:rPr>
        <w:t>[Аудиторська фірма].</w:t>
      </w:r>
    </w:p>
    <w:p w14:paraId="283CC929" w14:textId="77777777" w:rsidR="008249B0" w:rsidRPr="00DB3C74" w:rsidRDefault="008249B0" w:rsidP="008249B0">
      <w:pPr>
        <w:pStyle w:val="Brevhoved"/>
        <w:jc w:val="both"/>
        <w:rPr>
          <w:szCs w:val="22"/>
          <w:lang w:val="uk-UA"/>
        </w:rPr>
      </w:pPr>
      <w:r w:rsidRPr="00DB3C74">
        <w:rPr>
          <w:szCs w:val="22"/>
          <w:lang w:val="uk-UA"/>
        </w:rPr>
        <w:t xml:space="preserve">Копія: </w:t>
      </w:r>
      <w:r w:rsidRPr="00DB3C74">
        <w:rPr>
          <w:i/>
          <w:szCs w:val="22"/>
          <w:lang w:val="uk-UA"/>
        </w:rPr>
        <w:t>[партнер з аудиту, що підписує].</w:t>
      </w:r>
    </w:p>
    <w:p w14:paraId="3EFE02D6" w14:textId="77777777" w:rsidR="008249B0" w:rsidRPr="00DB3C74" w:rsidRDefault="008249B0" w:rsidP="008249B0">
      <w:pPr>
        <w:pStyle w:val="Brevhoved"/>
        <w:jc w:val="both"/>
        <w:rPr>
          <w:i/>
          <w:szCs w:val="22"/>
          <w:lang w:val="uk-UA"/>
        </w:rPr>
      </w:pPr>
      <w:r w:rsidRPr="00DB3C74">
        <w:rPr>
          <w:i/>
          <w:szCs w:val="22"/>
          <w:lang w:val="uk-UA"/>
        </w:rPr>
        <w:t>[Зворотна адреса аудиторської фірми].</w:t>
      </w:r>
    </w:p>
    <w:p w14:paraId="31BF9686" w14:textId="77777777" w:rsidR="008249B0" w:rsidRPr="00DB3C74" w:rsidRDefault="008249B0" w:rsidP="008249B0">
      <w:pPr>
        <w:pStyle w:val="BrevhovedSidsteLinie"/>
        <w:jc w:val="both"/>
        <w:rPr>
          <w:szCs w:val="22"/>
          <w:lang w:val="uk-UA"/>
        </w:rPr>
      </w:pPr>
    </w:p>
    <w:p w14:paraId="1DFE50CC" w14:textId="77777777" w:rsidR="008249B0" w:rsidRPr="00DB3C74" w:rsidRDefault="008249B0" w:rsidP="008249B0">
      <w:pPr>
        <w:pStyle w:val="Heading1"/>
        <w:jc w:val="both"/>
        <w:rPr>
          <w:sz w:val="22"/>
          <w:szCs w:val="22"/>
        </w:rPr>
      </w:pPr>
      <w:r w:rsidRPr="00DB3C74">
        <w:rPr>
          <w:sz w:val="22"/>
          <w:szCs w:val="22"/>
        </w:rPr>
        <w:t>Лист-звернення щодо фінансової звітності про</w:t>
      </w:r>
      <w:r>
        <w:rPr>
          <w:sz w:val="22"/>
          <w:szCs w:val="22"/>
        </w:rPr>
        <w:t>є</w:t>
      </w:r>
      <w:r w:rsidRPr="00DB3C74">
        <w:rPr>
          <w:sz w:val="22"/>
          <w:szCs w:val="22"/>
        </w:rPr>
        <w:t xml:space="preserve">кту за </w:t>
      </w:r>
      <w:r w:rsidRPr="001E19F5">
        <w:rPr>
          <w:sz w:val="22"/>
          <w:szCs w:val="22"/>
        </w:rPr>
        <w:t>2025</w:t>
      </w:r>
    </w:p>
    <w:p w14:paraId="406E6BD7" w14:textId="77777777" w:rsidR="008249B0" w:rsidRPr="00DB3C74" w:rsidRDefault="008249B0" w:rsidP="008249B0">
      <w:pPr>
        <w:pBdr>
          <w:bottom w:val="single" w:sz="6" w:space="1" w:color="auto"/>
        </w:pBdr>
        <w:tabs>
          <w:tab w:val="left" w:pos="850"/>
          <w:tab w:val="left" w:pos="1701"/>
          <w:tab w:val="left" w:pos="2552"/>
          <w:tab w:val="left" w:pos="3403"/>
          <w:tab w:val="left" w:pos="4254"/>
          <w:tab w:val="left" w:pos="5104"/>
          <w:tab w:val="left" w:pos="5955"/>
          <w:tab w:val="left" w:pos="6806"/>
          <w:tab w:val="left" w:pos="7657"/>
          <w:tab w:val="left" w:pos="8508"/>
        </w:tabs>
        <w:jc w:val="both"/>
        <w:rPr>
          <w:snapToGrid w:val="0"/>
          <w:sz w:val="22"/>
          <w:szCs w:val="22"/>
          <w:lang w:val="uk-UA"/>
        </w:rPr>
      </w:pPr>
      <w:r w:rsidRPr="00DB3C74">
        <w:rPr>
          <w:snapToGrid w:val="0"/>
          <w:sz w:val="22"/>
          <w:szCs w:val="22"/>
          <w:lang w:val="uk-UA"/>
        </w:rPr>
        <w:t xml:space="preserve">Будь ласка, заповніть інформацію в </w:t>
      </w:r>
      <w:r w:rsidRPr="00DB3C74">
        <w:rPr>
          <w:i/>
          <w:snapToGrid w:val="0"/>
          <w:sz w:val="22"/>
          <w:szCs w:val="22"/>
          <w:lang w:val="uk-UA"/>
        </w:rPr>
        <w:t>[ ]</w:t>
      </w:r>
      <w:r w:rsidRPr="00DB3C74">
        <w:rPr>
          <w:snapToGrid w:val="0"/>
          <w:sz w:val="22"/>
          <w:szCs w:val="22"/>
          <w:lang w:val="uk-UA"/>
        </w:rPr>
        <w:t xml:space="preserve">, і заповніть або видаліть інформацію в </w:t>
      </w:r>
      <w:r w:rsidRPr="00DB3C74">
        <w:rPr>
          <w:i/>
          <w:snapToGrid w:val="0"/>
          <w:sz w:val="22"/>
          <w:szCs w:val="22"/>
          <w:lang w:val="uk-UA"/>
        </w:rPr>
        <w:t xml:space="preserve">{ } в </w:t>
      </w:r>
      <w:r w:rsidRPr="00DB3C74">
        <w:rPr>
          <w:snapToGrid w:val="0"/>
          <w:sz w:val="22"/>
          <w:szCs w:val="22"/>
          <w:lang w:val="uk-UA"/>
        </w:rPr>
        <w:t>залежності від того, чи є вона релевантною.</w:t>
      </w:r>
    </w:p>
    <w:p w14:paraId="672BE6C1" w14:textId="77777777" w:rsidR="008249B0" w:rsidRPr="00DB3C74" w:rsidRDefault="008249B0" w:rsidP="008249B0">
      <w:pPr>
        <w:jc w:val="both"/>
        <w:rPr>
          <w:sz w:val="22"/>
          <w:szCs w:val="22"/>
          <w:lang w:val="uk-UA"/>
        </w:rPr>
      </w:pPr>
    </w:p>
    <w:p w14:paraId="1A40572D" w14:textId="77777777" w:rsidR="008249B0" w:rsidRPr="00DB3C74" w:rsidRDefault="008249B0" w:rsidP="008249B0">
      <w:pPr>
        <w:spacing w:line="320" w:lineRule="atLeast"/>
        <w:jc w:val="both"/>
        <w:rPr>
          <w:sz w:val="22"/>
          <w:szCs w:val="22"/>
          <w:lang w:val="uk-UA"/>
        </w:rPr>
      </w:pPr>
      <w:r w:rsidRPr="00DB3C74">
        <w:rPr>
          <w:noProof/>
          <w:sz w:val="22"/>
          <w:szCs w:val="22"/>
          <w:lang w:val="uk-UA"/>
        </w:rPr>
        <w:t xml:space="preserve">Ми надаємо цей лист у зв'язку з вашим аудитом </w:t>
      </w:r>
      <w:r w:rsidRPr="00DB3C74">
        <w:rPr>
          <w:sz w:val="22"/>
          <w:szCs w:val="22"/>
          <w:lang w:val="uk-UA"/>
        </w:rPr>
        <w:t xml:space="preserve">фінансової звітності проєкту </w:t>
      </w:r>
      <w:r w:rsidRPr="00DB3C74">
        <w:rPr>
          <w:b/>
          <w:i/>
          <w:sz w:val="22"/>
          <w:szCs w:val="22"/>
          <w:lang w:val="uk-UA"/>
        </w:rPr>
        <w:t xml:space="preserve">[назва проєкту та код проєкту ДЧХ] </w:t>
      </w:r>
      <w:r w:rsidRPr="00DB3C74">
        <w:rPr>
          <w:sz w:val="22"/>
          <w:szCs w:val="22"/>
          <w:lang w:val="uk-UA"/>
        </w:rPr>
        <w:t xml:space="preserve">та нашого звіту про </w:t>
      </w:r>
      <w:r w:rsidRPr="00DB3C74">
        <w:rPr>
          <w:rStyle w:val="rotranslationtitle"/>
          <w:sz w:val="22"/>
          <w:szCs w:val="22"/>
          <w:lang w:val="uk-UA"/>
        </w:rPr>
        <w:t xml:space="preserve">фінансовий огляд </w:t>
      </w:r>
      <w:r w:rsidRPr="00DB3C74">
        <w:rPr>
          <w:sz w:val="22"/>
          <w:szCs w:val="22"/>
          <w:lang w:val="uk-UA"/>
        </w:rPr>
        <w:t>за 202</w:t>
      </w:r>
      <w:r>
        <w:rPr>
          <w:sz w:val="22"/>
          <w:szCs w:val="22"/>
          <w:lang w:val="uk-UA"/>
        </w:rPr>
        <w:t>5</w:t>
      </w:r>
      <w:r w:rsidRPr="00DB3C74">
        <w:rPr>
          <w:sz w:val="22"/>
          <w:szCs w:val="22"/>
          <w:lang w:val="uk-UA"/>
        </w:rPr>
        <w:t xml:space="preserve"> рік. Фінансова звітність про</w:t>
      </w:r>
      <w:r>
        <w:rPr>
          <w:sz w:val="22"/>
          <w:szCs w:val="22"/>
          <w:lang w:val="uk-UA"/>
        </w:rPr>
        <w:t>є</w:t>
      </w:r>
      <w:r w:rsidRPr="00DB3C74">
        <w:rPr>
          <w:sz w:val="22"/>
          <w:szCs w:val="22"/>
          <w:lang w:val="uk-UA"/>
        </w:rPr>
        <w:t xml:space="preserve">кту показує витрати в розмірі </w:t>
      </w:r>
      <w:r w:rsidRPr="00DB3C74">
        <w:rPr>
          <w:b/>
          <w:i/>
          <w:sz w:val="22"/>
          <w:szCs w:val="22"/>
          <w:lang w:val="uk-UA"/>
        </w:rPr>
        <w:t>[валюта] [сума]</w:t>
      </w:r>
      <w:r w:rsidRPr="00DB3C74">
        <w:rPr>
          <w:sz w:val="22"/>
          <w:szCs w:val="22"/>
          <w:lang w:val="uk-UA"/>
        </w:rPr>
        <w:t>, і ми підтверджуємо це, наскільки нам відомо:</w:t>
      </w:r>
    </w:p>
    <w:p w14:paraId="315D23C1" w14:textId="77777777" w:rsidR="008249B0" w:rsidRPr="00DB3C74" w:rsidRDefault="008249B0" w:rsidP="008249B0">
      <w:pPr>
        <w:spacing w:after="240"/>
        <w:jc w:val="both"/>
        <w:rPr>
          <w:sz w:val="22"/>
          <w:szCs w:val="22"/>
          <w:lang w:val="uk-UA"/>
        </w:rPr>
      </w:pPr>
    </w:p>
    <w:p w14:paraId="5D3164C0" w14:textId="77777777" w:rsidR="008249B0" w:rsidRPr="001E19F5" w:rsidRDefault="008249B0" w:rsidP="006D2655">
      <w:pPr>
        <w:pStyle w:val="ListParagraph"/>
        <w:numPr>
          <w:ilvl w:val="0"/>
          <w:numId w:val="43"/>
        </w:numPr>
        <w:spacing w:after="240"/>
        <w:jc w:val="both"/>
        <w:rPr>
          <w:sz w:val="22"/>
          <w:szCs w:val="22"/>
          <w:lang w:val="uk-UA"/>
        </w:rPr>
      </w:pPr>
      <w:r w:rsidRPr="001E19F5">
        <w:rPr>
          <w:sz w:val="22"/>
          <w:szCs w:val="22"/>
          <w:lang w:val="uk-UA"/>
        </w:rPr>
        <w:t xml:space="preserve">Ми усвідомлюємо, що керівництво несе відповідальність за підготовку фінансової звітності проєкту відповідно до вимог бухгалтерського обліку, встановлених Данським Червоним Хрестом, в тому числі за те, щоб фінансова звітність проєкту давала достовірне та об'єктивне уявлення про витрати проєкту, а </w:t>
      </w:r>
      <w:r w:rsidRPr="001E19F5">
        <w:rPr>
          <w:rStyle w:val="rotranslationtitle"/>
          <w:sz w:val="22"/>
          <w:szCs w:val="22"/>
          <w:lang w:val="uk-UA"/>
        </w:rPr>
        <w:t xml:space="preserve">фінансовий огляд </w:t>
      </w:r>
      <w:r w:rsidRPr="001E19F5">
        <w:rPr>
          <w:sz w:val="22"/>
          <w:szCs w:val="22"/>
          <w:lang w:val="uk-UA"/>
        </w:rPr>
        <w:t>містив об'єктивний огляд справ та умов, зазначених у ній.</w:t>
      </w:r>
    </w:p>
    <w:p w14:paraId="4AF2F816" w14:textId="77777777" w:rsidR="008249B0" w:rsidRPr="001E19F5" w:rsidRDefault="008249B0" w:rsidP="006D2655">
      <w:pPr>
        <w:pStyle w:val="ListParagraph"/>
        <w:numPr>
          <w:ilvl w:val="0"/>
          <w:numId w:val="43"/>
        </w:numPr>
        <w:spacing w:after="240"/>
        <w:ind w:left="561" w:hanging="561"/>
        <w:jc w:val="both"/>
        <w:rPr>
          <w:sz w:val="22"/>
          <w:szCs w:val="22"/>
          <w:lang w:val="uk-UA"/>
        </w:rPr>
      </w:pPr>
      <w:r w:rsidRPr="001E19F5">
        <w:rPr>
          <w:sz w:val="22"/>
          <w:szCs w:val="22"/>
          <w:lang w:val="uk-UA"/>
        </w:rPr>
        <w:t xml:space="preserve">Що </w:t>
      </w:r>
      <w:r w:rsidRPr="001E19F5">
        <w:rPr>
          <w:rStyle w:val="rotranslationtitle"/>
          <w:sz w:val="22"/>
          <w:szCs w:val="22"/>
          <w:lang w:val="uk-UA"/>
        </w:rPr>
        <w:t xml:space="preserve">фінансовий звіт </w:t>
      </w:r>
      <w:r w:rsidRPr="001E19F5">
        <w:rPr>
          <w:sz w:val="22"/>
          <w:szCs w:val="22"/>
          <w:lang w:val="uk-UA"/>
        </w:rPr>
        <w:t>містить всю необхідну інформацію, в тому числі з метою оцінки витрат за рік.</w:t>
      </w:r>
    </w:p>
    <w:p w14:paraId="662431C4" w14:textId="77777777" w:rsidR="008249B0" w:rsidRPr="001E19F5" w:rsidRDefault="008249B0" w:rsidP="006D2655">
      <w:pPr>
        <w:pStyle w:val="ListParagraph"/>
        <w:numPr>
          <w:ilvl w:val="0"/>
          <w:numId w:val="43"/>
        </w:numPr>
        <w:spacing w:after="240"/>
        <w:jc w:val="both"/>
        <w:rPr>
          <w:sz w:val="22"/>
          <w:szCs w:val="22"/>
          <w:lang w:val="uk-UA"/>
        </w:rPr>
      </w:pPr>
      <w:r w:rsidRPr="001E19F5">
        <w:rPr>
          <w:sz w:val="22"/>
          <w:szCs w:val="22"/>
          <w:lang w:val="uk-UA"/>
        </w:rPr>
        <w:t>Фінансовий огляд та фінансова звітність проєкту містять необхідну інформацію про будь-які незвичайні або невизначені обставини.</w:t>
      </w:r>
    </w:p>
    <w:p w14:paraId="15961AE0" w14:textId="77777777" w:rsidR="008249B0" w:rsidRPr="001E19F5" w:rsidRDefault="008249B0" w:rsidP="006D2655">
      <w:pPr>
        <w:pStyle w:val="ListParagraph"/>
        <w:numPr>
          <w:ilvl w:val="0"/>
          <w:numId w:val="43"/>
        </w:numPr>
        <w:spacing w:after="240"/>
        <w:jc w:val="both"/>
        <w:rPr>
          <w:sz w:val="22"/>
          <w:szCs w:val="22"/>
          <w:lang w:val="uk-UA"/>
        </w:rPr>
      </w:pPr>
      <w:r w:rsidRPr="001E19F5">
        <w:rPr>
          <w:sz w:val="22"/>
          <w:szCs w:val="22"/>
          <w:lang w:val="uk-UA"/>
        </w:rPr>
        <w:t>Ми усвідомлюємо відповідальність керівництва Національного товариства за розробку та впровадження внутрішнього контролю з метою запобігання та виявлення шахрайства.</w:t>
      </w:r>
    </w:p>
    <w:p w14:paraId="3A91C1B7" w14:textId="77777777" w:rsidR="008249B0" w:rsidRPr="001E19F5" w:rsidRDefault="008249B0" w:rsidP="006D2655">
      <w:pPr>
        <w:pStyle w:val="ListParagraph"/>
        <w:numPr>
          <w:ilvl w:val="0"/>
          <w:numId w:val="43"/>
        </w:numPr>
        <w:spacing w:after="240"/>
        <w:jc w:val="both"/>
        <w:rPr>
          <w:sz w:val="22"/>
          <w:szCs w:val="22"/>
          <w:lang w:val="uk-UA"/>
        </w:rPr>
      </w:pPr>
      <w:r w:rsidRPr="001E19F5">
        <w:rPr>
          <w:sz w:val="22"/>
          <w:szCs w:val="22"/>
          <w:lang w:val="uk-UA"/>
        </w:rPr>
        <w:t>Ми розкрили результати нашої оцінки ризику того, що фінансова звітність проєкту та фінансовий огляд можуть містити суттєві викривлення внаслідок шахрайства.</w:t>
      </w:r>
    </w:p>
    <w:p w14:paraId="04C1681E" w14:textId="77777777" w:rsidR="008249B0" w:rsidRPr="001E19F5" w:rsidRDefault="008249B0" w:rsidP="006D2655">
      <w:pPr>
        <w:pStyle w:val="ListParagraph"/>
        <w:numPr>
          <w:ilvl w:val="0"/>
          <w:numId w:val="43"/>
        </w:numPr>
        <w:spacing w:after="240"/>
        <w:jc w:val="both"/>
        <w:rPr>
          <w:sz w:val="22"/>
          <w:szCs w:val="22"/>
          <w:lang w:val="uk-UA"/>
        </w:rPr>
      </w:pPr>
      <w:r w:rsidRPr="001E19F5">
        <w:rPr>
          <w:sz w:val="22"/>
          <w:szCs w:val="22"/>
          <w:lang w:val="uk-UA"/>
        </w:rPr>
        <w:t>Нам невідома інформація про відоме, ймовірне або підозрюване шахрайство, до якого могло бути причетне керівництво Національного товариства, працівники, які відіграють важливу роль у внутрішньому контролі, або інші особи, де шахрайство могло б мати суттєвий вплив на фінансову звітність проєкту.</w:t>
      </w:r>
    </w:p>
    <w:p w14:paraId="0AC40A30" w14:textId="77777777" w:rsidR="008249B0" w:rsidRPr="001E19F5" w:rsidRDefault="008249B0" w:rsidP="006D2655">
      <w:pPr>
        <w:pStyle w:val="ListParagraph"/>
        <w:numPr>
          <w:ilvl w:val="0"/>
          <w:numId w:val="43"/>
        </w:numPr>
        <w:spacing w:after="240"/>
        <w:jc w:val="both"/>
        <w:rPr>
          <w:sz w:val="22"/>
          <w:szCs w:val="22"/>
          <w:lang w:val="uk-UA"/>
        </w:rPr>
      </w:pPr>
      <w:r w:rsidRPr="001E19F5">
        <w:rPr>
          <w:sz w:val="22"/>
          <w:szCs w:val="22"/>
          <w:lang w:val="uk-UA"/>
        </w:rPr>
        <w:t xml:space="preserve">Фінансова звітність проєкту </w:t>
      </w:r>
      <w:r w:rsidRPr="001E19F5">
        <w:rPr>
          <w:noProof/>
          <w:sz w:val="22"/>
          <w:szCs w:val="22"/>
          <w:lang w:val="uk-UA"/>
        </w:rPr>
        <w:t>не містить суттєвих викривлень</w:t>
      </w:r>
      <w:r w:rsidRPr="001E19F5">
        <w:rPr>
          <w:sz w:val="22"/>
          <w:szCs w:val="22"/>
          <w:lang w:val="uk-UA"/>
        </w:rPr>
        <w:t>.</w:t>
      </w:r>
    </w:p>
    <w:p w14:paraId="1DC78B43" w14:textId="77777777" w:rsidR="008249B0" w:rsidRPr="001E19F5" w:rsidRDefault="008249B0" w:rsidP="006D2655">
      <w:pPr>
        <w:pStyle w:val="ListParagraph"/>
        <w:numPr>
          <w:ilvl w:val="0"/>
          <w:numId w:val="43"/>
        </w:numPr>
        <w:spacing w:after="240"/>
        <w:jc w:val="both"/>
        <w:rPr>
          <w:sz w:val="22"/>
          <w:szCs w:val="22"/>
          <w:lang w:val="uk-UA"/>
        </w:rPr>
      </w:pPr>
      <w:r w:rsidRPr="001E19F5">
        <w:rPr>
          <w:sz w:val="22"/>
          <w:szCs w:val="22"/>
          <w:lang w:val="uk-UA"/>
        </w:rPr>
        <w:t>Що ми надали всю бухгалтерську звітність та супровідну документацію до цієї дати.</w:t>
      </w:r>
    </w:p>
    <w:p w14:paraId="0B36492F" w14:textId="77777777" w:rsidR="008249B0" w:rsidRPr="001E19F5" w:rsidRDefault="008249B0" w:rsidP="006D2655">
      <w:pPr>
        <w:pStyle w:val="ListParagraph"/>
        <w:numPr>
          <w:ilvl w:val="0"/>
          <w:numId w:val="43"/>
        </w:numPr>
        <w:spacing w:after="240"/>
        <w:jc w:val="both"/>
        <w:rPr>
          <w:sz w:val="22"/>
          <w:szCs w:val="22"/>
          <w:lang w:val="uk-UA"/>
        </w:rPr>
      </w:pPr>
      <w:r w:rsidRPr="001E19F5">
        <w:rPr>
          <w:sz w:val="22"/>
          <w:szCs w:val="22"/>
          <w:lang w:val="uk-UA"/>
        </w:rPr>
        <w:t xml:space="preserve">Що ми надали інформацію про всі наявні або можливі порушення </w:t>
      </w:r>
      <w:r>
        <w:rPr>
          <w:sz w:val="22"/>
          <w:szCs w:val="22"/>
          <w:lang w:val="uk-UA"/>
        </w:rPr>
        <w:t>З</w:t>
      </w:r>
      <w:r w:rsidRPr="001E19F5">
        <w:rPr>
          <w:sz w:val="22"/>
          <w:szCs w:val="22"/>
          <w:lang w:val="uk-UA"/>
        </w:rPr>
        <w:t xml:space="preserve">аконодавства [країни], адміністративних інструкцій </w:t>
      </w:r>
      <w:proofErr w:type="spellStart"/>
      <w:r w:rsidRPr="001E19F5">
        <w:rPr>
          <w:sz w:val="22"/>
          <w:szCs w:val="22"/>
          <w:lang w:val="uk-UA"/>
        </w:rPr>
        <w:t>грантодавця</w:t>
      </w:r>
      <w:proofErr w:type="spellEnd"/>
      <w:r w:rsidRPr="001E19F5">
        <w:rPr>
          <w:sz w:val="22"/>
          <w:szCs w:val="22"/>
          <w:lang w:val="uk-UA"/>
        </w:rPr>
        <w:t xml:space="preserve"> або інших нормативно-правових актів, що мають відношення до фінансової звітності проєкту.</w:t>
      </w:r>
    </w:p>
    <w:p w14:paraId="3CA23A42" w14:textId="77777777" w:rsidR="008249B0" w:rsidRPr="001E19F5" w:rsidRDefault="008249B0" w:rsidP="006D2655">
      <w:pPr>
        <w:pStyle w:val="ListParagraph"/>
        <w:numPr>
          <w:ilvl w:val="0"/>
          <w:numId w:val="43"/>
        </w:numPr>
        <w:spacing w:after="240"/>
        <w:jc w:val="both"/>
        <w:rPr>
          <w:sz w:val="22"/>
          <w:szCs w:val="22"/>
          <w:lang w:val="uk-UA"/>
        </w:rPr>
      </w:pPr>
      <w:r>
        <w:rPr>
          <w:sz w:val="22"/>
          <w:szCs w:val="22"/>
          <w:lang w:val="uk-UA"/>
        </w:rPr>
        <w:t>Ми</w:t>
      </w:r>
      <w:r w:rsidRPr="001E19F5">
        <w:rPr>
          <w:sz w:val="22"/>
          <w:szCs w:val="22"/>
          <w:lang w:val="uk-UA"/>
        </w:rPr>
        <w:t xml:space="preserve"> </w:t>
      </w:r>
      <w:r w:rsidRPr="001E19F5">
        <w:rPr>
          <w:b/>
          <w:i/>
          <w:sz w:val="22"/>
          <w:szCs w:val="22"/>
          <w:lang w:val="uk-UA"/>
        </w:rPr>
        <w:t>[Національне товариство] дотрима</w:t>
      </w:r>
      <w:r>
        <w:rPr>
          <w:b/>
          <w:i/>
          <w:sz w:val="22"/>
          <w:szCs w:val="22"/>
          <w:lang w:val="uk-UA"/>
        </w:rPr>
        <w:t>ли</w:t>
      </w:r>
      <w:r w:rsidRPr="001E19F5">
        <w:rPr>
          <w:b/>
          <w:i/>
          <w:sz w:val="22"/>
          <w:szCs w:val="22"/>
          <w:lang w:val="uk-UA"/>
        </w:rPr>
        <w:t xml:space="preserve">ся </w:t>
      </w:r>
      <w:r w:rsidRPr="001E19F5">
        <w:rPr>
          <w:sz w:val="22"/>
          <w:szCs w:val="22"/>
          <w:lang w:val="uk-UA"/>
        </w:rPr>
        <w:t xml:space="preserve">всіх аспектів контрактних угод, які можуть мати суттєвий вплив на фінансову звітність проєкту </w:t>
      </w:r>
      <w:r w:rsidRPr="001E19F5">
        <w:rPr>
          <w:noProof/>
          <w:sz w:val="22"/>
          <w:szCs w:val="22"/>
          <w:lang w:val="uk-UA"/>
        </w:rPr>
        <w:t xml:space="preserve">в </w:t>
      </w:r>
      <w:r w:rsidRPr="001E19F5">
        <w:rPr>
          <w:sz w:val="22"/>
          <w:szCs w:val="22"/>
          <w:lang w:val="uk-UA"/>
        </w:rPr>
        <w:t>разі їх невиконання.</w:t>
      </w:r>
    </w:p>
    <w:p w14:paraId="36A1D9EF" w14:textId="77777777" w:rsidR="008249B0" w:rsidRDefault="008249B0" w:rsidP="006D2655">
      <w:pPr>
        <w:pStyle w:val="ListParagraph"/>
        <w:numPr>
          <w:ilvl w:val="0"/>
          <w:numId w:val="43"/>
        </w:numPr>
        <w:spacing w:after="240"/>
        <w:jc w:val="both"/>
        <w:rPr>
          <w:sz w:val="22"/>
          <w:szCs w:val="22"/>
          <w:lang w:val="uk-UA"/>
        </w:rPr>
      </w:pPr>
      <w:r w:rsidRPr="006024FF">
        <w:rPr>
          <w:sz w:val="22"/>
          <w:szCs w:val="22"/>
          <w:lang w:val="uk-UA"/>
        </w:rPr>
        <w:t>Усі операції, здійснені протягом фінансового року, що розглядається, були проведені на основі економічної доцільності</w:t>
      </w:r>
      <w:r w:rsidRPr="001E19F5">
        <w:rPr>
          <w:sz w:val="22"/>
          <w:szCs w:val="22"/>
          <w:lang w:val="uk-UA"/>
        </w:rPr>
        <w:t>.</w:t>
      </w:r>
    </w:p>
    <w:p w14:paraId="7A326523" w14:textId="77777777" w:rsidR="008249B0" w:rsidRDefault="008249B0" w:rsidP="006D2655">
      <w:pPr>
        <w:pStyle w:val="ListParagraph"/>
        <w:numPr>
          <w:ilvl w:val="0"/>
          <w:numId w:val="43"/>
        </w:numPr>
        <w:spacing w:after="240"/>
        <w:jc w:val="both"/>
        <w:rPr>
          <w:sz w:val="22"/>
          <w:szCs w:val="22"/>
          <w:lang w:val="uk-UA"/>
        </w:rPr>
      </w:pPr>
      <w:r w:rsidRPr="00394CAD">
        <w:rPr>
          <w:sz w:val="22"/>
          <w:szCs w:val="22"/>
          <w:lang w:val="uk-UA"/>
        </w:rPr>
        <w:t>Витрати на персонал, пов'язані з проєктом, відповідають фактичним витратам, а в рахунках витрати на персонал базуються на прозорому та обґрунтованому розрахунку погодинних ставок і чітко описаній внутрішній системі оплати праці, що відповідає (не перевищує) загальновизнаному рівню оплати праці за аналогічну роботу, що оплачується з державних коштів.</w:t>
      </w:r>
    </w:p>
    <w:p w14:paraId="7A5EDC35" w14:textId="77777777" w:rsidR="008249B0" w:rsidRDefault="008249B0" w:rsidP="006D2655">
      <w:pPr>
        <w:pStyle w:val="ListParagraph"/>
        <w:numPr>
          <w:ilvl w:val="0"/>
          <w:numId w:val="43"/>
        </w:numPr>
        <w:spacing w:after="240"/>
        <w:jc w:val="both"/>
        <w:rPr>
          <w:sz w:val="22"/>
          <w:szCs w:val="22"/>
          <w:lang w:val="uk-UA"/>
        </w:rPr>
      </w:pPr>
      <w:r w:rsidRPr="00394CAD">
        <w:rPr>
          <w:sz w:val="22"/>
          <w:szCs w:val="22"/>
          <w:lang w:val="uk-UA"/>
        </w:rPr>
        <w:t>Ми вважаємо, що ключові гіпотези, використані при складанні бухгалтерських оцінок, є обґрунтованими.</w:t>
      </w:r>
    </w:p>
    <w:p w14:paraId="2432DE0F" w14:textId="77777777" w:rsidR="008249B0" w:rsidRDefault="008249B0" w:rsidP="006D2655">
      <w:pPr>
        <w:pStyle w:val="ListParagraph"/>
        <w:numPr>
          <w:ilvl w:val="0"/>
          <w:numId w:val="43"/>
        </w:numPr>
        <w:spacing w:after="240"/>
        <w:jc w:val="both"/>
        <w:rPr>
          <w:sz w:val="22"/>
          <w:szCs w:val="22"/>
          <w:lang w:val="uk-UA"/>
        </w:rPr>
      </w:pPr>
      <w:r w:rsidRPr="00394CAD">
        <w:rPr>
          <w:sz w:val="22"/>
          <w:szCs w:val="22"/>
          <w:lang w:val="uk-UA"/>
        </w:rPr>
        <w:t>Грант був використаний відповідно до мети та умов, на яких він був наданий.</w:t>
      </w:r>
    </w:p>
    <w:p w14:paraId="4E7DA237" w14:textId="77777777" w:rsidR="008249B0" w:rsidRPr="001E19F5" w:rsidRDefault="008249B0" w:rsidP="006D2655">
      <w:pPr>
        <w:pStyle w:val="ListParagraph"/>
        <w:numPr>
          <w:ilvl w:val="0"/>
          <w:numId w:val="43"/>
        </w:numPr>
        <w:spacing w:after="240"/>
        <w:jc w:val="both"/>
        <w:rPr>
          <w:sz w:val="22"/>
          <w:szCs w:val="22"/>
          <w:lang w:val="uk-UA"/>
        </w:rPr>
      </w:pPr>
      <w:r w:rsidRPr="00A00073">
        <w:rPr>
          <w:sz w:val="22"/>
          <w:szCs w:val="22"/>
          <w:lang w:val="uk-UA"/>
        </w:rPr>
        <w:t xml:space="preserve">Не існує жодних незавершених або потенційних претензій щодо відшкодування збитків, судових позовів, податкових справ тощо, а також умовних зобов'язань, таких як пенсійні зобов'язання, </w:t>
      </w:r>
      <w:r w:rsidRPr="00E56768">
        <w:rPr>
          <w:sz w:val="22"/>
          <w:szCs w:val="22"/>
          <w:lang w:val="uk-UA"/>
        </w:rPr>
        <w:t>зобов'язання з регресом та без регресу,</w:t>
      </w:r>
      <w:r w:rsidRPr="00A00073">
        <w:rPr>
          <w:sz w:val="22"/>
          <w:szCs w:val="22"/>
          <w:lang w:val="uk-UA"/>
        </w:rPr>
        <w:t xml:space="preserve"> або фінансових зобов'язань, включаючи валютні ризики та зобов'язання з оренди, які могли б мати істотний вплив на оцінку фінансової звітності проєкту.</w:t>
      </w:r>
    </w:p>
    <w:p w14:paraId="44C4FDBC" w14:textId="77777777" w:rsidR="008249B0" w:rsidRDefault="008249B0" w:rsidP="006D2655">
      <w:pPr>
        <w:pStyle w:val="ListParagraph"/>
        <w:numPr>
          <w:ilvl w:val="0"/>
          <w:numId w:val="43"/>
        </w:numPr>
        <w:spacing w:after="240"/>
        <w:jc w:val="both"/>
        <w:rPr>
          <w:sz w:val="22"/>
          <w:szCs w:val="22"/>
          <w:lang w:val="uk-UA"/>
        </w:rPr>
      </w:pPr>
      <w:r w:rsidRPr="001E19F5">
        <w:rPr>
          <w:sz w:val="22"/>
          <w:szCs w:val="22"/>
          <w:lang w:val="uk-UA"/>
        </w:rPr>
        <w:t>Всі суттєві</w:t>
      </w:r>
      <w:r w:rsidRPr="00A00073">
        <w:rPr>
          <w:sz w:val="22"/>
          <w:szCs w:val="22"/>
          <w:lang w:val="uk-UA"/>
        </w:rPr>
        <w:t xml:space="preserve"> помилки або упущення, про які нам було повідомлено у зв'язку з аудитом фінансової звітності проєкту, були виправлені.</w:t>
      </w:r>
    </w:p>
    <w:p w14:paraId="5446E266" w14:textId="77777777" w:rsidR="008249B0" w:rsidRDefault="008249B0" w:rsidP="006D2655">
      <w:pPr>
        <w:pStyle w:val="ListParagraph"/>
        <w:numPr>
          <w:ilvl w:val="0"/>
          <w:numId w:val="43"/>
        </w:numPr>
        <w:spacing w:after="240"/>
        <w:jc w:val="both"/>
        <w:rPr>
          <w:sz w:val="22"/>
          <w:szCs w:val="22"/>
          <w:lang w:val="uk-UA"/>
        </w:rPr>
      </w:pPr>
      <w:r w:rsidRPr="002B7B72">
        <w:rPr>
          <w:sz w:val="22"/>
          <w:szCs w:val="22"/>
          <w:lang w:val="uk-UA"/>
        </w:rPr>
        <w:t>Крім того, на нашу думку, були встановлені належні бізнес-процедури та внутрішні контрольні механізми, які забезпечують, що операції, охоплені фінансовою звітністю проєкту, відповідають вимогам Данського Червоного Хреста, чинному законодавству та іншим нормативним актам, а також укладеним угодам і звичайній практиці. Також забезпечено належне та обґрунтоване управління коштами й діяльністю, що охоплена фінансовою звітністю проєкту.</w:t>
      </w:r>
    </w:p>
    <w:p w14:paraId="3E68395F" w14:textId="77777777" w:rsidR="008249B0" w:rsidRDefault="008249B0" w:rsidP="006D2655">
      <w:pPr>
        <w:pStyle w:val="ListParagraph"/>
        <w:numPr>
          <w:ilvl w:val="0"/>
          <w:numId w:val="43"/>
        </w:numPr>
        <w:spacing w:after="240"/>
        <w:jc w:val="both"/>
        <w:rPr>
          <w:sz w:val="22"/>
          <w:szCs w:val="22"/>
          <w:lang w:val="uk-UA"/>
        </w:rPr>
      </w:pPr>
      <w:r w:rsidRPr="0073230B">
        <w:rPr>
          <w:sz w:val="22"/>
          <w:szCs w:val="22"/>
          <w:lang w:val="uk-UA"/>
        </w:rPr>
        <w:t xml:space="preserve">Після дати балансу до цієї дати не відбулося жодних подій, які впливають на оцінку фінансової звітності проєкту і які потребують коригування або розкриття у фінансовому </w:t>
      </w:r>
      <w:r w:rsidRPr="0073230B">
        <w:rPr>
          <w:noProof/>
          <w:sz w:val="22"/>
          <w:szCs w:val="22"/>
          <w:lang w:val="uk-UA"/>
        </w:rPr>
        <w:t>огляді</w:t>
      </w:r>
      <w:r w:rsidRPr="0073230B">
        <w:rPr>
          <w:sz w:val="22"/>
          <w:szCs w:val="22"/>
          <w:lang w:val="uk-UA"/>
        </w:rPr>
        <w:t xml:space="preserve"> або примітках до фінансової звітності проєкту.</w:t>
      </w:r>
    </w:p>
    <w:p w14:paraId="3F6DD4F1" w14:textId="77777777" w:rsidR="008249B0" w:rsidRDefault="008249B0" w:rsidP="006D2655">
      <w:pPr>
        <w:pStyle w:val="ListParagraph"/>
        <w:numPr>
          <w:ilvl w:val="0"/>
          <w:numId w:val="43"/>
        </w:numPr>
        <w:spacing w:after="240"/>
        <w:jc w:val="both"/>
        <w:rPr>
          <w:sz w:val="22"/>
          <w:szCs w:val="22"/>
          <w:lang w:val="uk-UA"/>
        </w:rPr>
      </w:pPr>
      <w:r w:rsidRPr="0073230B">
        <w:rPr>
          <w:sz w:val="22"/>
          <w:szCs w:val="22"/>
          <w:lang w:val="uk-UA"/>
        </w:rPr>
        <w:t>Забезпечено належне та обґрунтоване фінансове управління в адмініструванні коштів, охоплених фінансовою звітністю проєкту.</w:t>
      </w:r>
    </w:p>
    <w:p w14:paraId="738EFCD0" w14:textId="77777777" w:rsidR="008249B0" w:rsidRDefault="008249B0" w:rsidP="006D2655">
      <w:pPr>
        <w:pStyle w:val="ListParagraph"/>
        <w:numPr>
          <w:ilvl w:val="0"/>
          <w:numId w:val="43"/>
        </w:numPr>
        <w:spacing w:after="240"/>
        <w:jc w:val="both"/>
        <w:rPr>
          <w:sz w:val="22"/>
          <w:szCs w:val="22"/>
          <w:lang w:val="uk-UA"/>
        </w:rPr>
      </w:pPr>
      <w:r w:rsidRPr="0073230B">
        <w:rPr>
          <w:sz w:val="22"/>
          <w:szCs w:val="22"/>
          <w:lang w:val="uk-UA"/>
        </w:rPr>
        <w:t>Встановлено бізнес-процедури та внутрішні контрольні механізми, які гарантують, що операції, відображені у фінансовій звітності проєкту, відповідають наданим кошторисам, статут</w:t>
      </w:r>
      <w:r>
        <w:rPr>
          <w:sz w:val="22"/>
          <w:szCs w:val="22"/>
          <w:lang w:val="uk-UA"/>
        </w:rPr>
        <w:t>ам</w:t>
      </w:r>
      <w:r w:rsidRPr="0073230B">
        <w:rPr>
          <w:sz w:val="22"/>
          <w:szCs w:val="22"/>
          <w:lang w:val="uk-UA"/>
        </w:rPr>
        <w:t>, іншим нормативним актам, укладеним угодам та усталеній практиці, а також забезпечують належне та ефективне управління коштами й діяльністю, що охоплена фінансовою звітністю проєкту.</w:t>
      </w:r>
    </w:p>
    <w:p w14:paraId="4F859A8B" w14:textId="77777777" w:rsidR="008249B0" w:rsidRPr="0073230B" w:rsidRDefault="008249B0" w:rsidP="006D2655">
      <w:pPr>
        <w:pStyle w:val="ListParagraph"/>
        <w:numPr>
          <w:ilvl w:val="0"/>
          <w:numId w:val="43"/>
        </w:numPr>
        <w:spacing w:after="240"/>
        <w:jc w:val="both"/>
        <w:rPr>
          <w:sz w:val="22"/>
          <w:szCs w:val="22"/>
          <w:lang w:val="uk-UA"/>
        </w:rPr>
      </w:pPr>
      <w:r w:rsidRPr="0073230B">
        <w:rPr>
          <w:sz w:val="22"/>
          <w:szCs w:val="22"/>
          <w:lang w:val="uk-UA"/>
        </w:rPr>
        <w:t>Створено системи та процеси, які забезпечують економність, продуктивність та ефективність.</w:t>
      </w:r>
    </w:p>
    <w:p w14:paraId="53869E63" w14:textId="77777777" w:rsidR="008249B0" w:rsidRPr="00DB3C74" w:rsidRDefault="008249B0" w:rsidP="008249B0">
      <w:pPr>
        <w:spacing w:line="240" w:lineRule="atLeast"/>
        <w:ind w:left="567" w:hanging="567"/>
        <w:jc w:val="both"/>
        <w:rPr>
          <w:sz w:val="22"/>
          <w:szCs w:val="22"/>
          <w:lang w:val="uk-UA"/>
        </w:rPr>
      </w:pPr>
      <w:r w:rsidRPr="00DB3C74">
        <w:rPr>
          <w:vanish/>
          <w:sz w:val="22"/>
          <w:szCs w:val="22"/>
          <w:lang w:val="uk-UA"/>
        </w:rPr>
        <w:t xml:space="preserve"> </w:t>
      </w:r>
    </w:p>
    <w:p w14:paraId="6E771846" w14:textId="77777777" w:rsidR="008249B0" w:rsidRPr="00DB3C74" w:rsidRDefault="008249B0" w:rsidP="008249B0">
      <w:pPr>
        <w:spacing w:line="240" w:lineRule="atLeast"/>
        <w:jc w:val="both"/>
        <w:rPr>
          <w:rFonts w:ascii="Symbol" w:hAnsi="Symbol"/>
          <w:b/>
          <w:sz w:val="22"/>
          <w:szCs w:val="22"/>
          <w:lang w:val="uk-UA"/>
        </w:rPr>
      </w:pPr>
      <w:r w:rsidRPr="00DB3C74">
        <w:rPr>
          <w:rStyle w:val="CommentReference"/>
          <w:b/>
          <w:i/>
          <w:sz w:val="22"/>
          <w:szCs w:val="22"/>
          <w:lang w:val="uk-UA"/>
        </w:rPr>
        <w:t>[Місце підписання]</w:t>
      </w:r>
      <w:r w:rsidRPr="00DB3C74">
        <w:rPr>
          <w:rStyle w:val="CommentReference"/>
          <w:b/>
          <w:sz w:val="22"/>
          <w:szCs w:val="22"/>
          <w:lang w:val="uk-UA"/>
        </w:rPr>
        <w:t xml:space="preserve">, </w:t>
      </w:r>
      <w:r w:rsidRPr="00DB3C74">
        <w:rPr>
          <w:b/>
          <w:i/>
          <w:sz w:val="22"/>
          <w:szCs w:val="22"/>
          <w:lang w:val="uk-UA"/>
        </w:rPr>
        <w:t>[число, місяць, рік].</w:t>
      </w:r>
    </w:p>
    <w:p w14:paraId="69EB2D3D" w14:textId="77777777" w:rsidR="008249B0" w:rsidRPr="00DB3C74" w:rsidRDefault="008249B0" w:rsidP="008249B0">
      <w:pPr>
        <w:spacing w:line="240" w:lineRule="atLeast"/>
        <w:jc w:val="both"/>
        <w:rPr>
          <w:sz w:val="22"/>
          <w:szCs w:val="22"/>
          <w:lang w:val="uk-UA"/>
        </w:rPr>
      </w:pPr>
    </w:p>
    <w:p w14:paraId="7E336814" w14:textId="77777777" w:rsidR="008249B0" w:rsidRPr="00DB3C74" w:rsidRDefault="008249B0" w:rsidP="008249B0">
      <w:pPr>
        <w:jc w:val="both"/>
        <w:rPr>
          <w:sz w:val="22"/>
          <w:szCs w:val="22"/>
          <w:lang w:val="uk-UA"/>
        </w:rPr>
      </w:pPr>
      <w:r w:rsidRPr="00DB3C74">
        <w:rPr>
          <w:b/>
          <w:i/>
          <w:sz w:val="22"/>
          <w:szCs w:val="22"/>
          <w:lang w:val="uk-UA"/>
        </w:rPr>
        <w:t>[Національне товариство]</w:t>
      </w:r>
    </w:p>
    <w:p w14:paraId="152CCF30" w14:textId="77777777" w:rsidR="008249B0" w:rsidRPr="00DB3C74" w:rsidRDefault="008249B0" w:rsidP="008249B0">
      <w:pPr>
        <w:jc w:val="both"/>
        <w:rPr>
          <w:sz w:val="22"/>
          <w:szCs w:val="22"/>
          <w:lang w:val="uk-UA"/>
        </w:rPr>
      </w:pPr>
    </w:p>
    <w:p w14:paraId="73152B18" w14:textId="77777777" w:rsidR="008249B0" w:rsidRPr="00DB3C74" w:rsidRDefault="008249B0" w:rsidP="008249B0">
      <w:pPr>
        <w:spacing w:line="240" w:lineRule="atLeast"/>
        <w:jc w:val="both"/>
        <w:rPr>
          <w:sz w:val="22"/>
          <w:szCs w:val="22"/>
          <w:lang w:val="uk-UA"/>
        </w:rPr>
      </w:pPr>
    </w:p>
    <w:p w14:paraId="0E231C93" w14:textId="77777777" w:rsidR="008249B0" w:rsidRPr="00DB3C74" w:rsidRDefault="008249B0" w:rsidP="008249B0">
      <w:pPr>
        <w:tabs>
          <w:tab w:val="left" w:pos="2552"/>
          <w:tab w:val="left" w:pos="5103"/>
        </w:tabs>
        <w:spacing w:line="240" w:lineRule="atLeast"/>
        <w:jc w:val="both"/>
        <w:rPr>
          <w:spacing w:val="-2"/>
          <w:sz w:val="22"/>
          <w:szCs w:val="22"/>
          <w:lang w:val="uk-UA"/>
        </w:rPr>
      </w:pPr>
      <w:r w:rsidRPr="00DB3C74">
        <w:rPr>
          <w:spacing w:val="-2"/>
          <w:sz w:val="22"/>
          <w:szCs w:val="22"/>
          <w:lang w:val="uk-UA"/>
        </w:rPr>
        <w:t>____________________________________________________________</w:t>
      </w:r>
    </w:p>
    <w:p w14:paraId="740BF9C2" w14:textId="77777777" w:rsidR="008249B0" w:rsidRPr="00DB3C74" w:rsidRDefault="008249B0" w:rsidP="008249B0">
      <w:pPr>
        <w:tabs>
          <w:tab w:val="left" w:pos="5103"/>
        </w:tabs>
        <w:jc w:val="both"/>
        <w:rPr>
          <w:rStyle w:val="CommentReference"/>
          <w:b/>
          <w:i/>
          <w:sz w:val="22"/>
          <w:szCs w:val="22"/>
          <w:lang w:val="uk-UA"/>
        </w:rPr>
      </w:pPr>
      <w:r w:rsidRPr="00DB3C74">
        <w:rPr>
          <w:rStyle w:val="CommentReference"/>
          <w:b/>
          <w:i/>
          <w:sz w:val="22"/>
          <w:szCs w:val="22"/>
          <w:lang w:val="uk-UA"/>
        </w:rPr>
        <w:t>[Керівництво]</w:t>
      </w:r>
      <w:r w:rsidRPr="00DB3C74">
        <w:rPr>
          <w:rStyle w:val="CommentReference"/>
          <w:b/>
          <w:i/>
          <w:sz w:val="22"/>
          <w:szCs w:val="22"/>
          <w:lang w:val="uk-UA"/>
        </w:rPr>
        <w:tab/>
        <w:t>[Керівництво]</w:t>
      </w:r>
      <w:r w:rsidRPr="00DB3C74">
        <w:rPr>
          <w:rStyle w:val="CommentReference"/>
          <w:b/>
          <w:i/>
          <w:sz w:val="22"/>
          <w:szCs w:val="22"/>
          <w:lang w:val="uk-UA"/>
        </w:rPr>
        <w:tab/>
      </w:r>
    </w:p>
    <w:p w14:paraId="0A7976D3" w14:textId="77777777" w:rsidR="008249B0" w:rsidRPr="00DB3C74" w:rsidRDefault="008249B0" w:rsidP="008249B0">
      <w:pPr>
        <w:ind w:firstLine="357"/>
        <w:mirrorIndents/>
        <w:jc w:val="both"/>
        <w:rPr>
          <w:b/>
          <w:sz w:val="22"/>
          <w:szCs w:val="22"/>
          <w:lang w:val="uk-UA"/>
        </w:rPr>
      </w:pPr>
    </w:p>
    <w:p w14:paraId="70D02D21" w14:textId="77777777" w:rsidR="008249B0" w:rsidRPr="00DB3C74" w:rsidRDefault="008249B0" w:rsidP="008249B0">
      <w:pPr>
        <w:ind w:firstLine="357"/>
        <w:mirrorIndents/>
        <w:jc w:val="both"/>
        <w:rPr>
          <w:b/>
          <w:sz w:val="22"/>
          <w:szCs w:val="22"/>
          <w:lang w:val="uk-UA"/>
        </w:rPr>
      </w:pPr>
    </w:p>
    <w:p w14:paraId="7D6038D4" w14:textId="000DE14E" w:rsidR="00D6687D" w:rsidRDefault="00D6687D" w:rsidP="008249B0">
      <w:pPr>
        <w:jc w:val="both"/>
        <w:rPr>
          <w:spacing w:val="-4"/>
          <w:sz w:val="22"/>
          <w:szCs w:val="22"/>
          <w:lang w:val="uk-UA"/>
        </w:rPr>
      </w:pPr>
      <w:r>
        <w:rPr>
          <w:spacing w:val="-4"/>
          <w:sz w:val="22"/>
          <w:szCs w:val="22"/>
          <w:lang w:val="uk-UA"/>
        </w:rPr>
        <w:br w:type="page"/>
      </w:r>
    </w:p>
    <w:p w14:paraId="2F892B74" w14:textId="77777777" w:rsidR="008249B0" w:rsidRPr="00DB3C74" w:rsidRDefault="008249B0" w:rsidP="008249B0">
      <w:pPr>
        <w:jc w:val="both"/>
        <w:rPr>
          <w:spacing w:val="-4"/>
          <w:sz w:val="22"/>
          <w:szCs w:val="22"/>
          <w:lang w:val="uk-UA"/>
        </w:rPr>
      </w:pPr>
    </w:p>
    <w:bookmarkEnd w:id="2"/>
    <w:p w14:paraId="20904EDD" w14:textId="41885828" w:rsidR="00DB3C74" w:rsidRPr="00DB3C74" w:rsidRDefault="00DB3C74" w:rsidP="00434E70">
      <w:pPr>
        <w:jc w:val="right"/>
        <w:rPr>
          <w:b/>
          <w:sz w:val="22"/>
          <w:szCs w:val="22"/>
          <w:lang w:val="uk-UA"/>
        </w:rPr>
      </w:pPr>
      <w:r w:rsidRPr="00DB3C74">
        <w:rPr>
          <w:b/>
          <w:sz w:val="22"/>
          <w:szCs w:val="22"/>
          <w:lang w:val="uk-UA"/>
        </w:rPr>
        <w:t>Додаток</w:t>
      </w:r>
      <w:r w:rsidRPr="00DB3C74">
        <w:rPr>
          <w:b/>
          <w:spacing w:val="1"/>
          <w:sz w:val="22"/>
          <w:szCs w:val="22"/>
          <w:lang w:val="uk-UA"/>
        </w:rPr>
        <w:t xml:space="preserve"> </w:t>
      </w:r>
      <w:r w:rsidR="00C42044">
        <w:rPr>
          <w:b/>
          <w:sz w:val="22"/>
          <w:szCs w:val="22"/>
          <w:lang w:val="uk-UA"/>
        </w:rPr>
        <w:t>5</w:t>
      </w:r>
      <w:r w:rsidRPr="00DB3C74">
        <w:rPr>
          <w:b/>
          <w:spacing w:val="1"/>
          <w:sz w:val="22"/>
          <w:szCs w:val="22"/>
          <w:lang w:val="uk-UA"/>
        </w:rPr>
        <w:t xml:space="preserve"> </w:t>
      </w:r>
      <w:r w:rsidRPr="00434E70">
        <w:rPr>
          <w:bCs/>
          <w:sz w:val="22"/>
          <w:szCs w:val="22"/>
          <w:lang w:val="uk-UA"/>
        </w:rPr>
        <w:t>до</w:t>
      </w:r>
      <w:r w:rsidRPr="00434E70">
        <w:rPr>
          <w:bCs/>
          <w:spacing w:val="1"/>
          <w:sz w:val="22"/>
          <w:szCs w:val="22"/>
          <w:lang w:val="uk-UA"/>
        </w:rPr>
        <w:t xml:space="preserve"> </w:t>
      </w:r>
      <w:r w:rsidRPr="00434E70">
        <w:rPr>
          <w:bCs/>
          <w:sz w:val="22"/>
          <w:szCs w:val="22"/>
          <w:lang w:val="uk-UA"/>
        </w:rPr>
        <w:t>Запиту</w:t>
      </w:r>
      <w:r w:rsidR="00D90D82">
        <w:rPr>
          <w:bCs/>
          <w:sz w:val="22"/>
          <w:szCs w:val="22"/>
          <w:lang w:val="uk-UA"/>
        </w:rPr>
        <w:t xml:space="preserve"> 2717ОК</w:t>
      </w:r>
    </w:p>
    <w:p w14:paraId="5B2E377F" w14:textId="77777777" w:rsidR="00DB3C74" w:rsidRPr="00DB3C74" w:rsidRDefault="00DB3C74" w:rsidP="00DB3C74">
      <w:pPr>
        <w:jc w:val="both"/>
        <w:rPr>
          <w:b/>
          <w:sz w:val="22"/>
          <w:szCs w:val="22"/>
          <w:lang w:val="uk-UA"/>
        </w:rPr>
      </w:pPr>
    </w:p>
    <w:p w14:paraId="1713DA5B" w14:textId="71E06436" w:rsidR="00DB3C74" w:rsidRPr="00DB3C74" w:rsidRDefault="00DB3C74" w:rsidP="00DB3C74">
      <w:pPr>
        <w:jc w:val="both"/>
        <w:rPr>
          <w:b/>
          <w:sz w:val="22"/>
          <w:szCs w:val="22"/>
          <w:lang w:val="uk-UA"/>
        </w:rPr>
      </w:pPr>
      <w:r w:rsidRPr="00DB3C74">
        <w:rPr>
          <w:b/>
          <w:sz w:val="22"/>
          <w:szCs w:val="22"/>
          <w:lang w:val="uk-UA"/>
        </w:rPr>
        <w:t>Головні загальні</w:t>
      </w:r>
      <w:r w:rsidRPr="00DB3C74">
        <w:rPr>
          <w:b/>
          <w:spacing w:val="2"/>
          <w:sz w:val="22"/>
          <w:szCs w:val="22"/>
          <w:lang w:val="uk-UA"/>
        </w:rPr>
        <w:t xml:space="preserve"> </w:t>
      </w:r>
      <w:r w:rsidRPr="00DB3C74">
        <w:rPr>
          <w:b/>
          <w:sz w:val="22"/>
          <w:szCs w:val="22"/>
          <w:lang w:val="uk-UA"/>
        </w:rPr>
        <w:t>Вимоги</w:t>
      </w:r>
      <w:r w:rsidRPr="00DB3C74">
        <w:rPr>
          <w:b/>
          <w:spacing w:val="1"/>
          <w:sz w:val="22"/>
          <w:szCs w:val="22"/>
          <w:lang w:val="uk-UA"/>
        </w:rPr>
        <w:t xml:space="preserve"> </w:t>
      </w:r>
      <w:r w:rsidRPr="00DB3C74">
        <w:rPr>
          <w:b/>
          <w:sz w:val="22"/>
          <w:szCs w:val="22"/>
          <w:lang w:val="uk-UA"/>
        </w:rPr>
        <w:t>стосовно</w:t>
      </w:r>
      <w:r w:rsidRPr="00DB3C74">
        <w:rPr>
          <w:b/>
          <w:spacing w:val="1"/>
          <w:sz w:val="22"/>
          <w:szCs w:val="22"/>
          <w:lang w:val="uk-UA"/>
        </w:rPr>
        <w:t xml:space="preserve"> </w:t>
      </w:r>
      <w:r w:rsidRPr="00DB3C74">
        <w:rPr>
          <w:b/>
          <w:sz w:val="22"/>
          <w:szCs w:val="22"/>
          <w:lang w:val="uk-UA"/>
        </w:rPr>
        <w:t>Обліку,</w:t>
      </w:r>
      <w:r w:rsidRPr="00DB3C74">
        <w:rPr>
          <w:b/>
          <w:spacing w:val="-1"/>
          <w:sz w:val="22"/>
          <w:szCs w:val="22"/>
          <w:lang w:val="uk-UA"/>
        </w:rPr>
        <w:t xml:space="preserve"> </w:t>
      </w:r>
      <w:r w:rsidRPr="00DB3C74">
        <w:rPr>
          <w:b/>
          <w:sz w:val="22"/>
          <w:szCs w:val="22"/>
          <w:lang w:val="uk-UA"/>
        </w:rPr>
        <w:t>Документації</w:t>
      </w:r>
      <w:r w:rsidRPr="00DB3C74">
        <w:rPr>
          <w:b/>
          <w:spacing w:val="5"/>
          <w:sz w:val="22"/>
          <w:szCs w:val="22"/>
          <w:lang w:val="uk-UA"/>
        </w:rPr>
        <w:t xml:space="preserve"> </w:t>
      </w:r>
      <w:r w:rsidRPr="00DB3C74">
        <w:rPr>
          <w:b/>
          <w:sz w:val="22"/>
          <w:szCs w:val="22"/>
          <w:lang w:val="uk-UA"/>
        </w:rPr>
        <w:t>і</w:t>
      </w:r>
      <w:r w:rsidRPr="00DB3C74">
        <w:rPr>
          <w:b/>
          <w:spacing w:val="3"/>
          <w:sz w:val="22"/>
          <w:szCs w:val="22"/>
          <w:lang w:val="uk-UA"/>
        </w:rPr>
        <w:t xml:space="preserve"> </w:t>
      </w:r>
      <w:r w:rsidRPr="00DB3C74">
        <w:rPr>
          <w:b/>
          <w:sz w:val="22"/>
          <w:szCs w:val="22"/>
          <w:lang w:val="uk-UA"/>
        </w:rPr>
        <w:t>Звітності</w:t>
      </w:r>
      <w:r w:rsidRPr="00DB3C74">
        <w:rPr>
          <w:b/>
          <w:spacing w:val="3"/>
          <w:sz w:val="22"/>
          <w:szCs w:val="22"/>
          <w:lang w:val="uk-UA"/>
        </w:rPr>
        <w:t xml:space="preserve"> </w:t>
      </w:r>
      <w:r w:rsidRPr="00DB3C74">
        <w:rPr>
          <w:b/>
          <w:sz w:val="22"/>
          <w:szCs w:val="22"/>
          <w:lang w:val="uk-UA"/>
        </w:rPr>
        <w:t>для Отримувачів</w:t>
      </w:r>
      <w:r w:rsidRPr="00DB3C74">
        <w:rPr>
          <w:b/>
          <w:spacing w:val="-1"/>
          <w:sz w:val="22"/>
          <w:szCs w:val="22"/>
          <w:lang w:val="uk-UA"/>
        </w:rPr>
        <w:t xml:space="preserve"> </w:t>
      </w:r>
      <w:r w:rsidRPr="00DB3C74">
        <w:rPr>
          <w:b/>
          <w:sz w:val="22"/>
          <w:szCs w:val="22"/>
          <w:lang w:val="uk-UA"/>
        </w:rPr>
        <w:t>Про</w:t>
      </w:r>
      <w:r w:rsidR="00D33C73">
        <w:rPr>
          <w:b/>
          <w:sz w:val="22"/>
          <w:szCs w:val="22"/>
          <w:lang w:val="uk-UA"/>
        </w:rPr>
        <w:t>є</w:t>
      </w:r>
      <w:r w:rsidRPr="00DB3C74">
        <w:rPr>
          <w:b/>
          <w:sz w:val="22"/>
          <w:szCs w:val="22"/>
          <w:lang w:val="uk-UA"/>
        </w:rPr>
        <w:t>ктів, які</w:t>
      </w:r>
      <w:r w:rsidRPr="00DB3C74">
        <w:rPr>
          <w:b/>
          <w:spacing w:val="2"/>
          <w:sz w:val="22"/>
          <w:szCs w:val="22"/>
          <w:lang w:val="uk-UA"/>
        </w:rPr>
        <w:t xml:space="preserve"> </w:t>
      </w:r>
      <w:r w:rsidRPr="00DB3C74">
        <w:rPr>
          <w:b/>
          <w:sz w:val="22"/>
          <w:szCs w:val="22"/>
          <w:lang w:val="uk-UA"/>
        </w:rPr>
        <w:t>підтримуються Данським</w:t>
      </w:r>
      <w:r w:rsidRPr="00DB3C74">
        <w:rPr>
          <w:b/>
          <w:spacing w:val="1"/>
          <w:sz w:val="22"/>
          <w:szCs w:val="22"/>
          <w:lang w:val="uk-UA"/>
        </w:rPr>
        <w:t xml:space="preserve"> </w:t>
      </w:r>
      <w:r w:rsidRPr="00DB3C74">
        <w:rPr>
          <w:b/>
          <w:sz w:val="22"/>
          <w:szCs w:val="22"/>
          <w:lang w:val="uk-UA"/>
        </w:rPr>
        <w:t>Червоним</w:t>
      </w:r>
      <w:r w:rsidRPr="00DB3C74">
        <w:rPr>
          <w:b/>
          <w:spacing w:val="1"/>
          <w:sz w:val="22"/>
          <w:szCs w:val="22"/>
          <w:lang w:val="uk-UA"/>
        </w:rPr>
        <w:t xml:space="preserve"> </w:t>
      </w:r>
      <w:r w:rsidRPr="00DB3C74">
        <w:rPr>
          <w:b/>
          <w:sz w:val="22"/>
          <w:szCs w:val="22"/>
          <w:lang w:val="uk-UA"/>
        </w:rPr>
        <w:t>Хрестом</w:t>
      </w:r>
    </w:p>
    <w:p w14:paraId="6FAC9904" w14:textId="77777777" w:rsidR="00DB3C74" w:rsidRPr="00DB3C74" w:rsidRDefault="00DB3C74" w:rsidP="00DB3C74">
      <w:pPr>
        <w:spacing w:before="240" w:after="240"/>
        <w:jc w:val="both"/>
        <w:rPr>
          <w:b/>
          <w:bCs/>
          <w:sz w:val="22"/>
          <w:szCs w:val="22"/>
          <w:lang w:val="uk-UA"/>
        </w:rPr>
      </w:pPr>
      <w:r w:rsidRPr="00DB3C74">
        <w:rPr>
          <w:b/>
          <w:bCs/>
          <w:sz w:val="22"/>
          <w:szCs w:val="22"/>
          <w:lang w:val="uk-UA"/>
        </w:rPr>
        <w:t>Загальні</w:t>
      </w:r>
      <w:r w:rsidRPr="00DB3C74">
        <w:rPr>
          <w:b/>
          <w:bCs/>
          <w:spacing w:val="57"/>
          <w:sz w:val="22"/>
          <w:szCs w:val="22"/>
          <w:lang w:val="uk-UA"/>
        </w:rPr>
        <w:t xml:space="preserve"> </w:t>
      </w:r>
      <w:r w:rsidRPr="00DB3C74">
        <w:rPr>
          <w:b/>
          <w:bCs/>
          <w:sz w:val="22"/>
          <w:szCs w:val="22"/>
          <w:lang w:val="uk-UA"/>
        </w:rPr>
        <w:t>Вимоги</w:t>
      </w:r>
    </w:p>
    <w:p w14:paraId="4B7724FD" w14:textId="77777777" w:rsidR="00DB3C74" w:rsidRPr="00DB3C74" w:rsidRDefault="00DB3C74" w:rsidP="00DB3C74">
      <w:pPr>
        <w:spacing w:before="240"/>
        <w:ind w:firstLine="357"/>
        <w:jc w:val="both"/>
        <w:rPr>
          <w:sz w:val="22"/>
          <w:szCs w:val="22"/>
          <w:lang w:val="uk-UA"/>
        </w:rPr>
      </w:pPr>
      <w:r w:rsidRPr="00DB3C74">
        <w:rPr>
          <w:sz w:val="22"/>
          <w:szCs w:val="22"/>
          <w:lang w:val="uk-UA"/>
        </w:rPr>
        <w:t>Ці</w:t>
      </w:r>
      <w:r w:rsidRPr="00DB3C74">
        <w:rPr>
          <w:spacing w:val="-4"/>
          <w:sz w:val="22"/>
          <w:szCs w:val="22"/>
          <w:lang w:val="uk-UA"/>
        </w:rPr>
        <w:t xml:space="preserve"> </w:t>
      </w:r>
      <w:r w:rsidRPr="00DB3C74">
        <w:rPr>
          <w:sz w:val="22"/>
          <w:szCs w:val="22"/>
          <w:lang w:val="uk-UA"/>
        </w:rPr>
        <w:t>загальні</w:t>
      </w:r>
      <w:r w:rsidRPr="00DB3C74">
        <w:rPr>
          <w:spacing w:val="-2"/>
          <w:sz w:val="22"/>
          <w:szCs w:val="22"/>
          <w:lang w:val="uk-UA"/>
        </w:rPr>
        <w:t xml:space="preserve"> </w:t>
      </w:r>
      <w:r w:rsidRPr="00DB3C74">
        <w:rPr>
          <w:sz w:val="22"/>
          <w:szCs w:val="22"/>
          <w:lang w:val="uk-UA"/>
        </w:rPr>
        <w:t>вимоги</w:t>
      </w:r>
      <w:r w:rsidRPr="00DB3C74">
        <w:rPr>
          <w:spacing w:val="-3"/>
          <w:sz w:val="22"/>
          <w:szCs w:val="22"/>
          <w:lang w:val="uk-UA"/>
        </w:rPr>
        <w:t xml:space="preserve"> </w:t>
      </w:r>
      <w:r w:rsidRPr="00DB3C74">
        <w:rPr>
          <w:sz w:val="22"/>
          <w:szCs w:val="22"/>
          <w:lang w:val="uk-UA"/>
        </w:rPr>
        <w:t>до</w:t>
      </w:r>
      <w:r w:rsidRPr="00DB3C74">
        <w:rPr>
          <w:spacing w:val="-3"/>
          <w:sz w:val="22"/>
          <w:szCs w:val="22"/>
          <w:lang w:val="uk-UA"/>
        </w:rPr>
        <w:t xml:space="preserve"> </w:t>
      </w:r>
      <w:r w:rsidRPr="00DB3C74">
        <w:rPr>
          <w:sz w:val="22"/>
          <w:szCs w:val="22"/>
          <w:lang w:val="uk-UA"/>
        </w:rPr>
        <w:t>обліку,</w:t>
      </w:r>
      <w:r w:rsidRPr="00DB3C74">
        <w:rPr>
          <w:spacing w:val="-3"/>
          <w:sz w:val="22"/>
          <w:szCs w:val="22"/>
          <w:lang w:val="uk-UA"/>
        </w:rPr>
        <w:t xml:space="preserve"> </w:t>
      </w:r>
      <w:r w:rsidRPr="00DB3C74">
        <w:rPr>
          <w:sz w:val="22"/>
          <w:szCs w:val="22"/>
          <w:lang w:val="uk-UA"/>
        </w:rPr>
        <w:t>документації</w:t>
      </w:r>
      <w:r w:rsidRPr="00DB3C74">
        <w:rPr>
          <w:spacing w:val="-4"/>
          <w:sz w:val="22"/>
          <w:szCs w:val="22"/>
          <w:lang w:val="uk-UA"/>
        </w:rPr>
        <w:t xml:space="preserve"> </w:t>
      </w:r>
      <w:r w:rsidRPr="00DB3C74">
        <w:rPr>
          <w:sz w:val="22"/>
          <w:szCs w:val="22"/>
          <w:lang w:val="uk-UA"/>
        </w:rPr>
        <w:t>та</w:t>
      </w:r>
      <w:r w:rsidRPr="00DB3C74">
        <w:rPr>
          <w:spacing w:val="-2"/>
          <w:sz w:val="22"/>
          <w:szCs w:val="22"/>
          <w:lang w:val="uk-UA"/>
        </w:rPr>
        <w:t xml:space="preserve"> </w:t>
      </w:r>
      <w:r w:rsidRPr="00DB3C74">
        <w:rPr>
          <w:sz w:val="22"/>
          <w:szCs w:val="22"/>
          <w:lang w:val="uk-UA"/>
        </w:rPr>
        <w:t>звітності</w:t>
      </w:r>
      <w:r w:rsidRPr="00DB3C74">
        <w:rPr>
          <w:spacing w:val="54"/>
          <w:sz w:val="22"/>
          <w:szCs w:val="22"/>
          <w:lang w:val="uk-UA"/>
        </w:rPr>
        <w:t xml:space="preserve"> </w:t>
      </w:r>
      <w:r w:rsidRPr="00DB3C74">
        <w:rPr>
          <w:sz w:val="22"/>
          <w:szCs w:val="22"/>
          <w:lang w:val="uk-UA"/>
        </w:rPr>
        <w:t>застосовуються</w:t>
      </w:r>
      <w:r w:rsidRPr="00DB3C74">
        <w:rPr>
          <w:spacing w:val="-3"/>
          <w:sz w:val="22"/>
          <w:szCs w:val="22"/>
          <w:lang w:val="uk-UA"/>
        </w:rPr>
        <w:t xml:space="preserve"> </w:t>
      </w:r>
      <w:r w:rsidRPr="00DB3C74">
        <w:rPr>
          <w:sz w:val="22"/>
          <w:szCs w:val="22"/>
          <w:lang w:val="uk-UA"/>
        </w:rPr>
        <w:t>до</w:t>
      </w:r>
      <w:r w:rsidRPr="00DB3C74">
        <w:rPr>
          <w:spacing w:val="-3"/>
          <w:sz w:val="22"/>
          <w:szCs w:val="22"/>
          <w:lang w:val="uk-UA"/>
        </w:rPr>
        <w:t xml:space="preserve"> </w:t>
      </w:r>
      <w:r w:rsidRPr="00DB3C74">
        <w:rPr>
          <w:sz w:val="22"/>
          <w:szCs w:val="22"/>
          <w:lang w:val="uk-UA"/>
        </w:rPr>
        <w:t xml:space="preserve">Національних Товариств Червоного Хреста або Червоного </w:t>
      </w:r>
      <w:proofErr w:type="spellStart"/>
      <w:r w:rsidRPr="00DB3C74">
        <w:rPr>
          <w:sz w:val="22"/>
          <w:szCs w:val="22"/>
          <w:lang w:val="uk-UA"/>
        </w:rPr>
        <w:t>Півмісяця</w:t>
      </w:r>
      <w:proofErr w:type="spellEnd"/>
      <w:r w:rsidRPr="00DB3C74">
        <w:rPr>
          <w:sz w:val="22"/>
          <w:szCs w:val="22"/>
          <w:lang w:val="uk-UA"/>
        </w:rPr>
        <w:t>, які отримують допомогу</w:t>
      </w:r>
      <w:r w:rsidRPr="00DB3C74">
        <w:rPr>
          <w:spacing w:val="-9"/>
          <w:sz w:val="22"/>
          <w:szCs w:val="22"/>
          <w:lang w:val="uk-UA"/>
        </w:rPr>
        <w:t xml:space="preserve"> </w:t>
      </w:r>
      <w:r w:rsidRPr="00DB3C74">
        <w:rPr>
          <w:sz w:val="22"/>
          <w:szCs w:val="22"/>
          <w:lang w:val="uk-UA"/>
        </w:rPr>
        <w:t>для розвитку</w:t>
      </w:r>
      <w:r w:rsidRPr="00DB3C74">
        <w:rPr>
          <w:spacing w:val="-8"/>
          <w:sz w:val="22"/>
          <w:szCs w:val="22"/>
          <w:lang w:val="uk-UA"/>
        </w:rPr>
        <w:t xml:space="preserve"> </w:t>
      </w:r>
      <w:r w:rsidRPr="00DB3C74">
        <w:rPr>
          <w:sz w:val="22"/>
          <w:szCs w:val="22"/>
          <w:lang w:val="uk-UA"/>
        </w:rPr>
        <w:t>від</w:t>
      </w:r>
      <w:r w:rsidRPr="00DB3C74">
        <w:rPr>
          <w:spacing w:val="-1"/>
          <w:sz w:val="22"/>
          <w:szCs w:val="22"/>
          <w:lang w:val="uk-UA"/>
        </w:rPr>
        <w:t xml:space="preserve"> </w:t>
      </w:r>
      <w:r w:rsidRPr="00DB3C74">
        <w:rPr>
          <w:sz w:val="22"/>
          <w:szCs w:val="22"/>
          <w:lang w:val="uk-UA"/>
        </w:rPr>
        <w:t>Данського Червоного Хреста.</w:t>
      </w:r>
    </w:p>
    <w:p w14:paraId="34D2E589" w14:textId="77777777" w:rsidR="00DB3C74" w:rsidRPr="00DB3C74" w:rsidRDefault="00DB3C74" w:rsidP="00DB3C74">
      <w:pPr>
        <w:spacing w:before="240"/>
        <w:ind w:firstLine="357"/>
        <w:jc w:val="both"/>
        <w:rPr>
          <w:sz w:val="22"/>
          <w:szCs w:val="22"/>
          <w:lang w:val="uk-UA"/>
        </w:rPr>
      </w:pPr>
      <w:r w:rsidRPr="00DB3C74">
        <w:rPr>
          <w:sz w:val="22"/>
          <w:szCs w:val="22"/>
          <w:lang w:val="uk-UA"/>
        </w:rPr>
        <w:t>Ці вимоги стосуються допомоги грантами, яка складається з внесків на повне чи часткове фінансування зазначеної діяльності, здійснення якої Данський Червоний Хрест і</w:t>
      </w:r>
      <w:r w:rsidRPr="00DB3C74">
        <w:rPr>
          <w:spacing w:val="1"/>
          <w:sz w:val="22"/>
          <w:szCs w:val="22"/>
          <w:lang w:val="uk-UA"/>
        </w:rPr>
        <w:t xml:space="preserve"> </w:t>
      </w:r>
      <w:r w:rsidRPr="00DB3C74">
        <w:rPr>
          <w:sz w:val="22"/>
          <w:szCs w:val="22"/>
          <w:lang w:val="uk-UA"/>
        </w:rPr>
        <w:t>Національне</w:t>
      </w:r>
      <w:r w:rsidRPr="00DB3C74">
        <w:rPr>
          <w:spacing w:val="-3"/>
          <w:sz w:val="22"/>
          <w:szCs w:val="22"/>
          <w:lang w:val="uk-UA"/>
        </w:rPr>
        <w:t xml:space="preserve"> </w:t>
      </w:r>
      <w:r w:rsidRPr="00DB3C74">
        <w:rPr>
          <w:sz w:val="22"/>
          <w:szCs w:val="22"/>
          <w:lang w:val="uk-UA"/>
        </w:rPr>
        <w:t>Товариство</w:t>
      </w:r>
      <w:r w:rsidRPr="00DB3C74">
        <w:rPr>
          <w:spacing w:val="-2"/>
          <w:sz w:val="22"/>
          <w:szCs w:val="22"/>
          <w:lang w:val="uk-UA"/>
        </w:rPr>
        <w:t xml:space="preserve"> </w:t>
      </w:r>
      <w:r w:rsidRPr="00DB3C74">
        <w:rPr>
          <w:sz w:val="22"/>
          <w:szCs w:val="22"/>
          <w:lang w:val="uk-UA"/>
        </w:rPr>
        <w:t>погодили</w:t>
      </w:r>
      <w:r w:rsidRPr="00DB3C74">
        <w:rPr>
          <w:spacing w:val="1"/>
          <w:sz w:val="22"/>
          <w:szCs w:val="22"/>
          <w:lang w:val="uk-UA"/>
        </w:rPr>
        <w:t xml:space="preserve"> </w:t>
      </w:r>
      <w:r w:rsidRPr="00DB3C74">
        <w:rPr>
          <w:sz w:val="22"/>
          <w:szCs w:val="22"/>
          <w:lang w:val="uk-UA"/>
        </w:rPr>
        <w:t>через</w:t>
      </w:r>
      <w:r w:rsidRPr="00DB3C74">
        <w:rPr>
          <w:spacing w:val="-1"/>
          <w:sz w:val="22"/>
          <w:szCs w:val="22"/>
          <w:lang w:val="uk-UA"/>
        </w:rPr>
        <w:t xml:space="preserve"> </w:t>
      </w:r>
      <w:r w:rsidRPr="00DB3C74">
        <w:rPr>
          <w:sz w:val="22"/>
          <w:szCs w:val="22"/>
          <w:lang w:val="uk-UA"/>
        </w:rPr>
        <w:t>Договір</w:t>
      </w:r>
      <w:r w:rsidRPr="00DB3C74">
        <w:rPr>
          <w:spacing w:val="-1"/>
          <w:sz w:val="22"/>
          <w:szCs w:val="22"/>
          <w:lang w:val="uk-UA"/>
        </w:rPr>
        <w:t xml:space="preserve"> </w:t>
      </w:r>
      <w:r w:rsidRPr="00DB3C74">
        <w:rPr>
          <w:sz w:val="22"/>
          <w:szCs w:val="22"/>
          <w:lang w:val="uk-UA"/>
        </w:rPr>
        <w:t>з</w:t>
      </w:r>
      <w:r w:rsidRPr="00DB3C74">
        <w:rPr>
          <w:spacing w:val="-2"/>
          <w:sz w:val="22"/>
          <w:szCs w:val="22"/>
          <w:lang w:val="uk-UA"/>
        </w:rPr>
        <w:t xml:space="preserve"> </w:t>
      </w:r>
      <w:r w:rsidRPr="00DB3C74">
        <w:rPr>
          <w:sz w:val="22"/>
          <w:szCs w:val="22"/>
          <w:lang w:val="uk-UA"/>
        </w:rPr>
        <w:t>Розвитку</w:t>
      </w:r>
      <w:r w:rsidRPr="00DB3C74">
        <w:rPr>
          <w:spacing w:val="-9"/>
          <w:sz w:val="22"/>
          <w:szCs w:val="22"/>
          <w:lang w:val="uk-UA"/>
        </w:rPr>
        <w:t xml:space="preserve"> </w:t>
      </w:r>
      <w:r w:rsidRPr="00DB3C74">
        <w:rPr>
          <w:sz w:val="22"/>
          <w:szCs w:val="22"/>
          <w:lang w:val="uk-UA"/>
        </w:rPr>
        <w:t>або</w:t>
      </w:r>
      <w:r w:rsidRPr="00DB3C74">
        <w:rPr>
          <w:spacing w:val="-2"/>
          <w:sz w:val="22"/>
          <w:szCs w:val="22"/>
          <w:lang w:val="uk-UA"/>
        </w:rPr>
        <w:t xml:space="preserve"> </w:t>
      </w:r>
      <w:r w:rsidRPr="00DB3C74">
        <w:rPr>
          <w:sz w:val="22"/>
          <w:szCs w:val="22"/>
          <w:lang w:val="uk-UA"/>
        </w:rPr>
        <w:t>через</w:t>
      </w:r>
      <w:r w:rsidRPr="00DB3C74">
        <w:rPr>
          <w:spacing w:val="-1"/>
          <w:sz w:val="22"/>
          <w:szCs w:val="22"/>
          <w:lang w:val="uk-UA"/>
        </w:rPr>
        <w:t xml:space="preserve"> </w:t>
      </w:r>
      <w:r w:rsidRPr="00DB3C74">
        <w:rPr>
          <w:sz w:val="22"/>
          <w:szCs w:val="22"/>
          <w:lang w:val="uk-UA"/>
        </w:rPr>
        <w:t>Міжнародну</w:t>
      </w:r>
      <w:r w:rsidRPr="00DB3C74">
        <w:rPr>
          <w:spacing w:val="-10"/>
          <w:sz w:val="22"/>
          <w:szCs w:val="22"/>
          <w:lang w:val="uk-UA"/>
        </w:rPr>
        <w:t xml:space="preserve"> </w:t>
      </w:r>
      <w:r w:rsidRPr="00DB3C74">
        <w:rPr>
          <w:sz w:val="22"/>
          <w:szCs w:val="22"/>
          <w:lang w:val="uk-UA"/>
        </w:rPr>
        <w:t>Федерацію Товариств Червоного Хреста</w:t>
      </w:r>
      <w:r w:rsidRPr="00DB3C74">
        <w:rPr>
          <w:spacing w:val="-1"/>
          <w:sz w:val="22"/>
          <w:szCs w:val="22"/>
          <w:lang w:val="uk-UA"/>
        </w:rPr>
        <w:t xml:space="preserve"> </w:t>
      </w:r>
      <w:r w:rsidRPr="00DB3C74">
        <w:rPr>
          <w:sz w:val="22"/>
          <w:szCs w:val="22"/>
          <w:lang w:val="uk-UA"/>
        </w:rPr>
        <w:t xml:space="preserve">і Червоного </w:t>
      </w:r>
      <w:proofErr w:type="spellStart"/>
      <w:r w:rsidRPr="00DB3C74">
        <w:rPr>
          <w:sz w:val="22"/>
          <w:szCs w:val="22"/>
          <w:lang w:val="uk-UA"/>
        </w:rPr>
        <w:t>Півмісяця</w:t>
      </w:r>
      <w:proofErr w:type="spellEnd"/>
      <w:r w:rsidRPr="00DB3C74">
        <w:rPr>
          <w:sz w:val="22"/>
          <w:szCs w:val="22"/>
          <w:lang w:val="uk-UA"/>
        </w:rPr>
        <w:t>.</w:t>
      </w:r>
    </w:p>
    <w:p w14:paraId="19BC9AA1" w14:textId="77777777" w:rsidR="00DB3C74" w:rsidRPr="00DB3C74" w:rsidRDefault="00DB3C74" w:rsidP="00DB3C74">
      <w:pPr>
        <w:spacing w:before="240"/>
        <w:ind w:firstLine="357"/>
        <w:jc w:val="both"/>
        <w:rPr>
          <w:sz w:val="22"/>
          <w:szCs w:val="22"/>
          <w:lang w:val="uk-UA"/>
        </w:rPr>
      </w:pPr>
      <w:r w:rsidRPr="00DB3C74">
        <w:rPr>
          <w:sz w:val="22"/>
          <w:szCs w:val="22"/>
          <w:lang w:val="uk-UA"/>
        </w:rPr>
        <w:t>Розмір гранту Данського Червоного Хреста, його використання та очікуваний період</w:t>
      </w:r>
      <w:r w:rsidRPr="00DB3C74">
        <w:rPr>
          <w:spacing w:val="1"/>
          <w:sz w:val="22"/>
          <w:szCs w:val="22"/>
          <w:lang w:val="uk-UA"/>
        </w:rPr>
        <w:t xml:space="preserve"> </w:t>
      </w:r>
      <w:r w:rsidRPr="00DB3C74">
        <w:rPr>
          <w:sz w:val="22"/>
          <w:szCs w:val="22"/>
          <w:lang w:val="uk-UA"/>
        </w:rPr>
        <w:t>виплат зазвичай обумовлюється у Договорі з Розвитку. Договір, як правило, включає</w:t>
      </w:r>
      <w:r w:rsidRPr="00DB3C74">
        <w:rPr>
          <w:spacing w:val="-57"/>
          <w:sz w:val="22"/>
          <w:szCs w:val="22"/>
          <w:lang w:val="uk-UA"/>
        </w:rPr>
        <w:t xml:space="preserve"> </w:t>
      </w:r>
      <w:r w:rsidRPr="00DB3C74">
        <w:rPr>
          <w:sz w:val="22"/>
          <w:szCs w:val="22"/>
          <w:lang w:val="uk-UA"/>
        </w:rPr>
        <w:t>також бюджет для здійснення цієї діяльності, розділений по основним статтям згідно</w:t>
      </w:r>
      <w:r w:rsidRPr="00DB3C74">
        <w:rPr>
          <w:spacing w:val="-57"/>
          <w:sz w:val="22"/>
          <w:szCs w:val="22"/>
          <w:lang w:val="uk-UA"/>
        </w:rPr>
        <w:t xml:space="preserve"> </w:t>
      </w:r>
      <w:r w:rsidRPr="00DB3C74">
        <w:rPr>
          <w:sz w:val="22"/>
          <w:szCs w:val="22"/>
          <w:lang w:val="uk-UA"/>
        </w:rPr>
        <w:t>основних</w:t>
      </w:r>
      <w:r w:rsidRPr="00DB3C74">
        <w:rPr>
          <w:spacing w:val="2"/>
          <w:sz w:val="22"/>
          <w:szCs w:val="22"/>
          <w:lang w:val="uk-UA"/>
        </w:rPr>
        <w:t xml:space="preserve"> </w:t>
      </w:r>
      <w:r w:rsidRPr="00DB3C74">
        <w:rPr>
          <w:sz w:val="22"/>
          <w:szCs w:val="22"/>
          <w:lang w:val="uk-UA"/>
        </w:rPr>
        <w:t>напрямків діяльності,</w:t>
      </w:r>
      <w:r w:rsidRPr="00DB3C74">
        <w:rPr>
          <w:spacing w:val="-1"/>
          <w:sz w:val="22"/>
          <w:szCs w:val="22"/>
          <w:lang w:val="uk-UA"/>
        </w:rPr>
        <w:t xml:space="preserve"> </w:t>
      </w:r>
      <w:r w:rsidRPr="00DB3C74">
        <w:rPr>
          <w:sz w:val="22"/>
          <w:szCs w:val="22"/>
          <w:lang w:val="uk-UA"/>
        </w:rPr>
        <w:t>а</w:t>
      </w:r>
      <w:r w:rsidRPr="00DB3C74">
        <w:rPr>
          <w:spacing w:val="-1"/>
          <w:sz w:val="22"/>
          <w:szCs w:val="22"/>
          <w:lang w:val="uk-UA"/>
        </w:rPr>
        <w:t xml:space="preserve"> </w:t>
      </w:r>
      <w:r w:rsidRPr="00DB3C74">
        <w:rPr>
          <w:sz w:val="22"/>
          <w:szCs w:val="22"/>
          <w:lang w:val="uk-UA"/>
        </w:rPr>
        <w:t>також терміни</w:t>
      </w:r>
      <w:r w:rsidRPr="00DB3C74">
        <w:rPr>
          <w:spacing w:val="-1"/>
          <w:sz w:val="22"/>
          <w:szCs w:val="22"/>
          <w:lang w:val="uk-UA"/>
        </w:rPr>
        <w:t xml:space="preserve"> </w:t>
      </w:r>
      <w:r w:rsidRPr="00DB3C74">
        <w:rPr>
          <w:sz w:val="22"/>
          <w:szCs w:val="22"/>
          <w:lang w:val="uk-UA"/>
        </w:rPr>
        <w:t>для переказу</w:t>
      </w:r>
      <w:r w:rsidRPr="00DB3C74">
        <w:rPr>
          <w:spacing w:val="53"/>
          <w:sz w:val="22"/>
          <w:szCs w:val="22"/>
          <w:lang w:val="uk-UA"/>
        </w:rPr>
        <w:t xml:space="preserve"> </w:t>
      </w:r>
      <w:r w:rsidRPr="00DB3C74">
        <w:rPr>
          <w:sz w:val="22"/>
          <w:szCs w:val="22"/>
          <w:lang w:val="uk-UA"/>
        </w:rPr>
        <w:t>виділених</w:t>
      </w:r>
      <w:r w:rsidRPr="00DB3C74">
        <w:rPr>
          <w:spacing w:val="2"/>
          <w:sz w:val="22"/>
          <w:szCs w:val="22"/>
          <w:lang w:val="uk-UA"/>
        </w:rPr>
        <w:t xml:space="preserve"> </w:t>
      </w:r>
      <w:r w:rsidRPr="00DB3C74">
        <w:rPr>
          <w:sz w:val="22"/>
          <w:szCs w:val="22"/>
          <w:lang w:val="uk-UA"/>
        </w:rPr>
        <w:t>коштів.</w:t>
      </w:r>
    </w:p>
    <w:p w14:paraId="7384CE81" w14:textId="77777777" w:rsidR="00DB3C74" w:rsidRPr="00DB3C74" w:rsidRDefault="00DB3C74" w:rsidP="00DB3C74">
      <w:pPr>
        <w:spacing w:before="240"/>
        <w:ind w:firstLine="357"/>
        <w:jc w:val="both"/>
        <w:rPr>
          <w:sz w:val="22"/>
          <w:szCs w:val="22"/>
          <w:lang w:val="uk-UA"/>
        </w:rPr>
      </w:pPr>
      <w:r w:rsidRPr="00DB3C74">
        <w:rPr>
          <w:sz w:val="22"/>
          <w:szCs w:val="22"/>
          <w:lang w:val="uk-UA"/>
        </w:rPr>
        <w:t>Виплати в рамках гранту Данського Червоного Хреста у відповідності до існуючої</w:t>
      </w:r>
      <w:r w:rsidRPr="00DB3C74">
        <w:rPr>
          <w:spacing w:val="1"/>
          <w:sz w:val="22"/>
          <w:szCs w:val="22"/>
          <w:lang w:val="uk-UA"/>
        </w:rPr>
        <w:t xml:space="preserve"> </w:t>
      </w:r>
      <w:r w:rsidRPr="00DB3C74">
        <w:rPr>
          <w:sz w:val="22"/>
          <w:szCs w:val="22"/>
          <w:lang w:val="uk-UA"/>
        </w:rPr>
        <w:t>угоди зазвичай здійснюється на основі заявки Національного Товариства, адресованої</w:t>
      </w:r>
      <w:r w:rsidRPr="00DB3C74">
        <w:rPr>
          <w:spacing w:val="-57"/>
          <w:sz w:val="22"/>
          <w:szCs w:val="22"/>
          <w:lang w:val="uk-UA"/>
        </w:rPr>
        <w:t xml:space="preserve"> </w:t>
      </w:r>
      <w:r w:rsidRPr="00DB3C74">
        <w:rPr>
          <w:sz w:val="22"/>
          <w:szCs w:val="22"/>
          <w:lang w:val="uk-UA"/>
        </w:rPr>
        <w:t>ДЧХ (якщо Договір з Розвитку не обумовлює якісь інші варіанти). Заявка на виплату</w:t>
      </w:r>
      <w:r w:rsidRPr="00DB3C74">
        <w:rPr>
          <w:spacing w:val="1"/>
          <w:sz w:val="22"/>
          <w:szCs w:val="22"/>
          <w:lang w:val="uk-UA"/>
        </w:rPr>
        <w:t xml:space="preserve"> </w:t>
      </w:r>
      <w:proofErr w:type="spellStart"/>
      <w:r w:rsidRPr="00DB3C74">
        <w:rPr>
          <w:sz w:val="22"/>
          <w:szCs w:val="22"/>
          <w:lang w:val="uk-UA"/>
        </w:rPr>
        <w:t>гранта</w:t>
      </w:r>
      <w:proofErr w:type="spellEnd"/>
      <w:r w:rsidRPr="00DB3C74">
        <w:rPr>
          <w:sz w:val="22"/>
          <w:szCs w:val="22"/>
          <w:lang w:val="uk-UA"/>
        </w:rPr>
        <w:t xml:space="preserve"> повинна</w:t>
      </w:r>
      <w:r w:rsidRPr="00DB3C74">
        <w:rPr>
          <w:spacing w:val="1"/>
          <w:sz w:val="22"/>
          <w:szCs w:val="22"/>
          <w:lang w:val="uk-UA"/>
        </w:rPr>
        <w:t xml:space="preserve"> </w:t>
      </w:r>
      <w:r w:rsidRPr="00DB3C74">
        <w:rPr>
          <w:sz w:val="22"/>
          <w:szCs w:val="22"/>
          <w:lang w:val="uk-UA"/>
        </w:rPr>
        <w:t>включати банківський рахунок, на який необхідно перевести кошти.</w:t>
      </w:r>
      <w:r w:rsidRPr="00DB3C74">
        <w:rPr>
          <w:spacing w:val="1"/>
          <w:sz w:val="22"/>
          <w:szCs w:val="22"/>
          <w:lang w:val="uk-UA"/>
        </w:rPr>
        <w:t xml:space="preserve"> </w:t>
      </w:r>
      <w:r w:rsidRPr="00DB3C74">
        <w:rPr>
          <w:sz w:val="22"/>
          <w:szCs w:val="22"/>
          <w:lang w:val="uk-UA"/>
        </w:rPr>
        <w:t xml:space="preserve">Негайно, після отримання переказу, одержувач повинен представити в Данський </w:t>
      </w:r>
      <w:proofErr w:type="spellStart"/>
      <w:r w:rsidRPr="00DB3C74">
        <w:rPr>
          <w:sz w:val="22"/>
          <w:szCs w:val="22"/>
          <w:lang w:val="uk-UA"/>
        </w:rPr>
        <w:t>Чер</w:t>
      </w:r>
      <w:proofErr w:type="spellEnd"/>
      <w:r w:rsidRPr="00DB3C74">
        <w:rPr>
          <w:spacing w:val="-57"/>
          <w:sz w:val="22"/>
          <w:szCs w:val="22"/>
          <w:lang w:val="uk-UA"/>
        </w:rPr>
        <w:t xml:space="preserve"> </w:t>
      </w:r>
      <w:proofErr w:type="spellStart"/>
      <w:r w:rsidRPr="00DB3C74">
        <w:rPr>
          <w:sz w:val="22"/>
          <w:szCs w:val="22"/>
          <w:lang w:val="uk-UA"/>
        </w:rPr>
        <w:t>воний</w:t>
      </w:r>
      <w:proofErr w:type="spellEnd"/>
      <w:r w:rsidRPr="00DB3C74">
        <w:rPr>
          <w:sz w:val="22"/>
          <w:szCs w:val="22"/>
          <w:lang w:val="uk-UA"/>
        </w:rPr>
        <w:t xml:space="preserve"> Хрест виписку із зазначенням розмір гранту, переведеного в національну ва-</w:t>
      </w:r>
      <w:r w:rsidRPr="00DB3C74">
        <w:rPr>
          <w:spacing w:val="1"/>
          <w:sz w:val="22"/>
          <w:szCs w:val="22"/>
          <w:lang w:val="uk-UA"/>
        </w:rPr>
        <w:t xml:space="preserve"> </w:t>
      </w:r>
      <w:r w:rsidRPr="00DB3C74">
        <w:rPr>
          <w:sz w:val="22"/>
          <w:szCs w:val="22"/>
          <w:lang w:val="uk-UA"/>
        </w:rPr>
        <w:t>люту.</w:t>
      </w:r>
    </w:p>
    <w:p w14:paraId="48F317A9" w14:textId="77777777" w:rsidR="00DB3C74" w:rsidRPr="00DB3C74" w:rsidRDefault="00DB3C74" w:rsidP="00DB3C74">
      <w:pPr>
        <w:spacing w:before="240"/>
        <w:ind w:firstLine="357"/>
        <w:jc w:val="both"/>
        <w:rPr>
          <w:sz w:val="22"/>
          <w:szCs w:val="22"/>
          <w:lang w:val="uk-UA"/>
        </w:rPr>
      </w:pPr>
      <w:r w:rsidRPr="00DB3C74">
        <w:rPr>
          <w:sz w:val="22"/>
          <w:szCs w:val="22"/>
          <w:lang w:val="uk-UA"/>
        </w:rPr>
        <w:t>Окремий банківський рахунок, відкритий конкретно для програми, повинен</w:t>
      </w:r>
      <w:r w:rsidRPr="00DB3C74">
        <w:rPr>
          <w:spacing w:val="1"/>
          <w:sz w:val="22"/>
          <w:szCs w:val="22"/>
          <w:lang w:val="uk-UA"/>
        </w:rPr>
        <w:t xml:space="preserve"> </w:t>
      </w:r>
      <w:r w:rsidRPr="00DB3C74">
        <w:rPr>
          <w:sz w:val="22"/>
          <w:szCs w:val="22"/>
          <w:lang w:val="uk-UA"/>
        </w:rPr>
        <w:t xml:space="preserve">спільно контролюватися Генеральним секретарем і главою фінансового відділу </w:t>
      </w:r>
      <w:r w:rsidRPr="00DB3C74">
        <w:rPr>
          <w:spacing w:val="-57"/>
          <w:sz w:val="22"/>
          <w:szCs w:val="22"/>
          <w:lang w:val="uk-UA"/>
        </w:rPr>
        <w:t xml:space="preserve">       </w:t>
      </w:r>
      <w:r w:rsidRPr="00DB3C74">
        <w:rPr>
          <w:sz w:val="22"/>
          <w:szCs w:val="22"/>
          <w:lang w:val="uk-UA"/>
        </w:rPr>
        <w:t>Національного</w:t>
      </w:r>
      <w:r w:rsidRPr="00DB3C74">
        <w:rPr>
          <w:spacing w:val="-1"/>
          <w:sz w:val="22"/>
          <w:szCs w:val="22"/>
          <w:lang w:val="uk-UA"/>
        </w:rPr>
        <w:t xml:space="preserve"> </w:t>
      </w:r>
      <w:r w:rsidRPr="00DB3C74">
        <w:rPr>
          <w:sz w:val="22"/>
          <w:szCs w:val="22"/>
          <w:lang w:val="uk-UA"/>
        </w:rPr>
        <w:t>Товариства.</w:t>
      </w:r>
    </w:p>
    <w:p w14:paraId="30DF7E58" w14:textId="77777777" w:rsidR="00DB3C74" w:rsidRPr="00DB3C74" w:rsidRDefault="00DB3C74" w:rsidP="00DB3C74">
      <w:pPr>
        <w:spacing w:before="240"/>
        <w:ind w:firstLine="357"/>
        <w:jc w:val="both"/>
        <w:rPr>
          <w:sz w:val="22"/>
          <w:szCs w:val="22"/>
          <w:lang w:val="uk-UA"/>
        </w:rPr>
      </w:pPr>
      <w:r w:rsidRPr="00DB3C74">
        <w:rPr>
          <w:sz w:val="22"/>
          <w:szCs w:val="22"/>
          <w:lang w:val="uk-UA"/>
        </w:rPr>
        <w:t>Якщо</w:t>
      </w:r>
      <w:r w:rsidRPr="00DB3C74">
        <w:rPr>
          <w:spacing w:val="-2"/>
          <w:sz w:val="22"/>
          <w:szCs w:val="22"/>
          <w:lang w:val="uk-UA"/>
        </w:rPr>
        <w:t xml:space="preserve"> </w:t>
      </w:r>
      <w:r w:rsidRPr="00DB3C74">
        <w:rPr>
          <w:sz w:val="22"/>
          <w:szCs w:val="22"/>
          <w:lang w:val="uk-UA"/>
        </w:rPr>
        <w:t>банківський</w:t>
      </w:r>
      <w:r w:rsidRPr="00DB3C74">
        <w:rPr>
          <w:spacing w:val="-1"/>
          <w:sz w:val="22"/>
          <w:szCs w:val="22"/>
          <w:lang w:val="uk-UA"/>
        </w:rPr>
        <w:t xml:space="preserve"> </w:t>
      </w:r>
      <w:r w:rsidRPr="00DB3C74">
        <w:rPr>
          <w:sz w:val="22"/>
          <w:szCs w:val="22"/>
          <w:lang w:val="uk-UA"/>
        </w:rPr>
        <w:t>рахунок</w:t>
      </w:r>
      <w:r w:rsidRPr="00DB3C74">
        <w:rPr>
          <w:spacing w:val="-2"/>
          <w:sz w:val="22"/>
          <w:szCs w:val="22"/>
          <w:lang w:val="uk-UA"/>
        </w:rPr>
        <w:t xml:space="preserve"> </w:t>
      </w:r>
      <w:r w:rsidRPr="00DB3C74">
        <w:rPr>
          <w:sz w:val="22"/>
          <w:szCs w:val="22"/>
          <w:lang w:val="uk-UA"/>
        </w:rPr>
        <w:t>потрібно</w:t>
      </w:r>
      <w:r w:rsidRPr="00DB3C74">
        <w:rPr>
          <w:spacing w:val="-1"/>
          <w:sz w:val="22"/>
          <w:szCs w:val="22"/>
          <w:lang w:val="uk-UA"/>
        </w:rPr>
        <w:t xml:space="preserve"> </w:t>
      </w:r>
      <w:r w:rsidRPr="00DB3C74">
        <w:rPr>
          <w:sz w:val="22"/>
          <w:szCs w:val="22"/>
          <w:lang w:val="uk-UA"/>
        </w:rPr>
        <w:t>відкрити</w:t>
      </w:r>
      <w:r w:rsidRPr="00DB3C74">
        <w:rPr>
          <w:spacing w:val="-1"/>
          <w:sz w:val="22"/>
          <w:szCs w:val="22"/>
          <w:lang w:val="uk-UA"/>
        </w:rPr>
        <w:t xml:space="preserve"> </w:t>
      </w:r>
      <w:r w:rsidRPr="00DB3C74">
        <w:rPr>
          <w:sz w:val="22"/>
          <w:szCs w:val="22"/>
          <w:lang w:val="uk-UA"/>
        </w:rPr>
        <w:t>у</w:t>
      </w:r>
      <w:r w:rsidRPr="00DB3C74">
        <w:rPr>
          <w:spacing w:val="-9"/>
          <w:sz w:val="22"/>
          <w:szCs w:val="22"/>
          <w:lang w:val="uk-UA"/>
        </w:rPr>
        <w:t xml:space="preserve"> </w:t>
      </w:r>
      <w:r w:rsidRPr="00DB3C74">
        <w:rPr>
          <w:sz w:val="22"/>
          <w:szCs w:val="22"/>
          <w:lang w:val="uk-UA"/>
        </w:rPr>
        <w:t>регіонах,</w:t>
      </w:r>
      <w:r w:rsidRPr="00DB3C74">
        <w:rPr>
          <w:spacing w:val="-1"/>
          <w:sz w:val="22"/>
          <w:szCs w:val="22"/>
          <w:lang w:val="uk-UA"/>
        </w:rPr>
        <w:t xml:space="preserve"> </w:t>
      </w:r>
      <w:r w:rsidRPr="00DB3C74">
        <w:rPr>
          <w:sz w:val="22"/>
          <w:szCs w:val="22"/>
          <w:lang w:val="uk-UA"/>
        </w:rPr>
        <w:t>то</w:t>
      </w:r>
      <w:r w:rsidRPr="00DB3C74">
        <w:rPr>
          <w:spacing w:val="-2"/>
          <w:sz w:val="22"/>
          <w:szCs w:val="22"/>
          <w:lang w:val="uk-UA"/>
        </w:rPr>
        <w:t xml:space="preserve"> </w:t>
      </w:r>
      <w:r w:rsidRPr="00DB3C74">
        <w:rPr>
          <w:sz w:val="22"/>
          <w:szCs w:val="22"/>
          <w:lang w:val="uk-UA"/>
        </w:rPr>
        <w:t>такий</w:t>
      </w:r>
      <w:r w:rsidRPr="00DB3C74">
        <w:rPr>
          <w:spacing w:val="-1"/>
          <w:sz w:val="22"/>
          <w:szCs w:val="22"/>
          <w:lang w:val="uk-UA"/>
        </w:rPr>
        <w:t xml:space="preserve"> </w:t>
      </w:r>
      <w:r w:rsidRPr="00DB3C74">
        <w:rPr>
          <w:sz w:val="22"/>
          <w:szCs w:val="22"/>
          <w:lang w:val="uk-UA"/>
        </w:rPr>
        <w:t>рахунок</w:t>
      </w:r>
      <w:r w:rsidRPr="00DB3C74">
        <w:rPr>
          <w:spacing w:val="1"/>
          <w:sz w:val="22"/>
          <w:szCs w:val="22"/>
          <w:lang w:val="uk-UA"/>
        </w:rPr>
        <w:t xml:space="preserve"> </w:t>
      </w:r>
      <w:r w:rsidRPr="00DB3C74">
        <w:rPr>
          <w:sz w:val="22"/>
          <w:szCs w:val="22"/>
          <w:lang w:val="uk-UA"/>
        </w:rPr>
        <w:t>повинен бути відкритий в ім’я програми, і він буде спільно контролюватися фінансовим менеджером</w:t>
      </w:r>
      <w:r w:rsidRPr="00DB3C74">
        <w:rPr>
          <w:spacing w:val="-2"/>
          <w:sz w:val="22"/>
          <w:szCs w:val="22"/>
          <w:lang w:val="uk-UA"/>
        </w:rPr>
        <w:t xml:space="preserve"> </w:t>
      </w:r>
      <w:r w:rsidRPr="00DB3C74">
        <w:rPr>
          <w:sz w:val="22"/>
          <w:szCs w:val="22"/>
          <w:lang w:val="uk-UA"/>
        </w:rPr>
        <w:t>і регіональним</w:t>
      </w:r>
      <w:r w:rsidRPr="00DB3C74">
        <w:rPr>
          <w:spacing w:val="1"/>
          <w:sz w:val="22"/>
          <w:szCs w:val="22"/>
          <w:lang w:val="uk-UA"/>
        </w:rPr>
        <w:t xml:space="preserve"> </w:t>
      </w:r>
      <w:r w:rsidRPr="00DB3C74">
        <w:rPr>
          <w:sz w:val="22"/>
          <w:szCs w:val="22"/>
          <w:lang w:val="uk-UA"/>
        </w:rPr>
        <w:t>бухгалтером.</w:t>
      </w:r>
    </w:p>
    <w:p w14:paraId="08FEC88B" w14:textId="77777777" w:rsidR="00DB3C74" w:rsidRPr="00DB3C74" w:rsidRDefault="00DB3C74" w:rsidP="00DB3C74">
      <w:pPr>
        <w:spacing w:before="240"/>
        <w:ind w:firstLine="357"/>
        <w:jc w:val="both"/>
        <w:rPr>
          <w:sz w:val="22"/>
          <w:szCs w:val="22"/>
          <w:lang w:val="uk-UA"/>
        </w:rPr>
      </w:pPr>
      <w:r w:rsidRPr="00DB3C74">
        <w:rPr>
          <w:sz w:val="22"/>
          <w:szCs w:val="22"/>
          <w:lang w:val="uk-UA"/>
        </w:rPr>
        <w:t>Національне Товариство повинно гарантувати, що кошти, необхідні для здійснення</w:t>
      </w:r>
      <w:r w:rsidRPr="00DB3C74">
        <w:rPr>
          <w:spacing w:val="-1"/>
          <w:sz w:val="22"/>
          <w:szCs w:val="22"/>
          <w:lang w:val="uk-UA"/>
        </w:rPr>
        <w:t xml:space="preserve"> </w:t>
      </w:r>
      <w:r w:rsidRPr="00DB3C74">
        <w:rPr>
          <w:sz w:val="22"/>
          <w:szCs w:val="22"/>
          <w:lang w:val="uk-UA"/>
        </w:rPr>
        <w:t>програмної</w:t>
      </w:r>
      <w:r w:rsidRPr="00DB3C74">
        <w:rPr>
          <w:spacing w:val="-1"/>
          <w:sz w:val="22"/>
          <w:szCs w:val="22"/>
          <w:lang w:val="uk-UA"/>
        </w:rPr>
        <w:t xml:space="preserve"> </w:t>
      </w:r>
      <w:r w:rsidRPr="00DB3C74">
        <w:rPr>
          <w:sz w:val="22"/>
          <w:szCs w:val="22"/>
          <w:lang w:val="uk-UA"/>
        </w:rPr>
        <w:t>діяльності, переводяться</w:t>
      </w:r>
      <w:r w:rsidRPr="00DB3C74">
        <w:rPr>
          <w:spacing w:val="-1"/>
          <w:sz w:val="22"/>
          <w:szCs w:val="22"/>
          <w:lang w:val="uk-UA"/>
        </w:rPr>
        <w:t xml:space="preserve"> </w:t>
      </w:r>
      <w:r w:rsidRPr="00DB3C74">
        <w:rPr>
          <w:sz w:val="22"/>
          <w:szCs w:val="22"/>
          <w:lang w:val="uk-UA"/>
        </w:rPr>
        <w:t>в</w:t>
      </w:r>
      <w:r w:rsidRPr="00DB3C74">
        <w:rPr>
          <w:spacing w:val="-1"/>
          <w:sz w:val="22"/>
          <w:szCs w:val="22"/>
          <w:lang w:val="uk-UA"/>
        </w:rPr>
        <w:t xml:space="preserve"> </w:t>
      </w:r>
      <w:r w:rsidRPr="00DB3C74">
        <w:rPr>
          <w:sz w:val="22"/>
          <w:szCs w:val="22"/>
          <w:lang w:val="uk-UA"/>
        </w:rPr>
        <w:t>регіони</w:t>
      </w:r>
      <w:r w:rsidRPr="00DB3C74">
        <w:rPr>
          <w:spacing w:val="-1"/>
          <w:sz w:val="22"/>
          <w:szCs w:val="22"/>
          <w:lang w:val="uk-UA"/>
        </w:rPr>
        <w:t xml:space="preserve"> </w:t>
      </w:r>
      <w:r w:rsidRPr="00DB3C74">
        <w:rPr>
          <w:sz w:val="22"/>
          <w:szCs w:val="22"/>
          <w:lang w:val="uk-UA"/>
        </w:rPr>
        <w:t>своєчасно.</w:t>
      </w:r>
    </w:p>
    <w:p w14:paraId="3160366B" w14:textId="77777777" w:rsidR="00DB3C74" w:rsidRPr="00DB3C74" w:rsidRDefault="00DB3C74" w:rsidP="00DB3C74">
      <w:pPr>
        <w:spacing w:before="240"/>
        <w:ind w:firstLine="357"/>
        <w:jc w:val="both"/>
        <w:rPr>
          <w:sz w:val="22"/>
          <w:szCs w:val="22"/>
          <w:lang w:val="uk-UA"/>
        </w:rPr>
      </w:pPr>
      <w:r w:rsidRPr="00DB3C74">
        <w:rPr>
          <w:sz w:val="22"/>
          <w:szCs w:val="22"/>
          <w:lang w:val="uk-UA"/>
        </w:rPr>
        <w:t>Данський Червоний Хрест зберігає за собою право затримати виплату наступного</w:t>
      </w:r>
      <w:r w:rsidRPr="00DB3C74">
        <w:rPr>
          <w:spacing w:val="1"/>
          <w:sz w:val="22"/>
          <w:szCs w:val="22"/>
          <w:lang w:val="uk-UA"/>
        </w:rPr>
        <w:t xml:space="preserve"> </w:t>
      </w:r>
      <w:r w:rsidRPr="00DB3C74">
        <w:rPr>
          <w:sz w:val="22"/>
          <w:szCs w:val="22"/>
          <w:lang w:val="uk-UA"/>
        </w:rPr>
        <w:t>траншу</w:t>
      </w:r>
      <w:r w:rsidRPr="00DB3C74">
        <w:rPr>
          <w:spacing w:val="-10"/>
          <w:sz w:val="22"/>
          <w:szCs w:val="22"/>
          <w:lang w:val="uk-UA"/>
        </w:rPr>
        <w:t xml:space="preserve"> </w:t>
      </w:r>
      <w:r w:rsidRPr="00DB3C74">
        <w:rPr>
          <w:sz w:val="22"/>
          <w:szCs w:val="22"/>
          <w:lang w:val="uk-UA"/>
        </w:rPr>
        <w:t>гранту</w:t>
      </w:r>
      <w:r w:rsidRPr="00DB3C74">
        <w:rPr>
          <w:spacing w:val="-8"/>
          <w:sz w:val="22"/>
          <w:szCs w:val="22"/>
          <w:lang w:val="uk-UA"/>
        </w:rPr>
        <w:t xml:space="preserve"> </w:t>
      </w:r>
      <w:r w:rsidRPr="00DB3C74">
        <w:rPr>
          <w:sz w:val="22"/>
          <w:szCs w:val="22"/>
          <w:lang w:val="uk-UA"/>
        </w:rPr>
        <w:t>поки</w:t>
      </w:r>
      <w:r w:rsidRPr="00DB3C74">
        <w:rPr>
          <w:spacing w:val="-2"/>
          <w:sz w:val="22"/>
          <w:szCs w:val="22"/>
          <w:lang w:val="uk-UA"/>
        </w:rPr>
        <w:t xml:space="preserve"> </w:t>
      </w:r>
      <w:r w:rsidRPr="00DB3C74">
        <w:rPr>
          <w:sz w:val="22"/>
          <w:szCs w:val="22"/>
          <w:lang w:val="uk-UA"/>
        </w:rPr>
        <w:t>Національне</w:t>
      </w:r>
      <w:r w:rsidRPr="00DB3C74">
        <w:rPr>
          <w:spacing w:val="-2"/>
          <w:sz w:val="22"/>
          <w:szCs w:val="22"/>
          <w:lang w:val="uk-UA"/>
        </w:rPr>
        <w:t xml:space="preserve"> </w:t>
      </w:r>
      <w:r w:rsidRPr="00DB3C74">
        <w:rPr>
          <w:sz w:val="22"/>
          <w:szCs w:val="22"/>
          <w:lang w:val="uk-UA"/>
        </w:rPr>
        <w:t>Товариство</w:t>
      </w:r>
      <w:r w:rsidRPr="00DB3C74">
        <w:rPr>
          <w:spacing w:val="-2"/>
          <w:sz w:val="22"/>
          <w:szCs w:val="22"/>
          <w:lang w:val="uk-UA"/>
        </w:rPr>
        <w:t xml:space="preserve"> </w:t>
      </w:r>
      <w:r w:rsidRPr="00DB3C74">
        <w:rPr>
          <w:sz w:val="22"/>
          <w:szCs w:val="22"/>
          <w:lang w:val="uk-UA"/>
        </w:rPr>
        <w:t>не</w:t>
      </w:r>
      <w:r w:rsidRPr="00DB3C74">
        <w:rPr>
          <w:spacing w:val="-3"/>
          <w:sz w:val="22"/>
          <w:szCs w:val="22"/>
          <w:lang w:val="uk-UA"/>
        </w:rPr>
        <w:t xml:space="preserve"> </w:t>
      </w:r>
      <w:r w:rsidRPr="00DB3C74">
        <w:rPr>
          <w:sz w:val="22"/>
          <w:szCs w:val="22"/>
          <w:lang w:val="uk-UA"/>
        </w:rPr>
        <w:t>представить потрібну</w:t>
      </w:r>
      <w:r w:rsidRPr="00DB3C74">
        <w:rPr>
          <w:spacing w:val="-10"/>
          <w:sz w:val="22"/>
          <w:szCs w:val="22"/>
          <w:lang w:val="uk-UA"/>
        </w:rPr>
        <w:t xml:space="preserve"> </w:t>
      </w:r>
      <w:r w:rsidRPr="00DB3C74">
        <w:rPr>
          <w:sz w:val="22"/>
          <w:szCs w:val="22"/>
          <w:lang w:val="uk-UA"/>
        </w:rPr>
        <w:t>документацію,</w:t>
      </w:r>
      <w:r w:rsidRPr="00DB3C74">
        <w:rPr>
          <w:spacing w:val="-57"/>
          <w:sz w:val="22"/>
          <w:szCs w:val="22"/>
          <w:lang w:val="uk-UA"/>
        </w:rPr>
        <w:t xml:space="preserve"> </w:t>
      </w:r>
      <w:r w:rsidRPr="00DB3C74">
        <w:rPr>
          <w:sz w:val="22"/>
          <w:szCs w:val="22"/>
          <w:lang w:val="uk-UA"/>
        </w:rPr>
        <w:t>підтверджуючу, що попередні транші гранту були використані</w:t>
      </w:r>
      <w:r w:rsidRPr="00DB3C74">
        <w:rPr>
          <w:spacing w:val="1"/>
          <w:sz w:val="22"/>
          <w:szCs w:val="22"/>
          <w:lang w:val="uk-UA"/>
        </w:rPr>
        <w:t xml:space="preserve"> </w:t>
      </w:r>
      <w:r w:rsidRPr="00DB3C74">
        <w:rPr>
          <w:sz w:val="22"/>
          <w:szCs w:val="22"/>
          <w:lang w:val="uk-UA"/>
        </w:rPr>
        <w:t>у відповідності із завданнями,</w:t>
      </w:r>
      <w:r w:rsidRPr="00DB3C74">
        <w:rPr>
          <w:spacing w:val="-3"/>
          <w:sz w:val="22"/>
          <w:szCs w:val="22"/>
          <w:lang w:val="uk-UA"/>
        </w:rPr>
        <w:t xml:space="preserve"> </w:t>
      </w:r>
      <w:r w:rsidRPr="00DB3C74">
        <w:rPr>
          <w:sz w:val="22"/>
          <w:szCs w:val="22"/>
          <w:lang w:val="uk-UA"/>
        </w:rPr>
        <w:t>окресленими</w:t>
      </w:r>
      <w:r w:rsidRPr="00DB3C74">
        <w:rPr>
          <w:spacing w:val="-2"/>
          <w:sz w:val="22"/>
          <w:szCs w:val="22"/>
          <w:lang w:val="uk-UA"/>
        </w:rPr>
        <w:t xml:space="preserve"> </w:t>
      </w:r>
      <w:r w:rsidRPr="00DB3C74">
        <w:rPr>
          <w:sz w:val="22"/>
          <w:szCs w:val="22"/>
          <w:lang w:val="uk-UA"/>
        </w:rPr>
        <w:t>у</w:t>
      </w:r>
      <w:r w:rsidRPr="00DB3C74">
        <w:rPr>
          <w:spacing w:val="-10"/>
          <w:sz w:val="22"/>
          <w:szCs w:val="22"/>
          <w:lang w:val="uk-UA"/>
        </w:rPr>
        <w:t xml:space="preserve"> </w:t>
      </w:r>
      <w:r w:rsidRPr="00DB3C74">
        <w:rPr>
          <w:sz w:val="22"/>
          <w:szCs w:val="22"/>
          <w:lang w:val="uk-UA"/>
        </w:rPr>
        <w:t>Договорі з</w:t>
      </w:r>
      <w:r w:rsidRPr="00DB3C74">
        <w:rPr>
          <w:spacing w:val="-2"/>
          <w:sz w:val="22"/>
          <w:szCs w:val="22"/>
          <w:lang w:val="uk-UA"/>
        </w:rPr>
        <w:t xml:space="preserve"> </w:t>
      </w:r>
      <w:r w:rsidRPr="00DB3C74">
        <w:rPr>
          <w:sz w:val="22"/>
          <w:szCs w:val="22"/>
          <w:lang w:val="uk-UA"/>
        </w:rPr>
        <w:t>Розвитку.</w:t>
      </w:r>
      <w:r w:rsidRPr="00DB3C74">
        <w:rPr>
          <w:spacing w:val="-2"/>
          <w:sz w:val="22"/>
          <w:szCs w:val="22"/>
          <w:lang w:val="uk-UA"/>
        </w:rPr>
        <w:t xml:space="preserve"> </w:t>
      </w:r>
      <w:r w:rsidRPr="00DB3C74">
        <w:rPr>
          <w:sz w:val="22"/>
          <w:szCs w:val="22"/>
          <w:lang w:val="uk-UA"/>
        </w:rPr>
        <w:t>Така</w:t>
      </w:r>
      <w:r w:rsidRPr="00DB3C74">
        <w:rPr>
          <w:spacing w:val="-3"/>
          <w:sz w:val="22"/>
          <w:szCs w:val="22"/>
          <w:lang w:val="uk-UA"/>
        </w:rPr>
        <w:t xml:space="preserve"> </w:t>
      </w:r>
      <w:r w:rsidRPr="00DB3C74">
        <w:rPr>
          <w:sz w:val="22"/>
          <w:szCs w:val="22"/>
          <w:lang w:val="uk-UA"/>
        </w:rPr>
        <w:t>документація</w:t>
      </w:r>
      <w:r w:rsidRPr="00DB3C74">
        <w:rPr>
          <w:spacing w:val="57"/>
          <w:sz w:val="22"/>
          <w:szCs w:val="22"/>
          <w:lang w:val="uk-UA"/>
        </w:rPr>
        <w:t xml:space="preserve"> </w:t>
      </w:r>
      <w:r w:rsidRPr="00DB3C74">
        <w:rPr>
          <w:sz w:val="22"/>
          <w:szCs w:val="22"/>
          <w:lang w:val="uk-UA"/>
        </w:rPr>
        <w:t>може</w:t>
      </w:r>
      <w:r w:rsidRPr="00DB3C74">
        <w:rPr>
          <w:spacing w:val="-4"/>
          <w:sz w:val="22"/>
          <w:szCs w:val="22"/>
          <w:lang w:val="uk-UA"/>
        </w:rPr>
        <w:t xml:space="preserve"> </w:t>
      </w:r>
      <w:r w:rsidRPr="00DB3C74">
        <w:rPr>
          <w:sz w:val="22"/>
          <w:szCs w:val="22"/>
          <w:lang w:val="uk-UA"/>
        </w:rPr>
        <w:t>також</w:t>
      </w:r>
      <w:r w:rsidRPr="00DB3C74">
        <w:rPr>
          <w:spacing w:val="-2"/>
          <w:sz w:val="22"/>
          <w:szCs w:val="22"/>
          <w:lang w:val="uk-UA"/>
        </w:rPr>
        <w:t xml:space="preserve"> </w:t>
      </w:r>
      <w:r w:rsidRPr="00DB3C74">
        <w:rPr>
          <w:sz w:val="22"/>
          <w:szCs w:val="22"/>
          <w:lang w:val="uk-UA"/>
        </w:rPr>
        <w:t>знадобитися у</w:t>
      </w:r>
      <w:r w:rsidRPr="00DB3C74">
        <w:rPr>
          <w:spacing w:val="-9"/>
          <w:sz w:val="22"/>
          <w:szCs w:val="22"/>
          <w:lang w:val="uk-UA"/>
        </w:rPr>
        <w:t xml:space="preserve"> </w:t>
      </w:r>
      <w:r w:rsidRPr="00DB3C74">
        <w:rPr>
          <w:sz w:val="22"/>
          <w:szCs w:val="22"/>
          <w:lang w:val="uk-UA"/>
        </w:rPr>
        <w:t>випадку</w:t>
      </w:r>
      <w:r w:rsidRPr="00DB3C74">
        <w:rPr>
          <w:spacing w:val="-8"/>
          <w:sz w:val="22"/>
          <w:szCs w:val="22"/>
          <w:lang w:val="uk-UA"/>
        </w:rPr>
        <w:t xml:space="preserve"> </w:t>
      </w:r>
      <w:r w:rsidRPr="00DB3C74">
        <w:rPr>
          <w:sz w:val="22"/>
          <w:szCs w:val="22"/>
          <w:lang w:val="uk-UA"/>
        </w:rPr>
        <w:t>якщо</w:t>
      </w:r>
      <w:r w:rsidRPr="00DB3C74">
        <w:rPr>
          <w:spacing w:val="-1"/>
          <w:sz w:val="22"/>
          <w:szCs w:val="22"/>
          <w:lang w:val="uk-UA"/>
        </w:rPr>
        <w:t xml:space="preserve"> </w:t>
      </w:r>
      <w:r w:rsidRPr="00DB3C74">
        <w:rPr>
          <w:sz w:val="22"/>
          <w:szCs w:val="22"/>
          <w:lang w:val="uk-UA"/>
        </w:rPr>
        <w:t>оплата здійснюється до</w:t>
      </w:r>
      <w:r w:rsidRPr="00DB3C74">
        <w:rPr>
          <w:spacing w:val="-1"/>
          <w:sz w:val="22"/>
          <w:szCs w:val="22"/>
          <w:lang w:val="uk-UA"/>
        </w:rPr>
        <w:t xml:space="preserve"> </w:t>
      </w:r>
      <w:r w:rsidRPr="00DB3C74">
        <w:rPr>
          <w:sz w:val="22"/>
          <w:szCs w:val="22"/>
          <w:lang w:val="uk-UA"/>
        </w:rPr>
        <w:t>дати,</w:t>
      </w:r>
      <w:r w:rsidRPr="00DB3C74">
        <w:rPr>
          <w:spacing w:val="-2"/>
          <w:sz w:val="22"/>
          <w:szCs w:val="22"/>
          <w:lang w:val="uk-UA"/>
        </w:rPr>
        <w:t xml:space="preserve"> </w:t>
      </w:r>
      <w:r w:rsidRPr="00DB3C74">
        <w:rPr>
          <w:sz w:val="22"/>
          <w:szCs w:val="22"/>
          <w:lang w:val="uk-UA"/>
        </w:rPr>
        <w:t>зазначеної</w:t>
      </w:r>
      <w:r w:rsidRPr="00DB3C74">
        <w:rPr>
          <w:spacing w:val="-1"/>
          <w:sz w:val="22"/>
          <w:szCs w:val="22"/>
          <w:lang w:val="uk-UA"/>
        </w:rPr>
        <w:t xml:space="preserve"> </w:t>
      </w:r>
      <w:r w:rsidRPr="00DB3C74">
        <w:rPr>
          <w:sz w:val="22"/>
          <w:szCs w:val="22"/>
          <w:lang w:val="uk-UA"/>
        </w:rPr>
        <w:t>у</w:t>
      </w:r>
      <w:r w:rsidRPr="00DB3C74">
        <w:rPr>
          <w:spacing w:val="-7"/>
          <w:sz w:val="22"/>
          <w:szCs w:val="22"/>
          <w:lang w:val="uk-UA"/>
        </w:rPr>
        <w:t xml:space="preserve"> </w:t>
      </w:r>
      <w:r w:rsidRPr="00DB3C74">
        <w:rPr>
          <w:sz w:val="22"/>
          <w:szCs w:val="22"/>
          <w:lang w:val="uk-UA"/>
        </w:rPr>
        <w:t>графіку</w:t>
      </w:r>
      <w:r w:rsidRPr="00DB3C74">
        <w:rPr>
          <w:spacing w:val="-9"/>
          <w:sz w:val="22"/>
          <w:szCs w:val="22"/>
          <w:lang w:val="uk-UA"/>
        </w:rPr>
        <w:t xml:space="preserve"> </w:t>
      </w:r>
      <w:r w:rsidRPr="00DB3C74">
        <w:rPr>
          <w:sz w:val="22"/>
          <w:szCs w:val="22"/>
          <w:lang w:val="uk-UA"/>
        </w:rPr>
        <w:t>виплат</w:t>
      </w:r>
      <w:r w:rsidRPr="00DB3C74">
        <w:rPr>
          <w:spacing w:val="-57"/>
          <w:sz w:val="22"/>
          <w:szCs w:val="22"/>
          <w:lang w:val="uk-UA"/>
        </w:rPr>
        <w:t xml:space="preserve"> </w:t>
      </w:r>
      <w:r w:rsidRPr="00DB3C74">
        <w:rPr>
          <w:sz w:val="22"/>
          <w:szCs w:val="22"/>
          <w:lang w:val="uk-UA"/>
        </w:rPr>
        <w:t>Договору</w:t>
      </w:r>
      <w:r w:rsidRPr="00DB3C74">
        <w:rPr>
          <w:spacing w:val="-9"/>
          <w:sz w:val="22"/>
          <w:szCs w:val="22"/>
          <w:lang w:val="uk-UA"/>
        </w:rPr>
        <w:t xml:space="preserve"> </w:t>
      </w:r>
      <w:r w:rsidRPr="00DB3C74">
        <w:rPr>
          <w:sz w:val="22"/>
          <w:szCs w:val="22"/>
          <w:lang w:val="uk-UA"/>
        </w:rPr>
        <w:t>з Розвитку.</w:t>
      </w:r>
    </w:p>
    <w:p w14:paraId="53146A02" w14:textId="77777777" w:rsidR="00DB3C74" w:rsidRPr="00DB3C74" w:rsidRDefault="00DB3C74" w:rsidP="00DB3C74">
      <w:pPr>
        <w:spacing w:before="240"/>
        <w:ind w:firstLine="357"/>
        <w:jc w:val="both"/>
        <w:rPr>
          <w:sz w:val="22"/>
          <w:szCs w:val="22"/>
          <w:lang w:val="uk-UA"/>
        </w:rPr>
      </w:pPr>
      <w:r w:rsidRPr="00DB3C74">
        <w:rPr>
          <w:sz w:val="22"/>
          <w:szCs w:val="22"/>
          <w:lang w:val="uk-UA"/>
        </w:rPr>
        <w:t>Невикористані гранти</w:t>
      </w:r>
      <w:r w:rsidRPr="00DB3C74">
        <w:rPr>
          <w:spacing w:val="1"/>
          <w:sz w:val="22"/>
          <w:szCs w:val="22"/>
          <w:lang w:val="uk-UA"/>
        </w:rPr>
        <w:t xml:space="preserve"> </w:t>
      </w:r>
      <w:r w:rsidRPr="00DB3C74">
        <w:rPr>
          <w:sz w:val="22"/>
          <w:szCs w:val="22"/>
          <w:lang w:val="uk-UA"/>
        </w:rPr>
        <w:t>мають бути повернуті до Данського Червоного Хреста</w:t>
      </w:r>
      <w:r w:rsidRPr="00DB3C74">
        <w:rPr>
          <w:spacing w:val="1"/>
          <w:sz w:val="22"/>
          <w:szCs w:val="22"/>
          <w:lang w:val="uk-UA"/>
        </w:rPr>
        <w:t xml:space="preserve"> </w:t>
      </w:r>
      <w:r w:rsidRPr="00DB3C74">
        <w:rPr>
          <w:sz w:val="22"/>
          <w:szCs w:val="22"/>
          <w:lang w:val="uk-UA"/>
        </w:rPr>
        <w:t>або, після досягнення попередньої домовленості, зараховуються в рахунок на-</w:t>
      </w:r>
      <w:r w:rsidRPr="00DB3C74">
        <w:rPr>
          <w:spacing w:val="1"/>
          <w:sz w:val="22"/>
          <w:szCs w:val="22"/>
          <w:lang w:val="uk-UA"/>
        </w:rPr>
        <w:t xml:space="preserve"> </w:t>
      </w:r>
      <w:r w:rsidRPr="00DB3C74">
        <w:rPr>
          <w:sz w:val="22"/>
          <w:szCs w:val="22"/>
          <w:lang w:val="uk-UA"/>
        </w:rPr>
        <w:t>ступних</w:t>
      </w:r>
      <w:r w:rsidRPr="00DB3C74">
        <w:rPr>
          <w:spacing w:val="-4"/>
          <w:sz w:val="22"/>
          <w:szCs w:val="22"/>
          <w:lang w:val="uk-UA"/>
        </w:rPr>
        <w:t xml:space="preserve"> </w:t>
      </w:r>
      <w:r w:rsidRPr="00DB3C74">
        <w:rPr>
          <w:sz w:val="22"/>
          <w:szCs w:val="22"/>
          <w:lang w:val="uk-UA"/>
        </w:rPr>
        <w:t>грантів,</w:t>
      </w:r>
      <w:r w:rsidRPr="00DB3C74">
        <w:rPr>
          <w:spacing w:val="51"/>
          <w:sz w:val="22"/>
          <w:szCs w:val="22"/>
          <w:lang w:val="uk-UA"/>
        </w:rPr>
        <w:t xml:space="preserve"> </w:t>
      </w:r>
      <w:r w:rsidRPr="00DB3C74">
        <w:rPr>
          <w:sz w:val="22"/>
          <w:szCs w:val="22"/>
          <w:lang w:val="uk-UA"/>
        </w:rPr>
        <w:t>які</w:t>
      </w:r>
      <w:r w:rsidRPr="00DB3C74">
        <w:rPr>
          <w:spacing w:val="-5"/>
          <w:sz w:val="22"/>
          <w:szCs w:val="22"/>
          <w:lang w:val="uk-UA"/>
        </w:rPr>
        <w:t xml:space="preserve"> </w:t>
      </w:r>
      <w:r w:rsidRPr="00DB3C74">
        <w:rPr>
          <w:sz w:val="22"/>
          <w:szCs w:val="22"/>
          <w:lang w:val="uk-UA"/>
        </w:rPr>
        <w:t>можуть</w:t>
      </w:r>
      <w:r w:rsidRPr="00DB3C74">
        <w:rPr>
          <w:spacing w:val="-4"/>
          <w:sz w:val="22"/>
          <w:szCs w:val="22"/>
          <w:lang w:val="uk-UA"/>
        </w:rPr>
        <w:t xml:space="preserve"> </w:t>
      </w:r>
      <w:r w:rsidRPr="00DB3C74">
        <w:rPr>
          <w:sz w:val="22"/>
          <w:szCs w:val="22"/>
          <w:lang w:val="uk-UA"/>
        </w:rPr>
        <w:t>бути</w:t>
      </w:r>
      <w:r w:rsidRPr="00DB3C74">
        <w:rPr>
          <w:spacing w:val="-3"/>
          <w:sz w:val="22"/>
          <w:szCs w:val="22"/>
          <w:lang w:val="uk-UA"/>
        </w:rPr>
        <w:t xml:space="preserve"> </w:t>
      </w:r>
      <w:r w:rsidRPr="00DB3C74">
        <w:rPr>
          <w:sz w:val="22"/>
          <w:szCs w:val="22"/>
          <w:lang w:val="uk-UA"/>
        </w:rPr>
        <w:t>узгоджені</w:t>
      </w:r>
      <w:r w:rsidRPr="00DB3C74">
        <w:rPr>
          <w:spacing w:val="-5"/>
          <w:sz w:val="22"/>
          <w:szCs w:val="22"/>
          <w:lang w:val="uk-UA"/>
        </w:rPr>
        <w:t xml:space="preserve"> </w:t>
      </w:r>
      <w:r w:rsidRPr="00DB3C74">
        <w:rPr>
          <w:sz w:val="22"/>
          <w:szCs w:val="22"/>
          <w:lang w:val="uk-UA"/>
        </w:rPr>
        <w:t>в</w:t>
      </w:r>
      <w:r w:rsidRPr="00DB3C74">
        <w:rPr>
          <w:spacing w:val="-6"/>
          <w:sz w:val="22"/>
          <w:szCs w:val="22"/>
          <w:lang w:val="uk-UA"/>
        </w:rPr>
        <w:t xml:space="preserve"> </w:t>
      </w:r>
      <w:r w:rsidRPr="00DB3C74">
        <w:rPr>
          <w:sz w:val="22"/>
          <w:szCs w:val="22"/>
          <w:lang w:val="uk-UA"/>
        </w:rPr>
        <w:t>рамках</w:t>
      </w:r>
      <w:r w:rsidRPr="00DB3C74">
        <w:rPr>
          <w:spacing w:val="-3"/>
          <w:sz w:val="22"/>
          <w:szCs w:val="22"/>
          <w:lang w:val="uk-UA"/>
        </w:rPr>
        <w:t xml:space="preserve"> </w:t>
      </w:r>
      <w:r w:rsidRPr="00DB3C74">
        <w:rPr>
          <w:sz w:val="22"/>
          <w:szCs w:val="22"/>
          <w:lang w:val="uk-UA"/>
        </w:rPr>
        <w:t>майбутнього</w:t>
      </w:r>
      <w:r w:rsidRPr="00DB3C74">
        <w:rPr>
          <w:spacing w:val="-5"/>
          <w:sz w:val="22"/>
          <w:szCs w:val="22"/>
          <w:lang w:val="uk-UA"/>
        </w:rPr>
        <w:t xml:space="preserve"> </w:t>
      </w:r>
      <w:proofErr w:type="spellStart"/>
      <w:r w:rsidRPr="00DB3C74">
        <w:rPr>
          <w:sz w:val="22"/>
          <w:szCs w:val="22"/>
          <w:lang w:val="uk-UA"/>
        </w:rPr>
        <w:t>продовжен</w:t>
      </w:r>
      <w:proofErr w:type="spellEnd"/>
      <w:r w:rsidRPr="00DB3C74">
        <w:rPr>
          <w:spacing w:val="-57"/>
          <w:sz w:val="22"/>
          <w:szCs w:val="22"/>
          <w:lang w:val="uk-UA"/>
        </w:rPr>
        <w:t xml:space="preserve"> </w:t>
      </w:r>
      <w:r w:rsidRPr="00DB3C74">
        <w:rPr>
          <w:sz w:val="22"/>
          <w:szCs w:val="22"/>
          <w:lang w:val="uk-UA"/>
        </w:rPr>
        <w:t>ня співпраці.</w:t>
      </w:r>
    </w:p>
    <w:p w14:paraId="51339EF9" w14:textId="77777777" w:rsidR="00DB3C74" w:rsidRPr="00DB3C74" w:rsidRDefault="00DB3C74" w:rsidP="00DB3C74">
      <w:pPr>
        <w:spacing w:before="240"/>
        <w:ind w:firstLine="357"/>
        <w:jc w:val="both"/>
        <w:rPr>
          <w:sz w:val="22"/>
          <w:szCs w:val="22"/>
          <w:lang w:val="uk-UA"/>
        </w:rPr>
      </w:pPr>
      <w:r w:rsidRPr="00DB3C74">
        <w:rPr>
          <w:sz w:val="22"/>
          <w:szCs w:val="22"/>
          <w:lang w:val="uk-UA"/>
        </w:rPr>
        <w:t>Надлишкові витрати на діяльність, передбачену схваленим бюджетом, а також надлишкові витрати, викликані зростаннями вартості – стосуються лише Данського</w:t>
      </w:r>
      <w:r w:rsidRPr="00DB3C74">
        <w:rPr>
          <w:spacing w:val="1"/>
          <w:sz w:val="22"/>
          <w:szCs w:val="22"/>
          <w:lang w:val="uk-UA"/>
        </w:rPr>
        <w:t xml:space="preserve"> </w:t>
      </w:r>
      <w:r w:rsidRPr="00DB3C74">
        <w:rPr>
          <w:sz w:val="22"/>
          <w:szCs w:val="22"/>
          <w:lang w:val="uk-UA"/>
        </w:rPr>
        <w:t>Червоного Хреста, якщо резервні кошти безпосередньо для цього були чітко погоджені</w:t>
      </w:r>
      <w:r w:rsidRPr="00DB3C74">
        <w:rPr>
          <w:spacing w:val="1"/>
          <w:sz w:val="22"/>
          <w:szCs w:val="22"/>
          <w:lang w:val="uk-UA"/>
        </w:rPr>
        <w:t xml:space="preserve"> </w:t>
      </w:r>
      <w:r w:rsidRPr="00DB3C74">
        <w:rPr>
          <w:sz w:val="22"/>
          <w:szCs w:val="22"/>
          <w:lang w:val="uk-UA"/>
        </w:rPr>
        <w:t>заздалегідь.</w:t>
      </w:r>
    </w:p>
    <w:p w14:paraId="4466A4E7" w14:textId="77777777" w:rsidR="00DB3C74" w:rsidRPr="00DB3C74" w:rsidRDefault="00DB3C74" w:rsidP="00DB3C74">
      <w:pPr>
        <w:spacing w:before="240"/>
        <w:ind w:firstLine="357"/>
        <w:jc w:val="both"/>
        <w:rPr>
          <w:sz w:val="22"/>
          <w:szCs w:val="22"/>
          <w:lang w:val="uk-UA"/>
        </w:rPr>
      </w:pPr>
      <w:r w:rsidRPr="00DB3C74">
        <w:rPr>
          <w:sz w:val="22"/>
          <w:szCs w:val="22"/>
          <w:lang w:val="uk-UA"/>
        </w:rPr>
        <w:t>Звітний</w:t>
      </w:r>
      <w:r w:rsidRPr="00DB3C74">
        <w:rPr>
          <w:spacing w:val="-1"/>
          <w:sz w:val="22"/>
          <w:szCs w:val="22"/>
          <w:lang w:val="uk-UA"/>
        </w:rPr>
        <w:t xml:space="preserve"> </w:t>
      </w:r>
      <w:r w:rsidRPr="00DB3C74">
        <w:rPr>
          <w:sz w:val="22"/>
          <w:szCs w:val="22"/>
          <w:lang w:val="uk-UA"/>
        </w:rPr>
        <w:t>рік</w:t>
      </w:r>
      <w:r w:rsidRPr="00DB3C74">
        <w:rPr>
          <w:spacing w:val="1"/>
          <w:sz w:val="22"/>
          <w:szCs w:val="22"/>
          <w:lang w:val="uk-UA"/>
        </w:rPr>
        <w:t xml:space="preserve"> </w:t>
      </w:r>
      <w:r w:rsidRPr="00DB3C74">
        <w:rPr>
          <w:sz w:val="22"/>
          <w:szCs w:val="22"/>
          <w:lang w:val="uk-UA"/>
        </w:rPr>
        <w:t>є</w:t>
      </w:r>
      <w:r w:rsidRPr="00DB3C74">
        <w:rPr>
          <w:spacing w:val="-2"/>
          <w:sz w:val="22"/>
          <w:szCs w:val="22"/>
          <w:lang w:val="uk-UA"/>
        </w:rPr>
        <w:t xml:space="preserve"> </w:t>
      </w:r>
      <w:r w:rsidRPr="00DB3C74">
        <w:rPr>
          <w:sz w:val="22"/>
          <w:szCs w:val="22"/>
          <w:lang w:val="uk-UA"/>
        </w:rPr>
        <w:t>ідентичним як</w:t>
      </w:r>
      <w:r w:rsidRPr="00DB3C74">
        <w:rPr>
          <w:spacing w:val="-1"/>
          <w:sz w:val="22"/>
          <w:szCs w:val="22"/>
          <w:lang w:val="uk-UA"/>
        </w:rPr>
        <w:t xml:space="preserve"> </w:t>
      </w:r>
      <w:r w:rsidRPr="00DB3C74">
        <w:rPr>
          <w:sz w:val="22"/>
          <w:szCs w:val="22"/>
          <w:lang w:val="uk-UA"/>
        </w:rPr>
        <w:t>і</w:t>
      </w:r>
      <w:r w:rsidRPr="00DB3C74">
        <w:rPr>
          <w:spacing w:val="-1"/>
          <w:sz w:val="22"/>
          <w:szCs w:val="22"/>
          <w:lang w:val="uk-UA"/>
        </w:rPr>
        <w:t xml:space="preserve"> </w:t>
      </w:r>
      <w:r w:rsidRPr="00DB3C74">
        <w:rPr>
          <w:sz w:val="22"/>
          <w:szCs w:val="22"/>
          <w:lang w:val="uk-UA"/>
        </w:rPr>
        <w:t>для</w:t>
      </w:r>
      <w:r w:rsidRPr="00DB3C74">
        <w:rPr>
          <w:spacing w:val="-2"/>
          <w:sz w:val="22"/>
          <w:szCs w:val="22"/>
          <w:lang w:val="uk-UA"/>
        </w:rPr>
        <w:t xml:space="preserve"> </w:t>
      </w:r>
      <w:r w:rsidRPr="00DB3C74">
        <w:rPr>
          <w:sz w:val="22"/>
          <w:szCs w:val="22"/>
          <w:lang w:val="uk-UA"/>
        </w:rPr>
        <w:t>Данського</w:t>
      </w:r>
      <w:r w:rsidRPr="00DB3C74">
        <w:rPr>
          <w:spacing w:val="-1"/>
          <w:sz w:val="22"/>
          <w:szCs w:val="22"/>
          <w:lang w:val="uk-UA"/>
        </w:rPr>
        <w:t xml:space="preserve"> </w:t>
      </w:r>
      <w:r w:rsidRPr="00DB3C74">
        <w:rPr>
          <w:sz w:val="22"/>
          <w:szCs w:val="22"/>
          <w:lang w:val="uk-UA"/>
        </w:rPr>
        <w:t>Червоного</w:t>
      </w:r>
      <w:r w:rsidRPr="00DB3C74">
        <w:rPr>
          <w:spacing w:val="-1"/>
          <w:sz w:val="22"/>
          <w:szCs w:val="22"/>
          <w:lang w:val="uk-UA"/>
        </w:rPr>
        <w:t xml:space="preserve"> </w:t>
      </w:r>
      <w:r w:rsidRPr="00DB3C74">
        <w:rPr>
          <w:sz w:val="22"/>
          <w:szCs w:val="22"/>
          <w:lang w:val="uk-UA"/>
        </w:rPr>
        <w:t>Хреста, тобто</w:t>
      </w:r>
      <w:r w:rsidRPr="00DB3C74">
        <w:rPr>
          <w:spacing w:val="-1"/>
          <w:sz w:val="22"/>
          <w:szCs w:val="22"/>
          <w:lang w:val="uk-UA"/>
        </w:rPr>
        <w:t xml:space="preserve"> </w:t>
      </w:r>
      <w:r w:rsidRPr="00DB3C74">
        <w:rPr>
          <w:sz w:val="22"/>
          <w:szCs w:val="22"/>
          <w:lang w:val="uk-UA"/>
        </w:rPr>
        <w:t>календарний</w:t>
      </w:r>
      <w:r w:rsidRPr="00DB3C74">
        <w:rPr>
          <w:spacing w:val="-1"/>
          <w:sz w:val="22"/>
          <w:szCs w:val="22"/>
          <w:lang w:val="uk-UA"/>
        </w:rPr>
        <w:t xml:space="preserve"> </w:t>
      </w:r>
      <w:r w:rsidRPr="00DB3C74">
        <w:rPr>
          <w:sz w:val="22"/>
          <w:szCs w:val="22"/>
          <w:lang w:val="uk-UA"/>
        </w:rPr>
        <w:t>рік.</w:t>
      </w:r>
    </w:p>
    <w:p w14:paraId="30D101B8" w14:textId="77777777" w:rsidR="00DB3C74" w:rsidRPr="00DB3C74" w:rsidRDefault="00DB3C74" w:rsidP="00DB3C74">
      <w:pPr>
        <w:spacing w:before="240"/>
        <w:ind w:firstLine="357"/>
        <w:jc w:val="both"/>
        <w:rPr>
          <w:sz w:val="22"/>
          <w:szCs w:val="22"/>
          <w:lang w:val="uk-UA"/>
        </w:rPr>
      </w:pPr>
      <w:r w:rsidRPr="00DB3C74">
        <w:rPr>
          <w:sz w:val="22"/>
          <w:szCs w:val="22"/>
          <w:lang w:val="uk-UA"/>
        </w:rPr>
        <w:t>Національне</w:t>
      </w:r>
      <w:r w:rsidRPr="00DB3C74">
        <w:rPr>
          <w:spacing w:val="-6"/>
          <w:sz w:val="22"/>
          <w:szCs w:val="22"/>
          <w:lang w:val="uk-UA"/>
        </w:rPr>
        <w:t xml:space="preserve"> </w:t>
      </w:r>
      <w:r w:rsidRPr="00DB3C74">
        <w:rPr>
          <w:sz w:val="22"/>
          <w:szCs w:val="22"/>
          <w:lang w:val="uk-UA"/>
        </w:rPr>
        <w:t>Товариство</w:t>
      </w:r>
      <w:r w:rsidRPr="00DB3C74">
        <w:rPr>
          <w:spacing w:val="-4"/>
          <w:sz w:val="22"/>
          <w:szCs w:val="22"/>
          <w:lang w:val="uk-UA"/>
        </w:rPr>
        <w:t xml:space="preserve"> </w:t>
      </w:r>
      <w:r w:rsidRPr="00DB3C74">
        <w:rPr>
          <w:sz w:val="22"/>
          <w:szCs w:val="22"/>
          <w:lang w:val="uk-UA"/>
        </w:rPr>
        <w:t>повинно</w:t>
      </w:r>
      <w:r w:rsidRPr="00DB3C74">
        <w:rPr>
          <w:spacing w:val="-5"/>
          <w:sz w:val="22"/>
          <w:szCs w:val="22"/>
          <w:lang w:val="uk-UA"/>
        </w:rPr>
        <w:t xml:space="preserve"> </w:t>
      </w:r>
      <w:r w:rsidRPr="00DB3C74">
        <w:rPr>
          <w:sz w:val="22"/>
          <w:szCs w:val="22"/>
          <w:lang w:val="uk-UA"/>
        </w:rPr>
        <w:t>виконувати</w:t>
      </w:r>
      <w:r w:rsidRPr="00DB3C74">
        <w:rPr>
          <w:spacing w:val="-3"/>
          <w:sz w:val="22"/>
          <w:szCs w:val="22"/>
          <w:lang w:val="uk-UA"/>
        </w:rPr>
        <w:t xml:space="preserve"> </w:t>
      </w:r>
      <w:r w:rsidRPr="00DB3C74">
        <w:rPr>
          <w:sz w:val="22"/>
          <w:szCs w:val="22"/>
          <w:lang w:val="uk-UA"/>
        </w:rPr>
        <w:t>усі</w:t>
      </w:r>
      <w:r w:rsidRPr="00DB3C74">
        <w:rPr>
          <w:spacing w:val="-5"/>
          <w:sz w:val="22"/>
          <w:szCs w:val="22"/>
          <w:lang w:val="uk-UA"/>
        </w:rPr>
        <w:t xml:space="preserve"> </w:t>
      </w:r>
      <w:r w:rsidRPr="00DB3C74">
        <w:rPr>
          <w:sz w:val="22"/>
          <w:szCs w:val="22"/>
          <w:lang w:val="uk-UA"/>
        </w:rPr>
        <w:t>вимоги</w:t>
      </w:r>
      <w:r w:rsidRPr="00DB3C74">
        <w:rPr>
          <w:spacing w:val="-4"/>
          <w:sz w:val="22"/>
          <w:szCs w:val="22"/>
          <w:lang w:val="uk-UA"/>
        </w:rPr>
        <w:t xml:space="preserve"> </w:t>
      </w:r>
      <w:r w:rsidRPr="00DB3C74">
        <w:rPr>
          <w:sz w:val="22"/>
          <w:szCs w:val="22"/>
          <w:lang w:val="uk-UA"/>
        </w:rPr>
        <w:t>стосовно</w:t>
      </w:r>
      <w:r w:rsidRPr="00DB3C74">
        <w:rPr>
          <w:spacing w:val="-1"/>
          <w:sz w:val="22"/>
          <w:szCs w:val="22"/>
          <w:lang w:val="uk-UA"/>
        </w:rPr>
        <w:t xml:space="preserve"> </w:t>
      </w:r>
      <w:r w:rsidRPr="00DB3C74">
        <w:rPr>
          <w:sz w:val="22"/>
          <w:szCs w:val="22"/>
          <w:lang w:val="uk-UA"/>
        </w:rPr>
        <w:t>закупівлі</w:t>
      </w:r>
      <w:r w:rsidRPr="00DB3C74">
        <w:rPr>
          <w:spacing w:val="-4"/>
          <w:sz w:val="22"/>
          <w:szCs w:val="22"/>
          <w:lang w:val="uk-UA"/>
        </w:rPr>
        <w:t xml:space="preserve"> </w:t>
      </w:r>
      <w:r w:rsidRPr="00DB3C74">
        <w:rPr>
          <w:sz w:val="22"/>
          <w:szCs w:val="22"/>
          <w:lang w:val="uk-UA"/>
        </w:rPr>
        <w:t>імпортного обладнання і та витратних матеріалів, звільнення від мита на імпорт, розмитнення,</w:t>
      </w:r>
      <w:r w:rsidRPr="00DB3C74">
        <w:rPr>
          <w:spacing w:val="-2"/>
          <w:sz w:val="22"/>
          <w:szCs w:val="22"/>
          <w:lang w:val="uk-UA"/>
        </w:rPr>
        <w:t xml:space="preserve"> </w:t>
      </w:r>
      <w:r w:rsidRPr="00DB3C74">
        <w:rPr>
          <w:sz w:val="22"/>
          <w:szCs w:val="22"/>
          <w:lang w:val="uk-UA"/>
        </w:rPr>
        <w:t>забезпечення</w:t>
      </w:r>
      <w:r w:rsidRPr="00DB3C74">
        <w:rPr>
          <w:spacing w:val="-1"/>
          <w:sz w:val="22"/>
          <w:szCs w:val="22"/>
          <w:lang w:val="uk-UA"/>
        </w:rPr>
        <w:t xml:space="preserve"> </w:t>
      </w:r>
      <w:r w:rsidRPr="00DB3C74">
        <w:rPr>
          <w:sz w:val="22"/>
          <w:szCs w:val="22"/>
          <w:lang w:val="uk-UA"/>
        </w:rPr>
        <w:t>страхування</w:t>
      </w:r>
      <w:r w:rsidRPr="00DB3C74">
        <w:rPr>
          <w:spacing w:val="-1"/>
          <w:sz w:val="22"/>
          <w:szCs w:val="22"/>
          <w:lang w:val="uk-UA"/>
        </w:rPr>
        <w:t xml:space="preserve"> </w:t>
      </w:r>
      <w:r w:rsidRPr="00DB3C74">
        <w:rPr>
          <w:sz w:val="22"/>
          <w:szCs w:val="22"/>
          <w:lang w:val="uk-UA"/>
        </w:rPr>
        <w:t>усіх компонентів,</w:t>
      </w:r>
      <w:r w:rsidRPr="00DB3C74">
        <w:rPr>
          <w:spacing w:val="-2"/>
          <w:sz w:val="22"/>
          <w:szCs w:val="22"/>
          <w:lang w:val="uk-UA"/>
        </w:rPr>
        <w:t xml:space="preserve"> </w:t>
      </w:r>
      <w:r w:rsidRPr="00DB3C74">
        <w:rPr>
          <w:sz w:val="22"/>
          <w:szCs w:val="22"/>
          <w:lang w:val="uk-UA"/>
        </w:rPr>
        <w:t>необхідних</w:t>
      </w:r>
      <w:r w:rsidRPr="00DB3C74">
        <w:rPr>
          <w:spacing w:val="1"/>
          <w:sz w:val="22"/>
          <w:szCs w:val="22"/>
          <w:lang w:val="uk-UA"/>
        </w:rPr>
        <w:t xml:space="preserve"> </w:t>
      </w:r>
      <w:r w:rsidRPr="00DB3C74">
        <w:rPr>
          <w:sz w:val="22"/>
          <w:szCs w:val="22"/>
          <w:lang w:val="uk-UA"/>
        </w:rPr>
        <w:t>для</w:t>
      </w:r>
      <w:r w:rsidRPr="00DB3C74">
        <w:rPr>
          <w:spacing w:val="-2"/>
          <w:sz w:val="22"/>
          <w:szCs w:val="22"/>
          <w:lang w:val="uk-UA"/>
        </w:rPr>
        <w:t xml:space="preserve"> </w:t>
      </w:r>
      <w:r w:rsidRPr="00DB3C74">
        <w:rPr>
          <w:sz w:val="22"/>
          <w:szCs w:val="22"/>
          <w:lang w:val="uk-UA"/>
        </w:rPr>
        <w:t>програми.</w:t>
      </w:r>
    </w:p>
    <w:p w14:paraId="5D3BB47A" w14:textId="77777777" w:rsidR="00DB3C74" w:rsidRPr="00DB3C74" w:rsidRDefault="00DB3C74" w:rsidP="00DB3C74">
      <w:pPr>
        <w:spacing w:before="240"/>
        <w:ind w:firstLine="357"/>
        <w:jc w:val="both"/>
        <w:rPr>
          <w:sz w:val="22"/>
          <w:szCs w:val="22"/>
          <w:lang w:val="uk-UA"/>
        </w:rPr>
      </w:pPr>
      <w:r w:rsidRPr="00DB3C74">
        <w:rPr>
          <w:sz w:val="22"/>
          <w:szCs w:val="22"/>
          <w:lang w:val="uk-UA"/>
        </w:rPr>
        <w:t>Національне Товариство забезпечити всі необхідні урядові дозволи та візи для</w:t>
      </w:r>
      <w:r w:rsidRPr="00DB3C74">
        <w:rPr>
          <w:spacing w:val="-57"/>
          <w:sz w:val="22"/>
          <w:szCs w:val="22"/>
          <w:lang w:val="uk-UA"/>
        </w:rPr>
        <w:t xml:space="preserve"> </w:t>
      </w:r>
      <w:r w:rsidRPr="00DB3C74">
        <w:rPr>
          <w:sz w:val="22"/>
          <w:szCs w:val="22"/>
          <w:lang w:val="uk-UA"/>
        </w:rPr>
        <w:t>зовнішніх консультантів і представників Данського Червоного Хреста, які</w:t>
      </w:r>
      <w:r w:rsidRPr="00DB3C74">
        <w:rPr>
          <w:spacing w:val="1"/>
          <w:sz w:val="22"/>
          <w:szCs w:val="22"/>
          <w:lang w:val="uk-UA"/>
        </w:rPr>
        <w:t xml:space="preserve"> </w:t>
      </w:r>
      <w:r w:rsidRPr="00DB3C74">
        <w:rPr>
          <w:sz w:val="22"/>
          <w:szCs w:val="22"/>
          <w:lang w:val="uk-UA"/>
        </w:rPr>
        <w:t>працюють в</w:t>
      </w:r>
      <w:r w:rsidRPr="00DB3C74">
        <w:rPr>
          <w:spacing w:val="-1"/>
          <w:sz w:val="22"/>
          <w:szCs w:val="22"/>
          <w:lang w:val="uk-UA"/>
        </w:rPr>
        <w:t xml:space="preserve"> </w:t>
      </w:r>
      <w:r w:rsidRPr="00DB3C74">
        <w:rPr>
          <w:sz w:val="22"/>
          <w:szCs w:val="22"/>
          <w:lang w:val="uk-UA"/>
        </w:rPr>
        <w:t>рамках</w:t>
      </w:r>
      <w:r w:rsidRPr="00DB3C74">
        <w:rPr>
          <w:spacing w:val="4"/>
          <w:sz w:val="22"/>
          <w:szCs w:val="22"/>
          <w:lang w:val="uk-UA"/>
        </w:rPr>
        <w:t xml:space="preserve"> </w:t>
      </w:r>
      <w:r w:rsidRPr="00DB3C74">
        <w:rPr>
          <w:sz w:val="22"/>
          <w:szCs w:val="22"/>
          <w:lang w:val="uk-UA"/>
        </w:rPr>
        <w:t>програми.</w:t>
      </w:r>
    </w:p>
    <w:p w14:paraId="568794D8" w14:textId="77777777" w:rsidR="00DB3C74" w:rsidRPr="00DB3C74" w:rsidRDefault="00DB3C74" w:rsidP="00DB3C74">
      <w:pPr>
        <w:spacing w:before="240"/>
        <w:ind w:firstLine="357"/>
        <w:jc w:val="both"/>
        <w:rPr>
          <w:sz w:val="22"/>
          <w:szCs w:val="22"/>
          <w:lang w:val="uk-UA"/>
        </w:rPr>
      </w:pPr>
      <w:r w:rsidRPr="00DB3C74">
        <w:rPr>
          <w:sz w:val="22"/>
          <w:szCs w:val="22"/>
          <w:lang w:val="uk-UA"/>
        </w:rPr>
        <w:t>Грант Данського Червоного Хреста може бути використаний тільки на цілі, окреслені в</w:t>
      </w:r>
      <w:r w:rsidRPr="00DB3C74">
        <w:rPr>
          <w:spacing w:val="-57"/>
          <w:sz w:val="22"/>
          <w:szCs w:val="22"/>
          <w:lang w:val="uk-UA"/>
        </w:rPr>
        <w:t xml:space="preserve"> </w:t>
      </w:r>
      <w:r w:rsidRPr="00DB3C74">
        <w:rPr>
          <w:sz w:val="22"/>
          <w:szCs w:val="22"/>
          <w:lang w:val="uk-UA"/>
        </w:rPr>
        <w:t>Договорі з Розвитку. Очікується, що Національне Товариство буде виконувати програму</w:t>
      </w:r>
      <w:r w:rsidRPr="00DB3C74">
        <w:rPr>
          <w:spacing w:val="1"/>
          <w:sz w:val="22"/>
          <w:szCs w:val="22"/>
          <w:lang w:val="uk-UA"/>
        </w:rPr>
        <w:t xml:space="preserve"> </w:t>
      </w:r>
      <w:r w:rsidRPr="00DB3C74">
        <w:rPr>
          <w:sz w:val="22"/>
          <w:szCs w:val="22"/>
          <w:lang w:val="uk-UA"/>
        </w:rPr>
        <w:t>згідно встановлених термінів, а також забезпечить, щоб грантові кошти були витрачені у відповідності до узгоджених бюджетів. Будь-які бюджетні перерозподіли</w:t>
      </w:r>
      <w:r w:rsidRPr="00DB3C74">
        <w:rPr>
          <w:spacing w:val="1"/>
          <w:sz w:val="22"/>
          <w:szCs w:val="22"/>
          <w:lang w:val="uk-UA"/>
        </w:rPr>
        <w:t xml:space="preserve"> </w:t>
      </w:r>
      <w:r w:rsidRPr="00DB3C74">
        <w:rPr>
          <w:sz w:val="22"/>
          <w:szCs w:val="22"/>
          <w:lang w:val="uk-UA"/>
        </w:rPr>
        <w:t>плюс/мінус</w:t>
      </w:r>
      <w:r w:rsidRPr="00DB3C74">
        <w:rPr>
          <w:spacing w:val="1"/>
          <w:sz w:val="22"/>
          <w:szCs w:val="22"/>
          <w:lang w:val="uk-UA"/>
        </w:rPr>
        <w:t xml:space="preserve"> </w:t>
      </w:r>
      <w:r w:rsidRPr="00DB3C74">
        <w:rPr>
          <w:sz w:val="22"/>
          <w:szCs w:val="22"/>
          <w:lang w:val="uk-UA"/>
        </w:rPr>
        <w:t>10%</w:t>
      </w:r>
      <w:r w:rsidRPr="00DB3C74">
        <w:rPr>
          <w:spacing w:val="1"/>
          <w:sz w:val="22"/>
          <w:szCs w:val="22"/>
          <w:lang w:val="uk-UA"/>
        </w:rPr>
        <w:t xml:space="preserve"> </w:t>
      </w:r>
      <w:r w:rsidRPr="00DB3C74">
        <w:rPr>
          <w:sz w:val="22"/>
          <w:szCs w:val="22"/>
          <w:lang w:val="uk-UA"/>
        </w:rPr>
        <w:t>від суми загального бюджету – можуть бути прийняті тільки після</w:t>
      </w:r>
      <w:r w:rsidRPr="00DB3C74">
        <w:rPr>
          <w:spacing w:val="1"/>
          <w:sz w:val="22"/>
          <w:szCs w:val="22"/>
          <w:lang w:val="uk-UA"/>
        </w:rPr>
        <w:t xml:space="preserve"> </w:t>
      </w:r>
      <w:r w:rsidRPr="00DB3C74">
        <w:rPr>
          <w:sz w:val="22"/>
          <w:szCs w:val="22"/>
          <w:lang w:val="uk-UA"/>
        </w:rPr>
        <w:t>попереднього</w:t>
      </w:r>
      <w:r w:rsidRPr="00DB3C74">
        <w:rPr>
          <w:spacing w:val="-1"/>
          <w:sz w:val="22"/>
          <w:szCs w:val="22"/>
          <w:lang w:val="uk-UA"/>
        </w:rPr>
        <w:t xml:space="preserve"> </w:t>
      </w:r>
      <w:r w:rsidRPr="00DB3C74">
        <w:rPr>
          <w:sz w:val="22"/>
          <w:szCs w:val="22"/>
          <w:lang w:val="uk-UA"/>
        </w:rPr>
        <w:t>узгодження з</w:t>
      </w:r>
      <w:r w:rsidRPr="00DB3C74">
        <w:rPr>
          <w:spacing w:val="-1"/>
          <w:sz w:val="22"/>
          <w:szCs w:val="22"/>
          <w:lang w:val="uk-UA"/>
        </w:rPr>
        <w:t xml:space="preserve"> </w:t>
      </w:r>
      <w:r w:rsidRPr="00DB3C74">
        <w:rPr>
          <w:sz w:val="22"/>
          <w:szCs w:val="22"/>
          <w:lang w:val="uk-UA"/>
        </w:rPr>
        <w:t>Данським</w:t>
      </w:r>
      <w:r w:rsidRPr="00DB3C74">
        <w:rPr>
          <w:spacing w:val="-1"/>
          <w:sz w:val="22"/>
          <w:szCs w:val="22"/>
          <w:lang w:val="uk-UA"/>
        </w:rPr>
        <w:t xml:space="preserve"> </w:t>
      </w:r>
      <w:r w:rsidRPr="00DB3C74">
        <w:rPr>
          <w:sz w:val="22"/>
          <w:szCs w:val="22"/>
          <w:lang w:val="uk-UA"/>
        </w:rPr>
        <w:t>Червоним</w:t>
      </w:r>
      <w:r w:rsidRPr="00DB3C74">
        <w:rPr>
          <w:spacing w:val="-1"/>
          <w:sz w:val="22"/>
          <w:szCs w:val="22"/>
          <w:lang w:val="uk-UA"/>
        </w:rPr>
        <w:t xml:space="preserve"> </w:t>
      </w:r>
      <w:r w:rsidRPr="00DB3C74">
        <w:rPr>
          <w:sz w:val="22"/>
          <w:szCs w:val="22"/>
          <w:lang w:val="uk-UA"/>
        </w:rPr>
        <w:t>Хрестом.</w:t>
      </w:r>
    </w:p>
    <w:p w14:paraId="2A660B38" w14:textId="77777777" w:rsidR="00DB3C74" w:rsidRPr="00DB3C74" w:rsidRDefault="00DB3C74" w:rsidP="00DB3C74">
      <w:pPr>
        <w:spacing w:before="240"/>
        <w:ind w:firstLine="357"/>
        <w:jc w:val="both"/>
        <w:rPr>
          <w:sz w:val="22"/>
          <w:szCs w:val="22"/>
          <w:lang w:val="uk-UA"/>
        </w:rPr>
      </w:pPr>
      <w:r w:rsidRPr="00DB3C74">
        <w:rPr>
          <w:sz w:val="22"/>
          <w:szCs w:val="22"/>
          <w:lang w:val="uk-UA"/>
        </w:rPr>
        <w:t>Для Національного Товариства є обов’язковим обговорювати з Данським Червоним</w:t>
      </w:r>
      <w:r w:rsidRPr="00DB3C74">
        <w:rPr>
          <w:spacing w:val="1"/>
          <w:sz w:val="22"/>
          <w:szCs w:val="22"/>
          <w:lang w:val="uk-UA"/>
        </w:rPr>
        <w:t xml:space="preserve"> </w:t>
      </w:r>
      <w:r w:rsidRPr="00DB3C74">
        <w:rPr>
          <w:sz w:val="22"/>
          <w:szCs w:val="22"/>
          <w:lang w:val="uk-UA"/>
        </w:rPr>
        <w:t>Хрестом будь-які зміни у програмній діяльності заздалегідь до здійснення цих змін.</w:t>
      </w:r>
      <w:r w:rsidRPr="00DB3C74">
        <w:rPr>
          <w:spacing w:val="1"/>
          <w:sz w:val="22"/>
          <w:szCs w:val="22"/>
          <w:lang w:val="uk-UA"/>
        </w:rPr>
        <w:t xml:space="preserve"> </w:t>
      </w:r>
      <w:r w:rsidRPr="00DB3C74">
        <w:rPr>
          <w:sz w:val="22"/>
          <w:szCs w:val="22"/>
          <w:lang w:val="uk-UA"/>
        </w:rPr>
        <w:t>Також відповідальністю Національного Товариства є обов’язок проінформувати і обговорити з Данським Червоним Хрестом будь-які затримки</w:t>
      </w:r>
      <w:r w:rsidRPr="00DB3C74">
        <w:rPr>
          <w:spacing w:val="1"/>
          <w:sz w:val="22"/>
          <w:szCs w:val="22"/>
          <w:lang w:val="uk-UA"/>
        </w:rPr>
        <w:t xml:space="preserve"> </w:t>
      </w:r>
      <w:r w:rsidRPr="00DB3C74">
        <w:rPr>
          <w:sz w:val="22"/>
          <w:szCs w:val="22"/>
          <w:lang w:val="uk-UA"/>
        </w:rPr>
        <w:t>або інші суттєві зміни в</w:t>
      </w:r>
      <w:r w:rsidRPr="00DB3C74">
        <w:rPr>
          <w:spacing w:val="1"/>
          <w:sz w:val="22"/>
          <w:szCs w:val="22"/>
          <w:lang w:val="uk-UA"/>
        </w:rPr>
        <w:t xml:space="preserve"> </w:t>
      </w:r>
      <w:r w:rsidRPr="00DB3C74">
        <w:rPr>
          <w:sz w:val="22"/>
          <w:szCs w:val="22"/>
          <w:lang w:val="uk-UA"/>
        </w:rPr>
        <w:t>реалізації програми.</w:t>
      </w:r>
    </w:p>
    <w:p w14:paraId="27C93AA3" w14:textId="77777777" w:rsidR="00DB3C74" w:rsidRPr="00DB3C74" w:rsidRDefault="00DB3C74" w:rsidP="00DB3C74">
      <w:pPr>
        <w:spacing w:before="240"/>
        <w:ind w:firstLine="357"/>
        <w:jc w:val="both"/>
        <w:rPr>
          <w:b/>
          <w:bCs/>
          <w:sz w:val="22"/>
          <w:szCs w:val="22"/>
          <w:lang w:val="uk-UA"/>
        </w:rPr>
      </w:pPr>
      <w:r w:rsidRPr="00DB3C74">
        <w:rPr>
          <w:b/>
          <w:bCs/>
          <w:sz w:val="22"/>
          <w:szCs w:val="22"/>
          <w:lang w:val="uk-UA"/>
        </w:rPr>
        <w:t>Вимоги до</w:t>
      </w:r>
      <w:r w:rsidRPr="00DB3C74">
        <w:rPr>
          <w:b/>
          <w:bCs/>
          <w:spacing w:val="-1"/>
          <w:sz w:val="22"/>
          <w:szCs w:val="22"/>
          <w:lang w:val="uk-UA"/>
        </w:rPr>
        <w:t xml:space="preserve"> </w:t>
      </w:r>
      <w:r w:rsidRPr="00DB3C74">
        <w:rPr>
          <w:b/>
          <w:bCs/>
          <w:sz w:val="22"/>
          <w:szCs w:val="22"/>
          <w:lang w:val="uk-UA"/>
        </w:rPr>
        <w:t>бухгалтерського</w:t>
      </w:r>
      <w:r w:rsidRPr="00DB3C74">
        <w:rPr>
          <w:b/>
          <w:bCs/>
          <w:spacing w:val="-1"/>
          <w:sz w:val="22"/>
          <w:szCs w:val="22"/>
          <w:lang w:val="uk-UA"/>
        </w:rPr>
        <w:t xml:space="preserve"> </w:t>
      </w:r>
      <w:r w:rsidRPr="00DB3C74">
        <w:rPr>
          <w:b/>
          <w:bCs/>
          <w:sz w:val="22"/>
          <w:szCs w:val="22"/>
          <w:lang w:val="uk-UA"/>
        </w:rPr>
        <w:t>обліку і</w:t>
      </w:r>
      <w:r w:rsidRPr="00DB3C74">
        <w:rPr>
          <w:b/>
          <w:bCs/>
          <w:spacing w:val="-1"/>
          <w:sz w:val="22"/>
          <w:szCs w:val="22"/>
          <w:lang w:val="uk-UA"/>
        </w:rPr>
        <w:t xml:space="preserve"> </w:t>
      </w:r>
      <w:r w:rsidRPr="00DB3C74">
        <w:rPr>
          <w:b/>
          <w:bCs/>
          <w:sz w:val="22"/>
          <w:szCs w:val="22"/>
          <w:lang w:val="uk-UA"/>
        </w:rPr>
        <w:t>документації</w:t>
      </w:r>
    </w:p>
    <w:p w14:paraId="6DDB4A24" w14:textId="77777777" w:rsidR="00DB3C74" w:rsidRPr="00DB3C74" w:rsidRDefault="00DB3C74" w:rsidP="00DB3C74">
      <w:pPr>
        <w:spacing w:before="240"/>
        <w:ind w:firstLine="357"/>
        <w:jc w:val="both"/>
        <w:rPr>
          <w:sz w:val="22"/>
          <w:szCs w:val="22"/>
          <w:lang w:val="uk-UA"/>
        </w:rPr>
      </w:pPr>
      <w:r w:rsidRPr="00DB3C74">
        <w:rPr>
          <w:sz w:val="22"/>
          <w:szCs w:val="22"/>
          <w:lang w:val="uk-UA"/>
        </w:rPr>
        <w:t>Відповідальністю Національного Товариства є те, щоб забезпечити відповідну</w:t>
      </w:r>
      <w:r w:rsidRPr="00DB3C74">
        <w:rPr>
          <w:spacing w:val="-57"/>
          <w:sz w:val="22"/>
          <w:szCs w:val="22"/>
          <w:lang w:val="uk-UA"/>
        </w:rPr>
        <w:t xml:space="preserve"> </w:t>
      </w:r>
      <w:r w:rsidRPr="00DB3C74">
        <w:rPr>
          <w:sz w:val="22"/>
          <w:szCs w:val="22"/>
          <w:lang w:val="uk-UA"/>
        </w:rPr>
        <w:t>звітності</w:t>
      </w:r>
      <w:r w:rsidRPr="00DB3C74">
        <w:rPr>
          <w:spacing w:val="-4"/>
          <w:sz w:val="22"/>
          <w:szCs w:val="22"/>
          <w:lang w:val="uk-UA"/>
        </w:rPr>
        <w:t xml:space="preserve"> </w:t>
      </w:r>
      <w:r w:rsidRPr="00DB3C74">
        <w:rPr>
          <w:sz w:val="22"/>
          <w:szCs w:val="22"/>
          <w:lang w:val="uk-UA"/>
        </w:rPr>
        <w:t>стосовно</w:t>
      </w:r>
      <w:r w:rsidRPr="00DB3C74">
        <w:rPr>
          <w:spacing w:val="-2"/>
          <w:sz w:val="22"/>
          <w:szCs w:val="22"/>
          <w:lang w:val="uk-UA"/>
        </w:rPr>
        <w:t xml:space="preserve"> </w:t>
      </w:r>
      <w:r w:rsidRPr="00DB3C74">
        <w:rPr>
          <w:sz w:val="22"/>
          <w:szCs w:val="22"/>
          <w:lang w:val="uk-UA"/>
        </w:rPr>
        <w:t>використання</w:t>
      </w:r>
      <w:r w:rsidRPr="00DB3C74">
        <w:rPr>
          <w:spacing w:val="-2"/>
          <w:sz w:val="22"/>
          <w:szCs w:val="22"/>
          <w:lang w:val="uk-UA"/>
        </w:rPr>
        <w:t xml:space="preserve"> </w:t>
      </w:r>
      <w:r w:rsidRPr="00DB3C74">
        <w:rPr>
          <w:sz w:val="22"/>
          <w:szCs w:val="22"/>
          <w:lang w:val="uk-UA"/>
        </w:rPr>
        <w:t>пожертвувань</w:t>
      </w:r>
      <w:r w:rsidRPr="00DB3C74">
        <w:rPr>
          <w:spacing w:val="-3"/>
          <w:sz w:val="22"/>
          <w:szCs w:val="22"/>
          <w:lang w:val="uk-UA"/>
        </w:rPr>
        <w:t xml:space="preserve"> </w:t>
      </w:r>
      <w:r w:rsidRPr="00DB3C74">
        <w:rPr>
          <w:sz w:val="22"/>
          <w:szCs w:val="22"/>
          <w:lang w:val="uk-UA"/>
        </w:rPr>
        <w:t>Данського</w:t>
      </w:r>
      <w:r w:rsidRPr="00DB3C74">
        <w:rPr>
          <w:spacing w:val="-3"/>
          <w:sz w:val="22"/>
          <w:szCs w:val="22"/>
          <w:lang w:val="uk-UA"/>
        </w:rPr>
        <w:t xml:space="preserve"> </w:t>
      </w:r>
      <w:r w:rsidRPr="00DB3C74">
        <w:rPr>
          <w:sz w:val="22"/>
          <w:szCs w:val="22"/>
          <w:lang w:val="uk-UA"/>
        </w:rPr>
        <w:t>Червоного</w:t>
      </w:r>
      <w:r w:rsidRPr="00DB3C74">
        <w:rPr>
          <w:spacing w:val="-3"/>
          <w:sz w:val="22"/>
          <w:szCs w:val="22"/>
          <w:lang w:val="uk-UA"/>
        </w:rPr>
        <w:t xml:space="preserve"> </w:t>
      </w:r>
      <w:r w:rsidRPr="00DB3C74">
        <w:rPr>
          <w:sz w:val="22"/>
          <w:szCs w:val="22"/>
          <w:lang w:val="uk-UA"/>
        </w:rPr>
        <w:t>Хреста.</w:t>
      </w:r>
    </w:p>
    <w:p w14:paraId="10B8397F" w14:textId="77777777" w:rsidR="00DB3C74" w:rsidRPr="00DB3C74" w:rsidRDefault="00DB3C74" w:rsidP="00DB3C74">
      <w:pPr>
        <w:spacing w:before="240"/>
        <w:ind w:firstLine="357"/>
        <w:jc w:val="both"/>
        <w:rPr>
          <w:sz w:val="22"/>
          <w:szCs w:val="22"/>
          <w:lang w:val="uk-UA"/>
        </w:rPr>
      </w:pPr>
      <w:r w:rsidRPr="00DB3C74">
        <w:rPr>
          <w:sz w:val="22"/>
          <w:szCs w:val="22"/>
          <w:lang w:val="uk-UA"/>
        </w:rPr>
        <w:t>Очікується</w:t>
      </w:r>
      <w:r w:rsidRPr="00DB3C74">
        <w:rPr>
          <w:spacing w:val="-11"/>
          <w:sz w:val="22"/>
          <w:szCs w:val="22"/>
          <w:lang w:val="uk-UA"/>
        </w:rPr>
        <w:t xml:space="preserve"> </w:t>
      </w:r>
      <w:r w:rsidRPr="00DB3C74">
        <w:rPr>
          <w:sz w:val="22"/>
          <w:szCs w:val="22"/>
          <w:lang w:val="uk-UA"/>
        </w:rPr>
        <w:t>що:</w:t>
      </w:r>
    </w:p>
    <w:p w14:paraId="06827EB4" w14:textId="77777777" w:rsidR="00DB3C74" w:rsidRPr="00DB3C74" w:rsidRDefault="00DB3C74" w:rsidP="006D2655">
      <w:pPr>
        <w:widowControl w:val="0"/>
        <w:numPr>
          <w:ilvl w:val="0"/>
          <w:numId w:val="7"/>
        </w:numPr>
        <w:autoSpaceDE w:val="0"/>
        <w:autoSpaceDN w:val="0"/>
        <w:spacing w:before="240"/>
        <w:ind w:left="0" w:firstLine="357"/>
        <w:jc w:val="both"/>
        <w:rPr>
          <w:sz w:val="22"/>
          <w:szCs w:val="22"/>
          <w:lang w:val="uk-UA"/>
        </w:rPr>
      </w:pPr>
      <w:r w:rsidRPr="00DB3C74">
        <w:rPr>
          <w:sz w:val="22"/>
          <w:szCs w:val="22"/>
          <w:lang w:val="uk-UA"/>
        </w:rPr>
        <w:t>Кошти,</w:t>
      </w:r>
      <w:r w:rsidRPr="00DB3C74">
        <w:rPr>
          <w:spacing w:val="-4"/>
          <w:sz w:val="22"/>
          <w:szCs w:val="22"/>
          <w:lang w:val="uk-UA"/>
        </w:rPr>
        <w:t xml:space="preserve"> </w:t>
      </w:r>
      <w:r w:rsidRPr="00DB3C74">
        <w:rPr>
          <w:sz w:val="22"/>
          <w:szCs w:val="22"/>
          <w:lang w:val="uk-UA"/>
        </w:rPr>
        <w:t>отримані</w:t>
      </w:r>
      <w:r w:rsidRPr="00DB3C74">
        <w:rPr>
          <w:spacing w:val="-4"/>
          <w:sz w:val="22"/>
          <w:szCs w:val="22"/>
          <w:lang w:val="uk-UA"/>
        </w:rPr>
        <w:t xml:space="preserve"> </w:t>
      </w:r>
      <w:r w:rsidRPr="00DB3C74">
        <w:rPr>
          <w:sz w:val="22"/>
          <w:szCs w:val="22"/>
          <w:lang w:val="uk-UA"/>
        </w:rPr>
        <w:t>від</w:t>
      </w:r>
      <w:r w:rsidRPr="00DB3C74">
        <w:rPr>
          <w:spacing w:val="-3"/>
          <w:sz w:val="22"/>
          <w:szCs w:val="22"/>
          <w:lang w:val="uk-UA"/>
        </w:rPr>
        <w:t xml:space="preserve"> </w:t>
      </w:r>
      <w:r w:rsidRPr="00DB3C74">
        <w:rPr>
          <w:sz w:val="22"/>
          <w:szCs w:val="22"/>
          <w:lang w:val="uk-UA"/>
        </w:rPr>
        <w:t>Данського</w:t>
      </w:r>
      <w:r w:rsidRPr="00DB3C74">
        <w:rPr>
          <w:spacing w:val="-4"/>
          <w:sz w:val="22"/>
          <w:szCs w:val="22"/>
          <w:lang w:val="uk-UA"/>
        </w:rPr>
        <w:t xml:space="preserve"> </w:t>
      </w:r>
      <w:r w:rsidRPr="00DB3C74">
        <w:rPr>
          <w:sz w:val="22"/>
          <w:szCs w:val="22"/>
          <w:lang w:val="uk-UA"/>
        </w:rPr>
        <w:t>Червоного</w:t>
      </w:r>
      <w:r w:rsidRPr="00DB3C74">
        <w:rPr>
          <w:spacing w:val="-3"/>
          <w:sz w:val="22"/>
          <w:szCs w:val="22"/>
          <w:lang w:val="uk-UA"/>
        </w:rPr>
        <w:t xml:space="preserve"> </w:t>
      </w:r>
      <w:r w:rsidRPr="00DB3C74">
        <w:rPr>
          <w:sz w:val="22"/>
          <w:szCs w:val="22"/>
          <w:lang w:val="uk-UA"/>
        </w:rPr>
        <w:t>Хреста,</w:t>
      </w:r>
      <w:r w:rsidRPr="00DB3C74">
        <w:rPr>
          <w:spacing w:val="-4"/>
          <w:sz w:val="22"/>
          <w:szCs w:val="22"/>
          <w:lang w:val="uk-UA"/>
        </w:rPr>
        <w:t xml:space="preserve"> </w:t>
      </w:r>
      <w:r w:rsidRPr="00DB3C74">
        <w:rPr>
          <w:sz w:val="22"/>
          <w:szCs w:val="22"/>
          <w:lang w:val="uk-UA"/>
        </w:rPr>
        <w:t>будуть</w:t>
      </w:r>
      <w:r w:rsidRPr="00DB3C74">
        <w:rPr>
          <w:spacing w:val="-3"/>
          <w:sz w:val="22"/>
          <w:szCs w:val="22"/>
          <w:lang w:val="uk-UA"/>
        </w:rPr>
        <w:t xml:space="preserve"> </w:t>
      </w:r>
      <w:r w:rsidRPr="00DB3C74">
        <w:rPr>
          <w:sz w:val="22"/>
          <w:szCs w:val="22"/>
          <w:lang w:val="uk-UA"/>
        </w:rPr>
        <w:t>зберігатися</w:t>
      </w:r>
      <w:r w:rsidRPr="00DB3C74">
        <w:rPr>
          <w:spacing w:val="-3"/>
          <w:sz w:val="22"/>
          <w:szCs w:val="22"/>
          <w:lang w:val="uk-UA"/>
        </w:rPr>
        <w:t xml:space="preserve"> </w:t>
      </w:r>
      <w:r w:rsidRPr="00DB3C74">
        <w:rPr>
          <w:sz w:val="22"/>
          <w:szCs w:val="22"/>
          <w:lang w:val="uk-UA"/>
        </w:rPr>
        <w:t>окремо</w:t>
      </w:r>
      <w:r w:rsidRPr="00DB3C74">
        <w:rPr>
          <w:spacing w:val="-57"/>
          <w:sz w:val="22"/>
          <w:szCs w:val="22"/>
          <w:lang w:val="uk-UA"/>
        </w:rPr>
        <w:t xml:space="preserve"> </w:t>
      </w:r>
      <w:r w:rsidRPr="00DB3C74">
        <w:rPr>
          <w:sz w:val="22"/>
          <w:szCs w:val="22"/>
          <w:lang w:val="uk-UA"/>
        </w:rPr>
        <w:t>від</w:t>
      </w:r>
      <w:r w:rsidRPr="00DB3C74">
        <w:rPr>
          <w:spacing w:val="-2"/>
          <w:sz w:val="22"/>
          <w:szCs w:val="22"/>
          <w:lang w:val="uk-UA"/>
        </w:rPr>
        <w:t xml:space="preserve"> </w:t>
      </w:r>
      <w:r w:rsidRPr="00DB3C74">
        <w:rPr>
          <w:sz w:val="22"/>
          <w:szCs w:val="22"/>
          <w:lang w:val="uk-UA"/>
        </w:rPr>
        <w:t>інших</w:t>
      </w:r>
      <w:r w:rsidRPr="00DB3C74">
        <w:rPr>
          <w:spacing w:val="1"/>
          <w:sz w:val="22"/>
          <w:szCs w:val="22"/>
          <w:lang w:val="uk-UA"/>
        </w:rPr>
        <w:t xml:space="preserve"> </w:t>
      </w:r>
      <w:r w:rsidRPr="00DB3C74">
        <w:rPr>
          <w:sz w:val="22"/>
          <w:szCs w:val="22"/>
          <w:lang w:val="uk-UA"/>
        </w:rPr>
        <w:t>пожертвувань</w:t>
      </w:r>
      <w:r w:rsidRPr="00DB3C74">
        <w:rPr>
          <w:spacing w:val="-1"/>
          <w:sz w:val="22"/>
          <w:szCs w:val="22"/>
          <w:lang w:val="uk-UA"/>
        </w:rPr>
        <w:t xml:space="preserve"> </w:t>
      </w:r>
      <w:r w:rsidRPr="00DB3C74">
        <w:rPr>
          <w:sz w:val="22"/>
          <w:szCs w:val="22"/>
          <w:lang w:val="uk-UA"/>
        </w:rPr>
        <w:t>на</w:t>
      </w:r>
      <w:r w:rsidRPr="00DB3C74">
        <w:rPr>
          <w:spacing w:val="-1"/>
          <w:sz w:val="22"/>
          <w:szCs w:val="22"/>
          <w:lang w:val="uk-UA"/>
        </w:rPr>
        <w:t xml:space="preserve"> </w:t>
      </w:r>
      <w:r w:rsidRPr="00DB3C74">
        <w:rPr>
          <w:sz w:val="22"/>
          <w:szCs w:val="22"/>
          <w:lang w:val="uk-UA"/>
        </w:rPr>
        <w:t>окремому</w:t>
      </w:r>
      <w:r w:rsidRPr="00DB3C74">
        <w:rPr>
          <w:spacing w:val="-9"/>
          <w:sz w:val="22"/>
          <w:szCs w:val="22"/>
          <w:lang w:val="uk-UA"/>
        </w:rPr>
        <w:t xml:space="preserve"> </w:t>
      </w:r>
      <w:r w:rsidRPr="00DB3C74">
        <w:rPr>
          <w:sz w:val="22"/>
          <w:szCs w:val="22"/>
          <w:lang w:val="uk-UA"/>
        </w:rPr>
        <w:t>банківському</w:t>
      </w:r>
      <w:r w:rsidRPr="00DB3C74">
        <w:rPr>
          <w:spacing w:val="-9"/>
          <w:sz w:val="22"/>
          <w:szCs w:val="22"/>
          <w:lang w:val="uk-UA"/>
        </w:rPr>
        <w:t xml:space="preserve"> </w:t>
      </w:r>
      <w:r w:rsidRPr="00DB3C74">
        <w:rPr>
          <w:sz w:val="22"/>
          <w:szCs w:val="22"/>
          <w:lang w:val="uk-UA"/>
        </w:rPr>
        <w:t>рахунку</w:t>
      </w:r>
    </w:p>
    <w:p w14:paraId="57437065" w14:textId="77777777" w:rsidR="00DB3C74" w:rsidRPr="00DB3C74" w:rsidRDefault="00DB3C74" w:rsidP="006D2655">
      <w:pPr>
        <w:widowControl w:val="0"/>
        <w:numPr>
          <w:ilvl w:val="0"/>
          <w:numId w:val="7"/>
        </w:numPr>
        <w:autoSpaceDE w:val="0"/>
        <w:autoSpaceDN w:val="0"/>
        <w:spacing w:before="240"/>
        <w:ind w:left="0" w:firstLine="357"/>
        <w:jc w:val="both"/>
        <w:rPr>
          <w:sz w:val="22"/>
          <w:szCs w:val="22"/>
          <w:lang w:val="uk-UA"/>
        </w:rPr>
      </w:pPr>
      <w:r w:rsidRPr="00DB3C74">
        <w:rPr>
          <w:sz w:val="22"/>
          <w:szCs w:val="22"/>
          <w:lang w:val="uk-UA"/>
        </w:rPr>
        <w:t>Усі</w:t>
      </w:r>
      <w:r w:rsidRPr="00DB3C74">
        <w:rPr>
          <w:spacing w:val="-3"/>
          <w:sz w:val="22"/>
          <w:szCs w:val="22"/>
          <w:lang w:val="uk-UA"/>
        </w:rPr>
        <w:t xml:space="preserve"> </w:t>
      </w:r>
      <w:r w:rsidRPr="00DB3C74">
        <w:rPr>
          <w:sz w:val="22"/>
          <w:szCs w:val="22"/>
          <w:lang w:val="uk-UA"/>
        </w:rPr>
        <w:t>банківські</w:t>
      </w:r>
      <w:r w:rsidRPr="00DB3C74">
        <w:rPr>
          <w:spacing w:val="-3"/>
          <w:sz w:val="22"/>
          <w:szCs w:val="22"/>
          <w:lang w:val="uk-UA"/>
        </w:rPr>
        <w:t xml:space="preserve"> </w:t>
      </w:r>
      <w:r w:rsidRPr="00DB3C74">
        <w:rPr>
          <w:sz w:val="22"/>
          <w:szCs w:val="22"/>
          <w:lang w:val="uk-UA"/>
        </w:rPr>
        <w:t>рахунки</w:t>
      </w:r>
      <w:r w:rsidRPr="00DB3C74">
        <w:rPr>
          <w:spacing w:val="-1"/>
          <w:sz w:val="22"/>
          <w:szCs w:val="22"/>
          <w:lang w:val="uk-UA"/>
        </w:rPr>
        <w:t xml:space="preserve"> </w:t>
      </w:r>
      <w:r w:rsidRPr="00DB3C74">
        <w:rPr>
          <w:sz w:val="22"/>
          <w:szCs w:val="22"/>
          <w:lang w:val="uk-UA"/>
        </w:rPr>
        <w:t>реєструються</w:t>
      </w:r>
      <w:r w:rsidRPr="00DB3C74">
        <w:rPr>
          <w:spacing w:val="-3"/>
          <w:sz w:val="22"/>
          <w:szCs w:val="22"/>
          <w:lang w:val="uk-UA"/>
        </w:rPr>
        <w:t xml:space="preserve"> </w:t>
      </w:r>
      <w:r w:rsidRPr="00DB3C74">
        <w:rPr>
          <w:sz w:val="22"/>
          <w:szCs w:val="22"/>
          <w:lang w:val="uk-UA"/>
        </w:rPr>
        <w:t>на</w:t>
      </w:r>
      <w:r w:rsidRPr="00DB3C74">
        <w:rPr>
          <w:spacing w:val="-4"/>
          <w:sz w:val="22"/>
          <w:szCs w:val="22"/>
          <w:lang w:val="uk-UA"/>
        </w:rPr>
        <w:t xml:space="preserve"> </w:t>
      </w:r>
      <w:r w:rsidRPr="00DB3C74">
        <w:rPr>
          <w:sz w:val="22"/>
          <w:szCs w:val="22"/>
          <w:lang w:val="uk-UA"/>
        </w:rPr>
        <w:t>ім’я</w:t>
      </w:r>
      <w:r w:rsidRPr="00DB3C74">
        <w:rPr>
          <w:spacing w:val="-3"/>
          <w:sz w:val="22"/>
          <w:szCs w:val="22"/>
          <w:lang w:val="uk-UA"/>
        </w:rPr>
        <w:t xml:space="preserve"> </w:t>
      </w:r>
      <w:r w:rsidRPr="00DB3C74">
        <w:rPr>
          <w:sz w:val="22"/>
          <w:szCs w:val="22"/>
          <w:lang w:val="uk-UA"/>
        </w:rPr>
        <w:t>програми</w:t>
      </w:r>
    </w:p>
    <w:p w14:paraId="513BA496" w14:textId="77777777" w:rsidR="00DB3C74" w:rsidRPr="00DB3C74" w:rsidRDefault="00DB3C74" w:rsidP="006D2655">
      <w:pPr>
        <w:widowControl w:val="0"/>
        <w:numPr>
          <w:ilvl w:val="0"/>
          <w:numId w:val="7"/>
        </w:numPr>
        <w:autoSpaceDE w:val="0"/>
        <w:autoSpaceDN w:val="0"/>
        <w:spacing w:before="240"/>
        <w:ind w:left="0" w:firstLine="357"/>
        <w:jc w:val="both"/>
        <w:rPr>
          <w:sz w:val="22"/>
          <w:szCs w:val="22"/>
          <w:lang w:val="uk-UA"/>
        </w:rPr>
      </w:pPr>
      <w:r w:rsidRPr="00DB3C74">
        <w:rPr>
          <w:sz w:val="22"/>
          <w:szCs w:val="22"/>
          <w:lang w:val="uk-UA"/>
        </w:rPr>
        <w:t>Для зняття коштів з банківських рахунків потрібні щонайменше дві особи, що</w:t>
      </w:r>
      <w:r w:rsidRPr="00DB3C74">
        <w:rPr>
          <w:spacing w:val="-57"/>
          <w:sz w:val="22"/>
          <w:szCs w:val="22"/>
          <w:lang w:val="uk-UA"/>
        </w:rPr>
        <w:t xml:space="preserve"> </w:t>
      </w:r>
      <w:r w:rsidRPr="00DB3C74">
        <w:rPr>
          <w:sz w:val="22"/>
          <w:szCs w:val="22"/>
          <w:lang w:val="uk-UA"/>
        </w:rPr>
        <w:t>мають право</w:t>
      </w:r>
      <w:r w:rsidRPr="00DB3C74">
        <w:rPr>
          <w:spacing w:val="-1"/>
          <w:sz w:val="22"/>
          <w:szCs w:val="22"/>
          <w:lang w:val="uk-UA"/>
        </w:rPr>
        <w:t xml:space="preserve"> </w:t>
      </w:r>
      <w:r w:rsidRPr="00DB3C74">
        <w:rPr>
          <w:sz w:val="22"/>
          <w:szCs w:val="22"/>
          <w:lang w:val="uk-UA"/>
        </w:rPr>
        <w:t>підпису</w:t>
      </w:r>
    </w:p>
    <w:p w14:paraId="7825FCC9" w14:textId="77777777" w:rsidR="00DB3C74" w:rsidRPr="00DB3C74" w:rsidRDefault="00DB3C74" w:rsidP="006D2655">
      <w:pPr>
        <w:widowControl w:val="0"/>
        <w:numPr>
          <w:ilvl w:val="0"/>
          <w:numId w:val="7"/>
        </w:numPr>
        <w:autoSpaceDE w:val="0"/>
        <w:autoSpaceDN w:val="0"/>
        <w:spacing w:before="240"/>
        <w:ind w:left="0" w:firstLine="357"/>
        <w:jc w:val="both"/>
        <w:rPr>
          <w:sz w:val="22"/>
          <w:szCs w:val="22"/>
          <w:lang w:val="uk-UA"/>
        </w:rPr>
      </w:pPr>
      <w:r w:rsidRPr="00DB3C74">
        <w:rPr>
          <w:sz w:val="22"/>
          <w:szCs w:val="22"/>
          <w:lang w:val="uk-UA"/>
        </w:rPr>
        <w:t>Отримані</w:t>
      </w:r>
      <w:r w:rsidRPr="00DB3C74">
        <w:rPr>
          <w:spacing w:val="-5"/>
          <w:sz w:val="22"/>
          <w:szCs w:val="22"/>
          <w:lang w:val="uk-UA"/>
        </w:rPr>
        <w:t xml:space="preserve"> </w:t>
      </w:r>
      <w:r w:rsidRPr="00DB3C74">
        <w:rPr>
          <w:sz w:val="22"/>
          <w:szCs w:val="22"/>
          <w:lang w:val="uk-UA"/>
        </w:rPr>
        <w:t>проценти</w:t>
      </w:r>
      <w:r w:rsidRPr="00DB3C74">
        <w:rPr>
          <w:spacing w:val="-3"/>
          <w:sz w:val="22"/>
          <w:szCs w:val="22"/>
          <w:lang w:val="uk-UA"/>
        </w:rPr>
        <w:t xml:space="preserve"> </w:t>
      </w:r>
      <w:r w:rsidRPr="00DB3C74">
        <w:rPr>
          <w:sz w:val="22"/>
          <w:szCs w:val="22"/>
          <w:lang w:val="uk-UA"/>
        </w:rPr>
        <w:t>необхідно</w:t>
      </w:r>
      <w:r w:rsidRPr="00DB3C74">
        <w:rPr>
          <w:spacing w:val="-4"/>
          <w:sz w:val="22"/>
          <w:szCs w:val="22"/>
          <w:lang w:val="uk-UA"/>
        </w:rPr>
        <w:t xml:space="preserve"> </w:t>
      </w:r>
      <w:r w:rsidRPr="00DB3C74">
        <w:rPr>
          <w:sz w:val="22"/>
          <w:szCs w:val="22"/>
          <w:lang w:val="uk-UA"/>
        </w:rPr>
        <w:t>зарахувати</w:t>
      </w:r>
      <w:r w:rsidRPr="00DB3C74">
        <w:rPr>
          <w:spacing w:val="-3"/>
          <w:sz w:val="22"/>
          <w:szCs w:val="22"/>
          <w:lang w:val="uk-UA"/>
        </w:rPr>
        <w:t xml:space="preserve"> </w:t>
      </w:r>
      <w:r w:rsidRPr="00DB3C74">
        <w:rPr>
          <w:sz w:val="22"/>
          <w:szCs w:val="22"/>
          <w:lang w:val="uk-UA"/>
        </w:rPr>
        <w:t>на</w:t>
      </w:r>
      <w:r w:rsidRPr="00DB3C74">
        <w:rPr>
          <w:spacing w:val="-5"/>
          <w:sz w:val="22"/>
          <w:szCs w:val="22"/>
          <w:lang w:val="uk-UA"/>
        </w:rPr>
        <w:t xml:space="preserve"> </w:t>
      </w:r>
      <w:r w:rsidRPr="00DB3C74">
        <w:rPr>
          <w:sz w:val="22"/>
          <w:szCs w:val="22"/>
          <w:lang w:val="uk-UA"/>
        </w:rPr>
        <w:t>рахунок</w:t>
      </w:r>
      <w:r w:rsidRPr="00DB3C74">
        <w:rPr>
          <w:spacing w:val="-4"/>
          <w:sz w:val="22"/>
          <w:szCs w:val="22"/>
          <w:lang w:val="uk-UA"/>
        </w:rPr>
        <w:t xml:space="preserve"> </w:t>
      </w:r>
      <w:r w:rsidRPr="00DB3C74">
        <w:rPr>
          <w:sz w:val="22"/>
          <w:szCs w:val="22"/>
          <w:lang w:val="uk-UA"/>
        </w:rPr>
        <w:t>та</w:t>
      </w:r>
      <w:r w:rsidRPr="00DB3C74">
        <w:rPr>
          <w:spacing w:val="-4"/>
          <w:sz w:val="22"/>
          <w:szCs w:val="22"/>
          <w:lang w:val="uk-UA"/>
        </w:rPr>
        <w:t xml:space="preserve"> </w:t>
      </w:r>
      <w:r w:rsidRPr="00DB3C74">
        <w:rPr>
          <w:sz w:val="22"/>
          <w:szCs w:val="22"/>
          <w:lang w:val="uk-UA"/>
        </w:rPr>
        <w:t>повернути</w:t>
      </w:r>
      <w:r w:rsidRPr="00DB3C74">
        <w:rPr>
          <w:spacing w:val="-3"/>
          <w:sz w:val="22"/>
          <w:szCs w:val="22"/>
          <w:lang w:val="uk-UA"/>
        </w:rPr>
        <w:t xml:space="preserve"> </w:t>
      </w:r>
      <w:r w:rsidRPr="00DB3C74">
        <w:rPr>
          <w:sz w:val="22"/>
          <w:szCs w:val="22"/>
          <w:lang w:val="uk-UA"/>
        </w:rPr>
        <w:t>Данському</w:t>
      </w:r>
      <w:r w:rsidRPr="00DB3C74">
        <w:rPr>
          <w:spacing w:val="-57"/>
          <w:sz w:val="22"/>
          <w:szCs w:val="22"/>
          <w:lang w:val="uk-UA"/>
        </w:rPr>
        <w:t xml:space="preserve"> </w:t>
      </w:r>
      <w:r w:rsidRPr="00DB3C74">
        <w:rPr>
          <w:sz w:val="22"/>
          <w:szCs w:val="22"/>
          <w:lang w:val="uk-UA"/>
        </w:rPr>
        <w:t>Червоному</w:t>
      </w:r>
      <w:r w:rsidRPr="00DB3C74">
        <w:rPr>
          <w:spacing w:val="-9"/>
          <w:sz w:val="22"/>
          <w:szCs w:val="22"/>
          <w:lang w:val="uk-UA"/>
        </w:rPr>
        <w:t xml:space="preserve"> </w:t>
      </w:r>
      <w:r w:rsidRPr="00DB3C74">
        <w:rPr>
          <w:sz w:val="22"/>
          <w:szCs w:val="22"/>
          <w:lang w:val="uk-UA"/>
        </w:rPr>
        <w:t>Хресту.</w:t>
      </w:r>
    </w:p>
    <w:p w14:paraId="645F933E" w14:textId="77777777" w:rsidR="00DB3C74" w:rsidRPr="00DB3C74" w:rsidRDefault="00DB3C74" w:rsidP="006D2655">
      <w:pPr>
        <w:widowControl w:val="0"/>
        <w:numPr>
          <w:ilvl w:val="0"/>
          <w:numId w:val="7"/>
        </w:numPr>
        <w:autoSpaceDE w:val="0"/>
        <w:autoSpaceDN w:val="0"/>
        <w:spacing w:before="240"/>
        <w:ind w:left="0" w:firstLine="357"/>
        <w:jc w:val="both"/>
        <w:rPr>
          <w:sz w:val="22"/>
          <w:szCs w:val="22"/>
          <w:lang w:val="uk-UA"/>
        </w:rPr>
      </w:pPr>
      <w:r w:rsidRPr="00DB3C74">
        <w:rPr>
          <w:sz w:val="22"/>
          <w:szCs w:val="22"/>
          <w:lang w:val="uk-UA"/>
        </w:rPr>
        <w:t>Права</w:t>
      </w:r>
      <w:r w:rsidRPr="00DB3C74">
        <w:rPr>
          <w:spacing w:val="-5"/>
          <w:sz w:val="22"/>
          <w:szCs w:val="22"/>
          <w:lang w:val="uk-UA"/>
        </w:rPr>
        <w:t xml:space="preserve"> </w:t>
      </w:r>
      <w:r w:rsidRPr="00DB3C74">
        <w:rPr>
          <w:sz w:val="22"/>
          <w:szCs w:val="22"/>
          <w:lang w:val="uk-UA"/>
        </w:rPr>
        <w:t>на</w:t>
      </w:r>
      <w:r w:rsidRPr="00DB3C74">
        <w:rPr>
          <w:spacing w:val="-4"/>
          <w:sz w:val="22"/>
          <w:szCs w:val="22"/>
          <w:lang w:val="uk-UA"/>
        </w:rPr>
        <w:t xml:space="preserve"> </w:t>
      </w:r>
      <w:r w:rsidRPr="00DB3C74">
        <w:rPr>
          <w:sz w:val="22"/>
          <w:szCs w:val="22"/>
          <w:lang w:val="uk-UA"/>
        </w:rPr>
        <w:t>використання</w:t>
      </w:r>
      <w:r w:rsidRPr="00DB3C74">
        <w:rPr>
          <w:spacing w:val="-2"/>
          <w:sz w:val="22"/>
          <w:szCs w:val="22"/>
          <w:lang w:val="uk-UA"/>
        </w:rPr>
        <w:t xml:space="preserve"> </w:t>
      </w:r>
      <w:r w:rsidRPr="00DB3C74">
        <w:rPr>
          <w:sz w:val="22"/>
          <w:szCs w:val="22"/>
          <w:lang w:val="uk-UA"/>
        </w:rPr>
        <w:t>рахунків</w:t>
      </w:r>
      <w:r w:rsidRPr="00DB3C74">
        <w:rPr>
          <w:spacing w:val="-4"/>
          <w:sz w:val="22"/>
          <w:szCs w:val="22"/>
          <w:lang w:val="uk-UA"/>
        </w:rPr>
        <w:t xml:space="preserve"> </w:t>
      </w:r>
      <w:r w:rsidRPr="00DB3C74">
        <w:rPr>
          <w:sz w:val="22"/>
          <w:szCs w:val="22"/>
          <w:lang w:val="uk-UA"/>
        </w:rPr>
        <w:t>і</w:t>
      </w:r>
      <w:r w:rsidRPr="00DB3C74">
        <w:rPr>
          <w:spacing w:val="-3"/>
          <w:sz w:val="22"/>
          <w:szCs w:val="22"/>
          <w:lang w:val="uk-UA"/>
        </w:rPr>
        <w:t xml:space="preserve"> </w:t>
      </w:r>
      <w:r w:rsidRPr="00DB3C74">
        <w:rPr>
          <w:sz w:val="22"/>
          <w:szCs w:val="22"/>
          <w:lang w:val="uk-UA"/>
        </w:rPr>
        <w:t>матеріальних</w:t>
      </w:r>
      <w:r w:rsidRPr="00DB3C74">
        <w:rPr>
          <w:spacing w:val="-1"/>
          <w:sz w:val="22"/>
          <w:szCs w:val="22"/>
          <w:lang w:val="uk-UA"/>
        </w:rPr>
        <w:t xml:space="preserve"> </w:t>
      </w:r>
      <w:r w:rsidRPr="00DB3C74">
        <w:rPr>
          <w:sz w:val="22"/>
          <w:szCs w:val="22"/>
          <w:lang w:val="uk-UA"/>
        </w:rPr>
        <w:t>ресурсів</w:t>
      </w:r>
      <w:r w:rsidRPr="00DB3C74">
        <w:rPr>
          <w:spacing w:val="-2"/>
          <w:sz w:val="22"/>
          <w:szCs w:val="22"/>
          <w:lang w:val="uk-UA"/>
        </w:rPr>
        <w:t xml:space="preserve"> </w:t>
      </w:r>
      <w:r w:rsidRPr="00DB3C74">
        <w:rPr>
          <w:sz w:val="22"/>
          <w:szCs w:val="22"/>
          <w:lang w:val="uk-UA"/>
        </w:rPr>
        <w:t>чітко</w:t>
      </w:r>
      <w:r w:rsidRPr="00DB3C74">
        <w:rPr>
          <w:spacing w:val="-3"/>
          <w:sz w:val="22"/>
          <w:szCs w:val="22"/>
          <w:lang w:val="uk-UA"/>
        </w:rPr>
        <w:t xml:space="preserve"> </w:t>
      </w:r>
      <w:r w:rsidRPr="00DB3C74">
        <w:rPr>
          <w:sz w:val="22"/>
          <w:szCs w:val="22"/>
          <w:lang w:val="uk-UA"/>
        </w:rPr>
        <w:t>визначені</w:t>
      </w:r>
    </w:p>
    <w:p w14:paraId="41A0A4D7" w14:textId="77777777" w:rsidR="00DB3C74" w:rsidRPr="00DB3C74" w:rsidRDefault="00DB3C74" w:rsidP="006D2655">
      <w:pPr>
        <w:widowControl w:val="0"/>
        <w:numPr>
          <w:ilvl w:val="0"/>
          <w:numId w:val="7"/>
        </w:numPr>
        <w:autoSpaceDE w:val="0"/>
        <w:autoSpaceDN w:val="0"/>
        <w:spacing w:before="240"/>
        <w:ind w:left="0" w:firstLine="357"/>
        <w:jc w:val="both"/>
        <w:rPr>
          <w:sz w:val="22"/>
          <w:szCs w:val="22"/>
          <w:lang w:val="uk-UA"/>
        </w:rPr>
      </w:pPr>
      <w:r w:rsidRPr="00DB3C74">
        <w:rPr>
          <w:sz w:val="22"/>
          <w:szCs w:val="22"/>
          <w:lang w:val="uk-UA"/>
        </w:rPr>
        <w:t>Окрім відповідальності за ведення узгодженої щоденної діяльності, керівництво</w:t>
      </w:r>
      <w:r w:rsidRPr="00DB3C74">
        <w:rPr>
          <w:spacing w:val="-57"/>
          <w:sz w:val="22"/>
          <w:szCs w:val="22"/>
          <w:lang w:val="uk-UA"/>
        </w:rPr>
        <w:t xml:space="preserve"> </w:t>
      </w:r>
      <w:r w:rsidRPr="00DB3C74">
        <w:rPr>
          <w:sz w:val="22"/>
          <w:szCs w:val="22"/>
          <w:lang w:val="uk-UA"/>
        </w:rPr>
        <w:t>програми має також схвалювати усі закупки, що проводяться. У разі виникнення неочікуваної заборгованості або</w:t>
      </w:r>
      <w:r w:rsidRPr="00DB3C74">
        <w:rPr>
          <w:spacing w:val="1"/>
          <w:sz w:val="22"/>
          <w:szCs w:val="22"/>
          <w:lang w:val="uk-UA"/>
        </w:rPr>
        <w:t xml:space="preserve"> </w:t>
      </w:r>
      <w:r w:rsidRPr="00DB3C74">
        <w:rPr>
          <w:sz w:val="22"/>
          <w:szCs w:val="22"/>
          <w:lang w:val="uk-UA"/>
        </w:rPr>
        <w:t>інших зобов’язань, необхідна консультація</w:t>
      </w:r>
      <w:r w:rsidRPr="00DB3C74">
        <w:rPr>
          <w:spacing w:val="1"/>
          <w:sz w:val="22"/>
          <w:szCs w:val="22"/>
          <w:lang w:val="uk-UA"/>
        </w:rPr>
        <w:t xml:space="preserve"> </w:t>
      </w:r>
      <w:r w:rsidRPr="00DB3C74">
        <w:rPr>
          <w:sz w:val="22"/>
          <w:szCs w:val="22"/>
          <w:lang w:val="uk-UA"/>
        </w:rPr>
        <w:t>Данського</w:t>
      </w:r>
      <w:r w:rsidRPr="00DB3C74">
        <w:rPr>
          <w:spacing w:val="59"/>
          <w:sz w:val="22"/>
          <w:szCs w:val="22"/>
          <w:lang w:val="uk-UA"/>
        </w:rPr>
        <w:t xml:space="preserve"> </w:t>
      </w:r>
      <w:r w:rsidRPr="00DB3C74">
        <w:rPr>
          <w:sz w:val="22"/>
          <w:szCs w:val="22"/>
          <w:lang w:val="uk-UA"/>
        </w:rPr>
        <w:t>Червоного Хреста</w:t>
      </w:r>
    </w:p>
    <w:p w14:paraId="4AE0947C" w14:textId="77777777" w:rsidR="00DB3C74" w:rsidRPr="00DB3C74" w:rsidRDefault="00DB3C74" w:rsidP="006D2655">
      <w:pPr>
        <w:widowControl w:val="0"/>
        <w:numPr>
          <w:ilvl w:val="0"/>
          <w:numId w:val="7"/>
        </w:numPr>
        <w:autoSpaceDE w:val="0"/>
        <w:autoSpaceDN w:val="0"/>
        <w:spacing w:before="240"/>
        <w:ind w:left="0" w:firstLine="357"/>
        <w:jc w:val="both"/>
        <w:rPr>
          <w:sz w:val="22"/>
          <w:szCs w:val="22"/>
          <w:lang w:val="uk-UA"/>
        </w:rPr>
      </w:pPr>
      <w:r w:rsidRPr="00DB3C74">
        <w:rPr>
          <w:sz w:val="22"/>
          <w:szCs w:val="22"/>
          <w:lang w:val="uk-UA"/>
        </w:rPr>
        <w:t>Застосовуються</w:t>
      </w:r>
      <w:r w:rsidRPr="00DB3C74">
        <w:rPr>
          <w:spacing w:val="-5"/>
          <w:sz w:val="22"/>
          <w:szCs w:val="22"/>
          <w:lang w:val="uk-UA"/>
        </w:rPr>
        <w:t xml:space="preserve"> </w:t>
      </w:r>
      <w:r w:rsidRPr="00DB3C74">
        <w:rPr>
          <w:sz w:val="22"/>
          <w:szCs w:val="22"/>
          <w:lang w:val="uk-UA"/>
        </w:rPr>
        <w:t>чіткі</w:t>
      </w:r>
      <w:r w:rsidRPr="00DB3C74">
        <w:rPr>
          <w:spacing w:val="-5"/>
          <w:sz w:val="22"/>
          <w:szCs w:val="22"/>
          <w:lang w:val="uk-UA"/>
        </w:rPr>
        <w:t xml:space="preserve"> </w:t>
      </w:r>
      <w:r w:rsidRPr="00DB3C74">
        <w:rPr>
          <w:sz w:val="22"/>
          <w:szCs w:val="22"/>
          <w:lang w:val="uk-UA"/>
        </w:rPr>
        <w:t>процедури</w:t>
      </w:r>
      <w:r w:rsidRPr="00DB3C74">
        <w:rPr>
          <w:spacing w:val="-6"/>
          <w:sz w:val="22"/>
          <w:szCs w:val="22"/>
          <w:lang w:val="uk-UA"/>
        </w:rPr>
        <w:t xml:space="preserve"> </w:t>
      </w:r>
      <w:r w:rsidRPr="00DB3C74">
        <w:rPr>
          <w:sz w:val="22"/>
          <w:szCs w:val="22"/>
          <w:lang w:val="uk-UA"/>
        </w:rPr>
        <w:t>по</w:t>
      </w:r>
      <w:r w:rsidRPr="00DB3C74">
        <w:rPr>
          <w:spacing w:val="-4"/>
          <w:sz w:val="22"/>
          <w:szCs w:val="22"/>
          <w:lang w:val="uk-UA"/>
        </w:rPr>
        <w:t xml:space="preserve"> </w:t>
      </w:r>
      <w:r w:rsidRPr="00DB3C74">
        <w:rPr>
          <w:sz w:val="22"/>
          <w:szCs w:val="22"/>
          <w:lang w:val="uk-UA"/>
        </w:rPr>
        <w:t>обслуговуванню</w:t>
      </w:r>
      <w:r w:rsidRPr="00DB3C74">
        <w:rPr>
          <w:spacing w:val="50"/>
          <w:sz w:val="22"/>
          <w:szCs w:val="22"/>
          <w:lang w:val="uk-UA"/>
        </w:rPr>
        <w:t xml:space="preserve"> </w:t>
      </w:r>
      <w:r w:rsidRPr="00DB3C74">
        <w:rPr>
          <w:sz w:val="22"/>
          <w:szCs w:val="22"/>
          <w:lang w:val="uk-UA"/>
        </w:rPr>
        <w:t>і</w:t>
      </w:r>
      <w:r w:rsidRPr="00DB3C74">
        <w:rPr>
          <w:spacing w:val="-6"/>
          <w:sz w:val="22"/>
          <w:szCs w:val="22"/>
          <w:lang w:val="uk-UA"/>
        </w:rPr>
        <w:t xml:space="preserve"> </w:t>
      </w:r>
      <w:r w:rsidRPr="00DB3C74">
        <w:rPr>
          <w:sz w:val="22"/>
          <w:szCs w:val="22"/>
          <w:lang w:val="uk-UA"/>
        </w:rPr>
        <w:t>банківських</w:t>
      </w:r>
      <w:r w:rsidRPr="00DB3C74">
        <w:rPr>
          <w:spacing w:val="-3"/>
          <w:sz w:val="22"/>
          <w:szCs w:val="22"/>
          <w:lang w:val="uk-UA"/>
        </w:rPr>
        <w:t xml:space="preserve"> </w:t>
      </w:r>
      <w:r w:rsidRPr="00DB3C74">
        <w:rPr>
          <w:sz w:val="22"/>
          <w:szCs w:val="22"/>
          <w:lang w:val="uk-UA"/>
        </w:rPr>
        <w:t>рахунків</w:t>
      </w:r>
    </w:p>
    <w:p w14:paraId="24AD44B9" w14:textId="77777777" w:rsidR="00DB3C74" w:rsidRPr="00DB3C74" w:rsidRDefault="00DB3C74" w:rsidP="006D2655">
      <w:pPr>
        <w:widowControl w:val="0"/>
        <w:numPr>
          <w:ilvl w:val="0"/>
          <w:numId w:val="7"/>
        </w:numPr>
        <w:autoSpaceDE w:val="0"/>
        <w:autoSpaceDN w:val="0"/>
        <w:spacing w:before="240"/>
        <w:ind w:left="0" w:firstLine="357"/>
        <w:jc w:val="both"/>
        <w:rPr>
          <w:sz w:val="22"/>
          <w:szCs w:val="22"/>
          <w:lang w:val="uk-UA"/>
        </w:rPr>
      </w:pPr>
      <w:r w:rsidRPr="00DB3C74">
        <w:rPr>
          <w:sz w:val="22"/>
          <w:szCs w:val="22"/>
          <w:lang w:val="uk-UA"/>
        </w:rPr>
        <w:t>Банківські рахунки регіонального рівня мають бути, як мінімум, урегульовані</w:t>
      </w:r>
      <w:r w:rsidRPr="00DB3C74">
        <w:rPr>
          <w:spacing w:val="1"/>
          <w:sz w:val="22"/>
          <w:szCs w:val="22"/>
          <w:lang w:val="uk-UA"/>
        </w:rPr>
        <w:t xml:space="preserve"> </w:t>
      </w:r>
      <w:r w:rsidRPr="00DB3C74">
        <w:rPr>
          <w:sz w:val="22"/>
          <w:szCs w:val="22"/>
          <w:lang w:val="uk-UA"/>
        </w:rPr>
        <w:t>щомісячною</w:t>
      </w:r>
      <w:r w:rsidRPr="00DB3C74">
        <w:rPr>
          <w:spacing w:val="-5"/>
          <w:sz w:val="22"/>
          <w:szCs w:val="22"/>
          <w:lang w:val="uk-UA"/>
        </w:rPr>
        <w:t xml:space="preserve"> </w:t>
      </w:r>
      <w:r w:rsidRPr="00DB3C74">
        <w:rPr>
          <w:sz w:val="22"/>
          <w:szCs w:val="22"/>
          <w:lang w:val="uk-UA"/>
        </w:rPr>
        <w:t>звітністю</w:t>
      </w:r>
      <w:r w:rsidRPr="00DB3C74">
        <w:rPr>
          <w:spacing w:val="-3"/>
          <w:sz w:val="22"/>
          <w:szCs w:val="22"/>
          <w:lang w:val="uk-UA"/>
        </w:rPr>
        <w:t xml:space="preserve"> </w:t>
      </w:r>
      <w:r w:rsidRPr="00DB3C74">
        <w:rPr>
          <w:sz w:val="22"/>
          <w:szCs w:val="22"/>
          <w:lang w:val="uk-UA"/>
        </w:rPr>
        <w:t>і</w:t>
      </w:r>
      <w:r w:rsidRPr="00DB3C74">
        <w:rPr>
          <w:spacing w:val="-4"/>
          <w:sz w:val="22"/>
          <w:szCs w:val="22"/>
          <w:lang w:val="uk-UA"/>
        </w:rPr>
        <w:t xml:space="preserve"> </w:t>
      </w:r>
      <w:r w:rsidRPr="00DB3C74">
        <w:rPr>
          <w:sz w:val="22"/>
          <w:szCs w:val="22"/>
          <w:lang w:val="uk-UA"/>
        </w:rPr>
        <w:t>процедура</w:t>
      </w:r>
      <w:r w:rsidRPr="00DB3C74">
        <w:rPr>
          <w:spacing w:val="-6"/>
          <w:sz w:val="22"/>
          <w:szCs w:val="22"/>
          <w:lang w:val="uk-UA"/>
        </w:rPr>
        <w:t xml:space="preserve"> </w:t>
      </w:r>
      <w:r w:rsidRPr="00DB3C74">
        <w:rPr>
          <w:sz w:val="22"/>
          <w:szCs w:val="22"/>
          <w:lang w:val="uk-UA"/>
        </w:rPr>
        <w:t>врегулювання</w:t>
      </w:r>
      <w:r w:rsidRPr="00DB3C74">
        <w:rPr>
          <w:spacing w:val="-3"/>
          <w:sz w:val="22"/>
          <w:szCs w:val="22"/>
          <w:lang w:val="uk-UA"/>
        </w:rPr>
        <w:t xml:space="preserve"> </w:t>
      </w:r>
      <w:r w:rsidRPr="00DB3C74">
        <w:rPr>
          <w:sz w:val="22"/>
          <w:szCs w:val="22"/>
          <w:lang w:val="uk-UA"/>
        </w:rPr>
        <w:t>відбуватися</w:t>
      </w:r>
      <w:r w:rsidRPr="00DB3C74">
        <w:rPr>
          <w:spacing w:val="-5"/>
          <w:sz w:val="22"/>
          <w:szCs w:val="22"/>
          <w:lang w:val="uk-UA"/>
        </w:rPr>
        <w:t xml:space="preserve"> </w:t>
      </w:r>
      <w:r w:rsidRPr="00DB3C74">
        <w:rPr>
          <w:sz w:val="22"/>
          <w:szCs w:val="22"/>
          <w:lang w:val="uk-UA"/>
        </w:rPr>
        <w:t>під</w:t>
      </w:r>
      <w:r w:rsidRPr="00DB3C74">
        <w:rPr>
          <w:spacing w:val="51"/>
          <w:sz w:val="22"/>
          <w:szCs w:val="22"/>
          <w:lang w:val="uk-UA"/>
        </w:rPr>
        <w:t xml:space="preserve"> </w:t>
      </w:r>
      <w:r w:rsidRPr="00DB3C74">
        <w:rPr>
          <w:sz w:val="22"/>
          <w:szCs w:val="22"/>
          <w:lang w:val="uk-UA"/>
        </w:rPr>
        <w:t>наглядом</w:t>
      </w:r>
      <w:r w:rsidRPr="00DB3C74">
        <w:rPr>
          <w:spacing w:val="-5"/>
          <w:sz w:val="22"/>
          <w:szCs w:val="22"/>
          <w:lang w:val="uk-UA"/>
        </w:rPr>
        <w:t xml:space="preserve"> </w:t>
      </w:r>
      <w:r w:rsidRPr="00DB3C74">
        <w:rPr>
          <w:sz w:val="22"/>
          <w:szCs w:val="22"/>
          <w:lang w:val="uk-UA"/>
        </w:rPr>
        <w:t>і</w:t>
      </w:r>
      <w:r w:rsidRPr="00DB3C74">
        <w:rPr>
          <w:spacing w:val="-5"/>
          <w:sz w:val="22"/>
          <w:szCs w:val="22"/>
          <w:lang w:val="uk-UA"/>
        </w:rPr>
        <w:t xml:space="preserve"> </w:t>
      </w:r>
      <w:r w:rsidRPr="00DB3C74">
        <w:rPr>
          <w:sz w:val="22"/>
          <w:szCs w:val="22"/>
          <w:lang w:val="uk-UA"/>
        </w:rPr>
        <w:t>за</w:t>
      </w:r>
      <w:r w:rsidRPr="00DB3C74">
        <w:rPr>
          <w:spacing w:val="-57"/>
          <w:sz w:val="22"/>
          <w:szCs w:val="22"/>
          <w:lang w:val="uk-UA"/>
        </w:rPr>
        <w:t xml:space="preserve"> </w:t>
      </w:r>
      <w:r w:rsidRPr="00DB3C74">
        <w:rPr>
          <w:sz w:val="22"/>
          <w:szCs w:val="22"/>
          <w:lang w:val="uk-UA"/>
        </w:rPr>
        <w:t>схваленням</w:t>
      </w:r>
      <w:r w:rsidRPr="00DB3C74">
        <w:rPr>
          <w:spacing w:val="-1"/>
          <w:sz w:val="22"/>
          <w:szCs w:val="22"/>
          <w:lang w:val="uk-UA"/>
        </w:rPr>
        <w:t xml:space="preserve"> </w:t>
      </w:r>
      <w:r w:rsidRPr="00DB3C74">
        <w:rPr>
          <w:sz w:val="22"/>
          <w:szCs w:val="22"/>
          <w:lang w:val="uk-UA"/>
        </w:rPr>
        <w:t>співробітника програми</w:t>
      </w:r>
    </w:p>
    <w:p w14:paraId="2632215C" w14:textId="77777777" w:rsidR="00DB3C74" w:rsidRPr="00DB3C74" w:rsidRDefault="00DB3C74" w:rsidP="006D2655">
      <w:pPr>
        <w:widowControl w:val="0"/>
        <w:numPr>
          <w:ilvl w:val="0"/>
          <w:numId w:val="7"/>
        </w:numPr>
        <w:autoSpaceDE w:val="0"/>
        <w:autoSpaceDN w:val="0"/>
        <w:spacing w:before="240"/>
        <w:ind w:left="0" w:firstLine="357"/>
        <w:jc w:val="both"/>
        <w:rPr>
          <w:sz w:val="22"/>
          <w:szCs w:val="22"/>
          <w:lang w:val="uk-UA"/>
        </w:rPr>
      </w:pPr>
      <w:r w:rsidRPr="00DB3C74">
        <w:rPr>
          <w:sz w:val="22"/>
          <w:szCs w:val="22"/>
          <w:lang w:val="uk-UA"/>
        </w:rPr>
        <w:t>Касир</w:t>
      </w:r>
      <w:r w:rsidRPr="00DB3C74">
        <w:rPr>
          <w:spacing w:val="-3"/>
          <w:sz w:val="22"/>
          <w:szCs w:val="22"/>
          <w:lang w:val="uk-UA"/>
        </w:rPr>
        <w:t xml:space="preserve"> </w:t>
      </w:r>
      <w:r w:rsidRPr="00DB3C74">
        <w:rPr>
          <w:sz w:val="22"/>
          <w:szCs w:val="22"/>
          <w:lang w:val="uk-UA"/>
        </w:rPr>
        <w:t>і</w:t>
      </w:r>
      <w:r w:rsidRPr="00DB3C74">
        <w:rPr>
          <w:spacing w:val="-2"/>
          <w:sz w:val="22"/>
          <w:szCs w:val="22"/>
          <w:lang w:val="uk-UA"/>
        </w:rPr>
        <w:t xml:space="preserve"> </w:t>
      </w:r>
      <w:r w:rsidRPr="00DB3C74">
        <w:rPr>
          <w:sz w:val="22"/>
          <w:szCs w:val="22"/>
          <w:lang w:val="uk-UA"/>
        </w:rPr>
        <w:t>бухгалтерський</w:t>
      </w:r>
      <w:r w:rsidRPr="00DB3C74">
        <w:rPr>
          <w:spacing w:val="-1"/>
          <w:sz w:val="22"/>
          <w:szCs w:val="22"/>
          <w:lang w:val="uk-UA"/>
        </w:rPr>
        <w:t xml:space="preserve"> </w:t>
      </w:r>
      <w:r w:rsidRPr="00DB3C74">
        <w:rPr>
          <w:sz w:val="22"/>
          <w:szCs w:val="22"/>
          <w:lang w:val="uk-UA"/>
        </w:rPr>
        <w:t>персонал</w:t>
      </w:r>
      <w:r w:rsidRPr="00DB3C74">
        <w:rPr>
          <w:spacing w:val="-2"/>
          <w:sz w:val="22"/>
          <w:szCs w:val="22"/>
          <w:lang w:val="uk-UA"/>
        </w:rPr>
        <w:t xml:space="preserve"> </w:t>
      </w:r>
      <w:r w:rsidRPr="00DB3C74">
        <w:rPr>
          <w:sz w:val="22"/>
          <w:szCs w:val="22"/>
          <w:lang w:val="uk-UA"/>
        </w:rPr>
        <w:t>є</w:t>
      </w:r>
      <w:r w:rsidRPr="00DB3C74">
        <w:rPr>
          <w:spacing w:val="-3"/>
          <w:sz w:val="22"/>
          <w:szCs w:val="22"/>
          <w:lang w:val="uk-UA"/>
        </w:rPr>
        <w:t xml:space="preserve"> </w:t>
      </w:r>
      <w:r w:rsidRPr="00DB3C74">
        <w:rPr>
          <w:sz w:val="22"/>
          <w:szCs w:val="22"/>
          <w:lang w:val="uk-UA"/>
        </w:rPr>
        <w:t>окремо</w:t>
      </w:r>
      <w:r w:rsidRPr="00DB3C74">
        <w:rPr>
          <w:spacing w:val="-2"/>
          <w:sz w:val="22"/>
          <w:szCs w:val="22"/>
          <w:lang w:val="uk-UA"/>
        </w:rPr>
        <w:t xml:space="preserve"> </w:t>
      </w:r>
      <w:r w:rsidRPr="00DB3C74">
        <w:rPr>
          <w:sz w:val="22"/>
          <w:szCs w:val="22"/>
          <w:lang w:val="uk-UA"/>
        </w:rPr>
        <w:t>діючими</w:t>
      </w:r>
      <w:r w:rsidRPr="00DB3C74">
        <w:rPr>
          <w:spacing w:val="-2"/>
          <w:sz w:val="22"/>
          <w:szCs w:val="22"/>
          <w:lang w:val="uk-UA"/>
        </w:rPr>
        <w:t xml:space="preserve"> </w:t>
      </w:r>
      <w:r w:rsidRPr="00DB3C74">
        <w:rPr>
          <w:sz w:val="22"/>
          <w:szCs w:val="22"/>
          <w:lang w:val="uk-UA"/>
        </w:rPr>
        <w:t>підрозділами</w:t>
      </w:r>
    </w:p>
    <w:p w14:paraId="6C368A14" w14:textId="77777777" w:rsidR="00DB3C74" w:rsidRPr="00DB3C74" w:rsidRDefault="00DB3C74" w:rsidP="006D2655">
      <w:pPr>
        <w:widowControl w:val="0"/>
        <w:numPr>
          <w:ilvl w:val="0"/>
          <w:numId w:val="7"/>
        </w:numPr>
        <w:autoSpaceDE w:val="0"/>
        <w:autoSpaceDN w:val="0"/>
        <w:spacing w:before="240"/>
        <w:ind w:left="0" w:firstLine="357"/>
        <w:jc w:val="both"/>
        <w:rPr>
          <w:sz w:val="22"/>
          <w:szCs w:val="22"/>
          <w:lang w:val="uk-UA"/>
        </w:rPr>
      </w:pPr>
      <w:r w:rsidRPr="00DB3C74">
        <w:rPr>
          <w:sz w:val="22"/>
          <w:szCs w:val="22"/>
          <w:lang w:val="uk-UA"/>
        </w:rPr>
        <w:t>Матеріальні цінності, наприклад транспортні засоби та інше обладнання, будуть</w:t>
      </w:r>
      <w:r w:rsidRPr="00DB3C74">
        <w:rPr>
          <w:spacing w:val="-57"/>
          <w:sz w:val="22"/>
          <w:szCs w:val="22"/>
          <w:lang w:val="uk-UA"/>
        </w:rPr>
        <w:t xml:space="preserve"> </w:t>
      </w:r>
      <w:r w:rsidRPr="00DB3C74">
        <w:rPr>
          <w:sz w:val="22"/>
          <w:szCs w:val="22"/>
          <w:lang w:val="uk-UA"/>
        </w:rPr>
        <w:t>знаходитися</w:t>
      </w:r>
      <w:r w:rsidRPr="00DB3C74">
        <w:rPr>
          <w:spacing w:val="-1"/>
          <w:sz w:val="22"/>
          <w:szCs w:val="22"/>
          <w:lang w:val="uk-UA"/>
        </w:rPr>
        <w:t xml:space="preserve"> </w:t>
      </w:r>
      <w:r w:rsidRPr="00DB3C74">
        <w:rPr>
          <w:sz w:val="22"/>
          <w:szCs w:val="22"/>
          <w:lang w:val="uk-UA"/>
        </w:rPr>
        <w:t>під</w:t>
      </w:r>
      <w:r w:rsidRPr="00DB3C74">
        <w:rPr>
          <w:spacing w:val="-1"/>
          <w:sz w:val="22"/>
          <w:szCs w:val="22"/>
          <w:lang w:val="uk-UA"/>
        </w:rPr>
        <w:t xml:space="preserve"> </w:t>
      </w:r>
      <w:r w:rsidRPr="00DB3C74">
        <w:rPr>
          <w:sz w:val="22"/>
          <w:szCs w:val="22"/>
          <w:lang w:val="uk-UA"/>
        </w:rPr>
        <w:t>постійним</w:t>
      </w:r>
      <w:r w:rsidRPr="00DB3C74">
        <w:rPr>
          <w:spacing w:val="-2"/>
          <w:sz w:val="22"/>
          <w:szCs w:val="22"/>
          <w:lang w:val="uk-UA"/>
        </w:rPr>
        <w:t xml:space="preserve"> </w:t>
      </w:r>
      <w:r w:rsidRPr="00DB3C74">
        <w:rPr>
          <w:sz w:val="22"/>
          <w:szCs w:val="22"/>
          <w:lang w:val="uk-UA"/>
        </w:rPr>
        <w:t>наглядом</w:t>
      </w:r>
      <w:r w:rsidRPr="00DB3C74">
        <w:rPr>
          <w:spacing w:val="-2"/>
          <w:sz w:val="22"/>
          <w:szCs w:val="22"/>
          <w:lang w:val="uk-UA"/>
        </w:rPr>
        <w:t xml:space="preserve"> </w:t>
      </w:r>
      <w:r w:rsidRPr="00DB3C74">
        <w:rPr>
          <w:sz w:val="22"/>
          <w:szCs w:val="22"/>
          <w:lang w:val="uk-UA"/>
        </w:rPr>
        <w:t>керівництва</w:t>
      </w:r>
      <w:r w:rsidRPr="00DB3C74">
        <w:rPr>
          <w:spacing w:val="-1"/>
          <w:sz w:val="22"/>
          <w:szCs w:val="22"/>
          <w:lang w:val="uk-UA"/>
        </w:rPr>
        <w:t xml:space="preserve"> </w:t>
      </w:r>
      <w:r w:rsidRPr="00DB3C74">
        <w:rPr>
          <w:sz w:val="22"/>
          <w:szCs w:val="22"/>
          <w:lang w:val="uk-UA"/>
        </w:rPr>
        <w:t>програми</w:t>
      </w:r>
      <w:r w:rsidRPr="00DB3C74">
        <w:rPr>
          <w:spacing w:val="6"/>
          <w:sz w:val="22"/>
          <w:szCs w:val="22"/>
          <w:lang w:val="uk-UA"/>
        </w:rPr>
        <w:t xml:space="preserve"> </w:t>
      </w:r>
      <w:r w:rsidRPr="00DB3C74">
        <w:rPr>
          <w:sz w:val="22"/>
          <w:szCs w:val="22"/>
          <w:lang w:val="uk-UA"/>
        </w:rPr>
        <w:t>шляхом</w:t>
      </w:r>
      <w:r w:rsidRPr="00DB3C74">
        <w:rPr>
          <w:spacing w:val="-2"/>
          <w:sz w:val="22"/>
          <w:szCs w:val="22"/>
          <w:lang w:val="uk-UA"/>
        </w:rPr>
        <w:t xml:space="preserve"> </w:t>
      </w:r>
      <w:r w:rsidRPr="00DB3C74">
        <w:rPr>
          <w:sz w:val="22"/>
          <w:szCs w:val="22"/>
          <w:lang w:val="uk-UA"/>
        </w:rPr>
        <w:t xml:space="preserve">введення журналу обліку автомобіля та реєстру майна. Повинні бути розроблені і схвалені процедури для роз’яснення правил користування транспортними засобами і </w:t>
      </w:r>
      <w:r w:rsidRPr="00DB3C74">
        <w:rPr>
          <w:spacing w:val="-57"/>
          <w:sz w:val="22"/>
          <w:szCs w:val="22"/>
          <w:lang w:val="uk-UA"/>
        </w:rPr>
        <w:t xml:space="preserve"> </w:t>
      </w:r>
      <w:r w:rsidRPr="00DB3C74">
        <w:rPr>
          <w:sz w:val="22"/>
          <w:szCs w:val="22"/>
          <w:lang w:val="uk-UA"/>
        </w:rPr>
        <w:t>обладнанням</w:t>
      </w:r>
    </w:p>
    <w:p w14:paraId="035C224C" w14:textId="77777777" w:rsidR="00DB3C74" w:rsidRPr="00DB3C74" w:rsidRDefault="00DB3C74" w:rsidP="006D2655">
      <w:pPr>
        <w:widowControl w:val="0"/>
        <w:numPr>
          <w:ilvl w:val="0"/>
          <w:numId w:val="7"/>
        </w:numPr>
        <w:autoSpaceDE w:val="0"/>
        <w:autoSpaceDN w:val="0"/>
        <w:spacing w:before="240"/>
        <w:ind w:left="0" w:firstLine="357"/>
        <w:jc w:val="both"/>
        <w:rPr>
          <w:sz w:val="22"/>
          <w:szCs w:val="22"/>
          <w:lang w:val="uk-UA"/>
        </w:rPr>
      </w:pPr>
      <w:r w:rsidRPr="00DB3C74">
        <w:rPr>
          <w:sz w:val="22"/>
          <w:szCs w:val="22"/>
          <w:lang w:val="uk-UA"/>
        </w:rPr>
        <w:t>Майно,</w:t>
      </w:r>
      <w:r w:rsidRPr="00DB3C74">
        <w:rPr>
          <w:spacing w:val="-3"/>
          <w:sz w:val="22"/>
          <w:szCs w:val="22"/>
          <w:lang w:val="uk-UA"/>
        </w:rPr>
        <w:t xml:space="preserve"> </w:t>
      </w:r>
      <w:r w:rsidRPr="00DB3C74">
        <w:rPr>
          <w:sz w:val="22"/>
          <w:szCs w:val="22"/>
          <w:lang w:val="uk-UA"/>
        </w:rPr>
        <w:t>що</w:t>
      </w:r>
      <w:r w:rsidRPr="00DB3C74">
        <w:rPr>
          <w:spacing w:val="-2"/>
          <w:sz w:val="22"/>
          <w:szCs w:val="22"/>
          <w:lang w:val="uk-UA"/>
        </w:rPr>
        <w:t xml:space="preserve"> </w:t>
      </w:r>
      <w:r w:rsidRPr="00DB3C74">
        <w:rPr>
          <w:sz w:val="22"/>
          <w:szCs w:val="22"/>
          <w:lang w:val="uk-UA"/>
        </w:rPr>
        <w:t>належить</w:t>
      </w:r>
      <w:r w:rsidRPr="00DB3C74">
        <w:rPr>
          <w:spacing w:val="-1"/>
          <w:sz w:val="22"/>
          <w:szCs w:val="22"/>
          <w:lang w:val="uk-UA"/>
        </w:rPr>
        <w:t xml:space="preserve"> </w:t>
      </w:r>
      <w:r w:rsidRPr="00DB3C74">
        <w:rPr>
          <w:sz w:val="22"/>
          <w:szCs w:val="22"/>
          <w:lang w:val="uk-UA"/>
        </w:rPr>
        <w:t>програмі,</w:t>
      </w:r>
      <w:r w:rsidRPr="00DB3C74">
        <w:rPr>
          <w:spacing w:val="-2"/>
          <w:sz w:val="22"/>
          <w:szCs w:val="22"/>
          <w:lang w:val="uk-UA"/>
        </w:rPr>
        <w:t xml:space="preserve"> </w:t>
      </w:r>
      <w:r w:rsidRPr="00DB3C74">
        <w:rPr>
          <w:sz w:val="22"/>
          <w:szCs w:val="22"/>
          <w:lang w:val="uk-UA"/>
        </w:rPr>
        <w:t>має</w:t>
      </w:r>
      <w:r w:rsidRPr="00DB3C74">
        <w:rPr>
          <w:spacing w:val="-3"/>
          <w:sz w:val="22"/>
          <w:szCs w:val="22"/>
          <w:lang w:val="uk-UA"/>
        </w:rPr>
        <w:t xml:space="preserve"> </w:t>
      </w:r>
      <w:r w:rsidRPr="00DB3C74">
        <w:rPr>
          <w:sz w:val="22"/>
          <w:szCs w:val="22"/>
          <w:lang w:val="uk-UA"/>
        </w:rPr>
        <w:t>бути</w:t>
      </w:r>
      <w:r w:rsidRPr="00DB3C74">
        <w:rPr>
          <w:spacing w:val="-1"/>
          <w:sz w:val="22"/>
          <w:szCs w:val="22"/>
          <w:lang w:val="uk-UA"/>
        </w:rPr>
        <w:t xml:space="preserve"> </w:t>
      </w:r>
      <w:r w:rsidRPr="00DB3C74">
        <w:rPr>
          <w:sz w:val="22"/>
          <w:szCs w:val="22"/>
          <w:lang w:val="uk-UA"/>
        </w:rPr>
        <w:t>відповідно</w:t>
      </w:r>
      <w:r w:rsidRPr="00DB3C74">
        <w:rPr>
          <w:spacing w:val="-2"/>
          <w:sz w:val="22"/>
          <w:szCs w:val="22"/>
          <w:lang w:val="uk-UA"/>
        </w:rPr>
        <w:t xml:space="preserve"> </w:t>
      </w:r>
      <w:r w:rsidRPr="00DB3C74">
        <w:rPr>
          <w:sz w:val="22"/>
          <w:szCs w:val="22"/>
          <w:lang w:val="uk-UA"/>
        </w:rPr>
        <w:t>застраховано</w:t>
      </w:r>
    </w:p>
    <w:p w14:paraId="009C68FF" w14:textId="77777777" w:rsidR="00DB3C74" w:rsidRPr="00DB3C74" w:rsidRDefault="00DB3C74" w:rsidP="006D2655">
      <w:pPr>
        <w:widowControl w:val="0"/>
        <w:numPr>
          <w:ilvl w:val="0"/>
          <w:numId w:val="7"/>
        </w:numPr>
        <w:autoSpaceDE w:val="0"/>
        <w:autoSpaceDN w:val="0"/>
        <w:spacing w:before="240"/>
        <w:ind w:left="0" w:firstLine="357"/>
        <w:jc w:val="both"/>
        <w:rPr>
          <w:sz w:val="22"/>
          <w:szCs w:val="22"/>
          <w:lang w:val="uk-UA"/>
        </w:rPr>
      </w:pPr>
      <w:r w:rsidRPr="00DB3C74">
        <w:rPr>
          <w:sz w:val="22"/>
          <w:szCs w:val="22"/>
          <w:lang w:val="uk-UA"/>
        </w:rPr>
        <w:t>Грант/переказ</w:t>
      </w:r>
      <w:r w:rsidRPr="00DB3C74">
        <w:rPr>
          <w:spacing w:val="-2"/>
          <w:sz w:val="22"/>
          <w:szCs w:val="22"/>
          <w:lang w:val="uk-UA"/>
        </w:rPr>
        <w:t xml:space="preserve"> </w:t>
      </w:r>
      <w:r w:rsidRPr="00DB3C74">
        <w:rPr>
          <w:sz w:val="22"/>
          <w:szCs w:val="22"/>
          <w:lang w:val="uk-UA"/>
        </w:rPr>
        <w:t>коштів</w:t>
      </w:r>
      <w:r w:rsidRPr="00DB3C74">
        <w:rPr>
          <w:spacing w:val="-3"/>
          <w:sz w:val="22"/>
          <w:szCs w:val="22"/>
          <w:lang w:val="uk-UA"/>
        </w:rPr>
        <w:t xml:space="preserve"> </w:t>
      </w:r>
      <w:r w:rsidRPr="00DB3C74">
        <w:rPr>
          <w:sz w:val="22"/>
          <w:szCs w:val="22"/>
          <w:lang w:val="uk-UA"/>
        </w:rPr>
        <w:t>мають</w:t>
      </w:r>
      <w:r w:rsidRPr="00DB3C74">
        <w:rPr>
          <w:spacing w:val="-3"/>
          <w:sz w:val="22"/>
          <w:szCs w:val="22"/>
          <w:lang w:val="uk-UA"/>
        </w:rPr>
        <w:t xml:space="preserve"> </w:t>
      </w:r>
      <w:r w:rsidRPr="00DB3C74">
        <w:rPr>
          <w:sz w:val="22"/>
          <w:szCs w:val="22"/>
          <w:lang w:val="uk-UA"/>
        </w:rPr>
        <w:t>бути</w:t>
      </w:r>
      <w:r w:rsidRPr="00DB3C74">
        <w:rPr>
          <w:spacing w:val="-3"/>
          <w:sz w:val="22"/>
          <w:szCs w:val="22"/>
          <w:lang w:val="uk-UA"/>
        </w:rPr>
        <w:t xml:space="preserve"> </w:t>
      </w:r>
      <w:r w:rsidRPr="00DB3C74">
        <w:rPr>
          <w:sz w:val="22"/>
          <w:szCs w:val="22"/>
          <w:lang w:val="uk-UA"/>
        </w:rPr>
        <w:t>внесені</w:t>
      </w:r>
      <w:r w:rsidRPr="00DB3C74">
        <w:rPr>
          <w:spacing w:val="-3"/>
          <w:sz w:val="22"/>
          <w:szCs w:val="22"/>
          <w:lang w:val="uk-UA"/>
        </w:rPr>
        <w:t xml:space="preserve"> </w:t>
      </w:r>
      <w:r w:rsidRPr="00DB3C74">
        <w:rPr>
          <w:sz w:val="22"/>
          <w:szCs w:val="22"/>
          <w:lang w:val="uk-UA"/>
        </w:rPr>
        <w:t>у</w:t>
      </w:r>
      <w:r w:rsidRPr="00DB3C74">
        <w:rPr>
          <w:spacing w:val="-10"/>
          <w:sz w:val="22"/>
          <w:szCs w:val="22"/>
          <w:lang w:val="uk-UA"/>
        </w:rPr>
        <w:t xml:space="preserve"> </w:t>
      </w:r>
      <w:r w:rsidRPr="00DB3C74">
        <w:rPr>
          <w:sz w:val="22"/>
          <w:szCs w:val="22"/>
          <w:lang w:val="uk-UA"/>
        </w:rPr>
        <w:t>рахунки</w:t>
      </w:r>
      <w:r w:rsidRPr="00DB3C74">
        <w:rPr>
          <w:spacing w:val="-3"/>
          <w:sz w:val="22"/>
          <w:szCs w:val="22"/>
          <w:lang w:val="uk-UA"/>
        </w:rPr>
        <w:t xml:space="preserve"> </w:t>
      </w:r>
      <w:r w:rsidRPr="00DB3C74">
        <w:rPr>
          <w:sz w:val="22"/>
          <w:szCs w:val="22"/>
          <w:lang w:val="uk-UA"/>
        </w:rPr>
        <w:t>як</w:t>
      </w:r>
      <w:r w:rsidRPr="00DB3C74">
        <w:rPr>
          <w:spacing w:val="-4"/>
          <w:sz w:val="22"/>
          <w:szCs w:val="22"/>
          <w:lang w:val="uk-UA"/>
        </w:rPr>
        <w:t xml:space="preserve"> </w:t>
      </w:r>
      <w:r w:rsidRPr="00DB3C74">
        <w:rPr>
          <w:sz w:val="22"/>
          <w:szCs w:val="22"/>
          <w:lang w:val="uk-UA"/>
        </w:rPr>
        <w:t>прибуток</w:t>
      </w:r>
    </w:p>
    <w:p w14:paraId="0B74B8A2" w14:textId="77777777" w:rsidR="00DB3C74" w:rsidRPr="00DB3C74" w:rsidRDefault="00DB3C74" w:rsidP="006D2655">
      <w:pPr>
        <w:widowControl w:val="0"/>
        <w:numPr>
          <w:ilvl w:val="0"/>
          <w:numId w:val="7"/>
        </w:numPr>
        <w:autoSpaceDE w:val="0"/>
        <w:autoSpaceDN w:val="0"/>
        <w:spacing w:before="240"/>
        <w:ind w:left="0" w:firstLine="357"/>
        <w:jc w:val="both"/>
        <w:rPr>
          <w:sz w:val="22"/>
          <w:szCs w:val="22"/>
          <w:lang w:val="uk-UA"/>
        </w:rPr>
      </w:pPr>
      <w:r w:rsidRPr="00DB3C74">
        <w:rPr>
          <w:sz w:val="22"/>
          <w:szCs w:val="22"/>
          <w:lang w:val="uk-UA"/>
        </w:rPr>
        <w:t xml:space="preserve">Будь-який продаж матеріальних цінностей (автомобілів і </w:t>
      </w:r>
      <w:proofErr w:type="spellStart"/>
      <w:r w:rsidRPr="00DB3C74">
        <w:rPr>
          <w:sz w:val="22"/>
          <w:szCs w:val="22"/>
          <w:lang w:val="uk-UA"/>
        </w:rPr>
        <w:t>т.п</w:t>
      </w:r>
      <w:proofErr w:type="spellEnd"/>
      <w:r w:rsidRPr="00DB3C74">
        <w:rPr>
          <w:sz w:val="22"/>
          <w:szCs w:val="22"/>
          <w:lang w:val="uk-UA"/>
        </w:rPr>
        <w:t>.), а також витрат-</w:t>
      </w:r>
      <w:r w:rsidRPr="00DB3C74">
        <w:rPr>
          <w:spacing w:val="1"/>
          <w:sz w:val="22"/>
          <w:szCs w:val="22"/>
          <w:lang w:val="uk-UA"/>
        </w:rPr>
        <w:t xml:space="preserve"> </w:t>
      </w:r>
      <w:r w:rsidRPr="00DB3C74">
        <w:rPr>
          <w:sz w:val="22"/>
          <w:szCs w:val="22"/>
          <w:lang w:val="uk-UA"/>
        </w:rPr>
        <w:t>них матеріалів, буде зареєстровано окремо від інших прибутків. Керівництво</w:t>
      </w:r>
      <w:r w:rsidRPr="00DB3C74">
        <w:rPr>
          <w:spacing w:val="1"/>
          <w:sz w:val="22"/>
          <w:szCs w:val="22"/>
          <w:lang w:val="uk-UA"/>
        </w:rPr>
        <w:t xml:space="preserve"> </w:t>
      </w:r>
      <w:r w:rsidRPr="00DB3C74">
        <w:rPr>
          <w:sz w:val="22"/>
          <w:szCs w:val="22"/>
          <w:lang w:val="uk-UA"/>
        </w:rPr>
        <w:t>програми має забезпечити, щоб отримані від продажі прибутки надійшли на</w:t>
      </w:r>
      <w:r w:rsidRPr="00DB3C74">
        <w:rPr>
          <w:spacing w:val="1"/>
          <w:sz w:val="22"/>
          <w:szCs w:val="22"/>
          <w:lang w:val="uk-UA"/>
        </w:rPr>
        <w:t xml:space="preserve"> </w:t>
      </w:r>
      <w:r w:rsidRPr="00DB3C74">
        <w:rPr>
          <w:sz w:val="22"/>
          <w:szCs w:val="22"/>
          <w:lang w:val="uk-UA"/>
        </w:rPr>
        <w:t>програму.</w:t>
      </w:r>
      <w:r w:rsidRPr="00DB3C74">
        <w:rPr>
          <w:spacing w:val="-3"/>
          <w:sz w:val="22"/>
          <w:szCs w:val="22"/>
          <w:lang w:val="uk-UA"/>
        </w:rPr>
        <w:t xml:space="preserve"> </w:t>
      </w:r>
      <w:r w:rsidRPr="00DB3C74">
        <w:rPr>
          <w:sz w:val="22"/>
          <w:szCs w:val="22"/>
          <w:lang w:val="uk-UA"/>
        </w:rPr>
        <w:t>Попередньо</w:t>
      </w:r>
      <w:r w:rsidRPr="00DB3C74">
        <w:rPr>
          <w:spacing w:val="-1"/>
          <w:sz w:val="22"/>
          <w:szCs w:val="22"/>
          <w:lang w:val="uk-UA"/>
        </w:rPr>
        <w:t xml:space="preserve"> </w:t>
      </w:r>
      <w:r w:rsidRPr="00DB3C74">
        <w:rPr>
          <w:sz w:val="22"/>
          <w:szCs w:val="22"/>
          <w:lang w:val="uk-UA"/>
        </w:rPr>
        <w:t>до</w:t>
      </w:r>
      <w:r w:rsidRPr="00DB3C74">
        <w:rPr>
          <w:spacing w:val="-3"/>
          <w:sz w:val="22"/>
          <w:szCs w:val="22"/>
          <w:lang w:val="uk-UA"/>
        </w:rPr>
        <w:t xml:space="preserve"> </w:t>
      </w:r>
      <w:r w:rsidRPr="00DB3C74">
        <w:rPr>
          <w:sz w:val="22"/>
          <w:szCs w:val="22"/>
          <w:lang w:val="uk-UA"/>
        </w:rPr>
        <w:t>перерозподілу</w:t>
      </w:r>
      <w:r w:rsidRPr="00DB3C74">
        <w:rPr>
          <w:spacing w:val="-10"/>
          <w:sz w:val="22"/>
          <w:szCs w:val="22"/>
          <w:lang w:val="uk-UA"/>
        </w:rPr>
        <w:t xml:space="preserve"> </w:t>
      </w:r>
      <w:r w:rsidRPr="00DB3C74">
        <w:rPr>
          <w:sz w:val="22"/>
          <w:szCs w:val="22"/>
          <w:lang w:val="uk-UA"/>
        </w:rPr>
        <w:t>таких</w:t>
      </w:r>
      <w:r w:rsidRPr="00DB3C74">
        <w:rPr>
          <w:spacing w:val="1"/>
          <w:sz w:val="22"/>
          <w:szCs w:val="22"/>
          <w:lang w:val="uk-UA"/>
        </w:rPr>
        <w:t xml:space="preserve"> </w:t>
      </w:r>
      <w:r w:rsidRPr="00DB3C74">
        <w:rPr>
          <w:sz w:val="22"/>
          <w:szCs w:val="22"/>
          <w:lang w:val="uk-UA"/>
        </w:rPr>
        <w:t>доходів</w:t>
      </w:r>
      <w:r w:rsidRPr="00DB3C74">
        <w:rPr>
          <w:spacing w:val="-2"/>
          <w:sz w:val="22"/>
          <w:szCs w:val="22"/>
          <w:lang w:val="uk-UA"/>
        </w:rPr>
        <w:t xml:space="preserve"> </w:t>
      </w:r>
      <w:r w:rsidRPr="00DB3C74">
        <w:rPr>
          <w:sz w:val="22"/>
          <w:szCs w:val="22"/>
          <w:lang w:val="uk-UA"/>
        </w:rPr>
        <w:t>має</w:t>
      </w:r>
      <w:r w:rsidRPr="00DB3C74">
        <w:rPr>
          <w:spacing w:val="-3"/>
          <w:sz w:val="22"/>
          <w:szCs w:val="22"/>
          <w:lang w:val="uk-UA"/>
        </w:rPr>
        <w:t xml:space="preserve"> </w:t>
      </w:r>
      <w:r w:rsidRPr="00DB3C74">
        <w:rPr>
          <w:sz w:val="22"/>
          <w:szCs w:val="22"/>
          <w:lang w:val="uk-UA"/>
        </w:rPr>
        <w:t>бути отримано</w:t>
      </w:r>
      <w:r w:rsidRPr="00DB3C74">
        <w:rPr>
          <w:spacing w:val="-3"/>
          <w:sz w:val="22"/>
          <w:szCs w:val="22"/>
          <w:lang w:val="uk-UA"/>
        </w:rPr>
        <w:t xml:space="preserve"> </w:t>
      </w:r>
      <w:r w:rsidRPr="00DB3C74">
        <w:rPr>
          <w:sz w:val="22"/>
          <w:szCs w:val="22"/>
          <w:lang w:val="uk-UA"/>
        </w:rPr>
        <w:t>схвалення</w:t>
      </w:r>
      <w:r w:rsidRPr="00DB3C74">
        <w:rPr>
          <w:spacing w:val="-1"/>
          <w:sz w:val="22"/>
          <w:szCs w:val="22"/>
          <w:lang w:val="uk-UA"/>
        </w:rPr>
        <w:t xml:space="preserve"> </w:t>
      </w:r>
      <w:r w:rsidRPr="00DB3C74">
        <w:rPr>
          <w:sz w:val="22"/>
          <w:szCs w:val="22"/>
          <w:lang w:val="uk-UA"/>
        </w:rPr>
        <w:t>від Данського Червоного Хреста.</w:t>
      </w:r>
    </w:p>
    <w:p w14:paraId="17DBE8F6" w14:textId="77777777" w:rsidR="00DB3C74" w:rsidRPr="00DB3C74" w:rsidRDefault="00DB3C74" w:rsidP="006D2655">
      <w:pPr>
        <w:widowControl w:val="0"/>
        <w:numPr>
          <w:ilvl w:val="0"/>
          <w:numId w:val="7"/>
        </w:numPr>
        <w:autoSpaceDE w:val="0"/>
        <w:autoSpaceDN w:val="0"/>
        <w:spacing w:before="240"/>
        <w:ind w:left="0" w:firstLine="357"/>
        <w:jc w:val="both"/>
        <w:rPr>
          <w:sz w:val="22"/>
          <w:szCs w:val="22"/>
          <w:lang w:val="uk-UA"/>
        </w:rPr>
      </w:pPr>
      <w:r w:rsidRPr="00DB3C74">
        <w:rPr>
          <w:sz w:val="22"/>
          <w:szCs w:val="22"/>
          <w:lang w:val="uk-UA"/>
        </w:rPr>
        <w:t>Витрати</w:t>
      </w:r>
      <w:r w:rsidRPr="00DB3C74">
        <w:rPr>
          <w:spacing w:val="-2"/>
          <w:sz w:val="22"/>
          <w:szCs w:val="22"/>
          <w:lang w:val="uk-UA"/>
        </w:rPr>
        <w:t xml:space="preserve"> </w:t>
      </w:r>
      <w:r w:rsidRPr="00DB3C74">
        <w:rPr>
          <w:sz w:val="22"/>
          <w:szCs w:val="22"/>
          <w:lang w:val="uk-UA"/>
        </w:rPr>
        <w:t>повинні</w:t>
      </w:r>
      <w:r w:rsidRPr="00DB3C74">
        <w:rPr>
          <w:spacing w:val="-1"/>
          <w:sz w:val="22"/>
          <w:szCs w:val="22"/>
          <w:lang w:val="uk-UA"/>
        </w:rPr>
        <w:t xml:space="preserve"> </w:t>
      </w:r>
      <w:r w:rsidRPr="00DB3C74">
        <w:rPr>
          <w:sz w:val="22"/>
          <w:szCs w:val="22"/>
          <w:lang w:val="uk-UA"/>
        </w:rPr>
        <w:t>бути</w:t>
      </w:r>
      <w:r w:rsidRPr="00DB3C74">
        <w:rPr>
          <w:spacing w:val="-2"/>
          <w:sz w:val="22"/>
          <w:szCs w:val="22"/>
          <w:lang w:val="uk-UA"/>
        </w:rPr>
        <w:t xml:space="preserve"> </w:t>
      </w:r>
      <w:r w:rsidRPr="00DB3C74">
        <w:rPr>
          <w:sz w:val="22"/>
          <w:szCs w:val="22"/>
          <w:lang w:val="uk-UA"/>
        </w:rPr>
        <w:t>зазначені</w:t>
      </w:r>
      <w:r w:rsidRPr="00DB3C74">
        <w:rPr>
          <w:spacing w:val="-1"/>
          <w:sz w:val="22"/>
          <w:szCs w:val="22"/>
          <w:lang w:val="uk-UA"/>
        </w:rPr>
        <w:t xml:space="preserve"> </w:t>
      </w:r>
      <w:r w:rsidRPr="00DB3C74">
        <w:rPr>
          <w:sz w:val="22"/>
          <w:szCs w:val="22"/>
          <w:lang w:val="uk-UA"/>
        </w:rPr>
        <w:t>у</w:t>
      </w:r>
      <w:r w:rsidRPr="00DB3C74">
        <w:rPr>
          <w:spacing w:val="-11"/>
          <w:sz w:val="22"/>
          <w:szCs w:val="22"/>
          <w:lang w:val="uk-UA"/>
        </w:rPr>
        <w:t xml:space="preserve"> </w:t>
      </w:r>
      <w:r w:rsidRPr="00DB3C74">
        <w:rPr>
          <w:sz w:val="22"/>
          <w:szCs w:val="22"/>
          <w:lang w:val="uk-UA"/>
        </w:rPr>
        <w:t>рахунках так</w:t>
      </w:r>
      <w:r w:rsidRPr="00DB3C74">
        <w:rPr>
          <w:spacing w:val="-2"/>
          <w:sz w:val="22"/>
          <w:szCs w:val="22"/>
          <w:lang w:val="uk-UA"/>
        </w:rPr>
        <w:t xml:space="preserve"> </w:t>
      </w:r>
      <w:r w:rsidRPr="00DB3C74">
        <w:rPr>
          <w:sz w:val="22"/>
          <w:szCs w:val="22"/>
          <w:lang w:val="uk-UA"/>
        </w:rPr>
        <w:t>само</w:t>
      </w:r>
      <w:r w:rsidRPr="00DB3C74">
        <w:rPr>
          <w:spacing w:val="-3"/>
          <w:sz w:val="22"/>
          <w:szCs w:val="22"/>
          <w:lang w:val="uk-UA"/>
        </w:rPr>
        <w:t xml:space="preserve"> </w:t>
      </w:r>
      <w:r w:rsidRPr="00DB3C74">
        <w:rPr>
          <w:sz w:val="22"/>
          <w:szCs w:val="22"/>
          <w:lang w:val="uk-UA"/>
        </w:rPr>
        <w:t>деталізовано,</w:t>
      </w:r>
      <w:r w:rsidRPr="00DB3C74">
        <w:rPr>
          <w:spacing w:val="-3"/>
          <w:sz w:val="22"/>
          <w:szCs w:val="22"/>
          <w:lang w:val="uk-UA"/>
        </w:rPr>
        <w:t xml:space="preserve"> </w:t>
      </w:r>
      <w:r w:rsidRPr="00DB3C74">
        <w:rPr>
          <w:sz w:val="22"/>
          <w:szCs w:val="22"/>
          <w:lang w:val="uk-UA"/>
        </w:rPr>
        <w:t>як</w:t>
      </w:r>
      <w:r w:rsidRPr="00DB3C74">
        <w:rPr>
          <w:spacing w:val="-1"/>
          <w:sz w:val="22"/>
          <w:szCs w:val="22"/>
          <w:lang w:val="uk-UA"/>
        </w:rPr>
        <w:t xml:space="preserve"> </w:t>
      </w:r>
      <w:r w:rsidRPr="00DB3C74">
        <w:rPr>
          <w:sz w:val="22"/>
          <w:szCs w:val="22"/>
          <w:lang w:val="uk-UA"/>
        </w:rPr>
        <w:t>це</w:t>
      </w:r>
      <w:r w:rsidRPr="00DB3C74">
        <w:rPr>
          <w:spacing w:val="-3"/>
          <w:sz w:val="22"/>
          <w:szCs w:val="22"/>
          <w:lang w:val="uk-UA"/>
        </w:rPr>
        <w:t xml:space="preserve"> </w:t>
      </w:r>
      <w:r w:rsidRPr="00DB3C74">
        <w:rPr>
          <w:sz w:val="22"/>
          <w:szCs w:val="22"/>
          <w:lang w:val="uk-UA"/>
        </w:rPr>
        <w:t>відображено</w:t>
      </w:r>
      <w:r w:rsidRPr="00DB3C74">
        <w:rPr>
          <w:spacing w:val="-1"/>
          <w:sz w:val="22"/>
          <w:szCs w:val="22"/>
          <w:lang w:val="uk-UA"/>
        </w:rPr>
        <w:t xml:space="preserve"> </w:t>
      </w:r>
      <w:r w:rsidRPr="00DB3C74">
        <w:rPr>
          <w:sz w:val="22"/>
          <w:szCs w:val="22"/>
          <w:lang w:val="uk-UA"/>
        </w:rPr>
        <w:t>у</w:t>
      </w:r>
      <w:r w:rsidRPr="00DB3C74">
        <w:rPr>
          <w:spacing w:val="-8"/>
          <w:sz w:val="22"/>
          <w:szCs w:val="22"/>
          <w:lang w:val="uk-UA"/>
        </w:rPr>
        <w:t xml:space="preserve"> </w:t>
      </w:r>
      <w:r w:rsidRPr="00DB3C74">
        <w:rPr>
          <w:sz w:val="22"/>
          <w:szCs w:val="22"/>
          <w:lang w:val="uk-UA"/>
        </w:rPr>
        <w:t>бюджетних</w:t>
      </w:r>
      <w:r w:rsidRPr="00DB3C74">
        <w:rPr>
          <w:spacing w:val="2"/>
          <w:sz w:val="22"/>
          <w:szCs w:val="22"/>
          <w:lang w:val="uk-UA"/>
        </w:rPr>
        <w:t xml:space="preserve"> </w:t>
      </w:r>
      <w:r w:rsidRPr="00DB3C74">
        <w:rPr>
          <w:sz w:val="22"/>
          <w:szCs w:val="22"/>
          <w:lang w:val="uk-UA"/>
        </w:rPr>
        <w:t>статтях</w:t>
      </w:r>
      <w:r w:rsidRPr="00DB3C74">
        <w:rPr>
          <w:spacing w:val="2"/>
          <w:sz w:val="22"/>
          <w:szCs w:val="22"/>
          <w:lang w:val="uk-UA"/>
        </w:rPr>
        <w:t xml:space="preserve"> </w:t>
      </w:r>
      <w:r w:rsidRPr="00DB3C74">
        <w:rPr>
          <w:sz w:val="22"/>
          <w:szCs w:val="22"/>
          <w:lang w:val="uk-UA"/>
        </w:rPr>
        <w:t>на</w:t>
      </w:r>
      <w:r w:rsidRPr="00DB3C74">
        <w:rPr>
          <w:spacing w:val="-1"/>
          <w:sz w:val="22"/>
          <w:szCs w:val="22"/>
          <w:lang w:val="uk-UA"/>
        </w:rPr>
        <w:t xml:space="preserve"> </w:t>
      </w:r>
      <w:r w:rsidRPr="00DB3C74">
        <w:rPr>
          <w:sz w:val="22"/>
          <w:szCs w:val="22"/>
          <w:lang w:val="uk-UA"/>
        </w:rPr>
        <w:t>заплановану</w:t>
      </w:r>
      <w:r w:rsidRPr="00DB3C74">
        <w:rPr>
          <w:spacing w:val="-8"/>
          <w:sz w:val="22"/>
          <w:szCs w:val="22"/>
          <w:lang w:val="uk-UA"/>
        </w:rPr>
        <w:t xml:space="preserve"> </w:t>
      </w:r>
      <w:r w:rsidRPr="00DB3C74">
        <w:rPr>
          <w:sz w:val="22"/>
          <w:szCs w:val="22"/>
          <w:lang w:val="uk-UA"/>
        </w:rPr>
        <w:t>діяльність.</w:t>
      </w:r>
    </w:p>
    <w:p w14:paraId="6A84D6A1" w14:textId="77777777" w:rsidR="00DB3C74" w:rsidRPr="00DB3C74" w:rsidRDefault="00DB3C74" w:rsidP="006D2655">
      <w:pPr>
        <w:widowControl w:val="0"/>
        <w:numPr>
          <w:ilvl w:val="0"/>
          <w:numId w:val="7"/>
        </w:numPr>
        <w:autoSpaceDE w:val="0"/>
        <w:autoSpaceDN w:val="0"/>
        <w:spacing w:before="240"/>
        <w:ind w:left="0" w:firstLine="357"/>
        <w:jc w:val="both"/>
        <w:rPr>
          <w:sz w:val="22"/>
          <w:szCs w:val="22"/>
          <w:lang w:val="uk-UA"/>
        </w:rPr>
      </w:pPr>
      <w:r w:rsidRPr="00DB3C74">
        <w:rPr>
          <w:sz w:val="22"/>
          <w:szCs w:val="22"/>
          <w:lang w:val="uk-UA"/>
        </w:rPr>
        <w:t>Витрати,</w:t>
      </w:r>
      <w:r w:rsidRPr="00DB3C74">
        <w:rPr>
          <w:spacing w:val="-4"/>
          <w:sz w:val="22"/>
          <w:szCs w:val="22"/>
          <w:lang w:val="uk-UA"/>
        </w:rPr>
        <w:t xml:space="preserve"> </w:t>
      </w:r>
      <w:r w:rsidRPr="00DB3C74">
        <w:rPr>
          <w:sz w:val="22"/>
          <w:szCs w:val="22"/>
          <w:lang w:val="uk-UA"/>
        </w:rPr>
        <w:t>що</w:t>
      </w:r>
      <w:r w:rsidRPr="00DB3C74">
        <w:rPr>
          <w:spacing w:val="-4"/>
          <w:sz w:val="22"/>
          <w:szCs w:val="22"/>
          <w:lang w:val="uk-UA"/>
        </w:rPr>
        <w:t xml:space="preserve"> </w:t>
      </w:r>
      <w:r w:rsidRPr="00DB3C74">
        <w:rPr>
          <w:sz w:val="22"/>
          <w:szCs w:val="22"/>
          <w:lang w:val="uk-UA"/>
        </w:rPr>
        <w:t>фінансуються</w:t>
      </w:r>
      <w:r w:rsidRPr="00DB3C74">
        <w:rPr>
          <w:spacing w:val="-4"/>
          <w:sz w:val="22"/>
          <w:szCs w:val="22"/>
          <w:lang w:val="uk-UA"/>
        </w:rPr>
        <w:t xml:space="preserve"> </w:t>
      </w:r>
      <w:r w:rsidRPr="00DB3C74">
        <w:rPr>
          <w:sz w:val="22"/>
          <w:szCs w:val="22"/>
          <w:lang w:val="uk-UA"/>
        </w:rPr>
        <w:t>з</w:t>
      </w:r>
      <w:r w:rsidRPr="00DB3C74">
        <w:rPr>
          <w:spacing w:val="-4"/>
          <w:sz w:val="22"/>
          <w:szCs w:val="22"/>
          <w:lang w:val="uk-UA"/>
        </w:rPr>
        <w:t xml:space="preserve"> </w:t>
      </w:r>
      <w:r w:rsidRPr="00DB3C74">
        <w:rPr>
          <w:sz w:val="22"/>
          <w:szCs w:val="22"/>
          <w:lang w:val="uk-UA"/>
        </w:rPr>
        <w:t>гранту,</w:t>
      </w:r>
      <w:r w:rsidRPr="00DB3C74">
        <w:rPr>
          <w:spacing w:val="-4"/>
          <w:sz w:val="22"/>
          <w:szCs w:val="22"/>
          <w:lang w:val="uk-UA"/>
        </w:rPr>
        <w:t xml:space="preserve"> </w:t>
      </w:r>
      <w:r w:rsidRPr="00DB3C74">
        <w:rPr>
          <w:sz w:val="22"/>
          <w:szCs w:val="22"/>
          <w:lang w:val="uk-UA"/>
        </w:rPr>
        <w:t>повинні</w:t>
      </w:r>
      <w:r w:rsidRPr="00DB3C74">
        <w:rPr>
          <w:spacing w:val="-3"/>
          <w:sz w:val="22"/>
          <w:szCs w:val="22"/>
          <w:lang w:val="uk-UA"/>
        </w:rPr>
        <w:t xml:space="preserve"> </w:t>
      </w:r>
      <w:r w:rsidRPr="00DB3C74">
        <w:rPr>
          <w:sz w:val="22"/>
          <w:szCs w:val="22"/>
          <w:lang w:val="uk-UA"/>
        </w:rPr>
        <w:t>бути</w:t>
      </w:r>
      <w:r w:rsidRPr="00DB3C74">
        <w:rPr>
          <w:spacing w:val="-3"/>
          <w:sz w:val="22"/>
          <w:szCs w:val="22"/>
          <w:lang w:val="uk-UA"/>
        </w:rPr>
        <w:t xml:space="preserve"> </w:t>
      </w:r>
      <w:r w:rsidRPr="00DB3C74">
        <w:rPr>
          <w:sz w:val="22"/>
          <w:szCs w:val="22"/>
          <w:lang w:val="uk-UA"/>
        </w:rPr>
        <w:t>документально</w:t>
      </w:r>
      <w:r w:rsidRPr="00DB3C74">
        <w:rPr>
          <w:spacing w:val="-4"/>
          <w:sz w:val="22"/>
          <w:szCs w:val="22"/>
          <w:lang w:val="uk-UA"/>
        </w:rPr>
        <w:t xml:space="preserve"> </w:t>
      </w:r>
      <w:r w:rsidRPr="00DB3C74">
        <w:rPr>
          <w:sz w:val="22"/>
          <w:szCs w:val="22"/>
          <w:lang w:val="uk-UA"/>
        </w:rPr>
        <w:t>підтверджені</w:t>
      </w:r>
    </w:p>
    <w:p w14:paraId="052ADBF6" w14:textId="77777777" w:rsidR="00DB3C74" w:rsidRPr="00DB3C74" w:rsidRDefault="00DB3C74" w:rsidP="006D2655">
      <w:pPr>
        <w:widowControl w:val="0"/>
        <w:numPr>
          <w:ilvl w:val="0"/>
          <w:numId w:val="7"/>
        </w:numPr>
        <w:autoSpaceDE w:val="0"/>
        <w:autoSpaceDN w:val="0"/>
        <w:spacing w:before="240"/>
        <w:ind w:left="0" w:firstLine="357"/>
        <w:jc w:val="both"/>
        <w:rPr>
          <w:sz w:val="22"/>
          <w:szCs w:val="22"/>
          <w:lang w:val="uk-UA"/>
        </w:rPr>
      </w:pPr>
      <w:r w:rsidRPr="00DB3C74">
        <w:rPr>
          <w:sz w:val="22"/>
          <w:szCs w:val="22"/>
          <w:lang w:val="uk-UA"/>
        </w:rPr>
        <w:t>Завірення</w:t>
      </w:r>
      <w:r w:rsidRPr="00DB3C74">
        <w:rPr>
          <w:spacing w:val="12"/>
          <w:sz w:val="22"/>
          <w:szCs w:val="22"/>
          <w:lang w:val="uk-UA"/>
        </w:rPr>
        <w:t xml:space="preserve"> </w:t>
      </w:r>
      <w:r w:rsidRPr="00DB3C74">
        <w:rPr>
          <w:sz w:val="22"/>
          <w:szCs w:val="22"/>
          <w:lang w:val="uk-UA"/>
        </w:rPr>
        <w:t>підтверджуючої</w:t>
      </w:r>
      <w:r w:rsidRPr="00DB3C74">
        <w:rPr>
          <w:spacing w:val="13"/>
          <w:sz w:val="22"/>
          <w:szCs w:val="22"/>
          <w:lang w:val="uk-UA"/>
        </w:rPr>
        <w:t xml:space="preserve"> </w:t>
      </w:r>
      <w:r w:rsidRPr="00DB3C74">
        <w:rPr>
          <w:sz w:val="22"/>
          <w:szCs w:val="22"/>
          <w:lang w:val="uk-UA"/>
        </w:rPr>
        <w:t>документації</w:t>
      </w:r>
      <w:r w:rsidRPr="00DB3C74">
        <w:rPr>
          <w:spacing w:val="14"/>
          <w:sz w:val="22"/>
          <w:szCs w:val="22"/>
          <w:lang w:val="uk-UA"/>
        </w:rPr>
        <w:t xml:space="preserve"> </w:t>
      </w:r>
      <w:r w:rsidRPr="00DB3C74">
        <w:rPr>
          <w:sz w:val="22"/>
          <w:szCs w:val="22"/>
          <w:lang w:val="uk-UA"/>
        </w:rPr>
        <w:t>на</w:t>
      </w:r>
      <w:r w:rsidRPr="00DB3C74">
        <w:rPr>
          <w:spacing w:val="11"/>
          <w:sz w:val="22"/>
          <w:szCs w:val="22"/>
          <w:lang w:val="uk-UA"/>
        </w:rPr>
        <w:t xml:space="preserve"> </w:t>
      </w:r>
      <w:r w:rsidRPr="00DB3C74">
        <w:rPr>
          <w:sz w:val="22"/>
          <w:szCs w:val="22"/>
          <w:lang w:val="uk-UA"/>
        </w:rPr>
        <w:t>придбання</w:t>
      </w:r>
      <w:r w:rsidRPr="00DB3C74">
        <w:rPr>
          <w:spacing w:val="13"/>
          <w:sz w:val="22"/>
          <w:szCs w:val="22"/>
          <w:lang w:val="uk-UA"/>
        </w:rPr>
        <w:t xml:space="preserve"> </w:t>
      </w:r>
      <w:r w:rsidRPr="00DB3C74">
        <w:rPr>
          <w:sz w:val="22"/>
          <w:szCs w:val="22"/>
          <w:lang w:val="uk-UA"/>
        </w:rPr>
        <w:t>товарів</w:t>
      </w:r>
      <w:r w:rsidRPr="00DB3C74">
        <w:rPr>
          <w:spacing w:val="12"/>
          <w:sz w:val="22"/>
          <w:szCs w:val="22"/>
          <w:lang w:val="uk-UA"/>
        </w:rPr>
        <w:t xml:space="preserve"> </w:t>
      </w:r>
      <w:r w:rsidRPr="00DB3C74">
        <w:rPr>
          <w:sz w:val="22"/>
          <w:szCs w:val="22"/>
          <w:lang w:val="uk-UA"/>
        </w:rPr>
        <w:t>і</w:t>
      </w:r>
      <w:r w:rsidRPr="00DB3C74">
        <w:rPr>
          <w:spacing w:val="14"/>
          <w:sz w:val="22"/>
          <w:szCs w:val="22"/>
          <w:lang w:val="uk-UA"/>
        </w:rPr>
        <w:t xml:space="preserve"> </w:t>
      </w:r>
      <w:r w:rsidRPr="00DB3C74">
        <w:rPr>
          <w:sz w:val="22"/>
          <w:szCs w:val="22"/>
          <w:lang w:val="uk-UA"/>
        </w:rPr>
        <w:t>послуг</w:t>
      </w:r>
      <w:r w:rsidRPr="00DB3C74">
        <w:rPr>
          <w:spacing w:val="12"/>
          <w:sz w:val="22"/>
          <w:szCs w:val="22"/>
          <w:lang w:val="uk-UA"/>
        </w:rPr>
        <w:t xml:space="preserve"> </w:t>
      </w:r>
      <w:r w:rsidRPr="00DB3C74">
        <w:rPr>
          <w:sz w:val="22"/>
          <w:szCs w:val="22"/>
          <w:lang w:val="uk-UA"/>
        </w:rPr>
        <w:t>(а</w:t>
      </w:r>
      <w:r w:rsidRPr="00DB3C74">
        <w:rPr>
          <w:spacing w:val="11"/>
          <w:sz w:val="22"/>
          <w:szCs w:val="22"/>
          <w:lang w:val="uk-UA"/>
        </w:rPr>
        <w:t xml:space="preserve"> </w:t>
      </w:r>
      <w:r w:rsidRPr="00DB3C74">
        <w:rPr>
          <w:sz w:val="22"/>
          <w:szCs w:val="22"/>
          <w:lang w:val="uk-UA"/>
        </w:rPr>
        <w:t>також</w:t>
      </w:r>
      <w:r w:rsidRPr="00DB3C74">
        <w:rPr>
          <w:spacing w:val="-57"/>
          <w:sz w:val="22"/>
          <w:szCs w:val="22"/>
          <w:lang w:val="uk-UA"/>
        </w:rPr>
        <w:t xml:space="preserve"> </w:t>
      </w:r>
      <w:r w:rsidRPr="00DB3C74">
        <w:rPr>
          <w:sz w:val="22"/>
          <w:szCs w:val="22"/>
          <w:lang w:val="uk-UA"/>
        </w:rPr>
        <w:t>підтвердження</w:t>
      </w:r>
      <w:r w:rsidRPr="00DB3C74">
        <w:rPr>
          <w:spacing w:val="-2"/>
          <w:sz w:val="22"/>
          <w:szCs w:val="22"/>
          <w:lang w:val="uk-UA"/>
        </w:rPr>
        <w:t xml:space="preserve"> </w:t>
      </w:r>
      <w:r w:rsidRPr="00DB3C74">
        <w:rPr>
          <w:sz w:val="22"/>
          <w:szCs w:val="22"/>
          <w:lang w:val="uk-UA"/>
        </w:rPr>
        <w:t>їх якості</w:t>
      </w:r>
      <w:r w:rsidRPr="00DB3C74">
        <w:rPr>
          <w:spacing w:val="-2"/>
          <w:sz w:val="22"/>
          <w:szCs w:val="22"/>
          <w:lang w:val="uk-UA"/>
        </w:rPr>
        <w:t xml:space="preserve"> </w:t>
      </w:r>
      <w:r w:rsidRPr="00DB3C74">
        <w:rPr>
          <w:sz w:val="22"/>
          <w:szCs w:val="22"/>
          <w:lang w:val="uk-UA"/>
        </w:rPr>
        <w:t>і</w:t>
      </w:r>
      <w:r w:rsidRPr="00DB3C74">
        <w:rPr>
          <w:spacing w:val="-2"/>
          <w:sz w:val="22"/>
          <w:szCs w:val="22"/>
          <w:lang w:val="uk-UA"/>
        </w:rPr>
        <w:t xml:space="preserve"> </w:t>
      </w:r>
      <w:r w:rsidRPr="00DB3C74">
        <w:rPr>
          <w:sz w:val="22"/>
          <w:szCs w:val="22"/>
          <w:lang w:val="uk-UA"/>
        </w:rPr>
        <w:t>вартості)</w:t>
      </w:r>
      <w:r w:rsidRPr="00DB3C74">
        <w:rPr>
          <w:spacing w:val="-2"/>
          <w:sz w:val="22"/>
          <w:szCs w:val="22"/>
          <w:lang w:val="uk-UA"/>
        </w:rPr>
        <w:t xml:space="preserve"> </w:t>
      </w:r>
      <w:r w:rsidRPr="00DB3C74">
        <w:rPr>
          <w:sz w:val="22"/>
          <w:szCs w:val="22"/>
          <w:lang w:val="uk-UA"/>
        </w:rPr>
        <w:t>стане</w:t>
      </w:r>
      <w:r w:rsidRPr="00DB3C74">
        <w:rPr>
          <w:spacing w:val="-2"/>
          <w:sz w:val="22"/>
          <w:szCs w:val="22"/>
          <w:lang w:val="uk-UA"/>
        </w:rPr>
        <w:t xml:space="preserve"> </w:t>
      </w:r>
      <w:r w:rsidRPr="00DB3C74">
        <w:rPr>
          <w:sz w:val="22"/>
          <w:szCs w:val="22"/>
          <w:lang w:val="uk-UA"/>
        </w:rPr>
        <w:t>частиною</w:t>
      </w:r>
      <w:r w:rsidRPr="00DB3C74">
        <w:rPr>
          <w:spacing w:val="-2"/>
          <w:sz w:val="22"/>
          <w:szCs w:val="22"/>
          <w:lang w:val="uk-UA"/>
        </w:rPr>
        <w:t xml:space="preserve"> </w:t>
      </w:r>
      <w:r w:rsidRPr="00DB3C74">
        <w:rPr>
          <w:sz w:val="22"/>
          <w:szCs w:val="22"/>
          <w:lang w:val="uk-UA"/>
        </w:rPr>
        <w:t>бухгалтерських процедур</w:t>
      </w:r>
    </w:p>
    <w:p w14:paraId="584512BB" w14:textId="77777777" w:rsidR="00DB3C74" w:rsidRPr="00DB3C74" w:rsidRDefault="00DB3C74" w:rsidP="006D2655">
      <w:pPr>
        <w:widowControl w:val="0"/>
        <w:numPr>
          <w:ilvl w:val="0"/>
          <w:numId w:val="7"/>
        </w:numPr>
        <w:autoSpaceDE w:val="0"/>
        <w:autoSpaceDN w:val="0"/>
        <w:spacing w:before="240"/>
        <w:ind w:left="0" w:firstLine="357"/>
        <w:jc w:val="both"/>
        <w:rPr>
          <w:sz w:val="22"/>
          <w:szCs w:val="22"/>
          <w:lang w:val="uk-UA"/>
        </w:rPr>
      </w:pPr>
      <w:r w:rsidRPr="00DB3C74">
        <w:rPr>
          <w:sz w:val="22"/>
          <w:szCs w:val="22"/>
          <w:lang w:val="uk-UA"/>
        </w:rPr>
        <w:t>У</w:t>
      </w:r>
      <w:r w:rsidRPr="00DB3C74">
        <w:rPr>
          <w:spacing w:val="-4"/>
          <w:sz w:val="22"/>
          <w:szCs w:val="22"/>
          <w:lang w:val="uk-UA"/>
        </w:rPr>
        <w:t xml:space="preserve"> </w:t>
      </w:r>
      <w:r w:rsidRPr="00DB3C74">
        <w:rPr>
          <w:sz w:val="22"/>
          <w:szCs w:val="22"/>
          <w:lang w:val="uk-UA"/>
        </w:rPr>
        <w:t>звітах</w:t>
      </w:r>
      <w:r w:rsidRPr="00DB3C74">
        <w:rPr>
          <w:spacing w:val="-2"/>
          <w:sz w:val="22"/>
          <w:szCs w:val="22"/>
          <w:lang w:val="uk-UA"/>
        </w:rPr>
        <w:t xml:space="preserve"> </w:t>
      </w:r>
      <w:r w:rsidRPr="00DB3C74">
        <w:rPr>
          <w:sz w:val="22"/>
          <w:szCs w:val="22"/>
          <w:lang w:val="uk-UA"/>
        </w:rPr>
        <w:t>завжди</w:t>
      </w:r>
      <w:r w:rsidRPr="00DB3C74">
        <w:rPr>
          <w:spacing w:val="-2"/>
          <w:sz w:val="22"/>
          <w:szCs w:val="22"/>
          <w:lang w:val="uk-UA"/>
        </w:rPr>
        <w:t xml:space="preserve"> </w:t>
      </w:r>
      <w:r w:rsidRPr="00DB3C74">
        <w:rPr>
          <w:sz w:val="22"/>
          <w:szCs w:val="22"/>
          <w:lang w:val="uk-UA"/>
        </w:rPr>
        <w:t>необхідно</w:t>
      </w:r>
      <w:r w:rsidRPr="00DB3C74">
        <w:rPr>
          <w:spacing w:val="-3"/>
          <w:sz w:val="22"/>
          <w:szCs w:val="22"/>
          <w:lang w:val="uk-UA"/>
        </w:rPr>
        <w:t xml:space="preserve"> </w:t>
      </w:r>
      <w:r w:rsidRPr="00DB3C74">
        <w:rPr>
          <w:sz w:val="22"/>
          <w:szCs w:val="22"/>
          <w:lang w:val="uk-UA"/>
        </w:rPr>
        <w:t>показувати</w:t>
      </w:r>
      <w:r w:rsidRPr="00DB3C74">
        <w:rPr>
          <w:spacing w:val="-3"/>
          <w:sz w:val="22"/>
          <w:szCs w:val="22"/>
          <w:lang w:val="uk-UA"/>
        </w:rPr>
        <w:t xml:space="preserve"> </w:t>
      </w:r>
      <w:r w:rsidRPr="00DB3C74">
        <w:rPr>
          <w:sz w:val="22"/>
          <w:szCs w:val="22"/>
          <w:lang w:val="uk-UA"/>
        </w:rPr>
        <w:t>існування</w:t>
      </w:r>
      <w:r w:rsidRPr="00DB3C74">
        <w:rPr>
          <w:spacing w:val="-3"/>
          <w:sz w:val="22"/>
          <w:szCs w:val="22"/>
          <w:lang w:val="uk-UA"/>
        </w:rPr>
        <w:t xml:space="preserve"> </w:t>
      </w:r>
      <w:r w:rsidRPr="00DB3C74">
        <w:rPr>
          <w:sz w:val="22"/>
          <w:szCs w:val="22"/>
          <w:lang w:val="uk-UA"/>
        </w:rPr>
        <w:t>ще</w:t>
      </w:r>
      <w:r w:rsidRPr="00DB3C74">
        <w:rPr>
          <w:spacing w:val="-4"/>
          <w:sz w:val="22"/>
          <w:szCs w:val="22"/>
          <w:lang w:val="uk-UA"/>
        </w:rPr>
        <w:t xml:space="preserve"> </w:t>
      </w:r>
      <w:r w:rsidRPr="00DB3C74">
        <w:rPr>
          <w:sz w:val="22"/>
          <w:szCs w:val="22"/>
          <w:lang w:val="uk-UA"/>
        </w:rPr>
        <w:t>невикористаних</w:t>
      </w:r>
      <w:r w:rsidRPr="00DB3C74">
        <w:rPr>
          <w:spacing w:val="-1"/>
          <w:sz w:val="22"/>
          <w:szCs w:val="22"/>
          <w:lang w:val="uk-UA"/>
        </w:rPr>
        <w:t xml:space="preserve"> </w:t>
      </w:r>
      <w:r w:rsidRPr="00DB3C74">
        <w:rPr>
          <w:sz w:val="22"/>
          <w:szCs w:val="22"/>
          <w:lang w:val="uk-UA"/>
        </w:rPr>
        <w:t>коштів</w:t>
      </w:r>
    </w:p>
    <w:p w14:paraId="6CEC69C5" w14:textId="77777777" w:rsidR="00DB3C74" w:rsidRPr="00DB3C74" w:rsidRDefault="00DB3C74" w:rsidP="006D2655">
      <w:pPr>
        <w:widowControl w:val="0"/>
        <w:numPr>
          <w:ilvl w:val="0"/>
          <w:numId w:val="7"/>
        </w:numPr>
        <w:autoSpaceDE w:val="0"/>
        <w:autoSpaceDN w:val="0"/>
        <w:spacing w:before="240"/>
        <w:ind w:left="0" w:firstLine="357"/>
        <w:jc w:val="both"/>
        <w:rPr>
          <w:sz w:val="22"/>
          <w:szCs w:val="22"/>
          <w:lang w:val="uk-UA"/>
        </w:rPr>
      </w:pPr>
      <w:r w:rsidRPr="00DB3C74">
        <w:rPr>
          <w:sz w:val="22"/>
          <w:szCs w:val="22"/>
          <w:lang w:val="uk-UA"/>
        </w:rPr>
        <w:t>Механізм,</w:t>
      </w:r>
      <w:r w:rsidRPr="00DB3C74">
        <w:rPr>
          <w:spacing w:val="-4"/>
          <w:sz w:val="22"/>
          <w:szCs w:val="22"/>
          <w:lang w:val="uk-UA"/>
        </w:rPr>
        <w:t xml:space="preserve"> </w:t>
      </w:r>
      <w:r w:rsidRPr="00DB3C74">
        <w:rPr>
          <w:sz w:val="22"/>
          <w:szCs w:val="22"/>
          <w:lang w:val="uk-UA"/>
        </w:rPr>
        <w:t>який</w:t>
      </w:r>
      <w:r w:rsidRPr="00DB3C74">
        <w:rPr>
          <w:spacing w:val="-3"/>
          <w:sz w:val="22"/>
          <w:szCs w:val="22"/>
          <w:lang w:val="uk-UA"/>
        </w:rPr>
        <w:t xml:space="preserve"> </w:t>
      </w:r>
      <w:r w:rsidRPr="00DB3C74">
        <w:rPr>
          <w:sz w:val="22"/>
          <w:szCs w:val="22"/>
          <w:lang w:val="uk-UA"/>
        </w:rPr>
        <w:t>має</w:t>
      </w:r>
      <w:r w:rsidRPr="00DB3C74">
        <w:rPr>
          <w:spacing w:val="-4"/>
          <w:sz w:val="22"/>
          <w:szCs w:val="22"/>
          <w:lang w:val="uk-UA"/>
        </w:rPr>
        <w:t xml:space="preserve"> </w:t>
      </w:r>
      <w:r w:rsidRPr="00DB3C74">
        <w:rPr>
          <w:sz w:val="22"/>
          <w:szCs w:val="22"/>
          <w:lang w:val="uk-UA"/>
        </w:rPr>
        <w:t>забезпечувати</w:t>
      </w:r>
      <w:r w:rsidRPr="00DB3C74">
        <w:rPr>
          <w:spacing w:val="-2"/>
          <w:sz w:val="22"/>
          <w:szCs w:val="22"/>
          <w:lang w:val="uk-UA"/>
        </w:rPr>
        <w:t xml:space="preserve"> </w:t>
      </w:r>
      <w:r w:rsidRPr="00DB3C74">
        <w:rPr>
          <w:sz w:val="22"/>
          <w:szCs w:val="22"/>
          <w:lang w:val="uk-UA"/>
        </w:rPr>
        <w:t>щоб</w:t>
      </w:r>
      <w:r w:rsidRPr="00DB3C74">
        <w:rPr>
          <w:spacing w:val="-3"/>
          <w:sz w:val="22"/>
          <w:szCs w:val="22"/>
          <w:lang w:val="uk-UA"/>
        </w:rPr>
        <w:t xml:space="preserve"> </w:t>
      </w:r>
      <w:r w:rsidRPr="00DB3C74">
        <w:rPr>
          <w:sz w:val="22"/>
          <w:szCs w:val="22"/>
          <w:lang w:val="uk-UA"/>
        </w:rPr>
        <w:t>бюджет</w:t>
      </w:r>
      <w:r w:rsidRPr="00DB3C74">
        <w:rPr>
          <w:spacing w:val="-3"/>
          <w:sz w:val="22"/>
          <w:szCs w:val="22"/>
          <w:lang w:val="uk-UA"/>
        </w:rPr>
        <w:t xml:space="preserve"> </w:t>
      </w:r>
      <w:r w:rsidRPr="00DB3C74">
        <w:rPr>
          <w:sz w:val="22"/>
          <w:szCs w:val="22"/>
          <w:lang w:val="uk-UA"/>
        </w:rPr>
        <w:t>не</w:t>
      </w:r>
      <w:r w:rsidRPr="00DB3C74">
        <w:rPr>
          <w:spacing w:val="-4"/>
          <w:sz w:val="22"/>
          <w:szCs w:val="22"/>
          <w:lang w:val="uk-UA"/>
        </w:rPr>
        <w:t xml:space="preserve"> </w:t>
      </w:r>
      <w:r w:rsidRPr="00DB3C74">
        <w:rPr>
          <w:sz w:val="22"/>
          <w:szCs w:val="22"/>
          <w:lang w:val="uk-UA"/>
        </w:rPr>
        <w:t>був</w:t>
      </w:r>
      <w:r w:rsidRPr="00DB3C74">
        <w:rPr>
          <w:spacing w:val="-4"/>
          <w:sz w:val="22"/>
          <w:szCs w:val="22"/>
          <w:lang w:val="uk-UA"/>
        </w:rPr>
        <w:t xml:space="preserve"> </w:t>
      </w:r>
      <w:r w:rsidRPr="00DB3C74">
        <w:rPr>
          <w:sz w:val="22"/>
          <w:szCs w:val="22"/>
          <w:lang w:val="uk-UA"/>
        </w:rPr>
        <w:t>перевищений,</w:t>
      </w:r>
      <w:r w:rsidRPr="00DB3C74">
        <w:rPr>
          <w:spacing w:val="-3"/>
          <w:sz w:val="22"/>
          <w:szCs w:val="22"/>
          <w:lang w:val="uk-UA"/>
        </w:rPr>
        <w:t xml:space="preserve"> </w:t>
      </w:r>
      <w:r w:rsidRPr="00DB3C74">
        <w:rPr>
          <w:sz w:val="22"/>
          <w:szCs w:val="22"/>
          <w:lang w:val="uk-UA"/>
        </w:rPr>
        <w:t>буде</w:t>
      </w:r>
      <w:r w:rsidRPr="00DB3C74">
        <w:rPr>
          <w:spacing w:val="-4"/>
          <w:sz w:val="22"/>
          <w:szCs w:val="22"/>
          <w:lang w:val="uk-UA"/>
        </w:rPr>
        <w:t xml:space="preserve"> </w:t>
      </w:r>
      <w:r w:rsidRPr="00DB3C74">
        <w:rPr>
          <w:sz w:val="22"/>
          <w:szCs w:val="22"/>
          <w:lang w:val="uk-UA"/>
        </w:rPr>
        <w:t>складати частину</w:t>
      </w:r>
      <w:r w:rsidRPr="00DB3C74">
        <w:rPr>
          <w:spacing w:val="-8"/>
          <w:sz w:val="22"/>
          <w:szCs w:val="22"/>
          <w:lang w:val="uk-UA"/>
        </w:rPr>
        <w:t xml:space="preserve"> </w:t>
      </w:r>
      <w:r w:rsidRPr="00DB3C74">
        <w:rPr>
          <w:sz w:val="22"/>
          <w:szCs w:val="22"/>
          <w:lang w:val="uk-UA"/>
        </w:rPr>
        <w:t>процедур звітності</w:t>
      </w:r>
    </w:p>
    <w:p w14:paraId="44A2A29A" w14:textId="77777777" w:rsidR="00DB3C74" w:rsidRPr="00DB3C74" w:rsidRDefault="00DB3C74" w:rsidP="006D2655">
      <w:pPr>
        <w:widowControl w:val="0"/>
        <w:numPr>
          <w:ilvl w:val="0"/>
          <w:numId w:val="7"/>
        </w:numPr>
        <w:autoSpaceDE w:val="0"/>
        <w:autoSpaceDN w:val="0"/>
        <w:spacing w:before="240"/>
        <w:ind w:left="0" w:firstLine="357"/>
        <w:jc w:val="both"/>
        <w:rPr>
          <w:sz w:val="22"/>
          <w:szCs w:val="22"/>
          <w:lang w:val="uk-UA"/>
        </w:rPr>
      </w:pPr>
      <w:r w:rsidRPr="00DB3C74">
        <w:rPr>
          <w:sz w:val="22"/>
          <w:szCs w:val="22"/>
          <w:lang w:val="uk-UA"/>
        </w:rPr>
        <w:t>В програмах, де розподіляються витратні матеріали, наприклад продуктові інгредієнти, система зберігання не може бути легко впроваджена. В таких ситуаціях статистика стосовно споживання на одну особу може використовуватися</w:t>
      </w:r>
      <w:r w:rsidRPr="00DB3C74">
        <w:rPr>
          <w:spacing w:val="-57"/>
          <w:sz w:val="22"/>
          <w:szCs w:val="22"/>
          <w:lang w:val="uk-UA"/>
        </w:rPr>
        <w:t xml:space="preserve"> </w:t>
      </w:r>
      <w:r w:rsidRPr="00DB3C74">
        <w:rPr>
          <w:sz w:val="22"/>
          <w:szCs w:val="22"/>
          <w:lang w:val="uk-UA"/>
        </w:rPr>
        <w:t>як « контроль доцільності». Запас ліків і їх споживання мають знаходитися – і</w:t>
      </w:r>
      <w:r w:rsidRPr="00DB3C74">
        <w:rPr>
          <w:spacing w:val="1"/>
          <w:sz w:val="22"/>
          <w:szCs w:val="22"/>
          <w:lang w:val="uk-UA"/>
        </w:rPr>
        <w:t xml:space="preserve"> </w:t>
      </w:r>
      <w:r w:rsidRPr="00DB3C74">
        <w:rPr>
          <w:sz w:val="22"/>
          <w:szCs w:val="22"/>
          <w:lang w:val="uk-UA"/>
        </w:rPr>
        <w:t>не</w:t>
      </w:r>
      <w:r w:rsidRPr="00DB3C74">
        <w:rPr>
          <w:spacing w:val="-2"/>
          <w:sz w:val="22"/>
          <w:szCs w:val="22"/>
          <w:lang w:val="uk-UA"/>
        </w:rPr>
        <w:t xml:space="preserve"> </w:t>
      </w:r>
      <w:r w:rsidRPr="00DB3C74">
        <w:rPr>
          <w:sz w:val="22"/>
          <w:szCs w:val="22"/>
          <w:lang w:val="uk-UA"/>
        </w:rPr>
        <w:t>тільки з фінансових</w:t>
      </w:r>
      <w:r w:rsidRPr="00DB3C74">
        <w:rPr>
          <w:spacing w:val="1"/>
          <w:sz w:val="22"/>
          <w:szCs w:val="22"/>
          <w:lang w:val="uk-UA"/>
        </w:rPr>
        <w:t xml:space="preserve"> </w:t>
      </w:r>
      <w:r w:rsidRPr="00DB3C74">
        <w:rPr>
          <w:sz w:val="22"/>
          <w:szCs w:val="22"/>
          <w:lang w:val="uk-UA"/>
        </w:rPr>
        <w:t>міркувань - під щоденним</w:t>
      </w:r>
      <w:r w:rsidRPr="00DB3C74">
        <w:rPr>
          <w:spacing w:val="-1"/>
          <w:sz w:val="22"/>
          <w:szCs w:val="22"/>
          <w:lang w:val="uk-UA"/>
        </w:rPr>
        <w:t xml:space="preserve"> </w:t>
      </w:r>
      <w:r w:rsidRPr="00DB3C74">
        <w:rPr>
          <w:sz w:val="22"/>
          <w:szCs w:val="22"/>
          <w:lang w:val="uk-UA"/>
        </w:rPr>
        <w:t>контролем.</w:t>
      </w:r>
    </w:p>
    <w:p w14:paraId="2E44C77C" w14:textId="77777777" w:rsidR="00DB3C74" w:rsidRPr="00DB3C74" w:rsidRDefault="00DB3C74" w:rsidP="006D2655">
      <w:pPr>
        <w:widowControl w:val="0"/>
        <w:numPr>
          <w:ilvl w:val="0"/>
          <w:numId w:val="7"/>
        </w:numPr>
        <w:autoSpaceDE w:val="0"/>
        <w:autoSpaceDN w:val="0"/>
        <w:spacing w:before="240" w:after="240"/>
        <w:ind w:left="0" w:firstLine="357"/>
        <w:jc w:val="both"/>
        <w:rPr>
          <w:sz w:val="22"/>
          <w:szCs w:val="22"/>
          <w:lang w:val="uk-UA"/>
        </w:rPr>
      </w:pPr>
      <w:r w:rsidRPr="00DB3C74">
        <w:rPr>
          <w:sz w:val="22"/>
          <w:szCs w:val="22"/>
          <w:lang w:val="uk-UA"/>
        </w:rPr>
        <w:t>Підвищення</w:t>
      </w:r>
      <w:r w:rsidRPr="00DB3C74">
        <w:rPr>
          <w:spacing w:val="-4"/>
          <w:sz w:val="22"/>
          <w:szCs w:val="22"/>
          <w:lang w:val="uk-UA"/>
        </w:rPr>
        <w:t xml:space="preserve"> </w:t>
      </w:r>
      <w:r w:rsidRPr="00DB3C74">
        <w:rPr>
          <w:sz w:val="22"/>
          <w:szCs w:val="22"/>
          <w:lang w:val="uk-UA"/>
        </w:rPr>
        <w:t>заробітної</w:t>
      </w:r>
      <w:r w:rsidRPr="00DB3C74">
        <w:rPr>
          <w:spacing w:val="-3"/>
          <w:sz w:val="22"/>
          <w:szCs w:val="22"/>
          <w:lang w:val="uk-UA"/>
        </w:rPr>
        <w:t xml:space="preserve"> </w:t>
      </w:r>
      <w:r w:rsidRPr="00DB3C74">
        <w:rPr>
          <w:sz w:val="22"/>
          <w:szCs w:val="22"/>
          <w:lang w:val="uk-UA"/>
        </w:rPr>
        <w:t>плати</w:t>
      </w:r>
      <w:r w:rsidRPr="00DB3C74">
        <w:rPr>
          <w:spacing w:val="-3"/>
          <w:sz w:val="22"/>
          <w:szCs w:val="22"/>
          <w:lang w:val="uk-UA"/>
        </w:rPr>
        <w:t xml:space="preserve"> </w:t>
      </w:r>
      <w:r w:rsidRPr="00DB3C74">
        <w:rPr>
          <w:sz w:val="22"/>
          <w:szCs w:val="22"/>
          <w:lang w:val="uk-UA"/>
        </w:rPr>
        <w:t>для</w:t>
      </w:r>
      <w:r w:rsidRPr="00DB3C74">
        <w:rPr>
          <w:spacing w:val="-3"/>
          <w:sz w:val="22"/>
          <w:szCs w:val="22"/>
          <w:lang w:val="uk-UA"/>
        </w:rPr>
        <w:t xml:space="preserve"> </w:t>
      </w:r>
      <w:r w:rsidRPr="00DB3C74">
        <w:rPr>
          <w:sz w:val="22"/>
          <w:szCs w:val="22"/>
          <w:lang w:val="uk-UA"/>
        </w:rPr>
        <w:t>місцевого</w:t>
      </w:r>
      <w:r w:rsidRPr="00DB3C74">
        <w:rPr>
          <w:spacing w:val="-4"/>
          <w:sz w:val="22"/>
          <w:szCs w:val="22"/>
          <w:lang w:val="uk-UA"/>
        </w:rPr>
        <w:t xml:space="preserve"> </w:t>
      </w:r>
      <w:r w:rsidRPr="00DB3C74">
        <w:rPr>
          <w:sz w:val="22"/>
          <w:szCs w:val="22"/>
          <w:lang w:val="uk-UA"/>
        </w:rPr>
        <w:t>персоналу</w:t>
      </w:r>
      <w:r w:rsidRPr="00DB3C74">
        <w:rPr>
          <w:spacing w:val="-10"/>
          <w:sz w:val="22"/>
          <w:szCs w:val="22"/>
          <w:lang w:val="uk-UA"/>
        </w:rPr>
        <w:t xml:space="preserve"> </w:t>
      </w:r>
      <w:r w:rsidRPr="00DB3C74">
        <w:rPr>
          <w:sz w:val="22"/>
          <w:szCs w:val="22"/>
          <w:lang w:val="uk-UA"/>
        </w:rPr>
        <w:t>буде</w:t>
      </w:r>
      <w:r w:rsidRPr="00DB3C74">
        <w:rPr>
          <w:spacing w:val="-5"/>
          <w:sz w:val="22"/>
          <w:szCs w:val="22"/>
          <w:lang w:val="uk-UA"/>
        </w:rPr>
        <w:t xml:space="preserve"> </w:t>
      </w:r>
      <w:r w:rsidRPr="00DB3C74">
        <w:rPr>
          <w:sz w:val="22"/>
          <w:szCs w:val="22"/>
          <w:lang w:val="uk-UA"/>
        </w:rPr>
        <w:t>схвалюватися</w:t>
      </w:r>
      <w:r w:rsidRPr="00DB3C74">
        <w:rPr>
          <w:spacing w:val="-3"/>
          <w:sz w:val="22"/>
          <w:szCs w:val="22"/>
          <w:lang w:val="uk-UA"/>
        </w:rPr>
        <w:t xml:space="preserve"> </w:t>
      </w:r>
      <w:r w:rsidRPr="00DB3C74">
        <w:rPr>
          <w:sz w:val="22"/>
          <w:szCs w:val="22"/>
          <w:lang w:val="uk-UA"/>
        </w:rPr>
        <w:t>Данським</w:t>
      </w:r>
      <w:r w:rsidRPr="00DB3C74">
        <w:rPr>
          <w:spacing w:val="-2"/>
          <w:sz w:val="22"/>
          <w:szCs w:val="22"/>
          <w:lang w:val="uk-UA"/>
        </w:rPr>
        <w:t xml:space="preserve"> </w:t>
      </w:r>
      <w:r w:rsidRPr="00DB3C74">
        <w:rPr>
          <w:sz w:val="22"/>
          <w:szCs w:val="22"/>
          <w:lang w:val="uk-UA"/>
        </w:rPr>
        <w:t>Червоним</w:t>
      </w:r>
      <w:r w:rsidRPr="00DB3C74">
        <w:rPr>
          <w:spacing w:val="-1"/>
          <w:sz w:val="22"/>
          <w:szCs w:val="22"/>
          <w:lang w:val="uk-UA"/>
        </w:rPr>
        <w:t xml:space="preserve"> </w:t>
      </w:r>
      <w:r w:rsidRPr="00DB3C74">
        <w:rPr>
          <w:sz w:val="22"/>
          <w:szCs w:val="22"/>
          <w:lang w:val="uk-UA"/>
        </w:rPr>
        <w:t>Хрестом, якщо</w:t>
      </w:r>
      <w:r w:rsidRPr="00DB3C74">
        <w:rPr>
          <w:spacing w:val="-1"/>
          <w:sz w:val="22"/>
          <w:szCs w:val="22"/>
          <w:lang w:val="uk-UA"/>
        </w:rPr>
        <w:t xml:space="preserve"> </w:t>
      </w:r>
      <w:r w:rsidRPr="00DB3C74">
        <w:rPr>
          <w:sz w:val="22"/>
          <w:szCs w:val="22"/>
          <w:lang w:val="uk-UA"/>
        </w:rPr>
        <w:t>це</w:t>
      </w:r>
      <w:r w:rsidRPr="00DB3C74">
        <w:rPr>
          <w:spacing w:val="-1"/>
          <w:sz w:val="22"/>
          <w:szCs w:val="22"/>
          <w:lang w:val="uk-UA"/>
        </w:rPr>
        <w:t xml:space="preserve"> </w:t>
      </w:r>
      <w:r w:rsidRPr="00DB3C74">
        <w:rPr>
          <w:sz w:val="22"/>
          <w:szCs w:val="22"/>
          <w:lang w:val="uk-UA"/>
        </w:rPr>
        <w:t>не</w:t>
      </w:r>
      <w:r w:rsidRPr="00DB3C74">
        <w:rPr>
          <w:spacing w:val="-1"/>
          <w:sz w:val="22"/>
          <w:szCs w:val="22"/>
          <w:lang w:val="uk-UA"/>
        </w:rPr>
        <w:t xml:space="preserve"> </w:t>
      </w:r>
      <w:r w:rsidRPr="00DB3C74">
        <w:rPr>
          <w:sz w:val="22"/>
          <w:szCs w:val="22"/>
          <w:lang w:val="uk-UA"/>
        </w:rPr>
        <w:t>передбачено</w:t>
      </w:r>
      <w:r w:rsidRPr="00DB3C74">
        <w:rPr>
          <w:spacing w:val="-1"/>
          <w:sz w:val="22"/>
          <w:szCs w:val="22"/>
          <w:lang w:val="uk-UA"/>
        </w:rPr>
        <w:t xml:space="preserve"> </w:t>
      </w:r>
      <w:r w:rsidRPr="00DB3C74">
        <w:rPr>
          <w:sz w:val="22"/>
          <w:szCs w:val="22"/>
          <w:lang w:val="uk-UA"/>
        </w:rPr>
        <w:t>бюджетом.</w:t>
      </w:r>
    </w:p>
    <w:p w14:paraId="1FA5BC36" w14:textId="77777777" w:rsidR="00DB3C74" w:rsidRPr="00DB3C74" w:rsidRDefault="00DB3C74" w:rsidP="00DB3C74">
      <w:pPr>
        <w:spacing w:after="240"/>
        <w:jc w:val="both"/>
        <w:rPr>
          <w:b/>
          <w:bCs/>
          <w:sz w:val="22"/>
          <w:szCs w:val="22"/>
          <w:lang w:val="uk-UA"/>
        </w:rPr>
      </w:pPr>
      <w:r w:rsidRPr="00DB3C74">
        <w:rPr>
          <w:b/>
          <w:bCs/>
          <w:sz w:val="22"/>
          <w:szCs w:val="22"/>
          <w:lang w:val="uk-UA"/>
        </w:rPr>
        <w:t>Вимоги</w:t>
      </w:r>
      <w:r w:rsidRPr="00DB3C74">
        <w:rPr>
          <w:b/>
          <w:bCs/>
          <w:spacing w:val="-1"/>
          <w:sz w:val="22"/>
          <w:szCs w:val="22"/>
          <w:lang w:val="uk-UA"/>
        </w:rPr>
        <w:t xml:space="preserve"> </w:t>
      </w:r>
      <w:r w:rsidRPr="00DB3C74">
        <w:rPr>
          <w:b/>
          <w:bCs/>
          <w:sz w:val="22"/>
          <w:szCs w:val="22"/>
          <w:lang w:val="uk-UA"/>
        </w:rPr>
        <w:t>до</w:t>
      </w:r>
      <w:r w:rsidRPr="00DB3C74">
        <w:rPr>
          <w:b/>
          <w:bCs/>
          <w:spacing w:val="-1"/>
          <w:sz w:val="22"/>
          <w:szCs w:val="22"/>
          <w:lang w:val="uk-UA"/>
        </w:rPr>
        <w:t xml:space="preserve"> </w:t>
      </w:r>
      <w:r w:rsidRPr="00DB3C74">
        <w:rPr>
          <w:b/>
          <w:bCs/>
          <w:sz w:val="22"/>
          <w:szCs w:val="22"/>
          <w:lang w:val="uk-UA"/>
        </w:rPr>
        <w:t>звітування</w:t>
      </w:r>
    </w:p>
    <w:p w14:paraId="34322721" w14:textId="77777777" w:rsidR="00DB3C74" w:rsidRPr="00DB3C74" w:rsidRDefault="00DB3C74" w:rsidP="00DB3C74">
      <w:pPr>
        <w:spacing w:before="240"/>
        <w:ind w:firstLine="357"/>
        <w:jc w:val="both"/>
        <w:rPr>
          <w:sz w:val="22"/>
          <w:szCs w:val="22"/>
          <w:lang w:val="uk-UA"/>
        </w:rPr>
      </w:pPr>
      <w:r w:rsidRPr="00DB3C74">
        <w:rPr>
          <w:sz w:val="22"/>
          <w:szCs w:val="22"/>
          <w:lang w:val="uk-UA"/>
        </w:rPr>
        <w:t>Керівництво програми буде представляти не пізніше одного місяця після закінчення</w:t>
      </w:r>
      <w:r w:rsidRPr="00DB3C74">
        <w:rPr>
          <w:spacing w:val="1"/>
          <w:sz w:val="22"/>
          <w:szCs w:val="22"/>
          <w:lang w:val="uk-UA"/>
        </w:rPr>
        <w:t xml:space="preserve"> </w:t>
      </w:r>
      <w:r w:rsidRPr="00DB3C74">
        <w:rPr>
          <w:sz w:val="22"/>
          <w:szCs w:val="22"/>
          <w:lang w:val="uk-UA"/>
        </w:rPr>
        <w:t>програми в Данський Червоний Хрест фінансові звіти, які будуть підготовлені разом із</w:t>
      </w:r>
      <w:r w:rsidRPr="00DB3C74">
        <w:rPr>
          <w:spacing w:val="-57"/>
          <w:sz w:val="22"/>
          <w:szCs w:val="22"/>
          <w:lang w:val="uk-UA"/>
        </w:rPr>
        <w:t xml:space="preserve"> </w:t>
      </w:r>
      <w:r w:rsidRPr="00DB3C74">
        <w:rPr>
          <w:sz w:val="22"/>
          <w:szCs w:val="22"/>
          <w:lang w:val="uk-UA"/>
        </w:rPr>
        <w:t>схваленим</w:t>
      </w:r>
      <w:r w:rsidRPr="00DB3C74">
        <w:rPr>
          <w:spacing w:val="-4"/>
          <w:sz w:val="22"/>
          <w:szCs w:val="22"/>
          <w:lang w:val="uk-UA"/>
        </w:rPr>
        <w:t xml:space="preserve"> </w:t>
      </w:r>
      <w:r w:rsidRPr="00DB3C74">
        <w:rPr>
          <w:sz w:val="22"/>
          <w:szCs w:val="22"/>
          <w:lang w:val="uk-UA"/>
        </w:rPr>
        <w:t>бюджетом,</w:t>
      </w:r>
      <w:r w:rsidRPr="00DB3C74">
        <w:rPr>
          <w:spacing w:val="-2"/>
          <w:sz w:val="22"/>
          <w:szCs w:val="22"/>
          <w:lang w:val="uk-UA"/>
        </w:rPr>
        <w:t xml:space="preserve"> </w:t>
      </w:r>
      <w:r w:rsidRPr="00DB3C74">
        <w:rPr>
          <w:sz w:val="22"/>
          <w:szCs w:val="22"/>
          <w:lang w:val="uk-UA"/>
        </w:rPr>
        <w:t>і</w:t>
      </w:r>
      <w:r w:rsidRPr="00DB3C74">
        <w:rPr>
          <w:spacing w:val="-2"/>
          <w:sz w:val="22"/>
          <w:szCs w:val="22"/>
          <w:lang w:val="uk-UA"/>
        </w:rPr>
        <w:t xml:space="preserve"> </w:t>
      </w:r>
      <w:r w:rsidRPr="00DB3C74">
        <w:rPr>
          <w:sz w:val="22"/>
          <w:szCs w:val="22"/>
          <w:lang w:val="uk-UA"/>
        </w:rPr>
        <w:t>які</w:t>
      </w:r>
      <w:r w:rsidRPr="00DB3C74">
        <w:rPr>
          <w:spacing w:val="-2"/>
          <w:sz w:val="22"/>
          <w:szCs w:val="22"/>
          <w:lang w:val="uk-UA"/>
        </w:rPr>
        <w:t xml:space="preserve"> </w:t>
      </w:r>
      <w:r w:rsidRPr="00DB3C74">
        <w:rPr>
          <w:sz w:val="22"/>
          <w:szCs w:val="22"/>
          <w:lang w:val="uk-UA"/>
        </w:rPr>
        <w:t>будуть</w:t>
      </w:r>
      <w:r w:rsidRPr="00DB3C74">
        <w:rPr>
          <w:spacing w:val="-1"/>
          <w:sz w:val="22"/>
          <w:szCs w:val="22"/>
          <w:lang w:val="uk-UA"/>
        </w:rPr>
        <w:t xml:space="preserve"> </w:t>
      </w:r>
      <w:r w:rsidRPr="00DB3C74">
        <w:rPr>
          <w:sz w:val="22"/>
          <w:szCs w:val="22"/>
          <w:lang w:val="uk-UA"/>
        </w:rPr>
        <w:t>відображати</w:t>
      </w:r>
      <w:r w:rsidRPr="00DB3C74">
        <w:rPr>
          <w:spacing w:val="-1"/>
          <w:sz w:val="22"/>
          <w:szCs w:val="22"/>
          <w:lang w:val="uk-UA"/>
        </w:rPr>
        <w:t xml:space="preserve"> </w:t>
      </w:r>
      <w:r w:rsidRPr="00DB3C74">
        <w:rPr>
          <w:sz w:val="22"/>
          <w:szCs w:val="22"/>
          <w:lang w:val="uk-UA"/>
        </w:rPr>
        <w:t>здійснені</w:t>
      </w:r>
      <w:r w:rsidRPr="00DB3C74">
        <w:rPr>
          <w:spacing w:val="-3"/>
          <w:sz w:val="22"/>
          <w:szCs w:val="22"/>
          <w:lang w:val="uk-UA"/>
        </w:rPr>
        <w:t xml:space="preserve"> </w:t>
      </w:r>
      <w:r w:rsidRPr="00DB3C74">
        <w:rPr>
          <w:sz w:val="22"/>
          <w:szCs w:val="22"/>
          <w:lang w:val="uk-UA"/>
        </w:rPr>
        <w:t>витрати</w:t>
      </w:r>
      <w:r w:rsidRPr="00DB3C74">
        <w:rPr>
          <w:spacing w:val="-1"/>
          <w:sz w:val="22"/>
          <w:szCs w:val="22"/>
          <w:lang w:val="uk-UA"/>
        </w:rPr>
        <w:t xml:space="preserve"> </w:t>
      </w:r>
      <w:r w:rsidRPr="00DB3C74">
        <w:rPr>
          <w:sz w:val="22"/>
          <w:szCs w:val="22"/>
          <w:lang w:val="uk-UA"/>
        </w:rPr>
        <w:t>з</w:t>
      </w:r>
      <w:r w:rsidRPr="00DB3C74">
        <w:rPr>
          <w:spacing w:val="-2"/>
          <w:sz w:val="22"/>
          <w:szCs w:val="22"/>
          <w:lang w:val="uk-UA"/>
        </w:rPr>
        <w:t xml:space="preserve"> </w:t>
      </w:r>
      <w:r w:rsidRPr="00DB3C74">
        <w:rPr>
          <w:sz w:val="22"/>
          <w:szCs w:val="22"/>
          <w:lang w:val="uk-UA"/>
        </w:rPr>
        <w:t>початку</w:t>
      </w:r>
      <w:r w:rsidRPr="00DB3C74">
        <w:rPr>
          <w:spacing w:val="-9"/>
          <w:sz w:val="22"/>
          <w:szCs w:val="22"/>
          <w:lang w:val="uk-UA"/>
        </w:rPr>
        <w:t xml:space="preserve"> </w:t>
      </w:r>
      <w:r w:rsidRPr="00DB3C74">
        <w:rPr>
          <w:sz w:val="22"/>
          <w:szCs w:val="22"/>
          <w:lang w:val="uk-UA"/>
        </w:rPr>
        <w:t>проекту.</w:t>
      </w:r>
    </w:p>
    <w:p w14:paraId="0313E9B8" w14:textId="77777777" w:rsidR="00DB3C74" w:rsidRPr="00DB3C74" w:rsidRDefault="00DB3C74" w:rsidP="00DB3C74">
      <w:pPr>
        <w:spacing w:before="240"/>
        <w:ind w:firstLine="357"/>
        <w:jc w:val="both"/>
        <w:rPr>
          <w:sz w:val="22"/>
          <w:szCs w:val="22"/>
          <w:lang w:val="uk-UA"/>
        </w:rPr>
      </w:pPr>
      <w:r w:rsidRPr="00DB3C74">
        <w:rPr>
          <w:sz w:val="22"/>
          <w:szCs w:val="22"/>
          <w:lang w:val="uk-UA"/>
        </w:rPr>
        <w:t>На</w:t>
      </w:r>
      <w:r w:rsidRPr="00DB3C74">
        <w:rPr>
          <w:spacing w:val="-3"/>
          <w:sz w:val="22"/>
          <w:szCs w:val="22"/>
          <w:lang w:val="uk-UA"/>
        </w:rPr>
        <w:t xml:space="preserve"> </w:t>
      </w:r>
      <w:r w:rsidRPr="00DB3C74">
        <w:rPr>
          <w:sz w:val="22"/>
          <w:szCs w:val="22"/>
          <w:lang w:val="uk-UA"/>
        </w:rPr>
        <w:t>додаток до</w:t>
      </w:r>
      <w:r w:rsidRPr="00DB3C74">
        <w:rPr>
          <w:spacing w:val="-1"/>
          <w:sz w:val="22"/>
          <w:szCs w:val="22"/>
          <w:lang w:val="uk-UA"/>
        </w:rPr>
        <w:t xml:space="preserve"> </w:t>
      </w:r>
      <w:r w:rsidRPr="00DB3C74">
        <w:rPr>
          <w:sz w:val="22"/>
          <w:szCs w:val="22"/>
          <w:lang w:val="uk-UA"/>
        </w:rPr>
        <w:t>інформації</w:t>
      </w:r>
      <w:r w:rsidRPr="00DB3C74">
        <w:rPr>
          <w:spacing w:val="-1"/>
          <w:sz w:val="22"/>
          <w:szCs w:val="22"/>
          <w:lang w:val="uk-UA"/>
        </w:rPr>
        <w:t xml:space="preserve"> </w:t>
      </w:r>
      <w:r w:rsidRPr="00DB3C74">
        <w:rPr>
          <w:sz w:val="22"/>
          <w:szCs w:val="22"/>
          <w:lang w:val="uk-UA"/>
        </w:rPr>
        <w:t>по</w:t>
      </w:r>
      <w:r w:rsidRPr="00DB3C74">
        <w:rPr>
          <w:spacing w:val="-1"/>
          <w:sz w:val="22"/>
          <w:szCs w:val="22"/>
          <w:lang w:val="uk-UA"/>
        </w:rPr>
        <w:t xml:space="preserve"> </w:t>
      </w:r>
      <w:r w:rsidRPr="00DB3C74">
        <w:rPr>
          <w:sz w:val="22"/>
          <w:szCs w:val="22"/>
          <w:lang w:val="uk-UA"/>
        </w:rPr>
        <w:t>видаткам</w:t>
      </w:r>
      <w:r w:rsidRPr="00DB3C74">
        <w:rPr>
          <w:spacing w:val="-2"/>
          <w:sz w:val="22"/>
          <w:szCs w:val="22"/>
          <w:lang w:val="uk-UA"/>
        </w:rPr>
        <w:t xml:space="preserve"> </w:t>
      </w:r>
      <w:r w:rsidRPr="00DB3C74">
        <w:rPr>
          <w:sz w:val="22"/>
          <w:szCs w:val="22"/>
          <w:lang w:val="uk-UA"/>
        </w:rPr>
        <w:t>і</w:t>
      </w:r>
      <w:r w:rsidRPr="00DB3C74">
        <w:rPr>
          <w:spacing w:val="-1"/>
          <w:sz w:val="22"/>
          <w:szCs w:val="22"/>
          <w:lang w:val="uk-UA"/>
        </w:rPr>
        <w:t xml:space="preserve"> </w:t>
      </w:r>
      <w:r w:rsidRPr="00DB3C74">
        <w:rPr>
          <w:sz w:val="22"/>
          <w:szCs w:val="22"/>
          <w:lang w:val="uk-UA"/>
        </w:rPr>
        <w:t>надходженням,</w:t>
      </w:r>
      <w:r w:rsidRPr="00DB3C74">
        <w:rPr>
          <w:spacing w:val="-1"/>
          <w:sz w:val="22"/>
          <w:szCs w:val="22"/>
          <w:lang w:val="uk-UA"/>
        </w:rPr>
        <w:t xml:space="preserve"> </w:t>
      </w:r>
      <w:r w:rsidRPr="00DB3C74">
        <w:rPr>
          <w:sz w:val="22"/>
          <w:szCs w:val="22"/>
          <w:lang w:val="uk-UA"/>
        </w:rPr>
        <w:t>фінансові звіти мають також включати детальну інформацію про баланс грошових потоків на програмі, а на кінець</w:t>
      </w:r>
      <w:r w:rsidRPr="00DB3C74">
        <w:rPr>
          <w:spacing w:val="1"/>
          <w:sz w:val="22"/>
          <w:szCs w:val="22"/>
          <w:lang w:val="uk-UA"/>
        </w:rPr>
        <w:t xml:space="preserve"> </w:t>
      </w:r>
      <w:r w:rsidRPr="00DB3C74">
        <w:rPr>
          <w:sz w:val="22"/>
          <w:szCs w:val="22"/>
          <w:lang w:val="uk-UA"/>
        </w:rPr>
        <w:t>проекту - про наявність усіх інші</w:t>
      </w:r>
      <w:r w:rsidRPr="00DB3C74">
        <w:rPr>
          <w:spacing w:val="1"/>
          <w:sz w:val="22"/>
          <w:szCs w:val="22"/>
          <w:lang w:val="uk-UA"/>
        </w:rPr>
        <w:t xml:space="preserve"> </w:t>
      </w:r>
      <w:r w:rsidRPr="00DB3C74">
        <w:rPr>
          <w:sz w:val="22"/>
          <w:szCs w:val="22"/>
          <w:lang w:val="uk-UA"/>
        </w:rPr>
        <w:t>основних активів та заборгованості. У фінансовому</w:t>
      </w:r>
      <w:r w:rsidRPr="00DB3C74">
        <w:rPr>
          <w:spacing w:val="1"/>
          <w:sz w:val="22"/>
          <w:szCs w:val="22"/>
          <w:lang w:val="uk-UA"/>
        </w:rPr>
        <w:t xml:space="preserve"> </w:t>
      </w:r>
      <w:r w:rsidRPr="00DB3C74">
        <w:rPr>
          <w:sz w:val="22"/>
          <w:szCs w:val="22"/>
          <w:lang w:val="uk-UA"/>
        </w:rPr>
        <w:t xml:space="preserve">звіті мають бути вказані невикористані кошти, отримані від Данського червоного </w:t>
      </w:r>
      <w:proofErr w:type="spellStart"/>
      <w:r w:rsidRPr="00DB3C74">
        <w:rPr>
          <w:sz w:val="22"/>
          <w:szCs w:val="22"/>
          <w:lang w:val="uk-UA"/>
        </w:rPr>
        <w:t>Хре</w:t>
      </w:r>
      <w:proofErr w:type="spellEnd"/>
      <w:r w:rsidRPr="00DB3C74">
        <w:rPr>
          <w:spacing w:val="-57"/>
          <w:sz w:val="22"/>
          <w:szCs w:val="22"/>
          <w:lang w:val="uk-UA"/>
        </w:rPr>
        <w:t xml:space="preserve"> </w:t>
      </w:r>
      <w:r w:rsidRPr="00DB3C74">
        <w:rPr>
          <w:sz w:val="22"/>
          <w:szCs w:val="22"/>
          <w:lang w:val="uk-UA"/>
        </w:rPr>
        <w:t>ста.</w:t>
      </w:r>
    </w:p>
    <w:p w14:paraId="2DF9EB52" w14:textId="77777777" w:rsidR="00DB3C74" w:rsidRPr="00DB3C74" w:rsidRDefault="00DB3C74" w:rsidP="00DB3C74">
      <w:pPr>
        <w:spacing w:before="240"/>
        <w:ind w:firstLine="357"/>
        <w:jc w:val="both"/>
        <w:rPr>
          <w:sz w:val="22"/>
          <w:szCs w:val="22"/>
          <w:lang w:val="uk-UA"/>
        </w:rPr>
      </w:pPr>
      <w:r w:rsidRPr="00DB3C74">
        <w:rPr>
          <w:sz w:val="22"/>
          <w:szCs w:val="22"/>
          <w:lang w:val="uk-UA"/>
        </w:rPr>
        <w:t>Фінансові</w:t>
      </w:r>
      <w:r w:rsidRPr="00DB3C74">
        <w:rPr>
          <w:spacing w:val="-4"/>
          <w:sz w:val="22"/>
          <w:szCs w:val="22"/>
          <w:lang w:val="uk-UA"/>
        </w:rPr>
        <w:t xml:space="preserve"> </w:t>
      </w:r>
      <w:r w:rsidRPr="00DB3C74">
        <w:rPr>
          <w:sz w:val="22"/>
          <w:szCs w:val="22"/>
          <w:lang w:val="uk-UA"/>
        </w:rPr>
        <w:t>звіти</w:t>
      </w:r>
      <w:r w:rsidRPr="00DB3C74">
        <w:rPr>
          <w:spacing w:val="-3"/>
          <w:sz w:val="22"/>
          <w:szCs w:val="22"/>
          <w:lang w:val="uk-UA"/>
        </w:rPr>
        <w:t xml:space="preserve"> </w:t>
      </w:r>
      <w:r w:rsidRPr="00DB3C74">
        <w:rPr>
          <w:sz w:val="22"/>
          <w:szCs w:val="22"/>
          <w:lang w:val="uk-UA"/>
        </w:rPr>
        <w:t>мусять</w:t>
      </w:r>
      <w:r w:rsidRPr="00DB3C74">
        <w:rPr>
          <w:spacing w:val="-2"/>
          <w:sz w:val="22"/>
          <w:szCs w:val="22"/>
          <w:lang w:val="uk-UA"/>
        </w:rPr>
        <w:t xml:space="preserve"> </w:t>
      </w:r>
      <w:r w:rsidRPr="00DB3C74">
        <w:rPr>
          <w:sz w:val="22"/>
          <w:szCs w:val="22"/>
          <w:lang w:val="uk-UA"/>
        </w:rPr>
        <w:t>бути</w:t>
      </w:r>
      <w:r w:rsidRPr="00DB3C74">
        <w:rPr>
          <w:spacing w:val="-3"/>
          <w:sz w:val="22"/>
          <w:szCs w:val="22"/>
          <w:lang w:val="uk-UA"/>
        </w:rPr>
        <w:t xml:space="preserve"> </w:t>
      </w:r>
      <w:r w:rsidRPr="00DB3C74">
        <w:rPr>
          <w:sz w:val="22"/>
          <w:szCs w:val="22"/>
          <w:lang w:val="uk-UA"/>
        </w:rPr>
        <w:t>прокоментовані</w:t>
      </w:r>
      <w:r w:rsidRPr="00DB3C74">
        <w:rPr>
          <w:spacing w:val="-3"/>
          <w:sz w:val="22"/>
          <w:szCs w:val="22"/>
          <w:lang w:val="uk-UA"/>
        </w:rPr>
        <w:t xml:space="preserve"> </w:t>
      </w:r>
      <w:r w:rsidRPr="00DB3C74">
        <w:rPr>
          <w:sz w:val="22"/>
          <w:szCs w:val="22"/>
          <w:lang w:val="uk-UA"/>
        </w:rPr>
        <w:t>керівництвом</w:t>
      </w:r>
      <w:r w:rsidRPr="00DB3C74">
        <w:rPr>
          <w:spacing w:val="-4"/>
          <w:sz w:val="22"/>
          <w:szCs w:val="22"/>
          <w:lang w:val="uk-UA"/>
        </w:rPr>
        <w:t xml:space="preserve"> </w:t>
      </w:r>
      <w:r w:rsidRPr="00DB3C74">
        <w:rPr>
          <w:sz w:val="22"/>
          <w:szCs w:val="22"/>
          <w:lang w:val="uk-UA"/>
        </w:rPr>
        <w:t>програми</w:t>
      </w:r>
      <w:r w:rsidRPr="00DB3C74">
        <w:rPr>
          <w:spacing w:val="-3"/>
          <w:sz w:val="22"/>
          <w:szCs w:val="22"/>
          <w:lang w:val="uk-UA"/>
        </w:rPr>
        <w:t xml:space="preserve"> </w:t>
      </w:r>
      <w:r w:rsidRPr="00DB3C74">
        <w:rPr>
          <w:sz w:val="22"/>
          <w:szCs w:val="22"/>
          <w:lang w:val="uk-UA"/>
        </w:rPr>
        <w:t>у</w:t>
      </w:r>
      <w:r w:rsidRPr="00DB3C74">
        <w:rPr>
          <w:spacing w:val="-11"/>
          <w:sz w:val="22"/>
          <w:szCs w:val="22"/>
          <w:lang w:val="uk-UA"/>
        </w:rPr>
        <w:t xml:space="preserve"> </w:t>
      </w:r>
      <w:r w:rsidRPr="00DB3C74">
        <w:rPr>
          <w:sz w:val="22"/>
          <w:szCs w:val="22"/>
          <w:lang w:val="uk-UA"/>
        </w:rPr>
        <w:t>випадку</w:t>
      </w:r>
      <w:r w:rsidRPr="00DB3C74">
        <w:rPr>
          <w:spacing w:val="-6"/>
          <w:sz w:val="22"/>
          <w:szCs w:val="22"/>
          <w:lang w:val="uk-UA"/>
        </w:rPr>
        <w:t xml:space="preserve"> </w:t>
      </w:r>
      <w:proofErr w:type="spellStart"/>
      <w:r w:rsidRPr="00DB3C74">
        <w:rPr>
          <w:sz w:val="22"/>
          <w:szCs w:val="22"/>
          <w:lang w:val="uk-UA"/>
        </w:rPr>
        <w:t>конкре</w:t>
      </w:r>
      <w:proofErr w:type="spellEnd"/>
      <w:r w:rsidRPr="00DB3C74">
        <w:rPr>
          <w:spacing w:val="-57"/>
          <w:sz w:val="22"/>
          <w:szCs w:val="22"/>
          <w:lang w:val="uk-UA"/>
        </w:rPr>
        <w:t xml:space="preserve"> </w:t>
      </w:r>
      <w:proofErr w:type="spellStart"/>
      <w:r w:rsidRPr="00DB3C74">
        <w:rPr>
          <w:sz w:val="22"/>
          <w:szCs w:val="22"/>
          <w:lang w:val="uk-UA"/>
        </w:rPr>
        <w:t>тних</w:t>
      </w:r>
      <w:proofErr w:type="spellEnd"/>
      <w:r w:rsidRPr="00DB3C74">
        <w:rPr>
          <w:sz w:val="22"/>
          <w:szCs w:val="22"/>
          <w:lang w:val="uk-UA"/>
        </w:rPr>
        <w:t>/нетипових</w:t>
      </w:r>
      <w:r w:rsidRPr="00DB3C74">
        <w:rPr>
          <w:spacing w:val="1"/>
          <w:sz w:val="22"/>
          <w:szCs w:val="22"/>
          <w:lang w:val="uk-UA"/>
        </w:rPr>
        <w:t xml:space="preserve"> </w:t>
      </w:r>
      <w:r w:rsidRPr="00DB3C74">
        <w:rPr>
          <w:sz w:val="22"/>
          <w:szCs w:val="22"/>
          <w:lang w:val="uk-UA"/>
        </w:rPr>
        <w:t>бухгалтерських</w:t>
      </w:r>
      <w:r w:rsidRPr="00DB3C74">
        <w:rPr>
          <w:spacing w:val="1"/>
          <w:sz w:val="22"/>
          <w:szCs w:val="22"/>
          <w:lang w:val="uk-UA"/>
        </w:rPr>
        <w:t xml:space="preserve"> </w:t>
      </w:r>
      <w:r w:rsidRPr="00DB3C74">
        <w:rPr>
          <w:sz w:val="22"/>
          <w:szCs w:val="22"/>
          <w:lang w:val="uk-UA"/>
        </w:rPr>
        <w:t>проводок,</w:t>
      </w:r>
      <w:r w:rsidRPr="00DB3C74">
        <w:rPr>
          <w:spacing w:val="-1"/>
          <w:sz w:val="22"/>
          <w:szCs w:val="22"/>
          <w:lang w:val="uk-UA"/>
        </w:rPr>
        <w:t xml:space="preserve"> </w:t>
      </w:r>
      <w:r w:rsidRPr="00DB3C74">
        <w:rPr>
          <w:sz w:val="22"/>
          <w:szCs w:val="22"/>
          <w:lang w:val="uk-UA"/>
        </w:rPr>
        <w:t>або</w:t>
      </w:r>
      <w:r w:rsidRPr="00DB3C74">
        <w:rPr>
          <w:spacing w:val="-1"/>
          <w:sz w:val="22"/>
          <w:szCs w:val="22"/>
          <w:lang w:val="uk-UA"/>
        </w:rPr>
        <w:t xml:space="preserve"> </w:t>
      </w:r>
      <w:r w:rsidRPr="00DB3C74">
        <w:rPr>
          <w:sz w:val="22"/>
          <w:szCs w:val="22"/>
          <w:lang w:val="uk-UA"/>
        </w:rPr>
        <w:t>суттєвих</w:t>
      </w:r>
      <w:r w:rsidRPr="00DB3C74">
        <w:rPr>
          <w:spacing w:val="1"/>
          <w:sz w:val="22"/>
          <w:szCs w:val="22"/>
          <w:lang w:val="uk-UA"/>
        </w:rPr>
        <w:t xml:space="preserve"> </w:t>
      </w:r>
      <w:r w:rsidRPr="00DB3C74">
        <w:rPr>
          <w:sz w:val="22"/>
          <w:szCs w:val="22"/>
          <w:lang w:val="uk-UA"/>
        </w:rPr>
        <w:t>відхилень</w:t>
      </w:r>
      <w:r w:rsidRPr="00DB3C74">
        <w:rPr>
          <w:spacing w:val="-1"/>
          <w:sz w:val="22"/>
          <w:szCs w:val="22"/>
          <w:lang w:val="uk-UA"/>
        </w:rPr>
        <w:t xml:space="preserve"> </w:t>
      </w:r>
      <w:r w:rsidRPr="00DB3C74">
        <w:rPr>
          <w:sz w:val="22"/>
          <w:szCs w:val="22"/>
          <w:lang w:val="uk-UA"/>
        </w:rPr>
        <w:t>від</w:t>
      </w:r>
      <w:r w:rsidRPr="00DB3C74">
        <w:rPr>
          <w:spacing w:val="-2"/>
          <w:sz w:val="22"/>
          <w:szCs w:val="22"/>
          <w:lang w:val="uk-UA"/>
        </w:rPr>
        <w:t xml:space="preserve"> </w:t>
      </w:r>
      <w:r w:rsidRPr="00DB3C74">
        <w:rPr>
          <w:sz w:val="22"/>
          <w:szCs w:val="22"/>
          <w:lang w:val="uk-UA"/>
        </w:rPr>
        <w:t>бюджету.</w:t>
      </w:r>
    </w:p>
    <w:p w14:paraId="67C57A76" w14:textId="77777777" w:rsidR="00DB3C74" w:rsidRPr="00DB3C74" w:rsidRDefault="00DB3C74" w:rsidP="00DB3C74">
      <w:pPr>
        <w:spacing w:before="240"/>
        <w:ind w:firstLine="357"/>
        <w:jc w:val="both"/>
        <w:rPr>
          <w:sz w:val="22"/>
          <w:szCs w:val="22"/>
          <w:lang w:val="uk-UA"/>
        </w:rPr>
      </w:pPr>
      <w:r w:rsidRPr="00DB3C74">
        <w:rPr>
          <w:sz w:val="22"/>
          <w:szCs w:val="22"/>
          <w:lang w:val="uk-UA"/>
        </w:rPr>
        <w:t xml:space="preserve">Національне Товариство повинно відправити Данському Червоному Хресту </w:t>
      </w:r>
      <w:proofErr w:type="spellStart"/>
      <w:r w:rsidRPr="00DB3C74">
        <w:rPr>
          <w:sz w:val="22"/>
          <w:szCs w:val="22"/>
          <w:lang w:val="uk-UA"/>
        </w:rPr>
        <w:t>інформа</w:t>
      </w:r>
      <w:proofErr w:type="spellEnd"/>
      <w:r w:rsidRPr="00DB3C74">
        <w:rPr>
          <w:spacing w:val="-57"/>
          <w:sz w:val="22"/>
          <w:szCs w:val="22"/>
          <w:lang w:val="uk-UA"/>
        </w:rPr>
        <w:t xml:space="preserve"> </w:t>
      </w:r>
      <w:proofErr w:type="spellStart"/>
      <w:r w:rsidRPr="00DB3C74">
        <w:rPr>
          <w:sz w:val="22"/>
          <w:szCs w:val="22"/>
          <w:lang w:val="uk-UA"/>
        </w:rPr>
        <w:t>цію</w:t>
      </w:r>
      <w:proofErr w:type="spellEnd"/>
      <w:r w:rsidRPr="00DB3C74">
        <w:rPr>
          <w:sz w:val="22"/>
          <w:szCs w:val="22"/>
          <w:lang w:val="uk-UA"/>
        </w:rPr>
        <w:t xml:space="preserve"> про свої перевірені загальні фінансові рахунки і супутній аудиторський звіт,</w:t>
      </w:r>
      <w:r w:rsidRPr="00DB3C74">
        <w:rPr>
          <w:spacing w:val="1"/>
          <w:sz w:val="22"/>
          <w:szCs w:val="22"/>
          <w:lang w:val="uk-UA"/>
        </w:rPr>
        <w:t xml:space="preserve"> </w:t>
      </w:r>
      <w:r w:rsidRPr="00DB3C74">
        <w:rPr>
          <w:sz w:val="22"/>
          <w:szCs w:val="22"/>
          <w:lang w:val="uk-UA"/>
        </w:rPr>
        <w:t>щойно</w:t>
      </w:r>
      <w:r w:rsidRPr="00DB3C74">
        <w:rPr>
          <w:spacing w:val="-4"/>
          <w:sz w:val="22"/>
          <w:szCs w:val="22"/>
          <w:lang w:val="uk-UA"/>
        </w:rPr>
        <w:t xml:space="preserve"> </w:t>
      </w:r>
      <w:r w:rsidRPr="00DB3C74">
        <w:rPr>
          <w:sz w:val="22"/>
          <w:szCs w:val="22"/>
          <w:lang w:val="uk-UA"/>
        </w:rPr>
        <w:t>після</w:t>
      </w:r>
      <w:r w:rsidRPr="00DB3C74">
        <w:rPr>
          <w:spacing w:val="-3"/>
          <w:sz w:val="22"/>
          <w:szCs w:val="22"/>
          <w:lang w:val="uk-UA"/>
        </w:rPr>
        <w:t xml:space="preserve"> </w:t>
      </w:r>
      <w:r w:rsidRPr="00DB3C74">
        <w:rPr>
          <w:sz w:val="22"/>
          <w:szCs w:val="22"/>
          <w:lang w:val="uk-UA"/>
        </w:rPr>
        <w:t>того,</w:t>
      </w:r>
      <w:r w:rsidRPr="00DB3C74">
        <w:rPr>
          <w:spacing w:val="-3"/>
          <w:sz w:val="22"/>
          <w:szCs w:val="22"/>
          <w:lang w:val="uk-UA"/>
        </w:rPr>
        <w:t xml:space="preserve"> </w:t>
      </w:r>
      <w:r w:rsidRPr="00DB3C74">
        <w:rPr>
          <w:sz w:val="22"/>
          <w:szCs w:val="22"/>
          <w:lang w:val="uk-UA"/>
        </w:rPr>
        <w:t>як</w:t>
      </w:r>
      <w:r w:rsidRPr="00DB3C74">
        <w:rPr>
          <w:spacing w:val="-2"/>
          <w:sz w:val="22"/>
          <w:szCs w:val="22"/>
          <w:lang w:val="uk-UA"/>
        </w:rPr>
        <w:t xml:space="preserve"> </w:t>
      </w:r>
      <w:r w:rsidRPr="00DB3C74">
        <w:rPr>
          <w:sz w:val="22"/>
          <w:szCs w:val="22"/>
          <w:lang w:val="uk-UA"/>
        </w:rPr>
        <w:t>ці</w:t>
      </w:r>
      <w:r w:rsidRPr="00DB3C74">
        <w:rPr>
          <w:spacing w:val="-4"/>
          <w:sz w:val="22"/>
          <w:szCs w:val="22"/>
          <w:lang w:val="uk-UA"/>
        </w:rPr>
        <w:t xml:space="preserve"> </w:t>
      </w:r>
      <w:r w:rsidRPr="00DB3C74">
        <w:rPr>
          <w:sz w:val="22"/>
          <w:szCs w:val="22"/>
          <w:lang w:val="uk-UA"/>
        </w:rPr>
        <w:t>звіти</w:t>
      </w:r>
      <w:r w:rsidRPr="00DB3C74">
        <w:rPr>
          <w:spacing w:val="-2"/>
          <w:sz w:val="22"/>
          <w:szCs w:val="22"/>
          <w:lang w:val="uk-UA"/>
        </w:rPr>
        <w:t xml:space="preserve"> </w:t>
      </w:r>
      <w:r w:rsidRPr="00DB3C74">
        <w:rPr>
          <w:sz w:val="22"/>
          <w:szCs w:val="22"/>
          <w:lang w:val="uk-UA"/>
        </w:rPr>
        <w:t>будуть</w:t>
      </w:r>
      <w:r w:rsidRPr="00DB3C74">
        <w:rPr>
          <w:spacing w:val="-2"/>
          <w:sz w:val="22"/>
          <w:szCs w:val="22"/>
          <w:lang w:val="uk-UA"/>
        </w:rPr>
        <w:t xml:space="preserve"> </w:t>
      </w:r>
      <w:r w:rsidRPr="00DB3C74">
        <w:rPr>
          <w:sz w:val="22"/>
          <w:szCs w:val="22"/>
          <w:lang w:val="uk-UA"/>
        </w:rPr>
        <w:t>схвалені</w:t>
      </w:r>
      <w:r w:rsidRPr="00DB3C74">
        <w:rPr>
          <w:spacing w:val="-1"/>
          <w:sz w:val="22"/>
          <w:szCs w:val="22"/>
          <w:lang w:val="uk-UA"/>
        </w:rPr>
        <w:t xml:space="preserve"> </w:t>
      </w:r>
      <w:r w:rsidRPr="00DB3C74">
        <w:rPr>
          <w:sz w:val="22"/>
          <w:szCs w:val="22"/>
          <w:lang w:val="uk-UA"/>
        </w:rPr>
        <w:t>уповноваженим</w:t>
      </w:r>
      <w:r w:rsidRPr="00DB3C74">
        <w:rPr>
          <w:spacing w:val="-3"/>
          <w:sz w:val="22"/>
          <w:szCs w:val="22"/>
          <w:lang w:val="uk-UA"/>
        </w:rPr>
        <w:t xml:space="preserve"> </w:t>
      </w:r>
      <w:r w:rsidRPr="00DB3C74">
        <w:rPr>
          <w:sz w:val="22"/>
          <w:szCs w:val="22"/>
          <w:lang w:val="uk-UA"/>
        </w:rPr>
        <w:t>органом</w:t>
      </w:r>
      <w:r w:rsidRPr="00DB3C74">
        <w:rPr>
          <w:spacing w:val="-4"/>
          <w:sz w:val="22"/>
          <w:szCs w:val="22"/>
          <w:lang w:val="uk-UA"/>
        </w:rPr>
        <w:t xml:space="preserve"> </w:t>
      </w:r>
      <w:r w:rsidRPr="00DB3C74">
        <w:rPr>
          <w:sz w:val="22"/>
          <w:szCs w:val="22"/>
          <w:lang w:val="uk-UA"/>
        </w:rPr>
        <w:t>Національного</w:t>
      </w:r>
      <w:r w:rsidRPr="00DB3C74">
        <w:rPr>
          <w:spacing w:val="-57"/>
          <w:sz w:val="22"/>
          <w:szCs w:val="22"/>
          <w:lang w:val="uk-UA"/>
        </w:rPr>
        <w:t xml:space="preserve"> </w:t>
      </w:r>
      <w:r w:rsidRPr="00DB3C74">
        <w:rPr>
          <w:sz w:val="22"/>
          <w:szCs w:val="22"/>
          <w:lang w:val="uk-UA"/>
        </w:rPr>
        <w:t>Товариства.</w:t>
      </w:r>
    </w:p>
    <w:p w14:paraId="1DF7F143" w14:textId="77777777" w:rsidR="00DB3C74" w:rsidRPr="00DB3C74" w:rsidRDefault="00DB3C74" w:rsidP="00DB3C74">
      <w:pPr>
        <w:spacing w:before="240"/>
        <w:ind w:firstLine="357"/>
        <w:jc w:val="both"/>
        <w:rPr>
          <w:sz w:val="22"/>
          <w:szCs w:val="22"/>
          <w:lang w:val="uk-UA"/>
        </w:rPr>
      </w:pPr>
      <w:r w:rsidRPr="00DB3C74">
        <w:rPr>
          <w:sz w:val="22"/>
          <w:szCs w:val="22"/>
          <w:lang w:val="uk-UA"/>
        </w:rPr>
        <w:t>Протягом</w:t>
      </w:r>
      <w:r w:rsidRPr="00DB3C74">
        <w:rPr>
          <w:spacing w:val="-4"/>
          <w:sz w:val="22"/>
          <w:szCs w:val="22"/>
          <w:lang w:val="uk-UA"/>
        </w:rPr>
        <w:t xml:space="preserve"> </w:t>
      </w:r>
      <w:r w:rsidRPr="00DB3C74">
        <w:rPr>
          <w:sz w:val="22"/>
          <w:szCs w:val="22"/>
          <w:lang w:val="uk-UA"/>
        </w:rPr>
        <w:t>4-х місяців</w:t>
      </w:r>
      <w:r w:rsidRPr="00DB3C74">
        <w:rPr>
          <w:spacing w:val="-2"/>
          <w:sz w:val="22"/>
          <w:szCs w:val="22"/>
          <w:lang w:val="uk-UA"/>
        </w:rPr>
        <w:t xml:space="preserve"> </w:t>
      </w:r>
      <w:r w:rsidRPr="00DB3C74">
        <w:rPr>
          <w:sz w:val="22"/>
          <w:szCs w:val="22"/>
          <w:lang w:val="uk-UA"/>
        </w:rPr>
        <w:t>після</w:t>
      </w:r>
      <w:r w:rsidRPr="00DB3C74">
        <w:rPr>
          <w:spacing w:val="-2"/>
          <w:sz w:val="22"/>
          <w:szCs w:val="22"/>
          <w:lang w:val="uk-UA"/>
        </w:rPr>
        <w:t xml:space="preserve"> </w:t>
      </w:r>
      <w:r w:rsidRPr="00DB3C74">
        <w:rPr>
          <w:sz w:val="22"/>
          <w:szCs w:val="22"/>
          <w:lang w:val="uk-UA"/>
        </w:rPr>
        <w:t>завершення</w:t>
      </w:r>
      <w:r w:rsidRPr="00DB3C74">
        <w:rPr>
          <w:spacing w:val="-2"/>
          <w:sz w:val="22"/>
          <w:szCs w:val="22"/>
          <w:lang w:val="uk-UA"/>
        </w:rPr>
        <w:t xml:space="preserve"> </w:t>
      </w:r>
      <w:r w:rsidRPr="00DB3C74">
        <w:rPr>
          <w:sz w:val="22"/>
          <w:szCs w:val="22"/>
          <w:lang w:val="uk-UA"/>
        </w:rPr>
        <w:t>діяльності</w:t>
      </w:r>
      <w:r w:rsidRPr="00DB3C74">
        <w:rPr>
          <w:spacing w:val="-2"/>
          <w:sz w:val="22"/>
          <w:szCs w:val="22"/>
          <w:lang w:val="uk-UA"/>
        </w:rPr>
        <w:t xml:space="preserve"> </w:t>
      </w:r>
      <w:r w:rsidRPr="00DB3C74">
        <w:rPr>
          <w:sz w:val="22"/>
          <w:szCs w:val="22"/>
          <w:lang w:val="uk-UA"/>
        </w:rPr>
        <w:t>або</w:t>
      </w:r>
      <w:r w:rsidRPr="00DB3C74">
        <w:rPr>
          <w:spacing w:val="-2"/>
          <w:sz w:val="22"/>
          <w:szCs w:val="22"/>
          <w:lang w:val="uk-UA"/>
        </w:rPr>
        <w:t xml:space="preserve"> </w:t>
      </w:r>
      <w:r w:rsidRPr="00DB3C74">
        <w:rPr>
          <w:sz w:val="22"/>
          <w:szCs w:val="22"/>
          <w:lang w:val="uk-UA"/>
        </w:rPr>
        <w:t>закінчення</w:t>
      </w:r>
      <w:r w:rsidRPr="00DB3C74">
        <w:rPr>
          <w:spacing w:val="-3"/>
          <w:sz w:val="22"/>
          <w:szCs w:val="22"/>
          <w:lang w:val="uk-UA"/>
        </w:rPr>
        <w:t xml:space="preserve"> </w:t>
      </w:r>
      <w:r w:rsidRPr="00DB3C74">
        <w:rPr>
          <w:sz w:val="22"/>
          <w:szCs w:val="22"/>
          <w:lang w:val="uk-UA"/>
        </w:rPr>
        <w:t>терміну</w:t>
      </w:r>
      <w:r w:rsidRPr="00DB3C74">
        <w:rPr>
          <w:spacing w:val="-5"/>
          <w:sz w:val="22"/>
          <w:szCs w:val="22"/>
          <w:lang w:val="uk-UA"/>
        </w:rPr>
        <w:t xml:space="preserve"> </w:t>
      </w:r>
      <w:r w:rsidRPr="00DB3C74">
        <w:rPr>
          <w:sz w:val="22"/>
          <w:szCs w:val="22"/>
          <w:lang w:val="uk-UA"/>
        </w:rPr>
        <w:t>Договору</w:t>
      </w:r>
      <w:r w:rsidRPr="00DB3C74">
        <w:rPr>
          <w:spacing w:val="-9"/>
          <w:sz w:val="22"/>
          <w:szCs w:val="22"/>
          <w:lang w:val="uk-UA"/>
        </w:rPr>
        <w:t xml:space="preserve"> </w:t>
      </w:r>
      <w:r w:rsidRPr="00DB3C74">
        <w:rPr>
          <w:sz w:val="22"/>
          <w:szCs w:val="22"/>
          <w:lang w:val="uk-UA"/>
        </w:rPr>
        <w:t>з</w:t>
      </w:r>
      <w:r w:rsidRPr="00DB3C74">
        <w:rPr>
          <w:spacing w:val="-57"/>
          <w:sz w:val="22"/>
          <w:szCs w:val="22"/>
          <w:lang w:val="uk-UA"/>
        </w:rPr>
        <w:t xml:space="preserve"> </w:t>
      </w:r>
      <w:r w:rsidRPr="00DB3C74">
        <w:rPr>
          <w:sz w:val="22"/>
          <w:szCs w:val="22"/>
          <w:lang w:val="uk-UA"/>
        </w:rPr>
        <w:t>Розвитку,</w:t>
      </w:r>
      <w:r w:rsidRPr="00DB3C74">
        <w:rPr>
          <w:spacing w:val="1"/>
          <w:sz w:val="22"/>
          <w:szCs w:val="22"/>
          <w:lang w:val="uk-UA"/>
        </w:rPr>
        <w:t xml:space="preserve"> </w:t>
      </w:r>
      <w:r w:rsidRPr="00DB3C74">
        <w:rPr>
          <w:sz w:val="22"/>
          <w:szCs w:val="22"/>
          <w:lang w:val="uk-UA"/>
        </w:rPr>
        <w:t>Національне Товариство несе відповідальність за представлення фінального перевіреного звіту. Цей звіт має відображати остаточний баланс загального</w:t>
      </w:r>
      <w:r w:rsidRPr="00DB3C74">
        <w:rPr>
          <w:spacing w:val="1"/>
          <w:sz w:val="22"/>
          <w:szCs w:val="22"/>
          <w:lang w:val="uk-UA"/>
        </w:rPr>
        <w:t xml:space="preserve"> </w:t>
      </w:r>
      <w:r w:rsidRPr="00DB3C74">
        <w:rPr>
          <w:sz w:val="22"/>
          <w:szCs w:val="22"/>
          <w:lang w:val="uk-UA"/>
        </w:rPr>
        <w:t>гранту,</w:t>
      </w:r>
      <w:r w:rsidRPr="00DB3C74">
        <w:rPr>
          <w:spacing w:val="-2"/>
          <w:sz w:val="22"/>
          <w:szCs w:val="22"/>
          <w:lang w:val="uk-UA"/>
        </w:rPr>
        <w:t xml:space="preserve"> </w:t>
      </w:r>
      <w:r w:rsidRPr="00DB3C74">
        <w:rPr>
          <w:sz w:val="22"/>
          <w:szCs w:val="22"/>
          <w:lang w:val="uk-UA"/>
        </w:rPr>
        <w:t>виплаченого</w:t>
      </w:r>
      <w:r w:rsidRPr="00DB3C74">
        <w:rPr>
          <w:spacing w:val="-1"/>
          <w:sz w:val="22"/>
          <w:szCs w:val="22"/>
          <w:lang w:val="uk-UA"/>
        </w:rPr>
        <w:t xml:space="preserve"> </w:t>
      </w:r>
      <w:r w:rsidRPr="00DB3C74">
        <w:rPr>
          <w:sz w:val="22"/>
          <w:szCs w:val="22"/>
          <w:lang w:val="uk-UA"/>
        </w:rPr>
        <w:t>відповідно</w:t>
      </w:r>
      <w:r w:rsidRPr="00DB3C74">
        <w:rPr>
          <w:spacing w:val="-1"/>
          <w:sz w:val="22"/>
          <w:szCs w:val="22"/>
          <w:lang w:val="uk-UA"/>
        </w:rPr>
        <w:t xml:space="preserve"> </w:t>
      </w:r>
      <w:r w:rsidRPr="00DB3C74">
        <w:rPr>
          <w:sz w:val="22"/>
          <w:szCs w:val="22"/>
          <w:lang w:val="uk-UA"/>
        </w:rPr>
        <w:t>до</w:t>
      </w:r>
      <w:r w:rsidRPr="00DB3C74">
        <w:rPr>
          <w:spacing w:val="-1"/>
          <w:sz w:val="22"/>
          <w:szCs w:val="22"/>
          <w:lang w:val="uk-UA"/>
        </w:rPr>
        <w:t xml:space="preserve"> </w:t>
      </w:r>
      <w:r w:rsidRPr="00DB3C74">
        <w:rPr>
          <w:sz w:val="22"/>
          <w:szCs w:val="22"/>
          <w:lang w:val="uk-UA"/>
        </w:rPr>
        <w:t>договору,</w:t>
      </w:r>
      <w:r w:rsidRPr="00DB3C74">
        <w:rPr>
          <w:spacing w:val="-1"/>
          <w:sz w:val="22"/>
          <w:szCs w:val="22"/>
          <w:lang w:val="uk-UA"/>
        </w:rPr>
        <w:t xml:space="preserve"> </w:t>
      </w:r>
      <w:r w:rsidRPr="00DB3C74">
        <w:rPr>
          <w:sz w:val="22"/>
          <w:szCs w:val="22"/>
          <w:lang w:val="uk-UA"/>
        </w:rPr>
        <w:t>включаючи</w:t>
      </w:r>
      <w:r w:rsidRPr="00DB3C74">
        <w:rPr>
          <w:spacing w:val="-1"/>
          <w:sz w:val="22"/>
          <w:szCs w:val="22"/>
          <w:lang w:val="uk-UA"/>
        </w:rPr>
        <w:t xml:space="preserve"> </w:t>
      </w:r>
      <w:r w:rsidRPr="00DB3C74">
        <w:rPr>
          <w:sz w:val="22"/>
          <w:szCs w:val="22"/>
          <w:lang w:val="uk-UA"/>
        </w:rPr>
        <w:t>місцеві внески.</w:t>
      </w:r>
    </w:p>
    <w:p w14:paraId="4BEF5C80" w14:textId="77777777" w:rsidR="00DB3C74" w:rsidRPr="00DB3C74" w:rsidRDefault="00DB3C74" w:rsidP="00DB3C74">
      <w:pPr>
        <w:spacing w:before="240"/>
        <w:ind w:firstLine="357"/>
        <w:jc w:val="both"/>
        <w:rPr>
          <w:sz w:val="22"/>
          <w:szCs w:val="22"/>
          <w:lang w:val="uk-UA"/>
        </w:rPr>
      </w:pPr>
      <w:r w:rsidRPr="00DB3C74">
        <w:rPr>
          <w:sz w:val="22"/>
          <w:szCs w:val="22"/>
          <w:lang w:val="uk-UA"/>
        </w:rPr>
        <w:t>Будь-який залишок на користь Данського Червоного Хреста має бути повернутий</w:t>
      </w:r>
      <w:r w:rsidRPr="00DB3C74">
        <w:rPr>
          <w:spacing w:val="1"/>
          <w:sz w:val="22"/>
          <w:szCs w:val="22"/>
          <w:lang w:val="uk-UA"/>
        </w:rPr>
        <w:t xml:space="preserve"> </w:t>
      </w:r>
      <w:r w:rsidRPr="00DB3C74">
        <w:rPr>
          <w:sz w:val="22"/>
          <w:szCs w:val="22"/>
          <w:lang w:val="uk-UA"/>
        </w:rPr>
        <w:t>Данському</w:t>
      </w:r>
      <w:r w:rsidRPr="00DB3C74">
        <w:rPr>
          <w:spacing w:val="-10"/>
          <w:sz w:val="22"/>
          <w:szCs w:val="22"/>
          <w:lang w:val="uk-UA"/>
        </w:rPr>
        <w:t xml:space="preserve"> </w:t>
      </w:r>
      <w:r w:rsidRPr="00DB3C74">
        <w:rPr>
          <w:sz w:val="22"/>
          <w:szCs w:val="22"/>
          <w:lang w:val="uk-UA"/>
        </w:rPr>
        <w:t>Червоному</w:t>
      </w:r>
      <w:r w:rsidRPr="00DB3C74">
        <w:rPr>
          <w:spacing w:val="-10"/>
          <w:sz w:val="22"/>
          <w:szCs w:val="22"/>
          <w:lang w:val="uk-UA"/>
        </w:rPr>
        <w:t xml:space="preserve"> </w:t>
      </w:r>
      <w:r w:rsidRPr="00DB3C74">
        <w:rPr>
          <w:sz w:val="22"/>
          <w:szCs w:val="22"/>
          <w:lang w:val="uk-UA"/>
        </w:rPr>
        <w:t>Хресту</w:t>
      </w:r>
      <w:r w:rsidRPr="00DB3C74">
        <w:rPr>
          <w:spacing w:val="-9"/>
          <w:sz w:val="22"/>
          <w:szCs w:val="22"/>
          <w:lang w:val="uk-UA"/>
        </w:rPr>
        <w:t xml:space="preserve"> </w:t>
      </w:r>
      <w:r w:rsidRPr="00DB3C74">
        <w:rPr>
          <w:sz w:val="22"/>
          <w:szCs w:val="22"/>
          <w:lang w:val="uk-UA"/>
        </w:rPr>
        <w:t>або</w:t>
      </w:r>
      <w:r w:rsidRPr="00DB3C74">
        <w:rPr>
          <w:spacing w:val="-2"/>
          <w:sz w:val="22"/>
          <w:szCs w:val="22"/>
          <w:lang w:val="uk-UA"/>
        </w:rPr>
        <w:t xml:space="preserve"> </w:t>
      </w:r>
      <w:r w:rsidRPr="00DB3C74">
        <w:rPr>
          <w:sz w:val="22"/>
          <w:szCs w:val="22"/>
          <w:lang w:val="uk-UA"/>
        </w:rPr>
        <w:t>залишатися</w:t>
      </w:r>
      <w:r w:rsidRPr="00DB3C74">
        <w:rPr>
          <w:spacing w:val="-2"/>
          <w:sz w:val="22"/>
          <w:szCs w:val="22"/>
          <w:lang w:val="uk-UA"/>
        </w:rPr>
        <w:t xml:space="preserve"> </w:t>
      </w:r>
      <w:r w:rsidRPr="00DB3C74">
        <w:rPr>
          <w:sz w:val="22"/>
          <w:szCs w:val="22"/>
          <w:lang w:val="uk-UA"/>
        </w:rPr>
        <w:t>у</w:t>
      </w:r>
      <w:r w:rsidRPr="00DB3C74">
        <w:rPr>
          <w:spacing w:val="-10"/>
          <w:sz w:val="22"/>
          <w:szCs w:val="22"/>
          <w:lang w:val="uk-UA"/>
        </w:rPr>
        <w:t xml:space="preserve"> </w:t>
      </w:r>
      <w:r w:rsidRPr="00DB3C74">
        <w:rPr>
          <w:sz w:val="22"/>
          <w:szCs w:val="22"/>
          <w:lang w:val="uk-UA"/>
        </w:rPr>
        <w:t>якості</w:t>
      </w:r>
      <w:r w:rsidRPr="00DB3C74">
        <w:rPr>
          <w:spacing w:val="-2"/>
          <w:sz w:val="22"/>
          <w:szCs w:val="22"/>
          <w:lang w:val="uk-UA"/>
        </w:rPr>
        <w:t xml:space="preserve"> </w:t>
      </w:r>
      <w:r w:rsidRPr="00DB3C74">
        <w:rPr>
          <w:sz w:val="22"/>
          <w:szCs w:val="22"/>
          <w:lang w:val="uk-UA"/>
        </w:rPr>
        <w:t>кредиту</w:t>
      </w:r>
      <w:r w:rsidRPr="00DB3C74">
        <w:rPr>
          <w:spacing w:val="-9"/>
          <w:sz w:val="22"/>
          <w:szCs w:val="22"/>
          <w:lang w:val="uk-UA"/>
        </w:rPr>
        <w:t xml:space="preserve"> </w:t>
      </w:r>
      <w:r w:rsidRPr="00DB3C74">
        <w:rPr>
          <w:sz w:val="22"/>
          <w:szCs w:val="22"/>
          <w:lang w:val="uk-UA"/>
        </w:rPr>
        <w:t>для</w:t>
      </w:r>
      <w:r w:rsidRPr="00DB3C74">
        <w:rPr>
          <w:spacing w:val="-2"/>
          <w:sz w:val="22"/>
          <w:szCs w:val="22"/>
          <w:lang w:val="uk-UA"/>
        </w:rPr>
        <w:t xml:space="preserve"> </w:t>
      </w:r>
      <w:r w:rsidRPr="00DB3C74">
        <w:rPr>
          <w:sz w:val="22"/>
          <w:szCs w:val="22"/>
          <w:lang w:val="uk-UA"/>
        </w:rPr>
        <w:t>можливого</w:t>
      </w:r>
      <w:r w:rsidRPr="00DB3C74">
        <w:rPr>
          <w:spacing w:val="-3"/>
          <w:sz w:val="22"/>
          <w:szCs w:val="22"/>
          <w:lang w:val="uk-UA"/>
        </w:rPr>
        <w:t xml:space="preserve"> </w:t>
      </w:r>
      <w:r w:rsidRPr="00DB3C74">
        <w:rPr>
          <w:sz w:val="22"/>
          <w:szCs w:val="22"/>
          <w:lang w:val="uk-UA"/>
        </w:rPr>
        <w:t>майбутнього</w:t>
      </w:r>
      <w:r w:rsidRPr="00DB3C74">
        <w:rPr>
          <w:spacing w:val="-1"/>
          <w:sz w:val="22"/>
          <w:szCs w:val="22"/>
          <w:lang w:val="uk-UA"/>
        </w:rPr>
        <w:t xml:space="preserve"> </w:t>
      </w:r>
      <w:r w:rsidRPr="00DB3C74">
        <w:rPr>
          <w:sz w:val="22"/>
          <w:szCs w:val="22"/>
          <w:lang w:val="uk-UA"/>
        </w:rPr>
        <w:t>продовження контракту.</w:t>
      </w:r>
    </w:p>
    <w:p w14:paraId="38BC6714" w14:textId="77777777" w:rsidR="00DB3C74" w:rsidRPr="00DB3C74" w:rsidRDefault="00DB3C74" w:rsidP="00DB3C74">
      <w:pPr>
        <w:spacing w:before="240"/>
        <w:ind w:firstLine="357"/>
        <w:jc w:val="both"/>
        <w:rPr>
          <w:sz w:val="22"/>
          <w:szCs w:val="22"/>
          <w:lang w:val="uk-UA"/>
        </w:rPr>
      </w:pPr>
      <w:r w:rsidRPr="00DB3C74">
        <w:rPr>
          <w:sz w:val="22"/>
          <w:szCs w:val="22"/>
          <w:lang w:val="uk-UA"/>
        </w:rPr>
        <w:t>Усі</w:t>
      </w:r>
      <w:r w:rsidRPr="00DB3C74">
        <w:rPr>
          <w:spacing w:val="-5"/>
          <w:sz w:val="22"/>
          <w:szCs w:val="22"/>
          <w:lang w:val="uk-UA"/>
        </w:rPr>
        <w:t xml:space="preserve"> </w:t>
      </w:r>
      <w:r w:rsidRPr="00DB3C74">
        <w:rPr>
          <w:sz w:val="22"/>
          <w:szCs w:val="22"/>
          <w:lang w:val="uk-UA"/>
        </w:rPr>
        <w:t>аудиторські</w:t>
      </w:r>
      <w:r w:rsidRPr="00DB3C74">
        <w:rPr>
          <w:spacing w:val="-4"/>
          <w:sz w:val="22"/>
          <w:szCs w:val="22"/>
          <w:lang w:val="uk-UA"/>
        </w:rPr>
        <w:t xml:space="preserve"> </w:t>
      </w:r>
      <w:r w:rsidRPr="00DB3C74">
        <w:rPr>
          <w:sz w:val="22"/>
          <w:szCs w:val="22"/>
          <w:lang w:val="uk-UA"/>
        </w:rPr>
        <w:t>перевірки</w:t>
      </w:r>
      <w:r w:rsidRPr="00DB3C74">
        <w:rPr>
          <w:spacing w:val="-4"/>
          <w:sz w:val="22"/>
          <w:szCs w:val="22"/>
          <w:lang w:val="uk-UA"/>
        </w:rPr>
        <w:t xml:space="preserve"> </w:t>
      </w:r>
      <w:r w:rsidRPr="00DB3C74">
        <w:rPr>
          <w:sz w:val="22"/>
          <w:szCs w:val="22"/>
          <w:lang w:val="uk-UA"/>
        </w:rPr>
        <w:t>мають</w:t>
      </w:r>
      <w:r w:rsidRPr="00DB3C74">
        <w:rPr>
          <w:spacing w:val="-4"/>
          <w:sz w:val="22"/>
          <w:szCs w:val="22"/>
          <w:lang w:val="uk-UA"/>
        </w:rPr>
        <w:t xml:space="preserve"> </w:t>
      </w:r>
      <w:r w:rsidRPr="00DB3C74">
        <w:rPr>
          <w:sz w:val="22"/>
          <w:szCs w:val="22"/>
          <w:lang w:val="uk-UA"/>
        </w:rPr>
        <w:t>відповідати</w:t>
      </w:r>
      <w:r w:rsidRPr="00DB3C74">
        <w:rPr>
          <w:spacing w:val="1"/>
          <w:sz w:val="22"/>
          <w:szCs w:val="22"/>
          <w:lang w:val="uk-UA"/>
        </w:rPr>
        <w:t xml:space="preserve"> </w:t>
      </w:r>
      <w:r w:rsidRPr="00DB3C74">
        <w:rPr>
          <w:sz w:val="22"/>
          <w:szCs w:val="22"/>
          <w:lang w:val="uk-UA"/>
        </w:rPr>
        <w:t>Інструкціям</w:t>
      </w:r>
      <w:r w:rsidRPr="00DB3C74">
        <w:rPr>
          <w:spacing w:val="-4"/>
          <w:sz w:val="22"/>
          <w:szCs w:val="22"/>
          <w:lang w:val="uk-UA"/>
        </w:rPr>
        <w:t xml:space="preserve"> </w:t>
      </w:r>
      <w:r w:rsidRPr="00DB3C74">
        <w:rPr>
          <w:sz w:val="22"/>
          <w:szCs w:val="22"/>
          <w:lang w:val="uk-UA"/>
        </w:rPr>
        <w:t>по</w:t>
      </w:r>
      <w:r w:rsidRPr="00DB3C74">
        <w:rPr>
          <w:spacing w:val="-5"/>
          <w:sz w:val="22"/>
          <w:szCs w:val="22"/>
          <w:lang w:val="uk-UA"/>
        </w:rPr>
        <w:t xml:space="preserve"> </w:t>
      </w:r>
      <w:r w:rsidRPr="00DB3C74">
        <w:rPr>
          <w:sz w:val="22"/>
          <w:szCs w:val="22"/>
          <w:lang w:val="uk-UA"/>
        </w:rPr>
        <w:t>Аудиту</w:t>
      </w:r>
      <w:r w:rsidRPr="00DB3C74">
        <w:rPr>
          <w:spacing w:val="-10"/>
          <w:sz w:val="22"/>
          <w:szCs w:val="22"/>
          <w:lang w:val="uk-UA"/>
        </w:rPr>
        <w:t xml:space="preserve"> </w:t>
      </w:r>
      <w:r w:rsidRPr="00DB3C74">
        <w:rPr>
          <w:sz w:val="22"/>
          <w:szCs w:val="22"/>
          <w:lang w:val="uk-UA"/>
        </w:rPr>
        <w:t>для</w:t>
      </w:r>
      <w:r w:rsidRPr="00DB3C74">
        <w:rPr>
          <w:spacing w:val="-5"/>
          <w:sz w:val="22"/>
          <w:szCs w:val="22"/>
          <w:lang w:val="uk-UA"/>
        </w:rPr>
        <w:t xml:space="preserve"> </w:t>
      </w:r>
      <w:r w:rsidRPr="00DB3C74">
        <w:rPr>
          <w:sz w:val="22"/>
          <w:szCs w:val="22"/>
          <w:lang w:val="uk-UA"/>
        </w:rPr>
        <w:t>Фінансових</w:t>
      </w:r>
      <w:r w:rsidRPr="00DB3C74">
        <w:rPr>
          <w:spacing w:val="-57"/>
          <w:sz w:val="22"/>
          <w:szCs w:val="22"/>
          <w:lang w:val="uk-UA"/>
        </w:rPr>
        <w:t xml:space="preserve"> </w:t>
      </w:r>
      <w:proofErr w:type="spellStart"/>
      <w:r w:rsidRPr="00DB3C74">
        <w:rPr>
          <w:sz w:val="22"/>
          <w:szCs w:val="22"/>
          <w:lang w:val="uk-UA"/>
        </w:rPr>
        <w:t>Проектів</w:t>
      </w:r>
      <w:proofErr w:type="spellEnd"/>
      <w:r w:rsidRPr="00DB3C74">
        <w:rPr>
          <w:spacing w:val="-2"/>
          <w:sz w:val="22"/>
          <w:szCs w:val="22"/>
          <w:lang w:val="uk-UA"/>
        </w:rPr>
        <w:t xml:space="preserve"> </w:t>
      </w:r>
      <w:r w:rsidRPr="00DB3C74">
        <w:rPr>
          <w:sz w:val="22"/>
          <w:szCs w:val="22"/>
          <w:lang w:val="uk-UA"/>
        </w:rPr>
        <w:t>Данського Червоного Хреста.</w:t>
      </w:r>
    </w:p>
    <w:p w14:paraId="2ECB362B" w14:textId="77777777" w:rsidR="00DB3C74" w:rsidRPr="00DB3C74" w:rsidRDefault="00DB3C74" w:rsidP="00DB3C74">
      <w:pPr>
        <w:spacing w:before="240"/>
        <w:ind w:firstLine="357"/>
        <w:jc w:val="both"/>
        <w:rPr>
          <w:sz w:val="22"/>
          <w:szCs w:val="22"/>
          <w:lang w:val="uk-UA"/>
        </w:rPr>
      </w:pPr>
      <w:r w:rsidRPr="00DB3C74">
        <w:rPr>
          <w:sz w:val="22"/>
          <w:szCs w:val="22"/>
          <w:lang w:val="uk-UA"/>
        </w:rPr>
        <w:t>Зовнішні</w:t>
      </w:r>
      <w:r w:rsidRPr="00DB3C74">
        <w:rPr>
          <w:spacing w:val="-4"/>
          <w:sz w:val="22"/>
          <w:szCs w:val="22"/>
          <w:lang w:val="uk-UA"/>
        </w:rPr>
        <w:t xml:space="preserve"> </w:t>
      </w:r>
      <w:r w:rsidRPr="00DB3C74">
        <w:rPr>
          <w:sz w:val="22"/>
          <w:szCs w:val="22"/>
          <w:lang w:val="uk-UA"/>
        </w:rPr>
        <w:t>аудитори</w:t>
      </w:r>
      <w:r w:rsidRPr="00DB3C74">
        <w:rPr>
          <w:spacing w:val="-1"/>
          <w:sz w:val="22"/>
          <w:szCs w:val="22"/>
          <w:lang w:val="uk-UA"/>
        </w:rPr>
        <w:t xml:space="preserve"> </w:t>
      </w:r>
      <w:r w:rsidRPr="00DB3C74">
        <w:rPr>
          <w:sz w:val="22"/>
          <w:szCs w:val="22"/>
          <w:lang w:val="uk-UA"/>
        </w:rPr>
        <w:t>Данського</w:t>
      </w:r>
      <w:r w:rsidRPr="00DB3C74">
        <w:rPr>
          <w:spacing w:val="-2"/>
          <w:sz w:val="22"/>
          <w:szCs w:val="22"/>
          <w:lang w:val="uk-UA"/>
        </w:rPr>
        <w:t xml:space="preserve"> </w:t>
      </w:r>
      <w:r w:rsidRPr="00DB3C74">
        <w:rPr>
          <w:sz w:val="22"/>
          <w:szCs w:val="22"/>
          <w:lang w:val="uk-UA"/>
        </w:rPr>
        <w:t>Червоного</w:t>
      </w:r>
      <w:r w:rsidRPr="00DB3C74">
        <w:rPr>
          <w:spacing w:val="-4"/>
          <w:sz w:val="22"/>
          <w:szCs w:val="22"/>
          <w:lang w:val="uk-UA"/>
        </w:rPr>
        <w:t xml:space="preserve"> </w:t>
      </w:r>
      <w:r w:rsidRPr="00DB3C74">
        <w:rPr>
          <w:sz w:val="22"/>
          <w:szCs w:val="22"/>
          <w:lang w:val="uk-UA"/>
        </w:rPr>
        <w:t>Хреста</w:t>
      </w:r>
      <w:r w:rsidRPr="00DB3C74">
        <w:rPr>
          <w:spacing w:val="-3"/>
          <w:sz w:val="22"/>
          <w:szCs w:val="22"/>
          <w:lang w:val="uk-UA"/>
        </w:rPr>
        <w:t xml:space="preserve"> </w:t>
      </w:r>
      <w:r w:rsidRPr="00DB3C74">
        <w:rPr>
          <w:sz w:val="22"/>
          <w:szCs w:val="22"/>
          <w:lang w:val="uk-UA"/>
        </w:rPr>
        <w:t>мають</w:t>
      </w:r>
      <w:r w:rsidRPr="00DB3C74">
        <w:rPr>
          <w:spacing w:val="-2"/>
          <w:sz w:val="22"/>
          <w:szCs w:val="22"/>
          <w:lang w:val="uk-UA"/>
        </w:rPr>
        <w:t xml:space="preserve"> </w:t>
      </w:r>
      <w:r w:rsidRPr="00DB3C74">
        <w:rPr>
          <w:sz w:val="22"/>
          <w:szCs w:val="22"/>
          <w:lang w:val="uk-UA"/>
        </w:rPr>
        <w:t>право</w:t>
      </w:r>
      <w:r w:rsidRPr="00DB3C74">
        <w:rPr>
          <w:spacing w:val="-4"/>
          <w:sz w:val="22"/>
          <w:szCs w:val="22"/>
          <w:lang w:val="uk-UA"/>
        </w:rPr>
        <w:t xml:space="preserve"> </w:t>
      </w:r>
      <w:r w:rsidRPr="00DB3C74">
        <w:rPr>
          <w:sz w:val="22"/>
          <w:szCs w:val="22"/>
          <w:lang w:val="uk-UA"/>
        </w:rPr>
        <w:t>в</w:t>
      </w:r>
      <w:r w:rsidRPr="00DB3C74">
        <w:rPr>
          <w:spacing w:val="-5"/>
          <w:sz w:val="22"/>
          <w:szCs w:val="22"/>
          <w:lang w:val="uk-UA"/>
        </w:rPr>
        <w:t xml:space="preserve"> </w:t>
      </w:r>
      <w:r w:rsidRPr="00DB3C74">
        <w:rPr>
          <w:sz w:val="22"/>
          <w:szCs w:val="22"/>
          <w:lang w:val="uk-UA"/>
        </w:rPr>
        <w:t>будь-який</w:t>
      </w:r>
      <w:r w:rsidRPr="00DB3C74">
        <w:rPr>
          <w:spacing w:val="-2"/>
          <w:sz w:val="22"/>
          <w:szCs w:val="22"/>
          <w:lang w:val="uk-UA"/>
        </w:rPr>
        <w:t xml:space="preserve"> </w:t>
      </w:r>
      <w:r w:rsidRPr="00DB3C74">
        <w:rPr>
          <w:sz w:val="22"/>
          <w:szCs w:val="22"/>
          <w:lang w:val="uk-UA"/>
        </w:rPr>
        <w:t>час</w:t>
      </w:r>
      <w:r w:rsidRPr="00DB3C74">
        <w:rPr>
          <w:spacing w:val="-4"/>
          <w:sz w:val="22"/>
          <w:szCs w:val="22"/>
          <w:lang w:val="uk-UA"/>
        </w:rPr>
        <w:t xml:space="preserve"> </w:t>
      </w:r>
      <w:r w:rsidRPr="00DB3C74">
        <w:rPr>
          <w:sz w:val="22"/>
          <w:szCs w:val="22"/>
          <w:lang w:val="uk-UA"/>
        </w:rPr>
        <w:t>провести</w:t>
      </w:r>
      <w:r w:rsidRPr="00DB3C74">
        <w:rPr>
          <w:spacing w:val="-57"/>
          <w:sz w:val="22"/>
          <w:szCs w:val="22"/>
          <w:lang w:val="uk-UA"/>
        </w:rPr>
        <w:t xml:space="preserve">  </w:t>
      </w:r>
      <w:r w:rsidRPr="00DB3C74">
        <w:rPr>
          <w:sz w:val="22"/>
          <w:szCs w:val="22"/>
          <w:lang w:val="uk-UA"/>
        </w:rPr>
        <w:t>перевірку</w:t>
      </w:r>
      <w:r w:rsidRPr="00DB3C74">
        <w:rPr>
          <w:spacing w:val="-9"/>
          <w:sz w:val="22"/>
          <w:szCs w:val="22"/>
          <w:lang w:val="uk-UA"/>
        </w:rPr>
        <w:t xml:space="preserve"> </w:t>
      </w:r>
      <w:r w:rsidRPr="00DB3C74">
        <w:rPr>
          <w:sz w:val="22"/>
          <w:szCs w:val="22"/>
          <w:lang w:val="uk-UA"/>
        </w:rPr>
        <w:t>і</w:t>
      </w:r>
      <w:r w:rsidRPr="00DB3C74">
        <w:rPr>
          <w:spacing w:val="-1"/>
          <w:sz w:val="22"/>
          <w:szCs w:val="22"/>
          <w:lang w:val="uk-UA"/>
        </w:rPr>
        <w:t xml:space="preserve"> </w:t>
      </w:r>
      <w:r w:rsidRPr="00DB3C74">
        <w:rPr>
          <w:sz w:val="22"/>
          <w:szCs w:val="22"/>
          <w:lang w:val="uk-UA"/>
        </w:rPr>
        <w:t>мати</w:t>
      </w:r>
      <w:r w:rsidRPr="00DB3C74">
        <w:rPr>
          <w:spacing w:val="1"/>
          <w:sz w:val="22"/>
          <w:szCs w:val="22"/>
          <w:lang w:val="uk-UA"/>
        </w:rPr>
        <w:t xml:space="preserve"> </w:t>
      </w:r>
      <w:r w:rsidRPr="00DB3C74">
        <w:rPr>
          <w:sz w:val="22"/>
          <w:szCs w:val="22"/>
          <w:lang w:val="uk-UA"/>
        </w:rPr>
        <w:t>доступ</w:t>
      </w:r>
      <w:r w:rsidRPr="00DB3C74">
        <w:rPr>
          <w:spacing w:val="-1"/>
          <w:sz w:val="22"/>
          <w:szCs w:val="22"/>
          <w:lang w:val="uk-UA"/>
        </w:rPr>
        <w:t xml:space="preserve"> </w:t>
      </w:r>
      <w:r w:rsidRPr="00DB3C74">
        <w:rPr>
          <w:sz w:val="22"/>
          <w:szCs w:val="22"/>
          <w:lang w:val="uk-UA"/>
        </w:rPr>
        <w:t>до звітів,</w:t>
      </w:r>
      <w:r w:rsidRPr="00DB3C74">
        <w:rPr>
          <w:spacing w:val="-2"/>
          <w:sz w:val="22"/>
          <w:szCs w:val="22"/>
          <w:lang w:val="uk-UA"/>
        </w:rPr>
        <w:t xml:space="preserve"> </w:t>
      </w:r>
      <w:r w:rsidRPr="00DB3C74">
        <w:rPr>
          <w:sz w:val="22"/>
          <w:szCs w:val="22"/>
          <w:lang w:val="uk-UA"/>
        </w:rPr>
        <w:t>рахунків,</w:t>
      </w:r>
      <w:r w:rsidRPr="00DB3C74">
        <w:rPr>
          <w:spacing w:val="-1"/>
          <w:sz w:val="22"/>
          <w:szCs w:val="22"/>
          <w:lang w:val="uk-UA"/>
        </w:rPr>
        <w:t xml:space="preserve"> </w:t>
      </w:r>
      <w:r w:rsidRPr="00DB3C74">
        <w:rPr>
          <w:sz w:val="22"/>
          <w:szCs w:val="22"/>
          <w:lang w:val="uk-UA"/>
        </w:rPr>
        <w:t>матеріалів, описів</w:t>
      </w:r>
      <w:r w:rsidRPr="00DB3C74">
        <w:rPr>
          <w:spacing w:val="-1"/>
          <w:sz w:val="22"/>
          <w:szCs w:val="22"/>
          <w:lang w:val="uk-UA"/>
        </w:rPr>
        <w:t xml:space="preserve"> </w:t>
      </w:r>
      <w:r w:rsidRPr="00DB3C74">
        <w:rPr>
          <w:sz w:val="22"/>
          <w:szCs w:val="22"/>
          <w:lang w:val="uk-UA"/>
        </w:rPr>
        <w:t xml:space="preserve">і </w:t>
      </w:r>
      <w:proofErr w:type="spellStart"/>
      <w:r w:rsidRPr="00DB3C74">
        <w:rPr>
          <w:sz w:val="22"/>
          <w:szCs w:val="22"/>
          <w:lang w:val="uk-UA"/>
        </w:rPr>
        <w:t>т.п</w:t>
      </w:r>
      <w:proofErr w:type="spellEnd"/>
      <w:r w:rsidRPr="00DB3C74">
        <w:rPr>
          <w:sz w:val="22"/>
          <w:szCs w:val="22"/>
          <w:lang w:val="uk-UA"/>
        </w:rPr>
        <w:t>.</w:t>
      </w:r>
    </w:p>
    <w:p w14:paraId="44E9E989" w14:textId="77777777" w:rsidR="00DB3C74" w:rsidRPr="00DB3C74" w:rsidRDefault="00DB3C74" w:rsidP="00DB3C74">
      <w:pPr>
        <w:spacing w:before="240"/>
        <w:ind w:firstLine="357"/>
        <w:jc w:val="both"/>
        <w:rPr>
          <w:sz w:val="22"/>
          <w:szCs w:val="22"/>
          <w:lang w:val="uk-UA"/>
        </w:rPr>
      </w:pPr>
      <w:r w:rsidRPr="00DB3C74">
        <w:rPr>
          <w:sz w:val="22"/>
          <w:szCs w:val="22"/>
          <w:lang w:val="uk-UA"/>
        </w:rPr>
        <w:t>Оригінали</w:t>
      </w:r>
      <w:r w:rsidRPr="00DB3C74">
        <w:rPr>
          <w:spacing w:val="-3"/>
          <w:sz w:val="22"/>
          <w:szCs w:val="22"/>
          <w:lang w:val="uk-UA"/>
        </w:rPr>
        <w:t xml:space="preserve"> </w:t>
      </w:r>
      <w:r w:rsidRPr="00DB3C74">
        <w:rPr>
          <w:sz w:val="22"/>
          <w:szCs w:val="22"/>
          <w:lang w:val="uk-UA"/>
        </w:rPr>
        <w:t>рахунків/документів</w:t>
      </w:r>
      <w:r w:rsidRPr="00DB3C74">
        <w:rPr>
          <w:spacing w:val="-4"/>
          <w:sz w:val="22"/>
          <w:szCs w:val="22"/>
          <w:lang w:val="uk-UA"/>
        </w:rPr>
        <w:t xml:space="preserve"> </w:t>
      </w:r>
      <w:r w:rsidRPr="00DB3C74">
        <w:rPr>
          <w:sz w:val="22"/>
          <w:szCs w:val="22"/>
          <w:lang w:val="uk-UA"/>
        </w:rPr>
        <w:t>повинні</w:t>
      </w:r>
      <w:r w:rsidRPr="00DB3C74">
        <w:rPr>
          <w:spacing w:val="-4"/>
          <w:sz w:val="22"/>
          <w:szCs w:val="22"/>
          <w:lang w:val="uk-UA"/>
        </w:rPr>
        <w:t xml:space="preserve"> </w:t>
      </w:r>
      <w:r w:rsidRPr="00DB3C74">
        <w:rPr>
          <w:sz w:val="22"/>
          <w:szCs w:val="22"/>
          <w:lang w:val="uk-UA"/>
        </w:rPr>
        <w:t>зберігатися</w:t>
      </w:r>
      <w:r w:rsidRPr="00DB3C74">
        <w:rPr>
          <w:spacing w:val="-3"/>
          <w:sz w:val="22"/>
          <w:szCs w:val="22"/>
          <w:lang w:val="uk-UA"/>
        </w:rPr>
        <w:t xml:space="preserve"> </w:t>
      </w:r>
      <w:r w:rsidRPr="00DB3C74">
        <w:rPr>
          <w:sz w:val="22"/>
          <w:szCs w:val="22"/>
          <w:lang w:val="uk-UA"/>
        </w:rPr>
        <w:t>у</w:t>
      </w:r>
      <w:r w:rsidRPr="00DB3C74">
        <w:rPr>
          <w:spacing w:val="-11"/>
          <w:sz w:val="22"/>
          <w:szCs w:val="22"/>
          <w:lang w:val="uk-UA"/>
        </w:rPr>
        <w:t xml:space="preserve"> </w:t>
      </w:r>
      <w:r w:rsidRPr="00DB3C74">
        <w:rPr>
          <w:sz w:val="22"/>
          <w:szCs w:val="22"/>
          <w:lang w:val="uk-UA"/>
        </w:rPr>
        <w:t>Національному</w:t>
      </w:r>
      <w:r w:rsidRPr="00DB3C74">
        <w:rPr>
          <w:spacing w:val="-12"/>
          <w:sz w:val="22"/>
          <w:szCs w:val="22"/>
          <w:lang w:val="uk-UA"/>
        </w:rPr>
        <w:t xml:space="preserve"> </w:t>
      </w:r>
      <w:r w:rsidRPr="00DB3C74">
        <w:rPr>
          <w:sz w:val="22"/>
          <w:szCs w:val="22"/>
          <w:lang w:val="uk-UA"/>
        </w:rPr>
        <w:t>Товаристві</w:t>
      </w:r>
      <w:r w:rsidRPr="00DB3C74">
        <w:rPr>
          <w:spacing w:val="-57"/>
          <w:sz w:val="22"/>
          <w:szCs w:val="22"/>
          <w:lang w:val="uk-UA"/>
        </w:rPr>
        <w:t xml:space="preserve"> </w:t>
      </w:r>
      <w:r w:rsidRPr="00DB3C74">
        <w:rPr>
          <w:sz w:val="22"/>
          <w:szCs w:val="22"/>
          <w:lang w:val="uk-UA"/>
        </w:rPr>
        <w:t>протягом</w:t>
      </w:r>
      <w:r w:rsidRPr="00DB3C74">
        <w:rPr>
          <w:spacing w:val="-1"/>
          <w:sz w:val="22"/>
          <w:szCs w:val="22"/>
          <w:lang w:val="uk-UA"/>
        </w:rPr>
        <w:t xml:space="preserve"> </w:t>
      </w:r>
      <w:r w:rsidRPr="00DB3C74">
        <w:rPr>
          <w:sz w:val="22"/>
          <w:szCs w:val="22"/>
          <w:lang w:val="uk-UA"/>
        </w:rPr>
        <w:t>7-ми років після закінчення проекту.</w:t>
      </w:r>
    </w:p>
    <w:p w14:paraId="5CB10569" w14:textId="77777777" w:rsidR="00DB3C74" w:rsidRPr="00DB3C74" w:rsidRDefault="00DB3C74" w:rsidP="00DB3C74">
      <w:pPr>
        <w:spacing w:before="240"/>
        <w:ind w:firstLine="357"/>
        <w:jc w:val="both"/>
        <w:rPr>
          <w:sz w:val="22"/>
          <w:szCs w:val="22"/>
          <w:lang w:val="uk-UA"/>
        </w:rPr>
      </w:pPr>
      <w:r w:rsidRPr="00DB3C74">
        <w:rPr>
          <w:sz w:val="22"/>
          <w:szCs w:val="22"/>
          <w:lang w:val="uk-UA"/>
        </w:rPr>
        <w:t>У зв’язку із конкретними/нетиповими витратами, Данський Червоний Хрест зберігає</w:t>
      </w:r>
      <w:r w:rsidRPr="00DB3C74">
        <w:rPr>
          <w:spacing w:val="-3"/>
          <w:sz w:val="22"/>
          <w:szCs w:val="22"/>
          <w:lang w:val="uk-UA"/>
        </w:rPr>
        <w:t xml:space="preserve"> </w:t>
      </w:r>
      <w:r w:rsidRPr="00DB3C74">
        <w:rPr>
          <w:sz w:val="22"/>
          <w:szCs w:val="22"/>
          <w:lang w:val="uk-UA"/>
        </w:rPr>
        <w:t>за</w:t>
      </w:r>
      <w:r w:rsidRPr="00DB3C74">
        <w:rPr>
          <w:spacing w:val="-2"/>
          <w:sz w:val="22"/>
          <w:szCs w:val="22"/>
          <w:lang w:val="uk-UA"/>
        </w:rPr>
        <w:t xml:space="preserve"> </w:t>
      </w:r>
      <w:r w:rsidRPr="00DB3C74">
        <w:rPr>
          <w:sz w:val="22"/>
          <w:szCs w:val="22"/>
          <w:lang w:val="uk-UA"/>
        </w:rPr>
        <w:t>собою право</w:t>
      </w:r>
      <w:r w:rsidRPr="00DB3C74">
        <w:rPr>
          <w:spacing w:val="-1"/>
          <w:sz w:val="22"/>
          <w:szCs w:val="22"/>
          <w:lang w:val="uk-UA"/>
        </w:rPr>
        <w:t xml:space="preserve"> </w:t>
      </w:r>
      <w:r w:rsidRPr="00DB3C74">
        <w:rPr>
          <w:sz w:val="22"/>
          <w:szCs w:val="22"/>
          <w:lang w:val="uk-UA"/>
        </w:rPr>
        <w:t>вимагати оригінали документів</w:t>
      </w:r>
      <w:r w:rsidRPr="00DB3C74">
        <w:rPr>
          <w:spacing w:val="-1"/>
          <w:sz w:val="22"/>
          <w:szCs w:val="22"/>
          <w:lang w:val="uk-UA"/>
        </w:rPr>
        <w:t xml:space="preserve"> </w:t>
      </w:r>
      <w:r w:rsidRPr="00DB3C74">
        <w:rPr>
          <w:sz w:val="22"/>
          <w:szCs w:val="22"/>
          <w:lang w:val="uk-UA"/>
        </w:rPr>
        <w:t>для</w:t>
      </w:r>
      <w:r w:rsidRPr="00DB3C74">
        <w:rPr>
          <w:spacing w:val="-2"/>
          <w:sz w:val="22"/>
          <w:szCs w:val="22"/>
          <w:lang w:val="uk-UA"/>
        </w:rPr>
        <w:t xml:space="preserve"> </w:t>
      </w:r>
      <w:r w:rsidRPr="00DB3C74">
        <w:rPr>
          <w:sz w:val="22"/>
          <w:szCs w:val="22"/>
          <w:lang w:val="uk-UA"/>
        </w:rPr>
        <w:t>відправки в</w:t>
      </w:r>
      <w:r w:rsidRPr="00DB3C74">
        <w:rPr>
          <w:spacing w:val="-3"/>
          <w:sz w:val="22"/>
          <w:szCs w:val="22"/>
          <w:lang w:val="uk-UA"/>
        </w:rPr>
        <w:t xml:space="preserve"> </w:t>
      </w:r>
      <w:r w:rsidRPr="00DB3C74">
        <w:rPr>
          <w:sz w:val="22"/>
          <w:szCs w:val="22"/>
          <w:lang w:val="uk-UA"/>
        </w:rPr>
        <w:t>Данію.</w:t>
      </w:r>
    </w:p>
    <w:p w14:paraId="0E29626B" w14:textId="77777777" w:rsidR="00DB3C74" w:rsidRPr="00DB3C74" w:rsidRDefault="00DB3C74" w:rsidP="00DB3C74">
      <w:pPr>
        <w:spacing w:before="240"/>
        <w:ind w:firstLine="357"/>
        <w:jc w:val="both"/>
        <w:rPr>
          <w:sz w:val="22"/>
          <w:szCs w:val="22"/>
          <w:lang w:val="uk-UA"/>
        </w:rPr>
      </w:pPr>
      <w:r w:rsidRPr="00DB3C74">
        <w:rPr>
          <w:sz w:val="22"/>
          <w:szCs w:val="22"/>
          <w:lang w:val="uk-UA"/>
        </w:rPr>
        <w:t>Там, де реалізація Договору Розвитку передбачає передачу де-факто обладнання, май-</w:t>
      </w:r>
      <w:r w:rsidRPr="00DB3C74">
        <w:rPr>
          <w:spacing w:val="1"/>
          <w:sz w:val="22"/>
          <w:szCs w:val="22"/>
          <w:lang w:val="uk-UA"/>
        </w:rPr>
        <w:t xml:space="preserve"> </w:t>
      </w:r>
      <w:r w:rsidRPr="00DB3C74">
        <w:rPr>
          <w:sz w:val="22"/>
          <w:szCs w:val="22"/>
          <w:lang w:val="uk-UA"/>
        </w:rPr>
        <w:t>на або будівель, що оплачуються з коштів Данського Червоного Хреста, сторони по-</w:t>
      </w:r>
      <w:r w:rsidRPr="00DB3C74">
        <w:rPr>
          <w:spacing w:val="1"/>
          <w:sz w:val="22"/>
          <w:szCs w:val="22"/>
          <w:lang w:val="uk-UA"/>
        </w:rPr>
        <w:t xml:space="preserve"> </w:t>
      </w:r>
      <w:r w:rsidRPr="00DB3C74">
        <w:rPr>
          <w:sz w:val="22"/>
          <w:szCs w:val="22"/>
          <w:lang w:val="uk-UA"/>
        </w:rPr>
        <w:t>винні підготувати зазначений перелік предметів та їх вартості. Цей список повинен</w:t>
      </w:r>
      <w:r w:rsidRPr="00DB3C74">
        <w:rPr>
          <w:spacing w:val="1"/>
          <w:sz w:val="22"/>
          <w:szCs w:val="22"/>
          <w:lang w:val="uk-UA"/>
        </w:rPr>
        <w:t xml:space="preserve"> </w:t>
      </w:r>
      <w:r w:rsidRPr="00DB3C74">
        <w:rPr>
          <w:sz w:val="22"/>
          <w:szCs w:val="22"/>
          <w:lang w:val="uk-UA"/>
        </w:rPr>
        <w:t>бути включений в</w:t>
      </w:r>
      <w:r w:rsidRPr="00DB3C74">
        <w:rPr>
          <w:spacing w:val="-2"/>
          <w:sz w:val="22"/>
          <w:szCs w:val="22"/>
          <w:lang w:val="uk-UA"/>
        </w:rPr>
        <w:t xml:space="preserve"> </w:t>
      </w:r>
      <w:r w:rsidRPr="00DB3C74">
        <w:rPr>
          <w:sz w:val="22"/>
          <w:szCs w:val="22"/>
          <w:lang w:val="uk-UA"/>
        </w:rPr>
        <w:t>документи</w:t>
      </w:r>
      <w:r w:rsidRPr="00DB3C74">
        <w:rPr>
          <w:spacing w:val="1"/>
          <w:sz w:val="22"/>
          <w:szCs w:val="22"/>
          <w:lang w:val="uk-UA"/>
        </w:rPr>
        <w:t xml:space="preserve"> </w:t>
      </w:r>
      <w:r w:rsidRPr="00DB3C74">
        <w:rPr>
          <w:sz w:val="22"/>
          <w:szCs w:val="22"/>
          <w:lang w:val="uk-UA"/>
        </w:rPr>
        <w:t>про</w:t>
      </w:r>
      <w:r w:rsidRPr="00DB3C74">
        <w:rPr>
          <w:spacing w:val="-1"/>
          <w:sz w:val="22"/>
          <w:szCs w:val="22"/>
          <w:lang w:val="uk-UA"/>
        </w:rPr>
        <w:t xml:space="preserve"> </w:t>
      </w:r>
      <w:r w:rsidRPr="00DB3C74">
        <w:rPr>
          <w:sz w:val="22"/>
          <w:szCs w:val="22"/>
          <w:lang w:val="uk-UA"/>
        </w:rPr>
        <w:t>передачу.</w:t>
      </w:r>
    </w:p>
    <w:p w14:paraId="4D1828B7" w14:textId="77777777" w:rsidR="00710DC6" w:rsidRDefault="00710DC6" w:rsidP="00DB3C74">
      <w:pPr>
        <w:ind w:firstLine="357"/>
        <w:jc w:val="both"/>
        <w:rPr>
          <w:sz w:val="22"/>
          <w:szCs w:val="22"/>
          <w:lang w:val="uk-UA"/>
        </w:rPr>
      </w:pPr>
    </w:p>
    <w:p w14:paraId="77EE02B4" w14:textId="7A57258F" w:rsidR="00DB3C74" w:rsidRPr="00DB3C74" w:rsidRDefault="00DB3C74" w:rsidP="00A5538A">
      <w:pPr>
        <w:ind w:firstLine="357"/>
        <w:jc w:val="both"/>
        <w:rPr>
          <w:spacing w:val="-4"/>
          <w:sz w:val="22"/>
          <w:szCs w:val="22"/>
          <w:lang w:val="uk-UA"/>
        </w:rPr>
      </w:pPr>
      <w:r w:rsidRPr="00710DC6">
        <w:rPr>
          <w:b/>
          <w:bCs/>
          <w:sz w:val="22"/>
          <w:szCs w:val="22"/>
          <w:lang w:val="uk-UA"/>
        </w:rPr>
        <w:t>Данський</w:t>
      </w:r>
      <w:r w:rsidRPr="00710DC6">
        <w:rPr>
          <w:b/>
          <w:bCs/>
          <w:spacing w:val="-3"/>
          <w:sz w:val="22"/>
          <w:szCs w:val="22"/>
          <w:lang w:val="uk-UA"/>
        </w:rPr>
        <w:t xml:space="preserve"> </w:t>
      </w:r>
      <w:r w:rsidRPr="00710DC6">
        <w:rPr>
          <w:b/>
          <w:bCs/>
          <w:sz w:val="22"/>
          <w:szCs w:val="22"/>
          <w:lang w:val="uk-UA"/>
        </w:rPr>
        <w:t>Червоний</w:t>
      </w:r>
      <w:r w:rsidRPr="00710DC6">
        <w:rPr>
          <w:b/>
          <w:bCs/>
          <w:spacing w:val="-3"/>
          <w:sz w:val="22"/>
          <w:szCs w:val="22"/>
          <w:lang w:val="uk-UA"/>
        </w:rPr>
        <w:t xml:space="preserve"> </w:t>
      </w:r>
      <w:r w:rsidRPr="00710DC6">
        <w:rPr>
          <w:b/>
          <w:bCs/>
          <w:sz w:val="22"/>
          <w:szCs w:val="22"/>
          <w:lang w:val="uk-UA"/>
        </w:rPr>
        <w:t>Хрест,</w:t>
      </w:r>
      <w:r w:rsidRPr="00710DC6">
        <w:rPr>
          <w:b/>
          <w:bCs/>
          <w:spacing w:val="-2"/>
          <w:sz w:val="22"/>
          <w:szCs w:val="22"/>
          <w:lang w:val="uk-UA"/>
        </w:rPr>
        <w:t xml:space="preserve"> </w:t>
      </w:r>
      <w:r w:rsidRPr="00710DC6">
        <w:rPr>
          <w:b/>
          <w:bCs/>
          <w:sz w:val="22"/>
          <w:szCs w:val="22"/>
          <w:lang w:val="uk-UA"/>
        </w:rPr>
        <w:t>Копенгаген,</w:t>
      </w:r>
      <w:r w:rsidRPr="00710DC6">
        <w:rPr>
          <w:b/>
          <w:bCs/>
          <w:spacing w:val="-3"/>
          <w:sz w:val="22"/>
          <w:szCs w:val="22"/>
          <w:lang w:val="uk-UA"/>
        </w:rPr>
        <w:t xml:space="preserve"> </w:t>
      </w:r>
      <w:r w:rsidRPr="00710DC6">
        <w:rPr>
          <w:b/>
          <w:bCs/>
          <w:sz w:val="22"/>
          <w:szCs w:val="22"/>
          <w:lang w:val="uk-UA"/>
        </w:rPr>
        <w:t>Дані</w:t>
      </w:r>
      <w:r w:rsidR="00A5538A">
        <w:rPr>
          <w:b/>
          <w:bCs/>
          <w:sz w:val="22"/>
          <w:szCs w:val="22"/>
          <w:lang w:val="uk-UA"/>
        </w:rPr>
        <w:t>я</w:t>
      </w:r>
    </w:p>
    <w:sectPr w:rsidR="00DB3C74" w:rsidRPr="00DB3C74" w:rsidSect="00DB3C74">
      <w:headerReference w:type="even" r:id="rId22"/>
      <w:headerReference w:type="default" r:id="rId23"/>
      <w:footerReference w:type="even" r:id="rId24"/>
      <w:footerReference w:type="default" r:id="rId25"/>
      <w:headerReference w:type="first" r:id="rId26"/>
      <w:footerReference w:type="first" r:id="rId27"/>
      <w:pgSz w:w="11906" w:h="16838"/>
      <w:pgMar w:top="720" w:right="707" w:bottom="42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C4781" w14:textId="77777777" w:rsidR="00CC49A3" w:rsidRDefault="00CC49A3" w:rsidP="00B948CF">
      <w:r>
        <w:separator/>
      </w:r>
    </w:p>
  </w:endnote>
  <w:endnote w:type="continuationSeparator" w:id="0">
    <w:p w14:paraId="12D82A48" w14:textId="77777777" w:rsidR="00CC49A3" w:rsidRDefault="00CC49A3" w:rsidP="00B948CF">
      <w:r>
        <w:continuationSeparator/>
      </w:r>
    </w:p>
  </w:endnote>
  <w:endnote w:type="continuationNotice" w:id="1">
    <w:p w14:paraId="2AB0FC19" w14:textId="77777777" w:rsidR="00CC49A3" w:rsidRDefault="00CC4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C102" w14:textId="77777777" w:rsidR="00DB3C74" w:rsidRPr="0039530D" w:rsidRDefault="00DB3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2BF3" w14:textId="77777777" w:rsidR="008249B0" w:rsidRDefault="008249B0">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6DC63576" wp14:editId="67FDEE45">
              <wp:simplePos x="0" y="0"/>
              <wp:positionH relativeFrom="page">
                <wp:posOffset>6545580</wp:posOffset>
              </wp:positionH>
              <wp:positionV relativeFrom="page">
                <wp:posOffset>10055860</wp:posOffset>
              </wp:positionV>
              <wp:extent cx="141605" cy="149860"/>
              <wp:effectExtent l="0" t="0" r="0" b="0"/>
              <wp:wrapNone/>
              <wp:docPr id="1949143083"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49860"/>
                      </a:xfrm>
                      <a:prstGeom prst="rect">
                        <a:avLst/>
                      </a:prstGeom>
                      <a:noFill/>
                      <a:ln>
                        <a:noFill/>
                      </a:ln>
                    </wps:spPr>
                    <wps:txbx>
                      <w:txbxContent>
                        <w:p w14:paraId="6F71284E" w14:textId="77777777" w:rsidR="008249B0" w:rsidRDefault="008249B0">
                          <w:pPr>
                            <w:spacing w:before="21"/>
                            <w:ind w:left="60"/>
                            <w:rPr>
                              <w:rFonts w:ascii="Verdana"/>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63576" id="_x0000_t202" coordsize="21600,21600" o:spt="202" path="m,l,21600r21600,l21600,xe">
              <v:stroke joinstyle="miter"/>
              <v:path gradientshapeok="t" o:connecttype="rect"/>
            </v:shapetype>
            <v:shape id="Поле 2" o:spid="_x0000_s1026" type="#_x0000_t202" style="position:absolute;left:0;text-align:left;margin-left:515.4pt;margin-top:791.8pt;width:11.15pt;height:1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" filled="f" stroked="f">
              <v:textbox inset="0,0,0,0">
                <w:txbxContent>
                  <w:p w14:paraId="6F71284E" w14:textId="77777777" w:rsidR="008249B0" w:rsidRDefault="008249B0">
                    <w:pPr>
                      <w:spacing w:before="21"/>
                      <w:ind w:left="60"/>
                      <w:rPr>
                        <w:rFonts w:ascii="Verdana"/>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DA761" w14:textId="77777777" w:rsidR="00CC49A3" w:rsidRDefault="00CC49A3" w:rsidP="00B948CF">
      <w:r>
        <w:separator/>
      </w:r>
    </w:p>
  </w:footnote>
  <w:footnote w:type="continuationSeparator" w:id="0">
    <w:p w14:paraId="118F7D3E" w14:textId="77777777" w:rsidR="00CC49A3" w:rsidRDefault="00CC49A3" w:rsidP="00B948CF">
      <w:r>
        <w:continuationSeparator/>
      </w:r>
    </w:p>
  </w:footnote>
  <w:footnote w:type="continuationNotice" w:id="1">
    <w:p w14:paraId="314BA133" w14:textId="77777777" w:rsidR="00CC49A3" w:rsidRDefault="00CC49A3"/>
  </w:footnote>
  <w:footnote w:id="2">
    <w:p w14:paraId="6B7DB744" w14:textId="77777777" w:rsidR="00C838E8" w:rsidRPr="00821E64" w:rsidRDefault="00C838E8" w:rsidP="00C838E8">
      <w:pPr>
        <w:pStyle w:val="FootnoteText"/>
        <w:spacing w:line="120" w:lineRule="atLeast"/>
        <w:ind w:left="153" w:hanging="153"/>
        <w:rPr>
          <w:lang w:val="uk-UA"/>
        </w:rPr>
      </w:pPr>
      <w:r w:rsidRPr="00821E64">
        <w:rPr>
          <w:rStyle w:val="FootnoteReference"/>
          <w:szCs w:val="16"/>
          <w:lang w:val="uk-UA"/>
        </w:rPr>
        <w:footnoteRef/>
      </w:r>
      <w:r w:rsidRPr="00821E64">
        <w:rPr>
          <w:sz w:val="16"/>
          <w:szCs w:val="16"/>
          <w:lang w:val="uk-UA"/>
        </w:rPr>
        <w:t xml:space="preserve"> У випадку, якщо ви не можете виконати інструкції або частину інструкцій, будь ласка, надайте детальну інформацію про інструкції, які ви не можете виконати, та причини їх невиконання.</w:t>
      </w:r>
    </w:p>
  </w:footnote>
  <w:footnote w:id="3">
    <w:p w14:paraId="50ECAA42" w14:textId="77777777" w:rsidR="00C838E8" w:rsidRPr="00C64D03" w:rsidRDefault="00C838E8" w:rsidP="00C838E8">
      <w:pPr>
        <w:pStyle w:val="FootnoteText"/>
        <w:spacing w:line="120" w:lineRule="atLeast"/>
        <w:ind w:left="153" w:hanging="153"/>
        <w:rPr>
          <w:sz w:val="16"/>
          <w:szCs w:val="16"/>
          <w:lang w:val="uk-UA"/>
        </w:rPr>
      </w:pPr>
      <w:r w:rsidRPr="00821E64">
        <w:rPr>
          <w:rStyle w:val="FootnoteReference"/>
          <w:szCs w:val="16"/>
          <w:lang w:val="uk-UA"/>
        </w:rPr>
        <w:footnoteRef/>
      </w:r>
      <w:r w:rsidRPr="00821E64">
        <w:rPr>
          <w:sz w:val="16"/>
          <w:szCs w:val="16"/>
          <w:lang w:val="uk-UA"/>
        </w:rPr>
        <w:t xml:space="preserve"> Якщо ви не можете зрозуміти інструкцію або частину інструкції, будь ласка, надайте детальну інформацію про інструкцію, щодо якої вам потрібні роз'яснення.</w:t>
      </w:r>
    </w:p>
    <w:p w14:paraId="224C77E0" w14:textId="77777777" w:rsidR="00C838E8" w:rsidRPr="00C64D03" w:rsidRDefault="00C838E8" w:rsidP="00C838E8">
      <w:pPr>
        <w:pStyle w:val="FootnoteText"/>
        <w:spacing w:line="120" w:lineRule="atLeast"/>
        <w:ind w:left="153" w:hanging="153"/>
        <w:rPr>
          <w:lang w:val="uk-UA"/>
        </w:rPr>
      </w:pPr>
      <w:r w:rsidRPr="00C64D03">
        <w:rPr>
          <w:rStyle w:val="FootnoteReference"/>
          <w:szCs w:val="16"/>
          <w:lang w:val="uk-UA"/>
        </w:rPr>
        <w:t>3</w:t>
      </w:r>
      <w:r w:rsidRPr="00821E64">
        <w:rPr>
          <w:sz w:val="16"/>
          <w:szCs w:val="16"/>
          <w:lang w:val="uk-UA"/>
        </w:rPr>
        <w:t xml:space="preserve"> Якщо ви не можете </w:t>
      </w:r>
      <w:r>
        <w:rPr>
          <w:sz w:val="16"/>
          <w:szCs w:val="16"/>
          <w:lang w:val="uk-UA"/>
        </w:rPr>
        <w:t>підготувати аудиторський звіт згідно Додатку С – парадигма аудиторського звіту, будь-ласка, зазначте та повідомте причини та деталі невиконання.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E1B3" w14:textId="77777777" w:rsidR="00DB3C74" w:rsidRPr="0039530D" w:rsidRDefault="00DB3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5F418" w14:textId="77777777" w:rsidR="00DB3C74" w:rsidRPr="0097559D" w:rsidRDefault="00DB3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Header"/>
      <w:tabs>
        <w:tab w:val="clear" w:pos="4677"/>
        <w:tab w:val="clear" w:pos="9355"/>
        <w:tab w:val="center" w:pos="4950"/>
        <w:tab w:val="right" w:pos="9900"/>
      </w:tabs>
    </w:pPr>
    <w:r>
      <w:tab/>
    </w:r>
    <w:r w:rsidRPr="00DC7526">
      <w:rPr>
        <w:color w:val="FF0000"/>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7611"/>
    <w:multiLevelType w:val="multilevel"/>
    <w:tmpl w:val="8B84B55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531C51"/>
    <w:multiLevelType w:val="multilevel"/>
    <w:tmpl w:val="16AE56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89287A"/>
    <w:multiLevelType w:val="hybridMultilevel"/>
    <w:tmpl w:val="DEBC7628"/>
    <w:lvl w:ilvl="0" w:tplc="04060001">
      <w:start w:val="1"/>
      <w:numFmt w:val="bullet"/>
      <w:lvlText w:val=""/>
      <w:lvlJc w:val="left"/>
      <w:pPr>
        <w:ind w:left="444" w:hanging="432"/>
      </w:pPr>
      <w:rPr>
        <w:rFonts w:ascii="Symbol" w:hAnsi="Symbol" w:hint="default"/>
      </w:rPr>
    </w:lvl>
    <w:lvl w:ilvl="1" w:tplc="FFFFFFFF" w:tentative="1">
      <w:start w:val="1"/>
      <w:numFmt w:val="russianUpper"/>
      <w:lvlText w:val="%2."/>
      <w:lvlJc w:val="left"/>
      <w:pPr>
        <w:ind w:left="1092" w:hanging="360"/>
      </w:pPr>
    </w:lvl>
    <w:lvl w:ilvl="2" w:tplc="FFFFFFFF" w:tentative="1">
      <w:start w:val="1"/>
      <w:numFmt w:val="russianUpper"/>
      <w:lvlText w:val="%3."/>
      <w:lvlJc w:val="right"/>
      <w:pPr>
        <w:ind w:left="1812" w:hanging="180"/>
      </w:pPr>
    </w:lvl>
    <w:lvl w:ilvl="3" w:tplc="FFFFFFFF" w:tentative="1">
      <w:start w:val="1"/>
      <w:numFmt w:val="russianUpper"/>
      <w:lvlText w:val="%4."/>
      <w:lvlJc w:val="left"/>
      <w:pPr>
        <w:ind w:left="2532" w:hanging="360"/>
      </w:pPr>
    </w:lvl>
    <w:lvl w:ilvl="4" w:tplc="FFFFFFFF" w:tentative="1">
      <w:start w:val="1"/>
      <w:numFmt w:val="russianUpper"/>
      <w:lvlText w:val="%5."/>
      <w:lvlJc w:val="left"/>
      <w:pPr>
        <w:ind w:left="3252" w:hanging="360"/>
      </w:pPr>
    </w:lvl>
    <w:lvl w:ilvl="5" w:tplc="FFFFFFFF" w:tentative="1">
      <w:start w:val="1"/>
      <w:numFmt w:val="russianUpper"/>
      <w:lvlText w:val="%6."/>
      <w:lvlJc w:val="right"/>
      <w:pPr>
        <w:ind w:left="3972" w:hanging="180"/>
      </w:pPr>
    </w:lvl>
    <w:lvl w:ilvl="6" w:tplc="FFFFFFFF" w:tentative="1">
      <w:start w:val="1"/>
      <w:numFmt w:val="russianUpper"/>
      <w:lvlText w:val="%7."/>
      <w:lvlJc w:val="left"/>
      <w:pPr>
        <w:ind w:left="4692" w:hanging="360"/>
      </w:pPr>
    </w:lvl>
    <w:lvl w:ilvl="7" w:tplc="FFFFFFFF" w:tentative="1">
      <w:start w:val="1"/>
      <w:numFmt w:val="russianUpper"/>
      <w:lvlText w:val="%8."/>
      <w:lvlJc w:val="left"/>
      <w:pPr>
        <w:ind w:left="5412" w:hanging="360"/>
      </w:pPr>
    </w:lvl>
    <w:lvl w:ilvl="8" w:tplc="FFFFFFFF" w:tentative="1">
      <w:start w:val="1"/>
      <w:numFmt w:val="russianUpper"/>
      <w:lvlText w:val="%9."/>
      <w:lvlJc w:val="right"/>
      <w:pPr>
        <w:ind w:left="6132" w:hanging="180"/>
      </w:pPr>
    </w:lvl>
  </w:abstractNum>
  <w:abstractNum w:abstractNumId="3" w15:restartNumberingAfterBreak="0">
    <w:nsid w:val="0E341762"/>
    <w:multiLevelType w:val="multilevel"/>
    <w:tmpl w:val="946C74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90D3A"/>
    <w:multiLevelType w:val="multilevel"/>
    <w:tmpl w:val="4FD617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5A6733"/>
    <w:multiLevelType w:val="hybridMultilevel"/>
    <w:tmpl w:val="D97AB1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1CA167C"/>
    <w:multiLevelType w:val="hybridMultilevel"/>
    <w:tmpl w:val="9BA6CB04"/>
    <w:lvl w:ilvl="0" w:tplc="FFFFFFFF">
      <w:start w:val="1"/>
      <w:numFmt w:val="decimal"/>
      <w:lvlText w:val="%1."/>
      <w:lvlJc w:val="left"/>
      <w:pPr>
        <w:ind w:left="564" w:hanging="564"/>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3805304"/>
    <w:multiLevelType w:val="multilevel"/>
    <w:tmpl w:val="02A26D08"/>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55A4EAC"/>
    <w:multiLevelType w:val="multilevel"/>
    <w:tmpl w:val="E1AE5E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E235D73"/>
    <w:multiLevelType w:val="multilevel"/>
    <w:tmpl w:val="A6D4A5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0521228"/>
    <w:multiLevelType w:val="multilevel"/>
    <w:tmpl w:val="5A62D2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1601CCA"/>
    <w:multiLevelType w:val="multilevel"/>
    <w:tmpl w:val="40706A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A264FF"/>
    <w:multiLevelType w:val="hybridMultilevel"/>
    <w:tmpl w:val="FDE4BC7A"/>
    <w:lvl w:ilvl="0" w:tplc="04090019">
      <w:start w:val="1"/>
      <w:numFmt w:val="lowerLetter"/>
      <w:lvlText w:val="%1."/>
      <w:lvlJc w:val="left"/>
      <w:pPr>
        <w:ind w:left="1060" w:hanging="360"/>
      </w:p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15" w15:restartNumberingAfterBreak="0">
    <w:nsid w:val="261E1602"/>
    <w:multiLevelType w:val="multilevel"/>
    <w:tmpl w:val="E364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220F79"/>
    <w:multiLevelType w:val="multilevel"/>
    <w:tmpl w:val="9B58014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BB75832"/>
    <w:multiLevelType w:val="multilevel"/>
    <w:tmpl w:val="8EBA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8723A1"/>
    <w:multiLevelType w:val="multilevel"/>
    <w:tmpl w:val="1FFEA9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D1799"/>
    <w:multiLevelType w:val="hybridMultilevel"/>
    <w:tmpl w:val="87CE5AE2"/>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325463E"/>
    <w:multiLevelType w:val="hybridMultilevel"/>
    <w:tmpl w:val="DD48951C"/>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21" w15:restartNumberingAfterBreak="0">
    <w:nsid w:val="36C96DE1"/>
    <w:multiLevelType w:val="hybridMultilevel"/>
    <w:tmpl w:val="FFFFFFFF"/>
    <w:lvl w:ilvl="0" w:tplc="753E3CF4">
      <w:start w:val="1"/>
      <w:numFmt w:val="decimal"/>
      <w:lvlText w:val="%1."/>
      <w:lvlJc w:val="left"/>
      <w:pPr>
        <w:tabs>
          <w:tab w:val="num" w:pos="360"/>
        </w:tabs>
        <w:ind w:left="360" w:hanging="360"/>
      </w:pPr>
      <w:rPr>
        <w:rFonts w:cs="Times New Roman" w:hint="default"/>
        <w:b w:val="0"/>
        <w:i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76F65BC"/>
    <w:multiLevelType w:val="hybridMultilevel"/>
    <w:tmpl w:val="375ACB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7D35CF2"/>
    <w:multiLevelType w:val="multilevel"/>
    <w:tmpl w:val="FFFFFFFF"/>
    <w:lvl w:ilvl="0">
      <w:start w:val="1"/>
      <w:numFmt w:val="bullet"/>
      <w:pStyle w:val="IFACBulletList1"/>
      <w:lvlText w:val=""/>
      <w:lvlJc w:val="left"/>
      <w:pPr>
        <w:ind w:left="360" w:hanging="360"/>
      </w:pPr>
      <w:rPr>
        <w:rFonts w:ascii="Symbol" w:hAnsi="Symbol" w:hint="default"/>
        <w:sz w:val="20"/>
      </w:rPr>
    </w:lvl>
    <w:lvl w:ilvl="1">
      <w:start w:val="1"/>
      <w:numFmt w:val="bullet"/>
      <w:lvlText w:val="o"/>
      <w:lvlJc w:val="left"/>
      <w:pPr>
        <w:ind w:left="1094" w:hanging="547"/>
      </w:pPr>
      <w:rPr>
        <w:rFonts w:ascii="Courier New" w:hAnsi="Courier New" w:hint="default"/>
      </w:rPr>
    </w:lvl>
    <w:lvl w:ilvl="2">
      <w:start w:val="1"/>
      <w:numFmt w:val="bullet"/>
      <w:lvlText w:val="–"/>
      <w:lvlJc w:val="left"/>
      <w:pPr>
        <w:ind w:left="1641" w:hanging="547"/>
      </w:pPr>
      <w:rPr>
        <w:rFonts w:ascii="Times New Roman" w:hAnsi="Times New Roman" w:hint="default"/>
      </w:rPr>
    </w:lvl>
    <w:lvl w:ilvl="3">
      <w:start w:val="1"/>
      <w:numFmt w:val="decimal"/>
      <w:lvlText w:val="(%4)"/>
      <w:lvlJc w:val="left"/>
      <w:pPr>
        <w:ind w:left="2188" w:hanging="547"/>
      </w:pPr>
      <w:rPr>
        <w:rFonts w:cs="Times New Roman"/>
      </w:rPr>
    </w:lvl>
    <w:lvl w:ilvl="4">
      <w:start w:val="1"/>
      <w:numFmt w:val="lowerLetter"/>
      <w:lvlText w:val="(%5)"/>
      <w:lvlJc w:val="left"/>
      <w:pPr>
        <w:ind w:left="2735" w:hanging="547"/>
      </w:pPr>
      <w:rPr>
        <w:rFonts w:cs="Times New Roman"/>
      </w:rPr>
    </w:lvl>
    <w:lvl w:ilvl="5">
      <w:start w:val="1"/>
      <w:numFmt w:val="lowerRoman"/>
      <w:lvlText w:val="(%6)"/>
      <w:lvlJc w:val="left"/>
      <w:pPr>
        <w:ind w:left="3282" w:hanging="547"/>
      </w:pPr>
      <w:rPr>
        <w:rFonts w:cs="Times New Roman"/>
      </w:rPr>
    </w:lvl>
    <w:lvl w:ilvl="6">
      <w:start w:val="1"/>
      <w:numFmt w:val="decimal"/>
      <w:lvlText w:val="%7."/>
      <w:lvlJc w:val="left"/>
      <w:pPr>
        <w:ind w:left="3829" w:hanging="547"/>
      </w:pPr>
      <w:rPr>
        <w:rFonts w:cs="Times New Roman"/>
      </w:rPr>
    </w:lvl>
    <w:lvl w:ilvl="7">
      <w:start w:val="1"/>
      <w:numFmt w:val="lowerLetter"/>
      <w:lvlText w:val="%8."/>
      <w:lvlJc w:val="left"/>
      <w:pPr>
        <w:ind w:left="4376" w:hanging="547"/>
      </w:pPr>
      <w:rPr>
        <w:rFonts w:cs="Times New Roman"/>
      </w:rPr>
    </w:lvl>
    <w:lvl w:ilvl="8">
      <w:start w:val="1"/>
      <w:numFmt w:val="lowerRoman"/>
      <w:lvlText w:val="%9."/>
      <w:lvlJc w:val="left"/>
      <w:pPr>
        <w:ind w:left="4923" w:hanging="547"/>
      </w:pPr>
      <w:rPr>
        <w:rFonts w:cs="Times New Roman"/>
      </w:rPr>
    </w:lvl>
  </w:abstractNum>
  <w:abstractNum w:abstractNumId="24" w15:restartNumberingAfterBreak="0">
    <w:nsid w:val="3AD707A9"/>
    <w:multiLevelType w:val="multilevel"/>
    <w:tmpl w:val="7FAC8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151EFB"/>
    <w:multiLevelType w:val="multilevel"/>
    <w:tmpl w:val="55AE6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580916"/>
    <w:multiLevelType w:val="multilevel"/>
    <w:tmpl w:val="70F02A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6F0951"/>
    <w:multiLevelType w:val="hybridMultilevel"/>
    <w:tmpl w:val="C0D0811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2381F2A"/>
    <w:multiLevelType w:val="multilevel"/>
    <w:tmpl w:val="9B14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0E1D13"/>
    <w:multiLevelType w:val="multilevel"/>
    <w:tmpl w:val="180E406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160" w:hanging="1440"/>
      </w:pPr>
      <w:rPr>
        <w:rFonts w:hint="default"/>
      </w:rPr>
    </w:lvl>
  </w:abstractNum>
  <w:abstractNum w:abstractNumId="30" w15:restartNumberingAfterBreak="0">
    <w:nsid w:val="444261BA"/>
    <w:multiLevelType w:val="multilevel"/>
    <w:tmpl w:val="BCDAB1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DE4960"/>
    <w:multiLevelType w:val="hybridMultilevel"/>
    <w:tmpl w:val="EC64474E"/>
    <w:lvl w:ilvl="0" w:tplc="04220017">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94E76C4"/>
    <w:multiLevelType w:val="multilevel"/>
    <w:tmpl w:val="09D21F7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A8C272B"/>
    <w:multiLevelType w:val="hybridMultilevel"/>
    <w:tmpl w:val="F3AE1A6A"/>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F6B0BAD"/>
    <w:multiLevelType w:val="multilevel"/>
    <w:tmpl w:val="408C86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4F0AB9"/>
    <w:multiLevelType w:val="hybridMultilevel"/>
    <w:tmpl w:val="EDFA49C4"/>
    <w:lvl w:ilvl="0" w:tplc="D85E4C56">
      <w:start w:val="1"/>
      <w:numFmt w:val="decimal"/>
      <w:lvlText w:val="3.%1."/>
      <w:lvlJc w:val="left"/>
      <w:pPr>
        <w:ind w:left="1077" w:hanging="360"/>
      </w:pPr>
      <w:rPr>
        <w:rFonts w:hint="default"/>
        <w:color w:val="auto"/>
      </w:rPr>
    </w:lvl>
    <w:lvl w:ilvl="1" w:tplc="04220019">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6" w15:restartNumberingAfterBreak="0">
    <w:nsid w:val="52055309"/>
    <w:multiLevelType w:val="multilevel"/>
    <w:tmpl w:val="9D228CE8"/>
    <w:lvl w:ilvl="0">
      <w:start w:val="5"/>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40D3043"/>
    <w:multiLevelType w:val="hybridMultilevel"/>
    <w:tmpl w:val="A582041A"/>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8" w15:restartNumberingAfterBreak="0">
    <w:nsid w:val="583C3C6E"/>
    <w:multiLevelType w:val="multilevel"/>
    <w:tmpl w:val="2ABA9E1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8AB5689"/>
    <w:multiLevelType w:val="multilevel"/>
    <w:tmpl w:val="0AC0C6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92357B0"/>
    <w:multiLevelType w:val="multilevel"/>
    <w:tmpl w:val="6756AA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9671A44"/>
    <w:multiLevelType w:val="multilevel"/>
    <w:tmpl w:val="C8BC5C6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B6F0D8F"/>
    <w:multiLevelType w:val="hybridMultilevel"/>
    <w:tmpl w:val="5158FBAA"/>
    <w:lvl w:ilvl="0" w:tplc="F4785214">
      <w:start w:val="1"/>
      <w:numFmt w:val="decimal"/>
      <w:lvlText w:val="%1."/>
      <w:lvlJc w:val="left"/>
      <w:pPr>
        <w:ind w:left="720" w:hanging="360"/>
      </w:pPr>
      <w:rPr>
        <w:rFonts w:hint="default"/>
        <w:b w:val="0"/>
        <w:i w:val="0"/>
        <w:strike w:val="0"/>
        <w:dstrike w:val="0"/>
        <w:vanish w:val="0"/>
        <w:sz w:val="24"/>
        <w:vertAlign w:val="superscrip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5EE94B3A"/>
    <w:multiLevelType w:val="hybridMultilevel"/>
    <w:tmpl w:val="B5D65F60"/>
    <w:lvl w:ilvl="0" w:tplc="50589626">
      <w:start w:val="2"/>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5F1D260D"/>
    <w:multiLevelType w:val="hybridMultilevel"/>
    <w:tmpl w:val="E26C0B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6042001F"/>
    <w:multiLevelType w:val="multilevel"/>
    <w:tmpl w:val="97E4AB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1A12DD2"/>
    <w:multiLevelType w:val="multilevel"/>
    <w:tmpl w:val="F8E4FA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63893F81"/>
    <w:multiLevelType w:val="hybridMultilevel"/>
    <w:tmpl w:val="DEA888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8" w15:restartNumberingAfterBreak="0">
    <w:nsid w:val="650C4DEC"/>
    <w:multiLevelType w:val="multilevel"/>
    <w:tmpl w:val="4D2603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68EE41C4"/>
    <w:multiLevelType w:val="hybridMultilevel"/>
    <w:tmpl w:val="7E2CEEB6"/>
    <w:lvl w:ilvl="0" w:tplc="876849AA">
      <w:start w:val="1"/>
      <w:numFmt w:val="decimal"/>
      <w:lvlText w:val="7.%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0" w15:restartNumberingAfterBreak="0">
    <w:nsid w:val="69801429"/>
    <w:multiLevelType w:val="multilevel"/>
    <w:tmpl w:val="2B5CB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9AB00AB"/>
    <w:multiLevelType w:val="multilevel"/>
    <w:tmpl w:val="8C6C7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BD805EC"/>
    <w:multiLevelType w:val="multilevel"/>
    <w:tmpl w:val="B16C2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DBE653B"/>
    <w:multiLevelType w:val="hybridMultilevel"/>
    <w:tmpl w:val="959E7258"/>
    <w:lvl w:ilvl="0" w:tplc="04060001">
      <w:start w:val="1"/>
      <w:numFmt w:val="bullet"/>
      <w:lvlText w:val=""/>
      <w:lvlJc w:val="left"/>
      <w:pPr>
        <w:ind w:left="730" w:hanging="360"/>
      </w:pPr>
      <w:rPr>
        <w:rFonts w:ascii="Symbol" w:hAnsi="Symbol"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54" w15:restartNumberingAfterBreak="0">
    <w:nsid w:val="6DF51A93"/>
    <w:multiLevelType w:val="multilevel"/>
    <w:tmpl w:val="47DC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E0C15AF"/>
    <w:multiLevelType w:val="multilevel"/>
    <w:tmpl w:val="0422CB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708C7F69"/>
    <w:multiLevelType w:val="hybridMultilevel"/>
    <w:tmpl w:val="4D82D704"/>
    <w:styleLink w:val="Bulletliste"/>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57" w15:restartNumberingAfterBreak="0">
    <w:nsid w:val="73C0548C"/>
    <w:multiLevelType w:val="multilevel"/>
    <w:tmpl w:val="A8A671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15:restartNumberingAfterBreak="0">
    <w:nsid w:val="76487B99"/>
    <w:multiLevelType w:val="hybridMultilevel"/>
    <w:tmpl w:val="03DA4318"/>
    <w:lvl w:ilvl="0" w:tplc="1F00BA68">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0" w15:restartNumberingAfterBreak="0">
    <w:nsid w:val="77D45D86"/>
    <w:multiLevelType w:val="hybridMultilevel"/>
    <w:tmpl w:val="DD9A07D0"/>
    <w:lvl w:ilvl="0" w:tplc="2CC62C72">
      <w:start w:val="1"/>
      <w:numFmt w:val="decimal"/>
      <w:lvlText w:val="4.%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1" w15:restartNumberingAfterBreak="0">
    <w:nsid w:val="7BCF1388"/>
    <w:multiLevelType w:val="multilevel"/>
    <w:tmpl w:val="E084DBC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7F2F7580"/>
    <w:multiLevelType w:val="hybridMultilevel"/>
    <w:tmpl w:val="9BA6CB04"/>
    <w:lvl w:ilvl="0" w:tplc="00D41B5A">
      <w:start w:val="1"/>
      <w:numFmt w:val="decimal"/>
      <w:lvlText w:val="%1."/>
      <w:lvlJc w:val="left"/>
      <w:pPr>
        <w:ind w:left="924" w:hanging="564"/>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140490910">
    <w:abstractNumId w:val="19"/>
  </w:num>
  <w:num w:numId="2" w16cid:durableId="1071852785">
    <w:abstractNumId w:val="9"/>
  </w:num>
  <w:num w:numId="3" w16cid:durableId="2002611440">
    <w:abstractNumId w:val="58"/>
  </w:num>
  <w:num w:numId="4" w16cid:durableId="369650076">
    <w:abstractNumId w:val="35"/>
  </w:num>
  <w:num w:numId="5" w16cid:durableId="1561744115">
    <w:abstractNumId w:val="56"/>
  </w:num>
  <w:num w:numId="6" w16cid:durableId="231895171">
    <w:abstractNumId w:val="37"/>
  </w:num>
  <w:num w:numId="7" w16cid:durableId="912274362">
    <w:abstractNumId w:val="20"/>
  </w:num>
  <w:num w:numId="8" w16cid:durableId="949775120">
    <w:abstractNumId w:val="21"/>
  </w:num>
  <w:num w:numId="9" w16cid:durableId="241986713">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8126391">
    <w:abstractNumId w:val="41"/>
  </w:num>
  <w:num w:numId="11" w16cid:durableId="1273518323">
    <w:abstractNumId w:val="25"/>
  </w:num>
  <w:num w:numId="12" w16cid:durableId="231309002">
    <w:abstractNumId w:val="18"/>
  </w:num>
  <w:num w:numId="13" w16cid:durableId="1351179176">
    <w:abstractNumId w:val="38"/>
  </w:num>
  <w:num w:numId="14" w16cid:durableId="1333678991">
    <w:abstractNumId w:val="48"/>
  </w:num>
  <w:num w:numId="15" w16cid:durableId="554898568">
    <w:abstractNumId w:val="55"/>
  </w:num>
  <w:num w:numId="16" w16cid:durableId="775827932">
    <w:abstractNumId w:val="10"/>
  </w:num>
  <w:num w:numId="17" w16cid:durableId="1041055159">
    <w:abstractNumId w:val="16"/>
  </w:num>
  <w:num w:numId="18" w16cid:durableId="146211720">
    <w:abstractNumId w:val="32"/>
  </w:num>
  <w:num w:numId="19" w16cid:durableId="1062408263">
    <w:abstractNumId w:val="50"/>
  </w:num>
  <w:num w:numId="20" w16cid:durableId="648486386">
    <w:abstractNumId w:val="4"/>
  </w:num>
  <w:num w:numId="21" w16cid:durableId="1758406580">
    <w:abstractNumId w:val="45"/>
  </w:num>
  <w:num w:numId="22" w16cid:durableId="290209678">
    <w:abstractNumId w:val="11"/>
  </w:num>
  <w:num w:numId="23" w16cid:durableId="505367099">
    <w:abstractNumId w:val="36"/>
  </w:num>
  <w:num w:numId="24" w16cid:durableId="395473871">
    <w:abstractNumId w:val="51"/>
  </w:num>
  <w:num w:numId="25" w16cid:durableId="273755420">
    <w:abstractNumId w:val="1"/>
  </w:num>
  <w:num w:numId="26" w16cid:durableId="1599944713">
    <w:abstractNumId w:val="40"/>
  </w:num>
  <w:num w:numId="27" w16cid:durableId="1913537890">
    <w:abstractNumId w:val="24"/>
  </w:num>
  <w:num w:numId="28" w16cid:durableId="688995463">
    <w:abstractNumId w:val="3"/>
  </w:num>
  <w:num w:numId="29" w16cid:durableId="1707754392">
    <w:abstractNumId w:val="46"/>
  </w:num>
  <w:num w:numId="30" w16cid:durableId="1183544688">
    <w:abstractNumId w:val="39"/>
  </w:num>
  <w:num w:numId="31" w16cid:durableId="773327582">
    <w:abstractNumId w:val="0"/>
  </w:num>
  <w:num w:numId="32" w16cid:durableId="426511447">
    <w:abstractNumId w:val="7"/>
  </w:num>
  <w:num w:numId="33" w16cid:durableId="858734697">
    <w:abstractNumId w:val="61"/>
  </w:num>
  <w:num w:numId="34" w16cid:durableId="1628776464">
    <w:abstractNumId w:val="17"/>
  </w:num>
  <w:num w:numId="35" w16cid:durableId="511535200">
    <w:abstractNumId w:val="28"/>
  </w:num>
  <w:num w:numId="36" w16cid:durableId="864247011">
    <w:abstractNumId w:val="54"/>
  </w:num>
  <w:num w:numId="37" w16cid:durableId="1491602911">
    <w:abstractNumId w:val="15"/>
  </w:num>
  <w:num w:numId="38" w16cid:durableId="598562130">
    <w:abstractNumId w:val="59"/>
  </w:num>
  <w:num w:numId="39" w16cid:durableId="110633945">
    <w:abstractNumId w:val="49"/>
  </w:num>
  <w:num w:numId="40" w16cid:durableId="1249655854">
    <w:abstractNumId w:val="60"/>
  </w:num>
  <w:num w:numId="41" w16cid:durableId="1934510745">
    <w:abstractNumId w:val="12"/>
  </w:num>
  <w:num w:numId="42" w16cid:durableId="465048266">
    <w:abstractNumId w:val="62"/>
  </w:num>
  <w:num w:numId="43" w16cid:durableId="1105610308">
    <w:abstractNumId w:val="6"/>
  </w:num>
  <w:num w:numId="44" w16cid:durableId="2112433981">
    <w:abstractNumId w:val="2"/>
  </w:num>
  <w:num w:numId="45" w16cid:durableId="974216435">
    <w:abstractNumId w:val="43"/>
  </w:num>
  <w:num w:numId="46" w16cid:durableId="995112275">
    <w:abstractNumId w:val="44"/>
  </w:num>
  <w:num w:numId="47" w16cid:durableId="215823153">
    <w:abstractNumId w:val="5"/>
  </w:num>
  <w:num w:numId="48" w16cid:durableId="1706634531">
    <w:abstractNumId w:val="47"/>
  </w:num>
  <w:num w:numId="49" w16cid:durableId="1502894117">
    <w:abstractNumId w:val="53"/>
  </w:num>
  <w:num w:numId="50" w16cid:durableId="1281456689">
    <w:abstractNumId w:val="33"/>
  </w:num>
  <w:num w:numId="51" w16cid:durableId="522591304">
    <w:abstractNumId w:val="26"/>
  </w:num>
  <w:num w:numId="52" w16cid:durableId="1923836288">
    <w:abstractNumId w:val="29"/>
  </w:num>
  <w:num w:numId="53" w16cid:durableId="2028748160">
    <w:abstractNumId w:val="14"/>
  </w:num>
  <w:num w:numId="54" w16cid:durableId="140923828">
    <w:abstractNumId w:val="31"/>
  </w:num>
  <w:num w:numId="55" w16cid:durableId="1659650523">
    <w:abstractNumId w:val="22"/>
  </w:num>
  <w:num w:numId="56" w16cid:durableId="549221824">
    <w:abstractNumId w:val="57"/>
  </w:num>
  <w:num w:numId="57" w16cid:durableId="1242838809">
    <w:abstractNumId w:val="13"/>
  </w:num>
  <w:num w:numId="58" w16cid:durableId="1060638727">
    <w:abstractNumId w:val="52"/>
  </w:num>
  <w:num w:numId="59" w16cid:durableId="1943412742">
    <w:abstractNumId w:val="8"/>
  </w:num>
  <w:num w:numId="60" w16cid:durableId="143662733">
    <w:abstractNumId w:val="30"/>
  </w:num>
  <w:num w:numId="61" w16cid:durableId="742409863">
    <w:abstractNumId w:val="34"/>
  </w:num>
  <w:num w:numId="62" w16cid:durableId="986787201">
    <w:abstractNumId w:val="42"/>
  </w:num>
  <w:num w:numId="63" w16cid:durableId="1538003129">
    <w:abstractNumId w:val="2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10A"/>
    <w:rsid w:val="00002A86"/>
    <w:rsid w:val="00002D4C"/>
    <w:rsid w:val="0000424D"/>
    <w:rsid w:val="000050F3"/>
    <w:rsid w:val="00006D79"/>
    <w:rsid w:val="00007D57"/>
    <w:rsid w:val="000119B4"/>
    <w:rsid w:val="000132E2"/>
    <w:rsid w:val="0001345F"/>
    <w:rsid w:val="000153C5"/>
    <w:rsid w:val="000206C8"/>
    <w:rsid w:val="000215FE"/>
    <w:rsid w:val="00021993"/>
    <w:rsid w:val="0002212D"/>
    <w:rsid w:val="0002278A"/>
    <w:rsid w:val="00022CE9"/>
    <w:rsid w:val="0002329A"/>
    <w:rsid w:val="000237D5"/>
    <w:rsid w:val="0002428A"/>
    <w:rsid w:val="000247B2"/>
    <w:rsid w:val="00024C82"/>
    <w:rsid w:val="00026908"/>
    <w:rsid w:val="0002696F"/>
    <w:rsid w:val="00026A4D"/>
    <w:rsid w:val="00027BB1"/>
    <w:rsid w:val="00030A88"/>
    <w:rsid w:val="00030F48"/>
    <w:rsid w:val="00031A6C"/>
    <w:rsid w:val="00031ADC"/>
    <w:rsid w:val="000326A8"/>
    <w:rsid w:val="00033699"/>
    <w:rsid w:val="000353A1"/>
    <w:rsid w:val="0003635E"/>
    <w:rsid w:val="000368BE"/>
    <w:rsid w:val="00036D65"/>
    <w:rsid w:val="00037277"/>
    <w:rsid w:val="000409E6"/>
    <w:rsid w:val="00042947"/>
    <w:rsid w:val="00043B6C"/>
    <w:rsid w:val="00044C07"/>
    <w:rsid w:val="00045343"/>
    <w:rsid w:val="0004699F"/>
    <w:rsid w:val="000472DF"/>
    <w:rsid w:val="000474C7"/>
    <w:rsid w:val="00050974"/>
    <w:rsid w:val="00052A2F"/>
    <w:rsid w:val="00052B37"/>
    <w:rsid w:val="00057056"/>
    <w:rsid w:val="0005714B"/>
    <w:rsid w:val="00063CC3"/>
    <w:rsid w:val="00064BAF"/>
    <w:rsid w:val="00065387"/>
    <w:rsid w:val="0006623B"/>
    <w:rsid w:val="00066C59"/>
    <w:rsid w:val="00067AB0"/>
    <w:rsid w:val="00067E7C"/>
    <w:rsid w:val="000705AC"/>
    <w:rsid w:val="00073AB7"/>
    <w:rsid w:val="00075E45"/>
    <w:rsid w:val="00077480"/>
    <w:rsid w:val="00077FB7"/>
    <w:rsid w:val="00080736"/>
    <w:rsid w:val="00081952"/>
    <w:rsid w:val="00082C23"/>
    <w:rsid w:val="00082C4A"/>
    <w:rsid w:val="0008342A"/>
    <w:rsid w:val="00086D6A"/>
    <w:rsid w:val="00090D46"/>
    <w:rsid w:val="00092EAA"/>
    <w:rsid w:val="00093320"/>
    <w:rsid w:val="00094E16"/>
    <w:rsid w:val="000963A5"/>
    <w:rsid w:val="00097ABD"/>
    <w:rsid w:val="00097EC1"/>
    <w:rsid w:val="000A1056"/>
    <w:rsid w:val="000A259A"/>
    <w:rsid w:val="000A35E3"/>
    <w:rsid w:val="000A3BA2"/>
    <w:rsid w:val="000A5180"/>
    <w:rsid w:val="000A60E0"/>
    <w:rsid w:val="000B004E"/>
    <w:rsid w:val="000B2556"/>
    <w:rsid w:val="000B2A6B"/>
    <w:rsid w:val="000B380E"/>
    <w:rsid w:val="000B3F3B"/>
    <w:rsid w:val="000B4057"/>
    <w:rsid w:val="000B40B0"/>
    <w:rsid w:val="000B77FA"/>
    <w:rsid w:val="000C3B18"/>
    <w:rsid w:val="000C75F4"/>
    <w:rsid w:val="000D0DD0"/>
    <w:rsid w:val="000D223E"/>
    <w:rsid w:val="000D2EC8"/>
    <w:rsid w:val="000D3529"/>
    <w:rsid w:val="000D401E"/>
    <w:rsid w:val="000D460C"/>
    <w:rsid w:val="000D48CA"/>
    <w:rsid w:val="000D5CC7"/>
    <w:rsid w:val="000D6166"/>
    <w:rsid w:val="000D6E8A"/>
    <w:rsid w:val="000D76A1"/>
    <w:rsid w:val="000E10BF"/>
    <w:rsid w:val="000E28E0"/>
    <w:rsid w:val="000E3838"/>
    <w:rsid w:val="000E3987"/>
    <w:rsid w:val="000E3A68"/>
    <w:rsid w:val="000E46C7"/>
    <w:rsid w:val="000E63C9"/>
    <w:rsid w:val="000E698C"/>
    <w:rsid w:val="000F011E"/>
    <w:rsid w:val="000F10BD"/>
    <w:rsid w:val="000F11C8"/>
    <w:rsid w:val="000F17A7"/>
    <w:rsid w:val="000F332F"/>
    <w:rsid w:val="000F37A3"/>
    <w:rsid w:val="000F5452"/>
    <w:rsid w:val="000F6A9E"/>
    <w:rsid w:val="000F6F37"/>
    <w:rsid w:val="000F72FA"/>
    <w:rsid w:val="00100ADC"/>
    <w:rsid w:val="00101EC6"/>
    <w:rsid w:val="00103801"/>
    <w:rsid w:val="00103C69"/>
    <w:rsid w:val="00103FBC"/>
    <w:rsid w:val="00104021"/>
    <w:rsid w:val="00104AE6"/>
    <w:rsid w:val="00106AC7"/>
    <w:rsid w:val="0010726D"/>
    <w:rsid w:val="00107BD4"/>
    <w:rsid w:val="00107C16"/>
    <w:rsid w:val="0011046C"/>
    <w:rsid w:val="001110B5"/>
    <w:rsid w:val="0011319E"/>
    <w:rsid w:val="00114714"/>
    <w:rsid w:val="00116E24"/>
    <w:rsid w:val="0012062D"/>
    <w:rsid w:val="001249F8"/>
    <w:rsid w:val="00125A6E"/>
    <w:rsid w:val="00131745"/>
    <w:rsid w:val="00131B8B"/>
    <w:rsid w:val="0013231E"/>
    <w:rsid w:val="0013438F"/>
    <w:rsid w:val="00136BEA"/>
    <w:rsid w:val="00137DA5"/>
    <w:rsid w:val="00140F56"/>
    <w:rsid w:val="00141060"/>
    <w:rsid w:val="00142094"/>
    <w:rsid w:val="00142311"/>
    <w:rsid w:val="00143265"/>
    <w:rsid w:val="00143D05"/>
    <w:rsid w:val="00143E8C"/>
    <w:rsid w:val="00144853"/>
    <w:rsid w:val="0015066D"/>
    <w:rsid w:val="00150CAE"/>
    <w:rsid w:val="00152506"/>
    <w:rsid w:val="001528FF"/>
    <w:rsid w:val="00153FE1"/>
    <w:rsid w:val="0015457F"/>
    <w:rsid w:val="00155E07"/>
    <w:rsid w:val="00155F5F"/>
    <w:rsid w:val="001564A5"/>
    <w:rsid w:val="001576EA"/>
    <w:rsid w:val="00157CF5"/>
    <w:rsid w:val="00161D6A"/>
    <w:rsid w:val="001621D4"/>
    <w:rsid w:val="0016478B"/>
    <w:rsid w:val="00164921"/>
    <w:rsid w:val="00166E71"/>
    <w:rsid w:val="00167038"/>
    <w:rsid w:val="001671F2"/>
    <w:rsid w:val="00167AFF"/>
    <w:rsid w:val="00171442"/>
    <w:rsid w:val="00171900"/>
    <w:rsid w:val="00171A92"/>
    <w:rsid w:val="001725F0"/>
    <w:rsid w:val="0017614A"/>
    <w:rsid w:val="00176456"/>
    <w:rsid w:val="00176F9F"/>
    <w:rsid w:val="00177F09"/>
    <w:rsid w:val="001803FD"/>
    <w:rsid w:val="001805BB"/>
    <w:rsid w:val="0018080F"/>
    <w:rsid w:val="0018092E"/>
    <w:rsid w:val="0018182F"/>
    <w:rsid w:val="00183480"/>
    <w:rsid w:val="00183A10"/>
    <w:rsid w:val="00183B1C"/>
    <w:rsid w:val="001847C9"/>
    <w:rsid w:val="00184B81"/>
    <w:rsid w:val="00185338"/>
    <w:rsid w:val="00185EF6"/>
    <w:rsid w:val="00187B8C"/>
    <w:rsid w:val="001917A9"/>
    <w:rsid w:val="001929F0"/>
    <w:rsid w:val="00192A04"/>
    <w:rsid w:val="00195482"/>
    <w:rsid w:val="001A070B"/>
    <w:rsid w:val="001A39CE"/>
    <w:rsid w:val="001A3FA5"/>
    <w:rsid w:val="001B003C"/>
    <w:rsid w:val="001B7222"/>
    <w:rsid w:val="001C1044"/>
    <w:rsid w:val="001C15F3"/>
    <w:rsid w:val="001C2851"/>
    <w:rsid w:val="001C2863"/>
    <w:rsid w:val="001C3030"/>
    <w:rsid w:val="001C34AB"/>
    <w:rsid w:val="001C48D2"/>
    <w:rsid w:val="001C4C4B"/>
    <w:rsid w:val="001C5A35"/>
    <w:rsid w:val="001D2BFB"/>
    <w:rsid w:val="001D3D85"/>
    <w:rsid w:val="001D4097"/>
    <w:rsid w:val="001D485E"/>
    <w:rsid w:val="001D7551"/>
    <w:rsid w:val="001E0342"/>
    <w:rsid w:val="001E5C14"/>
    <w:rsid w:val="001E5E39"/>
    <w:rsid w:val="001E77A8"/>
    <w:rsid w:val="001F0CD7"/>
    <w:rsid w:val="001F12FA"/>
    <w:rsid w:val="001F14C8"/>
    <w:rsid w:val="001F4710"/>
    <w:rsid w:val="001F6146"/>
    <w:rsid w:val="001F6A84"/>
    <w:rsid w:val="001F79A9"/>
    <w:rsid w:val="00200D68"/>
    <w:rsid w:val="00201E1F"/>
    <w:rsid w:val="00203564"/>
    <w:rsid w:val="00204FE3"/>
    <w:rsid w:val="00207CFB"/>
    <w:rsid w:val="00211859"/>
    <w:rsid w:val="002121C7"/>
    <w:rsid w:val="00216005"/>
    <w:rsid w:val="00216461"/>
    <w:rsid w:val="002174C2"/>
    <w:rsid w:val="002175E1"/>
    <w:rsid w:val="002202AE"/>
    <w:rsid w:val="00226CF9"/>
    <w:rsid w:val="002310DA"/>
    <w:rsid w:val="002318E5"/>
    <w:rsid w:val="00232169"/>
    <w:rsid w:val="00234319"/>
    <w:rsid w:val="002346EE"/>
    <w:rsid w:val="0023489E"/>
    <w:rsid w:val="00234BCF"/>
    <w:rsid w:val="002415B2"/>
    <w:rsid w:val="00241A8B"/>
    <w:rsid w:val="00244614"/>
    <w:rsid w:val="0024718C"/>
    <w:rsid w:val="002503B5"/>
    <w:rsid w:val="002519BE"/>
    <w:rsid w:val="00252340"/>
    <w:rsid w:val="0025239E"/>
    <w:rsid w:val="00255B28"/>
    <w:rsid w:val="002575B7"/>
    <w:rsid w:val="00260E9C"/>
    <w:rsid w:val="00261866"/>
    <w:rsid w:val="00262A46"/>
    <w:rsid w:val="00263F43"/>
    <w:rsid w:val="00266476"/>
    <w:rsid w:val="0026686B"/>
    <w:rsid w:val="002729C9"/>
    <w:rsid w:val="00272D32"/>
    <w:rsid w:val="00272F95"/>
    <w:rsid w:val="00273B8B"/>
    <w:rsid w:val="0027754D"/>
    <w:rsid w:val="0028202B"/>
    <w:rsid w:val="002841D1"/>
    <w:rsid w:val="002849E3"/>
    <w:rsid w:val="002850ED"/>
    <w:rsid w:val="002912AA"/>
    <w:rsid w:val="0029223B"/>
    <w:rsid w:val="00292CED"/>
    <w:rsid w:val="00293679"/>
    <w:rsid w:val="00293A9A"/>
    <w:rsid w:val="00296CE0"/>
    <w:rsid w:val="00297F35"/>
    <w:rsid w:val="002A13C5"/>
    <w:rsid w:val="002A193A"/>
    <w:rsid w:val="002A1987"/>
    <w:rsid w:val="002A28A8"/>
    <w:rsid w:val="002A482D"/>
    <w:rsid w:val="002B10AF"/>
    <w:rsid w:val="002B13E4"/>
    <w:rsid w:val="002B1748"/>
    <w:rsid w:val="002B1B2A"/>
    <w:rsid w:val="002B1C36"/>
    <w:rsid w:val="002B2696"/>
    <w:rsid w:val="002B2A14"/>
    <w:rsid w:val="002B76EB"/>
    <w:rsid w:val="002C0246"/>
    <w:rsid w:val="002C0825"/>
    <w:rsid w:val="002C0C10"/>
    <w:rsid w:val="002C1D11"/>
    <w:rsid w:val="002C3AD6"/>
    <w:rsid w:val="002C6047"/>
    <w:rsid w:val="002C60D7"/>
    <w:rsid w:val="002D0FB2"/>
    <w:rsid w:val="002D155D"/>
    <w:rsid w:val="002D1932"/>
    <w:rsid w:val="002D4687"/>
    <w:rsid w:val="002D509D"/>
    <w:rsid w:val="002D57B2"/>
    <w:rsid w:val="002D65B5"/>
    <w:rsid w:val="002D65FA"/>
    <w:rsid w:val="002E02D0"/>
    <w:rsid w:val="002E0378"/>
    <w:rsid w:val="002E0465"/>
    <w:rsid w:val="002E3E91"/>
    <w:rsid w:val="002E413A"/>
    <w:rsid w:val="002E463F"/>
    <w:rsid w:val="002E5792"/>
    <w:rsid w:val="002E585A"/>
    <w:rsid w:val="002F17B5"/>
    <w:rsid w:val="002F1A6C"/>
    <w:rsid w:val="002F4A2D"/>
    <w:rsid w:val="002F6B6D"/>
    <w:rsid w:val="00302684"/>
    <w:rsid w:val="003048A0"/>
    <w:rsid w:val="00306279"/>
    <w:rsid w:val="003065CB"/>
    <w:rsid w:val="00306699"/>
    <w:rsid w:val="00311E20"/>
    <w:rsid w:val="00313D7A"/>
    <w:rsid w:val="00313E36"/>
    <w:rsid w:val="0031479A"/>
    <w:rsid w:val="00315A77"/>
    <w:rsid w:val="00315FB0"/>
    <w:rsid w:val="0031614D"/>
    <w:rsid w:val="00317998"/>
    <w:rsid w:val="00317C81"/>
    <w:rsid w:val="00320A95"/>
    <w:rsid w:val="00321F47"/>
    <w:rsid w:val="003225B2"/>
    <w:rsid w:val="00325175"/>
    <w:rsid w:val="00325BB1"/>
    <w:rsid w:val="00331F55"/>
    <w:rsid w:val="0033293A"/>
    <w:rsid w:val="00332A5D"/>
    <w:rsid w:val="00335767"/>
    <w:rsid w:val="00337280"/>
    <w:rsid w:val="0034032C"/>
    <w:rsid w:val="003405A0"/>
    <w:rsid w:val="00342430"/>
    <w:rsid w:val="00343103"/>
    <w:rsid w:val="00345290"/>
    <w:rsid w:val="00345837"/>
    <w:rsid w:val="00345840"/>
    <w:rsid w:val="00345ABF"/>
    <w:rsid w:val="00345C7F"/>
    <w:rsid w:val="003503D1"/>
    <w:rsid w:val="003519CF"/>
    <w:rsid w:val="00352913"/>
    <w:rsid w:val="003531E2"/>
    <w:rsid w:val="00353B86"/>
    <w:rsid w:val="00353BAB"/>
    <w:rsid w:val="00354C72"/>
    <w:rsid w:val="00360831"/>
    <w:rsid w:val="00362C63"/>
    <w:rsid w:val="00364599"/>
    <w:rsid w:val="00364D70"/>
    <w:rsid w:val="0036666D"/>
    <w:rsid w:val="00367D86"/>
    <w:rsid w:val="003703DD"/>
    <w:rsid w:val="00372412"/>
    <w:rsid w:val="00374B98"/>
    <w:rsid w:val="00374D1F"/>
    <w:rsid w:val="003807FD"/>
    <w:rsid w:val="00381AC5"/>
    <w:rsid w:val="00381D01"/>
    <w:rsid w:val="00381F6C"/>
    <w:rsid w:val="003829B1"/>
    <w:rsid w:val="0038419C"/>
    <w:rsid w:val="0038429A"/>
    <w:rsid w:val="00385239"/>
    <w:rsid w:val="0038579E"/>
    <w:rsid w:val="00385898"/>
    <w:rsid w:val="003858EF"/>
    <w:rsid w:val="00386123"/>
    <w:rsid w:val="00386533"/>
    <w:rsid w:val="00394032"/>
    <w:rsid w:val="003945B6"/>
    <w:rsid w:val="00394DFF"/>
    <w:rsid w:val="00395F9D"/>
    <w:rsid w:val="00396A69"/>
    <w:rsid w:val="00396F44"/>
    <w:rsid w:val="003972C2"/>
    <w:rsid w:val="00397843"/>
    <w:rsid w:val="003A0EB9"/>
    <w:rsid w:val="003A1FB7"/>
    <w:rsid w:val="003A3EC8"/>
    <w:rsid w:val="003A4883"/>
    <w:rsid w:val="003A54CD"/>
    <w:rsid w:val="003A728D"/>
    <w:rsid w:val="003A7F27"/>
    <w:rsid w:val="003B019B"/>
    <w:rsid w:val="003B0898"/>
    <w:rsid w:val="003B1DD2"/>
    <w:rsid w:val="003B2F67"/>
    <w:rsid w:val="003B3365"/>
    <w:rsid w:val="003B4AAE"/>
    <w:rsid w:val="003B4B27"/>
    <w:rsid w:val="003B6636"/>
    <w:rsid w:val="003B7145"/>
    <w:rsid w:val="003B761E"/>
    <w:rsid w:val="003C193A"/>
    <w:rsid w:val="003C27E2"/>
    <w:rsid w:val="003C38A9"/>
    <w:rsid w:val="003C6342"/>
    <w:rsid w:val="003D02DF"/>
    <w:rsid w:val="003D0E2E"/>
    <w:rsid w:val="003D1557"/>
    <w:rsid w:val="003D1599"/>
    <w:rsid w:val="003D1668"/>
    <w:rsid w:val="003D2E8A"/>
    <w:rsid w:val="003D3900"/>
    <w:rsid w:val="003D4B0B"/>
    <w:rsid w:val="003D6718"/>
    <w:rsid w:val="003E0FB2"/>
    <w:rsid w:val="003E2898"/>
    <w:rsid w:val="003E6519"/>
    <w:rsid w:val="003E71F0"/>
    <w:rsid w:val="003E7F3F"/>
    <w:rsid w:val="003F00FB"/>
    <w:rsid w:val="003F16E7"/>
    <w:rsid w:val="003F1ACB"/>
    <w:rsid w:val="003F22A5"/>
    <w:rsid w:val="003F3613"/>
    <w:rsid w:val="003F37F7"/>
    <w:rsid w:val="003F5278"/>
    <w:rsid w:val="003F5FA5"/>
    <w:rsid w:val="003F5FB6"/>
    <w:rsid w:val="004003A5"/>
    <w:rsid w:val="0040065B"/>
    <w:rsid w:val="004007AF"/>
    <w:rsid w:val="00400BE5"/>
    <w:rsid w:val="004024AD"/>
    <w:rsid w:val="0040342E"/>
    <w:rsid w:val="00403B2E"/>
    <w:rsid w:val="004043F6"/>
    <w:rsid w:val="004100E8"/>
    <w:rsid w:val="00416575"/>
    <w:rsid w:val="00423E45"/>
    <w:rsid w:val="00426AAE"/>
    <w:rsid w:val="00427C21"/>
    <w:rsid w:val="00431B23"/>
    <w:rsid w:val="00431FF8"/>
    <w:rsid w:val="00432410"/>
    <w:rsid w:val="00433274"/>
    <w:rsid w:val="00433B97"/>
    <w:rsid w:val="00434E70"/>
    <w:rsid w:val="004368A1"/>
    <w:rsid w:val="004373E1"/>
    <w:rsid w:val="00437541"/>
    <w:rsid w:val="00437D51"/>
    <w:rsid w:val="00440A6A"/>
    <w:rsid w:val="00442297"/>
    <w:rsid w:val="004422BF"/>
    <w:rsid w:val="00443FF4"/>
    <w:rsid w:val="00445B2D"/>
    <w:rsid w:val="00445FAC"/>
    <w:rsid w:val="004504F2"/>
    <w:rsid w:val="00452C5B"/>
    <w:rsid w:val="0045317E"/>
    <w:rsid w:val="0045370D"/>
    <w:rsid w:val="0046077E"/>
    <w:rsid w:val="0046090F"/>
    <w:rsid w:val="00461055"/>
    <w:rsid w:val="00461074"/>
    <w:rsid w:val="004619F4"/>
    <w:rsid w:val="00461EC8"/>
    <w:rsid w:val="004625CC"/>
    <w:rsid w:val="004647AE"/>
    <w:rsid w:val="0046488C"/>
    <w:rsid w:val="0046530E"/>
    <w:rsid w:val="0046702C"/>
    <w:rsid w:val="00467A47"/>
    <w:rsid w:val="0047143A"/>
    <w:rsid w:val="004740C5"/>
    <w:rsid w:val="004750B0"/>
    <w:rsid w:val="00475B41"/>
    <w:rsid w:val="0047645E"/>
    <w:rsid w:val="00477679"/>
    <w:rsid w:val="00477B4B"/>
    <w:rsid w:val="004804D5"/>
    <w:rsid w:val="00481AA1"/>
    <w:rsid w:val="004825D0"/>
    <w:rsid w:val="00482A22"/>
    <w:rsid w:val="004839B9"/>
    <w:rsid w:val="00483A61"/>
    <w:rsid w:val="004847A5"/>
    <w:rsid w:val="004879FB"/>
    <w:rsid w:val="00490E99"/>
    <w:rsid w:val="004921D5"/>
    <w:rsid w:val="00492C8D"/>
    <w:rsid w:val="004972BC"/>
    <w:rsid w:val="00497CD9"/>
    <w:rsid w:val="004A0121"/>
    <w:rsid w:val="004A06FD"/>
    <w:rsid w:val="004A0CFF"/>
    <w:rsid w:val="004A46C7"/>
    <w:rsid w:val="004A4DDE"/>
    <w:rsid w:val="004A5DF2"/>
    <w:rsid w:val="004A742D"/>
    <w:rsid w:val="004A74B7"/>
    <w:rsid w:val="004B02A2"/>
    <w:rsid w:val="004B06BC"/>
    <w:rsid w:val="004B3EA1"/>
    <w:rsid w:val="004B4A9F"/>
    <w:rsid w:val="004B4B6C"/>
    <w:rsid w:val="004B629B"/>
    <w:rsid w:val="004B6A3A"/>
    <w:rsid w:val="004B7D66"/>
    <w:rsid w:val="004C0680"/>
    <w:rsid w:val="004C0827"/>
    <w:rsid w:val="004C0DC1"/>
    <w:rsid w:val="004C135D"/>
    <w:rsid w:val="004C16E5"/>
    <w:rsid w:val="004C1AB7"/>
    <w:rsid w:val="004C22C7"/>
    <w:rsid w:val="004C2F3C"/>
    <w:rsid w:val="004C33AF"/>
    <w:rsid w:val="004C3720"/>
    <w:rsid w:val="004C6051"/>
    <w:rsid w:val="004C66AB"/>
    <w:rsid w:val="004C6EDB"/>
    <w:rsid w:val="004C72DF"/>
    <w:rsid w:val="004C7B6B"/>
    <w:rsid w:val="004D36E3"/>
    <w:rsid w:val="004D46AF"/>
    <w:rsid w:val="004E0737"/>
    <w:rsid w:val="004E081B"/>
    <w:rsid w:val="004E0E72"/>
    <w:rsid w:val="004E123D"/>
    <w:rsid w:val="004E18FA"/>
    <w:rsid w:val="004E1F49"/>
    <w:rsid w:val="004E2AAA"/>
    <w:rsid w:val="004E2F70"/>
    <w:rsid w:val="004E3A8F"/>
    <w:rsid w:val="004E3E26"/>
    <w:rsid w:val="004E46D5"/>
    <w:rsid w:val="004E4C62"/>
    <w:rsid w:val="004E4C69"/>
    <w:rsid w:val="004E5A9C"/>
    <w:rsid w:val="004E5F5D"/>
    <w:rsid w:val="004E604C"/>
    <w:rsid w:val="004E6161"/>
    <w:rsid w:val="004F04F6"/>
    <w:rsid w:val="004F1C60"/>
    <w:rsid w:val="004F4543"/>
    <w:rsid w:val="004F481B"/>
    <w:rsid w:val="004F6DCC"/>
    <w:rsid w:val="004F7DA7"/>
    <w:rsid w:val="005006E1"/>
    <w:rsid w:val="00502B80"/>
    <w:rsid w:val="00503062"/>
    <w:rsid w:val="00506AA8"/>
    <w:rsid w:val="00506CCE"/>
    <w:rsid w:val="00510A63"/>
    <w:rsid w:val="00511A5A"/>
    <w:rsid w:val="005122BF"/>
    <w:rsid w:val="00514676"/>
    <w:rsid w:val="00515D5B"/>
    <w:rsid w:val="005169E7"/>
    <w:rsid w:val="0052037D"/>
    <w:rsid w:val="00520539"/>
    <w:rsid w:val="005230F3"/>
    <w:rsid w:val="00525CF8"/>
    <w:rsid w:val="00525F91"/>
    <w:rsid w:val="00526170"/>
    <w:rsid w:val="00527A5B"/>
    <w:rsid w:val="005335D7"/>
    <w:rsid w:val="00534905"/>
    <w:rsid w:val="00535BDB"/>
    <w:rsid w:val="005363F7"/>
    <w:rsid w:val="00536520"/>
    <w:rsid w:val="005406B1"/>
    <w:rsid w:val="005451F0"/>
    <w:rsid w:val="005457BD"/>
    <w:rsid w:val="00545BF1"/>
    <w:rsid w:val="005500A3"/>
    <w:rsid w:val="0055168C"/>
    <w:rsid w:val="00554078"/>
    <w:rsid w:val="005545AD"/>
    <w:rsid w:val="00556CEE"/>
    <w:rsid w:val="00557AB4"/>
    <w:rsid w:val="005646C2"/>
    <w:rsid w:val="00567480"/>
    <w:rsid w:val="005704CC"/>
    <w:rsid w:val="00571608"/>
    <w:rsid w:val="00571953"/>
    <w:rsid w:val="00572116"/>
    <w:rsid w:val="00573EE1"/>
    <w:rsid w:val="00577B4C"/>
    <w:rsid w:val="00582025"/>
    <w:rsid w:val="00585B94"/>
    <w:rsid w:val="00586326"/>
    <w:rsid w:val="00586FF5"/>
    <w:rsid w:val="00587617"/>
    <w:rsid w:val="00587DCA"/>
    <w:rsid w:val="00590269"/>
    <w:rsid w:val="00591A1E"/>
    <w:rsid w:val="0059286B"/>
    <w:rsid w:val="00593049"/>
    <w:rsid w:val="0059394F"/>
    <w:rsid w:val="0059440E"/>
    <w:rsid w:val="00594A37"/>
    <w:rsid w:val="0059579F"/>
    <w:rsid w:val="005A0B63"/>
    <w:rsid w:val="005A1A7B"/>
    <w:rsid w:val="005A1DDE"/>
    <w:rsid w:val="005A3B70"/>
    <w:rsid w:val="005A5457"/>
    <w:rsid w:val="005A7619"/>
    <w:rsid w:val="005B1D49"/>
    <w:rsid w:val="005B2451"/>
    <w:rsid w:val="005B2EB4"/>
    <w:rsid w:val="005B4A43"/>
    <w:rsid w:val="005B5FB7"/>
    <w:rsid w:val="005B63BE"/>
    <w:rsid w:val="005C019D"/>
    <w:rsid w:val="005C03CE"/>
    <w:rsid w:val="005C11FE"/>
    <w:rsid w:val="005C39EA"/>
    <w:rsid w:val="005C48DA"/>
    <w:rsid w:val="005C4AD3"/>
    <w:rsid w:val="005C4E87"/>
    <w:rsid w:val="005C531D"/>
    <w:rsid w:val="005C5973"/>
    <w:rsid w:val="005C5C77"/>
    <w:rsid w:val="005C5DBC"/>
    <w:rsid w:val="005C69D8"/>
    <w:rsid w:val="005D135C"/>
    <w:rsid w:val="005D173F"/>
    <w:rsid w:val="005D3EB2"/>
    <w:rsid w:val="005D4A11"/>
    <w:rsid w:val="005D5893"/>
    <w:rsid w:val="005D7949"/>
    <w:rsid w:val="005E0F30"/>
    <w:rsid w:val="005E2EFB"/>
    <w:rsid w:val="005E4AA2"/>
    <w:rsid w:val="005E754A"/>
    <w:rsid w:val="005F05BC"/>
    <w:rsid w:val="005F06A9"/>
    <w:rsid w:val="005F1359"/>
    <w:rsid w:val="005F198A"/>
    <w:rsid w:val="005F2BBE"/>
    <w:rsid w:val="005F35FA"/>
    <w:rsid w:val="005F4B15"/>
    <w:rsid w:val="005F55BD"/>
    <w:rsid w:val="005F5EF8"/>
    <w:rsid w:val="00600CFB"/>
    <w:rsid w:val="00602281"/>
    <w:rsid w:val="0060350E"/>
    <w:rsid w:val="00604420"/>
    <w:rsid w:val="00604536"/>
    <w:rsid w:val="00606075"/>
    <w:rsid w:val="00606079"/>
    <w:rsid w:val="006071FE"/>
    <w:rsid w:val="00610D82"/>
    <w:rsid w:val="006120AB"/>
    <w:rsid w:val="006122A7"/>
    <w:rsid w:val="006123BD"/>
    <w:rsid w:val="0061243A"/>
    <w:rsid w:val="00612B0A"/>
    <w:rsid w:val="00612DB5"/>
    <w:rsid w:val="0061337E"/>
    <w:rsid w:val="006171B1"/>
    <w:rsid w:val="00617D0B"/>
    <w:rsid w:val="00620926"/>
    <w:rsid w:val="0062125D"/>
    <w:rsid w:val="00622F66"/>
    <w:rsid w:val="00623052"/>
    <w:rsid w:val="0062359B"/>
    <w:rsid w:val="006238E7"/>
    <w:rsid w:val="00624D3B"/>
    <w:rsid w:val="0062592A"/>
    <w:rsid w:val="006259DA"/>
    <w:rsid w:val="00625AD6"/>
    <w:rsid w:val="00626BDF"/>
    <w:rsid w:val="00626C7C"/>
    <w:rsid w:val="00626D2C"/>
    <w:rsid w:val="00627EC3"/>
    <w:rsid w:val="006302A6"/>
    <w:rsid w:val="00631D9F"/>
    <w:rsid w:val="00632FD4"/>
    <w:rsid w:val="00636526"/>
    <w:rsid w:val="006366EF"/>
    <w:rsid w:val="00636E7B"/>
    <w:rsid w:val="0063702C"/>
    <w:rsid w:val="006405E6"/>
    <w:rsid w:val="006440C5"/>
    <w:rsid w:val="006445B7"/>
    <w:rsid w:val="00645E9F"/>
    <w:rsid w:val="006473BA"/>
    <w:rsid w:val="00650EF0"/>
    <w:rsid w:val="0065339B"/>
    <w:rsid w:val="006543F5"/>
    <w:rsid w:val="0065543B"/>
    <w:rsid w:val="00656E1B"/>
    <w:rsid w:val="0066348E"/>
    <w:rsid w:val="00663DA0"/>
    <w:rsid w:val="00664FDD"/>
    <w:rsid w:val="0067076B"/>
    <w:rsid w:val="006712D9"/>
    <w:rsid w:val="00671F8F"/>
    <w:rsid w:val="00675438"/>
    <w:rsid w:val="00681845"/>
    <w:rsid w:val="00683576"/>
    <w:rsid w:val="00684028"/>
    <w:rsid w:val="00684048"/>
    <w:rsid w:val="00684AA5"/>
    <w:rsid w:val="00684C21"/>
    <w:rsid w:val="006850FE"/>
    <w:rsid w:val="006875BD"/>
    <w:rsid w:val="006876AF"/>
    <w:rsid w:val="0069387D"/>
    <w:rsid w:val="00694D41"/>
    <w:rsid w:val="00695831"/>
    <w:rsid w:val="006959BE"/>
    <w:rsid w:val="00695C69"/>
    <w:rsid w:val="00696221"/>
    <w:rsid w:val="006963D0"/>
    <w:rsid w:val="006A043B"/>
    <w:rsid w:val="006A4048"/>
    <w:rsid w:val="006A42DA"/>
    <w:rsid w:val="006A540F"/>
    <w:rsid w:val="006B085F"/>
    <w:rsid w:val="006B3019"/>
    <w:rsid w:val="006B32DC"/>
    <w:rsid w:val="006B3778"/>
    <w:rsid w:val="006B789A"/>
    <w:rsid w:val="006B7A96"/>
    <w:rsid w:val="006B7C2A"/>
    <w:rsid w:val="006C060D"/>
    <w:rsid w:val="006C11A5"/>
    <w:rsid w:val="006C1B40"/>
    <w:rsid w:val="006C34D7"/>
    <w:rsid w:val="006C36F7"/>
    <w:rsid w:val="006C3B1B"/>
    <w:rsid w:val="006C4605"/>
    <w:rsid w:val="006C6592"/>
    <w:rsid w:val="006D0365"/>
    <w:rsid w:val="006D05EF"/>
    <w:rsid w:val="006D0A0B"/>
    <w:rsid w:val="006D0E01"/>
    <w:rsid w:val="006D100C"/>
    <w:rsid w:val="006D1224"/>
    <w:rsid w:val="006D2655"/>
    <w:rsid w:val="006D3943"/>
    <w:rsid w:val="006D3F69"/>
    <w:rsid w:val="006D468D"/>
    <w:rsid w:val="006D5D16"/>
    <w:rsid w:val="006D7F16"/>
    <w:rsid w:val="006E095B"/>
    <w:rsid w:val="006E271D"/>
    <w:rsid w:val="006E4B0E"/>
    <w:rsid w:val="006F180E"/>
    <w:rsid w:val="006F4312"/>
    <w:rsid w:val="006F44B2"/>
    <w:rsid w:val="006F48A8"/>
    <w:rsid w:val="006F6317"/>
    <w:rsid w:val="006F670C"/>
    <w:rsid w:val="006F7D81"/>
    <w:rsid w:val="007001F1"/>
    <w:rsid w:val="00701AA1"/>
    <w:rsid w:val="00701F10"/>
    <w:rsid w:val="0070363D"/>
    <w:rsid w:val="00705999"/>
    <w:rsid w:val="00710DC6"/>
    <w:rsid w:val="007117B2"/>
    <w:rsid w:val="00711859"/>
    <w:rsid w:val="007122DA"/>
    <w:rsid w:val="00713BD2"/>
    <w:rsid w:val="0071419A"/>
    <w:rsid w:val="00714929"/>
    <w:rsid w:val="007164A2"/>
    <w:rsid w:val="00717548"/>
    <w:rsid w:val="00721BA8"/>
    <w:rsid w:val="00722D5B"/>
    <w:rsid w:val="00724055"/>
    <w:rsid w:val="00725A05"/>
    <w:rsid w:val="00730290"/>
    <w:rsid w:val="00730478"/>
    <w:rsid w:val="00731398"/>
    <w:rsid w:val="00733B28"/>
    <w:rsid w:val="007342C4"/>
    <w:rsid w:val="0073594B"/>
    <w:rsid w:val="00736E45"/>
    <w:rsid w:val="00737698"/>
    <w:rsid w:val="00737B02"/>
    <w:rsid w:val="00740F24"/>
    <w:rsid w:val="00742790"/>
    <w:rsid w:val="00742FEA"/>
    <w:rsid w:val="00744247"/>
    <w:rsid w:val="00745B7B"/>
    <w:rsid w:val="00747186"/>
    <w:rsid w:val="00747892"/>
    <w:rsid w:val="00750EE5"/>
    <w:rsid w:val="007525CF"/>
    <w:rsid w:val="007568A4"/>
    <w:rsid w:val="00756CEC"/>
    <w:rsid w:val="007579D6"/>
    <w:rsid w:val="00757A3A"/>
    <w:rsid w:val="00760330"/>
    <w:rsid w:val="00763DC7"/>
    <w:rsid w:val="007674AA"/>
    <w:rsid w:val="0076767F"/>
    <w:rsid w:val="00767E16"/>
    <w:rsid w:val="00767E67"/>
    <w:rsid w:val="007709D5"/>
    <w:rsid w:val="00770C96"/>
    <w:rsid w:val="00770DE2"/>
    <w:rsid w:val="00770E7E"/>
    <w:rsid w:val="007733C3"/>
    <w:rsid w:val="00774488"/>
    <w:rsid w:val="00774CD5"/>
    <w:rsid w:val="00776430"/>
    <w:rsid w:val="00776661"/>
    <w:rsid w:val="00776F91"/>
    <w:rsid w:val="00776FDF"/>
    <w:rsid w:val="0078286C"/>
    <w:rsid w:val="00783EBD"/>
    <w:rsid w:val="00783ECC"/>
    <w:rsid w:val="00786985"/>
    <w:rsid w:val="00790FE6"/>
    <w:rsid w:val="0079235E"/>
    <w:rsid w:val="00792A24"/>
    <w:rsid w:val="00795E36"/>
    <w:rsid w:val="007970A2"/>
    <w:rsid w:val="007A02A1"/>
    <w:rsid w:val="007A089B"/>
    <w:rsid w:val="007A2AF2"/>
    <w:rsid w:val="007A4879"/>
    <w:rsid w:val="007A7A02"/>
    <w:rsid w:val="007B03D4"/>
    <w:rsid w:val="007B0ABC"/>
    <w:rsid w:val="007B42B0"/>
    <w:rsid w:val="007B5265"/>
    <w:rsid w:val="007C06B8"/>
    <w:rsid w:val="007C07CB"/>
    <w:rsid w:val="007C27D0"/>
    <w:rsid w:val="007C5D1C"/>
    <w:rsid w:val="007C6369"/>
    <w:rsid w:val="007C79D7"/>
    <w:rsid w:val="007C7D94"/>
    <w:rsid w:val="007D027C"/>
    <w:rsid w:val="007D325F"/>
    <w:rsid w:val="007D3F18"/>
    <w:rsid w:val="007D6218"/>
    <w:rsid w:val="007E08BB"/>
    <w:rsid w:val="007E0BA4"/>
    <w:rsid w:val="007E3B75"/>
    <w:rsid w:val="007E68A8"/>
    <w:rsid w:val="007F047B"/>
    <w:rsid w:val="007F1123"/>
    <w:rsid w:val="007F1FD3"/>
    <w:rsid w:val="007F2ABA"/>
    <w:rsid w:val="007F4836"/>
    <w:rsid w:val="007F538E"/>
    <w:rsid w:val="007F5E9B"/>
    <w:rsid w:val="007F694F"/>
    <w:rsid w:val="007F7F27"/>
    <w:rsid w:val="00800860"/>
    <w:rsid w:val="00800F15"/>
    <w:rsid w:val="008013DB"/>
    <w:rsid w:val="00801A05"/>
    <w:rsid w:val="00803BF4"/>
    <w:rsid w:val="0080439D"/>
    <w:rsid w:val="008052AD"/>
    <w:rsid w:val="00807A2C"/>
    <w:rsid w:val="00807C2C"/>
    <w:rsid w:val="008129CA"/>
    <w:rsid w:val="00812D1A"/>
    <w:rsid w:val="00813783"/>
    <w:rsid w:val="00813A74"/>
    <w:rsid w:val="00814025"/>
    <w:rsid w:val="00814154"/>
    <w:rsid w:val="00815104"/>
    <w:rsid w:val="00816274"/>
    <w:rsid w:val="0081680F"/>
    <w:rsid w:val="00816A38"/>
    <w:rsid w:val="00816A84"/>
    <w:rsid w:val="00816C77"/>
    <w:rsid w:val="00821A32"/>
    <w:rsid w:val="00821E64"/>
    <w:rsid w:val="00823ED5"/>
    <w:rsid w:val="00824457"/>
    <w:rsid w:val="008249B0"/>
    <w:rsid w:val="00825746"/>
    <w:rsid w:val="00825BFB"/>
    <w:rsid w:val="008261CC"/>
    <w:rsid w:val="00827475"/>
    <w:rsid w:val="0082783F"/>
    <w:rsid w:val="008303AA"/>
    <w:rsid w:val="00830BC5"/>
    <w:rsid w:val="00832E26"/>
    <w:rsid w:val="00833D91"/>
    <w:rsid w:val="00834BAB"/>
    <w:rsid w:val="00835FC4"/>
    <w:rsid w:val="008374F6"/>
    <w:rsid w:val="0083766D"/>
    <w:rsid w:val="00837B09"/>
    <w:rsid w:val="0084063E"/>
    <w:rsid w:val="00841E44"/>
    <w:rsid w:val="008440A1"/>
    <w:rsid w:val="00844C9D"/>
    <w:rsid w:val="0084564D"/>
    <w:rsid w:val="00847890"/>
    <w:rsid w:val="00850DE9"/>
    <w:rsid w:val="00850F9C"/>
    <w:rsid w:val="0085110B"/>
    <w:rsid w:val="00852816"/>
    <w:rsid w:val="00854BA1"/>
    <w:rsid w:val="00855960"/>
    <w:rsid w:val="00856041"/>
    <w:rsid w:val="00857AB0"/>
    <w:rsid w:val="00857E61"/>
    <w:rsid w:val="008603CF"/>
    <w:rsid w:val="008613A3"/>
    <w:rsid w:val="00862F06"/>
    <w:rsid w:val="00863104"/>
    <w:rsid w:val="008634D5"/>
    <w:rsid w:val="00864CA5"/>
    <w:rsid w:val="0086519E"/>
    <w:rsid w:val="00865929"/>
    <w:rsid w:val="0086658F"/>
    <w:rsid w:val="0087207F"/>
    <w:rsid w:val="00872B46"/>
    <w:rsid w:val="0087486F"/>
    <w:rsid w:val="00875448"/>
    <w:rsid w:val="008768D6"/>
    <w:rsid w:val="00877244"/>
    <w:rsid w:val="00880C27"/>
    <w:rsid w:val="008827B8"/>
    <w:rsid w:val="008838DD"/>
    <w:rsid w:val="00883CDA"/>
    <w:rsid w:val="00885A5F"/>
    <w:rsid w:val="00886C46"/>
    <w:rsid w:val="00886F40"/>
    <w:rsid w:val="00887059"/>
    <w:rsid w:val="00887FE9"/>
    <w:rsid w:val="00891401"/>
    <w:rsid w:val="00894904"/>
    <w:rsid w:val="00894AF7"/>
    <w:rsid w:val="008958B8"/>
    <w:rsid w:val="00897353"/>
    <w:rsid w:val="008A1EAC"/>
    <w:rsid w:val="008A2EE1"/>
    <w:rsid w:val="008A3BF4"/>
    <w:rsid w:val="008A54B3"/>
    <w:rsid w:val="008A5AA5"/>
    <w:rsid w:val="008A76AC"/>
    <w:rsid w:val="008B099F"/>
    <w:rsid w:val="008B0CE1"/>
    <w:rsid w:val="008B15D2"/>
    <w:rsid w:val="008B1875"/>
    <w:rsid w:val="008B33B6"/>
    <w:rsid w:val="008B43B4"/>
    <w:rsid w:val="008B51EB"/>
    <w:rsid w:val="008B5EAF"/>
    <w:rsid w:val="008B6365"/>
    <w:rsid w:val="008C27A2"/>
    <w:rsid w:val="008C293C"/>
    <w:rsid w:val="008C745B"/>
    <w:rsid w:val="008D0A61"/>
    <w:rsid w:val="008D16F7"/>
    <w:rsid w:val="008D201C"/>
    <w:rsid w:val="008D3A3C"/>
    <w:rsid w:val="008D47D1"/>
    <w:rsid w:val="008D6D78"/>
    <w:rsid w:val="008D74F3"/>
    <w:rsid w:val="008D7B1A"/>
    <w:rsid w:val="008D7B26"/>
    <w:rsid w:val="008E0011"/>
    <w:rsid w:val="008E08EE"/>
    <w:rsid w:val="008E18F4"/>
    <w:rsid w:val="008E7535"/>
    <w:rsid w:val="008E79D3"/>
    <w:rsid w:val="008F0886"/>
    <w:rsid w:val="008F1485"/>
    <w:rsid w:val="008F1821"/>
    <w:rsid w:val="008F3AA0"/>
    <w:rsid w:val="008F59C7"/>
    <w:rsid w:val="008F7DBE"/>
    <w:rsid w:val="00900415"/>
    <w:rsid w:val="00901658"/>
    <w:rsid w:val="00902DFC"/>
    <w:rsid w:val="00904157"/>
    <w:rsid w:val="0090437E"/>
    <w:rsid w:val="00907DE8"/>
    <w:rsid w:val="00912C9E"/>
    <w:rsid w:val="00916657"/>
    <w:rsid w:val="00916673"/>
    <w:rsid w:val="00917880"/>
    <w:rsid w:val="00917F56"/>
    <w:rsid w:val="009209E4"/>
    <w:rsid w:val="00920AE0"/>
    <w:rsid w:val="00921306"/>
    <w:rsid w:val="00921787"/>
    <w:rsid w:val="00922097"/>
    <w:rsid w:val="009227E1"/>
    <w:rsid w:val="00922964"/>
    <w:rsid w:val="00922B1C"/>
    <w:rsid w:val="00922C46"/>
    <w:rsid w:val="0092345D"/>
    <w:rsid w:val="00924618"/>
    <w:rsid w:val="009260B1"/>
    <w:rsid w:val="00927320"/>
    <w:rsid w:val="00930739"/>
    <w:rsid w:val="0093220B"/>
    <w:rsid w:val="009325C5"/>
    <w:rsid w:val="00936791"/>
    <w:rsid w:val="00937C33"/>
    <w:rsid w:val="00940BF7"/>
    <w:rsid w:val="00945274"/>
    <w:rsid w:val="00945F7F"/>
    <w:rsid w:val="00946889"/>
    <w:rsid w:val="009470DF"/>
    <w:rsid w:val="0094724F"/>
    <w:rsid w:val="009477C7"/>
    <w:rsid w:val="00947D81"/>
    <w:rsid w:val="009503E8"/>
    <w:rsid w:val="00950AA0"/>
    <w:rsid w:val="0095197C"/>
    <w:rsid w:val="009519BA"/>
    <w:rsid w:val="009524AF"/>
    <w:rsid w:val="00952B3E"/>
    <w:rsid w:val="00954316"/>
    <w:rsid w:val="009563A3"/>
    <w:rsid w:val="00956993"/>
    <w:rsid w:val="0095769E"/>
    <w:rsid w:val="009577B4"/>
    <w:rsid w:val="00961494"/>
    <w:rsid w:val="009616E9"/>
    <w:rsid w:val="0096230F"/>
    <w:rsid w:val="00962E7A"/>
    <w:rsid w:val="00966DC1"/>
    <w:rsid w:val="009678FC"/>
    <w:rsid w:val="00970AAC"/>
    <w:rsid w:val="00970C03"/>
    <w:rsid w:val="0097185C"/>
    <w:rsid w:val="00973530"/>
    <w:rsid w:val="00973B49"/>
    <w:rsid w:val="00973B90"/>
    <w:rsid w:val="00974549"/>
    <w:rsid w:val="00976131"/>
    <w:rsid w:val="00976F88"/>
    <w:rsid w:val="0097761F"/>
    <w:rsid w:val="00977D4D"/>
    <w:rsid w:val="0098390F"/>
    <w:rsid w:val="00983EB5"/>
    <w:rsid w:val="00985A96"/>
    <w:rsid w:val="00985AC0"/>
    <w:rsid w:val="009861DC"/>
    <w:rsid w:val="00987130"/>
    <w:rsid w:val="00990314"/>
    <w:rsid w:val="00991EEB"/>
    <w:rsid w:val="00992365"/>
    <w:rsid w:val="00992F46"/>
    <w:rsid w:val="009930E5"/>
    <w:rsid w:val="00994236"/>
    <w:rsid w:val="0099425C"/>
    <w:rsid w:val="009942FC"/>
    <w:rsid w:val="009944B6"/>
    <w:rsid w:val="00994DC6"/>
    <w:rsid w:val="00995111"/>
    <w:rsid w:val="00996E8B"/>
    <w:rsid w:val="00997F9F"/>
    <w:rsid w:val="009A001B"/>
    <w:rsid w:val="009A26C7"/>
    <w:rsid w:val="009A396B"/>
    <w:rsid w:val="009A47DE"/>
    <w:rsid w:val="009A4D9D"/>
    <w:rsid w:val="009A5325"/>
    <w:rsid w:val="009A57DC"/>
    <w:rsid w:val="009A5827"/>
    <w:rsid w:val="009A59A5"/>
    <w:rsid w:val="009A681F"/>
    <w:rsid w:val="009A7F9B"/>
    <w:rsid w:val="009B0989"/>
    <w:rsid w:val="009B10BF"/>
    <w:rsid w:val="009B2C39"/>
    <w:rsid w:val="009B2FD6"/>
    <w:rsid w:val="009B57D3"/>
    <w:rsid w:val="009B7A23"/>
    <w:rsid w:val="009C3554"/>
    <w:rsid w:val="009C3D48"/>
    <w:rsid w:val="009C3FE8"/>
    <w:rsid w:val="009C5676"/>
    <w:rsid w:val="009C596C"/>
    <w:rsid w:val="009C722F"/>
    <w:rsid w:val="009C7F49"/>
    <w:rsid w:val="009D3EE2"/>
    <w:rsid w:val="009E037F"/>
    <w:rsid w:val="009E0D0D"/>
    <w:rsid w:val="009E344C"/>
    <w:rsid w:val="009E3F82"/>
    <w:rsid w:val="009E55E9"/>
    <w:rsid w:val="009E7BFA"/>
    <w:rsid w:val="009F1FAA"/>
    <w:rsid w:val="009F5024"/>
    <w:rsid w:val="009F7D9B"/>
    <w:rsid w:val="00A000A3"/>
    <w:rsid w:val="00A01D08"/>
    <w:rsid w:val="00A048F5"/>
    <w:rsid w:val="00A068BA"/>
    <w:rsid w:val="00A07303"/>
    <w:rsid w:val="00A07B0B"/>
    <w:rsid w:val="00A12EC0"/>
    <w:rsid w:val="00A14CCC"/>
    <w:rsid w:val="00A15147"/>
    <w:rsid w:val="00A206D9"/>
    <w:rsid w:val="00A20BC8"/>
    <w:rsid w:val="00A217DF"/>
    <w:rsid w:val="00A236DB"/>
    <w:rsid w:val="00A27A0E"/>
    <w:rsid w:val="00A36237"/>
    <w:rsid w:val="00A3640D"/>
    <w:rsid w:val="00A37415"/>
    <w:rsid w:val="00A37570"/>
    <w:rsid w:val="00A42C7B"/>
    <w:rsid w:val="00A43868"/>
    <w:rsid w:val="00A45B6C"/>
    <w:rsid w:val="00A477F0"/>
    <w:rsid w:val="00A50A4E"/>
    <w:rsid w:val="00A50B8B"/>
    <w:rsid w:val="00A510B2"/>
    <w:rsid w:val="00A514CD"/>
    <w:rsid w:val="00A51F7E"/>
    <w:rsid w:val="00A520F4"/>
    <w:rsid w:val="00A526B6"/>
    <w:rsid w:val="00A545A6"/>
    <w:rsid w:val="00A5538A"/>
    <w:rsid w:val="00A563E1"/>
    <w:rsid w:val="00A56653"/>
    <w:rsid w:val="00A56CEF"/>
    <w:rsid w:val="00A57E42"/>
    <w:rsid w:val="00A60480"/>
    <w:rsid w:val="00A6222F"/>
    <w:rsid w:val="00A63A8E"/>
    <w:rsid w:val="00A64BD3"/>
    <w:rsid w:val="00A653C4"/>
    <w:rsid w:val="00A66CEA"/>
    <w:rsid w:val="00A70CEA"/>
    <w:rsid w:val="00A70FB4"/>
    <w:rsid w:val="00A71113"/>
    <w:rsid w:val="00A71140"/>
    <w:rsid w:val="00A716E6"/>
    <w:rsid w:val="00A752EC"/>
    <w:rsid w:val="00A75919"/>
    <w:rsid w:val="00A83596"/>
    <w:rsid w:val="00A83C74"/>
    <w:rsid w:val="00A841AA"/>
    <w:rsid w:val="00A84B49"/>
    <w:rsid w:val="00A85032"/>
    <w:rsid w:val="00A8646F"/>
    <w:rsid w:val="00A909E1"/>
    <w:rsid w:val="00A90D5E"/>
    <w:rsid w:val="00A9217B"/>
    <w:rsid w:val="00A92FBD"/>
    <w:rsid w:val="00A931AA"/>
    <w:rsid w:val="00A94ADD"/>
    <w:rsid w:val="00A95C64"/>
    <w:rsid w:val="00AA1CAF"/>
    <w:rsid w:val="00AA2FAD"/>
    <w:rsid w:val="00AA4909"/>
    <w:rsid w:val="00AA4BCF"/>
    <w:rsid w:val="00AA5DA2"/>
    <w:rsid w:val="00AB0181"/>
    <w:rsid w:val="00AB028A"/>
    <w:rsid w:val="00AB2CDC"/>
    <w:rsid w:val="00AB308E"/>
    <w:rsid w:val="00AB3993"/>
    <w:rsid w:val="00AB3B7C"/>
    <w:rsid w:val="00AB5D7D"/>
    <w:rsid w:val="00AC17D5"/>
    <w:rsid w:val="00AC18AC"/>
    <w:rsid w:val="00AC3056"/>
    <w:rsid w:val="00AC3441"/>
    <w:rsid w:val="00AC700E"/>
    <w:rsid w:val="00AD0FA4"/>
    <w:rsid w:val="00AD29D5"/>
    <w:rsid w:val="00AD31BD"/>
    <w:rsid w:val="00AD3882"/>
    <w:rsid w:val="00AD42CF"/>
    <w:rsid w:val="00AD4AC1"/>
    <w:rsid w:val="00AD4E88"/>
    <w:rsid w:val="00AD7C35"/>
    <w:rsid w:val="00AE0FD4"/>
    <w:rsid w:val="00AE30AE"/>
    <w:rsid w:val="00AE6F0D"/>
    <w:rsid w:val="00AF0617"/>
    <w:rsid w:val="00AF33AC"/>
    <w:rsid w:val="00AF3C1B"/>
    <w:rsid w:val="00AF4003"/>
    <w:rsid w:val="00AF6778"/>
    <w:rsid w:val="00AF7129"/>
    <w:rsid w:val="00AF72DB"/>
    <w:rsid w:val="00B011D6"/>
    <w:rsid w:val="00B013D7"/>
    <w:rsid w:val="00B02019"/>
    <w:rsid w:val="00B025ED"/>
    <w:rsid w:val="00B04309"/>
    <w:rsid w:val="00B055A7"/>
    <w:rsid w:val="00B05A2A"/>
    <w:rsid w:val="00B10378"/>
    <w:rsid w:val="00B129B7"/>
    <w:rsid w:val="00B14ABB"/>
    <w:rsid w:val="00B158A6"/>
    <w:rsid w:val="00B15ED2"/>
    <w:rsid w:val="00B168E7"/>
    <w:rsid w:val="00B16CCE"/>
    <w:rsid w:val="00B212F0"/>
    <w:rsid w:val="00B21FF4"/>
    <w:rsid w:val="00B238C9"/>
    <w:rsid w:val="00B23A2A"/>
    <w:rsid w:val="00B25466"/>
    <w:rsid w:val="00B25D5F"/>
    <w:rsid w:val="00B27D7A"/>
    <w:rsid w:val="00B3093C"/>
    <w:rsid w:val="00B3387E"/>
    <w:rsid w:val="00B33994"/>
    <w:rsid w:val="00B33B83"/>
    <w:rsid w:val="00B35206"/>
    <w:rsid w:val="00B356DB"/>
    <w:rsid w:val="00B35A59"/>
    <w:rsid w:val="00B35DA4"/>
    <w:rsid w:val="00B363F8"/>
    <w:rsid w:val="00B40D6B"/>
    <w:rsid w:val="00B415F3"/>
    <w:rsid w:val="00B4204A"/>
    <w:rsid w:val="00B436E4"/>
    <w:rsid w:val="00B440C3"/>
    <w:rsid w:val="00B44D23"/>
    <w:rsid w:val="00B44FAD"/>
    <w:rsid w:val="00B464A1"/>
    <w:rsid w:val="00B46A38"/>
    <w:rsid w:val="00B47299"/>
    <w:rsid w:val="00B50708"/>
    <w:rsid w:val="00B50928"/>
    <w:rsid w:val="00B516D1"/>
    <w:rsid w:val="00B5281F"/>
    <w:rsid w:val="00B5293B"/>
    <w:rsid w:val="00B5412F"/>
    <w:rsid w:val="00B567C3"/>
    <w:rsid w:val="00B60004"/>
    <w:rsid w:val="00B6088F"/>
    <w:rsid w:val="00B61255"/>
    <w:rsid w:val="00B619BC"/>
    <w:rsid w:val="00B61A11"/>
    <w:rsid w:val="00B6493B"/>
    <w:rsid w:val="00B64FDB"/>
    <w:rsid w:val="00B65017"/>
    <w:rsid w:val="00B65053"/>
    <w:rsid w:val="00B65826"/>
    <w:rsid w:val="00B6612D"/>
    <w:rsid w:val="00B6674B"/>
    <w:rsid w:val="00B670ED"/>
    <w:rsid w:val="00B70911"/>
    <w:rsid w:val="00B71AE0"/>
    <w:rsid w:val="00B73214"/>
    <w:rsid w:val="00B74197"/>
    <w:rsid w:val="00B74279"/>
    <w:rsid w:val="00B80258"/>
    <w:rsid w:val="00B823AC"/>
    <w:rsid w:val="00B82B5D"/>
    <w:rsid w:val="00B83DA0"/>
    <w:rsid w:val="00B8609F"/>
    <w:rsid w:val="00B86388"/>
    <w:rsid w:val="00B878D4"/>
    <w:rsid w:val="00B90512"/>
    <w:rsid w:val="00B90FD8"/>
    <w:rsid w:val="00B917AA"/>
    <w:rsid w:val="00B92242"/>
    <w:rsid w:val="00B94136"/>
    <w:rsid w:val="00B948CF"/>
    <w:rsid w:val="00B94F8A"/>
    <w:rsid w:val="00B95650"/>
    <w:rsid w:val="00B96EA3"/>
    <w:rsid w:val="00B97F8B"/>
    <w:rsid w:val="00BA2C5D"/>
    <w:rsid w:val="00BA4D14"/>
    <w:rsid w:val="00BA4F2B"/>
    <w:rsid w:val="00BA514F"/>
    <w:rsid w:val="00BA5A9A"/>
    <w:rsid w:val="00BA6417"/>
    <w:rsid w:val="00BB01C1"/>
    <w:rsid w:val="00BB0827"/>
    <w:rsid w:val="00BB0B3C"/>
    <w:rsid w:val="00BB27E9"/>
    <w:rsid w:val="00BB6BEC"/>
    <w:rsid w:val="00BB777B"/>
    <w:rsid w:val="00BC0006"/>
    <w:rsid w:val="00BC4322"/>
    <w:rsid w:val="00BC4F2D"/>
    <w:rsid w:val="00BC501E"/>
    <w:rsid w:val="00BD04B7"/>
    <w:rsid w:val="00BD1B49"/>
    <w:rsid w:val="00BD2DCC"/>
    <w:rsid w:val="00BD4294"/>
    <w:rsid w:val="00BD44F2"/>
    <w:rsid w:val="00BD6500"/>
    <w:rsid w:val="00BD6E3F"/>
    <w:rsid w:val="00BD72A3"/>
    <w:rsid w:val="00BE3096"/>
    <w:rsid w:val="00BE360A"/>
    <w:rsid w:val="00BE3769"/>
    <w:rsid w:val="00BE448E"/>
    <w:rsid w:val="00BE48E6"/>
    <w:rsid w:val="00BE53D7"/>
    <w:rsid w:val="00BE68EC"/>
    <w:rsid w:val="00BE7191"/>
    <w:rsid w:val="00BE757B"/>
    <w:rsid w:val="00BF1FFB"/>
    <w:rsid w:val="00BF2CA9"/>
    <w:rsid w:val="00BF3D1D"/>
    <w:rsid w:val="00BF52D1"/>
    <w:rsid w:val="00BF5956"/>
    <w:rsid w:val="00BF63B7"/>
    <w:rsid w:val="00BF6CCB"/>
    <w:rsid w:val="00C0176A"/>
    <w:rsid w:val="00C02633"/>
    <w:rsid w:val="00C02D24"/>
    <w:rsid w:val="00C046E8"/>
    <w:rsid w:val="00C04C24"/>
    <w:rsid w:val="00C04E2C"/>
    <w:rsid w:val="00C05722"/>
    <w:rsid w:val="00C05892"/>
    <w:rsid w:val="00C05CB9"/>
    <w:rsid w:val="00C06E1A"/>
    <w:rsid w:val="00C1089E"/>
    <w:rsid w:val="00C12388"/>
    <w:rsid w:val="00C126A2"/>
    <w:rsid w:val="00C14672"/>
    <w:rsid w:val="00C14CDB"/>
    <w:rsid w:val="00C14F61"/>
    <w:rsid w:val="00C16FD7"/>
    <w:rsid w:val="00C20453"/>
    <w:rsid w:val="00C212B9"/>
    <w:rsid w:val="00C21E58"/>
    <w:rsid w:val="00C228DA"/>
    <w:rsid w:val="00C22920"/>
    <w:rsid w:val="00C235E7"/>
    <w:rsid w:val="00C258B0"/>
    <w:rsid w:val="00C30DC6"/>
    <w:rsid w:val="00C3211C"/>
    <w:rsid w:val="00C342F4"/>
    <w:rsid w:val="00C35487"/>
    <w:rsid w:val="00C37D09"/>
    <w:rsid w:val="00C42044"/>
    <w:rsid w:val="00C44BCC"/>
    <w:rsid w:val="00C45A23"/>
    <w:rsid w:val="00C47C9F"/>
    <w:rsid w:val="00C501D8"/>
    <w:rsid w:val="00C50BA6"/>
    <w:rsid w:val="00C520C8"/>
    <w:rsid w:val="00C52BE0"/>
    <w:rsid w:val="00C52C89"/>
    <w:rsid w:val="00C54701"/>
    <w:rsid w:val="00C55030"/>
    <w:rsid w:val="00C5511A"/>
    <w:rsid w:val="00C57906"/>
    <w:rsid w:val="00C57AC6"/>
    <w:rsid w:val="00C6007C"/>
    <w:rsid w:val="00C60515"/>
    <w:rsid w:val="00C62565"/>
    <w:rsid w:val="00C6348A"/>
    <w:rsid w:val="00C65138"/>
    <w:rsid w:val="00C651D1"/>
    <w:rsid w:val="00C65AF0"/>
    <w:rsid w:val="00C671ED"/>
    <w:rsid w:val="00C67401"/>
    <w:rsid w:val="00C70D8A"/>
    <w:rsid w:val="00C716B6"/>
    <w:rsid w:val="00C71717"/>
    <w:rsid w:val="00C72D2A"/>
    <w:rsid w:val="00C72F0B"/>
    <w:rsid w:val="00C74EF1"/>
    <w:rsid w:val="00C7577B"/>
    <w:rsid w:val="00C75C4A"/>
    <w:rsid w:val="00C76645"/>
    <w:rsid w:val="00C774DD"/>
    <w:rsid w:val="00C77B64"/>
    <w:rsid w:val="00C77C9A"/>
    <w:rsid w:val="00C801FE"/>
    <w:rsid w:val="00C80920"/>
    <w:rsid w:val="00C80B9D"/>
    <w:rsid w:val="00C8129D"/>
    <w:rsid w:val="00C8207D"/>
    <w:rsid w:val="00C822E2"/>
    <w:rsid w:val="00C826EE"/>
    <w:rsid w:val="00C838E8"/>
    <w:rsid w:val="00C83E61"/>
    <w:rsid w:val="00C84E99"/>
    <w:rsid w:val="00C8770C"/>
    <w:rsid w:val="00C87D10"/>
    <w:rsid w:val="00C87EEA"/>
    <w:rsid w:val="00C90400"/>
    <w:rsid w:val="00C91105"/>
    <w:rsid w:val="00C91C53"/>
    <w:rsid w:val="00C92862"/>
    <w:rsid w:val="00C93350"/>
    <w:rsid w:val="00CA02C8"/>
    <w:rsid w:val="00CA1EE3"/>
    <w:rsid w:val="00CA3753"/>
    <w:rsid w:val="00CA3E3B"/>
    <w:rsid w:val="00CA4853"/>
    <w:rsid w:val="00CA5959"/>
    <w:rsid w:val="00CB0C56"/>
    <w:rsid w:val="00CB0E9A"/>
    <w:rsid w:val="00CB12F5"/>
    <w:rsid w:val="00CB19D6"/>
    <w:rsid w:val="00CB1F06"/>
    <w:rsid w:val="00CB2E4B"/>
    <w:rsid w:val="00CB3CFB"/>
    <w:rsid w:val="00CB46D6"/>
    <w:rsid w:val="00CB56D3"/>
    <w:rsid w:val="00CC0B16"/>
    <w:rsid w:val="00CC176E"/>
    <w:rsid w:val="00CC19F2"/>
    <w:rsid w:val="00CC1E69"/>
    <w:rsid w:val="00CC3040"/>
    <w:rsid w:val="00CC38AD"/>
    <w:rsid w:val="00CC3E9B"/>
    <w:rsid w:val="00CC400C"/>
    <w:rsid w:val="00CC49A3"/>
    <w:rsid w:val="00CC4DBC"/>
    <w:rsid w:val="00CC7878"/>
    <w:rsid w:val="00CD051E"/>
    <w:rsid w:val="00CD2DA0"/>
    <w:rsid w:val="00CD4360"/>
    <w:rsid w:val="00CD47CE"/>
    <w:rsid w:val="00CD535D"/>
    <w:rsid w:val="00CD5532"/>
    <w:rsid w:val="00CD7281"/>
    <w:rsid w:val="00CD7D46"/>
    <w:rsid w:val="00CE4E4D"/>
    <w:rsid w:val="00CE5CD9"/>
    <w:rsid w:val="00CE6067"/>
    <w:rsid w:val="00CF0D7F"/>
    <w:rsid w:val="00CF107A"/>
    <w:rsid w:val="00CF2EC8"/>
    <w:rsid w:val="00CF4443"/>
    <w:rsid w:val="00CF44B9"/>
    <w:rsid w:val="00CF591D"/>
    <w:rsid w:val="00CF5ADE"/>
    <w:rsid w:val="00CF6AD7"/>
    <w:rsid w:val="00CF72C6"/>
    <w:rsid w:val="00CF7424"/>
    <w:rsid w:val="00CF7498"/>
    <w:rsid w:val="00CF752C"/>
    <w:rsid w:val="00D00279"/>
    <w:rsid w:val="00D01096"/>
    <w:rsid w:val="00D017A7"/>
    <w:rsid w:val="00D03550"/>
    <w:rsid w:val="00D03780"/>
    <w:rsid w:val="00D03BC9"/>
    <w:rsid w:val="00D05F90"/>
    <w:rsid w:val="00D061D1"/>
    <w:rsid w:val="00D1040C"/>
    <w:rsid w:val="00D11D40"/>
    <w:rsid w:val="00D12931"/>
    <w:rsid w:val="00D13182"/>
    <w:rsid w:val="00D1341B"/>
    <w:rsid w:val="00D1349F"/>
    <w:rsid w:val="00D14354"/>
    <w:rsid w:val="00D150EC"/>
    <w:rsid w:val="00D151A9"/>
    <w:rsid w:val="00D156BD"/>
    <w:rsid w:val="00D16D3B"/>
    <w:rsid w:val="00D176A0"/>
    <w:rsid w:val="00D17E12"/>
    <w:rsid w:val="00D21FDB"/>
    <w:rsid w:val="00D253CA"/>
    <w:rsid w:val="00D25F77"/>
    <w:rsid w:val="00D26CFC"/>
    <w:rsid w:val="00D30948"/>
    <w:rsid w:val="00D337AC"/>
    <w:rsid w:val="00D33C73"/>
    <w:rsid w:val="00D35582"/>
    <w:rsid w:val="00D365F1"/>
    <w:rsid w:val="00D36EEE"/>
    <w:rsid w:val="00D3702A"/>
    <w:rsid w:val="00D400F9"/>
    <w:rsid w:val="00D40B22"/>
    <w:rsid w:val="00D40CC9"/>
    <w:rsid w:val="00D41A5D"/>
    <w:rsid w:val="00D429F7"/>
    <w:rsid w:val="00D4367D"/>
    <w:rsid w:val="00D459A7"/>
    <w:rsid w:val="00D459D5"/>
    <w:rsid w:val="00D465C3"/>
    <w:rsid w:val="00D4686B"/>
    <w:rsid w:val="00D46966"/>
    <w:rsid w:val="00D46B38"/>
    <w:rsid w:val="00D47697"/>
    <w:rsid w:val="00D50575"/>
    <w:rsid w:val="00D510A6"/>
    <w:rsid w:val="00D514ED"/>
    <w:rsid w:val="00D5160C"/>
    <w:rsid w:val="00D517CB"/>
    <w:rsid w:val="00D53E55"/>
    <w:rsid w:val="00D543CF"/>
    <w:rsid w:val="00D54F90"/>
    <w:rsid w:val="00D55E3B"/>
    <w:rsid w:val="00D571AF"/>
    <w:rsid w:val="00D57201"/>
    <w:rsid w:val="00D6037B"/>
    <w:rsid w:val="00D604EE"/>
    <w:rsid w:val="00D61114"/>
    <w:rsid w:val="00D62EB2"/>
    <w:rsid w:val="00D63E44"/>
    <w:rsid w:val="00D6687D"/>
    <w:rsid w:val="00D7068A"/>
    <w:rsid w:val="00D70BB1"/>
    <w:rsid w:val="00D70DC7"/>
    <w:rsid w:val="00D712E9"/>
    <w:rsid w:val="00D742E8"/>
    <w:rsid w:val="00D745F1"/>
    <w:rsid w:val="00D7523D"/>
    <w:rsid w:val="00D77A51"/>
    <w:rsid w:val="00D80166"/>
    <w:rsid w:val="00D82ED0"/>
    <w:rsid w:val="00D85806"/>
    <w:rsid w:val="00D85EFB"/>
    <w:rsid w:val="00D87C63"/>
    <w:rsid w:val="00D90D82"/>
    <w:rsid w:val="00D90FAD"/>
    <w:rsid w:val="00D9296C"/>
    <w:rsid w:val="00D93E85"/>
    <w:rsid w:val="00D94A27"/>
    <w:rsid w:val="00D94E13"/>
    <w:rsid w:val="00D962D8"/>
    <w:rsid w:val="00D96756"/>
    <w:rsid w:val="00D973DE"/>
    <w:rsid w:val="00D979B3"/>
    <w:rsid w:val="00D97E6F"/>
    <w:rsid w:val="00DA125A"/>
    <w:rsid w:val="00DA1376"/>
    <w:rsid w:val="00DA1CDD"/>
    <w:rsid w:val="00DA2C39"/>
    <w:rsid w:val="00DA338D"/>
    <w:rsid w:val="00DA3871"/>
    <w:rsid w:val="00DA45ED"/>
    <w:rsid w:val="00DA4808"/>
    <w:rsid w:val="00DA5035"/>
    <w:rsid w:val="00DA51F8"/>
    <w:rsid w:val="00DA5EA7"/>
    <w:rsid w:val="00DA615E"/>
    <w:rsid w:val="00DA781A"/>
    <w:rsid w:val="00DB3970"/>
    <w:rsid w:val="00DB3C74"/>
    <w:rsid w:val="00DB4E0C"/>
    <w:rsid w:val="00DB4EEA"/>
    <w:rsid w:val="00DB4F70"/>
    <w:rsid w:val="00DB62DF"/>
    <w:rsid w:val="00DB74CD"/>
    <w:rsid w:val="00DC0905"/>
    <w:rsid w:val="00DC3034"/>
    <w:rsid w:val="00DC405E"/>
    <w:rsid w:val="00DC4600"/>
    <w:rsid w:val="00DC5602"/>
    <w:rsid w:val="00DC632B"/>
    <w:rsid w:val="00DC7526"/>
    <w:rsid w:val="00DD0DAD"/>
    <w:rsid w:val="00DD0F9E"/>
    <w:rsid w:val="00DD2705"/>
    <w:rsid w:val="00DD3B3A"/>
    <w:rsid w:val="00DD3D83"/>
    <w:rsid w:val="00DD59D9"/>
    <w:rsid w:val="00DD6345"/>
    <w:rsid w:val="00DD7551"/>
    <w:rsid w:val="00DE0E2A"/>
    <w:rsid w:val="00DE3346"/>
    <w:rsid w:val="00DE5301"/>
    <w:rsid w:val="00DE6528"/>
    <w:rsid w:val="00DF2719"/>
    <w:rsid w:val="00DF2A17"/>
    <w:rsid w:val="00DF4AD1"/>
    <w:rsid w:val="00DF671B"/>
    <w:rsid w:val="00DF7B8C"/>
    <w:rsid w:val="00E01C71"/>
    <w:rsid w:val="00E03003"/>
    <w:rsid w:val="00E0333D"/>
    <w:rsid w:val="00E0386B"/>
    <w:rsid w:val="00E05427"/>
    <w:rsid w:val="00E05A71"/>
    <w:rsid w:val="00E0693B"/>
    <w:rsid w:val="00E07BD5"/>
    <w:rsid w:val="00E10CF3"/>
    <w:rsid w:val="00E124AC"/>
    <w:rsid w:val="00E12786"/>
    <w:rsid w:val="00E152FF"/>
    <w:rsid w:val="00E159E8"/>
    <w:rsid w:val="00E170B1"/>
    <w:rsid w:val="00E17D84"/>
    <w:rsid w:val="00E2085C"/>
    <w:rsid w:val="00E21051"/>
    <w:rsid w:val="00E21429"/>
    <w:rsid w:val="00E217AE"/>
    <w:rsid w:val="00E23C86"/>
    <w:rsid w:val="00E249FD"/>
    <w:rsid w:val="00E260CB"/>
    <w:rsid w:val="00E30704"/>
    <w:rsid w:val="00E308BA"/>
    <w:rsid w:val="00E30FC3"/>
    <w:rsid w:val="00E3113B"/>
    <w:rsid w:val="00E3173E"/>
    <w:rsid w:val="00E318E8"/>
    <w:rsid w:val="00E31AEA"/>
    <w:rsid w:val="00E35346"/>
    <w:rsid w:val="00E40717"/>
    <w:rsid w:val="00E42777"/>
    <w:rsid w:val="00E44C6D"/>
    <w:rsid w:val="00E459FB"/>
    <w:rsid w:val="00E45A86"/>
    <w:rsid w:val="00E45B6D"/>
    <w:rsid w:val="00E45E30"/>
    <w:rsid w:val="00E4658A"/>
    <w:rsid w:val="00E47E62"/>
    <w:rsid w:val="00E501A9"/>
    <w:rsid w:val="00E54E1A"/>
    <w:rsid w:val="00E562C9"/>
    <w:rsid w:val="00E56488"/>
    <w:rsid w:val="00E56D86"/>
    <w:rsid w:val="00E56F49"/>
    <w:rsid w:val="00E578DF"/>
    <w:rsid w:val="00E603E1"/>
    <w:rsid w:val="00E65727"/>
    <w:rsid w:val="00E66C52"/>
    <w:rsid w:val="00E712CD"/>
    <w:rsid w:val="00E717F8"/>
    <w:rsid w:val="00E74C0D"/>
    <w:rsid w:val="00E74FDE"/>
    <w:rsid w:val="00E7521E"/>
    <w:rsid w:val="00E75B06"/>
    <w:rsid w:val="00E76C5E"/>
    <w:rsid w:val="00E773C3"/>
    <w:rsid w:val="00E82BB8"/>
    <w:rsid w:val="00E830FA"/>
    <w:rsid w:val="00E84553"/>
    <w:rsid w:val="00E84601"/>
    <w:rsid w:val="00E85575"/>
    <w:rsid w:val="00E86D5E"/>
    <w:rsid w:val="00E875B3"/>
    <w:rsid w:val="00E915E9"/>
    <w:rsid w:val="00E9281C"/>
    <w:rsid w:val="00E944CA"/>
    <w:rsid w:val="00E95E3E"/>
    <w:rsid w:val="00EA0073"/>
    <w:rsid w:val="00EA1E99"/>
    <w:rsid w:val="00EA30DD"/>
    <w:rsid w:val="00EA30FA"/>
    <w:rsid w:val="00EA49D9"/>
    <w:rsid w:val="00EA6135"/>
    <w:rsid w:val="00EB3B58"/>
    <w:rsid w:val="00EB3EA8"/>
    <w:rsid w:val="00EB4210"/>
    <w:rsid w:val="00EB79E2"/>
    <w:rsid w:val="00EC1B08"/>
    <w:rsid w:val="00EC227D"/>
    <w:rsid w:val="00EC2564"/>
    <w:rsid w:val="00EC286A"/>
    <w:rsid w:val="00EC2F48"/>
    <w:rsid w:val="00EC4F98"/>
    <w:rsid w:val="00EC6AFD"/>
    <w:rsid w:val="00EC6B60"/>
    <w:rsid w:val="00ED0748"/>
    <w:rsid w:val="00ED2913"/>
    <w:rsid w:val="00ED2A89"/>
    <w:rsid w:val="00ED3273"/>
    <w:rsid w:val="00ED3326"/>
    <w:rsid w:val="00ED3FD7"/>
    <w:rsid w:val="00ED66F1"/>
    <w:rsid w:val="00ED7B61"/>
    <w:rsid w:val="00ED7E43"/>
    <w:rsid w:val="00EE0832"/>
    <w:rsid w:val="00EE23D5"/>
    <w:rsid w:val="00EE2761"/>
    <w:rsid w:val="00EE2C92"/>
    <w:rsid w:val="00EE32F7"/>
    <w:rsid w:val="00EE3959"/>
    <w:rsid w:val="00EE3F5E"/>
    <w:rsid w:val="00EE413F"/>
    <w:rsid w:val="00EE4888"/>
    <w:rsid w:val="00EE6D5B"/>
    <w:rsid w:val="00EE7603"/>
    <w:rsid w:val="00EF018C"/>
    <w:rsid w:val="00EF01ED"/>
    <w:rsid w:val="00EF3C6E"/>
    <w:rsid w:val="00EF5D36"/>
    <w:rsid w:val="00EF7BA2"/>
    <w:rsid w:val="00F00D83"/>
    <w:rsid w:val="00F01859"/>
    <w:rsid w:val="00F0206C"/>
    <w:rsid w:val="00F03751"/>
    <w:rsid w:val="00F04D55"/>
    <w:rsid w:val="00F05364"/>
    <w:rsid w:val="00F05A66"/>
    <w:rsid w:val="00F06AAB"/>
    <w:rsid w:val="00F06D36"/>
    <w:rsid w:val="00F11549"/>
    <w:rsid w:val="00F14814"/>
    <w:rsid w:val="00F1670F"/>
    <w:rsid w:val="00F16762"/>
    <w:rsid w:val="00F1777A"/>
    <w:rsid w:val="00F214CD"/>
    <w:rsid w:val="00F233FF"/>
    <w:rsid w:val="00F235E4"/>
    <w:rsid w:val="00F25147"/>
    <w:rsid w:val="00F25DE8"/>
    <w:rsid w:val="00F2630F"/>
    <w:rsid w:val="00F2642F"/>
    <w:rsid w:val="00F27382"/>
    <w:rsid w:val="00F2740C"/>
    <w:rsid w:val="00F3069A"/>
    <w:rsid w:val="00F31154"/>
    <w:rsid w:val="00F31CF9"/>
    <w:rsid w:val="00F32D8D"/>
    <w:rsid w:val="00F33EB0"/>
    <w:rsid w:val="00F35ABD"/>
    <w:rsid w:val="00F36664"/>
    <w:rsid w:val="00F3773B"/>
    <w:rsid w:val="00F4026F"/>
    <w:rsid w:val="00F4053B"/>
    <w:rsid w:val="00F40D2A"/>
    <w:rsid w:val="00F41538"/>
    <w:rsid w:val="00F41866"/>
    <w:rsid w:val="00F42239"/>
    <w:rsid w:val="00F43E03"/>
    <w:rsid w:val="00F444BB"/>
    <w:rsid w:val="00F454FC"/>
    <w:rsid w:val="00F4599D"/>
    <w:rsid w:val="00F45B6A"/>
    <w:rsid w:val="00F51B9E"/>
    <w:rsid w:val="00F5254C"/>
    <w:rsid w:val="00F52F60"/>
    <w:rsid w:val="00F546A8"/>
    <w:rsid w:val="00F54981"/>
    <w:rsid w:val="00F61477"/>
    <w:rsid w:val="00F614E0"/>
    <w:rsid w:val="00F6241C"/>
    <w:rsid w:val="00F64C34"/>
    <w:rsid w:val="00F661E2"/>
    <w:rsid w:val="00F6703A"/>
    <w:rsid w:val="00F679A9"/>
    <w:rsid w:val="00F703CA"/>
    <w:rsid w:val="00F70598"/>
    <w:rsid w:val="00F709A0"/>
    <w:rsid w:val="00F715FD"/>
    <w:rsid w:val="00F71C3B"/>
    <w:rsid w:val="00F73140"/>
    <w:rsid w:val="00F73B97"/>
    <w:rsid w:val="00F75AAF"/>
    <w:rsid w:val="00F75F0B"/>
    <w:rsid w:val="00F771C9"/>
    <w:rsid w:val="00F82003"/>
    <w:rsid w:val="00F82011"/>
    <w:rsid w:val="00F8387A"/>
    <w:rsid w:val="00F840D9"/>
    <w:rsid w:val="00F84764"/>
    <w:rsid w:val="00F8584C"/>
    <w:rsid w:val="00F879A2"/>
    <w:rsid w:val="00F906A1"/>
    <w:rsid w:val="00F91A5E"/>
    <w:rsid w:val="00F93D44"/>
    <w:rsid w:val="00F93E31"/>
    <w:rsid w:val="00F95F81"/>
    <w:rsid w:val="00F9684C"/>
    <w:rsid w:val="00FA04C9"/>
    <w:rsid w:val="00FA179A"/>
    <w:rsid w:val="00FA302A"/>
    <w:rsid w:val="00FA5DA5"/>
    <w:rsid w:val="00FA6588"/>
    <w:rsid w:val="00FA6643"/>
    <w:rsid w:val="00FA67B1"/>
    <w:rsid w:val="00FA7B5B"/>
    <w:rsid w:val="00FB5785"/>
    <w:rsid w:val="00FC0FA8"/>
    <w:rsid w:val="00FC1FF6"/>
    <w:rsid w:val="00FC2B66"/>
    <w:rsid w:val="00FC3307"/>
    <w:rsid w:val="00FC3E4A"/>
    <w:rsid w:val="00FC448C"/>
    <w:rsid w:val="00FC4665"/>
    <w:rsid w:val="00FC7287"/>
    <w:rsid w:val="00FD01B4"/>
    <w:rsid w:val="00FD073F"/>
    <w:rsid w:val="00FD0AFA"/>
    <w:rsid w:val="00FD1C65"/>
    <w:rsid w:val="00FD29E8"/>
    <w:rsid w:val="00FD2F5C"/>
    <w:rsid w:val="00FD501E"/>
    <w:rsid w:val="00FD5AB4"/>
    <w:rsid w:val="00FE3067"/>
    <w:rsid w:val="00FE32BD"/>
    <w:rsid w:val="00FE4505"/>
    <w:rsid w:val="00FE4F68"/>
    <w:rsid w:val="00FE7B9A"/>
    <w:rsid w:val="00FF03D8"/>
    <w:rsid w:val="00FF1790"/>
    <w:rsid w:val="00FF4117"/>
    <w:rsid w:val="00FF5362"/>
    <w:rsid w:val="00FF56B8"/>
    <w:rsid w:val="00FF5F16"/>
    <w:rsid w:val="00FF5FA5"/>
    <w:rsid w:val="00FF6C7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F5F87B9D-B7BA-4F65-A77F-C20593FE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F09"/>
    <w:rPr>
      <w:sz w:val="24"/>
      <w:szCs w:val="24"/>
      <w:lang w:val="ru-RU" w:eastAsia="ru-RU"/>
    </w:rPr>
  </w:style>
  <w:style w:type="paragraph" w:styleId="Heading1">
    <w:name w:val="heading 1"/>
    <w:basedOn w:val="Normal"/>
    <w:next w:val="Normal"/>
    <w:link w:val="Heading1Char"/>
    <w:uiPriority w:val="1"/>
    <w:qFormat/>
    <w:rsid w:val="00D517CB"/>
    <w:pPr>
      <w:keepNext/>
      <w:widowControl w:val="0"/>
      <w:spacing w:line="240" w:lineRule="atLeast"/>
      <w:jc w:val="right"/>
      <w:outlineLvl w:val="0"/>
    </w:pPr>
    <w:rPr>
      <w:b/>
      <w:bCs/>
      <w:iCs/>
      <w:sz w:val="18"/>
      <w:lang w:val="uk-UA"/>
    </w:rPr>
  </w:style>
  <w:style w:type="paragraph" w:styleId="Heading2">
    <w:name w:val="heading 2"/>
    <w:basedOn w:val="Normal"/>
    <w:next w:val="Normal"/>
    <w:link w:val="Heading2Char"/>
    <w:uiPriority w:val="9"/>
    <w:unhideWhenUsed/>
    <w:qFormat/>
    <w:rsid w:val="00DB3C74"/>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DB3C74"/>
    <w:pPr>
      <w:keepNext/>
      <w:keepLines/>
      <w:widowControl w:val="0"/>
      <w:autoSpaceDE w:val="0"/>
      <w:autoSpaceDN w:val="0"/>
      <w:spacing w:before="40"/>
      <w:outlineLvl w:val="2"/>
    </w:pPr>
    <w:rPr>
      <w:rFonts w:asciiTheme="majorHAnsi" w:eastAsiaTheme="majorEastAsia" w:hAnsiTheme="majorHAnsi" w:cstheme="majorBidi"/>
      <w:color w:val="0A2F40" w:themeColor="accent1" w:themeShade="7F"/>
      <w:lang w:val="uk-UA" w:eastAsia="en-US"/>
    </w:rPr>
  </w:style>
  <w:style w:type="paragraph" w:styleId="Heading4">
    <w:name w:val="heading 4"/>
    <w:basedOn w:val="Normal"/>
    <w:next w:val="Normal"/>
    <w:link w:val="Heading4Char"/>
    <w:uiPriority w:val="9"/>
    <w:semiHidden/>
    <w:unhideWhenUsed/>
    <w:qFormat/>
    <w:rsid w:val="00DB3C74"/>
    <w:pPr>
      <w:keepNext/>
      <w:keepLines/>
      <w:widowControl w:val="0"/>
      <w:autoSpaceDE w:val="0"/>
      <w:autoSpaceDN w:val="0"/>
      <w:spacing w:before="40"/>
      <w:outlineLvl w:val="3"/>
    </w:pPr>
    <w:rPr>
      <w:rFonts w:asciiTheme="majorHAnsi" w:eastAsiaTheme="majorEastAsia" w:hAnsiTheme="majorHAnsi" w:cstheme="majorBidi"/>
      <w:i/>
      <w:iCs/>
      <w:color w:val="0F4761" w:themeColor="accent1" w:themeShade="BF"/>
      <w:sz w:val="22"/>
      <w:szCs w:val="22"/>
      <w:lang w:val="uk-U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0C03"/>
    <w:pPr>
      <w:tabs>
        <w:tab w:val="center" w:pos="4677"/>
        <w:tab w:val="right" w:pos="9355"/>
      </w:tabs>
    </w:pPr>
  </w:style>
  <w:style w:type="character" w:customStyle="1" w:styleId="HeaderChar">
    <w:name w:val="Header Char"/>
    <w:link w:val="Header"/>
    <w:uiPriority w:val="99"/>
    <w:rsid w:val="00D151A9"/>
    <w:rPr>
      <w:sz w:val="24"/>
      <w:szCs w:val="24"/>
    </w:rPr>
  </w:style>
  <w:style w:type="table" w:styleId="TableGrid">
    <w:name w:val="Table Grid"/>
    <w:basedOn w:val="TableNormal"/>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3265"/>
    <w:rPr>
      <w:rFonts w:ascii="Tahoma" w:hAnsi="Tahoma" w:cs="Tahoma"/>
      <w:sz w:val="16"/>
      <w:szCs w:val="16"/>
    </w:rPr>
  </w:style>
  <w:style w:type="character" w:styleId="CommentReference">
    <w:name w:val="annotation reference"/>
    <w:uiPriority w:val="99"/>
    <w:semiHidden/>
    <w:rsid w:val="00143265"/>
    <w:rPr>
      <w:sz w:val="16"/>
      <w:szCs w:val="16"/>
    </w:rPr>
  </w:style>
  <w:style w:type="paragraph" w:styleId="CommentText">
    <w:name w:val="annotation text"/>
    <w:basedOn w:val="Normal"/>
    <w:semiHidden/>
    <w:rsid w:val="00143265"/>
    <w:rPr>
      <w:sz w:val="20"/>
      <w:szCs w:val="20"/>
    </w:rPr>
  </w:style>
  <w:style w:type="paragraph" w:styleId="CommentSubject">
    <w:name w:val="annotation subject"/>
    <w:basedOn w:val="CommentText"/>
    <w:next w:val="CommentText"/>
    <w:semiHidden/>
    <w:rsid w:val="00143265"/>
    <w:rPr>
      <w:b/>
      <w:bCs/>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link w:val="ListParagraphChar"/>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uiPriority w:val="99"/>
    <w:rsid w:val="00D14354"/>
    <w:rPr>
      <w:sz w:val="20"/>
      <w:szCs w:val="20"/>
    </w:rPr>
  </w:style>
  <w:style w:type="character" w:customStyle="1" w:styleId="FootnoteTextChar">
    <w:name w:val="Footnote Text Char"/>
    <w:link w:val="FootnoteText"/>
    <w:uiPriority w:val="99"/>
    <w:rsid w:val="00D14354"/>
    <w:rPr>
      <w:lang w:val="ru-RU" w:eastAsia="ru-RU"/>
    </w:rPr>
  </w:style>
  <w:style w:type="character" w:styleId="FootnoteReference">
    <w:name w:val="footnote reference"/>
    <w:uiPriority w:val="99"/>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Normal"/>
    <w:rsid w:val="006D0A0B"/>
    <w:pPr>
      <w:spacing w:before="100" w:beforeAutospacing="1" w:after="100" w:afterAutospacing="1"/>
    </w:pPr>
  </w:style>
  <w:style w:type="character" w:customStyle="1" w:styleId="tabchar">
    <w:name w:val="tabchar"/>
    <w:rsid w:val="007F1FD3"/>
  </w:style>
  <w:style w:type="paragraph" w:styleId="Title">
    <w:name w:val="Title"/>
    <w:basedOn w:val="Normal"/>
    <w:link w:val="TitleChar"/>
    <w:qFormat/>
    <w:rsid w:val="009678FC"/>
    <w:pPr>
      <w:widowControl w:val="0"/>
      <w:snapToGrid w:val="0"/>
      <w:ind w:left="320"/>
      <w:jc w:val="center"/>
    </w:pPr>
    <w:rPr>
      <w:rFonts w:ascii="Arial" w:hAnsi="Arial"/>
      <w:b/>
      <w:sz w:val="18"/>
      <w:szCs w:val="20"/>
      <w:lang w:val="uk-UA"/>
    </w:rPr>
  </w:style>
  <w:style w:type="character" w:customStyle="1" w:styleId="TitleChar">
    <w:name w:val="Title Char"/>
    <w:link w:val="Title"/>
    <w:rsid w:val="009678FC"/>
    <w:rPr>
      <w:rFonts w:ascii="Arial" w:hAnsi="Arial"/>
      <w:b/>
      <w:sz w:val="18"/>
      <w:lang w:eastAsia="ru-RU"/>
    </w:rPr>
  </w:style>
  <w:style w:type="paragraph" w:styleId="BodyText">
    <w:name w:val="Body Text"/>
    <w:basedOn w:val="Normal"/>
    <w:link w:val="BodyTextChar"/>
    <w:qFormat/>
    <w:rsid w:val="00992F46"/>
    <w:pPr>
      <w:jc w:val="both"/>
    </w:pPr>
    <w:rPr>
      <w:szCs w:val="20"/>
      <w:lang w:eastAsia="en-GB"/>
    </w:rPr>
  </w:style>
  <w:style w:type="character" w:customStyle="1" w:styleId="BodyTextChar">
    <w:name w:val="Body Text Char"/>
    <w:link w:val="BodyText"/>
    <w:rsid w:val="00992F46"/>
    <w:rPr>
      <w:sz w:val="24"/>
      <w:lang w:val="ru-RU" w:eastAsia="en-GB"/>
    </w:rPr>
  </w:style>
  <w:style w:type="paragraph" w:customStyle="1" w:styleId="TableParagraph">
    <w:name w:val="Table Paragraph"/>
    <w:basedOn w:val="Normal"/>
    <w:uiPriority w:val="1"/>
    <w:qFormat/>
    <w:rsid w:val="0045370D"/>
    <w:pPr>
      <w:widowControl w:val="0"/>
      <w:autoSpaceDE w:val="0"/>
      <w:autoSpaceDN w:val="0"/>
    </w:pPr>
    <w:rPr>
      <w:sz w:val="22"/>
      <w:szCs w:val="22"/>
      <w:lang w:val="uk-UA" w:eastAsia="en-US"/>
    </w:rPr>
  </w:style>
  <w:style w:type="character" w:customStyle="1" w:styleId="Heading2Char">
    <w:name w:val="Heading 2 Char"/>
    <w:basedOn w:val="DefaultParagraphFont"/>
    <w:link w:val="Heading2"/>
    <w:uiPriority w:val="9"/>
    <w:rsid w:val="00DB3C74"/>
    <w:rPr>
      <w:rFonts w:asciiTheme="majorHAnsi" w:eastAsiaTheme="majorEastAsia" w:hAnsiTheme="majorHAnsi" w:cstheme="majorBidi"/>
      <w:color w:val="0F4761" w:themeColor="accent1" w:themeShade="BF"/>
      <w:sz w:val="26"/>
      <w:szCs w:val="26"/>
      <w:lang w:val="ru-RU" w:eastAsia="ru-RU"/>
    </w:rPr>
  </w:style>
  <w:style w:type="character" w:customStyle="1" w:styleId="Heading3Char">
    <w:name w:val="Heading 3 Char"/>
    <w:basedOn w:val="DefaultParagraphFont"/>
    <w:link w:val="Heading3"/>
    <w:uiPriority w:val="9"/>
    <w:semiHidden/>
    <w:rsid w:val="00DB3C74"/>
    <w:rPr>
      <w:rFonts w:asciiTheme="majorHAnsi" w:eastAsiaTheme="majorEastAsia" w:hAnsiTheme="majorHAnsi" w:cstheme="majorBidi"/>
      <w:color w:val="0A2F40" w:themeColor="accent1" w:themeShade="7F"/>
      <w:sz w:val="24"/>
      <w:szCs w:val="24"/>
      <w:lang w:eastAsia="en-US"/>
    </w:rPr>
  </w:style>
  <w:style w:type="character" w:customStyle="1" w:styleId="Heading4Char">
    <w:name w:val="Heading 4 Char"/>
    <w:basedOn w:val="DefaultParagraphFont"/>
    <w:link w:val="Heading4"/>
    <w:uiPriority w:val="9"/>
    <w:semiHidden/>
    <w:rsid w:val="00DB3C74"/>
    <w:rPr>
      <w:rFonts w:asciiTheme="majorHAnsi" w:eastAsiaTheme="majorEastAsia" w:hAnsiTheme="majorHAnsi" w:cstheme="majorBidi"/>
      <w:i/>
      <w:iCs/>
      <w:color w:val="0F4761" w:themeColor="accent1" w:themeShade="BF"/>
      <w:sz w:val="22"/>
      <w:szCs w:val="22"/>
      <w:lang w:eastAsia="en-US"/>
    </w:rPr>
  </w:style>
  <w:style w:type="character" w:styleId="UnresolvedMention">
    <w:name w:val="Unresolved Mention"/>
    <w:uiPriority w:val="99"/>
    <w:semiHidden/>
    <w:unhideWhenUsed/>
    <w:rsid w:val="00DB3C74"/>
    <w:rPr>
      <w:color w:val="605E5C"/>
      <w:shd w:val="clear" w:color="auto" w:fill="E1DFDD"/>
    </w:rPr>
  </w:style>
  <w:style w:type="paragraph" w:customStyle="1" w:styleId="Heading30">
    <w:name w:val="Heading (3)"/>
    <w:basedOn w:val="Heading3"/>
    <w:next w:val="Normal"/>
    <w:rsid w:val="00DB3C74"/>
    <w:pPr>
      <w:keepLines w:val="0"/>
      <w:widowControl/>
      <w:tabs>
        <w:tab w:val="left" w:pos="0"/>
        <w:tab w:val="left" w:pos="567"/>
        <w:tab w:val="decimal" w:pos="8902"/>
      </w:tabs>
      <w:autoSpaceDE/>
      <w:autoSpaceDN/>
      <w:spacing w:before="0" w:line="340" w:lineRule="atLeast"/>
      <w:outlineLvl w:val="9"/>
    </w:pPr>
    <w:rPr>
      <w:rFonts w:ascii="Times New Roman" w:eastAsia="Times New Roman" w:hAnsi="Times New Roman" w:cs="Times New Roman"/>
      <w:b/>
      <w:color w:val="auto"/>
      <w:sz w:val="22"/>
      <w:szCs w:val="20"/>
      <w:lang w:val="da-DK"/>
    </w:rPr>
  </w:style>
  <w:style w:type="paragraph" w:customStyle="1" w:styleId="Heading40">
    <w:name w:val="Heading (4)"/>
    <w:basedOn w:val="Heading4"/>
    <w:next w:val="Normal"/>
    <w:rsid w:val="00DB3C74"/>
    <w:pPr>
      <w:keepLines w:val="0"/>
      <w:widowControl/>
      <w:tabs>
        <w:tab w:val="left" w:pos="0"/>
        <w:tab w:val="left" w:pos="567"/>
        <w:tab w:val="decimal" w:pos="8902"/>
      </w:tabs>
      <w:autoSpaceDE/>
      <w:autoSpaceDN/>
      <w:spacing w:before="0" w:line="340" w:lineRule="atLeast"/>
      <w:outlineLvl w:val="9"/>
    </w:pPr>
    <w:rPr>
      <w:rFonts w:ascii="Times New Roman" w:eastAsia="Times New Roman" w:hAnsi="Times New Roman" w:cs="Times New Roman"/>
      <w:b/>
      <w:bCs/>
      <w:iCs w:val="0"/>
      <w:color w:val="auto"/>
      <w:szCs w:val="28"/>
      <w:lang w:val="da-DK"/>
    </w:rPr>
  </w:style>
  <w:style w:type="numbering" w:customStyle="1" w:styleId="Bulletliste">
    <w:name w:val="Bulletliste"/>
    <w:rsid w:val="00DB3C74"/>
    <w:pPr>
      <w:numPr>
        <w:numId w:val="5"/>
      </w:numPr>
    </w:pPr>
  </w:style>
  <w:style w:type="paragraph" w:customStyle="1" w:styleId="IFACBulletList1">
    <w:name w:val="IFAC BulletList 1"/>
    <w:aliases w:val="bl1"/>
    <w:basedOn w:val="Normal"/>
    <w:autoRedefine/>
    <w:qFormat/>
    <w:rsid w:val="00DB3C74"/>
    <w:pPr>
      <w:numPr>
        <w:numId w:val="9"/>
      </w:numPr>
      <w:spacing w:before="120" w:line="240" w:lineRule="exact"/>
      <w:jc w:val="both"/>
    </w:pPr>
    <w:rPr>
      <w:rFonts w:ascii="Arial" w:hAnsi="Arial"/>
      <w:kern w:val="8"/>
      <w:sz w:val="20"/>
      <w:lang w:val="en-US" w:eastAsia="en-US" w:bidi="he-IL"/>
    </w:rPr>
  </w:style>
  <w:style w:type="paragraph" w:customStyle="1" w:styleId="BrevhovedSidsteLinie">
    <w:name w:val="BrevhovedSidsteLinie"/>
    <w:basedOn w:val="Normal"/>
    <w:next w:val="Heading1"/>
    <w:rsid w:val="00DB3C74"/>
    <w:pPr>
      <w:tabs>
        <w:tab w:val="left" w:pos="0"/>
        <w:tab w:val="left" w:pos="567"/>
        <w:tab w:val="decimal" w:pos="8902"/>
      </w:tabs>
      <w:spacing w:after="600" w:line="240" w:lineRule="atLeast"/>
      <w:ind w:right="4536"/>
    </w:pPr>
    <w:rPr>
      <w:sz w:val="22"/>
      <w:szCs w:val="20"/>
      <w:lang w:val="da-DK" w:eastAsia="en-US"/>
    </w:rPr>
  </w:style>
  <w:style w:type="paragraph" w:styleId="TOC1">
    <w:name w:val="toc 1"/>
    <w:basedOn w:val="Normal"/>
    <w:next w:val="Normal"/>
    <w:uiPriority w:val="39"/>
    <w:rsid w:val="00DB3C74"/>
    <w:pPr>
      <w:tabs>
        <w:tab w:val="left" w:pos="0"/>
        <w:tab w:val="left" w:pos="567"/>
        <w:tab w:val="decimal" w:pos="8902"/>
      </w:tabs>
      <w:spacing w:before="240" w:line="340" w:lineRule="atLeast"/>
    </w:pPr>
    <w:rPr>
      <w:sz w:val="22"/>
      <w:szCs w:val="20"/>
      <w:lang w:val="da-DK" w:eastAsia="en-US"/>
    </w:rPr>
  </w:style>
  <w:style w:type="paragraph" w:styleId="TOC3">
    <w:name w:val="toc 3"/>
    <w:basedOn w:val="TOC1"/>
    <w:next w:val="Normal"/>
    <w:uiPriority w:val="39"/>
    <w:rsid w:val="00DB3C74"/>
    <w:pPr>
      <w:spacing w:before="0"/>
    </w:pPr>
  </w:style>
  <w:style w:type="paragraph" w:styleId="BodyText3">
    <w:name w:val="Body Text 3"/>
    <w:basedOn w:val="Normal"/>
    <w:link w:val="BodyText3Char"/>
    <w:uiPriority w:val="99"/>
    <w:semiHidden/>
    <w:unhideWhenUsed/>
    <w:rsid w:val="00DB3C74"/>
    <w:pPr>
      <w:widowControl w:val="0"/>
      <w:autoSpaceDE w:val="0"/>
      <w:autoSpaceDN w:val="0"/>
      <w:spacing w:after="120"/>
    </w:pPr>
    <w:rPr>
      <w:sz w:val="16"/>
      <w:szCs w:val="16"/>
      <w:lang w:val="uk-UA" w:eastAsia="en-US"/>
    </w:rPr>
  </w:style>
  <w:style w:type="character" w:customStyle="1" w:styleId="BodyText3Char">
    <w:name w:val="Body Text 3 Char"/>
    <w:basedOn w:val="DefaultParagraphFont"/>
    <w:link w:val="BodyText3"/>
    <w:uiPriority w:val="99"/>
    <w:semiHidden/>
    <w:rsid w:val="00DB3C74"/>
    <w:rPr>
      <w:sz w:val="16"/>
      <w:szCs w:val="16"/>
      <w:lang w:eastAsia="en-US"/>
    </w:rPr>
  </w:style>
  <w:style w:type="paragraph" w:styleId="BodyTextIndent2">
    <w:name w:val="Body Text Indent 2"/>
    <w:basedOn w:val="Normal"/>
    <w:link w:val="BodyTextIndent2Char"/>
    <w:uiPriority w:val="99"/>
    <w:semiHidden/>
    <w:unhideWhenUsed/>
    <w:rsid w:val="00DB3C74"/>
    <w:pPr>
      <w:widowControl w:val="0"/>
      <w:autoSpaceDE w:val="0"/>
      <w:autoSpaceDN w:val="0"/>
      <w:spacing w:after="120" w:line="480" w:lineRule="auto"/>
      <w:ind w:left="283"/>
    </w:pPr>
    <w:rPr>
      <w:sz w:val="22"/>
      <w:szCs w:val="22"/>
      <w:lang w:val="uk-UA" w:eastAsia="en-US"/>
    </w:rPr>
  </w:style>
  <w:style w:type="character" w:customStyle="1" w:styleId="BodyTextIndent2Char">
    <w:name w:val="Body Text Indent 2 Char"/>
    <w:basedOn w:val="DefaultParagraphFont"/>
    <w:link w:val="BodyTextIndent2"/>
    <w:uiPriority w:val="99"/>
    <w:semiHidden/>
    <w:rsid w:val="00DB3C74"/>
    <w:rPr>
      <w:sz w:val="22"/>
      <w:szCs w:val="22"/>
      <w:lang w:eastAsia="en-US"/>
    </w:rPr>
  </w:style>
  <w:style w:type="paragraph" w:styleId="BodyTextIndent3">
    <w:name w:val="Body Text Indent 3"/>
    <w:basedOn w:val="Normal"/>
    <w:link w:val="BodyTextIndent3Char"/>
    <w:uiPriority w:val="99"/>
    <w:semiHidden/>
    <w:unhideWhenUsed/>
    <w:rsid w:val="00DB3C74"/>
    <w:pPr>
      <w:widowControl w:val="0"/>
      <w:autoSpaceDE w:val="0"/>
      <w:autoSpaceDN w:val="0"/>
      <w:spacing w:after="120"/>
      <w:ind w:left="283"/>
    </w:pPr>
    <w:rPr>
      <w:sz w:val="16"/>
      <w:szCs w:val="16"/>
      <w:lang w:val="uk-UA" w:eastAsia="en-US"/>
    </w:rPr>
  </w:style>
  <w:style w:type="character" w:customStyle="1" w:styleId="BodyTextIndent3Char">
    <w:name w:val="Body Text Indent 3 Char"/>
    <w:basedOn w:val="DefaultParagraphFont"/>
    <w:link w:val="BodyTextIndent3"/>
    <w:uiPriority w:val="99"/>
    <w:semiHidden/>
    <w:rsid w:val="00DB3C74"/>
    <w:rPr>
      <w:sz w:val="16"/>
      <w:szCs w:val="16"/>
      <w:lang w:eastAsia="en-US"/>
    </w:rPr>
  </w:style>
  <w:style w:type="paragraph" w:customStyle="1" w:styleId="InitialsFileLocation">
    <w:name w:val="InitialsFileLocation"/>
    <w:basedOn w:val="Normal"/>
    <w:link w:val="InitialsFileLocationChar"/>
    <w:rsid w:val="00DB3C74"/>
    <w:pPr>
      <w:tabs>
        <w:tab w:val="left" w:pos="0"/>
        <w:tab w:val="left" w:pos="567"/>
        <w:tab w:val="decimal" w:pos="8901"/>
      </w:tabs>
      <w:spacing w:line="120" w:lineRule="exact"/>
      <w:jc w:val="both"/>
    </w:pPr>
    <w:rPr>
      <w:rFonts w:ascii="Arial" w:hAnsi="Arial" w:cs="Arial"/>
      <w:sz w:val="10"/>
      <w:szCs w:val="20"/>
      <w:lang w:val="da-DK" w:eastAsia="en-US"/>
    </w:rPr>
  </w:style>
  <w:style w:type="character" w:customStyle="1" w:styleId="InitialsFileLocationChar">
    <w:name w:val="InitialsFileLocation Char"/>
    <w:link w:val="InitialsFileLocation"/>
    <w:rsid w:val="00DB3C74"/>
    <w:rPr>
      <w:rFonts w:ascii="Arial" w:hAnsi="Arial" w:cs="Arial"/>
      <w:sz w:val="10"/>
      <w:lang w:val="da-DK" w:eastAsia="en-US"/>
    </w:rPr>
  </w:style>
  <w:style w:type="paragraph" w:customStyle="1" w:styleId="a">
    <w:name w:val="¤å"/>
    <w:basedOn w:val="Normal"/>
    <w:rsid w:val="00DB3C74"/>
    <w:pPr>
      <w:widowControl w:val="0"/>
      <w:tabs>
        <w:tab w:val="left" w:pos="0"/>
        <w:tab w:val="left" w:pos="567"/>
        <w:tab w:val="decimal" w:pos="8902"/>
      </w:tabs>
      <w:spacing w:line="360" w:lineRule="atLeast"/>
      <w:jc w:val="both"/>
    </w:pPr>
    <w:rPr>
      <w:rFonts w:eastAsia="PMingLiU"/>
      <w:szCs w:val="20"/>
      <w:lang w:val="en-US" w:eastAsia="da-DK"/>
    </w:rPr>
  </w:style>
  <w:style w:type="paragraph" w:customStyle="1" w:styleId="Heading20">
    <w:name w:val="Heading (2)"/>
    <w:basedOn w:val="Heading2"/>
    <w:next w:val="Normal"/>
    <w:rsid w:val="00DB3C74"/>
    <w:pPr>
      <w:keepLines w:val="0"/>
      <w:tabs>
        <w:tab w:val="left" w:pos="0"/>
        <w:tab w:val="left" w:pos="567"/>
        <w:tab w:val="decimal" w:pos="8902"/>
      </w:tabs>
      <w:spacing w:before="0" w:line="340" w:lineRule="atLeast"/>
      <w:outlineLvl w:val="9"/>
    </w:pPr>
    <w:rPr>
      <w:rFonts w:ascii="Times New Roman" w:eastAsia="Times New Roman" w:hAnsi="Times New Roman" w:cs="Times New Roman"/>
      <w:b/>
      <w:color w:val="auto"/>
      <w:szCs w:val="20"/>
      <w:lang w:val="da-DK" w:eastAsia="en-US"/>
    </w:rPr>
  </w:style>
  <w:style w:type="character" w:customStyle="1" w:styleId="ListParagraphChar">
    <w:name w:val="List Paragraph Char"/>
    <w:basedOn w:val="DefaultParagraphFont"/>
    <w:link w:val="ListParagraph"/>
    <w:uiPriority w:val="34"/>
    <w:rsid w:val="00DB3C74"/>
    <w:rPr>
      <w:sz w:val="24"/>
      <w:szCs w:val="24"/>
      <w:lang w:val="ru-RU" w:eastAsia="ru-RU"/>
    </w:rPr>
  </w:style>
  <w:style w:type="paragraph" w:customStyle="1" w:styleId="Brevhoved">
    <w:name w:val="Brevhoved"/>
    <w:basedOn w:val="Normal"/>
    <w:rsid w:val="00DB3C74"/>
    <w:pPr>
      <w:tabs>
        <w:tab w:val="left" w:pos="0"/>
        <w:tab w:val="left" w:pos="567"/>
        <w:tab w:val="decimal" w:pos="8902"/>
      </w:tabs>
      <w:spacing w:line="240" w:lineRule="atLeast"/>
      <w:ind w:right="4536"/>
    </w:pPr>
    <w:rPr>
      <w:sz w:val="22"/>
      <w:szCs w:val="20"/>
      <w:lang w:val="da-DK" w:eastAsia="en-US"/>
    </w:rPr>
  </w:style>
  <w:style w:type="character" w:customStyle="1" w:styleId="rotranslationtitle">
    <w:name w:val="rotranslationtitle"/>
    <w:basedOn w:val="DefaultParagraphFont"/>
    <w:rsid w:val="00DB3C74"/>
    <w:rPr>
      <w:rFonts w:cs="Times New Roman"/>
    </w:rPr>
  </w:style>
  <w:style w:type="paragraph" w:styleId="NoSpacing">
    <w:name w:val="No Spacing"/>
    <w:link w:val="NoSpacingChar"/>
    <w:uiPriority w:val="1"/>
    <w:qFormat/>
    <w:rsid w:val="00DB3C74"/>
    <w:rPr>
      <w:rFonts w:ascii="Calibri" w:hAnsi="Calibri"/>
      <w:sz w:val="22"/>
      <w:szCs w:val="22"/>
      <w:lang w:val="da-DK" w:eastAsia="en-US"/>
    </w:rPr>
  </w:style>
  <w:style w:type="character" w:customStyle="1" w:styleId="NoSpacingChar">
    <w:name w:val="No Spacing Char"/>
    <w:link w:val="NoSpacing"/>
    <w:uiPriority w:val="1"/>
    <w:rsid w:val="00DB3C74"/>
    <w:rPr>
      <w:rFonts w:ascii="Calibri" w:hAnsi="Calibri"/>
      <w:sz w:val="22"/>
      <w:szCs w:val="22"/>
      <w:lang w:val="da-DK" w:eastAsia="en-US"/>
    </w:rPr>
  </w:style>
  <w:style w:type="paragraph" w:customStyle="1" w:styleId="AdresseBrev">
    <w:name w:val="AdresseBrev"/>
    <w:basedOn w:val="Normal"/>
    <w:rsid w:val="00DB3C74"/>
    <w:pPr>
      <w:tabs>
        <w:tab w:val="left" w:pos="0"/>
        <w:tab w:val="left" w:pos="567"/>
        <w:tab w:val="decimal" w:pos="8618"/>
        <w:tab w:val="decimal" w:pos="8902"/>
      </w:tabs>
      <w:spacing w:line="240" w:lineRule="atLeast"/>
      <w:ind w:right="4536"/>
    </w:pPr>
    <w:rPr>
      <w:sz w:val="22"/>
      <w:szCs w:val="20"/>
      <w:lang w:val="da-DK" w:eastAsia="en-US"/>
    </w:rPr>
  </w:style>
  <w:style w:type="character" w:customStyle="1" w:styleId="contentcontrolboundarysink">
    <w:name w:val="contentcontrolboundarysink"/>
    <w:basedOn w:val="DefaultParagraphFont"/>
    <w:rsid w:val="00A37415"/>
  </w:style>
  <w:style w:type="character" w:customStyle="1" w:styleId="Heading1Char">
    <w:name w:val="Heading 1 Char"/>
    <w:basedOn w:val="DefaultParagraphFont"/>
    <w:link w:val="Heading1"/>
    <w:uiPriority w:val="1"/>
    <w:rsid w:val="008249B0"/>
    <w:rPr>
      <w:b/>
      <w:bCs/>
      <w:iCs/>
      <w:sz w:val="18"/>
      <w:szCs w:val="24"/>
      <w:lang w:eastAsia="ru-RU"/>
    </w:rPr>
  </w:style>
  <w:style w:type="table" w:customStyle="1" w:styleId="TableGrid0">
    <w:name w:val="TableGrid"/>
    <w:rsid w:val="002575B7"/>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table" w:customStyle="1" w:styleId="TableNormal1">
    <w:name w:val="Table Normal1"/>
    <w:uiPriority w:val="2"/>
    <w:semiHidden/>
    <w:unhideWhenUsed/>
    <w:qFormat/>
    <w:rsid w:val="006D265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11616687">
      <w:bodyDiv w:val="1"/>
      <w:marLeft w:val="0"/>
      <w:marRight w:val="0"/>
      <w:marTop w:val="0"/>
      <w:marBottom w:val="0"/>
      <w:divBdr>
        <w:top w:val="none" w:sz="0" w:space="0" w:color="auto"/>
        <w:left w:val="none" w:sz="0" w:space="0" w:color="auto"/>
        <w:bottom w:val="none" w:sz="0" w:space="0" w:color="auto"/>
        <w:right w:val="none" w:sz="0" w:space="0" w:color="auto"/>
      </w:divBdr>
      <w:divsChild>
        <w:div w:id="184903157">
          <w:marLeft w:val="0"/>
          <w:marRight w:val="0"/>
          <w:marTop w:val="0"/>
          <w:marBottom w:val="0"/>
          <w:divBdr>
            <w:top w:val="none" w:sz="0" w:space="0" w:color="auto"/>
            <w:left w:val="none" w:sz="0" w:space="0" w:color="auto"/>
            <w:bottom w:val="none" w:sz="0" w:space="0" w:color="auto"/>
            <w:right w:val="none" w:sz="0" w:space="0" w:color="auto"/>
          </w:divBdr>
        </w:div>
        <w:div w:id="394813713">
          <w:marLeft w:val="0"/>
          <w:marRight w:val="0"/>
          <w:marTop w:val="0"/>
          <w:marBottom w:val="0"/>
          <w:divBdr>
            <w:top w:val="none" w:sz="0" w:space="0" w:color="auto"/>
            <w:left w:val="none" w:sz="0" w:space="0" w:color="auto"/>
            <w:bottom w:val="none" w:sz="0" w:space="0" w:color="auto"/>
            <w:right w:val="none" w:sz="0" w:space="0" w:color="auto"/>
          </w:divBdr>
        </w:div>
        <w:div w:id="418135101">
          <w:marLeft w:val="0"/>
          <w:marRight w:val="0"/>
          <w:marTop w:val="0"/>
          <w:marBottom w:val="0"/>
          <w:divBdr>
            <w:top w:val="none" w:sz="0" w:space="0" w:color="auto"/>
            <w:left w:val="none" w:sz="0" w:space="0" w:color="auto"/>
            <w:bottom w:val="none" w:sz="0" w:space="0" w:color="auto"/>
            <w:right w:val="none" w:sz="0" w:space="0" w:color="auto"/>
          </w:divBdr>
        </w:div>
      </w:divsChild>
    </w:div>
    <w:div w:id="14889640">
      <w:bodyDiv w:val="1"/>
      <w:marLeft w:val="0"/>
      <w:marRight w:val="0"/>
      <w:marTop w:val="0"/>
      <w:marBottom w:val="0"/>
      <w:divBdr>
        <w:top w:val="none" w:sz="0" w:space="0" w:color="auto"/>
        <w:left w:val="none" w:sz="0" w:space="0" w:color="auto"/>
        <w:bottom w:val="none" w:sz="0" w:space="0" w:color="auto"/>
        <w:right w:val="none" w:sz="0" w:space="0" w:color="auto"/>
      </w:divBdr>
      <w:divsChild>
        <w:div w:id="463892254">
          <w:marLeft w:val="0"/>
          <w:marRight w:val="0"/>
          <w:marTop w:val="0"/>
          <w:marBottom w:val="0"/>
          <w:divBdr>
            <w:top w:val="none" w:sz="0" w:space="0" w:color="auto"/>
            <w:left w:val="none" w:sz="0" w:space="0" w:color="auto"/>
            <w:bottom w:val="none" w:sz="0" w:space="0" w:color="auto"/>
            <w:right w:val="none" w:sz="0" w:space="0" w:color="auto"/>
          </w:divBdr>
        </w:div>
        <w:div w:id="553546716">
          <w:marLeft w:val="0"/>
          <w:marRight w:val="0"/>
          <w:marTop w:val="0"/>
          <w:marBottom w:val="0"/>
          <w:divBdr>
            <w:top w:val="none" w:sz="0" w:space="0" w:color="auto"/>
            <w:left w:val="none" w:sz="0" w:space="0" w:color="auto"/>
            <w:bottom w:val="none" w:sz="0" w:space="0" w:color="auto"/>
            <w:right w:val="none" w:sz="0" w:space="0" w:color="auto"/>
          </w:divBdr>
        </w:div>
        <w:div w:id="1877501446">
          <w:marLeft w:val="0"/>
          <w:marRight w:val="0"/>
          <w:marTop w:val="0"/>
          <w:marBottom w:val="0"/>
          <w:divBdr>
            <w:top w:val="none" w:sz="0" w:space="0" w:color="auto"/>
            <w:left w:val="none" w:sz="0" w:space="0" w:color="auto"/>
            <w:bottom w:val="none" w:sz="0" w:space="0" w:color="auto"/>
            <w:right w:val="none" w:sz="0" w:space="0" w:color="auto"/>
          </w:divBdr>
        </w:div>
      </w:divsChild>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27802904">
      <w:bodyDiv w:val="1"/>
      <w:marLeft w:val="0"/>
      <w:marRight w:val="0"/>
      <w:marTop w:val="0"/>
      <w:marBottom w:val="0"/>
      <w:divBdr>
        <w:top w:val="none" w:sz="0" w:space="0" w:color="auto"/>
        <w:left w:val="none" w:sz="0" w:space="0" w:color="auto"/>
        <w:bottom w:val="none" w:sz="0" w:space="0" w:color="auto"/>
        <w:right w:val="none" w:sz="0" w:space="0" w:color="auto"/>
      </w:divBdr>
      <w:divsChild>
        <w:div w:id="144669936">
          <w:marLeft w:val="0"/>
          <w:marRight w:val="0"/>
          <w:marTop w:val="0"/>
          <w:marBottom w:val="0"/>
          <w:divBdr>
            <w:top w:val="none" w:sz="0" w:space="0" w:color="auto"/>
            <w:left w:val="none" w:sz="0" w:space="0" w:color="auto"/>
            <w:bottom w:val="none" w:sz="0" w:space="0" w:color="auto"/>
            <w:right w:val="none" w:sz="0" w:space="0" w:color="auto"/>
          </w:divBdr>
          <w:divsChild>
            <w:div w:id="390427886">
              <w:marLeft w:val="0"/>
              <w:marRight w:val="0"/>
              <w:marTop w:val="0"/>
              <w:marBottom w:val="0"/>
              <w:divBdr>
                <w:top w:val="none" w:sz="0" w:space="0" w:color="auto"/>
                <w:left w:val="none" w:sz="0" w:space="0" w:color="auto"/>
                <w:bottom w:val="none" w:sz="0" w:space="0" w:color="auto"/>
                <w:right w:val="none" w:sz="0" w:space="0" w:color="auto"/>
              </w:divBdr>
            </w:div>
          </w:divsChild>
        </w:div>
        <w:div w:id="253780816">
          <w:marLeft w:val="0"/>
          <w:marRight w:val="0"/>
          <w:marTop w:val="0"/>
          <w:marBottom w:val="0"/>
          <w:divBdr>
            <w:top w:val="none" w:sz="0" w:space="0" w:color="auto"/>
            <w:left w:val="none" w:sz="0" w:space="0" w:color="auto"/>
            <w:bottom w:val="none" w:sz="0" w:space="0" w:color="auto"/>
            <w:right w:val="none" w:sz="0" w:space="0" w:color="auto"/>
          </w:divBdr>
          <w:divsChild>
            <w:div w:id="695665411">
              <w:marLeft w:val="0"/>
              <w:marRight w:val="0"/>
              <w:marTop w:val="0"/>
              <w:marBottom w:val="0"/>
              <w:divBdr>
                <w:top w:val="none" w:sz="0" w:space="0" w:color="auto"/>
                <w:left w:val="none" w:sz="0" w:space="0" w:color="auto"/>
                <w:bottom w:val="none" w:sz="0" w:space="0" w:color="auto"/>
                <w:right w:val="none" w:sz="0" w:space="0" w:color="auto"/>
              </w:divBdr>
            </w:div>
          </w:divsChild>
        </w:div>
        <w:div w:id="533928601">
          <w:marLeft w:val="0"/>
          <w:marRight w:val="0"/>
          <w:marTop w:val="0"/>
          <w:marBottom w:val="0"/>
          <w:divBdr>
            <w:top w:val="none" w:sz="0" w:space="0" w:color="auto"/>
            <w:left w:val="none" w:sz="0" w:space="0" w:color="auto"/>
            <w:bottom w:val="none" w:sz="0" w:space="0" w:color="auto"/>
            <w:right w:val="none" w:sz="0" w:space="0" w:color="auto"/>
          </w:divBdr>
          <w:divsChild>
            <w:div w:id="713969310">
              <w:marLeft w:val="0"/>
              <w:marRight w:val="0"/>
              <w:marTop w:val="0"/>
              <w:marBottom w:val="0"/>
              <w:divBdr>
                <w:top w:val="none" w:sz="0" w:space="0" w:color="auto"/>
                <w:left w:val="none" w:sz="0" w:space="0" w:color="auto"/>
                <w:bottom w:val="none" w:sz="0" w:space="0" w:color="auto"/>
                <w:right w:val="none" w:sz="0" w:space="0" w:color="auto"/>
              </w:divBdr>
            </w:div>
          </w:divsChild>
        </w:div>
        <w:div w:id="656346560">
          <w:marLeft w:val="0"/>
          <w:marRight w:val="0"/>
          <w:marTop w:val="0"/>
          <w:marBottom w:val="0"/>
          <w:divBdr>
            <w:top w:val="none" w:sz="0" w:space="0" w:color="auto"/>
            <w:left w:val="none" w:sz="0" w:space="0" w:color="auto"/>
            <w:bottom w:val="none" w:sz="0" w:space="0" w:color="auto"/>
            <w:right w:val="none" w:sz="0" w:space="0" w:color="auto"/>
          </w:divBdr>
          <w:divsChild>
            <w:div w:id="1956055505">
              <w:marLeft w:val="0"/>
              <w:marRight w:val="0"/>
              <w:marTop w:val="0"/>
              <w:marBottom w:val="0"/>
              <w:divBdr>
                <w:top w:val="none" w:sz="0" w:space="0" w:color="auto"/>
                <w:left w:val="none" w:sz="0" w:space="0" w:color="auto"/>
                <w:bottom w:val="none" w:sz="0" w:space="0" w:color="auto"/>
                <w:right w:val="none" w:sz="0" w:space="0" w:color="auto"/>
              </w:divBdr>
            </w:div>
          </w:divsChild>
        </w:div>
        <w:div w:id="739984413">
          <w:marLeft w:val="0"/>
          <w:marRight w:val="0"/>
          <w:marTop w:val="0"/>
          <w:marBottom w:val="0"/>
          <w:divBdr>
            <w:top w:val="none" w:sz="0" w:space="0" w:color="auto"/>
            <w:left w:val="none" w:sz="0" w:space="0" w:color="auto"/>
            <w:bottom w:val="none" w:sz="0" w:space="0" w:color="auto"/>
            <w:right w:val="none" w:sz="0" w:space="0" w:color="auto"/>
          </w:divBdr>
          <w:divsChild>
            <w:div w:id="68814142">
              <w:marLeft w:val="0"/>
              <w:marRight w:val="0"/>
              <w:marTop w:val="0"/>
              <w:marBottom w:val="0"/>
              <w:divBdr>
                <w:top w:val="none" w:sz="0" w:space="0" w:color="auto"/>
                <w:left w:val="none" w:sz="0" w:space="0" w:color="auto"/>
                <w:bottom w:val="none" w:sz="0" w:space="0" w:color="auto"/>
                <w:right w:val="none" w:sz="0" w:space="0" w:color="auto"/>
              </w:divBdr>
            </w:div>
          </w:divsChild>
        </w:div>
        <w:div w:id="793987758">
          <w:marLeft w:val="0"/>
          <w:marRight w:val="0"/>
          <w:marTop w:val="0"/>
          <w:marBottom w:val="0"/>
          <w:divBdr>
            <w:top w:val="none" w:sz="0" w:space="0" w:color="auto"/>
            <w:left w:val="none" w:sz="0" w:space="0" w:color="auto"/>
            <w:bottom w:val="none" w:sz="0" w:space="0" w:color="auto"/>
            <w:right w:val="none" w:sz="0" w:space="0" w:color="auto"/>
          </w:divBdr>
          <w:divsChild>
            <w:div w:id="500052036">
              <w:marLeft w:val="0"/>
              <w:marRight w:val="0"/>
              <w:marTop w:val="0"/>
              <w:marBottom w:val="0"/>
              <w:divBdr>
                <w:top w:val="none" w:sz="0" w:space="0" w:color="auto"/>
                <w:left w:val="none" w:sz="0" w:space="0" w:color="auto"/>
                <w:bottom w:val="none" w:sz="0" w:space="0" w:color="auto"/>
                <w:right w:val="none" w:sz="0" w:space="0" w:color="auto"/>
              </w:divBdr>
            </w:div>
          </w:divsChild>
        </w:div>
        <w:div w:id="1059330599">
          <w:marLeft w:val="0"/>
          <w:marRight w:val="0"/>
          <w:marTop w:val="0"/>
          <w:marBottom w:val="0"/>
          <w:divBdr>
            <w:top w:val="none" w:sz="0" w:space="0" w:color="auto"/>
            <w:left w:val="none" w:sz="0" w:space="0" w:color="auto"/>
            <w:bottom w:val="none" w:sz="0" w:space="0" w:color="auto"/>
            <w:right w:val="none" w:sz="0" w:space="0" w:color="auto"/>
          </w:divBdr>
          <w:divsChild>
            <w:div w:id="1746952514">
              <w:marLeft w:val="0"/>
              <w:marRight w:val="0"/>
              <w:marTop w:val="0"/>
              <w:marBottom w:val="0"/>
              <w:divBdr>
                <w:top w:val="none" w:sz="0" w:space="0" w:color="auto"/>
                <w:left w:val="none" w:sz="0" w:space="0" w:color="auto"/>
                <w:bottom w:val="none" w:sz="0" w:space="0" w:color="auto"/>
                <w:right w:val="none" w:sz="0" w:space="0" w:color="auto"/>
              </w:divBdr>
            </w:div>
          </w:divsChild>
        </w:div>
        <w:div w:id="1129662750">
          <w:marLeft w:val="0"/>
          <w:marRight w:val="0"/>
          <w:marTop w:val="0"/>
          <w:marBottom w:val="0"/>
          <w:divBdr>
            <w:top w:val="none" w:sz="0" w:space="0" w:color="auto"/>
            <w:left w:val="none" w:sz="0" w:space="0" w:color="auto"/>
            <w:bottom w:val="none" w:sz="0" w:space="0" w:color="auto"/>
            <w:right w:val="none" w:sz="0" w:space="0" w:color="auto"/>
          </w:divBdr>
          <w:divsChild>
            <w:div w:id="1388643683">
              <w:marLeft w:val="0"/>
              <w:marRight w:val="0"/>
              <w:marTop w:val="0"/>
              <w:marBottom w:val="0"/>
              <w:divBdr>
                <w:top w:val="none" w:sz="0" w:space="0" w:color="auto"/>
                <w:left w:val="none" w:sz="0" w:space="0" w:color="auto"/>
                <w:bottom w:val="none" w:sz="0" w:space="0" w:color="auto"/>
                <w:right w:val="none" w:sz="0" w:space="0" w:color="auto"/>
              </w:divBdr>
            </w:div>
          </w:divsChild>
        </w:div>
        <w:div w:id="1276862397">
          <w:marLeft w:val="0"/>
          <w:marRight w:val="0"/>
          <w:marTop w:val="0"/>
          <w:marBottom w:val="0"/>
          <w:divBdr>
            <w:top w:val="none" w:sz="0" w:space="0" w:color="auto"/>
            <w:left w:val="none" w:sz="0" w:space="0" w:color="auto"/>
            <w:bottom w:val="none" w:sz="0" w:space="0" w:color="auto"/>
            <w:right w:val="none" w:sz="0" w:space="0" w:color="auto"/>
          </w:divBdr>
          <w:divsChild>
            <w:div w:id="1793356670">
              <w:marLeft w:val="0"/>
              <w:marRight w:val="0"/>
              <w:marTop w:val="0"/>
              <w:marBottom w:val="0"/>
              <w:divBdr>
                <w:top w:val="none" w:sz="0" w:space="0" w:color="auto"/>
                <w:left w:val="none" w:sz="0" w:space="0" w:color="auto"/>
                <w:bottom w:val="none" w:sz="0" w:space="0" w:color="auto"/>
                <w:right w:val="none" w:sz="0" w:space="0" w:color="auto"/>
              </w:divBdr>
            </w:div>
          </w:divsChild>
        </w:div>
        <w:div w:id="1281689276">
          <w:marLeft w:val="0"/>
          <w:marRight w:val="0"/>
          <w:marTop w:val="0"/>
          <w:marBottom w:val="0"/>
          <w:divBdr>
            <w:top w:val="none" w:sz="0" w:space="0" w:color="auto"/>
            <w:left w:val="none" w:sz="0" w:space="0" w:color="auto"/>
            <w:bottom w:val="none" w:sz="0" w:space="0" w:color="auto"/>
            <w:right w:val="none" w:sz="0" w:space="0" w:color="auto"/>
          </w:divBdr>
          <w:divsChild>
            <w:div w:id="98377318">
              <w:marLeft w:val="0"/>
              <w:marRight w:val="0"/>
              <w:marTop w:val="0"/>
              <w:marBottom w:val="0"/>
              <w:divBdr>
                <w:top w:val="none" w:sz="0" w:space="0" w:color="auto"/>
                <w:left w:val="none" w:sz="0" w:space="0" w:color="auto"/>
                <w:bottom w:val="none" w:sz="0" w:space="0" w:color="auto"/>
                <w:right w:val="none" w:sz="0" w:space="0" w:color="auto"/>
              </w:divBdr>
            </w:div>
          </w:divsChild>
        </w:div>
        <w:div w:id="1363097193">
          <w:marLeft w:val="0"/>
          <w:marRight w:val="0"/>
          <w:marTop w:val="0"/>
          <w:marBottom w:val="0"/>
          <w:divBdr>
            <w:top w:val="none" w:sz="0" w:space="0" w:color="auto"/>
            <w:left w:val="none" w:sz="0" w:space="0" w:color="auto"/>
            <w:bottom w:val="none" w:sz="0" w:space="0" w:color="auto"/>
            <w:right w:val="none" w:sz="0" w:space="0" w:color="auto"/>
          </w:divBdr>
          <w:divsChild>
            <w:div w:id="1861165447">
              <w:marLeft w:val="0"/>
              <w:marRight w:val="0"/>
              <w:marTop w:val="0"/>
              <w:marBottom w:val="0"/>
              <w:divBdr>
                <w:top w:val="none" w:sz="0" w:space="0" w:color="auto"/>
                <w:left w:val="none" w:sz="0" w:space="0" w:color="auto"/>
                <w:bottom w:val="none" w:sz="0" w:space="0" w:color="auto"/>
                <w:right w:val="none" w:sz="0" w:space="0" w:color="auto"/>
              </w:divBdr>
            </w:div>
          </w:divsChild>
        </w:div>
        <w:div w:id="1714618968">
          <w:marLeft w:val="0"/>
          <w:marRight w:val="0"/>
          <w:marTop w:val="0"/>
          <w:marBottom w:val="0"/>
          <w:divBdr>
            <w:top w:val="none" w:sz="0" w:space="0" w:color="auto"/>
            <w:left w:val="none" w:sz="0" w:space="0" w:color="auto"/>
            <w:bottom w:val="none" w:sz="0" w:space="0" w:color="auto"/>
            <w:right w:val="none" w:sz="0" w:space="0" w:color="auto"/>
          </w:divBdr>
          <w:divsChild>
            <w:div w:id="1800758452">
              <w:marLeft w:val="0"/>
              <w:marRight w:val="0"/>
              <w:marTop w:val="0"/>
              <w:marBottom w:val="0"/>
              <w:divBdr>
                <w:top w:val="none" w:sz="0" w:space="0" w:color="auto"/>
                <w:left w:val="none" w:sz="0" w:space="0" w:color="auto"/>
                <w:bottom w:val="none" w:sz="0" w:space="0" w:color="auto"/>
                <w:right w:val="none" w:sz="0" w:space="0" w:color="auto"/>
              </w:divBdr>
            </w:div>
          </w:divsChild>
        </w:div>
        <w:div w:id="1825315762">
          <w:marLeft w:val="0"/>
          <w:marRight w:val="0"/>
          <w:marTop w:val="0"/>
          <w:marBottom w:val="0"/>
          <w:divBdr>
            <w:top w:val="none" w:sz="0" w:space="0" w:color="auto"/>
            <w:left w:val="none" w:sz="0" w:space="0" w:color="auto"/>
            <w:bottom w:val="none" w:sz="0" w:space="0" w:color="auto"/>
            <w:right w:val="none" w:sz="0" w:space="0" w:color="auto"/>
          </w:divBdr>
          <w:divsChild>
            <w:div w:id="58599776">
              <w:marLeft w:val="0"/>
              <w:marRight w:val="0"/>
              <w:marTop w:val="0"/>
              <w:marBottom w:val="0"/>
              <w:divBdr>
                <w:top w:val="none" w:sz="0" w:space="0" w:color="auto"/>
                <w:left w:val="none" w:sz="0" w:space="0" w:color="auto"/>
                <w:bottom w:val="none" w:sz="0" w:space="0" w:color="auto"/>
                <w:right w:val="none" w:sz="0" w:space="0" w:color="auto"/>
              </w:divBdr>
            </w:div>
          </w:divsChild>
        </w:div>
        <w:div w:id="2058508388">
          <w:marLeft w:val="0"/>
          <w:marRight w:val="0"/>
          <w:marTop w:val="0"/>
          <w:marBottom w:val="0"/>
          <w:divBdr>
            <w:top w:val="none" w:sz="0" w:space="0" w:color="auto"/>
            <w:left w:val="none" w:sz="0" w:space="0" w:color="auto"/>
            <w:bottom w:val="none" w:sz="0" w:space="0" w:color="auto"/>
            <w:right w:val="none" w:sz="0" w:space="0" w:color="auto"/>
          </w:divBdr>
          <w:divsChild>
            <w:div w:id="68610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1048">
      <w:bodyDiv w:val="1"/>
      <w:marLeft w:val="0"/>
      <w:marRight w:val="0"/>
      <w:marTop w:val="0"/>
      <w:marBottom w:val="0"/>
      <w:divBdr>
        <w:top w:val="none" w:sz="0" w:space="0" w:color="auto"/>
        <w:left w:val="none" w:sz="0" w:space="0" w:color="auto"/>
        <w:bottom w:val="none" w:sz="0" w:space="0" w:color="auto"/>
        <w:right w:val="none" w:sz="0" w:space="0" w:color="auto"/>
      </w:divBdr>
      <w:divsChild>
        <w:div w:id="327680597">
          <w:marLeft w:val="0"/>
          <w:marRight w:val="0"/>
          <w:marTop w:val="0"/>
          <w:marBottom w:val="0"/>
          <w:divBdr>
            <w:top w:val="none" w:sz="0" w:space="0" w:color="auto"/>
            <w:left w:val="none" w:sz="0" w:space="0" w:color="auto"/>
            <w:bottom w:val="none" w:sz="0" w:space="0" w:color="auto"/>
            <w:right w:val="none" w:sz="0" w:space="0" w:color="auto"/>
          </w:divBdr>
        </w:div>
        <w:div w:id="1928348617">
          <w:marLeft w:val="0"/>
          <w:marRight w:val="0"/>
          <w:marTop w:val="0"/>
          <w:marBottom w:val="0"/>
          <w:divBdr>
            <w:top w:val="none" w:sz="0" w:space="0" w:color="auto"/>
            <w:left w:val="none" w:sz="0" w:space="0" w:color="auto"/>
            <w:bottom w:val="none" w:sz="0" w:space="0" w:color="auto"/>
            <w:right w:val="none" w:sz="0" w:space="0" w:color="auto"/>
          </w:divBdr>
        </w:div>
        <w:div w:id="2083480637">
          <w:marLeft w:val="0"/>
          <w:marRight w:val="0"/>
          <w:marTop w:val="0"/>
          <w:marBottom w:val="0"/>
          <w:divBdr>
            <w:top w:val="none" w:sz="0" w:space="0" w:color="auto"/>
            <w:left w:val="none" w:sz="0" w:space="0" w:color="auto"/>
            <w:bottom w:val="none" w:sz="0" w:space="0" w:color="auto"/>
            <w:right w:val="none" w:sz="0" w:space="0" w:color="auto"/>
          </w:divBdr>
        </w:div>
      </w:divsChild>
    </w:div>
    <w:div w:id="101462349">
      <w:bodyDiv w:val="1"/>
      <w:marLeft w:val="0"/>
      <w:marRight w:val="0"/>
      <w:marTop w:val="0"/>
      <w:marBottom w:val="0"/>
      <w:divBdr>
        <w:top w:val="none" w:sz="0" w:space="0" w:color="auto"/>
        <w:left w:val="none" w:sz="0" w:space="0" w:color="auto"/>
        <w:bottom w:val="none" w:sz="0" w:space="0" w:color="auto"/>
        <w:right w:val="none" w:sz="0" w:space="0" w:color="auto"/>
      </w:divBdr>
      <w:divsChild>
        <w:div w:id="701513542">
          <w:marLeft w:val="0"/>
          <w:marRight w:val="0"/>
          <w:marTop w:val="0"/>
          <w:marBottom w:val="0"/>
          <w:divBdr>
            <w:top w:val="none" w:sz="0" w:space="0" w:color="auto"/>
            <w:left w:val="none" w:sz="0" w:space="0" w:color="auto"/>
            <w:bottom w:val="none" w:sz="0" w:space="0" w:color="auto"/>
            <w:right w:val="none" w:sz="0" w:space="0" w:color="auto"/>
          </w:divBdr>
        </w:div>
        <w:div w:id="726880402">
          <w:marLeft w:val="0"/>
          <w:marRight w:val="0"/>
          <w:marTop w:val="0"/>
          <w:marBottom w:val="0"/>
          <w:divBdr>
            <w:top w:val="none" w:sz="0" w:space="0" w:color="auto"/>
            <w:left w:val="none" w:sz="0" w:space="0" w:color="auto"/>
            <w:bottom w:val="none" w:sz="0" w:space="0" w:color="auto"/>
            <w:right w:val="none" w:sz="0" w:space="0" w:color="auto"/>
          </w:divBdr>
        </w:div>
        <w:div w:id="1415974151">
          <w:marLeft w:val="0"/>
          <w:marRight w:val="0"/>
          <w:marTop w:val="0"/>
          <w:marBottom w:val="0"/>
          <w:divBdr>
            <w:top w:val="none" w:sz="0" w:space="0" w:color="auto"/>
            <w:left w:val="none" w:sz="0" w:space="0" w:color="auto"/>
            <w:bottom w:val="none" w:sz="0" w:space="0" w:color="auto"/>
            <w:right w:val="none" w:sz="0" w:space="0" w:color="auto"/>
          </w:divBdr>
        </w:div>
        <w:div w:id="1470783738">
          <w:marLeft w:val="0"/>
          <w:marRight w:val="0"/>
          <w:marTop w:val="0"/>
          <w:marBottom w:val="0"/>
          <w:divBdr>
            <w:top w:val="none" w:sz="0" w:space="0" w:color="auto"/>
            <w:left w:val="none" w:sz="0" w:space="0" w:color="auto"/>
            <w:bottom w:val="none" w:sz="0" w:space="0" w:color="auto"/>
            <w:right w:val="none" w:sz="0" w:space="0" w:color="auto"/>
          </w:divBdr>
        </w:div>
        <w:div w:id="1482041446">
          <w:marLeft w:val="0"/>
          <w:marRight w:val="0"/>
          <w:marTop w:val="0"/>
          <w:marBottom w:val="0"/>
          <w:divBdr>
            <w:top w:val="none" w:sz="0" w:space="0" w:color="auto"/>
            <w:left w:val="none" w:sz="0" w:space="0" w:color="auto"/>
            <w:bottom w:val="none" w:sz="0" w:space="0" w:color="auto"/>
            <w:right w:val="none" w:sz="0" w:space="0" w:color="auto"/>
          </w:divBdr>
        </w:div>
        <w:div w:id="2114587793">
          <w:marLeft w:val="0"/>
          <w:marRight w:val="0"/>
          <w:marTop w:val="0"/>
          <w:marBottom w:val="0"/>
          <w:divBdr>
            <w:top w:val="none" w:sz="0" w:space="0" w:color="auto"/>
            <w:left w:val="none" w:sz="0" w:space="0" w:color="auto"/>
            <w:bottom w:val="none" w:sz="0" w:space="0" w:color="auto"/>
            <w:right w:val="none" w:sz="0" w:space="0" w:color="auto"/>
          </w:divBdr>
        </w:div>
        <w:div w:id="2132628862">
          <w:marLeft w:val="0"/>
          <w:marRight w:val="0"/>
          <w:marTop w:val="0"/>
          <w:marBottom w:val="0"/>
          <w:divBdr>
            <w:top w:val="none" w:sz="0" w:space="0" w:color="auto"/>
            <w:left w:val="none" w:sz="0" w:space="0" w:color="auto"/>
            <w:bottom w:val="none" w:sz="0" w:space="0" w:color="auto"/>
            <w:right w:val="none" w:sz="0" w:space="0" w:color="auto"/>
          </w:divBdr>
        </w:div>
      </w:divsChild>
    </w:div>
    <w:div w:id="115030267">
      <w:bodyDiv w:val="1"/>
      <w:marLeft w:val="0"/>
      <w:marRight w:val="0"/>
      <w:marTop w:val="0"/>
      <w:marBottom w:val="0"/>
      <w:divBdr>
        <w:top w:val="none" w:sz="0" w:space="0" w:color="auto"/>
        <w:left w:val="none" w:sz="0" w:space="0" w:color="auto"/>
        <w:bottom w:val="none" w:sz="0" w:space="0" w:color="auto"/>
        <w:right w:val="none" w:sz="0" w:space="0" w:color="auto"/>
      </w:divBdr>
      <w:divsChild>
        <w:div w:id="720515495">
          <w:marLeft w:val="0"/>
          <w:marRight w:val="0"/>
          <w:marTop w:val="0"/>
          <w:marBottom w:val="0"/>
          <w:divBdr>
            <w:top w:val="none" w:sz="0" w:space="0" w:color="auto"/>
            <w:left w:val="none" w:sz="0" w:space="0" w:color="auto"/>
            <w:bottom w:val="none" w:sz="0" w:space="0" w:color="auto"/>
            <w:right w:val="none" w:sz="0" w:space="0" w:color="auto"/>
          </w:divBdr>
        </w:div>
        <w:div w:id="1644584363">
          <w:marLeft w:val="0"/>
          <w:marRight w:val="0"/>
          <w:marTop w:val="0"/>
          <w:marBottom w:val="0"/>
          <w:divBdr>
            <w:top w:val="none" w:sz="0" w:space="0" w:color="auto"/>
            <w:left w:val="none" w:sz="0" w:space="0" w:color="auto"/>
            <w:bottom w:val="none" w:sz="0" w:space="0" w:color="auto"/>
            <w:right w:val="none" w:sz="0" w:space="0" w:color="auto"/>
          </w:divBdr>
        </w:div>
        <w:div w:id="2045977679">
          <w:marLeft w:val="0"/>
          <w:marRight w:val="0"/>
          <w:marTop w:val="0"/>
          <w:marBottom w:val="0"/>
          <w:divBdr>
            <w:top w:val="none" w:sz="0" w:space="0" w:color="auto"/>
            <w:left w:val="none" w:sz="0" w:space="0" w:color="auto"/>
            <w:bottom w:val="none" w:sz="0" w:space="0" w:color="auto"/>
            <w:right w:val="none" w:sz="0" w:space="0" w:color="auto"/>
          </w:divBdr>
        </w:div>
      </w:divsChild>
    </w:div>
    <w:div w:id="140118899">
      <w:bodyDiv w:val="1"/>
      <w:marLeft w:val="0"/>
      <w:marRight w:val="0"/>
      <w:marTop w:val="0"/>
      <w:marBottom w:val="0"/>
      <w:divBdr>
        <w:top w:val="none" w:sz="0" w:space="0" w:color="auto"/>
        <w:left w:val="none" w:sz="0" w:space="0" w:color="auto"/>
        <w:bottom w:val="none" w:sz="0" w:space="0" w:color="auto"/>
        <w:right w:val="none" w:sz="0" w:space="0" w:color="auto"/>
      </w:divBdr>
      <w:divsChild>
        <w:div w:id="1272980369">
          <w:marLeft w:val="0"/>
          <w:marRight w:val="0"/>
          <w:marTop w:val="0"/>
          <w:marBottom w:val="0"/>
          <w:divBdr>
            <w:top w:val="none" w:sz="0" w:space="0" w:color="auto"/>
            <w:left w:val="none" w:sz="0" w:space="0" w:color="auto"/>
            <w:bottom w:val="none" w:sz="0" w:space="0" w:color="auto"/>
            <w:right w:val="none" w:sz="0" w:space="0" w:color="auto"/>
          </w:divBdr>
        </w:div>
        <w:div w:id="1646428117">
          <w:marLeft w:val="0"/>
          <w:marRight w:val="0"/>
          <w:marTop w:val="0"/>
          <w:marBottom w:val="0"/>
          <w:divBdr>
            <w:top w:val="none" w:sz="0" w:space="0" w:color="auto"/>
            <w:left w:val="none" w:sz="0" w:space="0" w:color="auto"/>
            <w:bottom w:val="none" w:sz="0" w:space="0" w:color="auto"/>
            <w:right w:val="none" w:sz="0" w:space="0" w:color="auto"/>
          </w:divBdr>
        </w:div>
      </w:divsChild>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176819883">
      <w:bodyDiv w:val="1"/>
      <w:marLeft w:val="0"/>
      <w:marRight w:val="0"/>
      <w:marTop w:val="0"/>
      <w:marBottom w:val="0"/>
      <w:divBdr>
        <w:top w:val="none" w:sz="0" w:space="0" w:color="auto"/>
        <w:left w:val="none" w:sz="0" w:space="0" w:color="auto"/>
        <w:bottom w:val="none" w:sz="0" w:space="0" w:color="auto"/>
        <w:right w:val="none" w:sz="0" w:space="0" w:color="auto"/>
      </w:divBdr>
      <w:divsChild>
        <w:div w:id="1322007269">
          <w:marLeft w:val="0"/>
          <w:marRight w:val="0"/>
          <w:marTop w:val="0"/>
          <w:marBottom w:val="0"/>
          <w:divBdr>
            <w:top w:val="none" w:sz="0" w:space="0" w:color="auto"/>
            <w:left w:val="none" w:sz="0" w:space="0" w:color="auto"/>
            <w:bottom w:val="none" w:sz="0" w:space="0" w:color="auto"/>
            <w:right w:val="none" w:sz="0" w:space="0" w:color="auto"/>
          </w:divBdr>
        </w:div>
        <w:div w:id="2040277032">
          <w:marLeft w:val="0"/>
          <w:marRight w:val="0"/>
          <w:marTop w:val="0"/>
          <w:marBottom w:val="0"/>
          <w:divBdr>
            <w:top w:val="none" w:sz="0" w:space="0" w:color="auto"/>
            <w:left w:val="none" w:sz="0" w:space="0" w:color="auto"/>
            <w:bottom w:val="none" w:sz="0" w:space="0" w:color="auto"/>
            <w:right w:val="none" w:sz="0" w:space="0" w:color="auto"/>
          </w:divBdr>
        </w:div>
      </w:divsChild>
    </w:div>
    <w:div w:id="183401087">
      <w:bodyDiv w:val="1"/>
      <w:marLeft w:val="0"/>
      <w:marRight w:val="0"/>
      <w:marTop w:val="0"/>
      <w:marBottom w:val="0"/>
      <w:divBdr>
        <w:top w:val="none" w:sz="0" w:space="0" w:color="auto"/>
        <w:left w:val="none" w:sz="0" w:space="0" w:color="auto"/>
        <w:bottom w:val="none" w:sz="0" w:space="0" w:color="auto"/>
        <w:right w:val="none" w:sz="0" w:space="0" w:color="auto"/>
      </w:divBdr>
      <w:divsChild>
        <w:div w:id="127475062">
          <w:marLeft w:val="0"/>
          <w:marRight w:val="0"/>
          <w:marTop w:val="0"/>
          <w:marBottom w:val="0"/>
          <w:divBdr>
            <w:top w:val="none" w:sz="0" w:space="0" w:color="auto"/>
            <w:left w:val="none" w:sz="0" w:space="0" w:color="auto"/>
            <w:bottom w:val="none" w:sz="0" w:space="0" w:color="auto"/>
            <w:right w:val="none" w:sz="0" w:space="0" w:color="auto"/>
          </w:divBdr>
        </w:div>
        <w:div w:id="466778524">
          <w:marLeft w:val="0"/>
          <w:marRight w:val="0"/>
          <w:marTop w:val="0"/>
          <w:marBottom w:val="0"/>
          <w:divBdr>
            <w:top w:val="none" w:sz="0" w:space="0" w:color="auto"/>
            <w:left w:val="none" w:sz="0" w:space="0" w:color="auto"/>
            <w:bottom w:val="none" w:sz="0" w:space="0" w:color="auto"/>
            <w:right w:val="none" w:sz="0" w:space="0" w:color="auto"/>
          </w:divBdr>
        </w:div>
        <w:div w:id="1107772256">
          <w:marLeft w:val="0"/>
          <w:marRight w:val="0"/>
          <w:marTop w:val="0"/>
          <w:marBottom w:val="0"/>
          <w:divBdr>
            <w:top w:val="none" w:sz="0" w:space="0" w:color="auto"/>
            <w:left w:val="none" w:sz="0" w:space="0" w:color="auto"/>
            <w:bottom w:val="none" w:sz="0" w:space="0" w:color="auto"/>
            <w:right w:val="none" w:sz="0" w:space="0" w:color="auto"/>
          </w:divBdr>
        </w:div>
        <w:div w:id="1418789470">
          <w:marLeft w:val="0"/>
          <w:marRight w:val="0"/>
          <w:marTop w:val="0"/>
          <w:marBottom w:val="0"/>
          <w:divBdr>
            <w:top w:val="none" w:sz="0" w:space="0" w:color="auto"/>
            <w:left w:val="none" w:sz="0" w:space="0" w:color="auto"/>
            <w:bottom w:val="none" w:sz="0" w:space="0" w:color="auto"/>
            <w:right w:val="none" w:sz="0" w:space="0" w:color="auto"/>
          </w:divBdr>
        </w:div>
        <w:div w:id="1419398713">
          <w:marLeft w:val="0"/>
          <w:marRight w:val="0"/>
          <w:marTop w:val="0"/>
          <w:marBottom w:val="0"/>
          <w:divBdr>
            <w:top w:val="none" w:sz="0" w:space="0" w:color="auto"/>
            <w:left w:val="none" w:sz="0" w:space="0" w:color="auto"/>
            <w:bottom w:val="none" w:sz="0" w:space="0" w:color="auto"/>
            <w:right w:val="none" w:sz="0" w:space="0" w:color="auto"/>
          </w:divBdr>
        </w:div>
        <w:div w:id="1429497636">
          <w:marLeft w:val="0"/>
          <w:marRight w:val="0"/>
          <w:marTop w:val="0"/>
          <w:marBottom w:val="0"/>
          <w:divBdr>
            <w:top w:val="none" w:sz="0" w:space="0" w:color="auto"/>
            <w:left w:val="none" w:sz="0" w:space="0" w:color="auto"/>
            <w:bottom w:val="none" w:sz="0" w:space="0" w:color="auto"/>
            <w:right w:val="none" w:sz="0" w:space="0" w:color="auto"/>
          </w:divBdr>
        </w:div>
        <w:div w:id="1582518360">
          <w:marLeft w:val="0"/>
          <w:marRight w:val="0"/>
          <w:marTop w:val="0"/>
          <w:marBottom w:val="0"/>
          <w:divBdr>
            <w:top w:val="none" w:sz="0" w:space="0" w:color="auto"/>
            <w:left w:val="none" w:sz="0" w:space="0" w:color="auto"/>
            <w:bottom w:val="none" w:sz="0" w:space="0" w:color="auto"/>
            <w:right w:val="none" w:sz="0" w:space="0" w:color="auto"/>
          </w:divBdr>
        </w:div>
        <w:div w:id="1586457045">
          <w:marLeft w:val="0"/>
          <w:marRight w:val="0"/>
          <w:marTop w:val="0"/>
          <w:marBottom w:val="0"/>
          <w:divBdr>
            <w:top w:val="none" w:sz="0" w:space="0" w:color="auto"/>
            <w:left w:val="none" w:sz="0" w:space="0" w:color="auto"/>
            <w:bottom w:val="none" w:sz="0" w:space="0" w:color="auto"/>
            <w:right w:val="none" w:sz="0" w:space="0" w:color="auto"/>
          </w:divBdr>
        </w:div>
        <w:div w:id="1640451069">
          <w:marLeft w:val="0"/>
          <w:marRight w:val="0"/>
          <w:marTop w:val="0"/>
          <w:marBottom w:val="0"/>
          <w:divBdr>
            <w:top w:val="none" w:sz="0" w:space="0" w:color="auto"/>
            <w:left w:val="none" w:sz="0" w:space="0" w:color="auto"/>
            <w:bottom w:val="none" w:sz="0" w:space="0" w:color="auto"/>
            <w:right w:val="none" w:sz="0" w:space="0" w:color="auto"/>
          </w:divBdr>
        </w:div>
        <w:div w:id="1658605062">
          <w:marLeft w:val="0"/>
          <w:marRight w:val="0"/>
          <w:marTop w:val="0"/>
          <w:marBottom w:val="0"/>
          <w:divBdr>
            <w:top w:val="none" w:sz="0" w:space="0" w:color="auto"/>
            <w:left w:val="none" w:sz="0" w:space="0" w:color="auto"/>
            <w:bottom w:val="none" w:sz="0" w:space="0" w:color="auto"/>
            <w:right w:val="none" w:sz="0" w:space="0" w:color="auto"/>
          </w:divBdr>
        </w:div>
        <w:div w:id="1904291153">
          <w:marLeft w:val="0"/>
          <w:marRight w:val="0"/>
          <w:marTop w:val="0"/>
          <w:marBottom w:val="0"/>
          <w:divBdr>
            <w:top w:val="none" w:sz="0" w:space="0" w:color="auto"/>
            <w:left w:val="none" w:sz="0" w:space="0" w:color="auto"/>
            <w:bottom w:val="none" w:sz="0" w:space="0" w:color="auto"/>
            <w:right w:val="none" w:sz="0" w:space="0" w:color="auto"/>
          </w:divBdr>
        </w:div>
        <w:div w:id="1955480179">
          <w:marLeft w:val="0"/>
          <w:marRight w:val="0"/>
          <w:marTop w:val="0"/>
          <w:marBottom w:val="0"/>
          <w:divBdr>
            <w:top w:val="none" w:sz="0" w:space="0" w:color="auto"/>
            <w:left w:val="none" w:sz="0" w:space="0" w:color="auto"/>
            <w:bottom w:val="none" w:sz="0" w:space="0" w:color="auto"/>
            <w:right w:val="none" w:sz="0" w:space="0" w:color="auto"/>
          </w:divBdr>
        </w:div>
        <w:div w:id="2139834843">
          <w:marLeft w:val="0"/>
          <w:marRight w:val="0"/>
          <w:marTop w:val="0"/>
          <w:marBottom w:val="0"/>
          <w:divBdr>
            <w:top w:val="none" w:sz="0" w:space="0" w:color="auto"/>
            <w:left w:val="none" w:sz="0" w:space="0" w:color="auto"/>
            <w:bottom w:val="none" w:sz="0" w:space="0" w:color="auto"/>
            <w:right w:val="none" w:sz="0" w:space="0" w:color="auto"/>
          </w:divBdr>
        </w:div>
      </w:divsChild>
    </w:div>
    <w:div w:id="186451474">
      <w:bodyDiv w:val="1"/>
      <w:marLeft w:val="0"/>
      <w:marRight w:val="0"/>
      <w:marTop w:val="0"/>
      <w:marBottom w:val="0"/>
      <w:divBdr>
        <w:top w:val="none" w:sz="0" w:space="0" w:color="auto"/>
        <w:left w:val="none" w:sz="0" w:space="0" w:color="auto"/>
        <w:bottom w:val="none" w:sz="0" w:space="0" w:color="auto"/>
        <w:right w:val="none" w:sz="0" w:space="0" w:color="auto"/>
      </w:divBdr>
      <w:divsChild>
        <w:div w:id="548881328">
          <w:marLeft w:val="0"/>
          <w:marRight w:val="0"/>
          <w:marTop w:val="0"/>
          <w:marBottom w:val="0"/>
          <w:divBdr>
            <w:top w:val="none" w:sz="0" w:space="0" w:color="auto"/>
            <w:left w:val="none" w:sz="0" w:space="0" w:color="auto"/>
            <w:bottom w:val="none" w:sz="0" w:space="0" w:color="auto"/>
            <w:right w:val="none" w:sz="0" w:space="0" w:color="auto"/>
          </w:divBdr>
        </w:div>
        <w:div w:id="646251091">
          <w:marLeft w:val="0"/>
          <w:marRight w:val="0"/>
          <w:marTop w:val="0"/>
          <w:marBottom w:val="0"/>
          <w:divBdr>
            <w:top w:val="none" w:sz="0" w:space="0" w:color="auto"/>
            <w:left w:val="none" w:sz="0" w:space="0" w:color="auto"/>
            <w:bottom w:val="none" w:sz="0" w:space="0" w:color="auto"/>
            <w:right w:val="none" w:sz="0" w:space="0" w:color="auto"/>
          </w:divBdr>
        </w:div>
        <w:div w:id="1210340625">
          <w:marLeft w:val="0"/>
          <w:marRight w:val="0"/>
          <w:marTop w:val="0"/>
          <w:marBottom w:val="0"/>
          <w:divBdr>
            <w:top w:val="none" w:sz="0" w:space="0" w:color="auto"/>
            <w:left w:val="none" w:sz="0" w:space="0" w:color="auto"/>
            <w:bottom w:val="none" w:sz="0" w:space="0" w:color="auto"/>
            <w:right w:val="none" w:sz="0" w:space="0" w:color="auto"/>
          </w:divBdr>
        </w:div>
      </w:divsChild>
    </w:div>
    <w:div w:id="203370119">
      <w:bodyDiv w:val="1"/>
      <w:marLeft w:val="0"/>
      <w:marRight w:val="0"/>
      <w:marTop w:val="0"/>
      <w:marBottom w:val="0"/>
      <w:divBdr>
        <w:top w:val="none" w:sz="0" w:space="0" w:color="auto"/>
        <w:left w:val="none" w:sz="0" w:space="0" w:color="auto"/>
        <w:bottom w:val="none" w:sz="0" w:space="0" w:color="auto"/>
        <w:right w:val="none" w:sz="0" w:space="0" w:color="auto"/>
      </w:divBdr>
      <w:divsChild>
        <w:div w:id="737630848">
          <w:marLeft w:val="0"/>
          <w:marRight w:val="0"/>
          <w:marTop w:val="0"/>
          <w:marBottom w:val="0"/>
          <w:divBdr>
            <w:top w:val="none" w:sz="0" w:space="0" w:color="auto"/>
            <w:left w:val="none" w:sz="0" w:space="0" w:color="auto"/>
            <w:bottom w:val="none" w:sz="0" w:space="0" w:color="auto"/>
            <w:right w:val="none" w:sz="0" w:space="0" w:color="auto"/>
          </w:divBdr>
        </w:div>
        <w:div w:id="740831211">
          <w:marLeft w:val="0"/>
          <w:marRight w:val="0"/>
          <w:marTop w:val="0"/>
          <w:marBottom w:val="0"/>
          <w:divBdr>
            <w:top w:val="none" w:sz="0" w:space="0" w:color="auto"/>
            <w:left w:val="none" w:sz="0" w:space="0" w:color="auto"/>
            <w:bottom w:val="none" w:sz="0" w:space="0" w:color="auto"/>
            <w:right w:val="none" w:sz="0" w:space="0" w:color="auto"/>
          </w:divBdr>
        </w:div>
        <w:div w:id="1801410834">
          <w:marLeft w:val="0"/>
          <w:marRight w:val="0"/>
          <w:marTop w:val="0"/>
          <w:marBottom w:val="0"/>
          <w:divBdr>
            <w:top w:val="none" w:sz="0" w:space="0" w:color="auto"/>
            <w:left w:val="none" w:sz="0" w:space="0" w:color="auto"/>
            <w:bottom w:val="none" w:sz="0" w:space="0" w:color="auto"/>
            <w:right w:val="none" w:sz="0" w:space="0" w:color="auto"/>
          </w:divBdr>
        </w:div>
        <w:div w:id="2003577839">
          <w:marLeft w:val="0"/>
          <w:marRight w:val="0"/>
          <w:marTop w:val="0"/>
          <w:marBottom w:val="0"/>
          <w:divBdr>
            <w:top w:val="none" w:sz="0" w:space="0" w:color="auto"/>
            <w:left w:val="none" w:sz="0" w:space="0" w:color="auto"/>
            <w:bottom w:val="none" w:sz="0" w:space="0" w:color="auto"/>
            <w:right w:val="none" w:sz="0" w:space="0" w:color="auto"/>
          </w:divBdr>
        </w:div>
        <w:div w:id="2089615921">
          <w:marLeft w:val="0"/>
          <w:marRight w:val="0"/>
          <w:marTop w:val="0"/>
          <w:marBottom w:val="0"/>
          <w:divBdr>
            <w:top w:val="none" w:sz="0" w:space="0" w:color="auto"/>
            <w:left w:val="none" w:sz="0" w:space="0" w:color="auto"/>
            <w:bottom w:val="none" w:sz="0" w:space="0" w:color="auto"/>
            <w:right w:val="none" w:sz="0" w:space="0" w:color="auto"/>
          </w:divBdr>
        </w:div>
      </w:divsChild>
    </w:div>
    <w:div w:id="204949826">
      <w:bodyDiv w:val="1"/>
      <w:marLeft w:val="0"/>
      <w:marRight w:val="0"/>
      <w:marTop w:val="0"/>
      <w:marBottom w:val="0"/>
      <w:divBdr>
        <w:top w:val="none" w:sz="0" w:space="0" w:color="auto"/>
        <w:left w:val="none" w:sz="0" w:space="0" w:color="auto"/>
        <w:bottom w:val="none" w:sz="0" w:space="0" w:color="auto"/>
        <w:right w:val="none" w:sz="0" w:space="0" w:color="auto"/>
      </w:divBdr>
      <w:divsChild>
        <w:div w:id="482888854">
          <w:marLeft w:val="0"/>
          <w:marRight w:val="0"/>
          <w:marTop w:val="0"/>
          <w:marBottom w:val="0"/>
          <w:divBdr>
            <w:top w:val="none" w:sz="0" w:space="0" w:color="auto"/>
            <w:left w:val="none" w:sz="0" w:space="0" w:color="auto"/>
            <w:bottom w:val="none" w:sz="0" w:space="0" w:color="auto"/>
            <w:right w:val="none" w:sz="0" w:space="0" w:color="auto"/>
          </w:divBdr>
        </w:div>
        <w:div w:id="625895249">
          <w:marLeft w:val="0"/>
          <w:marRight w:val="0"/>
          <w:marTop w:val="0"/>
          <w:marBottom w:val="0"/>
          <w:divBdr>
            <w:top w:val="none" w:sz="0" w:space="0" w:color="auto"/>
            <w:left w:val="none" w:sz="0" w:space="0" w:color="auto"/>
            <w:bottom w:val="none" w:sz="0" w:space="0" w:color="auto"/>
            <w:right w:val="none" w:sz="0" w:space="0" w:color="auto"/>
          </w:divBdr>
        </w:div>
        <w:div w:id="747768449">
          <w:marLeft w:val="0"/>
          <w:marRight w:val="0"/>
          <w:marTop w:val="0"/>
          <w:marBottom w:val="0"/>
          <w:divBdr>
            <w:top w:val="none" w:sz="0" w:space="0" w:color="auto"/>
            <w:left w:val="none" w:sz="0" w:space="0" w:color="auto"/>
            <w:bottom w:val="none" w:sz="0" w:space="0" w:color="auto"/>
            <w:right w:val="none" w:sz="0" w:space="0" w:color="auto"/>
          </w:divBdr>
        </w:div>
        <w:div w:id="943851349">
          <w:marLeft w:val="0"/>
          <w:marRight w:val="0"/>
          <w:marTop w:val="0"/>
          <w:marBottom w:val="0"/>
          <w:divBdr>
            <w:top w:val="none" w:sz="0" w:space="0" w:color="auto"/>
            <w:left w:val="none" w:sz="0" w:space="0" w:color="auto"/>
            <w:bottom w:val="none" w:sz="0" w:space="0" w:color="auto"/>
            <w:right w:val="none" w:sz="0" w:space="0" w:color="auto"/>
          </w:divBdr>
        </w:div>
        <w:div w:id="1594313821">
          <w:marLeft w:val="0"/>
          <w:marRight w:val="0"/>
          <w:marTop w:val="0"/>
          <w:marBottom w:val="0"/>
          <w:divBdr>
            <w:top w:val="none" w:sz="0" w:space="0" w:color="auto"/>
            <w:left w:val="none" w:sz="0" w:space="0" w:color="auto"/>
            <w:bottom w:val="none" w:sz="0" w:space="0" w:color="auto"/>
            <w:right w:val="none" w:sz="0" w:space="0" w:color="auto"/>
          </w:divBdr>
        </w:div>
      </w:divsChild>
    </w:div>
    <w:div w:id="228421305">
      <w:bodyDiv w:val="1"/>
      <w:marLeft w:val="0"/>
      <w:marRight w:val="0"/>
      <w:marTop w:val="0"/>
      <w:marBottom w:val="0"/>
      <w:divBdr>
        <w:top w:val="none" w:sz="0" w:space="0" w:color="auto"/>
        <w:left w:val="none" w:sz="0" w:space="0" w:color="auto"/>
        <w:bottom w:val="none" w:sz="0" w:space="0" w:color="auto"/>
        <w:right w:val="none" w:sz="0" w:space="0" w:color="auto"/>
      </w:divBdr>
      <w:divsChild>
        <w:div w:id="207256213">
          <w:marLeft w:val="0"/>
          <w:marRight w:val="0"/>
          <w:marTop w:val="0"/>
          <w:marBottom w:val="0"/>
          <w:divBdr>
            <w:top w:val="none" w:sz="0" w:space="0" w:color="auto"/>
            <w:left w:val="none" w:sz="0" w:space="0" w:color="auto"/>
            <w:bottom w:val="none" w:sz="0" w:space="0" w:color="auto"/>
            <w:right w:val="none" w:sz="0" w:space="0" w:color="auto"/>
          </w:divBdr>
        </w:div>
        <w:div w:id="758406097">
          <w:marLeft w:val="0"/>
          <w:marRight w:val="0"/>
          <w:marTop w:val="0"/>
          <w:marBottom w:val="0"/>
          <w:divBdr>
            <w:top w:val="none" w:sz="0" w:space="0" w:color="auto"/>
            <w:left w:val="none" w:sz="0" w:space="0" w:color="auto"/>
            <w:bottom w:val="none" w:sz="0" w:space="0" w:color="auto"/>
            <w:right w:val="none" w:sz="0" w:space="0" w:color="auto"/>
          </w:divBdr>
        </w:div>
        <w:div w:id="1188445193">
          <w:marLeft w:val="0"/>
          <w:marRight w:val="0"/>
          <w:marTop w:val="0"/>
          <w:marBottom w:val="0"/>
          <w:divBdr>
            <w:top w:val="none" w:sz="0" w:space="0" w:color="auto"/>
            <w:left w:val="none" w:sz="0" w:space="0" w:color="auto"/>
            <w:bottom w:val="none" w:sz="0" w:space="0" w:color="auto"/>
            <w:right w:val="none" w:sz="0" w:space="0" w:color="auto"/>
          </w:divBdr>
        </w:div>
      </w:divsChild>
    </w:div>
    <w:div w:id="229849646">
      <w:bodyDiv w:val="1"/>
      <w:marLeft w:val="0"/>
      <w:marRight w:val="0"/>
      <w:marTop w:val="0"/>
      <w:marBottom w:val="0"/>
      <w:divBdr>
        <w:top w:val="none" w:sz="0" w:space="0" w:color="auto"/>
        <w:left w:val="none" w:sz="0" w:space="0" w:color="auto"/>
        <w:bottom w:val="none" w:sz="0" w:space="0" w:color="auto"/>
        <w:right w:val="none" w:sz="0" w:space="0" w:color="auto"/>
      </w:divBdr>
      <w:divsChild>
        <w:div w:id="592133320">
          <w:marLeft w:val="0"/>
          <w:marRight w:val="0"/>
          <w:marTop w:val="0"/>
          <w:marBottom w:val="0"/>
          <w:divBdr>
            <w:top w:val="none" w:sz="0" w:space="0" w:color="auto"/>
            <w:left w:val="none" w:sz="0" w:space="0" w:color="auto"/>
            <w:bottom w:val="none" w:sz="0" w:space="0" w:color="auto"/>
            <w:right w:val="none" w:sz="0" w:space="0" w:color="auto"/>
          </w:divBdr>
        </w:div>
        <w:div w:id="1628243642">
          <w:marLeft w:val="0"/>
          <w:marRight w:val="0"/>
          <w:marTop w:val="0"/>
          <w:marBottom w:val="0"/>
          <w:divBdr>
            <w:top w:val="none" w:sz="0" w:space="0" w:color="auto"/>
            <w:left w:val="none" w:sz="0" w:space="0" w:color="auto"/>
            <w:bottom w:val="none" w:sz="0" w:space="0" w:color="auto"/>
            <w:right w:val="none" w:sz="0" w:space="0" w:color="auto"/>
          </w:divBdr>
        </w:div>
      </w:divsChild>
    </w:div>
    <w:div w:id="237911968">
      <w:bodyDiv w:val="1"/>
      <w:marLeft w:val="0"/>
      <w:marRight w:val="0"/>
      <w:marTop w:val="0"/>
      <w:marBottom w:val="0"/>
      <w:divBdr>
        <w:top w:val="none" w:sz="0" w:space="0" w:color="auto"/>
        <w:left w:val="none" w:sz="0" w:space="0" w:color="auto"/>
        <w:bottom w:val="none" w:sz="0" w:space="0" w:color="auto"/>
        <w:right w:val="none" w:sz="0" w:space="0" w:color="auto"/>
      </w:divBdr>
      <w:divsChild>
        <w:div w:id="873888480">
          <w:marLeft w:val="0"/>
          <w:marRight w:val="0"/>
          <w:marTop w:val="0"/>
          <w:marBottom w:val="0"/>
          <w:divBdr>
            <w:top w:val="none" w:sz="0" w:space="0" w:color="auto"/>
            <w:left w:val="none" w:sz="0" w:space="0" w:color="auto"/>
            <w:bottom w:val="none" w:sz="0" w:space="0" w:color="auto"/>
            <w:right w:val="none" w:sz="0" w:space="0" w:color="auto"/>
          </w:divBdr>
        </w:div>
        <w:div w:id="1553807847">
          <w:marLeft w:val="0"/>
          <w:marRight w:val="0"/>
          <w:marTop w:val="0"/>
          <w:marBottom w:val="0"/>
          <w:divBdr>
            <w:top w:val="none" w:sz="0" w:space="0" w:color="auto"/>
            <w:left w:val="none" w:sz="0" w:space="0" w:color="auto"/>
            <w:bottom w:val="none" w:sz="0" w:space="0" w:color="auto"/>
            <w:right w:val="none" w:sz="0" w:space="0" w:color="auto"/>
          </w:divBdr>
        </w:div>
        <w:div w:id="2035841291">
          <w:marLeft w:val="0"/>
          <w:marRight w:val="0"/>
          <w:marTop w:val="0"/>
          <w:marBottom w:val="0"/>
          <w:divBdr>
            <w:top w:val="none" w:sz="0" w:space="0" w:color="auto"/>
            <w:left w:val="none" w:sz="0" w:space="0" w:color="auto"/>
            <w:bottom w:val="none" w:sz="0" w:space="0" w:color="auto"/>
            <w:right w:val="none" w:sz="0" w:space="0" w:color="auto"/>
          </w:divBdr>
        </w:div>
      </w:divsChild>
    </w:div>
    <w:div w:id="247933744">
      <w:bodyDiv w:val="1"/>
      <w:marLeft w:val="0"/>
      <w:marRight w:val="0"/>
      <w:marTop w:val="0"/>
      <w:marBottom w:val="0"/>
      <w:divBdr>
        <w:top w:val="none" w:sz="0" w:space="0" w:color="auto"/>
        <w:left w:val="none" w:sz="0" w:space="0" w:color="auto"/>
        <w:bottom w:val="none" w:sz="0" w:space="0" w:color="auto"/>
        <w:right w:val="none" w:sz="0" w:space="0" w:color="auto"/>
      </w:divBdr>
      <w:divsChild>
        <w:div w:id="651256169">
          <w:marLeft w:val="0"/>
          <w:marRight w:val="0"/>
          <w:marTop w:val="0"/>
          <w:marBottom w:val="0"/>
          <w:divBdr>
            <w:top w:val="none" w:sz="0" w:space="0" w:color="auto"/>
            <w:left w:val="none" w:sz="0" w:space="0" w:color="auto"/>
            <w:bottom w:val="none" w:sz="0" w:space="0" w:color="auto"/>
            <w:right w:val="none" w:sz="0" w:space="0" w:color="auto"/>
          </w:divBdr>
        </w:div>
        <w:div w:id="967198697">
          <w:marLeft w:val="0"/>
          <w:marRight w:val="0"/>
          <w:marTop w:val="0"/>
          <w:marBottom w:val="0"/>
          <w:divBdr>
            <w:top w:val="none" w:sz="0" w:space="0" w:color="auto"/>
            <w:left w:val="none" w:sz="0" w:space="0" w:color="auto"/>
            <w:bottom w:val="none" w:sz="0" w:space="0" w:color="auto"/>
            <w:right w:val="none" w:sz="0" w:space="0" w:color="auto"/>
          </w:divBdr>
        </w:div>
        <w:div w:id="1233347962">
          <w:marLeft w:val="0"/>
          <w:marRight w:val="0"/>
          <w:marTop w:val="0"/>
          <w:marBottom w:val="0"/>
          <w:divBdr>
            <w:top w:val="none" w:sz="0" w:space="0" w:color="auto"/>
            <w:left w:val="none" w:sz="0" w:space="0" w:color="auto"/>
            <w:bottom w:val="none" w:sz="0" w:space="0" w:color="auto"/>
            <w:right w:val="none" w:sz="0" w:space="0" w:color="auto"/>
          </w:divBdr>
        </w:div>
      </w:divsChild>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66469658">
      <w:bodyDiv w:val="1"/>
      <w:marLeft w:val="0"/>
      <w:marRight w:val="0"/>
      <w:marTop w:val="0"/>
      <w:marBottom w:val="0"/>
      <w:divBdr>
        <w:top w:val="none" w:sz="0" w:space="0" w:color="auto"/>
        <w:left w:val="none" w:sz="0" w:space="0" w:color="auto"/>
        <w:bottom w:val="none" w:sz="0" w:space="0" w:color="auto"/>
        <w:right w:val="none" w:sz="0" w:space="0" w:color="auto"/>
      </w:divBdr>
      <w:divsChild>
        <w:div w:id="77287658">
          <w:marLeft w:val="0"/>
          <w:marRight w:val="0"/>
          <w:marTop w:val="0"/>
          <w:marBottom w:val="0"/>
          <w:divBdr>
            <w:top w:val="none" w:sz="0" w:space="0" w:color="auto"/>
            <w:left w:val="none" w:sz="0" w:space="0" w:color="auto"/>
            <w:bottom w:val="none" w:sz="0" w:space="0" w:color="auto"/>
            <w:right w:val="none" w:sz="0" w:space="0" w:color="auto"/>
          </w:divBdr>
          <w:divsChild>
            <w:div w:id="1972906370">
              <w:marLeft w:val="0"/>
              <w:marRight w:val="0"/>
              <w:marTop w:val="0"/>
              <w:marBottom w:val="0"/>
              <w:divBdr>
                <w:top w:val="none" w:sz="0" w:space="0" w:color="auto"/>
                <w:left w:val="none" w:sz="0" w:space="0" w:color="auto"/>
                <w:bottom w:val="none" w:sz="0" w:space="0" w:color="auto"/>
                <w:right w:val="none" w:sz="0" w:space="0" w:color="auto"/>
              </w:divBdr>
            </w:div>
          </w:divsChild>
        </w:div>
        <w:div w:id="101384641">
          <w:marLeft w:val="0"/>
          <w:marRight w:val="0"/>
          <w:marTop w:val="0"/>
          <w:marBottom w:val="0"/>
          <w:divBdr>
            <w:top w:val="none" w:sz="0" w:space="0" w:color="auto"/>
            <w:left w:val="none" w:sz="0" w:space="0" w:color="auto"/>
            <w:bottom w:val="none" w:sz="0" w:space="0" w:color="auto"/>
            <w:right w:val="none" w:sz="0" w:space="0" w:color="auto"/>
          </w:divBdr>
          <w:divsChild>
            <w:div w:id="1181243068">
              <w:marLeft w:val="0"/>
              <w:marRight w:val="0"/>
              <w:marTop w:val="0"/>
              <w:marBottom w:val="0"/>
              <w:divBdr>
                <w:top w:val="none" w:sz="0" w:space="0" w:color="auto"/>
                <w:left w:val="none" w:sz="0" w:space="0" w:color="auto"/>
                <w:bottom w:val="none" w:sz="0" w:space="0" w:color="auto"/>
                <w:right w:val="none" w:sz="0" w:space="0" w:color="auto"/>
              </w:divBdr>
            </w:div>
            <w:div w:id="2058891399">
              <w:marLeft w:val="0"/>
              <w:marRight w:val="0"/>
              <w:marTop w:val="0"/>
              <w:marBottom w:val="0"/>
              <w:divBdr>
                <w:top w:val="none" w:sz="0" w:space="0" w:color="auto"/>
                <w:left w:val="none" w:sz="0" w:space="0" w:color="auto"/>
                <w:bottom w:val="none" w:sz="0" w:space="0" w:color="auto"/>
                <w:right w:val="none" w:sz="0" w:space="0" w:color="auto"/>
              </w:divBdr>
              <w:divsChild>
                <w:div w:id="1321084627">
                  <w:marLeft w:val="0"/>
                  <w:marRight w:val="0"/>
                  <w:marTop w:val="0"/>
                  <w:marBottom w:val="0"/>
                  <w:divBdr>
                    <w:top w:val="none" w:sz="0" w:space="0" w:color="auto"/>
                    <w:left w:val="none" w:sz="0" w:space="0" w:color="auto"/>
                    <w:bottom w:val="none" w:sz="0" w:space="0" w:color="auto"/>
                    <w:right w:val="none" w:sz="0" w:space="0" w:color="auto"/>
                  </w:divBdr>
                  <w:divsChild>
                    <w:div w:id="754399408">
                      <w:marLeft w:val="0"/>
                      <w:marRight w:val="0"/>
                      <w:marTop w:val="0"/>
                      <w:marBottom w:val="0"/>
                      <w:divBdr>
                        <w:top w:val="none" w:sz="0" w:space="0" w:color="auto"/>
                        <w:left w:val="none" w:sz="0" w:space="0" w:color="auto"/>
                        <w:bottom w:val="none" w:sz="0" w:space="0" w:color="auto"/>
                        <w:right w:val="none" w:sz="0" w:space="0" w:color="auto"/>
                      </w:divBdr>
                      <w:divsChild>
                        <w:div w:id="1355308433">
                          <w:marLeft w:val="0"/>
                          <w:marRight w:val="0"/>
                          <w:marTop w:val="0"/>
                          <w:marBottom w:val="0"/>
                          <w:divBdr>
                            <w:top w:val="none" w:sz="0" w:space="0" w:color="auto"/>
                            <w:left w:val="none" w:sz="0" w:space="0" w:color="auto"/>
                            <w:bottom w:val="none" w:sz="0" w:space="0" w:color="auto"/>
                            <w:right w:val="none" w:sz="0" w:space="0" w:color="auto"/>
                          </w:divBdr>
                          <w:divsChild>
                            <w:div w:id="30385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74540">
          <w:marLeft w:val="0"/>
          <w:marRight w:val="0"/>
          <w:marTop w:val="0"/>
          <w:marBottom w:val="0"/>
          <w:divBdr>
            <w:top w:val="none" w:sz="0" w:space="0" w:color="auto"/>
            <w:left w:val="none" w:sz="0" w:space="0" w:color="auto"/>
            <w:bottom w:val="none" w:sz="0" w:space="0" w:color="auto"/>
            <w:right w:val="none" w:sz="0" w:space="0" w:color="auto"/>
          </w:divBdr>
          <w:divsChild>
            <w:div w:id="58602748">
              <w:marLeft w:val="0"/>
              <w:marRight w:val="0"/>
              <w:marTop w:val="0"/>
              <w:marBottom w:val="0"/>
              <w:divBdr>
                <w:top w:val="none" w:sz="0" w:space="0" w:color="auto"/>
                <w:left w:val="none" w:sz="0" w:space="0" w:color="auto"/>
                <w:bottom w:val="none" w:sz="0" w:space="0" w:color="auto"/>
                <w:right w:val="none" w:sz="0" w:space="0" w:color="auto"/>
              </w:divBdr>
            </w:div>
            <w:div w:id="989674249">
              <w:marLeft w:val="0"/>
              <w:marRight w:val="0"/>
              <w:marTop w:val="0"/>
              <w:marBottom w:val="0"/>
              <w:divBdr>
                <w:top w:val="none" w:sz="0" w:space="0" w:color="auto"/>
                <w:left w:val="none" w:sz="0" w:space="0" w:color="auto"/>
                <w:bottom w:val="none" w:sz="0" w:space="0" w:color="auto"/>
                <w:right w:val="none" w:sz="0" w:space="0" w:color="auto"/>
              </w:divBdr>
            </w:div>
            <w:div w:id="1223755296">
              <w:marLeft w:val="0"/>
              <w:marRight w:val="0"/>
              <w:marTop w:val="0"/>
              <w:marBottom w:val="0"/>
              <w:divBdr>
                <w:top w:val="none" w:sz="0" w:space="0" w:color="auto"/>
                <w:left w:val="none" w:sz="0" w:space="0" w:color="auto"/>
                <w:bottom w:val="none" w:sz="0" w:space="0" w:color="auto"/>
                <w:right w:val="none" w:sz="0" w:space="0" w:color="auto"/>
              </w:divBdr>
            </w:div>
            <w:div w:id="1693647729">
              <w:marLeft w:val="0"/>
              <w:marRight w:val="0"/>
              <w:marTop w:val="0"/>
              <w:marBottom w:val="0"/>
              <w:divBdr>
                <w:top w:val="none" w:sz="0" w:space="0" w:color="auto"/>
                <w:left w:val="none" w:sz="0" w:space="0" w:color="auto"/>
                <w:bottom w:val="none" w:sz="0" w:space="0" w:color="auto"/>
                <w:right w:val="none" w:sz="0" w:space="0" w:color="auto"/>
              </w:divBdr>
            </w:div>
          </w:divsChild>
        </w:div>
        <w:div w:id="232350879">
          <w:marLeft w:val="0"/>
          <w:marRight w:val="0"/>
          <w:marTop w:val="0"/>
          <w:marBottom w:val="0"/>
          <w:divBdr>
            <w:top w:val="none" w:sz="0" w:space="0" w:color="auto"/>
            <w:left w:val="none" w:sz="0" w:space="0" w:color="auto"/>
            <w:bottom w:val="none" w:sz="0" w:space="0" w:color="auto"/>
            <w:right w:val="none" w:sz="0" w:space="0" w:color="auto"/>
          </w:divBdr>
          <w:divsChild>
            <w:div w:id="1226144754">
              <w:marLeft w:val="0"/>
              <w:marRight w:val="0"/>
              <w:marTop w:val="0"/>
              <w:marBottom w:val="0"/>
              <w:divBdr>
                <w:top w:val="none" w:sz="0" w:space="0" w:color="auto"/>
                <w:left w:val="none" w:sz="0" w:space="0" w:color="auto"/>
                <w:bottom w:val="none" w:sz="0" w:space="0" w:color="auto"/>
                <w:right w:val="none" w:sz="0" w:space="0" w:color="auto"/>
              </w:divBdr>
            </w:div>
          </w:divsChild>
        </w:div>
        <w:div w:id="245773200">
          <w:marLeft w:val="0"/>
          <w:marRight w:val="0"/>
          <w:marTop w:val="0"/>
          <w:marBottom w:val="0"/>
          <w:divBdr>
            <w:top w:val="none" w:sz="0" w:space="0" w:color="auto"/>
            <w:left w:val="none" w:sz="0" w:space="0" w:color="auto"/>
            <w:bottom w:val="none" w:sz="0" w:space="0" w:color="auto"/>
            <w:right w:val="none" w:sz="0" w:space="0" w:color="auto"/>
          </w:divBdr>
          <w:divsChild>
            <w:div w:id="78672369">
              <w:marLeft w:val="0"/>
              <w:marRight w:val="0"/>
              <w:marTop w:val="0"/>
              <w:marBottom w:val="0"/>
              <w:divBdr>
                <w:top w:val="none" w:sz="0" w:space="0" w:color="auto"/>
                <w:left w:val="none" w:sz="0" w:space="0" w:color="auto"/>
                <w:bottom w:val="none" w:sz="0" w:space="0" w:color="auto"/>
                <w:right w:val="none" w:sz="0" w:space="0" w:color="auto"/>
              </w:divBdr>
            </w:div>
            <w:div w:id="1350177012">
              <w:marLeft w:val="0"/>
              <w:marRight w:val="0"/>
              <w:marTop w:val="0"/>
              <w:marBottom w:val="0"/>
              <w:divBdr>
                <w:top w:val="none" w:sz="0" w:space="0" w:color="auto"/>
                <w:left w:val="none" w:sz="0" w:space="0" w:color="auto"/>
                <w:bottom w:val="none" w:sz="0" w:space="0" w:color="auto"/>
                <w:right w:val="none" w:sz="0" w:space="0" w:color="auto"/>
              </w:divBdr>
            </w:div>
            <w:div w:id="1583905781">
              <w:marLeft w:val="0"/>
              <w:marRight w:val="0"/>
              <w:marTop w:val="0"/>
              <w:marBottom w:val="0"/>
              <w:divBdr>
                <w:top w:val="none" w:sz="0" w:space="0" w:color="auto"/>
                <w:left w:val="none" w:sz="0" w:space="0" w:color="auto"/>
                <w:bottom w:val="none" w:sz="0" w:space="0" w:color="auto"/>
                <w:right w:val="none" w:sz="0" w:space="0" w:color="auto"/>
              </w:divBdr>
            </w:div>
          </w:divsChild>
        </w:div>
        <w:div w:id="264732535">
          <w:marLeft w:val="0"/>
          <w:marRight w:val="0"/>
          <w:marTop w:val="0"/>
          <w:marBottom w:val="0"/>
          <w:divBdr>
            <w:top w:val="none" w:sz="0" w:space="0" w:color="auto"/>
            <w:left w:val="none" w:sz="0" w:space="0" w:color="auto"/>
            <w:bottom w:val="none" w:sz="0" w:space="0" w:color="auto"/>
            <w:right w:val="none" w:sz="0" w:space="0" w:color="auto"/>
          </w:divBdr>
          <w:divsChild>
            <w:div w:id="1596792424">
              <w:marLeft w:val="0"/>
              <w:marRight w:val="0"/>
              <w:marTop w:val="0"/>
              <w:marBottom w:val="0"/>
              <w:divBdr>
                <w:top w:val="none" w:sz="0" w:space="0" w:color="auto"/>
                <w:left w:val="none" w:sz="0" w:space="0" w:color="auto"/>
                <w:bottom w:val="none" w:sz="0" w:space="0" w:color="auto"/>
                <w:right w:val="none" w:sz="0" w:space="0" w:color="auto"/>
              </w:divBdr>
            </w:div>
          </w:divsChild>
        </w:div>
        <w:div w:id="276134700">
          <w:marLeft w:val="0"/>
          <w:marRight w:val="0"/>
          <w:marTop w:val="0"/>
          <w:marBottom w:val="0"/>
          <w:divBdr>
            <w:top w:val="none" w:sz="0" w:space="0" w:color="auto"/>
            <w:left w:val="none" w:sz="0" w:space="0" w:color="auto"/>
            <w:bottom w:val="none" w:sz="0" w:space="0" w:color="auto"/>
            <w:right w:val="none" w:sz="0" w:space="0" w:color="auto"/>
          </w:divBdr>
          <w:divsChild>
            <w:div w:id="1753350447">
              <w:marLeft w:val="0"/>
              <w:marRight w:val="0"/>
              <w:marTop w:val="0"/>
              <w:marBottom w:val="0"/>
              <w:divBdr>
                <w:top w:val="none" w:sz="0" w:space="0" w:color="auto"/>
                <w:left w:val="none" w:sz="0" w:space="0" w:color="auto"/>
                <w:bottom w:val="none" w:sz="0" w:space="0" w:color="auto"/>
                <w:right w:val="none" w:sz="0" w:space="0" w:color="auto"/>
              </w:divBdr>
              <w:divsChild>
                <w:div w:id="1917083184">
                  <w:marLeft w:val="0"/>
                  <w:marRight w:val="0"/>
                  <w:marTop w:val="0"/>
                  <w:marBottom w:val="0"/>
                  <w:divBdr>
                    <w:top w:val="none" w:sz="0" w:space="0" w:color="auto"/>
                    <w:left w:val="none" w:sz="0" w:space="0" w:color="auto"/>
                    <w:bottom w:val="none" w:sz="0" w:space="0" w:color="auto"/>
                    <w:right w:val="none" w:sz="0" w:space="0" w:color="auto"/>
                  </w:divBdr>
                  <w:divsChild>
                    <w:div w:id="1470174779">
                      <w:marLeft w:val="0"/>
                      <w:marRight w:val="0"/>
                      <w:marTop w:val="0"/>
                      <w:marBottom w:val="0"/>
                      <w:divBdr>
                        <w:top w:val="none" w:sz="0" w:space="0" w:color="auto"/>
                        <w:left w:val="none" w:sz="0" w:space="0" w:color="auto"/>
                        <w:bottom w:val="none" w:sz="0" w:space="0" w:color="auto"/>
                        <w:right w:val="none" w:sz="0" w:space="0" w:color="auto"/>
                      </w:divBdr>
                      <w:divsChild>
                        <w:div w:id="2031032707">
                          <w:marLeft w:val="0"/>
                          <w:marRight w:val="0"/>
                          <w:marTop w:val="0"/>
                          <w:marBottom w:val="0"/>
                          <w:divBdr>
                            <w:top w:val="none" w:sz="0" w:space="0" w:color="auto"/>
                            <w:left w:val="none" w:sz="0" w:space="0" w:color="auto"/>
                            <w:bottom w:val="none" w:sz="0" w:space="0" w:color="auto"/>
                            <w:right w:val="none" w:sz="0" w:space="0" w:color="auto"/>
                          </w:divBdr>
                          <w:divsChild>
                            <w:div w:id="82747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642232">
              <w:marLeft w:val="0"/>
              <w:marRight w:val="0"/>
              <w:marTop w:val="0"/>
              <w:marBottom w:val="0"/>
              <w:divBdr>
                <w:top w:val="none" w:sz="0" w:space="0" w:color="auto"/>
                <w:left w:val="none" w:sz="0" w:space="0" w:color="auto"/>
                <w:bottom w:val="none" w:sz="0" w:space="0" w:color="auto"/>
                <w:right w:val="none" w:sz="0" w:space="0" w:color="auto"/>
              </w:divBdr>
            </w:div>
          </w:divsChild>
        </w:div>
        <w:div w:id="310913596">
          <w:marLeft w:val="0"/>
          <w:marRight w:val="0"/>
          <w:marTop w:val="0"/>
          <w:marBottom w:val="0"/>
          <w:divBdr>
            <w:top w:val="none" w:sz="0" w:space="0" w:color="auto"/>
            <w:left w:val="none" w:sz="0" w:space="0" w:color="auto"/>
            <w:bottom w:val="none" w:sz="0" w:space="0" w:color="auto"/>
            <w:right w:val="none" w:sz="0" w:space="0" w:color="auto"/>
          </w:divBdr>
          <w:divsChild>
            <w:div w:id="1612325082">
              <w:marLeft w:val="0"/>
              <w:marRight w:val="0"/>
              <w:marTop w:val="0"/>
              <w:marBottom w:val="0"/>
              <w:divBdr>
                <w:top w:val="none" w:sz="0" w:space="0" w:color="auto"/>
                <w:left w:val="none" w:sz="0" w:space="0" w:color="auto"/>
                <w:bottom w:val="none" w:sz="0" w:space="0" w:color="auto"/>
                <w:right w:val="none" w:sz="0" w:space="0" w:color="auto"/>
              </w:divBdr>
            </w:div>
            <w:div w:id="1785034130">
              <w:marLeft w:val="0"/>
              <w:marRight w:val="0"/>
              <w:marTop w:val="0"/>
              <w:marBottom w:val="0"/>
              <w:divBdr>
                <w:top w:val="none" w:sz="0" w:space="0" w:color="auto"/>
                <w:left w:val="none" w:sz="0" w:space="0" w:color="auto"/>
                <w:bottom w:val="none" w:sz="0" w:space="0" w:color="auto"/>
                <w:right w:val="none" w:sz="0" w:space="0" w:color="auto"/>
              </w:divBdr>
            </w:div>
          </w:divsChild>
        </w:div>
        <w:div w:id="382288602">
          <w:marLeft w:val="0"/>
          <w:marRight w:val="0"/>
          <w:marTop w:val="0"/>
          <w:marBottom w:val="0"/>
          <w:divBdr>
            <w:top w:val="none" w:sz="0" w:space="0" w:color="auto"/>
            <w:left w:val="none" w:sz="0" w:space="0" w:color="auto"/>
            <w:bottom w:val="none" w:sz="0" w:space="0" w:color="auto"/>
            <w:right w:val="none" w:sz="0" w:space="0" w:color="auto"/>
          </w:divBdr>
          <w:divsChild>
            <w:div w:id="591203335">
              <w:marLeft w:val="0"/>
              <w:marRight w:val="0"/>
              <w:marTop w:val="0"/>
              <w:marBottom w:val="0"/>
              <w:divBdr>
                <w:top w:val="none" w:sz="0" w:space="0" w:color="auto"/>
                <w:left w:val="none" w:sz="0" w:space="0" w:color="auto"/>
                <w:bottom w:val="none" w:sz="0" w:space="0" w:color="auto"/>
                <w:right w:val="none" w:sz="0" w:space="0" w:color="auto"/>
              </w:divBdr>
            </w:div>
            <w:div w:id="1866865206">
              <w:marLeft w:val="0"/>
              <w:marRight w:val="0"/>
              <w:marTop w:val="0"/>
              <w:marBottom w:val="0"/>
              <w:divBdr>
                <w:top w:val="none" w:sz="0" w:space="0" w:color="auto"/>
                <w:left w:val="none" w:sz="0" w:space="0" w:color="auto"/>
                <w:bottom w:val="none" w:sz="0" w:space="0" w:color="auto"/>
                <w:right w:val="none" w:sz="0" w:space="0" w:color="auto"/>
              </w:divBdr>
            </w:div>
          </w:divsChild>
        </w:div>
        <w:div w:id="446436590">
          <w:marLeft w:val="0"/>
          <w:marRight w:val="0"/>
          <w:marTop w:val="0"/>
          <w:marBottom w:val="0"/>
          <w:divBdr>
            <w:top w:val="none" w:sz="0" w:space="0" w:color="auto"/>
            <w:left w:val="none" w:sz="0" w:space="0" w:color="auto"/>
            <w:bottom w:val="none" w:sz="0" w:space="0" w:color="auto"/>
            <w:right w:val="none" w:sz="0" w:space="0" w:color="auto"/>
          </w:divBdr>
          <w:divsChild>
            <w:div w:id="244729373">
              <w:marLeft w:val="0"/>
              <w:marRight w:val="0"/>
              <w:marTop w:val="0"/>
              <w:marBottom w:val="0"/>
              <w:divBdr>
                <w:top w:val="none" w:sz="0" w:space="0" w:color="auto"/>
                <w:left w:val="none" w:sz="0" w:space="0" w:color="auto"/>
                <w:bottom w:val="none" w:sz="0" w:space="0" w:color="auto"/>
                <w:right w:val="none" w:sz="0" w:space="0" w:color="auto"/>
              </w:divBdr>
            </w:div>
            <w:div w:id="272323805">
              <w:marLeft w:val="0"/>
              <w:marRight w:val="0"/>
              <w:marTop w:val="0"/>
              <w:marBottom w:val="0"/>
              <w:divBdr>
                <w:top w:val="none" w:sz="0" w:space="0" w:color="auto"/>
                <w:left w:val="none" w:sz="0" w:space="0" w:color="auto"/>
                <w:bottom w:val="none" w:sz="0" w:space="0" w:color="auto"/>
                <w:right w:val="none" w:sz="0" w:space="0" w:color="auto"/>
              </w:divBdr>
              <w:divsChild>
                <w:div w:id="2001540458">
                  <w:marLeft w:val="0"/>
                  <w:marRight w:val="0"/>
                  <w:marTop w:val="0"/>
                  <w:marBottom w:val="0"/>
                  <w:divBdr>
                    <w:top w:val="none" w:sz="0" w:space="0" w:color="auto"/>
                    <w:left w:val="none" w:sz="0" w:space="0" w:color="auto"/>
                    <w:bottom w:val="none" w:sz="0" w:space="0" w:color="auto"/>
                    <w:right w:val="none" w:sz="0" w:space="0" w:color="auto"/>
                  </w:divBdr>
                  <w:divsChild>
                    <w:div w:id="2098402789">
                      <w:marLeft w:val="0"/>
                      <w:marRight w:val="0"/>
                      <w:marTop w:val="0"/>
                      <w:marBottom w:val="0"/>
                      <w:divBdr>
                        <w:top w:val="none" w:sz="0" w:space="0" w:color="auto"/>
                        <w:left w:val="none" w:sz="0" w:space="0" w:color="auto"/>
                        <w:bottom w:val="none" w:sz="0" w:space="0" w:color="auto"/>
                        <w:right w:val="none" w:sz="0" w:space="0" w:color="auto"/>
                      </w:divBdr>
                      <w:divsChild>
                        <w:div w:id="1870070934">
                          <w:marLeft w:val="0"/>
                          <w:marRight w:val="0"/>
                          <w:marTop w:val="0"/>
                          <w:marBottom w:val="0"/>
                          <w:divBdr>
                            <w:top w:val="none" w:sz="0" w:space="0" w:color="auto"/>
                            <w:left w:val="none" w:sz="0" w:space="0" w:color="auto"/>
                            <w:bottom w:val="none" w:sz="0" w:space="0" w:color="auto"/>
                            <w:right w:val="none" w:sz="0" w:space="0" w:color="auto"/>
                          </w:divBdr>
                          <w:divsChild>
                            <w:div w:id="16347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818264">
              <w:marLeft w:val="0"/>
              <w:marRight w:val="0"/>
              <w:marTop w:val="0"/>
              <w:marBottom w:val="0"/>
              <w:divBdr>
                <w:top w:val="none" w:sz="0" w:space="0" w:color="auto"/>
                <w:left w:val="none" w:sz="0" w:space="0" w:color="auto"/>
                <w:bottom w:val="none" w:sz="0" w:space="0" w:color="auto"/>
                <w:right w:val="none" w:sz="0" w:space="0" w:color="auto"/>
              </w:divBdr>
            </w:div>
            <w:div w:id="552547744">
              <w:marLeft w:val="0"/>
              <w:marRight w:val="0"/>
              <w:marTop w:val="0"/>
              <w:marBottom w:val="0"/>
              <w:divBdr>
                <w:top w:val="none" w:sz="0" w:space="0" w:color="auto"/>
                <w:left w:val="none" w:sz="0" w:space="0" w:color="auto"/>
                <w:bottom w:val="none" w:sz="0" w:space="0" w:color="auto"/>
                <w:right w:val="none" w:sz="0" w:space="0" w:color="auto"/>
              </w:divBdr>
            </w:div>
            <w:div w:id="859662368">
              <w:marLeft w:val="0"/>
              <w:marRight w:val="0"/>
              <w:marTop w:val="0"/>
              <w:marBottom w:val="0"/>
              <w:divBdr>
                <w:top w:val="none" w:sz="0" w:space="0" w:color="auto"/>
                <w:left w:val="none" w:sz="0" w:space="0" w:color="auto"/>
                <w:bottom w:val="none" w:sz="0" w:space="0" w:color="auto"/>
                <w:right w:val="none" w:sz="0" w:space="0" w:color="auto"/>
              </w:divBdr>
            </w:div>
            <w:div w:id="1191870051">
              <w:marLeft w:val="0"/>
              <w:marRight w:val="0"/>
              <w:marTop w:val="0"/>
              <w:marBottom w:val="0"/>
              <w:divBdr>
                <w:top w:val="none" w:sz="0" w:space="0" w:color="auto"/>
                <w:left w:val="none" w:sz="0" w:space="0" w:color="auto"/>
                <w:bottom w:val="none" w:sz="0" w:space="0" w:color="auto"/>
                <w:right w:val="none" w:sz="0" w:space="0" w:color="auto"/>
              </w:divBdr>
              <w:divsChild>
                <w:div w:id="636376729">
                  <w:marLeft w:val="0"/>
                  <w:marRight w:val="0"/>
                  <w:marTop w:val="0"/>
                  <w:marBottom w:val="0"/>
                  <w:divBdr>
                    <w:top w:val="none" w:sz="0" w:space="0" w:color="auto"/>
                    <w:left w:val="none" w:sz="0" w:space="0" w:color="auto"/>
                    <w:bottom w:val="none" w:sz="0" w:space="0" w:color="auto"/>
                    <w:right w:val="none" w:sz="0" w:space="0" w:color="auto"/>
                  </w:divBdr>
                  <w:divsChild>
                    <w:div w:id="246353044">
                      <w:marLeft w:val="0"/>
                      <w:marRight w:val="0"/>
                      <w:marTop w:val="0"/>
                      <w:marBottom w:val="0"/>
                      <w:divBdr>
                        <w:top w:val="none" w:sz="0" w:space="0" w:color="auto"/>
                        <w:left w:val="none" w:sz="0" w:space="0" w:color="auto"/>
                        <w:bottom w:val="none" w:sz="0" w:space="0" w:color="auto"/>
                        <w:right w:val="none" w:sz="0" w:space="0" w:color="auto"/>
                      </w:divBdr>
                      <w:divsChild>
                        <w:div w:id="931358557">
                          <w:marLeft w:val="0"/>
                          <w:marRight w:val="0"/>
                          <w:marTop w:val="0"/>
                          <w:marBottom w:val="0"/>
                          <w:divBdr>
                            <w:top w:val="none" w:sz="0" w:space="0" w:color="auto"/>
                            <w:left w:val="none" w:sz="0" w:space="0" w:color="auto"/>
                            <w:bottom w:val="none" w:sz="0" w:space="0" w:color="auto"/>
                            <w:right w:val="none" w:sz="0" w:space="0" w:color="auto"/>
                          </w:divBdr>
                          <w:divsChild>
                            <w:div w:id="86621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443157">
              <w:marLeft w:val="0"/>
              <w:marRight w:val="0"/>
              <w:marTop w:val="0"/>
              <w:marBottom w:val="0"/>
              <w:divBdr>
                <w:top w:val="none" w:sz="0" w:space="0" w:color="auto"/>
                <w:left w:val="none" w:sz="0" w:space="0" w:color="auto"/>
                <w:bottom w:val="none" w:sz="0" w:space="0" w:color="auto"/>
                <w:right w:val="none" w:sz="0" w:space="0" w:color="auto"/>
              </w:divBdr>
            </w:div>
            <w:div w:id="1658873279">
              <w:marLeft w:val="0"/>
              <w:marRight w:val="0"/>
              <w:marTop w:val="0"/>
              <w:marBottom w:val="0"/>
              <w:divBdr>
                <w:top w:val="none" w:sz="0" w:space="0" w:color="auto"/>
                <w:left w:val="none" w:sz="0" w:space="0" w:color="auto"/>
                <w:bottom w:val="none" w:sz="0" w:space="0" w:color="auto"/>
                <w:right w:val="none" w:sz="0" w:space="0" w:color="auto"/>
              </w:divBdr>
            </w:div>
            <w:div w:id="1845975907">
              <w:marLeft w:val="0"/>
              <w:marRight w:val="0"/>
              <w:marTop w:val="0"/>
              <w:marBottom w:val="0"/>
              <w:divBdr>
                <w:top w:val="none" w:sz="0" w:space="0" w:color="auto"/>
                <w:left w:val="none" w:sz="0" w:space="0" w:color="auto"/>
                <w:bottom w:val="none" w:sz="0" w:space="0" w:color="auto"/>
                <w:right w:val="none" w:sz="0" w:space="0" w:color="auto"/>
              </w:divBdr>
            </w:div>
            <w:div w:id="1990985419">
              <w:marLeft w:val="0"/>
              <w:marRight w:val="0"/>
              <w:marTop w:val="0"/>
              <w:marBottom w:val="0"/>
              <w:divBdr>
                <w:top w:val="none" w:sz="0" w:space="0" w:color="auto"/>
                <w:left w:val="none" w:sz="0" w:space="0" w:color="auto"/>
                <w:bottom w:val="none" w:sz="0" w:space="0" w:color="auto"/>
                <w:right w:val="none" w:sz="0" w:space="0" w:color="auto"/>
              </w:divBdr>
            </w:div>
            <w:div w:id="2004698080">
              <w:marLeft w:val="0"/>
              <w:marRight w:val="0"/>
              <w:marTop w:val="0"/>
              <w:marBottom w:val="0"/>
              <w:divBdr>
                <w:top w:val="none" w:sz="0" w:space="0" w:color="auto"/>
                <w:left w:val="none" w:sz="0" w:space="0" w:color="auto"/>
                <w:bottom w:val="none" w:sz="0" w:space="0" w:color="auto"/>
                <w:right w:val="none" w:sz="0" w:space="0" w:color="auto"/>
              </w:divBdr>
              <w:divsChild>
                <w:div w:id="440613758">
                  <w:marLeft w:val="0"/>
                  <w:marRight w:val="0"/>
                  <w:marTop w:val="0"/>
                  <w:marBottom w:val="0"/>
                  <w:divBdr>
                    <w:top w:val="none" w:sz="0" w:space="0" w:color="auto"/>
                    <w:left w:val="none" w:sz="0" w:space="0" w:color="auto"/>
                    <w:bottom w:val="none" w:sz="0" w:space="0" w:color="auto"/>
                    <w:right w:val="none" w:sz="0" w:space="0" w:color="auto"/>
                  </w:divBdr>
                  <w:divsChild>
                    <w:div w:id="2043822789">
                      <w:marLeft w:val="0"/>
                      <w:marRight w:val="0"/>
                      <w:marTop w:val="0"/>
                      <w:marBottom w:val="0"/>
                      <w:divBdr>
                        <w:top w:val="none" w:sz="0" w:space="0" w:color="auto"/>
                        <w:left w:val="none" w:sz="0" w:space="0" w:color="auto"/>
                        <w:bottom w:val="none" w:sz="0" w:space="0" w:color="auto"/>
                        <w:right w:val="none" w:sz="0" w:space="0" w:color="auto"/>
                      </w:divBdr>
                      <w:divsChild>
                        <w:div w:id="1402868547">
                          <w:marLeft w:val="0"/>
                          <w:marRight w:val="0"/>
                          <w:marTop w:val="0"/>
                          <w:marBottom w:val="0"/>
                          <w:divBdr>
                            <w:top w:val="none" w:sz="0" w:space="0" w:color="auto"/>
                            <w:left w:val="none" w:sz="0" w:space="0" w:color="auto"/>
                            <w:bottom w:val="none" w:sz="0" w:space="0" w:color="auto"/>
                            <w:right w:val="none" w:sz="0" w:space="0" w:color="auto"/>
                          </w:divBdr>
                          <w:divsChild>
                            <w:div w:id="15885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208573">
          <w:marLeft w:val="0"/>
          <w:marRight w:val="0"/>
          <w:marTop w:val="0"/>
          <w:marBottom w:val="0"/>
          <w:divBdr>
            <w:top w:val="none" w:sz="0" w:space="0" w:color="auto"/>
            <w:left w:val="none" w:sz="0" w:space="0" w:color="auto"/>
            <w:bottom w:val="none" w:sz="0" w:space="0" w:color="auto"/>
            <w:right w:val="none" w:sz="0" w:space="0" w:color="auto"/>
          </w:divBdr>
          <w:divsChild>
            <w:div w:id="1689259733">
              <w:marLeft w:val="0"/>
              <w:marRight w:val="0"/>
              <w:marTop w:val="0"/>
              <w:marBottom w:val="0"/>
              <w:divBdr>
                <w:top w:val="none" w:sz="0" w:space="0" w:color="auto"/>
                <w:left w:val="none" w:sz="0" w:space="0" w:color="auto"/>
                <w:bottom w:val="none" w:sz="0" w:space="0" w:color="auto"/>
                <w:right w:val="none" w:sz="0" w:space="0" w:color="auto"/>
              </w:divBdr>
            </w:div>
          </w:divsChild>
        </w:div>
        <w:div w:id="523206366">
          <w:marLeft w:val="0"/>
          <w:marRight w:val="0"/>
          <w:marTop w:val="0"/>
          <w:marBottom w:val="0"/>
          <w:divBdr>
            <w:top w:val="none" w:sz="0" w:space="0" w:color="auto"/>
            <w:left w:val="none" w:sz="0" w:space="0" w:color="auto"/>
            <w:bottom w:val="none" w:sz="0" w:space="0" w:color="auto"/>
            <w:right w:val="none" w:sz="0" w:space="0" w:color="auto"/>
          </w:divBdr>
          <w:divsChild>
            <w:div w:id="1285775361">
              <w:marLeft w:val="0"/>
              <w:marRight w:val="0"/>
              <w:marTop w:val="0"/>
              <w:marBottom w:val="0"/>
              <w:divBdr>
                <w:top w:val="none" w:sz="0" w:space="0" w:color="auto"/>
                <w:left w:val="none" w:sz="0" w:space="0" w:color="auto"/>
                <w:bottom w:val="none" w:sz="0" w:space="0" w:color="auto"/>
                <w:right w:val="none" w:sz="0" w:space="0" w:color="auto"/>
              </w:divBdr>
            </w:div>
          </w:divsChild>
        </w:div>
        <w:div w:id="527333514">
          <w:marLeft w:val="0"/>
          <w:marRight w:val="0"/>
          <w:marTop w:val="0"/>
          <w:marBottom w:val="0"/>
          <w:divBdr>
            <w:top w:val="none" w:sz="0" w:space="0" w:color="auto"/>
            <w:left w:val="none" w:sz="0" w:space="0" w:color="auto"/>
            <w:bottom w:val="none" w:sz="0" w:space="0" w:color="auto"/>
            <w:right w:val="none" w:sz="0" w:space="0" w:color="auto"/>
          </w:divBdr>
          <w:divsChild>
            <w:div w:id="1794517892">
              <w:marLeft w:val="0"/>
              <w:marRight w:val="0"/>
              <w:marTop w:val="0"/>
              <w:marBottom w:val="0"/>
              <w:divBdr>
                <w:top w:val="none" w:sz="0" w:space="0" w:color="auto"/>
                <w:left w:val="none" w:sz="0" w:space="0" w:color="auto"/>
                <w:bottom w:val="none" w:sz="0" w:space="0" w:color="auto"/>
                <w:right w:val="none" w:sz="0" w:space="0" w:color="auto"/>
              </w:divBdr>
              <w:divsChild>
                <w:div w:id="1936088323">
                  <w:marLeft w:val="0"/>
                  <w:marRight w:val="0"/>
                  <w:marTop w:val="0"/>
                  <w:marBottom w:val="0"/>
                  <w:divBdr>
                    <w:top w:val="none" w:sz="0" w:space="0" w:color="auto"/>
                    <w:left w:val="none" w:sz="0" w:space="0" w:color="auto"/>
                    <w:bottom w:val="none" w:sz="0" w:space="0" w:color="auto"/>
                    <w:right w:val="none" w:sz="0" w:space="0" w:color="auto"/>
                  </w:divBdr>
                  <w:divsChild>
                    <w:div w:id="212352421">
                      <w:marLeft w:val="0"/>
                      <w:marRight w:val="0"/>
                      <w:marTop w:val="0"/>
                      <w:marBottom w:val="0"/>
                      <w:divBdr>
                        <w:top w:val="none" w:sz="0" w:space="0" w:color="auto"/>
                        <w:left w:val="none" w:sz="0" w:space="0" w:color="auto"/>
                        <w:bottom w:val="none" w:sz="0" w:space="0" w:color="auto"/>
                        <w:right w:val="none" w:sz="0" w:space="0" w:color="auto"/>
                      </w:divBdr>
                      <w:divsChild>
                        <w:div w:id="2110661821">
                          <w:marLeft w:val="0"/>
                          <w:marRight w:val="0"/>
                          <w:marTop w:val="0"/>
                          <w:marBottom w:val="0"/>
                          <w:divBdr>
                            <w:top w:val="none" w:sz="0" w:space="0" w:color="auto"/>
                            <w:left w:val="none" w:sz="0" w:space="0" w:color="auto"/>
                            <w:bottom w:val="none" w:sz="0" w:space="0" w:color="auto"/>
                            <w:right w:val="none" w:sz="0" w:space="0" w:color="auto"/>
                          </w:divBdr>
                          <w:divsChild>
                            <w:div w:id="137215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328751">
              <w:marLeft w:val="0"/>
              <w:marRight w:val="0"/>
              <w:marTop w:val="0"/>
              <w:marBottom w:val="0"/>
              <w:divBdr>
                <w:top w:val="none" w:sz="0" w:space="0" w:color="auto"/>
                <w:left w:val="none" w:sz="0" w:space="0" w:color="auto"/>
                <w:bottom w:val="none" w:sz="0" w:space="0" w:color="auto"/>
                <w:right w:val="none" w:sz="0" w:space="0" w:color="auto"/>
              </w:divBdr>
            </w:div>
          </w:divsChild>
        </w:div>
        <w:div w:id="592782531">
          <w:marLeft w:val="0"/>
          <w:marRight w:val="0"/>
          <w:marTop w:val="0"/>
          <w:marBottom w:val="0"/>
          <w:divBdr>
            <w:top w:val="none" w:sz="0" w:space="0" w:color="auto"/>
            <w:left w:val="none" w:sz="0" w:space="0" w:color="auto"/>
            <w:bottom w:val="none" w:sz="0" w:space="0" w:color="auto"/>
            <w:right w:val="none" w:sz="0" w:space="0" w:color="auto"/>
          </w:divBdr>
          <w:divsChild>
            <w:div w:id="1439525049">
              <w:marLeft w:val="0"/>
              <w:marRight w:val="0"/>
              <w:marTop w:val="0"/>
              <w:marBottom w:val="0"/>
              <w:divBdr>
                <w:top w:val="none" w:sz="0" w:space="0" w:color="auto"/>
                <w:left w:val="none" w:sz="0" w:space="0" w:color="auto"/>
                <w:bottom w:val="none" w:sz="0" w:space="0" w:color="auto"/>
                <w:right w:val="none" w:sz="0" w:space="0" w:color="auto"/>
              </w:divBdr>
            </w:div>
          </w:divsChild>
        </w:div>
        <w:div w:id="595597214">
          <w:marLeft w:val="0"/>
          <w:marRight w:val="0"/>
          <w:marTop w:val="0"/>
          <w:marBottom w:val="0"/>
          <w:divBdr>
            <w:top w:val="none" w:sz="0" w:space="0" w:color="auto"/>
            <w:left w:val="none" w:sz="0" w:space="0" w:color="auto"/>
            <w:bottom w:val="none" w:sz="0" w:space="0" w:color="auto"/>
            <w:right w:val="none" w:sz="0" w:space="0" w:color="auto"/>
          </w:divBdr>
          <w:divsChild>
            <w:div w:id="269435779">
              <w:marLeft w:val="0"/>
              <w:marRight w:val="0"/>
              <w:marTop w:val="0"/>
              <w:marBottom w:val="0"/>
              <w:divBdr>
                <w:top w:val="none" w:sz="0" w:space="0" w:color="auto"/>
                <w:left w:val="none" w:sz="0" w:space="0" w:color="auto"/>
                <w:bottom w:val="none" w:sz="0" w:space="0" w:color="auto"/>
                <w:right w:val="none" w:sz="0" w:space="0" w:color="auto"/>
              </w:divBdr>
            </w:div>
          </w:divsChild>
        </w:div>
        <w:div w:id="648901981">
          <w:marLeft w:val="0"/>
          <w:marRight w:val="0"/>
          <w:marTop w:val="0"/>
          <w:marBottom w:val="0"/>
          <w:divBdr>
            <w:top w:val="none" w:sz="0" w:space="0" w:color="auto"/>
            <w:left w:val="none" w:sz="0" w:space="0" w:color="auto"/>
            <w:bottom w:val="none" w:sz="0" w:space="0" w:color="auto"/>
            <w:right w:val="none" w:sz="0" w:space="0" w:color="auto"/>
          </w:divBdr>
          <w:divsChild>
            <w:div w:id="48262700">
              <w:marLeft w:val="0"/>
              <w:marRight w:val="0"/>
              <w:marTop w:val="0"/>
              <w:marBottom w:val="0"/>
              <w:divBdr>
                <w:top w:val="none" w:sz="0" w:space="0" w:color="auto"/>
                <w:left w:val="none" w:sz="0" w:space="0" w:color="auto"/>
                <w:bottom w:val="none" w:sz="0" w:space="0" w:color="auto"/>
                <w:right w:val="none" w:sz="0" w:space="0" w:color="auto"/>
              </w:divBdr>
            </w:div>
          </w:divsChild>
        </w:div>
        <w:div w:id="656541813">
          <w:marLeft w:val="0"/>
          <w:marRight w:val="0"/>
          <w:marTop w:val="0"/>
          <w:marBottom w:val="0"/>
          <w:divBdr>
            <w:top w:val="none" w:sz="0" w:space="0" w:color="auto"/>
            <w:left w:val="none" w:sz="0" w:space="0" w:color="auto"/>
            <w:bottom w:val="none" w:sz="0" w:space="0" w:color="auto"/>
            <w:right w:val="none" w:sz="0" w:space="0" w:color="auto"/>
          </w:divBdr>
          <w:divsChild>
            <w:div w:id="68426011">
              <w:marLeft w:val="0"/>
              <w:marRight w:val="0"/>
              <w:marTop w:val="0"/>
              <w:marBottom w:val="0"/>
              <w:divBdr>
                <w:top w:val="none" w:sz="0" w:space="0" w:color="auto"/>
                <w:left w:val="none" w:sz="0" w:space="0" w:color="auto"/>
                <w:bottom w:val="none" w:sz="0" w:space="0" w:color="auto"/>
                <w:right w:val="none" w:sz="0" w:space="0" w:color="auto"/>
              </w:divBdr>
            </w:div>
          </w:divsChild>
        </w:div>
        <w:div w:id="679044035">
          <w:marLeft w:val="0"/>
          <w:marRight w:val="0"/>
          <w:marTop w:val="0"/>
          <w:marBottom w:val="0"/>
          <w:divBdr>
            <w:top w:val="none" w:sz="0" w:space="0" w:color="auto"/>
            <w:left w:val="none" w:sz="0" w:space="0" w:color="auto"/>
            <w:bottom w:val="none" w:sz="0" w:space="0" w:color="auto"/>
            <w:right w:val="none" w:sz="0" w:space="0" w:color="auto"/>
          </w:divBdr>
          <w:divsChild>
            <w:div w:id="1352417786">
              <w:marLeft w:val="0"/>
              <w:marRight w:val="0"/>
              <w:marTop w:val="0"/>
              <w:marBottom w:val="0"/>
              <w:divBdr>
                <w:top w:val="none" w:sz="0" w:space="0" w:color="auto"/>
                <w:left w:val="none" w:sz="0" w:space="0" w:color="auto"/>
                <w:bottom w:val="none" w:sz="0" w:space="0" w:color="auto"/>
                <w:right w:val="none" w:sz="0" w:space="0" w:color="auto"/>
              </w:divBdr>
            </w:div>
          </w:divsChild>
        </w:div>
        <w:div w:id="745615064">
          <w:marLeft w:val="0"/>
          <w:marRight w:val="0"/>
          <w:marTop w:val="0"/>
          <w:marBottom w:val="0"/>
          <w:divBdr>
            <w:top w:val="none" w:sz="0" w:space="0" w:color="auto"/>
            <w:left w:val="none" w:sz="0" w:space="0" w:color="auto"/>
            <w:bottom w:val="none" w:sz="0" w:space="0" w:color="auto"/>
            <w:right w:val="none" w:sz="0" w:space="0" w:color="auto"/>
          </w:divBdr>
          <w:divsChild>
            <w:div w:id="1249657862">
              <w:marLeft w:val="0"/>
              <w:marRight w:val="0"/>
              <w:marTop w:val="0"/>
              <w:marBottom w:val="0"/>
              <w:divBdr>
                <w:top w:val="none" w:sz="0" w:space="0" w:color="auto"/>
                <w:left w:val="none" w:sz="0" w:space="0" w:color="auto"/>
                <w:bottom w:val="none" w:sz="0" w:space="0" w:color="auto"/>
                <w:right w:val="none" w:sz="0" w:space="0" w:color="auto"/>
              </w:divBdr>
            </w:div>
            <w:div w:id="2127917783">
              <w:marLeft w:val="0"/>
              <w:marRight w:val="0"/>
              <w:marTop w:val="0"/>
              <w:marBottom w:val="0"/>
              <w:divBdr>
                <w:top w:val="none" w:sz="0" w:space="0" w:color="auto"/>
                <w:left w:val="none" w:sz="0" w:space="0" w:color="auto"/>
                <w:bottom w:val="none" w:sz="0" w:space="0" w:color="auto"/>
                <w:right w:val="none" w:sz="0" w:space="0" w:color="auto"/>
              </w:divBdr>
            </w:div>
          </w:divsChild>
        </w:div>
        <w:div w:id="1022973914">
          <w:marLeft w:val="0"/>
          <w:marRight w:val="0"/>
          <w:marTop w:val="0"/>
          <w:marBottom w:val="0"/>
          <w:divBdr>
            <w:top w:val="none" w:sz="0" w:space="0" w:color="auto"/>
            <w:left w:val="none" w:sz="0" w:space="0" w:color="auto"/>
            <w:bottom w:val="none" w:sz="0" w:space="0" w:color="auto"/>
            <w:right w:val="none" w:sz="0" w:space="0" w:color="auto"/>
          </w:divBdr>
          <w:divsChild>
            <w:div w:id="1889756075">
              <w:marLeft w:val="0"/>
              <w:marRight w:val="0"/>
              <w:marTop w:val="0"/>
              <w:marBottom w:val="0"/>
              <w:divBdr>
                <w:top w:val="none" w:sz="0" w:space="0" w:color="auto"/>
                <w:left w:val="none" w:sz="0" w:space="0" w:color="auto"/>
                <w:bottom w:val="none" w:sz="0" w:space="0" w:color="auto"/>
                <w:right w:val="none" w:sz="0" w:space="0" w:color="auto"/>
              </w:divBdr>
            </w:div>
          </w:divsChild>
        </w:div>
        <w:div w:id="1149513857">
          <w:marLeft w:val="0"/>
          <w:marRight w:val="0"/>
          <w:marTop w:val="0"/>
          <w:marBottom w:val="0"/>
          <w:divBdr>
            <w:top w:val="none" w:sz="0" w:space="0" w:color="auto"/>
            <w:left w:val="none" w:sz="0" w:space="0" w:color="auto"/>
            <w:bottom w:val="none" w:sz="0" w:space="0" w:color="auto"/>
            <w:right w:val="none" w:sz="0" w:space="0" w:color="auto"/>
          </w:divBdr>
          <w:divsChild>
            <w:div w:id="796605679">
              <w:marLeft w:val="0"/>
              <w:marRight w:val="0"/>
              <w:marTop w:val="0"/>
              <w:marBottom w:val="0"/>
              <w:divBdr>
                <w:top w:val="none" w:sz="0" w:space="0" w:color="auto"/>
                <w:left w:val="none" w:sz="0" w:space="0" w:color="auto"/>
                <w:bottom w:val="none" w:sz="0" w:space="0" w:color="auto"/>
                <w:right w:val="none" w:sz="0" w:space="0" w:color="auto"/>
              </w:divBdr>
            </w:div>
          </w:divsChild>
        </w:div>
        <w:div w:id="1165626134">
          <w:marLeft w:val="0"/>
          <w:marRight w:val="0"/>
          <w:marTop w:val="0"/>
          <w:marBottom w:val="0"/>
          <w:divBdr>
            <w:top w:val="none" w:sz="0" w:space="0" w:color="auto"/>
            <w:left w:val="none" w:sz="0" w:space="0" w:color="auto"/>
            <w:bottom w:val="none" w:sz="0" w:space="0" w:color="auto"/>
            <w:right w:val="none" w:sz="0" w:space="0" w:color="auto"/>
          </w:divBdr>
          <w:divsChild>
            <w:div w:id="1959754562">
              <w:marLeft w:val="0"/>
              <w:marRight w:val="0"/>
              <w:marTop w:val="0"/>
              <w:marBottom w:val="0"/>
              <w:divBdr>
                <w:top w:val="none" w:sz="0" w:space="0" w:color="auto"/>
                <w:left w:val="none" w:sz="0" w:space="0" w:color="auto"/>
                <w:bottom w:val="none" w:sz="0" w:space="0" w:color="auto"/>
                <w:right w:val="none" w:sz="0" w:space="0" w:color="auto"/>
              </w:divBdr>
            </w:div>
          </w:divsChild>
        </w:div>
        <w:div w:id="1215658752">
          <w:marLeft w:val="0"/>
          <w:marRight w:val="0"/>
          <w:marTop w:val="0"/>
          <w:marBottom w:val="0"/>
          <w:divBdr>
            <w:top w:val="none" w:sz="0" w:space="0" w:color="auto"/>
            <w:left w:val="none" w:sz="0" w:space="0" w:color="auto"/>
            <w:bottom w:val="none" w:sz="0" w:space="0" w:color="auto"/>
            <w:right w:val="none" w:sz="0" w:space="0" w:color="auto"/>
          </w:divBdr>
          <w:divsChild>
            <w:div w:id="902520503">
              <w:marLeft w:val="0"/>
              <w:marRight w:val="0"/>
              <w:marTop w:val="0"/>
              <w:marBottom w:val="0"/>
              <w:divBdr>
                <w:top w:val="none" w:sz="0" w:space="0" w:color="auto"/>
                <w:left w:val="none" w:sz="0" w:space="0" w:color="auto"/>
                <w:bottom w:val="none" w:sz="0" w:space="0" w:color="auto"/>
                <w:right w:val="none" w:sz="0" w:space="0" w:color="auto"/>
              </w:divBdr>
            </w:div>
          </w:divsChild>
        </w:div>
        <w:div w:id="1279678863">
          <w:marLeft w:val="0"/>
          <w:marRight w:val="0"/>
          <w:marTop w:val="0"/>
          <w:marBottom w:val="0"/>
          <w:divBdr>
            <w:top w:val="none" w:sz="0" w:space="0" w:color="auto"/>
            <w:left w:val="none" w:sz="0" w:space="0" w:color="auto"/>
            <w:bottom w:val="none" w:sz="0" w:space="0" w:color="auto"/>
            <w:right w:val="none" w:sz="0" w:space="0" w:color="auto"/>
          </w:divBdr>
          <w:divsChild>
            <w:div w:id="1604997294">
              <w:marLeft w:val="0"/>
              <w:marRight w:val="0"/>
              <w:marTop w:val="0"/>
              <w:marBottom w:val="0"/>
              <w:divBdr>
                <w:top w:val="none" w:sz="0" w:space="0" w:color="auto"/>
                <w:left w:val="none" w:sz="0" w:space="0" w:color="auto"/>
                <w:bottom w:val="none" w:sz="0" w:space="0" w:color="auto"/>
                <w:right w:val="none" w:sz="0" w:space="0" w:color="auto"/>
              </w:divBdr>
            </w:div>
          </w:divsChild>
        </w:div>
        <w:div w:id="1413165897">
          <w:marLeft w:val="0"/>
          <w:marRight w:val="0"/>
          <w:marTop w:val="0"/>
          <w:marBottom w:val="0"/>
          <w:divBdr>
            <w:top w:val="none" w:sz="0" w:space="0" w:color="auto"/>
            <w:left w:val="none" w:sz="0" w:space="0" w:color="auto"/>
            <w:bottom w:val="none" w:sz="0" w:space="0" w:color="auto"/>
            <w:right w:val="none" w:sz="0" w:space="0" w:color="auto"/>
          </w:divBdr>
          <w:divsChild>
            <w:div w:id="1391226443">
              <w:marLeft w:val="0"/>
              <w:marRight w:val="0"/>
              <w:marTop w:val="0"/>
              <w:marBottom w:val="0"/>
              <w:divBdr>
                <w:top w:val="none" w:sz="0" w:space="0" w:color="auto"/>
                <w:left w:val="none" w:sz="0" w:space="0" w:color="auto"/>
                <w:bottom w:val="none" w:sz="0" w:space="0" w:color="auto"/>
                <w:right w:val="none" w:sz="0" w:space="0" w:color="auto"/>
              </w:divBdr>
            </w:div>
          </w:divsChild>
        </w:div>
        <w:div w:id="1631354107">
          <w:marLeft w:val="0"/>
          <w:marRight w:val="0"/>
          <w:marTop w:val="0"/>
          <w:marBottom w:val="0"/>
          <w:divBdr>
            <w:top w:val="none" w:sz="0" w:space="0" w:color="auto"/>
            <w:left w:val="none" w:sz="0" w:space="0" w:color="auto"/>
            <w:bottom w:val="none" w:sz="0" w:space="0" w:color="auto"/>
            <w:right w:val="none" w:sz="0" w:space="0" w:color="auto"/>
          </w:divBdr>
          <w:divsChild>
            <w:div w:id="369308294">
              <w:marLeft w:val="0"/>
              <w:marRight w:val="0"/>
              <w:marTop w:val="0"/>
              <w:marBottom w:val="0"/>
              <w:divBdr>
                <w:top w:val="none" w:sz="0" w:space="0" w:color="auto"/>
                <w:left w:val="none" w:sz="0" w:space="0" w:color="auto"/>
                <w:bottom w:val="none" w:sz="0" w:space="0" w:color="auto"/>
                <w:right w:val="none" w:sz="0" w:space="0" w:color="auto"/>
              </w:divBdr>
            </w:div>
            <w:div w:id="526329629">
              <w:marLeft w:val="0"/>
              <w:marRight w:val="0"/>
              <w:marTop w:val="0"/>
              <w:marBottom w:val="0"/>
              <w:divBdr>
                <w:top w:val="none" w:sz="0" w:space="0" w:color="auto"/>
                <w:left w:val="none" w:sz="0" w:space="0" w:color="auto"/>
                <w:bottom w:val="none" w:sz="0" w:space="0" w:color="auto"/>
                <w:right w:val="none" w:sz="0" w:space="0" w:color="auto"/>
              </w:divBdr>
              <w:divsChild>
                <w:div w:id="304048463">
                  <w:marLeft w:val="0"/>
                  <w:marRight w:val="0"/>
                  <w:marTop w:val="0"/>
                  <w:marBottom w:val="0"/>
                  <w:divBdr>
                    <w:top w:val="none" w:sz="0" w:space="0" w:color="auto"/>
                    <w:left w:val="none" w:sz="0" w:space="0" w:color="auto"/>
                    <w:bottom w:val="none" w:sz="0" w:space="0" w:color="auto"/>
                    <w:right w:val="none" w:sz="0" w:space="0" w:color="auto"/>
                  </w:divBdr>
                  <w:divsChild>
                    <w:div w:id="1963996651">
                      <w:marLeft w:val="0"/>
                      <w:marRight w:val="0"/>
                      <w:marTop w:val="0"/>
                      <w:marBottom w:val="0"/>
                      <w:divBdr>
                        <w:top w:val="none" w:sz="0" w:space="0" w:color="auto"/>
                        <w:left w:val="none" w:sz="0" w:space="0" w:color="auto"/>
                        <w:bottom w:val="none" w:sz="0" w:space="0" w:color="auto"/>
                        <w:right w:val="none" w:sz="0" w:space="0" w:color="auto"/>
                      </w:divBdr>
                      <w:divsChild>
                        <w:div w:id="1233198318">
                          <w:marLeft w:val="0"/>
                          <w:marRight w:val="0"/>
                          <w:marTop w:val="0"/>
                          <w:marBottom w:val="0"/>
                          <w:divBdr>
                            <w:top w:val="none" w:sz="0" w:space="0" w:color="auto"/>
                            <w:left w:val="none" w:sz="0" w:space="0" w:color="auto"/>
                            <w:bottom w:val="none" w:sz="0" w:space="0" w:color="auto"/>
                            <w:right w:val="none" w:sz="0" w:space="0" w:color="auto"/>
                          </w:divBdr>
                          <w:divsChild>
                            <w:div w:id="14609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836545">
          <w:marLeft w:val="0"/>
          <w:marRight w:val="0"/>
          <w:marTop w:val="0"/>
          <w:marBottom w:val="0"/>
          <w:divBdr>
            <w:top w:val="none" w:sz="0" w:space="0" w:color="auto"/>
            <w:left w:val="none" w:sz="0" w:space="0" w:color="auto"/>
            <w:bottom w:val="none" w:sz="0" w:space="0" w:color="auto"/>
            <w:right w:val="none" w:sz="0" w:space="0" w:color="auto"/>
          </w:divBdr>
          <w:divsChild>
            <w:div w:id="1614552683">
              <w:marLeft w:val="0"/>
              <w:marRight w:val="0"/>
              <w:marTop w:val="0"/>
              <w:marBottom w:val="0"/>
              <w:divBdr>
                <w:top w:val="none" w:sz="0" w:space="0" w:color="auto"/>
                <w:left w:val="none" w:sz="0" w:space="0" w:color="auto"/>
                <w:bottom w:val="none" w:sz="0" w:space="0" w:color="auto"/>
                <w:right w:val="none" w:sz="0" w:space="0" w:color="auto"/>
              </w:divBdr>
            </w:div>
            <w:div w:id="1927767827">
              <w:marLeft w:val="0"/>
              <w:marRight w:val="0"/>
              <w:marTop w:val="0"/>
              <w:marBottom w:val="0"/>
              <w:divBdr>
                <w:top w:val="none" w:sz="0" w:space="0" w:color="auto"/>
                <w:left w:val="none" w:sz="0" w:space="0" w:color="auto"/>
                <w:bottom w:val="none" w:sz="0" w:space="0" w:color="auto"/>
                <w:right w:val="none" w:sz="0" w:space="0" w:color="auto"/>
              </w:divBdr>
            </w:div>
          </w:divsChild>
        </w:div>
        <w:div w:id="1826244631">
          <w:marLeft w:val="0"/>
          <w:marRight w:val="0"/>
          <w:marTop w:val="0"/>
          <w:marBottom w:val="0"/>
          <w:divBdr>
            <w:top w:val="none" w:sz="0" w:space="0" w:color="auto"/>
            <w:left w:val="none" w:sz="0" w:space="0" w:color="auto"/>
            <w:bottom w:val="none" w:sz="0" w:space="0" w:color="auto"/>
            <w:right w:val="none" w:sz="0" w:space="0" w:color="auto"/>
          </w:divBdr>
          <w:divsChild>
            <w:div w:id="1843814553">
              <w:marLeft w:val="0"/>
              <w:marRight w:val="0"/>
              <w:marTop w:val="0"/>
              <w:marBottom w:val="0"/>
              <w:divBdr>
                <w:top w:val="none" w:sz="0" w:space="0" w:color="auto"/>
                <w:left w:val="none" w:sz="0" w:space="0" w:color="auto"/>
                <w:bottom w:val="none" w:sz="0" w:space="0" w:color="auto"/>
                <w:right w:val="none" w:sz="0" w:space="0" w:color="auto"/>
              </w:divBdr>
            </w:div>
          </w:divsChild>
        </w:div>
        <w:div w:id="1834173844">
          <w:marLeft w:val="0"/>
          <w:marRight w:val="0"/>
          <w:marTop w:val="0"/>
          <w:marBottom w:val="0"/>
          <w:divBdr>
            <w:top w:val="none" w:sz="0" w:space="0" w:color="auto"/>
            <w:left w:val="none" w:sz="0" w:space="0" w:color="auto"/>
            <w:bottom w:val="none" w:sz="0" w:space="0" w:color="auto"/>
            <w:right w:val="none" w:sz="0" w:space="0" w:color="auto"/>
          </w:divBdr>
          <w:divsChild>
            <w:div w:id="536238299">
              <w:marLeft w:val="0"/>
              <w:marRight w:val="0"/>
              <w:marTop w:val="0"/>
              <w:marBottom w:val="0"/>
              <w:divBdr>
                <w:top w:val="none" w:sz="0" w:space="0" w:color="auto"/>
                <w:left w:val="none" w:sz="0" w:space="0" w:color="auto"/>
                <w:bottom w:val="none" w:sz="0" w:space="0" w:color="auto"/>
                <w:right w:val="none" w:sz="0" w:space="0" w:color="auto"/>
              </w:divBdr>
            </w:div>
          </w:divsChild>
        </w:div>
        <w:div w:id="1847088552">
          <w:marLeft w:val="0"/>
          <w:marRight w:val="0"/>
          <w:marTop w:val="0"/>
          <w:marBottom w:val="0"/>
          <w:divBdr>
            <w:top w:val="none" w:sz="0" w:space="0" w:color="auto"/>
            <w:left w:val="none" w:sz="0" w:space="0" w:color="auto"/>
            <w:bottom w:val="none" w:sz="0" w:space="0" w:color="auto"/>
            <w:right w:val="none" w:sz="0" w:space="0" w:color="auto"/>
          </w:divBdr>
          <w:divsChild>
            <w:div w:id="441074926">
              <w:marLeft w:val="0"/>
              <w:marRight w:val="0"/>
              <w:marTop w:val="0"/>
              <w:marBottom w:val="0"/>
              <w:divBdr>
                <w:top w:val="none" w:sz="0" w:space="0" w:color="auto"/>
                <w:left w:val="none" w:sz="0" w:space="0" w:color="auto"/>
                <w:bottom w:val="none" w:sz="0" w:space="0" w:color="auto"/>
                <w:right w:val="none" w:sz="0" w:space="0" w:color="auto"/>
              </w:divBdr>
            </w:div>
            <w:div w:id="614365476">
              <w:marLeft w:val="0"/>
              <w:marRight w:val="0"/>
              <w:marTop w:val="0"/>
              <w:marBottom w:val="0"/>
              <w:divBdr>
                <w:top w:val="none" w:sz="0" w:space="0" w:color="auto"/>
                <w:left w:val="none" w:sz="0" w:space="0" w:color="auto"/>
                <w:bottom w:val="none" w:sz="0" w:space="0" w:color="auto"/>
                <w:right w:val="none" w:sz="0" w:space="0" w:color="auto"/>
              </w:divBdr>
            </w:div>
            <w:div w:id="793640991">
              <w:marLeft w:val="0"/>
              <w:marRight w:val="0"/>
              <w:marTop w:val="0"/>
              <w:marBottom w:val="0"/>
              <w:divBdr>
                <w:top w:val="none" w:sz="0" w:space="0" w:color="auto"/>
                <w:left w:val="none" w:sz="0" w:space="0" w:color="auto"/>
                <w:bottom w:val="none" w:sz="0" w:space="0" w:color="auto"/>
                <w:right w:val="none" w:sz="0" w:space="0" w:color="auto"/>
              </w:divBdr>
              <w:divsChild>
                <w:div w:id="212472931">
                  <w:marLeft w:val="0"/>
                  <w:marRight w:val="0"/>
                  <w:marTop w:val="0"/>
                  <w:marBottom w:val="0"/>
                  <w:divBdr>
                    <w:top w:val="none" w:sz="0" w:space="0" w:color="auto"/>
                    <w:left w:val="none" w:sz="0" w:space="0" w:color="auto"/>
                    <w:bottom w:val="none" w:sz="0" w:space="0" w:color="auto"/>
                    <w:right w:val="none" w:sz="0" w:space="0" w:color="auto"/>
                  </w:divBdr>
                  <w:divsChild>
                    <w:div w:id="878012987">
                      <w:marLeft w:val="0"/>
                      <w:marRight w:val="0"/>
                      <w:marTop w:val="0"/>
                      <w:marBottom w:val="0"/>
                      <w:divBdr>
                        <w:top w:val="none" w:sz="0" w:space="0" w:color="auto"/>
                        <w:left w:val="none" w:sz="0" w:space="0" w:color="auto"/>
                        <w:bottom w:val="none" w:sz="0" w:space="0" w:color="auto"/>
                        <w:right w:val="none" w:sz="0" w:space="0" w:color="auto"/>
                      </w:divBdr>
                      <w:divsChild>
                        <w:div w:id="2070692153">
                          <w:marLeft w:val="0"/>
                          <w:marRight w:val="0"/>
                          <w:marTop w:val="0"/>
                          <w:marBottom w:val="0"/>
                          <w:divBdr>
                            <w:top w:val="none" w:sz="0" w:space="0" w:color="auto"/>
                            <w:left w:val="none" w:sz="0" w:space="0" w:color="auto"/>
                            <w:bottom w:val="none" w:sz="0" w:space="0" w:color="auto"/>
                            <w:right w:val="none" w:sz="0" w:space="0" w:color="auto"/>
                          </w:divBdr>
                          <w:divsChild>
                            <w:div w:id="122849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135439">
              <w:marLeft w:val="0"/>
              <w:marRight w:val="0"/>
              <w:marTop w:val="0"/>
              <w:marBottom w:val="0"/>
              <w:divBdr>
                <w:top w:val="none" w:sz="0" w:space="0" w:color="auto"/>
                <w:left w:val="none" w:sz="0" w:space="0" w:color="auto"/>
                <w:bottom w:val="none" w:sz="0" w:space="0" w:color="auto"/>
                <w:right w:val="none" w:sz="0" w:space="0" w:color="auto"/>
              </w:divBdr>
            </w:div>
            <w:div w:id="1456485095">
              <w:marLeft w:val="0"/>
              <w:marRight w:val="0"/>
              <w:marTop w:val="0"/>
              <w:marBottom w:val="0"/>
              <w:divBdr>
                <w:top w:val="none" w:sz="0" w:space="0" w:color="auto"/>
                <w:left w:val="none" w:sz="0" w:space="0" w:color="auto"/>
                <w:bottom w:val="none" w:sz="0" w:space="0" w:color="auto"/>
                <w:right w:val="none" w:sz="0" w:space="0" w:color="auto"/>
              </w:divBdr>
              <w:divsChild>
                <w:div w:id="1617829809">
                  <w:marLeft w:val="0"/>
                  <w:marRight w:val="0"/>
                  <w:marTop w:val="0"/>
                  <w:marBottom w:val="0"/>
                  <w:divBdr>
                    <w:top w:val="none" w:sz="0" w:space="0" w:color="auto"/>
                    <w:left w:val="none" w:sz="0" w:space="0" w:color="auto"/>
                    <w:bottom w:val="none" w:sz="0" w:space="0" w:color="auto"/>
                    <w:right w:val="none" w:sz="0" w:space="0" w:color="auto"/>
                  </w:divBdr>
                  <w:divsChild>
                    <w:div w:id="914171342">
                      <w:marLeft w:val="0"/>
                      <w:marRight w:val="0"/>
                      <w:marTop w:val="0"/>
                      <w:marBottom w:val="0"/>
                      <w:divBdr>
                        <w:top w:val="none" w:sz="0" w:space="0" w:color="auto"/>
                        <w:left w:val="none" w:sz="0" w:space="0" w:color="auto"/>
                        <w:bottom w:val="none" w:sz="0" w:space="0" w:color="auto"/>
                        <w:right w:val="none" w:sz="0" w:space="0" w:color="auto"/>
                      </w:divBdr>
                      <w:divsChild>
                        <w:div w:id="436026060">
                          <w:marLeft w:val="0"/>
                          <w:marRight w:val="0"/>
                          <w:marTop w:val="0"/>
                          <w:marBottom w:val="0"/>
                          <w:divBdr>
                            <w:top w:val="none" w:sz="0" w:space="0" w:color="auto"/>
                            <w:left w:val="none" w:sz="0" w:space="0" w:color="auto"/>
                            <w:bottom w:val="none" w:sz="0" w:space="0" w:color="auto"/>
                            <w:right w:val="none" w:sz="0" w:space="0" w:color="auto"/>
                          </w:divBdr>
                          <w:divsChild>
                            <w:div w:id="18390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008812">
              <w:marLeft w:val="0"/>
              <w:marRight w:val="0"/>
              <w:marTop w:val="0"/>
              <w:marBottom w:val="0"/>
              <w:divBdr>
                <w:top w:val="none" w:sz="0" w:space="0" w:color="auto"/>
                <w:left w:val="none" w:sz="0" w:space="0" w:color="auto"/>
                <w:bottom w:val="none" w:sz="0" w:space="0" w:color="auto"/>
                <w:right w:val="none" w:sz="0" w:space="0" w:color="auto"/>
              </w:divBdr>
            </w:div>
            <w:div w:id="1484814599">
              <w:marLeft w:val="0"/>
              <w:marRight w:val="0"/>
              <w:marTop w:val="0"/>
              <w:marBottom w:val="0"/>
              <w:divBdr>
                <w:top w:val="none" w:sz="0" w:space="0" w:color="auto"/>
                <w:left w:val="none" w:sz="0" w:space="0" w:color="auto"/>
                <w:bottom w:val="none" w:sz="0" w:space="0" w:color="auto"/>
                <w:right w:val="none" w:sz="0" w:space="0" w:color="auto"/>
              </w:divBdr>
            </w:div>
            <w:div w:id="1631470834">
              <w:marLeft w:val="0"/>
              <w:marRight w:val="0"/>
              <w:marTop w:val="0"/>
              <w:marBottom w:val="0"/>
              <w:divBdr>
                <w:top w:val="none" w:sz="0" w:space="0" w:color="auto"/>
                <w:left w:val="none" w:sz="0" w:space="0" w:color="auto"/>
                <w:bottom w:val="none" w:sz="0" w:space="0" w:color="auto"/>
                <w:right w:val="none" w:sz="0" w:space="0" w:color="auto"/>
              </w:divBdr>
            </w:div>
            <w:div w:id="1973288995">
              <w:marLeft w:val="0"/>
              <w:marRight w:val="0"/>
              <w:marTop w:val="0"/>
              <w:marBottom w:val="0"/>
              <w:divBdr>
                <w:top w:val="none" w:sz="0" w:space="0" w:color="auto"/>
                <w:left w:val="none" w:sz="0" w:space="0" w:color="auto"/>
                <w:bottom w:val="none" w:sz="0" w:space="0" w:color="auto"/>
                <w:right w:val="none" w:sz="0" w:space="0" w:color="auto"/>
              </w:divBdr>
            </w:div>
            <w:div w:id="1977905110">
              <w:marLeft w:val="0"/>
              <w:marRight w:val="0"/>
              <w:marTop w:val="0"/>
              <w:marBottom w:val="0"/>
              <w:divBdr>
                <w:top w:val="none" w:sz="0" w:space="0" w:color="auto"/>
                <w:left w:val="none" w:sz="0" w:space="0" w:color="auto"/>
                <w:bottom w:val="none" w:sz="0" w:space="0" w:color="auto"/>
                <w:right w:val="none" w:sz="0" w:space="0" w:color="auto"/>
              </w:divBdr>
              <w:divsChild>
                <w:div w:id="185799718">
                  <w:marLeft w:val="0"/>
                  <w:marRight w:val="0"/>
                  <w:marTop w:val="0"/>
                  <w:marBottom w:val="0"/>
                  <w:divBdr>
                    <w:top w:val="none" w:sz="0" w:space="0" w:color="auto"/>
                    <w:left w:val="none" w:sz="0" w:space="0" w:color="auto"/>
                    <w:bottom w:val="none" w:sz="0" w:space="0" w:color="auto"/>
                    <w:right w:val="none" w:sz="0" w:space="0" w:color="auto"/>
                  </w:divBdr>
                  <w:divsChild>
                    <w:div w:id="1860075426">
                      <w:marLeft w:val="0"/>
                      <w:marRight w:val="0"/>
                      <w:marTop w:val="0"/>
                      <w:marBottom w:val="0"/>
                      <w:divBdr>
                        <w:top w:val="none" w:sz="0" w:space="0" w:color="auto"/>
                        <w:left w:val="none" w:sz="0" w:space="0" w:color="auto"/>
                        <w:bottom w:val="none" w:sz="0" w:space="0" w:color="auto"/>
                        <w:right w:val="none" w:sz="0" w:space="0" w:color="auto"/>
                      </w:divBdr>
                      <w:divsChild>
                        <w:div w:id="1357316733">
                          <w:marLeft w:val="0"/>
                          <w:marRight w:val="0"/>
                          <w:marTop w:val="0"/>
                          <w:marBottom w:val="0"/>
                          <w:divBdr>
                            <w:top w:val="none" w:sz="0" w:space="0" w:color="auto"/>
                            <w:left w:val="none" w:sz="0" w:space="0" w:color="auto"/>
                            <w:bottom w:val="none" w:sz="0" w:space="0" w:color="auto"/>
                            <w:right w:val="none" w:sz="0" w:space="0" w:color="auto"/>
                          </w:divBdr>
                          <w:divsChild>
                            <w:div w:id="102107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912484">
              <w:marLeft w:val="0"/>
              <w:marRight w:val="0"/>
              <w:marTop w:val="0"/>
              <w:marBottom w:val="0"/>
              <w:divBdr>
                <w:top w:val="none" w:sz="0" w:space="0" w:color="auto"/>
                <w:left w:val="none" w:sz="0" w:space="0" w:color="auto"/>
                <w:bottom w:val="none" w:sz="0" w:space="0" w:color="auto"/>
                <w:right w:val="none" w:sz="0" w:space="0" w:color="auto"/>
              </w:divBdr>
              <w:divsChild>
                <w:div w:id="1786148662">
                  <w:marLeft w:val="0"/>
                  <w:marRight w:val="0"/>
                  <w:marTop w:val="0"/>
                  <w:marBottom w:val="0"/>
                  <w:divBdr>
                    <w:top w:val="none" w:sz="0" w:space="0" w:color="auto"/>
                    <w:left w:val="none" w:sz="0" w:space="0" w:color="auto"/>
                    <w:bottom w:val="none" w:sz="0" w:space="0" w:color="auto"/>
                    <w:right w:val="none" w:sz="0" w:space="0" w:color="auto"/>
                  </w:divBdr>
                  <w:divsChild>
                    <w:div w:id="2073850724">
                      <w:marLeft w:val="0"/>
                      <w:marRight w:val="0"/>
                      <w:marTop w:val="0"/>
                      <w:marBottom w:val="0"/>
                      <w:divBdr>
                        <w:top w:val="none" w:sz="0" w:space="0" w:color="auto"/>
                        <w:left w:val="none" w:sz="0" w:space="0" w:color="auto"/>
                        <w:bottom w:val="none" w:sz="0" w:space="0" w:color="auto"/>
                        <w:right w:val="none" w:sz="0" w:space="0" w:color="auto"/>
                      </w:divBdr>
                      <w:divsChild>
                        <w:div w:id="1499417535">
                          <w:marLeft w:val="0"/>
                          <w:marRight w:val="0"/>
                          <w:marTop w:val="0"/>
                          <w:marBottom w:val="0"/>
                          <w:divBdr>
                            <w:top w:val="none" w:sz="0" w:space="0" w:color="auto"/>
                            <w:left w:val="none" w:sz="0" w:space="0" w:color="auto"/>
                            <w:bottom w:val="none" w:sz="0" w:space="0" w:color="auto"/>
                            <w:right w:val="none" w:sz="0" w:space="0" w:color="auto"/>
                          </w:divBdr>
                          <w:divsChild>
                            <w:div w:id="10098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614698">
          <w:marLeft w:val="0"/>
          <w:marRight w:val="0"/>
          <w:marTop w:val="0"/>
          <w:marBottom w:val="0"/>
          <w:divBdr>
            <w:top w:val="none" w:sz="0" w:space="0" w:color="auto"/>
            <w:left w:val="none" w:sz="0" w:space="0" w:color="auto"/>
            <w:bottom w:val="none" w:sz="0" w:space="0" w:color="auto"/>
            <w:right w:val="none" w:sz="0" w:space="0" w:color="auto"/>
          </w:divBdr>
          <w:divsChild>
            <w:div w:id="1230505169">
              <w:marLeft w:val="0"/>
              <w:marRight w:val="0"/>
              <w:marTop w:val="0"/>
              <w:marBottom w:val="0"/>
              <w:divBdr>
                <w:top w:val="none" w:sz="0" w:space="0" w:color="auto"/>
                <w:left w:val="none" w:sz="0" w:space="0" w:color="auto"/>
                <w:bottom w:val="none" w:sz="0" w:space="0" w:color="auto"/>
                <w:right w:val="none" w:sz="0" w:space="0" w:color="auto"/>
              </w:divBdr>
              <w:divsChild>
                <w:div w:id="490340884">
                  <w:marLeft w:val="0"/>
                  <w:marRight w:val="0"/>
                  <w:marTop w:val="0"/>
                  <w:marBottom w:val="0"/>
                  <w:divBdr>
                    <w:top w:val="none" w:sz="0" w:space="0" w:color="auto"/>
                    <w:left w:val="none" w:sz="0" w:space="0" w:color="auto"/>
                    <w:bottom w:val="none" w:sz="0" w:space="0" w:color="auto"/>
                    <w:right w:val="none" w:sz="0" w:space="0" w:color="auto"/>
                  </w:divBdr>
                  <w:divsChild>
                    <w:div w:id="918171475">
                      <w:marLeft w:val="0"/>
                      <w:marRight w:val="0"/>
                      <w:marTop w:val="0"/>
                      <w:marBottom w:val="0"/>
                      <w:divBdr>
                        <w:top w:val="none" w:sz="0" w:space="0" w:color="auto"/>
                        <w:left w:val="none" w:sz="0" w:space="0" w:color="auto"/>
                        <w:bottom w:val="none" w:sz="0" w:space="0" w:color="auto"/>
                        <w:right w:val="none" w:sz="0" w:space="0" w:color="auto"/>
                      </w:divBdr>
                      <w:divsChild>
                        <w:div w:id="1244141541">
                          <w:marLeft w:val="0"/>
                          <w:marRight w:val="0"/>
                          <w:marTop w:val="0"/>
                          <w:marBottom w:val="0"/>
                          <w:divBdr>
                            <w:top w:val="none" w:sz="0" w:space="0" w:color="auto"/>
                            <w:left w:val="none" w:sz="0" w:space="0" w:color="auto"/>
                            <w:bottom w:val="none" w:sz="0" w:space="0" w:color="auto"/>
                            <w:right w:val="none" w:sz="0" w:space="0" w:color="auto"/>
                          </w:divBdr>
                          <w:divsChild>
                            <w:div w:id="72922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9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6303">
      <w:bodyDiv w:val="1"/>
      <w:marLeft w:val="0"/>
      <w:marRight w:val="0"/>
      <w:marTop w:val="0"/>
      <w:marBottom w:val="0"/>
      <w:divBdr>
        <w:top w:val="none" w:sz="0" w:space="0" w:color="auto"/>
        <w:left w:val="none" w:sz="0" w:space="0" w:color="auto"/>
        <w:bottom w:val="none" w:sz="0" w:space="0" w:color="auto"/>
        <w:right w:val="none" w:sz="0" w:space="0" w:color="auto"/>
      </w:divBdr>
      <w:divsChild>
        <w:div w:id="822085614">
          <w:marLeft w:val="0"/>
          <w:marRight w:val="0"/>
          <w:marTop w:val="0"/>
          <w:marBottom w:val="0"/>
          <w:divBdr>
            <w:top w:val="none" w:sz="0" w:space="0" w:color="auto"/>
            <w:left w:val="none" w:sz="0" w:space="0" w:color="auto"/>
            <w:bottom w:val="none" w:sz="0" w:space="0" w:color="auto"/>
            <w:right w:val="none" w:sz="0" w:space="0" w:color="auto"/>
          </w:divBdr>
        </w:div>
        <w:div w:id="971204854">
          <w:marLeft w:val="0"/>
          <w:marRight w:val="0"/>
          <w:marTop w:val="0"/>
          <w:marBottom w:val="0"/>
          <w:divBdr>
            <w:top w:val="none" w:sz="0" w:space="0" w:color="auto"/>
            <w:left w:val="none" w:sz="0" w:space="0" w:color="auto"/>
            <w:bottom w:val="none" w:sz="0" w:space="0" w:color="auto"/>
            <w:right w:val="none" w:sz="0" w:space="0" w:color="auto"/>
          </w:divBdr>
        </w:div>
        <w:div w:id="1014065733">
          <w:marLeft w:val="0"/>
          <w:marRight w:val="0"/>
          <w:marTop w:val="0"/>
          <w:marBottom w:val="0"/>
          <w:divBdr>
            <w:top w:val="none" w:sz="0" w:space="0" w:color="auto"/>
            <w:left w:val="none" w:sz="0" w:space="0" w:color="auto"/>
            <w:bottom w:val="none" w:sz="0" w:space="0" w:color="auto"/>
            <w:right w:val="none" w:sz="0" w:space="0" w:color="auto"/>
          </w:divBdr>
        </w:div>
        <w:div w:id="1075860024">
          <w:marLeft w:val="0"/>
          <w:marRight w:val="0"/>
          <w:marTop w:val="0"/>
          <w:marBottom w:val="0"/>
          <w:divBdr>
            <w:top w:val="none" w:sz="0" w:space="0" w:color="auto"/>
            <w:left w:val="none" w:sz="0" w:space="0" w:color="auto"/>
            <w:bottom w:val="none" w:sz="0" w:space="0" w:color="auto"/>
            <w:right w:val="none" w:sz="0" w:space="0" w:color="auto"/>
          </w:divBdr>
        </w:div>
        <w:div w:id="1101877966">
          <w:marLeft w:val="0"/>
          <w:marRight w:val="0"/>
          <w:marTop w:val="0"/>
          <w:marBottom w:val="0"/>
          <w:divBdr>
            <w:top w:val="none" w:sz="0" w:space="0" w:color="auto"/>
            <w:left w:val="none" w:sz="0" w:space="0" w:color="auto"/>
            <w:bottom w:val="none" w:sz="0" w:space="0" w:color="auto"/>
            <w:right w:val="none" w:sz="0" w:space="0" w:color="auto"/>
          </w:divBdr>
        </w:div>
      </w:divsChild>
    </w:div>
    <w:div w:id="277184000">
      <w:bodyDiv w:val="1"/>
      <w:marLeft w:val="0"/>
      <w:marRight w:val="0"/>
      <w:marTop w:val="0"/>
      <w:marBottom w:val="0"/>
      <w:divBdr>
        <w:top w:val="none" w:sz="0" w:space="0" w:color="auto"/>
        <w:left w:val="none" w:sz="0" w:space="0" w:color="auto"/>
        <w:bottom w:val="none" w:sz="0" w:space="0" w:color="auto"/>
        <w:right w:val="none" w:sz="0" w:space="0" w:color="auto"/>
      </w:divBdr>
      <w:divsChild>
        <w:div w:id="829449254">
          <w:marLeft w:val="0"/>
          <w:marRight w:val="0"/>
          <w:marTop w:val="0"/>
          <w:marBottom w:val="0"/>
          <w:divBdr>
            <w:top w:val="none" w:sz="0" w:space="0" w:color="auto"/>
            <w:left w:val="none" w:sz="0" w:space="0" w:color="auto"/>
            <w:bottom w:val="none" w:sz="0" w:space="0" w:color="auto"/>
            <w:right w:val="none" w:sz="0" w:space="0" w:color="auto"/>
          </w:divBdr>
        </w:div>
        <w:div w:id="839664111">
          <w:marLeft w:val="0"/>
          <w:marRight w:val="0"/>
          <w:marTop w:val="0"/>
          <w:marBottom w:val="0"/>
          <w:divBdr>
            <w:top w:val="none" w:sz="0" w:space="0" w:color="auto"/>
            <w:left w:val="none" w:sz="0" w:space="0" w:color="auto"/>
            <w:bottom w:val="none" w:sz="0" w:space="0" w:color="auto"/>
            <w:right w:val="none" w:sz="0" w:space="0" w:color="auto"/>
          </w:divBdr>
        </w:div>
        <w:div w:id="1511065552">
          <w:marLeft w:val="0"/>
          <w:marRight w:val="0"/>
          <w:marTop w:val="0"/>
          <w:marBottom w:val="0"/>
          <w:divBdr>
            <w:top w:val="none" w:sz="0" w:space="0" w:color="auto"/>
            <w:left w:val="none" w:sz="0" w:space="0" w:color="auto"/>
            <w:bottom w:val="none" w:sz="0" w:space="0" w:color="auto"/>
            <w:right w:val="none" w:sz="0" w:space="0" w:color="auto"/>
          </w:divBdr>
        </w:div>
      </w:divsChild>
    </w:div>
    <w:div w:id="280303283">
      <w:bodyDiv w:val="1"/>
      <w:marLeft w:val="0"/>
      <w:marRight w:val="0"/>
      <w:marTop w:val="0"/>
      <w:marBottom w:val="0"/>
      <w:divBdr>
        <w:top w:val="none" w:sz="0" w:space="0" w:color="auto"/>
        <w:left w:val="none" w:sz="0" w:space="0" w:color="auto"/>
        <w:bottom w:val="none" w:sz="0" w:space="0" w:color="auto"/>
        <w:right w:val="none" w:sz="0" w:space="0" w:color="auto"/>
      </w:divBdr>
      <w:divsChild>
        <w:div w:id="338242270">
          <w:marLeft w:val="0"/>
          <w:marRight w:val="0"/>
          <w:marTop w:val="0"/>
          <w:marBottom w:val="0"/>
          <w:divBdr>
            <w:top w:val="none" w:sz="0" w:space="0" w:color="auto"/>
            <w:left w:val="none" w:sz="0" w:space="0" w:color="auto"/>
            <w:bottom w:val="none" w:sz="0" w:space="0" w:color="auto"/>
            <w:right w:val="none" w:sz="0" w:space="0" w:color="auto"/>
          </w:divBdr>
        </w:div>
        <w:div w:id="1727028888">
          <w:marLeft w:val="0"/>
          <w:marRight w:val="0"/>
          <w:marTop w:val="0"/>
          <w:marBottom w:val="0"/>
          <w:divBdr>
            <w:top w:val="none" w:sz="0" w:space="0" w:color="auto"/>
            <w:left w:val="none" w:sz="0" w:space="0" w:color="auto"/>
            <w:bottom w:val="none" w:sz="0" w:space="0" w:color="auto"/>
            <w:right w:val="none" w:sz="0" w:space="0" w:color="auto"/>
          </w:divBdr>
        </w:div>
        <w:div w:id="2011789227">
          <w:marLeft w:val="0"/>
          <w:marRight w:val="0"/>
          <w:marTop w:val="0"/>
          <w:marBottom w:val="0"/>
          <w:divBdr>
            <w:top w:val="none" w:sz="0" w:space="0" w:color="auto"/>
            <w:left w:val="none" w:sz="0" w:space="0" w:color="auto"/>
            <w:bottom w:val="none" w:sz="0" w:space="0" w:color="auto"/>
            <w:right w:val="none" w:sz="0" w:space="0" w:color="auto"/>
          </w:divBdr>
        </w:div>
        <w:div w:id="2094427590">
          <w:marLeft w:val="0"/>
          <w:marRight w:val="0"/>
          <w:marTop w:val="0"/>
          <w:marBottom w:val="0"/>
          <w:divBdr>
            <w:top w:val="none" w:sz="0" w:space="0" w:color="auto"/>
            <w:left w:val="none" w:sz="0" w:space="0" w:color="auto"/>
            <w:bottom w:val="none" w:sz="0" w:space="0" w:color="auto"/>
            <w:right w:val="none" w:sz="0" w:space="0" w:color="auto"/>
          </w:divBdr>
        </w:div>
      </w:divsChild>
    </w:div>
    <w:div w:id="285697695">
      <w:bodyDiv w:val="1"/>
      <w:marLeft w:val="0"/>
      <w:marRight w:val="0"/>
      <w:marTop w:val="0"/>
      <w:marBottom w:val="0"/>
      <w:divBdr>
        <w:top w:val="none" w:sz="0" w:space="0" w:color="auto"/>
        <w:left w:val="none" w:sz="0" w:space="0" w:color="auto"/>
        <w:bottom w:val="none" w:sz="0" w:space="0" w:color="auto"/>
        <w:right w:val="none" w:sz="0" w:space="0" w:color="auto"/>
      </w:divBdr>
      <w:divsChild>
        <w:div w:id="512427015">
          <w:marLeft w:val="0"/>
          <w:marRight w:val="0"/>
          <w:marTop w:val="0"/>
          <w:marBottom w:val="0"/>
          <w:divBdr>
            <w:top w:val="none" w:sz="0" w:space="0" w:color="auto"/>
            <w:left w:val="none" w:sz="0" w:space="0" w:color="auto"/>
            <w:bottom w:val="none" w:sz="0" w:space="0" w:color="auto"/>
            <w:right w:val="none" w:sz="0" w:space="0" w:color="auto"/>
          </w:divBdr>
        </w:div>
        <w:div w:id="718624363">
          <w:marLeft w:val="0"/>
          <w:marRight w:val="0"/>
          <w:marTop w:val="0"/>
          <w:marBottom w:val="0"/>
          <w:divBdr>
            <w:top w:val="none" w:sz="0" w:space="0" w:color="auto"/>
            <w:left w:val="none" w:sz="0" w:space="0" w:color="auto"/>
            <w:bottom w:val="none" w:sz="0" w:space="0" w:color="auto"/>
            <w:right w:val="none" w:sz="0" w:space="0" w:color="auto"/>
          </w:divBdr>
        </w:div>
        <w:div w:id="986787828">
          <w:marLeft w:val="0"/>
          <w:marRight w:val="0"/>
          <w:marTop w:val="0"/>
          <w:marBottom w:val="0"/>
          <w:divBdr>
            <w:top w:val="none" w:sz="0" w:space="0" w:color="auto"/>
            <w:left w:val="none" w:sz="0" w:space="0" w:color="auto"/>
            <w:bottom w:val="none" w:sz="0" w:space="0" w:color="auto"/>
            <w:right w:val="none" w:sz="0" w:space="0" w:color="auto"/>
          </w:divBdr>
        </w:div>
        <w:div w:id="1032613694">
          <w:marLeft w:val="0"/>
          <w:marRight w:val="0"/>
          <w:marTop w:val="0"/>
          <w:marBottom w:val="0"/>
          <w:divBdr>
            <w:top w:val="none" w:sz="0" w:space="0" w:color="auto"/>
            <w:left w:val="none" w:sz="0" w:space="0" w:color="auto"/>
            <w:bottom w:val="none" w:sz="0" w:space="0" w:color="auto"/>
            <w:right w:val="none" w:sz="0" w:space="0" w:color="auto"/>
          </w:divBdr>
        </w:div>
        <w:div w:id="1209759513">
          <w:marLeft w:val="0"/>
          <w:marRight w:val="0"/>
          <w:marTop w:val="0"/>
          <w:marBottom w:val="0"/>
          <w:divBdr>
            <w:top w:val="none" w:sz="0" w:space="0" w:color="auto"/>
            <w:left w:val="none" w:sz="0" w:space="0" w:color="auto"/>
            <w:bottom w:val="none" w:sz="0" w:space="0" w:color="auto"/>
            <w:right w:val="none" w:sz="0" w:space="0" w:color="auto"/>
          </w:divBdr>
        </w:div>
        <w:div w:id="1879118804">
          <w:marLeft w:val="0"/>
          <w:marRight w:val="0"/>
          <w:marTop w:val="0"/>
          <w:marBottom w:val="0"/>
          <w:divBdr>
            <w:top w:val="none" w:sz="0" w:space="0" w:color="auto"/>
            <w:left w:val="none" w:sz="0" w:space="0" w:color="auto"/>
            <w:bottom w:val="none" w:sz="0" w:space="0" w:color="auto"/>
            <w:right w:val="none" w:sz="0" w:space="0" w:color="auto"/>
          </w:divBdr>
        </w:div>
        <w:div w:id="1950163335">
          <w:marLeft w:val="0"/>
          <w:marRight w:val="0"/>
          <w:marTop w:val="0"/>
          <w:marBottom w:val="0"/>
          <w:divBdr>
            <w:top w:val="none" w:sz="0" w:space="0" w:color="auto"/>
            <w:left w:val="none" w:sz="0" w:space="0" w:color="auto"/>
            <w:bottom w:val="none" w:sz="0" w:space="0" w:color="auto"/>
            <w:right w:val="none" w:sz="0" w:space="0" w:color="auto"/>
          </w:divBdr>
        </w:div>
      </w:divsChild>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26191">
      <w:bodyDiv w:val="1"/>
      <w:marLeft w:val="0"/>
      <w:marRight w:val="0"/>
      <w:marTop w:val="0"/>
      <w:marBottom w:val="0"/>
      <w:divBdr>
        <w:top w:val="none" w:sz="0" w:space="0" w:color="auto"/>
        <w:left w:val="none" w:sz="0" w:space="0" w:color="auto"/>
        <w:bottom w:val="none" w:sz="0" w:space="0" w:color="auto"/>
        <w:right w:val="none" w:sz="0" w:space="0" w:color="auto"/>
      </w:divBdr>
      <w:divsChild>
        <w:div w:id="217711540">
          <w:marLeft w:val="0"/>
          <w:marRight w:val="0"/>
          <w:marTop w:val="0"/>
          <w:marBottom w:val="0"/>
          <w:divBdr>
            <w:top w:val="none" w:sz="0" w:space="0" w:color="auto"/>
            <w:left w:val="none" w:sz="0" w:space="0" w:color="auto"/>
            <w:bottom w:val="none" w:sz="0" w:space="0" w:color="auto"/>
            <w:right w:val="none" w:sz="0" w:space="0" w:color="auto"/>
          </w:divBdr>
        </w:div>
        <w:div w:id="983048815">
          <w:marLeft w:val="0"/>
          <w:marRight w:val="0"/>
          <w:marTop w:val="0"/>
          <w:marBottom w:val="0"/>
          <w:divBdr>
            <w:top w:val="none" w:sz="0" w:space="0" w:color="auto"/>
            <w:left w:val="none" w:sz="0" w:space="0" w:color="auto"/>
            <w:bottom w:val="none" w:sz="0" w:space="0" w:color="auto"/>
            <w:right w:val="none" w:sz="0" w:space="0" w:color="auto"/>
          </w:divBdr>
        </w:div>
        <w:div w:id="1857498884">
          <w:marLeft w:val="0"/>
          <w:marRight w:val="0"/>
          <w:marTop w:val="0"/>
          <w:marBottom w:val="0"/>
          <w:divBdr>
            <w:top w:val="none" w:sz="0" w:space="0" w:color="auto"/>
            <w:left w:val="none" w:sz="0" w:space="0" w:color="auto"/>
            <w:bottom w:val="none" w:sz="0" w:space="0" w:color="auto"/>
            <w:right w:val="none" w:sz="0" w:space="0" w:color="auto"/>
          </w:divBdr>
        </w:div>
      </w:divsChild>
    </w:div>
    <w:div w:id="315454263">
      <w:bodyDiv w:val="1"/>
      <w:marLeft w:val="0"/>
      <w:marRight w:val="0"/>
      <w:marTop w:val="0"/>
      <w:marBottom w:val="0"/>
      <w:divBdr>
        <w:top w:val="none" w:sz="0" w:space="0" w:color="auto"/>
        <w:left w:val="none" w:sz="0" w:space="0" w:color="auto"/>
        <w:bottom w:val="none" w:sz="0" w:space="0" w:color="auto"/>
        <w:right w:val="none" w:sz="0" w:space="0" w:color="auto"/>
      </w:divBdr>
    </w:div>
    <w:div w:id="319506974">
      <w:bodyDiv w:val="1"/>
      <w:marLeft w:val="0"/>
      <w:marRight w:val="0"/>
      <w:marTop w:val="0"/>
      <w:marBottom w:val="0"/>
      <w:divBdr>
        <w:top w:val="none" w:sz="0" w:space="0" w:color="auto"/>
        <w:left w:val="none" w:sz="0" w:space="0" w:color="auto"/>
        <w:bottom w:val="none" w:sz="0" w:space="0" w:color="auto"/>
        <w:right w:val="none" w:sz="0" w:space="0" w:color="auto"/>
      </w:divBdr>
      <w:divsChild>
        <w:div w:id="3939352">
          <w:marLeft w:val="0"/>
          <w:marRight w:val="0"/>
          <w:marTop w:val="0"/>
          <w:marBottom w:val="0"/>
          <w:divBdr>
            <w:top w:val="none" w:sz="0" w:space="0" w:color="auto"/>
            <w:left w:val="none" w:sz="0" w:space="0" w:color="auto"/>
            <w:bottom w:val="none" w:sz="0" w:space="0" w:color="auto"/>
            <w:right w:val="none" w:sz="0" w:space="0" w:color="auto"/>
          </w:divBdr>
          <w:divsChild>
            <w:div w:id="639766115">
              <w:marLeft w:val="0"/>
              <w:marRight w:val="0"/>
              <w:marTop w:val="0"/>
              <w:marBottom w:val="0"/>
              <w:divBdr>
                <w:top w:val="none" w:sz="0" w:space="0" w:color="auto"/>
                <w:left w:val="none" w:sz="0" w:space="0" w:color="auto"/>
                <w:bottom w:val="none" w:sz="0" w:space="0" w:color="auto"/>
                <w:right w:val="none" w:sz="0" w:space="0" w:color="auto"/>
              </w:divBdr>
            </w:div>
          </w:divsChild>
        </w:div>
        <w:div w:id="110899076">
          <w:marLeft w:val="0"/>
          <w:marRight w:val="0"/>
          <w:marTop w:val="0"/>
          <w:marBottom w:val="0"/>
          <w:divBdr>
            <w:top w:val="none" w:sz="0" w:space="0" w:color="auto"/>
            <w:left w:val="none" w:sz="0" w:space="0" w:color="auto"/>
            <w:bottom w:val="none" w:sz="0" w:space="0" w:color="auto"/>
            <w:right w:val="none" w:sz="0" w:space="0" w:color="auto"/>
          </w:divBdr>
          <w:divsChild>
            <w:div w:id="1279878004">
              <w:marLeft w:val="0"/>
              <w:marRight w:val="0"/>
              <w:marTop w:val="0"/>
              <w:marBottom w:val="0"/>
              <w:divBdr>
                <w:top w:val="none" w:sz="0" w:space="0" w:color="auto"/>
                <w:left w:val="none" w:sz="0" w:space="0" w:color="auto"/>
                <w:bottom w:val="none" w:sz="0" w:space="0" w:color="auto"/>
                <w:right w:val="none" w:sz="0" w:space="0" w:color="auto"/>
              </w:divBdr>
            </w:div>
          </w:divsChild>
        </w:div>
        <w:div w:id="128940732">
          <w:marLeft w:val="0"/>
          <w:marRight w:val="0"/>
          <w:marTop w:val="0"/>
          <w:marBottom w:val="0"/>
          <w:divBdr>
            <w:top w:val="none" w:sz="0" w:space="0" w:color="auto"/>
            <w:left w:val="none" w:sz="0" w:space="0" w:color="auto"/>
            <w:bottom w:val="none" w:sz="0" w:space="0" w:color="auto"/>
            <w:right w:val="none" w:sz="0" w:space="0" w:color="auto"/>
          </w:divBdr>
          <w:divsChild>
            <w:div w:id="254754881">
              <w:marLeft w:val="0"/>
              <w:marRight w:val="0"/>
              <w:marTop w:val="0"/>
              <w:marBottom w:val="0"/>
              <w:divBdr>
                <w:top w:val="none" w:sz="0" w:space="0" w:color="auto"/>
                <w:left w:val="none" w:sz="0" w:space="0" w:color="auto"/>
                <w:bottom w:val="none" w:sz="0" w:space="0" w:color="auto"/>
                <w:right w:val="none" w:sz="0" w:space="0" w:color="auto"/>
              </w:divBdr>
            </w:div>
          </w:divsChild>
        </w:div>
        <w:div w:id="347561500">
          <w:marLeft w:val="0"/>
          <w:marRight w:val="0"/>
          <w:marTop w:val="0"/>
          <w:marBottom w:val="0"/>
          <w:divBdr>
            <w:top w:val="none" w:sz="0" w:space="0" w:color="auto"/>
            <w:left w:val="none" w:sz="0" w:space="0" w:color="auto"/>
            <w:bottom w:val="none" w:sz="0" w:space="0" w:color="auto"/>
            <w:right w:val="none" w:sz="0" w:space="0" w:color="auto"/>
          </w:divBdr>
          <w:divsChild>
            <w:div w:id="765076726">
              <w:marLeft w:val="0"/>
              <w:marRight w:val="0"/>
              <w:marTop w:val="0"/>
              <w:marBottom w:val="0"/>
              <w:divBdr>
                <w:top w:val="none" w:sz="0" w:space="0" w:color="auto"/>
                <w:left w:val="none" w:sz="0" w:space="0" w:color="auto"/>
                <w:bottom w:val="none" w:sz="0" w:space="0" w:color="auto"/>
                <w:right w:val="none" w:sz="0" w:space="0" w:color="auto"/>
              </w:divBdr>
            </w:div>
          </w:divsChild>
        </w:div>
        <w:div w:id="708988835">
          <w:marLeft w:val="0"/>
          <w:marRight w:val="0"/>
          <w:marTop w:val="0"/>
          <w:marBottom w:val="0"/>
          <w:divBdr>
            <w:top w:val="none" w:sz="0" w:space="0" w:color="auto"/>
            <w:left w:val="none" w:sz="0" w:space="0" w:color="auto"/>
            <w:bottom w:val="none" w:sz="0" w:space="0" w:color="auto"/>
            <w:right w:val="none" w:sz="0" w:space="0" w:color="auto"/>
          </w:divBdr>
          <w:divsChild>
            <w:div w:id="1400441551">
              <w:marLeft w:val="0"/>
              <w:marRight w:val="0"/>
              <w:marTop w:val="0"/>
              <w:marBottom w:val="0"/>
              <w:divBdr>
                <w:top w:val="none" w:sz="0" w:space="0" w:color="auto"/>
                <w:left w:val="none" w:sz="0" w:space="0" w:color="auto"/>
                <w:bottom w:val="none" w:sz="0" w:space="0" w:color="auto"/>
                <w:right w:val="none" w:sz="0" w:space="0" w:color="auto"/>
              </w:divBdr>
            </w:div>
          </w:divsChild>
        </w:div>
        <w:div w:id="891844248">
          <w:marLeft w:val="0"/>
          <w:marRight w:val="0"/>
          <w:marTop w:val="0"/>
          <w:marBottom w:val="0"/>
          <w:divBdr>
            <w:top w:val="none" w:sz="0" w:space="0" w:color="auto"/>
            <w:left w:val="none" w:sz="0" w:space="0" w:color="auto"/>
            <w:bottom w:val="none" w:sz="0" w:space="0" w:color="auto"/>
            <w:right w:val="none" w:sz="0" w:space="0" w:color="auto"/>
          </w:divBdr>
          <w:divsChild>
            <w:div w:id="2000840592">
              <w:marLeft w:val="0"/>
              <w:marRight w:val="0"/>
              <w:marTop w:val="0"/>
              <w:marBottom w:val="0"/>
              <w:divBdr>
                <w:top w:val="none" w:sz="0" w:space="0" w:color="auto"/>
                <w:left w:val="none" w:sz="0" w:space="0" w:color="auto"/>
                <w:bottom w:val="none" w:sz="0" w:space="0" w:color="auto"/>
                <w:right w:val="none" w:sz="0" w:space="0" w:color="auto"/>
              </w:divBdr>
            </w:div>
          </w:divsChild>
        </w:div>
        <w:div w:id="995840893">
          <w:marLeft w:val="0"/>
          <w:marRight w:val="0"/>
          <w:marTop w:val="0"/>
          <w:marBottom w:val="0"/>
          <w:divBdr>
            <w:top w:val="none" w:sz="0" w:space="0" w:color="auto"/>
            <w:left w:val="none" w:sz="0" w:space="0" w:color="auto"/>
            <w:bottom w:val="none" w:sz="0" w:space="0" w:color="auto"/>
            <w:right w:val="none" w:sz="0" w:space="0" w:color="auto"/>
          </w:divBdr>
          <w:divsChild>
            <w:div w:id="650451458">
              <w:marLeft w:val="0"/>
              <w:marRight w:val="0"/>
              <w:marTop w:val="0"/>
              <w:marBottom w:val="0"/>
              <w:divBdr>
                <w:top w:val="none" w:sz="0" w:space="0" w:color="auto"/>
                <w:left w:val="none" w:sz="0" w:space="0" w:color="auto"/>
                <w:bottom w:val="none" w:sz="0" w:space="0" w:color="auto"/>
                <w:right w:val="none" w:sz="0" w:space="0" w:color="auto"/>
              </w:divBdr>
            </w:div>
          </w:divsChild>
        </w:div>
        <w:div w:id="1293706585">
          <w:marLeft w:val="0"/>
          <w:marRight w:val="0"/>
          <w:marTop w:val="0"/>
          <w:marBottom w:val="0"/>
          <w:divBdr>
            <w:top w:val="none" w:sz="0" w:space="0" w:color="auto"/>
            <w:left w:val="none" w:sz="0" w:space="0" w:color="auto"/>
            <w:bottom w:val="none" w:sz="0" w:space="0" w:color="auto"/>
            <w:right w:val="none" w:sz="0" w:space="0" w:color="auto"/>
          </w:divBdr>
          <w:divsChild>
            <w:div w:id="1110204862">
              <w:marLeft w:val="0"/>
              <w:marRight w:val="0"/>
              <w:marTop w:val="0"/>
              <w:marBottom w:val="0"/>
              <w:divBdr>
                <w:top w:val="none" w:sz="0" w:space="0" w:color="auto"/>
                <w:left w:val="none" w:sz="0" w:space="0" w:color="auto"/>
                <w:bottom w:val="none" w:sz="0" w:space="0" w:color="auto"/>
                <w:right w:val="none" w:sz="0" w:space="0" w:color="auto"/>
              </w:divBdr>
            </w:div>
          </w:divsChild>
        </w:div>
        <w:div w:id="1311715249">
          <w:marLeft w:val="0"/>
          <w:marRight w:val="0"/>
          <w:marTop w:val="0"/>
          <w:marBottom w:val="0"/>
          <w:divBdr>
            <w:top w:val="none" w:sz="0" w:space="0" w:color="auto"/>
            <w:left w:val="none" w:sz="0" w:space="0" w:color="auto"/>
            <w:bottom w:val="none" w:sz="0" w:space="0" w:color="auto"/>
            <w:right w:val="none" w:sz="0" w:space="0" w:color="auto"/>
          </w:divBdr>
          <w:divsChild>
            <w:div w:id="1152865428">
              <w:marLeft w:val="0"/>
              <w:marRight w:val="0"/>
              <w:marTop w:val="0"/>
              <w:marBottom w:val="0"/>
              <w:divBdr>
                <w:top w:val="none" w:sz="0" w:space="0" w:color="auto"/>
                <w:left w:val="none" w:sz="0" w:space="0" w:color="auto"/>
                <w:bottom w:val="none" w:sz="0" w:space="0" w:color="auto"/>
                <w:right w:val="none" w:sz="0" w:space="0" w:color="auto"/>
              </w:divBdr>
            </w:div>
          </w:divsChild>
        </w:div>
        <w:div w:id="1376850226">
          <w:marLeft w:val="0"/>
          <w:marRight w:val="0"/>
          <w:marTop w:val="0"/>
          <w:marBottom w:val="0"/>
          <w:divBdr>
            <w:top w:val="none" w:sz="0" w:space="0" w:color="auto"/>
            <w:left w:val="none" w:sz="0" w:space="0" w:color="auto"/>
            <w:bottom w:val="none" w:sz="0" w:space="0" w:color="auto"/>
            <w:right w:val="none" w:sz="0" w:space="0" w:color="auto"/>
          </w:divBdr>
          <w:divsChild>
            <w:div w:id="1860967855">
              <w:marLeft w:val="0"/>
              <w:marRight w:val="0"/>
              <w:marTop w:val="0"/>
              <w:marBottom w:val="0"/>
              <w:divBdr>
                <w:top w:val="none" w:sz="0" w:space="0" w:color="auto"/>
                <w:left w:val="none" w:sz="0" w:space="0" w:color="auto"/>
                <w:bottom w:val="none" w:sz="0" w:space="0" w:color="auto"/>
                <w:right w:val="none" w:sz="0" w:space="0" w:color="auto"/>
              </w:divBdr>
            </w:div>
          </w:divsChild>
        </w:div>
        <w:div w:id="1406607767">
          <w:marLeft w:val="0"/>
          <w:marRight w:val="0"/>
          <w:marTop w:val="0"/>
          <w:marBottom w:val="0"/>
          <w:divBdr>
            <w:top w:val="none" w:sz="0" w:space="0" w:color="auto"/>
            <w:left w:val="none" w:sz="0" w:space="0" w:color="auto"/>
            <w:bottom w:val="none" w:sz="0" w:space="0" w:color="auto"/>
            <w:right w:val="none" w:sz="0" w:space="0" w:color="auto"/>
          </w:divBdr>
          <w:divsChild>
            <w:div w:id="1011177417">
              <w:marLeft w:val="0"/>
              <w:marRight w:val="0"/>
              <w:marTop w:val="0"/>
              <w:marBottom w:val="0"/>
              <w:divBdr>
                <w:top w:val="none" w:sz="0" w:space="0" w:color="auto"/>
                <w:left w:val="none" w:sz="0" w:space="0" w:color="auto"/>
                <w:bottom w:val="none" w:sz="0" w:space="0" w:color="auto"/>
                <w:right w:val="none" w:sz="0" w:space="0" w:color="auto"/>
              </w:divBdr>
            </w:div>
          </w:divsChild>
        </w:div>
        <w:div w:id="1633707064">
          <w:marLeft w:val="0"/>
          <w:marRight w:val="0"/>
          <w:marTop w:val="0"/>
          <w:marBottom w:val="0"/>
          <w:divBdr>
            <w:top w:val="none" w:sz="0" w:space="0" w:color="auto"/>
            <w:left w:val="none" w:sz="0" w:space="0" w:color="auto"/>
            <w:bottom w:val="none" w:sz="0" w:space="0" w:color="auto"/>
            <w:right w:val="none" w:sz="0" w:space="0" w:color="auto"/>
          </w:divBdr>
          <w:divsChild>
            <w:div w:id="1003435795">
              <w:marLeft w:val="0"/>
              <w:marRight w:val="0"/>
              <w:marTop w:val="0"/>
              <w:marBottom w:val="0"/>
              <w:divBdr>
                <w:top w:val="none" w:sz="0" w:space="0" w:color="auto"/>
                <w:left w:val="none" w:sz="0" w:space="0" w:color="auto"/>
                <w:bottom w:val="none" w:sz="0" w:space="0" w:color="auto"/>
                <w:right w:val="none" w:sz="0" w:space="0" w:color="auto"/>
              </w:divBdr>
            </w:div>
          </w:divsChild>
        </w:div>
        <w:div w:id="1718580195">
          <w:marLeft w:val="0"/>
          <w:marRight w:val="0"/>
          <w:marTop w:val="0"/>
          <w:marBottom w:val="0"/>
          <w:divBdr>
            <w:top w:val="none" w:sz="0" w:space="0" w:color="auto"/>
            <w:left w:val="none" w:sz="0" w:space="0" w:color="auto"/>
            <w:bottom w:val="none" w:sz="0" w:space="0" w:color="auto"/>
            <w:right w:val="none" w:sz="0" w:space="0" w:color="auto"/>
          </w:divBdr>
          <w:divsChild>
            <w:div w:id="239029072">
              <w:marLeft w:val="0"/>
              <w:marRight w:val="0"/>
              <w:marTop w:val="0"/>
              <w:marBottom w:val="0"/>
              <w:divBdr>
                <w:top w:val="none" w:sz="0" w:space="0" w:color="auto"/>
                <w:left w:val="none" w:sz="0" w:space="0" w:color="auto"/>
                <w:bottom w:val="none" w:sz="0" w:space="0" w:color="auto"/>
                <w:right w:val="none" w:sz="0" w:space="0" w:color="auto"/>
              </w:divBdr>
            </w:div>
          </w:divsChild>
        </w:div>
        <w:div w:id="1834180316">
          <w:marLeft w:val="0"/>
          <w:marRight w:val="0"/>
          <w:marTop w:val="0"/>
          <w:marBottom w:val="0"/>
          <w:divBdr>
            <w:top w:val="none" w:sz="0" w:space="0" w:color="auto"/>
            <w:left w:val="none" w:sz="0" w:space="0" w:color="auto"/>
            <w:bottom w:val="none" w:sz="0" w:space="0" w:color="auto"/>
            <w:right w:val="none" w:sz="0" w:space="0" w:color="auto"/>
          </w:divBdr>
          <w:divsChild>
            <w:div w:id="45410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80884">
      <w:bodyDiv w:val="1"/>
      <w:marLeft w:val="0"/>
      <w:marRight w:val="0"/>
      <w:marTop w:val="0"/>
      <w:marBottom w:val="0"/>
      <w:divBdr>
        <w:top w:val="none" w:sz="0" w:space="0" w:color="auto"/>
        <w:left w:val="none" w:sz="0" w:space="0" w:color="auto"/>
        <w:bottom w:val="none" w:sz="0" w:space="0" w:color="auto"/>
        <w:right w:val="none" w:sz="0" w:space="0" w:color="auto"/>
      </w:divBdr>
      <w:divsChild>
        <w:div w:id="392044264">
          <w:marLeft w:val="0"/>
          <w:marRight w:val="0"/>
          <w:marTop w:val="0"/>
          <w:marBottom w:val="0"/>
          <w:divBdr>
            <w:top w:val="none" w:sz="0" w:space="0" w:color="auto"/>
            <w:left w:val="none" w:sz="0" w:space="0" w:color="auto"/>
            <w:bottom w:val="none" w:sz="0" w:space="0" w:color="auto"/>
            <w:right w:val="none" w:sz="0" w:space="0" w:color="auto"/>
          </w:divBdr>
        </w:div>
        <w:div w:id="581839114">
          <w:marLeft w:val="0"/>
          <w:marRight w:val="0"/>
          <w:marTop w:val="0"/>
          <w:marBottom w:val="0"/>
          <w:divBdr>
            <w:top w:val="none" w:sz="0" w:space="0" w:color="auto"/>
            <w:left w:val="none" w:sz="0" w:space="0" w:color="auto"/>
            <w:bottom w:val="none" w:sz="0" w:space="0" w:color="auto"/>
            <w:right w:val="none" w:sz="0" w:space="0" w:color="auto"/>
          </w:divBdr>
        </w:div>
        <w:div w:id="910575852">
          <w:marLeft w:val="0"/>
          <w:marRight w:val="0"/>
          <w:marTop w:val="0"/>
          <w:marBottom w:val="0"/>
          <w:divBdr>
            <w:top w:val="none" w:sz="0" w:space="0" w:color="auto"/>
            <w:left w:val="none" w:sz="0" w:space="0" w:color="auto"/>
            <w:bottom w:val="none" w:sz="0" w:space="0" w:color="auto"/>
            <w:right w:val="none" w:sz="0" w:space="0" w:color="auto"/>
          </w:divBdr>
        </w:div>
        <w:div w:id="1257058041">
          <w:marLeft w:val="0"/>
          <w:marRight w:val="0"/>
          <w:marTop w:val="0"/>
          <w:marBottom w:val="0"/>
          <w:divBdr>
            <w:top w:val="none" w:sz="0" w:space="0" w:color="auto"/>
            <w:left w:val="none" w:sz="0" w:space="0" w:color="auto"/>
            <w:bottom w:val="none" w:sz="0" w:space="0" w:color="auto"/>
            <w:right w:val="none" w:sz="0" w:space="0" w:color="auto"/>
          </w:divBdr>
        </w:div>
        <w:div w:id="1538660513">
          <w:marLeft w:val="0"/>
          <w:marRight w:val="0"/>
          <w:marTop w:val="0"/>
          <w:marBottom w:val="0"/>
          <w:divBdr>
            <w:top w:val="none" w:sz="0" w:space="0" w:color="auto"/>
            <w:left w:val="none" w:sz="0" w:space="0" w:color="auto"/>
            <w:bottom w:val="none" w:sz="0" w:space="0" w:color="auto"/>
            <w:right w:val="none" w:sz="0" w:space="0" w:color="auto"/>
          </w:divBdr>
        </w:div>
        <w:div w:id="1801262296">
          <w:marLeft w:val="0"/>
          <w:marRight w:val="0"/>
          <w:marTop w:val="0"/>
          <w:marBottom w:val="0"/>
          <w:divBdr>
            <w:top w:val="none" w:sz="0" w:space="0" w:color="auto"/>
            <w:left w:val="none" w:sz="0" w:space="0" w:color="auto"/>
            <w:bottom w:val="none" w:sz="0" w:space="0" w:color="auto"/>
            <w:right w:val="none" w:sz="0" w:space="0" w:color="auto"/>
          </w:divBdr>
        </w:div>
        <w:div w:id="2032105156">
          <w:marLeft w:val="0"/>
          <w:marRight w:val="0"/>
          <w:marTop w:val="0"/>
          <w:marBottom w:val="0"/>
          <w:divBdr>
            <w:top w:val="none" w:sz="0" w:space="0" w:color="auto"/>
            <w:left w:val="none" w:sz="0" w:space="0" w:color="auto"/>
            <w:bottom w:val="none" w:sz="0" w:space="0" w:color="auto"/>
            <w:right w:val="none" w:sz="0" w:space="0" w:color="auto"/>
          </w:divBdr>
        </w:div>
        <w:div w:id="2128547982">
          <w:marLeft w:val="0"/>
          <w:marRight w:val="0"/>
          <w:marTop w:val="0"/>
          <w:marBottom w:val="0"/>
          <w:divBdr>
            <w:top w:val="none" w:sz="0" w:space="0" w:color="auto"/>
            <w:left w:val="none" w:sz="0" w:space="0" w:color="auto"/>
            <w:bottom w:val="none" w:sz="0" w:space="0" w:color="auto"/>
            <w:right w:val="none" w:sz="0" w:space="0" w:color="auto"/>
          </w:divBdr>
        </w:div>
      </w:divsChild>
    </w:div>
    <w:div w:id="378356125">
      <w:bodyDiv w:val="1"/>
      <w:marLeft w:val="0"/>
      <w:marRight w:val="0"/>
      <w:marTop w:val="0"/>
      <w:marBottom w:val="0"/>
      <w:divBdr>
        <w:top w:val="none" w:sz="0" w:space="0" w:color="auto"/>
        <w:left w:val="none" w:sz="0" w:space="0" w:color="auto"/>
        <w:bottom w:val="none" w:sz="0" w:space="0" w:color="auto"/>
        <w:right w:val="none" w:sz="0" w:space="0" w:color="auto"/>
      </w:divBdr>
    </w:div>
    <w:div w:id="390740423">
      <w:bodyDiv w:val="1"/>
      <w:marLeft w:val="0"/>
      <w:marRight w:val="0"/>
      <w:marTop w:val="0"/>
      <w:marBottom w:val="0"/>
      <w:divBdr>
        <w:top w:val="none" w:sz="0" w:space="0" w:color="auto"/>
        <w:left w:val="none" w:sz="0" w:space="0" w:color="auto"/>
        <w:bottom w:val="none" w:sz="0" w:space="0" w:color="auto"/>
        <w:right w:val="none" w:sz="0" w:space="0" w:color="auto"/>
      </w:divBdr>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448354063">
      <w:bodyDiv w:val="1"/>
      <w:marLeft w:val="0"/>
      <w:marRight w:val="0"/>
      <w:marTop w:val="0"/>
      <w:marBottom w:val="0"/>
      <w:divBdr>
        <w:top w:val="none" w:sz="0" w:space="0" w:color="auto"/>
        <w:left w:val="none" w:sz="0" w:space="0" w:color="auto"/>
        <w:bottom w:val="none" w:sz="0" w:space="0" w:color="auto"/>
        <w:right w:val="none" w:sz="0" w:space="0" w:color="auto"/>
      </w:divBdr>
      <w:divsChild>
        <w:div w:id="200217404">
          <w:marLeft w:val="0"/>
          <w:marRight w:val="0"/>
          <w:marTop w:val="0"/>
          <w:marBottom w:val="0"/>
          <w:divBdr>
            <w:top w:val="none" w:sz="0" w:space="0" w:color="auto"/>
            <w:left w:val="none" w:sz="0" w:space="0" w:color="auto"/>
            <w:bottom w:val="none" w:sz="0" w:space="0" w:color="auto"/>
            <w:right w:val="none" w:sz="0" w:space="0" w:color="auto"/>
          </w:divBdr>
        </w:div>
        <w:div w:id="443155794">
          <w:marLeft w:val="0"/>
          <w:marRight w:val="0"/>
          <w:marTop w:val="0"/>
          <w:marBottom w:val="0"/>
          <w:divBdr>
            <w:top w:val="none" w:sz="0" w:space="0" w:color="auto"/>
            <w:left w:val="none" w:sz="0" w:space="0" w:color="auto"/>
            <w:bottom w:val="none" w:sz="0" w:space="0" w:color="auto"/>
            <w:right w:val="none" w:sz="0" w:space="0" w:color="auto"/>
          </w:divBdr>
        </w:div>
        <w:div w:id="1084961065">
          <w:marLeft w:val="0"/>
          <w:marRight w:val="0"/>
          <w:marTop w:val="0"/>
          <w:marBottom w:val="0"/>
          <w:divBdr>
            <w:top w:val="none" w:sz="0" w:space="0" w:color="auto"/>
            <w:left w:val="none" w:sz="0" w:space="0" w:color="auto"/>
            <w:bottom w:val="none" w:sz="0" w:space="0" w:color="auto"/>
            <w:right w:val="none" w:sz="0" w:space="0" w:color="auto"/>
          </w:divBdr>
        </w:div>
        <w:div w:id="1713647889">
          <w:marLeft w:val="0"/>
          <w:marRight w:val="0"/>
          <w:marTop w:val="0"/>
          <w:marBottom w:val="0"/>
          <w:divBdr>
            <w:top w:val="none" w:sz="0" w:space="0" w:color="auto"/>
            <w:left w:val="none" w:sz="0" w:space="0" w:color="auto"/>
            <w:bottom w:val="none" w:sz="0" w:space="0" w:color="auto"/>
            <w:right w:val="none" w:sz="0" w:space="0" w:color="auto"/>
          </w:divBdr>
        </w:div>
        <w:div w:id="1992514303">
          <w:marLeft w:val="0"/>
          <w:marRight w:val="0"/>
          <w:marTop w:val="0"/>
          <w:marBottom w:val="0"/>
          <w:divBdr>
            <w:top w:val="none" w:sz="0" w:space="0" w:color="auto"/>
            <w:left w:val="none" w:sz="0" w:space="0" w:color="auto"/>
            <w:bottom w:val="none" w:sz="0" w:space="0" w:color="auto"/>
            <w:right w:val="none" w:sz="0" w:space="0" w:color="auto"/>
          </w:divBdr>
        </w:div>
      </w:divsChild>
    </w:div>
    <w:div w:id="476336633">
      <w:bodyDiv w:val="1"/>
      <w:marLeft w:val="0"/>
      <w:marRight w:val="0"/>
      <w:marTop w:val="0"/>
      <w:marBottom w:val="0"/>
      <w:divBdr>
        <w:top w:val="none" w:sz="0" w:space="0" w:color="auto"/>
        <w:left w:val="none" w:sz="0" w:space="0" w:color="auto"/>
        <w:bottom w:val="none" w:sz="0" w:space="0" w:color="auto"/>
        <w:right w:val="none" w:sz="0" w:space="0" w:color="auto"/>
      </w:divBdr>
      <w:divsChild>
        <w:div w:id="53966082">
          <w:marLeft w:val="0"/>
          <w:marRight w:val="0"/>
          <w:marTop w:val="0"/>
          <w:marBottom w:val="0"/>
          <w:divBdr>
            <w:top w:val="none" w:sz="0" w:space="0" w:color="auto"/>
            <w:left w:val="none" w:sz="0" w:space="0" w:color="auto"/>
            <w:bottom w:val="none" w:sz="0" w:space="0" w:color="auto"/>
            <w:right w:val="none" w:sz="0" w:space="0" w:color="auto"/>
          </w:divBdr>
        </w:div>
        <w:div w:id="237206693">
          <w:marLeft w:val="0"/>
          <w:marRight w:val="0"/>
          <w:marTop w:val="0"/>
          <w:marBottom w:val="0"/>
          <w:divBdr>
            <w:top w:val="none" w:sz="0" w:space="0" w:color="auto"/>
            <w:left w:val="none" w:sz="0" w:space="0" w:color="auto"/>
            <w:bottom w:val="none" w:sz="0" w:space="0" w:color="auto"/>
            <w:right w:val="none" w:sz="0" w:space="0" w:color="auto"/>
          </w:divBdr>
        </w:div>
        <w:div w:id="270939898">
          <w:marLeft w:val="0"/>
          <w:marRight w:val="0"/>
          <w:marTop w:val="0"/>
          <w:marBottom w:val="0"/>
          <w:divBdr>
            <w:top w:val="none" w:sz="0" w:space="0" w:color="auto"/>
            <w:left w:val="none" w:sz="0" w:space="0" w:color="auto"/>
            <w:bottom w:val="none" w:sz="0" w:space="0" w:color="auto"/>
            <w:right w:val="none" w:sz="0" w:space="0" w:color="auto"/>
          </w:divBdr>
        </w:div>
        <w:div w:id="285090956">
          <w:marLeft w:val="0"/>
          <w:marRight w:val="0"/>
          <w:marTop w:val="0"/>
          <w:marBottom w:val="0"/>
          <w:divBdr>
            <w:top w:val="none" w:sz="0" w:space="0" w:color="auto"/>
            <w:left w:val="none" w:sz="0" w:space="0" w:color="auto"/>
            <w:bottom w:val="none" w:sz="0" w:space="0" w:color="auto"/>
            <w:right w:val="none" w:sz="0" w:space="0" w:color="auto"/>
          </w:divBdr>
        </w:div>
        <w:div w:id="776487488">
          <w:marLeft w:val="0"/>
          <w:marRight w:val="0"/>
          <w:marTop w:val="0"/>
          <w:marBottom w:val="0"/>
          <w:divBdr>
            <w:top w:val="none" w:sz="0" w:space="0" w:color="auto"/>
            <w:left w:val="none" w:sz="0" w:space="0" w:color="auto"/>
            <w:bottom w:val="none" w:sz="0" w:space="0" w:color="auto"/>
            <w:right w:val="none" w:sz="0" w:space="0" w:color="auto"/>
          </w:divBdr>
        </w:div>
        <w:div w:id="803735303">
          <w:marLeft w:val="0"/>
          <w:marRight w:val="0"/>
          <w:marTop w:val="0"/>
          <w:marBottom w:val="0"/>
          <w:divBdr>
            <w:top w:val="none" w:sz="0" w:space="0" w:color="auto"/>
            <w:left w:val="none" w:sz="0" w:space="0" w:color="auto"/>
            <w:bottom w:val="none" w:sz="0" w:space="0" w:color="auto"/>
            <w:right w:val="none" w:sz="0" w:space="0" w:color="auto"/>
          </w:divBdr>
        </w:div>
        <w:div w:id="867447558">
          <w:marLeft w:val="0"/>
          <w:marRight w:val="0"/>
          <w:marTop w:val="0"/>
          <w:marBottom w:val="0"/>
          <w:divBdr>
            <w:top w:val="none" w:sz="0" w:space="0" w:color="auto"/>
            <w:left w:val="none" w:sz="0" w:space="0" w:color="auto"/>
            <w:bottom w:val="none" w:sz="0" w:space="0" w:color="auto"/>
            <w:right w:val="none" w:sz="0" w:space="0" w:color="auto"/>
          </w:divBdr>
        </w:div>
        <w:div w:id="881676101">
          <w:marLeft w:val="0"/>
          <w:marRight w:val="0"/>
          <w:marTop w:val="0"/>
          <w:marBottom w:val="0"/>
          <w:divBdr>
            <w:top w:val="none" w:sz="0" w:space="0" w:color="auto"/>
            <w:left w:val="none" w:sz="0" w:space="0" w:color="auto"/>
            <w:bottom w:val="none" w:sz="0" w:space="0" w:color="auto"/>
            <w:right w:val="none" w:sz="0" w:space="0" w:color="auto"/>
          </w:divBdr>
        </w:div>
        <w:div w:id="1198659120">
          <w:marLeft w:val="0"/>
          <w:marRight w:val="0"/>
          <w:marTop w:val="0"/>
          <w:marBottom w:val="0"/>
          <w:divBdr>
            <w:top w:val="none" w:sz="0" w:space="0" w:color="auto"/>
            <w:left w:val="none" w:sz="0" w:space="0" w:color="auto"/>
            <w:bottom w:val="none" w:sz="0" w:space="0" w:color="auto"/>
            <w:right w:val="none" w:sz="0" w:space="0" w:color="auto"/>
          </w:divBdr>
        </w:div>
        <w:div w:id="1242566472">
          <w:marLeft w:val="0"/>
          <w:marRight w:val="0"/>
          <w:marTop w:val="0"/>
          <w:marBottom w:val="0"/>
          <w:divBdr>
            <w:top w:val="none" w:sz="0" w:space="0" w:color="auto"/>
            <w:left w:val="none" w:sz="0" w:space="0" w:color="auto"/>
            <w:bottom w:val="none" w:sz="0" w:space="0" w:color="auto"/>
            <w:right w:val="none" w:sz="0" w:space="0" w:color="auto"/>
          </w:divBdr>
        </w:div>
        <w:div w:id="1250892047">
          <w:marLeft w:val="0"/>
          <w:marRight w:val="0"/>
          <w:marTop w:val="0"/>
          <w:marBottom w:val="0"/>
          <w:divBdr>
            <w:top w:val="none" w:sz="0" w:space="0" w:color="auto"/>
            <w:left w:val="none" w:sz="0" w:space="0" w:color="auto"/>
            <w:bottom w:val="none" w:sz="0" w:space="0" w:color="auto"/>
            <w:right w:val="none" w:sz="0" w:space="0" w:color="auto"/>
          </w:divBdr>
        </w:div>
        <w:div w:id="1692150354">
          <w:marLeft w:val="0"/>
          <w:marRight w:val="0"/>
          <w:marTop w:val="0"/>
          <w:marBottom w:val="0"/>
          <w:divBdr>
            <w:top w:val="none" w:sz="0" w:space="0" w:color="auto"/>
            <w:left w:val="none" w:sz="0" w:space="0" w:color="auto"/>
            <w:bottom w:val="none" w:sz="0" w:space="0" w:color="auto"/>
            <w:right w:val="none" w:sz="0" w:space="0" w:color="auto"/>
          </w:divBdr>
        </w:div>
        <w:div w:id="1851527529">
          <w:marLeft w:val="0"/>
          <w:marRight w:val="0"/>
          <w:marTop w:val="0"/>
          <w:marBottom w:val="0"/>
          <w:divBdr>
            <w:top w:val="none" w:sz="0" w:space="0" w:color="auto"/>
            <w:left w:val="none" w:sz="0" w:space="0" w:color="auto"/>
            <w:bottom w:val="none" w:sz="0" w:space="0" w:color="auto"/>
            <w:right w:val="none" w:sz="0" w:space="0" w:color="auto"/>
          </w:divBdr>
        </w:div>
        <w:div w:id="2090077936">
          <w:marLeft w:val="0"/>
          <w:marRight w:val="0"/>
          <w:marTop w:val="0"/>
          <w:marBottom w:val="0"/>
          <w:divBdr>
            <w:top w:val="none" w:sz="0" w:space="0" w:color="auto"/>
            <w:left w:val="none" w:sz="0" w:space="0" w:color="auto"/>
            <w:bottom w:val="none" w:sz="0" w:space="0" w:color="auto"/>
            <w:right w:val="none" w:sz="0" w:space="0" w:color="auto"/>
          </w:divBdr>
        </w:div>
      </w:divsChild>
    </w:div>
    <w:div w:id="479493522">
      <w:bodyDiv w:val="1"/>
      <w:marLeft w:val="0"/>
      <w:marRight w:val="0"/>
      <w:marTop w:val="0"/>
      <w:marBottom w:val="0"/>
      <w:divBdr>
        <w:top w:val="none" w:sz="0" w:space="0" w:color="auto"/>
        <w:left w:val="none" w:sz="0" w:space="0" w:color="auto"/>
        <w:bottom w:val="none" w:sz="0" w:space="0" w:color="auto"/>
        <w:right w:val="none" w:sz="0" w:space="0" w:color="auto"/>
      </w:divBdr>
    </w:div>
    <w:div w:id="484394437">
      <w:bodyDiv w:val="1"/>
      <w:marLeft w:val="0"/>
      <w:marRight w:val="0"/>
      <w:marTop w:val="0"/>
      <w:marBottom w:val="0"/>
      <w:divBdr>
        <w:top w:val="none" w:sz="0" w:space="0" w:color="auto"/>
        <w:left w:val="none" w:sz="0" w:space="0" w:color="auto"/>
        <w:bottom w:val="none" w:sz="0" w:space="0" w:color="auto"/>
        <w:right w:val="none" w:sz="0" w:space="0" w:color="auto"/>
      </w:divBdr>
      <w:divsChild>
        <w:div w:id="545411116">
          <w:marLeft w:val="0"/>
          <w:marRight w:val="0"/>
          <w:marTop w:val="0"/>
          <w:marBottom w:val="0"/>
          <w:divBdr>
            <w:top w:val="none" w:sz="0" w:space="0" w:color="auto"/>
            <w:left w:val="none" w:sz="0" w:space="0" w:color="auto"/>
            <w:bottom w:val="none" w:sz="0" w:space="0" w:color="auto"/>
            <w:right w:val="none" w:sz="0" w:space="0" w:color="auto"/>
          </w:divBdr>
        </w:div>
        <w:div w:id="793327140">
          <w:marLeft w:val="0"/>
          <w:marRight w:val="0"/>
          <w:marTop w:val="0"/>
          <w:marBottom w:val="0"/>
          <w:divBdr>
            <w:top w:val="none" w:sz="0" w:space="0" w:color="auto"/>
            <w:left w:val="none" w:sz="0" w:space="0" w:color="auto"/>
            <w:bottom w:val="none" w:sz="0" w:space="0" w:color="auto"/>
            <w:right w:val="none" w:sz="0" w:space="0" w:color="auto"/>
          </w:divBdr>
        </w:div>
        <w:div w:id="973407950">
          <w:marLeft w:val="0"/>
          <w:marRight w:val="0"/>
          <w:marTop w:val="0"/>
          <w:marBottom w:val="0"/>
          <w:divBdr>
            <w:top w:val="none" w:sz="0" w:space="0" w:color="auto"/>
            <w:left w:val="none" w:sz="0" w:space="0" w:color="auto"/>
            <w:bottom w:val="none" w:sz="0" w:space="0" w:color="auto"/>
            <w:right w:val="none" w:sz="0" w:space="0" w:color="auto"/>
          </w:divBdr>
        </w:div>
        <w:div w:id="1570505786">
          <w:marLeft w:val="0"/>
          <w:marRight w:val="0"/>
          <w:marTop w:val="0"/>
          <w:marBottom w:val="0"/>
          <w:divBdr>
            <w:top w:val="none" w:sz="0" w:space="0" w:color="auto"/>
            <w:left w:val="none" w:sz="0" w:space="0" w:color="auto"/>
            <w:bottom w:val="none" w:sz="0" w:space="0" w:color="auto"/>
            <w:right w:val="none" w:sz="0" w:space="0" w:color="auto"/>
          </w:divBdr>
        </w:div>
        <w:div w:id="1638104527">
          <w:marLeft w:val="0"/>
          <w:marRight w:val="0"/>
          <w:marTop w:val="0"/>
          <w:marBottom w:val="0"/>
          <w:divBdr>
            <w:top w:val="none" w:sz="0" w:space="0" w:color="auto"/>
            <w:left w:val="none" w:sz="0" w:space="0" w:color="auto"/>
            <w:bottom w:val="none" w:sz="0" w:space="0" w:color="auto"/>
            <w:right w:val="none" w:sz="0" w:space="0" w:color="auto"/>
          </w:divBdr>
        </w:div>
      </w:divsChild>
    </w:div>
    <w:div w:id="488449986">
      <w:bodyDiv w:val="1"/>
      <w:marLeft w:val="0"/>
      <w:marRight w:val="0"/>
      <w:marTop w:val="0"/>
      <w:marBottom w:val="0"/>
      <w:divBdr>
        <w:top w:val="none" w:sz="0" w:space="0" w:color="auto"/>
        <w:left w:val="none" w:sz="0" w:space="0" w:color="auto"/>
        <w:bottom w:val="none" w:sz="0" w:space="0" w:color="auto"/>
        <w:right w:val="none" w:sz="0" w:space="0" w:color="auto"/>
      </w:divBdr>
      <w:divsChild>
        <w:div w:id="16322698">
          <w:marLeft w:val="0"/>
          <w:marRight w:val="0"/>
          <w:marTop w:val="0"/>
          <w:marBottom w:val="0"/>
          <w:divBdr>
            <w:top w:val="none" w:sz="0" w:space="0" w:color="auto"/>
            <w:left w:val="none" w:sz="0" w:space="0" w:color="auto"/>
            <w:bottom w:val="none" w:sz="0" w:space="0" w:color="auto"/>
            <w:right w:val="none" w:sz="0" w:space="0" w:color="auto"/>
          </w:divBdr>
          <w:divsChild>
            <w:div w:id="1829202614">
              <w:marLeft w:val="0"/>
              <w:marRight w:val="0"/>
              <w:marTop w:val="0"/>
              <w:marBottom w:val="0"/>
              <w:divBdr>
                <w:top w:val="none" w:sz="0" w:space="0" w:color="auto"/>
                <w:left w:val="none" w:sz="0" w:space="0" w:color="auto"/>
                <w:bottom w:val="none" w:sz="0" w:space="0" w:color="auto"/>
                <w:right w:val="none" w:sz="0" w:space="0" w:color="auto"/>
              </w:divBdr>
              <w:divsChild>
                <w:div w:id="382294228">
                  <w:marLeft w:val="0"/>
                  <w:marRight w:val="0"/>
                  <w:marTop w:val="0"/>
                  <w:marBottom w:val="0"/>
                  <w:divBdr>
                    <w:top w:val="none" w:sz="0" w:space="0" w:color="auto"/>
                    <w:left w:val="none" w:sz="0" w:space="0" w:color="auto"/>
                    <w:bottom w:val="none" w:sz="0" w:space="0" w:color="auto"/>
                    <w:right w:val="none" w:sz="0" w:space="0" w:color="auto"/>
                  </w:divBdr>
                  <w:divsChild>
                    <w:div w:id="267003954">
                      <w:marLeft w:val="0"/>
                      <w:marRight w:val="0"/>
                      <w:marTop w:val="0"/>
                      <w:marBottom w:val="0"/>
                      <w:divBdr>
                        <w:top w:val="none" w:sz="0" w:space="0" w:color="auto"/>
                        <w:left w:val="none" w:sz="0" w:space="0" w:color="auto"/>
                        <w:bottom w:val="none" w:sz="0" w:space="0" w:color="auto"/>
                        <w:right w:val="none" w:sz="0" w:space="0" w:color="auto"/>
                      </w:divBdr>
                      <w:divsChild>
                        <w:div w:id="13167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651353">
      <w:bodyDiv w:val="1"/>
      <w:marLeft w:val="0"/>
      <w:marRight w:val="0"/>
      <w:marTop w:val="0"/>
      <w:marBottom w:val="0"/>
      <w:divBdr>
        <w:top w:val="none" w:sz="0" w:space="0" w:color="auto"/>
        <w:left w:val="none" w:sz="0" w:space="0" w:color="auto"/>
        <w:bottom w:val="none" w:sz="0" w:space="0" w:color="auto"/>
        <w:right w:val="none" w:sz="0" w:space="0" w:color="auto"/>
      </w:divBdr>
      <w:divsChild>
        <w:div w:id="152449862">
          <w:marLeft w:val="0"/>
          <w:marRight w:val="0"/>
          <w:marTop w:val="0"/>
          <w:marBottom w:val="0"/>
          <w:divBdr>
            <w:top w:val="none" w:sz="0" w:space="0" w:color="auto"/>
            <w:left w:val="none" w:sz="0" w:space="0" w:color="auto"/>
            <w:bottom w:val="none" w:sz="0" w:space="0" w:color="auto"/>
            <w:right w:val="none" w:sz="0" w:space="0" w:color="auto"/>
          </w:divBdr>
        </w:div>
        <w:div w:id="156847444">
          <w:marLeft w:val="0"/>
          <w:marRight w:val="0"/>
          <w:marTop w:val="0"/>
          <w:marBottom w:val="0"/>
          <w:divBdr>
            <w:top w:val="none" w:sz="0" w:space="0" w:color="auto"/>
            <w:left w:val="none" w:sz="0" w:space="0" w:color="auto"/>
            <w:bottom w:val="none" w:sz="0" w:space="0" w:color="auto"/>
            <w:right w:val="none" w:sz="0" w:space="0" w:color="auto"/>
          </w:divBdr>
        </w:div>
        <w:div w:id="329867776">
          <w:marLeft w:val="0"/>
          <w:marRight w:val="0"/>
          <w:marTop w:val="0"/>
          <w:marBottom w:val="0"/>
          <w:divBdr>
            <w:top w:val="none" w:sz="0" w:space="0" w:color="auto"/>
            <w:left w:val="none" w:sz="0" w:space="0" w:color="auto"/>
            <w:bottom w:val="none" w:sz="0" w:space="0" w:color="auto"/>
            <w:right w:val="none" w:sz="0" w:space="0" w:color="auto"/>
          </w:divBdr>
        </w:div>
        <w:div w:id="434524811">
          <w:marLeft w:val="0"/>
          <w:marRight w:val="0"/>
          <w:marTop w:val="0"/>
          <w:marBottom w:val="0"/>
          <w:divBdr>
            <w:top w:val="none" w:sz="0" w:space="0" w:color="auto"/>
            <w:left w:val="none" w:sz="0" w:space="0" w:color="auto"/>
            <w:bottom w:val="none" w:sz="0" w:space="0" w:color="auto"/>
            <w:right w:val="none" w:sz="0" w:space="0" w:color="auto"/>
          </w:divBdr>
        </w:div>
        <w:div w:id="846283948">
          <w:marLeft w:val="0"/>
          <w:marRight w:val="0"/>
          <w:marTop w:val="0"/>
          <w:marBottom w:val="0"/>
          <w:divBdr>
            <w:top w:val="none" w:sz="0" w:space="0" w:color="auto"/>
            <w:left w:val="none" w:sz="0" w:space="0" w:color="auto"/>
            <w:bottom w:val="none" w:sz="0" w:space="0" w:color="auto"/>
            <w:right w:val="none" w:sz="0" w:space="0" w:color="auto"/>
          </w:divBdr>
        </w:div>
        <w:div w:id="1052315023">
          <w:marLeft w:val="0"/>
          <w:marRight w:val="0"/>
          <w:marTop w:val="0"/>
          <w:marBottom w:val="0"/>
          <w:divBdr>
            <w:top w:val="none" w:sz="0" w:space="0" w:color="auto"/>
            <w:left w:val="none" w:sz="0" w:space="0" w:color="auto"/>
            <w:bottom w:val="none" w:sz="0" w:space="0" w:color="auto"/>
            <w:right w:val="none" w:sz="0" w:space="0" w:color="auto"/>
          </w:divBdr>
          <w:divsChild>
            <w:div w:id="216475691">
              <w:marLeft w:val="0"/>
              <w:marRight w:val="0"/>
              <w:marTop w:val="0"/>
              <w:marBottom w:val="0"/>
              <w:divBdr>
                <w:top w:val="none" w:sz="0" w:space="0" w:color="auto"/>
                <w:left w:val="none" w:sz="0" w:space="0" w:color="auto"/>
                <w:bottom w:val="none" w:sz="0" w:space="0" w:color="auto"/>
                <w:right w:val="none" w:sz="0" w:space="0" w:color="auto"/>
              </w:divBdr>
            </w:div>
            <w:div w:id="692417807">
              <w:marLeft w:val="0"/>
              <w:marRight w:val="0"/>
              <w:marTop w:val="0"/>
              <w:marBottom w:val="0"/>
              <w:divBdr>
                <w:top w:val="none" w:sz="0" w:space="0" w:color="auto"/>
                <w:left w:val="none" w:sz="0" w:space="0" w:color="auto"/>
                <w:bottom w:val="none" w:sz="0" w:space="0" w:color="auto"/>
                <w:right w:val="none" w:sz="0" w:space="0" w:color="auto"/>
              </w:divBdr>
            </w:div>
            <w:div w:id="698315651">
              <w:marLeft w:val="0"/>
              <w:marRight w:val="0"/>
              <w:marTop w:val="0"/>
              <w:marBottom w:val="0"/>
              <w:divBdr>
                <w:top w:val="none" w:sz="0" w:space="0" w:color="auto"/>
                <w:left w:val="none" w:sz="0" w:space="0" w:color="auto"/>
                <w:bottom w:val="none" w:sz="0" w:space="0" w:color="auto"/>
                <w:right w:val="none" w:sz="0" w:space="0" w:color="auto"/>
              </w:divBdr>
            </w:div>
            <w:div w:id="1235117228">
              <w:marLeft w:val="0"/>
              <w:marRight w:val="0"/>
              <w:marTop w:val="0"/>
              <w:marBottom w:val="0"/>
              <w:divBdr>
                <w:top w:val="none" w:sz="0" w:space="0" w:color="auto"/>
                <w:left w:val="none" w:sz="0" w:space="0" w:color="auto"/>
                <w:bottom w:val="none" w:sz="0" w:space="0" w:color="auto"/>
                <w:right w:val="none" w:sz="0" w:space="0" w:color="auto"/>
              </w:divBdr>
            </w:div>
            <w:div w:id="1249191754">
              <w:marLeft w:val="0"/>
              <w:marRight w:val="0"/>
              <w:marTop w:val="0"/>
              <w:marBottom w:val="0"/>
              <w:divBdr>
                <w:top w:val="none" w:sz="0" w:space="0" w:color="auto"/>
                <w:left w:val="none" w:sz="0" w:space="0" w:color="auto"/>
                <w:bottom w:val="none" w:sz="0" w:space="0" w:color="auto"/>
                <w:right w:val="none" w:sz="0" w:space="0" w:color="auto"/>
              </w:divBdr>
            </w:div>
            <w:div w:id="1262639452">
              <w:marLeft w:val="0"/>
              <w:marRight w:val="0"/>
              <w:marTop w:val="0"/>
              <w:marBottom w:val="0"/>
              <w:divBdr>
                <w:top w:val="none" w:sz="0" w:space="0" w:color="auto"/>
                <w:left w:val="none" w:sz="0" w:space="0" w:color="auto"/>
                <w:bottom w:val="none" w:sz="0" w:space="0" w:color="auto"/>
                <w:right w:val="none" w:sz="0" w:space="0" w:color="auto"/>
              </w:divBdr>
            </w:div>
            <w:div w:id="1365791075">
              <w:marLeft w:val="0"/>
              <w:marRight w:val="0"/>
              <w:marTop w:val="0"/>
              <w:marBottom w:val="0"/>
              <w:divBdr>
                <w:top w:val="none" w:sz="0" w:space="0" w:color="auto"/>
                <w:left w:val="none" w:sz="0" w:space="0" w:color="auto"/>
                <w:bottom w:val="none" w:sz="0" w:space="0" w:color="auto"/>
                <w:right w:val="none" w:sz="0" w:space="0" w:color="auto"/>
              </w:divBdr>
            </w:div>
            <w:div w:id="1500580757">
              <w:marLeft w:val="0"/>
              <w:marRight w:val="0"/>
              <w:marTop w:val="0"/>
              <w:marBottom w:val="0"/>
              <w:divBdr>
                <w:top w:val="none" w:sz="0" w:space="0" w:color="auto"/>
                <w:left w:val="none" w:sz="0" w:space="0" w:color="auto"/>
                <w:bottom w:val="none" w:sz="0" w:space="0" w:color="auto"/>
                <w:right w:val="none" w:sz="0" w:space="0" w:color="auto"/>
              </w:divBdr>
            </w:div>
            <w:div w:id="2035693520">
              <w:marLeft w:val="0"/>
              <w:marRight w:val="0"/>
              <w:marTop w:val="0"/>
              <w:marBottom w:val="0"/>
              <w:divBdr>
                <w:top w:val="none" w:sz="0" w:space="0" w:color="auto"/>
                <w:left w:val="none" w:sz="0" w:space="0" w:color="auto"/>
                <w:bottom w:val="none" w:sz="0" w:space="0" w:color="auto"/>
                <w:right w:val="none" w:sz="0" w:space="0" w:color="auto"/>
              </w:divBdr>
            </w:div>
          </w:divsChild>
        </w:div>
        <w:div w:id="1070033874">
          <w:marLeft w:val="0"/>
          <w:marRight w:val="0"/>
          <w:marTop w:val="0"/>
          <w:marBottom w:val="0"/>
          <w:divBdr>
            <w:top w:val="none" w:sz="0" w:space="0" w:color="auto"/>
            <w:left w:val="none" w:sz="0" w:space="0" w:color="auto"/>
            <w:bottom w:val="none" w:sz="0" w:space="0" w:color="auto"/>
            <w:right w:val="none" w:sz="0" w:space="0" w:color="auto"/>
          </w:divBdr>
        </w:div>
        <w:div w:id="1122652970">
          <w:marLeft w:val="0"/>
          <w:marRight w:val="0"/>
          <w:marTop w:val="0"/>
          <w:marBottom w:val="0"/>
          <w:divBdr>
            <w:top w:val="none" w:sz="0" w:space="0" w:color="auto"/>
            <w:left w:val="none" w:sz="0" w:space="0" w:color="auto"/>
            <w:bottom w:val="none" w:sz="0" w:space="0" w:color="auto"/>
            <w:right w:val="none" w:sz="0" w:space="0" w:color="auto"/>
          </w:divBdr>
        </w:div>
        <w:div w:id="1234198071">
          <w:marLeft w:val="0"/>
          <w:marRight w:val="0"/>
          <w:marTop w:val="0"/>
          <w:marBottom w:val="0"/>
          <w:divBdr>
            <w:top w:val="none" w:sz="0" w:space="0" w:color="auto"/>
            <w:left w:val="none" w:sz="0" w:space="0" w:color="auto"/>
            <w:bottom w:val="none" w:sz="0" w:space="0" w:color="auto"/>
            <w:right w:val="none" w:sz="0" w:space="0" w:color="auto"/>
          </w:divBdr>
        </w:div>
        <w:div w:id="2069104028">
          <w:marLeft w:val="0"/>
          <w:marRight w:val="0"/>
          <w:marTop w:val="0"/>
          <w:marBottom w:val="0"/>
          <w:divBdr>
            <w:top w:val="none" w:sz="0" w:space="0" w:color="auto"/>
            <w:left w:val="none" w:sz="0" w:space="0" w:color="auto"/>
            <w:bottom w:val="none" w:sz="0" w:space="0" w:color="auto"/>
            <w:right w:val="none" w:sz="0" w:space="0" w:color="auto"/>
          </w:divBdr>
        </w:div>
      </w:divsChild>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03961">
      <w:bodyDiv w:val="1"/>
      <w:marLeft w:val="0"/>
      <w:marRight w:val="0"/>
      <w:marTop w:val="0"/>
      <w:marBottom w:val="0"/>
      <w:divBdr>
        <w:top w:val="none" w:sz="0" w:space="0" w:color="auto"/>
        <w:left w:val="none" w:sz="0" w:space="0" w:color="auto"/>
        <w:bottom w:val="none" w:sz="0" w:space="0" w:color="auto"/>
        <w:right w:val="none" w:sz="0" w:space="0" w:color="auto"/>
      </w:divBdr>
      <w:divsChild>
        <w:div w:id="279797727">
          <w:marLeft w:val="0"/>
          <w:marRight w:val="0"/>
          <w:marTop w:val="0"/>
          <w:marBottom w:val="0"/>
          <w:divBdr>
            <w:top w:val="none" w:sz="0" w:space="0" w:color="auto"/>
            <w:left w:val="none" w:sz="0" w:space="0" w:color="auto"/>
            <w:bottom w:val="none" w:sz="0" w:space="0" w:color="auto"/>
            <w:right w:val="none" w:sz="0" w:space="0" w:color="auto"/>
          </w:divBdr>
        </w:div>
        <w:div w:id="1144733640">
          <w:marLeft w:val="0"/>
          <w:marRight w:val="0"/>
          <w:marTop w:val="0"/>
          <w:marBottom w:val="0"/>
          <w:divBdr>
            <w:top w:val="none" w:sz="0" w:space="0" w:color="auto"/>
            <w:left w:val="none" w:sz="0" w:space="0" w:color="auto"/>
            <w:bottom w:val="none" w:sz="0" w:space="0" w:color="auto"/>
            <w:right w:val="none" w:sz="0" w:space="0" w:color="auto"/>
          </w:divBdr>
        </w:div>
        <w:div w:id="1569655836">
          <w:marLeft w:val="0"/>
          <w:marRight w:val="0"/>
          <w:marTop w:val="0"/>
          <w:marBottom w:val="0"/>
          <w:divBdr>
            <w:top w:val="none" w:sz="0" w:space="0" w:color="auto"/>
            <w:left w:val="none" w:sz="0" w:space="0" w:color="auto"/>
            <w:bottom w:val="none" w:sz="0" w:space="0" w:color="auto"/>
            <w:right w:val="none" w:sz="0" w:space="0" w:color="auto"/>
          </w:divBdr>
        </w:div>
      </w:divsChild>
    </w:div>
    <w:div w:id="576860960">
      <w:bodyDiv w:val="1"/>
      <w:marLeft w:val="0"/>
      <w:marRight w:val="0"/>
      <w:marTop w:val="0"/>
      <w:marBottom w:val="0"/>
      <w:divBdr>
        <w:top w:val="none" w:sz="0" w:space="0" w:color="auto"/>
        <w:left w:val="none" w:sz="0" w:space="0" w:color="auto"/>
        <w:bottom w:val="none" w:sz="0" w:space="0" w:color="auto"/>
        <w:right w:val="none" w:sz="0" w:space="0" w:color="auto"/>
      </w:divBdr>
      <w:divsChild>
        <w:div w:id="217982144">
          <w:marLeft w:val="0"/>
          <w:marRight w:val="0"/>
          <w:marTop w:val="0"/>
          <w:marBottom w:val="0"/>
          <w:divBdr>
            <w:top w:val="none" w:sz="0" w:space="0" w:color="auto"/>
            <w:left w:val="none" w:sz="0" w:space="0" w:color="auto"/>
            <w:bottom w:val="none" w:sz="0" w:space="0" w:color="auto"/>
            <w:right w:val="none" w:sz="0" w:space="0" w:color="auto"/>
          </w:divBdr>
        </w:div>
        <w:div w:id="742414054">
          <w:marLeft w:val="0"/>
          <w:marRight w:val="0"/>
          <w:marTop w:val="0"/>
          <w:marBottom w:val="0"/>
          <w:divBdr>
            <w:top w:val="none" w:sz="0" w:space="0" w:color="auto"/>
            <w:left w:val="none" w:sz="0" w:space="0" w:color="auto"/>
            <w:bottom w:val="none" w:sz="0" w:space="0" w:color="auto"/>
            <w:right w:val="none" w:sz="0" w:space="0" w:color="auto"/>
          </w:divBdr>
        </w:div>
        <w:div w:id="1292596154">
          <w:marLeft w:val="0"/>
          <w:marRight w:val="0"/>
          <w:marTop w:val="0"/>
          <w:marBottom w:val="0"/>
          <w:divBdr>
            <w:top w:val="none" w:sz="0" w:space="0" w:color="auto"/>
            <w:left w:val="none" w:sz="0" w:space="0" w:color="auto"/>
            <w:bottom w:val="none" w:sz="0" w:space="0" w:color="auto"/>
            <w:right w:val="none" w:sz="0" w:space="0" w:color="auto"/>
          </w:divBdr>
        </w:div>
        <w:div w:id="1583906302">
          <w:marLeft w:val="0"/>
          <w:marRight w:val="0"/>
          <w:marTop w:val="0"/>
          <w:marBottom w:val="0"/>
          <w:divBdr>
            <w:top w:val="none" w:sz="0" w:space="0" w:color="auto"/>
            <w:left w:val="none" w:sz="0" w:space="0" w:color="auto"/>
            <w:bottom w:val="none" w:sz="0" w:space="0" w:color="auto"/>
            <w:right w:val="none" w:sz="0" w:space="0" w:color="auto"/>
          </w:divBdr>
        </w:div>
        <w:div w:id="1625768602">
          <w:marLeft w:val="0"/>
          <w:marRight w:val="0"/>
          <w:marTop w:val="0"/>
          <w:marBottom w:val="0"/>
          <w:divBdr>
            <w:top w:val="none" w:sz="0" w:space="0" w:color="auto"/>
            <w:left w:val="none" w:sz="0" w:space="0" w:color="auto"/>
            <w:bottom w:val="none" w:sz="0" w:space="0" w:color="auto"/>
            <w:right w:val="none" w:sz="0" w:space="0" w:color="auto"/>
          </w:divBdr>
        </w:div>
      </w:divsChild>
    </w:div>
    <w:div w:id="626278284">
      <w:bodyDiv w:val="1"/>
      <w:marLeft w:val="0"/>
      <w:marRight w:val="0"/>
      <w:marTop w:val="0"/>
      <w:marBottom w:val="0"/>
      <w:divBdr>
        <w:top w:val="none" w:sz="0" w:space="0" w:color="auto"/>
        <w:left w:val="none" w:sz="0" w:space="0" w:color="auto"/>
        <w:bottom w:val="none" w:sz="0" w:space="0" w:color="auto"/>
        <w:right w:val="none" w:sz="0" w:space="0" w:color="auto"/>
      </w:divBdr>
      <w:divsChild>
        <w:div w:id="76178210">
          <w:marLeft w:val="0"/>
          <w:marRight w:val="0"/>
          <w:marTop w:val="0"/>
          <w:marBottom w:val="0"/>
          <w:divBdr>
            <w:top w:val="none" w:sz="0" w:space="0" w:color="auto"/>
            <w:left w:val="none" w:sz="0" w:space="0" w:color="auto"/>
            <w:bottom w:val="none" w:sz="0" w:space="0" w:color="auto"/>
            <w:right w:val="none" w:sz="0" w:space="0" w:color="auto"/>
          </w:divBdr>
        </w:div>
        <w:div w:id="933513766">
          <w:marLeft w:val="0"/>
          <w:marRight w:val="0"/>
          <w:marTop w:val="0"/>
          <w:marBottom w:val="0"/>
          <w:divBdr>
            <w:top w:val="none" w:sz="0" w:space="0" w:color="auto"/>
            <w:left w:val="none" w:sz="0" w:space="0" w:color="auto"/>
            <w:bottom w:val="none" w:sz="0" w:space="0" w:color="auto"/>
            <w:right w:val="none" w:sz="0" w:space="0" w:color="auto"/>
          </w:divBdr>
        </w:div>
        <w:div w:id="1139494417">
          <w:marLeft w:val="0"/>
          <w:marRight w:val="0"/>
          <w:marTop w:val="0"/>
          <w:marBottom w:val="0"/>
          <w:divBdr>
            <w:top w:val="none" w:sz="0" w:space="0" w:color="auto"/>
            <w:left w:val="none" w:sz="0" w:space="0" w:color="auto"/>
            <w:bottom w:val="none" w:sz="0" w:space="0" w:color="auto"/>
            <w:right w:val="none" w:sz="0" w:space="0" w:color="auto"/>
          </w:divBdr>
        </w:div>
        <w:div w:id="1625773225">
          <w:marLeft w:val="0"/>
          <w:marRight w:val="0"/>
          <w:marTop w:val="0"/>
          <w:marBottom w:val="0"/>
          <w:divBdr>
            <w:top w:val="none" w:sz="0" w:space="0" w:color="auto"/>
            <w:left w:val="none" w:sz="0" w:space="0" w:color="auto"/>
            <w:bottom w:val="none" w:sz="0" w:space="0" w:color="auto"/>
            <w:right w:val="none" w:sz="0" w:space="0" w:color="auto"/>
          </w:divBdr>
        </w:div>
        <w:div w:id="2002151160">
          <w:marLeft w:val="0"/>
          <w:marRight w:val="0"/>
          <w:marTop w:val="0"/>
          <w:marBottom w:val="0"/>
          <w:divBdr>
            <w:top w:val="none" w:sz="0" w:space="0" w:color="auto"/>
            <w:left w:val="none" w:sz="0" w:space="0" w:color="auto"/>
            <w:bottom w:val="none" w:sz="0" w:space="0" w:color="auto"/>
            <w:right w:val="none" w:sz="0" w:space="0" w:color="auto"/>
          </w:divBdr>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673067373">
      <w:bodyDiv w:val="1"/>
      <w:marLeft w:val="0"/>
      <w:marRight w:val="0"/>
      <w:marTop w:val="0"/>
      <w:marBottom w:val="0"/>
      <w:divBdr>
        <w:top w:val="none" w:sz="0" w:space="0" w:color="auto"/>
        <w:left w:val="none" w:sz="0" w:space="0" w:color="auto"/>
        <w:bottom w:val="none" w:sz="0" w:space="0" w:color="auto"/>
        <w:right w:val="none" w:sz="0" w:space="0" w:color="auto"/>
      </w:divBdr>
      <w:divsChild>
        <w:div w:id="1110664612">
          <w:marLeft w:val="0"/>
          <w:marRight w:val="0"/>
          <w:marTop w:val="0"/>
          <w:marBottom w:val="0"/>
          <w:divBdr>
            <w:top w:val="none" w:sz="0" w:space="0" w:color="auto"/>
            <w:left w:val="none" w:sz="0" w:space="0" w:color="auto"/>
            <w:bottom w:val="none" w:sz="0" w:space="0" w:color="auto"/>
            <w:right w:val="none" w:sz="0" w:space="0" w:color="auto"/>
          </w:divBdr>
        </w:div>
        <w:div w:id="1275677128">
          <w:marLeft w:val="0"/>
          <w:marRight w:val="0"/>
          <w:marTop w:val="0"/>
          <w:marBottom w:val="0"/>
          <w:divBdr>
            <w:top w:val="none" w:sz="0" w:space="0" w:color="auto"/>
            <w:left w:val="none" w:sz="0" w:space="0" w:color="auto"/>
            <w:bottom w:val="none" w:sz="0" w:space="0" w:color="auto"/>
            <w:right w:val="none" w:sz="0" w:space="0" w:color="auto"/>
          </w:divBdr>
        </w:div>
        <w:div w:id="1813525957">
          <w:marLeft w:val="0"/>
          <w:marRight w:val="0"/>
          <w:marTop w:val="0"/>
          <w:marBottom w:val="0"/>
          <w:divBdr>
            <w:top w:val="none" w:sz="0" w:space="0" w:color="auto"/>
            <w:left w:val="none" w:sz="0" w:space="0" w:color="auto"/>
            <w:bottom w:val="none" w:sz="0" w:space="0" w:color="auto"/>
            <w:right w:val="none" w:sz="0" w:space="0" w:color="auto"/>
          </w:divBdr>
        </w:div>
      </w:divsChild>
    </w:div>
    <w:div w:id="713887633">
      <w:bodyDiv w:val="1"/>
      <w:marLeft w:val="0"/>
      <w:marRight w:val="0"/>
      <w:marTop w:val="0"/>
      <w:marBottom w:val="0"/>
      <w:divBdr>
        <w:top w:val="none" w:sz="0" w:space="0" w:color="auto"/>
        <w:left w:val="none" w:sz="0" w:space="0" w:color="auto"/>
        <w:bottom w:val="none" w:sz="0" w:space="0" w:color="auto"/>
        <w:right w:val="none" w:sz="0" w:space="0" w:color="auto"/>
      </w:divBdr>
      <w:divsChild>
        <w:div w:id="202406312">
          <w:marLeft w:val="0"/>
          <w:marRight w:val="0"/>
          <w:marTop w:val="0"/>
          <w:marBottom w:val="0"/>
          <w:divBdr>
            <w:top w:val="none" w:sz="0" w:space="0" w:color="auto"/>
            <w:left w:val="none" w:sz="0" w:space="0" w:color="auto"/>
            <w:bottom w:val="none" w:sz="0" w:space="0" w:color="auto"/>
            <w:right w:val="none" w:sz="0" w:space="0" w:color="auto"/>
          </w:divBdr>
        </w:div>
        <w:div w:id="259685933">
          <w:marLeft w:val="0"/>
          <w:marRight w:val="0"/>
          <w:marTop w:val="0"/>
          <w:marBottom w:val="0"/>
          <w:divBdr>
            <w:top w:val="none" w:sz="0" w:space="0" w:color="auto"/>
            <w:left w:val="none" w:sz="0" w:space="0" w:color="auto"/>
            <w:bottom w:val="none" w:sz="0" w:space="0" w:color="auto"/>
            <w:right w:val="none" w:sz="0" w:space="0" w:color="auto"/>
          </w:divBdr>
        </w:div>
        <w:div w:id="347176716">
          <w:marLeft w:val="0"/>
          <w:marRight w:val="0"/>
          <w:marTop w:val="0"/>
          <w:marBottom w:val="0"/>
          <w:divBdr>
            <w:top w:val="none" w:sz="0" w:space="0" w:color="auto"/>
            <w:left w:val="none" w:sz="0" w:space="0" w:color="auto"/>
            <w:bottom w:val="none" w:sz="0" w:space="0" w:color="auto"/>
            <w:right w:val="none" w:sz="0" w:space="0" w:color="auto"/>
          </w:divBdr>
        </w:div>
        <w:div w:id="379522745">
          <w:marLeft w:val="0"/>
          <w:marRight w:val="0"/>
          <w:marTop w:val="0"/>
          <w:marBottom w:val="0"/>
          <w:divBdr>
            <w:top w:val="none" w:sz="0" w:space="0" w:color="auto"/>
            <w:left w:val="none" w:sz="0" w:space="0" w:color="auto"/>
            <w:bottom w:val="none" w:sz="0" w:space="0" w:color="auto"/>
            <w:right w:val="none" w:sz="0" w:space="0" w:color="auto"/>
          </w:divBdr>
        </w:div>
        <w:div w:id="550070790">
          <w:marLeft w:val="0"/>
          <w:marRight w:val="0"/>
          <w:marTop w:val="0"/>
          <w:marBottom w:val="0"/>
          <w:divBdr>
            <w:top w:val="none" w:sz="0" w:space="0" w:color="auto"/>
            <w:left w:val="none" w:sz="0" w:space="0" w:color="auto"/>
            <w:bottom w:val="none" w:sz="0" w:space="0" w:color="auto"/>
            <w:right w:val="none" w:sz="0" w:space="0" w:color="auto"/>
          </w:divBdr>
        </w:div>
        <w:div w:id="578946702">
          <w:marLeft w:val="0"/>
          <w:marRight w:val="0"/>
          <w:marTop w:val="0"/>
          <w:marBottom w:val="0"/>
          <w:divBdr>
            <w:top w:val="none" w:sz="0" w:space="0" w:color="auto"/>
            <w:left w:val="none" w:sz="0" w:space="0" w:color="auto"/>
            <w:bottom w:val="none" w:sz="0" w:space="0" w:color="auto"/>
            <w:right w:val="none" w:sz="0" w:space="0" w:color="auto"/>
          </w:divBdr>
        </w:div>
        <w:div w:id="1003582287">
          <w:marLeft w:val="0"/>
          <w:marRight w:val="0"/>
          <w:marTop w:val="0"/>
          <w:marBottom w:val="0"/>
          <w:divBdr>
            <w:top w:val="none" w:sz="0" w:space="0" w:color="auto"/>
            <w:left w:val="none" w:sz="0" w:space="0" w:color="auto"/>
            <w:bottom w:val="none" w:sz="0" w:space="0" w:color="auto"/>
            <w:right w:val="none" w:sz="0" w:space="0" w:color="auto"/>
          </w:divBdr>
        </w:div>
        <w:div w:id="1377196889">
          <w:marLeft w:val="0"/>
          <w:marRight w:val="0"/>
          <w:marTop w:val="0"/>
          <w:marBottom w:val="0"/>
          <w:divBdr>
            <w:top w:val="none" w:sz="0" w:space="0" w:color="auto"/>
            <w:left w:val="none" w:sz="0" w:space="0" w:color="auto"/>
            <w:bottom w:val="none" w:sz="0" w:space="0" w:color="auto"/>
            <w:right w:val="none" w:sz="0" w:space="0" w:color="auto"/>
          </w:divBdr>
        </w:div>
        <w:div w:id="1478372763">
          <w:marLeft w:val="0"/>
          <w:marRight w:val="0"/>
          <w:marTop w:val="0"/>
          <w:marBottom w:val="0"/>
          <w:divBdr>
            <w:top w:val="none" w:sz="0" w:space="0" w:color="auto"/>
            <w:left w:val="none" w:sz="0" w:space="0" w:color="auto"/>
            <w:bottom w:val="none" w:sz="0" w:space="0" w:color="auto"/>
            <w:right w:val="none" w:sz="0" w:space="0" w:color="auto"/>
          </w:divBdr>
          <w:divsChild>
            <w:div w:id="264122302">
              <w:marLeft w:val="0"/>
              <w:marRight w:val="0"/>
              <w:marTop w:val="0"/>
              <w:marBottom w:val="0"/>
              <w:divBdr>
                <w:top w:val="none" w:sz="0" w:space="0" w:color="auto"/>
                <w:left w:val="none" w:sz="0" w:space="0" w:color="auto"/>
                <w:bottom w:val="none" w:sz="0" w:space="0" w:color="auto"/>
                <w:right w:val="none" w:sz="0" w:space="0" w:color="auto"/>
              </w:divBdr>
            </w:div>
            <w:div w:id="270210167">
              <w:marLeft w:val="0"/>
              <w:marRight w:val="0"/>
              <w:marTop w:val="0"/>
              <w:marBottom w:val="0"/>
              <w:divBdr>
                <w:top w:val="none" w:sz="0" w:space="0" w:color="auto"/>
                <w:left w:val="none" w:sz="0" w:space="0" w:color="auto"/>
                <w:bottom w:val="none" w:sz="0" w:space="0" w:color="auto"/>
                <w:right w:val="none" w:sz="0" w:space="0" w:color="auto"/>
              </w:divBdr>
            </w:div>
            <w:div w:id="454718520">
              <w:marLeft w:val="0"/>
              <w:marRight w:val="0"/>
              <w:marTop w:val="0"/>
              <w:marBottom w:val="0"/>
              <w:divBdr>
                <w:top w:val="none" w:sz="0" w:space="0" w:color="auto"/>
                <w:left w:val="none" w:sz="0" w:space="0" w:color="auto"/>
                <w:bottom w:val="none" w:sz="0" w:space="0" w:color="auto"/>
                <w:right w:val="none" w:sz="0" w:space="0" w:color="auto"/>
              </w:divBdr>
            </w:div>
            <w:div w:id="674958419">
              <w:marLeft w:val="0"/>
              <w:marRight w:val="0"/>
              <w:marTop w:val="0"/>
              <w:marBottom w:val="0"/>
              <w:divBdr>
                <w:top w:val="none" w:sz="0" w:space="0" w:color="auto"/>
                <w:left w:val="none" w:sz="0" w:space="0" w:color="auto"/>
                <w:bottom w:val="none" w:sz="0" w:space="0" w:color="auto"/>
                <w:right w:val="none" w:sz="0" w:space="0" w:color="auto"/>
              </w:divBdr>
            </w:div>
            <w:div w:id="768087212">
              <w:marLeft w:val="0"/>
              <w:marRight w:val="0"/>
              <w:marTop w:val="0"/>
              <w:marBottom w:val="0"/>
              <w:divBdr>
                <w:top w:val="none" w:sz="0" w:space="0" w:color="auto"/>
                <w:left w:val="none" w:sz="0" w:space="0" w:color="auto"/>
                <w:bottom w:val="none" w:sz="0" w:space="0" w:color="auto"/>
                <w:right w:val="none" w:sz="0" w:space="0" w:color="auto"/>
              </w:divBdr>
            </w:div>
            <w:div w:id="887910662">
              <w:marLeft w:val="0"/>
              <w:marRight w:val="0"/>
              <w:marTop w:val="0"/>
              <w:marBottom w:val="0"/>
              <w:divBdr>
                <w:top w:val="none" w:sz="0" w:space="0" w:color="auto"/>
                <w:left w:val="none" w:sz="0" w:space="0" w:color="auto"/>
                <w:bottom w:val="none" w:sz="0" w:space="0" w:color="auto"/>
                <w:right w:val="none" w:sz="0" w:space="0" w:color="auto"/>
              </w:divBdr>
            </w:div>
            <w:div w:id="1543053154">
              <w:marLeft w:val="0"/>
              <w:marRight w:val="0"/>
              <w:marTop w:val="0"/>
              <w:marBottom w:val="0"/>
              <w:divBdr>
                <w:top w:val="none" w:sz="0" w:space="0" w:color="auto"/>
                <w:left w:val="none" w:sz="0" w:space="0" w:color="auto"/>
                <w:bottom w:val="none" w:sz="0" w:space="0" w:color="auto"/>
                <w:right w:val="none" w:sz="0" w:space="0" w:color="auto"/>
              </w:divBdr>
            </w:div>
            <w:div w:id="1734812196">
              <w:marLeft w:val="0"/>
              <w:marRight w:val="0"/>
              <w:marTop w:val="0"/>
              <w:marBottom w:val="0"/>
              <w:divBdr>
                <w:top w:val="none" w:sz="0" w:space="0" w:color="auto"/>
                <w:left w:val="none" w:sz="0" w:space="0" w:color="auto"/>
                <w:bottom w:val="none" w:sz="0" w:space="0" w:color="auto"/>
                <w:right w:val="none" w:sz="0" w:space="0" w:color="auto"/>
              </w:divBdr>
            </w:div>
          </w:divsChild>
        </w:div>
        <w:div w:id="1676959084">
          <w:marLeft w:val="0"/>
          <w:marRight w:val="0"/>
          <w:marTop w:val="0"/>
          <w:marBottom w:val="0"/>
          <w:divBdr>
            <w:top w:val="none" w:sz="0" w:space="0" w:color="auto"/>
            <w:left w:val="none" w:sz="0" w:space="0" w:color="auto"/>
            <w:bottom w:val="none" w:sz="0" w:space="0" w:color="auto"/>
            <w:right w:val="none" w:sz="0" w:space="0" w:color="auto"/>
          </w:divBdr>
        </w:div>
        <w:div w:id="2004317166">
          <w:marLeft w:val="0"/>
          <w:marRight w:val="0"/>
          <w:marTop w:val="0"/>
          <w:marBottom w:val="0"/>
          <w:divBdr>
            <w:top w:val="none" w:sz="0" w:space="0" w:color="auto"/>
            <w:left w:val="none" w:sz="0" w:space="0" w:color="auto"/>
            <w:bottom w:val="none" w:sz="0" w:space="0" w:color="auto"/>
            <w:right w:val="none" w:sz="0" w:space="0" w:color="auto"/>
          </w:divBdr>
        </w:div>
      </w:divsChild>
    </w:div>
    <w:div w:id="728724398">
      <w:bodyDiv w:val="1"/>
      <w:marLeft w:val="0"/>
      <w:marRight w:val="0"/>
      <w:marTop w:val="0"/>
      <w:marBottom w:val="0"/>
      <w:divBdr>
        <w:top w:val="none" w:sz="0" w:space="0" w:color="auto"/>
        <w:left w:val="none" w:sz="0" w:space="0" w:color="auto"/>
        <w:bottom w:val="none" w:sz="0" w:space="0" w:color="auto"/>
        <w:right w:val="none" w:sz="0" w:space="0" w:color="auto"/>
      </w:divBdr>
      <w:divsChild>
        <w:div w:id="205411450">
          <w:marLeft w:val="0"/>
          <w:marRight w:val="0"/>
          <w:marTop w:val="0"/>
          <w:marBottom w:val="0"/>
          <w:divBdr>
            <w:top w:val="none" w:sz="0" w:space="0" w:color="auto"/>
            <w:left w:val="none" w:sz="0" w:space="0" w:color="auto"/>
            <w:bottom w:val="none" w:sz="0" w:space="0" w:color="auto"/>
            <w:right w:val="none" w:sz="0" w:space="0" w:color="auto"/>
          </w:divBdr>
        </w:div>
        <w:div w:id="217520304">
          <w:marLeft w:val="0"/>
          <w:marRight w:val="0"/>
          <w:marTop w:val="0"/>
          <w:marBottom w:val="0"/>
          <w:divBdr>
            <w:top w:val="none" w:sz="0" w:space="0" w:color="auto"/>
            <w:left w:val="none" w:sz="0" w:space="0" w:color="auto"/>
            <w:bottom w:val="none" w:sz="0" w:space="0" w:color="auto"/>
            <w:right w:val="none" w:sz="0" w:space="0" w:color="auto"/>
          </w:divBdr>
        </w:div>
        <w:div w:id="271254393">
          <w:marLeft w:val="0"/>
          <w:marRight w:val="0"/>
          <w:marTop w:val="0"/>
          <w:marBottom w:val="0"/>
          <w:divBdr>
            <w:top w:val="none" w:sz="0" w:space="0" w:color="auto"/>
            <w:left w:val="none" w:sz="0" w:space="0" w:color="auto"/>
            <w:bottom w:val="none" w:sz="0" w:space="0" w:color="auto"/>
            <w:right w:val="none" w:sz="0" w:space="0" w:color="auto"/>
          </w:divBdr>
        </w:div>
        <w:div w:id="370227261">
          <w:marLeft w:val="0"/>
          <w:marRight w:val="0"/>
          <w:marTop w:val="0"/>
          <w:marBottom w:val="0"/>
          <w:divBdr>
            <w:top w:val="none" w:sz="0" w:space="0" w:color="auto"/>
            <w:left w:val="none" w:sz="0" w:space="0" w:color="auto"/>
            <w:bottom w:val="none" w:sz="0" w:space="0" w:color="auto"/>
            <w:right w:val="none" w:sz="0" w:space="0" w:color="auto"/>
          </w:divBdr>
        </w:div>
        <w:div w:id="584849598">
          <w:marLeft w:val="0"/>
          <w:marRight w:val="0"/>
          <w:marTop w:val="0"/>
          <w:marBottom w:val="0"/>
          <w:divBdr>
            <w:top w:val="none" w:sz="0" w:space="0" w:color="auto"/>
            <w:left w:val="none" w:sz="0" w:space="0" w:color="auto"/>
            <w:bottom w:val="none" w:sz="0" w:space="0" w:color="auto"/>
            <w:right w:val="none" w:sz="0" w:space="0" w:color="auto"/>
          </w:divBdr>
        </w:div>
        <w:div w:id="713191859">
          <w:marLeft w:val="0"/>
          <w:marRight w:val="0"/>
          <w:marTop w:val="0"/>
          <w:marBottom w:val="0"/>
          <w:divBdr>
            <w:top w:val="none" w:sz="0" w:space="0" w:color="auto"/>
            <w:left w:val="none" w:sz="0" w:space="0" w:color="auto"/>
            <w:bottom w:val="none" w:sz="0" w:space="0" w:color="auto"/>
            <w:right w:val="none" w:sz="0" w:space="0" w:color="auto"/>
          </w:divBdr>
        </w:div>
        <w:div w:id="850990803">
          <w:marLeft w:val="0"/>
          <w:marRight w:val="0"/>
          <w:marTop w:val="0"/>
          <w:marBottom w:val="0"/>
          <w:divBdr>
            <w:top w:val="none" w:sz="0" w:space="0" w:color="auto"/>
            <w:left w:val="none" w:sz="0" w:space="0" w:color="auto"/>
            <w:bottom w:val="none" w:sz="0" w:space="0" w:color="auto"/>
            <w:right w:val="none" w:sz="0" w:space="0" w:color="auto"/>
          </w:divBdr>
        </w:div>
        <w:div w:id="1067533230">
          <w:marLeft w:val="0"/>
          <w:marRight w:val="0"/>
          <w:marTop w:val="0"/>
          <w:marBottom w:val="0"/>
          <w:divBdr>
            <w:top w:val="none" w:sz="0" w:space="0" w:color="auto"/>
            <w:left w:val="none" w:sz="0" w:space="0" w:color="auto"/>
            <w:bottom w:val="none" w:sz="0" w:space="0" w:color="auto"/>
            <w:right w:val="none" w:sz="0" w:space="0" w:color="auto"/>
          </w:divBdr>
        </w:div>
        <w:div w:id="1311441894">
          <w:marLeft w:val="0"/>
          <w:marRight w:val="0"/>
          <w:marTop w:val="0"/>
          <w:marBottom w:val="0"/>
          <w:divBdr>
            <w:top w:val="none" w:sz="0" w:space="0" w:color="auto"/>
            <w:left w:val="none" w:sz="0" w:space="0" w:color="auto"/>
            <w:bottom w:val="none" w:sz="0" w:space="0" w:color="auto"/>
            <w:right w:val="none" w:sz="0" w:space="0" w:color="auto"/>
          </w:divBdr>
        </w:div>
        <w:div w:id="1778789026">
          <w:marLeft w:val="0"/>
          <w:marRight w:val="0"/>
          <w:marTop w:val="0"/>
          <w:marBottom w:val="0"/>
          <w:divBdr>
            <w:top w:val="none" w:sz="0" w:space="0" w:color="auto"/>
            <w:left w:val="none" w:sz="0" w:space="0" w:color="auto"/>
            <w:bottom w:val="none" w:sz="0" w:space="0" w:color="auto"/>
            <w:right w:val="none" w:sz="0" w:space="0" w:color="auto"/>
          </w:divBdr>
        </w:div>
        <w:div w:id="2129159183">
          <w:marLeft w:val="0"/>
          <w:marRight w:val="0"/>
          <w:marTop w:val="0"/>
          <w:marBottom w:val="0"/>
          <w:divBdr>
            <w:top w:val="none" w:sz="0" w:space="0" w:color="auto"/>
            <w:left w:val="none" w:sz="0" w:space="0" w:color="auto"/>
            <w:bottom w:val="none" w:sz="0" w:space="0" w:color="auto"/>
            <w:right w:val="none" w:sz="0" w:space="0" w:color="auto"/>
          </w:divBdr>
        </w:div>
      </w:divsChild>
    </w:div>
    <w:div w:id="750352482">
      <w:bodyDiv w:val="1"/>
      <w:marLeft w:val="0"/>
      <w:marRight w:val="0"/>
      <w:marTop w:val="0"/>
      <w:marBottom w:val="0"/>
      <w:divBdr>
        <w:top w:val="none" w:sz="0" w:space="0" w:color="auto"/>
        <w:left w:val="none" w:sz="0" w:space="0" w:color="auto"/>
        <w:bottom w:val="none" w:sz="0" w:space="0" w:color="auto"/>
        <w:right w:val="none" w:sz="0" w:space="0" w:color="auto"/>
      </w:divBdr>
      <w:divsChild>
        <w:div w:id="1388068745">
          <w:marLeft w:val="0"/>
          <w:marRight w:val="0"/>
          <w:marTop w:val="0"/>
          <w:marBottom w:val="0"/>
          <w:divBdr>
            <w:top w:val="none" w:sz="0" w:space="0" w:color="auto"/>
            <w:left w:val="none" w:sz="0" w:space="0" w:color="auto"/>
            <w:bottom w:val="none" w:sz="0" w:space="0" w:color="auto"/>
            <w:right w:val="none" w:sz="0" w:space="0" w:color="auto"/>
          </w:divBdr>
        </w:div>
        <w:div w:id="2120178949">
          <w:marLeft w:val="0"/>
          <w:marRight w:val="0"/>
          <w:marTop w:val="0"/>
          <w:marBottom w:val="0"/>
          <w:divBdr>
            <w:top w:val="none" w:sz="0" w:space="0" w:color="auto"/>
            <w:left w:val="none" w:sz="0" w:space="0" w:color="auto"/>
            <w:bottom w:val="none" w:sz="0" w:space="0" w:color="auto"/>
            <w:right w:val="none" w:sz="0" w:space="0" w:color="auto"/>
          </w:divBdr>
        </w:div>
      </w:divsChild>
    </w:div>
    <w:div w:id="789133840">
      <w:bodyDiv w:val="1"/>
      <w:marLeft w:val="0"/>
      <w:marRight w:val="0"/>
      <w:marTop w:val="0"/>
      <w:marBottom w:val="0"/>
      <w:divBdr>
        <w:top w:val="none" w:sz="0" w:space="0" w:color="auto"/>
        <w:left w:val="none" w:sz="0" w:space="0" w:color="auto"/>
        <w:bottom w:val="none" w:sz="0" w:space="0" w:color="auto"/>
        <w:right w:val="none" w:sz="0" w:space="0" w:color="auto"/>
      </w:divBdr>
    </w:div>
    <w:div w:id="791366224">
      <w:bodyDiv w:val="1"/>
      <w:marLeft w:val="0"/>
      <w:marRight w:val="0"/>
      <w:marTop w:val="0"/>
      <w:marBottom w:val="0"/>
      <w:divBdr>
        <w:top w:val="none" w:sz="0" w:space="0" w:color="auto"/>
        <w:left w:val="none" w:sz="0" w:space="0" w:color="auto"/>
        <w:bottom w:val="none" w:sz="0" w:space="0" w:color="auto"/>
        <w:right w:val="none" w:sz="0" w:space="0" w:color="auto"/>
      </w:divBdr>
      <w:divsChild>
        <w:div w:id="634289870">
          <w:marLeft w:val="0"/>
          <w:marRight w:val="0"/>
          <w:marTop w:val="0"/>
          <w:marBottom w:val="0"/>
          <w:divBdr>
            <w:top w:val="none" w:sz="0" w:space="0" w:color="auto"/>
            <w:left w:val="none" w:sz="0" w:space="0" w:color="auto"/>
            <w:bottom w:val="none" w:sz="0" w:space="0" w:color="auto"/>
            <w:right w:val="none" w:sz="0" w:space="0" w:color="auto"/>
          </w:divBdr>
        </w:div>
        <w:div w:id="818423757">
          <w:marLeft w:val="0"/>
          <w:marRight w:val="0"/>
          <w:marTop w:val="0"/>
          <w:marBottom w:val="0"/>
          <w:divBdr>
            <w:top w:val="none" w:sz="0" w:space="0" w:color="auto"/>
            <w:left w:val="none" w:sz="0" w:space="0" w:color="auto"/>
            <w:bottom w:val="none" w:sz="0" w:space="0" w:color="auto"/>
            <w:right w:val="none" w:sz="0" w:space="0" w:color="auto"/>
          </w:divBdr>
        </w:div>
        <w:div w:id="1013066043">
          <w:marLeft w:val="0"/>
          <w:marRight w:val="0"/>
          <w:marTop w:val="0"/>
          <w:marBottom w:val="0"/>
          <w:divBdr>
            <w:top w:val="none" w:sz="0" w:space="0" w:color="auto"/>
            <w:left w:val="none" w:sz="0" w:space="0" w:color="auto"/>
            <w:bottom w:val="none" w:sz="0" w:space="0" w:color="auto"/>
            <w:right w:val="none" w:sz="0" w:space="0" w:color="auto"/>
          </w:divBdr>
        </w:div>
        <w:div w:id="1081220646">
          <w:marLeft w:val="0"/>
          <w:marRight w:val="0"/>
          <w:marTop w:val="0"/>
          <w:marBottom w:val="0"/>
          <w:divBdr>
            <w:top w:val="none" w:sz="0" w:space="0" w:color="auto"/>
            <w:left w:val="none" w:sz="0" w:space="0" w:color="auto"/>
            <w:bottom w:val="none" w:sz="0" w:space="0" w:color="auto"/>
            <w:right w:val="none" w:sz="0" w:space="0" w:color="auto"/>
          </w:divBdr>
        </w:div>
        <w:div w:id="1191794516">
          <w:marLeft w:val="0"/>
          <w:marRight w:val="0"/>
          <w:marTop w:val="0"/>
          <w:marBottom w:val="0"/>
          <w:divBdr>
            <w:top w:val="none" w:sz="0" w:space="0" w:color="auto"/>
            <w:left w:val="none" w:sz="0" w:space="0" w:color="auto"/>
            <w:bottom w:val="none" w:sz="0" w:space="0" w:color="auto"/>
            <w:right w:val="none" w:sz="0" w:space="0" w:color="auto"/>
          </w:divBdr>
        </w:div>
        <w:div w:id="1226643277">
          <w:marLeft w:val="0"/>
          <w:marRight w:val="0"/>
          <w:marTop w:val="0"/>
          <w:marBottom w:val="0"/>
          <w:divBdr>
            <w:top w:val="none" w:sz="0" w:space="0" w:color="auto"/>
            <w:left w:val="none" w:sz="0" w:space="0" w:color="auto"/>
            <w:bottom w:val="none" w:sz="0" w:space="0" w:color="auto"/>
            <w:right w:val="none" w:sz="0" w:space="0" w:color="auto"/>
          </w:divBdr>
        </w:div>
        <w:div w:id="1319920778">
          <w:marLeft w:val="0"/>
          <w:marRight w:val="0"/>
          <w:marTop w:val="0"/>
          <w:marBottom w:val="0"/>
          <w:divBdr>
            <w:top w:val="none" w:sz="0" w:space="0" w:color="auto"/>
            <w:left w:val="none" w:sz="0" w:space="0" w:color="auto"/>
            <w:bottom w:val="none" w:sz="0" w:space="0" w:color="auto"/>
            <w:right w:val="none" w:sz="0" w:space="0" w:color="auto"/>
          </w:divBdr>
        </w:div>
        <w:div w:id="1343896812">
          <w:marLeft w:val="0"/>
          <w:marRight w:val="0"/>
          <w:marTop w:val="0"/>
          <w:marBottom w:val="0"/>
          <w:divBdr>
            <w:top w:val="none" w:sz="0" w:space="0" w:color="auto"/>
            <w:left w:val="none" w:sz="0" w:space="0" w:color="auto"/>
            <w:bottom w:val="none" w:sz="0" w:space="0" w:color="auto"/>
            <w:right w:val="none" w:sz="0" w:space="0" w:color="auto"/>
          </w:divBdr>
        </w:div>
        <w:div w:id="1933976812">
          <w:marLeft w:val="0"/>
          <w:marRight w:val="0"/>
          <w:marTop w:val="0"/>
          <w:marBottom w:val="0"/>
          <w:divBdr>
            <w:top w:val="none" w:sz="0" w:space="0" w:color="auto"/>
            <w:left w:val="none" w:sz="0" w:space="0" w:color="auto"/>
            <w:bottom w:val="none" w:sz="0" w:space="0" w:color="auto"/>
            <w:right w:val="none" w:sz="0" w:space="0" w:color="auto"/>
          </w:divBdr>
        </w:div>
        <w:div w:id="1967661252">
          <w:marLeft w:val="0"/>
          <w:marRight w:val="0"/>
          <w:marTop w:val="0"/>
          <w:marBottom w:val="0"/>
          <w:divBdr>
            <w:top w:val="none" w:sz="0" w:space="0" w:color="auto"/>
            <w:left w:val="none" w:sz="0" w:space="0" w:color="auto"/>
            <w:bottom w:val="none" w:sz="0" w:space="0" w:color="auto"/>
            <w:right w:val="none" w:sz="0" w:space="0" w:color="auto"/>
          </w:divBdr>
        </w:div>
        <w:div w:id="2023041982">
          <w:marLeft w:val="0"/>
          <w:marRight w:val="0"/>
          <w:marTop w:val="0"/>
          <w:marBottom w:val="0"/>
          <w:divBdr>
            <w:top w:val="none" w:sz="0" w:space="0" w:color="auto"/>
            <w:left w:val="none" w:sz="0" w:space="0" w:color="auto"/>
            <w:bottom w:val="none" w:sz="0" w:space="0" w:color="auto"/>
            <w:right w:val="none" w:sz="0" w:space="0" w:color="auto"/>
          </w:divBdr>
        </w:div>
        <w:div w:id="2037384360">
          <w:marLeft w:val="0"/>
          <w:marRight w:val="0"/>
          <w:marTop w:val="0"/>
          <w:marBottom w:val="0"/>
          <w:divBdr>
            <w:top w:val="none" w:sz="0" w:space="0" w:color="auto"/>
            <w:left w:val="none" w:sz="0" w:space="0" w:color="auto"/>
            <w:bottom w:val="none" w:sz="0" w:space="0" w:color="auto"/>
            <w:right w:val="none" w:sz="0" w:space="0" w:color="auto"/>
          </w:divBdr>
        </w:div>
        <w:div w:id="2132354551">
          <w:marLeft w:val="0"/>
          <w:marRight w:val="0"/>
          <w:marTop w:val="0"/>
          <w:marBottom w:val="0"/>
          <w:divBdr>
            <w:top w:val="none" w:sz="0" w:space="0" w:color="auto"/>
            <w:left w:val="none" w:sz="0" w:space="0" w:color="auto"/>
            <w:bottom w:val="none" w:sz="0" w:space="0" w:color="auto"/>
            <w:right w:val="none" w:sz="0" w:space="0" w:color="auto"/>
          </w:divBdr>
        </w:div>
      </w:divsChild>
    </w:div>
    <w:div w:id="826868041">
      <w:bodyDiv w:val="1"/>
      <w:marLeft w:val="0"/>
      <w:marRight w:val="0"/>
      <w:marTop w:val="0"/>
      <w:marBottom w:val="0"/>
      <w:divBdr>
        <w:top w:val="none" w:sz="0" w:space="0" w:color="auto"/>
        <w:left w:val="none" w:sz="0" w:space="0" w:color="auto"/>
        <w:bottom w:val="none" w:sz="0" w:space="0" w:color="auto"/>
        <w:right w:val="none" w:sz="0" w:space="0" w:color="auto"/>
      </w:divBdr>
      <w:divsChild>
        <w:div w:id="600065852">
          <w:marLeft w:val="0"/>
          <w:marRight w:val="0"/>
          <w:marTop w:val="0"/>
          <w:marBottom w:val="0"/>
          <w:divBdr>
            <w:top w:val="none" w:sz="0" w:space="0" w:color="auto"/>
            <w:left w:val="none" w:sz="0" w:space="0" w:color="auto"/>
            <w:bottom w:val="none" w:sz="0" w:space="0" w:color="auto"/>
            <w:right w:val="none" w:sz="0" w:space="0" w:color="auto"/>
          </w:divBdr>
        </w:div>
        <w:div w:id="1957978333">
          <w:marLeft w:val="0"/>
          <w:marRight w:val="0"/>
          <w:marTop w:val="0"/>
          <w:marBottom w:val="0"/>
          <w:divBdr>
            <w:top w:val="none" w:sz="0" w:space="0" w:color="auto"/>
            <w:left w:val="none" w:sz="0" w:space="0" w:color="auto"/>
            <w:bottom w:val="none" w:sz="0" w:space="0" w:color="auto"/>
            <w:right w:val="none" w:sz="0" w:space="0" w:color="auto"/>
          </w:divBdr>
        </w:div>
      </w:divsChild>
    </w:div>
    <w:div w:id="883055912">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sChild>
        <w:div w:id="19401704">
          <w:marLeft w:val="0"/>
          <w:marRight w:val="0"/>
          <w:marTop w:val="0"/>
          <w:marBottom w:val="0"/>
          <w:divBdr>
            <w:top w:val="none" w:sz="0" w:space="0" w:color="auto"/>
            <w:left w:val="none" w:sz="0" w:space="0" w:color="auto"/>
            <w:bottom w:val="none" w:sz="0" w:space="0" w:color="auto"/>
            <w:right w:val="none" w:sz="0" w:space="0" w:color="auto"/>
          </w:divBdr>
        </w:div>
        <w:div w:id="986132907">
          <w:marLeft w:val="0"/>
          <w:marRight w:val="0"/>
          <w:marTop w:val="0"/>
          <w:marBottom w:val="0"/>
          <w:divBdr>
            <w:top w:val="none" w:sz="0" w:space="0" w:color="auto"/>
            <w:left w:val="none" w:sz="0" w:space="0" w:color="auto"/>
            <w:bottom w:val="none" w:sz="0" w:space="0" w:color="auto"/>
            <w:right w:val="none" w:sz="0" w:space="0" w:color="auto"/>
          </w:divBdr>
        </w:div>
        <w:div w:id="1126389565">
          <w:marLeft w:val="0"/>
          <w:marRight w:val="0"/>
          <w:marTop w:val="0"/>
          <w:marBottom w:val="0"/>
          <w:divBdr>
            <w:top w:val="none" w:sz="0" w:space="0" w:color="auto"/>
            <w:left w:val="none" w:sz="0" w:space="0" w:color="auto"/>
            <w:bottom w:val="none" w:sz="0" w:space="0" w:color="auto"/>
            <w:right w:val="none" w:sz="0" w:space="0" w:color="auto"/>
          </w:divBdr>
        </w:div>
        <w:div w:id="1388797921">
          <w:marLeft w:val="0"/>
          <w:marRight w:val="0"/>
          <w:marTop w:val="0"/>
          <w:marBottom w:val="0"/>
          <w:divBdr>
            <w:top w:val="none" w:sz="0" w:space="0" w:color="auto"/>
            <w:left w:val="none" w:sz="0" w:space="0" w:color="auto"/>
            <w:bottom w:val="none" w:sz="0" w:space="0" w:color="auto"/>
            <w:right w:val="none" w:sz="0" w:space="0" w:color="auto"/>
          </w:divBdr>
        </w:div>
        <w:div w:id="1589314231">
          <w:marLeft w:val="0"/>
          <w:marRight w:val="0"/>
          <w:marTop w:val="0"/>
          <w:marBottom w:val="0"/>
          <w:divBdr>
            <w:top w:val="none" w:sz="0" w:space="0" w:color="auto"/>
            <w:left w:val="none" w:sz="0" w:space="0" w:color="auto"/>
            <w:bottom w:val="none" w:sz="0" w:space="0" w:color="auto"/>
            <w:right w:val="none" w:sz="0" w:space="0" w:color="auto"/>
          </w:divBdr>
        </w:div>
        <w:div w:id="1965035055">
          <w:marLeft w:val="0"/>
          <w:marRight w:val="0"/>
          <w:marTop w:val="0"/>
          <w:marBottom w:val="0"/>
          <w:divBdr>
            <w:top w:val="none" w:sz="0" w:space="0" w:color="auto"/>
            <w:left w:val="none" w:sz="0" w:space="0" w:color="auto"/>
            <w:bottom w:val="none" w:sz="0" w:space="0" w:color="auto"/>
            <w:right w:val="none" w:sz="0" w:space="0" w:color="auto"/>
          </w:divBdr>
        </w:div>
      </w:divsChild>
    </w:div>
    <w:div w:id="947812600">
      <w:bodyDiv w:val="1"/>
      <w:marLeft w:val="0"/>
      <w:marRight w:val="0"/>
      <w:marTop w:val="0"/>
      <w:marBottom w:val="0"/>
      <w:divBdr>
        <w:top w:val="none" w:sz="0" w:space="0" w:color="auto"/>
        <w:left w:val="none" w:sz="0" w:space="0" w:color="auto"/>
        <w:bottom w:val="none" w:sz="0" w:space="0" w:color="auto"/>
        <w:right w:val="none" w:sz="0" w:space="0" w:color="auto"/>
      </w:divBdr>
      <w:divsChild>
        <w:div w:id="138497108">
          <w:marLeft w:val="0"/>
          <w:marRight w:val="0"/>
          <w:marTop w:val="0"/>
          <w:marBottom w:val="0"/>
          <w:divBdr>
            <w:top w:val="none" w:sz="0" w:space="0" w:color="auto"/>
            <w:left w:val="none" w:sz="0" w:space="0" w:color="auto"/>
            <w:bottom w:val="none" w:sz="0" w:space="0" w:color="auto"/>
            <w:right w:val="none" w:sz="0" w:space="0" w:color="auto"/>
          </w:divBdr>
        </w:div>
        <w:div w:id="836261533">
          <w:marLeft w:val="0"/>
          <w:marRight w:val="0"/>
          <w:marTop w:val="0"/>
          <w:marBottom w:val="0"/>
          <w:divBdr>
            <w:top w:val="none" w:sz="0" w:space="0" w:color="auto"/>
            <w:left w:val="none" w:sz="0" w:space="0" w:color="auto"/>
            <w:bottom w:val="none" w:sz="0" w:space="0" w:color="auto"/>
            <w:right w:val="none" w:sz="0" w:space="0" w:color="auto"/>
          </w:divBdr>
        </w:div>
        <w:div w:id="986125433">
          <w:marLeft w:val="0"/>
          <w:marRight w:val="0"/>
          <w:marTop w:val="0"/>
          <w:marBottom w:val="0"/>
          <w:divBdr>
            <w:top w:val="none" w:sz="0" w:space="0" w:color="auto"/>
            <w:left w:val="none" w:sz="0" w:space="0" w:color="auto"/>
            <w:bottom w:val="none" w:sz="0" w:space="0" w:color="auto"/>
            <w:right w:val="none" w:sz="0" w:space="0" w:color="auto"/>
          </w:divBdr>
          <w:divsChild>
            <w:div w:id="22291332">
              <w:marLeft w:val="0"/>
              <w:marRight w:val="0"/>
              <w:marTop w:val="0"/>
              <w:marBottom w:val="0"/>
              <w:divBdr>
                <w:top w:val="none" w:sz="0" w:space="0" w:color="auto"/>
                <w:left w:val="none" w:sz="0" w:space="0" w:color="auto"/>
                <w:bottom w:val="none" w:sz="0" w:space="0" w:color="auto"/>
                <w:right w:val="none" w:sz="0" w:space="0" w:color="auto"/>
              </w:divBdr>
            </w:div>
            <w:div w:id="135223020">
              <w:marLeft w:val="0"/>
              <w:marRight w:val="0"/>
              <w:marTop w:val="0"/>
              <w:marBottom w:val="0"/>
              <w:divBdr>
                <w:top w:val="none" w:sz="0" w:space="0" w:color="auto"/>
                <w:left w:val="none" w:sz="0" w:space="0" w:color="auto"/>
                <w:bottom w:val="none" w:sz="0" w:space="0" w:color="auto"/>
                <w:right w:val="none" w:sz="0" w:space="0" w:color="auto"/>
              </w:divBdr>
            </w:div>
            <w:div w:id="745348453">
              <w:marLeft w:val="0"/>
              <w:marRight w:val="0"/>
              <w:marTop w:val="0"/>
              <w:marBottom w:val="0"/>
              <w:divBdr>
                <w:top w:val="none" w:sz="0" w:space="0" w:color="auto"/>
                <w:left w:val="none" w:sz="0" w:space="0" w:color="auto"/>
                <w:bottom w:val="none" w:sz="0" w:space="0" w:color="auto"/>
                <w:right w:val="none" w:sz="0" w:space="0" w:color="auto"/>
              </w:divBdr>
            </w:div>
            <w:div w:id="786856452">
              <w:marLeft w:val="0"/>
              <w:marRight w:val="0"/>
              <w:marTop w:val="0"/>
              <w:marBottom w:val="0"/>
              <w:divBdr>
                <w:top w:val="none" w:sz="0" w:space="0" w:color="auto"/>
                <w:left w:val="none" w:sz="0" w:space="0" w:color="auto"/>
                <w:bottom w:val="none" w:sz="0" w:space="0" w:color="auto"/>
                <w:right w:val="none" w:sz="0" w:space="0" w:color="auto"/>
              </w:divBdr>
            </w:div>
            <w:div w:id="789514529">
              <w:marLeft w:val="0"/>
              <w:marRight w:val="0"/>
              <w:marTop w:val="0"/>
              <w:marBottom w:val="0"/>
              <w:divBdr>
                <w:top w:val="none" w:sz="0" w:space="0" w:color="auto"/>
                <w:left w:val="none" w:sz="0" w:space="0" w:color="auto"/>
                <w:bottom w:val="none" w:sz="0" w:space="0" w:color="auto"/>
                <w:right w:val="none" w:sz="0" w:space="0" w:color="auto"/>
              </w:divBdr>
            </w:div>
            <w:div w:id="848834730">
              <w:marLeft w:val="0"/>
              <w:marRight w:val="0"/>
              <w:marTop w:val="0"/>
              <w:marBottom w:val="0"/>
              <w:divBdr>
                <w:top w:val="none" w:sz="0" w:space="0" w:color="auto"/>
                <w:left w:val="none" w:sz="0" w:space="0" w:color="auto"/>
                <w:bottom w:val="none" w:sz="0" w:space="0" w:color="auto"/>
                <w:right w:val="none" w:sz="0" w:space="0" w:color="auto"/>
              </w:divBdr>
            </w:div>
            <w:div w:id="1445224152">
              <w:marLeft w:val="0"/>
              <w:marRight w:val="0"/>
              <w:marTop w:val="0"/>
              <w:marBottom w:val="0"/>
              <w:divBdr>
                <w:top w:val="none" w:sz="0" w:space="0" w:color="auto"/>
                <w:left w:val="none" w:sz="0" w:space="0" w:color="auto"/>
                <w:bottom w:val="none" w:sz="0" w:space="0" w:color="auto"/>
                <w:right w:val="none" w:sz="0" w:space="0" w:color="auto"/>
              </w:divBdr>
            </w:div>
            <w:div w:id="1801262718">
              <w:marLeft w:val="0"/>
              <w:marRight w:val="0"/>
              <w:marTop w:val="0"/>
              <w:marBottom w:val="0"/>
              <w:divBdr>
                <w:top w:val="none" w:sz="0" w:space="0" w:color="auto"/>
                <w:left w:val="none" w:sz="0" w:space="0" w:color="auto"/>
                <w:bottom w:val="none" w:sz="0" w:space="0" w:color="auto"/>
                <w:right w:val="none" w:sz="0" w:space="0" w:color="auto"/>
              </w:divBdr>
            </w:div>
          </w:divsChild>
        </w:div>
        <w:div w:id="1129126118">
          <w:marLeft w:val="0"/>
          <w:marRight w:val="0"/>
          <w:marTop w:val="0"/>
          <w:marBottom w:val="0"/>
          <w:divBdr>
            <w:top w:val="none" w:sz="0" w:space="0" w:color="auto"/>
            <w:left w:val="none" w:sz="0" w:space="0" w:color="auto"/>
            <w:bottom w:val="none" w:sz="0" w:space="0" w:color="auto"/>
            <w:right w:val="none" w:sz="0" w:space="0" w:color="auto"/>
          </w:divBdr>
        </w:div>
        <w:div w:id="1514294971">
          <w:marLeft w:val="0"/>
          <w:marRight w:val="0"/>
          <w:marTop w:val="0"/>
          <w:marBottom w:val="0"/>
          <w:divBdr>
            <w:top w:val="none" w:sz="0" w:space="0" w:color="auto"/>
            <w:left w:val="none" w:sz="0" w:space="0" w:color="auto"/>
            <w:bottom w:val="none" w:sz="0" w:space="0" w:color="auto"/>
            <w:right w:val="none" w:sz="0" w:space="0" w:color="auto"/>
          </w:divBdr>
        </w:div>
        <w:div w:id="1603879093">
          <w:marLeft w:val="0"/>
          <w:marRight w:val="0"/>
          <w:marTop w:val="0"/>
          <w:marBottom w:val="0"/>
          <w:divBdr>
            <w:top w:val="none" w:sz="0" w:space="0" w:color="auto"/>
            <w:left w:val="none" w:sz="0" w:space="0" w:color="auto"/>
            <w:bottom w:val="none" w:sz="0" w:space="0" w:color="auto"/>
            <w:right w:val="none" w:sz="0" w:space="0" w:color="auto"/>
          </w:divBdr>
        </w:div>
        <w:div w:id="1628273503">
          <w:marLeft w:val="0"/>
          <w:marRight w:val="0"/>
          <w:marTop w:val="0"/>
          <w:marBottom w:val="0"/>
          <w:divBdr>
            <w:top w:val="none" w:sz="0" w:space="0" w:color="auto"/>
            <w:left w:val="none" w:sz="0" w:space="0" w:color="auto"/>
            <w:bottom w:val="none" w:sz="0" w:space="0" w:color="auto"/>
            <w:right w:val="none" w:sz="0" w:space="0" w:color="auto"/>
          </w:divBdr>
        </w:div>
        <w:div w:id="1869684374">
          <w:marLeft w:val="0"/>
          <w:marRight w:val="0"/>
          <w:marTop w:val="0"/>
          <w:marBottom w:val="0"/>
          <w:divBdr>
            <w:top w:val="none" w:sz="0" w:space="0" w:color="auto"/>
            <w:left w:val="none" w:sz="0" w:space="0" w:color="auto"/>
            <w:bottom w:val="none" w:sz="0" w:space="0" w:color="auto"/>
            <w:right w:val="none" w:sz="0" w:space="0" w:color="auto"/>
          </w:divBdr>
        </w:div>
        <w:div w:id="1960641001">
          <w:marLeft w:val="0"/>
          <w:marRight w:val="0"/>
          <w:marTop w:val="0"/>
          <w:marBottom w:val="0"/>
          <w:divBdr>
            <w:top w:val="none" w:sz="0" w:space="0" w:color="auto"/>
            <w:left w:val="none" w:sz="0" w:space="0" w:color="auto"/>
            <w:bottom w:val="none" w:sz="0" w:space="0" w:color="auto"/>
            <w:right w:val="none" w:sz="0" w:space="0" w:color="auto"/>
          </w:divBdr>
        </w:div>
        <w:div w:id="2021197873">
          <w:marLeft w:val="0"/>
          <w:marRight w:val="0"/>
          <w:marTop w:val="0"/>
          <w:marBottom w:val="0"/>
          <w:divBdr>
            <w:top w:val="none" w:sz="0" w:space="0" w:color="auto"/>
            <w:left w:val="none" w:sz="0" w:space="0" w:color="auto"/>
            <w:bottom w:val="none" w:sz="0" w:space="0" w:color="auto"/>
            <w:right w:val="none" w:sz="0" w:space="0" w:color="auto"/>
          </w:divBdr>
        </w:div>
        <w:div w:id="2051806109">
          <w:marLeft w:val="0"/>
          <w:marRight w:val="0"/>
          <w:marTop w:val="0"/>
          <w:marBottom w:val="0"/>
          <w:divBdr>
            <w:top w:val="none" w:sz="0" w:space="0" w:color="auto"/>
            <w:left w:val="none" w:sz="0" w:space="0" w:color="auto"/>
            <w:bottom w:val="none" w:sz="0" w:space="0" w:color="auto"/>
            <w:right w:val="none" w:sz="0" w:space="0" w:color="auto"/>
          </w:divBdr>
        </w:div>
      </w:divsChild>
    </w:div>
    <w:div w:id="983004594">
      <w:bodyDiv w:val="1"/>
      <w:marLeft w:val="0"/>
      <w:marRight w:val="0"/>
      <w:marTop w:val="0"/>
      <w:marBottom w:val="0"/>
      <w:divBdr>
        <w:top w:val="none" w:sz="0" w:space="0" w:color="auto"/>
        <w:left w:val="none" w:sz="0" w:space="0" w:color="auto"/>
        <w:bottom w:val="none" w:sz="0" w:space="0" w:color="auto"/>
        <w:right w:val="none" w:sz="0" w:space="0" w:color="auto"/>
      </w:divBdr>
      <w:divsChild>
        <w:div w:id="347373221">
          <w:marLeft w:val="0"/>
          <w:marRight w:val="0"/>
          <w:marTop w:val="0"/>
          <w:marBottom w:val="0"/>
          <w:divBdr>
            <w:top w:val="none" w:sz="0" w:space="0" w:color="auto"/>
            <w:left w:val="none" w:sz="0" w:space="0" w:color="auto"/>
            <w:bottom w:val="none" w:sz="0" w:space="0" w:color="auto"/>
            <w:right w:val="none" w:sz="0" w:space="0" w:color="auto"/>
          </w:divBdr>
        </w:div>
        <w:div w:id="914781354">
          <w:marLeft w:val="0"/>
          <w:marRight w:val="0"/>
          <w:marTop w:val="0"/>
          <w:marBottom w:val="0"/>
          <w:divBdr>
            <w:top w:val="none" w:sz="0" w:space="0" w:color="auto"/>
            <w:left w:val="none" w:sz="0" w:space="0" w:color="auto"/>
            <w:bottom w:val="none" w:sz="0" w:space="0" w:color="auto"/>
            <w:right w:val="none" w:sz="0" w:space="0" w:color="auto"/>
          </w:divBdr>
        </w:div>
        <w:div w:id="1162307378">
          <w:marLeft w:val="0"/>
          <w:marRight w:val="0"/>
          <w:marTop w:val="0"/>
          <w:marBottom w:val="0"/>
          <w:divBdr>
            <w:top w:val="none" w:sz="0" w:space="0" w:color="auto"/>
            <w:left w:val="none" w:sz="0" w:space="0" w:color="auto"/>
            <w:bottom w:val="none" w:sz="0" w:space="0" w:color="auto"/>
            <w:right w:val="none" w:sz="0" w:space="0" w:color="auto"/>
          </w:divBdr>
        </w:div>
      </w:divsChild>
    </w:div>
    <w:div w:id="1007945530">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033653232">
      <w:bodyDiv w:val="1"/>
      <w:marLeft w:val="0"/>
      <w:marRight w:val="0"/>
      <w:marTop w:val="0"/>
      <w:marBottom w:val="0"/>
      <w:divBdr>
        <w:top w:val="none" w:sz="0" w:space="0" w:color="auto"/>
        <w:left w:val="none" w:sz="0" w:space="0" w:color="auto"/>
        <w:bottom w:val="none" w:sz="0" w:space="0" w:color="auto"/>
        <w:right w:val="none" w:sz="0" w:space="0" w:color="auto"/>
      </w:divBdr>
      <w:divsChild>
        <w:div w:id="69274871">
          <w:marLeft w:val="0"/>
          <w:marRight w:val="0"/>
          <w:marTop w:val="0"/>
          <w:marBottom w:val="0"/>
          <w:divBdr>
            <w:top w:val="none" w:sz="0" w:space="0" w:color="auto"/>
            <w:left w:val="none" w:sz="0" w:space="0" w:color="auto"/>
            <w:bottom w:val="none" w:sz="0" w:space="0" w:color="auto"/>
            <w:right w:val="none" w:sz="0" w:space="0" w:color="auto"/>
          </w:divBdr>
        </w:div>
        <w:div w:id="74479961">
          <w:marLeft w:val="0"/>
          <w:marRight w:val="0"/>
          <w:marTop w:val="0"/>
          <w:marBottom w:val="0"/>
          <w:divBdr>
            <w:top w:val="none" w:sz="0" w:space="0" w:color="auto"/>
            <w:left w:val="none" w:sz="0" w:space="0" w:color="auto"/>
            <w:bottom w:val="none" w:sz="0" w:space="0" w:color="auto"/>
            <w:right w:val="none" w:sz="0" w:space="0" w:color="auto"/>
          </w:divBdr>
        </w:div>
        <w:div w:id="457065545">
          <w:marLeft w:val="0"/>
          <w:marRight w:val="0"/>
          <w:marTop w:val="0"/>
          <w:marBottom w:val="0"/>
          <w:divBdr>
            <w:top w:val="none" w:sz="0" w:space="0" w:color="auto"/>
            <w:left w:val="none" w:sz="0" w:space="0" w:color="auto"/>
            <w:bottom w:val="none" w:sz="0" w:space="0" w:color="auto"/>
            <w:right w:val="none" w:sz="0" w:space="0" w:color="auto"/>
          </w:divBdr>
        </w:div>
        <w:div w:id="465204219">
          <w:marLeft w:val="0"/>
          <w:marRight w:val="0"/>
          <w:marTop w:val="0"/>
          <w:marBottom w:val="0"/>
          <w:divBdr>
            <w:top w:val="none" w:sz="0" w:space="0" w:color="auto"/>
            <w:left w:val="none" w:sz="0" w:space="0" w:color="auto"/>
            <w:bottom w:val="none" w:sz="0" w:space="0" w:color="auto"/>
            <w:right w:val="none" w:sz="0" w:space="0" w:color="auto"/>
          </w:divBdr>
        </w:div>
        <w:div w:id="998658610">
          <w:marLeft w:val="0"/>
          <w:marRight w:val="0"/>
          <w:marTop w:val="0"/>
          <w:marBottom w:val="0"/>
          <w:divBdr>
            <w:top w:val="none" w:sz="0" w:space="0" w:color="auto"/>
            <w:left w:val="none" w:sz="0" w:space="0" w:color="auto"/>
            <w:bottom w:val="none" w:sz="0" w:space="0" w:color="auto"/>
            <w:right w:val="none" w:sz="0" w:space="0" w:color="auto"/>
          </w:divBdr>
        </w:div>
        <w:div w:id="1090347983">
          <w:marLeft w:val="0"/>
          <w:marRight w:val="0"/>
          <w:marTop w:val="0"/>
          <w:marBottom w:val="0"/>
          <w:divBdr>
            <w:top w:val="none" w:sz="0" w:space="0" w:color="auto"/>
            <w:left w:val="none" w:sz="0" w:space="0" w:color="auto"/>
            <w:bottom w:val="none" w:sz="0" w:space="0" w:color="auto"/>
            <w:right w:val="none" w:sz="0" w:space="0" w:color="auto"/>
          </w:divBdr>
        </w:div>
        <w:div w:id="1134831412">
          <w:marLeft w:val="0"/>
          <w:marRight w:val="0"/>
          <w:marTop w:val="0"/>
          <w:marBottom w:val="0"/>
          <w:divBdr>
            <w:top w:val="none" w:sz="0" w:space="0" w:color="auto"/>
            <w:left w:val="none" w:sz="0" w:space="0" w:color="auto"/>
            <w:bottom w:val="none" w:sz="0" w:space="0" w:color="auto"/>
            <w:right w:val="none" w:sz="0" w:space="0" w:color="auto"/>
          </w:divBdr>
        </w:div>
        <w:div w:id="1897430416">
          <w:marLeft w:val="0"/>
          <w:marRight w:val="0"/>
          <w:marTop w:val="0"/>
          <w:marBottom w:val="0"/>
          <w:divBdr>
            <w:top w:val="none" w:sz="0" w:space="0" w:color="auto"/>
            <w:left w:val="none" w:sz="0" w:space="0" w:color="auto"/>
            <w:bottom w:val="none" w:sz="0" w:space="0" w:color="auto"/>
            <w:right w:val="none" w:sz="0" w:space="0" w:color="auto"/>
          </w:divBdr>
        </w:div>
      </w:divsChild>
    </w:div>
    <w:div w:id="1047604735">
      <w:bodyDiv w:val="1"/>
      <w:marLeft w:val="0"/>
      <w:marRight w:val="0"/>
      <w:marTop w:val="0"/>
      <w:marBottom w:val="0"/>
      <w:divBdr>
        <w:top w:val="none" w:sz="0" w:space="0" w:color="auto"/>
        <w:left w:val="none" w:sz="0" w:space="0" w:color="auto"/>
        <w:bottom w:val="none" w:sz="0" w:space="0" w:color="auto"/>
        <w:right w:val="none" w:sz="0" w:space="0" w:color="auto"/>
      </w:divBdr>
      <w:divsChild>
        <w:div w:id="1155099844">
          <w:marLeft w:val="0"/>
          <w:marRight w:val="0"/>
          <w:marTop w:val="0"/>
          <w:marBottom w:val="0"/>
          <w:divBdr>
            <w:top w:val="none" w:sz="0" w:space="0" w:color="auto"/>
            <w:left w:val="none" w:sz="0" w:space="0" w:color="auto"/>
            <w:bottom w:val="none" w:sz="0" w:space="0" w:color="auto"/>
            <w:right w:val="none" w:sz="0" w:space="0" w:color="auto"/>
          </w:divBdr>
        </w:div>
        <w:div w:id="1802845872">
          <w:marLeft w:val="0"/>
          <w:marRight w:val="0"/>
          <w:marTop w:val="0"/>
          <w:marBottom w:val="0"/>
          <w:divBdr>
            <w:top w:val="none" w:sz="0" w:space="0" w:color="auto"/>
            <w:left w:val="none" w:sz="0" w:space="0" w:color="auto"/>
            <w:bottom w:val="none" w:sz="0" w:space="0" w:color="auto"/>
            <w:right w:val="none" w:sz="0" w:space="0" w:color="auto"/>
          </w:divBdr>
        </w:div>
        <w:div w:id="1844856332">
          <w:marLeft w:val="0"/>
          <w:marRight w:val="0"/>
          <w:marTop w:val="0"/>
          <w:marBottom w:val="0"/>
          <w:divBdr>
            <w:top w:val="none" w:sz="0" w:space="0" w:color="auto"/>
            <w:left w:val="none" w:sz="0" w:space="0" w:color="auto"/>
            <w:bottom w:val="none" w:sz="0" w:space="0" w:color="auto"/>
            <w:right w:val="none" w:sz="0" w:space="0" w:color="auto"/>
          </w:divBdr>
        </w:div>
      </w:divsChild>
    </w:div>
    <w:div w:id="1078985963">
      <w:bodyDiv w:val="1"/>
      <w:marLeft w:val="0"/>
      <w:marRight w:val="0"/>
      <w:marTop w:val="0"/>
      <w:marBottom w:val="0"/>
      <w:divBdr>
        <w:top w:val="none" w:sz="0" w:space="0" w:color="auto"/>
        <w:left w:val="none" w:sz="0" w:space="0" w:color="auto"/>
        <w:bottom w:val="none" w:sz="0" w:space="0" w:color="auto"/>
        <w:right w:val="none" w:sz="0" w:space="0" w:color="auto"/>
      </w:divBdr>
      <w:divsChild>
        <w:div w:id="363677698">
          <w:marLeft w:val="0"/>
          <w:marRight w:val="0"/>
          <w:marTop w:val="0"/>
          <w:marBottom w:val="0"/>
          <w:divBdr>
            <w:top w:val="none" w:sz="0" w:space="0" w:color="auto"/>
            <w:left w:val="none" w:sz="0" w:space="0" w:color="auto"/>
            <w:bottom w:val="none" w:sz="0" w:space="0" w:color="auto"/>
            <w:right w:val="none" w:sz="0" w:space="0" w:color="auto"/>
          </w:divBdr>
        </w:div>
        <w:div w:id="513805848">
          <w:marLeft w:val="0"/>
          <w:marRight w:val="0"/>
          <w:marTop w:val="0"/>
          <w:marBottom w:val="0"/>
          <w:divBdr>
            <w:top w:val="none" w:sz="0" w:space="0" w:color="auto"/>
            <w:left w:val="none" w:sz="0" w:space="0" w:color="auto"/>
            <w:bottom w:val="none" w:sz="0" w:space="0" w:color="auto"/>
            <w:right w:val="none" w:sz="0" w:space="0" w:color="auto"/>
          </w:divBdr>
        </w:div>
        <w:div w:id="1753551473">
          <w:marLeft w:val="0"/>
          <w:marRight w:val="0"/>
          <w:marTop w:val="0"/>
          <w:marBottom w:val="0"/>
          <w:divBdr>
            <w:top w:val="none" w:sz="0" w:space="0" w:color="auto"/>
            <w:left w:val="none" w:sz="0" w:space="0" w:color="auto"/>
            <w:bottom w:val="none" w:sz="0" w:space="0" w:color="auto"/>
            <w:right w:val="none" w:sz="0" w:space="0" w:color="auto"/>
          </w:divBdr>
        </w:div>
      </w:divsChild>
    </w:div>
    <w:div w:id="1079132132">
      <w:bodyDiv w:val="1"/>
      <w:marLeft w:val="0"/>
      <w:marRight w:val="0"/>
      <w:marTop w:val="0"/>
      <w:marBottom w:val="0"/>
      <w:divBdr>
        <w:top w:val="none" w:sz="0" w:space="0" w:color="auto"/>
        <w:left w:val="none" w:sz="0" w:space="0" w:color="auto"/>
        <w:bottom w:val="none" w:sz="0" w:space="0" w:color="auto"/>
        <w:right w:val="none" w:sz="0" w:space="0" w:color="auto"/>
      </w:divBdr>
      <w:divsChild>
        <w:div w:id="120879711">
          <w:marLeft w:val="0"/>
          <w:marRight w:val="0"/>
          <w:marTop w:val="0"/>
          <w:marBottom w:val="0"/>
          <w:divBdr>
            <w:top w:val="none" w:sz="0" w:space="0" w:color="auto"/>
            <w:left w:val="none" w:sz="0" w:space="0" w:color="auto"/>
            <w:bottom w:val="none" w:sz="0" w:space="0" w:color="auto"/>
            <w:right w:val="none" w:sz="0" w:space="0" w:color="auto"/>
          </w:divBdr>
        </w:div>
        <w:div w:id="519899517">
          <w:marLeft w:val="0"/>
          <w:marRight w:val="0"/>
          <w:marTop w:val="0"/>
          <w:marBottom w:val="0"/>
          <w:divBdr>
            <w:top w:val="none" w:sz="0" w:space="0" w:color="auto"/>
            <w:left w:val="none" w:sz="0" w:space="0" w:color="auto"/>
            <w:bottom w:val="none" w:sz="0" w:space="0" w:color="auto"/>
            <w:right w:val="none" w:sz="0" w:space="0" w:color="auto"/>
          </w:divBdr>
        </w:div>
        <w:div w:id="549731904">
          <w:marLeft w:val="0"/>
          <w:marRight w:val="0"/>
          <w:marTop w:val="0"/>
          <w:marBottom w:val="0"/>
          <w:divBdr>
            <w:top w:val="none" w:sz="0" w:space="0" w:color="auto"/>
            <w:left w:val="none" w:sz="0" w:space="0" w:color="auto"/>
            <w:bottom w:val="none" w:sz="0" w:space="0" w:color="auto"/>
            <w:right w:val="none" w:sz="0" w:space="0" w:color="auto"/>
          </w:divBdr>
        </w:div>
        <w:div w:id="1080256753">
          <w:marLeft w:val="0"/>
          <w:marRight w:val="0"/>
          <w:marTop w:val="0"/>
          <w:marBottom w:val="0"/>
          <w:divBdr>
            <w:top w:val="none" w:sz="0" w:space="0" w:color="auto"/>
            <w:left w:val="none" w:sz="0" w:space="0" w:color="auto"/>
            <w:bottom w:val="none" w:sz="0" w:space="0" w:color="auto"/>
            <w:right w:val="none" w:sz="0" w:space="0" w:color="auto"/>
          </w:divBdr>
        </w:div>
        <w:div w:id="1147937728">
          <w:marLeft w:val="0"/>
          <w:marRight w:val="0"/>
          <w:marTop w:val="0"/>
          <w:marBottom w:val="0"/>
          <w:divBdr>
            <w:top w:val="none" w:sz="0" w:space="0" w:color="auto"/>
            <w:left w:val="none" w:sz="0" w:space="0" w:color="auto"/>
            <w:bottom w:val="none" w:sz="0" w:space="0" w:color="auto"/>
            <w:right w:val="none" w:sz="0" w:space="0" w:color="auto"/>
          </w:divBdr>
        </w:div>
      </w:divsChild>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160538757">
      <w:bodyDiv w:val="1"/>
      <w:marLeft w:val="0"/>
      <w:marRight w:val="0"/>
      <w:marTop w:val="0"/>
      <w:marBottom w:val="0"/>
      <w:divBdr>
        <w:top w:val="none" w:sz="0" w:space="0" w:color="auto"/>
        <w:left w:val="none" w:sz="0" w:space="0" w:color="auto"/>
        <w:bottom w:val="none" w:sz="0" w:space="0" w:color="auto"/>
        <w:right w:val="none" w:sz="0" w:space="0" w:color="auto"/>
      </w:divBdr>
      <w:divsChild>
        <w:div w:id="101611340">
          <w:marLeft w:val="0"/>
          <w:marRight w:val="0"/>
          <w:marTop w:val="0"/>
          <w:marBottom w:val="0"/>
          <w:divBdr>
            <w:top w:val="none" w:sz="0" w:space="0" w:color="auto"/>
            <w:left w:val="none" w:sz="0" w:space="0" w:color="auto"/>
            <w:bottom w:val="none" w:sz="0" w:space="0" w:color="auto"/>
            <w:right w:val="none" w:sz="0" w:space="0" w:color="auto"/>
          </w:divBdr>
        </w:div>
        <w:div w:id="406611803">
          <w:marLeft w:val="0"/>
          <w:marRight w:val="0"/>
          <w:marTop w:val="0"/>
          <w:marBottom w:val="0"/>
          <w:divBdr>
            <w:top w:val="none" w:sz="0" w:space="0" w:color="auto"/>
            <w:left w:val="none" w:sz="0" w:space="0" w:color="auto"/>
            <w:bottom w:val="none" w:sz="0" w:space="0" w:color="auto"/>
            <w:right w:val="none" w:sz="0" w:space="0" w:color="auto"/>
          </w:divBdr>
        </w:div>
        <w:div w:id="563636620">
          <w:marLeft w:val="0"/>
          <w:marRight w:val="0"/>
          <w:marTop w:val="0"/>
          <w:marBottom w:val="0"/>
          <w:divBdr>
            <w:top w:val="none" w:sz="0" w:space="0" w:color="auto"/>
            <w:left w:val="none" w:sz="0" w:space="0" w:color="auto"/>
            <w:bottom w:val="none" w:sz="0" w:space="0" w:color="auto"/>
            <w:right w:val="none" w:sz="0" w:space="0" w:color="auto"/>
          </w:divBdr>
        </w:div>
        <w:div w:id="624580871">
          <w:marLeft w:val="0"/>
          <w:marRight w:val="0"/>
          <w:marTop w:val="0"/>
          <w:marBottom w:val="0"/>
          <w:divBdr>
            <w:top w:val="none" w:sz="0" w:space="0" w:color="auto"/>
            <w:left w:val="none" w:sz="0" w:space="0" w:color="auto"/>
            <w:bottom w:val="none" w:sz="0" w:space="0" w:color="auto"/>
            <w:right w:val="none" w:sz="0" w:space="0" w:color="auto"/>
          </w:divBdr>
        </w:div>
        <w:div w:id="763068372">
          <w:marLeft w:val="0"/>
          <w:marRight w:val="0"/>
          <w:marTop w:val="0"/>
          <w:marBottom w:val="0"/>
          <w:divBdr>
            <w:top w:val="none" w:sz="0" w:space="0" w:color="auto"/>
            <w:left w:val="none" w:sz="0" w:space="0" w:color="auto"/>
            <w:bottom w:val="none" w:sz="0" w:space="0" w:color="auto"/>
            <w:right w:val="none" w:sz="0" w:space="0" w:color="auto"/>
          </w:divBdr>
        </w:div>
        <w:div w:id="1207059495">
          <w:marLeft w:val="0"/>
          <w:marRight w:val="0"/>
          <w:marTop w:val="0"/>
          <w:marBottom w:val="0"/>
          <w:divBdr>
            <w:top w:val="none" w:sz="0" w:space="0" w:color="auto"/>
            <w:left w:val="none" w:sz="0" w:space="0" w:color="auto"/>
            <w:bottom w:val="none" w:sz="0" w:space="0" w:color="auto"/>
            <w:right w:val="none" w:sz="0" w:space="0" w:color="auto"/>
          </w:divBdr>
        </w:div>
        <w:div w:id="1315136966">
          <w:marLeft w:val="0"/>
          <w:marRight w:val="0"/>
          <w:marTop w:val="0"/>
          <w:marBottom w:val="0"/>
          <w:divBdr>
            <w:top w:val="none" w:sz="0" w:space="0" w:color="auto"/>
            <w:left w:val="none" w:sz="0" w:space="0" w:color="auto"/>
            <w:bottom w:val="none" w:sz="0" w:space="0" w:color="auto"/>
            <w:right w:val="none" w:sz="0" w:space="0" w:color="auto"/>
          </w:divBdr>
        </w:div>
        <w:div w:id="1924140397">
          <w:marLeft w:val="0"/>
          <w:marRight w:val="0"/>
          <w:marTop w:val="0"/>
          <w:marBottom w:val="0"/>
          <w:divBdr>
            <w:top w:val="none" w:sz="0" w:space="0" w:color="auto"/>
            <w:left w:val="none" w:sz="0" w:space="0" w:color="auto"/>
            <w:bottom w:val="none" w:sz="0" w:space="0" w:color="auto"/>
            <w:right w:val="none" w:sz="0" w:space="0" w:color="auto"/>
          </w:divBdr>
        </w:div>
      </w:divsChild>
    </w:div>
    <w:div w:id="1165511828">
      <w:bodyDiv w:val="1"/>
      <w:marLeft w:val="0"/>
      <w:marRight w:val="0"/>
      <w:marTop w:val="0"/>
      <w:marBottom w:val="0"/>
      <w:divBdr>
        <w:top w:val="none" w:sz="0" w:space="0" w:color="auto"/>
        <w:left w:val="none" w:sz="0" w:space="0" w:color="auto"/>
        <w:bottom w:val="none" w:sz="0" w:space="0" w:color="auto"/>
        <w:right w:val="none" w:sz="0" w:space="0" w:color="auto"/>
      </w:divBdr>
      <w:divsChild>
        <w:div w:id="937368010">
          <w:marLeft w:val="0"/>
          <w:marRight w:val="0"/>
          <w:marTop w:val="0"/>
          <w:marBottom w:val="0"/>
          <w:divBdr>
            <w:top w:val="none" w:sz="0" w:space="0" w:color="auto"/>
            <w:left w:val="none" w:sz="0" w:space="0" w:color="auto"/>
            <w:bottom w:val="none" w:sz="0" w:space="0" w:color="auto"/>
            <w:right w:val="none" w:sz="0" w:space="0" w:color="auto"/>
          </w:divBdr>
        </w:div>
        <w:div w:id="1612474340">
          <w:marLeft w:val="0"/>
          <w:marRight w:val="0"/>
          <w:marTop w:val="0"/>
          <w:marBottom w:val="0"/>
          <w:divBdr>
            <w:top w:val="none" w:sz="0" w:space="0" w:color="auto"/>
            <w:left w:val="none" w:sz="0" w:space="0" w:color="auto"/>
            <w:bottom w:val="none" w:sz="0" w:space="0" w:color="auto"/>
            <w:right w:val="none" w:sz="0" w:space="0" w:color="auto"/>
          </w:divBdr>
        </w:div>
        <w:div w:id="1626234489">
          <w:marLeft w:val="0"/>
          <w:marRight w:val="0"/>
          <w:marTop w:val="0"/>
          <w:marBottom w:val="0"/>
          <w:divBdr>
            <w:top w:val="none" w:sz="0" w:space="0" w:color="auto"/>
            <w:left w:val="none" w:sz="0" w:space="0" w:color="auto"/>
            <w:bottom w:val="none" w:sz="0" w:space="0" w:color="auto"/>
            <w:right w:val="none" w:sz="0" w:space="0" w:color="auto"/>
          </w:divBdr>
        </w:div>
        <w:div w:id="1747653002">
          <w:marLeft w:val="0"/>
          <w:marRight w:val="0"/>
          <w:marTop w:val="0"/>
          <w:marBottom w:val="0"/>
          <w:divBdr>
            <w:top w:val="none" w:sz="0" w:space="0" w:color="auto"/>
            <w:left w:val="none" w:sz="0" w:space="0" w:color="auto"/>
            <w:bottom w:val="none" w:sz="0" w:space="0" w:color="auto"/>
            <w:right w:val="none" w:sz="0" w:space="0" w:color="auto"/>
          </w:divBdr>
        </w:div>
        <w:div w:id="2018341891">
          <w:marLeft w:val="0"/>
          <w:marRight w:val="0"/>
          <w:marTop w:val="0"/>
          <w:marBottom w:val="0"/>
          <w:divBdr>
            <w:top w:val="none" w:sz="0" w:space="0" w:color="auto"/>
            <w:left w:val="none" w:sz="0" w:space="0" w:color="auto"/>
            <w:bottom w:val="none" w:sz="0" w:space="0" w:color="auto"/>
            <w:right w:val="none" w:sz="0" w:space="0" w:color="auto"/>
          </w:divBdr>
        </w:div>
      </w:divsChild>
    </w:div>
    <w:div w:id="1177499732">
      <w:bodyDiv w:val="1"/>
      <w:marLeft w:val="0"/>
      <w:marRight w:val="0"/>
      <w:marTop w:val="0"/>
      <w:marBottom w:val="0"/>
      <w:divBdr>
        <w:top w:val="none" w:sz="0" w:space="0" w:color="auto"/>
        <w:left w:val="none" w:sz="0" w:space="0" w:color="auto"/>
        <w:bottom w:val="none" w:sz="0" w:space="0" w:color="auto"/>
        <w:right w:val="none" w:sz="0" w:space="0" w:color="auto"/>
      </w:divBdr>
      <w:divsChild>
        <w:div w:id="70589104">
          <w:marLeft w:val="0"/>
          <w:marRight w:val="0"/>
          <w:marTop w:val="0"/>
          <w:marBottom w:val="0"/>
          <w:divBdr>
            <w:top w:val="none" w:sz="0" w:space="0" w:color="auto"/>
            <w:left w:val="none" w:sz="0" w:space="0" w:color="auto"/>
            <w:bottom w:val="none" w:sz="0" w:space="0" w:color="auto"/>
            <w:right w:val="none" w:sz="0" w:space="0" w:color="auto"/>
          </w:divBdr>
        </w:div>
        <w:div w:id="146629739">
          <w:marLeft w:val="0"/>
          <w:marRight w:val="0"/>
          <w:marTop w:val="0"/>
          <w:marBottom w:val="0"/>
          <w:divBdr>
            <w:top w:val="none" w:sz="0" w:space="0" w:color="auto"/>
            <w:left w:val="none" w:sz="0" w:space="0" w:color="auto"/>
            <w:bottom w:val="none" w:sz="0" w:space="0" w:color="auto"/>
            <w:right w:val="none" w:sz="0" w:space="0" w:color="auto"/>
          </w:divBdr>
        </w:div>
        <w:div w:id="1311057948">
          <w:marLeft w:val="0"/>
          <w:marRight w:val="0"/>
          <w:marTop w:val="0"/>
          <w:marBottom w:val="0"/>
          <w:divBdr>
            <w:top w:val="none" w:sz="0" w:space="0" w:color="auto"/>
            <w:left w:val="none" w:sz="0" w:space="0" w:color="auto"/>
            <w:bottom w:val="none" w:sz="0" w:space="0" w:color="auto"/>
            <w:right w:val="none" w:sz="0" w:space="0" w:color="auto"/>
          </w:divBdr>
        </w:div>
        <w:div w:id="1507750076">
          <w:marLeft w:val="0"/>
          <w:marRight w:val="0"/>
          <w:marTop w:val="0"/>
          <w:marBottom w:val="0"/>
          <w:divBdr>
            <w:top w:val="none" w:sz="0" w:space="0" w:color="auto"/>
            <w:left w:val="none" w:sz="0" w:space="0" w:color="auto"/>
            <w:bottom w:val="none" w:sz="0" w:space="0" w:color="auto"/>
            <w:right w:val="none" w:sz="0" w:space="0" w:color="auto"/>
          </w:divBdr>
        </w:div>
        <w:div w:id="1661157110">
          <w:marLeft w:val="0"/>
          <w:marRight w:val="0"/>
          <w:marTop w:val="0"/>
          <w:marBottom w:val="0"/>
          <w:divBdr>
            <w:top w:val="none" w:sz="0" w:space="0" w:color="auto"/>
            <w:left w:val="none" w:sz="0" w:space="0" w:color="auto"/>
            <w:bottom w:val="none" w:sz="0" w:space="0" w:color="auto"/>
            <w:right w:val="none" w:sz="0" w:space="0" w:color="auto"/>
          </w:divBdr>
        </w:div>
        <w:div w:id="1696926470">
          <w:marLeft w:val="0"/>
          <w:marRight w:val="0"/>
          <w:marTop w:val="0"/>
          <w:marBottom w:val="0"/>
          <w:divBdr>
            <w:top w:val="none" w:sz="0" w:space="0" w:color="auto"/>
            <w:left w:val="none" w:sz="0" w:space="0" w:color="auto"/>
            <w:bottom w:val="none" w:sz="0" w:space="0" w:color="auto"/>
            <w:right w:val="none" w:sz="0" w:space="0" w:color="auto"/>
          </w:divBdr>
        </w:div>
        <w:div w:id="1808937877">
          <w:marLeft w:val="0"/>
          <w:marRight w:val="0"/>
          <w:marTop w:val="0"/>
          <w:marBottom w:val="0"/>
          <w:divBdr>
            <w:top w:val="none" w:sz="0" w:space="0" w:color="auto"/>
            <w:left w:val="none" w:sz="0" w:space="0" w:color="auto"/>
            <w:bottom w:val="none" w:sz="0" w:space="0" w:color="auto"/>
            <w:right w:val="none" w:sz="0" w:space="0" w:color="auto"/>
          </w:divBdr>
        </w:div>
        <w:div w:id="2065130852">
          <w:marLeft w:val="0"/>
          <w:marRight w:val="0"/>
          <w:marTop w:val="0"/>
          <w:marBottom w:val="0"/>
          <w:divBdr>
            <w:top w:val="none" w:sz="0" w:space="0" w:color="auto"/>
            <w:left w:val="none" w:sz="0" w:space="0" w:color="auto"/>
            <w:bottom w:val="none" w:sz="0" w:space="0" w:color="auto"/>
            <w:right w:val="none" w:sz="0" w:space="0" w:color="auto"/>
          </w:divBdr>
        </w:div>
        <w:div w:id="2104497068">
          <w:marLeft w:val="0"/>
          <w:marRight w:val="0"/>
          <w:marTop w:val="0"/>
          <w:marBottom w:val="0"/>
          <w:divBdr>
            <w:top w:val="none" w:sz="0" w:space="0" w:color="auto"/>
            <w:left w:val="none" w:sz="0" w:space="0" w:color="auto"/>
            <w:bottom w:val="none" w:sz="0" w:space="0" w:color="auto"/>
            <w:right w:val="none" w:sz="0" w:space="0" w:color="auto"/>
          </w:divBdr>
        </w:div>
      </w:divsChild>
    </w:div>
    <w:div w:id="1187215283">
      <w:bodyDiv w:val="1"/>
      <w:marLeft w:val="0"/>
      <w:marRight w:val="0"/>
      <w:marTop w:val="0"/>
      <w:marBottom w:val="0"/>
      <w:divBdr>
        <w:top w:val="none" w:sz="0" w:space="0" w:color="auto"/>
        <w:left w:val="none" w:sz="0" w:space="0" w:color="auto"/>
        <w:bottom w:val="none" w:sz="0" w:space="0" w:color="auto"/>
        <w:right w:val="none" w:sz="0" w:space="0" w:color="auto"/>
      </w:divBdr>
      <w:divsChild>
        <w:div w:id="355623504">
          <w:marLeft w:val="0"/>
          <w:marRight w:val="0"/>
          <w:marTop w:val="0"/>
          <w:marBottom w:val="0"/>
          <w:divBdr>
            <w:top w:val="none" w:sz="0" w:space="0" w:color="auto"/>
            <w:left w:val="none" w:sz="0" w:space="0" w:color="auto"/>
            <w:bottom w:val="none" w:sz="0" w:space="0" w:color="auto"/>
            <w:right w:val="none" w:sz="0" w:space="0" w:color="auto"/>
          </w:divBdr>
        </w:div>
        <w:div w:id="655494393">
          <w:marLeft w:val="0"/>
          <w:marRight w:val="0"/>
          <w:marTop w:val="0"/>
          <w:marBottom w:val="0"/>
          <w:divBdr>
            <w:top w:val="none" w:sz="0" w:space="0" w:color="auto"/>
            <w:left w:val="none" w:sz="0" w:space="0" w:color="auto"/>
            <w:bottom w:val="none" w:sz="0" w:space="0" w:color="auto"/>
            <w:right w:val="none" w:sz="0" w:space="0" w:color="auto"/>
          </w:divBdr>
        </w:div>
        <w:div w:id="815877036">
          <w:marLeft w:val="0"/>
          <w:marRight w:val="0"/>
          <w:marTop w:val="0"/>
          <w:marBottom w:val="0"/>
          <w:divBdr>
            <w:top w:val="none" w:sz="0" w:space="0" w:color="auto"/>
            <w:left w:val="none" w:sz="0" w:space="0" w:color="auto"/>
            <w:bottom w:val="none" w:sz="0" w:space="0" w:color="auto"/>
            <w:right w:val="none" w:sz="0" w:space="0" w:color="auto"/>
          </w:divBdr>
        </w:div>
      </w:divsChild>
    </w:div>
    <w:div w:id="1202592801">
      <w:bodyDiv w:val="1"/>
      <w:marLeft w:val="0"/>
      <w:marRight w:val="0"/>
      <w:marTop w:val="0"/>
      <w:marBottom w:val="0"/>
      <w:divBdr>
        <w:top w:val="none" w:sz="0" w:space="0" w:color="auto"/>
        <w:left w:val="none" w:sz="0" w:space="0" w:color="auto"/>
        <w:bottom w:val="none" w:sz="0" w:space="0" w:color="auto"/>
        <w:right w:val="none" w:sz="0" w:space="0" w:color="auto"/>
      </w:divBdr>
      <w:divsChild>
        <w:div w:id="56589928">
          <w:marLeft w:val="0"/>
          <w:marRight w:val="0"/>
          <w:marTop w:val="0"/>
          <w:marBottom w:val="0"/>
          <w:divBdr>
            <w:top w:val="none" w:sz="0" w:space="0" w:color="auto"/>
            <w:left w:val="none" w:sz="0" w:space="0" w:color="auto"/>
            <w:bottom w:val="none" w:sz="0" w:space="0" w:color="auto"/>
            <w:right w:val="none" w:sz="0" w:space="0" w:color="auto"/>
          </w:divBdr>
        </w:div>
        <w:div w:id="72361574">
          <w:marLeft w:val="0"/>
          <w:marRight w:val="0"/>
          <w:marTop w:val="0"/>
          <w:marBottom w:val="0"/>
          <w:divBdr>
            <w:top w:val="none" w:sz="0" w:space="0" w:color="auto"/>
            <w:left w:val="none" w:sz="0" w:space="0" w:color="auto"/>
            <w:bottom w:val="none" w:sz="0" w:space="0" w:color="auto"/>
            <w:right w:val="none" w:sz="0" w:space="0" w:color="auto"/>
          </w:divBdr>
        </w:div>
        <w:div w:id="457604600">
          <w:marLeft w:val="0"/>
          <w:marRight w:val="0"/>
          <w:marTop w:val="0"/>
          <w:marBottom w:val="0"/>
          <w:divBdr>
            <w:top w:val="none" w:sz="0" w:space="0" w:color="auto"/>
            <w:left w:val="none" w:sz="0" w:space="0" w:color="auto"/>
            <w:bottom w:val="none" w:sz="0" w:space="0" w:color="auto"/>
            <w:right w:val="none" w:sz="0" w:space="0" w:color="auto"/>
          </w:divBdr>
        </w:div>
        <w:div w:id="522783948">
          <w:marLeft w:val="0"/>
          <w:marRight w:val="0"/>
          <w:marTop w:val="0"/>
          <w:marBottom w:val="0"/>
          <w:divBdr>
            <w:top w:val="none" w:sz="0" w:space="0" w:color="auto"/>
            <w:left w:val="none" w:sz="0" w:space="0" w:color="auto"/>
            <w:bottom w:val="none" w:sz="0" w:space="0" w:color="auto"/>
            <w:right w:val="none" w:sz="0" w:space="0" w:color="auto"/>
          </w:divBdr>
        </w:div>
        <w:div w:id="557938188">
          <w:marLeft w:val="0"/>
          <w:marRight w:val="0"/>
          <w:marTop w:val="0"/>
          <w:marBottom w:val="0"/>
          <w:divBdr>
            <w:top w:val="none" w:sz="0" w:space="0" w:color="auto"/>
            <w:left w:val="none" w:sz="0" w:space="0" w:color="auto"/>
            <w:bottom w:val="none" w:sz="0" w:space="0" w:color="auto"/>
            <w:right w:val="none" w:sz="0" w:space="0" w:color="auto"/>
          </w:divBdr>
        </w:div>
        <w:div w:id="728848065">
          <w:marLeft w:val="0"/>
          <w:marRight w:val="0"/>
          <w:marTop w:val="0"/>
          <w:marBottom w:val="0"/>
          <w:divBdr>
            <w:top w:val="none" w:sz="0" w:space="0" w:color="auto"/>
            <w:left w:val="none" w:sz="0" w:space="0" w:color="auto"/>
            <w:bottom w:val="none" w:sz="0" w:space="0" w:color="auto"/>
            <w:right w:val="none" w:sz="0" w:space="0" w:color="auto"/>
          </w:divBdr>
        </w:div>
        <w:div w:id="1309625722">
          <w:marLeft w:val="0"/>
          <w:marRight w:val="0"/>
          <w:marTop w:val="0"/>
          <w:marBottom w:val="0"/>
          <w:divBdr>
            <w:top w:val="none" w:sz="0" w:space="0" w:color="auto"/>
            <w:left w:val="none" w:sz="0" w:space="0" w:color="auto"/>
            <w:bottom w:val="none" w:sz="0" w:space="0" w:color="auto"/>
            <w:right w:val="none" w:sz="0" w:space="0" w:color="auto"/>
          </w:divBdr>
        </w:div>
        <w:div w:id="1336304751">
          <w:marLeft w:val="0"/>
          <w:marRight w:val="0"/>
          <w:marTop w:val="0"/>
          <w:marBottom w:val="0"/>
          <w:divBdr>
            <w:top w:val="none" w:sz="0" w:space="0" w:color="auto"/>
            <w:left w:val="none" w:sz="0" w:space="0" w:color="auto"/>
            <w:bottom w:val="none" w:sz="0" w:space="0" w:color="auto"/>
            <w:right w:val="none" w:sz="0" w:space="0" w:color="auto"/>
          </w:divBdr>
          <w:divsChild>
            <w:div w:id="21438929">
              <w:marLeft w:val="0"/>
              <w:marRight w:val="0"/>
              <w:marTop w:val="0"/>
              <w:marBottom w:val="0"/>
              <w:divBdr>
                <w:top w:val="none" w:sz="0" w:space="0" w:color="auto"/>
                <w:left w:val="none" w:sz="0" w:space="0" w:color="auto"/>
                <w:bottom w:val="none" w:sz="0" w:space="0" w:color="auto"/>
                <w:right w:val="none" w:sz="0" w:space="0" w:color="auto"/>
              </w:divBdr>
            </w:div>
            <w:div w:id="363485527">
              <w:marLeft w:val="0"/>
              <w:marRight w:val="0"/>
              <w:marTop w:val="0"/>
              <w:marBottom w:val="0"/>
              <w:divBdr>
                <w:top w:val="none" w:sz="0" w:space="0" w:color="auto"/>
                <w:left w:val="none" w:sz="0" w:space="0" w:color="auto"/>
                <w:bottom w:val="none" w:sz="0" w:space="0" w:color="auto"/>
                <w:right w:val="none" w:sz="0" w:space="0" w:color="auto"/>
              </w:divBdr>
            </w:div>
            <w:div w:id="753015899">
              <w:marLeft w:val="0"/>
              <w:marRight w:val="0"/>
              <w:marTop w:val="0"/>
              <w:marBottom w:val="0"/>
              <w:divBdr>
                <w:top w:val="none" w:sz="0" w:space="0" w:color="auto"/>
                <w:left w:val="none" w:sz="0" w:space="0" w:color="auto"/>
                <w:bottom w:val="none" w:sz="0" w:space="0" w:color="auto"/>
                <w:right w:val="none" w:sz="0" w:space="0" w:color="auto"/>
              </w:divBdr>
            </w:div>
            <w:div w:id="1603688788">
              <w:marLeft w:val="0"/>
              <w:marRight w:val="0"/>
              <w:marTop w:val="0"/>
              <w:marBottom w:val="0"/>
              <w:divBdr>
                <w:top w:val="none" w:sz="0" w:space="0" w:color="auto"/>
                <w:left w:val="none" w:sz="0" w:space="0" w:color="auto"/>
                <w:bottom w:val="none" w:sz="0" w:space="0" w:color="auto"/>
                <w:right w:val="none" w:sz="0" w:space="0" w:color="auto"/>
              </w:divBdr>
            </w:div>
            <w:div w:id="1658148099">
              <w:marLeft w:val="0"/>
              <w:marRight w:val="0"/>
              <w:marTop w:val="0"/>
              <w:marBottom w:val="0"/>
              <w:divBdr>
                <w:top w:val="none" w:sz="0" w:space="0" w:color="auto"/>
                <w:left w:val="none" w:sz="0" w:space="0" w:color="auto"/>
                <w:bottom w:val="none" w:sz="0" w:space="0" w:color="auto"/>
                <w:right w:val="none" w:sz="0" w:space="0" w:color="auto"/>
              </w:divBdr>
            </w:div>
            <w:div w:id="1700860123">
              <w:marLeft w:val="0"/>
              <w:marRight w:val="0"/>
              <w:marTop w:val="0"/>
              <w:marBottom w:val="0"/>
              <w:divBdr>
                <w:top w:val="none" w:sz="0" w:space="0" w:color="auto"/>
                <w:left w:val="none" w:sz="0" w:space="0" w:color="auto"/>
                <w:bottom w:val="none" w:sz="0" w:space="0" w:color="auto"/>
                <w:right w:val="none" w:sz="0" w:space="0" w:color="auto"/>
              </w:divBdr>
            </w:div>
            <w:div w:id="1907378413">
              <w:marLeft w:val="0"/>
              <w:marRight w:val="0"/>
              <w:marTop w:val="0"/>
              <w:marBottom w:val="0"/>
              <w:divBdr>
                <w:top w:val="none" w:sz="0" w:space="0" w:color="auto"/>
                <w:left w:val="none" w:sz="0" w:space="0" w:color="auto"/>
                <w:bottom w:val="none" w:sz="0" w:space="0" w:color="auto"/>
                <w:right w:val="none" w:sz="0" w:space="0" w:color="auto"/>
              </w:divBdr>
            </w:div>
            <w:div w:id="2007245953">
              <w:marLeft w:val="0"/>
              <w:marRight w:val="0"/>
              <w:marTop w:val="0"/>
              <w:marBottom w:val="0"/>
              <w:divBdr>
                <w:top w:val="none" w:sz="0" w:space="0" w:color="auto"/>
                <w:left w:val="none" w:sz="0" w:space="0" w:color="auto"/>
                <w:bottom w:val="none" w:sz="0" w:space="0" w:color="auto"/>
                <w:right w:val="none" w:sz="0" w:space="0" w:color="auto"/>
              </w:divBdr>
            </w:div>
            <w:div w:id="2050492195">
              <w:marLeft w:val="0"/>
              <w:marRight w:val="0"/>
              <w:marTop w:val="0"/>
              <w:marBottom w:val="0"/>
              <w:divBdr>
                <w:top w:val="none" w:sz="0" w:space="0" w:color="auto"/>
                <w:left w:val="none" w:sz="0" w:space="0" w:color="auto"/>
                <w:bottom w:val="none" w:sz="0" w:space="0" w:color="auto"/>
                <w:right w:val="none" w:sz="0" w:space="0" w:color="auto"/>
              </w:divBdr>
            </w:div>
          </w:divsChild>
        </w:div>
        <w:div w:id="1609461662">
          <w:marLeft w:val="0"/>
          <w:marRight w:val="0"/>
          <w:marTop w:val="0"/>
          <w:marBottom w:val="0"/>
          <w:divBdr>
            <w:top w:val="none" w:sz="0" w:space="0" w:color="auto"/>
            <w:left w:val="none" w:sz="0" w:space="0" w:color="auto"/>
            <w:bottom w:val="none" w:sz="0" w:space="0" w:color="auto"/>
            <w:right w:val="none" w:sz="0" w:space="0" w:color="auto"/>
          </w:divBdr>
        </w:div>
        <w:div w:id="1637446751">
          <w:marLeft w:val="0"/>
          <w:marRight w:val="0"/>
          <w:marTop w:val="0"/>
          <w:marBottom w:val="0"/>
          <w:divBdr>
            <w:top w:val="none" w:sz="0" w:space="0" w:color="auto"/>
            <w:left w:val="none" w:sz="0" w:space="0" w:color="auto"/>
            <w:bottom w:val="none" w:sz="0" w:space="0" w:color="auto"/>
            <w:right w:val="none" w:sz="0" w:space="0" w:color="auto"/>
          </w:divBdr>
        </w:div>
      </w:divsChild>
    </w:div>
    <w:div w:id="1204906896">
      <w:bodyDiv w:val="1"/>
      <w:marLeft w:val="0"/>
      <w:marRight w:val="0"/>
      <w:marTop w:val="0"/>
      <w:marBottom w:val="0"/>
      <w:divBdr>
        <w:top w:val="none" w:sz="0" w:space="0" w:color="auto"/>
        <w:left w:val="none" w:sz="0" w:space="0" w:color="auto"/>
        <w:bottom w:val="none" w:sz="0" w:space="0" w:color="auto"/>
        <w:right w:val="none" w:sz="0" w:space="0" w:color="auto"/>
      </w:divBdr>
      <w:divsChild>
        <w:div w:id="16540918">
          <w:marLeft w:val="0"/>
          <w:marRight w:val="0"/>
          <w:marTop w:val="0"/>
          <w:marBottom w:val="0"/>
          <w:divBdr>
            <w:top w:val="none" w:sz="0" w:space="0" w:color="auto"/>
            <w:left w:val="none" w:sz="0" w:space="0" w:color="auto"/>
            <w:bottom w:val="none" w:sz="0" w:space="0" w:color="auto"/>
            <w:right w:val="none" w:sz="0" w:space="0" w:color="auto"/>
          </w:divBdr>
        </w:div>
        <w:div w:id="52851085">
          <w:marLeft w:val="0"/>
          <w:marRight w:val="0"/>
          <w:marTop w:val="0"/>
          <w:marBottom w:val="0"/>
          <w:divBdr>
            <w:top w:val="none" w:sz="0" w:space="0" w:color="auto"/>
            <w:left w:val="none" w:sz="0" w:space="0" w:color="auto"/>
            <w:bottom w:val="none" w:sz="0" w:space="0" w:color="auto"/>
            <w:right w:val="none" w:sz="0" w:space="0" w:color="auto"/>
          </w:divBdr>
        </w:div>
        <w:div w:id="372582433">
          <w:marLeft w:val="0"/>
          <w:marRight w:val="0"/>
          <w:marTop w:val="0"/>
          <w:marBottom w:val="0"/>
          <w:divBdr>
            <w:top w:val="none" w:sz="0" w:space="0" w:color="auto"/>
            <w:left w:val="none" w:sz="0" w:space="0" w:color="auto"/>
            <w:bottom w:val="none" w:sz="0" w:space="0" w:color="auto"/>
            <w:right w:val="none" w:sz="0" w:space="0" w:color="auto"/>
          </w:divBdr>
        </w:div>
        <w:div w:id="909730111">
          <w:marLeft w:val="0"/>
          <w:marRight w:val="0"/>
          <w:marTop w:val="0"/>
          <w:marBottom w:val="0"/>
          <w:divBdr>
            <w:top w:val="none" w:sz="0" w:space="0" w:color="auto"/>
            <w:left w:val="none" w:sz="0" w:space="0" w:color="auto"/>
            <w:bottom w:val="none" w:sz="0" w:space="0" w:color="auto"/>
            <w:right w:val="none" w:sz="0" w:space="0" w:color="auto"/>
          </w:divBdr>
        </w:div>
        <w:div w:id="1117523221">
          <w:marLeft w:val="0"/>
          <w:marRight w:val="0"/>
          <w:marTop w:val="0"/>
          <w:marBottom w:val="0"/>
          <w:divBdr>
            <w:top w:val="none" w:sz="0" w:space="0" w:color="auto"/>
            <w:left w:val="none" w:sz="0" w:space="0" w:color="auto"/>
            <w:bottom w:val="none" w:sz="0" w:space="0" w:color="auto"/>
            <w:right w:val="none" w:sz="0" w:space="0" w:color="auto"/>
          </w:divBdr>
        </w:div>
        <w:div w:id="1204751217">
          <w:marLeft w:val="0"/>
          <w:marRight w:val="0"/>
          <w:marTop w:val="0"/>
          <w:marBottom w:val="0"/>
          <w:divBdr>
            <w:top w:val="none" w:sz="0" w:space="0" w:color="auto"/>
            <w:left w:val="none" w:sz="0" w:space="0" w:color="auto"/>
            <w:bottom w:val="none" w:sz="0" w:space="0" w:color="auto"/>
            <w:right w:val="none" w:sz="0" w:space="0" w:color="auto"/>
          </w:divBdr>
        </w:div>
        <w:div w:id="1498643811">
          <w:marLeft w:val="0"/>
          <w:marRight w:val="0"/>
          <w:marTop w:val="0"/>
          <w:marBottom w:val="0"/>
          <w:divBdr>
            <w:top w:val="none" w:sz="0" w:space="0" w:color="auto"/>
            <w:left w:val="none" w:sz="0" w:space="0" w:color="auto"/>
            <w:bottom w:val="none" w:sz="0" w:space="0" w:color="auto"/>
            <w:right w:val="none" w:sz="0" w:space="0" w:color="auto"/>
          </w:divBdr>
        </w:div>
        <w:div w:id="1506826518">
          <w:marLeft w:val="0"/>
          <w:marRight w:val="0"/>
          <w:marTop w:val="0"/>
          <w:marBottom w:val="0"/>
          <w:divBdr>
            <w:top w:val="none" w:sz="0" w:space="0" w:color="auto"/>
            <w:left w:val="none" w:sz="0" w:space="0" w:color="auto"/>
            <w:bottom w:val="none" w:sz="0" w:space="0" w:color="auto"/>
            <w:right w:val="none" w:sz="0" w:space="0" w:color="auto"/>
          </w:divBdr>
        </w:div>
        <w:div w:id="1610625537">
          <w:marLeft w:val="0"/>
          <w:marRight w:val="0"/>
          <w:marTop w:val="0"/>
          <w:marBottom w:val="0"/>
          <w:divBdr>
            <w:top w:val="none" w:sz="0" w:space="0" w:color="auto"/>
            <w:left w:val="none" w:sz="0" w:space="0" w:color="auto"/>
            <w:bottom w:val="none" w:sz="0" w:space="0" w:color="auto"/>
            <w:right w:val="none" w:sz="0" w:space="0" w:color="auto"/>
          </w:divBdr>
        </w:div>
        <w:div w:id="1751384931">
          <w:marLeft w:val="0"/>
          <w:marRight w:val="0"/>
          <w:marTop w:val="0"/>
          <w:marBottom w:val="0"/>
          <w:divBdr>
            <w:top w:val="none" w:sz="0" w:space="0" w:color="auto"/>
            <w:left w:val="none" w:sz="0" w:space="0" w:color="auto"/>
            <w:bottom w:val="none" w:sz="0" w:space="0" w:color="auto"/>
            <w:right w:val="none" w:sz="0" w:space="0" w:color="auto"/>
          </w:divBdr>
        </w:div>
        <w:div w:id="2060737383">
          <w:marLeft w:val="0"/>
          <w:marRight w:val="0"/>
          <w:marTop w:val="0"/>
          <w:marBottom w:val="0"/>
          <w:divBdr>
            <w:top w:val="none" w:sz="0" w:space="0" w:color="auto"/>
            <w:left w:val="none" w:sz="0" w:space="0" w:color="auto"/>
            <w:bottom w:val="none" w:sz="0" w:space="0" w:color="auto"/>
            <w:right w:val="none" w:sz="0" w:space="0" w:color="auto"/>
          </w:divBdr>
        </w:div>
      </w:divsChild>
    </w:div>
    <w:div w:id="1212116552">
      <w:bodyDiv w:val="1"/>
      <w:marLeft w:val="0"/>
      <w:marRight w:val="0"/>
      <w:marTop w:val="0"/>
      <w:marBottom w:val="0"/>
      <w:divBdr>
        <w:top w:val="none" w:sz="0" w:space="0" w:color="auto"/>
        <w:left w:val="none" w:sz="0" w:space="0" w:color="auto"/>
        <w:bottom w:val="none" w:sz="0" w:space="0" w:color="auto"/>
        <w:right w:val="none" w:sz="0" w:space="0" w:color="auto"/>
      </w:divBdr>
      <w:divsChild>
        <w:div w:id="506794127">
          <w:marLeft w:val="0"/>
          <w:marRight w:val="0"/>
          <w:marTop w:val="0"/>
          <w:marBottom w:val="0"/>
          <w:divBdr>
            <w:top w:val="none" w:sz="0" w:space="0" w:color="auto"/>
            <w:left w:val="none" w:sz="0" w:space="0" w:color="auto"/>
            <w:bottom w:val="none" w:sz="0" w:space="0" w:color="auto"/>
            <w:right w:val="none" w:sz="0" w:space="0" w:color="auto"/>
          </w:divBdr>
        </w:div>
        <w:div w:id="1340347215">
          <w:marLeft w:val="0"/>
          <w:marRight w:val="0"/>
          <w:marTop w:val="0"/>
          <w:marBottom w:val="0"/>
          <w:divBdr>
            <w:top w:val="none" w:sz="0" w:space="0" w:color="auto"/>
            <w:left w:val="none" w:sz="0" w:space="0" w:color="auto"/>
            <w:bottom w:val="none" w:sz="0" w:space="0" w:color="auto"/>
            <w:right w:val="none" w:sz="0" w:space="0" w:color="auto"/>
          </w:divBdr>
        </w:div>
      </w:divsChild>
    </w:div>
    <w:div w:id="1218082071">
      <w:bodyDiv w:val="1"/>
      <w:marLeft w:val="0"/>
      <w:marRight w:val="0"/>
      <w:marTop w:val="0"/>
      <w:marBottom w:val="0"/>
      <w:divBdr>
        <w:top w:val="none" w:sz="0" w:space="0" w:color="auto"/>
        <w:left w:val="none" w:sz="0" w:space="0" w:color="auto"/>
        <w:bottom w:val="none" w:sz="0" w:space="0" w:color="auto"/>
        <w:right w:val="none" w:sz="0" w:space="0" w:color="auto"/>
      </w:divBdr>
      <w:divsChild>
        <w:div w:id="607277864">
          <w:marLeft w:val="0"/>
          <w:marRight w:val="0"/>
          <w:marTop w:val="0"/>
          <w:marBottom w:val="0"/>
          <w:divBdr>
            <w:top w:val="none" w:sz="0" w:space="0" w:color="auto"/>
            <w:left w:val="none" w:sz="0" w:space="0" w:color="auto"/>
            <w:bottom w:val="none" w:sz="0" w:space="0" w:color="auto"/>
            <w:right w:val="none" w:sz="0" w:space="0" w:color="auto"/>
          </w:divBdr>
          <w:divsChild>
            <w:div w:id="317003886">
              <w:marLeft w:val="0"/>
              <w:marRight w:val="0"/>
              <w:marTop w:val="0"/>
              <w:marBottom w:val="0"/>
              <w:divBdr>
                <w:top w:val="none" w:sz="0" w:space="0" w:color="auto"/>
                <w:left w:val="none" w:sz="0" w:space="0" w:color="auto"/>
                <w:bottom w:val="none" w:sz="0" w:space="0" w:color="auto"/>
                <w:right w:val="none" w:sz="0" w:space="0" w:color="auto"/>
              </w:divBdr>
            </w:div>
            <w:div w:id="832451367">
              <w:marLeft w:val="0"/>
              <w:marRight w:val="0"/>
              <w:marTop w:val="0"/>
              <w:marBottom w:val="0"/>
              <w:divBdr>
                <w:top w:val="none" w:sz="0" w:space="0" w:color="auto"/>
                <w:left w:val="none" w:sz="0" w:space="0" w:color="auto"/>
                <w:bottom w:val="none" w:sz="0" w:space="0" w:color="auto"/>
                <w:right w:val="none" w:sz="0" w:space="0" w:color="auto"/>
              </w:divBdr>
            </w:div>
            <w:div w:id="1298293243">
              <w:marLeft w:val="0"/>
              <w:marRight w:val="0"/>
              <w:marTop w:val="0"/>
              <w:marBottom w:val="0"/>
              <w:divBdr>
                <w:top w:val="none" w:sz="0" w:space="0" w:color="auto"/>
                <w:left w:val="none" w:sz="0" w:space="0" w:color="auto"/>
                <w:bottom w:val="none" w:sz="0" w:space="0" w:color="auto"/>
                <w:right w:val="none" w:sz="0" w:space="0" w:color="auto"/>
              </w:divBdr>
            </w:div>
            <w:div w:id="1324049668">
              <w:marLeft w:val="0"/>
              <w:marRight w:val="0"/>
              <w:marTop w:val="0"/>
              <w:marBottom w:val="0"/>
              <w:divBdr>
                <w:top w:val="none" w:sz="0" w:space="0" w:color="auto"/>
                <w:left w:val="none" w:sz="0" w:space="0" w:color="auto"/>
                <w:bottom w:val="none" w:sz="0" w:space="0" w:color="auto"/>
                <w:right w:val="none" w:sz="0" w:space="0" w:color="auto"/>
              </w:divBdr>
            </w:div>
            <w:div w:id="1743142622">
              <w:marLeft w:val="0"/>
              <w:marRight w:val="0"/>
              <w:marTop w:val="0"/>
              <w:marBottom w:val="0"/>
              <w:divBdr>
                <w:top w:val="none" w:sz="0" w:space="0" w:color="auto"/>
                <w:left w:val="none" w:sz="0" w:space="0" w:color="auto"/>
                <w:bottom w:val="none" w:sz="0" w:space="0" w:color="auto"/>
                <w:right w:val="none" w:sz="0" w:space="0" w:color="auto"/>
              </w:divBdr>
            </w:div>
            <w:div w:id="1790858737">
              <w:marLeft w:val="0"/>
              <w:marRight w:val="0"/>
              <w:marTop w:val="0"/>
              <w:marBottom w:val="0"/>
              <w:divBdr>
                <w:top w:val="none" w:sz="0" w:space="0" w:color="auto"/>
                <w:left w:val="none" w:sz="0" w:space="0" w:color="auto"/>
                <w:bottom w:val="none" w:sz="0" w:space="0" w:color="auto"/>
                <w:right w:val="none" w:sz="0" w:space="0" w:color="auto"/>
              </w:divBdr>
            </w:div>
            <w:div w:id="1900558027">
              <w:marLeft w:val="0"/>
              <w:marRight w:val="0"/>
              <w:marTop w:val="0"/>
              <w:marBottom w:val="0"/>
              <w:divBdr>
                <w:top w:val="none" w:sz="0" w:space="0" w:color="auto"/>
                <w:left w:val="none" w:sz="0" w:space="0" w:color="auto"/>
                <w:bottom w:val="none" w:sz="0" w:space="0" w:color="auto"/>
                <w:right w:val="none" w:sz="0" w:space="0" w:color="auto"/>
              </w:divBdr>
            </w:div>
          </w:divsChild>
        </w:div>
        <w:div w:id="799609646">
          <w:marLeft w:val="0"/>
          <w:marRight w:val="0"/>
          <w:marTop w:val="0"/>
          <w:marBottom w:val="0"/>
          <w:divBdr>
            <w:top w:val="none" w:sz="0" w:space="0" w:color="auto"/>
            <w:left w:val="none" w:sz="0" w:space="0" w:color="auto"/>
            <w:bottom w:val="none" w:sz="0" w:space="0" w:color="auto"/>
            <w:right w:val="none" w:sz="0" w:space="0" w:color="auto"/>
          </w:divBdr>
          <w:divsChild>
            <w:div w:id="385640270">
              <w:marLeft w:val="0"/>
              <w:marRight w:val="0"/>
              <w:marTop w:val="0"/>
              <w:marBottom w:val="0"/>
              <w:divBdr>
                <w:top w:val="none" w:sz="0" w:space="0" w:color="auto"/>
                <w:left w:val="none" w:sz="0" w:space="0" w:color="auto"/>
                <w:bottom w:val="none" w:sz="0" w:space="0" w:color="auto"/>
                <w:right w:val="none" w:sz="0" w:space="0" w:color="auto"/>
              </w:divBdr>
            </w:div>
            <w:div w:id="388461976">
              <w:marLeft w:val="0"/>
              <w:marRight w:val="0"/>
              <w:marTop w:val="0"/>
              <w:marBottom w:val="0"/>
              <w:divBdr>
                <w:top w:val="none" w:sz="0" w:space="0" w:color="auto"/>
                <w:left w:val="none" w:sz="0" w:space="0" w:color="auto"/>
                <w:bottom w:val="none" w:sz="0" w:space="0" w:color="auto"/>
                <w:right w:val="none" w:sz="0" w:space="0" w:color="auto"/>
              </w:divBdr>
            </w:div>
            <w:div w:id="408305797">
              <w:marLeft w:val="0"/>
              <w:marRight w:val="0"/>
              <w:marTop w:val="0"/>
              <w:marBottom w:val="0"/>
              <w:divBdr>
                <w:top w:val="none" w:sz="0" w:space="0" w:color="auto"/>
                <w:left w:val="none" w:sz="0" w:space="0" w:color="auto"/>
                <w:bottom w:val="none" w:sz="0" w:space="0" w:color="auto"/>
                <w:right w:val="none" w:sz="0" w:space="0" w:color="auto"/>
              </w:divBdr>
            </w:div>
            <w:div w:id="411702961">
              <w:marLeft w:val="0"/>
              <w:marRight w:val="0"/>
              <w:marTop w:val="0"/>
              <w:marBottom w:val="0"/>
              <w:divBdr>
                <w:top w:val="none" w:sz="0" w:space="0" w:color="auto"/>
                <w:left w:val="none" w:sz="0" w:space="0" w:color="auto"/>
                <w:bottom w:val="none" w:sz="0" w:space="0" w:color="auto"/>
                <w:right w:val="none" w:sz="0" w:space="0" w:color="auto"/>
              </w:divBdr>
            </w:div>
            <w:div w:id="536815079">
              <w:marLeft w:val="0"/>
              <w:marRight w:val="0"/>
              <w:marTop w:val="0"/>
              <w:marBottom w:val="0"/>
              <w:divBdr>
                <w:top w:val="none" w:sz="0" w:space="0" w:color="auto"/>
                <w:left w:val="none" w:sz="0" w:space="0" w:color="auto"/>
                <w:bottom w:val="none" w:sz="0" w:space="0" w:color="auto"/>
                <w:right w:val="none" w:sz="0" w:space="0" w:color="auto"/>
              </w:divBdr>
            </w:div>
            <w:div w:id="1086268141">
              <w:marLeft w:val="0"/>
              <w:marRight w:val="0"/>
              <w:marTop w:val="0"/>
              <w:marBottom w:val="0"/>
              <w:divBdr>
                <w:top w:val="none" w:sz="0" w:space="0" w:color="auto"/>
                <w:left w:val="none" w:sz="0" w:space="0" w:color="auto"/>
                <w:bottom w:val="none" w:sz="0" w:space="0" w:color="auto"/>
                <w:right w:val="none" w:sz="0" w:space="0" w:color="auto"/>
              </w:divBdr>
            </w:div>
            <w:div w:id="1112549092">
              <w:marLeft w:val="0"/>
              <w:marRight w:val="0"/>
              <w:marTop w:val="0"/>
              <w:marBottom w:val="0"/>
              <w:divBdr>
                <w:top w:val="none" w:sz="0" w:space="0" w:color="auto"/>
                <w:left w:val="none" w:sz="0" w:space="0" w:color="auto"/>
                <w:bottom w:val="none" w:sz="0" w:space="0" w:color="auto"/>
                <w:right w:val="none" w:sz="0" w:space="0" w:color="auto"/>
              </w:divBdr>
            </w:div>
            <w:div w:id="1250777323">
              <w:marLeft w:val="0"/>
              <w:marRight w:val="0"/>
              <w:marTop w:val="0"/>
              <w:marBottom w:val="0"/>
              <w:divBdr>
                <w:top w:val="none" w:sz="0" w:space="0" w:color="auto"/>
                <w:left w:val="none" w:sz="0" w:space="0" w:color="auto"/>
                <w:bottom w:val="none" w:sz="0" w:space="0" w:color="auto"/>
                <w:right w:val="none" w:sz="0" w:space="0" w:color="auto"/>
              </w:divBdr>
            </w:div>
            <w:div w:id="1727726057">
              <w:marLeft w:val="0"/>
              <w:marRight w:val="0"/>
              <w:marTop w:val="0"/>
              <w:marBottom w:val="0"/>
              <w:divBdr>
                <w:top w:val="none" w:sz="0" w:space="0" w:color="auto"/>
                <w:left w:val="none" w:sz="0" w:space="0" w:color="auto"/>
                <w:bottom w:val="none" w:sz="0" w:space="0" w:color="auto"/>
                <w:right w:val="none" w:sz="0" w:space="0" w:color="auto"/>
              </w:divBdr>
            </w:div>
            <w:div w:id="1763260769">
              <w:marLeft w:val="0"/>
              <w:marRight w:val="0"/>
              <w:marTop w:val="0"/>
              <w:marBottom w:val="0"/>
              <w:divBdr>
                <w:top w:val="none" w:sz="0" w:space="0" w:color="auto"/>
                <w:left w:val="none" w:sz="0" w:space="0" w:color="auto"/>
                <w:bottom w:val="none" w:sz="0" w:space="0" w:color="auto"/>
                <w:right w:val="none" w:sz="0" w:space="0" w:color="auto"/>
              </w:divBdr>
            </w:div>
            <w:div w:id="1797676969">
              <w:marLeft w:val="0"/>
              <w:marRight w:val="0"/>
              <w:marTop w:val="0"/>
              <w:marBottom w:val="0"/>
              <w:divBdr>
                <w:top w:val="none" w:sz="0" w:space="0" w:color="auto"/>
                <w:left w:val="none" w:sz="0" w:space="0" w:color="auto"/>
                <w:bottom w:val="none" w:sz="0" w:space="0" w:color="auto"/>
                <w:right w:val="none" w:sz="0" w:space="0" w:color="auto"/>
              </w:divBdr>
            </w:div>
            <w:div w:id="2031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04428">
      <w:bodyDiv w:val="1"/>
      <w:marLeft w:val="0"/>
      <w:marRight w:val="0"/>
      <w:marTop w:val="0"/>
      <w:marBottom w:val="0"/>
      <w:divBdr>
        <w:top w:val="none" w:sz="0" w:space="0" w:color="auto"/>
        <w:left w:val="none" w:sz="0" w:space="0" w:color="auto"/>
        <w:bottom w:val="none" w:sz="0" w:space="0" w:color="auto"/>
        <w:right w:val="none" w:sz="0" w:space="0" w:color="auto"/>
      </w:divBdr>
      <w:divsChild>
        <w:div w:id="780954437">
          <w:marLeft w:val="0"/>
          <w:marRight w:val="0"/>
          <w:marTop w:val="0"/>
          <w:marBottom w:val="0"/>
          <w:divBdr>
            <w:top w:val="none" w:sz="0" w:space="0" w:color="auto"/>
            <w:left w:val="none" w:sz="0" w:space="0" w:color="auto"/>
            <w:bottom w:val="none" w:sz="0" w:space="0" w:color="auto"/>
            <w:right w:val="none" w:sz="0" w:space="0" w:color="auto"/>
          </w:divBdr>
        </w:div>
        <w:div w:id="1111125603">
          <w:marLeft w:val="0"/>
          <w:marRight w:val="0"/>
          <w:marTop w:val="0"/>
          <w:marBottom w:val="0"/>
          <w:divBdr>
            <w:top w:val="none" w:sz="0" w:space="0" w:color="auto"/>
            <w:left w:val="none" w:sz="0" w:space="0" w:color="auto"/>
            <w:bottom w:val="none" w:sz="0" w:space="0" w:color="auto"/>
            <w:right w:val="none" w:sz="0" w:space="0" w:color="auto"/>
          </w:divBdr>
        </w:div>
        <w:div w:id="1506703210">
          <w:marLeft w:val="0"/>
          <w:marRight w:val="0"/>
          <w:marTop w:val="0"/>
          <w:marBottom w:val="0"/>
          <w:divBdr>
            <w:top w:val="none" w:sz="0" w:space="0" w:color="auto"/>
            <w:left w:val="none" w:sz="0" w:space="0" w:color="auto"/>
            <w:bottom w:val="none" w:sz="0" w:space="0" w:color="auto"/>
            <w:right w:val="none" w:sz="0" w:space="0" w:color="auto"/>
          </w:divBdr>
        </w:div>
        <w:div w:id="1844128120">
          <w:marLeft w:val="0"/>
          <w:marRight w:val="0"/>
          <w:marTop w:val="0"/>
          <w:marBottom w:val="0"/>
          <w:divBdr>
            <w:top w:val="none" w:sz="0" w:space="0" w:color="auto"/>
            <w:left w:val="none" w:sz="0" w:space="0" w:color="auto"/>
            <w:bottom w:val="none" w:sz="0" w:space="0" w:color="auto"/>
            <w:right w:val="none" w:sz="0" w:space="0" w:color="auto"/>
          </w:divBdr>
        </w:div>
        <w:div w:id="2066562827">
          <w:marLeft w:val="0"/>
          <w:marRight w:val="0"/>
          <w:marTop w:val="0"/>
          <w:marBottom w:val="0"/>
          <w:divBdr>
            <w:top w:val="none" w:sz="0" w:space="0" w:color="auto"/>
            <w:left w:val="none" w:sz="0" w:space="0" w:color="auto"/>
            <w:bottom w:val="none" w:sz="0" w:space="0" w:color="auto"/>
            <w:right w:val="none" w:sz="0" w:space="0" w:color="auto"/>
          </w:divBdr>
        </w:div>
      </w:divsChild>
    </w:div>
    <w:div w:id="1228803558">
      <w:bodyDiv w:val="1"/>
      <w:marLeft w:val="0"/>
      <w:marRight w:val="0"/>
      <w:marTop w:val="0"/>
      <w:marBottom w:val="0"/>
      <w:divBdr>
        <w:top w:val="none" w:sz="0" w:space="0" w:color="auto"/>
        <w:left w:val="none" w:sz="0" w:space="0" w:color="auto"/>
        <w:bottom w:val="none" w:sz="0" w:space="0" w:color="auto"/>
        <w:right w:val="none" w:sz="0" w:space="0" w:color="auto"/>
      </w:divBdr>
      <w:divsChild>
        <w:div w:id="81146271">
          <w:marLeft w:val="0"/>
          <w:marRight w:val="0"/>
          <w:marTop w:val="0"/>
          <w:marBottom w:val="0"/>
          <w:divBdr>
            <w:top w:val="none" w:sz="0" w:space="0" w:color="auto"/>
            <w:left w:val="none" w:sz="0" w:space="0" w:color="auto"/>
            <w:bottom w:val="none" w:sz="0" w:space="0" w:color="auto"/>
            <w:right w:val="none" w:sz="0" w:space="0" w:color="auto"/>
          </w:divBdr>
        </w:div>
        <w:div w:id="1426919707">
          <w:marLeft w:val="0"/>
          <w:marRight w:val="0"/>
          <w:marTop w:val="0"/>
          <w:marBottom w:val="0"/>
          <w:divBdr>
            <w:top w:val="none" w:sz="0" w:space="0" w:color="auto"/>
            <w:left w:val="none" w:sz="0" w:space="0" w:color="auto"/>
            <w:bottom w:val="none" w:sz="0" w:space="0" w:color="auto"/>
            <w:right w:val="none" w:sz="0" w:space="0" w:color="auto"/>
          </w:divBdr>
        </w:div>
        <w:div w:id="1481851412">
          <w:marLeft w:val="0"/>
          <w:marRight w:val="0"/>
          <w:marTop w:val="0"/>
          <w:marBottom w:val="0"/>
          <w:divBdr>
            <w:top w:val="none" w:sz="0" w:space="0" w:color="auto"/>
            <w:left w:val="none" w:sz="0" w:space="0" w:color="auto"/>
            <w:bottom w:val="none" w:sz="0" w:space="0" w:color="auto"/>
            <w:right w:val="none" w:sz="0" w:space="0" w:color="auto"/>
          </w:divBdr>
        </w:div>
      </w:divsChild>
    </w:div>
    <w:div w:id="1243488019">
      <w:bodyDiv w:val="1"/>
      <w:marLeft w:val="0"/>
      <w:marRight w:val="0"/>
      <w:marTop w:val="0"/>
      <w:marBottom w:val="0"/>
      <w:divBdr>
        <w:top w:val="none" w:sz="0" w:space="0" w:color="auto"/>
        <w:left w:val="none" w:sz="0" w:space="0" w:color="auto"/>
        <w:bottom w:val="none" w:sz="0" w:space="0" w:color="auto"/>
        <w:right w:val="none" w:sz="0" w:space="0" w:color="auto"/>
      </w:divBdr>
      <w:divsChild>
        <w:div w:id="133186510">
          <w:marLeft w:val="0"/>
          <w:marRight w:val="0"/>
          <w:marTop w:val="0"/>
          <w:marBottom w:val="0"/>
          <w:divBdr>
            <w:top w:val="none" w:sz="0" w:space="0" w:color="auto"/>
            <w:left w:val="none" w:sz="0" w:space="0" w:color="auto"/>
            <w:bottom w:val="none" w:sz="0" w:space="0" w:color="auto"/>
            <w:right w:val="none" w:sz="0" w:space="0" w:color="auto"/>
          </w:divBdr>
        </w:div>
        <w:div w:id="738870000">
          <w:marLeft w:val="0"/>
          <w:marRight w:val="0"/>
          <w:marTop w:val="0"/>
          <w:marBottom w:val="0"/>
          <w:divBdr>
            <w:top w:val="none" w:sz="0" w:space="0" w:color="auto"/>
            <w:left w:val="none" w:sz="0" w:space="0" w:color="auto"/>
            <w:bottom w:val="none" w:sz="0" w:space="0" w:color="auto"/>
            <w:right w:val="none" w:sz="0" w:space="0" w:color="auto"/>
          </w:divBdr>
        </w:div>
        <w:div w:id="992611487">
          <w:marLeft w:val="0"/>
          <w:marRight w:val="0"/>
          <w:marTop w:val="0"/>
          <w:marBottom w:val="0"/>
          <w:divBdr>
            <w:top w:val="none" w:sz="0" w:space="0" w:color="auto"/>
            <w:left w:val="none" w:sz="0" w:space="0" w:color="auto"/>
            <w:bottom w:val="none" w:sz="0" w:space="0" w:color="auto"/>
            <w:right w:val="none" w:sz="0" w:space="0" w:color="auto"/>
          </w:divBdr>
        </w:div>
        <w:div w:id="997077951">
          <w:marLeft w:val="0"/>
          <w:marRight w:val="0"/>
          <w:marTop w:val="0"/>
          <w:marBottom w:val="0"/>
          <w:divBdr>
            <w:top w:val="none" w:sz="0" w:space="0" w:color="auto"/>
            <w:left w:val="none" w:sz="0" w:space="0" w:color="auto"/>
            <w:bottom w:val="none" w:sz="0" w:space="0" w:color="auto"/>
            <w:right w:val="none" w:sz="0" w:space="0" w:color="auto"/>
          </w:divBdr>
        </w:div>
      </w:divsChild>
    </w:div>
    <w:div w:id="1263028012">
      <w:bodyDiv w:val="1"/>
      <w:marLeft w:val="0"/>
      <w:marRight w:val="0"/>
      <w:marTop w:val="0"/>
      <w:marBottom w:val="0"/>
      <w:divBdr>
        <w:top w:val="none" w:sz="0" w:space="0" w:color="auto"/>
        <w:left w:val="none" w:sz="0" w:space="0" w:color="auto"/>
        <w:bottom w:val="none" w:sz="0" w:space="0" w:color="auto"/>
        <w:right w:val="none" w:sz="0" w:space="0" w:color="auto"/>
      </w:divBdr>
      <w:divsChild>
        <w:div w:id="667639770">
          <w:marLeft w:val="0"/>
          <w:marRight w:val="0"/>
          <w:marTop w:val="0"/>
          <w:marBottom w:val="0"/>
          <w:divBdr>
            <w:top w:val="none" w:sz="0" w:space="0" w:color="auto"/>
            <w:left w:val="none" w:sz="0" w:space="0" w:color="auto"/>
            <w:bottom w:val="none" w:sz="0" w:space="0" w:color="auto"/>
            <w:right w:val="none" w:sz="0" w:space="0" w:color="auto"/>
          </w:divBdr>
        </w:div>
        <w:div w:id="789468610">
          <w:marLeft w:val="0"/>
          <w:marRight w:val="0"/>
          <w:marTop w:val="0"/>
          <w:marBottom w:val="0"/>
          <w:divBdr>
            <w:top w:val="none" w:sz="0" w:space="0" w:color="auto"/>
            <w:left w:val="none" w:sz="0" w:space="0" w:color="auto"/>
            <w:bottom w:val="none" w:sz="0" w:space="0" w:color="auto"/>
            <w:right w:val="none" w:sz="0" w:space="0" w:color="auto"/>
          </w:divBdr>
        </w:div>
        <w:div w:id="1981768789">
          <w:marLeft w:val="0"/>
          <w:marRight w:val="0"/>
          <w:marTop w:val="0"/>
          <w:marBottom w:val="0"/>
          <w:divBdr>
            <w:top w:val="none" w:sz="0" w:space="0" w:color="auto"/>
            <w:left w:val="none" w:sz="0" w:space="0" w:color="auto"/>
            <w:bottom w:val="none" w:sz="0" w:space="0" w:color="auto"/>
            <w:right w:val="none" w:sz="0" w:space="0" w:color="auto"/>
          </w:divBdr>
        </w:div>
      </w:divsChild>
    </w:div>
    <w:div w:id="1268731624">
      <w:bodyDiv w:val="1"/>
      <w:marLeft w:val="0"/>
      <w:marRight w:val="0"/>
      <w:marTop w:val="0"/>
      <w:marBottom w:val="0"/>
      <w:divBdr>
        <w:top w:val="none" w:sz="0" w:space="0" w:color="auto"/>
        <w:left w:val="none" w:sz="0" w:space="0" w:color="auto"/>
        <w:bottom w:val="none" w:sz="0" w:space="0" w:color="auto"/>
        <w:right w:val="none" w:sz="0" w:space="0" w:color="auto"/>
      </w:divBdr>
      <w:divsChild>
        <w:div w:id="352999979">
          <w:marLeft w:val="0"/>
          <w:marRight w:val="0"/>
          <w:marTop w:val="0"/>
          <w:marBottom w:val="0"/>
          <w:divBdr>
            <w:top w:val="none" w:sz="0" w:space="0" w:color="auto"/>
            <w:left w:val="none" w:sz="0" w:space="0" w:color="auto"/>
            <w:bottom w:val="none" w:sz="0" w:space="0" w:color="auto"/>
            <w:right w:val="none" w:sz="0" w:space="0" w:color="auto"/>
          </w:divBdr>
        </w:div>
        <w:div w:id="853344408">
          <w:marLeft w:val="0"/>
          <w:marRight w:val="0"/>
          <w:marTop w:val="0"/>
          <w:marBottom w:val="0"/>
          <w:divBdr>
            <w:top w:val="none" w:sz="0" w:space="0" w:color="auto"/>
            <w:left w:val="none" w:sz="0" w:space="0" w:color="auto"/>
            <w:bottom w:val="none" w:sz="0" w:space="0" w:color="auto"/>
            <w:right w:val="none" w:sz="0" w:space="0" w:color="auto"/>
          </w:divBdr>
        </w:div>
        <w:div w:id="1402409135">
          <w:marLeft w:val="0"/>
          <w:marRight w:val="0"/>
          <w:marTop w:val="0"/>
          <w:marBottom w:val="0"/>
          <w:divBdr>
            <w:top w:val="none" w:sz="0" w:space="0" w:color="auto"/>
            <w:left w:val="none" w:sz="0" w:space="0" w:color="auto"/>
            <w:bottom w:val="none" w:sz="0" w:space="0" w:color="auto"/>
            <w:right w:val="none" w:sz="0" w:space="0" w:color="auto"/>
          </w:divBdr>
        </w:div>
      </w:divsChild>
    </w:div>
    <w:div w:id="1268849937">
      <w:bodyDiv w:val="1"/>
      <w:marLeft w:val="0"/>
      <w:marRight w:val="0"/>
      <w:marTop w:val="0"/>
      <w:marBottom w:val="0"/>
      <w:divBdr>
        <w:top w:val="none" w:sz="0" w:space="0" w:color="auto"/>
        <w:left w:val="none" w:sz="0" w:space="0" w:color="auto"/>
        <w:bottom w:val="none" w:sz="0" w:space="0" w:color="auto"/>
        <w:right w:val="none" w:sz="0" w:space="0" w:color="auto"/>
      </w:divBdr>
      <w:divsChild>
        <w:div w:id="896664326">
          <w:marLeft w:val="0"/>
          <w:marRight w:val="0"/>
          <w:marTop w:val="0"/>
          <w:marBottom w:val="0"/>
          <w:divBdr>
            <w:top w:val="none" w:sz="0" w:space="0" w:color="auto"/>
            <w:left w:val="none" w:sz="0" w:space="0" w:color="auto"/>
            <w:bottom w:val="none" w:sz="0" w:space="0" w:color="auto"/>
            <w:right w:val="none" w:sz="0" w:space="0" w:color="auto"/>
          </w:divBdr>
        </w:div>
        <w:div w:id="1953778762">
          <w:marLeft w:val="0"/>
          <w:marRight w:val="0"/>
          <w:marTop w:val="0"/>
          <w:marBottom w:val="0"/>
          <w:divBdr>
            <w:top w:val="none" w:sz="0" w:space="0" w:color="auto"/>
            <w:left w:val="none" w:sz="0" w:space="0" w:color="auto"/>
            <w:bottom w:val="none" w:sz="0" w:space="0" w:color="auto"/>
            <w:right w:val="none" w:sz="0" w:space="0" w:color="auto"/>
          </w:divBdr>
        </w:div>
      </w:divsChild>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288319514">
      <w:bodyDiv w:val="1"/>
      <w:marLeft w:val="0"/>
      <w:marRight w:val="0"/>
      <w:marTop w:val="0"/>
      <w:marBottom w:val="0"/>
      <w:divBdr>
        <w:top w:val="none" w:sz="0" w:space="0" w:color="auto"/>
        <w:left w:val="none" w:sz="0" w:space="0" w:color="auto"/>
        <w:bottom w:val="none" w:sz="0" w:space="0" w:color="auto"/>
        <w:right w:val="none" w:sz="0" w:space="0" w:color="auto"/>
      </w:divBdr>
    </w:div>
    <w:div w:id="1300528666">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37414316">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5593623">
      <w:bodyDiv w:val="1"/>
      <w:marLeft w:val="0"/>
      <w:marRight w:val="0"/>
      <w:marTop w:val="0"/>
      <w:marBottom w:val="0"/>
      <w:divBdr>
        <w:top w:val="none" w:sz="0" w:space="0" w:color="auto"/>
        <w:left w:val="none" w:sz="0" w:space="0" w:color="auto"/>
        <w:bottom w:val="none" w:sz="0" w:space="0" w:color="auto"/>
        <w:right w:val="none" w:sz="0" w:space="0" w:color="auto"/>
      </w:divBdr>
      <w:divsChild>
        <w:div w:id="1063603714">
          <w:marLeft w:val="0"/>
          <w:marRight w:val="0"/>
          <w:marTop w:val="0"/>
          <w:marBottom w:val="0"/>
          <w:divBdr>
            <w:top w:val="none" w:sz="0" w:space="0" w:color="auto"/>
            <w:left w:val="none" w:sz="0" w:space="0" w:color="auto"/>
            <w:bottom w:val="none" w:sz="0" w:space="0" w:color="auto"/>
            <w:right w:val="none" w:sz="0" w:space="0" w:color="auto"/>
          </w:divBdr>
          <w:divsChild>
            <w:div w:id="1391419452">
              <w:marLeft w:val="0"/>
              <w:marRight w:val="0"/>
              <w:marTop w:val="0"/>
              <w:marBottom w:val="0"/>
              <w:divBdr>
                <w:top w:val="none" w:sz="0" w:space="0" w:color="auto"/>
                <w:left w:val="none" w:sz="0" w:space="0" w:color="auto"/>
                <w:bottom w:val="none" w:sz="0" w:space="0" w:color="auto"/>
                <w:right w:val="none" w:sz="0" w:space="0" w:color="auto"/>
              </w:divBdr>
            </w:div>
            <w:div w:id="1470518741">
              <w:marLeft w:val="0"/>
              <w:marRight w:val="0"/>
              <w:marTop w:val="0"/>
              <w:marBottom w:val="0"/>
              <w:divBdr>
                <w:top w:val="none" w:sz="0" w:space="0" w:color="auto"/>
                <w:left w:val="none" w:sz="0" w:space="0" w:color="auto"/>
                <w:bottom w:val="none" w:sz="0" w:space="0" w:color="auto"/>
                <w:right w:val="none" w:sz="0" w:space="0" w:color="auto"/>
              </w:divBdr>
            </w:div>
            <w:div w:id="1600723414">
              <w:marLeft w:val="0"/>
              <w:marRight w:val="0"/>
              <w:marTop w:val="0"/>
              <w:marBottom w:val="0"/>
              <w:divBdr>
                <w:top w:val="none" w:sz="0" w:space="0" w:color="auto"/>
                <w:left w:val="none" w:sz="0" w:space="0" w:color="auto"/>
                <w:bottom w:val="none" w:sz="0" w:space="0" w:color="auto"/>
                <w:right w:val="none" w:sz="0" w:space="0" w:color="auto"/>
              </w:divBdr>
            </w:div>
            <w:div w:id="1677027705">
              <w:marLeft w:val="0"/>
              <w:marRight w:val="0"/>
              <w:marTop w:val="0"/>
              <w:marBottom w:val="0"/>
              <w:divBdr>
                <w:top w:val="none" w:sz="0" w:space="0" w:color="auto"/>
                <w:left w:val="none" w:sz="0" w:space="0" w:color="auto"/>
                <w:bottom w:val="none" w:sz="0" w:space="0" w:color="auto"/>
                <w:right w:val="none" w:sz="0" w:space="0" w:color="auto"/>
              </w:divBdr>
            </w:div>
            <w:div w:id="1965847823">
              <w:marLeft w:val="0"/>
              <w:marRight w:val="0"/>
              <w:marTop w:val="0"/>
              <w:marBottom w:val="0"/>
              <w:divBdr>
                <w:top w:val="none" w:sz="0" w:space="0" w:color="auto"/>
                <w:left w:val="none" w:sz="0" w:space="0" w:color="auto"/>
                <w:bottom w:val="none" w:sz="0" w:space="0" w:color="auto"/>
                <w:right w:val="none" w:sz="0" w:space="0" w:color="auto"/>
              </w:divBdr>
            </w:div>
            <w:div w:id="2105226703">
              <w:marLeft w:val="0"/>
              <w:marRight w:val="0"/>
              <w:marTop w:val="0"/>
              <w:marBottom w:val="0"/>
              <w:divBdr>
                <w:top w:val="none" w:sz="0" w:space="0" w:color="auto"/>
                <w:left w:val="none" w:sz="0" w:space="0" w:color="auto"/>
                <w:bottom w:val="none" w:sz="0" w:space="0" w:color="auto"/>
                <w:right w:val="none" w:sz="0" w:space="0" w:color="auto"/>
              </w:divBdr>
            </w:div>
          </w:divsChild>
        </w:div>
        <w:div w:id="1404184477">
          <w:marLeft w:val="0"/>
          <w:marRight w:val="0"/>
          <w:marTop w:val="0"/>
          <w:marBottom w:val="0"/>
          <w:divBdr>
            <w:top w:val="none" w:sz="0" w:space="0" w:color="auto"/>
            <w:left w:val="none" w:sz="0" w:space="0" w:color="auto"/>
            <w:bottom w:val="none" w:sz="0" w:space="0" w:color="auto"/>
            <w:right w:val="none" w:sz="0" w:space="0" w:color="auto"/>
          </w:divBdr>
          <w:divsChild>
            <w:div w:id="117140531">
              <w:marLeft w:val="0"/>
              <w:marRight w:val="0"/>
              <w:marTop w:val="0"/>
              <w:marBottom w:val="0"/>
              <w:divBdr>
                <w:top w:val="none" w:sz="0" w:space="0" w:color="auto"/>
                <w:left w:val="none" w:sz="0" w:space="0" w:color="auto"/>
                <w:bottom w:val="none" w:sz="0" w:space="0" w:color="auto"/>
                <w:right w:val="none" w:sz="0" w:space="0" w:color="auto"/>
              </w:divBdr>
            </w:div>
            <w:div w:id="329256956">
              <w:marLeft w:val="0"/>
              <w:marRight w:val="0"/>
              <w:marTop w:val="0"/>
              <w:marBottom w:val="0"/>
              <w:divBdr>
                <w:top w:val="none" w:sz="0" w:space="0" w:color="auto"/>
                <w:left w:val="none" w:sz="0" w:space="0" w:color="auto"/>
                <w:bottom w:val="none" w:sz="0" w:space="0" w:color="auto"/>
                <w:right w:val="none" w:sz="0" w:space="0" w:color="auto"/>
              </w:divBdr>
            </w:div>
            <w:div w:id="376517884">
              <w:marLeft w:val="0"/>
              <w:marRight w:val="0"/>
              <w:marTop w:val="0"/>
              <w:marBottom w:val="0"/>
              <w:divBdr>
                <w:top w:val="none" w:sz="0" w:space="0" w:color="auto"/>
                <w:left w:val="none" w:sz="0" w:space="0" w:color="auto"/>
                <w:bottom w:val="none" w:sz="0" w:space="0" w:color="auto"/>
                <w:right w:val="none" w:sz="0" w:space="0" w:color="auto"/>
              </w:divBdr>
            </w:div>
            <w:div w:id="741374072">
              <w:marLeft w:val="0"/>
              <w:marRight w:val="0"/>
              <w:marTop w:val="0"/>
              <w:marBottom w:val="0"/>
              <w:divBdr>
                <w:top w:val="none" w:sz="0" w:space="0" w:color="auto"/>
                <w:left w:val="none" w:sz="0" w:space="0" w:color="auto"/>
                <w:bottom w:val="none" w:sz="0" w:space="0" w:color="auto"/>
                <w:right w:val="none" w:sz="0" w:space="0" w:color="auto"/>
              </w:divBdr>
            </w:div>
            <w:div w:id="1016424731">
              <w:marLeft w:val="0"/>
              <w:marRight w:val="0"/>
              <w:marTop w:val="0"/>
              <w:marBottom w:val="0"/>
              <w:divBdr>
                <w:top w:val="none" w:sz="0" w:space="0" w:color="auto"/>
                <w:left w:val="none" w:sz="0" w:space="0" w:color="auto"/>
                <w:bottom w:val="none" w:sz="0" w:space="0" w:color="auto"/>
                <w:right w:val="none" w:sz="0" w:space="0" w:color="auto"/>
              </w:divBdr>
            </w:div>
            <w:div w:id="1021081562">
              <w:marLeft w:val="0"/>
              <w:marRight w:val="0"/>
              <w:marTop w:val="0"/>
              <w:marBottom w:val="0"/>
              <w:divBdr>
                <w:top w:val="none" w:sz="0" w:space="0" w:color="auto"/>
                <w:left w:val="none" w:sz="0" w:space="0" w:color="auto"/>
                <w:bottom w:val="none" w:sz="0" w:space="0" w:color="auto"/>
                <w:right w:val="none" w:sz="0" w:space="0" w:color="auto"/>
              </w:divBdr>
            </w:div>
            <w:div w:id="1033381062">
              <w:marLeft w:val="0"/>
              <w:marRight w:val="0"/>
              <w:marTop w:val="0"/>
              <w:marBottom w:val="0"/>
              <w:divBdr>
                <w:top w:val="none" w:sz="0" w:space="0" w:color="auto"/>
                <w:left w:val="none" w:sz="0" w:space="0" w:color="auto"/>
                <w:bottom w:val="none" w:sz="0" w:space="0" w:color="auto"/>
                <w:right w:val="none" w:sz="0" w:space="0" w:color="auto"/>
              </w:divBdr>
            </w:div>
            <w:div w:id="1096252140">
              <w:marLeft w:val="0"/>
              <w:marRight w:val="0"/>
              <w:marTop w:val="0"/>
              <w:marBottom w:val="0"/>
              <w:divBdr>
                <w:top w:val="none" w:sz="0" w:space="0" w:color="auto"/>
                <w:left w:val="none" w:sz="0" w:space="0" w:color="auto"/>
                <w:bottom w:val="none" w:sz="0" w:space="0" w:color="auto"/>
                <w:right w:val="none" w:sz="0" w:space="0" w:color="auto"/>
              </w:divBdr>
            </w:div>
            <w:div w:id="1298995072">
              <w:marLeft w:val="0"/>
              <w:marRight w:val="0"/>
              <w:marTop w:val="0"/>
              <w:marBottom w:val="0"/>
              <w:divBdr>
                <w:top w:val="none" w:sz="0" w:space="0" w:color="auto"/>
                <w:left w:val="none" w:sz="0" w:space="0" w:color="auto"/>
                <w:bottom w:val="none" w:sz="0" w:space="0" w:color="auto"/>
                <w:right w:val="none" w:sz="0" w:space="0" w:color="auto"/>
              </w:divBdr>
            </w:div>
            <w:div w:id="1798183618">
              <w:marLeft w:val="0"/>
              <w:marRight w:val="0"/>
              <w:marTop w:val="0"/>
              <w:marBottom w:val="0"/>
              <w:divBdr>
                <w:top w:val="none" w:sz="0" w:space="0" w:color="auto"/>
                <w:left w:val="none" w:sz="0" w:space="0" w:color="auto"/>
                <w:bottom w:val="none" w:sz="0" w:space="0" w:color="auto"/>
                <w:right w:val="none" w:sz="0" w:space="0" w:color="auto"/>
              </w:divBdr>
            </w:div>
            <w:div w:id="207265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350597813">
      <w:bodyDiv w:val="1"/>
      <w:marLeft w:val="0"/>
      <w:marRight w:val="0"/>
      <w:marTop w:val="0"/>
      <w:marBottom w:val="0"/>
      <w:divBdr>
        <w:top w:val="none" w:sz="0" w:space="0" w:color="auto"/>
        <w:left w:val="none" w:sz="0" w:space="0" w:color="auto"/>
        <w:bottom w:val="none" w:sz="0" w:space="0" w:color="auto"/>
        <w:right w:val="none" w:sz="0" w:space="0" w:color="auto"/>
      </w:divBdr>
      <w:divsChild>
        <w:div w:id="928805815">
          <w:marLeft w:val="0"/>
          <w:marRight w:val="0"/>
          <w:marTop w:val="0"/>
          <w:marBottom w:val="0"/>
          <w:divBdr>
            <w:top w:val="none" w:sz="0" w:space="0" w:color="auto"/>
            <w:left w:val="none" w:sz="0" w:space="0" w:color="auto"/>
            <w:bottom w:val="none" w:sz="0" w:space="0" w:color="auto"/>
            <w:right w:val="none" w:sz="0" w:space="0" w:color="auto"/>
          </w:divBdr>
        </w:div>
        <w:div w:id="1117137167">
          <w:marLeft w:val="0"/>
          <w:marRight w:val="0"/>
          <w:marTop w:val="0"/>
          <w:marBottom w:val="0"/>
          <w:divBdr>
            <w:top w:val="none" w:sz="0" w:space="0" w:color="auto"/>
            <w:left w:val="none" w:sz="0" w:space="0" w:color="auto"/>
            <w:bottom w:val="none" w:sz="0" w:space="0" w:color="auto"/>
            <w:right w:val="none" w:sz="0" w:space="0" w:color="auto"/>
          </w:divBdr>
        </w:div>
        <w:div w:id="2096198679">
          <w:marLeft w:val="0"/>
          <w:marRight w:val="0"/>
          <w:marTop w:val="0"/>
          <w:marBottom w:val="0"/>
          <w:divBdr>
            <w:top w:val="none" w:sz="0" w:space="0" w:color="auto"/>
            <w:left w:val="none" w:sz="0" w:space="0" w:color="auto"/>
            <w:bottom w:val="none" w:sz="0" w:space="0" w:color="auto"/>
            <w:right w:val="none" w:sz="0" w:space="0" w:color="auto"/>
          </w:divBdr>
          <w:divsChild>
            <w:div w:id="20670838">
              <w:marLeft w:val="0"/>
              <w:marRight w:val="0"/>
              <w:marTop w:val="0"/>
              <w:marBottom w:val="0"/>
              <w:divBdr>
                <w:top w:val="none" w:sz="0" w:space="0" w:color="auto"/>
                <w:left w:val="none" w:sz="0" w:space="0" w:color="auto"/>
                <w:bottom w:val="none" w:sz="0" w:space="0" w:color="auto"/>
                <w:right w:val="none" w:sz="0" w:space="0" w:color="auto"/>
              </w:divBdr>
            </w:div>
            <w:div w:id="74591700">
              <w:marLeft w:val="0"/>
              <w:marRight w:val="0"/>
              <w:marTop w:val="0"/>
              <w:marBottom w:val="0"/>
              <w:divBdr>
                <w:top w:val="none" w:sz="0" w:space="0" w:color="auto"/>
                <w:left w:val="none" w:sz="0" w:space="0" w:color="auto"/>
                <w:bottom w:val="none" w:sz="0" w:space="0" w:color="auto"/>
                <w:right w:val="none" w:sz="0" w:space="0" w:color="auto"/>
              </w:divBdr>
            </w:div>
            <w:div w:id="185870298">
              <w:marLeft w:val="0"/>
              <w:marRight w:val="0"/>
              <w:marTop w:val="0"/>
              <w:marBottom w:val="0"/>
              <w:divBdr>
                <w:top w:val="none" w:sz="0" w:space="0" w:color="auto"/>
                <w:left w:val="none" w:sz="0" w:space="0" w:color="auto"/>
                <w:bottom w:val="none" w:sz="0" w:space="0" w:color="auto"/>
                <w:right w:val="none" w:sz="0" w:space="0" w:color="auto"/>
              </w:divBdr>
            </w:div>
            <w:div w:id="810908262">
              <w:marLeft w:val="0"/>
              <w:marRight w:val="0"/>
              <w:marTop w:val="0"/>
              <w:marBottom w:val="0"/>
              <w:divBdr>
                <w:top w:val="none" w:sz="0" w:space="0" w:color="auto"/>
                <w:left w:val="none" w:sz="0" w:space="0" w:color="auto"/>
                <w:bottom w:val="none" w:sz="0" w:space="0" w:color="auto"/>
                <w:right w:val="none" w:sz="0" w:space="0" w:color="auto"/>
              </w:divBdr>
            </w:div>
            <w:div w:id="1008140386">
              <w:marLeft w:val="0"/>
              <w:marRight w:val="0"/>
              <w:marTop w:val="0"/>
              <w:marBottom w:val="0"/>
              <w:divBdr>
                <w:top w:val="none" w:sz="0" w:space="0" w:color="auto"/>
                <w:left w:val="none" w:sz="0" w:space="0" w:color="auto"/>
                <w:bottom w:val="none" w:sz="0" w:space="0" w:color="auto"/>
                <w:right w:val="none" w:sz="0" w:space="0" w:color="auto"/>
              </w:divBdr>
            </w:div>
            <w:div w:id="1254582312">
              <w:marLeft w:val="0"/>
              <w:marRight w:val="0"/>
              <w:marTop w:val="0"/>
              <w:marBottom w:val="0"/>
              <w:divBdr>
                <w:top w:val="none" w:sz="0" w:space="0" w:color="auto"/>
                <w:left w:val="none" w:sz="0" w:space="0" w:color="auto"/>
                <w:bottom w:val="none" w:sz="0" w:space="0" w:color="auto"/>
                <w:right w:val="none" w:sz="0" w:space="0" w:color="auto"/>
              </w:divBdr>
            </w:div>
            <w:div w:id="1290747208">
              <w:marLeft w:val="0"/>
              <w:marRight w:val="0"/>
              <w:marTop w:val="0"/>
              <w:marBottom w:val="0"/>
              <w:divBdr>
                <w:top w:val="none" w:sz="0" w:space="0" w:color="auto"/>
                <w:left w:val="none" w:sz="0" w:space="0" w:color="auto"/>
                <w:bottom w:val="none" w:sz="0" w:space="0" w:color="auto"/>
                <w:right w:val="none" w:sz="0" w:space="0" w:color="auto"/>
              </w:divBdr>
            </w:div>
            <w:div w:id="1302687884">
              <w:marLeft w:val="0"/>
              <w:marRight w:val="0"/>
              <w:marTop w:val="0"/>
              <w:marBottom w:val="0"/>
              <w:divBdr>
                <w:top w:val="none" w:sz="0" w:space="0" w:color="auto"/>
                <w:left w:val="none" w:sz="0" w:space="0" w:color="auto"/>
                <w:bottom w:val="none" w:sz="0" w:space="0" w:color="auto"/>
                <w:right w:val="none" w:sz="0" w:space="0" w:color="auto"/>
              </w:divBdr>
            </w:div>
            <w:div w:id="1335230558">
              <w:marLeft w:val="0"/>
              <w:marRight w:val="0"/>
              <w:marTop w:val="0"/>
              <w:marBottom w:val="0"/>
              <w:divBdr>
                <w:top w:val="none" w:sz="0" w:space="0" w:color="auto"/>
                <w:left w:val="none" w:sz="0" w:space="0" w:color="auto"/>
                <w:bottom w:val="none" w:sz="0" w:space="0" w:color="auto"/>
                <w:right w:val="none" w:sz="0" w:space="0" w:color="auto"/>
              </w:divBdr>
            </w:div>
            <w:div w:id="178546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08642">
      <w:bodyDiv w:val="1"/>
      <w:marLeft w:val="0"/>
      <w:marRight w:val="0"/>
      <w:marTop w:val="0"/>
      <w:marBottom w:val="0"/>
      <w:divBdr>
        <w:top w:val="none" w:sz="0" w:space="0" w:color="auto"/>
        <w:left w:val="none" w:sz="0" w:space="0" w:color="auto"/>
        <w:bottom w:val="none" w:sz="0" w:space="0" w:color="auto"/>
        <w:right w:val="none" w:sz="0" w:space="0" w:color="auto"/>
      </w:divBdr>
      <w:divsChild>
        <w:div w:id="630523156">
          <w:marLeft w:val="0"/>
          <w:marRight w:val="0"/>
          <w:marTop w:val="0"/>
          <w:marBottom w:val="0"/>
          <w:divBdr>
            <w:top w:val="none" w:sz="0" w:space="0" w:color="auto"/>
            <w:left w:val="none" w:sz="0" w:space="0" w:color="auto"/>
            <w:bottom w:val="none" w:sz="0" w:space="0" w:color="auto"/>
            <w:right w:val="none" w:sz="0" w:space="0" w:color="auto"/>
          </w:divBdr>
        </w:div>
        <w:div w:id="867066732">
          <w:marLeft w:val="0"/>
          <w:marRight w:val="0"/>
          <w:marTop w:val="0"/>
          <w:marBottom w:val="0"/>
          <w:divBdr>
            <w:top w:val="none" w:sz="0" w:space="0" w:color="auto"/>
            <w:left w:val="none" w:sz="0" w:space="0" w:color="auto"/>
            <w:bottom w:val="none" w:sz="0" w:space="0" w:color="auto"/>
            <w:right w:val="none" w:sz="0" w:space="0" w:color="auto"/>
          </w:divBdr>
        </w:div>
        <w:div w:id="961956971">
          <w:marLeft w:val="0"/>
          <w:marRight w:val="0"/>
          <w:marTop w:val="0"/>
          <w:marBottom w:val="0"/>
          <w:divBdr>
            <w:top w:val="none" w:sz="0" w:space="0" w:color="auto"/>
            <w:left w:val="none" w:sz="0" w:space="0" w:color="auto"/>
            <w:bottom w:val="none" w:sz="0" w:space="0" w:color="auto"/>
            <w:right w:val="none" w:sz="0" w:space="0" w:color="auto"/>
          </w:divBdr>
        </w:div>
        <w:div w:id="1167012418">
          <w:marLeft w:val="0"/>
          <w:marRight w:val="0"/>
          <w:marTop w:val="0"/>
          <w:marBottom w:val="0"/>
          <w:divBdr>
            <w:top w:val="none" w:sz="0" w:space="0" w:color="auto"/>
            <w:left w:val="none" w:sz="0" w:space="0" w:color="auto"/>
            <w:bottom w:val="none" w:sz="0" w:space="0" w:color="auto"/>
            <w:right w:val="none" w:sz="0" w:space="0" w:color="auto"/>
          </w:divBdr>
        </w:div>
        <w:div w:id="1820147674">
          <w:marLeft w:val="0"/>
          <w:marRight w:val="0"/>
          <w:marTop w:val="0"/>
          <w:marBottom w:val="0"/>
          <w:divBdr>
            <w:top w:val="none" w:sz="0" w:space="0" w:color="auto"/>
            <w:left w:val="none" w:sz="0" w:space="0" w:color="auto"/>
            <w:bottom w:val="none" w:sz="0" w:space="0" w:color="auto"/>
            <w:right w:val="none" w:sz="0" w:space="0" w:color="auto"/>
          </w:divBdr>
        </w:div>
      </w:divsChild>
    </w:div>
    <w:div w:id="1358387321">
      <w:bodyDiv w:val="1"/>
      <w:marLeft w:val="0"/>
      <w:marRight w:val="0"/>
      <w:marTop w:val="0"/>
      <w:marBottom w:val="0"/>
      <w:divBdr>
        <w:top w:val="none" w:sz="0" w:space="0" w:color="auto"/>
        <w:left w:val="none" w:sz="0" w:space="0" w:color="auto"/>
        <w:bottom w:val="none" w:sz="0" w:space="0" w:color="auto"/>
        <w:right w:val="none" w:sz="0" w:space="0" w:color="auto"/>
      </w:divBdr>
      <w:divsChild>
        <w:div w:id="40597858">
          <w:marLeft w:val="0"/>
          <w:marRight w:val="0"/>
          <w:marTop w:val="0"/>
          <w:marBottom w:val="0"/>
          <w:divBdr>
            <w:top w:val="none" w:sz="0" w:space="0" w:color="auto"/>
            <w:left w:val="none" w:sz="0" w:space="0" w:color="auto"/>
            <w:bottom w:val="none" w:sz="0" w:space="0" w:color="auto"/>
            <w:right w:val="none" w:sz="0" w:space="0" w:color="auto"/>
          </w:divBdr>
        </w:div>
        <w:div w:id="698822275">
          <w:marLeft w:val="0"/>
          <w:marRight w:val="0"/>
          <w:marTop w:val="0"/>
          <w:marBottom w:val="0"/>
          <w:divBdr>
            <w:top w:val="none" w:sz="0" w:space="0" w:color="auto"/>
            <w:left w:val="none" w:sz="0" w:space="0" w:color="auto"/>
            <w:bottom w:val="none" w:sz="0" w:space="0" w:color="auto"/>
            <w:right w:val="none" w:sz="0" w:space="0" w:color="auto"/>
          </w:divBdr>
        </w:div>
        <w:div w:id="1604339784">
          <w:marLeft w:val="0"/>
          <w:marRight w:val="0"/>
          <w:marTop w:val="0"/>
          <w:marBottom w:val="0"/>
          <w:divBdr>
            <w:top w:val="none" w:sz="0" w:space="0" w:color="auto"/>
            <w:left w:val="none" w:sz="0" w:space="0" w:color="auto"/>
            <w:bottom w:val="none" w:sz="0" w:space="0" w:color="auto"/>
            <w:right w:val="none" w:sz="0" w:space="0" w:color="auto"/>
          </w:divBdr>
        </w:div>
      </w:divsChild>
    </w:div>
    <w:div w:id="1374767500">
      <w:bodyDiv w:val="1"/>
      <w:marLeft w:val="0"/>
      <w:marRight w:val="0"/>
      <w:marTop w:val="0"/>
      <w:marBottom w:val="0"/>
      <w:divBdr>
        <w:top w:val="none" w:sz="0" w:space="0" w:color="auto"/>
        <w:left w:val="none" w:sz="0" w:space="0" w:color="auto"/>
        <w:bottom w:val="none" w:sz="0" w:space="0" w:color="auto"/>
        <w:right w:val="none" w:sz="0" w:space="0" w:color="auto"/>
      </w:divBdr>
      <w:divsChild>
        <w:div w:id="84041368">
          <w:marLeft w:val="0"/>
          <w:marRight w:val="0"/>
          <w:marTop w:val="0"/>
          <w:marBottom w:val="0"/>
          <w:divBdr>
            <w:top w:val="none" w:sz="0" w:space="0" w:color="auto"/>
            <w:left w:val="none" w:sz="0" w:space="0" w:color="auto"/>
            <w:bottom w:val="none" w:sz="0" w:space="0" w:color="auto"/>
            <w:right w:val="none" w:sz="0" w:space="0" w:color="auto"/>
          </w:divBdr>
        </w:div>
        <w:div w:id="295767890">
          <w:marLeft w:val="0"/>
          <w:marRight w:val="0"/>
          <w:marTop w:val="0"/>
          <w:marBottom w:val="0"/>
          <w:divBdr>
            <w:top w:val="none" w:sz="0" w:space="0" w:color="auto"/>
            <w:left w:val="none" w:sz="0" w:space="0" w:color="auto"/>
            <w:bottom w:val="none" w:sz="0" w:space="0" w:color="auto"/>
            <w:right w:val="none" w:sz="0" w:space="0" w:color="auto"/>
          </w:divBdr>
        </w:div>
        <w:div w:id="391274365">
          <w:marLeft w:val="0"/>
          <w:marRight w:val="0"/>
          <w:marTop w:val="0"/>
          <w:marBottom w:val="0"/>
          <w:divBdr>
            <w:top w:val="none" w:sz="0" w:space="0" w:color="auto"/>
            <w:left w:val="none" w:sz="0" w:space="0" w:color="auto"/>
            <w:bottom w:val="none" w:sz="0" w:space="0" w:color="auto"/>
            <w:right w:val="none" w:sz="0" w:space="0" w:color="auto"/>
          </w:divBdr>
        </w:div>
        <w:div w:id="979378744">
          <w:marLeft w:val="0"/>
          <w:marRight w:val="0"/>
          <w:marTop w:val="0"/>
          <w:marBottom w:val="0"/>
          <w:divBdr>
            <w:top w:val="none" w:sz="0" w:space="0" w:color="auto"/>
            <w:left w:val="none" w:sz="0" w:space="0" w:color="auto"/>
            <w:bottom w:val="none" w:sz="0" w:space="0" w:color="auto"/>
            <w:right w:val="none" w:sz="0" w:space="0" w:color="auto"/>
          </w:divBdr>
        </w:div>
        <w:div w:id="984701294">
          <w:marLeft w:val="0"/>
          <w:marRight w:val="0"/>
          <w:marTop w:val="0"/>
          <w:marBottom w:val="0"/>
          <w:divBdr>
            <w:top w:val="none" w:sz="0" w:space="0" w:color="auto"/>
            <w:left w:val="none" w:sz="0" w:space="0" w:color="auto"/>
            <w:bottom w:val="none" w:sz="0" w:space="0" w:color="auto"/>
            <w:right w:val="none" w:sz="0" w:space="0" w:color="auto"/>
          </w:divBdr>
        </w:div>
        <w:div w:id="1080061677">
          <w:marLeft w:val="0"/>
          <w:marRight w:val="0"/>
          <w:marTop w:val="0"/>
          <w:marBottom w:val="0"/>
          <w:divBdr>
            <w:top w:val="none" w:sz="0" w:space="0" w:color="auto"/>
            <w:left w:val="none" w:sz="0" w:space="0" w:color="auto"/>
            <w:bottom w:val="none" w:sz="0" w:space="0" w:color="auto"/>
            <w:right w:val="none" w:sz="0" w:space="0" w:color="auto"/>
          </w:divBdr>
        </w:div>
        <w:div w:id="1113013661">
          <w:marLeft w:val="0"/>
          <w:marRight w:val="0"/>
          <w:marTop w:val="0"/>
          <w:marBottom w:val="0"/>
          <w:divBdr>
            <w:top w:val="none" w:sz="0" w:space="0" w:color="auto"/>
            <w:left w:val="none" w:sz="0" w:space="0" w:color="auto"/>
            <w:bottom w:val="none" w:sz="0" w:space="0" w:color="auto"/>
            <w:right w:val="none" w:sz="0" w:space="0" w:color="auto"/>
          </w:divBdr>
        </w:div>
        <w:div w:id="2009551462">
          <w:marLeft w:val="0"/>
          <w:marRight w:val="0"/>
          <w:marTop w:val="0"/>
          <w:marBottom w:val="0"/>
          <w:divBdr>
            <w:top w:val="none" w:sz="0" w:space="0" w:color="auto"/>
            <w:left w:val="none" w:sz="0" w:space="0" w:color="auto"/>
            <w:bottom w:val="none" w:sz="0" w:space="0" w:color="auto"/>
            <w:right w:val="none" w:sz="0" w:space="0" w:color="auto"/>
          </w:divBdr>
        </w:div>
      </w:divsChild>
    </w:div>
    <w:div w:id="1376808608">
      <w:bodyDiv w:val="1"/>
      <w:marLeft w:val="0"/>
      <w:marRight w:val="0"/>
      <w:marTop w:val="0"/>
      <w:marBottom w:val="0"/>
      <w:divBdr>
        <w:top w:val="none" w:sz="0" w:space="0" w:color="auto"/>
        <w:left w:val="none" w:sz="0" w:space="0" w:color="auto"/>
        <w:bottom w:val="none" w:sz="0" w:space="0" w:color="auto"/>
        <w:right w:val="none" w:sz="0" w:space="0" w:color="auto"/>
      </w:divBdr>
      <w:divsChild>
        <w:div w:id="1149244265">
          <w:marLeft w:val="0"/>
          <w:marRight w:val="0"/>
          <w:marTop w:val="0"/>
          <w:marBottom w:val="0"/>
          <w:divBdr>
            <w:top w:val="none" w:sz="0" w:space="0" w:color="auto"/>
            <w:left w:val="none" w:sz="0" w:space="0" w:color="auto"/>
            <w:bottom w:val="none" w:sz="0" w:space="0" w:color="auto"/>
            <w:right w:val="none" w:sz="0" w:space="0" w:color="auto"/>
          </w:divBdr>
        </w:div>
        <w:div w:id="1425419000">
          <w:marLeft w:val="0"/>
          <w:marRight w:val="0"/>
          <w:marTop w:val="0"/>
          <w:marBottom w:val="0"/>
          <w:divBdr>
            <w:top w:val="none" w:sz="0" w:space="0" w:color="auto"/>
            <w:left w:val="none" w:sz="0" w:space="0" w:color="auto"/>
            <w:bottom w:val="none" w:sz="0" w:space="0" w:color="auto"/>
            <w:right w:val="none" w:sz="0" w:space="0" w:color="auto"/>
          </w:divBdr>
        </w:div>
        <w:div w:id="2134132883">
          <w:marLeft w:val="0"/>
          <w:marRight w:val="0"/>
          <w:marTop w:val="0"/>
          <w:marBottom w:val="0"/>
          <w:divBdr>
            <w:top w:val="none" w:sz="0" w:space="0" w:color="auto"/>
            <w:left w:val="none" w:sz="0" w:space="0" w:color="auto"/>
            <w:bottom w:val="none" w:sz="0" w:space="0" w:color="auto"/>
            <w:right w:val="none" w:sz="0" w:space="0" w:color="auto"/>
          </w:divBdr>
        </w:div>
      </w:divsChild>
    </w:div>
    <w:div w:id="1396471359">
      <w:bodyDiv w:val="1"/>
      <w:marLeft w:val="0"/>
      <w:marRight w:val="0"/>
      <w:marTop w:val="0"/>
      <w:marBottom w:val="0"/>
      <w:divBdr>
        <w:top w:val="none" w:sz="0" w:space="0" w:color="auto"/>
        <w:left w:val="none" w:sz="0" w:space="0" w:color="auto"/>
        <w:bottom w:val="none" w:sz="0" w:space="0" w:color="auto"/>
        <w:right w:val="none" w:sz="0" w:space="0" w:color="auto"/>
      </w:divBdr>
      <w:divsChild>
        <w:div w:id="1188061506">
          <w:marLeft w:val="0"/>
          <w:marRight w:val="0"/>
          <w:marTop w:val="0"/>
          <w:marBottom w:val="0"/>
          <w:divBdr>
            <w:top w:val="none" w:sz="0" w:space="0" w:color="auto"/>
            <w:left w:val="none" w:sz="0" w:space="0" w:color="auto"/>
            <w:bottom w:val="none" w:sz="0" w:space="0" w:color="auto"/>
            <w:right w:val="none" w:sz="0" w:space="0" w:color="auto"/>
          </w:divBdr>
        </w:div>
        <w:div w:id="1525512546">
          <w:marLeft w:val="0"/>
          <w:marRight w:val="0"/>
          <w:marTop w:val="0"/>
          <w:marBottom w:val="0"/>
          <w:divBdr>
            <w:top w:val="none" w:sz="0" w:space="0" w:color="auto"/>
            <w:left w:val="none" w:sz="0" w:space="0" w:color="auto"/>
            <w:bottom w:val="none" w:sz="0" w:space="0" w:color="auto"/>
            <w:right w:val="none" w:sz="0" w:space="0" w:color="auto"/>
          </w:divBdr>
        </w:div>
        <w:div w:id="1984695246">
          <w:marLeft w:val="0"/>
          <w:marRight w:val="0"/>
          <w:marTop w:val="0"/>
          <w:marBottom w:val="0"/>
          <w:divBdr>
            <w:top w:val="none" w:sz="0" w:space="0" w:color="auto"/>
            <w:left w:val="none" w:sz="0" w:space="0" w:color="auto"/>
            <w:bottom w:val="none" w:sz="0" w:space="0" w:color="auto"/>
            <w:right w:val="none" w:sz="0" w:space="0" w:color="auto"/>
          </w:divBdr>
        </w:div>
      </w:divsChild>
    </w:div>
    <w:div w:id="1400713365">
      <w:bodyDiv w:val="1"/>
      <w:marLeft w:val="0"/>
      <w:marRight w:val="0"/>
      <w:marTop w:val="0"/>
      <w:marBottom w:val="0"/>
      <w:divBdr>
        <w:top w:val="none" w:sz="0" w:space="0" w:color="auto"/>
        <w:left w:val="none" w:sz="0" w:space="0" w:color="auto"/>
        <w:bottom w:val="none" w:sz="0" w:space="0" w:color="auto"/>
        <w:right w:val="none" w:sz="0" w:space="0" w:color="auto"/>
      </w:divBdr>
      <w:divsChild>
        <w:div w:id="295456416">
          <w:marLeft w:val="0"/>
          <w:marRight w:val="0"/>
          <w:marTop w:val="0"/>
          <w:marBottom w:val="0"/>
          <w:divBdr>
            <w:top w:val="none" w:sz="0" w:space="0" w:color="auto"/>
            <w:left w:val="none" w:sz="0" w:space="0" w:color="auto"/>
            <w:bottom w:val="none" w:sz="0" w:space="0" w:color="auto"/>
            <w:right w:val="none" w:sz="0" w:space="0" w:color="auto"/>
          </w:divBdr>
        </w:div>
        <w:div w:id="1103457033">
          <w:marLeft w:val="0"/>
          <w:marRight w:val="0"/>
          <w:marTop w:val="0"/>
          <w:marBottom w:val="0"/>
          <w:divBdr>
            <w:top w:val="none" w:sz="0" w:space="0" w:color="auto"/>
            <w:left w:val="none" w:sz="0" w:space="0" w:color="auto"/>
            <w:bottom w:val="none" w:sz="0" w:space="0" w:color="auto"/>
            <w:right w:val="none" w:sz="0" w:space="0" w:color="auto"/>
          </w:divBdr>
          <w:divsChild>
            <w:div w:id="898781558">
              <w:marLeft w:val="0"/>
              <w:marRight w:val="0"/>
              <w:marTop w:val="30"/>
              <w:marBottom w:val="30"/>
              <w:divBdr>
                <w:top w:val="none" w:sz="0" w:space="0" w:color="auto"/>
                <w:left w:val="none" w:sz="0" w:space="0" w:color="auto"/>
                <w:bottom w:val="none" w:sz="0" w:space="0" w:color="auto"/>
                <w:right w:val="none" w:sz="0" w:space="0" w:color="auto"/>
              </w:divBdr>
              <w:divsChild>
                <w:div w:id="167840528">
                  <w:marLeft w:val="0"/>
                  <w:marRight w:val="0"/>
                  <w:marTop w:val="0"/>
                  <w:marBottom w:val="0"/>
                  <w:divBdr>
                    <w:top w:val="none" w:sz="0" w:space="0" w:color="auto"/>
                    <w:left w:val="none" w:sz="0" w:space="0" w:color="auto"/>
                    <w:bottom w:val="none" w:sz="0" w:space="0" w:color="auto"/>
                    <w:right w:val="none" w:sz="0" w:space="0" w:color="auto"/>
                  </w:divBdr>
                  <w:divsChild>
                    <w:div w:id="157622821">
                      <w:marLeft w:val="0"/>
                      <w:marRight w:val="0"/>
                      <w:marTop w:val="0"/>
                      <w:marBottom w:val="0"/>
                      <w:divBdr>
                        <w:top w:val="none" w:sz="0" w:space="0" w:color="auto"/>
                        <w:left w:val="none" w:sz="0" w:space="0" w:color="auto"/>
                        <w:bottom w:val="none" w:sz="0" w:space="0" w:color="auto"/>
                        <w:right w:val="none" w:sz="0" w:space="0" w:color="auto"/>
                      </w:divBdr>
                    </w:div>
                  </w:divsChild>
                </w:div>
                <w:div w:id="373969415">
                  <w:marLeft w:val="0"/>
                  <w:marRight w:val="0"/>
                  <w:marTop w:val="0"/>
                  <w:marBottom w:val="0"/>
                  <w:divBdr>
                    <w:top w:val="none" w:sz="0" w:space="0" w:color="auto"/>
                    <w:left w:val="none" w:sz="0" w:space="0" w:color="auto"/>
                    <w:bottom w:val="none" w:sz="0" w:space="0" w:color="auto"/>
                    <w:right w:val="none" w:sz="0" w:space="0" w:color="auto"/>
                  </w:divBdr>
                  <w:divsChild>
                    <w:div w:id="1293443715">
                      <w:marLeft w:val="0"/>
                      <w:marRight w:val="0"/>
                      <w:marTop w:val="0"/>
                      <w:marBottom w:val="0"/>
                      <w:divBdr>
                        <w:top w:val="none" w:sz="0" w:space="0" w:color="auto"/>
                        <w:left w:val="none" w:sz="0" w:space="0" w:color="auto"/>
                        <w:bottom w:val="none" w:sz="0" w:space="0" w:color="auto"/>
                        <w:right w:val="none" w:sz="0" w:space="0" w:color="auto"/>
                      </w:divBdr>
                      <w:divsChild>
                        <w:div w:id="953102181">
                          <w:marLeft w:val="0"/>
                          <w:marRight w:val="0"/>
                          <w:marTop w:val="0"/>
                          <w:marBottom w:val="0"/>
                          <w:divBdr>
                            <w:top w:val="none" w:sz="0" w:space="0" w:color="auto"/>
                            <w:left w:val="none" w:sz="0" w:space="0" w:color="auto"/>
                            <w:bottom w:val="none" w:sz="0" w:space="0" w:color="auto"/>
                            <w:right w:val="none" w:sz="0" w:space="0" w:color="auto"/>
                          </w:divBdr>
                          <w:divsChild>
                            <w:div w:id="175002668">
                              <w:marLeft w:val="0"/>
                              <w:marRight w:val="0"/>
                              <w:marTop w:val="0"/>
                              <w:marBottom w:val="0"/>
                              <w:divBdr>
                                <w:top w:val="none" w:sz="0" w:space="0" w:color="auto"/>
                                <w:left w:val="none" w:sz="0" w:space="0" w:color="auto"/>
                                <w:bottom w:val="none" w:sz="0" w:space="0" w:color="auto"/>
                                <w:right w:val="none" w:sz="0" w:space="0" w:color="auto"/>
                              </w:divBdr>
                              <w:divsChild>
                                <w:div w:id="1640456359">
                                  <w:marLeft w:val="0"/>
                                  <w:marRight w:val="0"/>
                                  <w:marTop w:val="0"/>
                                  <w:marBottom w:val="0"/>
                                  <w:divBdr>
                                    <w:top w:val="none" w:sz="0" w:space="0" w:color="auto"/>
                                    <w:left w:val="none" w:sz="0" w:space="0" w:color="auto"/>
                                    <w:bottom w:val="none" w:sz="0" w:space="0" w:color="auto"/>
                                    <w:right w:val="none" w:sz="0" w:space="0" w:color="auto"/>
                                  </w:divBdr>
                                  <w:divsChild>
                                    <w:div w:id="31237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715762">
                      <w:marLeft w:val="0"/>
                      <w:marRight w:val="0"/>
                      <w:marTop w:val="0"/>
                      <w:marBottom w:val="0"/>
                      <w:divBdr>
                        <w:top w:val="none" w:sz="0" w:space="0" w:color="auto"/>
                        <w:left w:val="none" w:sz="0" w:space="0" w:color="auto"/>
                        <w:bottom w:val="none" w:sz="0" w:space="0" w:color="auto"/>
                        <w:right w:val="none" w:sz="0" w:space="0" w:color="auto"/>
                      </w:divBdr>
                    </w:div>
                  </w:divsChild>
                </w:div>
                <w:div w:id="454174531">
                  <w:marLeft w:val="0"/>
                  <w:marRight w:val="0"/>
                  <w:marTop w:val="0"/>
                  <w:marBottom w:val="0"/>
                  <w:divBdr>
                    <w:top w:val="none" w:sz="0" w:space="0" w:color="auto"/>
                    <w:left w:val="none" w:sz="0" w:space="0" w:color="auto"/>
                    <w:bottom w:val="none" w:sz="0" w:space="0" w:color="auto"/>
                    <w:right w:val="none" w:sz="0" w:space="0" w:color="auto"/>
                  </w:divBdr>
                  <w:divsChild>
                    <w:div w:id="295961651">
                      <w:marLeft w:val="0"/>
                      <w:marRight w:val="0"/>
                      <w:marTop w:val="0"/>
                      <w:marBottom w:val="0"/>
                      <w:divBdr>
                        <w:top w:val="none" w:sz="0" w:space="0" w:color="auto"/>
                        <w:left w:val="none" w:sz="0" w:space="0" w:color="auto"/>
                        <w:bottom w:val="none" w:sz="0" w:space="0" w:color="auto"/>
                        <w:right w:val="none" w:sz="0" w:space="0" w:color="auto"/>
                      </w:divBdr>
                    </w:div>
                    <w:div w:id="1126193583">
                      <w:marLeft w:val="0"/>
                      <w:marRight w:val="0"/>
                      <w:marTop w:val="0"/>
                      <w:marBottom w:val="0"/>
                      <w:divBdr>
                        <w:top w:val="none" w:sz="0" w:space="0" w:color="auto"/>
                        <w:left w:val="none" w:sz="0" w:space="0" w:color="auto"/>
                        <w:bottom w:val="none" w:sz="0" w:space="0" w:color="auto"/>
                        <w:right w:val="none" w:sz="0" w:space="0" w:color="auto"/>
                      </w:divBdr>
                    </w:div>
                    <w:div w:id="1126317407">
                      <w:marLeft w:val="0"/>
                      <w:marRight w:val="0"/>
                      <w:marTop w:val="0"/>
                      <w:marBottom w:val="0"/>
                      <w:divBdr>
                        <w:top w:val="none" w:sz="0" w:space="0" w:color="auto"/>
                        <w:left w:val="none" w:sz="0" w:space="0" w:color="auto"/>
                        <w:bottom w:val="none" w:sz="0" w:space="0" w:color="auto"/>
                        <w:right w:val="none" w:sz="0" w:space="0" w:color="auto"/>
                      </w:divBdr>
                    </w:div>
                  </w:divsChild>
                </w:div>
                <w:div w:id="484011266">
                  <w:marLeft w:val="0"/>
                  <w:marRight w:val="0"/>
                  <w:marTop w:val="0"/>
                  <w:marBottom w:val="0"/>
                  <w:divBdr>
                    <w:top w:val="none" w:sz="0" w:space="0" w:color="auto"/>
                    <w:left w:val="none" w:sz="0" w:space="0" w:color="auto"/>
                    <w:bottom w:val="none" w:sz="0" w:space="0" w:color="auto"/>
                    <w:right w:val="none" w:sz="0" w:space="0" w:color="auto"/>
                  </w:divBdr>
                  <w:divsChild>
                    <w:div w:id="1450855760">
                      <w:marLeft w:val="0"/>
                      <w:marRight w:val="0"/>
                      <w:marTop w:val="0"/>
                      <w:marBottom w:val="0"/>
                      <w:divBdr>
                        <w:top w:val="none" w:sz="0" w:space="0" w:color="auto"/>
                        <w:left w:val="none" w:sz="0" w:space="0" w:color="auto"/>
                        <w:bottom w:val="none" w:sz="0" w:space="0" w:color="auto"/>
                        <w:right w:val="none" w:sz="0" w:space="0" w:color="auto"/>
                      </w:divBdr>
                    </w:div>
                  </w:divsChild>
                </w:div>
                <w:div w:id="500513909">
                  <w:marLeft w:val="0"/>
                  <w:marRight w:val="0"/>
                  <w:marTop w:val="0"/>
                  <w:marBottom w:val="0"/>
                  <w:divBdr>
                    <w:top w:val="none" w:sz="0" w:space="0" w:color="auto"/>
                    <w:left w:val="none" w:sz="0" w:space="0" w:color="auto"/>
                    <w:bottom w:val="none" w:sz="0" w:space="0" w:color="auto"/>
                    <w:right w:val="none" w:sz="0" w:space="0" w:color="auto"/>
                  </w:divBdr>
                  <w:divsChild>
                    <w:div w:id="1534152617">
                      <w:marLeft w:val="0"/>
                      <w:marRight w:val="0"/>
                      <w:marTop w:val="0"/>
                      <w:marBottom w:val="0"/>
                      <w:divBdr>
                        <w:top w:val="none" w:sz="0" w:space="0" w:color="auto"/>
                        <w:left w:val="none" w:sz="0" w:space="0" w:color="auto"/>
                        <w:bottom w:val="none" w:sz="0" w:space="0" w:color="auto"/>
                        <w:right w:val="none" w:sz="0" w:space="0" w:color="auto"/>
                      </w:divBdr>
                    </w:div>
                    <w:div w:id="2001224738">
                      <w:marLeft w:val="0"/>
                      <w:marRight w:val="0"/>
                      <w:marTop w:val="0"/>
                      <w:marBottom w:val="0"/>
                      <w:divBdr>
                        <w:top w:val="none" w:sz="0" w:space="0" w:color="auto"/>
                        <w:left w:val="none" w:sz="0" w:space="0" w:color="auto"/>
                        <w:bottom w:val="none" w:sz="0" w:space="0" w:color="auto"/>
                        <w:right w:val="none" w:sz="0" w:space="0" w:color="auto"/>
                      </w:divBdr>
                    </w:div>
                  </w:divsChild>
                </w:div>
                <w:div w:id="551890421">
                  <w:marLeft w:val="0"/>
                  <w:marRight w:val="0"/>
                  <w:marTop w:val="0"/>
                  <w:marBottom w:val="0"/>
                  <w:divBdr>
                    <w:top w:val="none" w:sz="0" w:space="0" w:color="auto"/>
                    <w:left w:val="none" w:sz="0" w:space="0" w:color="auto"/>
                    <w:bottom w:val="none" w:sz="0" w:space="0" w:color="auto"/>
                    <w:right w:val="none" w:sz="0" w:space="0" w:color="auto"/>
                  </w:divBdr>
                  <w:divsChild>
                    <w:div w:id="1527133619">
                      <w:marLeft w:val="0"/>
                      <w:marRight w:val="0"/>
                      <w:marTop w:val="0"/>
                      <w:marBottom w:val="0"/>
                      <w:divBdr>
                        <w:top w:val="none" w:sz="0" w:space="0" w:color="auto"/>
                        <w:left w:val="none" w:sz="0" w:space="0" w:color="auto"/>
                        <w:bottom w:val="none" w:sz="0" w:space="0" w:color="auto"/>
                        <w:right w:val="none" w:sz="0" w:space="0" w:color="auto"/>
                      </w:divBdr>
                    </w:div>
                  </w:divsChild>
                </w:div>
                <w:div w:id="585460167">
                  <w:marLeft w:val="0"/>
                  <w:marRight w:val="0"/>
                  <w:marTop w:val="0"/>
                  <w:marBottom w:val="0"/>
                  <w:divBdr>
                    <w:top w:val="none" w:sz="0" w:space="0" w:color="auto"/>
                    <w:left w:val="none" w:sz="0" w:space="0" w:color="auto"/>
                    <w:bottom w:val="none" w:sz="0" w:space="0" w:color="auto"/>
                    <w:right w:val="none" w:sz="0" w:space="0" w:color="auto"/>
                  </w:divBdr>
                  <w:divsChild>
                    <w:div w:id="1635208417">
                      <w:marLeft w:val="0"/>
                      <w:marRight w:val="0"/>
                      <w:marTop w:val="0"/>
                      <w:marBottom w:val="0"/>
                      <w:divBdr>
                        <w:top w:val="none" w:sz="0" w:space="0" w:color="auto"/>
                        <w:left w:val="none" w:sz="0" w:space="0" w:color="auto"/>
                        <w:bottom w:val="none" w:sz="0" w:space="0" w:color="auto"/>
                        <w:right w:val="none" w:sz="0" w:space="0" w:color="auto"/>
                      </w:divBdr>
                    </w:div>
                    <w:div w:id="1927112098">
                      <w:marLeft w:val="0"/>
                      <w:marRight w:val="0"/>
                      <w:marTop w:val="0"/>
                      <w:marBottom w:val="0"/>
                      <w:divBdr>
                        <w:top w:val="none" w:sz="0" w:space="0" w:color="auto"/>
                        <w:left w:val="none" w:sz="0" w:space="0" w:color="auto"/>
                        <w:bottom w:val="none" w:sz="0" w:space="0" w:color="auto"/>
                        <w:right w:val="none" w:sz="0" w:space="0" w:color="auto"/>
                      </w:divBdr>
                    </w:div>
                  </w:divsChild>
                </w:div>
                <w:div w:id="586420363">
                  <w:marLeft w:val="0"/>
                  <w:marRight w:val="0"/>
                  <w:marTop w:val="0"/>
                  <w:marBottom w:val="0"/>
                  <w:divBdr>
                    <w:top w:val="none" w:sz="0" w:space="0" w:color="auto"/>
                    <w:left w:val="none" w:sz="0" w:space="0" w:color="auto"/>
                    <w:bottom w:val="none" w:sz="0" w:space="0" w:color="auto"/>
                    <w:right w:val="none" w:sz="0" w:space="0" w:color="auto"/>
                  </w:divBdr>
                  <w:divsChild>
                    <w:div w:id="756483090">
                      <w:marLeft w:val="0"/>
                      <w:marRight w:val="0"/>
                      <w:marTop w:val="0"/>
                      <w:marBottom w:val="0"/>
                      <w:divBdr>
                        <w:top w:val="none" w:sz="0" w:space="0" w:color="auto"/>
                        <w:left w:val="none" w:sz="0" w:space="0" w:color="auto"/>
                        <w:bottom w:val="none" w:sz="0" w:space="0" w:color="auto"/>
                        <w:right w:val="none" w:sz="0" w:space="0" w:color="auto"/>
                      </w:divBdr>
                    </w:div>
                  </w:divsChild>
                </w:div>
                <w:div w:id="593635203">
                  <w:marLeft w:val="0"/>
                  <w:marRight w:val="0"/>
                  <w:marTop w:val="0"/>
                  <w:marBottom w:val="0"/>
                  <w:divBdr>
                    <w:top w:val="none" w:sz="0" w:space="0" w:color="auto"/>
                    <w:left w:val="none" w:sz="0" w:space="0" w:color="auto"/>
                    <w:bottom w:val="none" w:sz="0" w:space="0" w:color="auto"/>
                    <w:right w:val="none" w:sz="0" w:space="0" w:color="auto"/>
                  </w:divBdr>
                  <w:divsChild>
                    <w:div w:id="439299377">
                      <w:marLeft w:val="0"/>
                      <w:marRight w:val="0"/>
                      <w:marTop w:val="0"/>
                      <w:marBottom w:val="0"/>
                      <w:divBdr>
                        <w:top w:val="none" w:sz="0" w:space="0" w:color="auto"/>
                        <w:left w:val="none" w:sz="0" w:space="0" w:color="auto"/>
                        <w:bottom w:val="none" w:sz="0" w:space="0" w:color="auto"/>
                        <w:right w:val="none" w:sz="0" w:space="0" w:color="auto"/>
                      </w:divBdr>
                      <w:divsChild>
                        <w:div w:id="256640384">
                          <w:marLeft w:val="0"/>
                          <w:marRight w:val="0"/>
                          <w:marTop w:val="0"/>
                          <w:marBottom w:val="0"/>
                          <w:divBdr>
                            <w:top w:val="none" w:sz="0" w:space="0" w:color="auto"/>
                            <w:left w:val="none" w:sz="0" w:space="0" w:color="auto"/>
                            <w:bottom w:val="none" w:sz="0" w:space="0" w:color="auto"/>
                            <w:right w:val="none" w:sz="0" w:space="0" w:color="auto"/>
                          </w:divBdr>
                          <w:divsChild>
                            <w:div w:id="542443351">
                              <w:marLeft w:val="0"/>
                              <w:marRight w:val="0"/>
                              <w:marTop w:val="0"/>
                              <w:marBottom w:val="0"/>
                              <w:divBdr>
                                <w:top w:val="none" w:sz="0" w:space="0" w:color="auto"/>
                                <w:left w:val="none" w:sz="0" w:space="0" w:color="auto"/>
                                <w:bottom w:val="none" w:sz="0" w:space="0" w:color="auto"/>
                                <w:right w:val="none" w:sz="0" w:space="0" w:color="auto"/>
                              </w:divBdr>
                              <w:divsChild>
                                <w:div w:id="285502906">
                                  <w:marLeft w:val="0"/>
                                  <w:marRight w:val="0"/>
                                  <w:marTop w:val="0"/>
                                  <w:marBottom w:val="0"/>
                                  <w:divBdr>
                                    <w:top w:val="none" w:sz="0" w:space="0" w:color="auto"/>
                                    <w:left w:val="none" w:sz="0" w:space="0" w:color="auto"/>
                                    <w:bottom w:val="none" w:sz="0" w:space="0" w:color="auto"/>
                                    <w:right w:val="none" w:sz="0" w:space="0" w:color="auto"/>
                                  </w:divBdr>
                                  <w:divsChild>
                                    <w:div w:id="121774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325793">
                      <w:marLeft w:val="0"/>
                      <w:marRight w:val="0"/>
                      <w:marTop w:val="0"/>
                      <w:marBottom w:val="0"/>
                      <w:divBdr>
                        <w:top w:val="none" w:sz="0" w:space="0" w:color="auto"/>
                        <w:left w:val="none" w:sz="0" w:space="0" w:color="auto"/>
                        <w:bottom w:val="none" w:sz="0" w:space="0" w:color="auto"/>
                        <w:right w:val="none" w:sz="0" w:space="0" w:color="auto"/>
                      </w:divBdr>
                    </w:div>
                  </w:divsChild>
                </w:div>
                <w:div w:id="626200989">
                  <w:marLeft w:val="0"/>
                  <w:marRight w:val="0"/>
                  <w:marTop w:val="0"/>
                  <w:marBottom w:val="0"/>
                  <w:divBdr>
                    <w:top w:val="none" w:sz="0" w:space="0" w:color="auto"/>
                    <w:left w:val="none" w:sz="0" w:space="0" w:color="auto"/>
                    <w:bottom w:val="none" w:sz="0" w:space="0" w:color="auto"/>
                    <w:right w:val="none" w:sz="0" w:space="0" w:color="auto"/>
                  </w:divBdr>
                  <w:divsChild>
                    <w:div w:id="370152841">
                      <w:marLeft w:val="0"/>
                      <w:marRight w:val="0"/>
                      <w:marTop w:val="0"/>
                      <w:marBottom w:val="0"/>
                      <w:divBdr>
                        <w:top w:val="none" w:sz="0" w:space="0" w:color="auto"/>
                        <w:left w:val="none" w:sz="0" w:space="0" w:color="auto"/>
                        <w:bottom w:val="none" w:sz="0" w:space="0" w:color="auto"/>
                        <w:right w:val="none" w:sz="0" w:space="0" w:color="auto"/>
                      </w:divBdr>
                    </w:div>
                  </w:divsChild>
                </w:div>
                <w:div w:id="640425607">
                  <w:marLeft w:val="0"/>
                  <w:marRight w:val="0"/>
                  <w:marTop w:val="0"/>
                  <w:marBottom w:val="0"/>
                  <w:divBdr>
                    <w:top w:val="none" w:sz="0" w:space="0" w:color="auto"/>
                    <w:left w:val="none" w:sz="0" w:space="0" w:color="auto"/>
                    <w:bottom w:val="none" w:sz="0" w:space="0" w:color="auto"/>
                    <w:right w:val="none" w:sz="0" w:space="0" w:color="auto"/>
                  </w:divBdr>
                  <w:divsChild>
                    <w:div w:id="243151289">
                      <w:marLeft w:val="0"/>
                      <w:marRight w:val="0"/>
                      <w:marTop w:val="0"/>
                      <w:marBottom w:val="0"/>
                      <w:divBdr>
                        <w:top w:val="none" w:sz="0" w:space="0" w:color="auto"/>
                        <w:left w:val="none" w:sz="0" w:space="0" w:color="auto"/>
                        <w:bottom w:val="none" w:sz="0" w:space="0" w:color="auto"/>
                        <w:right w:val="none" w:sz="0" w:space="0" w:color="auto"/>
                      </w:divBdr>
                    </w:div>
                  </w:divsChild>
                </w:div>
                <w:div w:id="776145010">
                  <w:marLeft w:val="0"/>
                  <w:marRight w:val="0"/>
                  <w:marTop w:val="0"/>
                  <w:marBottom w:val="0"/>
                  <w:divBdr>
                    <w:top w:val="none" w:sz="0" w:space="0" w:color="auto"/>
                    <w:left w:val="none" w:sz="0" w:space="0" w:color="auto"/>
                    <w:bottom w:val="none" w:sz="0" w:space="0" w:color="auto"/>
                    <w:right w:val="none" w:sz="0" w:space="0" w:color="auto"/>
                  </w:divBdr>
                  <w:divsChild>
                    <w:div w:id="506167117">
                      <w:marLeft w:val="0"/>
                      <w:marRight w:val="0"/>
                      <w:marTop w:val="0"/>
                      <w:marBottom w:val="0"/>
                      <w:divBdr>
                        <w:top w:val="none" w:sz="0" w:space="0" w:color="auto"/>
                        <w:left w:val="none" w:sz="0" w:space="0" w:color="auto"/>
                        <w:bottom w:val="none" w:sz="0" w:space="0" w:color="auto"/>
                        <w:right w:val="none" w:sz="0" w:space="0" w:color="auto"/>
                      </w:divBdr>
                      <w:divsChild>
                        <w:div w:id="45420349">
                          <w:marLeft w:val="0"/>
                          <w:marRight w:val="0"/>
                          <w:marTop w:val="0"/>
                          <w:marBottom w:val="0"/>
                          <w:divBdr>
                            <w:top w:val="none" w:sz="0" w:space="0" w:color="auto"/>
                            <w:left w:val="none" w:sz="0" w:space="0" w:color="auto"/>
                            <w:bottom w:val="none" w:sz="0" w:space="0" w:color="auto"/>
                            <w:right w:val="none" w:sz="0" w:space="0" w:color="auto"/>
                          </w:divBdr>
                          <w:divsChild>
                            <w:div w:id="1021711008">
                              <w:marLeft w:val="0"/>
                              <w:marRight w:val="0"/>
                              <w:marTop w:val="0"/>
                              <w:marBottom w:val="0"/>
                              <w:divBdr>
                                <w:top w:val="none" w:sz="0" w:space="0" w:color="auto"/>
                                <w:left w:val="none" w:sz="0" w:space="0" w:color="auto"/>
                                <w:bottom w:val="none" w:sz="0" w:space="0" w:color="auto"/>
                                <w:right w:val="none" w:sz="0" w:space="0" w:color="auto"/>
                              </w:divBdr>
                              <w:divsChild>
                                <w:div w:id="184290707">
                                  <w:marLeft w:val="0"/>
                                  <w:marRight w:val="0"/>
                                  <w:marTop w:val="0"/>
                                  <w:marBottom w:val="0"/>
                                  <w:divBdr>
                                    <w:top w:val="none" w:sz="0" w:space="0" w:color="auto"/>
                                    <w:left w:val="none" w:sz="0" w:space="0" w:color="auto"/>
                                    <w:bottom w:val="none" w:sz="0" w:space="0" w:color="auto"/>
                                    <w:right w:val="none" w:sz="0" w:space="0" w:color="auto"/>
                                  </w:divBdr>
                                  <w:divsChild>
                                    <w:div w:id="120286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251402">
                      <w:marLeft w:val="0"/>
                      <w:marRight w:val="0"/>
                      <w:marTop w:val="0"/>
                      <w:marBottom w:val="0"/>
                      <w:divBdr>
                        <w:top w:val="none" w:sz="0" w:space="0" w:color="auto"/>
                        <w:left w:val="none" w:sz="0" w:space="0" w:color="auto"/>
                        <w:bottom w:val="none" w:sz="0" w:space="0" w:color="auto"/>
                        <w:right w:val="none" w:sz="0" w:space="0" w:color="auto"/>
                      </w:divBdr>
                    </w:div>
                  </w:divsChild>
                </w:div>
                <w:div w:id="832792320">
                  <w:marLeft w:val="0"/>
                  <w:marRight w:val="0"/>
                  <w:marTop w:val="0"/>
                  <w:marBottom w:val="0"/>
                  <w:divBdr>
                    <w:top w:val="none" w:sz="0" w:space="0" w:color="auto"/>
                    <w:left w:val="none" w:sz="0" w:space="0" w:color="auto"/>
                    <w:bottom w:val="none" w:sz="0" w:space="0" w:color="auto"/>
                    <w:right w:val="none" w:sz="0" w:space="0" w:color="auto"/>
                  </w:divBdr>
                  <w:divsChild>
                    <w:div w:id="1825589561">
                      <w:marLeft w:val="0"/>
                      <w:marRight w:val="0"/>
                      <w:marTop w:val="0"/>
                      <w:marBottom w:val="0"/>
                      <w:divBdr>
                        <w:top w:val="none" w:sz="0" w:space="0" w:color="auto"/>
                        <w:left w:val="none" w:sz="0" w:space="0" w:color="auto"/>
                        <w:bottom w:val="none" w:sz="0" w:space="0" w:color="auto"/>
                        <w:right w:val="none" w:sz="0" w:space="0" w:color="auto"/>
                      </w:divBdr>
                    </w:div>
                  </w:divsChild>
                </w:div>
                <w:div w:id="865868317">
                  <w:marLeft w:val="0"/>
                  <w:marRight w:val="0"/>
                  <w:marTop w:val="0"/>
                  <w:marBottom w:val="0"/>
                  <w:divBdr>
                    <w:top w:val="none" w:sz="0" w:space="0" w:color="auto"/>
                    <w:left w:val="none" w:sz="0" w:space="0" w:color="auto"/>
                    <w:bottom w:val="none" w:sz="0" w:space="0" w:color="auto"/>
                    <w:right w:val="none" w:sz="0" w:space="0" w:color="auto"/>
                  </w:divBdr>
                  <w:divsChild>
                    <w:div w:id="220333604">
                      <w:marLeft w:val="0"/>
                      <w:marRight w:val="0"/>
                      <w:marTop w:val="0"/>
                      <w:marBottom w:val="0"/>
                      <w:divBdr>
                        <w:top w:val="none" w:sz="0" w:space="0" w:color="auto"/>
                        <w:left w:val="none" w:sz="0" w:space="0" w:color="auto"/>
                        <w:bottom w:val="none" w:sz="0" w:space="0" w:color="auto"/>
                        <w:right w:val="none" w:sz="0" w:space="0" w:color="auto"/>
                      </w:divBdr>
                    </w:div>
                    <w:div w:id="262539606">
                      <w:marLeft w:val="0"/>
                      <w:marRight w:val="0"/>
                      <w:marTop w:val="0"/>
                      <w:marBottom w:val="0"/>
                      <w:divBdr>
                        <w:top w:val="none" w:sz="0" w:space="0" w:color="auto"/>
                        <w:left w:val="none" w:sz="0" w:space="0" w:color="auto"/>
                        <w:bottom w:val="none" w:sz="0" w:space="0" w:color="auto"/>
                        <w:right w:val="none" w:sz="0" w:space="0" w:color="auto"/>
                      </w:divBdr>
                      <w:divsChild>
                        <w:div w:id="35399379">
                          <w:marLeft w:val="0"/>
                          <w:marRight w:val="0"/>
                          <w:marTop w:val="0"/>
                          <w:marBottom w:val="0"/>
                          <w:divBdr>
                            <w:top w:val="none" w:sz="0" w:space="0" w:color="auto"/>
                            <w:left w:val="none" w:sz="0" w:space="0" w:color="auto"/>
                            <w:bottom w:val="none" w:sz="0" w:space="0" w:color="auto"/>
                            <w:right w:val="none" w:sz="0" w:space="0" w:color="auto"/>
                          </w:divBdr>
                          <w:divsChild>
                            <w:div w:id="344749301">
                              <w:marLeft w:val="0"/>
                              <w:marRight w:val="0"/>
                              <w:marTop w:val="0"/>
                              <w:marBottom w:val="0"/>
                              <w:divBdr>
                                <w:top w:val="none" w:sz="0" w:space="0" w:color="auto"/>
                                <w:left w:val="none" w:sz="0" w:space="0" w:color="auto"/>
                                <w:bottom w:val="none" w:sz="0" w:space="0" w:color="auto"/>
                                <w:right w:val="none" w:sz="0" w:space="0" w:color="auto"/>
                              </w:divBdr>
                              <w:divsChild>
                                <w:div w:id="594477203">
                                  <w:marLeft w:val="0"/>
                                  <w:marRight w:val="0"/>
                                  <w:marTop w:val="0"/>
                                  <w:marBottom w:val="0"/>
                                  <w:divBdr>
                                    <w:top w:val="none" w:sz="0" w:space="0" w:color="auto"/>
                                    <w:left w:val="none" w:sz="0" w:space="0" w:color="auto"/>
                                    <w:bottom w:val="none" w:sz="0" w:space="0" w:color="auto"/>
                                    <w:right w:val="none" w:sz="0" w:space="0" w:color="auto"/>
                                  </w:divBdr>
                                  <w:divsChild>
                                    <w:div w:id="140144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442464">
                      <w:marLeft w:val="0"/>
                      <w:marRight w:val="0"/>
                      <w:marTop w:val="0"/>
                      <w:marBottom w:val="0"/>
                      <w:divBdr>
                        <w:top w:val="none" w:sz="0" w:space="0" w:color="auto"/>
                        <w:left w:val="none" w:sz="0" w:space="0" w:color="auto"/>
                        <w:bottom w:val="none" w:sz="0" w:space="0" w:color="auto"/>
                        <w:right w:val="none" w:sz="0" w:space="0" w:color="auto"/>
                      </w:divBdr>
                    </w:div>
                    <w:div w:id="607350255">
                      <w:marLeft w:val="0"/>
                      <w:marRight w:val="0"/>
                      <w:marTop w:val="0"/>
                      <w:marBottom w:val="0"/>
                      <w:divBdr>
                        <w:top w:val="none" w:sz="0" w:space="0" w:color="auto"/>
                        <w:left w:val="none" w:sz="0" w:space="0" w:color="auto"/>
                        <w:bottom w:val="none" w:sz="0" w:space="0" w:color="auto"/>
                        <w:right w:val="none" w:sz="0" w:space="0" w:color="auto"/>
                      </w:divBdr>
                    </w:div>
                    <w:div w:id="658850749">
                      <w:marLeft w:val="0"/>
                      <w:marRight w:val="0"/>
                      <w:marTop w:val="0"/>
                      <w:marBottom w:val="0"/>
                      <w:divBdr>
                        <w:top w:val="none" w:sz="0" w:space="0" w:color="auto"/>
                        <w:left w:val="none" w:sz="0" w:space="0" w:color="auto"/>
                        <w:bottom w:val="none" w:sz="0" w:space="0" w:color="auto"/>
                        <w:right w:val="none" w:sz="0" w:space="0" w:color="auto"/>
                      </w:divBdr>
                    </w:div>
                    <w:div w:id="993338252">
                      <w:marLeft w:val="0"/>
                      <w:marRight w:val="0"/>
                      <w:marTop w:val="0"/>
                      <w:marBottom w:val="0"/>
                      <w:divBdr>
                        <w:top w:val="none" w:sz="0" w:space="0" w:color="auto"/>
                        <w:left w:val="none" w:sz="0" w:space="0" w:color="auto"/>
                        <w:bottom w:val="none" w:sz="0" w:space="0" w:color="auto"/>
                        <w:right w:val="none" w:sz="0" w:space="0" w:color="auto"/>
                      </w:divBdr>
                    </w:div>
                    <w:div w:id="1192839615">
                      <w:marLeft w:val="0"/>
                      <w:marRight w:val="0"/>
                      <w:marTop w:val="0"/>
                      <w:marBottom w:val="0"/>
                      <w:divBdr>
                        <w:top w:val="none" w:sz="0" w:space="0" w:color="auto"/>
                        <w:left w:val="none" w:sz="0" w:space="0" w:color="auto"/>
                        <w:bottom w:val="none" w:sz="0" w:space="0" w:color="auto"/>
                        <w:right w:val="none" w:sz="0" w:space="0" w:color="auto"/>
                      </w:divBdr>
                      <w:divsChild>
                        <w:div w:id="993803767">
                          <w:marLeft w:val="0"/>
                          <w:marRight w:val="0"/>
                          <w:marTop w:val="0"/>
                          <w:marBottom w:val="0"/>
                          <w:divBdr>
                            <w:top w:val="none" w:sz="0" w:space="0" w:color="auto"/>
                            <w:left w:val="none" w:sz="0" w:space="0" w:color="auto"/>
                            <w:bottom w:val="none" w:sz="0" w:space="0" w:color="auto"/>
                            <w:right w:val="none" w:sz="0" w:space="0" w:color="auto"/>
                          </w:divBdr>
                          <w:divsChild>
                            <w:div w:id="844201771">
                              <w:marLeft w:val="0"/>
                              <w:marRight w:val="0"/>
                              <w:marTop w:val="0"/>
                              <w:marBottom w:val="0"/>
                              <w:divBdr>
                                <w:top w:val="none" w:sz="0" w:space="0" w:color="auto"/>
                                <w:left w:val="none" w:sz="0" w:space="0" w:color="auto"/>
                                <w:bottom w:val="none" w:sz="0" w:space="0" w:color="auto"/>
                                <w:right w:val="none" w:sz="0" w:space="0" w:color="auto"/>
                              </w:divBdr>
                              <w:divsChild>
                                <w:div w:id="1357462303">
                                  <w:marLeft w:val="0"/>
                                  <w:marRight w:val="0"/>
                                  <w:marTop w:val="0"/>
                                  <w:marBottom w:val="0"/>
                                  <w:divBdr>
                                    <w:top w:val="none" w:sz="0" w:space="0" w:color="auto"/>
                                    <w:left w:val="none" w:sz="0" w:space="0" w:color="auto"/>
                                    <w:bottom w:val="none" w:sz="0" w:space="0" w:color="auto"/>
                                    <w:right w:val="none" w:sz="0" w:space="0" w:color="auto"/>
                                  </w:divBdr>
                                  <w:divsChild>
                                    <w:div w:id="90256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189027">
                      <w:marLeft w:val="0"/>
                      <w:marRight w:val="0"/>
                      <w:marTop w:val="0"/>
                      <w:marBottom w:val="0"/>
                      <w:divBdr>
                        <w:top w:val="none" w:sz="0" w:space="0" w:color="auto"/>
                        <w:left w:val="none" w:sz="0" w:space="0" w:color="auto"/>
                        <w:bottom w:val="none" w:sz="0" w:space="0" w:color="auto"/>
                        <w:right w:val="none" w:sz="0" w:space="0" w:color="auto"/>
                      </w:divBdr>
                    </w:div>
                    <w:div w:id="1449205833">
                      <w:marLeft w:val="0"/>
                      <w:marRight w:val="0"/>
                      <w:marTop w:val="0"/>
                      <w:marBottom w:val="0"/>
                      <w:divBdr>
                        <w:top w:val="none" w:sz="0" w:space="0" w:color="auto"/>
                        <w:left w:val="none" w:sz="0" w:space="0" w:color="auto"/>
                        <w:bottom w:val="none" w:sz="0" w:space="0" w:color="auto"/>
                        <w:right w:val="none" w:sz="0" w:space="0" w:color="auto"/>
                      </w:divBdr>
                      <w:divsChild>
                        <w:div w:id="949506176">
                          <w:marLeft w:val="0"/>
                          <w:marRight w:val="0"/>
                          <w:marTop w:val="0"/>
                          <w:marBottom w:val="0"/>
                          <w:divBdr>
                            <w:top w:val="none" w:sz="0" w:space="0" w:color="auto"/>
                            <w:left w:val="none" w:sz="0" w:space="0" w:color="auto"/>
                            <w:bottom w:val="none" w:sz="0" w:space="0" w:color="auto"/>
                            <w:right w:val="none" w:sz="0" w:space="0" w:color="auto"/>
                          </w:divBdr>
                          <w:divsChild>
                            <w:div w:id="719481224">
                              <w:marLeft w:val="0"/>
                              <w:marRight w:val="0"/>
                              <w:marTop w:val="0"/>
                              <w:marBottom w:val="0"/>
                              <w:divBdr>
                                <w:top w:val="none" w:sz="0" w:space="0" w:color="auto"/>
                                <w:left w:val="none" w:sz="0" w:space="0" w:color="auto"/>
                                <w:bottom w:val="none" w:sz="0" w:space="0" w:color="auto"/>
                                <w:right w:val="none" w:sz="0" w:space="0" w:color="auto"/>
                              </w:divBdr>
                              <w:divsChild>
                                <w:div w:id="279652336">
                                  <w:marLeft w:val="0"/>
                                  <w:marRight w:val="0"/>
                                  <w:marTop w:val="0"/>
                                  <w:marBottom w:val="0"/>
                                  <w:divBdr>
                                    <w:top w:val="none" w:sz="0" w:space="0" w:color="auto"/>
                                    <w:left w:val="none" w:sz="0" w:space="0" w:color="auto"/>
                                    <w:bottom w:val="none" w:sz="0" w:space="0" w:color="auto"/>
                                    <w:right w:val="none" w:sz="0" w:space="0" w:color="auto"/>
                                  </w:divBdr>
                                  <w:divsChild>
                                    <w:div w:id="103661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091889">
                      <w:marLeft w:val="0"/>
                      <w:marRight w:val="0"/>
                      <w:marTop w:val="0"/>
                      <w:marBottom w:val="0"/>
                      <w:divBdr>
                        <w:top w:val="none" w:sz="0" w:space="0" w:color="auto"/>
                        <w:left w:val="none" w:sz="0" w:space="0" w:color="auto"/>
                        <w:bottom w:val="none" w:sz="0" w:space="0" w:color="auto"/>
                        <w:right w:val="none" w:sz="0" w:space="0" w:color="auto"/>
                      </w:divBdr>
                    </w:div>
                    <w:div w:id="2076010468">
                      <w:marLeft w:val="0"/>
                      <w:marRight w:val="0"/>
                      <w:marTop w:val="0"/>
                      <w:marBottom w:val="0"/>
                      <w:divBdr>
                        <w:top w:val="none" w:sz="0" w:space="0" w:color="auto"/>
                        <w:left w:val="none" w:sz="0" w:space="0" w:color="auto"/>
                        <w:bottom w:val="none" w:sz="0" w:space="0" w:color="auto"/>
                        <w:right w:val="none" w:sz="0" w:space="0" w:color="auto"/>
                      </w:divBdr>
                    </w:div>
                  </w:divsChild>
                </w:div>
                <w:div w:id="892430622">
                  <w:marLeft w:val="0"/>
                  <w:marRight w:val="0"/>
                  <w:marTop w:val="0"/>
                  <w:marBottom w:val="0"/>
                  <w:divBdr>
                    <w:top w:val="none" w:sz="0" w:space="0" w:color="auto"/>
                    <w:left w:val="none" w:sz="0" w:space="0" w:color="auto"/>
                    <w:bottom w:val="none" w:sz="0" w:space="0" w:color="auto"/>
                    <w:right w:val="none" w:sz="0" w:space="0" w:color="auto"/>
                  </w:divBdr>
                  <w:divsChild>
                    <w:div w:id="519592394">
                      <w:marLeft w:val="0"/>
                      <w:marRight w:val="0"/>
                      <w:marTop w:val="0"/>
                      <w:marBottom w:val="0"/>
                      <w:divBdr>
                        <w:top w:val="none" w:sz="0" w:space="0" w:color="auto"/>
                        <w:left w:val="none" w:sz="0" w:space="0" w:color="auto"/>
                        <w:bottom w:val="none" w:sz="0" w:space="0" w:color="auto"/>
                        <w:right w:val="none" w:sz="0" w:space="0" w:color="auto"/>
                      </w:divBdr>
                    </w:div>
                  </w:divsChild>
                </w:div>
                <w:div w:id="1011638551">
                  <w:marLeft w:val="0"/>
                  <w:marRight w:val="0"/>
                  <w:marTop w:val="0"/>
                  <w:marBottom w:val="0"/>
                  <w:divBdr>
                    <w:top w:val="none" w:sz="0" w:space="0" w:color="auto"/>
                    <w:left w:val="none" w:sz="0" w:space="0" w:color="auto"/>
                    <w:bottom w:val="none" w:sz="0" w:space="0" w:color="auto"/>
                    <w:right w:val="none" w:sz="0" w:space="0" w:color="auto"/>
                  </w:divBdr>
                  <w:divsChild>
                    <w:div w:id="493882804">
                      <w:marLeft w:val="0"/>
                      <w:marRight w:val="0"/>
                      <w:marTop w:val="0"/>
                      <w:marBottom w:val="0"/>
                      <w:divBdr>
                        <w:top w:val="none" w:sz="0" w:space="0" w:color="auto"/>
                        <w:left w:val="none" w:sz="0" w:space="0" w:color="auto"/>
                        <w:bottom w:val="none" w:sz="0" w:space="0" w:color="auto"/>
                        <w:right w:val="none" w:sz="0" w:space="0" w:color="auto"/>
                      </w:divBdr>
                    </w:div>
                  </w:divsChild>
                </w:div>
                <w:div w:id="1291548650">
                  <w:marLeft w:val="0"/>
                  <w:marRight w:val="0"/>
                  <w:marTop w:val="0"/>
                  <w:marBottom w:val="0"/>
                  <w:divBdr>
                    <w:top w:val="none" w:sz="0" w:space="0" w:color="auto"/>
                    <w:left w:val="none" w:sz="0" w:space="0" w:color="auto"/>
                    <w:bottom w:val="none" w:sz="0" w:space="0" w:color="auto"/>
                    <w:right w:val="none" w:sz="0" w:space="0" w:color="auto"/>
                  </w:divBdr>
                  <w:divsChild>
                    <w:div w:id="462160204">
                      <w:marLeft w:val="0"/>
                      <w:marRight w:val="0"/>
                      <w:marTop w:val="0"/>
                      <w:marBottom w:val="0"/>
                      <w:divBdr>
                        <w:top w:val="none" w:sz="0" w:space="0" w:color="auto"/>
                        <w:left w:val="none" w:sz="0" w:space="0" w:color="auto"/>
                        <w:bottom w:val="none" w:sz="0" w:space="0" w:color="auto"/>
                        <w:right w:val="none" w:sz="0" w:space="0" w:color="auto"/>
                      </w:divBdr>
                    </w:div>
                    <w:div w:id="1467548399">
                      <w:marLeft w:val="0"/>
                      <w:marRight w:val="0"/>
                      <w:marTop w:val="0"/>
                      <w:marBottom w:val="0"/>
                      <w:divBdr>
                        <w:top w:val="none" w:sz="0" w:space="0" w:color="auto"/>
                        <w:left w:val="none" w:sz="0" w:space="0" w:color="auto"/>
                        <w:bottom w:val="none" w:sz="0" w:space="0" w:color="auto"/>
                        <w:right w:val="none" w:sz="0" w:space="0" w:color="auto"/>
                      </w:divBdr>
                    </w:div>
                    <w:div w:id="1854029494">
                      <w:marLeft w:val="0"/>
                      <w:marRight w:val="0"/>
                      <w:marTop w:val="0"/>
                      <w:marBottom w:val="0"/>
                      <w:divBdr>
                        <w:top w:val="none" w:sz="0" w:space="0" w:color="auto"/>
                        <w:left w:val="none" w:sz="0" w:space="0" w:color="auto"/>
                        <w:bottom w:val="none" w:sz="0" w:space="0" w:color="auto"/>
                        <w:right w:val="none" w:sz="0" w:space="0" w:color="auto"/>
                      </w:divBdr>
                    </w:div>
                    <w:div w:id="1857109389">
                      <w:marLeft w:val="0"/>
                      <w:marRight w:val="0"/>
                      <w:marTop w:val="0"/>
                      <w:marBottom w:val="0"/>
                      <w:divBdr>
                        <w:top w:val="none" w:sz="0" w:space="0" w:color="auto"/>
                        <w:left w:val="none" w:sz="0" w:space="0" w:color="auto"/>
                        <w:bottom w:val="none" w:sz="0" w:space="0" w:color="auto"/>
                        <w:right w:val="none" w:sz="0" w:space="0" w:color="auto"/>
                      </w:divBdr>
                    </w:div>
                  </w:divsChild>
                </w:div>
                <w:div w:id="1335186080">
                  <w:marLeft w:val="0"/>
                  <w:marRight w:val="0"/>
                  <w:marTop w:val="0"/>
                  <w:marBottom w:val="0"/>
                  <w:divBdr>
                    <w:top w:val="none" w:sz="0" w:space="0" w:color="auto"/>
                    <w:left w:val="none" w:sz="0" w:space="0" w:color="auto"/>
                    <w:bottom w:val="none" w:sz="0" w:space="0" w:color="auto"/>
                    <w:right w:val="none" w:sz="0" w:space="0" w:color="auto"/>
                  </w:divBdr>
                  <w:divsChild>
                    <w:div w:id="1325938714">
                      <w:marLeft w:val="0"/>
                      <w:marRight w:val="0"/>
                      <w:marTop w:val="0"/>
                      <w:marBottom w:val="0"/>
                      <w:divBdr>
                        <w:top w:val="none" w:sz="0" w:space="0" w:color="auto"/>
                        <w:left w:val="none" w:sz="0" w:space="0" w:color="auto"/>
                        <w:bottom w:val="none" w:sz="0" w:space="0" w:color="auto"/>
                        <w:right w:val="none" w:sz="0" w:space="0" w:color="auto"/>
                      </w:divBdr>
                    </w:div>
                  </w:divsChild>
                </w:div>
                <w:div w:id="1449473323">
                  <w:marLeft w:val="0"/>
                  <w:marRight w:val="0"/>
                  <w:marTop w:val="0"/>
                  <w:marBottom w:val="0"/>
                  <w:divBdr>
                    <w:top w:val="none" w:sz="0" w:space="0" w:color="auto"/>
                    <w:left w:val="none" w:sz="0" w:space="0" w:color="auto"/>
                    <w:bottom w:val="none" w:sz="0" w:space="0" w:color="auto"/>
                    <w:right w:val="none" w:sz="0" w:space="0" w:color="auto"/>
                  </w:divBdr>
                  <w:divsChild>
                    <w:div w:id="9719879">
                      <w:marLeft w:val="0"/>
                      <w:marRight w:val="0"/>
                      <w:marTop w:val="0"/>
                      <w:marBottom w:val="0"/>
                      <w:divBdr>
                        <w:top w:val="none" w:sz="0" w:space="0" w:color="auto"/>
                        <w:left w:val="none" w:sz="0" w:space="0" w:color="auto"/>
                        <w:bottom w:val="none" w:sz="0" w:space="0" w:color="auto"/>
                        <w:right w:val="none" w:sz="0" w:space="0" w:color="auto"/>
                      </w:divBdr>
                    </w:div>
                    <w:div w:id="252134501">
                      <w:marLeft w:val="0"/>
                      <w:marRight w:val="0"/>
                      <w:marTop w:val="0"/>
                      <w:marBottom w:val="0"/>
                      <w:divBdr>
                        <w:top w:val="none" w:sz="0" w:space="0" w:color="auto"/>
                        <w:left w:val="none" w:sz="0" w:space="0" w:color="auto"/>
                        <w:bottom w:val="none" w:sz="0" w:space="0" w:color="auto"/>
                        <w:right w:val="none" w:sz="0" w:space="0" w:color="auto"/>
                      </w:divBdr>
                      <w:divsChild>
                        <w:div w:id="345137409">
                          <w:marLeft w:val="0"/>
                          <w:marRight w:val="0"/>
                          <w:marTop w:val="0"/>
                          <w:marBottom w:val="0"/>
                          <w:divBdr>
                            <w:top w:val="none" w:sz="0" w:space="0" w:color="auto"/>
                            <w:left w:val="none" w:sz="0" w:space="0" w:color="auto"/>
                            <w:bottom w:val="none" w:sz="0" w:space="0" w:color="auto"/>
                            <w:right w:val="none" w:sz="0" w:space="0" w:color="auto"/>
                          </w:divBdr>
                          <w:divsChild>
                            <w:div w:id="4719800">
                              <w:marLeft w:val="0"/>
                              <w:marRight w:val="0"/>
                              <w:marTop w:val="0"/>
                              <w:marBottom w:val="0"/>
                              <w:divBdr>
                                <w:top w:val="none" w:sz="0" w:space="0" w:color="auto"/>
                                <w:left w:val="none" w:sz="0" w:space="0" w:color="auto"/>
                                <w:bottom w:val="none" w:sz="0" w:space="0" w:color="auto"/>
                                <w:right w:val="none" w:sz="0" w:space="0" w:color="auto"/>
                              </w:divBdr>
                              <w:divsChild>
                                <w:div w:id="1239821839">
                                  <w:marLeft w:val="0"/>
                                  <w:marRight w:val="0"/>
                                  <w:marTop w:val="0"/>
                                  <w:marBottom w:val="0"/>
                                  <w:divBdr>
                                    <w:top w:val="none" w:sz="0" w:space="0" w:color="auto"/>
                                    <w:left w:val="none" w:sz="0" w:space="0" w:color="auto"/>
                                    <w:bottom w:val="none" w:sz="0" w:space="0" w:color="auto"/>
                                    <w:right w:val="none" w:sz="0" w:space="0" w:color="auto"/>
                                  </w:divBdr>
                                  <w:divsChild>
                                    <w:div w:id="13618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485328">
                  <w:marLeft w:val="0"/>
                  <w:marRight w:val="0"/>
                  <w:marTop w:val="0"/>
                  <w:marBottom w:val="0"/>
                  <w:divBdr>
                    <w:top w:val="none" w:sz="0" w:space="0" w:color="auto"/>
                    <w:left w:val="none" w:sz="0" w:space="0" w:color="auto"/>
                    <w:bottom w:val="none" w:sz="0" w:space="0" w:color="auto"/>
                    <w:right w:val="none" w:sz="0" w:space="0" w:color="auto"/>
                  </w:divBdr>
                  <w:divsChild>
                    <w:div w:id="933510421">
                      <w:marLeft w:val="0"/>
                      <w:marRight w:val="0"/>
                      <w:marTop w:val="0"/>
                      <w:marBottom w:val="0"/>
                      <w:divBdr>
                        <w:top w:val="none" w:sz="0" w:space="0" w:color="auto"/>
                        <w:left w:val="none" w:sz="0" w:space="0" w:color="auto"/>
                        <w:bottom w:val="none" w:sz="0" w:space="0" w:color="auto"/>
                        <w:right w:val="none" w:sz="0" w:space="0" w:color="auto"/>
                      </w:divBdr>
                    </w:div>
                    <w:div w:id="1498381536">
                      <w:marLeft w:val="0"/>
                      <w:marRight w:val="0"/>
                      <w:marTop w:val="0"/>
                      <w:marBottom w:val="0"/>
                      <w:divBdr>
                        <w:top w:val="none" w:sz="0" w:space="0" w:color="auto"/>
                        <w:left w:val="none" w:sz="0" w:space="0" w:color="auto"/>
                        <w:bottom w:val="none" w:sz="0" w:space="0" w:color="auto"/>
                        <w:right w:val="none" w:sz="0" w:space="0" w:color="auto"/>
                      </w:divBdr>
                    </w:div>
                  </w:divsChild>
                </w:div>
                <w:div w:id="1513256245">
                  <w:marLeft w:val="0"/>
                  <w:marRight w:val="0"/>
                  <w:marTop w:val="0"/>
                  <w:marBottom w:val="0"/>
                  <w:divBdr>
                    <w:top w:val="none" w:sz="0" w:space="0" w:color="auto"/>
                    <w:left w:val="none" w:sz="0" w:space="0" w:color="auto"/>
                    <w:bottom w:val="none" w:sz="0" w:space="0" w:color="auto"/>
                    <w:right w:val="none" w:sz="0" w:space="0" w:color="auto"/>
                  </w:divBdr>
                  <w:divsChild>
                    <w:div w:id="229117851">
                      <w:marLeft w:val="0"/>
                      <w:marRight w:val="0"/>
                      <w:marTop w:val="0"/>
                      <w:marBottom w:val="0"/>
                      <w:divBdr>
                        <w:top w:val="none" w:sz="0" w:space="0" w:color="auto"/>
                        <w:left w:val="none" w:sz="0" w:space="0" w:color="auto"/>
                        <w:bottom w:val="none" w:sz="0" w:space="0" w:color="auto"/>
                        <w:right w:val="none" w:sz="0" w:space="0" w:color="auto"/>
                      </w:divBdr>
                      <w:divsChild>
                        <w:div w:id="1948123413">
                          <w:marLeft w:val="0"/>
                          <w:marRight w:val="0"/>
                          <w:marTop w:val="0"/>
                          <w:marBottom w:val="0"/>
                          <w:divBdr>
                            <w:top w:val="none" w:sz="0" w:space="0" w:color="auto"/>
                            <w:left w:val="none" w:sz="0" w:space="0" w:color="auto"/>
                            <w:bottom w:val="none" w:sz="0" w:space="0" w:color="auto"/>
                            <w:right w:val="none" w:sz="0" w:space="0" w:color="auto"/>
                          </w:divBdr>
                          <w:divsChild>
                            <w:div w:id="1485076575">
                              <w:marLeft w:val="0"/>
                              <w:marRight w:val="0"/>
                              <w:marTop w:val="0"/>
                              <w:marBottom w:val="0"/>
                              <w:divBdr>
                                <w:top w:val="none" w:sz="0" w:space="0" w:color="auto"/>
                                <w:left w:val="none" w:sz="0" w:space="0" w:color="auto"/>
                                <w:bottom w:val="none" w:sz="0" w:space="0" w:color="auto"/>
                                <w:right w:val="none" w:sz="0" w:space="0" w:color="auto"/>
                              </w:divBdr>
                              <w:divsChild>
                                <w:div w:id="1879051868">
                                  <w:marLeft w:val="0"/>
                                  <w:marRight w:val="0"/>
                                  <w:marTop w:val="0"/>
                                  <w:marBottom w:val="0"/>
                                  <w:divBdr>
                                    <w:top w:val="none" w:sz="0" w:space="0" w:color="auto"/>
                                    <w:left w:val="none" w:sz="0" w:space="0" w:color="auto"/>
                                    <w:bottom w:val="none" w:sz="0" w:space="0" w:color="auto"/>
                                    <w:right w:val="none" w:sz="0" w:space="0" w:color="auto"/>
                                  </w:divBdr>
                                  <w:divsChild>
                                    <w:div w:id="1075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88690">
                      <w:marLeft w:val="0"/>
                      <w:marRight w:val="0"/>
                      <w:marTop w:val="0"/>
                      <w:marBottom w:val="0"/>
                      <w:divBdr>
                        <w:top w:val="none" w:sz="0" w:space="0" w:color="auto"/>
                        <w:left w:val="none" w:sz="0" w:space="0" w:color="auto"/>
                        <w:bottom w:val="none" w:sz="0" w:space="0" w:color="auto"/>
                        <w:right w:val="none" w:sz="0" w:space="0" w:color="auto"/>
                      </w:divBdr>
                    </w:div>
                  </w:divsChild>
                </w:div>
                <w:div w:id="1565413354">
                  <w:marLeft w:val="0"/>
                  <w:marRight w:val="0"/>
                  <w:marTop w:val="0"/>
                  <w:marBottom w:val="0"/>
                  <w:divBdr>
                    <w:top w:val="none" w:sz="0" w:space="0" w:color="auto"/>
                    <w:left w:val="none" w:sz="0" w:space="0" w:color="auto"/>
                    <w:bottom w:val="none" w:sz="0" w:space="0" w:color="auto"/>
                    <w:right w:val="none" w:sz="0" w:space="0" w:color="auto"/>
                  </w:divBdr>
                  <w:divsChild>
                    <w:div w:id="1696928805">
                      <w:marLeft w:val="0"/>
                      <w:marRight w:val="0"/>
                      <w:marTop w:val="0"/>
                      <w:marBottom w:val="0"/>
                      <w:divBdr>
                        <w:top w:val="none" w:sz="0" w:space="0" w:color="auto"/>
                        <w:left w:val="none" w:sz="0" w:space="0" w:color="auto"/>
                        <w:bottom w:val="none" w:sz="0" w:space="0" w:color="auto"/>
                        <w:right w:val="none" w:sz="0" w:space="0" w:color="auto"/>
                      </w:divBdr>
                    </w:div>
                  </w:divsChild>
                </w:div>
                <w:div w:id="1582253188">
                  <w:marLeft w:val="0"/>
                  <w:marRight w:val="0"/>
                  <w:marTop w:val="0"/>
                  <w:marBottom w:val="0"/>
                  <w:divBdr>
                    <w:top w:val="none" w:sz="0" w:space="0" w:color="auto"/>
                    <w:left w:val="none" w:sz="0" w:space="0" w:color="auto"/>
                    <w:bottom w:val="none" w:sz="0" w:space="0" w:color="auto"/>
                    <w:right w:val="none" w:sz="0" w:space="0" w:color="auto"/>
                  </w:divBdr>
                  <w:divsChild>
                    <w:div w:id="964116760">
                      <w:marLeft w:val="0"/>
                      <w:marRight w:val="0"/>
                      <w:marTop w:val="0"/>
                      <w:marBottom w:val="0"/>
                      <w:divBdr>
                        <w:top w:val="none" w:sz="0" w:space="0" w:color="auto"/>
                        <w:left w:val="none" w:sz="0" w:space="0" w:color="auto"/>
                        <w:bottom w:val="none" w:sz="0" w:space="0" w:color="auto"/>
                        <w:right w:val="none" w:sz="0" w:space="0" w:color="auto"/>
                      </w:divBdr>
                    </w:div>
                  </w:divsChild>
                </w:div>
                <w:div w:id="1614946308">
                  <w:marLeft w:val="0"/>
                  <w:marRight w:val="0"/>
                  <w:marTop w:val="0"/>
                  <w:marBottom w:val="0"/>
                  <w:divBdr>
                    <w:top w:val="none" w:sz="0" w:space="0" w:color="auto"/>
                    <w:left w:val="none" w:sz="0" w:space="0" w:color="auto"/>
                    <w:bottom w:val="none" w:sz="0" w:space="0" w:color="auto"/>
                    <w:right w:val="none" w:sz="0" w:space="0" w:color="auto"/>
                  </w:divBdr>
                  <w:divsChild>
                    <w:div w:id="497960664">
                      <w:marLeft w:val="0"/>
                      <w:marRight w:val="0"/>
                      <w:marTop w:val="0"/>
                      <w:marBottom w:val="0"/>
                      <w:divBdr>
                        <w:top w:val="none" w:sz="0" w:space="0" w:color="auto"/>
                        <w:left w:val="none" w:sz="0" w:space="0" w:color="auto"/>
                        <w:bottom w:val="none" w:sz="0" w:space="0" w:color="auto"/>
                        <w:right w:val="none" w:sz="0" w:space="0" w:color="auto"/>
                      </w:divBdr>
                    </w:div>
                  </w:divsChild>
                </w:div>
                <w:div w:id="1704399145">
                  <w:marLeft w:val="0"/>
                  <w:marRight w:val="0"/>
                  <w:marTop w:val="0"/>
                  <w:marBottom w:val="0"/>
                  <w:divBdr>
                    <w:top w:val="none" w:sz="0" w:space="0" w:color="auto"/>
                    <w:left w:val="none" w:sz="0" w:space="0" w:color="auto"/>
                    <w:bottom w:val="none" w:sz="0" w:space="0" w:color="auto"/>
                    <w:right w:val="none" w:sz="0" w:space="0" w:color="auto"/>
                  </w:divBdr>
                  <w:divsChild>
                    <w:div w:id="1246459601">
                      <w:marLeft w:val="0"/>
                      <w:marRight w:val="0"/>
                      <w:marTop w:val="0"/>
                      <w:marBottom w:val="0"/>
                      <w:divBdr>
                        <w:top w:val="none" w:sz="0" w:space="0" w:color="auto"/>
                        <w:left w:val="none" w:sz="0" w:space="0" w:color="auto"/>
                        <w:bottom w:val="none" w:sz="0" w:space="0" w:color="auto"/>
                        <w:right w:val="none" w:sz="0" w:space="0" w:color="auto"/>
                      </w:divBdr>
                    </w:div>
                  </w:divsChild>
                </w:div>
                <w:div w:id="1761370594">
                  <w:marLeft w:val="0"/>
                  <w:marRight w:val="0"/>
                  <w:marTop w:val="0"/>
                  <w:marBottom w:val="0"/>
                  <w:divBdr>
                    <w:top w:val="none" w:sz="0" w:space="0" w:color="auto"/>
                    <w:left w:val="none" w:sz="0" w:space="0" w:color="auto"/>
                    <w:bottom w:val="none" w:sz="0" w:space="0" w:color="auto"/>
                    <w:right w:val="none" w:sz="0" w:space="0" w:color="auto"/>
                  </w:divBdr>
                  <w:divsChild>
                    <w:div w:id="1682119434">
                      <w:marLeft w:val="0"/>
                      <w:marRight w:val="0"/>
                      <w:marTop w:val="0"/>
                      <w:marBottom w:val="0"/>
                      <w:divBdr>
                        <w:top w:val="none" w:sz="0" w:space="0" w:color="auto"/>
                        <w:left w:val="none" w:sz="0" w:space="0" w:color="auto"/>
                        <w:bottom w:val="none" w:sz="0" w:space="0" w:color="auto"/>
                        <w:right w:val="none" w:sz="0" w:space="0" w:color="auto"/>
                      </w:divBdr>
                    </w:div>
                  </w:divsChild>
                </w:div>
                <w:div w:id="1798909639">
                  <w:marLeft w:val="0"/>
                  <w:marRight w:val="0"/>
                  <w:marTop w:val="0"/>
                  <w:marBottom w:val="0"/>
                  <w:divBdr>
                    <w:top w:val="none" w:sz="0" w:space="0" w:color="auto"/>
                    <w:left w:val="none" w:sz="0" w:space="0" w:color="auto"/>
                    <w:bottom w:val="none" w:sz="0" w:space="0" w:color="auto"/>
                    <w:right w:val="none" w:sz="0" w:space="0" w:color="auto"/>
                  </w:divBdr>
                  <w:divsChild>
                    <w:div w:id="552932096">
                      <w:marLeft w:val="0"/>
                      <w:marRight w:val="0"/>
                      <w:marTop w:val="0"/>
                      <w:marBottom w:val="0"/>
                      <w:divBdr>
                        <w:top w:val="none" w:sz="0" w:space="0" w:color="auto"/>
                        <w:left w:val="none" w:sz="0" w:space="0" w:color="auto"/>
                        <w:bottom w:val="none" w:sz="0" w:space="0" w:color="auto"/>
                        <w:right w:val="none" w:sz="0" w:space="0" w:color="auto"/>
                      </w:divBdr>
                    </w:div>
                  </w:divsChild>
                </w:div>
                <w:div w:id="1865901836">
                  <w:marLeft w:val="0"/>
                  <w:marRight w:val="0"/>
                  <w:marTop w:val="0"/>
                  <w:marBottom w:val="0"/>
                  <w:divBdr>
                    <w:top w:val="none" w:sz="0" w:space="0" w:color="auto"/>
                    <w:left w:val="none" w:sz="0" w:space="0" w:color="auto"/>
                    <w:bottom w:val="none" w:sz="0" w:space="0" w:color="auto"/>
                    <w:right w:val="none" w:sz="0" w:space="0" w:color="auto"/>
                  </w:divBdr>
                  <w:divsChild>
                    <w:div w:id="600457400">
                      <w:marLeft w:val="0"/>
                      <w:marRight w:val="0"/>
                      <w:marTop w:val="0"/>
                      <w:marBottom w:val="0"/>
                      <w:divBdr>
                        <w:top w:val="none" w:sz="0" w:space="0" w:color="auto"/>
                        <w:left w:val="none" w:sz="0" w:space="0" w:color="auto"/>
                        <w:bottom w:val="none" w:sz="0" w:space="0" w:color="auto"/>
                        <w:right w:val="none" w:sz="0" w:space="0" w:color="auto"/>
                      </w:divBdr>
                    </w:div>
                    <w:div w:id="1974099080">
                      <w:marLeft w:val="0"/>
                      <w:marRight w:val="0"/>
                      <w:marTop w:val="0"/>
                      <w:marBottom w:val="0"/>
                      <w:divBdr>
                        <w:top w:val="none" w:sz="0" w:space="0" w:color="auto"/>
                        <w:left w:val="none" w:sz="0" w:space="0" w:color="auto"/>
                        <w:bottom w:val="none" w:sz="0" w:space="0" w:color="auto"/>
                        <w:right w:val="none" w:sz="0" w:space="0" w:color="auto"/>
                      </w:divBdr>
                    </w:div>
                  </w:divsChild>
                </w:div>
                <w:div w:id="1971788941">
                  <w:marLeft w:val="0"/>
                  <w:marRight w:val="0"/>
                  <w:marTop w:val="0"/>
                  <w:marBottom w:val="0"/>
                  <w:divBdr>
                    <w:top w:val="none" w:sz="0" w:space="0" w:color="auto"/>
                    <w:left w:val="none" w:sz="0" w:space="0" w:color="auto"/>
                    <w:bottom w:val="none" w:sz="0" w:space="0" w:color="auto"/>
                    <w:right w:val="none" w:sz="0" w:space="0" w:color="auto"/>
                  </w:divBdr>
                  <w:divsChild>
                    <w:div w:id="571232204">
                      <w:marLeft w:val="0"/>
                      <w:marRight w:val="0"/>
                      <w:marTop w:val="0"/>
                      <w:marBottom w:val="0"/>
                      <w:divBdr>
                        <w:top w:val="none" w:sz="0" w:space="0" w:color="auto"/>
                        <w:left w:val="none" w:sz="0" w:space="0" w:color="auto"/>
                        <w:bottom w:val="none" w:sz="0" w:space="0" w:color="auto"/>
                        <w:right w:val="none" w:sz="0" w:space="0" w:color="auto"/>
                      </w:divBdr>
                    </w:div>
                  </w:divsChild>
                </w:div>
                <w:div w:id="1993291297">
                  <w:marLeft w:val="0"/>
                  <w:marRight w:val="0"/>
                  <w:marTop w:val="0"/>
                  <w:marBottom w:val="0"/>
                  <w:divBdr>
                    <w:top w:val="none" w:sz="0" w:space="0" w:color="auto"/>
                    <w:left w:val="none" w:sz="0" w:space="0" w:color="auto"/>
                    <w:bottom w:val="none" w:sz="0" w:space="0" w:color="auto"/>
                    <w:right w:val="none" w:sz="0" w:space="0" w:color="auto"/>
                  </w:divBdr>
                  <w:divsChild>
                    <w:div w:id="195429445">
                      <w:marLeft w:val="0"/>
                      <w:marRight w:val="0"/>
                      <w:marTop w:val="0"/>
                      <w:marBottom w:val="0"/>
                      <w:divBdr>
                        <w:top w:val="none" w:sz="0" w:space="0" w:color="auto"/>
                        <w:left w:val="none" w:sz="0" w:space="0" w:color="auto"/>
                        <w:bottom w:val="none" w:sz="0" w:space="0" w:color="auto"/>
                        <w:right w:val="none" w:sz="0" w:space="0" w:color="auto"/>
                      </w:divBdr>
                    </w:div>
                    <w:div w:id="206190338">
                      <w:marLeft w:val="0"/>
                      <w:marRight w:val="0"/>
                      <w:marTop w:val="0"/>
                      <w:marBottom w:val="0"/>
                      <w:divBdr>
                        <w:top w:val="none" w:sz="0" w:space="0" w:color="auto"/>
                        <w:left w:val="none" w:sz="0" w:space="0" w:color="auto"/>
                        <w:bottom w:val="none" w:sz="0" w:space="0" w:color="auto"/>
                        <w:right w:val="none" w:sz="0" w:space="0" w:color="auto"/>
                      </w:divBdr>
                      <w:divsChild>
                        <w:div w:id="1030111123">
                          <w:marLeft w:val="0"/>
                          <w:marRight w:val="0"/>
                          <w:marTop w:val="0"/>
                          <w:marBottom w:val="0"/>
                          <w:divBdr>
                            <w:top w:val="none" w:sz="0" w:space="0" w:color="auto"/>
                            <w:left w:val="none" w:sz="0" w:space="0" w:color="auto"/>
                            <w:bottom w:val="none" w:sz="0" w:space="0" w:color="auto"/>
                            <w:right w:val="none" w:sz="0" w:space="0" w:color="auto"/>
                          </w:divBdr>
                          <w:divsChild>
                            <w:div w:id="1356424257">
                              <w:marLeft w:val="0"/>
                              <w:marRight w:val="0"/>
                              <w:marTop w:val="0"/>
                              <w:marBottom w:val="0"/>
                              <w:divBdr>
                                <w:top w:val="none" w:sz="0" w:space="0" w:color="auto"/>
                                <w:left w:val="none" w:sz="0" w:space="0" w:color="auto"/>
                                <w:bottom w:val="none" w:sz="0" w:space="0" w:color="auto"/>
                                <w:right w:val="none" w:sz="0" w:space="0" w:color="auto"/>
                              </w:divBdr>
                              <w:divsChild>
                                <w:div w:id="870607171">
                                  <w:marLeft w:val="0"/>
                                  <w:marRight w:val="0"/>
                                  <w:marTop w:val="0"/>
                                  <w:marBottom w:val="0"/>
                                  <w:divBdr>
                                    <w:top w:val="none" w:sz="0" w:space="0" w:color="auto"/>
                                    <w:left w:val="none" w:sz="0" w:space="0" w:color="auto"/>
                                    <w:bottom w:val="none" w:sz="0" w:space="0" w:color="auto"/>
                                    <w:right w:val="none" w:sz="0" w:space="0" w:color="auto"/>
                                  </w:divBdr>
                                  <w:divsChild>
                                    <w:div w:id="141813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568361">
                      <w:marLeft w:val="0"/>
                      <w:marRight w:val="0"/>
                      <w:marTop w:val="0"/>
                      <w:marBottom w:val="0"/>
                      <w:divBdr>
                        <w:top w:val="none" w:sz="0" w:space="0" w:color="auto"/>
                        <w:left w:val="none" w:sz="0" w:space="0" w:color="auto"/>
                        <w:bottom w:val="none" w:sz="0" w:space="0" w:color="auto"/>
                        <w:right w:val="none" w:sz="0" w:space="0" w:color="auto"/>
                      </w:divBdr>
                    </w:div>
                    <w:div w:id="329676468">
                      <w:marLeft w:val="0"/>
                      <w:marRight w:val="0"/>
                      <w:marTop w:val="0"/>
                      <w:marBottom w:val="0"/>
                      <w:divBdr>
                        <w:top w:val="none" w:sz="0" w:space="0" w:color="auto"/>
                        <w:left w:val="none" w:sz="0" w:space="0" w:color="auto"/>
                        <w:bottom w:val="none" w:sz="0" w:space="0" w:color="auto"/>
                        <w:right w:val="none" w:sz="0" w:space="0" w:color="auto"/>
                      </w:divBdr>
                    </w:div>
                    <w:div w:id="538318047">
                      <w:marLeft w:val="0"/>
                      <w:marRight w:val="0"/>
                      <w:marTop w:val="0"/>
                      <w:marBottom w:val="0"/>
                      <w:divBdr>
                        <w:top w:val="none" w:sz="0" w:space="0" w:color="auto"/>
                        <w:left w:val="none" w:sz="0" w:space="0" w:color="auto"/>
                        <w:bottom w:val="none" w:sz="0" w:space="0" w:color="auto"/>
                        <w:right w:val="none" w:sz="0" w:space="0" w:color="auto"/>
                      </w:divBdr>
                    </w:div>
                    <w:div w:id="1455755121">
                      <w:marLeft w:val="0"/>
                      <w:marRight w:val="0"/>
                      <w:marTop w:val="0"/>
                      <w:marBottom w:val="0"/>
                      <w:divBdr>
                        <w:top w:val="none" w:sz="0" w:space="0" w:color="auto"/>
                        <w:left w:val="none" w:sz="0" w:space="0" w:color="auto"/>
                        <w:bottom w:val="none" w:sz="0" w:space="0" w:color="auto"/>
                        <w:right w:val="none" w:sz="0" w:space="0" w:color="auto"/>
                      </w:divBdr>
                    </w:div>
                    <w:div w:id="1535460996">
                      <w:marLeft w:val="0"/>
                      <w:marRight w:val="0"/>
                      <w:marTop w:val="0"/>
                      <w:marBottom w:val="0"/>
                      <w:divBdr>
                        <w:top w:val="none" w:sz="0" w:space="0" w:color="auto"/>
                        <w:left w:val="none" w:sz="0" w:space="0" w:color="auto"/>
                        <w:bottom w:val="none" w:sz="0" w:space="0" w:color="auto"/>
                        <w:right w:val="none" w:sz="0" w:space="0" w:color="auto"/>
                      </w:divBdr>
                    </w:div>
                    <w:div w:id="1575965739">
                      <w:marLeft w:val="0"/>
                      <w:marRight w:val="0"/>
                      <w:marTop w:val="0"/>
                      <w:marBottom w:val="0"/>
                      <w:divBdr>
                        <w:top w:val="none" w:sz="0" w:space="0" w:color="auto"/>
                        <w:left w:val="none" w:sz="0" w:space="0" w:color="auto"/>
                        <w:bottom w:val="none" w:sz="0" w:space="0" w:color="auto"/>
                        <w:right w:val="none" w:sz="0" w:space="0" w:color="auto"/>
                      </w:divBdr>
                      <w:divsChild>
                        <w:div w:id="1781756034">
                          <w:marLeft w:val="0"/>
                          <w:marRight w:val="0"/>
                          <w:marTop w:val="0"/>
                          <w:marBottom w:val="0"/>
                          <w:divBdr>
                            <w:top w:val="none" w:sz="0" w:space="0" w:color="auto"/>
                            <w:left w:val="none" w:sz="0" w:space="0" w:color="auto"/>
                            <w:bottom w:val="none" w:sz="0" w:space="0" w:color="auto"/>
                            <w:right w:val="none" w:sz="0" w:space="0" w:color="auto"/>
                          </w:divBdr>
                          <w:divsChild>
                            <w:div w:id="1791972064">
                              <w:marLeft w:val="0"/>
                              <w:marRight w:val="0"/>
                              <w:marTop w:val="0"/>
                              <w:marBottom w:val="0"/>
                              <w:divBdr>
                                <w:top w:val="none" w:sz="0" w:space="0" w:color="auto"/>
                                <w:left w:val="none" w:sz="0" w:space="0" w:color="auto"/>
                                <w:bottom w:val="none" w:sz="0" w:space="0" w:color="auto"/>
                                <w:right w:val="none" w:sz="0" w:space="0" w:color="auto"/>
                              </w:divBdr>
                              <w:divsChild>
                                <w:div w:id="436946781">
                                  <w:marLeft w:val="0"/>
                                  <w:marRight w:val="0"/>
                                  <w:marTop w:val="0"/>
                                  <w:marBottom w:val="0"/>
                                  <w:divBdr>
                                    <w:top w:val="none" w:sz="0" w:space="0" w:color="auto"/>
                                    <w:left w:val="none" w:sz="0" w:space="0" w:color="auto"/>
                                    <w:bottom w:val="none" w:sz="0" w:space="0" w:color="auto"/>
                                    <w:right w:val="none" w:sz="0" w:space="0" w:color="auto"/>
                                  </w:divBdr>
                                  <w:divsChild>
                                    <w:div w:id="17723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024045">
                      <w:marLeft w:val="0"/>
                      <w:marRight w:val="0"/>
                      <w:marTop w:val="0"/>
                      <w:marBottom w:val="0"/>
                      <w:divBdr>
                        <w:top w:val="none" w:sz="0" w:space="0" w:color="auto"/>
                        <w:left w:val="none" w:sz="0" w:space="0" w:color="auto"/>
                        <w:bottom w:val="none" w:sz="0" w:space="0" w:color="auto"/>
                        <w:right w:val="none" w:sz="0" w:space="0" w:color="auto"/>
                      </w:divBdr>
                    </w:div>
                    <w:div w:id="1722941678">
                      <w:marLeft w:val="0"/>
                      <w:marRight w:val="0"/>
                      <w:marTop w:val="0"/>
                      <w:marBottom w:val="0"/>
                      <w:divBdr>
                        <w:top w:val="none" w:sz="0" w:space="0" w:color="auto"/>
                        <w:left w:val="none" w:sz="0" w:space="0" w:color="auto"/>
                        <w:bottom w:val="none" w:sz="0" w:space="0" w:color="auto"/>
                        <w:right w:val="none" w:sz="0" w:space="0" w:color="auto"/>
                      </w:divBdr>
                      <w:divsChild>
                        <w:div w:id="1065104487">
                          <w:marLeft w:val="0"/>
                          <w:marRight w:val="0"/>
                          <w:marTop w:val="0"/>
                          <w:marBottom w:val="0"/>
                          <w:divBdr>
                            <w:top w:val="none" w:sz="0" w:space="0" w:color="auto"/>
                            <w:left w:val="none" w:sz="0" w:space="0" w:color="auto"/>
                            <w:bottom w:val="none" w:sz="0" w:space="0" w:color="auto"/>
                            <w:right w:val="none" w:sz="0" w:space="0" w:color="auto"/>
                          </w:divBdr>
                          <w:divsChild>
                            <w:div w:id="1716811816">
                              <w:marLeft w:val="0"/>
                              <w:marRight w:val="0"/>
                              <w:marTop w:val="0"/>
                              <w:marBottom w:val="0"/>
                              <w:divBdr>
                                <w:top w:val="none" w:sz="0" w:space="0" w:color="auto"/>
                                <w:left w:val="none" w:sz="0" w:space="0" w:color="auto"/>
                                <w:bottom w:val="none" w:sz="0" w:space="0" w:color="auto"/>
                                <w:right w:val="none" w:sz="0" w:space="0" w:color="auto"/>
                              </w:divBdr>
                              <w:divsChild>
                                <w:div w:id="775443508">
                                  <w:marLeft w:val="0"/>
                                  <w:marRight w:val="0"/>
                                  <w:marTop w:val="0"/>
                                  <w:marBottom w:val="0"/>
                                  <w:divBdr>
                                    <w:top w:val="none" w:sz="0" w:space="0" w:color="auto"/>
                                    <w:left w:val="none" w:sz="0" w:space="0" w:color="auto"/>
                                    <w:bottom w:val="none" w:sz="0" w:space="0" w:color="auto"/>
                                    <w:right w:val="none" w:sz="0" w:space="0" w:color="auto"/>
                                  </w:divBdr>
                                  <w:divsChild>
                                    <w:div w:id="14402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580193">
                      <w:marLeft w:val="0"/>
                      <w:marRight w:val="0"/>
                      <w:marTop w:val="0"/>
                      <w:marBottom w:val="0"/>
                      <w:divBdr>
                        <w:top w:val="none" w:sz="0" w:space="0" w:color="auto"/>
                        <w:left w:val="none" w:sz="0" w:space="0" w:color="auto"/>
                        <w:bottom w:val="none" w:sz="0" w:space="0" w:color="auto"/>
                        <w:right w:val="none" w:sz="0" w:space="0" w:color="auto"/>
                      </w:divBdr>
                      <w:divsChild>
                        <w:div w:id="739061232">
                          <w:marLeft w:val="0"/>
                          <w:marRight w:val="0"/>
                          <w:marTop w:val="0"/>
                          <w:marBottom w:val="0"/>
                          <w:divBdr>
                            <w:top w:val="none" w:sz="0" w:space="0" w:color="auto"/>
                            <w:left w:val="none" w:sz="0" w:space="0" w:color="auto"/>
                            <w:bottom w:val="none" w:sz="0" w:space="0" w:color="auto"/>
                            <w:right w:val="none" w:sz="0" w:space="0" w:color="auto"/>
                          </w:divBdr>
                          <w:divsChild>
                            <w:div w:id="1633831482">
                              <w:marLeft w:val="0"/>
                              <w:marRight w:val="0"/>
                              <w:marTop w:val="0"/>
                              <w:marBottom w:val="0"/>
                              <w:divBdr>
                                <w:top w:val="none" w:sz="0" w:space="0" w:color="auto"/>
                                <w:left w:val="none" w:sz="0" w:space="0" w:color="auto"/>
                                <w:bottom w:val="none" w:sz="0" w:space="0" w:color="auto"/>
                                <w:right w:val="none" w:sz="0" w:space="0" w:color="auto"/>
                              </w:divBdr>
                              <w:divsChild>
                                <w:div w:id="907425768">
                                  <w:marLeft w:val="0"/>
                                  <w:marRight w:val="0"/>
                                  <w:marTop w:val="0"/>
                                  <w:marBottom w:val="0"/>
                                  <w:divBdr>
                                    <w:top w:val="none" w:sz="0" w:space="0" w:color="auto"/>
                                    <w:left w:val="none" w:sz="0" w:space="0" w:color="auto"/>
                                    <w:bottom w:val="none" w:sz="0" w:space="0" w:color="auto"/>
                                    <w:right w:val="none" w:sz="0" w:space="0" w:color="auto"/>
                                  </w:divBdr>
                                  <w:divsChild>
                                    <w:div w:id="189361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245247">
                  <w:marLeft w:val="0"/>
                  <w:marRight w:val="0"/>
                  <w:marTop w:val="0"/>
                  <w:marBottom w:val="0"/>
                  <w:divBdr>
                    <w:top w:val="none" w:sz="0" w:space="0" w:color="auto"/>
                    <w:left w:val="none" w:sz="0" w:space="0" w:color="auto"/>
                    <w:bottom w:val="none" w:sz="0" w:space="0" w:color="auto"/>
                    <w:right w:val="none" w:sz="0" w:space="0" w:color="auto"/>
                  </w:divBdr>
                  <w:divsChild>
                    <w:div w:id="92144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348984">
          <w:marLeft w:val="0"/>
          <w:marRight w:val="0"/>
          <w:marTop w:val="0"/>
          <w:marBottom w:val="0"/>
          <w:divBdr>
            <w:top w:val="none" w:sz="0" w:space="0" w:color="auto"/>
            <w:left w:val="none" w:sz="0" w:space="0" w:color="auto"/>
            <w:bottom w:val="none" w:sz="0" w:space="0" w:color="auto"/>
            <w:right w:val="none" w:sz="0" w:space="0" w:color="auto"/>
          </w:divBdr>
          <w:divsChild>
            <w:div w:id="1195196102">
              <w:marLeft w:val="0"/>
              <w:marRight w:val="0"/>
              <w:marTop w:val="30"/>
              <w:marBottom w:val="30"/>
              <w:divBdr>
                <w:top w:val="none" w:sz="0" w:space="0" w:color="auto"/>
                <w:left w:val="none" w:sz="0" w:space="0" w:color="auto"/>
                <w:bottom w:val="none" w:sz="0" w:space="0" w:color="auto"/>
                <w:right w:val="none" w:sz="0" w:space="0" w:color="auto"/>
              </w:divBdr>
              <w:divsChild>
                <w:div w:id="235479355">
                  <w:marLeft w:val="0"/>
                  <w:marRight w:val="0"/>
                  <w:marTop w:val="0"/>
                  <w:marBottom w:val="0"/>
                  <w:divBdr>
                    <w:top w:val="none" w:sz="0" w:space="0" w:color="auto"/>
                    <w:left w:val="none" w:sz="0" w:space="0" w:color="auto"/>
                    <w:bottom w:val="none" w:sz="0" w:space="0" w:color="auto"/>
                    <w:right w:val="none" w:sz="0" w:space="0" w:color="auto"/>
                  </w:divBdr>
                  <w:divsChild>
                    <w:div w:id="958267639">
                      <w:marLeft w:val="0"/>
                      <w:marRight w:val="0"/>
                      <w:marTop w:val="0"/>
                      <w:marBottom w:val="0"/>
                      <w:divBdr>
                        <w:top w:val="none" w:sz="0" w:space="0" w:color="auto"/>
                        <w:left w:val="none" w:sz="0" w:space="0" w:color="auto"/>
                        <w:bottom w:val="none" w:sz="0" w:space="0" w:color="auto"/>
                        <w:right w:val="none" w:sz="0" w:space="0" w:color="auto"/>
                      </w:divBdr>
                    </w:div>
                  </w:divsChild>
                </w:div>
                <w:div w:id="333849575">
                  <w:marLeft w:val="0"/>
                  <w:marRight w:val="0"/>
                  <w:marTop w:val="0"/>
                  <w:marBottom w:val="0"/>
                  <w:divBdr>
                    <w:top w:val="none" w:sz="0" w:space="0" w:color="auto"/>
                    <w:left w:val="none" w:sz="0" w:space="0" w:color="auto"/>
                    <w:bottom w:val="none" w:sz="0" w:space="0" w:color="auto"/>
                    <w:right w:val="none" w:sz="0" w:space="0" w:color="auto"/>
                  </w:divBdr>
                  <w:divsChild>
                    <w:div w:id="1595043701">
                      <w:marLeft w:val="0"/>
                      <w:marRight w:val="0"/>
                      <w:marTop w:val="0"/>
                      <w:marBottom w:val="0"/>
                      <w:divBdr>
                        <w:top w:val="none" w:sz="0" w:space="0" w:color="auto"/>
                        <w:left w:val="none" w:sz="0" w:space="0" w:color="auto"/>
                        <w:bottom w:val="none" w:sz="0" w:space="0" w:color="auto"/>
                        <w:right w:val="none" w:sz="0" w:space="0" w:color="auto"/>
                      </w:divBdr>
                    </w:div>
                  </w:divsChild>
                </w:div>
                <w:div w:id="423647225">
                  <w:marLeft w:val="0"/>
                  <w:marRight w:val="0"/>
                  <w:marTop w:val="0"/>
                  <w:marBottom w:val="0"/>
                  <w:divBdr>
                    <w:top w:val="none" w:sz="0" w:space="0" w:color="auto"/>
                    <w:left w:val="none" w:sz="0" w:space="0" w:color="auto"/>
                    <w:bottom w:val="none" w:sz="0" w:space="0" w:color="auto"/>
                    <w:right w:val="none" w:sz="0" w:space="0" w:color="auto"/>
                  </w:divBdr>
                  <w:divsChild>
                    <w:div w:id="669479895">
                      <w:marLeft w:val="0"/>
                      <w:marRight w:val="0"/>
                      <w:marTop w:val="0"/>
                      <w:marBottom w:val="0"/>
                      <w:divBdr>
                        <w:top w:val="none" w:sz="0" w:space="0" w:color="auto"/>
                        <w:left w:val="none" w:sz="0" w:space="0" w:color="auto"/>
                        <w:bottom w:val="none" w:sz="0" w:space="0" w:color="auto"/>
                        <w:right w:val="none" w:sz="0" w:space="0" w:color="auto"/>
                      </w:divBdr>
                    </w:div>
                  </w:divsChild>
                </w:div>
                <w:div w:id="461848872">
                  <w:marLeft w:val="0"/>
                  <w:marRight w:val="0"/>
                  <w:marTop w:val="0"/>
                  <w:marBottom w:val="0"/>
                  <w:divBdr>
                    <w:top w:val="none" w:sz="0" w:space="0" w:color="auto"/>
                    <w:left w:val="none" w:sz="0" w:space="0" w:color="auto"/>
                    <w:bottom w:val="none" w:sz="0" w:space="0" w:color="auto"/>
                    <w:right w:val="none" w:sz="0" w:space="0" w:color="auto"/>
                  </w:divBdr>
                  <w:divsChild>
                    <w:div w:id="1739087759">
                      <w:marLeft w:val="0"/>
                      <w:marRight w:val="0"/>
                      <w:marTop w:val="0"/>
                      <w:marBottom w:val="0"/>
                      <w:divBdr>
                        <w:top w:val="none" w:sz="0" w:space="0" w:color="auto"/>
                        <w:left w:val="none" w:sz="0" w:space="0" w:color="auto"/>
                        <w:bottom w:val="none" w:sz="0" w:space="0" w:color="auto"/>
                        <w:right w:val="none" w:sz="0" w:space="0" w:color="auto"/>
                      </w:divBdr>
                    </w:div>
                  </w:divsChild>
                </w:div>
                <w:div w:id="574166682">
                  <w:marLeft w:val="0"/>
                  <w:marRight w:val="0"/>
                  <w:marTop w:val="0"/>
                  <w:marBottom w:val="0"/>
                  <w:divBdr>
                    <w:top w:val="none" w:sz="0" w:space="0" w:color="auto"/>
                    <w:left w:val="none" w:sz="0" w:space="0" w:color="auto"/>
                    <w:bottom w:val="none" w:sz="0" w:space="0" w:color="auto"/>
                    <w:right w:val="none" w:sz="0" w:space="0" w:color="auto"/>
                  </w:divBdr>
                  <w:divsChild>
                    <w:div w:id="1821460839">
                      <w:marLeft w:val="0"/>
                      <w:marRight w:val="0"/>
                      <w:marTop w:val="0"/>
                      <w:marBottom w:val="0"/>
                      <w:divBdr>
                        <w:top w:val="none" w:sz="0" w:space="0" w:color="auto"/>
                        <w:left w:val="none" w:sz="0" w:space="0" w:color="auto"/>
                        <w:bottom w:val="none" w:sz="0" w:space="0" w:color="auto"/>
                        <w:right w:val="none" w:sz="0" w:space="0" w:color="auto"/>
                      </w:divBdr>
                    </w:div>
                  </w:divsChild>
                </w:div>
                <w:div w:id="1073699374">
                  <w:marLeft w:val="0"/>
                  <w:marRight w:val="0"/>
                  <w:marTop w:val="0"/>
                  <w:marBottom w:val="0"/>
                  <w:divBdr>
                    <w:top w:val="none" w:sz="0" w:space="0" w:color="auto"/>
                    <w:left w:val="none" w:sz="0" w:space="0" w:color="auto"/>
                    <w:bottom w:val="none" w:sz="0" w:space="0" w:color="auto"/>
                    <w:right w:val="none" w:sz="0" w:space="0" w:color="auto"/>
                  </w:divBdr>
                  <w:divsChild>
                    <w:div w:id="1624847876">
                      <w:marLeft w:val="0"/>
                      <w:marRight w:val="0"/>
                      <w:marTop w:val="0"/>
                      <w:marBottom w:val="0"/>
                      <w:divBdr>
                        <w:top w:val="none" w:sz="0" w:space="0" w:color="auto"/>
                        <w:left w:val="none" w:sz="0" w:space="0" w:color="auto"/>
                        <w:bottom w:val="none" w:sz="0" w:space="0" w:color="auto"/>
                        <w:right w:val="none" w:sz="0" w:space="0" w:color="auto"/>
                      </w:divBdr>
                    </w:div>
                  </w:divsChild>
                </w:div>
                <w:div w:id="1253513088">
                  <w:marLeft w:val="0"/>
                  <w:marRight w:val="0"/>
                  <w:marTop w:val="0"/>
                  <w:marBottom w:val="0"/>
                  <w:divBdr>
                    <w:top w:val="none" w:sz="0" w:space="0" w:color="auto"/>
                    <w:left w:val="none" w:sz="0" w:space="0" w:color="auto"/>
                    <w:bottom w:val="none" w:sz="0" w:space="0" w:color="auto"/>
                    <w:right w:val="none" w:sz="0" w:space="0" w:color="auto"/>
                  </w:divBdr>
                  <w:divsChild>
                    <w:div w:id="199973322">
                      <w:marLeft w:val="0"/>
                      <w:marRight w:val="0"/>
                      <w:marTop w:val="0"/>
                      <w:marBottom w:val="0"/>
                      <w:divBdr>
                        <w:top w:val="none" w:sz="0" w:space="0" w:color="auto"/>
                        <w:left w:val="none" w:sz="0" w:space="0" w:color="auto"/>
                        <w:bottom w:val="none" w:sz="0" w:space="0" w:color="auto"/>
                        <w:right w:val="none" w:sz="0" w:space="0" w:color="auto"/>
                      </w:divBdr>
                    </w:div>
                  </w:divsChild>
                </w:div>
                <w:div w:id="1535773192">
                  <w:marLeft w:val="0"/>
                  <w:marRight w:val="0"/>
                  <w:marTop w:val="0"/>
                  <w:marBottom w:val="0"/>
                  <w:divBdr>
                    <w:top w:val="none" w:sz="0" w:space="0" w:color="auto"/>
                    <w:left w:val="none" w:sz="0" w:space="0" w:color="auto"/>
                    <w:bottom w:val="none" w:sz="0" w:space="0" w:color="auto"/>
                    <w:right w:val="none" w:sz="0" w:space="0" w:color="auto"/>
                  </w:divBdr>
                  <w:divsChild>
                    <w:div w:id="379012864">
                      <w:marLeft w:val="0"/>
                      <w:marRight w:val="0"/>
                      <w:marTop w:val="0"/>
                      <w:marBottom w:val="0"/>
                      <w:divBdr>
                        <w:top w:val="none" w:sz="0" w:space="0" w:color="auto"/>
                        <w:left w:val="none" w:sz="0" w:space="0" w:color="auto"/>
                        <w:bottom w:val="none" w:sz="0" w:space="0" w:color="auto"/>
                        <w:right w:val="none" w:sz="0" w:space="0" w:color="auto"/>
                      </w:divBdr>
                    </w:div>
                  </w:divsChild>
                </w:div>
                <w:div w:id="1705709943">
                  <w:marLeft w:val="0"/>
                  <w:marRight w:val="0"/>
                  <w:marTop w:val="0"/>
                  <w:marBottom w:val="0"/>
                  <w:divBdr>
                    <w:top w:val="none" w:sz="0" w:space="0" w:color="auto"/>
                    <w:left w:val="none" w:sz="0" w:space="0" w:color="auto"/>
                    <w:bottom w:val="none" w:sz="0" w:space="0" w:color="auto"/>
                    <w:right w:val="none" w:sz="0" w:space="0" w:color="auto"/>
                  </w:divBdr>
                  <w:divsChild>
                    <w:div w:id="659692872">
                      <w:marLeft w:val="0"/>
                      <w:marRight w:val="0"/>
                      <w:marTop w:val="0"/>
                      <w:marBottom w:val="0"/>
                      <w:divBdr>
                        <w:top w:val="none" w:sz="0" w:space="0" w:color="auto"/>
                        <w:left w:val="none" w:sz="0" w:space="0" w:color="auto"/>
                        <w:bottom w:val="none" w:sz="0" w:space="0" w:color="auto"/>
                        <w:right w:val="none" w:sz="0" w:space="0" w:color="auto"/>
                      </w:divBdr>
                    </w:div>
                  </w:divsChild>
                </w:div>
                <w:div w:id="1811894917">
                  <w:marLeft w:val="0"/>
                  <w:marRight w:val="0"/>
                  <w:marTop w:val="0"/>
                  <w:marBottom w:val="0"/>
                  <w:divBdr>
                    <w:top w:val="none" w:sz="0" w:space="0" w:color="auto"/>
                    <w:left w:val="none" w:sz="0" w:space="0" w:color="auto"/>
                    <w:bottom w:val="none" w:sz="0" w:space="0" w:color="auto"/>
                    <w:right w:val="none" w:sz="0" w:space="0" w:color="auto"/>
                  </w:divBdr>
                  <w:divsChild>
                    <w:div w:id="586041892">
                      <w:marLeft w:val="0"/>
                      <w:marRight w:val="0"/>
                      <w:marTop w:val="0"/>
                      <w:marBottom w:val="0"/>
                      <w:divBdr>
                        <w:top w:val="none" w:sz="0" w:space="0" w:color="auto"/>
                        <w:left w:val="none" w:sz="0" w:space="0" w:color="auto"/>
                        <w:bottom w:val="none" w:sz="0" w:space="0" w:color="auto"/>
                        <w:right w:val="none" w:sz="0" w:space="0" w:color="auto"/>
                      </w:divBdr>
                    </w:div>
                  </w:divsChild>
                </w:div>
                <w:div w:id="1943029277">
                  <w:marLeft w:val="0"/>
                  <w:marRight w:val="0"/>
                  <w:marTop w:val="0"/>
                  <w:marBottom w:val="0"/>
                  <w:divBdr>
                    <w:top w:val="none" w:sz="0" w:space="0" w:color="auto"/>
                    <w:left w:val="none" w:sz="0" w:space="0" w:color="auto"/>
                    <w:bottom w:val="none" w:sz="0" w:space="0" w:color="auto"/>
                    <w:right w:val="none" w:sz="0" w:space="0" w:color="auto"/>
                  </w:divBdr>
                  <w:divsChild>
                    <w:div w:id="646515215">
                      <w:marLeft w:val="0"/>
                      <w:marRight w:val="0"/>
                      <w:marTop w:val="0"/>
                      <w:marBottom w:val="0"/>
                      <w:divBdr>
                        <w:top w:val="none" w:sz="0" w:space="0" w:color="auto"/>
                        <w:left w:val="none" w:sz="0" w:space="0" w:color="auto"/>
                        <w:bottom w:val="none" w:sz="0" w:space="0" w:color="auto"/>
                        <w:right w:val="none" w:sz="0" w:space="0" w:color="auto"/>
                      </w:divBdr>
                    </w:div>
                  </w:divsChild>
                </w:div>
                <w:div w:id="2019769882">
                  <w:marLeft w:val="0"/>
                  <w:marRight w:val="0"/>
                  <w:marTop w:val="0"/>
                  <w:marBottom w:val="0"/>
                  <w:divBdr>
                    <w:top w:val="none" w:sz="0" w:space="0" w:color="auto"/>
                    <w:left w:val="none" w:sz="0" w:space="0" w:color="auto"/>
                    <w:bottom w:val="none" w:sz="0" w:space="0" w:color="auto"/>
                    <w:right w:val="none" w:sz="0" w:space="0" w:color="auto"/>
                  </w:divBdr>
                  <w:divsChild>
                    <w:div w:id="1761366415">
                      <w:marLeft w:val="0"/>
                      <w:marRight w:val="0"/>
                      <w:marTop w:val="0"/>
                      <w:marBottom w:val="0"/>
                      <w:divBdr>
                        <w:top w:val="none" w:sz="0" w:space="0" w:color="auto"/>
                        <w:left w:val="none" w:sz="0" w:space="0" w:color="auto"/>
                        <w:bottom w:val="none" w:sz="0" w:space="0" w:color="auto"/>
                        <w:right w:val="none" w:sz="0" w:space="0" w:color="auto"/>
                      </w:divBdr>
                    </w:div>
                  </w:divsChild>
                </w:div>
                <w:div w:id="2059820388">
                  <w:marLeft w:val="0"/>
                  <w:marRight w:val="0"/>
                  <w:marTop w:val="0"/>
                  <w:marBottom w:val="0"/>
                  <w:divBdr>
                    <w:top w:val="none" w:sz="0" w:space="0" w:color="auto"/>
                    <w:left w:val="none" w:sz="0" w:space="0" w:color="auto"/>
                    <w:bottom w:val="none" w:sz="0" w:space="0" w:color="auto"/>
                    <w:right w:val="none" w:sz="0" w:space="0" w:color="auto"/>
                  </w:divBdr>
                  <w:divsChild>
                    <w:div w:id="1008362019">
                      <w:marLeft w:val="0"/>
                      <w:marRight w:val="0"/>
                      <w:marTop w:val="0"/>
                      <w:marBottom w:val="0"/>
                      <w:divBdr>
                        <w:top w:val="none" w:sz="0" w:space="0" w:color="auto"/>
                        <w:left w:val="none" w:sz="0" w:space="0" w:color="auto"/>
                        <w:bottom w:val="none" w:sz="0" w:space="0" w:color="auto"/>
                        <w:right w:val="none" w:sz="0" w:space="0" w:color="auto"/>
                      </w:divBdr>
                    </w:div>
                  </w:divsChild>
                </w:div>
                <w:div w:id="2075426586">
                  <w:marLeft w:val="0"/>
                  <w:marRight w:val="0"/>
                  <w:marTop w:val="0"/>
                  <w:marBottom w:val="0"/>
                  <w:divBdr>
                    <w:top w:val="none" w:sz="0" w:space="0" w:color="auto"/>
                    <w:left w:val="none" w:sz="0" w:space="0" w:color="auto"/>
                    <w:bottom w:val="none" w:sz="0" w:space="0" w:color="auto"/>
                    <w:right w:val="none" w:sz="0" w:space="0" w:color="auto"/>
                  </w:divBdr>
                  <w:divsChild>
                    <w:div w:id="21307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18673">
          <w:marLeft w:val="0"/>
          <w:marRight w:val="0"/>
          <w:marTop w:val="0"/>
          <w:marBottom w:val="0"/>
          <w:divBdr>
            <w:top w:val="none" w:sz="0" w:space="0" w:color="auto"/>
            <w:left w:val="none" w:sz="0" w:space="0" w:color="auto"/>
            <w:bottom w:val="none" w:sz="0" w:space="0" w:color="auto"/>
            <w:right w:val="none" w:sz="0" w:space="0" w:color="auto"/>
          </w:divBdr>
        </w:div>
        <w:div w:id="1650328505">
          <w:marLeft w:val="0"/>
          <w:marRight w:val="0"/>
          <w:marTop w:val="0"/>
          <w:marBottom w:val="0"/>
          <w:divBdr>
            <w:top w:val="none" w:sz="0" w:space="0" w:color="auto"/>
            <w:left w:val="none" w:sz="0" w:space="0" w:color="auto"/>
            <w:bottom w:val="none" w:sz="0" w:space="0" w:color="auto"/>
            <w:right w:val="none" w:sz="0" w:space="0" w:color="auto"/>
          </w:divBdr>
        </w:div>
      </w:divsChild>
    </w:div>
    <w:div w:id="1405251683">
      <w:bodyDiv w:val="1"/>
      <w:marLeft w:val="0"/>
      <w:marRight w:val="0"/>
      <w:marTop w:val="0"/>
      <w:marBottom w:val="0"/>
      <w:divBdr>
        <w:top w:val="none" w:sz="0" w:space="0" w:color="auto"/>
        <w:left w:val="none" w:sz="0" w:space="0" w:color="auto"/>
        <w:bottom w:val="none" w:sz="0" w:space="0" w:color="auto"/>
        <w:right w:val="none" w:sz="0" w:space="0" w:color="auto"/>
      </w:divBdr>
      <w:divsChild>
        <w:div w:id="836922265">
          <w:marLeft w:val="0"/>
          <w:marRight w:val="0"/>
          <w:marTop w:val="0"/>
          <w:marBottom w:val="0"/>
          <w:divBdr>
            <w:top w:val="none" w:sz="0" w:space="0" w:color="auto"/>
            <w:left w:val="none" w:sz="0" w:space="0" w:color="auto"/>
            <w:bottom w:val="none" w:sz="0" w:space="0" w:color="auto"/>
            <w:right w:val="none" w:sz="0" w:space="0" w:color="auto"/>
          </w:divBdr>
        </w:div>
        <w:div w:id="1027952325">
          <w:marLeft w:val="0"/>
          <w:marRight w:val="0"/>
          <w:marTop w:val="0"/>
          <w:marBottom w:val="0"/>
          <w:divBdr>
            <w:top w:val="none" w:sz="0" w:space="0" w:color="auto"/>
            <w:left w:val="none" w:sz="0" w:space="0" w:color="auto"/>
            <w:bottom w:val="none" w:sz="0" w:space="0" w:color="auto"/>
            <w:right w:val="none" w:sz="0" w:space="0" w:color="auto"/>
          </w:divBdr>
        </w:div>
        <w:div w:id="1207641313">
          <w:marLeft w:val="0"/>
          <w:marRight w:val="0"/>
          <w:marTop w:val="0"/>
          <w:marBottom w:val="0"/>
          <w:divBdr>
            <w:top w:val="none" w:sz="0" w:space="0" w:color="auto"/>
            <w:left w:val="none" w:sz="0" w:space="0" w:color="auto"/>
            <w:bottom w:val="none" w:sz="0" w:space="0" w:color="auto"/>
            <w:right w:val="none" w:sz="0" w:space="0" w:color="auto"/>
          </w:divBdr>
        </w:div>
        <w:div w:id="1230385571">
          <w:marLeft w:val="0"/>
          <w:marRight w:val="0"/>
          <w:marTop w:val="0"/>
          <w:marBottom w:val="0"/>
          <w:divBdr>
            <w:top w:val="none" w:sz="0" w:space="0" w:color="auto"/>
            <w:left w:val="none" w:sz="0" w:space="0" w:color="auto"/>
            <w:bottom w:val="none" w:sz="0" w:space="0" w:color="auto"/>
            <w:right w:val="none" w:sz="0" w:space="0" w:color="auto"/>
          </w:divBdr>
        </w:div>
        <w:div w:id="1379666370">
          <w:marLeft w:val="0"/>
          <w:marRight w:val="0"/>
          <w:marTop w:val="0"/>
          <w:marBottom w:val="0"/>
          <w:divBdr>
            <w:top w:val="none" w:sz="0" w:space="0" w:color="auto"/>
            <w:left w:val="none" w:sz="0" w:space="0" w:color="auto"/>
            <w:bottom w:val="none" w:sz="0" w:space="0" w:color="auto"/>
            <w:right w:val="none" w:sz="0" w:space="0" w:color="auto"/>
          </w:divBdr>
        </w:div>
        <w:div w:id="1784886474">
          <w:marLeft w:val="0"/>
          <w:marRight w:val="0"/>
          <w:marTop w:val="0"/>
          <w:marBottom w:val="0"/>
          <w:divBdr>
            <w:top w:val="none" w:sz="0" w:space="0" w:color="auto"/>
            <w:left w:val="none" w:sz="0" w:space="0" w:color="auto"/>
            <w:bottom w:val="none" w:sz="0" w:space="0" w:color="auto"/>
            <w:right w:val="none" w:sz="0" w:space="0" w:color="auto"/>
          </w:divBdr>
        </w:div>
        <w:div w:id="1790976194">
          <w:marLeft w:val="0"/>
          <w:marRight w:val="0"/>
          <w:marTop w:val="0"/>
          <w:marBottom w:val="0"/>
          <w:divBdr>
            <w:top w:val="none" w:sz="0" w:space="0" w:color="auto"/>
            <w:left w:val="none" w:sz="0" w:space="0" w:color="auto"/>
            <w:bottom w:val="none" w:sz="0" w:space="0" w:color="auto"/>
            <w:right w:val="none" w:sz="0" w:space="0" w:color="auto"/>
          </w:divBdr>
        </w:div>
        <w:div w:id="1836798114">
          <w:marLeft w:val="0"/>
          <w:marRight w:val="0"/>
          <w:marTop w:val="0"/>
          <w:marBottom w:val="0"/>
          <w:divBdr>
            <w:top w:val="none" w:sz="0" w:space="0" w:color="auto"/>
            <w:left w:val="none" w:sz="0" w:space="0" w:color="auto"/>
            <w:bottom w:val="none" w:sz="0" w:space="0" w:color="auto"/>
            <w:right w:val="none" w:sz="0" w:space="0" w:color="auto"/>
          </w:divBdr>
        </w:div>
        <w:div w:id="1845166779">
          <w:marLeft w:val="0"/>
          <w:marRight w:val="0"/>
          <w:marTop w:val="0"/>
          <w:marBottom w:val="0"/>
          <w:divBdr>
            <w:top w:val="none" w:sz="0" w:space="0" w:color="auto"/>
            <w:left w:val="none" w:sz="0" w:space="0" w:color="auto"/>
            <w:bottom w:val="none" w:sz="0" w:space="0" w:color="auto"/>
            <w:right w:val="none" w:sz="0" w:space="0" w:color="auto"/>
          </w:divBdr>
        </w:div>
        <w:div w:id="1859149398">
          <w:marLeft w:val="0"/>
          <w:marRight w:val="0"/>
          <w:marTop w:val="0"/>
          <w:marBottom w:val="0"/>
          <w:divBdr>
            <w:top w:val="none" w:sz="0" w:space="0" w:color="auto"/>
            <w:left w:val="none" w:sz="0" w:space="0" w:color="auto"/>
            <w:bottom w:val="none" w:sz="0" w:space="0" w:color="auto"/>
            <w:right w:val="none" w:sz="0" w:space="0" w:color="auto"/>
          </w:divBdr>
        </w:div>
        <w:div w:id="1953635626">
          <w:marLeft w:val="0"/>
          <w:marRight w:val="0"/>
          <w:marTop w:val="0"/>
          <w:marBottom w:val="0"/>
          <w:divBdr>
            <w:top w:val="none" w:sz="0" w:space="0" w:color="auto"/>
            <w:left w:val="none" w:sz="0" w:space="0" w:color="auto"/>
            <w:bottom w:val="none" w:sz="0" w:space="0" w:color="auto"/>
            <w:right w:val="none" w:sz="0" w:space="0" w:color="auto"/>
          </w:divBdr>
        </w:div>
      </w:divsChild>
    </w:div>
    <w:div w:id="1425492359">
      <w:bodyDiv w:val="1"/>
      <w:marLeft w:val="0"/>
      <w:marRight w:val="0"/>
      <w:marTop w:val="0"/>
      <w:marBottom w:val="0"/>
      <w:divBdr>
        <w:top w:val="none" w:sz="0" w:space="0" w:color="auto"/>
        <w:left w:val="none" w:sz="0" w:space="0" w:color="auto"/>
        <w:bottom w:val="none" w:sz="0" w:space="0" w:color="auto"/>
        <w:right w:val="none" w:sz="0" w:space="0" w:color="auto"/>
      </w:divBdr>
      <w:divsChild>
        <w:div w:id="66808255">
          <w:marLeft w:val="0"/>
          <w:marRight w:val="0"/>
          <w:marTop w:val="0"/>
          <w:marBottom w:val="0"/>
          <w:divBdr>
            <w:top w:val="none" w:sz="0" w:space="0" w:color="auto"/>
            <w:left w:val="none" w:sz="0" w:space="0" w:color="auto"/>
            <w:bottom w:val="none" w:sz="0" w:space="0" w:color="auto"/>
            <w:right w:val="none" w:sz="0" w:space="0" w:color="auto"/>
          </w:divBdr>
        </w:div>
        <w:div w:id="153765977">
          <w:marLeft w:val="0"/>
          <w:marRight w:val="0"/>
          <w:marTop w:val="0"/>
          <w:marBottom w:val="0"/>
          <w:divBdr>
            <w:top w:val="none" w:sz="0" w:space="0" w:color="auto"/>
            <w:left w:val="none" w:sz="0" w:space="0" w:color="auto"/>
            <w:bottom w:val="none" w:sz="0" w:space="0" w:color="auto"/>
            <w:right w:val="none" w:sz="0" w:space="0" w:color="auto"/>
          </w:divBdr>
        </w:div>
        <w:div w:id="156699775">
          <w:marLeft w:val="0"/>
          <w:marRight w:val="0"/>
          <w:marTop w:val="0"/>
          <w:marBottom w:val="0"/>
          <w:divBdr>
            <w:top w:val="none" w:sz="0" w:space="0" w:color="auto"/>
            <w:left w:val="none" w:sz="0" w:space="0" w:color="auto"/>
            <w:bottom w:val="none" w:sz="0" w:space="0" w:color="auto"/>
            <w:right w:val="none" w:sz="0" w:space="0" w:color="auto"/>
          </w:divBdr>
        </w:div>
        <w:div w:id="235361852">
          <w:marLeft w:val="0"/>
          <w:marRight w:val="0"/>
          <w:marTop w:val="0"/>
          <w:marBottom w:val="0"/>
          <w:divBdr>
            <w:top w:val="none" w:sz="0" w:space="0" w:color="auto"/>
            <w:left w:val="none" w:sz="0" w:space="0" w:color="auto"/>
            <w:bottom w:val="none" w:sz="0" w:space="0" w:color="auto"/>
            <w:right w:val="none" w:sz="0" w:space="0" w:color="auto"/>
          </w:divBdr>
        </w:div>
        <w:div w:id="265038653">
          <w:marLeft w:val="0"/>
          <w:marRight w:val="0"/>
          <w:marTop w:val="0"/>
          <w:marBottom w:val="0"/>
          <w:divBdr>
            <w:top w:val="none" w:sz="0" w:space="0" w:color="auto"/>
            <w:left w:val="none" w:sz="0" w:space="0" w:color="auto"/>
            <w:bottom w:val="none" w:sz="0" w:space="0" w:color="auto"/>
            <w:right w:val="none" w:sz="0" w:space="0" w:color="auto"/>
          </w:divBdr>
        </w:div>
        <w:div w:id="312680942">
          <w:marLeft w:val="0"/>
          <w:marRight w:val="0"/>
          <w:marTop w:val="0"/>
          <w:marBottom w:val="0"/>
          <w:divBdr>
            <w:top w:val="none" w:sz="0" w:space="0" w:color="auto"/>
            <w:left w:val="none" w:sz="0" w:space="0" w:color="auto"/>
            <w:bottom w:val="none" w:sz="0" w:space="0" w:color="auto"/>
            <w:right w:val="none" w:sz="0" w:space="0" w:color="auto"/>
          </w:divBdr>
        </w:div>
        <w:div w:id="378676339">
          <w:marLeft w:val="0"/>
          <w:marRight w:val="0"/>
          <w:marTop w:val="0"/>
          <w:marBottom w:val="0"/>
          <w:divBdr>
            <w:top w:val="none" w:sz="0" w:space="0" w:color="auto"/>
            <w:left w:val="none" w:sz="0" w:space="0" w:color="auto"/>
            <w:bottom w:val="none" w:sz="0" w:space="0" w:color="auto"/>
            <w:right w:val="none" w:sz="0" w:space="0" w:color="auto"/>
          </w:divBdr>
        </w:div>
        <w:div w:id="571308372">
          <w:marLeft w:val="0"/>
          <w:marRight w:val="0"/>
          <w:marTop w:val="0"/>
          <w:marBottom w:val="0"/>
          <w:divBdr>
            <w:top w:val="none" w:sz="0" w:space="0" w:color="auto"/>
            <w:left w:val="none" w:sz="0" w:space="0" w:color="auto"/>
            <w:bottom w:val="none" w:sz="0" w:space="0" w:color="auto"/>
            <w:right w:val="none" w:sz="0" w:space="0" w:color="auto"/>
          </w:divBdr>
        </w:div>
        <w:div w:id="727335911">
          <w:marLeft w:val="0"/>
          <w:marRight w:val="0"/>
          <w:marTop w:val="0"/>
          <w:marBottom w:val="0"/>
          <w:divBdr>
            <w:top w:val="none" w:sz="0" w:space="0" w:color="auto"/>
            <w:left w:val="none" w:sz="0" w:space="0" w:color="auto"/>
            <w:bottom w:val="none" w:sz="0" w:space="0" w:color="auto"/>
            <w:right w:val="none" w:sz="0" w:space="0" w:color="auto"/>
          </w:divBdr>
        </w:div>
        <w:div w:id="832332985">
          <w:marLeft w:val="0"/>
          <w:marRight w:val="0"/>
          <w:marTop w:val="0"/>
          <w:marBottom w:val="0"/>
          <w:divBdr>
            <w:top w:val="none" w:sz="0" w:space="0" w:color="auto"/>
            <w:left w:val="none" w:sz="0" w:space="0" w:color="auto"/>
            <w:bottom w:val="none" w:sz="0" w:space="0" w:color="auto"/>
            <w:right w:val="none" w:sz="0" w:space="0" w:color="auto"/>
          </w:divBdr>
        </w:div>
        <w:div w:id="913472894">
          <w:marLeft w:val="0"/>
          <w:marRight w:val="0"/>
          <w:marTop w:val="0"/>
          <w:marBottom w:val="0"/>
          <w:divBdr>
            <w:top w:val="none" w:sz="0" w:space="0" w:color="auto"/>
            <w:left w:val="none" w:sz="0" w:space="0" w:color="auto"/>
            <w:bottom w:val="none" w:sz="0" w:space="0" w:color="auto"/>
            <w:right w:val="none" w:sz="0" w:space="0" w:color="auto"/>
          </w:divBdr>
        </w:div>
        <w:div w:id="1003900161">
          <w:marLeft w:val="0"/>
          <w:marRight w:val="0"/>
          <w:marTop w:val="0"/>
          <w:marBottom w:val="0"/>
          <w:divBdr>
            <w:top w:val="none" w:sz="0" w:space="0" w:color="auto"/>
            <w:left w:val="none" w:sz="0" w:space="0" w:color="auto"/>
            <w:bottom w:val="none" w:sz="0" w:space="0" w:color="auto"/>
            <w:right w:val="none" w:sz="0" w:space="0" w:color="auto"/>
          </w:divBdr>
        </w:div>
        <w:div w:id="1052845690">
          <w:marLeft w:val="0"/>
          <w:marRight w:val="0"/>
          <w:marTop w:val="0"/>
          <w:marBottom w:val="0"/>
          <w:divBdr>
            <w:top w:val="none" w:sz="0" w:space="0" w:color="auto"/>
            <w:left w:val="none" w:sz="0" w:space="0" w:color="auto"/>
            <w:bottom w:val="none" w:sz="0" w:space="0" w:color="auto"/>
            <w:right w:val="none" w:sz="0" w:space="0" w:color="auto"/>
          </w:divBdr>
        </w:div>
        <w:div w:id="1111901130">
          <w:marLeft w:val="0"/>
          <w:marRight w:val="0"/>
          <w:marTop w:val="0"/>
          <w:marBottom w:val="0"/>
          <w:divBdr>
            <w:top w:val="none" w:sz="0" w:space="0" w:color="auto"/>
            <w:left w:val="none" w:sz="0" w:space="0" w:color="auto"/>
            <w:bottom w:val="none" w:sz="0" w:space="0" w:color="auto"/>
            <w:right w:val="none" w:sz="0" w:space="0" w:color="auto"/>
          </w:divBdr>
        </w:div>
        <w:div w:id="1127550613">
          <w:marLeft w:val="0"/>
          <w:marRight w:val="0"/>
          <w:marTop w:val="0"/>
          <w:marBottom w:val="0"/>
          <w:divBdr>
            <w:top w:val="none" w:sz="0" w:space="0" w:color="auto"/>
            <w:left w:val="none" w:sz="0" w:space="0" w:color="auto"/>
            <w:bottom w:val="none" w:sz="0" w:space="0" w:color="auto"/>
            <w:right w:val="none" w:sz="0" w:space="0" w:color="auto"/>
          </w:divBdr>
        </w:div>
        <w:div w:id="1140733010">
          <w:marLeft w:val="0"/>
          <w:marRight w:val="0"/>
          <w:marTop w:val="0"/>
          <w:marBottom w:val="0"/>
          <w:divBdr>
            <w:top w:val="none" w:sz="0" w:space="0" w:color="auto"/>
            <w:left w:val="none" w:sz="0" w:space="0" w:color="auto"/>
            <w:bottom w:val="none" w:sz="0" w:space="0" w:color="auto"/>
            <w:right w:val="none" w:sz="0" w:space="0" w:color="auto"/>
          </w:divBdr>
        </w:div>
        <w:div w:id="1184396390">
          <w:marLeft w:val="0"/>
          <w:marRight w:val="0"/>
          <w:marTop w:val="0"/>
          <w:marBottom w:val="0"/>
          <w:divBdr>
            <w:top w:val="none" w:sz="0" w:space="0" w:color="auto"/>
            <w:left w:val="none" w:sz="0" w:space="0" w:color="auto"/>
            <w:bottom w:val="none" w:sz="0" w:space="0" w:color="auto"/>
            <w:right w:val="none" w:sz="0" w:space="0" w:color="auto"/>
          </w:divBdr>
        </w:div>
        <w:div w:id="1276911732">
          <w:marLeft w:val="0"/>
          <w:marRight w:val="0"/>
          <w:marTop w:val="0"/>
          <w:marBottom w:val="0"/>
          <w:divBdr>
            <w:top w:val="none" w:sz="0" w:space="0" w:color="auto"/>
            <w:left w:val="none" w:sz="0" w:space="0" w:color="auto"/>
            <w:bottom w:val="none" w:sz="0" w:space="0" w:color="auto"/>
            <w:right w:val="none" w:sz="0" w:space="0" w:color="auto"/>
          </w:divBdr>
        </w:div>
        <w:div w:id="1399130101">
          <w:marLeft w:val="0"/>
          <w:marRight w:val="0"/>
          <w:marTop w:val="0"/>
          <w:marBottom w:val="0"/>
          <w:divBdr>
            <w:top w:val="none" w:sz="0" w:space="0" w:color="auto"/>
            <w:left w:val="none" w:sz="0" w:space="0" w:color="auto"/>
            <w:bottom w:val="none" w:sz="0" w:space="0" w:color="auto"/>
            <w:right w:val="none" w:sz="0" w:space="0" w:color="auto"/>
          </w:divBdr>
        </w:div>
        <w:div w:id="1594627290">
          <w:marLeft w:val="0"/>
          <w:marRight w:val="0"/>
          <w:marTop w:val="0"/>
          <w:marBottom w:val="0"/>
          <w:divBdr>
            <w:top w:val="none" w:sz="0" w:space="0" w:color="auto"/>
            <w:left w:val="none" w:sz="0" w:space="0" w:color="auto"/>
            <w:bottom w:val="none" w:sz="0" w:space="0" w:color="auto"/>
            <w:right w:val="none" w:sz="0" w:space="0" w:color="auto"/>
          </w:divBdr>
        </w:div>
        <w:div w:id="1638801416">
          <w:marLeft w:val="0"/>
          <w:marRight w:val="0"/>
          <w:marTop w:val="0"/>
          <w:marBottom w:val="0"/>
          <w:divBdr>
            <w:top w:val="none" w:sz="0" w:space="0" w:color="auto"/>
            <w:left w:val="none" w:sz="0" w:space="0" w:color="auto"/>
            <w:bottom w:val="none" w:sz="0" w:space="0" w:color="auto"/>
            <w:right w:val="none" w:sz="0" w:space="0" w:color="auto"/>
          </w:divBdr>
        </w:div>
        <w:div w:id="1751384478">
          <w:marLeft w:val="0"/>
          <w:marRight w:val="0"/>
          <w:marTop w:val="0"/>
          <w:marBottom w:val="0"/>
          <w:divBdr>
            <w:top w:val="none" w:sz="0" w:space="0" w:color="auto"/>
            <w:left w:val="none" w:sz="0" w:space="0" w:color="auto"/>
            <w:bottom w:val="none" w:sz="0" w:space="0" w:color="auto"/>
            <w:right w:val="none" w:sz="0" w:space="0" w:color="auto"/>
          </w:divBdr>
        </w:div>
        <w:div w:id="1766074433">
          <w:marLeft w:val="0"/>
          <w:marRight w:val="0"/>
          <w:marTop w:val="0"/>
          <w:marBottom w:val="0"/>
          <w:divBdr>
            <w:top w:val="none" w:sz="0" w:space="0" w:color="auto"/>
            <w:left w:val="none" w:sz="0" w:space="0" w:color="auto"/>
            <w:bottom w:val="none" w:sz="0" w:space="0" w:color="auto"/>
            <w:right w:val="none" w:sz="0" w:space="0" w:color="auto"/>
          </w:divBdr>
        </w:div>
        <w:div w:id="1930649069">
          <w:marLeft w:val="0"/>
          <w:marRight w:val="0"/>
          <w:marTop w:val="0"/>
          <w:marBottom w:val="0"/>
          <w:divBdr>
            <w:top w:val="none" w:sz="0" w:space="0" w:color="auto"/>
            <w:left w:val="none" w:sz="0" w:space="0" w:color="auto"/>
            <w:bottom w:val="none" w:sz="0" w:space="0" w:color="auto"/>
            <w:right w:val="none" w:sz="0" w:space="0" w:color="auto"/>
          </w:divBdr>
        </w:div>
        <w:div w:id="2015566051">
          <w:marLeft w:val="0"/>
          <w:marRight w:val="0"/>
          <w:marTop w:val="0"/>
          <w:marBottom w:val="0"/>
          <w:divBdr>
            <w:top w:val="none" w:sz="0" w:space="0" w:color="auto"/>
            <w:left w:val="none" w:sz="0" w:space="0" w:color="auto"/>
            <w:bottom w:val="none" w:sz="0" w:space="0" w:color="auto"/>
            <w:right w:val="none" w:sz="0" w:space="0" w:color="auto"/>
          </w:divBdr>
        </w:div>
        <w:div w:id="2037846577">
          <w:marLeft w:val="0"/>
          <w:marRight w:val="0"/>
          <w:marTop w:val="0"/>
          <w:marBottom w:val="0"/>
          <w:divBdr>
            <w:top w:val="none" w:sz="0" w:space="0" w:color="auto"/>
            <w:left w:val="none" w:sz="0" w:space="0" w:color="auto"/>
            <w:bottom w:val="none" w:sz="0" w:space="0" w:color="auto"/>
            <w:right w:val="none" w:sz="0" w:space="0" w:color="auto"/>
          </w:divBdr>
        </w:div>
      </w:divsChild>
    </w:div>
    <w:div w:id="1428890457">
      <w:bodyDiv w:val="1"/>
      <w:marLeft w:val="0"/>
      <w:marRight w:val="0"/>
      <w:marTop w:val="0"/>
      <w:marBottom w:val="0"/>
      <w:divBdr>
        <w:top w:val="none" w:sz="0" w:space="0" w:color="auto"/>
        <w:left w:val="none" w:sz="0" w:space="0" w:color="auto"/>
        <w:bottom w:val="none" w:sz="0" w:space="0" w:color="auto"/>
        <w:right w:val="none" w:sz="0" w:space="0" w:color="auto"/>
      </w:divBdr>
      <w:divsChild>
        <w:div w:id="1446267662">
          <w:marLeft w:val="0"/>
          <w:marRight w:val="0"/>
          <w:marTop w:val="0"/>
          <w:marBottom w:val="0"/>
          <w:divBdr>
            <w:top w:val="none" w:sz="0" w:space="0" w:color="auto"/>
            <w:left w:val="none" w:sz="0" w:space="0" w:color="auto"/>
            <w:bottom w:val="none" w:sz="0" w:space="0" w:color="auto"/>
            <w:right w:val="none" w:sz="0" w:space="0" w:color="auto"/>
          </w:divBdr>
        </w:div>
        <w:div w:id="2047363439">
          <w:marLeft w:val="0"/>
          <w:marRight w:val="0"/>
          <w:marTop w:val="0"/>
          <w:marBottom w:val="0"/>
          <w:divBdr>
            <w:top w:val="none" w:sz="0" w:space="0" w:color="auto"/>
            <w:left w:val="none" w:sz="0" w:space="0" w:color="auto"/>
            <w:bottom w:val="none" w:sz="0" w:space="0" w:color="auto"/>
            <w:right w:val="none" w:sz="0" w:space="0" w:color="auto"/>
          </w:divBdr>
        </w:div>
        <w:div w:id="2121531768">
          <w:marLeft w:val="0"/>
          <w:marRight w:val="0"/>
          <w:marTop w:val="0"/>
          <w:marBottom w:val="0"/>
          <w:divBdr>
            <w:top w:val="none" w:sz="0" w:space="0" w:color="auto"/>
            <w:left w:val="none" w:sz="0" w:space="0" w:color="auto"/>
            <w:bottom w:val="none" w:sz="0" w:space="0" w:color="auto"/>
            <w:right w:val="none" w:sz="0" w:space="0" w:color="auto"/>
          </w:divBdr>
        </w:div>
      </w:divsChild>
    </w:div>
    <w:div w:id="1430659902">
      <w:bodyDiv w:val="1"/>
      <w:marLeft w:val="0"/>
      <w:marRight w:val="0"/>
      <w:marTop w:val="0"/>
      <w:marBottom w:val="0"/>
      <w:divBdr>
        <w:top w:val="none" w:sz="0" w:space="0" w:color="auto"/>
        <w:left w:val="none" w:sz="0" w:space="0" w:color="auto"/>
        <w:bottom w:val="none" w:sz="0" w:space="0" w:color="auto"/>
        <w:right w:val="none" w:sz="0" w:space="0" w:color="auto"/>
      </w:divBdr>
      <w:divsChild>
        <w:div w:id="1196425802">
          <w:marLeft w:val="0"/>
          <w:marRight w:val="0"/>
          <w:marTop w:val="0"/>
          <w:marBottom w:val="0"/>
          <w:divBdr>
            <w:top w:val="none" w:sz="0" w:space="0" w:color="auto"/>
            <w:left w:val="none" w:sz="0" w:space="0" w:color="auto"/>
            <w:bottom w:val="none" w:sz="0" w:space="0" w:color="auto"/>
            <w:right w:val="none" w:sz="0" w:space="0" w:color="auto"/>
          </w:divBdr>
        </w:div>
        <w:div w:id="1518081271">
          <w:marLeft w:val="0"/>
          <w:marRight w:val="0"/>
          <w:marTop w:val="0"/>
          <w:marBottom w:val="0"/>
          <w:divBdr>
            <w:top w:val="none" w:sz="0" w:space="0" w:color="auto"/>
            <w:left w:val="none" w:sz="0" w:space="0" w:color="auto"/>
            <w:bottom w:val="none" w:sz="0" w:space="0" w:color="auto"/>
            <w:right w:val="none" w:sz="0" w:space="0" w:color="auto"/>
          </w:divBdr>
        </w:div>
        <w:div w:id="1698505809">
          <w:marLeft w:val="0"/>
          <w:marRight w:val="0"/>
          <w:marTop w:val="0"/>
          <w:marBottom w:val="0"/>
          <w:divBdr>
            <w:top w:val="none" w:sz="0" w:space="0" w:color="auto"/>
            <w:left w:val="none" w:sz="0" w:space="0" w:color="auto"/>
            <w:bottom w:val="none" w:sz="0" w:space="0" w:color="auto"/>
            <w:right w:val="none" w:sz="0" w:space="0" w:color="auto"/>
          </w:divBdr>
        </w:div>
      </w:divsChild>
    </w:div>
    <w:div w:id="1494488075">
      <w:bodyDiv w:val="1"/>
      <w:marLeft w:val="0"/>
      <w:marRight w:val="0"/>
      <w:marTop w:val="0"/>
      <w:marBottom w:val="0"/>
      <w:divBdr>
        <w:top w:val="none" w:sz="0" w:space="0" w:color="auto"/>
        <w:left w:val="none" w:sz="0" w:space="0" w:color="auto"/>
        <w:bottom w:val="none" w:sz="0" w:space="0" w:color="auto"/>
        <w:right w:val="none" w:sz="0" w:space="0" w:color="auto"/>
      </w:divBdr>
    </w:div>
    <w:div w:id="1517428664">
      <w:bodyDiv w:val="1"/>
      <w:marLeft w:val="0"/>
      <w:marRight w:val="0"/>
      <w:marTop w:val="0"/>
      <w:marBottom w:val="0"/>
      <w:divBdr>
        <w:top w:val="none" w:sz="0" w:space="0" w:color="auto"/>
        <w:left w:val="none" w:sz="0" w:space="0" w:color="auto"/>
        <w:bottom w:val="none" w:sz="0" w:space="0" w:color="auto"/>
        <w:right w:val="none" w:sz="0" w:space="0" w:color="auto"/>
      </w:divBdr>
      <w:divsChild>
        <w:div w:id="1401634969">
          <w:marLeft w:val="0"/>
          <w:marRight w:val="0"/>
          <w:marTop w:val="0"/>
          <w:marBottom w:val="0"/>
          <w:divBdr>
            <w:top w:val="none" w:sz="0" w:space="0" w:color="auto"/>
            <w:left w:val="none" w:sz="0" w:space="0" w:color="auto"/>
            <w:bottom w:val="none" w:sz="0" w:space="0" w:color="auto"/>
            <w:right w:val="none" w:sz="0" w:space="0" w:color="auto"/>
          </w:divBdr>
          <w:divsChild>
            <w:div w:id="1844126838">
              <w:marLeft w:val="0"/>
              <w:marRight w:val="0"/>
              <w:marTop w:val="0"/>
              <w:marBottom w:val="0"/>
              <w:divBdr>
                <w:top w:val="none" w:sz="0" w:space="0" w:color="auto"/>
                <w:left w:val="none" w:sz="0" w:space="0" w:color="auto"/>
                <w:bottom w:val="none" w:sz="0" w:space="0" w:color="auto"/>
                <w:right w:val="none" w:sz="0" w:space="0" w:color="auto"/>
              </w:divBdr>
              <w:divsChild>
                <w:div w:id="288978128">
                  <w:marLeft w:val="0"/>
                  <w:marRight w:val="0"/>
                  <w:marTop w:val="0"/>
                  <w:marBottom w:val="0"/>
                  <w:divBdr>
                    <w:top w:val="none" w:sz="0" w:space="0" w:color="auto"/>
                    <w:left w:val="none" w:sz="0" w:space="0" w:color="auto"/>
                    <w:bottom w:val="none" w:sz="0" w:space="0" w:color="auto"/>
                    <w:right w:val="none" w:sz="0" w:space="0" w:color="auto"/>
                  </w:divBdr>
                  <w:divsChild>
                    <w:div w:id="1807972044">
                      <w:marLeft w:val="0"/>
                      <w:marRight w:val="0"/>
                      <w:marTop w:val="0"/>
                      <w:marBottom w:val="0"/>
                      <w:divBdr>
                        <w:top w:val="none" w:sz="0" w:space="0" w:color="auto"/>
                        <w:left w:val="none" w:sz="0" w:space="0" w:color="auto"/>
                        <w:bottom w:val="none" w:sz="0" w:space="0" w:color="auto"/>
                        <w:right w:val="none" w:sz="0" w:space="0" w:color="auto"/>
                      </w:divBdr>
                      <w:divsChild>
                        <w:div w:id="116169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513939">
      <w:bodyDiv w:val="1"/>
      <w:marLeft w:val="0"/>
      <w:marRight w:val="0"/>
      <w:marTop w:val="0"/>
      <w:marBottom w:val="0"/>
      <w:divBdr>
        <w:top w:val="none" w:sz="0" w:space="0" w:color="auto"/>
        <w:left w:val="none" w:sz="0" w:space="0" w:color="auto"/>
        <w:bottom w:val="none" w:sz="0" w:space="0" w:color="auto"/>
        <w:right w:val="none" w:sz="0" w:space="0" w:color="auto"/>
      </w:divBdr>
      <w:divsChild>
        <w:div w:id="137653836">
          <w:marLeft w:val="0"/>
          <w:marRight w:val="0"/>
          <w:marTop w:val="0"/>
          <w:marBottom w:val="0"/>
          <w:divBdr>
            <w:top w:val="none" w:sz="0" w:space="0" w:color="auto"/>
            <w:left w:val="none" w:sz="0" w:space="0" w:color="auto"/>
            <w:bottom w:val="none" w:sz="0" w:space="0" w:color="auto"/>
            <w:right w:val="none" w:sz="0" w:space="0" w:color="auto"/>
          </w:divBdr>
        </w:div>
        <w:div w:id="621226844">
          <w:marLeft w:val="0"/>
          <w:marRight w:val="0"/>
          <w:marTop w:val="0"/>
          <w:marBottom w:val="0"/>
          <w:divBdr>
            <w:top w:val="none" w:sz="0" w:space="0" w:color="auto"/>
            <w:left w:val="none" w:sz="0" w:space="0" w:color="auto"/>
            <w:bottom w:val="none" w:sz="0" w:space="0" w:color="auto"/>
            <w:right w:val="none" w:sz="0" w:space="0" w:color="auto"/>
          </w:divBdr>
        </w:div>
        <w:div w:id="1872571469">
          <w:marLeft w:val="0"/>
          <w:marRight w:val="0"/>
          <w:marTop w:val="0"/>
          <w:marBottom w:val="0"/>
          <w:divBdr>
            <w:top w:val="none" w:sz="0" w:space="0" w:color="auto"/>
            <w:left w:val="none" w:sz="0" w:space="0" w:color="auto"/>
            <w:bottom w:val="none" w:sz="0" w:space="0" w:color="auto"/>
            <w:right w:val="none" w:sz="0" w:space="0" w:color="auto"/>
          </w:divBdr>
        </w:div>
        <w:div w:id="2103142259">
          <w:marLeft w:val="0"/>
          <w:marRight w:val="0"/>
          <w:marTop w:val="0"/>
          <w:marBottom w:val="0"/>
          <w:divBdr>
            <w:top w:val="none" w:sz="0" w:space="0" w:color="auto"/>
            <w:left w:val="none" w:sz="0" w:space="0" w:color="auto"/>
            <w:bottom w:val="none" w:sz="0" w:space="0" w:color="auto"/>
            <w:right w:val="none" w:sz="0" w:space="0" w:color="auto"/>
          </w:divBdr>
        </w:div>
      </w:divsChild>
    </w:div>
    <w:div w:id="1526015391">
      <w:bodyDiv w:val="1"/>
      <w:marLeft w:val="0"/>
      <w:marRight w:val="0"/>
      <w:marTop w:val="0"/>
      <w:marBottom w:val="0"/>
      <w:divBdr>
        <w:top w:val="none" w:sz="0" w:space="0" w:color="auto"/>
        <w:left w:val="none" w:sz="0" w:space="0" w:color="auto"/>
        <w:bottom w:val="none" w:sz="0" w:space="0" w:color="auto"/>
        <w:right w:val="none" w:sz="0" w:space="0" w:color="auto"/>
      </w:divBdr>
      <w:divsChild>
        <w:div w:id="550770012">
          <w:marLeft w:val="0"/>
          <w:marRight w:val="0"/>
          <w:marTop w:val="0"/>
          <w:marBottom w:val="0"/>
          <w:divBdr>
            <w:top w:val="none" w:sz="0" w:space="0" w:color="auto"/>
            <w:left w:val="none" w:sz="0" w:space="0" w:color="auto"/>
            <w:bottom w:val="none" w:sz="0" w:space="0" w:color="auto"/>
            <w:right w:val="none" w:sz="0" w:space="0" w:color="auto"/>
          </w:divBdr>
        </w:div>
        <w:div w:id="1136871191">
          <w:marLeft w:val="0"/>
          <w:marRight w:val="0"/>
          <w:marTop w:val="0"/>
          <w:marBottom w:val="0"/>
          <w:divBdr>
            <w:top w:val="none" w:sz="0" w:space="0" w:color="auto"/>
            <w:left w:val="none" w:sz="0" w:space="0" w:color="auto"/>
            <w:bottom w:val="none" w:sz="0" w:space="0" w:color="auto"/>
            <w:right w:val="none" w:sz="0" w:space="0" w:color="auto"/>
          </w:divBdr>
        </w:div>
        <w:div w:id="1723094923">
          <w:marLeft w:val="0"/>
          <w:marRight w:val="0"/>
          <w:marTop w:val="0"/>
          <w:marBottom w:val="0"/>
          <w:divBdr>
            <w:top w:val="none" w:sz="0" w:space="0" w:color="auto"/>
            <w:left w:val="none" w:sz="0" w:space="0" w:color="auto"/>
            <w:bottom w:val="none" w:sz="0" w:space="0" w:color="auto"/>
            <w:right w:val="none" w:sz="0" w:space="0" w:color="auto"/>
          </w:divBdr>
        </w:div>
        <w:div w:id="2128308157">
          <w:marLeft w:val="0"/>
          <w:marRight w:val="0"/>
          <w:marTop w:val="0"/>
          <w:marBottom w:val="0"/>
          <w:divBdr>
            <w:top w:val="none" w:sz="0" w:space="0" w:color="auto"/>
            <w:left w:val="none" w:sz="0" w:space="0" w:color="auto"/>
            <w:bottom w:val="none" w:sz="0" w:space="0" w:color="auto"/>
            <w:right w:val="none" w:sz="0" w:space="0" w:color="auto"/>
          </w:divBdr>
        </w:div>
      </w:divsChild>
    </w:div>
    <w:div w:id="1534266253">
      <w:bodyDiv w:val="1"/>
      <w:marLeft w:val="0"/>
      <w:marRight w:val="0"/>
      <w:marTop w:val="0"/>
      <w:marBottom w:val="0"/>
      <w:divBdr>
        <w:top w:val="none" w:sz="0" w:space="0" w:color="auto"/>
        <w:left w:val="none" w:sz="0" w:space="0" w:color="auto"/>
        <w:bottom w:val="none" w:sz="0" w:space="0" w:color="auto"/>
        <w:right w:val="none" w:sz="0" w:space="0" w:color="auto"/>
      </w:divBdr>
    </w:div>
    <w:div w:id="1576625476">
      <w:bodyDiv w:val="1"/>
      <w:marLeft w:val="0"/>
      <w:marRight w:val="0"/>
      <w:marTop w:val="0"/>
      <w:marBottom w:val="0"/>
      <w:divBdr>
        <w:top w:val="none" w:sz="0" w:space="0" w:color="auto"/>
        <w:left w:val="none" w:sz="0" w:space="0" w:color="auto"/>
        <w:bottom w:val="none" w:sz="0" w:space="0" w:color="auto"/>
        <w:right w:val="none" w:sz="0" w:space="0" w:color="auto"/>
      </w:divBdr>
      <w:divsChild>
        <w:div w:id="294991541">
          <w:marLeft w:val="0"/>
          <w:marRight w:val="0"/>
          <w:marTop w:val="0"/>
          <w:marBottom w:val="0"/>
          <w:divBdr>
            <w:top w:val="none" w:sz="0" w:space="0" w:color="auto"/>
            <w:left w:val="none" w:sz="0" w:space="0" w:color="auto"/>
            <w:bottom w:val="none" w:sz="0" w:space="0" w:color="auto"/>
            <w:right w:val="none" w:sz="0" w:space="0" w:color="auto"/>
          </w:divBdr>
        </w:div>
        <w:div w:id="902985496">
          <w:marLeft w:val="0"/>
          <w:marRight w:val="0"/>
          <w:marTop w:val="0"/>
          <w:marBottom w:val="0"/>
          <w:divBdr>
            <w:top w:val="none" w:sz="0" w:space="0" w:color="auto"/>
            <w:left w:val="none" w:sz="0" w:space="0" w:color="auto"/>
            <w:bottom w:val="none" w:sz="0" w:space="0" w:color="auto"/>
            <w:right w:val="none" w:sz="0" w:space="0" w:color="auto"/>
          </w:divBdr>
        </w:div>
        <w:div w:id="2049987817">
          <w:marLeft w:val="0"/>
          <w:marRight w:val="0"/>
          <w:marTop w:val="0"/>
          <w:marBottom w:val="0"/>
          <w:divBdr>
            <w:top w:val="none" w:sz="0" w:space="0" w:color="auto"/>
            <w:left w:val="none" w:sz="0" w:space="0" w:color="auto"/>
            <w:bottom w:val="none" w:sz="0" w:space="0" w:color="auto"/>
            <w:right w:val="none" w:sz="0" w:space="0" w:color="auto"/>
          </w:divBdr>
        </w:div>
      </w:divsChild>
    </w:div>
    <w:div w:id="1607352023">
      <w:bodyDiv w:val="1"/>
      <w:marLeft w:val="0"/>
      <w:marRight w:val="0"/>
      <w:marTop w:val="0"/>
      <w:marBottom w:val="0"/>
      <w:divBdr>
        <w:top w:val="none" w:sz="0" w:space="0" w:color="auto"/>
        <w:left w:val="none" w:sz="0" w:space="0" w:color="auto"/>
        <w:bottom w:val="none" w:sz="0" w:space="0" w:color="auto"/>
        <w:right w:val="none" w:sz="0" w:space="0" w:color="auto"/>
      </w:divBdr>
      <w:divsChild>
        <w:div w:id="112677404">
          <w:marLeft w:val="0"/>
          <w:marRight w:val="0"/>
          <w:marTop w:val="0"/>
          <w:marBottom w:val="0"/>
          <w:divBdr>
            <w:top w:val="none" w:sz="0" w:space="0" w:color="auto"/>
            <w:left w:val="none" w:sz="0" w:space="0" w:color="auto"/>
            <w:bottom w:val="none" w:sz="0" w:space="0" w:color="auto"/>
            <w:right w:val="none" w:sz="0" w:space="0" w:color="auto"/>
          </w:divBdr>
        </w:div>
        <w:div w:id="210654961">
          <w:marLeft w:val="0"/>
          <w:marRight w:val="0"/>
          <w:marTop w:val="0"/>
          <w:marBottom w:val="0"/>
          <w:divBdr>
            <w:top w:val="none" w:sz="0" w:space="0" w:color="auto"/>
            <w:left w:val="none" w:sz="0" w:space="0" w:color="auto"/>
            <w:bottom w:val="none" w:sz="0" w:space="0" w:color="auto"/>
            <w:right w:val="none" w:sz="0" w:space="0" w:color="auto"/>
          </w:divBdr>
        </w:div>
        <w:div w:id="532111746">
          <w:marLeft w:val="0"/>
          <w:marRight w:val="0"/>
          <w:marTop w:val="0"/>
          <w:marBottom w:val="0"/>
          <w:divBdr>
            <w:top w:val="none" w:sz="0" w:space="0" w:color="auto"/>
            <w:left w:val="none" w:sz="0" w:space="0" w:color="auto"/>
            <w:bottom w:val="none" w:sz="0" w:space="0" w:color="auto"/>
            <w:right w:val="none" w:sz="0" w:space="0" w:color="auto"/>
          </w:divBdr>
        </w:div>
        <w:div w:id="770932537">
          <w:marLeft w:val="0"/>
          <w:marRight w:val="0"/>
          <w:marTop w:val="0"/>
          <w:marBottom w:val="0"/>
          <w:divBdr>
            <w:top w:val="none" w:sz="0" w:space="0" w:color="auto"/>
            <w:left w:val="none" w:sz="0" w:space="0" w:color="auto"/>
            <w:bottom w:val="none" w:sz="0" w:space="0" w:color="auto"/>
            <w:right w:val="none" w:sz="0" w:space="0" w:color="auto"/>
          </w:divBdr>
        </w:div>
        <w:div w:id="956988663">
          <w:marLeft w:val="0"/>
          <w:marRight w:val="0"/>
          <w:marTop w:val="0"/>
          <w:marBottom w:val="0"/>
          <w:divBdr>
            <w:top w:val="none" w:sz="0" w:space="0" w:color="auto"/>
            <w:left w:val="none" w:sz="0" w:space="0" w:color="auto"/>
            <w:bottom w:val="none" w:sz="0" w:space="0" w:color="auto"/>
            <w:right w:val="none" w:sz="0" w:space="0" w:color="auto"/>
          </w:divBdr>
        </w:div>
        <w:div w:id="1118647801">
          <w:marLeft w:val="0"/>
          <w:marRight w:val="0"/>
          <w:marTop w:val="0"/>
          <w:marBottom w:val="0"/>
          <w:divBdr>
            <w:top w:val="none" w:sz="0" w:space="0" w:color="auto"/>
            <w:left w:val="none" w:sz="0" w:space="0" w:color="auto"/>
            <w:bottom w:val="none" w:sz="0" w:space="0" w:color="auto"/>
            <w:right w:val="none" w:sz="0" w:space="0" w:color="auto"/>
          </w:divBdr>
        </w:div>
        <w:div w:id="1809131207">
          <w:marLeft w:val="0"/>
          <w:marRight w:val="0"/>
          <w:marTop w:val="0"/>
          <w:marBottom w:val="0"/>
          <w:divBdr>
            <w:top w:val="none" w:sz="0" w:space="0" w:color="auto"/>
            <w:left w:val="none" w:sz="0" w:space="0" w:color="auto"/>
            <w:bottom w:val="none" w:sz="0" w:space="0" w:color="auto"/>
            <w:right w:val="none" w:sz="0" w:space="0" w:color="auto"/>
          </w:divBdr>
        </w:div>
      </w:divsChild>
    </w:div>
    <w:div w:id="1619725538">
      <w:bodyDiv w:val="1"/>
      <w:marLeft w:val="0"/>
      <w:marRight w:val="0"/>
      <w:marTop w:val="0"/>
      <w:marBottom w:val="0"/>
      <w:divBdr>
        <w:top w:val="none" w:sz="0" w:space="0" w:color="auto"/>
        <w:left w:val="none" w:sz="0" w:space="0" w:color="auto"/>
        <w:bottom w:val="none" w:sz="0" w:space="0" w:color="auto"/>
        <w:right w:val="none" w:sz="0" w:space="0" w:color="auto"/>
      </w:divBdr>
      <w:divsChild>
        <w:div w:id="776144499">
          <w:marLeft w:val="0"/>
          <w:marRight w:val="0"/>
          <w:marTop w:val="0"/>
          <w:marBottom w:val="0"/>
          <w:divBdr>
            <w:top w:val="none" w:sz="0" w:space="0" w:color="auto"/>
            <w:left w:val="none" w:sz="0" w:space="0" w:color="auto"/>
            <w:bottom w:val="none" w:sz="0" w:space="0" w:color="auto"/>
            <w:right w:val="none" w:sz="0" w:space="0" w:color="auto"/>
          </w:divBdr>
          <w:divsChild>
            <w:div w:id="79722847">
              <w:marLeft w:val="0"/>
              <w:marRight w:val="0"/>
              <w:marTop w:val="0"/>
              <w:marBottom w:val="0"/>
              <w:divBdr>
                <w:top w:val="none" w:sz="0" w:space="0" w:color="auto"/>
                <w:left w:val="none" w:sz="0" w:space="0" w:color="auto"/>
                <w:bottom w:val="none" w:sz="0" w:space="0" w:color="auto"/>
                <w:right w:val="none" w:sz="0" w:space="0" w:color="auto"/>
              </w:divBdr>
            </w:div>
            <w:div w:id="156848055">
              <w:marLeft w:val="0"/>
              <w:marRight w:val="0"/>
              <w:marTop w:val="0"/>
              <w:marBottom w:val="0"/>
              <w:divBdr>
                <w:top w:val="none" w:sz="0" w:space="0" w:color="auto"/>
                <w:left w:val="none" w:sz="0" w:space="0" w:color="auto"/>
                <w:bottom w:val="none" w:sz="0" w:space="0" w:color="auto"/>
                <w:right w:val="none" w:sz="0" w:space="0" w:color="auto"/>
              </w:divBdr>
            </w:div>
            <w:div w:id="437022722">
              <w:marLeft w:val="0"/>
              <w:marRight w:val="0"/>
              <w:marTop w:val="0"/>
              <w:marBottom w:val="0"/>
              <w:divBdr>
                <w:top w:val="none" w:sz="0" w:space="0" w:color="auto"/>
                <w:left w:val="none" w:sz="0" w:space="0" w:color="auto"/>
                <w:bottom w:val="none" w:sz="0" w:space="0" w:color="auto"/>
                <w:right w:val="none" w:sz="0" w:space="0" w:color="auto"/>
              </w:divBdr>
            </w:div>
            <w:div w:id="489251805">
              <w:marLeft w:val="0"/>
              <w:marRight w:val="0"/>
              <w:marTop w:val="0"/>
              <w:marBottom w:val="0"/>
              <w:divBdr>
                <w:top w:val="none" w:sz="0" w:space="0" w:color="auto"/>
                <w:left w:val="none" w:sz="0" w:space="0" w:color="auto"/>
                <w:bottom w:val="none" w:sz="0" w:space="0" w:color="auto"/>
                <w:right w:val="none" w:sz="0" w:space="0" w:color="auto"/>
              </w:divBdr>
            </w:div>
            <w:div w:id="654645950">
              <w:marLeft w:val="0"/>
              <w:marRight w:val="0"/>
              <w:marTop w:val="0"/>
              <w:marBottom w:val="0"/>
              <w:divBdr>
                <w:top w:val="none" w:sz="0" w:space="0" w:color="auto"/>
                <w:left w:val="none" w:sz="0" w:space="0" w:color="auto"/>
                <w:bottom w:val="none" w:sz="0" w:space="0" w:color="auto"/>
                <w:right w:val="none" w:sz="0" w:space="0" w:color="auto"/>
              </w:divBdr>
            </w:div>
            <w:div w:id="918445903">
              <w:marLeft w:val="0"/>
              <w:marRight w:val="0"/>
              <w:marTop w:val="0"/>
              <w:marBottom w:val="0"/>
              <w:divBdr>
                <w:top w:val="none" w:sz="0" w:space="0" w:color="auto"/>
                <w:left w:val="none" w:sz="0" w:space="0" w:color="auto"/>
                <w:bottom w:val="none" w:sz="0" w:space="0" w:color="auto"/>
                <w:right w:val="none" w:sz="0" w:space="0" w:color="auto"/>
              </w:divBdr>
            </w:div>
            <w:div w:id="933561907">
              <w:marLeft w:val="0"/>
              <w:marRight w:val="0"/>
              <w:marTop w:val="0"/>
              <w:marBottom w:val="0"/>
              <w:divBdr>
                <w:top w:val="none" w:sz="0" w:space="0" w:color="auto"/>
                <w:left w:val="none" w:sz="0" w:space="0" w:color="auto"/>
                <w:bottom w:val="none" w:sz="0" w:space="0" w:color="auto"/>
                <w:right w:val="none" w:sz="0" w:space="0" w:color="auto"/>
              </w:divBdr>
            </w:div>
            <w:div w:id="1233198865">
              <w:marLeft w:val="0"/>
              <w:marRight w:val="0"/>
              <w:marTop w:val="0"/>
              <w:marBottom w:val="0"/>
              <w:divBdr>
                <w:top w:val="none" w:sz="0" w:space="0" w:color="auto"/>
                <w:left w:val="none" w:sz="0" w:space="0" w:color="auto"/>
                <w:bottom w:val="none" w:sz="0" w:space="0" w:color="auto"/>
                <w:right w:val="none" w:sz="0" w:space="0" w:color="auto"/>
              </w:divBdr>
            </w:div>
            <w:div w:id="1401319522">
              <w:marLeft w:val="0"/>
              <w:marRight w:val="0"/>
              <w:marTop w:val="0"/>
              <w:marBottom w:val="0"/>
              <w:divBdr>
                <w:top w:val="none" w:sz="0" w:space="0" w:color="auto"/>
                <w:left w:val="none" w:sz="0" w:space="0" w:color="auto"/>
                <w:bottom w:val="none" w:sz="0" w:space="0" w:color="auto"/>
                <w:right w:val="none" w:sz="0" w:space="0" w:color="auto"/>
              </w:divBdr>
            </w:div>
            <w:div w:id="1738090625">
              <w:marLeft w:val="0"/>
              <w:marRight w:val="0"/>
              <w:marTop w:val="0"/>
              <w:marBottom w:val="0"/>
              <w:divBdr>
                <w:top w:val="none" w:sz="0" w:space="0" w:color="auto"/>
                <w:left w:val="none" w:sz="0" w:space="0" w:color="auto"/>
                <w:bottom w:val="none" w:sz="0" w:space="0" w:color="auto"/>
                <w:right w:val="none" w:sz="0" w:space="0" w:color="auto"/>
              </w:divBdr>
            </w:div>
            <w:div w:id="2008902851">
              <w:marLeft w:val="0"/>
              <w:marRight w:val="0"/>
              <w:marTop w:val="0"/>
              <w:marBottom w:val="0"/>
              <w:divBdr>
                <w:top w:val="none" w:sz="0" w:space="0" w:color="auto"/>
                <w:left w:val="none" w:sz="0" w:space="0" w:color="auto"/>
                <w:bottom w:val="none" w:sz="0" w:space="0" w:color="auto"/>
                <w:right w:val="none" w:sz="0" w:space="0" w:color="auto"/>
              </w:divBdr>
            </w:div>
          </w:divsChild>
        </w:div>
        <w:div w:id="936519474">
          <w:marLeft w:val="0"/>
          <w:marRight w:val="0"/>
          <w:marTop w:val="0"/>
          <w:marBottom w:val="0"/>
          <w:divBdr>
            <w:top w:val="none" w:sz="0" w:space="0" w:color="auto"/>
            <w:left w:val="none" w:sz="0" w:space="0" w:color="auto"/>
            <w:bottom w:val="none" w:sz="0" w:space="0" w:color="auto"/>
            <w:right w:val="none" w:sz="0" w:space="0" w:color="auto"/>
          </w:divBdr>
          <w:divsChild>
            <w:div w:id="81994448">
              <w:marLeft w:val="0"/>
              <w:marRight w:val="0"/>
              <w:marTop w:val="0"/>
              <w:marBottom w:val="0"/>
              <w:divBdr>
                <w:top w:val="none" w:sz="0" w:space="0" w:color="auto"/>
                <w:left w:val="none" w:sz="0" w:space="0" w:color="auto"/>
                <w:bottom w:val="none" w:sz="0" w:space="0" w:color="auto"/>
                <w:right w:val="none" w:sz="0" w:space="0" w:color="auto"/>
              </w:divBdr>
            </w:div>
            <w:div w:id="250697790">
              <w:marLeft w:val="0"/>
              <w:marRight w:val="0"/>
              <w:marTop w:val="0"/>
              <w:marBottom w:val="0"/>
              <w:divBdr>
                <w:top w:val="none" w:sz="0" w:space="0" w:color="auto"/>
                <w:left w:val="none" w:sz="0" w:space="0" w:color="auto"/>
                <w:bottom w:val="none" w:sz="0" w:space="0" w:color="auto"/>
                <w:right w:val="none" w:sz="0" w:space="0" w:color="auto"/>
              </w:divBdr>
            </w:div>
            <w:div w:id="1204292483">
              <w:marLeft w:val="0"/>
              <w:marRight w:val="0"/>
              <w:marTop w:val="0"/>
              <w:marBottom w:val="0"/>
              <w:divBdr>
                <w:top w:val="none" w:sz="0" w:space="0" w:color="auto"/>
                <w:left w:val="none" w:sz="0" w:space="0" w:color="auto"/>
                <w:bottom w:val="none" w:sz="0" w:space="0" w:color="auto"/>
                <w:right w:val="none" w:sz="0" w:space="0" w:color="auto"/>
              </w:divBdr>
            </w:div>
            <w:div w:id="1381705741">
              <w:marLeft w:val="0"/>
              <w:marRight w:val="0"/>
              <w:marTop w:val="0"/>
              <w:marBottom w:val="0"/>
              <w:divBdr>
                <w:top w:val="none" w:sz="0" w:space="0" w:color="auto"/>
                <w:left w:val="none" w:sz="0" w:space="0" w:color="auto"/>
                <w:bottom w:val="none" w:sz="0" w:space="0" w:color="auto"/>
                <w:right w:val="none" w:sz="0" w:space="0" w:color="auto"/>
              </w:divBdr>
            </w:div>
            <w:div w:id="1439325477">
              <w:marLeft w:val="0"/>
              <w:marRight w:val="0"/>
              <w:marTop w:val="0"/>
              <w:marBottom w:val="0"/>
              <w:divBdr>
                <w:top w:val="none" w:sz="0" w:space="0" w:color="auto"/>
                <w:left w:val="none" w:sz="0" w:space="0" w:color="auto"/>
                <w:bottom w:val="none" w:sz="0" w:space="0" w:color="auto"/>
                <w:right w:val="none" w:sz="0" w:space="0" w:color="auto"/>
              </w:divBdr>
            </w:div>
            <w:div w:id="14808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063916">
      <w:bodyDiv w:val="1"/>
      <w:marLeft w:val="0"/>
      <w:marRight w:val="0"/>
      <w:marTop w:val="0"/>
      <w:marBottom w:val="0"/>
      <w:divBdr>
        <w:top w:val="none" w:sz="0" w:space="0" w:color="auto"/>
        <w:left w:val="none" w:sz="0" w:space="0" w:color="auto"/>
        <w:bottom w:val="none" w:sz="0" w:space="0" w:color="auto"/>
        <w:right w:val="none" w:sz="0" w:space="0" w:color="auto"/>
      </w:divBdr>
    </w:div>
    <w:div w:id="1622807369">
      <w:bodyDiv w:val="1"/>
      <w:marLeft w:val="0"/>
      <w:marRight w:val="0"/>
      <w:marTop w:val="0"/>
      <w:marBottom w:val="0"/>
      <w:divBdr>
        <w:top w:val="none" w:sz="0" w:space="0" w:color="auto"/>
        <w:left w:val="none" w:sz="0" w:space="0" w:color="auto"/>
        <w:bottom w:val="none" w:sz="0" w:space="0" w:color="auto"/>
        <w:right w:val="none" w:sz="0" w:space="0" w:color="auto"/>
      </w:divBdr>
      <w:divsChild>
        <w:div w:id="1133183002">
          <w:marLeft w:val="0"/>
          <w:marRight w:val="0"/>
          <w:marTop w:val="0"/>
          <w:marBottom w:val="0"/>
          <w:divBdr>
            <w:top w:val="none" w:sz="0" w:space="0" w:color="auto"/>
            <w:left w:val="none" w:sz="0" w:space="0" w:color="auto"/>
            <w:bottom w:val="none" w:sz="0" w:space="0" w:color="auto"/>
            <w:right w:val="none" w:sz="0" w:space="0" w:color="auto"/>
          </w:divBdr>
          <w:divsChild>
            <w:div w:id="154298334">
              <w:marLeft w:val="0"/>
              <w:marRight w:val="0"/>
              <w:marTop w:val="0"/>
              <w:marBottom w:val="0"/>
              <w:divBdr>
                <w:top w:val="none" w:sz="0" w:space="0" w:color="auto"/>
                <w:left w:val="none" w:sz="0" w:space="0" w:color="auto"/>
                <w:bottom w:val="none" w:sz="0" w:space="0" w:color="auto"/>
                <w:right w:val="none" w:sz="0" w:space="0" w:color="auto"/>
              </w:divBdr>
              <w:divsChild>
                <w:div w:id="1785542673">
                  <w:marLeft w:val="0"/>
                  <w:marRight w:val="0"/>
                  <w:marTop w:val="0"/>
                  <w:marBottom w:val="0"/>
                  <w:divBdr>
                    <w:top w:val="none" w:sz="0" w:space="0" w:color="auto"/>
                    <w:left w:val="none" w:sz="0" w:space="0" w:color="auto"/>
                    <w:bottom w:val="none" w:sz="0" w:space="0" w:color="auto"/>
                    <w:right w:val="none" w:sz="0" w:space="0" w:color="auto"/>
                  </w:divBdr>
                  <w:divsChild>
                    <w:div w:id="164521840">
                      <w:marLeft w:val="0"/>
                      <w:marRight w:val="0"/>
                      <w:marTop w:val="0"/>
                      <w:marBottom w:val="0"/>
                      <w:divBdr>
                        <w:top w:val="none" w:sz="0" w:space="0" w:color="auto"/>
                        <w:left w:val="none" w:sz="0" w:space="0" w:color="auto"/>
                        <w:bottom w:val="none" w:sz="0" w:space="0" w:color="auto"/>
                        <w:right w:val="none" w:sz="0" w:space="0" w:color="auto"/>
                      </w:divBdr>
                      <w:divsChild>
                        <w:div w:id="4579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217676">
      <w:bodyDiv w:val="1"/>
      <w:marLeft w:val="0"/>
      <w:marRight w:val="0"/>
      <w:marTop w:val="0"/>
      <w:marBottom w:val="0"/>
      <w:divBdr>
        <w:top w:val="none" w:sz="0" w:space="0" w:color="auto"/>
        <w:left w:val="none" w:sz="0" w:space="0" w:color="auto"/>
        <w:bottom w:val="none" w:sz="0" w:space="0" w:color="auto"/>
        <w:right w:val="none" w:sz="0" w:space="0" w:color="auto"/>
      </w:divBdr>
      <w:divsChild>
        <w:div w:id="186450653">
          <w:marLeft w:val="0"/>
          <w:marRight w:val="0"/>
          <w:marTop w:val="0"/>
          <w:marBottom w:val="0"/>
          <w:divBdr>
            <w:top w:val="none" w:sz="0" w:space="0" w:color="auto"/>
            <w:left w:val="none" w:sz="0" w:space="0" w:color="auto"/>
            <w:bottom w:val="none" w:sz="0" w:space="0" w:color="auto"/>
            <w:right w:val="none" w:sz="0" w:space="0" w:color="auto"/>
          </w:divBdr>
        </w:div>
        <w:div w:id="261376447">
          <w:marLeft w:val="0"/>
          <w:marRight w:val="0"/>
          <w:marTop w:val="0"/>
          <w:marBottom w:val="0"/>
          <w:divBdr>
            <w:top w:val="none" w:sz="0" w:space="0" w:color="auto"/>
            <w:left w:val="none" w:sz="0" w:space="0" w:color="auto"/>
            <w:bottom w:val="none" w:sz="0" w:space="0" w:color="auto"/>
            <w:right w:val="none" w:sz="0" w:space="0" w:color="auto"/>
          </w:divBdr>
        </w:div>
        <w:div w:id="465776471">
          <w:marLeft w:val="0"/>
          <w:marRight w:val="0"/>
          <w:marTop w:val="0"/>
          <w:marBottom w:val="0"/>
          <w:divBdr>
            <w:top w:val="none" w:sz="0" w:space="0" w:color="auto"/>
            <w:left w:val="none" w:sz="0" w:space="0" w:color="auto"/>
            <w:bottom w:val="none" w:sz="0" w:space="0" w:color="auto"/>
            <w:right w:val="none" w:sz="0" w:space="0" w:color="auto"/>
          </w:divBdr>
        </w:div>
        <w:div w:id="867837138">
          <w:marLeft w:val="0"/>
          <w:marRight w:val="0"/>
          <w:marTop w:val="0"/>
          <w:marBottom w:val="0"/>
          <w:divBdr>
            <w:top w:val="none" w:sz="0" w:space="0" w:color="auto"/>
            <w:left w:val="none" w:sz="0" w:space="0" w:color="auto"/>
            <w:bottom w:val="none" w:sz="0" w:space="0" w:color="auto"/>
            <w:right w:val="none" w:sz="0" w:space="0" w:color="auto"/>
          </w:divBdr>
        </w:div>
        <w:div w:id="1042172923">
          <w:marLeft w:val="0"/>
          <w:marRight w:val="0"/>
          <w:marTop w:val="0"/>
          <w:marBottom w:val="0"/>
          <w:divBdr>
            <w:top w:val="none" w:sz="0" w:space="0" w:color="auto"/>
            <w:left w:val="none" w:sz="0" w:space="0" w:color="auto"/>
            <w:bottom w:val="none" w:sz="0" w:space="0" w:color="auto"/>
            <w:right w:val="none" w:sz="0" w:space="0" w:color="auto"/>
          </w:divBdr>
        </w:div>
      </w:divsChild>
    </w:div>
    <w:div w:id="1644501400">
      <w:bodyDiv w:val="1"/>
      <w:marLeft w:val="0"/>
      <w:marRight w:val="0"/>
      <w:marTop w:val="0"/>
      <w:marBottom w:val="0"/>
      <w:divBdr>
        <w:top w:val="none" w:sz="0" w:space="0" w:color="auto"/>
        <w:left w:val="none" w:sz="0" w:space="0" w:color="auto"/>
        <w:bottom w:val="none" w:sz="0" w:space="0" w:color="auto"/>
        <w:right w:val="none" w:sz="0" w:space="0" w:color="auto"/>
      </w:divBdr>
      <w:divsChild>
        <w:div w:id="279996899">
          <w:marLeft w:val="0"/>
          <w:marRight w:val="0"/>
          <w:marTop w:val="0"/>
          <w:marBottom w:val="0"/>
          <w:divBdr>
            <w:top w:val="none" w:sz="0" w:space="0" w:color="auto"/>
            <w:left w:val="none" w:sz="0" w:space="0" w:color="auto"/>
            <w:bottom w:val="none" w:sz="0" w:space="0" w:color="auto"/>
            <w:right w:val="none" w:sz="0" w:space="0" w:color="auto"/>
          </w:divBdr>
        </w:div>
        <w:div w:id="788430669">
          <w:marLeft w:val="0"/>
          <w:marRight w:val="0"/>
          <w:marTop w:val="0"/>
          <w:marBottom w:val="0"/>
          <w:divBdr>
            <w:top w:val="none" w:sz="0" w:space="0" w:color="auto"/>
            <w:left w:val="none" w:sz="0" w:space="0" w:color="auto"/>
            <w:bottom w:val="none" w:sz="0" w:space="0" w:color="auto"/>
            <w:right w:val="none" w:sz="0" w:space="0" w:color="auto"/>
          </w:divBdr>
        </w:div>
        <w:div w:id="1646199208">
          <w:marLeft w:val="0"/>
          <w:marRight w:val="0"/>
          <w:marTop w:val="0"/>
          <w:marBottom w:val="0"/>
          <w:divBdr>
            <w:top w:val="none" w:sz="0" w:space="0" w:color="auto"/>
            <w:left w:val="none" w:sz="0" w:space="0" w:color="auto"/>
            <w:bottom w:val="none" w:sz="0" w:space="0" w:color="auto"/>
            <w:right w:val="none" w:sz="0" w:space="0" w:color="auto"/>
          </w:divBdr>
        </w:div>
      </w:divsChild>
    </w:div>
    <w:div w:id="1653943347">
      <w:bodyDiv w:val="1"/>
      <w:marLeft w:val="0"/>
      <w:marRight w:val="0"/>
      <w:marTop w:val="0"/>
      <w:marBottom w:val="0"/>
      <w:divBdr>
        <w:top w:val="none" w:sz="0" w:space="0" w:color="auto"/>
        <w:left w:val="none" w:sz="0" w:space="0" w:color="auto"/>
        <w:bottom w:val="none" w:sz="0" w:space="0" w:color="auto"/>
        <w:right w:val="none" w:sz="0" w:space="0" w:color="auto"/>
      </w:divBdr>
      <w:divsChild>
        <w:div w:id="1197158429">
          <w:marLeft w:val="0"/>
          <w:marRight w:val="0"/>
          <w:marTop w:val="0"/>
          <w:marBottom w:val="0"/>
          <w:divBdr>
            <w:top w:val="none" w:sz="0" w:space="0" w:color="auto"/>
            <w:left w:val="none" w:sz="0" w:space="0" w:color="auto"/>
            <w:bottom w:val="none" w:sz="0" w:space="0" w:color="auto"/>
            <w:right w:val="none" w:sz="0" w:space="0" w:color="auto"/>
          </w:divBdr>
        </w:div>
        <w:div w:id="1521163068">
          <w:marLeft w:val="0"/>
          <w:marRight w:val="0"/>
          <w:marTop w:val="0"/>
          <w:marBottom w:val="0"/>
          <w:divBdr>
            <w:top w:val="none" w:sz="0" w:space="0" w:color="auto"/>
            <w:left w:val="none" w:sz="0" w:space="0" w:color="auto"/>
            <w:bottom w:val="none" w:sz="0" w:space="0" w:color="auto"/>
            <w:right w:val="none" w:sz="0" w:space="0" w:color="auto"/>
          </w:divBdr>
        </w:div>
      </w:divsChild>
    </w:div>
    <w:div w:id="1709720909">
      <w:bodyDiv w:val="1"/>
      <w:marLeft w:val="0"/>
      <w:marRight w:val="0"/>
      <w:marTop w:val="0"/>
      <w:marBottom w:val="0"/>
      <w:divBdr>
        <w:top w:val="none" w:sz="0" w:space="0" w:color="auto"/>
        <w:left w:val="none" w:sz="0" w:space="0" w:color="auto"/>
        <w:bottom w:val="none" w:sz="0" w:space="0" w:color="auto"/>
        <w:right w:val="none" w:sz="0" w:space="0" w:color="auto"/>
      </w:divBdr>
      <w:divsChild>
        <w:div w:id="37240655">
          <w:marLeft w:val="0"/>
          <w:marRight w:val="0"/>
          <w:marTop w:val="0"/>
          <w:marBottom w:val="0"/>
          <w:divBdr>
            <w:top w:val="none" w:sz="0" w:space="0" w:color="auto"/>
            <w:left w:val="none" w:sz="0" w:space="0" w:color="auto"/>
            <w:bottom w:val="none" w:sz="0" w:space="0" w:color="auto"/>
            <w:right w:val="none" w:sz="0" w:space="0" w:color="auto"/>
          </w:divBdr>
        </w:div>
        <w:div w:id="705788636">
          <w:marLeft w:val="0"/>
          <w:marRight w:val="0"/>
          <w:marTop w:val="0"/>
          <w:marBottom w:val="0"/>
          <w:divBdr>
            <w:top w:val="none" w:sz="0" w:space="0" w:color="auto"/>
            <w:left w:val="none" w:sz="0" w:space="0" w:color="auto"/>
            <w:bottom w:val="none" w:sz="0" w:space="0" w:color="auto"/>
            <w:right w:val="none" w:sz="0" w:space="0" w:color="auto"/>
          </w:divBdr>
          <w:divsChild>
            <w:div w:id="218983072">
              <w:marLeft w:val="0"/>
              <w:marRight w:val="0"/>
              <w:marTop w:val="0"/>
              <w:marBottom w:val="0"/>
              <w:divBdr>
                <w:top w:val="none" w:sz="0" w:space="0" w:color="auto"/>
                <w:left w:val="none" w:sz="0" w:space="0" w:color="auto"/>
                <w:bottom w:val="none" w:sz="0" w:space="0" w:color="auto"/>
                <w:right w:val="none" w:sz="0" w:space="0" w:color="auto"/>
              </w:divBdr>
            </w:div>
            <w:div w:id="707220455">
              <w:marLeft w:val="0"/>
              <w:marRight w:val="0"/>
              <w:marTop w:val="0"/>
              <w:marBottom w:val="0"/>
              <w:divBdr>
                <w:top w:val="none" w:sz="0" w:space="0" w:color="auto"/>
                <w:left w:val="none" w:sz="0" w:space="0" w:color="auto"/>
                <w:bottom w:val="none" w:sz="0" w:space="0" w:color="auto"/>
                <w:right w:val="none" w:sz="0" w:space="0" w:color="auto"/>
              </w:divBdr>
            </w:div>
            <w:div w:id="732433475">
              <w:marLeft w:val="0"/>
              <w:marRight w:val="0"/>
              <w:marTop w:val="0"/>
              <w:marBottom w:val="0"/>
              <w:divBdr>
                <w:top w:val="none" w:sz="0" w:space="0" w:color="auto"/>
                <w:left w:val="none" w:sz="0" w:space="0" w:color="auto"/>
                <w:bottom w:val="none" w:sz="0" w:space="0" w:color="auto"/>
                <w:right w:val="none" w:sz="0" w:space="0" w:color="auto"/>
              </w:divBdr>
            </w:div>
            <w:div w:id="1012730338">
              <w:marLeft w:val="0"/>
              <w:marRight w:val="0"/>
              <w:marTop w:val="0"/>
              <w:marBottom w:val="0"/>
              <w:divBdr>
                <w:top w:val="none" w:sz="0" w:space="0" w:color="auto"/>
                <w:left w:val="none" w:sz="0" w:space="0" w:color="auto"/>
                <w:bottom w:val="none" w:sz="0" w:space="0" w:color="auto"/>
                <w:right w:val="none" w:sz="0" w:space="0" w:color="auto"/>
              </w:divBdr>
            </w:div>
            <w:div w:id="1313293928">
              <w:marLeft w:val="0"/>
              <w:marRight w:val="0"/>
              <w:marTop w:val="0"/>
              <w:marBottom w:val="0"/>
              <w:divBdr>
                <w:top w:val="none" w:sz="0" w:space="0" w:color="auto"/>
                <w:left w:val="none" w:sz="0" w:space="0" w:color="auto"/>
                <w:bottom w:val="none" w:sz="0" w:space="0" w:color="auto"/>
                <w:right w:val="none" w:sz="0" w:space="0" w:color="auto"/>
              </w:divBdr>
            </w:div>
            <w:div w:id="1419517116">
              <w:marLeft w:val="0"/>
              <w:marRight w:val="0"/>
              <w:marTop w:val="0"/>
              <w:marBottom w:val="0"/>
              <w:divBdr>
                <w:top w:val="none" w:sz="0" w:space="0" w:color="auto"/>
                <w:left w:val="none" w:sz="0" w:space="0" w:color="auto"/>
                <w:bottom w:val="none" w:sz="0" w:space="0" w:color="auto"/>
                <w:right w:val="none" w:sz="0" w:space="0" w:color="auto"/>
              </w:divBdr>
            </w:div>
            <w:div w:id="1533303670">
              <w:marLeft w:val="0"/>
              <w:marRight w:val="0"/>
              <w:marTop w:val="0"/>
              <w:marBottom w:val="0"/>
              <w:divBdr>
                <w:top w:val="none" w:sz="0" w:space="0" w:color="auto"/>
                <w:left w:val="none" w:sz="0" w:space="0" w:color="auto"/>
                <w:bottom w:val="none" w:sz="0" w:space="0" w:color="auto"/>
                <w:right w:val="none" w:sz="0" w:space="0" w:color="auto"/>
              </w:divBdr>
            </w:div>
            <w:div w:id="2047173196">
              <w:marLeft w:val="0"/>
              <w:marRight w:val="0"/>
              <w:marTop w:val="0"/>
              <w:marBottom w:val="0"/>
              <w:divBdr>
                <w:top w:val="none" w:sz="0" w:space="0" w:color="auto"/>
                <w:left w:val="none" w:sz="0" w:space="0" w:color="auto"/>
                <w:bottom w:val="none" w:sz="0" w:space="0" w:color="auto"/>
                <w:right w:val="none" w:sz="0" w:space="0" w:color="auto"/>
              </w:divBdr>
            </w:div>
            <w:div w:id="2067337186">
              <w:marLeft w:val="0"/>
              <w:marRight w:val="0"/>
              <w:marTop w:val="0"/>
              <w:marBottom w:val="0"/>
              <w:divBdr>
                <w:top w:val="none" w:sz="0" w:space="0" w:color="auto"/>
                <w:left w:val="none" w:sz="0" w:space="0" w:color="auto"/>
                <w:bottom w:val="none" w:sz="0" w:space="0" w:color="auto"/>
                <w:right w:val="none" w:sz="0" w:space="0" w:color="auto"/>
              </w:divBdr>
            </w:div>
            <w:div w:id="2122415272">
              <w:marLeft w:val="0"/>
              <w:marRight w:val="0"/>
              <w:marTop w:val="0"/>
              <w:marBottom w:val="0"/>
              <w:divBdr>
                <w:top w:val="none" w:sz="0" w:space="0" w:color="auto"/>
                <w:left w:val="none" w:sz="0" w:space="0" w:color="auto"/>
                <w:bottom w:val="none" w:sz="0" w:space="0" w:color="auto"/>
                <w:right w:val="none" w:sz="0" w:space="0" w:color="auto"/>
              </w:divBdr>
            </w:div>
          </w:divsChild>
        </w:div>
        <w:div w:id="1708483834">
          <w:marLeft w:val="0"/>
          <w:marRight w:val="0"/>
          <w:marTop w:val="0"/>
          <w:marBottom w:val="0"/>
          <w:divBdr>
            <w:top w:val="none" w:sz="0" w:space="0" w:color="auto"/>
            <w:left w:val="none" w:sz="0" w:space="0" w:color="auto"/>
            <w:bottom w:val="none" w:sz="0" w:space="0" w:color="auto"/>
            <w:right w:val="none" w:sz="0" w:space="0" w:color="auto"/>
          </w:divBdr>
        </w:div>
      </w:divsChild>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29104938">
      <w:bodyDiv w:val="1"/>
      <w:marLeft w:val="0"/>
      <w:marRight w:val="0"/>
      <w:marTop w:val="0"/>
      <w:marBottom w:val="0"/>
      <w:divBdr>
        <w:top w:val="none" w:sz="0" w:space="0" w:color="auto"/>
        <w:left w:val="none" w:sz="0" w:space="0" w:color="auto"/>
        <w:bottom w:val="none" w:sz="0" w:space="0" w:color="auto"/>
        <w:right w:val="none" w:sz="0" w:space="0" w:color="auto"/>
      </w:divBdr>
      <w:divsChild>
        <w:div w:id="132986523">
          <w:marLeft w:val="0"/>
          <w:marRight w:val="0"/>
          <w:marTop w:val="0"/>
          <w:marBottom w:val="0"/>
          <w:divBdr>
            <w:top w:val="none" w:sz="0" w:space="0" w:color="auto"/>
            <w:left w:val="none" w:sz="0" w:space="0" w:color="auto"/>
            <w:bottom w:val="none" w:sz="0" w:space="0" w:color="auto"/>
            <w:right w:val="none" w:sz="0" w:space="0" w:color="auto"/>
          </w:divBdr>
        </w:div>
        <w:div w:id="272633465">
          <w:marLeft w:val="0"/>
          <w:marRight w:val="0"/>
          <w:marTop w:val="0"/>
          <w:marBottom w:val="0"/>
          <w:divBdr>
            <w:top w:val="none" w:sz="0" w:space="0" w:color="auto"/>
            <w:left w:val="none" w:sz="0" w:space="0" w:color="auto"/>
            <w:bottom w:val="none" w:sz="0" w:space="0" w:color="auto"/>
            <w:right w:val="none" w:sz="0" w:space="0" w:color="auto"/>
          </w:divBdr>
        </w:div>
        <w:div w:id="297734790">
          <w:marLeft w:val="0"/>
          <w:marRight w:val="0"/>
          <w:marTop w:val="0"/>
          <w:marBottom w:val="0"/>
          <w:divBdr>
            <w:top w:val="none" w:sz="0" w:space="0" w:color="auto"/>
            <w:left w:val="none" w:sz="0" w:space="0" w:color="auto"/>
            <w:bottom w:val="none" w:sz="0" w:space="0" w:color="auto"/>
            <w:right w:val="none" w:sz="0" w:space="0" w:color="auto"/>
          </w:divBdr>
        </w:div>
        <w:div w:id="300117360">
          <w:marLeft w:val="0"/>
          <w:marRight w:val="0"/>
          <w:marTop w:val="0"/>
          <w:marBottom w:val="0"/>
          <w:divBdr>
            <w:top w:val="none" w:sz="0" w:space="0" w:color="auto"/>
            <w:left w:val="none" w:sz="0" w:space="0" w:color="auto"/>
            <w:bottom w:val="none" w:sz="0" w:space="0" w:color="auto"/>
            <w:right w:val="none" w:sz="0" w:space="0" w:color="auto"/>
          </w:divBdr>
        </w:div>
        <w:div w:id="323749857">
          <w:marLeft w:val="0"/>
          <w:marRight w:val="0"/>
          <w:marTop w:val="0"/>
          <w:marBottom w:val="0"/>
          <w:divBdr>
            <w:top w:val="none" w:sz="0" w:space="0" w:color="auto"/>
            <w:left w:val="none" w:sz="0" w:space="0" w:color="auto"/>
            <w:bottom w:val="none" w:sz="0" w:space="0" w:color="auto"/>
            <w:right w:val="none" w:sz="0" w:space="0" w:color="auto"/>
          </w:divBdr>
        </w:div>
        <w:div w:id="390076283">
          <w:marLeft w:val="0"/>
          <w:marRight w:val="0"/>
          <w:marTop w:val="0"/>
          <w:marBottom w:val="0"/>
          <w:divBdr>
            <w:top w:val="none" w:sz="0" w:space="0" w:color="auto"/>
            <w:left w:val="none" w:sz="0" w:space="0" w:color="auto"/>
            <w:bottom w:val="none" w:sz="0" w:space="0" w:color="auto"/>
            <w:right w:val="none" w:sz="0" w:space="0" w:color="auto"/>
          </w:divBdr>
        </w:div>
        <w:div w:id="444035631">
          <w:marLeft w:val="0"/>
          <w:marRight w:val="0"/>
          <w:marTop w:val="0"/>
          <w:marBottom w:val="0"/>
          <w:divBdr>
            <w:top w:val="none" w:sz="0" w:space="0" w:color="auto"/>
            <w:left w:val="none" w:sz="0" w:space="0" w:color="auto"/>
            <w:bottom w:val="none" w:sz="0" w:space="0" w:color="auto"/>
            <w:right w:val="none" w:sz="0" w:space="0" w:color="auto"/>
          </w:divBdr>
        </w:div>
        <w:div w:id="547108744">
          <w:marLeft w:val="0"/>
          <w:marRight w:val="0"/>
          <w:marTop w:val="0"/>
          <w:marBottom w:val="0"/>
          <w:divBdr>
            <w:top w:val="none" w:sz="0" w:space="0" w:color="auto"/>
            <w:left w:val="none" w:sz="0" w:space="0" w:color="auto"/>
            <w:bottom w:val="none" w:sz="0" w:space="0" w:color="auto"/>
            <w:right w:val="none" w:sz="0" w:space="0" w:color="auto"/>
          </w:divBdr>
        </w:div>
        <w:div w:id="566573886">
          <w:marLeft w:val="0"/>
          <w:marRight w:val="0"/>
          <w:marTop w:val="0"/>
          <w:marBottom w:val="0"/>
          <w:divBdr>
            <w:top w:val="none" w:sz="0" w:space="0" w:color="auto"/>
            <w:left w:val="none" w:sz="0" w:space="0" w:color="auto"/>
            <w:bottom w:val="none" w:sz="0" w:space="0" w:color="auto"/>
            <w:right w:val="none" w:sz="0" w:space="0" w:color="auto"/>
          </w:divBdr>
        </w:div>
        <w:div w:id="671294844">
          <w:marLeft w:val="0"/>
          <w:marRight w:val="0"/>
          <w:marTop w:val="0"/>
          <w:marBottom w:val="0"/>
          <w:divBdr>
            <w:top w:val="none" w:sz="0" w:space="0" w:color="auto"/>
            <w:left w:val="none" w:sz="0" w:space="0" w:color="auto"/>
            <w:bottom w:val="none" w:sz="0" w:space="0" w:color="auto"/>
            <w:right w:val="none" w:sz="0" w:space="0" w:color="auto"/>
          </w:divBdr>
        </w:div>
        <w:div w:id="707873475">
          <w:marLeft w:val="0"/>
          <w:marRight w:val="0"/>
          <w:marTop w:val="0"/>
          <w:marBottom w:val="0"/>
          <w:divBdr>
            <w:top w:val="none" w:sz="0" w:space="0" w:color="auto"/>
            <w:left w:val="none" w:sz="0" w:space="0" w:color="auto"/>
            <w:bottom w:val="none" w:sz="0" w:space="0" w:color="auto"/>
            <w:right w:val="none" w:sz="0" w:space="0" w:color="auto"/>
          </w:divBdr>
        </w:div>
        <w:div w:id="720401133">
          <w:marLeft w:val="0"/>
          <w:marRight w:val="0"/>
          <w:marTop w:val="0"/>
          <w:marBottom w:val="0"/>
          <w:divBdr>
            <w:top w:val="none" w:sz="0" w:space="0" w:color="auto"/>
            <w:left w:val="none" w:sz="0" w:space="0" w:color="auto"/>
            <w:bottom w:val="none" w:sz="0" w:space="0" w:color="auto"/>
            <w:right w:val="none" w:sz="0" w:space="0" w:color="auto"/>
          </w:divBdr>
        </w:div>
        <w:div w:id="926696198">
          <w:marLeft w:val="0"/>
          <w:marRight w:val="0"/>
          <w:marTop w:val="0"/>
          <w:marBottom w:val="0"/>
          <w:divBdr>
            <w:top w:val="none" w:sz="0" w:space="0" w:color="auto"/>
            <w:left w:val="none" w:sz="0" w:space="0" w:color="auto"/>
            <w:bottom w:val="none" w:sz="0" w:space="0" w:color="auto"/>
            <w:right w:val="none" w:sz="0" w:space="0" w:color="auto"/>
          </w:divBdr>
        </w:div>
        <w:div w:id="1145775473">
          <w:marLeft w:val="0"/>
          <w:marRight w:val="0"/>
          <w:marTop w:val="0"/>
          <w:marBottom w:val="0"/>
          <w:divBdr>
            <w:top w:val="none" w:sz="0" w:space="0" w:color="auto"/>
            <w:left w:val="none" w:sz="0" w:space="0" w:color="auto"/>
            <w:bottom w:val="none" w:sz="0" w:space="0" w:color="auto"/>
            <w:right w:val="none" w:sz="0" w:space="0" w:color="auto"/>
          </w:divBdr>
        </w:div>
        <w:div w:id="1185752536">
          <w:marLeft w:val="0"/>
          <w:marRight w:val="0"/>
          <w:marTop w:val="0"/>
          <w:marBottom w:val="0"/>
          <w:divBdr>
            <w:top w:val="none" w:sz="0" w:space="0" w:color="auto"/>
            <w:left w:val="none" w:sz="0" w:space="0" w:color="auto"/>
            <w:bottom w:val="none" w:sz="0" w:space="0" w:color="auto"/>
            <w:right w:val="none" w:sz="0" w:space="0" w:color="auto"/>
          </w:divBdr>
        </w:div>
        <w:div w:id="1256547768">
          <w:marLeft w:val="0"/>
          <w:marRight w:val="0"/>
          <w:marTop w:val="0"/>
          <w:marBottom w:val="0"/>
          <w:divBdr>
            <w:top w:val="none" w:sz="0" w:space="0" w:color="auto"/>
            <w:left w:val="none" w:sz="0" w:space="0" w:color="auto"/>
            <w:bottom w:val="none" w:sz="0" w:space="0" w:color="auto"/>
            <w:right w:val="none" w:sz="0" w:space="0" w:color="auto"/>
          </w:divBdr>
        </w:div>
        <w:div w:id="1335718228">
          <w:marLeft w:val="0"/>
          <w:marRight w:val="0"/>
          <w:marTop w:val="0"/>
          <w:marBottom w:val="0"/>
          <w:divBdr>
            <w:top w:val="none" w:sz="0" w:space="0" w:color="auto"/>
            <w:left w:val="none" w:sz="0" w:space="0" w:color="auto"/>
            <w:bottom w:val="none" w:sz="0" w:space="0" w:color="auto"/>
            <w:right w:val="none" w:sz="0" w:space="0" w:color="auto"/>
          </w:divBdr>
        </w:div>
        <w:div w:id="1549956424">
          <w:marLeft w:val="0"/>
          <w:marRight w:val="0"/>
          <w:marTop w:val="0"/>
          <w:marBottom w:val="0"/>
          <w:divBdr>
            <w:top w:val="none" w:sz="0" w:space="0" w:color="auto"/>
            <w:left w:val="none" w:sz="0" w:space="0" w:color="auto"/>
            <w:bottom w:val="none" w:sz="0" w:space="0" w:color="auto"/>
            <w:right w:val="none" w:sz="0" w:space="0" w:color="auto"/>
          </w:divBdr>
        </w:div>
        <w:div w:id="1672834052">
          <w:marLeft w:val="0"/>
          <w:marRight w:val="0"/>
          <w:marTop w:val="0"/>
          <w:marBottom w:val="0"/>
          <w:divBdr>
            <w:top w:val="none" w:sz="0" w:space="0" w:color="auto"/>
            <w:left w:val="none" w:sz="0" w:space="0" w:color="auto"/>
            <w:bottom w:val="none" w:sz="0" w:space="0" w:color="auto"/>
            <w:right w:val="none" w:sz="0" w:space="0" w:color="auto"/>
          </w:divBdr>
        </w:div>
        <w:div w:id="1731808380">
          <w:marLeft w:val="0"/>
          <w:marRight w:val="0"/>
          <w:marTop w:val="0"/>
          <w:marBottom w:val="0"/>
          <w:divBdr>
            <w:top w:val="none" w:sz="0" w:space="0" w:color="auto"/>
            <w:left w:val="none" w:sz="0" w:space="0" w:color="auto"/>
            <w:bottom w:val="none" w:sz="0" w:space="0" w:color="auto"/>
            <w:right w:val="none" w:sz="0" w:space="0" w:color="auto"/>
          </w:divBdr>
        </w:div>
        <w:div w:id="1765880440">
          <w:marLeft w:val="0"/>
          <w:marRight w:val="0"/>
          <w:marTop w:val="0"/>
          <w:marBottom w:val="0"/>
          <w:divBdr>
            <w:top w:val="none" w:sz="0" w:space="0" w:color="auto"/>
            <w:left w:val="none" w:sz="0" w:space="0" w:color="auto"/>
            <w:bottom w:val="none" w:sz="0" w:space="0" w:color="auto"/>
            <w:right w:val="none" w:sz="0" w:space="0" w:color="auto"/>
          </w:divBdr>
        </w:div>
        <w:div w:id="1773471597">
          <w:marLeft w:val="0"/>
          <w:marRight w:val="0"/>
          <w:marTop w:val="0"/>
          <w:marBottom w:val="0"/>
          <w:divBdr>
            <w:top w:val="none" w:sz="0" w:space="0" w:color="auto"/>
            <w:left w:val="none" w:sz="0" w:space="0" w:color="auto"/>
            <w:bottom w:val="none" w:sz="0" w:space="0" w:color="auto"/>
            <w:right w:val="none" w:sz="0" w:space="0" w:color="auto"/>
          </w:divBdr>
        </w:div>
        <w:div w:id="1847209501">
          <w:marLeft w:val="0"/>
          <w:marRight w:val="0"/>
          <w:marTop w:val="0"/>
          <w:marBottom w:val="0"/>
          <w:divBdr>
            <w:top w:val="none" w:sz="0" w:space="0" w:color="auto"/>
            <w:left w:val="none" w:sz="0" w:space="0" w:color="auto"/>
            <w:bottom w:val="none" w:sz="0" w:space="0" w:color="auto"/>
            <w:right w:val="none" w:sz="0" w:space="0" w:color="auto"/>
          </w:divBdr>
        </w:div>
        <w:div w:id="1875774217">
          <w:marLeft w:val="0"/>
          <w:marRight w:val="0"/>
          <w:marTop w:val="0"/>
          <w:marBottom w:val="0"/>
          <w:divBdr>
            <w:top w:val="none" w:sz="0" w:space="0" w:color="auto"/>
            <w:left w:val="none" w:sz="0" w:space="0" w:color="auto"/>
            <w:bottom w:val="none" w:sz="0" w:space="0" w:color="auto"/>
            <w:right w:val="none" w:sz="0" w:space="0" w:color="auto"/>
          </w:divBdr>
        </w:div>
        <w:div w:id="1889296149">
          <w:marLeft w:val="0"/>
          <w:marRight w:val="0"/>
          <w:marTop w:val="0"/>
          <w:marBottom w:val="0"/>
          <w:divBdr>
            <w:top w:val="none" w:sz="0" w:space="0" w:color="auto"/>
            <w:left w:val="none" w:sz="0" w:space="0" w:color="auto"/>
            <w:bottom w:val="none" w:sz="0" w:space="0" w:color="auto"/>
            <w:right w:val="none" w:sz="0" w:space="0" w:color="auto"/>
          </w:divBdr>
        </w:div>
        <w:div w:id="2130662626">
          <w:marLeft w:val="0"/>
          <w:marRight w:val="0"/>
          <w:marTop w:val="0"/>
          <w:marBottom w:val="0"/>
          <w:divBdr>
            <w:top w:val="none" w:sz="0" w:space="0" w:color="auto"/>
            <w:left w:val="none" w:sz="0" w:space="0" w:color="auto"/>
            <w:bottom w:val="none" w:sz="0" w:space="0" w:color="auto"/>
            <w:right w:val="none" w:sz="0" w:space="0" w:color="auto"/>
          </w:divBdr>
        </w:div>
      </w:divsChild>
    </w:div>
    <w:div w:id="1740707790">
      <w:bodyDiv w:val="1"/>
      <w:marLeft w:val="0"/>
      <w:marRight w:val="0"/>
      <w:marTop w:val="0"/>
      <w:marBottom w:val="0"/>
      <w:divBdr>
        <w:top w:val="none" w:sz="0" w:space="0" w:color="auto"/>
        <w:left w:val="none" w:sz="0" w:space="0" w:color="auto"/>
        <w:bottom w:val="none" w:sz="0" w:space="0" w:color="auto"/>
        <w:right w:val="none" w:sz="0" w:space="0" w:color="auto"/>
      </w:divBdr>
      <w:divsChild>
        <w:div w:id="42217115">
          <w:marLeft w:val="0"/>
          <w:marRight w:val="0"/>
          <w:marTop w:val="0"/>
          <w:marBottom w:val="0"/>
          <w:divBdr>
            <w:top w:val="none" w:sz="0" w:space="0" w:color="auto"/>
            <w:left w:val="none" w:sz="0" w:space="0" w:color="auto"/>
            <w:bottom w:val="none" w:sz="0" w:space="0" w:color="auto"/>
            <w:right w:val="none" w:sz="0" w:space="0" w:color="auto"/>
          </w:divBdr>
          <w:divsChild>
            <w:div w:id="1869440411">
              <w:marLeft w:val="0"/>
              <w:marRight w:val="0"/>
              <w:marTop w:val="0"/>
              <w:marBottom w:val="0"/>
              <w:divBdr>
                <w:top w:val="none" w:sz="0" w:space="0" w:color="auto"/>
                <w:left w:val="none" w:sz="0" w:space="0" w:color="auto"/>
                <w:bottom w:val="none" w:sz="0" w:space="0" w:color="auto"/>
                <w:right w:val="none" w:sz="0" w:space="0" w:color="auto"/>
              </w:divBdr>
            </w:div>
          </w:divsChild>
        </w:div>
        <w:div w:id="52584042">
          <w:marLeft w:val="0"/>
          <w:marRight w:val="0"/>
          <w:marTop w:val="0"/>
          <w:marBottom w:val="0"/>
          <w:divBdr>
            <w:top w:val="none" w:sz="0" w:space="0" w:color="auto"/>
            <w:left w:val="none" w:sz="0" w:space="0" w:color="auto"/>
            <w:bottom w:val="none" w:sz="0" w:space="0" w:color="auto"/>
            <w:right w:val="none" w:sz="0" w:space="0" w:color="auto"/>
          </w:divBdr>
          <w:divsChild>
            <w:div w:id="1984307389">
              <w:marLeft w:val="0"/>
              <w:marRight w:val="0"/>
              <w:marTop w:val="0"/>
              <w:marBottom w:val="0"/>
              <w:divBdr>
                <w:top w:val="none" w:sz="0" w:space="0" w:color="auto"/>
                <w:left w:val="none" w:sz="0" w:space="0" w:color="auto"/>
                <w:bottom w:val="none" w:sz="0" w:space="0" w:color="auto"/>
                <w:right w:val="none" w:sz="0" w:space="0" w:color="auto"/>
              </w:divBdr>
            </w:div>
          </w:divsChild>
        </w:div>
        <w:div w:id="102381152">
          <w:marLeft w:val="0"/>
          <w:marRight w:val="0"/>
          <w:marTop w:val="0"/>
          <w:marBottom w:val="0"/>
          <w:divBdr>
            <w:top w:val="none" w:sz="0" w:space="0" w:color="auto"/>
            <w:left w:val="none" w:sz="0" w:space="0" w:color="auto"/>
            <w:bottom w:val="none" w:sz="0" w:space="0" w:color="auto"/>
            <w:right w:val="none" w:sz="0" w:space="0" w:color="auto"/>
          </w:divBdr>
          <w:divsChild>
            <w:div w:id="940605289">
              <w:marLeft w:val="0"/>
              <w:marRight w:val="0"/>
              <w:marTop w:val="0"/>
              <w:marBottom w:val="0"/>
              <w:divBdr>
                <w:top w:val="none" w:sz="0" w:space="0" w:color="auto"/>
                <w:left w:val="none" w:sz="0" w:space="0" w:color="auto"/>
                <w:bottom w:val="none" w:sz="0" w:space="0" w:color="auto"/>
                <w:right w:val="none" w:sz="0" w:space="0" w:color="auto"/>
              </w:divBdr>
            </w:div>
            <w:div w:id="1588420419">
              <w:marLeft w:val="0"/>
              <w:marRight w:val="0"/>
              <w:marTop w:val="0"/>
              <w:marBottom w:val="0"/>
              <w:divBdr>
                <w:top w:val="none" w:sz="0" w:space="0" w:color="auto"/>
                <w:left w:val="none" w:sz="0" w:space="0" w:color="auto"/>
                <w:bottom w:val="none" w:sz="0" w:space="0" w:color="auto"/>
                <w:right w:val="none" w:sz="0" w:space="0" w:color="auto"/>
              </w:divBdr>
              <w:divsChild>
                <w:div w:id="80298681">
                  <w:marLeft w:val="0"/>
                  <w:marRight w:val="0"/>
                  <w:marTop w:val="0"/>
                  <w:marBottom w:val="0"/>
                  <w:divBdr>
                    <w:top w:val="none" w:sz="0" w:space="0" w:color="auto"/>
                    <w:left w:val="none" w:sz="0" w:space="0" w:color="auto"/>
                    <w:bottom w:val="none" w:sz="0" w:space="0" w:color="auto"/>
                    <w:right w:val="none" w:sz="0" w:space="0" w:color="auto"/>
                  </w:divBdr>
                  <w:divsChild>
                    <w:div w:id="244850183">
                      <w:marLeft w:val="0"/>
                      <w:marRight w:val="0"/>
                      <w:marTop w:val="0"/>
                      <w:marBottom w:val="0"/>
                      <w:divBdr>
                        <w:top w:val="none" w:sz="0" w:space="0" w:color="auto"/>
                        <w:left w:val="none" w:sz="0" w:space="0" w:color="auto"/>
                        <w:bottom w:val="none" w:sz="0" w:space="0" w:color="auto"/>
                        <w:right w:val="none" w:sz="0" w:space="0" w:color="auto"/>
                      </w:divBdr>
                      <w:divsChild>
                        <w:div w:id="239369835">
                          <w:marLeft w:val="0"/>
                          <w:marRight w:val="0"/>
                          <w:marTop w:val="0"/>
                          <w:marBottom w:val="0"/>
                          <w:divBdr>
                            <w:top w:val="none" w:sz="0" w:space="0" w:color="auto"/>
                            <w:left w:val="none" w:sz="0" w:space="0" w:color="auto"/>
                            <w:bottom w:val="none" w:sz="0" w:space="0" w:color="auto"/>
                            <w:right w:val="none" w:sz="0" w:space="0" w:color="auto"/>
                          </w:divBdr>
                          <w:divsChild>
                            <w:div w:id="54094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40059">
          <w:marLeft w:val="0"/>
          <w:marRight w:val="0"/>
          <w:marTop w:val="0"/>
          <w:marBottom w:val="0"/>
          <w:divBdr>
            <w:top w:val="none" w:sz="0" w:space="0" w:color="auto"/>
            <w:left w:val="none" w:sz="0" w:space="0" w:color="auto"/>
            <w:bottom w:val="none" w:sz="0" w:space="0" w:color="auto"/>
            <w:right w:val="none" w:sz="0" w:space="0" w:color="auto"/>
          </w:divBdr>
          <w:divsChild>
            <w:div w:id="245002064">
              <w:marLeft w:val="0"/>
              <w:marRight w:val="0"/>
              <w:marTop w:val="0"/>
              <w:marBottom w:val="0"/>
              <w:divBdr>
                <w:top w:val="none" w:sz="0" w:space="0" w:color="auto"/>
                <w:left w:val="none" w:sz="0" w:space="0" w:color="auto"/>
                <w:bottom w:val="none" w:sz="0" w:space="0" w:color="auto"/>
                <w:right w:val="none" w:sz="0" w:space="0" w:color="auto"/>
              </w:divBdr>
            </w:div>
          </w:divsChild>
        </w:div>
        <w:div w:id="127086990">
          <w:marLeft w:val="0"/>
          <w:marRight w:val="0"/>
          <w:marTop w:val="0"/>
          <w:marBottom w:val="0"/>
          <w:divBdr>
            <w:top w:val="none" w:sz="0" w:space="0" w:color="auto"/>
            <w:left w:val="none" w:sz="0" w:space="0" w:color="auto"/>
            <w:bottom w:val="none" w:sz="0" w:space="0" w:color="auto"/>
            <w:right w:val="none" w:sz="0" w:space="0" w:color="auto"/>
          </w:divBdr>
          <w:divsChild>
            <w:div w:id="1956597896">
              <w:marLeft w:val="0"/>
              <w:marRight w:val="0"/>
              <w:marTop w:val="0"/>
              <w:marBottom w:val="0"/>
              <w:divBdr>
                <w:top w:val="none" w:sz="0" w:space="0" w:color="auto"/>
                <w:left w:val="none" w:sz="0" w:space="0" w:color="auto"/>
                <w:bottom w:val="none" w:sz="0" w:space="0" w:color="auto"/>
                <w:right w:val="none" w:sz="0" w:space="0" w:color="auto"/>
              </w:divBdr>
            </w:div>
          </w:divsChild>
        </w:div>
        <w:div w:id="143940026">
          <w:marLeft w:val="0"/>
          <w:marRight w:val="0"/>
          <w:marTop w:val="0"/>
          <w:marBottom w:val="0"/>
          <w:divBdr>
            <w:top w:val="none" w:sz="0" w:space="0" w:color="auto"/>
            <w:left w:val="none" w:sz="0" w:space="0" w:color="auto"/>
            <w:bottom w:val="none" w:sz="0" w:space="0" w:color="auto"/>
            <w:right w:val="none" w:sz="0" w:space="0" w:color="auto"/>
          </w:divBdr>
          <w:divsChild>
            <w:div w:id="80950249">
              <w:marLeft w:val="0"/>
              <w:marRight w:val="0"/>
              <w:marTop w:val="0"/>
              <w:marBottom w:val="0"/>
              <w:divBdr>
                <w:top w:val="none" w:sz="0" w:space="0" w:color="auto"/>
                <w:left w:val="none" w:sz="0" w:space="0" w:color="auto"/>
                <w:bottom w:val="none" w:sz="0" w:space="0" w:color="auto"/>
                <w:right w:val="none" w:sz="0" w:space="0" w:color="auto"/>
              </w:divBdr>
            </w:div>
            <w:div w:id="1405302144">
              <w:marLeft w:val="0"/>
              <w:marRight w:val="0"/>
              <w:marTop w:val="0"/>
              <w:marBottom w:val="0"/>
              <w:divBdr>
                <w:top w:val="none" w:sz="0" w:space="0" w:color="auto"/>
                <w:left w:val="none" w:sz="0" w:space="0" w:color="auto"/>
                <w:bottom w:val="none" w:sz="0" w:space="0" w:color="auto"/>
                <w:right w:val="none" w:sz="0" w:space="0" w:color="auto"/>
              </w:divBdr>
              <w:divsChild>
                <w:div w:id="1036271876">
                  <w:marLeft w:val="0"/>
                  <w:marRight w:val="0"/>
                  <w:marTop w:val="0"/>
                  <w:marBottom w:val="0"/>
                  <w:divBdr>
                    <w:top w:val="none" w:sz="0" w:space="0" w:color="auto"/>
                    <w:left w:val="none" w:sz="0" w:space="0" w:color="auto"/>
                    <w:bottom w:val="none" w:sz="0" w:space="0" w:color="auto"/>
                    <w:right w:val="none" w:sz="0" w:space="0" w:color="auto"/>
                  </w:divBdr>
                  <w:divsChild>
                    <w:div w:id="1814323682">
                      <w:marLeft w:val="0"/>
                      <w:marRight w:val="0"/>
                      <w:marTop w:val="0"/>
                      <w:marBottom w:val="0"/>
                      <w:divBdr>
                        <w:top w:val="none" w:sz="0" w:space="0" w:color="auto"/>
                        <w:left w:val="none" w:sz="0" w:space="0" w:color="auto"/>
                        <w:bottom w:val="none" w:sz="0" w:space="0" w:color="auto"/>
                        <w:right w:val="none" w:sz="0" w:space="0" w:color="auto"/>
                      </w:divBdr>
                      <w:divsChild>
                        <w:div w:id="764574534">
                          <w:marLeft w:val="0"/>
                          <w:marRight w:val="0"/>
                          <w:marTop w:val="0"/>
                          <w:marBottom w:val="0"/>
                          <w:divBdr>
                            <w:top w:val="none" w:sz="0" w:space="0" w:color="auto"/>
                            <w:left w:val="none" w:sz="0" w:space="0" w:color="auto"/>
                            <w:bottom w:val="none" w:sz="0" w:space="0" w:color="auto"/>
                            <w:right w:val="none" w:sz="0" w:space="0" w:color="auto"/>
                          </w:divBdr>
                          <w:divsChild>
                            <w:div w:id="65719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169926">
          <w:marLeft w:val="0"/>
          <w:marRight w:val="0"/>
          <w:marTop w:val="0"/>
          <w:marBottom w:val="0"/>
          <w:divBdr>
            <w:top w:val="none" w:sz="0" w:space="0" w:color="auto"/>
            <w:left w:val="none" w:sz="0" w:space="0" w:color="auto"/>
            <w:bottom w:val="none" w:sz="0" w:space="0" w:color="auto"/>
            <w:right w:val="none" w:sz="0" w:space="0" w:color="auto"/>
          </w:divBdr>
          <w:divsChild>
            <w:div w:id="1347754068">
              <w:marLeft w:val="0"/>
              <w:marRight w:val="0"/>
              <w:marTop w:val="0"/>
              <w:marBottom w:val="0"/>
              <w:divBdr>
                <w:top w:val="none" w:sz="0" w:space="0" w:color="auto"/>
                <w:left w:val="none" w:sz="0" w:space="0" w:color="auto"/>
                <w:bottom w:val="none" w:sz="0" w:space="0" w:color="auto"/>
                <w:right w:val="none" w:sz="0" w:space="0" w:color="auto"/>
              </w:divBdr>
            </w:div>
            <w:div w:id="1548225250">
              <w:marLeft w:val="0"/>
              <w:marRight w:val="0"/>
              <w:marTop w:val="0"/>
              <w:marBottom w:val="0"/>
              <w:divBdr>
                <w:top w:val="none" w:sz="0" w:space="0" w:color="auto"/>
                <w:left w:val="none" w:sz="0" w:space="0" w:color="auto"/>
                <w:bottom w:val="none" w:sz="0" w:space="0" w:color="auto"/>
                <w:right w:val="none" w:sz="0" w:space="0" w:color="auto"/>
              </w:divBdr>
            </w:div>
          </w:divsChild>
        </w:div>
        <w:div w:id="542594184">
          <w:marLeft w:val="0"/>
          <w:marRight w:val="0"/>
          <w:marTop w:val="0"/>
          <w:marBottom w:val="0"/>
          <w:divBdr>
            <w:top w:val="none" w:sz="0" w:space="0" w:color="auto"/>
            <w:left w:val="none" w:sz="0" w:space="0" w:color="auto"/>
            <w:bottom w:val="none" w:sz="0" w:space="0" w:color="auto"/>
            <w:right w:val="none" w:sz="0" w:space="0" w:color="auto"/>
          </w:divBdr>
          <w:divsChild>
            <w:div w:id="547883407">
              <w:marLeft w:val="0"/>
              <w:marRight w:val="0"/>
              <w:marTop w:val="0"/>
              <w:marBottom w:val="0"/>
              <w:divBdr>
                <w:top w:val="none" w:sz="0" w:space="0" w:color="auto"/>
                <w:left w:val="none" w:sz="0" w:space="0" w:color="auto"/>
                <w:bottom w:val="none" w:sz="0" w:space="0" w:color="auto"/>
                <w:right w:val="none" w:sz="0" w:space="0" w:color="auto"/>
              </w:divBdr>
            </w:div>
            <w:div w:id="728305335">
              <w:marLeft w:val="0"/>
              <w:marRight w:val="0"/>
              <w:marTop w:val="0"/>
              <w:marBottom w:val="0"/>
              <w:divBdr>
                <w:top w:val="none" w:sz="0" w:space="0" w:color="auto"/>
                <w:left w:val="none" w:sz="0" w:space="0" w:color="auto"/>
                <w:bottom w:val="none" w:sz="0" w:space="0" w:color="auto"/>
                <w:right w:val="none" w:sz="0" w:space="0" w:color="auto"/>
              </w:divBdr>
            </w:div>
          </w:divsChild>
        </w:div>
        <w:div w:id="568461043">
          <w:marLeft w:val="0"/>
          <w:marRight w:val="0"/>
          <w:marTop w:val="0"/>
          <w:marBottom w:val="0"/>
          <w:divBdr>
            <w:top w:val="none" w:sz="0" w:space="0" w:color="auto"/>
            <w:left w:val="none" w:sz="0" w:space="0" w:color="auto"/>
            <w:bottom w:val="none" w:sz="0" w:space="0" w:color="auto"/>
            <w:right w:val="none" w:sz="0" w:space="0" w:color="auto"/>
          </w:divBdr>
          <w:divsChild>
            <w:div w:id="551582073">
              <w:marLeft w:val="0"/>
              <w:marRight w:val="0"/>
              <w:marTop w:val="0"/>
              <w:marBottom w:val="0"/>
              <w:divBdr>
                <w:top w:val="none" w:sz="0" w:space="0" w:color="auto"/>
                <w:left w:val="none" w:sz="0" w:space="0" w:color="auto"/>
                <w:bottom w:val="none" w:sz="0" w:space="0" w:color="auto"/>
                <w:right w:val="none" w:sz="0" w:space="0" w:color="auto"/>
              </w:divBdr>
              <w:divsChild>
                <w:div w:id="1391146385">
                  <w:marLeft w:val="0"/>
                  <w:marRight w:val="0"/>
                  <w:marTop w:val="0"/>
                  <w:marBottom w:val="0"/>
                  <w:divBdr>
                    <w:top w:val="none" w:sz="0" w:space="0" w:color="auto"/>
                    <w:left w:val="none" w:sz="0" w:space="0" w:color="auto"/>
                    <w:bottom w:val="none" w:sz="0" w:space="0" w:color="auto"/>
                    <w:right w:val="none" w:sz="0" w:space="0" w:color="auto"/>
                  </w:divBdr>
                  <w:divsChild>
                    <w:div w:id="1502044209">
                      <w:marLeft w:val="0"/>
                      <w:marRight w:val="0"/>
                      <w:marTop w:val="0"/>
                      <w:marBottom w:val="0"/>
                      <w:divBdr>
                        <w:top w:val="none" w:sz="0" w:space="0" w:color="auto"/>
                        <w:left w:val="none" w:sz="0" w:space="0" w:color="auto"/>
                        <w:bottom w:val="none" w:sz="0" w:space="0" w:color="auto"/>
                        <w:right w:val="none" w:sz="0" w:space="0" w:color="auto"/>
                      </w:divBdr>
                      <w:divsChild>
                        <w:div w:id="327173414">
                          <w:marLeft w:val="0"/>
                          <w:marRight w:val="0"/>
                          <w:marTop w:val="0"/>
                          <w:marBottom w:val="0"/>
                          <w:divBdr>
                            <w:top w:val="none" w:sz="0" w:space="0" w:color="auto"/>
                            <w:left w:val="none" w:sz="0" w:space="0" w:color="auto"/>
                            <w:bottom w:val="none" w:sz="0" w:space="0" w:color="auto"/>
                            <w:right w:val="none" w:sz="0" w:space="0" w:color="auto"/>
                          </w:divBdr>
                          <w:divsChild>
                            <w:div w:id="106818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047251">
              <w:marLeft w:val="0"/>
              <w:marRight w:val="0"/>
              <w:marTop w:val="0"/>
              <w:marBottom w:val="0"/>
              <w:divBdr>
                <w:top w:val="none" w:sz="0" w:space="0" w:color="auto"/>
                <w:left w:val="none" w:sz="0" w:space="0" w:color="auto"/>
                <w:bottom w:val="none" w:sz="0" w:space="0" w:color="auto"/>
                <w:right w:val="none" w:sz="0" w:space="0" w:color="auto"/>
              </w:divBdr>
            </w:div>
            <w:div w:id="1048336283">
              <w:marLeft w:val="0"/>
              <w:marRight w:val="0"/>
              <w:marTop w:val="0"/>
              <w:marBottom w:val="0"/>
              <w:divBdr>
                <w:top w:val="none" w:sz="0" w:space="0" w:color="auto"/>
                <w:left w:val="none" w:sz="0" w:space="0" w:color="auto"/>
                <w:bottom w:val="none" w:sz="0" w:space="0" w:color="auto"/>
                <w:right w:val="none" w:sz="0" w:space="0" w:color="auto"/>
              </w:divBdr>
            </w:div>
            <w:div w:id="1107232519">
              <w:marLeft w:val="0"/>
              <w:marRight w:val="0"/>
              <w:marTop w:val="0"/>
              <w:marBottom w:val="0"/>
              <w:divBdr>
                <w:top w:val="none" w:sz="0" w:space="0" w:color="auto"/>
                <w:left w:val="none" w:sz="0" w:space="0" w:color="auto"/>
                <w:bottom w:val="none" w:sz="0" w:space="0" w:color="auto"/>
                <w:right w:val="none" w:sz="0" w:space="0" w:color="auto"/>
              </w:divBdr>
            </w:div>
            <w:div w:id="1144589870">
              <w:marLeft w:val="0"/>
              <w:marRight w:val="0"/>
              <w:marTop w:val="0"/>
              <w:marBottom w:val="0"/>
              <w:divBdr>
                <w:top w:val="none" w:sz="0" w:space="0" w:color="auto"/>
                <w:left w:val="none" w:sz="0" w:space="0" w:color="auto"/>
                <w:bottom w:val="none" w:sz="0" w:space="0" w:color="auto"/>
                <w:right w:val="none" w:sz="0" w:space="0" w:color="auto"/>
              </w:divBdr>
            </w:div>
            <w:div w:id="1219509171">
              <w:marLeft w:val="0"/>
              <w:marRight w:val="0"/>
              <w:marTop w:val="0"/>
              <w:marBottom w:val="0"/>
              <w:divBdr>
                <w:top w:val="none" w:sz="0" w:space="0" w:color="auto"/>
                <w:left w:val="none" w:sz="0" w:space="0" w:color="auto"/>
                <w:bottom w:val="none" w:sz="0" w:space="0" w:color="auto"/>
                <w:right w:val="none" w:sz="0" w:space="0" w:color="auto"/>
              </w:divBdr>
              <w:divsChild>
                <w:div w:id="420641549">
                  <w:marLeft w:val="0"/>
                  <w:marRight w:val="0"/>
                  <w:marTop w:val="0"/>
                  <w:marBottom w:val="0"/>
                  <w:divBdr>
                    <w:top w:val="none" w:sz="0" w:space="0" w:color="auto"/>
                    <w:left w:val="none" w:sz="0" w:space="0" w:color="auto"/>
                    <w:bottom w:val="none" w:sz="0" w:space="0" w:color="auto"/>
                    <w:right w:val="none" w:sz="0" w:space="0" w:color="auto"/>
                  </w:divBdr>
                  <w:divsChild>
                    <w:div w:id="324552679">
                      <w:marLeft w:val="0"/>
                      <w:marRight w:val="0"/>
                      <w:marTop w:val="0"/>
                      <w:marBottom w:val="0"/>
                      <w:divBdr>
                        <w:top w:val="none" w:sz="0" w:space="0" w:color="auto"/>
                        <w:left w:val="none" w:sz="0" w:space="0" w:color="auto"/>
                        <w:bottom w:val="none" w:sz="0" w:space="0" w:color="auto"/>
                        <w:right w:val="none" w:sz="0" w:space="0" w:color="auto"/>
                      </w:divBdr>
                      <w:divsChild>
                        <w:div w:id="1331443609">
                          <w:marLeft w:val="0"/>
                          <w:marRight w:val="0"/>
                          <w:marTop w:val="0"/>
                          <w:marBottom w:val="0"/>
                          <w:divBdr>
                            <w:top w:val="none" w:sz="0" w:space="0" w:color="auto"/>
                            <w:left w:val="none" w:sz="0" w:space="0" w:color="auto"/>
                            <w:bottom w:val="none" w:sz="0" w:space="0" w:color="auto"/>
                            <w:right w:val="none" w:sz="0" w:space="0" w:color="auto"/>
                          </w:divBdr>
                          <w:divsChild>
                            <w:div w:id="15451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952986">
              <w:marLeft w:val="0"/>
              <w:marRight w:val="0"/>
              <w:marTop w:val="0"/>
              <w:marBottom w:val="0"/>
              <w:divBdr>
                <w:top w:val="none" w:sz="0" w:space="0" w:color="auto"/>
                <w:left w:val="none" w:sz="0" w:space="0" w:color="auto"/>
                <w:bottom w:val="none" w:sz="0" w:space="0" w:color="auto"/>
                <w:right w:val="none" w:sz="0" w:space="0" w:color="auto"/>
              </w:divBdr>
            </w:div>
            <w:div w:id="1317339998">
              <w:marLeft w:val="0"/>
              <w:marRight w:val="0"/>
              <w:marTop w:val="0"/>
              <w:marBottom w:val="0"/>
              <w:divBdr>
                <w:top w:val="none" w:sz="0" w:space="0" w:color="auto"/>
                <w:left w:val="none" w:sz="0" w:space="0" w:color="auto"/>
                <w:bottom w:val="none" w:sz="0" w:space="0" w:color="auto"/>
                <w:right w:val="none" w:sz="0" w:space="0" w:color="auto"/>
              </w:divBdr>
            </w:div>
            <w:div w:id="1784416806">
              <w:marLeft w:val="0"/>
              <w:marRight w:val="0"/>
              <w:marTop w:val="0"/>
              <w:marBottom w:val="0"/>
              <w:divBdr>
                <w:top w:val="none" w:sz="0" w:space="0" w:color="auto"/>
                <w:left w:val="none" w:sz="0" w:space="0" w:color="auto"/>
                <w:bottom w:val="none" w:sz="0" w:space="0" w:color="auto"/>
                <w:right w:val="none" w:sz="0" w:space="0" w:color="auto"/>
              </w:divBdr>
            </w:div>
            <w:div w:id="1791512995">
              <w:marLeft w:val="0"/>
              <w:marRight w:val="0"/>
              <w:marTop w:val="0"/>
              <w:marBottom w:val="0"/>
              <w:divBdr>
                <w:top w:val="none" w:sz="0" w:space="0" w:color="auto"/>
                <w:left w:val="none" w:sz="0" w:space="0" w:color="auto"/>
                <w:bottom w:val="none" w:sz="0" w:space="0" w:color="auto"/>
                <w:right w:val="none" w:sz="0" w:space="0" w:color="auto"/>
              </w:divBdr>
              <w:divsChild>
                <w:div w:id="403458076">
                  <w:marLeft w:val="0"/>
                  <w:marRight w:val="0"/>
                  <w:marTop w:val="0"/>
                  <w:marBottom w:val="0"/>
                  <w:divBdr>
                    <w:top w:val="none" w:sz="0" w:space="0" w:color="auto"/>
                    <w:left w:val="none" w:sz="0" w:space="0" w:color="auto"/>
                    <w:bottom w:val="none" w:sz="0" w:space="0" w:color="auto"/>
                    <w:right w:val="none" w:sz="0" w:space="0" w:color="auto"/>
                  </w:divBdr>
                  <w:divsChild>
                    <w:div w:id="1857040124">
                      <w:marLeft w:val="0"/>
                      <w:marRight w:val="0"/>
                      <w:marTop w:val="0"/>
                      <w:marBottom w:val="0"/>
                      <w:divBdr>
                        <w:top w:val="none" w:sz="0" w:space="0" w:color="auto"/>
                        <w:left w:val="none" w:sz="0" w:space="0" w:color="auto"/>
                        <w:bottom w:val="none" w:sz="0" w:space="0" w:color="auto"/>
                        <w:right w:val="none" w:sz="0" w:space="0" w:color="auto"/>
                      </w:divBdr>
                      <w:divsChild>
                        <w:div w:id="2011718265">
                          <w:marLeft w:val="0"/>
                          <w:marRight w:val="0"/>
                          <w:marTop w:val="0"/>
                          <w:marBottom w:val="0"/>
                          <w:divBdr>
                            <w:top w:val="none" w:sz="0" w:space="0" w:color="auto"/>
                            <w:left w:val="none" w:sz="0" w:space="0" w:color="auto"/>
                            <w:bottom w:val="none" w:sz="0" w:space="0" w:color="auto"/>
                            <w:right w:val="none" w:sz="0" w:space="0" w:color="auto"/>
                          </w:divBdr>
                          <w:divsChild>
                            <w:div w:id="2282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542820">
              <w:marLeft w:val="0"/>
              <w:marRight w:val="0"/>
              <w:marTop w:val="0"/>
              <w:marBottom w:val="0"/>
              <w:divBdr>
                <w:top w:val="none" w:sz="0" w:space="0" w:color="auto"/>
                <w:left w:val="none" w:sz="0" w:space="0" w:color="auto"/>
                <w:bottom w:val="none" w:sz="0" w:space="0" w:color="auto"/>
                <w:right w:val="none" w:sz="0" w:space="0" w:color="auto"/>
              </w:divBdr>
            </w:div>
          </w:divsChild>
        </w:div>
        <w:div w:id="688986517">
          <w:marLeft w:val="0"/>
          <w:marRight w:val="0"/>
          <w:marTop w:val="0"/>
          <w:marBottom w:val="0"/>
          <w:divBdr>
            <w:top w:val="none" w:sz="0" w:space="0" w:color="auto"/>
            <w:left w:val="none" w:sz="0" w:space="0" w:color="auto"/>
            <w:bottom w:val="none" w:sz="0" w:space="0" w:color="auto"/>
            <w:right w:val="none" w:sz="0" w:space="0" w:color="auto"/>
          </w:divBdr>
          <w:divsChild>
            <w:div w:id="1707101057">
              <w:marLeft w:val="0"/>
              <w:marRight w:val="0"/>
              <w:marTop w:val="0"/>
              <w:marBottom w:val="0"/>
              <w:divBdr>
                <w:top w:val="none" w:sz="0" w:space="0" w:color="auto"/>
                <w:left w:val="none" w:sz="0" w:space="0" w:color="auto"/>
                <w:bottom w:val="none" w:sz="0" w:space="0" w:color="auto"/>
                <w:right w:val="none" w:sz="0" w:space="0" w:color="auto"/>
              </w:divBdr>
            </w:div>
          </w:divsChild>
        </w:div>
        <w:div w:id="708842866">
          <w:marLeft w:val="0"/>
          <w:marRight w:val="0"/>
          <w:marTop w:val="0"/>
          <w:marBottom w:val="0"/>
          <w:divBdr>
            <w:top w:val="none" w:sz="0" w:space="0" w:color="auto"/>
            <w:left w:val="none" w:sz="0" w:space="0" w:color="auto"/>
            <w:bottom w:val="none" w:sz="0" w:space="0" w:color="auto"/>
            <w:right w:val="none" w:sz="0" w:space="0" w:color="auto"/>
          </w:divBdr>
          <w:divsChild>
            <w:div w:id="1835992405">
              <w:marLeft w:val="0"/>
              <w:marRight w:val="0"/>
              <w:marTop w:val="0"/>
              <w:marBottom w:val="0"/>
              <w:divBdr>
                <w:top w:val="none" w:sz="0" w:space="0" w:color="auto"/>
                <w:left w:val="none" w:sz="0" w:space="0" w:color="auto"/>
                <w:bottom w:val="none" w:sz="0" w:space="0" w:color="auto"/>
                <w:right w:val="none" w:sz="0" w:space="0" w:color="auto"/>
              </w:divBdr>
            </w:div>
          </w:divsChild>
        </w:div>
        <w:div w:id="842429296">
          <w:marLeft w:val="0"/>
          <w:marRight w:val="0"/>
          <w:marTop w:val="0"/>
          <w:marBottom w:val="0"/>
          <w:divBdr>
            <w:top w:val="none" w:sz="0" w:space="0" w:color="auto"/>
            <w:left w:val="none" w:sz="0" w:space="0" w:color="auto"/>
            <w:bottom w:val="none" w:sz="0" w:space="0" w:color="auto"/>
            <w:right w:val="none" w:sz="0" w:space="0" w:color="auto"/>
          </w:divBdr>
          <w:divsChild>
            <w:div w:id="947615463">
              <w:marLeft w:val="0"/>
              <w:marRight w:val="0"/>
              <w:marTop w:val="0"/>
              <w:marBottom w:val="0"/>
              <w:divBdr>
                <w:top w:val="none" w:sz="0" w:space="0" w:color="auto"/>
                <w:left w:val="none" w:sz="0" w:space="0" w:color="auto"/>
                <w:bottom w:val="none" w:sz="0" w:space="0" w:color="auto"/>
                <w:right w:val="none" w:sz="0" w:space="0" w:color="auto"/>
              </w:divBdr>
            </w:div>
          </w:divsChild>
        </w:div>
        <w:div w:id="869798807">
          <w:marLeft w:val="0"/>
          <w:marRight w:val="0"/>
          <w:marTop w:val="0"/>
          <w:marBottom w:val="0"/>
          <w:divBdr>
            <w:top w:val="none" w:sz="0" w:space="0" w:color="auto"/>
            <w:left w:val="none" w:sz="0" w:space="0" w:color="auto"/>
            <w:bottom w:val="none" w:sz="0" w:space="0" w:color="auto"/>
            <w:right w:val="none" w:sz="0" w:space="0" w:color="auto"/>
          </w:divBdr>
          <w:divsChild>
            <w:div w:id="84881526">
              <w:marLeft w:val="0"/>
              <w:marRight w:val="0"/>
              <w:marTop w:val="0"/>
              <w:marBottom w:val="0"/>
              <w:divBdr>
                <w:top w:val="none" w:sz="0" w:space="0" w:color="auto"/>
                <w:left w:val="none" w:sz="0" w:space="0" w:color="auto"/>
                <w:bottom w:val="none" w:sz="0" w:space="0" w:color="auto"/>
                <w:right w:val="none" w:sz="0" w:space="0" w:color="auto"/>
              </w:divBdr>
            </w:div>
          </w:divsChild>
        </w:div>
        <w:div w:id="916867140">
          <w:marLeft w:val="0"/>
          <w:marRight w:val="0"/>
          <w:marTop w:val="0"/>
          <w:marBottom w:val="0"/>
          <w:divBdr>
            <w:top w:val="none" w:sz="0" w:space="0" w:color="auto"/>
            <w:left w:val="none" w:sz="0" w:space="0" w:color="auto"/>
            <w:bottom w:val="none" w:sz="0" w:space="0" w:color="auto"/>
            <w:right w:val="none" w:sz="0" w:space="0" w:color="auto"/>
          </w:divBdr>
          <w:divsChild>
            <w:div w:id="891190883">
              <w:marLeft w:val="0"/>
              <w:marRight w:val="0"/>
              <w:marTop w:val="0"/>
              <w:marBottom w:val="0"/>
              <w:divBdr>
                <w:top w:val="none" w:sz="0" w:space="0" w:color="auto"/>
                <w:left w:val="none" w:sz="0" w:space="0" w:color="auto"/>
                <w:bottom w:val="none" w:sz="0" w:space="0" w:color="auto"/>
                <w:right w:val="none" w:sz="0" w:space="0" w:color="auto"/>
              </w:divBdr>
            </w:div>
            <w:div w:id="1089960213">
              <w:marLeft w:val="0"/>
              <w:marRight w:val="0"/>
              <w:marTop w:val="0"/>
              <w:marBottom w:val="0"/>
              <w:divBdr>
                <w:top w:val="none" w:sz="0" w:space="0" w:color="auto"/>
                <w:left w:val="none" w:sz="0" w:space="0" w:color="auto"/>
                <w:bottom w:val="none" w:sz="0" w:space="0" w:color="auto"/>
                <w:right w:val="none" w:sz="0" w:space="0" w:color="auto"/>
              </w:divBdr>
            </w:div>
            <w:div w:id="1231427147">
              <w:marLeft w:val="0"/>
              <w:marRight w:val="0"/>
              <w:marTop w:val="0"/>
              <w:marBottom w:val="0"/>
              <w:divBdr>
                <w:top w:val="none" w:sz="0" w:space="0" w:color="auto"/>
                <w:left w:val="none" w:sz="0" w:space="0" w:color="auto"/>
                <w:bottom w:val="none" w:sz="0" w:space="0" w:color="auto"/>
                <w:right w:val="none" w:sz="0" w:space="0" w:color="auto"/>
              </w:divBdr>
            </w:div>
            <w:div w:id="1347513523">
              <w:marLeft w:val="0"/>
              <w:marRight w:val="0"/>
              <w:marTop w:val="0"/>
              <w:marBottom w:val="0"/>
              <w:divBdr>
                <w:top w:val="none" w:sz="0" w:space="0" w:color="auto"/>
                <w:left w:val="none" w:sz="0" w:space="0" w:color="auto"/>
                <w:bottom w:val="none" w:sz="0" w:space="0" w:color="auto"/>
                <w:right w:val="none" w:sz="0" w:space="0" w:color="auto"/>
              </w:divBdr>
            </w:div>
          </w:divsChild>
        </w:div>
        <w:div w:id="971861544">
          <w:marLeft w:val="0"/>
          <w:marRight w:val="0"/>
          <w:marTop w:val="0"/>
          <w:marBottom w:val="0"/>
          <w:divBdr>
            <w:top w:val="none" w:sz="0" w:space="0" w:color="auto"/>
            <w:left w:val="none" w:sz="0" w:space="0" w:color="auto"/>
            <w:bottom w:val="none" w:sz="0" w:space="0" w:color="auto"/>
            <w:right w:val="none" w:sz="0" w:space="0" w:color="auto"/>
          </w:divBdr>
          <w:divsChild>
            <w:div w:id="1196381365">
              <w:marLeft w:val="0"/>
              <w:marRight w:val="0"/>
              <w:marTop w:val="0"/>
              <w:marBottom w:val="0"/>
              <w:divBdr>
                <w:top w:val="none" w:sz="0" w:space="0" w:color="auto"/>
                <w:left w:val="none" w:sz="0" w:space="0" w:color="auto"/>
                <w:bottom w:val="none" w:sz="0" w:space="0" w:color="auto"/>
                <w:right w:val="none" w:sz="0" w:space="0" w:color="auto"/>
              </w:divBdr>
            </w:div>
          </w:divsChild>
        </w:div>
        <w:div w:id="1098527576">
          <w:marLeft w:val="0"/>
          <w:marRight w:val="0"/>
          <w:marTop w:val="0"/>
          <w:marBottom w:val="0"/>
          <w:divBdr>
            <w:top w:val="none" w:sz="0" w:space="0" w:color="auto"/>
            <w:left w:val="none" w:sz="0" w:space="0" w:color="auto"/>
            <w:bottom w:val="none" w:sz="0" w:space="0" w:color="auto"/>
            <w:right w:val="none" w:sz="0" w:space="0" w:color="auto"/>
          </w:divBdr>
          <w:divsChild>
            <w:div w:id="161237158">
              <w:marLeft w:val="0"/>
              <w:marRight w:val="0"/>
              <w:marTop w:val="0"/>
              <w:marBottom w:val="0"/>
              <w:divBdr>
                <w:top w:val="none" w:sz="0" w:space="0" w:color="auto"/>
                <w:left w:val="none" w:sz="0" w:space="0" w:color="auto"/>
                <w:bottom w:val="none" w:sz="0" w:space="0" w:color="auto"/>
                <w:right w:val="none" w:sz="0" w:space="0" w:color="auto"/>
              </w:divBdr>
              <w:divsChild>
                <w:div w:id="760680783">
                  <w:marLeft w:val="0"/>
                  <w:marRight w:val="0"/>
                  <w:marTop w:val="0"/>
                  <w:marBottom w:val="0"/>
                  <w:divBdr>
                    <w:top w:val="none" w:sz="0" w:space="0" w:color="auto"/>
                    <w:left w:val="none" w:sz="0" w:space="0" w:color="auto"/>
                    <w:bottom w:val="none" w:sz="0" w:space="0" w:color="auto"/>
                    <w:right w:val="none" w:sz="0" w:space="0" w:color="auto"/>
                  </w:divBdr>
                  <w:divsChild>
                    <w:div w:id="1634090680">
                      <w:marLeft w:val="0"/>
                      <w:marRight w:val="0"/>
                      <w:marTop w:val="0"/>
                      <w:marBottom w:val="0"/>
                      <w:divBdr>
                        <w:top w:val="none" w:sz="0" w:space="0" w:color="auto"/>
                        <w:left w:val="none" w:sz="0" w:space="0" w:color="auto"/>
                        <w:bottom w:val="none" w:sz="0" w:space="0" w:color="auto"/>
                        <w:right w:val="none" w:sz="0" w:space="0" w:color="auto"/>
                      </w:divBdr>
                      <w:divsChild>
                        <w:div w:id="357045956">
                          <w:marLeft w:val="0"/>
                          <w:marRight w:val="0"/>
                          <w:marTop w:val="0"/>
                          <w:marBottom w:val="0"/>
                          <w:divBdr>
                            <w:top w:val="none" w:sz="0" w:space="0" w:color="auto"/>
                            <w:left w:val="none" w:sz="0" w:space="0" w:color="auto"/>
                            <w:bottom w:val="none" w:sz="0" w:space="0" w:color="auto"/>
                            <w:right w:val="none" w:sz="0" w:space="0" w:color="auto"/>
                          </w:divBdr>
                          <w:divsChild>
                            <w:div w:id="4275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53580">
              <w:marLeft w:val="0"/>
              <w:marRight w:val="0"/>
              <w:marTop w:val="0"/>
              <w:marBottom w:val="0"/>
              <w:divBdr>
                <w:top w:val="none" w:sz="0" w:space="0" w:color="auto"/>
                <w:left w:val="none" w:sz="0" w:space="0" w:color="auto"/>
                <w:bottom w:val="none" w:sz="0" w:space="0" w:color="auto"/>
                <w:right w:val="none" w:sz="0" w:space="0" w:color="auto"/>
              </w:divBdr>
            </w:div>
          </w:divsChild>
        </w:div>
        <w:div w:id="1124546097">
          <w:marLeft w:val="0"/>
          <w:marRight w:val="0"/>
          <w:marTop w:val="0"/>
          <w:marBottom w:val="0"/>
          <w:divBdr>
            <w:top w:val="none" w:sz="0" w:space="0" w:color="auto"/>
            <w:left w:val="none" w:sz="0" w:space="0" w:color="auto"/>
            <w:bottom w:val="none" w:sz="0" w:space="0" w:color="auto"/>
            <w:right w:val="none" w:sz="0" w:space="0" w:color="auto"/>
          </w:divBdr>
          <w:divsChild>
            <w:div w:id="339352469">
              <w:marLeft w:val="0"/>
              <w:marRight w:val="0"/>
              <w:marTop w:val="0"/>
              <w:marBottom w:val="0"/>
              <w:divBdr>
                <w:top w:val="none" w:sz="0" w:space="0" w:color="auto"/>
                <w:left w:val="none" w:sz="0" w:space="0" w:color="auto"/>
                <w:bottom w:val="none" w:sz="0" w:space="0" w:color="auto"/>
                <w:right w:val="none" w:sz="0" w:space="0" w:color="auto"/>
              </w:divBdr>
            </w:div>
          </w:divsChild>
        </w:div>
        <w:div w:id="1138457652">
          <w:marLeft w:val="0"/>
          <w:marRight w:val="0"/>
          <w:marTop w:val="0"/>
          <w:marBottom w:val="0"/>
          <w:divBdr>
            <w:top w:val="none" w:sz="0" w:space="0" w:color="auto"/>
            <w:left w:val="none" w:sz="0" w:space="0" w:color="auto"/>
            <w:bottom w:val="none" w:sz="0" w:space="0" w:color="auto"/>
            <w:right w:val="none" w:sz="0" w:space="0" w:color="auto"/>
          </w:divBdr>
          <w:divsChild>
            <w:div w:id="1577546538">
              <w:marLeft w:val="0"/>
              <w:marRight w:val="0"/>
              <w:marTop w:val="0"/>
              <w:marBottom w:val="0"/>
              <w:divBdr>
                <w:top w:val="none" w:sz="0" w:space="0" w:color="auto"/>
                <w:left w:val="none" w:sz="0" w:space="0" w:color="auto"/>
                <w:bottom w:val="none" w:sz="0" w:space="0" w:color="auto"/>
                <w:right w:val="none" w:sz="0" w:space="0" w:color="auto"/>
              </w:divBdr>
            </w:div>
          </w:divsChild>
        </w:div>
        <w:div w:id="1191649355">
          <w:marLeft w:val="0"/>
          <w:marRight w:val="0"/>
          <w:marTop w:val="0"/>
          <w:marBottom w:val="0"/>
          <w:divBdr>
            <w:top w:val="none" w:sz="0" w:space="0" w:color="auto"/>
            <w:left w:val="none" w:sz="0" w:space="0" w:color="auto"/>
            <w:bottom w:val="none" w:sz="0" w:space="0" w:color="auto"/>
            <w:right w:val="none" w:sz="0" w:space="0" w:color="auto"/>
          </w:divBdr>
          <w:divsChild>
            <w:div w:id="715352216">
              <w:marLeft w:val="0"/>
              <w:marRight w:val="0"/>
              <w:marTop w:val="0"/>
              <w:marBottom w:val="0"/>
              <w:divBdr>
                <w:top w:val="none" w:sz="0" w:space="0" w:color="auto"/>
                <w:left w:val="none" w:sz="0" w:space="0" w:color="auto"/>
                <w:bottom w:val="none" w:sz="0" w:space="0" w:color="auto"/>
                <w:right w:val="none" w:sz="0" w:space="0" w:color="auto"/>
              </w:divBdr>
            </w:div>
          </w:divsChild>
        </w:div>
        <w:div w:id="1204631079">
          <w:marLeft w:val="0"/>
          <w:marRight w:val="0"/>
          <w:marTop w:val="0"/>
          <w:marBottom w:val="0"/>
          <w:divBdr>
            <w:top w:val="none" w:sz="0" w:space="0" w:color="auto"/>
            <w:left w:val="none" w:sz="0" w:space="0" w:color="auto"/>
            <w:bottom w:val="none" w:sz="0" w:space="0" w:color="auto"/>
            <w:right w:val="none" w:sz="0" w:space="0" w:color="auto"/>
          </w:divBdr>
          <w:divsChild>
            <w:div w:id="1071001198">
              <w:marLeft w:val="0"/>
              <w:marRight w:val="0"/>
              <w:marTop w:val="0"/>
              <w:marBottom w:val="0"/>
              <w:divBdr>
                <w:top w:val="none" w:sz="0" w:space="0" w:color="auto"/>
                <w:left w:val="none" w:sz="0" w:space="0" w:color="auto"/>
                <w:bottom w:val="none" w:sz="0" w:space="0" w:color="auto"/>
                <w:right w:val="none" w:sz="0" w:space="0" w:color="auto"/>
              </w:divBdr>
            </w:div>
            <w:div w:id="1711221044">
              <w:marLeft w:val="0"/>
              <w:marRight w:val="0"/>
              <w:marTop w:val="0"/>
              <w:marBottom w:val="0"/>
              <w:divBdr>
                <w:top w:val="none" w:sz="0" w:space="0" w:color="auto"/>
                <w:left w:val="none" w:sz="0" w:space="0" w:color="auto"/>
                <w:bottom w:val="none" w:sz="0" w:space="0" w:color="auto"/>
                <w:right w:val="none" w:sz="0" w:space="0" w:color="auto"/>
              </w:divBdr>
            </w:div>
          </w:divsChild>
        </w:div>
        <w:div w:id="1377392452">
          <w:marLeft w:val="0"/>
          <w:marRight w:val="0"/>
          <w:marTop w:val="0"/>
          <w:marBottom w:val="0"/>
          <w:divBdr>
            <w:top w:val="none" w:sz="0" w:space="0" w:color="auto"/>
            <w:left w:val="none" w:sz="0" w:space="0" w:color="auto"/>
            <w:bottom w:val="none" w:sz="0" w:space="0" w:color="auto"/>
            <w:right w:val="none" w:sz="0" w:space="0" w:color="auto"/>
          </w:divBdr>
          <w:divsChild>
            <w:div w:id="2055229898">
              <w:marLeft w:val="0"/>
              <w:marRight w:val="0"/>
              <w:marTop w:val="0"/>
              <w:marBottom w:val="0"/>
              <w:divBdr>
                <w:top w:val="none" w:sz="0" w:space="0" w:color="auto"/>
                <w:left w:val="none" w:sz="0" w:space="0" w:color="auto"/>
                <w:bottom w:val="none" w:sz="0" w:space="0" w:color="auto"/>
                <w:right w:val="none" w:sz="0" w:space="0" w:color="auto"/>
              </w:divBdr>
            </w:div>
          </w:divsChild>
        </w:div>
        <w:div w:id="1390767157">
          <w:marLeft w:val="0"/>
          <w:marRight w:val="0"/>
          <w:marTop w:val="0"/>
          <w:marBottom w:val="0"/>
          <w:divBdr>
            <w:top w:val="none" w:sz="0" w:space="0" w:color="auto"/>
            <w:left w:val="none" w:sz="0" w:space="0" w:color="auto"/>
            <w:bottom w:val="none" w:sz="0" w:space="0" w:color="auto"/>
            <w:right w:val="none" w:sz="0" w:space="0" w:color="auto"/>
          </w:divBdr>
          <w:divsChild>
            <w:div w:id="135150041">
              <w:marLeft w:val="0"/>
              <w:marRight w:val="0"/>
              <w:marTop w:val="0"/>
              <w:marBottom w:val="0"/>
              <w:divBdr>
                <w:top w:val="none" w:sz="0" w:space="0" w:color="auto"/>
                <w:left w:val="none" w:sz="0" w:space="0" w:color="auto"/>
                <w:bottom w:val="none" w:sz="0" w:space="0" w:color="auto"/>
                <w:right w:val="none" w:sz="0" w:space="0" w:color="auto"/>
              </w:divBdr>
            </w:div>
          </w:divsChild>
        </w:div>
        <w:div w:id="1544823399">
          <w:marLeft w:val="0"/>
          <w:marRight w:val="0"/>
          <w:marTop w:val="0"/>
          <w:marBottom w:val="0"/>
          <w:divBdr>
            <w:top w:val="none" w:sz="0" w:space="0" w:color="auto"/>
            <w:left w:val="none" w:sz="0" w:space="0" w:color="auto"/>
            <w:bottom w:val="none" w:sz="0" w:space="0" w:color="auto"/>
            <w:right w:val="none" w:sz="0" w:space="0" w:color="auto"/>
          </w:divBdr>
          <w:divsChild>
            <w:div w:id="758218533">
              <w:marLeft w:val="0"/>
              <w:marRight w:val="0"/>
              <w:marTop w:val="0"/>
              <w:marBottom w:val="0"/>
              <w:divBdr>
                <w:top w:val="none" w:sz="0" w:space="0" w:color="auto"/>
                <w:left w:val="none" w:sz="0" w:space="0" w:color="auto"/>
                <w:bottom w:val="none" w:sz="0" w:space="0" w:color="auto"/>
                <w:right w:val="none" w:sz="0" w:space="0" w:color="auto"/>
              </w:divBdr>
            </w:div>
            <w:div w:id="1976597287">
              <w:marLeft w:val="0"/>
              <w:marRight w:val="0"/>
              <w:marTop w:val="0"/>
              <w:marBottom w:val="0"/>
              <w:divBdr>
                <w:top w:val="none" w:sz="0" w:space="0" w:color="auto"/>
                <w:left w:val="none" w:sz="0" w:space="0" w:color="auto"/>
                <w:bottom w:val="none" w:sz="0" w:space="0" w:color="auto"/>
                <w:right w:val="none" w:sz="0" w:space="0" w:color="auto"/>
              </w:divBdr>
              <w:divsChild>
                <w:div w:id="1227107000">
                  <w:marLeft w:val="0"/>
                  <w:marRight w:val="0"/>
                  <w:marTop w:val="0"/>
                  <w:marBottom w:val="0"/>
                  <w:divBdr>
                    <w:top w:val="none" w:sz="0" w:space="0" w:color="auto"/>
                    <w:left w:val="none" w:sz="0" w:space="0" w:color="auto"/>
                    <w:bottom w:val="none" w:sz="0" w:space="0" w:color="auto"/>
                    <w:right w:val="none" w:sz="0" w:space="0" w:color="auto"/>
                  </w:divBdr>
                  <w:divsChild>
                    <w:div w:id="92557623">
                      <w:marLeft w:val="0"/>
                      <w:marRight w:val="0"/>
                      <w:marTop w:val="0"/>
                      <w:marBottom w:val="0"/>
                      <w:divBdr>
                        <w:top w:val="none" w:sz="0" w:space="0" w:color="auto"/>
                        <w:left w:val="none" w:sz="0" w:space="0" w:color="auto"/>
                        <w:bottom w:val="none" w:sz="0" w:space="0" w:color="auto"/>
                        <w:right w:val="none" w:sz="0" w:space="0" w:color="auto"/>
                      </w:divBdr>
                      <w:divsChild>
                        <w:div w:id="880437556">
                          <w:marLeft w:val="0"/>
                          <w:marRight w:val="0"/>
                          <w:marTop w:val="0"/>
                          <w:marBottom w:val="0"/>
                          <w:divBdr>
                            <w:top w:val="none" w:sz="0" w:space="0" w:color="auto"/>
                            <w:left w:val="none" w:sz="0" w:space="0" w:color="auto"/>
                            <w:bottom w:val="none" w:sz="0" w:space="0" w:color="auto"/>
                            <w:right w:val="none" w:sz="0" w:space="0" w:color="auto"/>
                          </w:divBdr>
                          <w:divsChild>
                            <w:div w:id="15132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637928">
          <w:marLeft w:val="0"/>
          <w:marRight w:val="0"/>
          <w:marTop w:val="0"/>
          <w:marBottom w:val="0"/>
          <w:divBdr>
            <w:top w:val="none" w:sz="0" w:space="0" w:color="auto"/>
            <w:left w:val="none" w:sz="0" w:space="0" w:color="auto"/>
            <w:bottom w:val="none" w:sz="0" w:space="0" w:color="auto"/>
            <w:right w:val="none" w:sz="0" w:space="0" w:color="auto"/>
          </w:divBdr>
          <w:divsChild>
            <w:div w:id="217283301">
              <w:marLeft w:val="0"/>
              <w:marRight w:val="0"/>
              <w:marTop w:val="0"/>
              <w:marBottom w:val="0"/>
              <w:divBdr>
                <w:top w:val="none" w:sz="0" w:space="0" w:color="auto"/>
                <w:left w:val="none" w:sz="0" w:space="0" w:color="auto"/>
                <w:bottom w:val="none" w:sz="0" w:space="0" w:color="auto"/>
                <w:right w:val="none" w:sz="0" w:space="0" w:color="auto"/>
              </w:divBdr>
            </w:div>
          </w:divsChild>
        </w:div>
        <w:div w:id="1555778214">
          <w:marLeft w:val="0"/>
          <w:marRight w:val="0"/>
          <w:marTop w:val="0"/>
          <w:marBottom w:val="0"/>
          <w:divBdr>
            <w:top w:val="none" w:sz="0" w:space="0" w:color="auto"/>
            <w:left w:val="none" w:sz="0" w:space="0" w:color="auto"/>
            <w:bottom w:val="none" w:sz="0" w:space="0" w:color="auto"/>
            <w:right w:val="none" w:sz="0" w:space="0" w:color="auto"/>
          </w:divBdr>
          <w:divsChild>
            <w:div w:id="34349958">
              <w:marLeft w:val="0"/>
              <w:marRight w:val="0"/>
              <w:marTop w:val="0"/>
              <w:marBottom w:val="0"/>
              <w:divBdr>
                <w:top w:val="none" w:sz="0" w:space="0" w:color="auto"/>
                <w:left w:val="none" w:sz="0" w:space="0" w:color="auto"/>
                <w:bottom w:val="none" w:sz="0" w:space="0" w:color="auto"/>
                <w:right w:val="none" w:sz="0" w:space="0" w:color="auto"/>
              </w:divBdr>
              <w:divsChild>
                <w:div w:id="734281599">
                  <w:marLeft w:val="0"/>
                  <w:marRight w:val="0"/>
                  <w:marTop w:val="0"/>
                  <w:marBottom w:val="0"/>
                  <w:divBdr>
                    <w:top w:val="none" w:sz="0" w:space="0" w:color="auto"/>
                    <w:left w:val="none" w:sz="0" w:space="0" w:color="auto"/>
                    <w:bottom w:val="none" w:sz="0" w:space="0" w:color="auto"/>
                    <w:right w:val="none" w:sz="0" w:space="0" w:color="auto"/>
                  </w:divBdr>
                  <w:divsChild>
                    <w:div w:id="557009880">
                      <w:marLeft w:val="0"/>
                      <w:marRight w:val="0"/>
                      <w:marTop w:val="0"/>
                      <w:marBottom w:val="0"/>
                      <w:divBdr>
                        <w:top w:val="none" w:sz="0" w:space="0" w:color="auto"/>
                        <w:left w:val="none" w:sz="0" w:space="0" w:color="auto"/>
                        <w:bottom w:val="none" w:sz="0" w:space="0" w:color="auto"/>
                        <w:right w:val="none" w:sz="0" w:space="0" w:color="auto"/>
                      </w:divBdr>
                      <w:divsChild>
                        <w:div w:id="1378578901">
                          <w:marLeft w:val="0"/>
                          <w:marRight w:val="0"/>
                          <w:marTop w:val="0"/>
                          <w:marBottom w:val="0"/>
                          <w:divBdr>
                            <w:top w:val="none" w:sz="0" w:space="0" w:color="auto"/>
                            <w:left w:val="none" w:sz="0" w:space="0" w:color="auto"/>
                            <w:bottom w:val="none" w:sz="0" w:space="0" w:color="auto"/>
                            <w:right w:val="none" w:sz="0" w:space="0" w:color="auto"/>
                          </w:divBdr>
                          <w:divsChild>
                            <w:div w:id="11649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41541">
              <w:marLeft w:val="0"/>
              <w:marRight w:val="0"/>
              <w:marTop w:val="0"/>
              <w:marBottom w:val="0"/>
              <w:divBdr>
                <w:top w:val="none" w:sz="0" w:space="0" w:color="auto"/>
                <w:left w:val="none" w:sz="0" w:space="0" w:color="auto"/>
                <w:bottom w:val="none" w:sz="0" w:space="0" w:color="auto"/>
                <w:right w:val="none" w:sz="0" w:space="0" w:color="auto"/>
              </w:divBdr>
              <w:divsChild>
                <w:div w:id="89669610">
                  <w:marLeft w:val="0"/>
                  <w:marRight w:val="0"/>
                  <w:marTop w:val="0"/>
                  <w:marBottom w:val="0"/>
                  <w:divBdr>
                    <w:top w:val="none" w:sz="0" w:space="0" w:color="auto"/>
                    <w:left w:val="none" w:sz="0" w:space="0" w:color="auto"/>
                    <w:bottom w:val="none" w:sz="0" w:space="0" w:color="auto"/>
                    <w:right w:val="none" w:sz="0" w:space="0" w:color="auto"/>
                  </w:divBdr>
                  <w:divsChild>
                    <w:div w:id="903298583">
                      <w:marLeft w:val="0"/>
                      <w:marRight w:val="0"/>
                      <w:marTop w:val="0"/>
                      <w:marBottom w:val="0"/>
                      <w:divBdr>
                        <w:top w:val="none" w:sz="0" w:space="0" w:color="auto"/>
                        <w:left w:val="none" w:sz="0" w:space="0" w:color="auto"/>
                        <w:bottom w:val="none" w:sz="0" w:space="0" w:color="auto"/>
                        <w:right w:val="none" w:sz="0" w:space="0" w:color="auto"/>
                      </w:divBdr>
                      <w:divsChild>
                        <w:div w:id="1003970191">
                          <w:marLeft w:val="0"/>
                          <w:marRight w:val="0"/>
                          <w:marTop w:val="0"/>
                          <w:marBottom w:val="0"/>
                          <w:divBdr>
                            <w:top w:val="none" w:sz="0" w:space="0" w:color="auto"/>
                            <w:left w:val="none" w:sz="0" w:space="0" w:color="auto"/>
                            <w:bottom w:val="none" w:sz="0" w:space="0" w:color="auto"/>
                            <w:right w:val="none" w:sz="0" w:space="0" w:color="auto"/>
                          </w:divBdr>
                          <w:divsChild>
                            <w:div w:id="194749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81382">
              <w:marLeft w:val="0"/>
              <w:marRight w:val="0"/>
              <w:marTop w:val="0"/>
              <w:marBottom w:val="0"/>
              <w:divBdr>
                <w:top w:val="none" w:sz="0" w:space="0" w:color="auto"/>
                <w:left w:val="none" w:sz="0" w:space="0" w:color="auto"/>
                <w:bottom w:val="none" w:sz="0" w:space="0" w:color="auto"/>
                <w:right w:val="none" w:sz="0" w:space="0" w:color="auto"/>
              </w:divBdr>
              <w:divsChild>
                <w:div w:id="1572154128">
                  <w:marLeft w:val="0"/>
                  <w:marRight w:val="0"/>
                  <w:marTop w:val="0"/>
                  <w:marBottom w:val="0"/>
                  <w:divBdr>
                    <w:top w:val="none" w:sz="0" w:space="0" w:color="auto"/>
                    <w:left w:val="none" w:sz="0" w:space="0" w:color="auto"/>
                    <w:bottom w:val="none" w:sz="0" w:space="0" w:color="auto"/>
                    <w:right w:val="none" w:sz="0" w:space="0" w:color="auto"/>
                  </w:divBdr>
                  <w:divsChild>
                    <w:div w:id="180238906">
                      <w:marLeft w:val="0"/>
                      <w:marRight w:val="0"/>
                      <w:marTop w:val="0"/>
                      <w:marBottom w:val="0"/>
                      <w:divBdr>
                        <w:top w:val="none" w:sz="0" w:space="0" w:color="auto"/>
                        <w:left w:val="none" w:sz="0" w:space="0" w:color="auto"/>
                        <w:bottom w:val="none" w:sz="0" w:space="0" w:color="auto"/>
                        <w:right w:val="none" w:sz="0" w:space="0" w:color="auto"/>
                      </w:divBdr>
                      <w:divsChild>
                        <w:div w:id="609898919">
                          <w:marLeft w:val="0"/>
                          <w:marRight w:val="0"/>
                          <w:marTop w:val="0"/>
                          <w:marBottom w:val="0"/>
                          <w:divBdr>
                            <w:top w:val="none" w:sz="0" w:space="0" w:color="auto"/>
                            <w:left w:val="none" w:sz="0" w:space="0" w:color="auto"/>
                            <w:bottom w:val="none" w:sz="0" w:space="0" w:color="auto"/>
                            <w:right w:val="none" w:sz="0" w:space="0" w:color="auto"/>
                          </w:divBdr>
                          <w:divsChild>
                            <w:div w:id="207581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336836">
              <w:marLeft w:val="0"/>
              <w:marRight w:val="0"/>
              <w:marTop w:val="0"/>
              <w:marBottom w:val="0"/>
              <w:divBdr>
                <w:top w:val="none" w:sz="0" w:space="0" w:color="auto"/>
                <w:left w:val="none" w:sz="0" w:space="0" w:color="auto"/>
                <w:bottom w:val="none" w:sz="0" w:space="0" w:color="auto"/>
                <w:right w:val="none" w:sz="0" w:space="0" w:color="auto"/>
              </w:divBdr>
            </w:div>
            <w:div w:id="1122533330">
              <w:marLeft w:val="0"/>
              <w:marRight w:val="0"/>
              <w:marTop w:val="0"/>
              <w:marBottom w:val="0"/>
              <w:divBdr>
                <w:top w:val="none" w:sz="0" w:space="0" w:color="auto"/>
                <w:left w:val="none" w:sz="0" w:space="0" w:color="auto"/>
                <w:bottom w:val="none" w:sz="0" w:space="0" w:color="auto"/>
                <w:right w:val="none" w:sz="0" w:space="0" w:color="auto"/>
              </w:divBdr>
            </w:div>
            <w:div w:id="1310672001">
              <w:marLeft w:val="0"/>
              <w:marRight w:val="0"/>
              <w:marTop w:val="0"/>
              <w:marBottom w:val="0"/>
              <w:divBdr>
                <w:top w:val="none" w:sz="0" w:space="0" w:color="auto"/>
                <w:left w:val="none" w:sz="0" w:space="0" w:color="auto"/>
                <w:bottom w:val="none" w:sz="0" w:space="0" w:color="auto"/>
                <w:right w:val="none" w:sz="0" w:space="0" w:color="auto"/>
              </w:divBdr>
            </w:div>
            <w:div w:id="1368143071">
              <w:marLeft w:val="0"/>
              <w:marRight w:val="0"/>
              <w:marTop w:val="0"/>
              <w:marBottom w:val="0"/>
              <w:divBdr>
                <w:top w:val="none" w:sz="0" w:space="0" w:color="auto"/>
                <w:left w:val="none" w:sz="0" w:space="0" w:color="auto"/>
                <w:bottom w:val="none" w:sz="0" w:space="0" w:color="auto"/>
                <w:right w:val="none" w:sz="0" w:space="0" w:color="auto"/>
              </w:divBdr>
            </w:div>
            <w:div w:id="1378969979">
              <w:marLeft w:val="0"/>
              <w:marRight w:val="0"/>
              <w:marTop w:val="0"/>
              <w:marBottom w:val="0"/>
              <w:divBdr>
                <w:top w:val="none" w:sz="0" w:space="0" w:color="auto"/>
                <w:left w:val="none" w:sz="0" w:space="0" w:color="auto"/>
                <w:bottom w:val="none" w:sz="0" w:space="0" w:color="auto"/>
                <w:right w:val="none" w:sz="0" w:space="0" w:color="auto"/>
              </w:divBdr>
              <w:divsChild>
                <w:div w:id="276526220">
                  <w:marLeft w:val="0"/>
                  <w:marRight w:val="0"/>
                  <w:marTop w:val="0"/>
                  <w:marBottom w:val="0"/>
                  <w:divBdr>
                    <w:top w:val="none" w:sz="0" w:space="0" w:color="auto"/>
                    <w:left w:val="none" w:sz="0" w:space="0" w:color="auto"/>
                    <w:bottom w:val="none" w:sz="0" w:space="0" w:color="auto"/>
                    <w:right w:val="none" w:sz="0" w:space="0" w:color="auto"/>
                  </w:divBdr>
                  <w:divsChild>
                    <w:div w:id="77137841">
                      <w:marLeft w:val="0"/>
                      <w:marRight w:val="0"/>
                      <w:marTop w:val="0"/>
                      <w:marBottom w:val="0"/>
                      <w:divBdr>
                        <w:top w:val="none" w:sz="0" w:space="0" w:color="auto"/>
                        <w:left w:val="none" w:sz="0" w:space="0" w:color="auto"/>
                        <w:bottom w:val="none" w:sz="0" w:space="0" w:color="auto"/>
                        <w:right w:val="none" w:sz="0" w:space="0" w:color="auto"/>
                      </w:divBdr>
                      <w:divsChild>
                        <w:div w:id="1865629066">
                          <w:marLeft w:val="0"/>
                          <w:marRight w:val="0"/>
                          <w:marTop w:val="0"/>
                          <w:marBottom w:val="0"/>
                          <w:divBdr>
                            <w:top w:val="none" w:sz="0" w:space="0" w:color="auto"/>
                            <w:left w:val="none" w:sz="0" w:space="0" w:color="auto"/>
                            <w:bottom w:val="none" w:sz="0" w:space="0" w:color="auto"/>
                            <w:right w:val="none" w:sz="0" w:space="0" w:color="auto"/>
                          </w:divBdr>
                          <w:divsChild>
                            <w:div w:id="8869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105075">
              <w:marLeft w:val="0"/>
              <w:marRight w:val="0"/>
              <w:marTop w:val="0"/>
              <w:marBottom w:val="0"/>
              <w:divBdr>
                <w:top w:val="none" w:sz="0" w:space="0" w:color="auto"/>
                <w:left w:val="none" w:sz="0" w:space="0" w:color="auto"/>
                <w:bottom w:val="none" w:sz="0" w:space="0" w:color="auto"/>
                <w:right w:val="none" w:sz="0" w:space="0" w:color="auto"/>
              </w:divBdr>
            </w:div>
            <w:div w:id="1663584988">
              <w:marLeft w:val="0"/>
              <w:marRight w:val="0"/>
              <w:marTop w:val="0"/>
              <w:marBottom w:val="0"/>
              <w:divBdr>
                <w:top w:val="none" w:sz="0" w:space="0" w:color="auto"/>
                <w:left w:val="none" w:sz="0" w:space="0" w:color="auto"/>
                <w:bottom w:val="none" w:sz="0" w:space="0" w:color="auto"/>
                <w:right w:val="none" w:sz="0" w:space="0" w:color="auto"/>
              </w:divBdr>
            </w:div>
            <w:div w:id="1951081319">
              <w:marLeft w:val="0"/>
              <w:marRight w:val="0"/>
              <w:marTop w:val="0"/>
              <w:marBottom w:val="0"/>
              <w:divBdr>
                <w:top w:val="none" w:sz="0" w:space="0" w:color="auto"/>
                <w:left w:val="none" w:sz="0" w:space="0" w:color="auto"/>
                <w:bottom w:val="none" w:sz="0" w:space="0" w:color="auto"/>
                <w:right w:val="none" w:sz="0" w:space="0" w:color="auto"/>
              </w:divBdr>
            </w:div>
          </w:divsChild>
        </w:div>
        <w:div w:id="1726223829">
          <w:marLeft w:val="0"/>
          <w:marRight w:val="0"/>
          <w:marTop w:val="0"/>
          <w:marBottom w:val="0"/>
          <w:divBdr>
            <w:top w:val="none" w:sz="0" w:space="0" w:color="auto"/>
            <w:left w:val="none" w:sz="0" w:space="0" w:color="auto"/>
            <w:bottom w:val="none" w:sz="0" w:space="0" w:color="auto"/>
            <w:right w:val="none" w:sz="0" w:space="0" w:color="auto"/>
          </w:divBdr>
          <w:divsChild>
            <w:div w:id="1485505549">
              <w:marLeft w:val="0"/>
              <w:marRight w:val="0"/>
              <w:marTop w:val="0"/>
              <w:marBottom w:val="0"/>
              <w:divBdr>
                <w:top w:val="none" w:sz="0" w:space="0" w:color="auto"/>
                <w:left w:val="none" w:sz="0" w:space="0" w:color="auto"/>
                <w:bottom w:val="none" w:sz="0" w:space="0" w:color="auto"/>
                <w:right w:val="none" w:sz="0" w:space="0" w:color="auto"/>
              </w:divBdr>
            </w:div>
            <w:div w:id="2125150064">
              <w:marLeft w:val="0"/>
              <w:marRight w:val="0"/>
              <w:marTop w:val="0"/>
              <w:marBottom w:val="0"/>
              <w:divBdr>
                <w:top w:val="none" w:sz="0" w:space="0" w:color="auto"/>
                <w:left w:val="none" w:sz="0" w:space="0" w:color="auto"/>
                <w:bottom w:val="none" w:sz="0" w:space="0" w:color="auto"/>
                <w:right w:val="none" w:sz="0" w:space="0" w:color="auto"/>
              </w:divBdr>
            </w:div>
          </w:divsChild>
        </w:div>
        <w:div w:id="1757558616">
          <w:marLeft w:val="0"/>
          <w:marRight w:val="0"/>
          <w:marTop w:val="0"/>
          <w:marBottom w:val="0"/>
          <w:divBdr>
            <w:top w:val="none" w:sz="0" w:space="0" w:color="auto"/>
            <w:left w:val="none" w:sz="0" w:space="0" w:color="auto"/>
            <w:bottom w:val="none" w:sz="0" w:space="0" w:color="auto"/>
            <w:right w:val="none" w:sz="0" w:space="0" w:color="auto"/>
          </w:divBdr>
          <w:divsChild>
            <w:div w:id="1359700338">
              <w:marLeft w:val="0"/>
              <w:marRight w:val="0"/>
              <w:marTop w:val="0"/>
              <w:marBottom w:val="0"/>
              <w:divBdr>
                <w:top w:val="none" w:sz="0" w:space="0" w:color="auto"/>
                <w:left w:val="none" w:sz="0" w:space="0" w:color="auto"/>
                <w:bottom w:val="none" w:sz="0" w:space="0" w:color="auto"/>
                <w:right w:val="none" w:sz="0" w:space="0" w:color="auto"/>
              </w:divBdr>
              <w:divsChild>
                <w:div w:id="541720788">
                  <w:marLeft w:val="0"/>
                  <w:marRight w:val="0"/>
                  <w:marTop w:val="0"/>
                  <w:marBottom w:val="0"/>
                  <w:divBdr>
                    <w:top w:val="none" w:sz="0" w:space="0" w:color="auto"/>
                    <w:left w:val="none" w:sz="0" w:space="0" w:color="auto"/>
                    <w:bottom w:val="none" w:sz="0" w:space="0" w:color="auto"/>
                    <w:right w:val="none" w:sz="0" w:space="0" w:color="auto"/>
                  </w:divBdr>
                  <w:divsChild>
                    <w:div w:id="831723979">
                      <w:marLeft w:val="0"/>
                      <w:marRight w:val="0"/>
                      <w:marTop w:val="0"/>
                      <w:marBottom w:val="0"/>
                      <w:divBdr>
                        <w:top w:val="none" w:sz="0" w:space="0" w:color="auto"/>
                        <w:left w:val="none" w:sz="0" w:space="0" w:color="auto"/>
                        <w:bottom w:val="none" w:sz="0" w:space="0" w:color="auto"/>
                        <w:right w:val="none" w:sz="0" w:space="0" w:color="auto"/>
                      </w:divBdr>
                      <w:divsChild>
                        <w:div w:id="347685704">
                          <w:marLeft w:val="0"/>
                          <w:marRight w:val="0"/>
                          <w:marTop w:val="0"/>
                          <w:marBottom w:val="0"/>
                          <w:divBdr>
                            <w:top w:val="none" w:sz="0" w:space="0" w:color="auto"/>
                            <w:left w:val="none" w:sz="0" w:space="0" w:color="auto"/>
                            <w:bottom w:val="none" w:sz="0" w:space="0" w:color="auto"/>
                            <w:right w:val="none" w:sz="0" w:space="0" w:color="auto"/>
                          </w:divBdr>
                          <w:divsChild>
                            <w:div w:id="21062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457746">
              <w:marLeft w:val="0"/>
              <w:marRight w:val="0"/>
              <w:marTop w:val="0"/>
              <w:marBottom w:val="0"/>
              <w:divBdr>
                <w:top w:val="none" w:sz="0" w:space="0" w:color="auto"/>
                <w:left w:val="none" w:sz="0" w:space="0" w:color="auto"/>
                <w:bottom w:val="none" w:sz="0" w:space="0" w:color="auto"/>
                <w:right w:val="none" w:sz="0" w:space="0" w:color="auto"/>
              </w:divBdr>
            </w:div>
          </w:divsChild>
        </w:div>
        <w:div w:id="1760101373">
          <w:marLeft w:val="0"/>
          <w:marRight w:val="0"/>
          <w:marTop w:val="0"/>
          <w:marBottom w:val="0"/>
          <w:divBdr>
            <w:top w:val="none" w:sz="0" w:space="0" w:color="auto"/>
            <w:left w:val="none" w:sz="0" w:space="0" w:color="auto"/>
            <w:bottom w:val="none" w:sz="0" w:space="0" w:color="auto"/>
            <w:right w:val="none" w:sz="0" w:space="0" w:color="auto"/>
          </w:divBdr>
          <w:divsChild>
            <w:div w:id="409929521">
              <w:marLeft w:val="0"/>
              <w:marRight w:val="0"/>
              <w:marTop w:val="0"/>
              <w:marBottom w:val="0"/>
              <w:divBdr>
                <w:top w:val="none" w:sz="0" w:space="0" w:color="auto"/>
                <w:left w:val="none" w:sz="0" w:space="0" w:color="auto"/>
                <w:bottom w:val="none" w:sz="0" w:space="0" w:color="auto"/>
                <w:right w:val="none" w:sz="0" w:space="0" w:color="auto"/>
              </w:divBdr>
            </w:div>
          </w:divsChild>
        </w:div>
        <w:div w:id="2007434474">
          <w:marLeft w:val="0"/>
          <w:marRight w:val="0"/>
          <w:marTop w:val="0"/>
          <w:marBottom w:val="0"/>
          <w:divBdr>
            <w:top w:val="none" w:sz="0" w:space="0" w:color="auto"/>
            <w:left w:val="none" w:sz="0" w:space="0" w:color="auto"/>
            <w:bottom w:val="none" w:sz="0" w:space="0" w:color="auto"/>
            <w:right w:val="none" w:sz="0" w:space="0" w:color="auto"/>
          </w:divBdr>
          <w:divsChild>
            <w:div w:id="661351475">
              <w:marLeft w:val="0"/>
              <w:marRight w:val="0"/>
              <w:marTop w:val="0"/>
              <w:marBottom w:val="0"/>
              <w:divBdr>
                <w:top w:val="none" w:sz="0" w:space="0" w:color="auto"/>
                <w:left w:val="none" w:sz="0" w:space="0" w:color="auto"/>
                <w:bottom w:val="none" w:sz="0" w:space="0" w:color="auto"/>
                <w:right w:val="none" w:sz="0" w:space="0" w:color="auto"/>
              </w:divBdr>
            </w:div>
            <w:div w:id="691760949">
              <w:marLeft w:val="0"/>
              <w:marRight w:val="0"/>
              <w:marTop w:val="0"/>
              <w:marBottom w:val="0"/>
              <w:divBdr>
                <w:top w:val="none" w:sz="0" w:space="0" w:color="auto"/>
                <w:left w:val="none" w:sz="0" w:space="0" w:color="auto"/>
                <w:bottom w:val="none" w:sz="0" w:space="0" w:color="auto"/>
                <w:right w:val="none" w:sz="0" w:space="0" w:color="auto"/>
              </w:divBdr>
            </w:div>
            <w:div w:id="2100523921">
              <w:marLeft w:val="0"/>
              <w:marRight w:val="0"/>
              <w:marTop w:val="0"/>
              <w:marBottom w:val="0"/>
              <w:divBdr>
                <w:top w:val="none" w:sz="0" w:space="0" w:color="auto"/>
                <w:left w:val="none" w:sz="0" w:space="0" w:color="auto"/>
                <w:bottom w:val="none" w:sz="0" w:space="0" w:color="auto"/>
                <w:right w:val="none" w:sz="0" w:space="0" w:color="auto"/>
              </w:divBdr>
            </w:div>
          </w:divsChild>
        </w:div>
        <w:div w:id="2073501114">
          <w:marLeft w:val="0"/>
          <w:marRight w:val="0"/>
          <w:marTop w:val="0"/>
          <w:marBottom w:val="0"/>
          <w:divBdr>
            <w:top w:val="none" w:sz="0" w:space="0" w:color="auto"/>
            <w:left w:val="none" w:sz="0" w:space="0" w:color="auto"/>
            <w:bottom w:val="none" w:sz="0" w:space="0" w:color="auto"/>
            <w:right w:val="none" w:sz="0" w:space="0" w:color="auto"/>
          </w:divBdr>
          <w:divsChild>
            <w:div w:id="718864867">
              <w:marLeft w:val="0"/>
              <w:marRight w:val="0"/>
              <w:marTop w:val="0"/>
              <w:marBottom w:val="0"/>
              <w:divBdr>
                <w:top w:val="none" w:sz="0" w:space="0" w:color="auto"/>
                <w:left w:val="none" w:sz="0" w:space="0" w:color="auto"/>
                <w:bottom w:val="none" w:sz="0" w:space="0" w:color="auto"/>
                <w:right w:val="none" w:sz="0" w:space="0" w:color="auto"/>
              </w:divBdr>
            </w:div>
          </w:divsChild>
        </w:div>
        <w:div w:id="2102025053">
          <w:marLeft w:val="0"/>
          <w:marRight w:val="0"/>
          <w:marTop w:val="0"/>
          <w:marBottom w:val="0"/>
          <w:divBdr>
            <w:top w:val="none" w:sz="0" w:space="0" w:color="auto"/>
            <w:left w:val="none" w:sz="0" w:space="0" w:color="auto"/>
            <w:bottom w:val="none" w:sz="0" w:space="0" w:color="auto"/>
            <w:right w:val="none" w:sz="0" w:space="0" w:color="auto"/>
          </w:divBdr>
          <w:divsChild>
            <w:div w:id="3506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21666">
      <w:bodyDiv w:val="1"/>
      <w:marLeft w:val="0"/>
      <w:marRight w:val="0"/>
      <w:marTop w:val="0"/>
      <w:marBottom w:val="0"/>
      <w:divBdr>
        <w:top w:val="none" w:sz="0" w:space="0" w:color="auto"/>
        <w:left w:val="none" w:sz="0" w:space="0" w:color="auto"/>
        <w:bottom w:val="none" w:sz="0" w:space="0" w:color="auto"/>
        <w:right w:val="none" w:sz="0" w:space="0" w:color="auto"/>
      </w:divBdr>
      <w:divsChild>
        <w:div w:id="445194119">
          <w:marLeft w:val="0"/>
          <w:marRight w:val="0"/>
          <w:marTop w:val="0"/>
          <w:marBottom w:val="0"/>
          <w:divBdr>
            <w:top w:val="none" w:sz="0" w:space="0" w:color="auto"/>
            <w:left w:val="none" w:sz="0" w:space="0" w:color="auto"/>
            <w:bottom w:val="none" w:sz="0" w:space="0" w:color="auto"/>
            <w:right w:val="none" w:sz="0" w:space="0" w:color="auto"/>
          </w:divBdr>
        </w:div>
        <w:div w:id="567571886">
          <w:marLeft w:val="0"/>
          <w:marRight w:val="0"/>
          <w:marTop w:val="0"/>
          <w:marBottom w:val="0"/>
          <w:divBdr>
            <w:top w:val="none" w:sz="0" w:space="0" w:color="auto"/>
            <w:left w:val="none" w:sz="0" w:space="0" w:color="auto"/>
            <w:bottom w:val="none" w:sz="0" w:space="0" w:color="auto"/>
            <w:right w:val="none" w:sz="0" w:space="0" w:color="auto"/>
          </w:divBdr>
        </w:div>
        <w:div w:id="1230459552">
          <w:marLeft w:val="0"/>
          <w:marRight w:val="0"/>
          <w:marTop w:val="0"/>
          <w:marBottom w:val="0"/>
          <w:divBdr>
            <w:top w:val="none" w:sz="0" w:space="0" w:color="auto"/>
            <w:left w:val="none" w:sz="0" w:space="0" w:color="auto"/>
            <w:bottom w:val="none" w:sz="0" w:space="0" w:color="auto"/>
            <w:right w:val="none" w:sz="0" w:space="0" w:color="auto"/>
          </w:divBdr>
        </w:div>
        <w:div w:id="2012297928">
          <w:marLeft w:val="0"/>
          <w:marRight w:val="0"/>
          <w:marTop w:val="0"/>
          <w:marBottom w:val="0"/>
          <w:divBdr>
            <w:top w:val="none" w:sz="0" w:space="0" w:color="auto"/>
            <w:left w:val="none" w:sz="0" w:space="0" w:color="auto"/>
            <w:bottom w:val="none" w:sz="0" w:space="0" w:color="auto"/>
            <w:right w:val="none" w:sz="0" w:space="0" w:color="auto"/>
          </w:divBdr>
        </w:div>
      </w:divsChild>
    </w:div>
    <w:div w:id="1775441531">
      <w:bodyDiv w:val="1"/>
      <w:marLeft w:val="0"/>
      <w:marRight w:val="0"/>
      <w:marTop w:val="0"/>
      <w:marBottom w:val="0"/>
      <w:divBdr>
        <w:top w:val="none" w:sz="0" w:space="0" w:color="auto"/>
        <w:left w:val="none" w:sz="0" w:space="0" w:color="auto"/>
        <w:bottom w:val="none" w:sz="0" w:space="0" w:color="auto"/>
        <w:right w:val="none" w:sz="0" w:space="0" w:color="auto"/>
      </w:divBdr>
    </w:div>
    <w:div w:id="1778020398">
      <w:bodyDiv w:val="1"/>
      <w:marLeft w:val="0"/>
      <w:marRight w:val="0"/>
      <w:marTop w:val="0"/>
      <w:marBottom w:val="0"/>
      <w:divBdr>
        <w:top w:val="none" w:sz="0" w:space="0" w:color="auto"/>
        <w:left w:val="none" w:sz="0" w:space="0" w:color="auto"/>
        <w:bottom w:val="none" w:sz="0" w:space="0" w:color="auto"/>
        <w:right w:val="none" w:sz="0" w:space="0" w:color="auto"/>
      </w:divBdr>
      <w:divsChild>
        <w:div w:id="197747317">
          <w:marLeft w:val="0"/>
          <w:marRight w:val="0"/>
          <w:marTop w:val="0"/>
          <w:marBottom w:val="0"/>
          <w:divBdr>
            <w:top w:val="none" w:sz="0" w:space="0" w:color="auto"/>
            <w:left w:val="none" w:sz="0" w:space="0" w:color="auto"/>
            <w:bottom w:val="none" w:sz="0" w:space="0" w:color="auto"/>
            <w:right w:val="none" w:sz="0" w:space="0" w:color="auto"/>
          </w:divBdr>
        </w:div>
        <w:div w:id="758715266">
          <w:marLeft w:val="0"/>
          <w:marRight w:val="0"/>
          <w:marTop w:val="0"/>
          <w:marBottom w:val="0"/>
          <w:divBdr>
            <w:top w:val="none" w:sz="0" w:space="0" w:color="auto"/>
            <w:left w:val="none" w:sz="0" w:space="0" w:color="auto"/>
            <w:bottom w:val="none" w:sz="0" w:space="0" w:color="auto"/>
            <w:right w:val="none" w:sz="0" w:space="0" w:color="auto"/>
          </w:divBdr>
        </w:div>
        <w:div w:id="978651619">
          <w:marLeft w:val="0"/>
          <w:marRight w:val="0"/>
          <w:marTop w:val="0"/>
          <w:marBottom w:val="0"/>
          <w:divBdr>
            <w:top w:val="none" w:sz="0" w:space="0" w:color="auto"/>
            <w:left w:val="none" w:sz="0" w:space="0" w:color="auto"/>
            <w:bottom w:val="none" w:sz="0" w:space="0" w:color="auto"/>
            <w:right w:val="none" w:sz="0" w:space="0" w:color="auto"/>
          </w:divBdr>
        </w:div>
        <w:div w:id="1182207955">
          <w:marLeft w:val="0"/>
          <w:marRight w:val="0"/>
          <w:marTop w:val="0"/>
          <w:marBottom w:val="0"/>
          <w:divBdr>
            <w:top w:val="none" w:sz="0" w:space="0" w:color="auto"/>
            <w:left w:val="none" w:sz="0" w:space="0" w:color="auto"/>
            <w:bottom w:val="none" w:sz="0" w:space="0" w:color="auto"/>
            <w:right w:val="none" w:sz="0" w:space="0" w:color="auto"/>
          </w:divBdr>
        </w:div>
        <w:div w:id="1294169633">
          <w:marLeft w:val="0"/>
          <w:marRight w:val="0"/>
          <w:marTop w:val="0"/>
          <w:marBottom w:val="0"/>
          <w:divBdr>
            <w:top w:val="none" w:sz="0" w:space="0" w:color="auto"/>
            <w:left w:val="none" w:sz="0" w:space="0" w:color="auto"/>
            <w:bottom w:val="none" w:sz="0" w:space="0" w:color="auto"/>
            <w:right w:val="none" w:sz="0" w:space="0" w:color="auto"/>
          </w:divBdr>
        </w:div>
        <w:div w:id="1643729081">
          <w:marLeft w:val="0"/>
          <w:marRight w:val="0"/>
          <w:marTop w:val="0"/>
          <w:marBottom w:val="0"/>
          <w:divBdr>
            <w:top w:val="none" w:sz="0" w:space="0" w:color="auto"/>
            <w:left w:val="none" w:sz="0" w:space="0" w:color="auto"/>
            <w:bottom w:val="none" w:sz="0" w:space="0" w:color="auto"/>
            <w:right w:val="none" w:sz="0" w:space="0" w:color="auto"/>
          </w:divBdr>
        </w:div>
        <w:div w:id="2056660316">
          <w:marLeft w:val="0"/>
          <w:marRight w:val="0"/>
          <w:marTop w:val="0"/>
          <w:marBottom w:val="0"/>
          <w:divBdr>
            <w:top w:val="none" w:sz="0" w:space="0" w:color="auto"/>
            <w:left w:val="none" w:sz="0" w:space="0" w:color="auto"/>
            <w:bottom w:val="none" w:sz="0" w:space="0" w:color="auto"/>
            <w:right w:val="none" w:sz="0" w:space="0" w:color="auto"/>
          </w:divBdr>
        </w:div>
      </w:divsChild>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834101412">
      <w:bodyDiv w:val="1"/>
      <w:marLeft w:val="0"/>
      <w:marRight w:val="0"/>
      <w:marTop w:val="0"/>
      <w:marBottom w:val="0"/>
      <w:divBdr>
        <w:top w:val="none" w:sz="0" w:space="0" w:color="auto"/>
        <w:left w:val="none" w:sz="0" w:space="0" w:color="auto"/>
        <w:bottom w:val="none" w:sz="0" w:space="0" w:color="auto"/>
        <w:right w:val="none" w:sz="0" w:space="0" w:color="auto"/>
      </w:divBdr>
      <w:divsChild>
        <w:div w:id="168452213">
          <w:marLeft w:val="0"/>
          <w:marRight w:val="0"/>
          <w:marTop w:val="0"/>
          <w:marBottom w:val="0"/>
          <w:divBdr>
            <w:top w:val="none" w:sz="0" w:space="0" w:color="auto"/>
            <w:left w:val="none" w:sz="0" w:space="0" w:color="auto"/>
            <w:bottom w:val="none" w:sz="0" w:space="0" w:color="auto"/>
            <w:right w:val="none" w:sz="0" w:space="0" w:color="auto"/>
          </w:divBdr>
        </w:div>
        <w:div w:id="542719381">
          <w:marLeft w:val="0"/>
          <w:marRight w:val="0"/>
          <w:marTop w:val="0"/>
          <w:marBottom w:val="0"/>
          <w:divBdr>
            <w:top w:val="none" w:sz="0" w:space="0" w:color="auto"/>
            <w:left w:val="none" w:sz="0" w:space="0" w:color="auto"/>
            <w:bottom w:val="none" w:sz="0" w:space="0" w:color="auto"/>
            <w:right w:val="none" w:sz="0" w:space="0" w:color="auto"/>
          </w:divBdr>
        </w:div>
        <w:div w:id="687408525">
          <w:marLeft w:val="0"/>
          <w:marRight w:val="0"/>
          <w:marTop w:val="0"/>
          <w:marBottom w:val="0"/>
          <w:divBdr>
            <w:top w:val="none" w:sz="0" w:space="0" w:color="auto"/>
            <w:left w:val="none" w:sz="0" w:space="0" w:color="auto"/>
            <w:bottom w:val="none" w:sz="0" w:space="0" w:color="auto"/>
            <w:right w:val="none" w:sz="0" w:space="0" w:color="auto"/>
          </w:divBdr>
        </w:div>
        <w:div w:id="1641228070">
          <w:marLeft w:val="0"/>
          <w:marRight w:val="0"/>
          <w:marTop w:val="0"/>
          <w:marBottom w:val="0"/>
          <w:divBdr>
            <w:top w:val="none" w:sz="0" w:space="0" w:color="auto"/>
            <w:left w:val="none" w:sz="0" w:space="0" w:color="auto"/>
            <w:bottom w:val="none" w:sz="0" w:space="0" w:color="auto"/>
            <w:right w:val="none" w:sz="0" w:space="0" w:color="auto"/>
          </w:divBdr>
        </w:div>
        <w:div w:id="1828325209">
          <w:marLeft w:val="0"/>
          <w:marRight w:val="0"/>
          <w:marTop w:val="0"/>
          <w:marBottom w:val="0"/>
          <w:divBdr>
            <w:top w:val="none" w:sz="0" w:space="0" w:color="auto"/>
            <w:left w:val="none" w:sz="0" w:space="0" w:color="auto"/>
            <w:bottom w:val="none" w:sz="0" w:space="0" w:color="auto"/>
            <w:right w:val="none" w:sz="0" w:space="0" w:color="auto"/>
          </w:divBdr>
        </w:div>
        <w:div w:id="2127002609">
          <w:marLeft w:val="0"/>
          <w:marRight w:val="0"/>
          <w:marTop w:val="0"/>
          <w:marBottom w:val="0"/>
          <w:divBdr>
            <w:top w:val="none" w:sz="0" w:space="0" w:color="auto"/>
            <w:left w:val="none" w:sz="0" w:space="0" w:color="auto"/>
            <w:bottom w:val="none" w:sz="0" w:space="0" w:color="auto"/>
            <w:right w:val="none" w:sz="0" w:space="0" w:color="auto"/>
          </w:divBdr>
        </w:div>
      </w:divsChild>
    </w:div>
    <w:div w:id="1836452789">
      <w:bodyDiv w:val="1"/>
      <w:marLeft w:val="0"/>
      <w:marRight w:val="0"/>
      <w:marTop w:val="0"/>
      <w:marBottom w:val="0"/>
      <w:divBdr>
        <w:top w:val="none" w:sz="0" w:space="0" w:color="auto"/>
        <w:left w:val="none" w:sz="0" w:space="0" w:color="auto"/>
        <w:bottom w:val="none" w:sz="0" w:space="0" w:color="auto"/>
        <w:right w:val="none" w:sz="0" w:space="0" w:color="auto"/>
      </w:divBdr>
      <w:divsChild>
        <w:div w:id="149443206">
          <w:marLeft w:val="0"/>
          <w:marRight w:val="0"/>
          <w:marTop w:val="0"/>
          <w:marBottom w:val="0"/>
          <w:divBdr>
            <w:top w:val="none" w:sz="0" w:space="0" w:color="auto"/>
            <w:left w:val="none" w:sz="0" w:space="0" w:color="auto"/>
            <w:bottom w:val="none" w:sz="0" w:space="0" w:color="auto"/>
            <w:right w:val="none" w:sz="0" w:space="0" w:color="auto"/>
          </w:divBdr>
        </w:div>
        <w:div w:id="280579165">
          <w:marLeft w:val="0"/>
          <w:marRight w:val="0"/>
          <w:marTop w:val="0"/>
          <w:marBottom w:val="0"/>
          <w:divBdr>
            <w:top w:val="none" w:sz="0" w:space="0" w:color="auto"/>
            <w:left w:val="none" w:sz="0" w:space="0" w:color="auto"/>
            <w:bottom w:val="none" w:sz="0" w:space="0" w:color="auto"/>
            <w:right w:val="none" w:sz="0" w:space="0" w:color="auto"/>
          </w:divBdr>
        </w:div>
        <w:div w:id="511533808">
          <w:marLeft w:val="0"/>
          <w:marRight w:val="0"/>
          <w:marTop w:val="0"/>
          <w:marBottom w:val="0"/>
          <w:divBdr>
            <w:top w:val="none" w:sz="0" w:space="0" w:color="auto"/>
            <w:left w:val="none" w:sz="0" w:space="0" w:color="auto"/>
            <w:bottom w:val="none" w:sz="0" w:space="0" w:color="auto"/>
            <w:right w:val="none" w:sz="0" w:space="0" w:color="auto"/>
          </w:divBdr>
        </w:div>
        <w:div w:id="686104669">
          <w:marLeft w:val="0"/>
          <w:marRight w:val="0"/>
          <w:marTop w:val="0"/>
          <w:marBottom w:val="0"/>
          <w:divBdr>
            <w:top w:val="none" w:sz="0" w:space="0" w:color="auto"/>
            <w:left w:val="none" w:sz="0" w:space="0" w:color="auto"/>
            <w:bottom w:val="none" w:sz="0" w:space="0" w:color="auto"/>
            <w:right w:val="none" w:sz="0" w:space="0" w:color="auto"/>
          </w:divBdr>
        </w:div>
        <w:div w:id="835264851">
          <w:marLeft w:val="0"/>
          <w:marRight w:val="0"/>
          <w:marTop w:val="0"/>
          <w:marBottom w:val="0"/>
          <w:divBdr>
            <w:top w:val="none" w:sz="0" w:space="0" w:color="auto"/>
            <w:left w:val="none" w:sz="0" w:space="0" w:color="auto"/>
            <w:bottom w:val="none" w:sz="0" w:space="0" w:color="auto"/>
            <w:right w:val="none" w:sz="0" w:space="0" w:color="auto"/>
          </w:divBdr>
        </w:div>
        <w:div w:id="1029376720">
          <w:marLeft w:val="0"/>
          <w:marRight w:val="0"/>
          <w:marTop w:val="0"/>
          <w:marBottom w:val="0"/>
          <w:divBdr>
            <w:top w:val="none" w:sz="0" w:space="0" w:color="auto"/>
            <w:left w:val="none" w:sz="0" w:space="0" w:color="auto"/>
            <w:bottom w:val="none" w:sz="0" w:space="0" w:color="auto"/>
            <w:right w:val="none" w:sz="0" w:space="0" w:color="auto"/>
          </w:divBdr>
        </w:div>
        <w:div w:id="1686590287">
          <w:marLeft w:val="0"/>
          <w:marRight w:val="0"/>
          <w:marTop w:val="0"/>
          <w:marBottom w:val="0"/>
          <w:divBdr>
            <w:top w:val="none" w:sz="0" w:space="0" w:color="auto"/>
            <w:left w:val="none" w:sz="0" w:space="0" w:color="auto"/>
            <w:bottom w:val="none" w:sz="0" w:space="0" w:color="auto"/>
            <w:right w:val="none" w:sz="0" w:space="0" w:color="auto"/>
          </w:divBdr>
        </w:div>
      </w:divsChild>
    </w:div>
    <w:div w:id="1861426780">
      <w:bodyDiv w:val="1"/>
      <w:marLeft w:val="0"/>
      <w:marRight w:val="0"/>
      <w:marTop w:val="0"/>
      <w:marBottom w:val="0"/>
      <w:divBdr>
        <w:top w:val="none" w:sz="0" w:space="0" w:color="auto"/>
        <w:left w:val="none" w:sz="0" w:space="0" w:color="auto"/>
        <w:bottom w:val="none" w:sz="0" w:space="0" w:color="auto"/>
        <w:right w:val="none" w:sz="0" w:space="0" w:color="auto"/>
      </w:divBdr>
      <w:divsChild>
        <w:div w:id="318702015">
          <w:marLeft w:val="0"/>
          <w:marRight w:val="0"/>
          <w:marTop w:val="0"/>
          <w:marBottom w:val="0"/>
          <w:divBdr>
            <w:top w:val="none" w:sz="0" w:space="0" w:color="auto"/>
            <w:left w:val="none" w:sz="0" w:space="0" w:color="auto"/>
            <w:bottom w:val="none" w:sz="0" w:space="0" w:color="auto"/>
            <w:right w:val="none" w:sz="0" w:space="0" w:color="auto"/>
          </w:divBdr>
        </w:div>
        <w:div w:id="1098063944">
          <w:marLeft w:val="0"/>
          <w:marRight w:val="0"/>
          <w:marTop w:val="0"/>
          <w:marBottom w:val="0"/>
          <w:divBdr>
            <w:top w:val="none" w:sz="0" w:space="0" w:color="auto"/>
            <w:left w:val="none" w:sz="0" w:space="0" w:color="auto"/>
            <w:bottom w:val="none" w:sz="0" w:space="0" w:color="auto"/>
            <w:right w:val="none" w:sz="0" w:space="0" w:color="auto"/>
          </w:divBdr>
        </w:div>
        <w:div w:id="1504783906">
          <w:marLeft w:val="0"/>
          <w:marRight w:val="0"/>
          <w:marTop w:val="0"/>
          <w:marBottom w:val="0"/>
          <w:divBdr>
            <w:top w:val="none" w:sz="0" w:space="0" w:color="auto"/>
            <w:left w:val="none" w:sz="0" w:space="0" w:color="auto"/>
            <w:bottom w:val="none" w:sz="0" w:space="0" w:color="auto"/>
            <w:right w:val="none" w:sz="0" w:space="0" w:color="auto"/>
          </w:divBdr>
        </w:div>
        <w:div w:id="1905949512">
          <w:marLeft w:val="0"/>
          <w:marRight w:val="0"/>
          <w:marTop w:val="0"/>
          <w:marBottom w:val="0"/>
          <w:divBdr>
            <w:top w:val="none" w:sz="0" w:space="0" w:color="auto"/>
            <w:left w:val="none" w:sz="0" w:space="0" w:color="auto"/>
            <w:bottom w:val="none" w:sz="0" w:space="0" w:color="auto"/>
            <w:right w:val="none" w:sz="0" w:space="0" w:color="auto"/>
          </w:divBdr>
        </w:div>
        <w:div w:id="1995451344">
          <w:marLeft w:val="0"/>
          <w:marRight w:val="0"/>
          <w:marTop w:val="0"/>
          <w:marBottom w:val="0"/>
          <w:divBdr>
            <w:top w:val="none" w:sz="0" w:space="0" w:color="auto"/>
            <w:left w:val="none" w:sz="0" w:space="0" w:color="auto"/>
            <w:bottom w:val="none" w:sz="0" w:space="0" w:color="auto"/>
            <w:right w:val="none" w:sz="0" w:space="0" w:color="auto"/>
          </w:divBdr>
        </w:div>
      </w:divsChild>
    </w:div>
    <w:div w:id="1864171692">
      <w:bodyDiv w:val="1"/>
      <w:marLeft w:val="0"/>
      <w:marRight w:val="0"/>
      <w:marTop w:val="0"/>
      <w:marBottom w:val="0"/>
      <w:divBdr>
        <w:top w:val="none" w:sz="0" w:space="0" w:color="auto"/>
        <w:left w:val="none" w:sz="0" w:space="0" w:color="auto"/>
        <w:bottom w:val="none" w:sz="0" w:space="0" w:color="auto"/>
        <w:right w:val="none" w:sz="0" w:space="0" w:color="auto"/>
      </w:divBdr>
      <w:divsChild>
        <w:div w:id="550314202">
          <w:marLeft w:val="0"/>
          <w:marRight w:val="0"/>
          <w:marTop w:val="0"/>
          <w:marBottom w:val="0"/>
          <w:divBdr>
            <w:top w:val="none" w:sz="0" w:space="0" w:color="auto"/>
            <w:left w:val="none" w:sz="0" w:space="0" w:color="auto"/>
            <w:bottom w:val="none" w:sz="0" w:space="0" w:color="auto"/>
            <w:right w:val="none" w:sz="0" w:space="0" w:color="auto"/>
          </w:divBdr>
        </w:div>
        <w:div w:id="1173451340">
          <w:marLeft w:val="0"/>
          <w:marRight w:val="0"/>
          <w:marTop w:val="0"/>
          <w:marBottom w:val="0"/>
          <w:divBdr>
            <w:top w:val="none" w:sz="0" w:space="0" w:color="auto"/>
            <w:left w:val="none" w:sz="0" w:space="0" w:color="auto"/>
            <w:bottom w:val="none" w:sz="0" w:space="0" w:color="auto"/>
            <w:right w:val="none" w:sz="0" w:space="0" w:color="auto"/>
          </w:divBdr>
        </w:div>
        <w:div w:id="1727607756">
          <w:marLeft w:val="0"/>
          <w:marRight w:val="0"/>
          <w:marTop w:val="0"/>
          <w:marBottom w:val="0"/>
          <w:divBdr>
            <w:top w:val="none" w:sz="0" w:space="0" w:color="auto"/>
            <w:left w:val="none" w:sz="0" w:space="0" w:color="auto"/>
            <w:bottom w:val="none" w:sz="0" w:space="0" w:color="auto"/>
            <w:right w:val="none" w:sz="0" w:space="0" w:color="auto"/>
          </w:divBdr>
        </w:div>
        <w:div w:id="1779593716">
          <w:marLeft w:val="0"/>
          <w:marRight w:val="0"/>
          <w:marTop w:val="0"/>
          <w:marBottom w:val="0"/>
          <w:divBdr>
            <w:top w:val="none" w:sz="0" w:space="0" w:color="auto"/>
            <w:left w:val="none" w:sz="0" w:space="0" w:color="auto"/>
            <w:bottom w:val="none" w:sz="0" w:space="0" w:color="auto"/>
            <w:right w:val="none" w:sz="0" w:space="0" w:color="auto"/>
          </w:divBdr>
        </w:div>
      </w:divsChild>
    </w:div>
    <w:div w:id="1866745612">
      <w:bodyDiv w:val="1"/>
      <w:marLeft w:val="0"/>
      <w:marRight w:val="0"/>
      <w:marTop w:val="0"/>
      <w:marBottom w:val="0"/>
      <w:divBdr>
        <w:top w:val="none" w:sz="0" w:space="0" w:color="auto"/>
        <w:left w:val="none" w:sz="0" w:space="0" w:color="auto"/>
        <w:bottom w:val="none" w:sz="0" w:space="0" w:color="auto"/>
        <w:right w:val="none" w:sz="0" w:space="0" w:color="auto"/>
      </w:divBdr>
      <w:divsChild>
        <w:div w:id="228541424">
          <w:marLeft w:val="0"/>
          <w:marRight w:val="0"/>
          <w:marTop w:val="0"/>
          <w:marBottom w:val="0"/>
          <w:divBdr>
            <w:top w:val="none" w:sz="0" w:space="0" w:color="auto"/>
            <w:left w:val="none" w:sz="0" w:space="0" w:color="auto"/>
            <w:bottom w:val="none" w:sz="0" w:space="0" w:color="auto"/>
            <w:right w:val="none" w:sz="0" w:space="0" w:color="auto"/>
          </w:divBdr>
        </w:div>
        <w:div w:id="468328825">
          <w:marLeft w:val="0"/>
          <w:marRight w:val="0"/>
          <w:marTop w:val="0"/>
          <w:marBottom w:val="0"/>
          <w:divBdr>
            <w:top w:val="none" w:sz="0" w:space="0" w:color="auto"/>
            <w:left w:val="none" w:sz="0" w:space="0" w:color="auto"/>
            <w:bottom w:val="none" w:sz="0" w:space="0" w:color="auto"/>
            <w:right w:val="none" w:sz="0" w:space="0" w:color="auto"/>
          </w:divBdr>
        </w:div>
        <w:div w:id="519709241">
          <w:marLeft w:val="0"/>
          <w:marRight w:val="0"/>
          <w:marTop w:val="0"/>
          <w:marBottom w:val="0"/>
          <w:divBdr>
            <w:top w:val="none" w:sz="0" w:space="0" w:color="auto"/>
            <w:left w:val="none" w:sz="0" w:space="0" w:color="auto"/>
            <w:bottom w:val="none" w:sz="0" w:space="0" w:color="auto"/>
            <w:right w:val="none" w:sz="0" w:space="0" w:color="auto"/>
          </w:divBdr>
        </w:div>
        <w:div w:id="695817123">
          <w:marLeft w:val="0"/>
          <w:marRight w:val="0"/>
          <w:marTop w:val="0"/>
          <w:marBottom w:val="0"/>
          <w:divBdr>
            <w:top w:val="none" w:sz="0" w:space="0" w:color="auto"/>
            <w:left w:val="none" w:sz="0" w:space="0" w:color="auto"/>
            <w:bottom w:val="none" w:sz="0" w:space="0" w:color="auto"/>
            <w:right w:val="none" w:sz="0" w:space="0" w:color="auto"/>
          </w:divBdr>
        </w:div>
        <w:div w:id="804663123">
          <w:marLeft w:val="0"/>
          <w:marRight w:val="0"/>
          <w:marTop w:val="0"/>
          <w:marBottom w:val="0"/>
          <w:divBdr>
            <w:top w:val="none" w:sz="0" w:space="0" w:color="auto"/>
            <w:left w:val="none" w:sz="0" w:space="0" w:color="auto"/>
            <w:bottom w:val="none" w:sz="0" w:space="0" w:color="auto"/>
            <w:right w:val="none" w:sz="0" w:space="0" w:color="auto"/>
          </w:divBdr>
        </w:div>
        <w:div w:id="954093817">
          <w:marLeft w:val="0"/>
          <w:marRight w:val="0"/>
          <w:marTop w:val="0"/>
          <w:marBottom w:val="0"/>
          <w:divBdr>
            <w:top w:val="none" w:sz="0" w:space="0" w:color="auto"/>
            <w:left w:val="none" w:sz="0" w:space="0" w:color="auto"/>
            <w:bottom w:val="none" w:sz="0" w:space="0" w:color="auto"/>
            <w:right w:val="none" w:sz="0" w:space="0" w:color="auto"/>
          </w:divBdr>
        </w:div>
        <w:div w:id="2117863349">
          <w:marLeft w:val="0"/>
          <w:marRight w:val="0"/>
          <w:marTop w:val="0"/>
          <w:marBottom w:val="0"/>
          <w:divBdr>
            <w:top w:val="none" w:sz="0" w:space="0" w:color="auto"/>
            <w:left w:val="none" w:sz="0" w:space="0" w:color="auto"/>
            <w:bottom w:val="none" w:sz="0" w:space="0" w:color="auto"/>
            <w:right w:val="none" w:sz="0" w:space="0" w:color="auto"/>
          </w:divBdr>
        </w:div>
      </w:divsChild>
    </w:div>
    <w:div w:id="1871340192">
      <w:bodyDiv w:val="1"/>
      <w:marLeft w:val="0"/>
      <w:marRight w:val="0"/>
      <w:marTop w:val="0"/>
      <w:marBottom w:val="0"/>
      <w:divBdr>
        <w:top w:val="none" w:sz="0" w:space="0" w:color="auto"/>
        <w:left w:val="none" w:sz="0" w:space="0" w:color="auto"/>
        <w:bottom w:val="none" w:sz="0" w:space="0" w:color="auto"/>
        <w:right w:val="none" w:sz="0" w:space="0" w:color="auto"/>
      </w:divBdr>
      <w:divsChild>
        <w:div w:id="94134321">
          <w:marLeft w:val="0"/>
          <w:marRight w:val="0"/>
          <w:marTop w:val="0"/>
          <w:marBottom w:val="0"/>
          <w:divBdr>
            <w:top w:val="none" w:sz="0" w:space="0" w:color="auto"/>
            <w:left w:val="none" w:sz="0" w:space="0" w:color="auto"/>
            <w:bottom w:val="none" w:sz="0" w:space="0" w:color="auto"/>
            <w:right w:val="none" w:sz="0" w:space="0" w:color="auto"/>
          </w:divBdr>
        </w:div>
        <w:div w:id="672881667">
          <w:marLeft w:val="0"/>
          <w:marRight w:val="0"/>
          <w:marTop w:val="0"/>
          <w:marBottom w:val="0"/>
          <w:divBdr>
            <w:top w:val="none" w:sz="0" w:space="0" w:color="auto"/>
            <w:left w:val="none" w:sz="0" w:space="0" w:color="auto"/>
            <w:bottom w:val="none" w:sz="0" w:space="0" w:color="auto"/>
            <w:right w:val="none" w:sz="0" w:space="0" w:color="auto"/>
          </w:divBdr>
        </w:div>
        <w:div w:id="904876698">
          <w:marLeft w:val="0"/>
          <w:marRight w:val="0"/>
          <w:marTop w:val="0"/>
          <w:marBottom w:val="0"/>
          <w:divBdr>
            <w:top w:val="none" w:sz="0" w:space="0" w:color="auto"/>
            <w:left w:val="none" w:sz="0" w:space="0" w:color="auto"/>
            <w:bottom w:val="none" w:sz="0" w:space="0" w:color="auto"/>
            <w:right w:val="none" w:sz="0" w:space="0" w:color="auto"/>
          </w:divBdr>
        </w:div>
        <w:div w:id="1279294310">
          <w:marLeft w:val="0"/>
          <w:marRight w:val="0"/>
          <w:marTop w:val="0"/>
          <w:marBottom w:val="0"/>
          <w:divBdr>
            <w:top w:val="none" w:sz="0" w:space="0" w:color="auto"/>
            <w:left w:val="none" w:sz="0" w:space="0" w:color="auto"/>
            <w:bottom w:val="none" w:sz="0" w:space="0" w:color="auto"/>
            <w:right w:val="none" w:sz="0" w:space="0" w:color="auto"/>
          </w:divBdr>
        </w:div>
        <w:div w:id="1967000168">
          <w:marLeft w:val="0"/>
          <w:marRight w:val="0"/>
          <w:marTop w:val="0"/>
          <w:marBottom w:val="0"/>
          <w:divBdr>
            <w:top w:val="none" w:sz="0" w:space="0" w:color="auto"/>
            <w:left w:val="none" w:sz="0" w:space="0" w:color="auto"/>
            <w:bottom w:val="none" w:sz="0" w:space="0" w:color="auto"/>
            <w:right w:val="none" w:sz="0" w:space="0" w:color="auto"/>
          </w:divBdr>
        </w:div>
        <w:div w:id="1972443991">
          <w:marLeft w:val="0"/>
          <w:marRight w:val="0"/>
          <w:marTop w:val="0"/>
          <w:marBottom w:val="0"/>
          <w:divBdr>
            <w:top w:val="none" w:sz="0" w:space="0" w:color="auto"/>
            <w:left w:val="none" w:sz="0" w:space="0" w:color="auto"/>
            <w:bottom w:val="none" w:sz="0" w:space="0" w:color="auto"/>
            <w:right w:val="none" w:sz="0" w:space="0" w:color="auto"/>
          </w:divBdr>
        </w:div>
      </w:divsChild>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13805310">
      <w:bodyDiv w:val="1"/>
      <w:marLeft w:val="0"/>
      <w:marRight w:val="0"/>
      <w:marTop w:val="0"/>
      <w:marBottom w:val="0"/>
      <w:divBdr>
        <w:top w:val="none" w:sz="0" w:space="0" w:color="auto"/>
        <w:left w:val="none" w:sz="0" w:space="0" w:color="auto"/>
        <w:bottom w:val="none" w:sz="0" w:space="0" w:color="auto"/>
        <w:right w:val="none" w:sz="0" w:space="0" w:color="auto"/>
      </w:divBdr>
      <w:divsChild>
        <w:div w:id="272330119">
          <w:marLeft w:val="0"/>
          <w:marRight w:val="0"/>
          <w:marTop w:val="0"/>
          <w:marBottom w:val="0"/>
          <w:divBdr>
            <w:top w:val="none" w:sz="0" w:space="0" w:color="auto"/>
            <w:left w:val="none" w:sz="0" w:space="0" w:color="auto"/>
            <w:bottom w:val="none" w:sz="0" w:space="0" w:color="auto"/>
            <w:right w:val="none" w:sz="0" w:space="0" w:color="auto"/>
          </w:divBdr>
        </w:div>
        <w:div w:id="390615757">
          <w:marLeft w:val="0"/>
          <w:marRight w:val="0"/>
          <w:marTop w:val="0"/>
          <w:marBottom w:val="0"/>
          <w:divBdr>
            <w:top w:val="none" w:sz="0" w:space="0" w:color="auto"/>
            <w:left w:val="none" w:sz="0" w:space="0" w:color="auto"/>
            <w:bottom w:val="none" w:sz="0" w:space="0" w:color="auto"/>
            <w:right w:val="none" w:sz="0" w:space="0" w:color="auto"/>
          </w:divBdr>
        </w:div>
        <w:div w:id="405419522">
          <w:marLeft w:val="0"/>
          <w:marRight w:val="0"/>
          <w:marTop w:val="0"/>
          <w:marBottom w:val="0"/>
          <w:divBdr>
            <w:top w:val="none" w:sz="0" w:space="0" w:color="auto"/>
            <w:left w:val="none" w:sz="0" w:space="0" w:color="auto"/>
            <w:bottom w:val="none" w:sz="0" w:space="0" w:color="auto"/>
            <w:right w:val="none" w:sz="0" w:space="0" w:color="auto"/>
          </w:divBdr>
        </w:div>
        <w:div w:id="428351755">
          <w:marLeft w:val="0"/>
          <w:marRight w:val="0"/>
          <w:marTop w:val="0"/>
          <w:marBottom w:val="0"/>
          <w:divBdr>
            <w:top w:val="none" w:sz="0" w:space="0" w:color="auto"/>
            <w:left w:val="none" w:sz="0" w:space="0" w:color="auto"/>
            <w:bottom w:val="none" w:sz="0" w:space="0" w:color="auto"/>
            <w:right w:val="none" w:sz="0" w:space="0" w:color="auto"/>
          </w:divBdr>
        </w:div>
        <w:div w:id="548996898">
          <w:marLeft w:val="0"/>
          <w:marRight w:val="0"/>
          <w:marTop w:val="0"/>
          <w:marBottom w:val="0"/>
          <w:divBdr>
            <w:top w:val="none" w:sz="0" w:space="0" w:color="auto"/>
            <w:left w:val="none" w:sz="0" w:space="0" w:color="auto"/>
            <w:bottom w:val="none" w:sz="0" w:space="0" w:color="auto"/>
            <w:right w:val="none" w:sz="0" w:space="0" w:color="auto"/>
          </w:divBdr>
        </w:div>
        <w:div w:id="582422870">
          <w:marLeft w:val="0"/>
          <w:marRight w:val="0"/>
          <w:marTop w:val="0"/>
          <w:marBottom w:val="0"/>
          <w:divBdr>
            <w:top w:val="none" w:sz="0" w:space="0" w:color="auto"/>
            <w:left w:val="none" w:sz="0" w:space="0" w:color="auto"/>
            <w:bottom w:val="none" w:sz="0" w:space="0" w:color="auto"/>
            <w:right w:val="none" w:sz="0" w:space="0" w:color="auto"/>
          </w:divBdr>
        </w:div>
        <w:div w:id="1066954596">
          <w:marLeft w:val="0"/>
          <w:marRight w:val="0"/>
          <w:marTop w:val="0"/>
          <w:marBottom w:val="0"/>
          <w:divBdr>
            <w:top w:val="none" w:sz="0" w:space="0" w:color="auto"/>
            <w:left w:val="none" w:sz="0" w:space="0" w:color="auto"/>
            <w:bottom w:val="none" w:sz="0" w:space="0" w:color="auto"/>
            <w:right w:val="none" w:sz="0" w:space="0" w:color="auto"/>
          </w:divBdr>
        </w:div>
        <w:div w:id="1177693702">
          <w:marLeft w:val="0"/>
          <w:marRight w:val="0"/>
          <w:marTop w:val="0"/>
          <w:marBottom w:val="0"/>
          <w:divBdr>
            <w:top w:val="none" w:sz="0" w:space="0" w:color="auto"/>
            <w:left w:val="none" w:sz="0" w:space="0" w:color="auto"/>
            <w:bottom w:val="none" w:sz="0" w:space="0" w:color="auto"/>
            <w:right w:val="none" w:sz="0" w:space="0" w:color="auto"/>
          </w:divBdr>
        </w:div>
        <w:div w:id="1207066302">
          <w:marLeft w:val="0"/>
          <w:marRight w:val="0"/>
          <w:marTop w:val="0"/>
          <w:marBottom w:val="0"/>
          <w:divBdr>
            <w:top w:val="none" w:sz="0" w:space="0" w:color="auto"/>
            <w:left w:val="none" w:sz="0" w:space="0" w:color="auto"/>
            <w:bottom w:val="none" w:sz="0" w:space="0" w:color="auto"/>
            <w:right w:val="none" w:sz="0" w:space="0" w:color="auto"/>
          </w:divBdr>
        </w:div>
        <w:div w:id="1415738690">
          <w:marLeft w:val="0"/>
          <w:marRight w:val="0"/>
          <w:marTop w:val="0"/>
          <w:marBottom w:val="0"/>
          <w:divBdr>
            <w:top w:val="none" w:sz="0" w:space="0" w:color="auto"/>
            <w:left w:val="none" w:sz="0" w:space="0" w:color="auto"/>
            <w:bottom w:val="none" w:sz="0" w:space="0" w:color="auto"/>
            <w:right w:val="none" w:sz="0" w:space="0" w:color="auto"/>
          </w:divBdr>
        </w:div>
        <w:div w:id="1732578020">
          <w:marLeft w:val="0"/>
          <w:marRight w:val="0"/>
          <w:marTop w:val="0"/>
          <w:marBottom w:val="0"/>
          <w:divBdr>
            <w:top w:val="none" w:sz="0" w:space="0" w:color="auto"/>
            <w:left w:val="none" w:sz="0" w:space="0" w:color="auto"/>
            <w:bottom w:val="none" w:sz="0" w:space="0" w:color="auto"/>
            <w:right w:val="none" w:sz="0" w:space="0" w:color="auto"/>
          </w:divBdr>
        </w:div>
        <w:div w:id="1856651272">
          <w:marLeft w:val="0"/>
          <w:marRight w:val="0"/>
          <w:marTop w:val="0"/>
          <w:marBottom w:val="0"/>
          <w:divBdr>
            <w:top w:val="none" w:sz="0" w:space="0" w:color="auto"/>
            <w:left w:val="none" w:sz="0" w:space="0" w:color="auto"/>
            <w:bottom w:val="none" w:sz="0" w:space="0" w:color="auto"/>
            <w:right w:val="none" w:sz="0" w:space="0" w:color="auto"/>
          </w:divBdr>
        </w:div>
        <w:div w:id="1926836456">
          <w:marLeft w:val="0"/>
          <w:marRight w:val="0"/>
          <w:marTop w:val="0"/>
          <w:marBottom w:val="0"/>
          <w:divBdr>
            <w:top w:val="none" w:sz="0" w:space="0" w:color="auto"/>
            <w:left w:val="none" w:sz="0" w:space="0" w:color="auto"/>
            <w:bottom w:val="none" w:sz="0" w:space="0" w:color="auto"/>
            <w:right w:val="none" w:sz="0" w:space="0" w:color="auto"/>
          </w:divBdr>
        </w:div>
        <w:div w:id="1942762442">
          <w:marLeft w:val="0"/>
          <w:marRight w:val="0"/>
          <w:marTop w:val="0"/>
          <w:marBottom w:val="0"/>
          <w:divBdr>
            <w:top w:val="none" w:sz="0" w:space="0" w:color="auto"/>
            <w:left w:val="none" w:sz="0" w:space="0" w:color="auto"/>
            <w:bottom w:val="none" w:sz="0" w:space="0" w:color="auto"/>
            <w:right w:val="none" w:sz="0" w:space="0" w:color="auto"/>
          </w:divBdr>
        </w:div>
      </w:divsChild>
    </w:div>
    <w:div w:id="1917668451">
      <w:bodyDiv w:val="1"/>
      <w:marLeft w:val="0"/>
      <w:marRight w:val="0"/>
      <w:marTop w:val="0"/>
      <w:marBottom w:val="0"/>
      <w:divBdr>
        <w:top w:val="none" w:sz="0" w:space="0" w:color="auto"/>
        <w:left w:val="none" w:sz="0" w:space="0" w:color="auto"/>
        <w:bottom w:val="none" w:sz="0" w:space="0" w:color="auto"/>
        <w:right w:val="none" w:sz="0" w:space="0" w:color="auto"/>
      </w:divBdr>
      <w:divsChild>
        <w:div w:id="502090789">
          <w:marLeft w:val="0"/>
          <w:marRight w:val="0"/>
          <w:marTop w:val="0"/>
          <w:marBottom w:val="0"/>
          <w:divBdr>
            <w:top w:val="none" w:sz="0" w:space="0" w:color="auto"/>
            <w:left w:val="none" w:sz="0" w:space="0" w:color="auto"/>
            <w:bottom w:val="none" w:sz="0" w:space="0" w:color="auto"/>
            <w:right w:val="none" w:sz="0" w:space="0" w:color="auto"/>
          </w:divBdr>
        </w:div>
        <w:div w:id="652684545">
          <w:marLeft w:val="0"/>
          <w:marRight w:val="0"/>
          <w:marTop w:val="0"/>
          <w:marBottom w:val="0"/>
          <w:divBdr>
            <w:top w:val="none" w:sz="0" w:space="0" w:color="auto"/>
            <w:left w:val="none" w:sz="0" w:space="0" w:color="auto"/>
            <w:bottom w:val="none" w:sz="0" w:space="0" w:color="auto"/>
            <w:right w:val="none" w:sz="0" w:space="0" w:color="auto"/>
          </w:divBdr>
        </w:div>
        <w:div w:id="883099251">
          <w:marLeft w:val="0"/>
          <w:marRight w:val="0"/>
          <w:marTop w:val="0"/>
          <w:marBottom w:val="0"/>
          <w:divBdr>
            <w:top w:val="none" w:sz="0" w:space="0" w:color="auto"/>
            <w:left w:val="none" w:sz="0" w:space="0" w:color="auto"/>
            <w:bottom w:val="none" w:sz="0" w:space="0" w:color="auto"/>
            <w:right w:val="none" w:sz="0" w:space="0" w:color="auto"/>
          </w:divBdr>
        </w:div>
        <w:div w:id="1404180144">
          <w:marLeft w:val="0"/>
          <w:marRight w:val="0"/>
          <w:marTop w:val="0"/>
          <w:marBottom w:val="0"/>
          <w:divBdr>
            <w:top w:val="none" w:sz="0" w:space="0" w:color="auto"/>
            <w:left w:val="none" w:sz="0" w:space="0" w:color="auto"/>
            <w:bottom w:val="none" w:sz="0" w:space="0" w:color="auto"/>
            <w:right w:val="none" w:sz="0" w:space="0" w:color="auto"/>
          </w:divBdr>
        </w:div>
        <w:div w:id="1647590028">
          <w:marLeft w:val="0"/>
          <w:marRight w:val="0"/>
          <w:marTop w:val="0"/>
          <w:marBottom w:val="0"/>
          <w:divBdr>
            <w:top w:val="none" w:sz="0" w:space="0" w:color="auto"/>
            <w:left w:val="none" w:sz="0" w:space="0" w:color="auto"/>
            <w:bottom w:val="none" w:sz="0" w:space="0" w:color="auto"/>
            <w:right w:val="none" w:sz="0" w:space="0" w:color="auto"/>
          </w:divBdr>
        </w:div>
      </w:divsChild>
    </w:div>
    <w:div w:id="1921061271">
      <w:bodyDiv w:val="1"/>
      <w:marLeft w:val="0"/>
      <w:marRight w:val="0"/>
      <w:marTop w:val="0"/>
      <w:marBottom w:val="0"/>
      <w:divBdr>
        <w:top w:val="none" w:sz="0" w:space="0" w:color="auto"/>
        <w:left w:val="none" w:sz="0" w:space="0" w:color="auto"/>
        <w:bottom w:val="none" w:sz="0" w:space="0" w:color="auto"/>
        <w:right w:val="none" w:sz="0" w:space="0" w:color="auto"/>
      </w:divBdr>
      <w:divsChild>
        <w:div w:id="128548492">
          <w:marLeft w:val="0"/>
          <w:marRight w:val="0"/>
          <w:marTop w:val="0"/>
          <w:marBottom w:val="0"/>
          <w:divBdr>
            <w:top w:val="none" w:sz="0" w:space="0" w:color="auto"/>
            <w:left w:val="none" w:sz="0" w:space="0" w:color="auto"/>
            <w:bottom w:val="none" w:sz="0" w:space="0" w:color="auto"/>
            <w:right w:val="none" w:sz="0" w:space="0" w:color="auto"/>
          </w:divBdr>
          <w:divsChild>
            <w:div w:id="536890379">
              <w:marLeft w:val="0"/>
              <w:marRight w:val="0"/>
              <w:marTop w:val="0"/>
              <w:marBottom w:val="0"/>
              <w:divBdr>
                <w:top w:val="none" w:sz="0" w:space="0" w:color="auto"/>
                <w:left w:val="none" w:sz="0" w:space="0" w:color="auto"/>
                <w:bottom w:val="none" w:sz="0" w:space="0" w:color="auto"/>
                <w:right w:val="none" w:sz="0" w:space="0" w:color="auto"/>
              </w:divBdr>
            </w:div>
            <w:div w:id="889806150">
              <w:marLeft w:val="0"/>
              <w:marRight w:val="0"/>
              <w:marTop w:val="0"/>
              <w:marBottom w:val="0"/>
              <w:divBdr>
                <w:top w:val="none" w:sz="0" w:space="0" w:color="auto"/>
                <w:left w:val="none" w:sz="0" w:space="0" w:color="auto"/>
                <w:bottom w:val="none" w:sz="0" w:space="0" w:color="auto"/>
                <w:right w:val="none" w:sz="0" w:space="0" w:color="auto"/>
              </w:divBdr>
            </w:div>
            <w:div w:id="939415842">
              <w:marLeft w:val="0"/>
              <w:marRight w:val="0"/>
              <w:marTop w:val="0"/>
              <w:marBottom w:val="0"/>
              <w:divBdr>
                <w:top w:val="none" w:sz="0" w:space="0" w:color="auto"/>
                <w:left w:val="none" w:sz="0" w:space="0" w:color="auto"/>
                <w:bottom w:val="none" w:sz="0" w:space="0" w:color="auto"/>
                <w:right w:val="none" w:sz="0" w:space="0" w:color="auto"/>
              </w:divBdr>
            </w:div>
            <w:div w:id="1062829725">
              <w:marLeft w:val="0"/>
              <w:marRight w:val="0"/>
              <w:marTop w:val="0"/>
              <w:marBottom w:val="0"/>
              <w:divBdr>
                <w:top w:val="none" w:sz="0" w:space="0" w:color="auto"/>
                <w:left w:val="none" w:sz="0" w:space="0" w:color="auto"/>
                <w:bottom w:val="none" w:sz="0" w:space="0" w:color="auto"/>
                <w:right w:val="none" w:sz="0" w:space="0" w:color="auto"/>
              </w:divBdr>
            </w:div>
            <w:div w:id="1097746949">
              <w:marLeft w:val="0"/>
              <w:marRight w:val="0"/>
              <w:marTop w:val="0"/>
              <w:marBottom w:val="0"/>
              <w:divBdr>
                <w:top w:val="none" w:sz="0" w:space="0" w:color="auto"/>
                <w:left w:val="none" w:sz="0" w:space="0" w:color="auto"/>
                <w:bottom w:val="none" w:sz="0" w:space="0" w:color="auto"/>
                <w:right w:val="none" w:sz="0" w:space="0" w:color="auto"/>
              </w:divBdr>
            </w:div>
            <w:div w:id="1199775359">
              <w:marLeft w:val="0"/>
              <w:marRight w:val="0"/>
              <w:marTop w:val="0"/>
              <w:marBottom w:val="0"/>
              <w:divBdr>
                <w:top w:val="none" w:sz="0" w:space="0" w:color="auto"/>
                <w:left w:val="none" w:sz="0" w:space="0" w:color="auto"/>
                <w:bottom w:val="none" w:sz="0" w:space="0" w:color="auto"/>
                <w:right w:val="none" w:sz="0" w:space="0" w:color="auto"/>
              </w:divBdr>
            </w:div>
            <w:div w:id="1621109681">
              <w:marLeft w:val="0"/>
              <w:marRight w:val="0"/>
              <w:marTop w:val="0"/>
              <w:marBottom w:val="0"/>
              <w:divBdr>
                <w:top w:val="none" w:sz="0" w:space="0" w:color="auto"/>
                <w:left w:val="none" w:sz="0" w:space="0" w:color="auto"/>
                <w:bottom w:val="none" w:sz="0" w:space="0" w:color="auto"/>
                <w:right w:val="none" w:sz="0" w:space="0" w:color="auto"/>
              </w:divBdr>
            </w:div>
            <w:div w:id="1666855276">
              <w:marLeft w:val="0"/>
              <w:marRight w:val="0"/>
              <w:marTop w:val="0"/>
              <w:marBottom w:val="0"/>
              <w:divBdr>
                <w:top w:val="none" w:sz="0" w:space="0" w:color="auto"/>
                <w:left w:val="none" w:sz="0" w:space="0" w:color="auto"/>
                <w:bottom w:val="none" w:sz="0" w:space="0" w:color="auto"/>
                <w:right w:val="none" w:sz="0" w:space="0" w:color="auto"/>
              </w:divBdr>
            </w:div>
            <w:div w:id="1750422175">
              <w:marLeft w:val="0"/>
              <w:marRight w:val="0"/>
              <w:marTop w:val="0"/>
              <w:marBottom w:val="0"/>
              <w:divBdr>
                <w:top w:val="none" w:sz="0" w:space="0" w:color="auto"/>
                <w:left w:val="none" w:sz="0" w:space="0" w:color="auto"/>
                <w:bottom w:val="none" w:sz="0" w:space="0" w:color="auto"/>
                <w:right w:val="none" w:sz="0" w:space="0" w:color="auto"/>
              </w:divBdr>
            </w:div>
            <w:div w:id="1896967358">
              <w:marLeft w:val="0"/>
              <w:marRight w:val="0"/>
              <w:marTop w:val="0"/>
              <w:marBottom w:val="0"/>
              <w:divBdr>
                <w:top w:val="none" w:sz="0" w:space="0" w:color="auto"/>
                <w:left w:val="none" w:sz="0" w:space="0" w:color="auto"/>
                <w:bottom w:val="none" w:sz="0" w:space="0" w:color="auto"/>
                <w:right w:val="none" w:sz="0" w:space="0" w:color="auto"/>
              </w:divBdr>
            </w:div>
            <w:div w:id="2059432762">
              <w:marLeft w:val="0"/>
              <w:marRight w:val="0"/>
              <w:marTop w:val="0"/>
              <w:marBottom w:val="0"/>
              <w:divBdr>
                <w:top w:val="none" w:sz="0" w:space="0" w:color="auto"/>
                <w:left w:val="none" w:sz="0" w:space="0" w:color="auto"/>
                <w:bottom w:val="none" w:sz="0" w:space="0" w:color="auto"/>
                <w:right w:val="none" w:sz="0" w:space="0" w:color="auto"/>
              </w:divBdr>
            </w:div>
            <w:div w:id="2123722753">
              <w:marLeft w:val="0"/>
              <w:marRight w:val="0"/>
              <w:marTop w:val="0"/>
              <w:marBottom w:val="0"/>
              <w:divBdr>
                <w:top w:val="none" w:sz="0" w:space="0" w:color="auto"/>
                <w:left w:val="none" w:sz="0" w:space="0" w:color="auto"/>
                <w:bottom w:val="none" w:sz="0" w:space="0" w:color="auto"/>
                <w:right w:val="none" w:sz="0" w:space="0" w:color="auto"/>
              </w:divBdr>
            </w:div>
          </w:divsChild>
        </w:div>
        <w:div w:id="673265627">
          <w:marLeft w:val="0"/>
          <w:marRight w:val="0"/>
          <w:marTop w:val="0"/>
          <w:marBottom w:val="0"/>
          <w:divBdr>
            <w:top w:val="none" w:sz="0" w:space="0" w:color="auto"/>
            <w:left w:val="none" w:sz="0" w:space="0" w:color="auto"/>
            <w:bottom w:val="none" w:sz="0" w:space="0" w:color="auto"/>
            <w:right w:val="none" w:sz="0" w:space="0" w:color="auto"/>
          </w:divBdr>
          <w:divsChild>
            <w:div w:id="105586454">
              <w:marLeft w:val="0"/>
              <w:marRight w:val="0"/>
              <w:marTop w:val="0"/>
              <w:marBottom w:val="0"/>
              <w:divBdr>
                <w:top w:val="none" w:sz="0" w:space="0" w:color="auto"/>
                <w:left w:val="none" w:sz="0" w:space="0" w:color="auto"/>
                <w:bottom w:val="none" w:sz="0" w:space="0" w:color="auto"/>
                <w:right w:val="none" w:sz="0" w:space="0" w:color="auto"/>
              </w:divBdr>
            </w:div>
            <w:div w:id="395056418">
              <w:marLeft w:val="0"/>
              <w:marRight w:val="0"/>
              <w:marTop w:val="0"/>
              <w:marBottom w:val="0"/>
              <w:divBdr>
                <w:top w:val="none" w:sz="0" w:space="0" w:color="auto"/>
                <w:left w:val="none" w:sz="0" w:space="0" w:color="auto"/>
                <w:bottom w:val="none" w:sz="0" w:space="0" w:color="auto"/>
                <w:right w:val="none" w:sz="0" w:space="0" w:color="auto"/>
              </w:divBdr>
            </w:div>
            <w:div w:id="421613184">
              <w:marLeft w:val="0"/>
              <w:marRight w:val="0"/>
              <w:marTop w:val="0"/>
              <w:marBottom w:val="0"/>
              <w:divBdr>
                <w:top w:val="none" w:sz="0" w:space="0" w:color="auto"/>
                <w:left w:val="none" w:sz="0" w:space="0" w:color="auto"/>
                <w:bottom w:val="none" w:sz="0" w:space="0" w:color="auto"/>
                <w:right w:val="none" w:sz="0" w:space="0" w:color="auto"/>
              </w:divBdr>
            </w:div>
            <w:div w:id="848368653">
              <w:marLeft w:val="0"/>
              <w:marRight w:val="0"/>
              <w:marTop w:val="0"/>
              <w:marBottom w:val="0"/>
              <w:divBdr>
                <w:top w:val="none" w:sz="0" w:space="0" w:color="auto"/>
                <w:left w:val="none" w:sz="0" w:space="0" w:color="auto"/>
                <w:bottom w:val="none" w:sz="0" w:space="0" w:color="auto"/>
                <w:right w:val="none" w:sz="0" w:space="0" w:color="auto"/>
              </w:divBdr>
            </w:div>
            <w:div w:id="1257322521">
              <w:marLeft w:val="0"/>
              <w:marRight w:val="0"/>
              <w:marTop w:val="0"/>
              <w:marBottom w:val="0"/>
              <w:divBdr>
                <w:top w:val="none" w:sz="0" w:space="0" w:color="auto"/>
                <w:left w:val="none" w:sz="0" w:space="0" w:color="auto"/>
                <w:bottom w:val="none" w:sz="0" w:space="0" w:color="auto"/>
                <w:right w:val="none" w:sz="0" w:space="0" w:color="auto"/>
              </w:divBdr>
            </w:div>
            <w:div w:id="1620796767">
              <w:marLeft w:val="0"/>
              <w:marRight w:val="0"/>
              <w:marTop w:val="0"/>
              <w:marBottom w:val="0"/>
              <w:divBdr>
                <w:top w:val="none" w:sz="0" w:space="0" w:color="auto"/>
                <w:left w:val="none" w:sz="0" w:space="0" w:color="auto"/>
                <w:bottom w:val="none" w:sz="0" w:space="0" w:color="auto"/>
                <w:right w:val="none" w:sz="0" w:space="0" w:color="auto"/>
              </w:divBdr>
            </w:div>
            <w:div w:id="206124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9226">
      <w:bodyDiv w:val="1"/>
      <w:marLeft w:val="0"/>
      <w:marRight w:val="0"/>
      <w:marTop w:val="0"/>
      <w:marBottom w:val="0"/>
      <w:divBdr>
        <w:top w:val="none" w:sz="0" w:space="0" w:color="auto"/>
        <w:left w:val="none" w:sz="0" w:space="0" w:color="auto"/>
        <w:bottom w:val="none" w:sz="0" w:space="0" w:color="auto"/>
        <w:right w:val="none" w:sz="0" w:space="0" w:color="auto"/>
      </w:divBdr>
      <w:divsChild>
        <w:div w:id="1548299250">
          <w:marLeft w:val="0"/>
          <w:marRight w:val="0"/>
          <w:marTop w:val="0"/>
          <w:marBottom w:val="0"/>
          <w:divBdr>
            <w:top w:val="none" w:sz="0" w:space="0" w:color="auto"/>
            <w:left w:val="none" w:sz="0" w:space="0" w:color="auto"/>
            <w:bottom w:val="none" w:sz="0" w:space="0" w:color="auto"/>
            <w:right w:val="none" w:sz="0" w:space="0" w:color="auto"/>
          </w:divBdr>
          <w:divsChild>
            <w:div w:id="12877305">
              <w:marLeft w:val="0"/>
              <w:marRight w:val="0"/>
              <w:marTop w:val="0"/>
              <w:marBottom w:val="0"/>
              <w:divBdr>
                <w:top w:val="none" w:sz="0" w:space="0" w:color="auto"/>
                <w:left w:val="none" w:sz="0" w:space="0" w:color="auto"/>
                <w:bottom w:val="none" w:sz="0" w:space="0" w:color="auto"/>
                <w:right w:val="none" w:sz="0" w:space="0" w:color="auto"/>
              </w:divBdr>
              <w:divsChild>
                <w:div w:id="1645503391">
                  <w:marLeft w:val="0"/>
                  <w:marRight w:val="0"/>
                  <w:marTop w:val="0"/>
                  <w:marBottom w:val="0"/>
                  <w:divBdr>
                    <w:top w:val="none" w:sz="0" w:space="0" w:color="auto"/>
                    <w:left w:val="none" w:sz="0" w:space="0" w:color="auto"/>
                    <w:bottom w:val="none" w:sz="0" w:space="0" w:color="auto"/>
                    <w:right w:val="none" w:sz="0" w:space="0" w:color="auto"/>
                  </w:divBdr>
                  <w:divsChild>
                    <w:div w:id="984506194">
                      <w:marLeft w:val="0"/>
                      <w:marRight w:val="0"/>
                      <w:marTop w:val="0"/>
                      <w:marBottom w:val="0"/>
                      <w:divBdr>
                        <w:top w:val="none" w:sz="0" w:space="0" w:color="auto"/>
                        <w:left w:val="none" w:sz="0" w:space="0" w:color="auto"/>
                        <w:bottom w:val="none" w:sz="0" w:space="0" w:color="auto"/>
                        <w:right w:val="none" w:sz="0" w:space="0" w:color="auto"/>
                      </w:divBdr>
                      <w:divsChild>
                        <w:div w:id="13483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72916">
      <w:bodyDiv w:val="1"/>
      <w:marLeft w:val="0"/>
      <w:marRight w:val="0"/>
      <w:marTop w:val="0"/>
      <w:marBottom w:val="0"/>
      <w:divBdr>
        <w:top w:val="none" w:sz="0" w:space="0" w:color="auto"/>
        <w:left w:val="none" w:sz="0" w:space="0" w:color="auto"/>
        <w:bottom w:val="none" w:sz="0" w:space="0" w:color="auto"/>
        <w:right w:val="none" w:sz="0" w:space="0" w:color="auto"/>
      </w:divBdr>
      <w:divsChild>
        <w:div w:id="198519080">
          <w:marLeft w:val="0"/>
          <w:marRight w:val="0"/>
          <w:marTop w:val="0"/>
          <w:marBottom w:val="0"/>
          <w:divBdr>
            <w:top w:val="none" w:sz="0" w:space="0" w:color="auto"/>
            <w:left w:val="none" w:sz="0" w:space="0" w:color="auto"/>
            <w:bottom w:val="none" w:sz="0" w:space="0" w:color="auto"/>
            <w:right w:val="none" w:sz="0" w:space="0" w:color="auto"/>
          </w:divBdr>
        </w:div>
        <w:div w:id="1120609482">
          <w:marLeft w:val="0"/>
          <w:marRight w:val="0"/>
          <w:marTop w:val="0"/>
          <w:marBottom w:val="0"/>
          <w:divBdr>
            <w:top w:val="none" w:sz="0" w:space="0" w:color="auto"/>
            <w:left w:val="none" w:sz="0" w:space="0" w:color="auto"/>
            <w:bottom w:val="none" w:sz="0" w:space="0" w:color="auto"/>
            <w:right w:val="none" w:sz="0" w:space="0" w:color="auto"/>
          </w:divBdr>
        </w:div>
        <w:div w:id="1367489158">
          <w:marLeft w:val="0"/>
          <w:marRight w:val="0"/>
          <w:marTop w:val="0"/>
          <w:marBottom w:val="0"/>
          <w:divBdr>
            <w:top w:val="none" w:sz="0" w:space="0" w:color="auto"/>
            <w:left w:val="none" w:sz="0" w:space="0" w:color="auto"/>
            <w:bottom w:val="none" w:sz="0" w:space="0" w:color="auto"/>
            <w:right w:val="none" w:sz="0" w:space="0" w:color="auto"/>
          </w:divBdr>
        </w:div>
        <w:div w:id="1807163992">
          <w:marLeft w:val="0"/>
          <w:marRight w:val="0"/>
          <w:marTop w:val="0"/>
          <w:marBottom w:val="0"/>
          <w:divBdr>
            <w:top w:val="none" w:sz="0" w:space="0" w:color="auto"/>
            <w:left w:val="none" w:sz="0" w:space="0" w:color="auto"/>
            <w:bottom w:val="none" w:sz="0" w:space="0" w:color="auto"/>
            <w:right w:val="none" w:sz="0" w:space="0" w:color="auto"/>
          </w:divBdr>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1994136880">
      <w:bodyDiv w:val="1"/>
      <w:marLeft w:val="0"/>
      <w:marRight w:val="0"/>
      <w:marTop w:val="0"/>
      <w:marBottom w:val="0"/>
      <w:divBdr>
        <w:top w:val="none" w:sz="0" w:space="0" w:color="auto"/>
        <w:left w:val="none" w:sz="0" w:space="0" w:color="auto"/>
        <w:bottom w:val="none" w:sz="0" w:space="0" w:color="auto"/>
        <w:right w:val="none" w:sz="0" w:space="0" w:color="auto"/>
      </w:divBdr>
      <w:divsChild>
        <w:div w:id="341014191">
          <w:marLeft w:val="0"/>
          <w:marRight w:val="0"/>
          <w:marTop w:val="0"/>
          <w:marBottom w:val="0"/>
          <w:divBdr>
            <w:top w:val="none" w:sz="0" w:space="0" w:color="auto"/>
            <w:left w:val="none" w:sz="0" w:space="0" w:color="auto"/>
            <w:bottom w:val="none" w:sz="0" w:space="0" w:color="auto"/>
            <w:right w:val="none" w:sz="0" w:space="0" w:color="auto"/>
          </w:divBdr>
        </w:div>
        <w:div w:id="834996986">
          <w:marLeft w:val="0"/>
          <w:marRight w:val="0"/>
          <w:marTop w:val="0"/>
          <w:marBottom w:val="0"/>
          <w:divBdr>
            <w:top w:val="none" w:sz="0" w:space="0" w:color="auto"/>
            <w:left w:val="none" w:sz="0" w:space="0" w:color="auto"/>
            <w:bottom w:val="none" w:sz="0" w:space="0" w:color="auto"/>
            <w:right w:val="none" w:sz="0" w:space="0" w:color="auto"/>
          </w:divBdr>
        </w:div>
        <w:div w:id="1196505082">
          <w:marLeft w:val="0"/>
          <w:marRight w:val="0"/>
          <w:marTop w:val="0"/>
          <w:marBottom w:val="0"/>
          <w:divBdr>
            <w:top w:val="none" w:sz="0" w:space="0" w:color="auto"/>
            <w:left w:val="none" w:sz="0" w:space="0" w:color="auto"/>
            <w:bottom w:val="none" w:sz="0" w:space="0" w:color="auto"/>
            <w:right w:val="none" w:sz="0" w:space="0" w:color="auto"/>
          </w:divBdr>
          <w:divsChild>
            <w:div w:id="701441695">
              <w:marLeft w:val="0"/>
              <w:marRight w:val="0"/>
              <w:marTop w:val="30"/>
              <w:marBottom w:val="30"/>
              <w:divBdr>
                <w:top w:val="none" w:sz="0" w:space="0" w:color="auto"/>
                <w:left w:val="none" w:sz="0" w:space="0" w:color="auto"/>
                <w:bottom w:val="none" w:sz="0" w:space="0" w:color="auto"/>
                <w:right w:val="none" w:sz="0" w:space="0" w:color="auto"/>
              </w:divBdr>
              <w:divsChild>
                <w:div w:id="52626392">
                  <w:marLeft w:val="0"/>
                  <w:marRight w:val="0"/>
                  <w:marTop w:val="0"/>
                  <w:marBottom w:val="0"/>
                  <w:divBdr>
                    <w:top w:val="none" w:sz="0" w:space="0" w:color="auto"/>
                    <w:left w:val="none" w:sz="0" w:space="0" w:color="auto"/>
                    <w:bottom w:val="none" w:sz="0" w:space="0" w:color="auto"/>
                    <w:right w:val="none" w:sz="0" w:space="0" w:color="auto"/>
                  </w:divBdr>
                  <w:divsChild>
                    <w:div w:id="746224322">
                      <w:marLeft w:val="0"/>
                      <w:marRight w:val="0"/>
                      <w:marTop w:val="0"/>
                      <w:marBottom w:val="0"/>
                      <w:divBdr>
                        <w:top w:val="none" w:sz="0" w:space="0" w:color="auto"/>
                        <w:left w:val="none" w:sz="0" w:space="0" w:color="auto"/>
                        <w:bottom w:val="none" w:sz="0" w:space="0" w:color="auto"/>
                        <w:right w:val="none" w:sz="0" w:space="0" w:color="auto"/>
                      </w:divBdr>
                    </w:div>
                  </w:divsChild>
                </w:div>
                <w:div w:id="129520189">
                  <w:marLeft w:val="0"/>
                  <w:marRight w:val="0"/>
                  <w:marTop w:val="0"/>
                  <w:marBottom w:val="0"/>
                  <w:divBdr>
                    <w:top w:val="none" w:sz="0" w:space="0" w:color="auto"/>
                    <w:left w:val="none" w:sz="0" w:space="0" w:color="auto"/>
                    <w:bottom w:val="none" w:sz="0" w:space="0" w:color="auto"/>
                    <w:right w:val="none" w:sz="0" w:space="0" w:color="auto"/>
                  </w:divBdr>
                  <w:divsChild>
                    <w:div w:id="324674476">
                      <w:marLeft w:val="0"/>
                      <w:marRight w:val="0"/>
                      <w:marTop w:val="0"/>
                      <w:marBottom w:val="0"/>
                      <w:divBdr>
                        <w:top w:val="none" w:sz="0" w:space="0" w:color="auto"/>
                        <w:left w:val="none" w:sz="0" w:space="0" w:color="auto"/>
                        <w:bottom w:val="none" w:sz="0" w:space="0" w:color="auto"/>
                        <w:right w:val="none" w:sz="0" w:space="0" w:color="auto"/>
                      </w:divBdr>
                    </w:div>
                  </w:divsChild>
                </w:div>
                <w:div w:id="420763277">
                  <w:marLeft w:val="0"/>
                  <w:marRight w:val="0"/>
                  <w:marTop w:val="0"/>
                  <w:marBottom w:val="0"/>
                  <w:divBdr>
                    <w:top w:val="none" w:sz="0" w:space="0" w:color="auto"/>
                    <w:left w:val="none" w:sz="0" w:space="0" w:color="auto"/>
                    <w:bottom w:val="none" w:sz="0" w:space="0" w:color="auto"/>
                    <w:right w:val="none" w:sz="0" w:space="0" w:color="auto"/>
                  </w:divBdr>
                  <w:divsChild>
                    <w:div w:id="170990955">
                      <w:marLeft w:val="0"/>
                      <w:marRight w:val="0"/>
                      <w:marTop w:val="0"/>
                      <w:marBottom w:val="0"/>
                      <w:divBdr>
                        <w:top w:val="none" w:sz="0" w:space="0" w:color="auto"/>
                        <w:left w:val="none" w:sz="0" w:space="0" w:color="auto"/>
                        <w:bottom w:val="none" w:sz="0" w:space="0" w:color="auto"/>
                        <w:right w:val="none" w:sz="0" w:space="0" w:color="auto"/>
                      </w:divBdr>
                    </w:div>
                  </w:divsChild>
                </w:div>
                <w:div w:id="445004573">
                  <w:marLeft w:val="0"/>
                  <w:marRight w:val="0"/>
                  <w:marTop w:val="0"/>
                  <w:marBottom w:val="0"/>
                  <w:divBdr>
                    <w:top w:val="none" w:sz="0" w:space="0" w:color="auto"/>
                    <w:left w:val="none" w:sz="0" w:space="0" w:color="auto"/>
                    <w:bottom w:val="none" w:sz="0" w:space="0" w:color="auto"/>
                    <w:right w:val="none" w:sz="0" w:space="0" w:color="auto"/>
                  </w:divBdr>
                  <w:divsChild>
                    <w:div w:id="1729107106">
                      <w:marLeft w:val="0"/>
                      <w:marRight w:val="0"/>
                      <w:marTop w:val="0"/>
                      <w:marBottom w:val="0"/>
                      <w:divBdr>
                        <w:top w:val="none" w:sz="0" w:space="0" w:color="auto"/>
                        <w:left w:val="none" w:sz="0" w:space="0" w:color="auto"/>
                        <w:bottom w:val="none" w:sz="0" w:space="0" w:color="auto"/>
                        <w:right w:val="none" w:sz="0" w:space="0" w:color="auto"/>
                      </w:divBdr>
                    </w:div>
                  </w:divsChild>
                </w:div>
                <w:div w:id="707489301">
                  <w:marLeft w:val="0"/>
                  <w:marRight w:val="0"/>
                  <w:marTop w:val="0"/>
                  <w:marBottom w:val="0"/>
                  <w:divBdr>
                    <w:top w:val="none" w:sz="0" w:space="0" w:color="auto"/>
                    <w:left w:val="none" w:sz="0" w:space="0" w:color="auto"/>
                    <w:bottom w:val="none" w:sz="0" w:space="0" w:color="auto"/>
                    <w:right w:val="none" w:sz="0" w:space="0" w:color="auto"/>
                  </w:divBdr>
                  <w:divsChild>
                    <w:div w:id="2141722029">
                      <w:marLeft w:val="0"/>
                      <w:marRight w:val="0"/>
                      <w:marTop w:val="0"/>
                      <w:marBottom w:val="0"/>
                      <w:divBdr>
                        <w:top w:val="none" w:sz="0" w:space="0" w:color="auto"/>
                        <w:left w:val="none" w:sz="0" w:space="0" w:color="auto"/>
                        <w:bottom w:val="none" w:sz="0" w:space="0" w:color="auto"/>
                        <w:right w:val="none" w:sz="0" w:space="0" w:color="auto"/>
                      </w:divBdr>
                    </w:div>
                  </w:divsChild>
                </w:div>
                <w:div w:id="1268539101">
                  <w:marLeft w:val="0"/>
                  <w:marRight w:val="0"/>
                  <w:marTop w:val="0"/>
                  <w:marBottom w:val="0"/>
                  <w:divBdr>
                    <w:top w:val="none" w:sz="0" w:space="0" w:color="auto"/>
                    <w:left w:val="none" w:sz="0" w:space="0" w:color="auto"/>
                    <w:bottom w:val="none" w:sz="0" w:space="0" w:color="auto"/>
                    <w:right w:val="none" w:sz="0" w:space="0" w:color="auto"/>
                  </w:divBdr>
                  <w:divsChild>
                    <w:div w:id="628752799">
                      <w:marLeft w:val="0"/>
                      <w:marRight w:val="0"/>
                      <w:marTop w:val="0"/>
                      <w:marBottom w:val="0"/>
                      <w:divBdr>
                        <w:top w:val="none" w:sz="0" w:space="0" w:color="auto"/>
                        <w:left w:val="none" w:sz="0" w:space="0" w:color="auto"/>
                        <w:bottom w:val="none" w:sz="0" w:space="0" w:color="auto"/>
                        <w:right w:val="none" w:sz="0" w:space="0" w:color="auto"/>
                      </w:divBdr>
                    </w:div>
                  </w:divsChild>
                </w:div>
                <w:div w:id="1335451807">
                  <w:marLeft w:val="0"/>
                  <w:marRight w:val="0"/>
                  <w:marTop w:val="0"/>
                  <w:marBottom w:val="0"/>
                  <w:divBdr>
                    <w:top w:val="none" w:sz="0" w:space="0" w:color="auto"/>
                    <w:left w:val="none" w:sz="0" w:space="0" w:color="auto"/>
                    <w:bottom w:val="none" w:sz="0" w:space="0" w:color="auto"/>
                    <w:right w:val="none" w:sz="0" w:space="0" w:color="auto"/>
                  </w:divBdr>
                  <w:divsChild>
                    <w:div w:id="312953022">
                      <w:marLeft w:val="0"/>
                      <w:marRight w:val="0"/>
                      <w:marTop w:val="0"/>
                      <w:marBottom w:val="0"/>
                      <w:divBdr>
                        <w:top w:val="none" w:sz="0" w:space="0" w:color="auto"/>
                        <w:left w:val="none" w:sz="0" w:space="0" w:color="auto"/>
                        <w:bottom w:val="none" w:sz="0" w:space="0" w:color="auto"/>
                        <w:right w:val="none" w:sz="0" w:space="0" w:color="auto"/>
                      </w:divBdr>
                    </w:div>
                  </w:divsChild>
                </w:div>
                <w:div w:id="1336110182">
                  <w:marLeft w:val="0"/>
                  <w:marRight w:val="0"/>
                  <w:marTop w:val="0"/>
                  <w:marBottom w:val="0"/>
                  <w:divBdr>
                    <w:top w:val="none" w:sz="0" w:space="0" w:color="auto"/>
                    <w:left w:val="none" w:sz="0" w:space="0" w:color="auto"/>
                    <w:bottom w:val="none" w:sz="0" w:space="0" w:color="auto"/>
                    <w:right w:val="none" w:sz="0" w:space="0" w:color="auto"/>
                  </w:divBdr>
                  <w:divsChild>
                    <w:div w:id="1273366540">
                      <w:marLeft w:val="0"/>
                      <w:marRight w:val="0"/>
                      <w:marTop w:val="0"/>
                      <w:marBottom w:val="0"/>
                      <w:divBdr>
                        <w:top w:val="none" w:sz="0" w:space="0" w:color="auto"/>
                        <w:left w:val="none" w:sz="0" w:space="0" w:color="auto"/>
                        <w:bottom w:val="none" w:sz="0" w:space="0" w:color="auto"/>
                        <w:right w:val="none" w:sz="0" w:space="0" w:color="auto"/>
                      </w:divBdr>
                    </w:div>
                  </w:divsChild>
                </w:div>
                <w:div w:id="1443575889">
                  <w:marLeft w:val="0"/>
                  <w:marRight w:val="0"/>
                  <w:marTop w:val="0"/>
                  <w:marBottom w:val="0"/>
                  <w:divBdr>
                    <w:top w:val="none" w:sz="0" w:space="0" w:color="auto"/>
                    <w:left w:val="none" w:sz="0" w:space="0" w:color="auto"/>
                    <w:bottom w:val="none" w:sz="0" w:space="0" w:color="auto"/>
                    <w:right w:val="none" w:sz="0" w:space="0" w:color="auto"/>
                  </w:divBdr>
                  <w:divsChild>
                    <w:div w:id="1404765133">
                      <w:marLeft w:val="0"/>
                      <w:marRight w:val="0"/>
                      <w:marTop w:val="0"/>
                      <w:marBottom w:val="0"/>
                      <w:divBdr>
                        <w:top w:val="none" w:sz="0" w:space="0" w:color="auto"/>
                        <w:left w:val="none" w:sz="0" w:space="0" w:color="auto"/>
                        <w:bottom w:val="none" w:sz="0" w:space="0" w:color="auto"/>
                        <w:right w:val="none" w:sz="0" w:space="0" w:color="auto"/>
                      </w:divBdr>
                    </w:div>
                  </w:divsChild>
                </w:div>
                <w:div w:id="1575821415">
                  <w:marLeft w:val="0"/>
                  <w:marRight w:val="0"/>
                  <w:marTop w:val="0"/>
                  <w:marBottom w:val="0"/>
                  <w:divBdr>
                    <w:top w:val="none" w:sz="0" w:space="0" w:color="auto"/>
                    <w:left w:val="none" w:sz="0" w:space="0" w:color="auto"/>
                    <w:bottom w:val="none" w:sz="0" w:space="0" w:color="auto"/>
                    <w:right w:val="none" w:sz="0" w:space="0" w:color="auto"/>
                  </w:divBdr>
                  <w:divsChild>
                    <w:div w:id="239758940">
                      <w:marLeft w:val="0"/>
                      <w:marRight w:val="0"/>
                      <w:marTop w:val="0"/>
                      <w:marBottom w:val="0"/>
                      <w:divBdr>
                        <w:top w:val="none" w:sz="0" w:space="0" w:color="auto"/>
                        <w:left w:val="none" w:sz="0" w:space="0" w:color="auto"/>
                        <w:bottom w:val="none" w:sz="0" w:space="0" w:color="auto"/>
                        <w:right w:val="none" w:sz="0" w:space="0" w:color="auto"/>
                      </w:divBdr>
                    </w:div>
                  </w:divsChild>
                </w:div>
                <w:div w:id="1629892794">
                  <w:marLeft w:val="0"/>
                  <w:marRight w:val="0"/>
                  <w:marTop w:val="0"/>
                  <w:marBottom w:val="0"/>
                  <w:divBdr>
                    <w:top w:val="none" w:sz="0" w:space="0" w:color="auto"/>
                    <w:left w:val="none" w:sz="0" w:space="0" w:color="auto"/>
                    <w:bottom w:val="none" w:sz="0" w:space="0" w:color="auto"/>
                    <w:right w:val="none" w:sz="0" w:space="0" w:color="auto"/>
                  </w:divBdr>
                  <w:divsChild>
                    <w:div w:id="1994292872">
                      <w:marLeft w:val="0"/>
                      <w:marRight w:val="0"/>
                      <w:marTop w:val="0"/>
                      <w:marBottom w:val="0"/>
                      <w:divBdr>
                        <w:top w:val="none" w:sz="0" w:space="0" w:color="auto"/>
                        <w:left w:val="none" w:sz="0" w:space="0" w:color="auto"/>
                        <w:bottom w:val="none" w:sz="0" w:space="0" w:color="auto"/>
                        <w:right w:val="none" w:sz="0" w:space="0" w:color="auto"/>
                      </w:divBdr>
                    </w:div>
                  </w:divsChild>
                </w:div>
                <w:div w:id="1786389656">
                  <w:marLeft w:val="0"/>
                  <w:marRight w:val="0"/>
                  <w:marTop w:val="0"/>
                  <w:marBottom w:val="0"/>
                  <w:divBdr>
                    <w:top w:val="none" w:sz="0" w:space="0" w:color="auto"/>
                    <w:left w:val="none" w:sz="0" w:space="0" w:color="auto"/>
                    <w:bottom w:val="none" w:sz="0" w:space="0" w:color="auto"/>
                    <w:right w:val="none" w:sz="0" w:space="0" w:color="auto"/>
                  </w:divBdr>
                  <w:divsChild>
                    <w:div w:id="1608002369">
                      <w:marLeft w:val="0"/>
                      <w:marRight w:val="0"/>
                      <w:marTop w:val="0"/>
                      <w:marBottom w:val="0"/>
                      <w:divBdr>
                        <w:top w:val="none" w:sz="0" w:space="0" w:color="auto"/>
                        <w:left w:val="none" w:sz="0" w:space="0" w:color="auto"/>
                        <w:bottom w:val="none" w:sz="0" w:space="0" w:color="auto"/>
                        <w:right w:val="none" w:sz="0" w:space="0" w:color="auto"/>
                      </w:divBdr>
                    </w:div>
                  </w:divsChild>
                </w:div>
                <w:div w:id="1832914196">
                  <w:marLeft w:val="0"/>
                  <w:marRight w:val="0"/>
                  <w:marTop w:val="0"/>
                  <w:marBottom w:val="0"/>
                  <w:divBdr>
                    <w:top w:val="none" w:sz="0" w:space="0" w:color="auto"/>
                    <w:left w:val="none" w:sz="0" w:space="0" w:color="auto"/>
                    <w:bottom w:val="none" w:sz="0" w:space="0" w:color="auto"/>
                    <w:right w:val="none" w:sz="0" w:space="0" w:color="auto"/>
                  </w:divBdr>
                  <w:divsChild>
                    <w:div w:id="1441757579">
                      <w:marLeft w:val="0"/>
                      <w:marRight w:val="0"/>
                      <w:marTop w:val="0"/>
                      <w:marBottom w:val="0"/>
                      <w:divBdr>
                        <w:top w:val="none" w:sz="0" w:space="0" w:color="auto"/>
                        <w:left w:val="none" w:sz="0" w:space="0" w:color="auto"/>
                        <w:bottom w:val="none" w:sz="0" w:space="0" w:color="auto"/>
                        <w:right w:val="none" w:sz="0" w:space="0" w:color="auto"/>
                      </w:divBdr>
                    </w:div>
                  </w:divsChild>
                </w:div>
                <w:div w:id="2091850027">
                  <w:marLeft w:val="0"/>
                  <w:marRight w:val="0"/>
                  <w:marTop w:val="0"/>
                  <w:marBottom w:val="0"/>
                  <w:divBdr>
                    <w:top w:val="none" w:sz="0" w:space="0" w:color="auto"/>
                    <w:left w:val="none" w:sz="0" w:space="0" w:color="auto"/>
                    <w:bottom w:val="none" w:sz="0" w:space="0" w:color="auto"/>
                    <w:right w:val="none" w:sz="0" w:space="0" w:color="auto"/>
                  </w:divBdr>
                  <w:divsChild>
                    <w:div w:id="123990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965388">
          <w:marLeft w:val="0"/>
          <w:marRight w:val="0"/>
          <w:marTop w:val="0"/>
          <w:marBottom w:val="0"/>
          <w:divBdr>
            <w:top w:val="none" w:sz="0" w:space="0" w:color="auto"/>
            <w:left w:val="none" w:sz="0" w:space="0" w:color="auto"/>
            <w:bottom w:val="none" w:sz="0" w:space="0" w:color="auto"/>
            <w:right w:val="none" w:sz="0" w:space="0" w:color="auto"/>
          </w:divBdr>
        </w:div>
        <w:div w:id="2034921850">
          <w:marLeft w:val="0"/>
          <w:marRight w:val="0"/>
          <w:marTop w:val="0"/>
          <w:marBottom w:val="0"/>
          <w:divBdr>
            <w:top w:val="none" w:sz="0" w:space="0" w:color="auto"/>
            <w:left w:val="none" w:sz="0" w:space="0" w:color="auto"/>
            <w:bottom w:val="none" w:sz="0" w:space="0" w:color="auto"/>
            <w:right w:val="none" w:sz="0" w:space="0" w:color="auto"/>
          </w:divBdr>
          <w:divsChild>
            <w:div w:id="1765951976">
              <w:marLeft w:val="0"/>
              <w:marRight w:val="0"/>
              <w:marTop w:val="30"/>
              <w:marBottom w:val="30"/>
              <w:divBdr>
                <w:top w:val="none" w:sz="0" w:space="0" w:color="auto"/>
                <w:left w:val="none" w:sz="0" w:space="0" w:color="auto"/>
                <w:bottom w:val="none" w:sz="0" w:space="0" w:color="auto"/>
                <w:right w:val="none" w:sz="0" w:space="0" w:color="auto"/>
              </w:divBdr>
              <w:divsChild>
                <w:div w:id="62341136">
                  <w:marLeft w:val="0"/>
                  <w:marRight w:val="0"/>
                  <w:marTop w:val="0"/>
                  <w:marBottom w:val="0"/>
                  <w:divBdr>
                    <w:top w:val="none" w:sz="0" w:space="0" w:color="auto"/>
                    <w:left w:val="none" w:sz="0" w:space="0" w:color="auto"/>
                    <w:bottom w:val="none" w:sz="0" w:space="0" w:color="auto"/>
                    <w:right w:val="none" w:sz="0" w:space="0" w:color="auto"/>
                  </w:divBdr>
                  <w:divsChild>
                    <w:div w:id="788202119">
                      <w:marLeft w:val="0"/>
                      <w:marRight w:val="0"/>
                      <w:marTop w:val="0"/>
                      <w:marBottom w:val="0"/>
                      <w:divBdr>
                        <w:top w:val="none" w:sz="0" w:space="0" w:color="auto"/>
                        <w:left w:val="none" w:sz="0" w:space="0" w:color="auto"/>
                        <w:bottom w:val="none" w:sz="0" w:space="0" w:color="auto"/>
                        <w:right w:val="none" w:sz="0" w:space="0" w:color="auto"/>
                      </w:divBdr>
                    </w:div>
                  </w:divsChild>
                </w:div>
                <w:div w:id="72820514">
                  <w:marLeft w:val="0"/>
                  <w:marRight w:val="0"/>
                  <w:marTop w:val="0"/>
                  <w:marBottom w:val="0"/>
                  <w:divBdr>
                    <w:top w:val="none" w:sz="0" w:space="0" w:color="auto"/>
                    <w:left w:val="none" w:sz="0" w:space="0" w:color="auto"/>
                    <w:bottom w:val="none" w:sz="0" w:space="0" w:color="auto"/>
                    <w:right w:val="none" w:sz="0" w:space="0" w:color="auto"/>
                  </w:divBdr>
                  <w:divsChild>
                    <w:div w:id="1597784545">
                      <w:marLeft w:val="0"/>
                      <w:marRight w:val="0"/>
                      <w:marTop w:val="0"/>
                      <w:marBottom w:val="0"/>
                      <w:divBdr>
                        <w:top w:val="none" w:sz="0" w:space="0" w:color="auto"/>
                        <w:left w:val="none" w:sz="0" w:space="0" w:color="auto"/>
                        <w:bottom w:val="none" w:sz="0" w:space="0" w:color="auto"/>
                        <w:right w:val="none" w:sz="0" w:space="0" w:color="auto"/>
                      </w:divBdr>
                      <w:divsChild>
                        <w:div w:id="59714559">
                          <w:marLeft w:val="0"/>
                          <w:marRight w:val="0"/>
                          <w:marTop w:val="0"/>
                          <w:marBottom w:val="0"/>
                          <w:divBdr>
                            <w:top w:val="none" w:sz="0" w:space="0" w:color="auto"/>
                            <w:left w:val="none" w:sz="0" w:space="0" w:color="auto"/>
                            <w:bottom w:val="none" w:sz="0" w:space="0" w:color="auto"/>
                            <w:right w:val="none" w:sz="0" w:space="0" w:color="auto"/>
                          </w:divBdr>
                          <w:divsChild>
                            <w:div w:id="1588267295">
                              <w:marLeft w:val="0"/>
                              <w:marRight w:val="0"/>
                              <w:marTop w:val="0"/>
                              <w:marBottom w:val="0"/>
                              <w:divBdr>
                                <w:top w:val="none" w:sz="0" w:space="0" w:color="auto"/>
                                <w:left w:val="none" w:sz="0" w:space="0" w:color="auto"/>
                                <w:bottom w:val="none" w:sz="0" w:space="0" w:color="auto"/>
                                <w:right w:val="none" w:sz="0" w:space="0" w:color="auto"/>
                              </w:divBdr>
                              <w:divsChild>
                                <w:div w:id="1174416573">
                                  <w:marLeft w:val="0"/>
                                  <w:marRight w:val="0"/>
                                  <w:marTop w:val="0"/>
                                  <w:marBottom w:val="0"/>
                                  <w:divBdr>
                                    <w:top w:val="none" w:sz="0" w:space="0" w:color="auto"/>
                                    <w:left w:val="none" w:sz="0" w:space="0" w:color="auto"/>
                                    <w:bottom w:val="none" w:sz="0" w:space="0" w:color="auto"/>
                                    <w:right w:val="none" w:sz="0" w:space="0" w:color="auto"/>
                                  </w:divBdr>
                                  <w:divsChild>
                                    <w:div w:id="106051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395894">
                      <w:marLeft w:val="0"/>
                      <w:marRight w:val="0"/>
                      <w:marTop w:val="0"/>
                      <w:marBottom w:val="0"/>
                      <w:divBdr>
                        <w:top w:val="none" w:sz="0" w:space="0" w:color="auto"/>
                        <w:left w:val="none" w:sz="0" w:space="0" w:color="auto"/>
                        <w:bottom w:val="none" w:sz="0" w:space="0" w:color="auto"/>
                        <w:right w:val="none" w:sz="0" w:space="0" w:color="auto"/>
                      </w:divBdr>
                    </w:div>
                  </w:divsChild>
                </w:div>
                <w:div w:id="96558315">
                  <w:marLeft w:val="0"/>
                  <w:marRight w:val="0"/>
                  <w:marTop w:val="0"/>
                  <w:marBottom w:val="0"/>
                  <w:divBdr>
                    <w:top w:val="none" w:sz="0" w:space="0" w:color="auto"/>
                    <w:left w:val="none" w:sz="0" w:space="0" w:color="auto"/>
                    <w:bottom w:val="none" w:sz="0" w:space="0" w:color="auto"/>
                    <w:right w:val="none" w:sz="0" w:space="0" w:color="auto"/>
                  </w:divBdr>
                  <w:divsChild>
                    <w:div w:id="1324117205">
                      <w:marLeft w:val="0"/>
                      <w:marRight w:val="0"/>
                      <w:marTop w:val="0"/>
                      <w:marBottom w:val="0"/>
                      <w:divBdr>
                        <w:top w:val="none" w:sz="0" w:space="0" w:color="auto"/>
                        <w:left w:val="none" w:sz="0" w:space="0" w:color="auto"/>
                        <w:bottom w:val="none" w:sz="0" w:space="0" w:color="auto"/>
                        <w:right w:val="none" w:sz="0" w:space="0" w:color="auto"/>
                      </w:divBdr>
                    </w:div>
                    <w:div w:id="1652247701">
                      <w:marLeft w:val="0"/>
                      <w:marRight w:val="0"/>
                      <w:marTop w:val="0"/>
                      <w:marBottom w:val="0"/>
                      <w:divBdr>
                        <w:top w:val="none" w:sz="0" w:space="0" w:color="auto"/>
                        <w:left w:val="none" w:sz="0" w:space="0" w:color="auto"/>
                        <w:bottom w:val="none" w:sz="0" w:space="0" w:color="auto"/>
                        <w:right w:val="none" w:sz="0" w:space="0" w:color="auto"/>
                      </w:divBdr>
                    </w:div>
                  </w:divsChild>
                </w:div>
                <w:div w:id="149323659">
                  <w:marLeft w:val="0"/>
                  <w:marRight w:val="0"/>
                  <w:marTop w:val="0"/>
                  <w:marBottom w:val="0"/>
                  <w:divBdr>
                    <w:top w:val="none" w:sz="0" w:space="0" w:color="auto"/>
                    <w:left w:val="none" w:sz="0" w:space="0" w:color="auto"/>
                    <w:bottom w:val="none" w:sz="0" w:space="0" w:color="auto"/>
                    <w:right w:val="none" w:sz="0" w:space="0" w:color="auto"/>
                  </w:divBdr>
                  <w:divsChild>
                    <w:div w:id="439033731">
                      <w:marLeft w:val="0"/>
                      <w:marRight w:val="0"/>
                      <w:marTop w:val="0"/>
                      <w:marBottom w:val="0"/>
                      <w:divBdr>
                        <w:top w:val="none" w:sz="0" w:space="0" w:color="auto"/>
                        <w:left w:val="none" w:sz="0" w:space="0" w:color="auto"/>
                        <w:bottom w:val="none" w:sz="0" w:space="0" w:color="auto"/>
                        <w:right w:val="none" w:sz="0" w:space="0" w:color="auto"/>
                      </w:divBdr>
                    </w:div>
                    <w:div w:id="1980110063">
                      <w:marLeft w:val="0"/>
                      <w:marRight w:val="0"/>
                      <w:marTop w:val="0"/>
                      <w:marBottom w:val="0"/>
                      <w:divBdr>
                        <w:top w:val="none" w:sz="0" w:space="0" w:color="auto"/>
                        <w:left w:val="none" w:sz="0" w:space="0" w:color="auto"/>
                        <w:bottom w:val="none" w:sz="0" w:space="0" w:color="auto"/>
                        <w:right w:val="none" w:sz="0" w:space="0" w:color="auto"/>
                      </w:divBdr>
                    </w:div>
                  </w:divsChild>
                </w:div>
                <w:div w:id="154687610">
                  <w:marLeft w:val="0"/>
                  <w:marRight w:val="0"/>
                  <w:marTop w:val="0"/>
                  <w:marBottom w:val="0"/>
                  <w:divBdr>
                    <w:top w:val="none" w:sz="0" w:space="0" w:color="auto"/>
                    <w:left w:val="none" w:sz="0" w:space="0" w:color="auto"/>
                    <w:bottom w:val="none" w:sz="0" w:space="0" w:color="auto"/>
                    <w:right w:val="none" w:sz="0" w:space="0" w:color="auto"/>
                  </w:divBdr>
                  <w:divsChild>
                    <w:div w:id="1064528150">
                      <w:marLeft w:val="0"/>
                      <w:marRight w:val="0"/>
                      <w:marTop w:val="0"/>
                      <w:marBottom w:val="0"/>
                      <w:divBdr>
                        <w:top w:val="none" w:sz="0" w:space="0" w:color="auto"/>
                        <w:left w:val="none" w:sz="0" w:space="0" w:color="auto"/>
                        <w:bottom w:val="none" w:sz="0" w:space="0" w:color="auto"/>
                        <w:right w:val="none" w:sz="0" w:space="0" w:color="auto"/>
                      </w:divBdr>
                    </w:div>
                  </w:divsChild>
                </w:div>
                <w:div w:id="160508065">
                  <w:marLeft w:val="0"/>
                  <w:marRight w:val="0"/>
                  <w:marTop w:val="0"/>
                  <w:marBottom w:val="0"/>
                  <w:divBdr>
                    <w:top w:val="none" w:sz="0" w:space="0" w:color="auto"/>
                    <w:left w:val="none" w:sz="0" w:space="0" w:color="auto"/>
                    <w:bottom w:val="none" w:sz="0" w:space="0" w:color="auto"/>
                    <w:right w:val="none" w:sz="0" w:space="0" w:color="auto"/>
                  </w:divBdr>
                  <w:divsChild>
                    <w:div w:id="1673336070">
                      <w:marLeft w:val="0"/>
                      <w:marRight w:val="0"/>
                      <w:marTop w:val="0"/>
                      <w:marBottom w:val="0"/>
                      <w:divBdr>
                        <w:top w:val="none" w:sz="0" w:space="0" w:color="auto"/>
                        <w:left w:val="none" w:sz="0" w:space="0" w:color="auto"/>
                        <w:bottom w:val="none" w:sz="0" w:space="0" w:color="auto"/>
                        <w:right w:val="none" w:sz="0" w:space="0" w:color="auto"/>
                      </w:divBdr>
                    </w:div>
                    <w:div w:id="1755007891">
                      <w:marLeft w:val="0"/>
                      <w:marRight w:val="0"/>
                      <w:marTop w:val="0"/>
                      <w:marBottom w:val="0"/>
                      <w:divBdr>
                        <w:top w:val="none" w:sz="0" w:space="0" w:color="auto"/>
                        <w:left w:val="none" w:sz="0" w:space="0" w:color="auto"/>
                        <w:bottom w:val="none" w:sz="0" w:space="0" w:color="auto"/>
                        <w:right w:val="none" w:sz="0" w:space="0" w:color="auto"/>
                      </w:divBdr>
                    </w:div>
                  </w:divsChild>
                </w:div>
                <w:div w:id="203323798">
                  <w:marLeft w:val="0"/>
                  <w:marRight w:val="0"/>
                  <w:marTop w:val="0"/>
                  <w:marBottom w:val="0"/>
                  <w:divBdr>
                    <w:top w:val="none" w:sz="0" w:space="0" w:color="auto"/>
                    <w:left w:val="none" w:sz="0" w:space="0" w:color="auto"/>
                    <w:bottom w:val="none" w:sz="0" w:space="0" w:color="auto"/>
                    <w:right w:val="none" w:sz="0" w:space="0" w:color="auto"/>
                  </w:divBdr>
                  <w:divsChild>
                    <w:div w:id="1204364347">
                      <w:marLeft w:val="0"/>
                      <w:marRight w:val="0"/>
                      <w:marTop w:val="0"/>
                      <w:marBottom w:val="0"/>
                      <w:divBdr>
                        <w:top w:val="none" w:sz="0" w:space="0" w:color="auto"/>
                        <w:left w:val="none" w:sz="0" w:space="0" w:color="auto"/>
                        <w:bottom w:val="none" w:sz="0" w:space="0" w:color="auto"/>
                        <w:right w:val="none" w:sz="0" w:space="0" w:color="auto"/>
                      </w:divBdr>
                    </w:div>
                  </w:divsChild>
                </w:div>
                <w:div w:id="205409091">
                  <w:marLeft w:val="0"/>
                  <w:marRight w:val="0"/>
                  <w:marTop w:val="0"/>
                  <w:marBottom w:val="0"/>
                  <w:divBdr>
                    <w:top w:val="none" w:sz="0" w:space="0" w:color="auto"/>
                    <w:left w:val="none" w:sz="0" w:space="0" w:color="auto"/>
                    <w:bottom w:val="none" w:sz="0" w:space="0" w:color="auto"/>
                    <w:right w:val="none" w:sz="0" w:space="0" w:color="auto"/>
                  </w:divBdr>
                  <w:divsChild>
                    <w:div w:id="47806910">
                      <w:marLeft w:val="0"/>
                      <w:marRight w:val="0"/>
                      <w:marTop w:val="0"/>
                      <w:marBottom w:val="0"/>
                      <w:divBdr>
                        <w:top w:val="none" w:sz="0" w:space="0" w:color="auto"/>
                        <w:left w:val="none" w:sz="0" w:space="0" w:color="auto"/>
                        <w:bottom w:val="none" w:sz="0" w:space="0" w:color="auto"/>
                        <w:right w:val="none" w:sz="0" w:space="0" w:color="auto"/>
                      </w:divBdr>
                    </w:div>
                    <w:div w:id="260993509">
                      <w:marLeft w:val="0"/>
                      <w:marRight w:val="0"/>
                      <w:marTop w:val="0"/>
                      <w:marBottom w:val="0"/>
                      <w:divBdr>
                        <w:top w:val="none" w:sz="0" w:space="0" w:color="auto"/>
                        <w:left w:val="none" w:sz="0" w:space="0" w:color="auto"/>
                        <w:bottom w:val="none" w:sz="0" w:space="0" w:color="auto"/>
                        <w:right w:val="none" w:sz="0" w:space="0" w:color="auto"/>
                      </w:divBdr>
                    </w:div>
                    <w:div w:id="669992532">
                      <w:marLeft w:val="0"/>
                      <w:marRight w:val="0"/>
                      <w:marTop w:val="0"/>
                      <w:marBottom w:val="0"/>
                      <w:divBdr>
                        <w:top w:val="none" w:sz="0" w:space="0" w:color="auto"/>
                        <w:left w:val="none" w:sz="0" w:space="0" w:color="auto"/>
                        <w:bottom w:val="none" w:sz="0" w:space="0" w:color="auto"/>
                        <w:right w:val="none" w:sz="0" w:space="0" w:color="auto"/>
                      </w:divBdr>
                    </w:div>
                    <w:div w:id="812479083">
                      <w:marLeft w:val="0"/>
                      <w:marRight w:val="0"/>
                      <w:marTop w:val="0"/>
                      <w:marBottom w:val="0"/>
                      <w:divBdr>
                        <w:top w:val="none" w:sz="0" w:space="0" w:color="auto"/>
                        <w:left w:val="none" w:sz="0" w:space="0" w:color="auto"/>
                        <w:bottom w:val="none" w:sz="0" w:space="0" w:color="auto"/>
                        <w:right w:val="none" w:sz="0" w:space="0" w:color="auto"/>
                      </w:divBdr>
                    </w:div>
                  </w:divsChild>
                </w:div>
                <w:div w:id="333189773">
                  <w:marLeft w:val="0"/>
                  <w:marRight w:val="0"/>
                  <w:marTop w:val="0"/>
                  <w:marBottom w:val="0"/>
                  <w:divBdr>
                    <w:top w:val="none" w:sz="0" w:space="0" w:color="auto"/>
                    <w:left w:val="none" w:sz="0" w:space="0" w:color="auto"/>
                    <w:bottom w:val="none" w:sz="0" w:space="0" w:color="auto"/>
                    <w:right w:val="none" w:sz="0" w:space="0" w:color="auto"/>
                  </w:divBdr>
                  <w:divsChild>
                    <w:div w:id="218132909">
                      <w:marLeft w:val="0"/>
                      <w:marRight w:val="0"/>
                      <w:marTop w:val="0"/>
                      <w:marBottom w:val="0"/>
                      <w:divBdr>
                        <w:top w:val="none" w:sz="0" w:space="0" w:color="auto"/>
                        <w:left w:val="none" w:sz="0" w:space="0" w:color="auto"/>
                        <w:bottom w:val="none" w:sz="0" w:space="0" w:color="auto"/>
                        <w:right w:val="none" w:sz="0" w:space="0" w:color="auto"/>
                      </w:divBdr>
                      <w:divsChild>
                        <w:div w:id="135877802">
                          <w:marLeft w:val="0"/>
                          <w:marRight w:val="0"/>
                          <w:marTop w:val="0"/>
                          <w:marBottom w:val="0"/>
                          <w:divBdr>
                            <w:top w:val="none" w:sz="0" w:space="0" w:color="auto"/>
                            <w:left w:val="none" w:sz="0" w:space="0" w:color="auto"/>
                            <w:bottom w:val="none" w:sz="0" w:space="0" w:color="auto"/>
                            <w:right w:val="none" w:sz="0" w:space="0" w:color="auto"/>
                          </w:divBdr>
                          <w:divsChild>
                            <w:div w:id="1663972653">
                              <w:marLeft w:val="0"/>
                              <w:marRight w:val="0"/>
                              <w:marTop w:val="0"/>
                              <w:marBottom w:val="0"/>
                              <w:divBdr>
                                <w:top w:val="none" w:sz="0" w:space="0" w:color="auto"/>
                                <w:left w:val="none" w:sz="0" w:space="0" w:color="auto"/>
                                <w:bottom w:val="none" w:sz="0" w:space="0" w:color="auto"/>
                                <w:right w:val="none" w:sz="0" w:space="0" w:color="auto"/>
                              </w:divBdr>
                              <w:divsChild>
                                <w:div w:id="2128314066">
                                  <w:marLeft w:val="0"/>
                                  <w:marRight w:val="0"/>
                                  <w:marTop w:val="0"/>
                                  <w:marBottom w:val="0"/>
                                  <w:divBdr>
                                    <w:top w:val="none" w:sz="0" w:space="0" w:color="auto"/>
                                    <w:left w:val="none" w:sz="0" w:space="0" w:color="auto"/>
                                    <w:bottom w:val="none" w:sz="0" w:space="0" w:color="auto"/>
                                    <w:right w:val="none" w:sz="0" w:space="0" w:color="auto"/>
                                  </w:divBdr>
                                  <w:divsChild>
                                    <w:div w:id="3267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688506">
                      <w:marLeft w:val="0"/>
                      <w:marRight w:val="0"/>
                      <w:marTop w:val="0"/>
                      <w:marBottom w:val="0"/>
                      <w:divBdr>
                        <w:top w:val="none" w:sz="0" w:space="0" w:color="auto"/>
                        <w:left w:val="none" w:sz="0" w:space="0" w:color="auto"/>
                        <w:bottom w:val="none" w:sz="0" w:space="0" w:color="auto"/>
                        <w:right w:val="none" w:sz="0" w:space="0" w:color="auto"/>
                      </w:divBdr>
                    </w:div>
                    <w:div w:id="640962210">
                      <w:marLeft w:val="0"/>
                      <w:marRight w:val="0"/>
                      <w:marTop w:val="0"/>
                      <w:marBottom w:val="0"/>
                      <w:divBdr>
                        <w:top w:val="none" w:sz="0" w:space="0" w:color="auto"/>
                        <w:left w:val="none" w:sz="0" w:space="0" w:color="auto"/>
                        <w:bottom w:val="none" w:sz="0" w:space="0" w:color="auto"/>
                        <w:right w:val="none" w:sz="0" w:space="0" w:color="auto"/>
                      </w:divBdr>
                      <w:divsChild>
                        <w:div w:id="1781101664">
                          <w:marLeft w:val="0"/>
                          <w:marRight w:val="0"/>
                          <w:marTop w:val="0"/>
                          <w:marBottom w:val="0"/>
                          <w:divBdr>
                            <w:top w:val="none" w:sz="0" w:space="0" w:color="auto"/>
                            <w:left w:val="none" w:sz="0" w:space="0" w:color="auto"/>
                            <w:bottom w:val="none" w:sz="0" w:space="0" w:color="auto"/>
                            <w:right w:val="none" w:sz="0" w:space="0" w:color="auto"/>
                          </w:divBdr>
                          <w:divsChild>
                            <w:div w:id="234438917">
                              <w:marLeft w:val="0"/>
                              <w:marRight w:val="0"/>
                              <w:marTop w:val="0"/>
                              <w:marBottom w:val="0"/>
                              <w:divBdr>
                                <w:top w:val="none" w:sz="0" w:space="0" w:color="auto"/>
                                <w:left w:val="none" w:sz="0" w:space="0" w:color="auto"/>
                                <w:bottom w:val="none" w:sz="0" w:space="0" w:color="auto"/>
                                <w:right w:val="none" w:sz="0" w:space="0" w:color="auto"/>
                              </w:divBdr>
                              <w:divsChild>
                                <w:div w:id="254485116">
                                  <w:marLeft w:val="0"/>
                                  <w:marRight w:val="0"/>
                                  <w:marTop w:val="0"/>
                                  <w:marBottom w:val="0"/>
                                  <w:divBdr>
                                    <w:top w:val="none" w:sz="0" w:space="0" w:color="auto"/>
                                    <w:left w:val="none" w:sz="0" w:space="0" w:color="auto"/>
                                    <w:bottom w:val="none" w:sz="0" w:space="0" w:color="auto"/>
                                    <w:right w:val="none" w:sz="0" w:space="0" w:color="auto"/>
                                  </w:divBdr>
                                  <w:divsChild>
                                    <w:div w:id="158001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456211">
                      <w:marLeft w:val="0"/>
                      <w:marRight w:val="0"/>
                      <w:marTop w:val="0"/>
                      <w:marBottom w:val="0"/>
                      <w:divBdr>
                        <w:top w:val="none" w:sz="0" w:space="0" w:color="auto"/>
                        <w:left w:val="none" w:sz="0" w:space="0" w:color="auto"/>
                        <w:bottom w:val="none" w:sz="0" w:space="0" w:color="auto"/>
                        <w:right w:val="none" w:sz="0" w:space="0" w:color="auto"/>
                      </w:divBdr>
                    </w:div>
                    <w:div w:id="986322127">
                      <w:marLeft w:val="0"/>
                      <w:marRight w:val="0"/>
                      <w:marTop w:val="0"/>
                      <w:marBottom w:val="0"/>
                      <w:divBdr>
                        <w:top w:val="none" w:sz="0" w:space="0" w:color="auto"/>
                        <w:left w:val="none" w:sz="0" w:space="0" w:color="auto"/>
                        <w:bottom w:val="none" w:sz="0" w:space="0" w:color="auto"/>
                        <w:right w:val="none" w:sz="0" w:space="0" w:color="auto"/>
                      </w:divBdr>
                    </w:div>
                    <w:div w:id="1225792883">
                      <w:marLeft w:val="0"/>
                      <w:marRight w:val="0"/>
                      <w:marTop w:val="0"/>
                      <w:marBottom w:val="0"/>
                      <w:divBdr>
                        <w:top w:val="none" w:sz="0" w:space="0" w:color="auto"/>
                        <w:left w:val="none" w:sz="0" w:space="0" w:color="auto"/>
                        <w:bottom w:val="none" w:sz="0" w:space="0" w:color="auto"/>
                        <w:right w:val="none" w:sz="0" w:space="0" w:color="auto"/>
                      </w:divBdr>
                    </w:div>
                    <w:div w:id="1299265505">
                      <w:marLeft w:val="0"/>
                      <w:marRight w:val="0"/>
                      <w:marTop w:val="0"/>
                      <w:marBottom w:val="0"/>
                      <w:divBdr>
                        <w:top w:val="none" w:sz="0" w:space="0" w:color="auto"/>
                        <w:left w:val="none" w:sz="0" w:space="0" w:color="auto"/>
                        <w:bottom w:val="none" w:sz="0" w:space="0" w:color="auto"/>
                        <w:right w:val="none" w:sz="0" w:space="0" w:color="auto"/>
                      </w:divBdr>
                      <w:divsChild>
                        <w:div w:id="604652564">
                          <w:marLeft w:val="0"/>
                          <w:marRight w:val="0"/>
                          <w:marTop w:val="0"/>
                          <w:marBottom w:val="0"/>
                          <w:divBdr>
                            <w:top w:val="none" w:sz="0" w:space="0" w:color="auto"/>
                            <w:left w:val="none" w:sz="0" w:space="0" w:color="auto"/>
                            <w:bottom w:val="none" w:sz="0" w:space="0" w:color="auto"/>
                            <w:right w:val="none" w:sz="0" w:space="0" w:color="auto"/>
                          </w:divBdr>
                          <w:divsChild>
                            <w:div w:id="1387336326">
                              <w:marLeft w:val="0"/>
                              <w:marRight w:val="0"/>
                              <w:marTop w:val="0"/>
                              <w:marBottom w:val="0"/>
                              <w:divBdr>
                                <w:top w:val="none" w:sz="0" w:space="0" w:color="auto"/>
                                <w:left w:val="none" w:sz="0" w:space="0" w:color="auto"/>
                                <w:bottom w:val="none" w:sz="0" w:space="0" w:color="auto"/>
                                <w:right w:val="none" w:sz="0" w:space="0" w:color="auto"/>
                              </w:divBdr>
                              <w:divsChild>
                                <w:div w:id="995841596">
                                  <w:marLeft w:val="0"/>
                                  <w:marRight w:val="0"/>
                                  <w:marTop w:val="0"/>
                                  <w:marBottom w:val="0"/>
                                  <w:divBdr>
                                    <w:top w:val="none" w:sz="0" w:space="0" w:color="auto"/>
                                    <w:left w:val="none" w:sz="0" w:space="0" w:color="auto"/>
                                    <w:bottom w:val="none" w:sz="0" w:space="0" w:color="auto"/>
                                    <w:right w:val="none" w:sz="0" w:space="0" w:color="auto"/>
                                  </w:divBdr>
                                  <w:divsChild>
                                    <w:div w:id="151337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47439">
                      <w:marLeft w:val="0"/>
                      <w:marRight w:val="0"/>
                      <w:marTop w:val="0"/>
                      <w:marBottom w:val="0"/>
                      <w:divBdr>
                        <w:top w:val="none" w:sz="0" w:space="0" w:color="auto"/>
                        <w:left w:val="none" w:sz="0" w:space="0" w:color="auto"/>
                        <w:bottom w:val="none" w:sz="0" w:space="0" w:color="auto"/>
                        <w:right w:val="none" w:sz="0" w:space="0" w:color="auto"/>
                      </w:divBdr>
                    </w:div>
                    <w:div w:id="1778601253">
                      <w:marLeft w:val="0"/>
                      <w:marRight w:val="0"/>
                      <w:marTop w:val="0"/>
                      <w:marBottom w:val="0"/>
                      <w:divBdr>
                        <w:top w:val="none" w:sz="0" w:space="0" w:color="auto"/>
                        <w:left w:val="none" w:sz="0" w:space="0" w:color="auto"/>
                        <w:bottom w:val="none" w:sz="0" w:space="0" w:color="auto"/>
                        <w:right w:val="none" w:sz="0" w:space="0" w:color="auto"/>
                      </w:divBdr>
                    </w:div>
                    <w:div w:id="1799834317">
                      <w:marLeft w:val="0"/>
                      <w:marRight w:val="0"/>
                      <w:marTop w:val="0"/>
                      <w:marBottom w:val="0"/>
                      <w:divBdr>
                        <w:top w:val="none" w:sz="0" w:space="0" w:color="auto"/>
                        <w:left w:val="none" w:sz="0" w:space="0" w:color="auto"/>
                        <w:bottom w:val="none" w:sz="0" w:space="0" w:color="auto"/>
                        <w:right w:val="none" w:sz="0" w:space="0" w:color="auto"/>
                      </w:divBdr>
                      <w:divsChild>
                        <w:div w:id="1496267179">
                          <w:marLeft w:val="0"/>
                          <w:marRight w:val="0"/>
                          <w:marTop w:val="0"/>
                          <w:marBottom w:val="0"/>
                          <w:divBdr>
                            <w:top w:val="none" w:sz="0" w:space="0" w:color="auto"/>
                            <w:left w:val="none" w:sz="0" w:space="0" w:color="auto"/>
                            <w:bottom w:val="none" w:sz="0" w:space="0" w:color="auto"/>
                            <w:right w:val="none" w:sz="0" w:space="0" w:color="auto"/>
                          </w:divBdr>
                          <w:divsChild>
                            <w:div w:id="897669979">
                              <w:marLeft w:val="0"/>
                              <w:marRight w:val="0"/>
                              <w:marTop w:val="0"/>
                              <w:marBottom w:val="0"/>
                              <w:divBdr>
                                <w:top w:val="none" w:sz="0" w:space="0" w:color="auto"/>
                                <w:left w:val="none" w:sz="0" w:space="0" w:color="auto"/>
                                <w:bottom w:val="none" w:sz="0" w:space="0" w:color="auto"/>
                                <w:right w:val="none" w:sz="0" w:space="0" w:color="auto"/>
                              </w:divBdr>
                              <w:divsChild>
                                <w:div w:id="393547064">
                                  <w:marLeft w:val="0"/>
                                  <w:marRight w:val="0"/>
                                  <w:marTop w:val="0"/>
                                  <w:marBottom w:val="0"/>
                                  <w:divBdr>
                                    <w:top w:val="none" w:sz="0" w:space="0" w:color="auto"/>
                                    <w:left w:val="none" w:sz="0" w:space="0" w:color="auto"/>
                                    <w:bottom w:val="none" w:sz="0" w:space="0" w:color="auto"/>
                                    <w:right w:val="none" w:sz="0" w:space="0" w:color="auto"/>
                                  </w:divBdr>
                                  <w:divsChild>
                                    <w:div w:id="9779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963511">
                      <w:marLeft w:val="0"/>
                      <w:marRight w:val="0"/>
                      <w:marTop w:val="0"/>
                      <w:marBottom w:val="0"/>
                      <w:divBdr>
                        <w:top w:val="none" w:sz="0" w:space="0" w:color="auto"/>
                        <w:left w:val="none" w:sz="0" w:space="0" w:color="auto"/>
                        <w:bottom w:val="none" w:sz="0" w:space="0" w:color="auto"/>
                        <w:right w:val="none" w:sz="0" w:space="0" w:color="auto"/>
                      </w:divBdr>
                    </w:div>
                  </w:divsChild>
                </w:div>
                <w:div w:id="363406508">
                  <w:marLeft w:val="0"/>
                  <w:marRight w:val="0"/>
                  <w:marTop w:val="0"/>
                  <w:marBottom w:val="0"/>
                  <w:divBdr>
                    <w:top w:val="none" w:sz="0" w:space="0" w:color="auto"/>
                    <w:left w:val="none" w:sz="0" w:space="0" w:color="auto"/>
                    <w:bottom w:val="none" w:sz="0" w:space="0" w:color="auto"/>
                    <w:right w:val="none" w:sz="0" w:space="0" w:color="auto"/>
                  </w:divBdr>
                  <w:divsChild>
                    <w:div w:id="965814859">
                      <w:marLeft w:val="0"/>
                      <w:marRight w:val="0"/>
                      <w:marTop w:val="0"/>
                      <w:marBottom w:val="0"/>
                      <w:divBdr>
                        <w:top w:val="none" w:sz="0" w:space="0" w:color="auto"/>
                        <w:left w:val="none" w:sz="0" w:space="0" w:color="auto"/>
                        <w:bottom w:val="none" w:sz="0" w:space="0" w:color="auto"/>
                        <w:right w:val="none" w:sz="0" w:space="0" w:color="auto"/>
                      </w:divBdr>
                    </w:div>
                  </w:divsChild>
                </w:div>
                <w:div w:id="404768931">
                  <w:marLeft w:val="0"/>
                  <w:marRight w:val="0"/>
                  <w:marTop w:val="0"/>
                  <w:marBottom w:val="0"/>
                  <w:divBdr>
                    <w:top w:val="none" w:sz="0" w:space="0" w:color="auto"/>
                    <w:left w:val="none" w:sz="0" w:space="0" w:color="auto"/>
                    <w:bottom w:val="none" w:sz="0" w:space="0" w:color="auto"/>
                    <w:right w:val="none" w:sz="0" w:space="0" w:color="auto"/>
                  </w:divBdr>
                  <w:divsChild>
                    <w:div w:id="1531336213">
                      <w:marLeft w:val="0"/>
                      <w:marRight w:val="0"/>
                      <w:marTop w:val="0"/>
                      <w:marBottom w:val="0"/>
                      <w:divBdr>
                        <w:top w:val="none" w:sz="0" w:space="0" w:color="auto"/>
                        <w:left w:val="none" w:sz="0" w:space="0" w:color="auto"/>
                        <w:bottom w:val="none" w:sz="0" w:space="0" w:color="auto"/>
                        <w:right w:val="none" w:sz="0" w:space="0" w:color="auto"/>
                      </w:divBdr>
                    </w:div>
                  </w:divsChild>
                </w:div>
                <w:div w:id="477498087">
                  <w:marLeft w:val="0"/>
                  <w:marRight w:val="0"/>
                  <w:marTop w:val="0"/>
                  <w:marBottom w:val="0"/>
                  <w:divBdr>
                    <w:top w:val="none" w:sz="0" w:space="0" w:color="auto"/>
                    <w:left w:val="none" w:sz="0" w:space="0" w:color="auto"/>
                    <w:bottom w:val="none" w:sz="0" w:space="0" w:color="auto"/>
                    <w:right w:val="none" w:sz="0" w:space="0" w:color="auto"/>
                  </w:divBdr>
                  <w:divsChild>
                    <w:div w:id="868378689">
                      <w:marLeft w:val="0"/>
                      <w:marRight w:val="0"/>
                      <w:marTop w:val="0"/>
                      <w:marBottom w:val="0"/>
                      <w:divBdr>
                        <w:top w:val="none" w:sz="0" w:space="0" w:color="auto"/>
                        <w:left w:val="none" w:sz="0" w:space="0" w:color="auto"/>
                        <w:bottom w:val="none" w:sz="0" w:space="0" w:color="auto"/>
                        <w:right w:val="none" w:sz="0" w:space="0" w:color="auto"/>
                      </w:divBdr>
                    </w:div>
                  </w:divsChild>
                </w:div>
                <w:div w:id="552694277">
                  <w:marLeft w:val="0"/>
                  <w:marRight w:val="0"/>
                  <w:marTop w:val="0"/>
                  <w:marBottom w:val="0"/>
                  <w:divBdr>
                    <w:top w:val="none" w:sz="0" w:space="0" w:color="auto"/>
                    <w:left w:val="none" w:sz="0" w:space="0" w:color="auto"/>
                    <w:bottom w:val="none" w:sz="0" w:space="0" w:color="auto"/>
                    <w:right w:val="none" w:sz="0" w:space="0" w:color="auto"/>
                  </w:divBdr>
                  <w:divsChild>
                    <w:div w:id="182059966">
                      <w:marLeft w:val="0"/>
                      <w:marRight w:val="0"/>
                      <w:marTop w:val="0"/>
                      <w:marBottom w:val="0"/>
                      <w:divBdr>
                        <w:top w:val="none" w:sz="0" w:space="0" w:color="auto"/>
                        <w:left w:val="none" w:sz="0" w:space="0" w:color="auto"/>
                        <w:bottom w:val="none" w:sz="0" w:space="0" w:color="auto"/>
                        <w:right w:val="none" w:sz="0" w:space="0" w:color="auto"/>
                      </w:divBdr>
                    </w:div>
                  </w:divsChild>
                </w:div>
                <w:div w:id="611324119">
                  <w:marLeft w:val="0"/>
                  <w:marRight w:val="0"/>
                  <w:marTop w:val="0"/>
                  <w:marBottom w:val="0"/>
                  <w:divBdr>
                    <w:top w:val="none" w:sz="0" w:space="0" w:color="auto"/>
                    <w:left w:val="none" w:sz="0" w:space="0" w:color="auto"/>
                    <w:bottom w:val="none" w:sz="0" w:space="0" w:color="auto"/>
                    <w:right w:val="none" w:sz="0" w:space="0" w:color="auto"/>
                  </w:divBdr>
                  <w:divsChild>
                    <w:div w:id="108474776">
                      <w:marLeft w:val="0"/>
                      <w:marRight w:val="0"/>
                      <w:marTop w:val="0"/>
                      <w:marBottom w:val="0"/>
                      <w:divBdr>
                        <w:top w:val="none" w:sz="0" w:space="0" w:color="auto"/>
                        <w:left w:val="none" w:sz="0" w:space="0" w:color="auto"/>
                        <w:bottom w:val="none" w:sz="0" w:space="0" w:color="auto"/>
                        <w:right w:val="none" w:sz="0" w:space="0" w:color="auto"/>
                      </w:divBdr>
                    </w:div>
                    <w:div w:id="1326593148">
                      <w:marLeft w:val="0"/>
                      <w:marRight w:val="0"/>
                      <w:marTop w:val="0"/>
                      <w:marBottom w:val="0"/>
                      <w:divBdr>
                        <w:top w:val="none" w:sz="0" w:space="0" w:color="auto"/>
                        <w:left w:val="none" w:sz="0" w:space="0" w:color="auto"/>
                        <w:bottom w:val="none" w:sz="0" w:space="0" w:color="auto"/>
                        <w:right w:val="none" w:sz="0" w:space="0" w:color="auto"/>
                      </w:divBdr>
                      <w:divsChild>
                        <w:div w:id="790974495">
                          <w:marLeft w:val="0"/>
                          <w:marRight w:val="0"/>
                          <w:marTop w:val="0"/>
                          <w:marBottom w:val="0"/>
                          <w:divBdr>
                            <w:top w:val="none" w:sz="0" w:space="0" w:color="auto"/>
                            <w:left w:val="none" w:sz="0" w:space="0" w:color="auto"/>
                            <w:bottom w:val="none" w:sz="0" w:space="0" w:color="auto"/>
                            <w:right w:val="none" w:sz="0" w:space="0" w:color="auto"/>
                          </w:divBdr>
                          <w:divsChild>
                            <w:div w:id="728646955">
                              <w:marLeft w:val="0"/>
                              <w:marRight w:val="0"/>
                              <w:marTop w:val="0"/>
                              <w:marBottom w:val="0"/>
                              <w:divBdr>
                                <w:top w:val="none" w:sz="0" w:space="0" w:color="auto"/>
                                <w:left w:val="none" w:sz="0" w:space="0" w:color="auto"/>
                                <w:bottom w:val="none" w:sz="0" w:space="0" w:color="auto"/>
                                <w:right w:val="none" w:sz="0" w:space="0" w:color="auto"/>
                              </w:divBdr>
                              <w:divsChild>
                                <w:div w:id="1976370251">
                                  <w:marLeft w:val="0"/>
                                  <w:marRight w:val="0"/>
                                  <w:marTop w:val="0"/>
                                  <w:marBottom w:val="0"/>
                                  <w:divBdr>
                                    <w:top w:val="none" w:sz="0" w:space="0" w:color="auto"/>
                                    <w:left w:val="none" w:sz="0" w:space="0" w:color="auto"/>
                                    <w:bottom w:val="none" w:sz="0" w:space="0" w:color="auto"/>
                                    <w:right w:val="none" w:sz="0" w:space="0" w:color="auto"/>
                                  </w:divBdr>
                                  <w:divsChild>
                                    <w:div w:id="4925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595269">
                  <w:marLeft w:val="0"/>
                  <w:marRight w:val="0"/>
                  <w:marTop w:val="0"/>
                  <w:marBottom w:val="0"/>
                  <w:divBdr>
                    <w:top w:val="none" w:sz="0" w:space="0" w:color="auto"/>
                    <w:left w:val="none" w:sz="0" w:space="0" w:color="auto"/>
                    <w:bottom w:val="none" w:sz="0" w:space="0" w:color="auto"/>
                    <w:right w:val="none" w:sz="0" w:space="0" w:color="auto"/>
                  </w:divBdr>
                  <w:divsChild>
                    <w:div w:id="26377983">
                      <w:marLeft w:val="0"/>
                      <w:marRight w:val="0"/>
                      <w:marTop w:val="0"/>
                      <w:marBottom w:val="0"/>
                      <w:divBdr>
                        <w:top w:val="none" w:sz="0" w:space="0" w:color="auto"/>
                        <w:left w:val="none" w:sz="0" w:space="0" w:color="auto"/>
                        <w:bottom w:val="none" w:sz="0" w:space="0" w:color="auto"/>
                        <w:right w:val="none" w:sz="0" w:space="0" w:color="auto"/>
                      </w:divBdr>
                    </w:div>
                  </w:divsChild>
                </w:div>
                <w:div w:id="757363160">
                  <w:marLeft w:val="0"/>
                  <w:marRight w:val="0"/>
                  <w:marTop w:val="0"/>
                  <w:marBottom w:val="0"/>
                  <w:divBdr>
                    <w:top w:val="none" w:sz="0" w:space="0" w:color="auto"/>
                    <w:left w:val="none" w:sz="0" w:space="0" w:color="auto"/>
                    <w:bottom w:val="none" w:sz="0" w:space="0" w:color="auto"/>
                    <w:right w:val="none" w:sz="0" w:space="0" w:color="auto"/>
                  </w:divBdr>
                  <w:divsChild>
                    <w:div w:id="1101294460">
                      <w:marLeft w:val="0"/>
                      <w:marRight w:val="0"/>
                      <w:marTop w:val="0"/>
                      <w:marBottom w:val="0"/>
                      <w:divBdr>
                        <w:top w:val="none" w:sz="0" w:space="0" w:color="auto"/>
                        <w:left w:val="none" w:sz="0" w:space="0" w:color="auto"/>
                        <w:bottom w:val="none" w:sz="0" w:space="0" w:color="auto"/>
                        <w:right w:val="none" w:sz="0" w:space="0" w:color="auto"/>
                      </w:divBdr>
                    </w:div>
                  </w:divsChild>
                </w:div>
                <w:div w:id="829708726">
                  <w:marLeft w:val="0"/>
                  <w:marRight w:val="0"/>
                  <w:marTop w:val="0"/>
                  <w:marBottom w:val="0"/>
                  <w:divBdr>
                    <w:top w:val="none" w:sz="0" w:space="0" w:color="auto"/>
                    <w:left w:val="none" w:sz="0" w:space="0" w:color="auto"/>
                    <w:bottom w:val="none" w:sz="0" w:space="0" w:color="auto"/>
                    <w:right w:val="none" w:sz="0" w:space="0" w:color="auto"/>
                  </w:divBdr>
                  <w:divsChild>
                    <w:div w:id="267851846">
                      <w:marLeft w:val="0"/>
                      <w:marRight w:val="0"/>
                      <w:marTop w:val="0"/>
                      <w:marBottom w:val="0"/>
                      <w:divBdr>
                        <w:top w:val="none" w:sz="0" w:space="0" w:color="auto"/>
                        <w:left w:val="none" w:sz="0" w:space="0" w:color="auto"/>
                        <w:bottom w:val="none" w:sz="0" w:space="0" w:color="auto"/>
                        <w:right w:val="none" w:sz="0" w:space="0" w:color="auto"/>
                      </w:divBdr>
                    </w:div>
                    <w:div w:id="709762320">
                      <w:marLeft w:val="0"/>
                      <w:marRight w:val="0"/>
                      <w:marTop w:val="0"/>
                      <w:marBottom w:val="0"/>
                      <w:divBdr>
                        <w:top w:val="none" w:sz="0" w:space="0" w:color="auto"/>
                        <w:left w:val="none" w:sz="0" w:space="0" w:color="auto"/>
                        <w:bottom w:val="none" w:sz="0" w:space="0" w:color="auto"/>
                        <w:right w:val="none" w:sz="0" w:space="0" w:color="auto"/>
                      </w:divBdr>
                    </w:div>
                  </w:divsChild>
                </w:div>
                <w:div w:id="1019434601">
                  <w:marLeft w:val="0"/>
                  <w:marRight w:val="0"/>
                  <w:marTop w:val="0"/>
                  <w:marBottom w:val="0"/>
                  <w:divBdr>
                    <w:top w:val="none" w:sz="0" w:space="0" w:color="auto"/>
                    <w:left w:val="none" w:sz="0" w:space="0" w:color="auto"/>
                    <w:bottom w:val="none" w:sz="0" w:space="0" w:color="auto"/>
                    <w:right w:val="none" w:sz="0" w:space="0" w:color="auto"/>
                  </w:divBdr>
                  <w:divsChild>
                    <w:div w:id="1606571516">
                      <w:marLeft w:val="0"/>
                      <w:marRight w:val="0"/>
                      <w:marTop w:val="0"/>
                      <w:marBottom w:val="0"/>
                      <w:divBdr>
                        <w:top w:val="none" w:sz="0" w:space="0" w:color="auto"/>
                        <w:left w:val="none" w:sz="0" w:space="0" w:color="auto"/>
                        <w:bottom w:val="none" w:sz="0" w:space="0" w:color="auto"/>
                        <w:right w:val="none" w:sz="0" w:space="0" w:color="auto"/>
                      </w:divBdr>
                    </w:div>
                  </w:divsChild>
                </w:div>
                <w:div w:id="1171026587">
                  <w:marLeft w:val="0"/>
                  <w:marRight w:val="0"/>
                  <w:marTop w:val="0"/>
                  <w:marBottom w:val="0"/>
                  <w:divBdr>
                    <w:top w:val="none" w:sz="0" w:space="0" w:color="auto"/>
                    <w:left w:val="none" w:sz="0" w:space="0" w:color="auto"/>
                    <w:bottom w:val="none" w:sz="0" w:space="0" w:color="auto"/>
                    <w:right w:val="none" w:sz="0" w:space="0" w:color="auto"/>
                  </w:divBdr>
                  <w:divsChild>
                    <w:div w:id="480000966">
                      <w:marLeft w:val="0"/>
                      <w:marRight w:val="0"/>
                      <w:marTop w:val="0"/>
                      <w:marBottom w:val="0"/>
                      <w:divBdr>
                        <w:top w:val="none" w:sz="0" w:space="0" w:color="auto"/>
                        <w:left w:val="none" w:sz="0" w:space="0" w:color="auto"/>
                        <w:bottom w:val="none" w:sz="0" w:space="0" w:color="auto"/>
                        <w:right w:val="none" w:sz="0" w:space="0" w:color="auto"/>
                      </w:divBdr>
                    </w:div>
                  </w:divsChild>
                </w:div>
                <w:div w:id="1195580875">
                  <w:marLeft w:val="0"/>
                  <w:marRight w:val="0"/>
                  <w:marTop w:val="0"/>
                  <w:marBottom w:val="0"/>
                  <w:divBdr>
                    <w:top w:val="none" w:sz="0" w:space="0" w:color="auto"/>
                    <w:left w:val="none" w:sz="0" w:space="0" w:color="auto"/>
                    <w:bottom w:val="none" w:sz="0" w:space="0" w:color="auto"/>
                    <w:right w:val="none" w:sz="0" w:space="0" w:color="auto"/>
                  </w:divBdr>
                  <w:divsChild>
                    <w:div w:id="813256125">
                      <w:marLeft w:val="0"/>
                      <w:marRight w:val="0"/>
                      <w:marTop w:val="0"/>
                      <w:marBottom w:val="0"/>
                      <w:divBdr>
                        <w:top w:val="none" w:sz="0" w:space="0" w:color="auto"/>
                        <w:left w:val="none" w:sz="0" w:space="0" w:color="auto"/>
                        <w:bottom w:val="none" w:sz="0" w:space="0" w:color="auto"/>
                        <w:right w:val="none" w:sz="0" w:space="0" w:color="auto"/>
                      </w:divBdr>
                    </w:div>
                    <w:div w:id="1588884311">
                      <w:marLeft w:val="0"/>
                      <w:marRight w:val="0"/>
                      <w:marTop w:val="0"/>
                      <w:marBottom w:val="0"/>
                      <w:divBdr>
                        <w:top w:val="none" w:sz="0" w:space="0" w:color="auto"/>
                        <w:left w:val="none" w:sz="0" w:space="0" w:color="auto"/>
                        <w:bottom w:val="none" w:sz="0" w:space="0" w:color="auto"/>
                        <w:right w:val="none" w:sz="0" w:space="0" w:color="auto"/>
                      </w:divBdr>
                    </w:div>
                    <w:div w:id="1866207592">
                      <w:marLeft w:val="0"/>
                      <w:marRight w:val="0"/>
                      <w:marTop w:val="0"/>
                      <w:marBottom w:val="0"/>
                      <w:divBdr>
                        <w:top w:val="none" w:sz="0" w:space="0" w:color="auto"/>
                        <w:left w:val="none" w:sz="0" w:space="0" w:color="auto"/>
                        <w:bottom w:val="none" w:sz="0" w:space="0" w:color="auto"/>
                        <w:right w:val="none" w:sz="0" w:space="0" w:color="auto"/>
                      </w:divBdr>
                    </w:div>
                  </w:divsChild>
                </w:div>
                <w:div w:id="1258439041">
                  <w:marLeft w:val="0"/>
                  <w:marRight w:val="0"/>
                  <w:marTop w:val="0"/>
                  <w:marBottom w:val="0"/>
                  <w:divBdr>
                    <w:top w:val="none" w:sz="0" w:space="0" w:color="auto"/>
                    <w:left w:val="none" w:sz="0" w:space="0" w:color="auto"/>
                    <w:bottom w:val="none" w:sz="0" w:space="0" w:color="auto"/>
                    <w:right w:val="none" w:sz="0" w:space="0" w:color="auto"/>
                  </w:divBdr>
                  <w:divsChild>
                    <w:div w:id="1921527186">
                      <w:marLeft w:val="0"/>
                      <w:marRight w:val="0"/>
                      <w:marTop w:val="0"/>
                      <w:marBottom w:val="0"/>
                      <w:divBdr>
                        <w:top w:val="none" w:sz="0" w:space="0" w:color="auto"/>
                        <w:left w:val="none" w:sz="0" w:space="0" w:color="auto"/>
                        <w:bottom w:val="none" w:sz="0" w:space="0" w:color="auto"/>
                        <w:right w:val="none" w:sz="0" w:space="0" w:color="auto"/>
                      </w:divBdr>
                    </w:div>
                  </w:divsChild>
                </w:div>
                <w:div w:id="1312098715">
                  <w:marLeft w:val="0"/>
                  <w:marRight w:val="0"/>
                  <w:marTop w:val="0"/>
                  <w:marBottom w:val="0"/>
                  <w:divBdr>
                    <w:top w:val="none" w:sz="0" w:space="0" w:color="auto"/>
                    <w:left w:val="none" w:sz="0" w:space="0" w:color="auto"/>
                    <w:bottom w:val="none" w:sz="0" w:space="0" w:color="auto"/>
                    <w:right w:val="none" w:sz="0" w:space="0" w:color="auto"/>
                  </w:divBdr>
                  <w:divsChild>
                    <w:div w:id="1324893351">
                      <w:marLeft w:val="0"/>
                      <w:marRight w:val="0"/>
                      <w:marTop w:val="0"/>
                      <w:marBottom w:val="0"/>
                      <w:divBdr>
                        <w:top w:val="none" w:sz="0" w:space="0" w:color="auto"/>
                        <w:left w:val="none" w:sz="0" w:space="0" w:color="auto"/>
                        <w:bottom w:val="none" w:sz="0" w:space="0" w:color="auto"/>
                        <w:right w:val="none" w:sz="0" w:space="0" w:color="auto"/>
                      </w:divBdr>
                    </w:div>
                  </w:divsChild>
                </w:div>
                <w:div w:id="1328249642">
                  <w:marLeft w:val="0"/>
                  <w:marRight w:val="0"/>
                  <w:marTop w:val="0"/>
                  <w:marBottom w:val="0"/>
                  <w:divBdr>
                    <w:top w:val="none" w:sz="0" w:space="0" w:color="auto"/>
                    <w:left w:val="none" w:sz="0" w:space="0" w:color="auto"/>
                    <w:bottom w:val="none" w:sz="0" w:space="0" w:color="auto"/>
                    <w:right w:val="none" w:sz="0" w:space="0" w:color="auto"/>
                  </w:divBdr>
                  <w:divsChild>
                    <w:div w:id="1481574603">
                      <w:marLeft w:val="0"/>
                      <w:marRight w:val="0"/>
                      <w:marTop w:val="0"/>
                      <w:marBottom w:val="0"/>
                      <w:divBdr>
                        <w:top w:val="none" w:sz="0" w:space="0" w:color="auto"/>
                        <w:left w:val="none" w:sz="0" w:space="0" w:color="auto"/>
                        <w:bottom w:val="none" w:sz="0" w:space="0" w:color="auto"/>
                        <w:right w:val="none" w:sz="0" w:space="0" w:color="auto"/>
                      </w:divBdr>
                    </w:div>
                  </w:divsChild>
                </w:div>
                <w:div w:id="1348947800">
                  <w:marLeft w:val="0"/>
                  <w:marRight w:val="0"/>
                  <w:marTop w:val="0"/>
                  <w:marBottom w:val="0"/>
                  <w:divBdr>
                    <w:top w:val="none" w:sz="0" w:space="0" w:color="auto"/>
                    <w:left w:val="none" w:sz="0" w:space="0" w:color="auto"/>
                    <w:bottom w:val="none" w:sz="0" w:space="0" w:color="auto"/>
                    <w:right w:val="none" w:sz="0" w:space="0" w:color="auto"/>
                  </w:divBdr>
                  <w:divsChild>
                    <w:div w:id="400374310">
                      <w:marLeft w:val="0"/>
                      <w:marRight w:val="0"/>
                      <w:marTop w:val="0"/>
                      <w:marBottom w:val="0"/>
                      <w:divBdr>
                        <w:top w:val="none" w:sz="0" w:space="0" w:color="auto"/>
                        <w:left w:val="none" w:sz="0" w:space="0" w:color="auto"/>
                        <w:bottom w:val="none" w:sz="0" w:space="0" w:color="auto"/>
                        <w:right w:val="none" w:sz="0" w:space="0" w:color="auto"/>
                      </w:divBdr>
                    </w:div>
                    <w:div w:id="970211793">
                      <w:marLeft w:val="0"/>
                      <w:marRight w:val="0"/>
                      <w:marTop w:val="0"/>
                      <w:marBottom w:val="0"/>
                      <w:divBdr>
                        <w:top w:val="none" w:sz="0" w:space="0" w:color="auto"/>
                        <w:left w:val="none" w:sz="0" w:space="0" w:color="auto"/>
                        <w:bottom w:val="none" w:sz="0" w:space="0" w:color="auto"/>
                        <w:right w:val="none" w:sz="0" w:space="0" w:color="auto"/>
                      </w:divBdr>
                      <w:divsChild>
                        <w:div w:id="1318531744">
                          <w:marLeft w:val="0"/>
                          <w:marRight w:val="0"/>
                          <w:marTop w:val="0"/>
                          <w:marBottom w:val="0"/>
                          <w:divBdr>
                            <w:top w:val="none" w:sz="0" w:space="0" w:color="auto"/>
                            <w:left w:val="none" w:sz="0" w:space="0" w:color="auto"/>
                            <w:bottom w:val="none" w:sz="0" w:space="0" w:color="auto"/>
                            <w:right w:val="none" w:sz="0" w:space="0" w:color="auto"/>
                          </w:divBdr>
                          <w:divsChild>
                            <w:div w:id="1865707216">
                              <w:marLeft w:val="0"/>
                              <w:marRight w:val="0"/>
                              <w:marTop w:val="0"/>
                              <w:marBottom w:val="0"/>
                              <w:divBdr>
                                <w:top w:val="none" w:sz="0" w:space="0" w:color="auto"/>
                                <w:left w:val="none" w:sz="0" w:space="0" w:color="auto"/>
                                <w:bottom w:val="none" w:sz="0" w:space="0" w:color="auto"/>
                                <w:right w:val="none" w:sz="0" w:space="0" w:color="auto"/>
                              </w:divBdr>
                              <w:divsChild>
                                <w:div w:id="150296231">
                                  <w:marLeft w:val="0"/>
                                  <w:marRight w:val="0"/>
                                  <w:marTop w:val="0"/>
                                  <w:marBottom w:val="0"/>
                                  <w:divBdr>
                                    <w:top w:val="none" w:sz="0" w:space="0" w:color="auto"/>
                                    <w:left w:val="none" w:sz="0" w:space="0" w:color="auto"/>
                                    <w:bottom w:val="none" w:sz="0" w:space="0" w:color="auto"/>
                                    <w:right w:val="none" w:sz="0" w:space="0" w:color="auto"/>
                                  </w:divBdr>
                                  <w:divsChild>
                                    <w:div w:id="4248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049319">
                  <w:marLeft w:val="0"/>
                  <w:marRight w:val="0"/>
                  <w:marTop w:val="0"/>
                  <w:marBottom w:val="0"/>
                  <w:divBdr>
                    <w:top w:val="none" w:sz="0" w:space="0" w:color="auto"/>
                    <w:left w:val="none" w:sz="0" w:space="0" w:color="auto"/>
                    <w:bottom w:val="none" w:sz="0" w:space="0" w:color="auto"/>
                    <w:right w:val="none" w:sz="0" w:space="0" w:color="auto"/>
                  </w:divBdr>
                  <w:divsChild>
                    <w:div w:id="1018240581">
                      <w:marLeft w:val="0"/>
                      <w:marRight w:val="0"/>
                      <w:marTop w:val="0"/>
                      <w:marBottom w:val="0"/>
                      <w:divBdr>
                        <w:top w:val="none" w:sz="0" w:space="0" w:color="auto"/>
                        <w:left w:val="none" w:sz="0" w:space="0" w:color="auto"/>
                        <w:bottom w:val="none" w:sz="0" w:space="0" w:color="auto"/>
                        <w:right w:val="none" w:sz="0" w:space="0" w:color="auto"/>
                      </w:divBdr>
                    </w:div>
                  </w:divsChild>
                </w:div>
                <w:div w:id="1504929224">
                  <w:marLeft w:val="0"/>
                  <w:marRight w:val="0"/>
                  <w:marTop w:val="0"/>
                  <w:marBottom w:val="0"/>
                  <w:divBdr>
                    <w:top w:val="none" w:sz="0" w:space="0" w:color="auto"/>
                    <w:left w:val="none" w:sz="0" w:space="0" w:color="auto"/>
                    <w:bottom w:val="none" w:sz="0" w:space="0" w:color="auto"/>
                    <w:right w:val="none" w:sz="0" w:space="0" w:color="auto"/>
                  </w:divBdr>
                  <w:divsChild>
                    <w:div w:id="1999654236">
                      <w:marLeft w:val="0"/>
                      <w:marRight w:val="0"/>
                      <w:marTop w:val="0"/>
                      <w:marBottom w:val="0"/>
                      <w:divBdr>
                        <w:top w:val="none" w:sz="0" w:space="0" w:color="auto"/>
                        <w:left w:val="none" w:sz="0" w:space="0" w:color="auto"/>
                        <w:bottom w:val="none" w:sz="0" w:space="0" w:color="auto"/>
                        <w:right w:val="none" w:sz="0" w:space="0" w:color="auto"/>
                      </w:divBdr>
                    </w:div>
                  </w:divsChild>
                </w:div>
                <w:div w:id="1714649686">
                  <w:marLeft w:val="0"/>
                  <w:marRight w:val="0"/>
                  <w:marTop w:val="0"/>
                  <w:marBottom w:val="0"/>
                  <w:divBdr>
                    <w:top w:val="none" w:sz="0" w:space="0" w:color="auto"/>
                    <w:left w:val="none" w:sz="0" w:space="0" w:color="auto"/>
                    <w:bottom w:val="none" w:sz="0" w:space="0" w:color="auto"/>
                    <w:right w:val="none" w:sz="0" w:space="0" w:color="auto"/>
                  </w:divBdr>
                  <w:divsChild>
                    <w:div w:id="271481244">
                      <w:marLeft w:val="0"/>
                      <w:marRight w:val="0"/>
                      <w:marTop w:val="0"/>
                      <w:marBottom w:val="0"/>
                      <w:divBdr>
                        <w:top w:val="none" w:sz="0" w:space="0" w:color="auto"/>
                        <w:left w:val="none" w:sz="0" w:space="0" w:color="auto"/>
                        <w:bottom w:val="none" w:sz="0" w:space="0" w:color="auto"/>
                        <w:right w:val="none" w:sz="0" w:space="0" w:color="auto"/>
                      </w:divBdr>
                      <w:divsChild>
                        <w:div w:id="125391828">
                          <w:marLeft w:val="0"/>
                          <w:marRight w:val="0"/>
                          <w:marTop w:val="0"/>
                          <w:marBottom w:val="0"/>
                          <w:divBdr>
                            <w:top w:val="none" w:sz="0" w:space="0" w:color="auto"/>
                            <w:left w:val="none" w:sz="0" w:space="0" w:color="auto"/>
                            <w:bottom w:val="none" w:sz="0" w:space="0" w:color="auto"/>
                            <w:right w:val="none" w:sz="0" w:space="0" w:color="auto"/>
                          </w:divBdr>
                          <w:divsChild>
                            <w:div w:id="61098476">
                              <w:marLeft w:val="0"/>
                              <w:marRight w:val="0"/>
                              <w:marTop w:val="0"/>
                              <w:marBottom w:val="0"/>
                              <w:divBdr>
                                <w:top w:val="none" w:sz="0" w:space="0" w:color="auto"/>
                                <w:left w:val="none" w:sz="0" w:space="0" w:color="auto"/>
                                <w:bottom w:val="none" w:sz="0" w:space="0" w:color="auto"/>
                                <w:right w:val="none" w:sz="0" w:space="0" w:color="auto"/>
                              </w:divBdr>
                              <w:divsChild>
                                <w:div w:id="1573546275">
                                  <w:marLeft w:val="0"/>
                                  <w:marRight w:val="0"/>
                                  <w:marTop w:val="0"/>
                                  <w:marBottom w:val="0"/>
                                  <w:divBdr>
                                    <w:top w:val="none" w:sz="0" w:space="0" w:color="auto"/>
                                    <w:left w:val="none" w:sz="0" w:space="0" w:color="auto"/>
                                    <w:bottom w:val="none" w:sz="0" w:space="0" w:color="auto"/>
                                    <w:right w:val="none" w:sz="0" w:space="0" w:color="auto"/>
                                  </w:divBdr>
                                  <w:divsChild>
                                    <w:div w:id="1097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511933">
                      <w:marLeft w:val="0"/>
                      <w:marRight w:val="0"/>
                      <w:marTop w:val="0"/>
                      <w:marBottom w:val="0"/>
                      <w:divBdr>
                        <w:top w:val="none" w:sz="0" w:space="0" w:color="auto"/>
                        <w:left w:val="none" w:sz="0" w:space="0" w:color="auto"/>
                        <w:bottom w:val="none" w:sz="0" w:space="0" w:color="auto"/>
                        <w:right w:val="none" w:sz="0" w:space="0" w:color="auto"/>
                      </w:divBdr>
                    </w:div>
                    <w:div w:id="487092839">
                      <w:marLeft w:val="0"/>
                      <w:marRight w:val="0"/>
                      <w:marTop w:val="0"/>
                      <w:marBottom w:val="0"/>
                      <w:divBdr>
                        <w:top w:val="none" w:sz="0" w:space="0" w:color="auto"/>
                        <w:left w:val="none" w:sz="0" w:space="0" w:color="auto"/>
                        <w:bottom w:val="none" w:sz="0" w:space="0" w:color="auto"/>
                        <w:right w:val="none" w:sz="0" w:space="0" w:color="auto"/>
                      </w:divBdr>
                    </w:div>
                    <w:div w:id="537477564">
                      <w:marLeft w:val="0"/>
                      <w:marRight w:val="0"/>
                      <w:marTop w:val="0"/>
                      <w:marBottom w:val="0"/>
                      <w:divBdr>
                        <w:top w:val="none" w:sz="0" w:space="0" w:color="auto"/>
                        <w:left w:val="none" w:sz="0" w:space="0" w:color="auto"/>
                        <w:bottom w:val="none" w:sz="0" w:space="0" w:color="auto"/>
                        <w:right w:val="none" w:sz="0" w:space="0" w:color="auto"/>
                      </w:divBdr>
                    </w:div>
                    <w:div w:id="836111546">
                      <w:marLeft w:val="0"/>
                      <w:marRight w:val="0"/>
                      <w:marTop w:val="0"/>
                      <w:marBottom w:val="0"/>
                      <w:divBdr>
                        <w:top w:val="none" w:sz="0" w:space="0" w:color="auto"/>
                        <w:left w:val="none" w:sz="0" w:space="0" w:color="auto"/>
                        <w:bottom w:val="none" w:sz="0" w:space="0" w:color="auto"/>
                        <w:right w:val="none" w:sz="0" w:space="0" w:color="auto"/>
                      </w:divBdr>
                    </w:div>
                    <w:div w:id="1287003348">
                      <w:marLeft w:val="0"/>
                      <w:marRight w:val="0"/>
                      <w:marTop w:val="0"/>
                      <w:marBottom w:val="0"/>
                      <w:divBdr>
                        <w:top w:val="none" w:sz="0" w:space="0" w:color="auto"/>
                        <w:left w:val="none" w:sz="0" w:space="0" w:color="auto"/>
                        <w:bottom w:val="none" w:sz="0" w:space="0" w:color="auto"/>
                        <w:right w:val="none" w:sz="0" w:space="0" w:color="auto"/>
                      </w:divBdr>
                    </w:div>
                    <w:div w:id="1390156223">
                      <w:marLeft w:val="0"/>
                      <w:marRight w:val="0"/>
                      <w:marTop w:val="0"/>
                      <w:marBottom w:val="0"/>
                      <w:divBdr>
                        <w:top w:val="none" w:sz="0" w:space="0" w:color="auto"/>
                        <w:left w:val="none" w:sz="0" w:space="0" w:color="auto"/>
                        <w:bottom w:val="none" w:sz="0" w:space="0" w:color="auto"/>
                        <w:right w:val="none" w:sz="0" w:space="0" w:color="auto"/>
                      </w:divBdr>
                      <w:divsChild>
                        <w:div w:id="2144883340">
                          <w:marLeft w:val="0"/>
                          <w:marRight w:val="0"/>
                          <w:marTop w:val="0"/>
                          <w:marBottom w:val="0"/>
                          <w:divBdr>
                            <w:top w:val="none" w:sz="0" w:space="0" w:color="auto"/>
                            <w:left w:val="none" w:sz="0" w:space="0" w:color="auto"/>
                            <w:bottom w:val="none" w:sz="0" w:space="0" w:color="auto"/>
                            <w:right w:val="none" w:sz="0" w:space="0" w:color="auto"/>
                          </w:divBdr>
                          <w:divsChild>
                            <w:div w:id="898125813">
                              <w:marLeft w:val="0"/>
                              <w:marRight w:val="0"/>
                              <w:marTop w:val="0"/>
                              <w:marBottom w:val="0"/>
                              <w:divBdr>
                                <w:top w:val="none" w:sz="0" w:space="0" w:color="auto"/>
                                <w:left w:val="none" w:sz="0" w:space="0" w:color="auto"/>
                                <w:bottom w:val="none" w:sz="0" w:space="0" w:color="auto"/>
                                <w:right w:val="none" w:sz="0" w:space="0" w:color="auto"/>
                              </w:divBdr>
                              <w:divsChild>
                                <w:div w:id="941644467">
                                  <w:marLeft w:val="0"/>
                                  <w:marRight w:val="0"/>
                                  <w:marTop w:val="0"/>
                                  <w:marBottom w:val="0"/>
                                  <w:divBdr>
                                    <w:top w:val="none" w:sz="0" w:space="0" w:color="auto"/>
                                    <w:left w:val="none" w:sz="0" w:space="0" w:color="auto"/>
                                    <w:bottom w:val="none" w:sz="0" w:space="0" w:color="auto"/>
                                    <w:right w:val="none" w:sz="0" w:space="0" w:color="auto"/>
                                  </w:divBdr>
                                  <w:divsChild>
                                    <w:div w:id="179648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664343">
                      <w:marLeft w:val="0"/>
                      <w:marRight w:val="0"/>
                      <w:marTop w:val="0"/>
                      <w:marBottom w:val="0"/>
                      <w:divBdr>
                        <w:top w:val="none" w:sz="0" w:space="0" w:color="auto"/>
                        <w:left w:val="none" w:sz="0" w:space="0" w:color="auto"/>
                        <w:bottom w:val="none" w:sz="0" w:space="0" w:color="auto"/>
                        <w:right w:val="none" w:sz="0" w:space="0" w:color="auto"/>
                      </w:divBdr>
                      <w:divsChild>
                        <w:div w:id="533882510">
                          <w:marLeft w:val="0"/>
                          <w:marRight w:val="0"/>
                          <w:marTop w:val="0"/>
                          <w:marBottom w:val="0"/>
                          <w:divBdr>
                            <w:top w:val="none" w:sz="0" w:space="0" w:color="auto"/>
                            <w:left w:val="none" w:sz="0" w:space="0" w:color="auto"/>
                            <w:bottom w:val="none" w:sz="0" w:space="0" w:color="auto"/>
                            <w:right w:val="none" w:sz="0" w:space="0" w:color="auto"/>
                          </w:divBdr>
                          <w:divsChild>
                            <w:div w:id="358973336">
                              <w:marLeft w:val="0"/>
                              <w:marRight w:val="0"/>
                              <w:marTop w:val="0"/>
                              <w:marBottom w:val="0"/>
                              <w:divBdr>
                                <w:top w:val="none" w:sz="0" w:space="0" w:color="auto"/>
                                <w:left w:val="none" w:sz="0" w:space="0" w:color="auto"/>
                                <w:bottom w:val="none" w:sz="0" w:space="0" w:color="auto"/>
                                <w:right w:val="none" w:sz="0" w:space="0" w:color="auto"/>
                              </w:divBdr>
                              <w:divsChild>
                                <w:div w:id="142084871">
                                  <w:marLeft w:val="0"/>
                                  <w:marRight w:val="0"/>
                                  <w:marTop w:val="0"/>
                                  <w:marBottom w:val="0"/>
                                  <w:divBdr>
                                    <w:top w:val="none" w:sz="0" w:space="0" w:color="auto"/>
                                    <w:left w:val="none" w:sz="0" w:space="0" w:color="auto"/>
                                    <w:bottom w:val="none" w:sz="0" w:space="0" w:color="auto"/>
                                    <w:right w:val="none" w:sz="0" w:space="0" w:color="auto"/>
                                  </w:divBdr>
                                  <w:divsChild>
                                    <w:div w:id="115364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654227">
                      <w:marLeft w:val="0"/>
                      <w:marRight w:val="0"/>
                      <w:marTop w:val="0"/>
                      <w:marBottom w:val="0"/>
                      <w:divBdr>
                        <w:top w:val="none" w:sz="0" w:space="0" w:color="auto"/>
                        <w:left w:val="none" w:sz="0" w:space="0" w:color="auto"/>
                        <w:bottom w:val="none" w:sz="0" w:space="0" w:color="auto"/>
                        <w:right w:val="none" w:sz="0" w:space="0" w:color="auto"/>
                      </w:divBdr>
                    </w:div>
                    <w:div w:id="2010980100">
                      <w:marLeft w:val="0"/>
                      <w:marRight w:val="0"/>
                      <w:marTop w:val="0"/>
                      <w:marBottom w:val="0"/>
                      <w:divBdr>
                        <w:top w:val="none" w:sz="0" w:space="0" w:color="auto"/>
                        <w:left w:val="none" w:sz="0" w:space="0" w:color="auto"/>
                        <w:bottom w:val="none" w:sz="0" w:space="0" w:color="auto"/>
                        <w:right w:val="none" w:sz="0" w:space="0" w:color="auto"/>
                      </w:divBdr>
                    </w:div>
                    <w:div w:id="2121491966">
                      <w:marLeft w:val="0"/>
                      <w:marRight w:val="0"/>
                      <w:marTop w:val="0"/>
                      <w:marBottom w:val="0"/>
                      <w:divBdr>
                        <w:top w:val="none" w:sz="0" w:space="0" w:color="auto"/>
                        <w:left w:val="none" w:sz="0" w:space="0" w:color="auto"/>
                        <w:bottom w:val="none" w:sz="0" w:space="0" w:color="auto"/>
                        <w:right w:val="none" w:sz="0" w:space="0" w:color="auto"/>
                      </w:divBdr>
                    </w:div>
                  </w:divsChild>
                </w:div>
                <w:div w:id="1784575357">
                  <w:marLeft w:val="0"/>
                  <w:marRight w:val="0"/>
                  <w:marTop w:val="0"/>
                  <w:marBottom w:val="0"/>
                  <w:divBdr>
                    <w:top w:val="none" w:sz="0" w:space="0" w:color="auto"/>
                    <w:left w:val="none" w:sz="0" w:space="0" w:color="auto"/>
                    <w:bottom w:val="none" w:sz="0" w:space="0" w:color="auto"/>
                    <w:right w:val="none" w:sz="0" w:space="0" w:color="auto"/>
                  </w:divBdr>
                  <w:divsChild>
                    <w:div w:id="2027291181">
                      <w:marLeft w:val="0"/>
                      <w:marRight w:val="0"/>
                      <w:marTop w:val="0"/>
                      <w:marBottom w:val="0"/>
                      <w:divBdr>
                        <w:top w:val="none" w:sz="0" w:space="0" w:color="auto"/>
                        <w:left w:val="none" w:sz="0" w:space="0" w:color="auto"/>
                        <w:bottom w:val="none" w:sz="0" w:space="0" w:color="auto"/>
                        <w:right w:val="none" w:sz="0" w:space="0" w:color="auto"/>
                      </w:divBdr>
                      <w:divsChild>
                        <w:div w:id="1106467719">
                          <w:marLeft w:val="0"/>
                          <w:marRight w:val="0"/>
                          <w:marTop w:val="0"/>
                          <w:marBottom w:val="0"/>
                          <w:divBdr>
                            <w:top w:val="none" w:sz="0" w:space="0" w:color="auto"/>
                            <w:left w:val="none" w:sz="0" w:space="0" w:color="auto"/>
                            <w:bottom w:val="none" w:sz="0" w:space="0" w:color="auto"/>
                            <w:right w:val="none" w:sz="0" w:space="0" w:color="auto"/>
                          </w:divBdr>
                          <w:divsChild>
                            <w:div w:id="239797940">
                              <w:marLeft w:val="0"/>
                              <w:marRight w:val="0"/>
                              <w:marTop w:val="0"/>
                              <w:marBottom w:val="0"/>
                              <w:divBdr>
                                <w:top w:val="none" w:sz="0" w:space="0" w:color="auto"/>
                                <w:left w:val="none" w:sz="0" w:space="0" w:color="auto"/>
                                <w:bottom w:val="none" w:sz="0" w:space="0" w:color="auto"/>
                                <w:right w:val="none" w:sz="0" w:space="0" w:color="auto"/>
                              </w:divBdr>
                              <w:divsChild>
                                <w:div w:id="1489780731">
                                  <w:marLeft w:val="0"/>
                                  <w:marRight w:val="0"/>
                                  <w:marTop w:val="0"/>
                                  <w:marBottom w:val="0"/>
                                  <w:divBdr>
                                    <w:top w:val="none" w:sz="0" w:space="0" w:color="auto"/>
                                    <w:left w:val="none" w:sz="0" w:space="0" w:color="auto"/>
                                    <w:bottom w:val="none" w:sz="0" w:space="0" w:color="auto"/>
                                    <w:right w:val="none" w:sz="0" w:space="0" w:color="auto"/>
                                  </w:divBdr>
                                  <w:divsChild>
                                    <w:div w:id="11667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177372">
                      <w:marLeft w:val="0"/>
                      <w:marRight w:val="0"/>
                      <w:marTop w:val="0"/>
                      <w:marBottom w:val="0"/>
                      <w:divBdr>
                        <w:top w:val="none" w:sz="0" w:space="0" w:color="auto"/>
                        <w:left w:val="none" w:sz="0" w:space="0" w:color="auto"/>
                        <w:bottom w:val="none" w:sz="0" w:space="0" w:color="auto"/>
                        <w:right w:val="none" w:sz="0" w:space="0" w:color="auto"/>
                      </w:divBdr>
                    </w:div>
                  </w:divsChild>
                </w:div>
                <w:div w:id="1846819001">
                  <w:marLeft w:val="0"/>
                  <w:marRight w:val="0"/>
                  <w:marTop w:val="0"/>
                  <w:marBottom w:val="0"/>
                  <w:divBdr>
                    <w:top w:val="none" w:sz="0" w:space="0" w:color="auto"/>
                    <w:left w:val="none" w:sz="0" w:space="0" w:color="auto"/>
                    <w:bottom w:val="none" w:sz="0" w:space="0" w:color="auto"/>
                    <w:right w:val="none" w:sz="0" w:space="0" w:color="auto"/>
                  </w:divBdr>
                  <w:divsChild>
                    <w:div w:id="337195304">
                      <w:marLeft w:val="0"/>
                      <w:marRight w:val="0"/>
                      <w:marTop w:val="0"/>
                      <w:marBottom w:val="0"/>
                      <w:divBdr>
                        <w:top w:val="none" w:sz="0" w:space="0" w:color="auto"/>
                        <w:left w:val="none" w:sz="0" w:space="0" w:color="auto"/>
                        <w:bottom w:val="none" w:sz="0" w:space="0" w:color="auto"/>
                        <w:right w:val="none" w:sz="0" w:space="0" w:color="auto"/>
                      </w:divBdr>
                    </w:div>
                    <w:div w:id="1681466478">
                      <w:marLeft w:val="0"/>
                      <w:marRight w:val="0"/>
                      <w:marTop w:val="0"/>
                      <w:marBottom w:val="0"/>
                      <w:divBdr>
                        <w:top w:val="none" w:sz="0" w:space="0" w:color="auto"/>
                        <w:left w:val="none" w:sz="0" w:space="0" w:color="auto"/>
                        <w:bottom w:val="none" w:sz="0" w:space="0" w:color="auto"/>
                        <w:right w:val="none" w:sz="0" w:space="0" w:color="auto"/>
                      </w:divBdr>
                      <w:divsChild>
                        <w:div w:id="774716166">
                          <w:marLeft w:val="0"/>
                          <w:marRight w:val="0"/>
                          <w:marTop w:val="0"/>
                          <w:marBottom w:val="0"/>
                          <w:divBdr>
                            <w:top w:val="none" w:sz="0" w:space="0" w:color="auto"/>
                            <w:left w:val="none" w:sz="0" w:space="0" w:color="auto"/>
                            <w:bottom w:val="none" w:sz="0" w:space="0" w:color="auto"/>
                            <w:right w:val="none" w:sz="0" w:space="0" w:color="auto"/>
                          </w:divBdr>
                          <w:divsChild>
                            <w:div w:id="940261845">
                              <w:marLeft w:val="0"/>
                              <w:marRight w:val="0"/>
                              <w:marTop w:val="0"/>
                              <w:marBottom w:val="0"/>
                              <w:divBdr>
                                <w:top w:val="none" w:sz="0" w:space="0" w:color="auto"/>
                                <w:left w:val="none" w:sz="0" w:space="0" w:color="auto"/>
                                <w:bottom w:val="none" w:sz="0" w:space="0" w:color="auto"/>
                                <w:right w:val="none" w:sz="0" w:space="0" w:color="auto"/>
                              </w:divBdr>
                              <w:divsChild>
                                <w:div w:id="582104232">
                                  <w:marLeft w:val="0"/>
                                  <w:marRight w:val="0"/>
                                  <w:marTop w:val="0"/>
                                  <w:marBottom w:val="0"/>
                                  <w:divBdr>
                                    <w:top w:val="none" w:sz="0" w:space="0" w:color="auto"/>
                                    <w:left w:val="none" w:sz="0" w:space="0" w:color="auto"/>
                                    <w:bottom w:val="none" w:sz="0" w:space="0" w:color="auto"/>
                                    <w:right w:val="none" w:sz="0" w:space="0" w:color="auto"/>
                                  </w:divBdr>
                                  <w:divsChild>
                                    <w:div w:id="127100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024399">
                  <w:marLeft w:val="0"/>
                  <w:marRight w:val="0"/>
                  <w:marTop w:val="0"/>
                  <w:marBottom w:val="0"/>
                  <w:divBdr>
                    <w:top w:val="none" w:sz="0" w:space="0" w:color="auto"/>
                    <w:left w:val="none" w:sz="0" w:space="0" w:color="auto"/>
                    <w:bottom w:val="none" w:sz="0" w:space="0" w:color="auto"/>
                    <w:right w:val="none" w:sz="0" w:space="0" w:color="auto"/>
                  </w:divBdr>
                  <w:divsChild>
                    <w:div w:id="298465530">
                      <w:marLeft w:val="0"/>
                      <w:marRight w:val="0"/>
                      <w:marTop w:val="0"/>
                      <w:marBottom w:val="0"/>
                      <w:divBdr>
                        <w:top w:val="none" w:sz="0" w:space="0" w:color="auto"/>
                        <w:left w:val="none" w:sz="0" w:space="0" w:color="auto"/>
                        <w:bottom w:val="none" w:sz="0" w:space="0" w:color="auto"/>
                        <w:right w:val="none" w:sz="0" w:space="0" w:color="auto"/>
                      </w:divBdr>
                    </w:div>
                  </w:divsChild>
                </w:div>
                <w:div w:id="1997300174">
                  <w:marLeft w:val="0"/>
                  <w:marRight w:val="0"/>
                  <w:marTop w:val="0"/>
                  <w:marBottom w:val="0"/>
                  <w:divBdr>
                    <w:top w:val="none" w:sz="0" w:space="0" w:color="auto"/>
                    <w:left w:val="none" w:sz="0" w:space="0" w:color="auto"/>
                    <w:bottom w:val="none" w:sz="0" w:space="0" w:color="auto"/>
                    <w:right w:val="none" w:sz="0" w:space="0" w:color="auto"/>
                  </w:divBdr>
                  <w:divsChild>
                    <w:div w:id="1675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340210">
      <w:bodyDiv w:val="1"/>
      <w:marLeft w:val="0"/>
      <w:marRight w:val="0"/>
      <w:marTop w:val="0"/>
      <w:marBottom w:val="0"/>
      <w:divBdr>
        <w:top w:val="none" w:sz="0" w:space="0" w:color="auto"/>
        <w:left w:val="none" w:sz="0" w:space="0" w:color="auto"/>
        <w:bottom w:val="none" w:sz="0" w:space="0" w:color="auto"/>
        <w:right w:val="none" w:sz="0" w:space="0" w:color="auto"/>
      </w:divBdr>
      <w:divsChild>
        <w:div w:id="762652257">
          <w:marLeft w:val="0"/>
          <w:marRight w:val="0"/>
          <w:marTop w:val="0"/>
          <w:marBottom w:val="0"/>
          <w:divBdr>
            <w:top w:val="none" w:sz="0" w:space="0" w:color="auto"/>
            <w:left w:val="none" w:sz="0" w:space="0" w:color="auto"/>
            <w:bottom w:val="none" w:sz="0" w:space="0" w:color="auto"/>
            <w:right w:val="none" w:sz="0" w:space="0" w:color="auto"/>
          </w:divBdr>
        </w:div>
        <w:div w:id="1180046090">
          <w:marLeft w:val="0"/>
          <w:marRight w:val="0"/>
          <w:marTop w:val="0"/>
          <w:marBottom w:val="0"/>
          <w:divBdr>
            <w:top w:val="none" w:sz="0" w:space="0" w:color="auto"/>
            <w:left w:val="none" w:sz="0" w:space="0" w:color="auto"/>
            <w:bottom w:val="none" w:sz="0" w:space="0" w:color="auto"/>
            <w:right w:val="none" w:sz="0" w:space="0" w:color="auto"/>
          </w:divBdr>
        </w:div>
        <w:div w:id="1562861560">
          <w:marLeft w:val="0"/>
          <w:marRight w:val="0"/>
          <w:marTop w:val="0"/>
          <w:marBottom w:val="0"/>
          <w:divBdr>
            <w:top w:val="none" w:sz="0" w:space="0" w:color="auto"/>
            <w:left w:val="none" w:sz="0" w:space="0" w:color="auto"/>
            <w:bottom w:val="none" w:sz="0" w:space="0" w:color="auto"/>
            <w:right w:val="none" w:sz="0" w:space="0" w:color="auto"/>
          </w:divBdr>
        </w:div>
        <w:div w:id="1856654037">
          <w:marLeft w:val="0"/>
          <w:marRight w:val="0"/>
          <w:marTop w:val="0"/>
          <w:marBottom w:val="0"/>
          <w:divBdr>
            <w:top w:val="none" w:sz="0" w:space="0" w:color="auto"/>
            <w:left w:val="none" w:sz="0" w:space="0" w:color="auto"/>
            <w:bottom w:val="none" w:sz="0" w:space="0" w:color="auto"/>
            <w:right w:val="none" w:sz="0" w:space="0" w:color="auto"/>
          </w:divBdr>
        </w:div>
      </w:divsChild>
    </w:div>
    <w:div w:id="2036079528">
      <w:bodyDiv w:val="1"/>
      <w:marLeft w:val="0"/>
      <w:marRight w:val="0"/>
      <w:marTop w:val="0"/>
      <w:marBottom w:val="0"/>
      <w:divBdr>
        <w:top w:val="none" w:sz="0" w:space="0" w:color="auto"/>
        <w:left w:val="none" w:sz="0" w:space="0" w:color="auto"/>
        <w:bottom w:val="none" w:sz="0" w:space="0" w:color="auto"/>
        <w:right w:val="none" w:sz="0" w:space="0" w:color="auto"/>
      </w:divBdr>
      <w:divsChild>
        <w:div w:id="302274761">
          <w:marLeft w:val="0"/>
          <w:marRight w:val="0"/>
          <w:marTop w:val="0"/>
          <w:marBottom w:val="0"/>
          <w:divBdr>
            <w:top w:val="none" w:sz="0" w:space="0" w:color="auto"/>
            <w:left w:val="none" w:sz="0" w:space="0" w:color="auto"/>
            <w:bottom w:val="none" w:sz="0" w:space="0" w:color="auto"/>
            <w:right w:val="none" w:sz="0" w:space="0" w:color="auto"/>
          </w:divBdr>
        </w:div>
        <w:div w:id="329135618">
          <w:marLeft w:val="0"/>
          <w:marRight w:val="0"/>
          <w:marTop w:val="0"/>
          <w:marBottom w:val="0"/>
          <w:divBdr>
            <w:top w:val="none" w:sz="0" w:space="0" w:color="auto"/>
            <w:left w:val="none" w:sz="0" w:space="0" w:color="auto"/>
            <w:bottom w:val="none" w:sz="0" w:space="0" w:color="auto"/>
            <w:right w:val="none" w:sz="0" w:space="0" w:color="auto"/>
          </w:divBdr>
        </w:div>
        <w:div w:id="763110032">
          <w:marLeft w:val="0"/>
          <w:marRight w:val="0"/>
          <w:marTop w:val="0"/>
          <w:marBottom w:val="0"/>
          <w:divBdr>
            <w:top w:val="none" w:sz="0" w:space="0" w:color="auto"/>
            <w:left w:val="none" w:sz="0" w:space="0" w:color="auto"/>
            <w:bottom w:val="none" w:sz="0" w:space="0" w:color="auto"/>
            <w:right w:val="none" w:sz="0" w:space="0" w:color="auto"/>
          </w:divBdr>
        </w:div>
        <w:div w:id="935597632">
          <w:marLeft w:val="0"/>
          <w:marRight w:val="0"/>
          <w:marTop w:val="0"/>
          <w:marBottom w:val="0"/>
          <w:divBdr>
            <w:top w:val="none" w:sz="0" w:space="0" w:color="auto"/>
            <w:left w:val="none" w:sz="0" w:space="0" w:color="auto"/>
            <w:bottom w:val="none" w:sz="0" w:space="0" w:color="auto"/>
            <w:right w:val="none" w:sz="0" w:space="0" w:color="auto"/>
          </w:divBdr>
        </w:div>
        <w:div w:id="1064139101">
          <w:marLeft w:val="0"/>
          <w:marRight w:val="0"/>
          <w:marTop w:val="0"/>
          <w:marBottom w:val="0"/>
          <w:divBdr>
            <w:top w:val="none" w:sz="0" w:space="0" w:color="auto"/>
            <w:left w:val="none" w:sz="0" w:space="0" w:color="auto"/>
            <w:bottom w:val="none" w:sz="0" w:space="0" w:color="auto"/>
            <w:right w:val="none" w:sz="0" w:space="0" w:color="auto"/>
          </w:divBdr>
        </w:div>
        <w:div w:id="2077825528">
          <w:marLeft w:val="0"/>
          <w:marRight w:val="0"/>
          <w:marTop w:val="0"/>
          <w:marBottom w:val="0"/>
          <w:divBdr>
            <w:top w:val="none" w:sz="0" w:space="0" w:color="auto"/>
            <w:left w:val="none" w:sz="0" w:space="0" w:color="auto"/>
            <w:bottom w:val="none" w:sz="0" w:space="0" w:color="auto"/>
            <w:right w:val="none" w:sz="0" w:space="0" w:color="auto"/>
          </w:divBdr>
        </w:div>
      </w:divsChild>
    </w:div>
    <w:div w:id="2050762387">
      <w:bodyDiv w:val="1"/>
      <w:marLeft w:val="0"/>
      <w:marRight w:val="0"/>
      <w:marTop w:val="0"/>
      <w:marBottom w:val="0"/>
      <w:divBdr>
        <w:top w:val="none" w:sz="0" w:space="0" w:color="auto"/>
        <w:left w:val="none" w:sz="0" w:space="0" w:color="auto"/>
        <w:bottom w:val="none" w:sz="0" w:space="0" w:color="auto"/>
        <w:right w:val="none" w:sz="0" w:space="0" w:color="auto"/>
      </w:divBdr>
      <w:divsChild>
        <w:div w:id="1604150195">
          <w:marLeft w:val="0"/>
          <w:marRight w:val="0"/>
          <w:marTop w:val="0"/>
          <w:marBottom w:val="0"/>
          <w:divBdr>
            <w:top w:val="none" w:sz="0" w:space="0" w:color="auto"/>
            <w:left w:val="none" w:sz="0" w:space="0" w:color="auto"/>
            <w:bottom w:val="none" w:sz="0" w:space="0" w:color="auto"/>
            <w:right w:val="none" w:sz="0" w:space="0" w:color="auto"/>
          </w:divBdr>
        </w:div>
        <w:div w:id="2115440964">
          <w:marLeft w:val="0"/>
          <w:marRight w:val="0"/>
          <w:marTop w:val="0"/>
          <w:marBottom w:val="0"/>
          <w:divBdr>
            <w:top w:val="none" w:sz="0" w:space="0" w:color="auto"/>
            <w:left w:val="none" w:sz="0" w:space="0" w:color="auto"/>
            <w:bottom w:val="none" w:sz="0" w:space="0" w:color="auto"/>
            <w:right w:val="none" w:sz="0" w:space="0" w:color="auto"/>
          </w:divBdr>
        </w:div>
      </w:divsChild>
    </w:div>
    <w:div w:id="2081638295">
      <w:bodyDiv w:val="1"/>
      <w:marLeft w:val="0"/>
      <w:marRight w:val="0"/>
      <w:marTop w:val="0"/>
      <w:marBottom w:val="0"/>
      <w:divBdr>
        <w:top w:val="none" w:sz="0" w:space="0" w:color="auto"/>
        <w:left w:val="none" w:sz="0" w:space="0" w:color="auto"/>
        <w:bottom w:val="none" w:sz="0" w:space="0" w:color="auto"/>
        <w:right w:val="none" w:sz="0" w:space="0" w:color="auto"/>
      </w:divBdr>
      <w:divsChild>
        <w:div w:id="284695677">
          <w:marLeft w:val="0"/>
          <w:marRight w:val="0"/>
          <w:marTop w:val="0"/>
          <w:marBottom w:val="0"/>
          <w:divBdr>
            <w:top w:val="none" w:sz="0" w:space="0" w:color="auto"/>
            <w:left w:val="none" w:sz="0" w:space="0" w:color="auto"/>
            <w:bottom w:val="none" w:sz="0" w:space="0" w:color="auto"/>
            <w:right w:val="none" w:sz="0" w:space="0" w:color="auto"/>
          </w:divBdr>
        </w:div>
        <w:div w:id="362441745">
          <w:marLeft w:val="0"/>
          <w:marRight w:val="0"/>
          <w:marTop w:val="0"/>
          <w:marBottom w:val="0"/>
          <w:divBdr>
            <w:top w:val="none" w:sz="0" w:space="0" w:color="auto"/>
            <w:left w:val="none" w:sz="0" w:space="0" w:color="auto"/>
            <w:bottom w:val="none" w:sz="0" w:space="0" w:color="auto"/>
            <w:right w:val="none" w:sz="0" w:space="0" w:color="auto"/>
          </w:divBdr>
        </w:div>
        <w:div w:id="628897109">
          <w:marLeft w:val="0"/>
          <w:marRight w:val="0"/>
          <w:marTop w:val="0"/>
          <w:marBottom w:val="0"/>
          <w:divBdr>
            <w:top w:val="none" w:sz="0" w:space="0" w:color="auto"/>
            <w:left w:val="none" w:sz="0" w:space="0" w:color="auto"/>
            <w:bottom w:val="none" w:sz="0" w:space="0" w:color="auto"/>
            <w:right w:val="none" w:sz="0" w:space="0" w:color="auto"/>
          </w:divBdr>
          <w:divsChild>
            <w:div w:id="1593198051">
              <w:marLeft w:val="-75"/>
              <w:marRight w:val="0"/>
              <w:marTop w:val="30"/>
              <w:marBottom w:val="30"/>
              <w:divBdr>
                <w:top w:val="none" w:sz="0" w:space="0" w:color="auto"/>
                <w:left w:val="none" w:sz="0" w:space="0" w:color="auto"/>
                <w:bottom w:val="none" w:sz="0" w:space="0" w:color="auto"/>
                <w:right w:val="none" w:sz="0" w:space="0" w:color="auto"/>
              </w:divBdr>
              <w:divsChild>
                <w:div w:id="24723331">
                  <w:marLeft w:val="0"/>
                  <w:marRight w:val="0"/>
                  <w:marTop w:val="0"/>
                  <w:marBottom w:val="0"/>
                  <w:divBdr>
                    <w:top w:val="none" w:sz="0" w:space="0" w:color="auto"/>
                    <w:left w:val="none" w:sz="0" w:space="0" w:color="auto"/>
                    <w:bottom w:val="none" w:sz="0" w:space="0" w:color="auto"/>
                    <w:right w:val="none" w:sz="0" w:space="0" w:color="auto"/>
                  </w:divBdr>
                  <w:divsChild>
                    <w:div w:id="22217758">
                      <w:marLeft w:val="0"/>
                      <w:marRight w:val="0"/>
                      <w:marTop w:val="0"/>
                      <w:marBottom w:val="0"/>
                      <w:divBdr>
                        <w:top w:val="none" w:sz="0" w:space="0" w:color="auto"/>
                        <w:left w:val="none" w:sz="0" w:space="0" w:color="auto"/>
                        <w:bottom w:val="none" w:sz="0" w:space="0" w:color="auto"/>
                        <w:right w:val="none" w:sz="0" w:space="0" w:color="auto"/>
                      </w:divBdr>
                    </w:div>
                    <w:div w:id="56519168">
                      <w:marLeft w:val="0"/>
                      <w:marRight w:val="0"/>
                      <w:marTop w:val="0"/>
                      <w:marBottom w:val="0"/>
                      <w:divBdr>
                        <w:top w:val="none" w:sz="0" w:space="0" w:color="auto"/>
                        <w:left w:val="none" w:sz="0" w:space="0" w:color="auto"/>
                        <w:bottom w:val="none" w:sz="0" w:space="0" w:color="auto"/>
                        <w:right w:val="none" w:sz="0" w:space="0" w:color="auto"/>
                      </w:divBdr>
                      <w:divsChild>
                        <w:div w:id="583031444">
                          <w:marLeft w:val="0"/>
                          <w:marRight w:val="0"/>
                          <w:marTop w:val="0"/>
                          <w:marBottom w:val="0"/>
                          <w:divBdr>
                            <w:top w:val="none" w:sz="0" w:space="0" w:color="auto"/>
                            <w:left w:val="none" w:sz="0" w:space="0" w:color="auto"/>
                            <w:bottom w:val="none" w:sz="0" w:space="0" w:color="auto"/>
                            <w:right w:val="none" w:sz="0" w:space="0" w:color="auto"/>
                          </w:divBdr>
                          <w:divsChild>
                            <w:div w:id="228540445">
                              <w:marLeft w:val="0"/>
                              <w:marRight w:val="0"/>
                              <w:marTop w:val="0"/>
                              <w:marBottom w:val="0"/>
                              <w:divBdr>
                                <w:top w:val="none" w:sz="0" w:space="0" w:color="auto"/>
                                <w:left w:val="none" w:sz="0" w:space="0" w:color="auto"/>
                                <w:bottom w:val="none" w:sz="0" w:space="0" w:color="auto"/>
                                <w:right w:val="none" w:sz="0" w:space="0" w:color="auto"/>
                              </w:divBdr>
                              <w:divsChild>
                                <w:div w:id="1612976026">
                                  <w:marLeft w:val="0"/>
                                  <w:marRight w:val="0"/>
                                  <w:marTop w:val="0"/>
                                  <w:marBottom w:val="0"/>
                                  <w:divBdr>
                                    <w:top w:val="none" w:sz="0" w:space="0" w:color="auto"/>
                                    <w:left w:val="none" w:sz="0" w:space="0" w:color="auto"/>
                                    <w:bottom w:val="none" w:sz="0" w:space="0" w:color="auto"/>
                                    <w:right w:val="none" w:sz="0" w:space="0" w:color="auto"/>
                                  </w:divBdr>
                                  <w:divsChild>
                                    <w:div w:id="15542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95406">
                      <w:marLeft w:val="0"/>
                      <w:marRight w:val="0"/>
                      <w:marTop w:val="0"/>
                      <w:marBottom w:val="0"/>
                      <w:divBdr>
                        <w:top w:val="none" w:sz="0" w:space="0" w:color="auto"/>
                        <w:left w:val="none" w:sz="0" w:space="0" w:color="auto"/>
                        <w:bottom w:val="none" w:sz="0" w:space="0" w:color="auto"/>
                        <w:right w:val="none" w:sz="0" w:space="0" w:color="auto"/>
                      </w:divBdr>
                    </w:div>
                    <w:div w:id="168646555">
                      <w:marLeft w:val="0"/>
                      <w:marRight w:val="0"/>
                      <w:marTop w:val="0"/>
                      <w:marBottom w:val="0"/>
                      <w:divBdr>
                        <w:top w:val="none" w:sz="0" w:space="0" w:color="auto"/>
                        <w:left w:val="none" w:sz="0" w:space="0" w:color="auto"/>
                        <w:bottom w:val="none" w:sz="0" w:space="0" w:color="auto"/>
                        <w:right w:val="none" w:sz="0" w:space="0" w:color="auto"/>
                      </w:divBdr>
                      <w:divsChild>
                        <w:div w:id="1827630288">
                          <w:marLeft w:val="0"/>
                          <w:marRight w:val="0"/>
                          <w:marTop w:val="0"/>
                          <w:marBottom w:val="0"/>
                          <w:divBdr>
                            <w:top w:val="none" w:sz="0" w:space="0" w:color="auto"/>
                            <w:left w:val="none" w:sz="0" w:space="0" w:color="auto"/>
                            <w:bottom w:val="none" w:sz="0" w:space="0" w:color="auto"/>
                            <w:right w:val="none" w:sz="0" w:space="0" w:color="auto"/>
                          </w:divBdr>
                          <w:divsChild>
                            <w:div w:id="321861799">
                              <w:marLeft w:val="0"/>
                              <w:marRight w:val="0"/>
                              <w:marTop w:val="0"/>
                              <w:marBottom w:val="0"/>
                              <w:divBdr>
                                <w:top w:val="none" w:sz="0" w:space="0" w:color="auto"/>
                                <w:left w:val="none" w:sz="0" w:space="0" w:color="auto"/>
                                <w:bottom w:val="none" w:sz="0" w:space="0" w:color="auto"/>
                                <w:right w:val="none" w:sz="0" w:space="0" w:color="auto"/>
                              </w:divBdr>
                              <w:divsChild>
                                <w:div w:id="1395928494">
                                  <w:marLeft w:val="0"/>
                                  <w:marRight w:val="0"/>
                                  <w:marTop w:val="0"/>
                                  <w:marBottom w:val="0"/>
                                  <w:divBdr>
                                    <w:top w:val="none" w:sz="0" w:space="0" w:color="auto"/>
                                    <w:left w:val="none" w:sz="0" w:space="0" w:color="auto"/>
                                    <w:bottom w:val="none" w:sz="0" w:space="0" w:color="auto"/>
                                    <w:right w:val="none" w:sz="0" w:space="0" w:color="auto"/>
                                  </w:divBdr>
                                  <w:divsChild>
                                    <w:div w:id="37331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351868">
                      <w:marLeft w:val="0"/>
                      <w:marRight w:val="0"/>
                      <w:marTop w:val="0"/>
                      <w:marBottom w:val="0"/>
                      <w:divBdr>
                        <w:top w:val="none" w:sz="0" w:space="0" w:color="auto"/>
                        <w:left w:val="none" w:sz="0" w:space="0" w:color="auto"/>
                        <w:bottom w:val="none" w:sz="0" w:space="0" w:color="auto"/>
                        <w:right w:val="none" w:sz="0" w:space="0" w:color="auto"/>
                      </w:divBdr>
                    </w:div>
                    <w:div w:id="753553886">
                      <w:marLeft w:val="0"/>
                      <w:marRight w:val="0"/>
                      <w:marTop w:val="0"/>
                      <w:marBottom w:val="0"/>
                      <w:divBdr>
                        <w:top w:val="none" w:sz="0" w:space="0" w:color="auto"/>
                        <w:left w:val="none" w:sz="0" w:space="0" w:color="auto"/>
                        <w:bottom w:val="none" w:sz="0" w:space="0" w:color="auto"/>
                        <w:right w:val="none" w:sz="0" w:space="0" w:color="auto"/>
                      </w:divBdr>
                    </w:div>
                    <w:div w:id="898172002">
                      <w:marLeft w:val="0"/>
                      <w:marRight w:val="0"/>
                      <w:marTop w:val="0"/>
                      <w:marBottom w:val="0"/>
                      <w:divBdr>
                        <w:top w:val="none" w:sz="0" w:space="0" w:color="auto"/>
                        <w:left w:val="none" w:sz="0" w:space="0" w:color="auto"/>
                        <w:bottom w:val="none" w:sz="0" w:space="0" w:color="auto"/>
                        <w:right w:val="none" w:sz="0" w:space="0" w:color="auto"/>
                      </w:divBdr>
                    </w:div>
                    <w:div w:id="907615840">
                      <w:marLeft w:val="0"/>
                      <w:marRight w:val="0"/>
                      <w:marTop w:val="0"/>
                      <w:marBottom w:val="0"/>
                      <w:divBdr>
                        <w:top w:val="none" w:sz="0" w:space="0" w:color="auto"/>
                        <w:left w:val="none" w:sz="0" w:space="0" w:color="auto"/>
                        <w:bottom w:val="none" w:sz="0" w:space="0" w:color="auto"/>
                        <w:right w:val="none" w:sz="0" w:space="0" w:color="auto"/>
                      </w:divBdr>
                    </w:div>
                    <w:div w:id="1103643840">
                      <w:marLeft w:val="0"/>
                      <w:marRight w:val="0"/>
                      <w:marTop w:val="0"/>
                      <w:marBottom w:val="0"/>
                      <w:divBdr>
                        <w:top w:val="none" w:sz="0" w:space="0" w:color="auto"/>
                        <w:left w:val="none" w:sz="0" w:space="0" w:color="auto"/>
                        <w:bottom w:val="none" w:sz="0" w:space="0" w:color="auto"/>
                        <w:right w:val="none" w:sz="0" w:space="0" w:color="auto"/>
                      </w:divBdr>
                    </w:div>
                    <w:div w:id="1520120299">
                      <w:marLeft w:val="0"/>
                      <w:marRight w:val="0"/>
                      <w:marTop w:val="0"/>
                      <w:marBottom w:val="0"/>
                      <w:divBdr>
                        <w:top w:val="none" w:sz="0" w:space="0" w:color="auto"/>
                        <w:left w:val="none" w:sz="0" w:space="0" w:color="auto"/>
                        <w:bottom w:val="none" w:sz="0" w:space="0" w:color="auto"/>
                        <w:right w:val="none" w:sz="0" w:space="0" w:color="auto"/>
                      </w:divBdr>
                      <w:divsChild>
                        <w:div w:id="1032919881">
                          <w:marLeft w:val="0"/>
                          <w:marRight w:val="0"/>
                          <w:marTop w:val="0"/>
                          <w:marBottom w:val="0"/>
                          <w:divBdr>
                            <w:top w:val="none" w:sz="0" w:space="0" w:color="auto"/>
                            <w:left w:val="none" w:sz="0" w:space="0" w:color="auto"/>
                            <w:bottom w:val="none" w:sz="0" w:space="0" w:color="auto"/>
                            <w:right w:val="none" w:sz="0" w:space="0" w:color="auto"/>
                          </w:divBdr>
                          <w:divsChild>
                            <w:div w:id="966007157">
                              <w:marLeft w:val="0"/>
                              <w:marRight w:val="0"/>
                              <w:marTop w:val="0"/>
                              <w:marBottom w:val="0"/>
                              <w:divBdr>
                                <w:top w:val="none" w:sz="0" w:space="0" w:color="auto"/>
                                <w:left w:val="none" w:sz="0" w:space="0" w:color="auto"/>
                                <w:bottom w:val="none" w:sz="0" w:space="0" w:color="auto"/>
                                <w:right w:val="none" w:sz="0" w:space="0" w:color="auto"/>
                              </w:divBdr>
                              <w:divsChild>
                                <w:div w:id="827212940">
                                  <w:marLeft w:val="0"/>
                                  <w:marRight w:val="0"/>
                                  <w:marTop w:val="0"/>
                                  <w:marBottom w:val="0"/>
                                  <w:divBdr>
                                    <w:top w:val="none" w:sz="0" w:space="0" w:color="auto"/>
                                    <w:left w:val="none" w:sz="0" w:space="0" w:color="auto"/>
                                    <w:bottom w:val="none" w:sz="0" w:space="0" w:color="auto"/>
                                    <w:right w:val="none" w:sz="0" w:space="0" w:color="auto"/>
                                  </w:divBdr>
                                  <w:divsChild>
                                    <w:div w:id="174937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040119">
                      <w:marLeft w:val="0"/>
                      <w:marRight w:val="0"/>
                      <w:marTop w:val="0"/>
                      <w:marBottom w:val="0"/>
                      <w:divBdr>
                        <w:top w:val="none" w:sz="0" w:space="0" w:color="auto"/>
                        <w:left w:val="none" w:sz="0" w:space="0" w:color="auto"/>
                        <w:bottom w:val="none" w:sz="0" w:space="0" w:color="auto"/>
                        <w:right w:val="none" w:sz="0" w:space="0" w:color="auto"/>
                      </w:divBdr>
                    </w:div>
                  </w:divsChild>
                </w:div>
                <w:div w:id="46925516">
                  <w:marLeft w:val="0"/>
                  <w:marRight w:val="0"/>
                  <w:marTop w:val="0"/>
                  <w:marBottom w:val="0"/>
                  <w:divBdr>
                    <w:top w:val="none" w:sz="0" w:space="0" w:color="auto"/>
                    <w:left w:val="none" w:sz="0" w:space="0" w:color="auto"/>
                    <w:bottom w:val="none" w:sz="0" w:space="0" w:color="auto"/>
                    <w:right w:val="none" w:sz="0" w:space="0" w:color="auto"/>
                  </w:divBdr>
                  <w:divsChild>
                    <w:div w:id="241843271">
                      <w:marLeft w:val="0"/>
                      <w:marRight w:val="0"/>
                      <w:marTop w:val="0"/>
                      <w:marBottom w:val="0"/>
                      <w:divBdr>
                        <w:top w:val="none" w:sz="0" w:space="0" w:color="auto"/>
                        <w:left w:val="none" w:sz="0" w:space="0" w:color="auto"/>
                        <w:bottom w:val="none" w:sz="0" w:space="0" w:color="auto"/>
                        <w:right w:val="none" w:sz="0" w:space="0" w:color="auto"/>
                      </w:divBdr>
                    </w:div>
                  </w:divsChild>
                </w:div>
                <w:div w:id="97528372">
                  <w:marLeft w:val="0"/>
                  <w:marRight w:val="0"/>
                  <w:marTop w:val="0"/>
                  <w:marBottom w:val="0"/>
                  <w:divBdr>
                    <w:top w:val="none" w:sz="0" w:space="0" w:color="auto"/>
                    <w:left w:val="none" w:sz="0" w:space="0" w:color="auto"/>
                    <w:bottom w:val="none" w:sz="0" w:space="0" w:color="auto"/>
                    <w:right w:val="none" w:sz="0" w:space="0" w:color="auto"/>
                  </w:divBdr>
                  <w:divsChild>
                    <w:div w:id="1382703895">
                      <w:marLeft w:val="0"/>
                      <w:marRight w:val="0"/>
                      <w:marTop w:val="0"/>
                      <w:marBottom w:val="0"/>
                      <w:divBdr>
                        <w:top w:val="none" w:sz="0" w:space="0" w:color="auto"/>
                        <w:left w:val="none" w:sz="0" w:space="0" w:color="auto"/>
                        <w:bottom w:val="none" w:sz="0" w:space="0" w:color="auto"/>
                        <w:right w:val="none" w:sz="0" w:space="0" w:color="auto"/>
                      </w:divBdr>
                    </w:div>
                  </w:divsChild>
                </w:div>
                <w:div w:id="104274250">
                  <w:marLeft w:val="0"/>
                  <w:marRight w:val="0"/>
                  <w:marTop w:val="0"/>
                  <w:marBottom w:val="0"/>
                  <w:divBdr>
                    <w:top w:val="none" w:sz="0" w:space="0" w:color="auto"/>
                    <w:left w:val="none" w:sz="0" w:space="0" w:color="auto"/>
                    <w:bottom w:val="none" w:sz="0" w:space="0" w:color="auto"/>
                    <w:right w:val="none" w:sz="0" w:space="0" w:color="auto"/>
                  </w:divBdr>
                  <w:divsChild>
                    <w:div w:id="457063658">
                      <w:marLeft w:val="0"/>
                      <w:marRight w:val="0"/>
                      <w:marTop w:val="0"/>
                      <w:marBottom w:val="0"/>
                      <w:divBdr>
                        <w:top w:val="none" w:sz="0" w:space="0" w:color="auto"/>
                        <w:left w:val="none" w:sz="0" w:space="0" w:color="auto"/>
                        <w:bottom w:val="none" w:sz="0" w:space="0" w:color="auto"/>
                        <w:right w:val="none" w:sz="0" w:space="0" w:color="auto"/>
                      </w:divBdr>
                    </w:div>
                  </w:divsChild>
                </w:div>
                <w:div w:id="112138066">
                  <w:marLeft w:val="0"/>
                  <w:marRight w:val="0"/>
                  <w:marTop w:val="0"/>
                  <w:marBottom w:val="0"/>
                  <w:divBdr>
                    <w:top w:val="none" w:sz="0" w:space="0" w:color="auto"/>
                    <w:left w:val="none" w:sz="0" w:space="0" w:color="auto"/>
                    <w:bottom w:val="none" w:sz="0" w:space="0" w:color="auto"/>
                    <w:right w:val="none" w:sz="0" w:space="0" w:color="auto"/>
                  </w:divBdr>
                  <w:divsChild>
                    <w:div w:id="1378775985">
                      <w:marLeft w:val="0"/>
                      <w:marRight w:val="0"/>
                      <w:marTop w:val="0"/>
                      <w:marBottom w:val="0"/>
                      <w:divBdr>
                        <w:top w:val="none" w:sz="0" w:space="0" w:color="auto"/>
                        <w:left w:val="none" w:sz="0" w:space="0" w:color="auto"/>
                        <w:bottom w:val="none" w:sz="0" w:space="0" w:color="auto"/>
                        <w:right w:val="none" w:sz="0" w:space="0" w:color="auto"/>
                      </w:divBdr>
                    </w:div>
                    <w:div w:id="1610814949">
                      <w:marLeft w:val="0"/>
                      <w:marRight w:val="0"/>
                      <w:marTop w:val="0"/>
                      <w:marBottom w:val="0"/>
                      <w:divBdr>
                        <w:top w:val="none" w:sz="0" w:space="0" w:color="auto"/>
                        <w:left w:val="none" w:sz="0" w:space="0" w:color="auto"/>
                        <w:bottom w:val="none" w:sz="0" w:space="0" w:color="auto"/>
                        <w:right w:val="none" w:sz="0" w:space="0" w:color="auto"/>
                      </w:divBdr>
                    </w:div>
                    <w:div w:id="2110348236">
                      <w:marLeft w:val="0"/>
                      <w:marRight w:val="0"/>
                      <w:marTop w:val="0"/>
                      <w:marBottom w:val="0"/>
                      <w:divBdr>
                        <w:top w:val="none" w:sz="0" w:space="0" w:color="auto"/>
                        <w:left w:val="none" w:sz="0" w:space="0" w:color="auto"/>
                        <w:bottom w:val="none" w:sz="0" w:space="0" w:color="auto"/>
                        <w:right w:val="none" w:sz="0" w:space="0" w:color="auto"/>
                      </w:divBdr>
                    </w:div>
                    <w:div w:id="2118212750">
                      <w:marLeft w:val="0"/>
                      <w:marRight w:val="0"/>
                      <w:marTop w:val="0"/>
                      <w:marBottom w:val="0"/>
                      <w:divBdr>
                        <w:top w:val="none" w:sz="0" w:space="0" w:color="auto"/>
                        <w:left w:val="none" w:sz="0" w:space="0" w:color="auto"/>
                        <w:bottom w:val="none" w:sz="0" w:space="0" w:color="auto"/>
                        <w:right w:val="none" w:sz="0" w:space="0" w:color="auto"/>
                      </w:divBdr>
                    </w:div>
                  </w:divsChild>
                </w:div>
                <w:div w:id="134183375">
                  <w:marLeft w:val="0"/>
                  <w:marRight w:val="0"/>
                  <w:marTop w:val="0"/>
                  <w:marBottom w:val="0"/>
                  <w:divBdr>
                    <w:top w:val="none" w:sz="0" w:space="0" w:color="auto"/>
                    <w:left w:val="none" w:sz="0" w:space="0" w:color="auto"/>
                    <w:bottom w:val="none" w:sz="0" w:space="0" w:color="auto"/>
                    <w:right w:val="none" w:sz="0" w:space="0" w:color="auto"/>
                  </w:divBdr>
                  <w:divsChild>
                    <w:div w:id="1299798342">
                      <w:marLeft w:val="0"/>
                      <w:marRight w:val="0"/>
                      <w:marTop w:val="0"/>
                      <w:marBottom w:val="0"/>
                      <w:divBdr>
                        <w:top w:val="none" w:sz="0" w:space="0" w:color="auto"/>
                        <w:left w:val="none" w:sz="0" w:space="0" w:color="auto"/>
                        <w:bottom w:val="none" w:sz="0" w:space="0" w:color="auto"/>
                        <w:right w:val="none" w:sz="0" w:space="0" w:color="auto"/>
                      </w:divBdr>
                    </w:div>
                    <w:div w:id="1664311168">
                      <w:marLeft w:val="0"/>
                      <w:marRight w:val="0"/>
                      <w:marTop w:val="0"/>
                      <w:marBottom w:val="0"/>
                      <w:divBdr>
                        <w:top w:val="none" w:sz="0" w:space="0" w:color="auto"/>
                        <w:left w:val="none" w:sz="0" w:space="0" w:color="auto"/>
                        <w:bottom w:val="none" w:sz="0" w:space="0" w:color="auto"/>
                        <w:right w:val="none" w:sz="0" w:space="0" w:color="auto"/>
                      </w:divBdr>
                    </w:div>
                  </w:divsChild>
                </w:div>
                <w:div w:id="208542311">
                  <w:marLeft w:val="0"/>
                  <w:marRight w:val="0"/>
                  <w:marTop w:val="0"/>
                  <w:marBottom w:val="0"/>
                  <w:divBdr>
                    <w:top w:val="none" w:sz="0" w:space="0" w:color="auto"/>
                    <w:left w:val="none" w:sz="0" w:space="0" w:color="auto"/>
                    <w:bottom w:val="none" w:sz="0" w:space="0" w:color="auto"/>
                    <w:right w:val="none" w:sz="0" w:space="0" w:color="auto"/>
                  </w:divBdr>
                  <w:divsChild>
                    <w:div w:id="506091925">
                      <w:marLeft w:val="0"/>
                      <w:marRight w:val="0"/>
                      <w:marTop w:val="0"/>
                      <w:marBottom w:val="0"/>
                      <w:divBdr>
                        <w:top w:val="none" w:sz="0" w:space="0" w:color="auto"/>
                        <w:left w:val="none" w:sz="0" w:space="0" w:color="auto"/>
                        <w:bottom w:val="none" w:sz="0" w:space="0" w:color="auto"/>
                        <w:right w:val="none" w:sz="0" w:space="0" w:color="auto"/>
                      </w:divBdr>
                      <w:divsChild>
                        <w:div w:id="859665267">
                          <w:marLeft w:val="0"/>
                          <w:marRight w:val="0"/>
                          <w:marTop w:val="0"/>
                          <w:marBottom w:val="0"/>
                          <w:divBdr>
                            <w:top w:val="none" w:sz="0" w:space="0" w:color="auto"/>
                            <w:left w:val="none" w:sz="0" w:space="0" w:color="auto"/>
                            <w:bottom w:val="none" w:sz="0" w:space="0" w:color="auto"/>
                            <w:right w:val="none" w:sz="0" w:space="0" w:color="auto"/>
                          </w:divBdr>
                          <w:divsChild>
                            <w:div w:id="1456828889">
                              <w:marLeft w:val="0"/>
                              <w:marRight w:val="0"/>
                              <w:marTop w:val="0"/>
                              <w:marBottom w:val="0"/>
                              <w:divBdr>
                                <w:top w:val="none" w:sz="0" w:space="0" w:color="auto"/>
                                <w:left w:val="none" w:sz="0" w:space="0" w:color="auto"/>
                                <w:bottom w:val="none" w:sz="0" w:space="0" w:color="auto"/>
                                <w:right w:val="none" w:sz="0" w:space="0" w:color="auto"/>
                              </w:divBdr>
                              <w:divsChild>
                                <w:div w:id="1751611659">
                                  <w:marLeft w:val="0"/>
                                  <w:marRight w:val="0"/>
                                  <w:marTop w:val="0"/>
                                  <w:marBottom w:val="0"/>
                                  <w:divBdr>
                                    <w:top w:val="none" w:sz="0" w:space="0" w:color="auto"/>
                                    <w:left w:val="none" w:sz="0" w:space="0" w:color="auto"/>
                                    <w:bottom w:val="none" w:sz="0" w:space="0" w:color="auto"/>
                                    <w:right w:val="none" w:sz="0" w:space="0" w:color="auto"/>
                                  </w:divBdr>
                                  <w:divsChild>
                                    <w:div w:id="3271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10270">
                      <w:marLeft w:val="0"/>
                      <w:marRight w:val="0"/>
                      <w:marTop w:val="0"/>
                      <w:marBottom w:val="0"/>
                      <w:divBdr>
                        <w:top w:val="none" w:sz="0" w:space="0" w:color="auto"/>
                        <w:left w:val="none" w:sz="0" w:space="0" w:color="auto"/>
                        <w:bottom w:val="none" w:sz="0" w:space="0" w:color="auto"/>
                        <w:right w:val="none" w:sz="0" w:space="0" w:color="auto"/>
                      </w:divBdr>
                    </w:div>
                  </w:divsChild>
                </w:div>
                <w:div w:id="229387581">
                  <w:marLeft w:val="0"/>
                  <w:marRight w:val="0"/>
                  <w:marTop w:val="0"/>
                  <w:marBottom w:val="0"/>
                  <w:divBdr>
                    <w:top w:val="none" w:sz="0" w:space="0" w:color="auto"/>
                    <w:left w:val="none" w:sz="0" w:space="0" w:color="auto"/>
                    <w:bottom w:val="none" w:sz="0" w:space="0" w:color="auto"/>
                    <w:right w:val="none" w:sz="0" w:space="0" w:color="auto"/>
                  </w:divBdr>
                  <w:divsChild>
                    <w:div w:id="1131746833">
                      <w:marLeft w:val="0"/>
                      <w:marRight w:val="0"/>
                      <w:marTop w:val="0"/>
                      <w:marBottom w:val="0"/>
                      <w:divBdr>
                        <w:top w:val="none" w:sz="0" w:space="0" w:color="auto"/>
                        <w:left w:val="none" w:sz="0" w:space="0" w:color="auto"/>
                        <w:bottom w:val="none" w:sz="0" w:space="0" w:color="auto"/>
                        <w:right w:val="none" w:sz="0" w:space="0" w:color="auto"/>
                      </w:divBdr>
                    </w:div>
                  </w:divsChild>
                </w:div>
                <w:div w:id="244075766">
                  <w:marLeft w:val="0"/>
                  <w:marRight w:val="0"/>
                  <w:marTop w:val="0"/>
                  <w:marBottom w:val="0"/>
                  <w:divBdr>
                    <w:top w:val="none" w:sz="0" w:space="0" w:color="auto"/>
                    <w:left w:val="none" w:sz="0" w:space="0" w:color="auto"/>
                    <w:bottom w:val="none" w:sz="0" w:space="0" w:color="auto"/>
                    <w:right w:val="none" w:sz="0" w:space="0" w:color="auto"/>
                  </w:divBdr>
                  <w:divsChild>
                    <w:div w:id="889078654">
                      <w:marLeft w:val="0"/>
                      <w:marRight w:val="0"/>
                      <w:marTop w:val="0"/>
                      <w:marBottom w:val="0"/>
                      <w:divBdr>
                        <w:top w:val="none" w:sz="0" w:space="0" w:color="auto"/>
                        <w:left w:val="none" w:sz="0" w:space="0" w:color="auto"/>
                        <w:bottom w:val="none" w:sz="0" w:space="0" w:color="auto"/>
                        <w:right w:val="none" w:sz="0" w:space="0" w:color="auto"/>
                      </w:divBdr>
                      <w:divsChild>
                        <w:div w:id="2016415393">
                          <w:marLeft w:val="0"/>
                          <w:marRight w:val="0"/>
                          <w:marTop w:val="0"/>
                          <w:marBottom w:val="0"/>
                          <w:divBdr>
                            <w:top w:val="none" w:sz="0" w:space="0" w:color="auto"/>
                            <w:left w:val="none" w:sz="0" w:space="0" w:color="auto"/>
                            <w:bottom w:val="none" w:sz="0" w:space="0" w:color="auto"/>
                            <w:right w:val="none" w:sz="0" w:space="0" w:color="auto"/>
                          </w:divBdr>
                          <w:divsChild>
                            <w:div w:id="271019059">
                              <w:marLeft w:val="0"/>
                              <w:marRight w:val="0"/>
                              <w:marTop w:val="0"/>
                              <w:marBottom w:val="0"/>
                              <w:divBdr>
                                <w:top w:val="none" w:sz="0" w:space="0" w:color="auto"/>
                                <w:left w:val="none" w:sz="0" w:space="0" w:color="auto"/>
                                <w:bottom w:val="none" w:sz="0" w:space="0" w:color="auto"/>
                                <w:right w:val="none" w:sz="0" w:space="0" w:color="auto"/>
                              </w:divBdr>
                              <w:divsChild>
                                <w:div w:id="562643382">
                                  <w:marLeft w:val="0"/>
                                  <w:marRight w:val="0"/>
                                  <w:marTop w:val="0"/>
                                  <w:marBottom w:val="0"/>
                                  <w:divBdr>
                                    <w:top w:val="none" w:sz="0" w:space="0" w:color="auto"/>
                                    <w:left w:val="none" w:sz="0" w:space="0" w:color="auto"/>
                                    <w:bottom w:val="none" w:sz="0" w:space="0" w:color="auto"/>
                                    <w:right w:val="none" w:sz="0" w:space="0" w:color="auto"/>
                                  </w:divBdr>
                                  <w:divsChild>
                                    <w:div w:id="50151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073965">
                      <w:marLeft w:val="0"/>
                      <w:marRight w:val="0"/>
                      <w:marTop w:val="0"/>
                      <w:marBottom w:val="0"/>
                      <w:divBdr>
                        <w:top w:val="none" w:sz="0" w:space="0" w:color="auto"/>
                        <w:left w:val="none" w:sz="0" w:space="0" w:color="auto"/>
                        <w:bottom w:val="none" w:sz="0" w:space="0" w:color="auto"/>
                        <w:right w:val="none" w:sz="0" w:space="0" w:color="auto"/>
                      </w:divBdr>
                    </w:div>
                  </w:divsChild>
                </w:div>
                <w:div w:id="374892294">
                  <w:marLeft w:val="0"/>
                  <w:marRight w:val="0"/>
                  <w:marTop w:val="0"/>
                  <w:marBottom w:val="0"/>
                  <w:divBdr>
                    <w:top w:val="none" w:sz="0" w:space="0" w:color="auto"/>
                    <w:left w:val="none" w:sz="0" w:space="0" w:color="auto"/>
                    <w:bottom w:val="none" w:sz="0" w:space="0" w:color="auto"/>
                    <w:right w:val="none" w:sz="0" w:space="0" w:color="auto"/>
                  </w:divBdr>
                  <w:divsChild>
                    <w:div w:id="600644057">
                      <w:marLeft w:val="0"/>
                      <w:marRight w:val="0"/>
                      <w:marTop w:val="0"/>
                      <w:marBottom w:val="0"/>
                      <w:divBdr>
                        <w:top w:val="none" w:sz="0" w:space="0" w:color="auto"/>
                        <w:left w:val="none" w:sz="0" w:space="0" w:color="auto"/>
                        <w:bottom w:val="none" w:sz="0" w:space="0" w:color="auto"/>
                        <w:right w:val="none" w:sz="0" w:space="0" w:color="auto"/>
                      </w:divBdr>
                    </w:div>
                  </w:divsChild>
                </w:div>
                <w:div w:id="392700339">
                  <w:marLeft w:val="0"/>
                  <w:marRight w:val="0"/>
                  <w:marTop w:val="0"/>
                  <w:marBottom w:val="0"/>
                  <w:divBdr>
                    <w:top w:val="none" w:sz="0" w:space="0" w:color="auto"/>
                    <w:left w:val="none" w:sz="0" w:space="0" w:color="auto"/>
                    <w:bottom w:val="none" w:sz="0" w:space="0" w:color="auto"/>
                    <w:right w:val="none" w:sz="0" w:space="0" w:color="auto"/>
                  </w:divBdr>
                  <w:divsChild>
                    <w:div w:id="537008474">
                      <w:marLeft w:val="0"/>
                      <w:marRight w:val="0"/>
                      <w:marTop w:val="0"/>
                      <w:marBottom w:val="0"/>
                      <w:divBdr>
                        <w:top w:val="none" w:sz="0" w:space="0" w:color="auto"/>
                        <w:left w:val="none" w:sz="0" w:space="0" w:color="auto"/>
                        <w:bottom w:val="none" w:sz="0" w:space="0" w:color="auto"/>
                        <w:right w:val="none" w:sz="0" w:space="0" w:color="auto"/>
                      </w:divBdr>
                    </w:div>
                  </w:divsChild>
                </w:div>
                <w:div w:id="393161972">
                  <w:marLeft w:val="0"/>
                  <w:marRight w:val="0"/>
                  <w:marTop w:val="0"/>
                  <w:marBottom w:val="0"/>
                  <w:divBdr>
                    <w:top w:val="none" w:sz="0" w:space="0" w:color="auto"/>
                    <w:left w:val="none" w:sz="0" w:space="0" w:color="auto"/>
                    <w:bottom w:val="none" w:sz="0" w:space="0" w:color="auto"/>
                    <w:right w:val="none" w:sz="0" w:space="0" w:color="auto"/>
                  </w:divBdr>
                  <w:divsChild>
                    <w:div w:id="1458910065">
                      <w:marLeft w:val="0"/>
                      <w:marRight w:val="0"/>
                      <w:marTop w:val="0"/>
                      <w:marBottom w:val="0"/>
                      <w:divBdr>
                        <w:top w:val="none" w:sz="0" w:space="0" w:color="auto"/>
                        <w:left w:val="none" w:sz="0" w:space="0" w:color="auto"/>
                        <w:bottom w:val="none" w:sz="0" w:space="0" w:color="auto"/>
                        <w:right w:val="none" w:sz="0" w:space="0" w:color="auto"/>
                      </w:divBdr>
                    </w:div>
                  </w:divsChild>
                </w:div>
                <w:div w:id="415791349">
                  <w:marLeft w:val="0"/>
                  <w:marRight w:val="0"/>
                  <w:marTop w:val="0"/>
                  <w:marBottom w:val="0"/>
                  <w:divBdr>
                    <w:top w:val="none" w:sz="0" w:space="0" w:color="auto"/>
                    <w:left w:val="none" w:sz="0" w:space="0" w:color="auto"/>
                    <w:bottom w:val="none" w:sz="0" w:space="0" w:color="auto"/>
                    <w:right w:val="none" w:sz="0" w:space="0" w:color="auto"/>
                  </w:divBdr>
                  <w:divsChild>
                    <w:div w:id="1201090177">
                      <w:marLeft w:val="0"/>
                      <w:marRight w:val="0"/>
                      <w:marTop w:val="0"/>
                      <w:marBottom w:val="0"/>
                      <w:divBdr>
                        <w:top w:val="none" w:sz="0" w:space="0" w:color="auto"/>
                        <w:left w:val="none" w:sz="0" w:space="0" w:color="auto"/>
                        <w:bottom w:val="none" w:sz="0" w:space="0" w:color="auto"/>
                        <w:right w:val="none" w:sz="0" w:space="0" w:color="auto"/>
                      </w:divBdr>
                    </w:div>
                  </w:divsChild>
                </w:div>
                <w:div w:id="599411887">
                  <w:marLeft w:val="0"/>
                  <w:marRight w:val="0"/>
                  <w:marTop w:val="0"/>
                  <w:marBottom w:val="0"/>
                  <w:divBdr>
                    <w:top w:val="none" w:sz="0" w:space="0" w:color="auto"/>
                    <w:left w:val="none" w:sz="0" w:space="0" w:color="auto"/>
                    <w:bottom w:val="none" w:sz="0" w:space="0" w:color="auto"/>
                    <w:right w:val="none" w:sz="0" w:space="0" w:color="auto"/>
                  </w:divBdr>
                  <w:divsChild>
                    <w:div w:id="1939020182">
                      <w:marLeft w:val="0"/>
                      <w:marRight w:val="0"/>
                      <w:marTop w:val="0"/>
                      <w:marBottom w:val="0"/>
                      <w:divBdr>
                        <w:top w:val="none" w:sz="0" w:space="0" w:color="auto"/>
                        <w:left w:val="none" w:sz="0" w:space="0" w:color="auto"/>
                        <w:bottom w:val="none" w:sz="0" w:space="0" w:color="auto"/>
                        <w:right w:val="none" w:sz="0" w:space="0" w:color="auto"/>
                      </w:divBdr>
                    </w:div>
                  </w:divsChild>
                </w:div>
                <w:div w:id="743992050">
                  <w:marLeft w:val="0"/>
                  <w:marRight w:val="0"/>
                  <w:marTop w:val="0"/>
                  <w:marBottom w:val="0"/>
                  <w:divBdr>
                    <w:top w:val="none" w:sz="0" w:space="0" w:color="auto"/>
                    <w:left w:val="none" w:sz="0" w:space="0" w:color="auto"/>
                    <w:bottom w:val="none" w:sz="0" w:space="0" w:color="auto"/>
                    <w:right w:val="none" w:sz="0" w:space="0" w:color="auto"/>
                  </w:divBdr>
                  <w:divsChild>
                    <w:div w:id="406732782">
                      <w:marLeft w:val="0"/>
                      <w:marRight w:val="0"/>
                      <w:marTop w:val="0"/>
                      <w:marBottom w:val="0"/>
                      <w:divBdr>
                        <w:top w:val="none" w:sz="0" w:space="0" w:color="auto"/>
                        <w:left w:val="none" w:sz="0" w:space="0" w:color="auto"/>
                        <w:bottom w:val="none" w:sz="0" w:space="0" w:color="auto"/>
                        <w:right w:val="none" w:sz="0" w:space="0" w:color="auto"/>
                      </w:divBdr>
                    </w:div>
                  </w:divsChild>
                </w:div>
                <w:div w:id="918367812">
                  <w:marLeft w:val="0"/>
                  <w:marRight w:val="0"/>
                  <w:marTop w:val="0"/>
                  <w:marBottom w:val="0"/>
                  <w:divBdr>
                    <w:top w:val="none" w:sz="0" w:space="0" w:color="auto"/>
                    <w:left w:val="none" w:sz="0" w:space="0" w:color="auto"/>
                    <w:bottom w:val="none" w:sz="0" w:space="0" w:color="auto"/>
                    <w:right w:val="none" w:sz="0" w:space="0" w:color="auto"/>
                  </w:divBdr>
                  <w:divsChild>
                    <w:div w:id="369109170">
                      <w:marLeft w:val="0"/>
                      <w:marRight w:val="0"/>
                      <w:marTop w:val="0"/>
                      <w:marBottom w:val="0"/>
                      <w:divBdr>
                        <w:top w:val="none" w:sz="0" w:space="0" w:color="auto"/>
                        <w:left w:val="none" w:sz="0" w:space="0" w:color="auto"/>
                        <w:bottom w:val="none" w:sz="0" w:space="0" w:color="auto"/>
                        <w:right w:val="none" w:sz="0" w:space="0" w:color="auto"/>
                      </w:divBdr>
                      <w:divsChild>
                        <w:div w:id="1357776136">
                          <w:marLeft w:val="0"/>
                          <w:marRight w:val="0"/>
                          <w:marTop w:val="0"/>
                          <w:marBottom w:val="0"/>
                          <w:divBdr>
                            <w:top w:val="none" w:sz="0" w:space="0" w:color="auto"/>
                            <w:left w:val="none" w:sz="0" w:space="0" w:color="auto"/>
                            <w:bottom w:val="none" w:sz="0" w:space="0" w:color="auto"/>
                            <w:right w:val="none" w:sz="0" w:space="0" w:color="auto"/>
                          </w:divBdr>
                          <w:divsChild>
                            <w:div w:id="925917002">
                              <w:marLeft w:val="0"/>
                              <w:marRight w:val="0"/>
                              <w:marTop w:val="0"/>
                              <w:marBottom w:val="0"/>
                              <w:divBdr>
                                <w:top w:val="none" w:sz="0" w:space="0" w:color="auto"/>
                                <w:left w:val="none" w:sz="0" w:space="0" w:color="auto"/>
                                <w:bottom w:val="none" w:sz="0" w:space="0" w:color="auto"/>
                                <w:right w:val="none" w:sz="0" w:space="0" w:color="auto"/>
                              </w:divBdr>
                              <w:divsChild>
                                <w:div w:id="1837766262">
                                  <w:marLeft w:val="0"/>
                                  <w:marRight w:val="0"/>
                                  <w:marTop w:val="0"/>
                                  <w:marBottom w:val="0"/>
                                  <w:divBdr>
                                    <w:top w:val="none" w:sz="0" w:space="0" w:color="auto"/>
                                    <w:left w:val="none" w:sz="0" w:space="0" w:color="auto"/>
                                    <w:bottom w:val="none" w:sz="0" w:space="0" w:color="auto"/>
                                    <w:right w:val="none" w:sz="0" w:space="0" w:color="auto"/>
                                  </w:divBdr>
                                  <w:divsChild>
                                    <w:div w:id="28770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310505">
                      <w:marLeft w:val="0"/>
                      <w:marRight w:val="0"/>
                      <w:marTop w:val="0"/>
                      <w:marBottom w:val="0"/>
                      <w:divBdr>
                        <w:top w:val="none" w:sz="0" w:space="0" w:color="auto"/>
                        <w:left w:val="none" w:sz="0" w:space="0" w:color="auto"/>
                        <w:bottom w:val="none" w:sz="0" w:space="0" w:color="auto"/>
                        <w:right w:val="none" w:sz="0" w:space="0" w:color="auto"/>
                      </w:divBdr>
                    </w:div>
                  </w:divsChild>
                </w:div>
                <w:div w:id="932595507">
                  <w:marLeft w:val="0"/>
                  <w:marRight w:val="0"/>
                  <w:marTop w:val="0"/>
                  <w:marBottom w:val="0"/>
                  <w:divBdr>
                    <w:top w:val="none" w:sz="0" w:space="0" w:color="auto"/>
                    <w:left w:val="none" w:sz="0" w:space="0" w:color="auto"/>
                    <w:bottom w:val="none" w:sz="0" w:space="0" w:color="auto"/>
                    <w:right w:val="none" w:sz="0" w:space="0" w:color="auto"/>
                  </w:divBdr>
                  <w:divsChild>
                    <w:div w:id="189296699">
                      <w:marLeft w:val="0"/>
                      <w:marRight w:val="0"/>
                      <w:marTop w:val="0"/>
                      <w:marBottom w:val="0"/>
                      <w:divBdr>
                        <w:top w:val="none" w:sz="0" w:space="0" w:color="auto"/>
                        <w:left w:val="none" w:sz="0" w:space="0" w:color="auto"/>
                        <w:bottom w:val="none" w:sz="0" w:space="0" w:color="auto"/>
                        <w:right w:val="none" w:sz="0" w:space="0" w:color="auto"/>
                      </w:divBdr>
                    </w:div>
                    <w:div w:id="753362174">
                      <w:marLeft w:val="0"/>
                      <w:marRight w:val="0"/>
                      <w:marTop w:val="0"/>
                      <w:marBottom w:val="0"/>
                      <w:divBdr>
                        <w:top w:val="none" w:sz="0" w:space="0" w:color="auto"/>
                        <w:left w:val="none" w:sz="0" w:space="0" w:color="auto"/>
                        <w:bottom w:val="none" w:sz="0" w:space="0" w:color="auto"/>
                        <w:right w:val="none" w:sz="0" w:space="0" w:color="auto"/>
                      </w:divBdr>
                    </w:div>
                  </w:divsChild>
                </w:div>
                <w:div w:id="934167479">
                  <w:marLeft w:val="0"/>
                  <w:marRight w:val="0"/>
                  <w:marTop w:val="0"/>
                  <w:marBottom w:val="0"/>
                  <w:divBdr>
                    <w:top w:val="none" w:sz="0" w:space="0" w:color="auto"/>
                    <w:left w:val="none" w:sz="0" w:space="0" w:color="auto"/>
                    <w:bottom w:val="none" w:sz="0" w:space="0" w:color="auto"/>
                    <w:right w:val="none" w:sz="0" w:space="0" w:color="auto"/>
                  </w:divBdr>
                  <w:divsChild>
                    <w:div w:id="1603104003">
                      <w:marLeft w:val="0"/>
                      <w:marRight w:val="0"/>
                      <w:marTop w:val="0"/>
                      <w:marBottom w:val="0"/>
                      <w:divBdr>
                        <w:top w:val="none" w:sz="0" w:space="0" w:color="auto"/>
                        <w:left w:val="none" w:sz="0" w:space="0" w:color="auto"/>
                        <w:bottom w:val="none" w:sz="0" w:space="0" w:color="auto"/>
                        <w:right w:val="none" w:sz="0" w:space="0" w:color="auto"/>
                      </w:divBdr>
                    </w:div>
                  </w:divsChild>
                </w:div>
                <w:div w:id="1327783576">
                  <w:marLeft w:val="0"/>
                  <w:marRight w:val="0"/>
                  <w:marTop w:val="0"/>
                  <w:marBottom w:val="0"/>
                  <w:divBdr>
                    <w:top w:val="none" w:sz="0" w:space="0" w:color="auto"/>
                    <w:left w:val="none" w:sz="0" w:space="0" w:color="auto"/>
                    <w:bottom w:val="none" w:sz="0" w:space="0" w:color="auto"/>
                    <w:right w:val="none" w:sz="0" w:space="0" w:color="auto"/>
                  </w:divBdr>
                  <w:divsChild>
                    <w:div w:id="726223949">
                      <w:marLeft w:val="0"/>
                      <w:marRight w:val="0"/>
                      <w:marTop w:val="0"/>
                      <w:marBottom w:val="0"/>
                      <w:divBdr>
                        <w:top w:val="none" w:sz="0" w:space="0" w:color="auto"/>
                        <w:left w:val="none" w:sz="0" w:space="0" w:color="auto"/>
                        <w:bottom w:val="none" w:sz="0" w:space="0" w:color="auto"/>
                        <w:right w:val="none" w:sz="0" w:space="0" w:color="auto"/>
                      </w:divBdr>
                    </w:div>
                    <w:div w:id="1112750265">
                      <w:marLeft w:val="0"/>
                      <w:marRight w:val="0"/>
                      <w:marTop w:val="0"/>
                      <w:marBottom w:val="0"/>
                      <w:divBdr>
                        <w:top w:val="none" w:sz="0" w:space="0" w:color="auto"/>
                        <w:left w:val="none" w:sz="0" w:space="0" w:color="auto"/>
                        <w:bottom w:val="none" w:sz="0" w:space="0" w:color="auto"/>
                        <w:right w:val="none" w:sz="0" w:space="0" w:color="auto"/>
                      </w:divBdr>
                      <w:divsChild>
                        <w:div w:id="1578784005">
                          <w:marLeft w:val="0"/>
                          <w:marRight w:val="0"/>
                          <w:marTop w:val="0"/>
                          <w:marBottom w:val="0"/>
                          <w:divBdr>
                            <w:top w:val="none" w:sz="0" w:space="0" w:color="auto"/>
                            <w:left w:val="none" w:sz="0" w:space="0" w:color="auto"/>
                            <w:bottom w:val="none" w:sz="0" w:space="0" w:color="auto"/>
                            <w:right w:val="none" w:sz="0" w:space="0" w:color="auto"/>
                          </w:divBdr>
                          <w:divsChild>
                            <w:div w:id="1144003321">
                              <w:marLeft w:val="0"/>
                              <w:marRight w:val="0"/>
                              <w:marTop w:val="0"/>
                              <w:marBottom w:val="0"/>
                              <w:divBdr>
                                <w:top w:val="none" w:sz="0" w:space="0" w:color="auto"/>
                                <w:left w:val="none" w:sz="0" w:space="0" w:color="auto"/>
                                <w:bottom w:val="none" w:sz="0" w:space="0" w:color="auto"/>
                                <w:right w:val="none" w:sz="0" w:space="0" w:color="auto"/>
                              </w:divBdr>
                              <w:divsChild>
                                <w:div w:id="657150016">
                                  <w:marLeft w:val="0"/>
                                  <w:marRight w:val="0"/>
                                  <w:marTop w:val="0"/>
                                  <w:marBottom w:val="0"/>
                                  <w:divBdr>
                                    <w:top w:val="none" w:sz="0" w:space="0" w:color="auto"/>
                                    <w:left w:val="none" w:sz="0" w:space="0" w:color="auto"/>
                                    <w:bottom w:val="none" w:sz="0" w:space="0" w:color="auto"/>
                                    <w:right w:val="none" w:sz="0" w:space="0" w:color="auto"/>
                                  </w:divBdr>
                                  <w:divsChild>
                                    <w:div w:id="197756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534126">
                  <w:marLeft w:val="0"/>
                  <w:marRight w:val="0"/>
                  <w:marTop w:val="0"/>
                  <w:marBottom w:val="0"/>
                  <w:divBdr>
                    <w:top w:val="none" w:sz="0" w:space="0" w:color="auto"/>
                    <w:left w:val="none" w:sz="0" w:space="0" w:color="auto"/>
                    <w:bottom w:val="none" w:sz="0" w:space="0" w:color="auto"/>
                    <w:right w:val="none" w:sz="0" w:space="0" w:color="auto"/>
                  </w:divBdr>
                  <w:divsChild>
                    <w:div w:id="248344192">
                      <w:marLeft w:val="0"/>
                      <w:marRight w:val="0"/>
                      <w:marTop w:val="0"/>
                      <w:marBottom w:val="0"/>
                      <w:divBdr>
                        <w:top w:val="none" w:sz="0" w:space="0" w:color="auto"/>
                        <w:left w:val="none" w:sz="0" w:space="0" w:color="auto"/>
                        <w:bottom w:val="none" w:sz="0" w:space="0" w:color="auto"/>
                        <w:right w:val="none" w:sz="0" w:space="0" w:color="auto"/>
                      </w:divBdr>
                    </w:div>
                  </w:divsChild>
                </w:div>
                <w:div w:id="1382360520">
                  <w:marLeft w:val="0"/>
                  <w:marRight w:val="0"/>
                  <w:marTop w:val="0"/>
                  <w:marBottom w:val="0"/>
                  <w:divBdr>
                    <w:top w:val="none" w:sz="0" w:space="0" w:color="auto"/>
                    <w:left w:val="none" w:sz="0" w:space="0" w:color="auto"/>
                    <w:bottom w:val="none" w:sz="0" w:space="0" w:color="auto"/>
                    <w:right w:val="none" w:sz="0" w:space="0" w:color="auto"/>
                  </w:divBdr>
                  <w:divsChild>
                    <w:div w:id="1057165436">
                      <w:marLeft w:val="0"/>
                      <w:marRight w:val="0"/>
                      <w:marTop w:val="0"/>
                      <w:marBottom w:val="0"/>
                      <w:divBdr>
                        <w:top w:val="none" w:sz="0" w:space="0" w:color="auto"/>
                        <w:left w:val="none" w:sz="0" w:space="0" w:color="auto"/>
                        <w:bottom w:val="none" w:sz="0" w:space="0" w:color="auto"/>
                        <w:right w:val="none" w:sz="0" w:space="0" w:color="auto"/>
                      </w:divBdr>
                    </w:div>
                    <w:div w:id="1488545611">
                      <w:marLeft w:val="0"/>
                      <w:marRight w:val="0"/>
                      <w:marTop w:val="0"/>
                      <w:marBottom w:val="0"/>
                      <w:divBdr>
                        <w:top w:val="none" w:sz="0" w:space="0" w:color="auto"/>
                        <w:left w:val="none" w:sz="0" w:space="0" w:color="auto"/>
                        <w:bottom w:val="none" w:sz="0" w:space="0" w:color="auto"/>
                        <w:right w:val="none" w:sz="0" w:space="0" w:color="auto"/>
                      </w:divBdr>
                    </w:div>
                    <w:div w:id="1743335810">
                      <w:marLeft w:val="0"/>
                      <w:marRight w:val="0"/>
                      <w:marTop w:val="0"/>
                      <w:marBottom w:val="0"/>
                      <w:divBdr>
                        <w:top w:val="none" w:sz="0" w:space="0" w:color="auto"/>
                        <w:left w:val="none" w:sz="0" w:space="0" w:color="auto"/>
                        <w:bottom w:val="none" w:sz="0" w:space="0" w:color="auto"/>
                        <w:right w:val="none" w:sz="0" w:space="0" w:color="auto"/>
                      </w:divBdr>
                    </w:div>
                  </w:divsChild>
                </w:div>
                <w:div w:id="1557626356">
                  <w:marLeft w:val="0"/>
                  <w:marRight w:val="0"/>
                  <w:marTop w:val="0"/>
                  <w:marBottom w:val="0"/>
                  <w:divBdr>
                    <w:top w:val="none" w:sz="0" w:space="0" w:color="auto"/>
                    <w:left w:val="none" w:sz="0" w:space="0" w:color="auto"/>
                    <w:bottom w:val="none" w:sz="0" w:space="0" w:color="auto"/>
                    <w:right w:val="none" w:sz="0" w:space="0" w:color="auto"/>
                  </w:divBdr>
                  <w:divsChild>
                    <w:div w:id="631789533">
                      <w:marLeft w:val="0"/>
                      <w:marRight w:val="0"/>
                      <w:marTop w:val="0"/>
                      <w:marBottom w:val="0"/>
                      <w:divBdr>
                        <w:top w:val="none" w:sz="0" w:space="0" w:color="auto"/>
                        <w:left w:val="none" w:sz="0" w:space="0" w:color="auto"/>
                        <w:bottom w:val="none" w:sz="0" w:space="0" w:color="auto"/>
                        <w:right w:val="none" w:sz="0" w:space="0" w:color="auto"/>
                      </w:divBdr>
                    </w:div>
                  </w:divsChild>
                </w:div>
                <w:div w:id="1558474171">
                  <w:marLeft w:val="0"/>
                  <w:marRight w:val="0"/>
                  <w:marTop w:val="0"/>
                  <w:marBottom w:val="0"/>
                  <w:divBdr>
                    <w:top w:val="none" w:sz="0" w:space="0" w:color="auto"/>
                    <w:left w:val="none" w:sz="0" w:space="0" w:color="auto"/>
                    <w:bottom w:val="none" w:sz="0" w:space="0" w:color="auto"/>
                    <w:right w:val="none" w:sz="0" w:space="0" w:color="auto"/>
                  </w:divBdr>
                  <w:divsChild>
                    <w:div w:id="354234213">
                      <w:marLeft w:val="0"/>
                      <w:marRight w:val="0"/>
                      <w:marTop w:val="0"/>
                      <w:marBottom w:val="0"/>
                      <w:divBdr>
                        <w:top w:val="none" w:sz="0" w:space="0" w:color="auto"/>
                        <w:left w:val="none" w:sz="0" w:space="0" w:color="auto"/>
                        <w:bottom w:val="none" w:sz="0" w:space="0" w:color="auto"/>
                        <w:right w:val="none" w:sz="0" w:space="0" w:color="auto"/>
                      </w:divBdr>
                    </w:div>
                  </w:divsChild>
                </w:div>
                <w:div w:id="1627344926">
                  <w:marLeft w:val="0"/>
                  <w:marRight w:val="0"/>
                  <w:marTop w:val="0"/>
                  <w:marBottom w:val="0"/>
                  <w:divBdr>
                    <w:top w:val="none" w:sz="0" w:space="0" w:color="auto"/>
                    <w:left w:val="none" w:sz="0" w:space="0" w:color="auto"/>
                    <w:bottom w:val="none" w:sz="0" w:space="0" w:color="auto"/>
                    <w:right w:val="none" w:sz="0" w:space="0" w:color="auto"/>
                  </w:divBdr>
                  <w:divsChild>
                    <w:div w:id="1549607697">
                      <w:marLeft w:val="0"/>
                      <w:marRight w:val="0"/>
                      <w:marTop w:val="0"/>
                      <w:marBottom w:val="0"/>
                      <w:divBdr>
                        <w:top w:val="none" w:sz="0" w:space="0" w:color="auto"/>
                        <w:left w:val="none" w:sz="0" w:space="0" w:color="auto"/>
                        <w:bottom w:val="none" w:sz="0" w:space="0" w:color="auto"/>
                        <w:right w:val="none" w:sz="0" w:space="0" w:color="auto"/>
                      </w:divBdr>
                    </w:div>
                  </w:divsChild>
                </w:div>
                <w:div w:id="1672099627">
                  <w:marLeft w:val="0"/>
                  <w:marRight w:val="0"/>
                  <w:marTop w:val="0"/>
                  <w:marBottom w:val="0"/>
                  <w:divBdr>
                    <w:top w:val="none" w:sz="0" w:space="0" w:color="auto"/>
                    <w:left w:val="none" w:sz="0" w:space="0" w:color="auto"/>
                    <w:bottom w:val="none" w:sz="0" w:space="0" w:color="auto"/>
                    <w:right w:val="none" w:sz="0" w:space="0" w:color="auto"/>
                  </w:divBdr>
                  <w:divsChild>
                    <w:div w:id="2054958142">
                      <w:marLeft w:val="0"/>
                      <w:marRight w:val="0"/>
                      <w:marTop w:val="0"/>
                      <w:marBottom w:val="0"/>
                      <w:divBdr>
                        <w:top w:val="none" w:sz="0" w:space="0" w:color="auto"/>
                        <w:left w:val="none" w:sz="0" w:space="0" w:color="auto"/>
                        <w:bottom w:val="none" w:sz="0" w:space="0" w:color="auto"/>
                        <w:right w:val="none" w:sz="0" w:space="0" w:color="auto"/>
                      </w:divBdr>
                    </w:div>
                  </w:divsChild>
                </w:div>
                <w:div w:id="1815174799">
                  <w:marLeft w:val="0"/>
                  <w:marRight w:val="0"/>
                  <w:marTop w:val="0"/>
                  <w:marBottom w:val="0"/>
                  <w:divBdr>
                    <w:top w:val="none" w:sz="0" w:space="0" w:color="auto"/>
                    <w:left w:val="none" w:sz="0" w:space="0" w:color="auto"/>
                    <w:bottom w:val="none" w:sz="0" w:space="0" w:color="auto"/>
                    <w:right w:val="none" w:sz="0" w:space="0" w:color="auto"/>
                  </w:divBdr>
                  <w:divsChild>
                    <w:div w:id="77950488">
                      <w:marLeft w:val="0"/>
                      <w:marRight w:val="0"/>
                      <w:marTop w:val="0"/>
                      <w:marBottom w:val="0"/>
                      <w:divBdr>
                        <w:top w:val="none" w:sz="0" w:space="0" w:color="auto"/>
                        <w:left w:val="none" w:sz="0" w:space="0" w:color="auto"/>
                        <w:bottom w:val="none" w:sz="0" w:space="0" w:color="auto"/>
                        <w:right w:val="none" w:sz="0" w:space="0" w:color="auto"/>
                      </w:divBdr>
                    </w:div>
                    <w:div w:id="568074358">
                      <w:marLeft w:val="0"/>
                      <w:marRight w:val="0"/>
                      <w:marTop w:val="0"/>
                      <w:marBottom w:val="0"/>
                      <w:divBdr>
                        <w:top w:val="none" w:sz="0" w:space="0" w:color="auto"/>
                        <w:left w:val="none" w:sz="0" w:space="0" w:color="auto"/>
                        <w:bottom w:val="none" w:sz="0" w:space="0" w:color="auto"/>
                        <w:right w:val="none" w:sz="0" w:space="0" w:color="auto"/>
                      </w:divBdr>
                      <w:divsChild>
                        <w:div w:id="2060204504">
                          <w:marLeft w:val="0"/>
                          <w:marRight w:val="0"/>
                          <w:marTop w:val="0"/>
                          <w:marBottom w:val="0"/>
                          <w:divBdr>
                            <w:top w:val="none" w:sz="0" w:space="0" w:color="auto"/>
                            <w:left w:val="none" w:sz="0" w:space="0" w:color="auto"/>
                            <w:bottom w:val="none" w:sz="0" w:space="0" w:color="auto"/>
                            <w:right w:val="none" w:sz="0" w:space="0" w:color="auto"/>
                          </w:divBdr>
                          <w:divsChild>
                            <w:div w:id="1977828797">
                              <w:marLeft w:val="0"/>
                              <w:marRight w:val="0"/>
                              <w:marTop w:val="0"/>
                              <w:marBottom w:val="0"/>
                              <w:divBdr>
                                <w:top w:val="none" w:sz="0" w:space="0" w:color="auto"/>
                                <w:left w:val="none" w:sz="0" w:space="0" w:color="auto"/>
                                <w:bottom w:val="none" w:sz="0" w:space="0" w:color="auto"/>
                                <w:right w:val="none" w:sz="0" w:space="0" w:color="auto"/>
                              </w:divBdr>
                              <w:divsChild>
                                <w:div w:id="793711363">
                                  <w:marLeft w:val="0"/>
                                  <w:marRight w:val="0"/>
                                  <w:marTop w:val="0"/>
                                  <w:marBottom w:val="0"/>
                                  <w:divBdr>
                                    <w:top w:val="none" w:sz="0" w:space="0" w:color="auto"/>
                                    <w:left w:val="none" w:sz="0" w:space="0" w:color="auto"/>
                                    <w:bottom w:val="none" w:sz="0" w:space="0" w:color="auto"/>
                                    <w:right w:val="none" w:sz="0" w:space="0" w:color="auto"/>
                                  </w:divBdr>
                                  <w:divsChild>
                                    <w:div w:id="47201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12724">
                      <w:marLeft w:val="0"/>
                      <w:marRight w:val="0"/>
                      <w:marTop w:val="0"/>
                      <w:marBottom w:val="0"/>
                      <w:divBdr>
                        <w:top w:val="none" w:sz="0" w:space="0" w:color="auto"/>
                        <w:left w:val="none" w:sz="0" w:space="0" w:color="auto"/>
                        <w:bottom w:val="none" w:sz="0" w:space="0" w:color="auto"/>
                        <w:right w:val="none" w:sz="0" w:space="0" w:color="auto"/>
                      </w:divBdr>
                    </w:div>
                    <w:div w:id="1093817269">
                      <w:marLeft w:val="0"/>
                      <w:marRight w:val="0"/>
                      <w:marTop w:val="0"/>
                      <w:marBottom w:val="0"/>
                      <w:divBdr>
                        <w:top w:val="none" w:sz="0" w:space="0" w:color="auto"/>
                        <w:left w:val="none" w:sz="0" w:space="0" w:color="auto"/>
                        <w:bottom w:val="none" w:sz="0" w:space="0" w:color="auto"/>
                        <w:right w:val="none" w:sz="0" w:space="0" w:color="auto"/>
                      </w:divBdr>
                      <w:divsChild>
                        <w:div w:id="2053772391">
                          <w:marLeft w:val="0"/>
                          <w:marRight w:val="0"/>
                          <w:marTop w:val="0"/>
                          <w:marBottom w:val="0"/>
                          <w:divBdr>
                            <w:top w:val="none" w:sz="0" w:space="0" w:color="auto"/>
                            <w:left w:val="none" w:sz="0" w:space="0" w:color="auto"/>
                            <w:bottom w:val="none" w:sz="0" w:space="0" w:color="auto"/>
                            <w:right w:val="none" w:sz="0" w:space="0" w:color="auto"/>
                          </w:divBdr>
                          <w:divsChild>
                            <w:div w:id="833568038">
                              <w:marLeft w:val="0"/>
                              <w:marRight w:val="0"/>
                              <w:marTop w:val="0"/>
                              <w:marBottom w:val="0"/>
                              <w:divBdr>
                                <w:top w:val="none" w:sz="0" w:space="0" w:color="auto"/>
                                <w:left w:val="none" w:sz="0" w:space="0" w:color="auto"/>
                                <w:bottom w:val="none" w:sz="0" w:space="0" w:color="auto"/>
                                <w:right w:val="none" w:sz="0" w:space="0" w:color="auto"/>
                              </w:divBdr>
                              <w:divsChild>
                                <w:div w:id="1206454354">
                                  <w:marLeft w:val="0"/>
                                  <w:marRight w:val="0"/>
                                  <w:marTop w:val="0"/>
                                  <w:marBottom w:val="0"/>
                                  <w:divBdr>
                                    <w:top w:val="none" w:sz="0" w:space="0" w:color="auto"/>
                                    <w:left w:val="none" w:sz="0" w:space="0" w:color="auto"/>
                                    <w:bottom w:val="none" w:sz="0" w:space="0" w:color="auto"/>
                                    <w:right w:val="none" w:sz="0" w:space="0" w:color="auto"/>
                                  </w:divBdr>
                                  <w:divsChild>
                                    <w:div w:id="90557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728222">
                      <w:marLeft w:val="0"/>
                      <w:marRight w:val="0"/>
                      <w:marTop w:val="0"/>
                      <w:marBottom w:val="0"/>
                      <w:divBdr>
                        <w:top w:val="none" w:sz="0" w:space="0" w:color="auto"/>
                        <w:left w:val="none" w:sz="0" w:space="0" w:color="auto"/>
                        <w:bottom w:val="none" w:sz="0" w:space="0" w:color="auto"/>
                        <w:right w:val="none" w:sz="0" w:space="0" w:color="auto"/>
                      </w:divBdr>
                      <w:divsChild>
                        <w:div w:id="1259950074">
                          <w:marLeft w:val="0"/>
                          <w:marRight w:val="0"/>
                          <w:marTop w:val="0"/>
                          <w:marBottom w:val="0"/>
                          <w:divBdr>
                            <w:top w:val="none" w:sz="0" w:space="0" w:color="auto"/>
                            <w:left w:val="none" w:sz="0" w:space="0" w:color="auto"/>
                            <w:bottom w:val="none" w:sz="0" w:space="0" w:color="auto"/>
                            <w:right w:val="none" w:sz="0" w:space="0" w:color="auto"/>
                          </w:divBdr>
                          <w:divsChild>
                            <w:div w:id="878935231">
                              <w:marLeft w:val="0"/>
                              <w:marRight w:val="0"/>
                              <w:marTop w:val="0"/>
                              <w:marBottom w:val="0"/>
                              <w:divBdr>
                                <w:top w:val="none" w:sz="0" w:space="0" w:color="auto"/>
                                <w:left w:val="none" w:sz="0" w:space="0" w:color="auto"/>
                                <w:bottom w:val="none" w:sz="0" w:space="0" w:color="auto"/>
                                <w:right w:val="none" w:sz="0" w:space="0" w:color="auto"/>
                              </w:divBdr>
                              <w:divsChild>
                                <w:div w:id="344213363">
                                  <w:marLeft w:val="0"/>
                                  <w:marRight w:val="0"/>
                                  <w:marTop w:val="0"/>
                                  <w:marBottom w:val="0"/>
                                  <w:divBdr>
                                    <w:top w:val="none" w:sz="0" w:space="0" w:color="auto"/>
                                    <w:left w:val="none" w:sz="0" w:space="0" w:color="auto"/>
                                    <w:bottom w:val="none" w:sz="0" w:space="0" w:color="auto"/>
                                    <w:right w:val="none" w:sz="0" w:space="0" w:color="auto"/>
                                  </w:divBdr>
                                  <w:divsChild>
                                    <w:div w:id="125875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557251">
                      <w:marLeft w:val="0"/>
                      <w:marRight w:val="0"/>
                      <w:marTop w:val="0"/>
                      <w:marBottom w:val="0"/>
                      <w:divBdr>
                        <w:top w:val="none" w:sz="0" w:space="0" w:color="auto"/>
                        <w:left w:val="none" w:sz="0" w:space="0" w:color="auto"/>
                        <w:bottom w:val="none" w:sz="0" w:space="0" w:color="auto"/>
                        <w:right w:val="none" w:sz="0" w:space="0" w:color="auto"/>
                      </w:divBdr>
                    </w:div>
                    <w:div w:id="1656184104">
                      <w:marLeft w:val="0"/>
                      <w:marRight w:val="0"/>
                      <w:marTop w:val="0"/>
                      <w:marBottom w:val="0"/>
                      <w:divBdr>
                        <w:top w:val="none" w:sz="0" w:space="0" w:color="auto"/>
                        <w:left w:val="none" w:sz="0" w:space="0" w:color="auto"/>
                        <w:bottom w:val="none" w:sz="0" w:space="0" w:color="auto"/>
                        <w:right w:val="none" w:sz="0" w:space="0" w:color="auto"/>
                      </w:divBdr>
                      <w:divsChild>
                        <w:div w:id="331102721">
                          <w:marLeft w:val="0"/>
                          <w:marRight w:val="0"/>
                          <w:marTop w:val="0"/>
                          <w:marBottom w:val="0"/>
                          <w:divBdr>
                            <w:top w:val="none" w:sz="0" w:space="0" w:color="auto"/>
                            <w:left w:val="none" w:sz="0" w:space="0" w:color="auto"/>
                            <w:bottom w:val="none" w:sz="0" w:space="0" w:color="auto"/>
                            <w:right w:val="none" w:sz="0" w:space="0" w:color="auto"/>
                          </w:divBdr>
                          <w:divsChild>
                            <w:div w:id="1054505940">
                              <w:marLeft w:val="0"/>
                              <w:marRight w:val="0"/>
                              <w:marTop w:val="0"/>
                              <w:marBottom w:val="0"/>
                              <w:divBdr>
                                <w:top w:val="none" w:sz="0" w:space="0" w:color="auto"/>
                                <w:left w:val="none" w:sz="0" w:space="0" w:color="auto"/>
                                <w:bottom w:val="none" w:sz="0" w:space="0" w:color="auto"/>
                                <w:right w:val="none" w:sz="0" w:space="0" w:color="auto"/>
                              </w:divBdr>
                              <w:divsChild>
                                <w:div w:id="25721743">
                                  <w:marLeft w:val="0"/>
                                  <w:marRight w:val="0"/>
                                  <w:marTop w:val="0"/>
                                  <w:marBottom w:val="0"/>
                                  <w:divBdr>
                                    <w:top w:val="none" w:sz="0" w:space="0" w:color="auto"/>
                                    <w:left w:val="none" w:sz="0" w:space="0" w:color="auto"/>
                                    <w:bottom w:val="none" w:sz="0" w:space="0" w:color="auto"/>
                                    <w:right w:val="none" w:sz="0" w:space="0" w:color="auto"/>
                                  </w:divBdr>
                                  <w:divsChild>
                                    <w:div w:id="45509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345884">
                      <w:marLeft w:val="0"/>
                      <w:marRight w:val="0"/>
                      <w:marTop w:val="0"/>
                      <w:marBottom w:val="0"/>
                      <w:divBdr>
                        <w:top w:val="none" w:sz="0" w:space="0" w:color="auto"/>
                        <w:left w:val="none" w:sz="0" w:space="0" w:color="auto"/>
                        <w:bottom w:val="none" w:sz="0" w:space="0" w:color="auto"/>
                        <w:right w:val="none" w:sz="0" w:space="0" w:color="auto"/>
                      </w:divBdr>
                    </w:div>
                    <w:div w:id="1781147026">
                      <w:marLeft w:val="0"/>
                      <w:marRight w:val="0"/>
                      <w:marTop w:val="0"/>
                      <w:marBottom w:val="0"/>
                      <w:divBdr>
                        <w:top w:val="none" w:sz="0" w:space="0" w:color="auto"/>
                        <w:left w:val="none" w:sz="0" w:space="0" w:color="auto"/>
                        <w:bottom w:val="none" w:sz="0" w:space="0" w:color="auto"/>
                        <w:right w:val="none" w:sz="0" w:space="0" w:color="auto"/>
                      </w:divBdr>
                    </w:div>
                    <w:div w:id="1963464623">
                      <w:marLeft w:val="0"/>
                      <w:marRight w:val="0"/>
                      <w:marTop w:val="0"/>
                      <w:marBottom w:val="0"/>
                      <w:divBdr>
                        <w:top w:val="none" w:sz="0" w:space="0" w:color="auto"/>
                        <w:left w:val="none" w:sz="0" w:space="0" w:color="auto"/>
                        <w:bottom w:val="none" w:sz="0" w:space="0" w:color="auto"/>
                        <w:right w:val="none" w:sz="0" w:space="0" w:color="auto"/>
                      </w:divBdr>
                    </w:div>
                    <w:div w:id="1984504168">
                      <w:marLeft w:val="0"/>
                      <w:marRight w:val="0"/>
                      <w:marTop w:val="0"/>
                      <w:marBottom w:val="0"/>
                      <w:divBdr>
                        <w:top w:val="none" w:sz="0" w:space="0" w:color="auto"/>
                        <w:left w:val="none" w:sz="0" w:space="0" w:color="auto"/>
                        <w:bottom w:val="none" w:sz="0" w:space="0" w:color="auto"/>
                        <w:right w:val="none" w:sz="0" w:space="0" w:color="auto"/>
                      </w:divBdr>
                    </w:div>
                  </w:divsChild>
                </w:div>
                <w:div w:id="1916501722">
                  <w:marLeft w:val="0"/>
                  <w:marRight w:val="0"/>
                  <w:marTop w:val="0"/>
                  <w:marBottom w:val="0"/>
                  <w:divBdr>
                    <w:top w:val="none" w:sz="0" w:space="0" w:color="auto"/>
                    <w:left w:val="none" w:sz="0" w:space="0" w:color="auto"/>
                    <w:bottom w:val="none" w:sz="0" w:space="0" w:color="auto"/>
                    <w:right w:val="none" w:sz="0" w:space="0" w:color="auto"/>
                  </w:divBdr>
                  <w:divsChild>
                    <w:div w:id="424571758">
                      <w:marLeft w:val="0"/>
                      <w:marRight w:val="0"/>
                      <w:marTop w:val="0"/>
                      <w:marBottom w:val="0"/>
                      <w:divBdr>
                        <w:top w:val="none" w:sz="0" w:space="0" w:color="auto"/>
                        <w:left w:val="none" w:sz="0" w:space="0" w:color="auto"/>
                        <w:bottom w:val="none" w:sz="0" w:space="0" w:color="auto"/>
                        <w:right w:val="none" w:sz="0" w:space="0" w:color="auto"/>
                      </w:divBdr>
                    </w:div>
                    <w:div w:id="2129002887">
                      <w:marLeft w:val="0"/>
                      <w:marRight w:val="0"/>
                      <w:marTop w:val="0"/>
                      <w:marBottom w:val="0"/>
                      <w:divBdr>
                        <w:top w:val="none" w:sz="0" w:space="0" w:color="auto"/>
                        <w:left w:val="none" w:sz="0" w:space="0" w:color="auto"/>
                        <w:bottom w:val="none" w:sz="0" w:space="0" w:color="auto"/>
                        <w:right w:val="none" w:sz="0" w:space="0" w:color="auto"/>
                      </w:divBdr>
                    </w:div>
                  </w:divsChild>
                </w:div>
                <w:div w:id="1922060282">
                  <w:marLeft w:val="0"/>
                  <w:marRight w:val="0"/>
                  <w:marTop w:val="0"/>
                  <w:marBottom w:val="0"/>
                  <w:divBdr>
                    <w:top w:val="none" w:sz="0" w:space="0" w:color="auto"/>
                    <w:left w:val="none" w:sz="0" w:space="0" w:color="auto"/>
                    <w:bottom w:val="none" w:sz="0" w:space="0" w:color="auto"/>
                    <w:right w:val="none" w:sz="0" w:space="0" w:color="auto"/>
                  </w:divBdr>
                  <w:divsChild>
                    <w:div w:id="1629698512">
                      <w:marLeft w:val="0"/>
                      <w:marRight w:val="0"/>
                      <w:marTop w:val="0"/>
                      <w:marBottom w:val="0"/>
                      <w:divBdr>
                        <w:top w:val="none" w:sz="0" w:space="0" w:color="auto"/>
                        <w:left w:val="none" w:sz="0" w:space="0" w:color="auto"/>
                        <w:bottom w:val="none" w:sz="0" w:space="0" w:color="auto"/>
                        <w:right w:val="none" w:sz="0" w:space="0" w:color="auto"/>
                      </w:divBdr>
                      <w:divsChild>
                        <w:div w:id="1464545513">
                          <w:marLeft w:val="0"/>
                          <w:marRight w:val="0"/>
                          <w:marTop w:val="0"/>
                          <w:marBottom w:val="0"/>
                          <w:divBdr>
                            <w:top w:val="none" w:sz="0" w:space="0" w:color="auto"/>
                            <w:left w:val="none" w:sz="0" w:space="0" w:color="auto"/>
                            <w:bottom w:val="none" w:sz="0" w:space="0" w:color="auto"/>
                            <w:right w:val="none" w:sz="0" w:space="0" w:color="auto"/>
                          </w:divBdr>
                          <w:divsChild>
                            <w:div w:id="441268470">
                              <w:marLeft w:val="0"/>
                              <w:marRight w:val="0"/>
                              <w:marTop w:val="0"/>
                              <w:marBottom w:val="0"/>
                              <w:divBdr>
                                <w:top w:val="none" w:sz="0" w:space="0" w:color="auto"/>
                                <w:left w:val="none" w:sz="0" w:space="0" w:color="auto"/>
                                <w:bottom w:val="none" w:sz="0" w:space="0" w:color="auto"/>
                                <w:right w:val="none" w:sz="0" w:space="0" w:color="auto"/>
                              </w:divBdr>
                              <w:divsChild>
                                <w:div w:id="1246379440">
                                  <w:marLeft w:val="0"/>
                                  <w:marRight w:val="0"/>
                                  <w:marTop w:val="0"/>
                                  <w:marBottom w:val="0"/>
                                  <w:divBdr>
                                    <w:top w:val="none" w:sz="0" w:space="0" w:color="auto"/>
                                    <w:left w:val="none" w:sz="0" w:space="0" w:color="auto"/>
                                    <w:bottom w:val="none" w:sz="0" w:space="0" w:color="auto"/>
                                    <w:right w:val="none" w:sz="0" w:space="0" w:color="auto"/>
                                  </w:divBdr>
                                  <w:divsChild>
                                    <w:div w:id="87827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752742">
                      <w:marLeft w:val="0"/>
                      <w:marRight w:val="0"/>
                      <w:marTop w:val="0"/>
                      <w:marBottom w:val="0"/>
                      <w:divBdr>
                        <w:top w:val="none" w:sz="0" w:space="0" w:color="auto"/>
                        <w:left w:val="none" w:sz="0" w:space="0" w:color="auto"/>
                        <w:bottom w:val="none" w:sz="0" w:space="0" w:color="auto"/>
                        <w:right w:val="none" w:sz="0" w:space="0" w:color="auto"/>
                      </w:divBdr>
                    </w:div>
                  </w:divsChild>
                </w:div>
                <w:div w:id="1925994458">
                  <w:marLeft w:val="0"/>
                  <w:marRight w:val="0"/>
                  <w:marTop w:val="0"/>
                  <w:marBottom w:val="0"/>
                  <w:divBdr>
                    <w:top w:val="none" w:sz="0" w:space="0" w:color="auto"/>
                    <w:left w:val="none" w:sz="0" w:space="0" w:color="auto"/>
                    <w:bottom w:val="none" w:sz="0" w:space="0" w:color="auto"/>
                    <w:right w:val="none" w:sz="0" w:space="0" w:color="auto"/>
                  </w:divBdr>
                  <w:divsChild>
                    <w:div w:id="417797711">
                      <w:marLeft w:val="0"/>
                      <w:marRight w:val="0"/>
                      <w:marTop w:val="0"/>
                      <w:marBottom w:val="0"/>
                      <w:divBdr>
                        <w:top w:val="none" w:sz="0" w:space="0" w:color="auto"/>
                        <w:left w:val="none" w:sz="0" w:space="0" w:color="auto"/>
                        <w:bottom w:val="none" w:sz="0" w:space="0" w:color="auto"/>
                        <w:right w:val="none" w:sz="0" w:space="0" w:color="auto"/>
                      </w:divBdr>
                    </w:div>
                    <w:div w:id="799763354">
                      <w:marLeft w:val="0"/>
                      <w:marRight w:val="0"/>
                      <w:marTop w:val="0"/>
                      <w:marBottom w:val="0"/>
                      <w:divBdr>
                        <w:top w:val="none" w:sz="0" w:space="0" w:color="auto"/>
                        <w:left w:val="none" w:sz="0" w:space="0" w:color="auto"/>
                        <w:bottom w:val="none" w:sz="0" w:space="0" w:color="auto"/>
                        <w:right w:val="none" w:sz="0" w:space="0" w:color="auto"/>
                      </w:divBdr>
                    </w:div>
                  </w:divsChild>
                </w:div>
                <w:div w:id="1930851621">
                  <w:marLeft w:val="0"/>
                  <w:marRight w:val="0"/>
                  <w:marTop w:val="0"/>
                  <w:marBottom w:val="0"/>
                  <w:divBdr>
                    <w:top w:val="none" w:sz="0" w:space="0" w:color="auto"/>
                    <w:left w:val="none" w:sz="0" w:space="0" w:color="auto"/>
                    <w:bottom w:val="none" w:sz="0" w:space="0" w:color="auto"/>
                    <w:right w:val="none" w:sz="0" w:space="0" w:color="auto"/>
                  </w:divBdr>
                  <w:divsChild>
                    <w:div w:id="1422993614">
                      <w:marLeft w:val="0"/>
                      <w:marRight w:val="0"/>
                      <w:marTop w:val="0"/>
                      <w:marBottom w:val="0"/>
                      <w:divBdr>
                        <w:top w:val="none" w:sz="0" w:space="0" w:color="auto"/>
                        <w:left w:val="none" w:sz="0" w:space="0" w:color="auto"/>
                        <w:bottom w:val="none" w:sz="0" w:space="0" w:color="auto"/>
                        <w:right w:val="none" w:sz="0" w:space="0" w:color="auto"/>
                      </w:divBdr>
                    </w:div>
                  </w:divsChild>
                </w:div>
                <w:div w:id="2041587251">
                  <w:marLeft w:val="0"/>
                  <w:marRight w:val="0"/>
                  <w:marTop w:val="0"/>
                  <w:marBottom w:val="0"/>
                  <w:divBdr>
                    <w:top w:val="none" w:sz="0" w:space="0" w:color="auto"/>
                    <w:left w:val="none" w:sz="0" w:space="0" w:color="auto"/>
                    <w:bottom w:val="none" w:sz="0" w:space="0" w:color="auto"/>
                    <w:right w:val="none" w:sz="0" w:space="0" w:color="auto"/>
                  </w:divBdr>
                  <w:divsChild>
                    <w:div w:id="187643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403266">
          <w:marLeft w:val="0"/>
          <w:marRight w:val="0"/>
          <w:marTop w:val="0"/>
          <w:marBottom w:val="0"/>
          <w:divBdr>
            <w:top w:val="none" w:sz="0" w:space="0" w:color="auto"/>
            <w:left w:val="none" w:sz="0" w:space="0" w:color="auto"/>
            <w:bottom w:val="none" w:sz="0" w:space="0" w:color="auto"/>
            <w:right w:val="none" w:sz="0" w:space="0" w:color="auto"/>
          </w:divBdr>
          <w:divsChild>
            <w:div w:id="495069451">
              <w:marLeft w:val="-75"/>
              <w:marRight w:val="0"/>
              <w:marTop w:val="30"/>
              <w:marBottom w:val="30"/>
              <w:divBdr>
                <w:top w:val="none" w:sz="0" w:space="0" w:color="auto"/>
                <w:left w:val="none" w:sz="0" w:space="0" w:color="auto"/>
                <w:bottom w:val="none" w:sz="0" w:space="0" w:color="auto"/>
                <w:right w:val="none" w:sz="0" w:space="0" w:color="auto"/>
              </w:divBdr>
              <w:divsChild>
                <w:div w:id="307973772">
                  <w:marLeft w:val="0"/>
                  <w:marRight w:val="0"/>
                  <w:marTop w:val="0"/>
                  <w:marBottom w:val="0"/>
                  <w:divBdr>
                    <w:top w:val="none" w:sz="0" w:space="0" w:color="auto"/>
                    <w:left w:val="none" w:sz="0" w:space="0" w:color="auto"/>
                    <w:bottom w:val="none" w:sz="0" w:space="0" w:color="auto"/>
                    <w:right w:val="none" w:sz="0" w:space="0" w:color="auto"/>
                  </w:divBdr>
                  <w:divsChild>
                    <w:div w:id="1050033844">
                      <w:marLeft w:val="0"/>
                      <w:marRight w:val="0"/>
                      <w:marTop w:val="0"/>
                      <w:marBottom w:val="0"/>
                      <w:divBdr>
                        <w:top w:val="none" w:sz="0" w:space="0" w:color="auto"/>
                        <w:left w:val="none" w:sz="0" w:space="0" w:color="auto"/>
                        <w:bottom w:val="none" w:sz="0" w:space="0" w:color="auto"/>
                        <w:right w:val="none" w:sz="0" w:space="0" w:color="auto"/>
                      </w:divBdr>
                    </w:div>
                  </w:divsChild>
                </w:div>
                <w:div w:id="437139338">
                  <w:marLeft w:val="0"/>
                  <w:marRight w:val="0"/>
                  <w:marTop w:val="0"/>
                  <w:marBottom w:val="0"/>
                  <w:divBdr>
                    <w:top w:val="none" w:sz="0" w:space="0" w:color="auto"/>
                    <w:left w:val="none" w:sz="0" w:space="0" w:color="auto"/>
                    <w:bottom w:val="none" w:sz="0" w:space="0" w:color="auto"/>
                    <w:right w:val="none" w:sz="0" w:space="0" w:color="auto"/>
                  </w:divBdr>
                  <w:divsChild>
                    <w:div w:id="2082019107">
                      <w:marLeft w:val="0"/>
                      <w:marRight w:val="0"/>
                      <w:marTop w:val="0"/>
                      <w:marBottom w:val="0"/>
                      <w:divBdr>
                        <w:top w:val="none" w:sz="0" w:space="0" w:color="auto"/>
                        <w:left w:val="none" w:sz="0" w:space="0" w:color="auto"/>
                        <w:bottom w:val="none" w:sz="0" w:space="0" w:color="auto"/>
                        <w:right w:val="none" w:sz="0" w:space="0" w:color="auto"/>
                      </w:divBdr>
                    </w:div>
                  </w:divsChild>
                </w:div>
                <w:div w:id="503666736">
                  <w:marLeft w:val="0"/>
                  <w:marRight w:val="0"/>
                  <w:marTop w:val="0"/>
                  <w:marBottom w:val="0"/>
                  <w:divBdr>
                    <w:top w:val="none" w:sz="0" w:space="0" w:color="auto"/>
                    <w:left w:val="none" w:sz="0" w:space="0" w:color="auto"/>
                    <w:bottom w:val="none" w:sz="0" w:space="0" w:color="auto"/>
                    <w:right w:val="none" w:sz="0" w:space="0" w:color="auto"/>
                  </w:divBdr>
                  <w:divsChild>
                    <w:div w:id="661471377">
                      <w:marLeft w:val="0"/>
                      <w:marRight w:val="0"/>
                      <w:marTop w:val="0"/>
                      <w:marBottom w:val="0"/>
                      <w:divBdr>
                        <w:top w:val="none" w:sz="0" w:space="0" w:color="auto"/>
                        <w:left w:val="none" w:sz="0" w:space="0" w:color="auto"/>
                        <w:bottom w:val="none" w:sz="0" w:space="0" w:color="auto"/>
                        <w:right w:val="none" w:sz="0" w:space="0" w:color="auto"/>
                      </w:divBdr>
                    </w:div>
                  </w:divsChild>
                </w:div>
                <w:div w:id="534005372">
                  <w:marLeft w:val="0"/>
                  <w:marRight w:val="0"/>
                  <w:marTop w:val="0"/>
                  <w:marBottom w:val="0"/>
                  <w:divBdr>
                    <w:top w:val="none" w:sz="0" w:space="0" w:color="auto"/>
                    <w:left w:val="none" w:sz="0" w:space="0" w:color="auto"/>
                    <w:bottom w:val="none" w:sz="0" w:space="0" w:color="auto"/>
                    <w:right w:val="none" w:sz="0" w:space="0" w:color="auto"/>
                  </w:divBdr>
                  <w:divsChild>
                    <w:div w:id="2009793023">
                      <w:marLeft w:val="0"/>
                      <w:marRight w:val="0"/>
                      <w:marTop w:val="0"/>
                      <w:marBottom w:val="0"/>
                      <w:divBdr>
                        <w:top w:val="none" w:sz="0" w:space="0" w:color="auto"/>
                        <w:left w:val="none" w:sz="0" w:space="0" w:color="auto"/>
                        <w:bottom w:val="none" w:sz="0" w:space="0" w:color="auto"/>
                        <w:right w:val="none" w:sz="0" w:space="0" w:color="auto"/>
                      </w:divBdr>
                    </w:div>
                  </w:divsChild>
                </w:div>
                <w:div w:id="644088730">
                  <w:marLeft w:val="0"/>
                  <w:marRight w:val="0"/>
                  <w:marTop w:val="0"/>
                  <w:marBottom w:val="0"/>
                  <w:divBdr>
                    <w:top w:val="none" w:sz="0" w:space="0" w:color="auto"/>
                    <w:left w:val="none" w:sz="0" w:space="0" w:color="auto"/>
                    <w:bottom w:val="none" w:sz="0" w:space="0" w:color="auto"/>
                    <w:right w:val="none" w:sz="0" w:space="0" w:color="auto"/>
                  </w:divBdr>
                  <w:divsChild>
                    <w:div w:id="87779213">
                      <w:marLeft w:val="0"/>
                      <w:marRight w:val="0"/>
                      <w:marTop w:val="0"/>
                      <w:marBottom w:val="0"/>
                      <w:divBdr>
                        <w:top w:val="none" w:sz="0" w:space="0" w:color="auto"/>
                        <w:left w:val="none" w:sz="0" w:space="0" w:color="auto"/>
                        <w:bottom w:val="none" w:sz="0" w:space="0" w:color="auto"/>
                        <w:right w:val="none" w:sz="0" w:space="0" w:color="auto"/>
                      </w:divBdr>
                    </w:div>
                  </w:divsChild>
                </w:div>
                <w:div w:id="676885675">
                  <w:marLeft w:val="0"/>
                  <w:marRight w:val="0"/>
                  <w:marTop w:val="0"/>
                  <w:marBottom w:val="0"/>
                  <w:divBdr>
                    <w:top w:val="none" w:sz="0" w:space="0" w:color="auto"/>
                    <w:left w:val="none" w:sz="0" w:space="0" w:color="auto"/>
                    <w:bottom w:val="none" w:sz="0" w:space="0" w:color="auto"/>
                    <w:right w:val="none" w:sz="0" w:space="0" w:color="auto"/>
                  </w:divBdr>
                  <w:divsChild>
                    <w:div w:id="1896313014">
                      <w:marLeft w:val="0"/>
                      <w:marRight w:val="0"/>
                      <w:marTop w:val="0"/>
                      <w:marBottom w:val="0"/>
                      <w:divBdr>
                        <w:top w:val="none" w:sz="0" w:space="0" w:color="auto"/>
                        <w:left w:val="none" w:sz="0" w:space="0" w:color="auto"/>
                        <w:bottom w:val="none" w:sz="0" w:space="0" w:color="auto"/>
                        <w:right w:val="none" w:sz="0" w:space="0" w:color="auto"/>
                      </w:divBdr>
                    </w:div>
                  </w:divsChild>
                </w:div>
                <w:div w:id="796489559">
                  <w:marLeft w:val="0"/>
                  <w:marRight w:val="0"/>
                  <w:marTop w:val="0"/>
                  <w:marBottom w:val="0"/>
                  <w:divBdr>
                    <w:top w:val="none" w:sz="0" w:space="0" w:color="auto"/>
                    <w:left w:val="none" w:sz="0" w:space="0" w:color="auto"/>
                    <w:bottom w:val="none" w:sz="0" w:space="0" w:color="auto"/>
                    <w:right w:val="none" w:sz="0" w:space="0" w:color="auto"/>
                  </w:divBdr>
                  <w:divsChild>
                    <w:div w:id="1567715767">
                      <w:marLeft w:val="0"/>
                      <w:marRight w:val="0"/>
                      <w:marTop w:val="0"/>
                      <w:marBottom w:val="0"/>
                      <w:divBdr>
                        <w:top w:val="none" w:sz="0" w:space="0" w:color="auto"/>
                        <w:left w:val="none" w:sz="0" w:space="0" w:color="auto"/>
                        <w:bottom w:val="none" w:sz="0" w:space="0" w:color="auto"/>
                        <w:right w:val="none" w:sz="0" w:space="0" w:color="auto"/>
                      </w:divBdr>
                    </w:div>
                  </w:divsChild>
                </w:div>
                <w:div w:id="1091774477">
                  <w:marLeft w:val="0"/>
                  <w:marRight w:val="0"/>
                  <w:marTop w:val="0"/>
                  <w:marBottom w:val="0"/>
                  <w:divBdr>
                    <w:top w:val="none" w:sz="0" w:space="0" w:color="auto"/>
                    <w:left w:val="none" w:sz="0" w:space="0" w:color="auto"/>
                    <w:bottom w:val="none" w:sz="0" w:space="0" w:color="auto"/>
                    <w:right w:val="none" w:sz="0" w:space="0" w:color="auto"/>
                  </w:divBdr>
                  <w:divsChild>
                    <w:div w:id="1102647179">
                      <w:marLeft w:val="0"/>
                      <w:marRight w:val="0"/>
                      <w:marTop w:val="0"/>
                      <w:marBottom w:val="0"/>
                      <w:divBdr>
                        <w:top w:val="none" w:sz="0" w:space="0" w:color="auto"/>
                        <w:left w:val="none" w:sz="0" w:space="0" w:color="auto"/>
                        <w:bottom w:val="none" w:sz="0" w:space="0" w:color="auto"/>
                        <w:right w:val="none" w:sz="0" w:space="0" w:color="auto"/>
                      </w:divBdr>
                    </w:div>
                  </w:divsChild>
                </w:div>
                <w:div w:id="1191726365">
                  <w:marLeft w:val="0"/>
                  <w:marRight w:val="0"/>
                  <w:marTop w:val="0"/>
                  <w:marBottom w:val="0"/>
                  <w:divBdr>
                    <w:top w:val="none" w:sz="0" w:space="0" w:color="auto"/>
                    <w:left w:val="none" w:sz="0" w:space="0" w:color="auto"/>
                    <w:bottom w:val="none" w:sz="0" w:space="0" w:color="auto"/>
                    <w:right w:val="none" w:sz="0" w:space="0" w:color="auto"/>
                  </w:divBdr>
                  <w:divsChild>
                    <w:div w:id="677777187">
                      <w:marLeft w:val="0"/>
                      <w:marRight w:val="0"/>
                      <w:marTop w:val="0"/>
                      <w:marBottom w:val="0"/>
                      <w:divBdr>
                        <w:top w:val="none" w:sz="0" w:space="0" w:color="auto"/>
                        <w:left w:val="none" w:sz="0" w:space="0" w:color="auto"/>
                        <w:bottom w:val="none" w:sz="0" w:space="0" w:color="auto"/>
                        <w:right w:val="none" w:sz="0" w:space="0" w:color="auto"/>
                      </w:divBdr>
                    </w:div>
                  </w:divsChild>
                </w:div>
                <w:div w:id="1522011257">
                  <w:marLeft w:val="0"/>
                  <w:marRight w:val="0"/>
                  <w:marTop w:val="0"/>
                  <w:marBottom w:val="0"/>
                  <w:divBdr>
                    <w:top w:val="none" w:sz="0" w:space="0" w:color="auto"/>
                    <w:left w:val="none" w:sz="0" w:space="0" w:color="auto"/>
                    <w:bottom w:val="none" w:sz="0" w:space="0" w:color="auto"/>
                    <w:right w:val="none" w:sz="0" w:space="0" w:color="auto"/>
                  </w:divBdr>
                  <w:divsChild>
                    <w:div w:id="1944921496">
                      <w:marLeft w:val="0"/>
                      <w:marRight w:val="0"/>
                      <w:marTop w:val="0"/>
                      <w:marBottom w:val="0"/>
                      <w:divBdr>
                        <w:top w:val="none" w:sz="0" w:space="0" w:color="auto"/>
                        <w:left w:val="none" w:sz="0" w:space="0" w:color="auto"/>
                        <w:bottom w:val="none" w:sz="0" w:space="0" w:color="auto"/>
                        <w:right w:val="none" w:sz="0" w:space="0" w:color="auto"/>
                      </w:divBdr>
                    </w:div>
                  </w:divsChild>
                </w:div>
                <w:div w:id="1541014595">
                  <w:marLeft w:val="0"/>
                  <w:marRight w:val="0"/>
                  <w:marTop w:val="0"/>
                  <w:marBottom w:val="0"/>
                  <w:divBdr>
                    <w:top w:val="none" w:sz="0" w:space="0" w:color="auto"/>
                    <w:left w:val="none" w:sz="0" w:space="0" w:color="auto"/>
                    <w:bottom w:val="none" w:sz="0" w:space="0" w:color="auto"/>
                    <w:right w:val="none" w:sz="0" w:space="0" w:color="auto"/>
                  </w:divBdr>
                  <w:divsChild>
                    <w:div w:id="1652054758">
                      <w:marLeft w:val="0"/>
                      <w:marRight w:val="0"/>
                      <w:marTop w:val="0"/>
                      <w:marBottom w:val="0"/>
                      <w:divBdr>
                        <w:top w:val="none" w:sz="0" w:space="0" w:color="auto"/>
                        <w:left w:val="none" w:sz="0" w:space="0" w:color="auto"/>
                        <w:bottom w:val="none" w:sz="0" w:space="0" w:color="auto"/>
                        <w:right w:val="none" w:sz="0" w:space="0" w:color="auto"/>
                      </w:divBdr>
                    </w:div>
                  </w:divsChild>
                </w:div>
                <w:div w:id="1930576152">
                  <w:marLeft w:val="0"/>
                  <w:marRight w:val="0"/>
                  <w:marTop w:val="0"/>
                  <w:marBottom w:val="0"/>
                  <w:divBdr>
                    <w:top w:val="none" w:sz="0" w:space="0" w:color="auto"/>
                    <w:left w:val="none" w:sz="0" w:space="0" w:color="auto"/>
                    <w:bottom w:val="none" w:sz="0" w:space="0" w:color="auto"/>
                    <w:right w:val="none" w:sz="0" w:space="0" w:color="auto"/>
                  </w:divBdr>
                  <w:divsChild>
                    <w:div w:id="637225662">
                      <w:marLeft w:val="0"/>
                      <w:marRight w:val="0"/>
                      <w:marTop w:val="0"/>
                      <w:marBottom w:val="0"/>
                      <w:divBdr>
                        <w:top w:val="none" w:sz="0" w:space="0" w:color="auto"/>
                        <w:left w:val="none" w:sz="0" w:space="0" w:color="auto"/>
                        <w:bottom w:val="none" w:sz="0" w:space="0" w:color="auto"/>
                        <w:right w:val="none" w:sz="0" w:space="0" w:color="auto"/>
                      </w:divBdr>
                    </w:div>
                  </w:divsChild>
                </w:div>
                <w:div w:id="1980957123">
                  <w:marLeft w:val="0"/>
                  <w:marRight w:val="0"/>
                  <w:marTop w:val="0"/>
                  <w:marBottom w:val="0"/>
                  <w:divBdr>
                    <w:top w:val="none" w:sz="0" w:space="0" w:color="auto"/>
                    <w:left w:val="none" w:sz="0" w:space="0" w:color="auto"/>
                    <w:bottom w:val="none" w:sz="0" w:space="0" w:color="auto"/>
                    <w:right w:val="none" w:sz="0" w:space="0" w:color="auto"/>
                  </w:divBdr>
                  <w:divsChild>
                    <w:div w:id="286475021">
                      <w:marLeft w:val="0"/>
                      <w:marRight w:val="0"/>
                      <w:marTop w:val="0"/>
                      <w:marBottom w:val="0"/>
                      <w:divBdr>
                        <w:top w:val="none" w:sz="0" w:space="0" w:color="auto"/>
                        <w:left w:val="none" w:sz="0" w:space="0" w:color="auto"/>
                        <w:bottom w:val="none" w:sz="0" w:space="0" w:color="auto"/>
                        <w:right w:val="none" w:sz="0" w:space="0" w:color="auto"/>
                      </w:divBdr>
                    </w:div>
                  </w:divsChild>
                </w:div>
                <w:div w:id="2057465457">
                  <w:marLeft w:val="0"/>
                  <w:marRight w:val="0"/>
                  <w:marTop w:val="0"/>
                  <w:marBottom w:val="0"/>
                  <w:divBdr>
                    <w:top w:val="none" w:sz="0" w:space="0" w:color="auto"/>
                    <w:left w:val="none" w:sz="0" w:space="0" w:color="auto"/>
                    <w:bottom w:val="none" w:sz="0" w:space="0" w:color="auto"/>
                    <w:right w:val="none" w:sz="0" w:space="0" w:color="auto"/>
                  </w:divBdr>
                  <w:divsChild>
                    <w:div w:id="17698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3294">
          <w:marLeft w:val="0"/>
          <w:marRight w:val="0"/>
          <w:marTop w:val="0"/>
          <w:marBottom w:val="0"/>
          <w:divBdr>
            <w:top w:val="none" w:sz="0" w:space="0" w:color="auto"/>
            <w:left w:val="none" w:sz="0" w:space="0" w:color="auto"/>
            <w:bottom w:val="none" w:sz="0" w:space="0" w:color="auto"/>
            <w:right w:val="none" w:sz="0" w:space="0" w:color="auto"/>
          </w:divBdr>
        </w:div>
        <w:div w:id="1745448550">
          <w:marLeft w:val="0"/>
          <w:marRight w:val="0"/>
          <w:marTop w:val="0"/>
          <w:marBottom w:val="0"/>
          <w:divBdr>
            <w:top w:val="none" w:sz="0" w:space="0" w:color="auto"/>
            <w:left w:val="none" w:sz="0" w:space="0" w:color="auto"/>
            <w:bottom w:val="none" w:sz="0" w:space="0" w:color="auto"/>
            <w:right w:val="none" w:sz="0" w:space="0" w:color="auto"/>
          </w:divBdr>
        </w:div>
      </w:divsChild>
    </w:div>
    <w:div w:id="2089646473">
      <w:bodyDiv w:val="1"/>
      <w:marLeft w:val="0"/>
      <w:marRight w:val="0"/>
      <w:marTop w:val="0"/>
      <w:marBottom w:val="0"/>
      <w:divBdr>
        <w:top w:val="none" w:sz="0" w:space="0" w:color="auto"/>
        <w:left w:val="none" w:sz="0" w:space="0" w:color="auto"/>
        <w:bottom w:val="none" w:sz="0" w:space="0" w:color="auto"/>
        <w:right w:val="none" w:sz="0" w:space="0" w:color="auto"/>
      </w:divBdr>
      <w:divsChild>
        <w:div w:id="185757535">
          <w:marLeft w:val="0"/>
          <w:marRight w:val="0"/>
          <w:marTop w:val="0"/>
          <w:marBottom w:val="0"/>
          <w:divBdr>
            <w:top w:val="none" w:sz="0" w:space="0" w:color="auto"/>
            <w:left w:val="none" w:sz="0" w:space="0" w:color="auto"/>
            <w:bottom w:val="none" w:sz="0" w:space="0" w:color="auto"/>
            <w:right w:val="none" w:sz="0" w:space="0" w:color="auto"/>
          </w:divBdr>
        </w:div>
        <w:div w:id="509490960">
          <w:marLeft w:val="0"/>
          <w:marRight w:val="0"/>
          <w:marTop w:val="0"/>
          <w:marBottom w:val="0"/>
          <w:divBdr>
            <w:top w:val="none" w:sz="0" w:space="0" w:color="auto"/>
            <w:left w:val="none" w:sz="0" w:space="0" w:color="auto"/>
            <w:bottom w:val="none" w:sz="0" w:space="0" w:color="auto"/>
            <w:right w:val="none" w:sz="0" w:space="0" w:color="auto"/>
          </w:divBdr>
        </w:div>
        <w:div w:id="888538491">
          <w:marLeft w:val="0"/>
          <w:marRight w:val="0"/>
          <w:marTop w:val="0"/>
          <w:marBottom w:val="0"/>
          <w:divBdr>
            <w:top w:val="none" w:sz="0" w:space="0" w:color="auto"/>
            <w:left w:val="none" w:sz="0" w:space="0" w:color="auto"/>
            <w:bottom w:val="none" w:sz="0" w:space="0" w:color="auto"/>
            <w:right w:val="none" w:sz="0" w:space="0" w:color="auto"/>
          </w:divBdr>
        </w:div>
        <w:div w:id="1071931105">
          <w:marLeft w:val="0"/>
          <w:marRight w:val="0"/>
          <w:marTop w:val="0"/>
          <w:marBottom w:val="0"/>
          <w:divBdr>
            <w:top w:val="none" w:sz="0" w:space="0" w:color="auto"/>
            <w:left w:val="none" w:sz="0" w:space="0" w:color="auto"/>
            <w:bottom w:val="none" w:sz="0" w:space="0" w:color="auto"/>
            <w:right w:val="none" w:sz="0" w:space="0" w:color="auto"/>
          </w:divBdr>
        </w:div>
        <w:div w:id="1092320233">
          <w:marLeft w:val="0"/>
          <w:marRight w:val="0"/>
          <w:marTop w:val="0"/>
          <w:marBottom w:val="0"/>
          <w:divBdr>
            <w:top w:val="none" w:sz="0" w:space="0" w:color="auto"/>
            <w:left w:val="none" w:sz="0" w:space="0" w:color="auto"/>
            <w:bottom w:val="none" w:sz="0" w:space="0" w:color="auto"/>
            <w:right w:val="none" w:sz="0" w:space="0" w:color="auto"/>
          </w:divBdr>
        </w:div>
        <w:div w:id="1281230837">
          <w:marLeft w:val="0"/>
          <w:marRight w:val="0"/>
          <w:marTop w:val="0"/>
          <w:marBottom w:val="0"/>
          <w:divBdr>
            <w:top w:val="none" w:sz="0" w:space="0" w:color="auto"/>
            <w:left w:val="none" w:sz="0" w:space="0" w:color="auto"/>
            <w:bottom w:val="none" w:sz="0" w:space="0" w:color="auto"/>
            <w:right w:val="none" w:sz="0" w:space="0" w:color="auto"/>
          </w:divBdr>
        </w:div>
        <w:div w:id="1284577126">
          <w:marLeft w:val="0"/>
          <w:marRight w:val="0"/>
          <w:marTop w:val="0"/>
          <w:marBottom w:val="0"/>
          <w:divBdr>
            <w:top w:val="none" w:sz="0" w:space="0" w:color="auto"/>
            <w:left w:val="none" w:sz="0" w:space="0" w:color="auto"/>
            <w:bottom w:val="none" w:sz="0" w:space="0" w:color="auto"/>
            <w:right w:val="none" w:sz="0" w:space="0" w:color="auto"/>
          </w:divBdr>
        </w:div>
        <w:div w:id="1407265008">
          <w:marLeft w:val="0"/>
          <w:marRight w:val="0"/>
          <w:marTop w:val="0"/>
          <w:marBottom w:val="0"/>
          <w:divBdr>
            <w:top w:val="none" w:sz="0" w:space="0" w:color="auto"/>
            <w:left w:val="none" w:sz="0" w:space="0" w:color="auto"/>
            <w:bottom w:val="none" w:sz="0" w:space="0" w:color="auto"/>
            <w:right w:val="none" w:sz="0" w:space="0" w:color="auto"/>
          </w:divBdr>
        </w:div>
        <w:div w:id="2107849884">
          <w:marLeft w:val="0"/>
          <w:marRight w:val="0"/>
          <w:marTop w:val="0"/>
          <w:marBottom w:val="0"/>
          <w:divBdr>
            <w:top w:val="none" w:sz="0" w:space="0" w:color="auto"/>
            <w:left w:val="none" w:sz="0" w:space="0" w:color="auto"/>
            <w:bottom w:val="none" w:sz="0" w:space="0" w:color="auto"/>
            <w:right w:val="none" w:sz="0" w:space="0" w:color="auto"/>
          </w:divBdr>
        </w:div>
      </w:divsChild>
    </w:div>
    <w:div w:id="2089883664">
      <w:bodyDiv w:val="1"/>
      <w:marLeft w:val="0"/>
      <w:marRight w:val="0"/>
      <w:marTop w:val="0"/>
      <w:marBottom w:val="0"/>
      <w:divBdr>
        <w:top w:val="none" w:sz="0" w:space="0" w:color="auto"/>
        <w:left w:val="none" w:sz="0" w:space="0" w:color="auto"/>
        <w:bottom w:val="none" w:sz="0" w:space="0" w:color="auto"/>
        <w:right w:val="none" w:sz="0" w:space="0" w:color="auto"/>
      </w:divBdr>
      <w:divsChild>
        <w:div w:id="29688954">
          <w:marLeft w:val="0"/>
          <w:marRight w:val="0"/>
          <w:marTop w:val="0"/>
          <w:marBottom w:val="0"/>
          <w:divBdr>
            <w:top w:val="none" w:sz="0" w:space="0" w:color="auto"/>
            <w:left w:val="none" w:sz="0" w:space="0" w:color="auto"/>
            <w:bottom w:val="none" w:sz="0" w:space="0" w:color="auto"/>
            <w:right w:val="none" w:sz="0" w:space="0" w:color="auto"/>
          </w:divBdr>
          <w:divsChild>
            <w:div w:id="1102338298">
              <w:marLeft w:val="0"/>
              <w:marRight w:val="0"/>
              <w:marTop w:val="0"/>
              <w:marBottom w:val="0"/>
              <w:divBdr>
                <w:top w:val="none" w:sz="0" w:space="0" w:color="auto"/>
                <w:left w:val="none" w:sz="0" w:space="0" w:color="auto"/>
                <w:bottom w:val="none" w:sz="0" w:space="0" w:color="auto"/>
                <w:right w:val="none" w:sz="0" w:space="0" w:color="auto"/>
              </w:divBdr>
            </w:div>
          </w:divsChild>
        </w:div>
        <w:div w:id="86657581">
          <w:marLeft w:val="0"/>
          <w:marRight w:val="0"/>
          <w:marTop w:val="0"/>
          <w:marBottom w:val="0"/>
          <w:divBdr>
            <w:top w:val="none" w:sz="0" w:space="0" w:color="auto"/>
            <w:left w:val="none" w:sz="0" w:space="0" w:color="auto"/>
            <w:bottom w:val="none" w:sz="0" w:space="0" w:color="auto"/>
            <w:right w:val="none" w:sz="0" w:space="0" w:color="auto"/>
          </w:divBdr>
          <w:divsChild>
            <w:div w:id="759250878">
              <w:marLeft w:val="0"/>
              <w:marRight w:val="0"/>
              <w:marTop w:val="0"/>
              <w:marBottom w:val="0"/>
              <w:divBdr>
                <w:top w:val="none" w:sz="0" w:space="0" w:color="auto"/>
                <w:left w:val="none" w:sz="0" w:space="0" w:color="auto"/>
                <w:bottom w:val="none" w:sz="0" w:space="0" w:color="auto"/>
                <w:right w:val="none" w:sz="0" w:space="0" w:color="auto"/>
              </w:divBdr>
            </w:div>
          </w:divsChild>
        </w:div>
        <w:div w:id="87309989">
          <w:marLeft w:val="0"/>
          <w:marRight w:val="0"/>
          <w:marTop w:val="0"/>
          <w:marBottom w:val="0"/>
          <w:divBdr>
            <w:top w:val="none" w:sz="0" w:space="0" w:color="auto"/>
            <w:left w:val="none" w:sz="0" w:space="0" w:color="auto"/>
            <w:bottom w:val="none" w:sz="0" w:space="0" w:color="auto"/>
            <w:right w:val="none" w:sz="0" w:space="0" w:color="auto"/>
          </w:divBdr>
          <w:divsChild>
            <w:div w:id="666052117">
              <w:marLeft w:val="0"/>
              <w:marRight w:val="0"/>
              <w:marTop w:val="0"/>
              <w:marBottom w:val="0"/>
              <w:divBdr>
                <w:top w:val="none" w:sz="0" w:space="0" w:color="auto"/>
                <w:left w:val="none" w:sz="0" w:space="0" w:color="auto"/>
                <w:bottom w:val="none" w:sz="0" w:space="0" w:color="auto"/>
                <w:right w:val="none" w:sz="0" w:space="0" w:color="auto"/>
              </w:divBdr>
            </w:div>
          </w:divsChild>
        </w:div>
        <w:div w:id="216166949">
          <w:marLeft w:val="0"/>
          <w:marRight w:val="0"/>
          <w:marTop w:val="0"/>
          <w:marBottom w:val="0"/>
          <w:divBdr>
            <w:top w:val="none" w:sz="0" w:space="0" w:color="auto"/>
            <w:left w:val="none" w:sz="0" w:space="0" w:color="auto"/>
            <w:bottom w:val="none" w:sz="0" w:space="0" w:color="auto"/>
            <w:right w:val="none" w:sz="0" w:space="0" w:color="auto"/>
          </w:divBdr>
          <w:divsChild>
            <w:div w:id="1421636533">
              <w:marLeft w:val="0"/>
              <w:marRight w:val="0"/>
              <w:marTop w:val="0"/>
              <w:marBottom w:val="0"/>
              <w:divBdr>
                <w:top w:val="none" w:sz="0" w:space="0" w:color="auto"/>
                <w:left w:val="none" w:sz="0" w:space="0" w:color="auto"/>
                <w:bottom w:val="none" w:sz="0" w:space="0" w:color="auto"/>
                <w:right w:val="none" w:sz="0" w:space="0" w:color="auto"/>
              </w:divBdr>
            </w:div>
          </w:divsChild>
        </w:div>
        <w:div w:id="243418397">
          <w:marLeft w:val="0"/>
          <w:marRight w:val="0"/>
          <w:marTop w:val="0"/>
          <w:marBottom w:val="0"/>
          <w:divBdr>
            <w:top w:val="none" w:sz="0" w:space="0" w:color="auto"/>
            <w:left w:val="none" w:sz="0" w:space="0" w:color="auto"/>
            <w:bottom w:val="none" w:sz="0" w:space="0" w:color="auto"/>
            <w:right w:val="none" w:sz="0" w:space="0" w:color="auto"/>
          </w:divBdr>
          <w:divsChild>
            <w:div w:id="19164350">
              <w:marLeft w:val="0"/>
              <w:marRight w:val="0"/>
              <w:marTop w:val="0"/>
              <w:marBottom w:val="0"/>
              <w:divBdr>
                <w:top w:val="none" w:sz="0" w:space="0" w:color="auto"/>
                <w:left w:val="none" w:sz="0" w:space="0" w:color="auto"/>
                <w:bottom w:val="none" w:sz="0" w:space="0" w:color="auto"/>
                <w:right w:val="none" w:sz="0" w:space="0" w:color="auto"/>
              </w:divBdr>
            </w:div>
            <w:div w:id="909383655">
              <w:marLeft w:val="0"/>
              <w:marRight w:val="0"/>
              <w:marTop w:val="0"/>
              <w:marBottom w:val="0"/>
              <w:divBdr>
                <w:top w:val="none" w:sz="0" w:space="0" w:color="auto"/>
                <w:left w:val="none" w:sz="0" w:space="0" w:color="auto"/>
                <w:bottom w:val="none" w:sz="0" w:space="0" w:color="auto"/>
                <w:right w:val="none" w:sz="0" w:space="0" w:color="auto"/>
              </w:divBdr>
            </w:div>
            <w:div w:id="1815414866">
              <w:marLeft w:val="0"/>
              <w:marRight w:val="0"/>
              <w:marTop w:val="0"/>
              <w:marBottom w:val="0"/>
              <w:divBdr>
                <w:top w:val="none" w:sz="0" w:space="0" w:color="auto"/>
                <w:left w:val="none" w:sz="0" w:space="0" w:color="auto"/>
                <w:bottom w:val="none" w:sz="0" w:space="0" w:color="auto"/>
                <w:right w:val="none" w:sz="0" w:space="0" w:color="auto"/>
              </w:divBdr>
            </w:div>
          </w:divsChild>
        </w:div>
        <w:div w:id="393087143">
          <w:marLeft w:val="0"/>
          <w:marRight w:val="0"/>
          <w:marTop w:val="0"/>
          <w:marBottom w:val="0"/>
          <w:divBdr>
            <w:top w:val="none" w:sz="0" w:space="0" w:color="auto"/>
            <w:left w:val="none" w:sz="0" w:space="0" w:color="auto"/>
            <w:bottom w:val="none" w:sz="0" w:space="0" w:color="auto"/>
            <w:right w:val="none" w:sz="0" w:space="0" w:color="auto"/>
          </w:divBdr>
          <w:divsChild>
            <w:div w:id="299381247">
              <w:marLeft w:val="0"/>
              <w:marRight w:val="0"/>
              <w:marTop w:val="0"/>
              <w:marBottom w:val="0"/>
              <w:divBdr>
                <w:top w:val="none" w:sz="0" w:space="0" w:color="auto"/>
                <w:left w:val="none" w:sz="0" w:space="0" w:color="auto"/>
                <w:bottom w:val="none" w:sz="0" w:space="0" w:color="auto"/>
                <w:right w:val="none" w:sz="0" w:space="0" w:color="auto"/>
              </w:divBdr>
            </w:div>
          </w:divsChild>
        </w:div>
        <w:div w:id="558590489">
          <w:marLeft w:val="0"/>
          <w:marRight w:val="0"/>
          <w:marTop w:val="0"/>
          <w:marBottom w:val="0"/>
          <w:divBdr>
            <w:top w:val="none" w:sz="0" w:space="0" w:color="auto"/>
            <w:left w:val="none" w:sz="0" w:space="0" w:color="auto"/>
            <w:bottom w:val="none" w:sz="0" w:space="0" w:color="auto"/>
            <w:right w:val="none" w:sz="0" w:space="0" w:color="auto"/>
          </w:divBdr>
          <w:divsChild>
            <w:div w:id="214707704">
              <w:marLeft w:val="0"/>
              <w:marRight w:val="0"/>
              <w:marTop w:val="0"/>
              <w:marBottom w:val="0"/>
              <w:divBdr>
                <w:top w:val="none" w:sz="0" w:space="0" w:color="auto"/>
                <w:left w:val="none" w:sz="0" w:space="0" w:color="auto"/>
                <w:bottom w:val="none" w:sz="0" w:space="0" w:color="auto"/>
                <w:right w:val="none" w:sz="0" w:space="0" w:color="auto"/>
              </w:divBdr>
            </w:div>
          </w:divsChild>
        </w:div>
        <w:div w:id="815534262">
          <w:marLeft w:val="0"/>
          <w:marRight w:val="0"/>
          <w:marTop w:val="0"/>
          <w:marBottom w:val="0"/>
          <w:divBdr>
            <w:top w:val="none" w:sz="0" w:space="0" w:color="auto"/>
            <w:left w:val="none" w:sz="0" w:space="0" w:color="auto"/>
            <w:bottom w:val="none" w:sz="0" w:space="0" w:color="auto"/>
            <w:right w:val="none" w:sz="0" w:space="0" w:color="auto"/>
          </w:divBdr>
          <w:divsChild>
            <w:div w:id="2044281832">
              <w:marLeft w:val="0"/>
              <w:marRight w:val="0"/>
              <w:marTop w:val="0"/>
              <w:marBottom w:val="0"/>
              <w:divBdr>
                <w:top w:val="none" w:sz="0" w:space="0" w:color="auto"/>
                <w:left w:val="none" w:sz="0" w:space="0" w:color="auto"/>
                <w:bottom w:val="none" w:sz="0" w:space="0" w:color="auto"/>
                <w:right w:val="none" w:sz="0" w:space="0" w:color="auto"/>
              </w:divBdr>
            </w:div>
          </w:divsChild>
        </w:div>
        <w:div w:id="1037239692">
          <w:marLeft w:val="0"/>
          <w:marRight w:val="0"/>
          <w:marTop w:val="0"/>
          <w:marBottom w:val="0"/>
          <w:divBdr>
            <w:top w:val="none" w:sz="0" w:space="0" w:color="auto"/>
            <w:left w:val="none" w:sz="0" w:space="0" w:color="auto"/>
            <w:bottom w:val="none" w:sz="0" w:space="0" w:color="auto"/>
            <w:right w:val="none" w:sz="0" w:space="0" w:color="auto"/>
          </w:divBdr>
          <w:divsChild>
            <w:div w:id="121962508">
              <w:marLeft w:val="0"/>
              <w:marRight w:val="0"/>
              <w:marTop w:val="0"/>
              <w:marBottom w:val="0"/>
              <w:divBdr>
                <w:top w:val="none" w:sz="0" w:space="0" w:color="auto"/>
                <w:left w:val="none" w:sz="0" w:space="0" w:color="auto"/>
                <w:bottom w:val="none" w:sz="0" w:space="0" w:color="auto"/>
                <w:right w:val="none" w:sz="0" w:space="0" w:color="auto"/>
              </w:divBdr>
            </w:div>
            <w:div w:id="215892578">
              <w:marLeft w:val="0"/>
              <w:marRight w:val="0"/>
              <w:marTop w:val="0"/>
              <w:marBottom w:val="0"/>
              <w:divBdr>
                <w:top w:val="none" w:sz="0" w:space="0" w:color="auto"/>
                <w:left w:val="none" w:sz="0" w:space="0" w:color="auto"/>
                <w:bottom w:val="none" w:sz="0" w:space="0" w:color="auto"/>
                <w:right w:val="none" w:sz="0" w:space="0" w:color="auto"/>
              </w:divBdr>
            </w:div>
            <w:div w:id="636229090">
              <w:marLeft w:val="0"/>
              <w:marRight w:val="0"/>
              <w:marTop w:val="0"/>
              <w:marBottom w:val="0"/>
              <w:divBdr>
                <w:top w:val="none" w:sz="0" w:space="0" w:color="auto"/>
                <w:left w:val="none" w:sz="0" w:space="0" w:color="auto"/>
                <w:bottom w:val="none" w:sz="0" w:space="0" w:color="auto"/>
                <w:right w:val="none" w:sz="0" w:space="0" w:color="auto"/>
              </w:divBdr>
              <w:divsChild>
                <w:div w:id="13655041">
                  <w:marLeft w:val="0"/>
                  <w:marRight w:val="0"/>
                  <w:marTop w:val="0"/>
                  <w:marBottom w:val="0"/>
                  <w:divBdr>
                    <w:top w:val="none" w:sz="0" w:space="0" w:color="auto"/>
                    <w:left w:val="none" w:sz="0" w:space="0" w:color="auto"/>
                    <w:bottom w:val="none" w:sz="0" w:space="0" w:color="auto"/>
                    <w:right w:val="none" w:sz="0" w:space="0" w:color="auto"/>
                  </w:divBdr>
                  <w:divsChild>
                    <w:div w:id="242223028">
                      <w:marLeft w:val="0"/>
                      <w:marRight w:val="0"/>
                      <w:marTop w:val="0"/>
                      <w:marBottom w:val="0"/>
                      <w:divBdr>
                        <w:top w:val="none" w:sz="0" w:space="0" w:color="auto"/>
                        <w:left w:val="none" w:sz="0" w:space="0" w:color="auto"/>
                        <w:bottom w:val="none" w:sz="0" w:space="0" w:color="auto"/>
                        <w:right w:val="none" w:sz="0" w:space="0" w:color="auto"/>
                      </w:divBdr>
                      <w:divsChild>
                        <w:div w:id="670136649">
                          <w:marLeft w:val="0"/>
                          <w:marRight w:val="0"/>
                          <w:marTop w:val="0"/>
                          <w:marBottom w:val="0"/>
                          <w:divBdr>
                            <w:top w:val="none" w:sz="0" w:space="0" w:color="auto"/>
                            <w:left w:val="none" w:sz="0" w:space="0" w:color="auto"/>
                            <w:bottom w:val="none" w:sz="0" w:space="0" w:color="auto"/>
                            <w:right w:val="none" w:sz="0" w:space="0" w:color="auto"/>
                          </w:divBdr>
                          <w:divsChild>
                            <w:div w:id="16867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470514">
              <w:marLeft w:val="0"/>
              <w:marRight w:val="0"/>
              <w:marTop w:val="0"/>
              <w:marBottom w:val="0"/>
              <w:divBdr>
                <w:top w:val="none" w:sz="0" w:space="0" w:color="auto"/>
                <w:left w:val="none" w:sz="0" w:space="0" w:color="auto"/>
                <w:bottom w:val="none" w:sz="0" w:space="0" w:color="auto"/>
                <w:right w:val="none" w:sz="0" w:space="0" w:color="auto"/>
              </w:divBdr>
            </w:div>
            <w:div w:id="1019740989">
              <w:marLeft w:val="0"/>
              <w:marRight w:val="0"/>
              <w:marTop w:val="0"/>
              <w:marBottom w:val="0"/>
              <w:divBdr>
                <w:top w:val="none" w:sz="0" w:space="0" w:color="auto"/>
                <w:left w:val="none" w:sz="0" w:space="0" w:color="auto"/>
                <w:bottom w:val="none" w:sz="0" w:space="0" w:color="auto"/>
                <w:right w:val="none" w:sz="0" w:space="0" w:color="auto"/>
              </w:divBdr>
            </w:div>
            <w:div w:id="1376805866">
              <w:marLeft w:val="0"/>
              <w:marRight w:val="0"/>
              <w:marTop w:val="0"/>
              <w:marBottom w:val="0"/>
              <w:divBdr>
                <w:top w:val="none" w:sz="0" w:space="0" w:color="auto"/>
                <w:left w:val="none" w:sz="0" w:space="0" w:color="auto"/>
                <w:bottom w:val="none" w:sz="0" w:space="0" w:color="auto"/>
                <w:right w:val="none" w:sz="0" w:space="0" w:color="auto"/>
              </w:divBdr>
              <w:divsChild>
                <w:div w:id="1800996132">
                  <w:marLeft w:val="0"/>
                  <w:marRight w:val="0"/>
                  <w:marTop w:val="0"/>
                  <w:marBottom w:val="0"/>
                  <w:divBdr>
                    <w:top w:val="none" w:sz="0" w:space="0" w:color="auto"/>
                    <w:left w:val="none" w:sz="0" w:space="0" w:color="auto"/>
                    <w:bottom w:val="none" w:sz="0" w:space="0" w:color="auto"/>
                    <w:right w:val="none" w:sz="0" w:space="0" w:color="auto"/>
                  </w:divBdr>
                  <w:divsChild>
                    <w:div w:id="1178739323">
                      <w:marLeft w:val="0"/>
                      <w:marRight w:val="0"/>
                      <w:marTop w:val="0"/>
                      <w:marBottom w:val="0"/>
                      <w:divBdr>
                        <w:top w:val="none" w:sz="0" w:space="0" w:color="auto"/>
                        <w:left w:val="none" w:sz="0" w:space="0" w:color="auto"/>
                        <w:bottom w:val="none" w:sz="0" w:space="0" w:color="auto"/>
                        <w:right w:val="none" w:sz="0" w:space="0" w:color="auto"/>
                      </w:divBdr>
                      <w:divsChild>
                        <w:div w:id="326133649">
                          <w:marLeft w:val="0"/>
                          <w:marRight w:val="0"/>
                          <w:marTop w:val="0"/>
                          <w:marBottom w:val="0"/>
                          <w:divBdr>
                            <w:top w:val="none" w:sz="0" w:space="0" w:color="auto"/>
                            <w:left w:val="none" w:sz="0" w:space="0" w:color="auto"/>
                            <w:bottom w:val="none" w:sz="0" w:space="0" w:color="auto"/>
                            <w:right w:val="none" w:sz="0" w:space="0" w:color="auto"/>
                          </w:divBdr>
                          <w:divsChild>
                            <w:div w:id="118123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20693">
              <w:marLeft w:val="0"/>
              <w:marRight w:val="0"/>
              <w:marTop w:val="0"/>
              <w:marBottom w:val="0"/>
              <w:divBdr>
                <w:top w:val="none" w:sz="0" w:space="0" w:color="auto"/>
                <w:left w:val="none" w:sz="0" w:space="0" w:color="auto"/>
                <w:bottom w:val="none" w:sz="0" w:space="0" w:color="auto"/>
                <w:right w:val="none" w:sz="0" w:space="0" w:color="auto"/>
              </w:divBdr>
            </w:div>
            <w:div w:id="1767338685">
              <w:marLeft w:val="0"/>
              <w:marRight w:val="0"/>
              <w:marTop w:val="0"/>
              <w:marBottom w:val="0"/>
              <w:divBdr>
                <w:top w:val="none" w:sz="0" w:space="0" w:color="auto"/>
                <w:left w:val="none" w:sz="0" w:space="0" w:color="auto"/>
                <w:bottom w:val="none" w:sz="0" w:space="0" w:color="auto"/>
                <w:right w:val="none" w:sz="0" w:space="0" w:color="auto"/>
              </w:divBdr>
            </w:div>
            <w:div w:id="1792547970">
              <w:marLeft w:val="0"/>
              <w:marRight w:val="0"/>
              <w:marTop w:val="0"/>
              <w:marBottom w:val="0"/>
              <w:divBdr>
                <w:top w:val="none" w:sz="0" w:space="0" w:color="auto"/>
                <w:left w:val="none" w:sz="0" w:space="0" w:color="auto"/>
                <w:bottom w:val="none" w:sz="0" w:space="0" w:color="auto"/>
                <w:right w:val="none" w:sz="0" w:space="0" w:color="auto"/>
              </w:divBdr>
            </w:div>
            <w:div w:id="1833137620">
              <w:marLeft w:val="0"/>
              <w:marRight w:val="0"/>
              <w:marTop w:val="0"/>
              <w:marBottom w:val="0"/>
              <w:divBdr>
                <w:top w:val="none" w:sz="0" w:space="0" w:color="auto"/>
                <w:left w:val="none" w:sz="0" w:space="0" w:color="auto"/>
                <w:bottom w:val="none" w:sz="0" w:space="0" w:color="auto"/>
                <w:right w:val="none" w:sz="0" w:space="0" w:color="auto"/>
              </w:divBdr>
              <w:divsChild>
                <w:div w:id="1531382527">
                  <w:marLeft w:val="0"/>
                  <w:marRight w:val="0"/>
                  <w:marTop w:val="0"/>
                  <w:marBottom w:val="0"/>
                  <w:divBdr>
                    <w:top w:val="none" w:sz="0" w:space="0" w:color="auto"/>
                    <w:left w:val="none" w:sz="0" w:space="0" w:color="auto"/>
                    <w:bottom w:val="none" w:sz="0" w:space="0" w:color="auto"/>
                    <w:right w:val="none" w:sz="0" w:space="0" w:color="auto"/>
                  </w:divBdr>
                  <w:divsChild>
                    <w:div w:id="1863547301">
                      <w:marLeft w:val="0"/>
                      <w:marRight w:val="0"/>
                      <w:marTop w:val="0"/>
                      <w:marBottom w:val="0"/>
                      <w:divBdr>
                        <w:top w:val="none" w:sz="0" w:space="0" w:color="auto"/>
                        <w:left w:val="none" w:sz="0" w:space="0" w:color="auto"/>
                        <w:bottom w:val="none" w:sz="0" w:space="0" w:color="auto"/>
                        <w:right w:val="none" w:sz="0" w:space="0" w:color="auto"/>
                      </w:divBdr>
                      <w:divsChild>
                        <w:div w:id="1039546648">
                          <w:marLeft w:val="0"/>
                          <w:marRight w:val="0"/>
                          <w:marTop w:val="0"/>
                          <w:marBottom w:val="0"/>
                          <w:divBdr>
                            <w:top w:val="none" w:sz="0" w:space="0" w:color="auto"/>
                            <w:left w:val="none" w:sz="0" w:space="0" w:color="auto"/>
                            <w:bottom w:val="none" w:sz="0" w:space="0" w:color="auto"/>
                            <w:right w:val="none" w:sz="0" w:space="0" w:color="auto"/>
                          </w:divBdr>
                          <w:divsChild>
                            <w:div w:id="89489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245506">
              <w:marLeft w:val="0"/>
              <w:marRight w:val="0"/>
              <w:marTop w:val="0"/>
              <w:marBottom w:val="0"/>
              <w:divBdr>
                <w:top w:val="none" w:sz="0" w:space="0" w:color="auto"/>
                <w:left w:val="none" w:sz="0" w:space="0" w:color="auto"/>
                <w:bottom w:val="none" w:sz="0" w:space="0" w:color="auto"/>
                <w:right w:val="none" w:sz="0" w:space="0" w:color="auto"/>
              </w:divBdr>
              <w:divsChild>
                <w:div w:id="672488845">
                  <w:marLeft w:val="0"/>
                  <w:marRight w:val="0"/>
                  <w:marTop w:val="0"/>
                  <w:marBottom w:val="0"/>
                  <w:divBdr>
                    <w:top w:val="none" w:sz="0" w:space="0" w:color="auto"/>
                    <w:left w:val="none" w:sz="0" w:space="0" w:color="auto"/>
                    <w:bottom w:val="none" w:sz="0" w:space="0" w:color="auto"/>
                    <w:right w:val="none" w:sz="0" w:space="0" w:color="auto"/>
                  </w:divBdr>
                  <w:divsChild>
                    <w:div w:id="36241622">
                      <w:marLeft w:val="0"/>
                      <w:marRight w:val="0"/>
                      <w:marTop w:val="0"/>
                      <w:marBottom w:val="0"/>
                      <w:divBdr>
                        <w:top w:val="none" w:sz="0" w:space="0" w:color="auto"/>
                        <w:left w:val="none" w:sz="0" w:space="0" w:color="auto"/>
                        <w:bottom w:val="none" w:sz="0" w:space="0" w:color="auto"/>
                        <w:right w:val="none" w:sz="0" w:space="0" w:color="auto"/>
                      </w:divBdr>
                      <w:divsChild>
                        <w:div w:id="611980917">
                          <w:marLeft w:val="0"/>
                          <w:marRight w:val="0"/>
                          <w:marTop w:val="0"/>
                          <w:marBottom w:val="0"/>
                          <w:divBdr>
                            <w:top w:val="none" w:sz="0" w:space="0" w:color="auto"/>
                            <w:left w:val="none" w:sz="0" w:space="0" w:color="auto"/>
                            <w:bottom w:val="none" w:sz="0" w:space="0" w:color="auto"/>
                            <w:right w:val="none" w:sz="0" w:space="0" w:color="auto"/>
                          </w:divBdr>
                          <w:divsChild>
                            <w:div w:id="17930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954046">
          <w:marLeft w:val="0"/>
          <w:marRight w:val="0"/>
          <w:marTop w:val="0"/>
          <w:marBottom w:val="0"/>
          <w:divBdr>
            <w:top w:val="none" w:sz="0" w:space="0" w:color="auto"/>
            <w:left w:val="none" w:sz="0" w:space="0" w:color="auto"/>
            <w:bottom w:val="none" w:sz="0" w:space="0" w:color="auto"/>
            <w:right w:val="none" w:sz="0" w:space="0" w:color="auto"/>
          </w:divBdr>
          <w:divsChild>
            <w:div w:id="1776906012">
              <w:marLeft w:val="0"/>
              <w:marRight w:val="0"/>
              <w:marTop w:val="0"/>
              <w:marBottom w:val="0"/>
              <w:divBdr>
                <w:top w:val="none" w:sz="0" w:space="0" w:color="auto"/>
                <w:left w:val="none" w:sz="0" w:space="0" w:color="auto"/>
                <w:bottom w:val="none" w:sz="0" w:space="0" w:color="auto"/>
                <w:right w:val="none" w:sz="0" w:space="0" w:color="auto"/>
              </w:divBdr>
            </w:div>
          </w:divsChild>
        </w:div>
        <w:div w:id="1241600881">
          <w:marLeft w:val="0"/>
          <w:marRight w:val="0"/>
          <w:marTop w:val="0"/>
          <w:marBottom w:val="0"/>
          <w:divBdr>
            <w:top w:val="none" w:sz="0" w:space="0" w:color="auto"/>
            <w:left w:val="none" w:sz="0" w:space="0" w:color="auto"/>
            <w:bottom w:val="none" w:sz="0" w:space="0" w:color="auto"/>
            <w:right w:val="none" w:sz="0" w:space="0" w:color="auto"/>
          </w:divBdr>
          <w:divsChild>
            <w:div w:id="523135237">
              <w:marLeft w:val="0"/>
              <w:marRight w:val="0"/>
              <w:marTop w:val="0"/>
              <w:marBottom w:val="0"/>
              <w:divBdr>
                <w:top w:val="none" w:sz="0" w:space="0" w:color="auto"/>
                <w:left w:val="none" w:sz="0" w:space="0" w:color="auto"/>
                <w:bottom w:val="none" w:sz="0" w:space="0" w:color="auto"/>
                <w:right w:val="none" w:sz="0" w:space="0" w:color="auto"/>
              </w:divBdr>
              <w:divsChild>
                <w:div w:id="1304459250">
                  <w:marLeft w:val="0"/>
                  <w:marRight w:val="0"/>
                  <w:marTop w:val="0"/>
                  <w:marBottom w:val="0"/>
                  <w:divBdr>
                    <w:top w:val="none" w:sz="0" w:space="0" w:color="auto"/>
                    <w:left w:val="none" w:sz="0" w:space="0" w:color="auto"/>
                    <w:bottom w:val="none" w:sz="0" w:space="0" w:color="auto"/>
                    <w:right w:val="none" w:sz="0" w:space="0" w:color="auto"/>
                  </w:divBdr>
                  <w:divsChild>
                    <w:div w:id="575554233">
                      <w:marLeft w:val="0"/>
                      <w:marRight w:val="0"/>
                      <w:marTop w:val="0"/>
                      <w:marBottom w:val="0"/>
                      <w:divBdr>
                        <w:top w:val="none" w:sz="0" w:space="0" w:color="auto"/>
                        <w:left w:val="none" w:sz="0" w:space="0" w:color="auto"/>
                        <w:bottom w:val="none" w:sz="0" w:space="0" w:color="auto"/>
                        <w:right w:val="none" w:sz="0" w:space="0" w:color="auto"/>
                      </w:divBdr>
                      <w:divsChild>
                        <w:div w:id="924069568">
                          <w:marLeft w:val="0"/>
                          <w:marRight w:val="0"/>
                          <w:marTop w:val="0"/>
                          <w:marBottom w:val="0"/>
                          <w:divBdr>
                            <w:top w:val="none" w:sz="0" w:space="0" w:color="auto"/>
                            <w:left w:val="none" w:sz="0" w:space="0" w:color="auto"/>
                            <w:bottom w:val="none" w:sz="0" w:space="0" w:color="auto"/>
                            <w:right w:val="none" w:sz="0" w:space="0" w:color="auto"/>
                          </w:divBdr>
                          <w:divsChild>
                            <w:div w:id="18236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413358">
              <w:marLeft w:val="0"/>
              <w:marRight w:val="0"/>
              <w:marTop w:val="0"/>
              <w:marBottom w:val="0"/>
              <w:divBdr>
                <w:top w:val="none" w:sz="0" w:space="0" w:color="auto"/>
                <w:left w:val="none" w:sz="0" w:space="0" w:color="auto"/>
                <w:bottom w:val="none" w:sz="0" w:space="0" w:color="auto"/>
                <w:right w:val="none" w:sz="0" w:space="0" w:color="auto"/>
              </w:divBdr>
            </w:div>
          </w:divsChild>
        </w:div>
        <w:div w:id="1281180855">
          <w:marLeft w:val="0"/>
          <w:marRight w:val="0"/>
          <w:marTop w:val="0"/>
          <w:marBottom w:val="0"/>
          <w:divBdr>
            <w:top w:val="none" w:sz="0" w:space="0" w:color="auto"/>
            <w:left w:val="none" w:sz="0" w:space="0" w:color="auto"/>
            <w:bottom w:val="none" w:sz="0" w:space="0" w:color="auto"/>
            <w:right w:val="none" w:sz="0" w:space="0" w:color="auto"/>
          </w:divBdr>
          <w:divsChild>
            <w:div w:id="267590016">
              <w:marLeft w:val="0"/>
              <w:marRight w:val="0"/>
              <w:marTop w:val="0"/>
              <w:marBottom w:val="0"/>
              <w:divBdr>
                <w:top w:val="none" w:sz="0" w:space="0" w:color="auto"/>
                <w:left w:val="none" w:sz="0" w:space="0" w:color="auto"/>
                <w:bottom w:val="none" w:sz="0" w:space="0" w:color="auto"/>
                <w:right w:val="none" w:sz="0" w:space="0" w:color="auto"/>
              </w:divBdr>
            </w:div>
            <w:div w:id="1271232100">
              <w:marLeft w:val="0"/>
              <w:marRight w:val="0"/>
              <w:marTop w:val="0"/>
              <w:marBottom w:val="0"/>
              <w:divBdr>
                <w:top w:val="none" w:sz="0" w:space="0" w:color="auto"/>
                <w:left w:val="none" w:sz="0" w:space="0" w:color="auto"/>
                <w:bottom w:val="none" w:sz="0" w:space="0" w:color="auto"/>
                <w:right w:val="none" w:sz="0" w:space="0" w:color="auto"/>
              </w:divBdr>
              <w:divsChild>
                <w:div w:id="97916888">
                  <w:marLeft w:val="0"/>
                  <w:marRight w:val="0"/>
                  <w:marTop w:val="0"/>
                  <w:marBottom w:val="0"/>
                  <w:divBdr>
                    <w:top w:val="none" w:sz="0" w:space="0" w:color="auto"/>
                    <w:left w:val="none" w:sz="0" w:space="0" w:color="auto"/>
                    <w:bottom w:val="none" w:sz="0" w:space="0" w:color="auto"/>
                    <w:right w:val="none" w:sz="0" w:space="0" w:color="auto"/>
                  </w:divBdr>
                  <w:divsChild>
                    <w:div w:id="1410880625">
                      <w:marLeft w:val="0"/>
                      <w:marRight w:val="0"/>
                      <w:marTop w:val="0"/>
                      <w:marBottom w:val="0"/>
                      <w:divBdr>
                        <w:top w:val="none" w:sz="0" w:space="0" w:color="auto"/>
                        <w:left w:val="none" w:sz="0" w:space="0" w:color="auto"/>
                        <w:bottom w:val="none" w:sz="0" w:space="0" w:color="auto"/>
                        <w:right w:val="none" w:sz="0" w:space="0" w:color="auto"/>
                      </w:divBdr>
                      <w:divsChild>
                        <w:div w:id="1180390728">
                          <w:marLeft w:val="0"/>
                          <w:marRight w:val="0"/>
                          <w:marTop w:val="0"/>
                          <w:marBottom w:val="0"/>
                          <w:divBdr>
                            <w:top w:val="none" w:sz="0" w:space="0" w:color="auto"/>
                            <w:left w:val="none" w:sz="0" w:space="0" w:color="auto"/>
                            <w:bottom w:val="none" w:sz="0" w:space="0" w:color="auto"/>
                            <w:right w:val="none" w:sz="0" w:space="0" w:color="auto"/>
                          </w:divBdr>
                          <w:divsChild>
                            <w:div w:id="36425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574247">
          <w:marLeft w:val="0"/>
          <w:marRight w:val="0"/>
          <w:marTop w:val="0"/>
          <w:marBottom w:val="0"/>
          <w:divBdr>
            <w:top w:val="none" w:sz="0" w:space="0" w:color="auto"/>
            <w:left w:val="none" w:sz="0" w:space="0" w:color="auto"/>
            <w:bottom w:val="none" w:sz="0" w:space="0" w:color="auto"/>
            <w:right w:val="none" w:sz="0" w:space="0" w:color="auto"/>
          </w:divBdr>
          <w:divsChild>
            <w:div w:id="915820819">
              <w:marLeft w:val="0"/>
              <w:marRight w:val="0"/>
              <w:marTop w:val="0"/>
              <w:marBottom w:val="0"/>
              <w:divBdr>
                <w:top w:val="none" w:sz="0" w:space="0" w:color="auto"/>
                <w:left w:val="none" w:sz="0" w:space="0" w:color="auto"/>
                <w:bottom w:val="none" w:sz="0" w:space="0" w:color="auto"/>
                <w:right w:val="none" w:sz="0" w:space="0" w:color="auto"/>
              </w:divBdr>
            </w:div>
            <w:div w:id="1057430972">
              <w:marLeft w:val="0"/>
              <w:marRight w:val="0"/>
              <w:marTop w:val="0"/>
              <w:marBottom w:val="0"/>
              <w:divBdr>
                <w:top w:val="none" w:sz="0" w:space="0" w:color="auto"/>
                <w:left w:val="none" w:sz="0" w:space="0" w:color="auto"/>
                <w:bottom w:val="none" w:sz="0" w:space="0" w:color="auto"/>
                <w:right w:val="none" w:sz="0" w:space="0" w:color="auto"/>
              </w:divBdr>
            </w:div>
          </w:divsChild>
        </w:div>
        <w:div w:id="1495335227">
          <w:marLeft w:val="0"/>
          <w:marRight w:val="0"/>
          <w:marTop w:val="0"/>
          <w:marBottom w:val="0"/>
          <w:divBdr>
            <w:top w:val="none" w:sz="0" w:space="0" w:color="auto"/>
            <w:left w:val="none" w:sz="0" w:space="0" w:color="auto"/>
            <w:bottom w:val="none" w:sz="0" w:space="0" w:color="auto"/>
            <w:right w:val="none" w:sz="0" w:space="0" w:color="auto"/>
          </w:divBdr>
          <w:divsChild>
            <w:div w:id="387580482">
              <w:marLeft w:val="0"/>
              <w:marRight w:val="0"/>
              <w:marTop w:val="0"/>
              <w:marBottom w:val="0"/>
              <w:divBdr>
                <w:top w:val="none" w:sz="0" w:space="0" w:color="auto"/>
                <w:left w:val="none" w:sz="0" w:space="0" w:color="auto"/>
                <w:bottom w:val="none" w:sz="0" w:space="0" w:color="auto"/>
                <w:right w:val="none" w:sz="0" w:space="0" w:color="auto"/>
              </w:divBdr>
            </w:div>
            <w:div w:id="442310894">
              <w:marLeft w:val="0"/>
              <w:marRight w:val="0"/>
              <w:marTop w:val="0"/>
              <w:marBottom w:val="0"/>
              <w:divBdr>
                <w:top w:val="none" w:sz="0" w:space="0" w:color="auto"/>
                <w:left w:val="none" w:sz="0" w:space="0" w:color="auto"/>
                <w:bottom w:val="none" w:sz="0" w:space="0" w:color="auto"/>
                <w:right w:val="none" w:sz="0" w:space="0" w:color="auto"/>
              </w:divBdr>
            </w:div>
            <w:div w:id="591739141">
              <w:marLeft w:val="0"/>
              <w:marRight w:val="0"/>
              <w:marTop w:val="0"/>
              <w:marBottom w:val="0"/>
              <w:divBdr>
                <w:top w:val="none" w:sz="0" w:space="0" w:color="auto"/>
                <w:left w:val="none" w:sz="0" w:space="0" w:color="auto"/>
                <w:bottom w:val="none" w:sz="0" w:space="0" w:color="auto"/>
                <w:right w:val="none" w:sz="0" w:space="0" w:color="auto"/>
              </w:divBdr>
            </w:div>
            <w:div w:id="1626889227">
              <w:marLeft w:val="0"/>
              <w:marRight w:val="0"/>
              <w:marTop w:val="0"/>
              <w:marBottom w:val="0"/>
              <w:divBdr>
                <w:top w:val="none" w:sz="0" w:space="0" w:color="auto"/>
                <w:left w:val="none" w:sz="0" w:space="0" w:color="auto"/>
                <w:bottom w:val="none" w:sz="0" w:space="0" w:color="auto"/>
                <w:right w:val="none" w:sz="0" w:space="0" w:color="auto"/>
              </w:divBdr>
            </w:div>
          </w:divsChild>
        </w:div>
        <w:div w:id="1733430246">
          <w:marLeft w:val="0"/>
          <w:marRight w:val="0"/>
          <w:marTop w:val="0"/>
          <w:marBottom w:val="0"/>
          <w:divBdr>
            <w:top w:val="none" w:sz="0" w:space="0" w:color="auto"/>
            <w:left w:val="none" w:sz="0" w:space="0" w:color="auto"/>
            <w:bottom w:val="none" w:sz="0" w:space="0" w:color="auto"/>
            <w:right w:val="none" w:sz="0" w:space="0" w:color="auto"/>
          </w:divBdr>
          <w:divsChild>
            <w:div w:id="197207132">
              <w:marLeft w:val="0"/>
              <w:marRight w:val="0"/>
              <w:marTop w:val="0"/>
              <w:marBottom w:val="0"/>
              <w:divBdr>
                <w:top w:val="none" w:sz="0" w:space="0" w:color="auto"/>
                <w:left w:val="none" w:sz="0" w:space="0" w:color="auto"/>
                <w:bottom w:val="none" w:sz="0" w:space="0" w:color="auto"/>
                <w:right w:val="none" w:sz="0" w:space="0" w:color="auto"/>
              </w:divBdr>
            </w:div>
          </w:divsChild>
        </w:div>
        <w:div w:id="1774012459">
          <w:marLeft w:val="0"/>
          <w:marRight w:val="0"/>
          <w:marTop w:val="0"/>
          <w:marBottom w:val="0"/>
          <w:divBdr>
            <w:top w:val="none" w:sz="0" w:space="0" w:color="auto"/>
            <w:left w:val="none" w:sz="0" w:space="0" w:color="auto"/>
            <w:bottom w:val="none" w:sz="0" w:space="0" w:color="auto"/>
            <w:right w:val="none" w:sz="0" w:space="0" w:color="auto"/>
          </w:divBdr>
          <w:divsChild>
            <w:div w:id="818813713">
              <w:marLeft w:val="0"/>
              <w:marRight w:val="0"/>
              <w:marTop w:val="0"/>
              <w:marBottom w:val="0"/>
              <w:divBdr>
                <w:top w:val="none" w:sz="0" w:space="0" w:color="auto"/>
                <w:left w:val="none" w:sz="0" w:space="0" w:color="auto"/>
                <w:bottom w:val="none" w:sz="0" w:space="0" w:color="auto"/>
                <w:right w:val="none" w:sz="0" w:space="0" w:color="auto"/>
              </w:divBdr>
            </w:div>
          </w:divsChild>
        </w:div>
        <w:div w:id="1800105603">
          <w:marLeft w:val="0"/>
          <w:marRight w:val="0"/>
          <w:marTop w:val="0"/>
          <w:marBottom w:val="0"/>
          <w:divBdr>
            <w:top w:val="none" w:sz="0" w:space="0" w:color="auto"/>
            <w:left w:val="none" w:sz="0" w:space="0" w:color="auto"/>
            <w:bottom w:val="none" w:sz="0" w:space="0" w:color="auto"/>
            <w:right w:val="none" w:sz="0" w:space="0" w:color="auto"/>
          </w:divBdr>
          <w:divsChild>
            <w:div w:id="19936316">
              <w:marLeft w:val="0"/>
              <w:marRight w:val="0"/>
              <w:marTop w:val="0"/>
              <w:marBottom w:val="0"/>
              <w:divBdr>
                <w:top w:val="none" w:sz="0" w:space="0" w:color="auto"/>
                <w:left w:val="none" w:sz="0" w:space="0" w:color="auto"/>
                <w:bottom w:val="none" w:sz="0" w:space="0" w:color="auto"/>
                <w:right w:val="none" w:sz="0" w:space="0" w:color="auto"/>
              </w:divBdr>
            </w:div>
            <w:div w:id="1489245332">
              <w:marLeft w:val="0"/>
              <w:marRight w:val="0"/>
              <w:marTop w:val="0"/>
              <w:marBottom w:val="0"/>
              <w:divBdr>
                <w:top w:val="none" w:sz="0" w:space="0" w:color="auto"/>
                <w:left w:val="none" w:sz="0" w:space="0" w:color="auto"/>
                <w:bottom w:val="none" w:sz="0" w:space="0" w:color="auto"/>
                <w:right w:val="none" w:sz="0" w:space="0" w:color="auto"/>
              </w:divBdr>
            </w:div>
          </w:divsChild>
        </w:div>
        <w:div w:id="1879127010">
          <w:marLeft w:val="0"/>
          <w:marRight w:val="0"/>
          <w:marTop w:val="0"/>
          <w:marBottom w:val="0"/>
          <w:divBdr>
            <w:top w:val="none" w:sz="0" w:space="0" w:color="auto"/>
            <w:left w:val="none" w:sz="0" w:space="0" w:color="auto"/>
            <w:bottom w:val="none" w:sz="0" w:space="0" w:color="auto"/>
            <w:right w:val="none" w:sz="0" w:space="0" w:color="auto"/>
          </w:divBdr>
          <w:divsChild>
            <w:div w:id="1004356712">
              <w:marLeft w:val="0"/>
              <w:marRight w:val="0"/>
              <w:marTop w:val="0"/>
              <w:marBottom w:val="0"/>
              <w:divBdr>
                <w:top w:val="none" w:sz="0" w:space="0" w:color="auto"/>
                <w:left w:val="none" w:sz="0" w:space="0" w:color="auto"/>
                <w:bottom w:val="none" w:sz="0" w:space="0" w:color="auto"/>
                <w:right w:val="none" w:sz="0" w:space="0" w:color="auto"/>
              </w:divBdr>
            </w:div>
            <w:div w:id="1971281127">
              <w:marLeft w:val="0"/>
              <w:marRight w:val="0"/>
              <w:marTop w:val="0"/>
              <w:marBottom w:val="0"/>
              <w:divBdr>
                <w:top w:val="none" w:sz="0" w:space="0" w:color="auto"/>
                <w:left w:val="none" w:sz="0" w:space="0" w:color="auto"/>
                <w:bottom w:val="none" w:sz="0" w:space="0" w:color="auto"/>
                <w:right w:val="none" w:sz="0" w:space="0" w:color="auto"/>
              </w:divBdr>
              <w:divsChild>
                <w:div w:id="694161042">
                  <w:marLeft w:val="0"/>
                  <w:marRight w:val="0"/>
                  <w:marTop w:val="0"/>
                  <w:marBottom w:val="0"/>
                  <w:divBdr>
                    <w:top w:val="none" w:sz="0" w:space="0" w:color="auto"/>
                    <w:left w:val="none" w:sz="0" w:space="0" w:color="auto"/>
                    <w:bottom w:val="none" w:sz="0" w:space="0" w:color="auto"/>
                    <w:right w:val="none" w:sz="0" w:space="0" w:color="auto"/>
                  </w:divBdr>
                  <w:divsChild>
                    <w:div w:id="1973636970">
                      <w:marLeft w:val="0"/>
                      <w:marRight w:val="0"/>
                      <w:marTop w:val="0"/>
                      <w:marBottom w:val="0"/>
                      <w:divBdr>
                        <w:top w:val="none" w:sz="0" w:space="0" w:color="auto"/>
                        <w:left w:val="none" w:sz="0" w:space="0" w:color="auto"/>
                        <w:bottom w:val="none" w:sz="0" w:space="0" w:color="auto"/>
                        <w:right w:val="none" w:sz="0" w:space="0" w:color="auto"/>
                      </w:divBdr>
                      <w:divsChild>
                        <w:div w:id="1739786817">
                          <w:marLeft w:val="0"/>
                          <w:marRight w:val="0"/>
                          <w:marTop w:val="0"/>
                          <w:marBottom w:val="0"/>
                          <w:divBdr>
                            <w:top w:val="none" w:sz="0" w:space="0" w:color="auto"/>
                            <w:left w:val="none" w:sz="0" w:space="0" w:color="auto"/>
                            <w:bottom w:val="none" w:sz="0" w:space="0" w:color="auto"/>
                            <w:right w:val="none" w:sz="0" w:space="0" w:color="auto"/>
                          </w:divBdr>
                          <w:divsChild>
                            <w:div w:id="169797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982301">
          <w:marLeft w:val="0"/>
          <w:marRight w:val="0"/>
          <w:marTop w:val="0"/>
          <w:marBottom w:val="0"/>
          <w:divBdr>
            <w:top w:val="none" w:sz="0" w:space="0" w:color="auto"/>
            <w:left w:val="none" w:sz="0" w:space="0" w:color="auto"/>
            <w:bottom w:val="none" w:sz="0" w:space="0" w:color="auto"/>
            <w:right w:val="none" w:sz="0" w:space="0" w:color="auto"/>
          </w:divBdr>
          <w:divsChild>
            <w:div w:id="1281761198">
              <w:marLeft w:val="0"/>
              <w:marRight w:val="0"/>
              <w:marTop w:val="0"/>
              <w:marBottom w:val="0"/>
              <w:divBdr>
                <w:top w:val="none" w:sz="0" w:space="0" w:color="auto"/>
                <w:left w:val="none" w:sz="0" w:space="0" w:color="auto"/>
                <w:bottom w:val="none" w:sz="0" w:space="0" w:color="auto"/>
                <w:right w:val="none" w:sz="0" w:space="0" w:color="auto"/>
              </w:divBdr>
            </w:div>
          </w:divsChild>
        </w:div>
        <w:div w:id="1964193135">
          <w:marLeft w:val="0"/>
          <w:marRight w:val="0"/>
          <w:marTop w:val="0"/>
          <w:marBottom w:val="0"/>
          <w:divBdr>
            <w:top w:val="none" w:sz="0" w:space="0" w:color="auto"/>
            <w:left w:val="none" w:sz="0" w:space="0" w:color="auto"/>
            <w:bottom w:val="none" w:sz="0" w:space="0" w:color="auto"/>
            <w:right w:val="none" w:sz="0" w:space="0" w:color="auto"/>
          </w:divBdr>
          <w:divsChild>
            <w:div w:id="500196519">
              <w:marLeft w:val="0"/>
              <w:marRight w:val="0"/>
              <w:marTop w:val="0"/>
              <w:marBottom w:val="0"/>
              <w:divBdr>
                <w:top w:val="none" w:sz="0" w:space="0" w:color="auto"/>
                <w:left w:val="none" w:sz="0" w:space="0" w:color="auto"/>
                <w:bottom w:val="none" w:sz="0" w:space="0" w:color="auto"/>
                <w:right w:val="none" w:sz="0" w:space="0" w:color="auto"/>
              </w:divBdr>
            </w:div>
            <w:div w:id="926422809">
              <w:marLeft w:val="0"/>
              <w:marRight w:val="0"/>
              <w:marTop w:val="0"/>
              <w:marBottom w:val="0"/>
              <w:divBdr>
                <w:top w:val="none" w:sz="0" w:space="0" w:color="auto"/>
                <w:left w:val="none" w:sz="0" w:space="0" w:color="auto"/>
                <w:bottom w:val="none" w:sz="0" w:space="0" w:color="auto"/>
                <w:right w:val="none" w:sz="0" w:space="0" w:color="auto"/>
              </w:divBdr>
              <w:divsChild>
                <w:div w:id="1546521919">
                  <w:marLeft w:val="0"/>
                  <w:marRight w:val="0"/>
                  <w:marTop w:val="0"/>
                  <w:marBottom w:val="0"/>
                  <w:divBdr>
                    <w:top w:val="none" w:sz="0" w:space="0" w:color="auto"/>
                    <w:left w:val="none" w:sz="0" w:space="0" w:color="auto"/>
                    <w:bottom w:val="none" w:sz="0" w:space="0" w:color="auto"/>
                    <w:right w:val="none" w:sz="0" w:space="0" w:color="auto"/>
                  </w:divBdr>
                  <w:divsChild>
                    <w:div w:id="105006958">
                      <w:marLeft w:val="0"/>
                      <w:marRight w:val="0"/>
                      <w:marTop w:val="0"/>
                      <w:marBottom w:val="0"/>
                      <w:divBdr>
                        <w:top w:val="none" w:sz="0" w:space="0" w:color="auto"/>
                        <w:left w:val="none" w:sz="0" w:space="0" w:color="auto"/>
                        <w:bottom w:val="none" w:sz="0" w:space="0" w:color="auto"/>
                        <w:right w:val="none" w:sz="0" w:space="0" w:color="auto"/>
                      </w:divBdr>
                      <w:divsChild>
                        <w:div w:id="95365617">
                          <w:marLeft w:val="0"/>
                          <w:marRight w:val="0"/>
                          <w:marTop w:val="0"/>
                          <w:marBottom w:val="0"/>
                          <w:divBdr>
                            <w:top w:val="none" w:sz="0" w:space="0" w:color="auto"/>
                            <w:left w:val="none" w:sz="0" w:space="0" w:color="auto"/>
                            <w:bottom w:val="none" w:sz="0" w:space="0" w:color="auto"/>
                            <w:right w:val="none" w:sz="0" w:space="0" w:color="auto"/>
                          </w:divBdr>
                          <w:divsChild>
                            <w:div w:id="12364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137570">
          <w:marLeft w:val="0"/>
          <w:marRight w:val="0"/>
          <w:marTop w:val="0"/>
          <w:marBottom w:val="0"/>
          <w:divBdr>
            <w:top w:val="none" w:sz="0" w:space="0" w:color="auto"/>
            <w:left w:val="none" w:sz="0" w:space="0" w:color="auto"/>
            <w:bottom w:val="none" w:sz="0" w:space="0" w:color="auto"/>
            <w:right w:val="none" w:sz="0" w:space="0" w:color="auto"/>
          </w:divBdr>
          <w:divsChild>
            <w:div w:id="845367891">
              <w:marLeft w:val="0"/>
              <w:marRight w:val="0"/>
              <w:marTop w:val="0"/>
              <w:marBottom w:val="0"/>
              <w:divBdr>
                <w:top w:val="none" w:sz="0" w:space="0" w:color="auto"/>
                <w:left w:val="none" w:sz="0" w:space="0" w:color="auto"/>
                <w:bottom w:val="none" w:sz="0" w:space="0" w:color="auto"/>
                <w:right w:val="none" w:sz="0" w:space="0" w:color="auto"/>
              </w:divBdr>
            </w:div>
          </w:divsChild>
        </w:div>
        <w:div w:id="2005205711">
          <w:marLeft w:val="0"/>
          <w:marRight w:val="0"/>
          <w:marTop w:val="0"/>
          <w:marBottom w:val="0"/>
          <w:divBdr>
            <w:top w:val="none" w:sz="0" w:space="0" w:color="auto"/>
            <w:left w:val="none" w:sz="0" w:space="0" w:color="auto"/>
            <w:bottom w:val="none" w:sz="0" w:space="0" w:color="auto"/>
            <w:right w:val="none" w:sz="0" w:space="0" w:color="auto"/>
          </w:divBdr>
          <w:divsChild>
            <w:div w:id="1085568074">
              <w:marLeft w:val="0"/>
              <w:marRight w:val="0"/>
              <w:marTop w:val="0"/>
              <w:marBottom w:val="0"/>
              <w:divBdr>
                <w:top w:val="none" w:sz="0" w:space="0" w:color="auto"/>
                <w:left w:val="none" w:sz="0" w:space="0" w:color="auto"/>
                <w:bottom w:val="none" w:sz="0" w:space="0" w:color="auto"/>
                <w:right w:val="none" w:sz="0" w:space="0" w:color="auto"/>
              </w:divBdr>
            </w:div>
            <w:div w:id="1503660516">
              <w:marLeft w:val="0"/>
              <w:marRight w:val="0"/>
              <w:marTop w:val="0"/>
              <w:marBottom w:val="0"/>
              <w:divBdr>
                <w:top w:val="none" w:sz="0" w:space="0" w:color="auto"/>
                <w:left w:val="none" w:sz="0" w:space="0" w:color="auto"/>
                <w:bottom w:val="none" w:sz="0" w:space="0" w:color="auto"/>
                <w:right w:val="none" w:sz="0" w:space="0" w:color="auto"/>
              </w:divBdr>
            </w:div>
          </w:divsChild>
        </w:div>
        <w:div w:id="2132943580">
          <w:marLeft w:val="0"/>
          <w:marRight w:val="0"/>
          <w:marTop w:val="0"/>
          <w:marBottom w:val="0"/>
          <w:divBdr>
            <w:top w:val="none" w:sz="0" w:space="0" w:color="auto"/>
            <w:left w:val="none" w:sz="0" w:space="0" w:color="auto"/>
            <w:bottom w:val="none" w:sz="0" w:space="0" w:color="auto"/>
            <w:right w:val="none" w:sz="0" w:space="0" w:color="auto"/>
          </w:divBdr>
          <w:divsChild>
            <w:div w:id="1418475514">
              <w:marLeft w:val="0"/>
              <w:marRight w:val="0"/>
              <w:marTop w:val="0"/>
              <w:marBottom w:val="0"/>
              <w:divBdr>
                <w:top w:val="none" w:sz="0" w:space="0" w:color="auto"/>
                <w:left w:val="none" w:sz="0" w:space="0" w:color="auto"/>
                <w:bottom w:val="none" w:sz="0" w:space="0" w:color="auto"/>
                <w:right w:val="none" w:sz="0" w:space="0" w:color="auto"/>
              </w:divBdr>
              <w:divsChild>
                <w:div w:id="1921863211">
                  <w:marLeft w:val="0"/>
                  <w:marRight w:val="0"/>
                  <w:marTop w:val="0"/>
                  <w:marBottom w:val="0"/>
                  <w:divBdr>
                    <w:top w:val="none" w:sz="0" w:space="0" w:color="auto"/>
                    <w:left w:val="none" w:sz="0" w:space="0" w:color="auto"/>
                    <w:bottom w:val="none" w:sz="0" w:space="0" w:color="auto"/>
                    <w:right w:val="none" w:sz="0" w:space="0" w:color="auto"/>
                  </w:divBdr>
                  <w:divsChild>
                    <w:div w:id="511724299">
                      <w:marLeft w:val="0"/>
                      <w:marRight w:val="0"/>
                      <w:marTop w:val="0"/>
                      <w:marBottom w:val="0"/>
                      <w:divBdr>
                        <w:top w:val="none" w:sz="0" w:space="0" w:color="auto"/>
                        <w:left w:val="none" w:sz="0" w:space="0" w:color="auto"/>
                        <w:bottom w:val="none" w:sz="0" w:space="0" w:color="auto"/>
                        <w:right w:val="none" w:sz="0" w:space="0" w:color="auto"/>
                      </w:divBdr>
                      <w:divsChild>
                        <w:div w:id="1887259867">
                          <w:marLeft w:val="0"/>
                          <w:marRight w:val="0"/>
                          <w:marTop w:val="0"/>
                          <w:marBottom w:val="0"/>
                          <w:divBdr>
                            <w:top w:val="none" w:sz="0" w:space="0" w:color="auto"/>
                            <w:left w:val="none" w:sz="0" w:space="0" w:color="auto"/>
                            <w:bottom w:val="none" w:sz="0" w:space="0" w:color="auto"/>
                            <w:right w:val="none" w:sz="0" w:space="0" w:color="auto"/>
                          </w:divBdr>
                          <w:divsChild>
                            <w:div w:id="16758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374372">
              <w:marLeft w:val="0"/>
              <w:marRight w:val="0"/>
              <w:marTop w:val="0"/>
              <w:marBottom w:val="0"/>
              <w:divBdr>
                <w:top w:val="none" w:sz="0" w:space="0" w:color="auto"/>
                <w:left w:val="none" w:sz="0" w:space="0" w:color="auto"/>
                <w:bottom w:val="none" w:sz="0" w:space="0" w:color="auto"/>
                <w:right w:val="none" w:sz="0" w:space="0" w:color="auto"/>
              </w:divBdr>
            </w:div>
          </w:divsChild>
        </w:div>
        <w:div w:id="2142571123">
          <w:marLeft w:val="0"/>
          <w:marRight w:val="0"/>
          <w:marTop w:val="0"/>
          <w:marBottom w:val="0"/>
          <w:divBdr>
            <w:top w:val="none" w:sz="0" w:space="0" w:color="auto"/>
            <w:left w:val="none" w:sz="0" w:space="0" w:color="auto"/>
            <w:bottom w:val="none" w:sz="0" w:space="0" w:color="auto"/>
            <w:right w:val="none" w:sz="0" w:space="0" w:color="auto"/>
          </w:divBdr>
          <w:divsChild>
            <w:div w:id="332221509">
              <w:marLeft w:val="0"/>
              <w:marRight w:val="0"/>
              <w:marTop w:val="0"/>
              <w:marBottom w:val="0"/>
              <w:divBdr>
                <w:top w:val="none" w:sz="0" w:space="0" w:color="auto"/>
                <w:left w:val="none" w:sz="0" w:space="0" w:color="auto"/>
                <w:bottom w:val="none" w:sz="0" w:space="0" w:color="auto"/>
                <w:right w:val="none" w:sz="0" w:space="0" w:color="auto"/>
              </w:divBdr>
            </w:div>
            <w:div w:id="339548410">
              <w:marLeft w:val="0"/>
              <w:marRight w:val="0"/>
              <w:marTop w:val="0"/>
              <w:marBottom w:val="0"/>
              <w:divBdr>
                <w:top w:val="none" w:sz="0" w:space="0" w:color="auto"/>
                <w:left w:val="none" w:sz="0" w:space="0" w:color="auto"/>
                <w:bottom w:val="none" w:sz="0" w:space="0" w:color="auto"/>
                <w:right w:val="none" w:sz="0" w:space="0" w:color="auto"/>
              </w:divBdr>
            </w:div>
            <w:div w:id="452216664">
              <w:marLeft w:val="0"/>
              <w:marRight w:val="0"/>
              <w:marTop w:val="0"/>
              <w:marBottom w:val="0"/>
              <w:divBdr>
                <w:top w:val="none" w:sz="0" w:space="0" w:color="auto"/>
                <w:left w:val="none" w:sz="0" w:space="0" w:color="auto"/>
                <w:bottom w:val="none" w:sz="0" w:space="0" w:color="auto"/>
                <w:right w:val="none" w:sz="0" w:space="0" w:color="auto"/>
              </w:divBdr>
            </w:div>
            <w:div w:id="978265204">
              <w:marLeft w:val="0"/>
              <w:marRight w:val="0"/>
              <w:marTop w:val="0"/>
              <w:marBottom w:val="0"/>
              <w:divBdr>
                <w:top w:val="none" w:sz="0" w:space="0" w:color="auto"/>
                <w:left w:val="none" w:sz="0" w:space="0" w:color="auto"/>
                <w:bottom w:val="none" w:sz="0" w:space="0" w:color="auto"/>
                <w:right w:val="none" w:sz="0" w:space="0" w:color="auto"/>
              </w:divBdr>
              <w:divsChild>
                <w:div w:id="2048555255">
                  <w:marLeft w:val="0"/>
                  <w:marRight w:val="0"/>
                  <w:marTop w:val="0"/>
                  <w:marBottom w:val="0"/>
                  <w:divBdr>
                    <w:top w:val="none" w:sz="0" w:space="0" w:color="auto"/>
                    <w:left w:val="none" w:sz="0" w:space="0" w:color="auto"/>
                    <w:bottom w:val="none" w:sz="0" w:space="0" w:color="auto"/>
                    <w:right w:val="none" w:sz="0" w:space="0" w:color="auto"/>
                  </w:divBdr>
                  <w:divsChild>
                    <w:div w:id="499349319">
                      <w:marLeft w:val="0"/>
                      <w:marRight w:val="0"/>
                      <w:marTop w:val="0"/>
                      <w:marBottom w:val="0"/>
                      <w:divBdr>
                        <w:top w:val="none" w:sz="0" w:space="0" w:color="auto"/>
                        <w:left w:val="none" w:sz="0" w:space="0" w:color="auto"/>
                        <w:bottom w:val="none" w:sz="0" w:space="0" w:color="auto"/>
                        <w:right w:val="none" w:sz="0" w:space="0" w:color="auto"/>
                      </w:divBdr>
                      <w:divsChild>
                        <w:div w:id="1040667458">
                          <w:marLeft w:val="0"/>
                          <w:marRight w:val="0"/>
                          <w:marTop w:val="0"/>
                          <w:marBottom w:val="0"/>
                          <w:divBdr>
                            <w:top w:val="none" w:sz="0" w:space="0" w:color="auto"/>
                            <w:left w:val="none" w:sz="0" w:space="0" w:color="auto"/>
                            <w:bottom w:val="none" w:sz="0" w:space="0" w:color="auto"/>
                            <w:right w:val="none" w:sz="0" w:space="0" w:color="auto"/>
                          </w:divBdr>
                          <w:divsChild>
                            <w:div w:id="42993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627160">
              <w:marLeft w:val="0"/>
              <w:marRight w:val="0"/>
              <w:marTop w:val="0"/>
              <w:marBottom w:val="0"/>
              <w:divBdr>
                <w:top w:val="none" w:sz="0" w:space="0" w:color="auto"/>
                <w:left w:val="none" w:sz="0" w:space="0" w:color="auto"/>
                <w:bottom w:val="none" w:sz="0" w:space="0" w:color="auto"/>
                <w:right w:val="none" w:sz="0" w:space="0" w:color="auto"/>
              </w:divBdr>
              <w:divsChild>
                <w:div w:id="401295230">
                  <w:marLeft w:val="0"/>
                  <w:marRight w:val="0"/>
                  <w:marTop w:val="0"/>
                  <w:marBottom w:val="0"/>
                  <w:divBdr>
                    <w:top w:val="none" w:sz="0" w:space="0" w:color="auto"/>
                    <w:left w:val="none" w:sz="0" w:space="0" w:color="auto"/>
                    <w:bottom w:val="none" w:sz="0" w:space="0" w:color="auto"/>
                    <w:right w:val="none" w:sz="0" w:space="0" w:color="auto"/>
                  </w:divBdr>
                  <w:divsChild>
                    <w:div w:id="119080634">
                      <w:marLeft w:val="0"/>
                      <w:marRight w:val="0"/>
                      <w:marTop w:val="0"/>
                      <w:marBottom w:val="0"/>
                      <w:divBdr>
                        <w:top w:val="none" w:sz="0" w:space="0" w:color="auto"/>
                        <w:left w:val="none" w:sz="0" w:space="0" w:color="auto"/>
                        <w:bottom w:val="none" w:sz="0" w:space="0" w:color="auto"/>
                        <w:right w:val="none" w:sz="0" w:space="0" w:color="auto"/>
                      </w:divBdr>
                      <w:divsChild>
                        <w:div w:id="97917901">
                          <w:marLeft w:val="0"/>
                          <w:marRight w:val="0"/>
                          <w:marTop w:val="0"/>
                          <w:marBottom w:val="0"/>
                          <w:divBdr>
                            <w:top w:val="none" w:sz="0" w:space="0" w:color="auto"/>
                            <w:left w:val="none" w:sz="0" w:space="0" w:color="auto"/>
                            <w:bottom w:val="none" w:sz="0" w:space="0" w:color="auto"/>
                            <w:right w:val="none" w:sz="0" w:space="0" w:color="auto"/>
                          </w:divBdr>
                          <w:divsChild>
                            <w:div w:id="4681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926686">
              <w:marLeft w:val="0"/>
              <w:marRight w:val="0"/>
              <w:marTop w:val="0"/>
              <w:marBottom w:val="0"/>
              <w:divBdr>
                <w:top w:val="none" w:sz="0" w:space="0" w:color="auto"/>
                <w:left w:val="none" w:sz="0" w:space="0" w:color="auto"/>
                <w:bottom w:val="none" w:sz="0" w:space="0" w:color="auto"/>
                <w:right w:val="none" w:sz="0" w:space="0" w:color="auto"/>
              </w:divBdr>
            </w:div>
            <w:div w:id="1628119045">
              <w:marLeft w:val="0"/>
              <w:marRight w:val="0"/>
              <w:marTop w:val="0"/>
              <w:marBottom w:val="0"/>
              <w:divBdr>
                <w:top w:val="none" w:sz="0" w:space="0" w:color="auto"/>
                <w:left w:val="none" w:sz="0" w:space="0" w:color="auto"/>
                <w:bottom w:val="none" w:sz="0" w:space="0" w:color="auto"/>
                <w:right w:val="none" w:sz="0" w:space="0" w:color="auto"/>
              </w:divBdr>
            </w:div>
            <w:div w:id="1643847541">
              <w:marLeft w:val="0"/>
              <w:marRight w:val="0"/>
              <w:marTop w:val="0"/>
              <w:marBottom w:val="0"/>
              <w:divBdr>
                <w:top w:val="none" w:sz="0" w:space="0" w:color="auto"/>
                <w:left w:val="none" w:sz="0" w:space="0" w:color="auto"/>
                <w:bottom w:val="none" w:sz="0" w:space="0" w:color="auto"/>
                <w:right w:val="none" w:sz="0" w:space="0" w:color="auto"/>
              </w:divBdr>
            </w:div>
            <w:div w:id="1694916570">
              <w:marLeft w:val="0"/>
              <w:marRight w:val="0"/>
              <w:marTop w:val="0"/>
              <w:marBottom w:val="0"/>
              <w:divBdr>
                <w:top w:val="none" w:sz="0" w:space="0" w:color="auto"/>
                <w:left w:val="none" w:sz="0" w:space="0" w:color="auto"/>
                <w:bottom w:val="none" w:sz="0" w:space="0" w:color="auto"/>
                <w:right w:val="none" w:sz="0" w:space="0" w:color="auto"/>
              </w:divBdr>
              <w:divsChild>
                <w:div w:id="1450934220">
                  <w:marLeft w:val="0"/>
                  <w:marRight w:val="0"/>
                  <w:marTop w:val="0"/>
                  <w:marBottom w:val="0"/>
                  <w:divBdr>
                    <w:top w:val="none" w:sz="0" w:space="0" w:color="auto"/>
                    <w:left w:val="none" w:sz="0" w:space="0" w:color="auto"/>
                    <w:bottom w:val="none" w:sz="0" w:space="0" w:color="auto"/>
                    <w:right w:val="none" w:sz="0" w:space="0" w:color="auto"/>
                  </w:divBdr>
                  <w:divsChild>
                    <w:div w:id="932906187">
                      <w:marLeft w:val="0"/>
                      <w:marRight w:val="0"/>
                      <w:marTop w:val="0"/>
                      <w:marBottom w:val="0"/>
                      <w:divBdr>
                        <w:top w:val="none" w:sz="0" w:space="0" w:color="auto"/>
                        <w:left w:val="none" w:sz="0" w:space="0" w:color="auto"/>
                        <w:bottom w:val="none" w:sz="0" w:space="0" w:color="auto"/>
                        <w:right w:val="none" w:sz="0" w:space="0" w:color="auto"/>
                      </w:divBdr>
                      <w:divsChild>
                        <w:div w:id="1511943354">
                          <w:marLeft w:val="0"/>
                          <w:marRight w:val="0"/>
                          <w:marTop w:val="0"/>
                          <w:marBottom w:val="0"/>
                          <w:divBdr>
                            <w:top w:val="none" w:sz="0" w:space="0" w:color="auto"/>
                            <w:left w:val="none" w:sz="0" w:space="0" w:color="auto"/>
                            <w:bottom w:val="none" w:sz="0" w:space="0" w:color="auto"/>
                            <w:right w:val="none" w:sz="0" w:space="0" w:color="auto"/>
                          </w:divBdr>
                          <w:divsChild>
                            <w:div w:id="104799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639523">
              <w:marLeft w:val="0"/>
              <w:marRight w:val="0"/>
              <w:marTop w:val="0"/>
              <w:marBottom w:val="0"/>
              <w:divBdr>
                <w:top w:val="none" w:sz="0" w:space="0" w:color="auto"/>
                <w:left w:val="none" w:sz="0" w:space="0" w:color="auto"/>
                <w:bottom w:val="none" w:sz="0" w:space="0" w:color="auto"/>
                <w:right w:val="none" w:sz="0" w:space="0" w:color="auto"/>
              </w:divBdr>
            </w:div>
            <w:div w:id="17776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6064">
      <w:bodyDiv w:val="1"/>
      <w:marLeft w:val="0"/>
      <w:marRight w:val="0"/>
      <w:marTop w:val="0"/>
      <w:marBottom w:val="0"/>
      <w:divBdr>
        <w:top w:val="none" w:sz="0" w:space="0" w:color="auto"/>
        <w:left w:val="none" w:sz="0" w:space="0" w:color="auto"/>
        <w:bottom w:val="none" w:sz="0" w:space="0" w:color="auto"/>
        <w:right w:val="none" w:sz="0" w:space="0" w:color="auto"/>
      </w:divBdr>
      <w:divsChild>
        <w:div w:id="50467660">
          <w:marLeft w:val="0"/>
          <w:marRight w:val="0"/>
          <w:marTop w:val="0"/>
          <w:marBottom w:val="0"/>
          <w:divBdr>
            <w:top w:val="none" w:sz="0" w:space="0" w:color="auto"/>
            <w:left w:val="none" w:sz="0" w:space="0" w:color="auto"/>
            <w:bottom w:val="none" w:sz="0" w:space="0" w:color="auto"/>
            <w:right w:val="none" w:sz="0" w:space="0" w:color="auto"/>
          </w:divBdr>
        </w:div>
        <w:div w:id="56704138">
          <w:marLeft w:val="0"/>
          <w:marRight w:val="0"/>
          <w:marTop w:val="0"/>
          <w:marBottom w:val="0"/>
          <w:divBdr>
            <w:top w:val="none" w:sz="0" w:space="0" w:color="auto"/>
            <w:left w:val="none" w:sz="0" w:space="0" w:color="auto"/>
            <w:bottom w:val="none" w:sz="0" w:space="0" w:color="auto"/>
            <w:right w:val="none" w:sz="0" w:space="0" w:color="auto"/>
          </w:divBdr>
        </w:div>
        <w:div w:id="134415847">
          <w:marLeft w:val="0"/>
          <w:marRight w:val="0"/>
          <w:marTop w:val="0"/>
          <w:marBottom w:val="0"/>
          <w:divBdr>
            <w:top w:val="none" w:sz="0" w:space="0" w:color="auto"/>
            <w:left w:val="none" w:sz="0" w:space="0" w:color="auto"/>
            <w:bottom w:val="none" w:sz="0" w:space="0" w:color="auto"/>
            <w:right w:val="none" w:sz="0" w:space="0" w:color="auto"/>
          </w:divBdr>
        </w:div>
        <w:div w:id="576089715">
          <w:marLeft w:val="0"/>
          <w:marRight w:val="0"/>
          <w:marTop w:val="0"/>
          <w:marBottom w:val="0"/>
          <w:divBdr>
            <w:top w:val="none" w:sz="0" w:space="0" w:color="auto"/>
            <w:left w:val="none" w:sz="0" w:space="0" w:color="auto"/>
            <w:bottom w:val="none" w:sz="0" w:space="0" w:color="auto"/>
            <w:right w:val="none" w:sz="0" w:space="0" w:color="auto"/>
          </w:divBdr>
        </w:div>
        <w:div w:id="581111667">
          <w:marLeft w:val="0"/>
          <w:marRight w:val="0"/>
          <w:marTop w:val="0"/>
          <w:marBottom w:val="0"/>
          <w:divBdr>
            <w:top w:val="none" w:sz="0" w:space="0" w:color="auto"/>
            <w:left w:val="none" w:sz="0" w:space="0" w:color="auto"/>
            <w:bottom w:val="none" w:sz="0" w:space="0" w:color="auto"/>
            <w:right w:val="none" w:sz="0" w:space="0" w:color="auto"/>
          </w:divBdr>
        </w:div>
        <w:div w:id="1024094896">
          <w:marLeft w:val="0"/>
          <w:marRight w:val="0"/>
          <w:marTop w:val="0"/>
          <w:marBottom w:val="0"/>
          <w:divBdr>
            <w:top w:val="none" w:sz="0" w:space="0" w:color="auto"/>
            <w:left w:val="none" w:sz="0" w:space="0" w:color="auto"/>
            <w:bottom w:val="none" w:sz="0" w:space="0" w:color="auto"/>
            <w:right w:val="none" w:sz="0" w:space="0" w:color="auto"/>
          </w:divBdr>
        </w:div>
        <w:div w:id="1223827949">
          <w:marLeft w:val="0"/>
          <w:marRight w:val="0"/>
          <w:marTop w:val="0"/>
          <w:marBottom w:val="0"/>
          <w:divBdr>
            <w:top w:val="none" w:sz="0" w:space="0" w:color="auto"/>
            <w:left w:val="none" w:sz="0" w:space="0" w:color="auto"/>
            <w:bottom w:val="none" w:sz="0" w:space="0" w:color="auto"/>
            <w:right w:val="none" w:sz="0" w:space="0" w:color="auto"/>
          </w:divBdr>
        </w:div>
        <w:div w:id="1411077046">
          <w:marLeft w:val="0"/>
          <w:marRight w:val="0"/>
          <w:marTop w:val="0"/>
          <w:marBottom w:val="0"/>
          <w:divBdr>
            <w:top w:val="none" w:sz="0" w:space="0" w:color="auto"/>
            <w:left w:val="none" w:sz="0" w:space="0" w:color="auto"/>
            <w:bottom w:val="none" w:sz="0" w:space="0" w:color="auto"/>
            <w:right w:val="none" w:sz="0" w:space="0" w:color="auto"/>
          </w:divBdr>
        </w:div>
        <w:div w:id="1730154680">
          <w:marLeft w:val="0"/>
          <w:marRight w:val="0"/>
          <w:marTop w:val="0"/>
          <w:marBottom w:val="0"/>
          <w:divBdr>
            <w:top w:val="none" w:sz="0" w:space="0" w:color="auto"/>
            <w:left w:val="none" w:sz="0" w:space="0" w:color="auto"/>
            <w:bottom w:val="none" w:sz="0" w:space="0" w:color="auto"/>
            <w:right w:val="none" w:sz="0" w:space="0" w:color="auto"/>
          </w:divBdr>
        </w:div>
        <w:div w:id="1795103064">
          <w:marLeft w:val="0"/>
          <w:marRight w:val="0"/>
          <w:marTop w:val="0"/>
          <w:marBottom w:val="0"/>
          <w:divBdr>
            <w:top w:val="none" w:sz="0" w:space="0" w:color="auto"/>
            <w:left w:val="none" w:sz="0" w:space="0" w:color="auto"/>
            <w:bottom w:val="none" w:sz="0" w:space="0" w:color="auto"/>
            <w:right w:val="none" w:sz="0" w:space="0" w:color="auto"/>
          </w:divBdr>
        </w:div>
        <w:div w:id="1869753301">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 w:id="2134252924">
      <w:bodyDiv w:val="1"/>
      <w:marLeft w:val="0"/>
      <w:marRight w:val="0"/>
      <w:marTop w:val="0"/>
      <w:marBottom w:val="0"/>
      <w:divBdr>
        <w:top w:val="none" w:sz="0" w:space="0" w:color="auto"/>
        <w:left w:val="none" w:sz="0" w:space="0" w:color="auto"/>
        <w:bottom w:val="none" w:sz="0" w:space="0" w:color="auto"/>
        <w:right w:val="none" w:sz="0" w:space="0" w:color="auto"/>
      </w:divBdr>
      <w:divsChild>
        <w:div w:id="923146298">
          <w:marLeft w:val="0"/>
          <w:marRight w:val="0"/>
          <w:marTop w:val="0"/>
          <w:marBottom w:val="0"/>
          <w:divBdr>
            <w:top w:val="none" w:sz="0" w:space="0" w:color="auto"/>
            <w:left w:val="none" w:sz="0" w:space="0" w:color="auto"/>
            <w:bottom w:val="none" w:sz="0" w:space="0" w:color="auto"/>
            <w:right w:val="none" w:sz="0" w:space="0" w:color="auto"/>
          </w:divBdr>
        </w:div>
        <w:div w:id="2108227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committee@redcross.org.ua" TargetMode="Externa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tender@redcross.org.ua"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ifac.org/auditing-assurance/clarity-center/clarified-standard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fac.org/who-we-are/transnational-auditors-committee-forum-firm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redcross.org.ua/information/"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homasholm@deloitte.d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 Id="rId22" Type="http://schemas.openxmlformats.org/officeDocument/2006/relationships/header" Target="header3.xml"/><Relationship Id="rId27" Type="http://schemas.openxmlformats.org/officeDocument/2006/relationships/footer" Target="footer5.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7afe455-a824-49ef-a3a2-ad168ef6d9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D00F540F79D6442AC0FB5551610C640" ma:contentTypeVersion="18" ma:contentTypeDescription="Створення нового документа." ma:contentTypeScope="" ma:versionID="dd68ba893ea09be8d4e909f5935d58d8">
  <xsd:schema xmlns:xsd="http://www.w3.org/2001/XMLSchema" xmlns:xs="http://www.w3.org/2001/XMLSchema" xmlns:p="http://schemas.microsoft.com/office/2006/metadata/properties" xmlns:ns3="67afe455-a824-49ef-a3a2-ad168ef6d9d4" xmlns:ns4="73866d79-fee2-4778-af84-a8951e81489d" targetNamespace="http://schemas.microsoft.com/office/2006/metadata/properties" ma:root="true" ma:fieldsID="505d48f7decd4b264ef646fceee071d8" ns3:_="" ns4:_="">
    <xsd:import namespace="67afe455-a824-49ef-a3a2-ad168ef6d9d4"/>
    <xsd:import namespace="73866d79-fee2-4778-af84-a8951e8148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_activity" minOccurs="0"/>
                <xsd:element ref="ns3:MediaLengthInSeconds"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fe455-a824-49ef-a3a2-ad168ef6d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66d79-fee2-4778-af84-a8951e81489d"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78FF20-DF5B-4AC2-953C-7B46FE3602F3}">
  <ds:schemaRefs>
    <ds:schemaRef ds:uri="http://schemas.microsoft.com/office/2006/metadata/properties"/>
    <ds:schemaRef ds:uri="http://schemas.microsoft.com/office/infopath/2007/PartnerControls"/>
    <ds:schemaRef ds:uri="67afe455-a824-49ef-a3a2-ad168ef6d9d4"/>
  </ds:schemaRefs>
</ds:datastoreItem>
</file>

<file path=customXml/itemProps2.xml><?xml version="1.0" encoding="utf-8"?>
<ds:datastoreItem xmlns:ds="http://schemas.openxmlformats.org/officeDocument/2006/customXml" ds:itemID="{0336AA97-ACA4-47C4-A4D3-87E403D1A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fe455-a824-49ef-a3a2-ad168ef6d9d4"/>
    <ds:schemaRef ds:uri="73866d79-fee2-4778-af84-a8951e814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4EE8C5-CB6C-45F2-BFDF-B2019F00FB1A}">
  <ds:schemaRefs>
    <ds:schemaRef ds:uri="http://schemas.openxmlformats.org/officeDocument/2006/bibliography"/>
  </ds:schemaRefs>
</ds:datastoreItem>
</file>

<file path=customXml/itemProps4.xml><?xml version="1.0" encoding="utf-8"?>
<ds:datastoreItem xmlns:ds="http://schemas.openxmlformats.org/officeDocument/2006/customXml" ds:itemID="{0D2D87D0-975F-4C8A-AC2D-F836A84A2E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21028</Words>
  <Characters>119860</Characters>
  <Application>Microsoft Office Word</Application>
  <DocSecurity>4</DocSecurity>
  <Lines>998</Lines>
  <Paragraphs>281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vector>
  </TitlesOfParts>
  <Company>AUN of PLWH</Company>
  <LinksUpToDate>false</LinksUpToDate>
  <CharactersWithSpaces>140607</CharactersWithSpaces>
  <SharedDoc>false</SharedDoc>
  <HLinks>
    <vt:vector size="42" baseType="variant">
      <vt:variant>
        <vt:i4>5439490</vt:i4>
      </vt:variant>
      <vt:variant>
        <vt:i4>18</vt:i4>
      </vt:variant>
      <vt:variant>
        <vt:i4>0</vt:i4>
      </vt:variant>
      <vt:variant>
        <vt:i4>5</vt:i4>
      </vt:variant>
      <vt:variant>
        <vt:lpwstr>http://www.ifac.org/auditing-assurance/clarity-center/clarified-standards</vt:lpwstr>
      </vt:variant>
      <vt:variant>
        <vt:lpwstr/>
      </vt:variant>
      <vt:variant>
        <vt:i4>2293765</vt:i4>
      </vt:variant>
      <vt:variant>
        <vt:i4>15</vt:i4>
      </vt:variant>
      <vt:variant>
        <vt:i4>0</vt:i4>
      </vt:variant>
      <vt:variant>
        <vt:i4>5</vt:i4>
      </vt:variant>
      <vt:variant>
        <vt:lpwstr>mailto:thomasholm@deloitte.dk</vt:lpwstr>
      </vt:variant>
      <vt:variant>
        <vt:lpwstr/>
      </vt:variant>
      <vt:variant>
        <vt:i4>65631</vt:i4>
      </vt:variant>
      <vt:variant>
        <vt:i4>12</vt:i4>
      </vt:variant>
      <vt:variant>
        <vt:i4>0</vt:i4>
      </vt:variant>
      <vt:variant>
        <vt:i4>5</vt:i4>
      </vt:variant>
      <vt:variant>
        <vt:lpwstr>https://redcross.org.ua/information/</vt:lpwstr>
      </vt:variant>
      <vt:variant>
        <vt:lpwstr/>
      </vt:variant>
      <vt:variant>
        <vt:i4>458794</vt:i4>
      </vt:variant>
      <vt:variant>
        <vt:i4>9</vt:i4>
      </vt:variant>
      <vt:variant>
        <vt:i4>0</vt:i4>
      </vt:variant>
      <vt:variant>
        <vt:i4>5</vt:i4>
      </vt:variant>
      <vt:variant>
        <vt:lpwstr>mailto:tender.committee@redcross.org.ua</vt:lpwstr>
      </vt:variant>
      <vt:variant>
        <vt:lpwstr/>
      </vt:variant>
      <vt:variant>
        <vt:i4>458794</vt:i4>
      </vt:variant>
      <vt:variant>
        <vt:i4>6</vt:i4>
      </vt:variant>
      <vt:variant>
        <vt:i4>0</vt:i4>
      </vt:variant>
      <vt:variant>
        <vt:i4>5</vt:i4>
      </vt:variant>
      <vt:variant>
        <vt:lpwstr>mailto:tender.committee@redcross.org.ua</vt:lpwstr>
      </vt:variant>
      <vt:variant>
        <vt:lpwstr/>
      </vt:variant>
      <vt:variant>
        <vt:i4>3801180</vt:i4>
      </vt:variant>
      <vt:variant>
        <vt:i4>3</vt:i4>
      </vt:variant>
      <vt:variant>
        <vt:i4>0</vt:i4>
      </vt:variant>
      <vt:variant>
        <vt:i4>5</vt:i4>
      </vt:variant>
      <vt:variant>
        <vt:lpwstr>mailto:tender@redcross.org.ua</vt:lpwstr>
      </vt:variant>
      <vt:variant>
        <vt:lpwstr/>
      </vt:variant>
      <vt:variant>
        <vt:i4>1507408</vt:i4>
      </vt:variant>
      <vt:variant>
        <vt:i4>0</vt:i4>
      </vt:variant>
      <vt:variant>
        <vt:i4>0</vt:i4>
      </vt:variant>
      <vt:variant>
        <vt:i4>5</vt:i4>
      </vt:variant>
      <vt:variant>
        <vt:lpwstr>https://www.ifac.org/who-we-are/transnational-auditors-committee-forum-firms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99</cp:revision>
  <cp:lastPrinted>2026-02-06T20:04:00Z</cp:lastPrinted>
  <dcterms:created xsi:type="dcterms:W3CDTF">2026-02-06T19:42:00Z</dcterms:created>
  <dcterms:modified xsi:type="dcterms:W3CDTF">2026-02-10T09:25:00Z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0x0101003D00F540F79D6442AC0FB5551610C640</vt:lpwstr>
  </property>
</Properties>
</file>