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A518" w14:textId="5729D04C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="00241A3D">
        <w:rPr>
          <w:b/>
          <w:bCs/>
          <w:color w:val="000000"/>
          <w:sz w:val="22"/>
          <w:szCs w:val="22"/>
          <w:lang w:val="uk-UA" w:eastAsia="uk-UA"/>
        </w:rPr>
        <w:t>3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241A3D">
        <w:rPr>
          <w:b/>
          <w:bCs/>
          <w:color w:val="000000"/>
          <w:sz w:val="22"/>
          <w:szCs w:val="22"/>
          <w:lang w:val="uk-UA" w:eastAsia="uk-UA"/>
        </w:rPr>
        <w:t>№2586АР</w:t>
      </w:r>
    </w:p>
    <w:p w14:paraId="64AE480F" w14:textId="77777777" w:rsidR="00EA67E2" w:rsidRDefault="00EA67E2" w:rsidP="00EA67E2">
      <w:pPr>
        <w:textAlignment w:val="baseline"/>
        <w:rPr>
          <w:bCs/>
          <w:sz w:val="16"/>
          <w:szCs w:val="16"/>
          <w:lang w:val="uk-UA"/>
        </w:rPr>
      </w:pPr>
    </w:p>
    <w:p w14:paraId="64052411" w14:textId="052C67EC" w:rsidR="007E0637" w:rsidRPr="007E0637" w:rsidRDefault="007E0637" w:rsidP="007E0637">
      <w:pPr>
        <w:jc w:val="center"/>
        <w:textAlignment w:val="baseline"/>
        <w:rPr>
          <w:b/>
          <w:sz w:val="40"/>
          <w:szCs w:val="40"/>
          <w:lang w:val="uk-UA" w:eastAsia="uk-UA"/>
        </w:rPr>
      </w:pPr>
      <w:r w:rsidRPr="007E0637">
        <w:rPr>
          <w:b/>
          <w:sz w:val="28"/>
          <w:szCs w:val="28"/>
          <w:lang w:val="uk-UA"/>
        </w:rPr>
        <w:t>ТЕХНІЧНЕ ЗАВДАННЯ</w:t>
      </w:r>
    </w:p>
    <w:p w14:paraId="7C4A5AE1" w14:textId="77777777" w:rsidR="007E0637" w:rsidRDefault="007E0637" w:rsidP="00CC6553">
      <w:pPr>
        <w:jc w:val="both"/>
        <w:textAlignment w:val="baseline"/>
        <w:rPr>
          <w:sz w:val="22"/>
          <w:szCs w:val="22"/>
          <w:lang w:val="uk-UA"/>
        </w:rPr>
      </w:pPr>
    </w:p>
    <w:p w14:paraId="336508E0" w14:textId="77777777" w:rsidR="00FE4D36" w:rsidRPr="00CC6553" w:rsidRDefault="00FE4D36" w:rsidP="00CC6553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>1. Загальна інформація</w:t>
      </w:r>
    </w:p>
    <w:p w14:paraId="46124D72" w14:textId="76ACE793" w:rsidR="00FE4D36" w:rsidRPr="00CC6553" w:rsidRDefault="00FE4D36" w:rsidP="00FE4D36">
      <w:pPr>
        <w:numPr>
          <w:ilvl w:val="0"/>
          <w:numId w:val="29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b/>
          <w:bCs/>
          <w:lang w:val="uk-UA" w:eastAsia="uk-UA"/>
        </w:rPr>
        <w:t>Предмет закупівлі</w:t>
      </w:r>
      <w:r w:rsidRPr="00CC6553">
        <w:rPr>
          <w:lang w:val="uk-UA" w:eastAsia="uk-UA"/>
        </w:rPr>
        <w:t xml:space="preserve">: послуги з антикорозійної обробки автомобілів </w:t>
      </w:r>
      <w:r w:rsidRPr="00CC6553">
        <w:rPr>
          <w:bCs/>
          <w:sz w:val="22"/>
          <w:szCs w:val="22"/>
          <w:lang w:val="uk-UA"/>
        </w:rPr>
        <w:t xml:space="preserve">категорії </w:t>
      </w:r>
      <w:r w:rsidRPr="00CC6553">
        <w:rPr>
          <w:bCs/>
          <w:sz w:val="22"/>
          <w:szCs w:val="22"/>
          <w:lang w:val="en-US"/>
        </w:rPr>
        <w:t>B</w:t>
      </w:r>
      <w:r w:rsidRPr="00CC6553">
        <w:rPr>
          <w:bCs/>
          <w:sz w:val="22"/>
          <w:szCs w:val="22"/>
          <w:lang w:val="uk-UA"/>
        </w:rPr>
        <w:t>,</w:t>
      </w:r>
      <w:r w:rsidRPr="00CC6553">
        <w:rPr>
          <w:bCs/>
          <w:sz w:val="22"/>
          <w:szCs w:val="22"/>
        </w:rPr>
        <w:t xml:space="preserve"> </w:t>
      </w:r>
      <w:r w:rsidRPr="00CC6553">
        <w:rPr>
          <w:bCs/>
          <w:sz w:val="22"/>
          <w:szCs w:val="22"/>
          <w:lang w:val="en-US"/>
        </w:rPr>
        <w:t>C</w:t>
      </w:r>
      <w:r w:rsidRPr="00CC6553">
        <w:rPr>
          <w:bCs/>
          <w:sz w:val="22"/>
          <w:szCs w:val="22"/>
          <w:lang w:val="uk-UA"/>
        </w:rPr>
        <w:t>,</w:t>
      </w:r>
      <w:r w:rsidRPr="00CC6553">
        <w:rPr>
          <w:bCs/>
          <w:sz w:val="22"/>
          <w:szCs w:val="22"/>
        </w:rPr>
        <w:t xml:space="preserve"> </w:t>
      </w:r>
      <w:r w:rsidRPr="00CC6553">
        <w:rPr>
          <w:bCs/>
          <w:sz w:val="22"/>
          <w:szCs w:val="22"/>
          <w:lang w:val="en-US"/>
        </w:rPr>
        <w:t>C</w:t>
      </w:r>
      <w:r w:rsidRPr="00CC6553">
        <w:rPr>
          <w:bCs/>
          <w:sz w:val="22"/>
          <w:szCs w:val="22"/>
          <w:lang w:val="uk-UA"/>
        </w:rPr>
        <w:t>1</w:t>
      </w:r>
      <w:r w:rsidRPr="00CC6553">
        <w:rPr>
          <w:bCs/>
          <w:sz w:val="22"/>
          <w:szCs w:val="22"/>
          <w:lang w:val="en-US"/>
        </w:rPr>
        <w:t>E</w:t>
      </w:r>
    </w:p>
    <w:p w14:paraId="718F0CB9" w14:textId="4E8277C4" w:rsidR="00FE4D36" w:rsidRPr="00CC6553" w:rsidRDefault="00FE4D36" w:rsidP="00FE4D36">
      <w:pPr>
        <w:numPr>
          <w:ilvl w:val="0"/>
          <w:numId w:val="29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b/>
          <w:bCs/>
          <w:lang w:val="uk-UA" w:eastAsia="uk-UA"/>
        </w:rPr>
        <w:t>Кількість авто</w:t>
      </w:r>
      <w:r w:rsidRPr="00CC6553">
        <w:rPr>
          <w:lang w:val="uk-UA" w:eastAsia="uk-UA"/>
        </w:rPr>
        <w:t xml:space="preserve">  - згідно заявок Замовника протягом 12 місяців з дати підписання договору.</w:t>
      </w:r>
    </w:p>
    <w:p w14:paraId="17E7F6D7" w14:textId="598B5693" w:rsidR="00FE4D36" w:rsidRPr="00CC6553" w:rsidRDefault="00FE4D36" w:rsidP="00CC6553">
      <w:pPr>
        <w:pStyle w:val="aa"/>
        <w:spacing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 xml:space="preserve">2. </w:t>
      </w:r>
      <w:r w:rsidR="00E06D05" w:rsidRPr="00CC6553">
        <w:rPr>
          <w:rFonts w:ascii="Times New Roman" w:hAnsi="Times New Roman" w:cs="Times New Roman"/>
          <w:b/>
          <w:bCs/>
          <w:lang w:val="uk-UA" w:eastAsia="uk-UA"/>
        </w:rPr>
        <w:t>Обсяг робіт</w:t>
      </w:r>
    </w:p>
    <w:p w14:paraId="3A1A63A4" w14:textId="77777777" w:rsidR="00E06D05" w:rsidRPr="00CC6553" w:rsidRDefault="00E06D05" w:rsidP="00B21C25">
      <w:pPr>
        <w:ind w:firstLine="426"/>
        <w:rPr>
          <w:lang w:val="uk-UA" w:eastAsia="uk-UA"/>
        </w:rPr>
      </w:pPr>
      <w:r w:rsidRPr="00CC6553">
        <w:rPr>
          <w:lang w:val="uk-UA" w:eastAsia="uk-UA"/>
        </w:rPr>
        <w:t>•</w:t>
      </w:r>
      <w:r w:rsidRPr="00CC6553">
        <w:rPr>
          <w:lang w:val="uk-UA" w:eastAsia="uk-UA"/>
        </w:rPr>
        <w:tab/>
        <w:t>Антикорозійна обробка авто.</w:t>
      </w:r>
    </w:p>
    <w:p w14:paraId="216D5462" w14:textId="77777777" w:rsidR="00E06D05" w:rsidRPr="00CC6553" w:rsidRDefault="00E06D05" w:rsidP="00B21C25">
      <w:pPr>
        <w:ind w:firstLine="426"/>
        <w:rPr>
          <w:lang w:val="uk-UA" w:eastAsia="uk-UA"/>
        </w:rPr>
      </w:pPr>
      <w:r w:rsidRPr="00CC6553">
        <w:rPr>
          <w:lang w:val="uk-UA" w:eastAsia="uk-UA"/>
        </w:rPr>
        <w:t>•</w:t>
      </w:r>
      <w:r w:rsidRPr="00CC6553">
        <w:rPr>
          <w:lang w:val="uk-UA" w:eastAsia="uk-UA"/>
        </w:rPr>
        <w:tab/>
        <w:t xml:space="preserve">Демонтаж пластикових деталей, та необхідних </w:t>
      </w:r>
      <w:proofErr w:type="spellStart"/>
      <w:r w:rsidRPr="00CC6553">
        <w:rPr>
          <w:lang w:val="uk-UA" w:eastAsia="uk-UA"/>
        </w:rPr>
        <w:t>локерів</w:t>
      </w:r>
      <w:proofErr w:type="spellEnd"/>
      <w:r w:rsidRPr="00CC6553">
        <w:rPr>
          <w:lang w:val="uk-UA" w:eastAsia="uk-UA"/>
        </w:rPr>
        <w:t xml:space="preserve"> "заглушок".</w:t>
      </w:r>
    </w:p>
    <w:p w14:paraId="7A4B0A37" w14:textId="77777777" w:rsidR="00E06D05" w:rsidRPr="00CC6553" w:rsidRDefault="00E06D05" w:rsidP="00B21C25">
      <w:pPr>
        <w:ind w:firstLine="426"/>
        <w:rPr>
          <w:lang w:val="uk-UA" w:eastAsia="uk-UA"/>
        </w:rPr>
      </w:pPr>
      <w:r w:rsidRPr="00CC6553">
        <w:rPr>
          <w:lang w:val="uk-UA" w:eastAsia="uk-UA"/>
        </w:rPr>
        <w:t>•</w:t>
      </w:r>
      <w:r w:rsidRPr="00CC6553">
        <w:rPr>
          <w:lang w:val="uk-UA" w:eastAsia="uk-UA"/>
        </w:rPr>
        <w:tab/>
        <w:t>Нанесення антикорозійного покриття згідно з технологічними картами виробника.</w:t>
      </w:r>
    </w:p>
    <w:p w14:paraId="2BD3DF49" w14:textId="77777777" w:rsidR="00E06D05" w:rsidRPr="00CC6553" w:rsidRDefault="00E06D05" w:rsidP="00B21C25">
      <w:pPr>
        <w:ind w:firstLine="426"/>
        <w:rPr>
          <w:lang w:val="uk-UA" w:eastAsia="uk-UA"/>
        </w:rPr>
      </w:pPr>
      <w:r w:rsidRPr="00CC6553">
        <w:rPr>
          <w:lang w:val="uk-UA" w:eastAsia="uk-UA"/>
        </w:rPr>
        <w:t>•</w:t>
      </w:r>
      <w:r w:rsidRPr="00CC6553">
        <w:rPr>
          <w:lang w:val="uk-UA" w:eastAsia="uk-UA"/>
        </w:rPr>
        <w:tab/>
        <w:t>Обробка днища та 4-х колісних арок.</w:t>
      </w:r>
    </w:p>
    <w:p w14:paraId="7A29BE5F" w14:textId="77777777" w:rsidR="00E06D05" w:rsidRPr="00CC6553" w:rsidRDefault="00E06D05" w:rsidP="00B21C25">
      <w:pPr>
        <w:ind w:firstLine="426"/>
        <w:rPr>
          <w:lang w:val="uk-UA" w:eastAsia="uk-UA"/>
        </w:rPr>
      </w:pPr>
      <w:r w:rsidRPr="00CC6553">
        <w:rPr>
          <w:lang w:val="uk-UA" w:eastAsia="uk-UA"/>
        </w:rPr>
        <w:t>•</w:t>
      </w:r>
      <w:r w:rsidRPr="00CC6553">
        <w:rPr>
          <w:lang w:val="uk-UA" w:eastAsia="uk-UA"/>
        </w:rPr>
        <w:tab/>
      </w:r>
      <w:proofErr w:type="spellStart"/>
      <w:r w:rsidRPr="00CC6553">
        <w:rPr>
          <w:lang w:val="uk-UA" w:eastAsia="uk-UA"/>
        </w:rPr>
        <w:t>Мовіль</w:t>
      </w:r>
      <w:proofErr w:type="spellEnd"/>
      <w:r w:rsidRPr="00CC6553">
        <w:rPr>
          <w:lang w:val="uk-UA" w:eastAsia="uk-UA"/>
        </w:rPr>
        <w:t xml:space="preserve"> прихованих порожнин через </w:t>
      </w:r>
      <w:proofErr w:type="spellStart"/>
      <w:r w:rsidRPr="00CC6553">
        <w:rPr>
          <w:lang w:val="uk-UA" w:eastAsia="uk-UA"/>
        </w:rPr>
        <w:t>тех</w:t>
      </w:r>
      <w:proofErr w:type="spellEnd"/>
      <w:r w:rsidRPr="00CC6553">
        <w:rPr>
          <w:lang w:val="uk-UA" w:eastAsia="uk-UA"/>
        </w:rPr>
        <w:t>. отвори.</w:t>
      </w:r>
    </w:p>
    <w:p w14:paraId="32001A13" w14:textId="2E792DF6" w:rsidR="00FE4D36" w:rsidRPr="00CC6553" w:rsidRDefault="00E06D05" w:rsidP="00B21C25">
      <w:pPr>
        <w:ind w:firstLine="426"/>
        <w:rPr>
          <w:lang w:val="uk-UA" w:eastAsia="uk-UA"/>
        </w:rPr>
      </w:pPr>
      <w:r w:rsidRPr="00CC6553">
        <w:rPr>
          <w:lang w:val="uk-UA" w:eastAsia="uk-UA"/>
        </w:rPr>
        <w:t>•</w:t>
      </w:r>
      <w:r w:rsidRPr="00CC6553">
        <w:rPr>
          <w:lang w:val="uk-UA" w:eastAsia="uk-UA"/>
        </w:rPr>
        <w:tab/>
        <w:t xml:space="preserve">Мийка днища автомобіля. </w:t>
      </w:r>
      <w:r w:rsidRPr="00CC6553">
        <w:rPr>
          <w:lang w:val="uk-UA" w:eastAsia="uk-UA"/>
        </w:rPr>
        <w:tab/>
      </w:r>
    </w:p>
    <w:p w14:paraId="48F518C1" w14:textId="7AE185B6" w:rsidR="00FE4D36" w:rsidRPr="00CC6553" w:rsidRDefault="00FE4D36" w:rsidP="00CC6553">
      <w:pPr>
        <w:pStyle w:val="aa"/>
        <w:spacing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 xml:space="preserve">3. Підготовчі роботи </w:t>
      </w:r>
    </w:p>
    <w:p w14:paraId="689342F1" w14:textId="77777777" w:rsidR="00FE4D36" w:rsidRPr="00CC6553" w:rsidRDefault="00FE4D36" w:rsidP="00CC6553">
      <w:pPr>
        <w:numPr>
          <w:ilvl w:val="0"/>
          <w:numId w:val="30"/>
        </w:numPr>
        <w:spacing w:after="100" w:afterAutospacing="1"/>
        <w:rPr>
          <w:lang w:val="uk-UA" w:eastAsia="uk-UA"/>
        </w:rPr>
      </w:pPr>
      <w:r w:rsidRPr="00CC6553">
        <w:rPr>
          <w:lang w:val="uk-UA" w:eastAsia="uk-UA"/>
        </w:rPr>
        <w:t xml:space="preserve">мийка днища </w:t>
      </w:r>
      <w:r w:rsidRPr="00CC6553">
        <w:rPr>
          <w:b/>
          <w:bCs/>
          <w:lang w:val="uk-UA" w:eastAsia="uk-UA"/>
        </w:rPr>
        <w:t>високим тиском</w:t>
      </w:r>
    </w:p>
    <w:p w14:paraId="747C04A5" w14:textId="77777777" w:rsidR="00FE4D36" w:rsidRPr="00CC6553" w:rsidRDefault="00FE4D36" w:rsidP="00CC6553">
      <w:pPr>
        <w:numPr>
          <w:ilvl w:val="0"/>
          <w:numId w:val="30"/>
        </w:numPr>
        <w:spacing w:after="100" w:afterAutospacing="1"/>
        <w:rPr>
          <w:lang w:val="uk-UA" w:eastAsia="uk-UA"/>
        </w:rPr>
      </w:pPr>
      <w:r w:rsidRPr="00CC6553">
        <w:rPr>
          <w:lang w:val="uk-UA" w:eastAsia="uk-UA"/>
        </w:rPr>
        <w:t>видалення бруду, солі, реагентів</w:t>
      </w:r>
    </w:p>
    <w:p w14:paraId="54CB19C3" w14:textId="77777777" w:rsidR="00FE4D36" w:rsidRPr="00CC6553" w:rsidRDefault="00FE4D36" w:rsidP="00FE4D36">
      <w:pPr>
        <w:numPr>
          <w:ilvl w:val="0"/>
          <w:numId w:val="30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механічне очищення осередків корозії (за наявності)</w:t>
      </w:r>
    </w:p>
    <w:p w14:paraId="0EA8365E" w14:textId="77777777" w:rsidR="00FE4D36" w:rsidRPr="00CC6553" w:rsidRDefault="00FE4D36" w:rsidP="00FE4D36">
      <w:pPr>
        <w:numPr>
          <w:ilvl w:val="0"/>
          <w:numId w:val="30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знежирення поверхонь</w:t>
      </w:r>
    </w:p>
    <w:p w14:paraId="6BE23D0F" w14:textId="4C4778DE" w:rsidR="00FE4D36" w:rsidRPr="00CC6553" w:rsidRDefault="00FE4D36" w:rsidP="00FE4D36">
      <w:pPr>
        <w:numPr>
          <w:ilvl w:val="0"/>
          <w:numId w:val="30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b/>
          <w:bCs/>
          <w:lang w:val="uk-UA" w:eastAsia="uk-UA"/>
        </w:rPr>
        <w:t>сушка перед нанесенням матеріалів</w:t>
      </w:r>
    </w:p>
    <w:p w14:paraId="614D59BD" w14:textId="77777777" w:rsidR="00FE4D36" w:rsidRPr="00CC6553" w:rsidRDefault="00FE4D36" w:rsidP="00CC6553">
      <w:pPr>
        <w:pStyle w:val="aa"/>
        <w:spacing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>4. Матеріали та технологія</w:t>
      </w:r>
    </w:p>
    <w:p w14:paraId="19663B0A" w14:textId="1F40224E" w:rsidR="00B12887" w:rsidRPr="00CC6553" w:rsidRDefault="00B12887" w:rsidP="00CC6553">
      <w:pPr>
        <w:spacing w:after="100" w:afterAutospacing="1"/>
        <w:rPr>
          <w:lang w:val="uk-UA" w:eastAsia="uk-UA"/>
        </w:rPr>
      </w:pPr>
      <w:r w:rsidRPr="00CC6553">
        <w:rPr>
          <w:lang w:val="uk-UA" w:eastAsia="uk-UA"/>
        </w:rPr>
        <w:t>Для виконання робіт використовуються матеріали професійного призначення, дозволені до застосування для автомобільного транспорту</w:t>
      </w:r>
    </w:p>
    <w:p w14:paraId="00BBB2C2" w14:textId="55D9A39A" w:rsidR="00FE4D36" w:rsidRPr="00CC6553" w:rsidRDefault="00FE4D36" w:rsidP="00FE4D36">
      <w:pPr>
        <w:numPr>
          <w:ilvl w:val="0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тип матеріалів:</w:t>
      </w:r>
    </w:p>
    <w:p w14:paraId="3BC566A9" w14:textId="1D5508D2" w:rsidR="00FE4D36" w:rsidRPr="00CC6553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 xml:space="preserve">бітум </w:t>
      </w:r>
    </w:p>
    <w:p w14:paraId="1F00455A" w14:textId="77777777" w:rsidR="00FE4D36" w:rsidRPr="00CC6553" w:rsidRDefault="00FE4D36" w:rsidP="00FE4D36">
      <w:pPr>
        <w:numPr>
          <w:ilvl w:val="0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призначення:</w:t>
      </w:r>
    </w:p>
    <w:p w14:paraId="68715879" w14:textId="77777777" w:rsidR="00FE4D36" w:rsidRPr="00CC6553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для днища</w:t>
      </w:r>
    </w:p>
    <w:p w14:paraId="5F5BFE6F" w14:textId="77777777" w:rsidR="00FE4D36" w:rsidRPr="00CC6553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для прихованих порожнин</w:t>
      </w:r>
    </w:p>
    <w:p w14:paraId="673CD86A" w14:textId="77777777" w:rsidR="00FE4D36" w:rsidRPr="00CC6553" w:rsidRDefault="00FE4D36" w:rsidP="00FE4D36">
      <w:pPr>
        <w:numPr>
          <w:ilvl w:val="0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вимоги:</w:t>
      </w:r>
    </w:p>
    <w:p w14:paraId="24475086" w14:textId="77777777" w:rsidR="00FE4D36" w:rsidRPr="00CC6553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вологостійкість</w:t>
      </w:r>
    </w:p>
    <w:p w14:paraId="5EE8DB60" w14:textId="77777777" w:rsidR="00FE4D36" w:rsidRPr="00CC6553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еластичність</w:t>
      </w:r>
    </w:p>
    <w:p w14:paraId="2634E2A5" w14:textId="77777777" w:rsidR="00FE4D36" w:rsidRPr="00CC6553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стійкість до солей та реагентів</w:t>
      </w:r>
    </w:p>
    <w:p w14:paraId="7606AF03" w14:textId="29F57741" w:rsidR="00FE4D36" w:rsidRPr="0041242E" w:rsidRDefault="00FE4D36" w:rsidP="00FE4D36">
      <w:pPr>
        <w:numPr>
          <w:ilvl w:val="1"/>
          <w:numId w:val="31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 xml:space="preserve">робочий температурний </w:t>
      </w:r>
      <w:r w:rsidRPr="0041242E">
        <w:rPr>
          <w:lang w:val="uk-UA" w:eastAsia="uk-UA"/>
        </w:rPr>
        <w:t>діапазон</w:t>
      </w:r>
      <w:r w:rsidR="00E559C5" w:rsidRPr="0041242E">
        <w:rPr>
          <w:lang w:val="uk-UA" w:eastAsia="uk-UA"/>
        </w:rPr>
        <w:t>. Матеріали повинні зберігати експлуатаційні властивості в робочому температурному діапазоні, характерному для кліматичних умов України</w:t>
      </w:r>
      <w:r w:rsidR="0041242E">
        <w:rPr>
          <w:lang w:val="uk-UA" w:eastAsia="uk-UA"/>
        </w:rPr>
        <w:t>.</w:t>
      </w:r>
    </w:p>
    <w:p w14:paraId="7974EACA" w14:textId="77777777" w:rsidR="00FE4D36" w:rsidRPr="00CC6553" w:rsidRDefault="00FE4D36" w:rsidP="00CC6553">
      <w:pPr>
        <w:pStyle w:val="aa"/>
        <w:spacing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>5. Технологічні вимоги</w:t>
      </w:r>
    </w:p>
    <w:p w14:paraId="2A5F0EF7" w14:textId="77777777" w:rsidR="00FE4D36" w:rsidRPr="00CC6553" w:rsidRDefault="00FE4D36" w:rsidP="00FE4D36">
      <w:pPr>
        <w:numPr>
          <w:ilvl w:val="0"/>
          <w:numId w:val="32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рівномірне покриття без пропусків</w:t>
      </w:r>
    </w:p>
    <w:p w14:paraId="1BCDD886" w14:textId="77777777" w:rsidR="00FE4D36" w:rsidRPr="00CC6553" w:rsidRDefault="00FE4D36" w:rsidP="00FE4D36">
      <w:pPr>
        <w:numPr>
          <w:ilvl w:val="0"/>
          <w:numId w:val="32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обробка прихованих порожнин через технологічні отвори</w:t>
      </w:r>
    </w:p>
    <w:p w14:paraId="42F84866" w14:textId="77777777" w:rsidR="00FE4D36" w:rsidRPr="00CC6553" w:rsidRDefault="00FE4D36" w:rsidP="00FE4D36">
      <w:pPr>
        <w:numPr>
          <w:ilvl w:val="0"/>
          <w:numId w:val="32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відсутність пошкодження:</w:t>
      </w:r>
    </w:p>
    <w:p w14:paraId="49FE41FA" w14:textId="77777777" w:rsidR="00FE4D36" w:rsidRPr="00CC6553" w:rsidRDefault="00FE4D36" w:rsidP="00FE4D36">
      <w:pPr>
        <w:numPr>
          <w:ilvl w:val="1"/>
          <w:numId w:val="32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гальмівних магістралей</w:t>
      </w:r>
    </w:p>
    <w:p w14:paraId="3A35F441" w14:textId="77777777" w:rsidR="00FE4D36" w:rsidRPr="00CC6553" w:rsidRDefault="00FE4D36" w:rsidP="00FE4D36">
      <w:pPr>
        <w:numPr>
          <w:ilvl w:val="1"/>
          <w:numId w:val="32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гумових та пластикових елементів</w:t>
      </w:r>
    </w:p>
    <w:p w14:paraId="60ED51F1" w14:textId="68101F57" w:rsidR="00FE4D36" w:rsidRPr="00CC6553" w:rsidRDefault="00FE4D36" w:rsidP="00FE4D36">
      <w:pPr>
        <w:numPr>
          <w:ilvl w:val="1"/>
          <w:numId w:val="32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електропроводки</w:t>
      </w:r>
    </w:p>
    <w:p w14:paraId="0B6D79BF" w14:textId="77777777" w:rsidR="00FE4D36" w:rsidRPr="00CC6553" w:rsidRDefault="00FE4D36" w:rsidP="00CC6553">
      <w:pPr>
        <w:pStyle w:val="aa"/>
        <w:spacing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>6. Результат надання послуг</w:t>
      </w:r>
    </w:p>
    <w:p w14:paraId="30D6163B" w14:textId="77777777" w:rsidR="00FE4D36" w:rsidRPr="00CC6553" w:rsidRDefault="00FE4D36" w:rsidP="00FE4D36">
      <w:pPr>
        <w:numPr>
          <w:ilvl w:val="0"/>
          <w:numId w:val="33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суцільне антикорозійне покриття</w:t>
      </w:r>
    </w:p>
    <w:p w14:paraId="201F9B59" w14:textId="77777777" w:rsidR="00FE4D36" w:rsidRPr="00CC6553" w:rsidRDefault="00FE4D36" w:rsidP="00FE4D36">
      <w:pPr>
        <w:numPr>
          <w:ilvl w:val="0"/>
          <w:numId w:val="33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відсутність оголеного металу</w:t>
      </w:r>
    </w:p>
    <w:p w14:paraId="77975B81" w14:textId="418C1844" w:rsidR="00FE4D36" w:rsidRPr="00CC6553" w:rsidRDefault="00FE4D36" w:rsidP="00FE4D36">
      <w:pPr>
        <w:numPr>
          <w:ilvl w:val="0"/>
          <w:numId w:val="33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 xml:space="preserve">відсутність </w:t>
      </w:r>
      <w:r w:rsidR="00861D16">
        <w:rPr>
          <w:lang w:val="uk-UA" w:eastAsia="uk-UA"/>
        </w:rPr>
        <w:t xml:space="preserve">слідів бітуму на кузові </w:t>
      </w:r>
    </w:p>
    <w:p w14:paraId="4791FE9D" w14:textId="60E061E1" w:rsidR="00FE4D36" w:rsidRPr="00CC6553" w:rsidRDefault="00FE4D36" w:rsidP="00FE4D36">
      <w:pPr>
        <w:numPr>
          <w:ilvl w:val="0"/>
          <w:numId w:val="33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lastRenderedPageBreak/>
        <w:t>готовність авто до експлуатації після висихання</w:t>
      </w:r>
    </w:p>
    <w:p w14:paraId="46E1B6AF" w14:textId="77777777" w:rsidR="00FE4D36" w:rsidRPr="00CC6553" w:rsidRDefault="00FE4D36" w:rsidP="00CC6553">
      <w:pPr>
        <w:pStyle w:val="aa"/>
        <w:spacing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>7. Гарантія</w:t>
      </w:r>
    </w:p>
    <w:p w14:paraId="5A5D39AD" w14:textId="2E182A18" w:rsidR="00FE4D36" w:rsidRPr="00CC6553" w:rsidRDefault="00FE4D36" w:rsidP="00CC6553">
      <w:pPr>
        <w:numPr>
          <w:ilvl w:val="0"/>
          <w:numId w:val="34"/>
        </w:numPr>
        <w:spacing w:after="100" w:afterAutospacing="1"/>
        <w:rPr>
          <w:lang w:val="uk-UA" w:eastAsia="uk-UA"/>
        </w:rPr>
      </w:pPr>
      <w:r w:rsidRPr="00CC6553">
        <w:rPr>
          <w:b/>
          <w:bCs/>
          <w:lang w:val="uk-UA" w:eastAsia="uk-UA"/>
        </w:rPr>
        <w:t>гарантія на роботи</w:t>
      </w:r>
      <w:r w:rsidRPr="00CC6553">
        <w:rPr>
          <w:lang w:val="uk-UA" w:eastAsia="uk-UA"/>
        </w:rPr>
        <w:t xml:space="preserve"> — не менше </w:t>
      </w:r>
      <w:r w:rsidR="00310EF8">
        <w:rPr>
          <w:lang w:val="uk-UA" w:eastAsia="uk-UA"/>
        </w:rPr>
        <w:t>12</w:t>
      </w:r>
      <w:r w:rsidRPr="00CC6553">
        <w:rPr>
          <w:lang w:val="uk-UA" w:eastAsia="uk-UA"/>
        </w:rPr>
        <w:t xml:space="preserve"> місяців</w:t>
      </w:r>
    </w:p>
    <w:p w14:paraId="24EF78C0" w14:textId="02B3C67D" w:rsidR="00FE4D36" w:rsidRPr="00CC6553" w:rsidRDefault="00FE4D36" w:rsidP="00FE4D36">
      <w:pPr>
        <w:numPr>
          <w:ilvl w:val="0"/>
          <w:numId w:val="34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безоплатн</w:t>
      </w:r>
      <w:r w:rsidR="00CC6553" w:rsidRPr="00CC6553">
        <w:rPr>
          <w:lang w:val="uk-UA" w:eastAsia="uk-UA"/>
        </w:rPr>
        <w:t>е</w:t>
      </w:r>
      <w:r w:rsidRPr="00CC6553">
        <w:rPr>
          <w:lang w:val="uk-UA" w:eastAsia="uk-UA"/>
        </w:rPr>
        <w:t xml:space="preserve"> усунення дефектів</w:t>
      </w:r>
      <w:r w:rsidR="00CC6553" w:rsidRPr="00CC6553">
        <w:rPr>
          <w:lang w:val="uk-UA" w:eastAsia="uk-UA"/>
        </w:rPr>
        <w:t xml:space="preserve"> (в разі виявлення)</w:t>
      </w:r>
    </w:p>
    <w:p w14:paraId="11F82B74" w14:textId="11FF522B" w:rsidR="00FE4D36" w:rsidRPr="00CC6553" w:rsidRDefault="00CC6553" w:rsidP="00CC6553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bCs/>
          <w:lang w:val="uk-UA" w:eastAsia="uk-UA"/>
        </w:rPr>
      </w:pPr>
      <w:r w:rsidRPr="00CC6553">
        <w:rPr>
          <w:rFonts w:ascii="Times New Roman" w:hAnsi="Times New Roman" w:cs="Times New Roman"/>
          <w:b/>
          <w:bCs/>
          <w:lang w:val="uk-UA" w:eastAsia="uk-UA"/>
        </w:rPr>
        <w:t>8</w:t>
      </w:r>
      <w:r w:rsidR="00FE4D36" w:rsidRPr="00CC6553">
        <w:rPr>
          <w:rFonts w:ascii="Times New Roman" w:hAnsi="Times New Roman" w:cs="Times New Roman"/>
          <w:b/>
          <w:bCs/>
          <w:lang w:val="uk-UA" w:eastAsia="uk-UA"/>
        </w:rPr>
        <w:t>. Вимоги до виконавця</w:t>
      </w:r>
    </w:p>
    <w:p w14:paraId="78A7C27A" w14:textId="77777777" w:rsidR="00FE4D36" w:rsidRPr="00CC6553" w:rsidRDefault="00FE4D36" w:rsidP="00CC6553">
      <w:pPr>
        <w:numPr>
          <w:ilvl w:val="0"/>
          <w:numId w:val="36"/>
        </w:numPr>
        <w:rPr>
          <w:lang w:val="uk-UA" w:eastAsia="uk-UA"/>
        </w:rPr>
      </w:pPr>
      <w:r w:rsidRPr="00CC6553">
        <w:rPr>
          <w:lang w:val="uk-UA" w:eastAsia="uk-UA"/>
        </w:rPr>
        <w:t>досвід надання аналогічних послуг</w:t>
      </w:r>
    </w:p>
    <w:p w14:paraId="56DCAB25" w14:textId="77777777" w:rsidR="00FE4D36" w:rsidRPr="00CC6553" w:rsidRDefault="00FE4D36" w:rsidP="00FE4D36">
      <w:pPr>
        <w:numPr>
          <w:ilvl w:val="0"/>
          <w:numId w:val="36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наявність обладнаного боксу / підйомника</w:t>
      </w:r>
    </w:p>
    <w:p w14:paraId="6A9E88C6" w14:textId="7A81CC81" w:rsidR="00FE4D36" w:rsidRDefault="00FE4D36" w:rsidP="00FE4D36">
      <w:pPr>
        <w:numPr>
          <w:ilvl w:val="0"/>
          <w:numId w:val="36"/>
        </w:numPr>
        <w:spacing w:before="100" w:beforeAutospacing="1" w:after="100" w:afterAutospacing="1"/>
        <w:rPr>
          <w:lang w:val="uk-UA" w:eastAsia="uk-UA"/>
        </w:rPr>
      </w:pPr>
      <w:r w:rsidRPr="00CC6553">
        <w:rPr>
          <w:lang w:val="uk-UA" w:eastAsia="uk-UA"/>
        </w:rPr>
        <w:t>кваліфікований персонал</w:t>
      </w:r>
      <w:r w:rsidR="00935C81">
        <w:rPr>
          <w:lang w:val="uk-UA" w:eastAsia="uk-UA"/>
        </w:rPr>
        <w:t>.</w:t>
      </w:r>
    </w:p>
    <w:p w14:paraId="7B757989" w14:textId="77777777" w:rsidR="00935C81" w:rsidRDefault="00935C81" w:rsidP="00935C81">
      <w:pPr>
        <w:spacing w:before="100" w:beforeAutospacing="1" w:after="100" w:afterAutospacing="1"/>
        <w:ind w:left="720"/>
        <w:rPr>
          <w:lang w:val="uk-UA" w:eastAsia="uk-UA"/>
        </w:rPr>
      </w:pPr>
    </w:p>
    <w:p w14:paraId="273756E8" w14:textId="286BCB63" w:rsidR="00D945A9" w:rsidRPr="00935C81" w:rsidRDefault="00935C81" w:rsidP="00935C81">
      <w:pPr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935C81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935C81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530F708A" w14:textId="77777777" w:rsidR="00935C81" w:rsidRPr="00935C81" w:rsidRDefault="00935C81" w:rsidP="00935C81">
      <w:pPr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4369679" w14:textId="77777777" w:rsidR="00D945A9" w:rsidRDefault="00D945A9" w:rsidP="00935C81">
      <w:pPr>
        <w:ind w:right="140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D945A9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744341E4" w14:textId="77777777" w:rsidR="00935C81" w:rsidRDefault="00935C81" w:rsidP="00935C81">
      <w:pPr>
        <w:ind w:right="140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670DB2BA" w14:textId="77777777" w:rsidR="00935C81" w:rsidRPr="00D945A9" w:rsidRDefault="00935C81" w:rsidP="00935C81">
      <w:pPr>
        <w:ind w:right="140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0D375383" w14:textId="77777777" w:rsidR="00D945A9" w:rsidRPr="00D945A9" w:rsidRDefault="00D945A9" w:rsidP="00D945A9">
      <w:pPr>
        <w:pStyle w:val="af"/>
        <w:ind w:left="720"/>
        <w:rPr>
          <w:color w:val="000000" w:themeColor="text1"/>
          <w:sz w:val="22"/>
          <w:szCs w:val="22"/>
          <w:lang w:val="uk-UA"/>
        </w:rPr>
      </w:pPr>
    </w:p>
    <w:p w14:paraId="1E8B7ADE" w14:textId="77777777" w:rsidR="00D945A9" w:rsidRPr="00D945A9" w:rsidRDefault="00D945A9" w:rsidP="00D945A9">
      <w:pPr>
        <w:pStyle w:val="af"/>
        <w:ind w:left="720"/>
        <w:textAlignment w:val="baseline"/>
        <w:rPr>
          <w:b/>
          <w:bCs/>
          <w:sz w:val="22"/>
          <w:szCs w:val="22"/>
          <w:lang w:val="uk-UA" w:eastAsia="uk-UA"/>
        </w:rPr>
      </w:pPr>
      <w:r w:rsidRPr="00D945A9">
        <w:rPr>
          <w:b/>
          <w:bCs/>
          <w:sz w:val="22"/>
          <w:szCs w:val="22"/>
          <w:lang w:val="uk-UA" w:eastAsia="uk-UA"/>
        </w:rPr>
        <w:t>Керівник організації/ФОП:</w:t>
      </w:r>
      <w:r w:rsidRPr="00D945A9">
        <w:rPr>
          <w:b/>
          <w:bCs/>
          <w:sz w:val="22"/>
          <w:szCs w:val="22"/>
          <w:lang w:val="uk-UA" w:eastAsia="uk-UA"/>
        </w:rPr>
        <w:tab/>
        <w:t>_________________________ ( ____________________) </w:t>
      </w:r>
    </w:p>
    <w:p w14:paraId="67F56BEA" w14:textId="77777777" w:rsidR="00D945A9" w:rsidRPr="00D945A9" w:rsidRDefault="00D945A9" w:rsidP="00D945A9">
      <w:pPr>
        <w:pStyle w:val="af"/>
        <w:ind w:left="720"/>
        <w:textAlignment w:val="baseline"/>
        <w:rPr>
          <w:b/>
          <w:bCs/>
          <w:sz w:val="22"/>
          <w:szCs w:val="22"/>
          <w:lang w:val="uk-UA" w:eastAsia="uk-UA"/>
        </w:rPr>
      </w:pPr>
      <w:r w:rsidRPr="00D945A9">
        <w:rPr>
          <w:b/>
          <w:bCs/>
          <w:sz w:val="22"/>
          <w:szCs w:val="22"/>
          <w:lang w:val="uk-UA" w:eastAsia="uk-UA"/>
        </w:rPr>
        <w:t xml:space="preserve">     МП                                                         підпис</w:t>
      </w:r>
      <w:r w:rsidRPr="00D945A9">
        <w:rPr>
          <w:b/>
          <w:bCs/>
          <w:sz w:val="22"/>
          <w:szCs w:val="22"/>
          <w:lang w:val="uk-UA" w:eastAsia="uk-UA"/>
        </w:rPr>
        <w:tab/>
      </w:r>
      <w:r w:rsidRPr="00D945A9">
        <w:rPr>
          <w:b/>
          <w:bCs/>
          <w:sz w:val="22"/>
          <w:szCs w:val="22"/>
          <w:lang w:val="uk-UA" w:eastAsia="uk-UA"/>
        </w:rPr>
        <w:tab/>
      </w:r>
      <w:r w:rsidRPr="00D945A9">
        <w:rPr>
          <w:b/>
          <w:bCs/>
          <w:sz w:val="22"/>
          <w:szCs w:val="22"/>
          <w:lang w:val="uk-UA" w:eastAsia="uk-UA"/>
        </w:rPr>
        <w:tab/>
        <w:t>ПІБ </w:t>
      </w:r>
    </w:p>
    <w:p w14:paraId="0C2BA89B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5A478B3B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1334DD2A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43989002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0921D948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7DEA2F32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4C09B4F8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11393A0B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1EA4979A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05725758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67CAEF78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2CF38243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662E75FD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58E2BA5A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4EB2EE1D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76F01A67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36873B15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791D9EF0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185418A1" w14:textId="77777777" w:rsidR="007E0637" w:rsidRPr="00CC6553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0946E462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7104EB8A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257D936C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132E9BD0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1D8BBFDD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28DE5F83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692FF2ED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398852AE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3D18C939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5B7A2771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7EE51B26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20129E23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p w14:paraId="4F2BBA14" w14:textId="77777777" w:rsidR="007E0637" w:rsidRDefault="007E0637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sectPr w:rsidR="007E0637" w:rsidSect="004E7D16">
      <w:headerReference w:type="default" r:id="rId11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4BED" w14:textId="77777777" w:rsidR="00546356" w:rsidRDefault="00546356" w:rsidP="00B948CF">
      <w:r>
        <w:separator/>
      </w:r>
    </w:p>
  </w:endnote>
  <w:endnote w:type="continuationSeparator" w:id="0">
    <w:p w14:paraId="33040939" w14:textId="77777777" w:rsidR="00546356" w:rsidRDefault="00546356" w:rsidP="00B948CF">
      <w:r>
        <w:continuationSeparator/>
      </w:r>
    </w:p>
  </w:endnote>
  <w:endnote w:type="continuationNotice" w:id="1">
    <w:p w14:paraId="5DC5FA95" w14:textId="77777777" w:rsidR="00546356" w:rsidRDefault="00546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F40F" w14:textId="77777777" w:rsidR="00546356" w:rsidRDefault="00546356" w:rsidP="00B948CF">
      <w:r>
        <w:separator/>
      </w:r>
    </w:p>
  </w:footnote>
  <w:footnote w:type="continuationSeparator" w:id="0">
    <w:p w14:paraId="181112FF" w14:textId="77777777" w:rsidR="00546356" w:rsidRDefault="00546356" w:rsidP="00B948CF">
      <w:r>
        <w:continuationSeparator/>
      </w:r>
    </w:p>
  </w:footnote>
  <w:footnote w:type="continuationNotice" w:id="1">
    <w:p w14:paraId="7AF73771" w14:textId="77777777" w:rsidR="00546356" w:rsidRDefault="00546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81768"/>
    <w:multiLevelType w:val="multilevel"/>
    <w:tmpl w:val="6DC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2A095004"/>
    <w:multiLevelType w:val="hybridMultilevel"/>
    <w:tmpl w:val="C492889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031DED"/>
    <w:multiLevelType w:val="multilevel"/>
    <w:tmpl w:val="A73C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92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766227"/>
    <w:multiLevelType w:val="multilevel"/>
    <w:tmpl w:val="931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1060A24"/>
    <w:multiLevelType w:val="multilevel"/>
    <w:tmpl w:val="84AE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7210C"/>
    <w:multiLevelType w:val="multilevel"/>
    <w:tmpl w:val="01A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8A445BA"/>
    <w:multiLevelType w:val="multilevel"/>
    <w:tmpl w:val="6F80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5B93BBC"/>
    <w:multiLevelType w:val="multilevel"/>
    <w:tmpl w:val="D84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30407"/>
    <w:multiLevelType w:val="multilevel"/>
    <w:tmpl w:val="6F0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A2120"/>
    <w:multiLevelType w:val="multilevel"/>
    <w:tmpl w:val="DD84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5"/>
  </w:num>
  <w:num w:numId="5" w16cid:durableId="555745601">
    <w:abstractNumId w:val="28"/>
  </w:num>
  <w:num w:numId="6" w16cid:durableId="725567586">
    <w:abstractNumId w:val="32"/>
  </w:num>
  <w:num w:numId="7" w16cid:durableId="1595630758">
    <w:abstractNumId w:val="24"/>
  </w:num>
  <w:num w:numId="8" w16cid:durableId="336469480">
    <w:abstractNumId w:val="18"/>
  </w:num>
  <w:num w:numId="9" w16cid:durableId="1980643802">
    <w:abstractNumId w:val="22"/>
  </w:num>
  <w:num w:numId="10" w16cid:durableId="2041977314">
    <w:abstractNumId w:val="19"/>
  </w:num>
  <w:num w:numId="11" w16cid:durableId="1500076154">
    <w:abstractNumId w:val="15"/>
  </w:num>
  <w:num w:numId="12" w16cid:durableId="31619943">
    <w:abstractNumId w:val="33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6"/>
  </w:num>
  <w:num w:numId="16" w16cid:durableId="542669374">
    <w:abstractNumId w:val="30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7"/>
  </w:num>
  <w:num w:numId="20" w16cid:durableId="1921986476">
    <w:abstractNumId w:val="2"/>
  </w:num>
  <w:num w:numId="21" w16cid:durableId="598562130">
    <w:abstractNumId w:val="34"/>
  </w:num>
  <w:num w:numId="22" w16cid:durableId="110633945">
    <w:abstractNumId w:val="29"/>
  </w:num>
  <w:num w:numId="23" w16cid:durableId="16469997">
    <w:abstractNumId w:val="36"/>
  </w:num>
  <w:num w:numId="24" w16cid:durableId="1249655854">
    <w:abstractNumId w:val="35"/>
  </w:num>
  <w:num w:numId="25" w16cid:durableId="697197521">
    <w:abstractNumId w:val="8"/>
  </w:num>
  <w:num w:numId="26" w16cid:durableId="349528681">
    <w:abstractNumId w:val="17"/>
  </w:num>
  <w:num w:numId="27" w16cid:durableId="1934510745">
    <w:abstractNumId w:val="7"/>
  </w:num>
  <w:num w:numId="28" w16cid:durableId="290212381">
    <w:abstractNumId w:val="10"/>
  </w:num>
  <w:num w:numId="29" w16cid:durableId="977613859">
    <w:abstractNumId w:val="20"/>
  </w:num>
  <w:num w:numId="30" w16cid:durableId="606275974">
    <w:abstractNumId w:val="31"/>
  </w:num>
  <w:num w:numId="31" w16cid:durableId="930623953">
    <w:abstractNumId w:val="5"/>
  </w:num>
  <w:num w:numId="32" w16cid:durableId="1491405368">
    <w:abstractNumId w:val="23"/>
  </w:num>
  <w:num w:numId="33" w16cid:durableId="389771380">
    <w:abstractNumId w:val="11"/>
  </w:num>
  <w:num w:numId="34" w16cid:durableId="1283027854">
    <w:abstractNumId w:val="21"/>
  </w:num>
  <w:num w:numId="35" w16cid:durableId="1054234734">
    <w:abstractNumId w:val="26"/>
  </w:num>
  <w:num w:numId="36" w16cid:durableId="1020820184">
    <w:abstractNumId w:val="16"/>
  </w:num>
  <w:num w:numId="37" w16cid:durableId="736322798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1117"/>
    <w:rsid w:val="00052B37"/>
    <w:rsid w:val="000538A3"/>
    <w:rsid w:val="00054EDE"/>
    <w:rsid w:val="0005791E"/>
    <w:rsid w:val="00062D25"/>
    <w:rsid w:val="00064B0C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570D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2F01"/>
    <w:rsid w:val="000B48D8"/>
    <w:rsid w:val="000C0060"/>
    <w:rsid w:val="000C154A"/>
    <w:rsid w:val="000C2715"/>
    <w:rsid w:val="000C4DF6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0F6AA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7E9"/>
    <w:rsid w:val="00112DDF"/>
    <w:rsid w:val="00114C08"/>
    <w:rsid w:val="00116921"/>
    <w:rsid w:val="0012328E"/>
    <w:rsid w:val="001237BA"/>
    <w:rsid w:val="00124A87"/>
    <w:rsid w:val="0012571B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478BC"/>
    <w:rsid w:val="001520C0"/>
    <w:rsid w:val="001533A8"/>
    <w:rsid w:val="0015487A"/>
    <w:rsid w:val="001564A5"/>
    <w:rsid w:val="00156972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995"/>
    <w:rsid w:val="00183F60"/>
    <w:rsid w:val="0018701A"/>
    <w:rsid w:val="00191BAC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4B4"/>
    <w:rsid w:val="001B3130"/>
    <w:rsid w:val="001B4A27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21B6"/>
    <w:rsid w:val="001E393A"/>
    <w:rsid w:val="001F0CD7"/>
    <w:rsid w:val="001F3ACF"/>
    <w:rsid w:val="001F447D"/>
    <w:rsid w:val="001F4F17"/>
    <w:rsid w:val="001F5DC2"/>
    <w:rsid w:val="001F6A84"/>
    <w:rsid w:val="00202350"/>
    <w:rsid w:val="002041FF"/>
    <w:rsid w:val="00204A82"/>
    <w:rsid w:val="00204BA6"/>
    <w:rsid w:val="00204FE3"/>
    <w:rsid w:val="00210CE8"/>
    <w:rsid w:val="002113A3"/>
    <w:rsid w:val="00211859"/>
    <w:rsid w:val="002144F0"/>
    <w:rsid w:val="00215672"/>
    <w:rsid w:val="002174C2"/>
    <w:rsid w:val="00221748"/>
    <w:rsid w:val="00223F57"/>
    <w:rsid w:val="00224657"/>
    <w:rsid w:val="00226CF9"/>
    <w:rsid w:val="00226DB7"/>
    <w:rsid w:val="00227A49"/>
    <w:rsid w:val="002310DA"/>
    <w:rsid w:val="002332AD"/>
    <w:rsid w:val="00233814"/>
    <w:rsid w:val="00233D26"/>
    <w:rsid w:val="0023489E"/>
    <w:rsid w:val="00234AF6"/>
    <w:rsid w:val="002352A4"/>
    <w:rsid w:val="0023588E"/>
    <w:rsid w:val="00236630"/>
    <w:rsid w:val="00241A3D"/>
    <w:rsid w:val="00244614"/>
    <w:rsid w:val="00245E5A"/>
    <w:rsid w:val="002462AA"/>
    <w:rsid w:val="00251658"/>
    <w:rsid w:val="0025206D"/>
    <w:rsid w:val="0025239E"/>
    <w:rsid w:val="00253765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13DB"/>
    <w:rsid w:val="0028389A"/>
    <w:rsid w:val="002911D8"/>
    <w:rsid w:val="00292158"/>
    <w:rsid w:val="0029253C"/>
    <w:rsid w:val="00292A3F"/>
    <w:rsid w:val="00292B4B"/>
    <w:rsid w:val="002932D0"/>
    <w:rsid w:val="00293A9A"/>
    <w:rsid w:val="00293F89"/>
    <w:rsid w:val="00294CE3"/>
    <w:rsid w:val="00295645"/>
    <w:rsid w:val="00296CE0"/>
    <w:rsid w:val="00297002"/>
    <w:rsid w:val="002A061E"/>
    <w:rsid w:val="002A4557"/>
    <w:rsid w:val="002A537E"/>
    <w:rsid w:val="002A566A"/>
    <w:rsid w:val="002A62DA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15A"/>
    <w:rsid w:val="002D1932"/>
    <w:rsid w:val="002D322D"/>
    <w:rsid w:val="002D4687"/>
    <w:rsid w:val="002D646D"/>
    <w:rsid w:val="002D65B5"/>
    <w:rsid w:val="002D65FA"/>
    <w:rsid w:val="002D706A"/>
    <w:rsid w:val="002E29E8"/>
    <w:rsid w:val="002E3A4F"/>
    <w:rsid w:val="002E413A"/>
    <w:rsid w:val="002E77B4"/>
    <w:rsid w:val="002F11FF"/>
    <w:rsid w:val="002F2989"/>
    <w:rsid w:val="002F47DA"/>
    <w:rsid w:val="002F4A2D"/>
    <w:rsid w:val="002F614C"/>
    <w:rsid w:val="002F695A"/>
    <w:rsid w:val="00302684"/>
    <w:rsid w:val="00303FB8"/>
    <w:rsid w:val="00306279"/>
    <w:rsid w:val="00306EBA"/>
    <w:rsid w:val="003071D5"/>
    <w:rsid w:val="00307ECD"/>
    <w:rsid w:val="00310EF8"/>
    <w:rsid w:val="00311D31"/>
    <w:rsid w:val="0031479A"/>
    <w:rsid w:val="00317A03"/>
    <w:rsid w:val="00317D50"/>
    <w:rsid w:val="00320A0F"/>
    <w:rsid w:val="00321F47"/>
    <w:rsid w:val="00325175"/>
    <w:rsid w:val="003258E3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8CB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3E53"/>
    <w:rsid w:val="00354C72"/>
    <w:rsid w:val="00360927"/>
    <w:rsid w:val="003613D0"/>
    <w:rsid w:val="003615FF"/>
    <w:rsid w:val="003624C7"/>
    <w:rsid w:val="00365375"/>
    <w:rsid w:val="00365B12"/>
    <w:rsid w:val="00370791"/>
    <w:rsid w:val="00370E6C"/>
    <w:rsid w:val="00371FE1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1480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4F8E"/>
    <w:rsid w:val="003B6636"/>
    <w:rsid w:val="003B744B"/>
    <w:rsid w:val="003C1135"/>
    <w:rsid w:val="003C519C"/>
    <w:rsid w:val="003D0B23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33F9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242E"/>
    <w:rsid w:val="00415FCD"/>
    <w:rsid w:val="004171D2"/>
    <w:rsid w:val="004201EE"/>
    <w:rsid w:val="00424868"/>
    <w:rsid w:val="0042498C"/>
    <w:rsid w:val="004262E7"/>
    <w:rsid w:val="00426AAE"/>
    <w:rsid w:val="0042787A"/>
    <w:rsid w:val="00431021"/>
    <w:rsid w:val="00431B23"/>
    <w:rsid w:val="004365F3"/>
    <w:rsid w:val="00436860"/>
    <w:rsid w:val="00437323"/>
    <w:rsid w:val="00437541"/>
    <w:rsid w:val="0043759A"/>
    <w:rsid w:val="00437D51"/>
    <w:rsid w:val="004501F2"/>
    <w:rsid w:val="00453D78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161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9BA"/>
    <w:rsid w:val="004D6C66"/>
    <w:rsid w:val="004E374B"/>
    <w:rsid w:val="004E3E26"/>
    <w:rsid w:val="004E4B40"/>
    <w:rsid w:val="004E4BD2"/>
    <w:rsid w:val="004E6062"/>
    <w:rsid w:val="004E6887"/>
    <w:rsid w:val="004E7B60"/>
    <w:rsid w:val="004E7D16"/>
    <w:rsid w:val="004F083E"/>
    <w:rsid w:val="004F2876"/>
    <w:rsid w:val="004F529C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17A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46356"/>
    <w:rsid w:val="005473EF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2C52"/>
    <w:rsid w:val="005756D8"/>
    <w:rsid w:val="00577961"/>
    <w:rsid w:val="0058200F"/>
    <w:rsid w:val="005821CB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3AD6"/>
    <w:rsid w:val="005B4A43"/>
    <w:rsid w:val="005B4D92"/>
    <w:rsid w:val="005B6FDA"/>
    <w:rsid w:val="005C2A39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10AE"/>
    <w:rsid w:val="005E4AA2"/>
    <w:rsid w:val="005E4B0D"/>
    <w:rsid w:val="005F0064"/>
    <w:rsid w:val="005F1D17"/>
    <w:rsid w:val="005F238F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43DA"/>
    <w:rsid w:val="00626BDF"/>
    <w:rsid w:val="00626D2C"/>
    <w:rsid w:val="00627058"/>
    <w:rsid w:val="00631D9F"/>
    <w:rsid w:val="00632930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65B8"/>
    <w:rsid w:val="0067076B"/>
    <w:rsid w:val="0067224A"/>
    <w:rsid w:val="0067550E"/>
    <w:rsid w:val="00677FF7"/>
    <w:rsid w:val="006827AF"/>
    <w:rsid w:val="00684369"/>
    <w:rsid w:val="006876AF"/>
    <w:rsid w:val="006876B5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C22B8"/>
    <w:rsid w:val="006C41C6"/>
    <w:rsid w:val="006C43CE"/>
    <w:rsid w:val="006C5B71"/>
    <w:rsid w:val="006D05EF"/>
    <w:rsid w:val="006D1224"/>
    <w:rsid w:val="006D14EE"/>
    <w:rsid w:val="006D2CFD"/>
    <w:rsid w:val="006D4301"/>
    <w:rsid w:val="006E04AA"/>
    <w:rsid w:val="006E2DC6"/>
    <w:rsid w:val="006E55DD"/>
    <w:rsid w:val="006E7BF0"/>
    <w:rsid w:val="006F07C6"/>
    <w:rsid w:val="006F092B"/>
    <w:rsid w:val="006F482D"/>
    <w:rsid w:val="006F48A8"/>
    <w:rsid w:val="006F670C"/>
    <w:rsid w:val="0070000F"/>
    <w:rsid w:val="007001F1"/>
    <w:rsid w:val="00700CFE"/>
    <w:rsid w:val="00701577"/>
    <w:rsid w:val="00705999"/>
    <w:rsid w:val="00705DB1"/>
    <w:rsid w:val="007068B0"/>
    <w:rsid w:val="00710153"/>
    <w:rsid w:val="0071419A"/>
    <w:rsid w:val="007164C2"/>
    <w:rsid w:val="0071706E"/>
    <w:rsid w:val="00717F08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2E6F"/>
    <w:rsid w:val="00744247"/>
    <w:rsid w:val="00745B7B"/>
    <w:rsid w:val="00747015"/>
    <w:rsid w:val="00750EE5"/>
    <w:rsid w:val="007525CF"/>
    <w:rsid w:val="00752AFD"/>
    <w:rsid w:val="007541F1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201B"/>
    <w:rsid w:val="007754AE"/>
    <w:rsid w:val="00776430"/>
    <w:rsid w:val="00776661"/>
    <w:rsid w:val="0077695E"/>
    <w:rsid w:val="00777C00"/>
    <w:rsid w:val="0078500B"/>
    <w:rsid w:val="007860C9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5F9"/>
    <w:rsid w:val="007E0637"/>
    <w:rsid w:val="007E0BA4"/>
    <w:rsid w:val="007E714A"/>
    <w:rsid w:val="007F2B4D"/>
    <w:rsid w:val="007F4FAA"/>
    <w:rsid w:val="007F5E9B"/>
    <w:rsid w:val="00800E53"/>
    <w:rsid w:val="00801A05"/>
    <w:rsid w:val="00802C1E"/>
    <w:rsid w:val="00803765"/>
    <w:rsid w:val="00803F2C"/>
    <w:rsid w:val="00804920"/>
    <w:rsid w:val="008052AD"/>
    <w:rsid w:val="00805369"/>
    <w:rsid w:val="00807E89"/>
    <w:rsid w:val="00812C23"/>
    <w:rsid w:val="00815104"/>
    <w:rsid w:val="0081680F"/>
    <w:rsid w:val="00816B70"/>
    <w:rsid w:val="00823AB8"/>
    <w:rsid w:val="00824457"/>
    <w:rsid w:val="00826FF1"/>
    <w:rsid w:val="0082783F"/>
    <w:rsid w:val="00827DA1"/>
    <w:rsid w:val="0083058E"/>
    <w:rsid w:val="008322F7"/>
    <w:rsid w:val="00832797"/>
    <w:rsid w:val="008334FB"/>
    <w:rsid w:val="00834D4B"/>
    <w:rsid w:val="00835D0E"/>
    <w:rsid w:val="00835D28"/>
    <w:rsid w:val="008360B9"/>
    <w:rsid w:val="00840B7E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1D16"/>
    <w:rsid w:val="00862F06"/>
    <w:rsid w:val="00863867"/>
    <w:rsid w:val="0086519E"/>
    <w:rsid w:val="0086658F"/>
    <w:rsid w:val="00870049"/>
    <w:rsid w:val="00870DA1"/>
    <w:rsid w:val="008733E7"/>
    <w:rsid w:val="00875DC7"/>
    <w:rsid w:val="00875E2E"/>
    <w:rsid w:val="00876108"/>
    <w:rsid w:val="008810A2"/>
    <w:rsid w:val="00883620"/>
    <w:rsid w:val="008838DD"/>
    <w:rsid w:val="008867A1"/>
    <w:rsid w:val="00887059"/>
    <w:rsid w:val="00891401"/>
    <w:rsid w:val="008920EF"/>
    <w:rsid w:val="0089337A"/>
    <w:rsid w:val="00896D11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62C"/>
    <w:rsid w:val="008D6B2C"/>
    <w:rsid w:val="008E0011"/>
    <w:rsid w:val="008E042C"/>
    <w:rsid w:val="008E0477"/>
    <w:rsid w:val="008E0599"/>
    <w:rsid w:val="008E18F4"/>
    <w:rsid w:val="008E2C1E"/>
    <w:rsid w:val="008E3746"/>
    <w:rsid w:val="008E54C3"/>
    <w:rsid w:val="008E7535"/>
    <w:rsid w:val="008E79D3"/>
    <w:rsid w:val="008F0886"/>
    <w:rsid w:val="008F2430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3B3E"/>
    <w:rsid w:val="00916673"/>
    <w:rsid w:val="009209E4"/>
    <w:rsid w:val="00921787"/>
    <w:rsid w:val="009227E1"/>
    <w:rsid w:val="00927320"/>
    <w:rsid w:val="00933A94"/>
    <w:rsid w:val="00934B94"/>
    <w:rsid w:val="00935955"/>
    <w:rsid w:val="00935C81"/>
    <w:rsid w:val="00937440"/>
    <w:rsid w:val="00937CCC"/>
    <w:rsid w:val="0094156E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85C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3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1FC3"/>
    <w:rsid w:val="009B3ACE"/>
    <w:rsid w:val="009C0087"/>
    <w:rsid w:val="009C07FC"/>
    <w:rsid w:val="009C1BC8"/>
    <w:rsid w:val="009C1BF3"/>
    <w:rsid w:val="009C389A"/>
    <w:rsid w:val="009C3D48"/>
    <w:rsid w:val="009C639F"/>
    <w:rsid w:val="009D0BA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36A6"/>
    <w:rsid w:val="00A05DAB"/>
    <w:rsid w:val="00A07B0B"/>
    <w:rsid w:val="00A116E6"/>
    <w:rsid w:val="00A12DE6"/>
    <w:rsid w:val="00A13694"/>
    <w:rsid w:val="00A13B72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3F09"/>
    <w:rsid w:val="00A476ED"/>
    <w:rsid w:val="00A50B45"/>
    <w:rsid w:val="00A514CD"/>
    <w:rsid w:val="00A526B6"/>
    <w:rsid w:val="00A52A59"/>
    <w:rsid w:val="00A5452B"/>
    <w:rsid w:val="00A554D5"/>
    <w:rsid w:val="00A5664A"/>
    <w:rsid w:val="00A56830"/>
    <w:rsid w:val="00A60480"/>
    <w:rsid w:val="00A6169D"/>
    <w:rsid w:val="00A63F48"/>
    <w:rsid w:val="00A642EC"/>
    <w:rsid w:val="00A64AB2"/>
    <w:rsid w:val="00A64BD3"/>
    <w:rsid w:val="00A6596D"/>
    <w:rsid w:val="00A6690A"/>
    <w:rsid w:val="00A66B87"/>
    <w:rsid w:val="00A67EA6"/>
    <w:rsid w:val="00A70CEA"/>
    <w:rsid w:val="00A70D22"/>
    <w:rsid w:val="00A70DC8"/>
    <w:rsid w:val="00A70FB4"/>
    <w:rsid w:val="00A723C0"/>
    <w:rsid w:val="00A72C89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0BA6"/>
    <w:rsid w:val="00AF1AA9"/>
    <w:rsid w:val="00AF423A"/>
    <w:rsid w:val="00AF4EC3"/>
    <w:rsid w:val="00AF5397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887"/>
    <w:rsid w:val="00B12EC7"/>
    <w:rsid w:val="00B1350E"/>
    <w:rsid w:val="00B14636"/>
    <w:rsid w:val="00B14ABB"/>
    <w:rsid w:val="00B16217"/>
    <w:rsid w:val="00B207B4"/>
    <w:rsid w:val="00B21C25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41541"/>
    <w:rsid w:val="00B415F3"/>
    <w:rsid w:val="00B41B02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1AD5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1BE0"/>
    <w:rsid w:val="00BA5B24"/>
    <w:rsid w:val="00BA5B64"/>
    <w:rsid w:val="00BA68DB"/>
    <w:rsid w:val="00BA6A9C"/>
    <w:rsid w:val="00BA75E2"/>
    <w:rsid w:val="00BA79E0"/>
    <w:rsid w:val="00BB01C1"/>
    <w:rsid w:val="00BB0827"/>
    <w:rsid w:val="00BB0B3C"/>
    <w:rsid w:val="00BB2512"/>
    <w:rsid w:val="00BB27E9"/>
    <w:rsid w:val="00BB56FA"/>
    <w:rsid w:val="00BB5C47"/>
    <w:rsid w:val="00BB6112"/>
    <w:rsid w:val="00BB7CC4"/>
    <w:rsid w:val="00BB7FB4"/>
    <w:rsid w:val="00BC0E85"/>
    <w:rsid w:val="00BC13F3"/>
    <w:rsid w:val="00BC1612"/>
    <w:rsid w:val="00BC2DAE"/>
    <w:rsid w:val="00BC655B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1A65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007"/>
    <w:rsid w:val="00C114CF"/>
    <w:rsid w:val="00C11644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4034"/>
    <w:rsid w:val="00C35487"/>
    <w:rsid w:val="00C40BA0"/>
    <w:rsid w:val="00C431A8"/>
    <w:rsid w:val="00C45801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764"/>
    <w:rsid w:val="00C877BB"/>
    <w:rsid w:val="00C879A4"/>
    <w:rsid w:val="00C87DF8"/>
    <w:rsid w:val="00C93350"/>
    <w:rsid w:val="00C9414F"/>
    <w:rsid w:val="00C96DA0"/>
    <w:rsid w:val="00C97732"/>
    <w:rsid w:val="00CA3A4B"/>
    <w:rsid w:val="00CA7125"/>
    <w:rsid w:val="00CB0EC3"/>
    <w:rsid w:val="00CB107F"/>
    <w:rsid w:val="00CB138E"/>
    <w:rsid w:val="00CB1E24"/>
    <w:rsid w:val="00CC109A"/>
    <w:rsid w:val="00CC176E"/>
    <w:rsid w:val="00CC29CE"/>
    <w:rsid w:val="00CC3824"/>
    <w:rsid w:val="00CC3B22"/>
    <w:rsid w:val="00CC3D85"/>
    <w:rsid w:val="00CC4DCD"/>
    <w:rsid w:val="00CC6553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82A"/>
    <w:rsid w:val="00CF1F98"/>
    <w:rsid w:val="00CF2492"/>
    <w:rsid w:val="00CF2EC8"/>
    <w:rsid w:val="00CF3BD2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3625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3D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318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5A9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1F0C"/>
    <w:rsid w:val="00DD29F7"/>
    <w:rsid w:val="00DD2A95"/>
    <w:rsid w:val="00DD51B8"/>
    <w:rsid w:val="00DE1E0E"/>
    <w:rsid w:val="00DE6CDC"/>
    <w:rsid w:val="00DF671B"/>
    <w:rsid w:val="00DF7808"/>
    <w:rsid w:val="00E00D9C"/>
    <w:rsid w:val="00E0333D"/>
    <w:rsid w:val="00E0386B"/>
    <w:rsid w:val="00E0693B"/>
    <w:rsid w:val="00E06D05"/>
    <w:rsid w:val="00E115C4"/>
    <w:rsid w:val="00E11BE8"/>
    <w:rsid w:val="00E12363"/>
    <w:rsid w:val="00E12786"/>
    <w:rsid w:val="00E16782"/>
    <w:rsid w:val="00E21051"/>
    <w:rsid w:val="00E23FA7"/>
    <w:rsid w:val="00E2404E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559C5"/>
    <w:rsid w:val="00E603E1"/>
    <w:rsid w:val="00E61643"/>
    <w:rsid w:val="00E62EFA"/>
    <w:rsid w:val="00E6557F"/>
    <w:rsid w:val="00E65957"/>
    <w:rsid w:val="00E65C2A"/>
    <w:rsid w:val="00E668F9"/>
    <w:rsid w:val="00E712CD"/>
    <w:rsid w:val="00E71A6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97C25"/>
    <w:rsid w:val="00EA1E99"/>
    <w:rsid w:val="00EA30DD"/>
    <w:rsid w:val="00EA40A1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911"/>
    <w:rsid w:val="00EC3E28"/>
    <w:rsid w:val="00EC678B"/>
    <w:rsid w:val="00EC6B60"/>
    <w:rsid w:val="00ED10AD"/>
    <w:rsid w:val="00ED3326"/>
    <w:rsid w:val="00ED39FF"/>
    <w:rsid w:val="00EE3959"/>
    <w:rsid w:val="00EE3D6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1FB4"/>
    <w:rsid w:val="00F3486B"/>
    <w:rsid w:val="00F34ADB"/>
    <w:rsid w:val="00F35D3E"/>
    <w:rsid w:val="00F36664"/>
    <w:rsid w:val="00F366B8"/>
    <w:rsid w:val="00F41538"/>
    <w:rsid w:val="00F41866"/>
    <w:rsid w:val="00F41CC6"/>
    <w:rsid w:val="00F42D8E"/>
    <w:rsid w:val="00F44E83"/>
    <w:rsid w:val="00F44F37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A64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DCD"/>
    <w:rsid w:val="00F77819"/>
    <w:rsid w:val="00F81356"/>
    <w:rsid w:val="00F86081"/>
    <w:rsid w:val="00F867F6"/>
    <w:rsid w:val="00F86BF5"/>
    <w:rsid w:val="00F873BB"/>
    <w:rsid w:val="00F901CE"/>
    <w:rsid w:val="00F90AE1"/>
    <w:rsid w:val="00F91A5E"/>
    <w:rsid w:val="00F91ECA"/>
    <w:rsid w:val="00F95E9E"/>
    <w:rsid w:val="00FA4B58"/>
    <w:rsid w:val="00FA6BC7"/>
    <w:rsid w:val="00FA7E32"/>
    <w:rsid w:val="00FB0EE1"/>
    <w:rsid w:val="00FB1136"/>
    <w:rsid w:val="00FB3469"/>
    <w:rsid w:val="00FB45BC"/>
    <w:rsid w:val="00FB6F50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D64E8"/>
    <w:rsid w:val="00FE32BD"/>
    <w:rsid w:val="00FE470C"/>
    <w:rsid w:val="00FE4D36"/>
    <w:rsid w:val="00FE7115"/>
    <w:rsid w:val="00FF03D8"/>
    <w:rsid w:val="00FF168E"/>
    <w:rsid w:val="00FF361D"/>
    <w:rsid w:val="00FF5362"/>
    <w:rsid w:val="00FF536B"/>
    <w:rsid w:val="0603FF99"/>
    <w:rsid w:val="09C7B284"/>
    <w:rsid w:val="1327F54A"/>
    <w:rsid w:val="1C3620FC"/>
    <w:rsid w:val="21D88F4D"/>
    <w:rsid w:val="26A5BD85"/>
    <w:rsid w:val="2769A6B4"/>
    <w:rsid w:val="2F3762B1"/>
    <w:rsid w:val="3574BB8D"/>
    <w:rsid w:val="41F06D5F"/>
    <w:rsid w:val="45B8190D"/>
    <w:rsid w:val="4CFB4839"/>
    <w:rsid w:val="55597465"/>
    <w:rsid w:val="57ED7441"/>
    <w:rsid w:val="5D90B995"/>
    <w:rsid w:val="678ACA60"/>
    <w:rsid w:val="69E519AA"/>
    <w:rsid w:val="6DACB43A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DF6ED6F-7611-426B-8221-BFE291A8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7E0637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2007</Characters>
  <Application>Microsoft Office Word</Application>
  <DocSecurity>0</DocSecurity>
  <Lines>105</Lines>
  <Paragraphs>61</Paragraphs>
  <ScaleCrop>false</ScaleCrop>
  <Company>AUN of PLWH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5</cp:revision>
  <cp:lastPrinted>2025-12-23T08:45:00Z</cp:lastPrinted>
  <dcterms:created xsi:type="dcterms:W3CDTF">2025-12-23T14:45:00Z</dcterms:created>
  <dcterms:modified xsi:type="dcterms:W3CDTF">2025-12-23T14:55:00Z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