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802D" w14:textId="29016CC6" w:rsidR="00BB5752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BB5752">
        <w:rPr>
          <w:b/>
          <w:sz w:val="22"/>
          <w:szCs w:val="22"/>
        </w:rPr>
        <w:t>«</w:t>
      </w:r>
      <w:r w:rsidR="00BB5752" w:rsidRPr="00BB5752">
        <w:rPr>
          <w:b/>
          <w:sz w:val="22"/>
          <w:szCs w:val="22"/>
        </w:rPr>
        <w:t>1</w:t>
      </w:r>
      <w:r w:rsidR="00C940FC">
        <w:rPr>
          <w:b/>
          <w:sz w:val="22"/>
          <w:szCs w:val="22"/>
        </w:rPr>
        <w:t>2</w:t>
      </w:r>
      <w:r w:rsidR="005A5F8A" w:rsidRPr="00BB5752">
        <w:rPr>
          <w:b/>
          <w:sz w:val="22"/>
          <w:szCs w:val="22"/>
        </w:rPr>
        <w:t xml:space="preserve">» </w:t>
      </w:r>
      <w:r w:rsidR="004C2221" w:rsidRPr="00BB5752">
        <w:rPr>
          <w:b/>
          <w:sz w:val="22"/>
          <w:szCs w:val="22"/>
        </w:rPr>
        <w:t>серпня</w:t>
      </w:r>
      <w:r w:rsidR="005A5F8A" w:rsidRPr="00BB5752">
        <w:rPr>
          <w:b/>
          <w:sz w:val="22"/>
          <w:szCs w:val="22"/>
        </w:rPr>
        <w:t xml:space="preserve"> 202</w:t>
      </w:r>
      <w:r w:rsidR="004C2221" w:rsidRPr="00BB5752">
        <w:rPr>
          <w:b/>
          <w:sz w:val="22"/>
          <w:szCs w:val="22"/>
        </w:rPr>
        <w:t>5</w:t>
      </w:r>
      <w:r w:rsidR="005A5F8A" w:rsidRPr="00BB5752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</w:t>
      </w:r>
    </w:p>
    <w:p w14:paraId="1EA80489" w14:textId="55D4237E" w:rsidR="00B245C9" w:rsidRPr="005A5F8A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17D93C88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194187" w:rsidRPr="00194187">
        <w:rPr>
          <w:b/>
          <w:bCs/>
          <w:color w:val="000000" w:themeColor="text1"/>
          <w:sz w:val="22"/>
          <w:szCs w:val="22"/>
        </w:rPr>
        <w:t>2157</w:t>
      </w:r>
      <w:r w:rsidR="00194187" w:rsidRPr="00194187">
        <w:rPr>
          <w:b/>
          <w:bCs/>
          <w:color w:val="000000" w:themeColor="text1"/>
          <w:sz w:val="22"/>
          <w:szCs w:val="22"/>
          <w:lang w:val="en-US"/>
        </w:rPr>
        <w:t>NM</w:t>
      </w:r>
      <w:r w:rsidR="00AB5249" w:rsidRPr="00194187">
        <w:rPr>
          <w:b/>
          <w:bCs/>
          <w:color w:val="000000" w:themeColor="text1"/>
          <w:sz w:val="22"/>
          <w:szCs w:val="22"/>
        </w:rPr>
        <w:t xml:space="preserve"> </w:t>
      </w:r>
      <w:r w:rsidR="00AB5249" w:rsidRPr="0935853B">
        <w:rPr>
          <w:b/>
          <w:bCs/>
          <w:sz w:val="22"/>
          <w:szCs w:val="22"/>
        </w:rPr>
        <w:t xml:space="preserve">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09C6E734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</w:t>
      </w:r>
      <w:r w:rsidR="00745676" w:rsidRPr="007C761C">
        <w:rPr>
          <w:spacing w:val="-4"/>
          <w:sz w:val="22"/>
          <w:szCs w:val="22"/>
        </w:rPr>
        <w:t xml:space="preserve">в рамках </w:t>
      </w:r>
      <w:r w:rsidR="00745676">
        <w:rPr>
          <w:spacing w:val="-4"/>
          <w:sz w:val="22"/>
          <w:szCs w:val="22"/>
        </w:rPr>
        <w:t xml:space="preserve">річної закупівлі </w:t>
      </w:r>
      <w:r w:rsidR="007C761C">
        <w:rPr>
          <w:sz w:val="22"/>
          <w:szCs w:val="22"/>
        </w:rPr>
        <w:t xml:space="preserve">поліграфічної продукції для </w:t>
      </w:r>
      <w:r w:rsidR="00EB1E24">
        <w:rPr>
          <w:sz w:val="22"/>
          <w:szCs w:val="22"/>
        </w:rPr>
        <w:t>ефективної діяльності ТЧХУ</w:t>
      </w:r>
      <w:r w:rsidR="006F482D" w:rsidRPr="000B48D8">
        <w:rPr>
          <w:spacing w:val="-4"/>
          <w:sz w:val="22"/>
          <w:szCs w:val="22"/>
        </w:rPr>
        <w:t>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588"/>
        <w:gridCol w:w="1984"/>
        <w:gridCol w:w="5216"/>
      </w:tblGrid>
      <w:tr w:rsidR="004C2787" w:rsidRPr="000B48D8" w14:paraId="56DE4E59" w14:textId="77777777" w:rsidTr="008A3060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2588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1984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5216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8A3060">
        <w:trPr>
          <w:trHeight w:val="1892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588" w:type="dxa"/>
            <w:vAlign w:val="center"/>
          </w:tcPr>
          <w:p w14:paraId="5D6D90EE" w14:textId="17E7DACB" w:rsidR="001520C0" w:rsidRPr="000B48D8" w:rsidRDefault="002508C4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Поліграфічна продукція в асортименті</w:t>
            </w:r>
          </w:p>
        </w:tc>
        <w:tc>
          <w:tcPr>
            <w:tcW w:w="1984" w:type="dxa"/>
            <w:vAlign w:val="center"/>
          </w:tcPr>
          <w:p w14:paraId="4F5DE3BC" w14:textId="5E15E9AB" w:rsidR="001520C0" w:rsidRPr="00534162" w:rsidRDefault="00534162" w:rsidP="00534162">
            <w:pPr>
              <w:ind w:right="-5"/>
              <w:jc w:val="center"/>
              <w:rPr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Партіями відповідно до заявок Замовника</w:t>
            </w:r>
            <w:r w:rsidR="00FF4589">
              <w:rPr>
                <w:bCs/>
                <w:spacing w:val="-6"/>
                <w:sz w:val="22"/>
                <w:szCs w:val="22"/>
              </w:rPr>
              <w:t>*</w:t>
            </w:r>
          </w:p>
        </w:tc>
        <w:tc>
          <w:tcPr>
            <w:tcW w:w="5216" w:type="dxa"/>
            <w:vAlign w:val="center"/>
          </w:tcPr>
          <w:p w14:paraId="3483FAEF" w14:textId="77777777" w:rsidR="008A3060" w:rsidRPr="00475267" w:rsidRDefault="008A3060" w:rsidP="008A3060">
            <w:pPr>
              <w:pStyle w:val="af"/>
              <w:numPr>
                <w:ilvl w:val="0"/>
                <w:numId w:val="35"/>
              </w:numPr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Реєстраційна форма</w:t>
            </w:r>
            <w:r w:rsidRPr="00196A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 формі</w:t>
            </w:r>
            <w:r w:rsidRPr="00FB0DE6">
              <w:rPr>
                <w:b/>
                <w:bCs/>
                <w:sz w:val="22"/>
                <w:szCs w:val="22"/>
                <w:u w:val="single"/>
              </w:rPr>
              <w:t xml:space="preserve"> Додатку 1</w:t>
            </w:r>
          </w:p>
          <w:p w14:paraId="463E814F" w14:textId="77777777" w:rsidR="008A3060" w:rsidRPr="00AA6C38" w:rsidRDefault="008A3060" w:rsidP="008A3060">
            <w:pPr>
              <w:pStyle w:val="af"/>
              <w:numPr>
                <w:ilvl w:val="0"/>
                <w:numId w:val="35"/>
              </w:numPr>
              <w:ind w:left="323"/>
              <w:rPr>
                <w:sz w:val="22"/>
                <w:szCs w:val="22"/>
              </w:rPr>
            </w:pPr>
            <w:r w:rsidRPr="00FB0DE6">
              <w:rPr>
                <w:sz w:val="22"/>
                <w:szCs w:val="22"/>
              </w:rPr>
              <w:t>Декларація про зобов'язання</w:t>
            </w:r>
            <w:r>
              <w:rPr>
                <w:sz w:val="22"/>
                <w:szCs w:val="22"/>
              </w:rPr>
              <w:t xml:space="preserve"> – </w:t>
            </w:r>
            <w:r w:rsidRPr="00A95E19">
              <w:rPr>
                <w:b/>
                <w:bCs/>
                <w:sz w:val="22"/>
                <w:szCs w:val="22"/>
                <w:u w:val="single"/>
              </w:rPr>
              <w:t>Додаток 2</w:t>
            </w:r>
          </w:p>
          <w:p w14:paraId="66F38F69" w14:textId="3DFA9152" w:rsidR="008A3060" w:rsidRPr="00475267" w:rsidRDefault="00AF0517" w:rsidP="008A3060">
            <w:pPr>
              <w:pStyle w:val="af"/>
              <w:numPr>
                <w:ilvl w:val="0"/>
                <w:numId w:val="35"/>
              </w:numPr>
              <w:ind w:left="32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Декларація </w:t>
            </w:r>
            <w:r w:rsidR="00543C23">
              <w:rPr>
                <w:sz w:val="22"/>
                <w:szCs w:val="22"/>
              </w:rPr>
              <w:t>відповідності</w:t>
            </w:r>
            <w:r>
              <w:rPr>
                <w:sz w:val="22"/>
                <w:szCs w:val="22"/>
              </w:rPr>
              <w:t xml:space="preserve"> </w:t>
            </w:r>
            <w:r w:rsidR="008A3060">
              <w:rPr>
                <w:sz w:val="22"/>
                <w:szCs w:val="22"/>
              </w:rPr>
              <w:t xml:space="preserve"> - </w:t>
            </w:r>
            <w:r w:rsidR="008A3060" w:rsidRPr="00475267">
              <w:rPr>
                <w:b/>
                <w:bCs/>
                <w:sz w:val="22"/>
                <w:szCs w:val="22"/>
                <w:u w:val="single"/>
              </w:rPr>
              <w:t xml:space="preserve"> Додат</w:t>
            </w:r>
            <w:r w:rsidR="008A3060">
              <w:rPr>
                <w:b/>
                <w:bCs/>
                <w:sz w:val="22"/>
                <w:szCs w:val="22"/>
                <w:u w:val="single"/>
              </w:rPr>
              <w:t>ок</w:t>
            </w:r>
            <w:r w:rsidR="008A3060" w:rsidRPr="00475267">
              <w:rPr>
                <w:b/>
                <w:bCs/>
                <w:sz w:val="22"/>
                <w:szCs w:val="22"/>
                <w:u w:val="single"/>
              </w:rPr>
              <w:t xml:space="preserve"> 3</w:t>
            </w:r>
          </w:p>
          <w:p w14:paraId="28D19593" w14:textId="77777777" w:rsidR="008A3060" w:rsidRDefault="008A3060" w:rsidP="008A3060">
            <w:pPr>
              <w:pStyle w:val="af"/>
              <w:numPr>
                <w:ilvl w:val="0"/>
                <w:numId w:val="35"/>
              </w:numPr>
              <w:ind w:left="323"/>
              <w:rPr>
                <w:b/>
                <w:bCs/>
                <w:sz w:val="22"/>
                <w:szCs w:val="22"/>
              </w:rPr>
            </w:pPr>
            <w:r w:rsidRPr="00475267">
              <w:rPr>
                <w:sz w:val="22"/>
                <w:szCs w:val="22"/>
              </w:rPr>
              <w:t xml:space="preserve">Форма цінової пропозиції </w:t>
            </w:r>
            <w:r>
              <w:rPr>
                <w:sz w:val="22"/>
                <w:szCs w:val="22"/>
              </w:rPr>
              <w:t>-</w:t>
            </w:r>
            <w:r w:rsidRPr="00475267">
              <w:rPr>
                <w:b/>
                <w:bCs/>
                <w:sz w:val="22"/>
                <w:szCs w:val="22"/>
              </w:rPr>
              <w:t xml:space="preserve"> </w:t>
            </w:r>
            <w:r w:rsidRPr="003B38E3">
              <w:rPr>
                <w:b/>
                <w:bCs/>
                <w:sz w:val="22"/>
                <w:szCs w:val="22"/>
                <w:u w:val="single"/>
              </w:rPr>
              <w:t>Додаток 4</w:t>
            </w:r>
          </w:p>
          <w:p w14:paraId="0B63E77F" w14:textId="2A1FE743" w:rsidR="008A3060" w:rsidRPr="00EA7DBD" w:rsidRDefault="008A3060" w:rsidP="008A3060">
            <w:pPr>
              <w:pStyle w:val="af"/>
              <w:numPr>
                <w:ilvl w:val="0"/>
                <w:numId w:val="35"/>
              </w:numPr>
              <w:ind w:left="323"/>
              <w:rPr>
                <w:b/>
                <w:bCs/>
                <w:sz w:val="22"/>
                <w:szCs w:val="22"/>
              </w:rPr>
            </w:pPr>
            <w:r w:rsidRPr="00475267">
              <w:rPr>
                <w:sz w:val="22"/>
                <w:szCs w:val="22"/>
              </w:rPr>
              <w:t xml:space="preserve">Типова </w:t>
            </w:r>
            <w:r w:rsidR="00611437">
              <w:rPr>
                <w:sz w:val="22"/>
                <w:szCs w:val="22"/>
              </w:rPr>
              <w:t>багаторазова</w:t>
            </w:r>
            <w:r w:rsidRPr="00475267">
              <w:rPr>
                <w:sz w:val="22"/>
                <w:szCs w:val="22"/>
              </w:rPr>
              <w:t xml:space="preserve"> Угода ТЧХУ</w:t>
            </w:r>
            <w:r>
              <w:rPr>
                <w:sz w:val="22"/>
                <w:szCs w:val="22"/>
              </w:rPr>
              <w:t xml:space="preserve"> - </w:t>
            </w:r>
            <w:r w:rsidRPr="00475267">
              <w:rPr>
                <w:b/>
                <w:bCs/>
                <w:sz w:val="22"/>
                <w:szCs w:val="22"/>
                <w:u w:val="single"/>
              </w:rPr>
              <w:t>Додат</w:t>
            </w:r>
            <w:r>
              <w:rPr>
                <w:b/>
                <w:bCs/>
                <w:sz w:val="22"/>
                <w:szCs w:val="22"/>
                <w:u w:val="single"/>
              </w:rPr>
              <w:t>ок</w:t>
            </w:r>
            <w:r w:rsidRPr="00475267">
              <w:rPr>
                <w:b/>
                <w:bCs/>
                <w:sz w:val="22"/>
                <w:szCs w:val="22"/>
                <w:u w:val="single"/>
              </w:rPr>
              <w:t xml:space="preserve"> 5</w:t>
            </w:r>
          </w:p>
          <w:p w14:paraId="5FF68500" w14:textId="12B4A45E" w:rsidR="001520C0" w:rsidRPr="00A3721F" w:rsidRDefault="008A3060" w:rsidP="002C36AA">
            <w:pPr>
              <w:pStyle w:val="af"/>
              <w:numPr>
                <w:ilvl w:val="0"/>
                <w:numId w:val="35"/>
              </w:numPr>
              <w:ind w:left="323"/>
              <w:rPr>
                <w:bCs/>
                <w:spacing w:val="-6"/>
                <w:sz w:val="22"/>
                <w:szCs w:val="22"/>
              </w:rPr>
            </w:pPr>
            <w:r w:rsidRPr="003E28D1">
              <w:rPr>
                <w:sz w:val="22"/>
                <w:szCs w:val="22"/>
              </w:rPr>
              <w:t>Шаблон замовлення</w:t>
            </w:r>
            <w:r w:rsidRPr="0031046C">
              <w:rPr>
                <w:b/>
                <w:bCs/>
                <w:sz w:val="22"/>
                <w:szCs w:val="22"/>
              </w:rPr>
              <w:t xml:space="preserve"> -</w:t>
            </w:r>
            <w:r w:rsidRPr="003E28D1">
              <w:rPr>
                <w:b/>
                <w:bCs/>
                <w:sz w:val="22"/>
                <w:szCs w:val="22"/>
                <w:u w:val="single"/>
              </w:rPr>
              <w:t xml:space="preserve"> Додаток 6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77777777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позиціями/лотами.</w:t>
      </w:r>
    </w:p>
    <w:p w14:paraId="5E67419E" w14:textId="7473F3D6" w:rsidR="00DE6B9A" w:rsidRDefault="00D6311E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*****</w:t>
      </w:r>
      <w:r w:rsidR="005649F8">
        <w:rPr>
          <w:i/>
          <w:iCs/>
          <w:color w:val="000000"/>
          <w:sz w:val="20"/>
          <w:szCs w:val="20"/>
          <w:lang w:eastAsia="uk-UA"/>
        </w:rPr>
        <w:t xml:space="preserve">Орієнтовна </w:t>
      </w:r>
      <w:r>
        <w:rPr>
          <w:i/>
          <w:iCs/>
          <w:color w:val="000000"/>
          <w:sz w:val="20"/>
          <w:szCs w:val="20"/>
          <w:lang w:eastAsia="uk-UA"/>
        </w:rPr>
        <w:t>сума</w:t>
      </w:r>
      <w:r w:rsidR="005649F8">
        <w:rPr>
          <w:i/>
          <w:iCs/>
          <w:color w:val="000000"/>
          <w:sz w:val="20"/>
          <w:szCs w:val="20"/>
          <w:lang w:eastAsia="uk-UA"/>
        </w:rPr>
        <w:t xml:space="preserve"> договору </w:t>
      </w:r>
      <w:r w:rsidR="001E11F6">
        <w:rPr>
          <w:i/>
          <w:iCs/>
          <w:color w:val="000000"/>
          <w:sz w:val="20"/>
          <w:szCs w:val="20"/>
          <w:lang w:eastAsia="uk-UA"/>
        </w:rPr>
        <w:t>склада</w:t>
      </w:r>
      <w:r w:rsidR="00150D17">
        <w:rPr>
          <w:i/>
          <w:iCs/>
          <w:color w:val="000000"/>
          <w:sz w:val="20"/>
          <w:szCs w:val="20"/>
          <w:lang w:eastAsia="uk-UA"/>
        </w:rPr>
        <w:t>тиме:</w:t>
      </w:r>
      <w:r w:rsidR="001E11F6">
        <w:rPr>
          <w:i/>
          <w:iCs/>
          <w:color w:val="000000"/>
          <w:sz w:val="20"/>
          <w:szCs w:val="20"/>
          <w:lang w:eastAsia="uk-UA"/>
        </w:rPr>
        <w:t xml:space="preserve"> 6 000 000,00  грн.</w:t>
      </w:r>
    </w:p>
    <w:p w14:paraId="36A7A70E" w14:textId="77777777" w:rsidR="00071A29" w:rsidRDefault="00071A29" w:rsidP="00777C00">
      <w:pPr>
        <w:spacing w:before="76" w:line="250" w:lineRule="exact"/>
        <w:ind w:right="-23" w:firstLine="567"/>
        <w:jc w:val="both"/>
        <w:rPr>
          <w:b/>
          <w:bCs/>
          <w:sz w:val="22"/>
          <w:szCs w:val="22"/>
        </w:rPr>
      </w:pPr>
    </w:p>
    <w:p w14:paraId="1926E573" w14:textId="3ADDDD82" w:rsidR="00A72271" w:rsidRDefault="00A72271" w:rsidP="007229DC">
      <w:pPr>
        <w:spacing w:before="76" w:line="250" w:lineRule="exact"/>
        <w:ind w:right="-23"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Тривалість Річної Угоди</w:t>
      </w:r>
      <w:r w:rsidRPr="005468A2">
        <w:rPr>
          <w:b/>
          <w:bCs/>
          <w:sz w:val="22"/>
          <w:szCs w:val="22"/>
        </w:rPr>
        <w:t>:</w:t>
      </w:r>
      <w:r w:rsidRPr="005468A2">
        <w:rPr>
          <w:sz w:val="22"/>
          <w:szCs w:val="22"/>
        </w:rPr>
        <w:t xml:space="preserve"> </w:t>
      </w:r>
      <w:r w:rsidR="00C940FC">
        <w:rPr>
          <w:sz w:val="22"/>
          <w:szCs w:val="22"/>
        </w:rPr>
        <w:t>у</w:t>
      </w:r>
      <w:r w:rsidRPr="005468A2">
        <w:rPr>
          <w:sz w:val="22"/>
          <w:szCs w:val="22"/>
        </w:rPr>
        <w:t xml:space="preserve">года </w:t>
      </w:r>
      <w:r>
        <w:rPr>
          <w:sz w:val="22"/>
          <w:szCs w:val="22"/>
        </w:rPr>
        <w:t xml:space="preserve">укладається </w:t>
      </w:r>
      <w:r w:rsidRPr="000D28AC">
        <w:rPr>
          <w:sz w:val="22"/>
          <w:szCs w:val="22"/>
        </w:rPr>
        <w:t xml:space="preserve">строком на </w:t>
      </w:r>
      <w:r>
        <w:rPr>
          <w:sz w:val="22"/>
          <w:szCs w:val="22"/>
        </w:rPr>
        <w:t>12</w:t>
      </w:r>
      <w:r w:rsidRPr="000D28AC">
        <w:rPr>
          <w:sz w:val="22"/>
          <w:szCs w:val="22"/>
        </w:rPr>
        <w:t xml:space="preserve"> місяці</w:t>
      </w:r>
      <w:r>
        <w:rPr>
          <w:sz w:val="22"/>
          <w:szCs w:val="22"/>
        </w:rPr>
        <w:t>в.</w:t>
      </w:r>
      <w:r w:rsidRPr="000D28AC">
        <w:rPr>
          <w:sz w:val="22"/>
          <w:szCs w:val="22"/>
        </w:rPr>
        <w:t xml:space="preserve"> </w:t>
      </w:r>
    </w:p>
    <w:p w14:paraId="48FD55EB" w14:textId="77777777" w:rsidR="00933B6A" w:rsidRDefault="00933B6A" w:rsidP="00777C00">
      <w:pPr>
        <w:spacing w:before="76" w:line="250" w:lineRule="exact"/>
        <w:ind w:right="-23" w:firstLine="567"/>
        <w:jc w:val="both"/>
        <w:rPr>
          <w:sz w:val="22"/>
          <w:szCs w:val="22"/>
        </w:rPr>
      </w:pPr>
    </w:p>
    <w:p w14:paraId="4317FB06" w14:textId="77777777" w:rsidR="001E398C" w:rsidRDefault="00663D36" w:rsidP="007229DC">
      <w:pPr>
        <w:spacing w:after="240" w:line="140" w:lineRule="atLeast"/>
        <w:ind w:right="-23" w:firstLine="425"/>
        <w:jc w:val="both"/>
        <w:rPr>
          <w:sz w:val="22"/>
          <w:szCs w:val="22"/>
        </w:rPr>
      </w:pPr>
      <w:r w:rsidRPr="007229DC">
        <w:rPr>
          <w:b/>
          <w:bCs/>
          <w:sz w:val="22"/>
          <w:szCs w:val="22"/>
        </w:rPr>
        <w:t xml:space="preserve">Очікувані терміни поставки </w:t>
      </w:r>
      <w:r w:rsidR="007229DC" w:rsidRPr="007229DC">
        <w:rPr>
          <w:b/>
          <w:bCs/>
          <w:sz w:val="22"/>
          <w:szCs w:val="22"/>
        </w:rPr>
        <w:t>продукції:</w:t>
      </w:r>
      <w:r w:rsidR="00071A29">
        <w:rPr>
          <w:sz w:val="22"/>
          <w:szCs w:val="22"/>
        </w:rPr>
        <w:t xml:space="preserve"> </w:t>
      </w:r>
      <w:r w:rsidR="007229DC">
        <w:rPr>
          <w:sz w:val="22"/>
          <w:szCs w:val="22"/>
        </w:rPr>
        <w:t>к</w:t>
      </w:r>
      <w:r w:rsidR="00C731C7" w:rsidRPr="00C731C7">
        <w:rPr>
          <w:sz w:val="22"/>
          <w:szCs w:val="22"/>
        </w:rPr>
        <w:t>ожна партія продукції постачається у строки, погоджені сторонами, але не пізніше ніж протягом 7–14 календарних днів з моменту отримання відповідної заявки від Замовника</w:t>
      </w:r>
      <w:r w:rsidR="00933B6A">
        <w:rPr>
          <w:sz w:val="22"/>
          <w:szCs w:val="22"/>
        </w:rPr>
        <w:t>*</w:t>
      </w:r>
      <w:r w:rsidR="00C731C7" w:rsidRPr="00C731C7">
        <w:rPr>
          <w:sz w:val="22"/>
          <w:szCs w:val="22"/>
        </w:rPr>
        <w:t>.</w:t>
      </w:r>
    </w:p>
    <w:p w14:paraId="0714F692" w14:textId="71B836B7" w:rsidR="00250F6B" w:rsidRPr="00933B6A" w:rsidRDefault="00250F6B" w:rsidP="007229DC">
      <w:pPr>
        <w:spacing w:after="240" w:line="140" w:lineRule="atLeast"/>
        <w:ind w:right="-23" w:firstLine="425"/>
        <w:jc w:val="both"/>
        <w:rPr>
          <w:sz w:val="22"/>
          <w:szCs w:val="22"/>
        </w:rPr>
      </w:pPr>
      <w:r w:rsidRPr="00FE1FB9">
        <w:rPr>
          <w:bCs/>
          <w:i/>
          <w:iCs/>
          <w:color w:val="747474" w:themeColor="background2" w:themeShade="80"/>
          <w:sz w:val="18"/>
          <w:szCs w:val="18"/>
        </w:rPr>
        <w:t>*Замовник – це юридична особа, що виступає організатором процедури закупівлі, визначає потребу в товарах, формулює технічні та якісні вимоги до них, забезпечує фінансування закупівлі та укладає договір з переможцем тендеру.</w:t>
      </w:r>
    </w:p>
    <w:p w14:paraId="060C5CC6" w14:textId="3A29C449" w:rsidR="00B27389" w:rsidRDefault="001D3588" w:rsidP="00777C00">
      <w:pPr>
        <w:spacing w:before="76" w:line="250" w:lineRule="exact"/>
        <w:ind w:right="-23" w:firstLine="567"/>
        <w:jc w:val="both"/>
        <w:rPr>
          <w:b/>
          <w:bCs/>
          <w:i/>
          <w:iCs/>
          <w:sz w:val="22"/>
          <w:szCs w:val="22"/>
        </w:rPr>
      </w:pPr>
      <w:r w:rsidRPr="007506B4">
        <w:rPr>
          <w:b/>
          <w:sz w:val="22"/>
          <w:szCs w:val="22"/>
        </w:rPr>
        <w:t>Місце поставки товарів: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A67C49">
        <w:rPr>
          <w:sz w:val="22"/>
          <w:szCs w:val="22"/>
        </w:rPr>
        <w:t xml:space="preserve">оставка  здійснюється силами та за рахунок Постачальника  та включає </w:t>
      </w:r>
      <w:proofErr w:type="spellStart"/>
      <w:r w:rsidRPr="00A67C49">
        <w:rPr>
          <w:sz w:val="22"/>
          <w:szCs w:val="22"/>
        </w:rPr>
        <w:t>завантажувально</w:t>
      </w:r>
      <w:proofErr w:type="spellEnd"/>
      <w:r w:rsidRPr="00A67C49">
        <w:rPr>
          <w:sz w:val="22"/>
          <w:szCs w:val="22"/>
        </w:rPr>
        <w:t>-розвантажувальні роботи</w:t>
      </w:r>
      <w:r>
        <w:rPr>
          <w:sz w:val="22"/>
          <w:szCs w:val="22"/>
        </w:rPr>
        <w:t xml:space="preserve"> за </w:t>
      </w:r>
      <w:proofErr w:type="spellStart"/>
      <w:r>
        <w:rPr>
          <w:sz w:val="22"/>
          <w:szCs w:val="22"/>
        </w:rPr>
        <w:t>адресою</w:t>
      </w:r>
      <w:proofErr w:type="spellEnd"/>
      <w:r>
        <w:rPr>
          <w:sz w:val="22"/>
          <w:szCs w:val="22"/>
        </w:rPr>
        <w:t xml:space="preserve"> </w:t>
      </w:r>
      <w:r w:rsidRPr="005B714E">
        <w:rPr>
          <w:b/>
          <w:bCs/>
          <w:i/>
          <w:iCs/>
          <w:sz w:val="22"/>
          <w:szCs w:val="22"/>
        </w:rPr>
        <w:t>м. Київ, вул</w:t>
      </w:r>
      <w:r>
        <w:rPr>
          <w:b/>
          <w:bCs/>
          <w:i/>
          <w:iCs/>
          <w:sz w:val="22"/>
          <w:szCs w:val="22"/>
        </w:rPr>
        <w:t>. Ділова, буд.3.</w:t>
      </w:r>
    </w:p>
    <w:p w14:paraId="580D9B57" w14:textId="77777777" w:rsidR="001D3588" w:rsidRPr="00777C00" w:rsidRDefault="001D3588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A28725C" w14:textId="77777777" w:rsidR="00BC13F3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  <w:r w:rsidR="0049040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B8B32D2" w14:textId="09B033B4" w:rsidR="00490400" w:rsidRPr="000B48D8" w:rsidRDefault="00A805DA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0F3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Наявність у реєстраційних документах відповідного КВЕД, </w:t>
            </w:r>
            <w:r w:rsidR="00FC7677" w:rsidRPr="00FC7677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що засвідчує діяльність у сфері поліграфії (наприклад, КВЕД 18.12 — Виробництво поліграфічної продукції).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C773E0">
        <w:trPr>
          <w:trHeight w:val="353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493EF9E1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B443F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3098E" w:rsidRPr="00557A29" w14:paraId="6B796095" w14:textId="77777777" w:rsidTr="00D3098E">
        <w:trPr>
          <w:trHeight w:val="424"/>
        </w:trPr>
        <w:tc>
          <w:tcPr>
            <w:tcW w:w="567" w:type="dxa"/>
            <w:vAlign w:val="center"/>
          </w:tcPr>
          <w:p w14:paraId="401D7D28" w14:textId="77777777" w:rsidR="00D3098E" w:rsidRPr="00BC13F3" w:rsidRDefault="00D3098E" w:rsidP="00D3098E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6573861" w14:textId="72792F06" w:rsidR="00D3098E" w:rsidRPr="00B67735" w:rsidRDefault="00D3098E" w:rsidP="00D3098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77C8">
              <w:rPr>
                <w:rFonts w:ascii="Times New Roman" w:hAnsi="Times New Roman" w:cs="Times New Roman"/>
                <w:sz w:val="22"/>
              </w:rPr>
              <w:t xml:space="preserve">Форма реєстрації постачальника  </w:t>
            </w:r>
          </w:p>
        </w:tc>
        <w:tc>
          <w:tcPr>
            <w:tcW w:w="4521" w:type="dxa"/>
            <w:vAlign w:val="center"/>
          </w:tcPr>
          <w:p w14:paraId="1B1ABAB5" w14:textId="2E0DDAF6" w:rsidR="00D3098E" w:rsidRPr="00B67735" w:rsidRDefault="00D3098E" w:rsidP="00D3098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FC77C8">
              <w:rPr>
                <w:rFonts w:ascii="Times New Roman" w:hAnsi="Times New Roman" w:cs="Times New Roman"/>
                <w:sz w:val="22"/>
                <w:szCs w:val="22"/>
              </w:rPr>
              <w:t xml:space="preserve">Заповнити та підписати документ, який міститься в </w:t>
            </w:r>
            <w:r w:rsidRPr="00FC77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Додатку 1</w:t>
            </w:r>
          </w:p>
        </w:tc>
      </w:tr>
      <w:tr w:rsidR="00D3098E" w:rsidRPr="00557A29" w14:paraId="50A06E86" w14:textId="77777777" w:rsidTr="00193E00">
        <w:trPr>
          <w:trHeight w:val="602"/>
        </w:trPr>
        <w:tc>
          <w:tcPr>
            <w:tcW w:w="567" w:type="dxa"/>
            <w:vAlign w:val="center"/>
          </w:tcPr>
          <w:p w14:paraId="427A1E4B" w14:textId="77777777" w:rsidR="00D3098E" w:rsidRPr="00BC13F3" w:rsidRDefault="00D3098E" w:rsidP="00D3098E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1E8FEE2" w14:textId="6495EADA" w:rsidR="00D3098E" w:rsidRPr="00B67735" w:rsidRDefault="00D3098E" w:rsidP="00D3098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77C8">
              <w:rPr>
                <w:rFonts w:ascii="Times New Roman" w:hAnsi="Times New Roman" w:cs="Times New Roman"/>
                <w:sz w:val="22"/>
              </w:rPr>
              <w:t xml:space="preserve">Декларація про зобов'язання  </w:t>
            </w:r>
          </w:p>
        </w:tc>
        <w:tc>
          <w:tcPr>
            <w:tcW w:w="4521" w:type="dxa"/>
            <w:vAlign w:val="center"/>
          </w:tcPr>
          <w:p w14:paraId="4287038F" w14:textId="665FA514" w:rsidR="00D3098E" w:rsidRPr="00B67735" w:rsidRDefault="00D3098E" w:rsidP="00D3098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FC77C8">
              <w:rPr>
                <w:rFonts w:ascii="Times New Roman" w:hAnsi="Times New Roman" w:cs="Times New Roman"/>
                <w:sz w:val="22"/>
                <w:szCs w:val="22"/>
              </w:rPr>
              <w:t xml:space="preserve">Заповнити та підписати документ, який міститься в </w:t>
            </w:r>
            <w:r w:rsidRPr="00FC77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Додатку 2</w:t>
            </w:r>
          </w:p>
        </w:tc>
      </w:tr>
      <w:tr w:rsidR="00D3098E" w:rsidRPr="00557A29" w14:paraId="47ED6003" w14:textId="77777777" w:rsidTr="00193E00">
        <w:trPr>
          <w:trHeight w:val="554"/>
        </w:trPr>
        <w:tc>
          <w:tcPr>
            <w:tcW w:w="567" w:type="dxa"/>
            <w:vAlign w:val="center"/>
          </w:tcPr>
          <w:p w14:paraId="1795A31B" w14:textId="77777777" w:rsidR="00D3098E" w:rsidRPr="00BC13F3" w:rsidRDefault="00D3098E" w:rsidP="00D3098E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29EF05D" w14:textId="16C2FD95" w:rsidR="00D3098E" w:rsidRPr="00B67735" w:rsidRDefault="00193E00" w:rsidP="00D3098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77C8">
              <w:rPr>
                <w:rFonts w:ascii="Times New Roman" w:hAnsi="Times New Roman" w:cs="Times New Roman"/>
                <w:sz w:val="22"/>
              </w:rPr>
              <w:t xml:space="preserve">Декларація </w:t>
            </w:r>
            <w:r w:rsidR="00543C23">
              <w:rPr>
                <w:rFonts w:ascii="Times New Roman" w:hAnsi="Times New Roman" w:cs="Times New Roman"/>
                <w:sz w:val="22"/>
              </w:rPr>
              <w:t>відповідності</w:t>
            </w:r>
            <w:r w:rsidRPr="00FC77C8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521" w:type="dxa"/>
            <w:vAlign w:val="center"/>
          </w:tcPr>
          <w:p w14:paraId="067815EA" w14:textId="668A1618" w:rsidR="00D3098E" w:rsidRPr="00B67735" w:rsidRDefault="00D3098E" w:rsidP="00D3098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FC77C8">
              <w:rPr>
                <w:rFonts w:ascii="Times New Roman" w:hAnsi="Times New Roman" w:cs="Times New Roman"/>
                <w:sz w:val="22"/>
                <w:szCs w:val="22"/>
              </w:rPr>
              <w:t xml:space="preserve">Заповнити та підписати документ, який міститься в </w:t>
            </w:r>
            <w:r w:rsidRPr="00FC77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Додатку 3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1283B103" w14:textId="2961A3A6" w:rsidR="00CC4562" w:rsidRPr="00E37A26" w:rsidRDefault="00CC4562" w:rsidP="00CC4562">
      <w:pPr>
        <w:numPr>
          <w:ilvl w:val="1"/>
          <w:numId w:val="7"/>
        </w:numPr>
        <w:ind w:left="0" w:firstLine="284"/>
        <w:jc w:val="both"/>
        <w:rPr>
          <w:color w:val="000000"/>
          <w:sz w:val="22"/>
          <w:szCs w:val="22"/>
          <w:lang w:eastAsia="uk-UA"/>
        </w:rPr>
      </w:pPr>
      <w:r w:rsidRPr="00C41C92">
        <w:rPr>
          <w:rFonts w:eastAsia="Arial Unicode MS"/>
          <w:b/>
          <w:bCs/>
          <w:sz w:val="22"/>
          <w:szCs w:val="22"/>
        </w:rPr>
        <w:t xml:space="preserve">Заявлена вартість </w:t>
      </w:r>
      <w:r w:rsidR="002D6000">
        <w:rPr>
          <w:rFonts w:eastAsia="Arial Unicode MS"/>
          <w:b/>
          <w:bCs/>
          <w:sz w:val="22"/>
          <w:szCs w:val="22"/>
        </w:rPr>
        <w:t>продукції, згідно партії</w:t>
      </w:r>
      <w:r w:rsidRPr="00C41C92">
        <w:rPr>
          <w:rFonts w:eastAsia="Arial Unicode MS"/>
          <w:b/>
          <w:bCs/>
          <w:sz w:val="22"/>
          <w:szCs w:val="22"/>
        </w:rPr>
        <w:t xml:space="preserve"> має бути фіксованою протягом всього терміну дії договору,  починаючи з дати надання </w:t>
      </w:r>
      <w:r w:rsidR="005F08BD">
        <w:rPr>
          <w:rFonts w:eastAsia="Arial Unicode MS"/>
          <w:b/>
          <w:bCs/>
          <w:sz w:val="22"/>
          <w:szCs w:val="22"/>
        </w:rPr>
        <w:t xml:space="preserve">цінової </w:t>
      </w:r>
      <w:r w:rsidRPr="00C41C92">
        <w:rPr>
          <w:rFonts w:eastAsia="Arial Unicode MS"/>
          <w:b/>
          <w:bCs/>
          <w:sz w:val="22"/>
          <w:szCs w:val="22"/>
        </w:rPr>
        <w:t>пропозиції.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78E588A8" w14:textId="39E52299" w:rsidR="00033E46" w:rsidRDefault="00A63842" w:rsidP="00223371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lastRenderedPageBreak/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0FB9F97E" w:rsidR="00DA5D32" w:rsidRPr="0009471D" w:rsidRDefault="00A63842" w:rsidP="0009471D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09471D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B1583D">
        <w:rPr>
          <w:rFonts w:eastAsia="Arial Unicode MS"/>
          <w:sz w:val="22"/>
          <w:szCs w:val="22"/>
        </w:rPr>
        <w:t>Додаток №</w:t>
      </w:r>
      <w:r w:rsidR="00B1583D" w:rsidRPr="00B1583D">
        <w:rPr>
          <w:rFonts w:eastAsia="Arial Unicode MS"/>
          <w:sz w:val="22"/>
          <w:szCs w:val="22"/>
        </w:rPr>
        <w:t>5</w:t>
      </w:r>
      <w:r w:rsidRPr="00B1583D">
        <w:rPr>
          <w:rFonts w:eastAsia="Arial Unicode MS"/>
          <w:sz w:val="22"/>
          <w:szCs w:val="22"/>
        </w:rPr>
        <w:t xml:space="preserve"> до</w:t>
      </w:r>
      <w:r w:rsidRPr="0009471D">
        <w:rPr>
          <w:rFonts w:eastAsia="Arial Unicode MS"/>
          <w:sz w:val="22"/>
          <w:szCs w:val="22"/>
        </w:rPr>
        <w:t xml:space="preserve"> Запиту).</w:t>
      </w:r>
    </w:p>
    <w:p w14:paraId="454867B2" w14:textId="161C01AB" w:rsidR="000B2348" w:rsidRPr="005F08BD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5F08BD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5F08BD">
        <w:rPr>
          <w:sz w:val="22"/>
          <w:szCs w:val="22"/>
        </w:rPr>
        <w:t xml:space="preserve">100% </w:t>
      </w:r>
      <w:r w:rsidR="008E0599" w:rsidRPr="005F08BD">
        <w:rPr>
          <w:sz w:val="22"/>
          <w:szCs w:val="22"/>
        </w:rPr>
        <w:t>після</w:t>
      </w:r>
      <w:r w:rsidR="00D162F9" w:rsidRPr="005F08BD">
        <w:rPr>
          <w:sz w:val="22"/>
          <w:szCs w:val="22"/>
        </w:rPr>
        <w:t>плати</w:t>
      </w:r>
      <w:r w:rsidR="004F0732" w:rsidRPr="005F08BD">
        <w:rPr>
          <w:sz w:val="22"/>
          <w:szCs w:val="22"/>
        </w:rPr>
        <w:t xml:space="preserve"> протягом 5-ти робочих днів</w:t>
      </w:r>
      <w:r w:rsidRPr="005F08BD">
        <w:rPr>
          <w:rFonts w:eastAsia="Arial Unicode MS"/>
          <w:sz w:val="22"/>
          <w:szCs w:val="22"/>
        </w:rPr>
        <w:t xml:space="preserve"> по факту </w:t>
      </w:r>
      <w:r w:rsidR="00A476ED" w:rsidRPr="005F08BD">
        <w:rPr>
          <w:rFonts w:eastAsia="Arial Unicode MS"/>
          <w:sz w:val="22"/>
          <w:szCs w:val="22"/>
        </w:rPr>
        <w:t xml:space="preserve">отримання товару та </w:t>
      </w:r>
      <w:r w:rsidRPr="005F08BD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B1583D">
        <w:rPr>
          <w:rFonts w:eastAsia="Arial Unicode MS"/>
          <w:b/>
          <w:sz w:val="22"/>
          <w:szCs w:val="22"/>
        </w:rPr>
        <w:t xml:space="preserve">Додатку </w:t>
      </w:r>
      <w:r w:rsidR="00A63842" w:rsidRPr="00B1583D">
        <w:rPr>
          <w:rFonts w:eastAsia="Arial Unicode MS"/>
          <w:b/>
          <w:sz w:val="22"/>
          <w:szCs w:val="22"/>
        </w:rPr>
        <w:t>№</w:t>
      </w:r>
      <w:r w:rsidR="00B1583D" w:rsidRPr="00B1583D">
        <w:rPr>
          <w:rFonts w:eastAsia="Arial Unicode MS"/>
          <w:b/>
          <w:sz w:val="22"/>
          <w:szCs w:val="22"/>
        </w:rPr>
        <w:t>4</w:t>
      </w:r>
      <w:r w:rsidRPr="00B1583D">
        <w:rPr>
          <w:rFonts w:eastAsia="Arial Unicode MS"/>
          <w:sz w:val="22"/>
          <w:szCs w:val="22"/>
        </w:rPr>
        <w:t>.</w:t>
      </w:r>
      <w:r w:rsidR="00FD1BA5" w:rsidRPr="00B1583D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B1583D">
        <w:rPr>
          <w:rFonts w:eastAsia="Arial Unicode MS"/>
          <w:sz w:val="22"/>
          <w:szCs w:val="22"/>
        </w:rPr>
        <w:t>Згідно</w:t>
      </w:r>
      <w:r w:rsidR="00DA5D32" w:rsidRPr="00B1583D">
        <w:rPr>
          <w:rFonts w:eastAsia="Arial Unicode MS"/>
          <w:noProof/>
          <w:sz w:val="22"/>
          <w:szCs w:val="22"/>
        </w:rPr>
        <w:t xml:space="preserve"> політик</w:t>
      </w:r>
      <w:r w:rsidR="00DA5D32" w:rsidRPr="005F08BD">
        <w:rPr>
          <w:rFonts w:eastAsia="Arial Unicode MS"/>
          <w:noProof/>
          <w:sz w:val="22"/>
          <w:szCs w:val="22"/>
        </w:rPr>
        <w:t xml:space="preserve"> ТЧХУ передплата може застосовуватись лише як виключення та становити не більше 50%.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0C0E2246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</w:p>
    <w:p w14:paraId="001F8584" w14:textId="6686676E" w:rsidR="00C27D7F" w:rsidRPr="006B20C8" w:rsidRDefault="00C27D7F" w:rsidP="006B20C8">
      <w:pPr>
        <w:pStyle w:val="af"/>
        <w:numPr>
          <w:ilvl w:val="1"/>
          <w:numId w:val="34"/>
        </w:numPr>
        <w:ind w:left="0" w:firstLine="426"/>
        <w:jc w:val="both"/>
        <w:rPr>
          <w:sz w:val="22"/>
          <w:szCs w:val="22"/>
        </w:rPr>
      </w:pPr>
      <w:r w:rsidRPr="006B20C8">
        <w:rPr>
          <w:sz w:val="22"/>
          <w:szCs w:val="22"/>
        </w:rPr>
        <w:t>Запропонований аналог повинен відповідати або перевершувати основні технічні характеристики, зазначені в специфікації і таке покращення характеристик не повинно призвести до збільшення суми, визначеної в договорі. Постачальник несе відповідальність за відповідність запропонованого товару встановленим вимогам.</w:t>
      </w:r>
    </w:p>
    <w:p w14:paraId="5451BDE4" w14:textId="1DAF5328" w:rsidR="00C27D7F" w:rsidRPr="006B20C8" w:rsidRDefault="00C27D7F" w:rsidP="00B40770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6B20C8">
        <w:rPr>
          <w:sz w:val="22"/>
          <w:szCs w:val="22"/>
        </w:rPr>
        <w:t xml:space="preserve">У випадку, якщо запропонований </w:t>
      </w:r>
      <w:r w:rsidR="00135692" w:rsidRPr="006B20C8">
        <w:rPr>
          <w:sz w:val="22"/>
          <w:szCs w:val="22"/>
        </w:rPr>
        <w:t>аналог</w:t>
      </w:r>
      <w:r w:rsidRPr="006B20C8">
        <w:rPr>
          <w:sz w:val="22"/>
          <w:szCs w:val="22"/>
        </w:rPr>
        <w:t xml:space="preserve"> не відповідає очікуванням покупця, останній має право на повернення товару.</w:t>
      </w:r>
    </w:p>
    <w:p w14:paraId="1D318514" w14:textId="718E44B5" w:rsidR="000B4D9B" w:rsidRPr="00B40770" w:rsidRDefault="000B4D9B" w:rsidP="00B40770">
      <w:pPr>
        <w:pStyle w:val="af"/>
        <w:numPr>
          <w:ilvl w:val="1"/>
          <w:numId w:val="34"/>
        </w:numPr>
        <w:ind w:left="0" w:firstLine="0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B40770">
        <w:rPr>
          <w:color w:val="000000"/>
          <w:sz w:val="22"/>
          <w:szCs w:val="22"/>
          <w:lang w:eastAsia="uk-UA"/>
        </w:rPr>
        <w:t xml:space="preserve">У разі відмінності пропозиції Учасника  від технічного завдання </w:t>
      </w:r>
      <w:r w:rsidRPr="00AE1CA0">
        <w:rPr>
          <w:color w:val="000000"/>
          <w:sz w:val="22"/>
          <w:szCs w:val="22"/>
          <w:lang w:eastAsia="uk-UA"/>
        </w:rPr>
        <w:t>(</w:t>
      </w:r>
      <w:r w:rsidRPr="00B40770">
        <w:rPr>
          <w:color w:val="000000"/>
          <w:sz w:val="22"/>
          <w:szCs w:val="22"/>
          <w:lang w:eastAsia="uk-UA"/>
        </w:rPr>
        <w:t xml:space="preserve">Додаток </w:t>
      </w:r>
      <w:r w:rsidR="00A63842" w:rsidRPr="00B40770">
        <w:rPr>
          <w:color w:val="000000"/>
          <w:sz w:val="22"/>
          <w:szCs w:val="22"/>
          <w:lang w:eastAsia="uk-UA"/>
        </w:rPr>
        <w:t>№</w:t>
      </w:r>
      <w:r w:rsidR="00AE1CA0" w:rsidRPr="00AE1CA0">
        <w:rPr>
          <w:color w:val="000000"/>
          <w:sz w:val="22"/>
          <w:szCs w:val="22"/>
          <w:lang w:eastAsia="uk-UA"/>
        </w:rPr>
        <w:t>4</w:t>
      </w:r>
      <w:r w:rsidRPr="00B40770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B40770">
      <w:pPr>
        <w:pStyle w:val="af"/>
        <w:numPr>
          <w:ilvl w:val="1"/>
          <w:numId w:val="34"/>
        </w:numPr>
        <w:ind w:left="0" w:firstLine="0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38068D" w:rsidRDefault="00511A8B" w:rsidP="00B40770">
      <w:pPr>
        <w:pStyle w:val="af"/>
        <w:numPr>
          <w:ilvl w:val="1"/>
          <w:numId w:val="34"/>
        </w:numPr>
        <w:ind w:left="0" w:firstLine="0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8068D">
        <w:rPr>
          <w:sz w:val="22"/>
          <w:szCs w:val="22"/>
        </w:rPr>
        <w:t xml:space="preserve">Замовник залишає за собою право вносити зміни в </w:t>
      </w:r>
      <w:r w:rsidR="00DF6A60" w:rsidRPr="0038068D">
        <w:rPr>
          <w:sz w:val="22"/>
          <w:szCs w:val="22"/>
        </w:rPr>
        <w:t>тендерну</w:t>
      </w:r>
      <w:r w:rsidRPr="0038068D">
        <w:rPr>
          <w:sz w:val="22"/>
          <w:szCs w:val="22"/>
        </w:rPr>
        <w:t xml:space="preserve"> документацію</w:t>
      </w:r>
      <w:r w:rsidR="00774552" w:rsidRPr="0038068D">
        <w:rPr>
          <w:sz w:val="22"/>
          <w:szCs w:val="22"/>
        </w:rPr>
        <w:t xml:space="preserve"> </w:t>
      </w:r>
      <w:r w:rsidR="00A65D9E" w:rsidRPr="0038068D">
        <w:rPr>
          <w:sz w:val="22"/>
          <w:szCs w:val="22"/>
        </w:rPr>
        <w:t>в разі необхідності.</w:t>
      </w:r>
      <w:r w:rsidR="00774552" w:rsidRPr="0038068D">
        <w:rPr>
          <w:sz w:val="22"/>
          <w:szCs w:val="22"/>
        </w:rPr>
        <w:t xml:space="preserve"> </w:t>
      </w:r>
    </w:p>
    <w:p w14:paraId="41EB5483" w14:textId="77777777" w:rsidR="00A069E0" w:rsidRDefault="00A069E0" w:rsidP="00B40770">
      <w:pPr>
        <w:numPr>
          <w:ilvl w:val="1"/>
          <w:numId w:val="34"/>
        </w:numPr>
        <w:ind w:left="0" w:firstLine="0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Default="003A6F76" w:rsidP="00B40770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5A091A5E" w14:textId="391DCC74" w:rsidR="009902D3" w:rsidRPr="00A35A16" w:rsidRDefault="009902D3" w:rsidP="00B40770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A35A16">
        <w:rPr>
          <w:b/>
          <w:bCs/>
          <w:sz w:val="22"/>
          <w:szCs w:val="22"/>
        </w:rPr>
        <w:t>Порядок узгодження макетів</w:t>
      </w:r>
    </w:p>
    <w:p w14:paraId="2A455FE4" w14:textId="77777777" w:rsidR="009902D3" w:rsidRPr="009902D3" w:rsidRDefault="009902D3" w:rsidP="00A35A16">
      <w:pPr>
        <w:jc w:val="both"/>
        <w:rPr>
          <w:sz w:val="22"/>
          <w:szCs w:val="22"/>
        </w:rPr>
      </w:pPr>
      <w:r w:rsidRPr="009902D3">
        <w:rPr>
          <w:sz w:val="22"/>
          <w:szCs w:val="22"/>
        </w:rPr>
        <w:t>Перед початком виробництва Замовник надає Учаснику макети продукції.</w:t>
      </w:r>
    </w:p>
    <w:p w14:paraId="3CB5B095" w14:textId="388BC830" w:rsidR="009902D3" w:rsidRPr="009902D3" w:rsidRDefault="009902D3" w:rsidP="00A35A16">
      <w:pPr>
        <w:jc w:val="both"/>
        <w:rPr>
          <w:sz w:val="22"/>
          <w:szCs w:val="22"/>
        </w:rPr>
      </w:pPr>
      <w:r w:rsidRPr="009902D3">
        <w:rPr>
          <w:sz w:val="22"/>
          <w:szCs w:val="22"/>
        </w:rPr>
        <w:t>Учасник зобов’язаний перевірити надані макети на відповідність технічним вимогам та умовам договору.</w:t>
      </w:r>
      <w:r w:rsidR="002E5ACA">
        <w:rPr>
          <w:sz w:val="22"/>
          <w:szCs w:val="22"/>
        </w:rPr>
        <w:t xml:space="preserve"> </w:t>
      </w:r>
      <w:r w:rsidRPr="009902D3">
        <w:rPr>
          <w:sz w:val="22"/>
          <w:szCs w:val="22"/>
        </w:rPr>
        <w:t xml:space="preserve">У разі виявлення </w:t>
      </w:r>
      <w:proofErr w:type="spellStart"/>
      <w:r w:rsidRPr="009902D3">
        <w:rPr>
          <w:sz w:val="22"/>
          <w:szCs w:val="22"/>
        </w:rPr>
        <w:t>невідповідностей</w:t>
      </w:r>
      <w:proofErr w:type="spellEnd"/>
      <w:r w:rsidRPr="009902D3">
        <w:rPr>
          <w:sz w:val="22"/>
          <w:szCs w:val="22"/>
        </w:rPr>
        <w:t xml:space="preserve"> Учасник невідкладно повідомляє про них Замовника.</w:t>
      </w:r>
    </w:p>
    <w:p w14:paraId="214407DE" w14:textId="77777777" w:rsidR="009902D3" w:rsidRDefault="009902D3" w:rsidP="00A35A16">
      <w:pPr>
        <w:jc w:val="both"/>
        <w:rPr>
          <w:sz w:val="22"/>
          <w:szCs w:val="22"/>
        </w:rPr>
      </w:pPr>
      <w:r w:rsidRPr="009902D3">
        <w:rPr>
          <w:sz w:val="22"/>
          <w:szCs w:val="22"/>
        </w:rPr>
        <w:t>Виробництво допускається лише після письмового погодження макетів Замовником.</w:t>
      </w:r>
    </w:p>
    <w:p w14:paraId="44FAA9E3" w14:textId="6EAE68B0" w:rsidR="002F3EAC" w:rsidRPr="00CE54E0" w:rsidRDefault="002F3EAC" w:rsidP="00B40770">
      <w:pPr>
        <w:pStyle w:val="af"/>
        <w:numPr>
          <w:ilvl w:val="1"/>
          <w:numId w:val="34"/>
        </w:numPr>
        <w:ind w:left="0" w:firstLine="0"/>
        <w:rPr>
          <w:sz w:val="22"/>
          <w:szCs w:val="22"/>
        </w:rPr>
      </w:pPr>
      <w:r w:rsidRPr="00CE54E0">
        <w:rPr>
          <w:b/>
          <w:bCs/>
          <w:sz w:val="22"/>
          <w:szCs w:val="22"/>
        </w:rPr>
        <w:t>Відповідність зображень</w:t>
      </w:r>
      <w:r w:rsidRPr="00CE54E0">
        <w:rPr>
          <w:sz w:val="22"/>
          <w:szCs w:val="22"/>
        </w:rPr>
        <w:br/>
        <w:t>Зображення на поліграфічних виробах повинні повністю відповідати затвердженим дизайн-макетам за кольоровою гамою, розміщенням елементів та змістом.</w:t>
      </w:r>
    </w:p>
    <w:p w14:paraId="49EE8AEB" w14:textId="7D04BB74" w:rsidR="009902D3" w:rsidRPr="00CE54E0" w:rsidRDefault="009902D3" w:rsidP="00B40770">
      <w:pPr>
        <w:pStyle w:val="af"/>
        <w:numPr>
          <w:ilvl w:val="1"/>
          <w:numId w:val="34"/>
        </w:numPr>
        <w:ind w:left="0" w:firstLine="0"/>
        <w:rPr>
          <w:sz w:val="22"/>
          <w:szCs w:val="22"/>
        </w:rPr>
      </w:pPr>
      <w:r w:rsidRPr="00CE54E0">
        <w:rPr>
          <w:b/>
          <w:bCs/>
          <w:sz w:val="22"/>
          <w:szCs w:val="22"/>
        </w:rPr>
        <w:t>Гарантія якості</w:t>
      </w:r>
    </w:p>
    <w:p w14:paraId="3A6325A1" w14:textId="01EECF8C" w:rsidR="009902D3" w:rsidRPr="009902D3" w:rsidRDefault="009902D3" w:rsidP="00084F01">
      <w:pPr>
        <w:rPr>
          <w:sz w:val="22"/>
          <w:szCs w:val="22"/>
        </w:rPr>
      </w:pPr>
      <w:r w:rsidRPr="009902D3">
        <w:rPr>
          <w:sz w:val="22"/>
          <w:szCs w:val="22"/>
        </w:rPr>
        <w:t>У разі постачання неякісного товару Учасник зобов’язаний замінити його на якісний власним коштом у строк не пізніше 2 (двох) робочих днів з моменту повернення від Замовника.</w:t>
      </w:r>
      <w:r w:rsidR="006B4FAE">
        <w:rPr>
          <w:sz w:val="22"/>
          <w:szCs w:val="22"/>
        </w:rPr>
        <w:t xml:space="preserve"> </w:t>
      </w:r>
      <w:r w:rsidRPr="009902D3">
        <w:rPr>
          <w:sz w:val="22"/>
          <w:szCs w:val="22"/>
        </w:rPr>
        <w:t>При виявленні прихованих дефектів протягом строку дії договору Замовник має право вимагати заміну товару або усунення недоліків.</w:t>
      </w:r>
    </w:p>
    <w:p w14:paraId="4C3530D6" w14:textId="77777777" w:rsidR="009902D3" w:rsidRPr="00CE54E0" w:rsidRDefault="009902D3" w:rsidP="00B40770">
      <w:pPr>
        <w:pStyle w:val="af"/>
        <w:numPr>
          <w:ilvl w:val="1"/>
          <w:numId w:val="34"/>
        </w:numPr>
        <w:ind w:left="0" w:firstLine="0"/>
        <w:rPr>
          <w:sz w:val="22"/>
          <w:szCs w:val="22"/>
        </w:rPr>
      </w:pPr>
      <w:r w:rsidRPr="00CE54E0">
        <w:rPr>
          <w:b/>
          <w:bCs/>
          <w:sz w:val="22"/>
          <w:szCs w:val="22"/>
        </w:rPr>
        <w:t>Комплектність та цілісність</w:t>
      </w:r>
      <w:r w:rsidRPr="00CE54E0">
        <w:rPr>
          <w:sz w:val="22"/>
          <w:szCs w:val="22"/>
        </w:rPr>
        <w:br/>
        <w:t>Учасник гарантує повну комплектність та цілісність друкованих матеріалів при постачанні.</w:t>
      </w:r>
    </w:p>
    <w:p w14:paraId="6C584F24" w14:textId="6F056C5A" w:rsidR="009902D3" w:rsidRPr="00CE54E0" w:rsidRDefault="009902D3" w:rsidP="00B40770">
      <w:pPr>
        <w:pStyle w:val="af"/>
        <w:numPr>
          <w:ilvl w:val="1"/>
          <w:numId w:val="34"/>
        </w:numPr>
        <w:ind w:left="0" w:firstLine="0"/>
        <w:rPr>
          <w:sz w:val="22"/>
          <w:szCs w:val="22"/>
        </w:rPr>
      </w:pPr>
      <w:r w:rsidRPr="00CE54E0">
        <w:rPr>
          <w:b/>
          <w:bCs/>
          <w:sz w:val="22"/>
          <w:szCs w:val="22"/>
        </w:rPr>
        <w:t>Пакування та</w:t>
      </w:r>
      <w:r w:rsidR="00A35A16" w:rsidRPr="00CE54E0">
        <w:rPr>
          <w:b/>
          <w:bCs/>
          <w:sz w:val="22"/>
          <w:szCs w:val="22"/>
        </w:rPr>
        <w:t xml:space="preserve"> </w:t>
      </w:r>
      <w:r w:rsidRPr="00CE54E0">
        <w:rPr>
          <w:b/>
          <w:bCs/>
          <w:sz w:val="22"/>
          <w:szCs w:val="22"/>
        </w:rPr>
        <w:t>транспортування</w:t>
      </w:r>
      <w:r w:rsidR="00A35A16" w:rsidRPr="00CE54E0">
        <w:rPr>
          <w:b/>
          <w:bCs/>
          <w:sz w:val="22"/>
          <w:szCs w:val="22"/>
        </w:rPr>
        <w:t xml:space="preserve">. </w:t>
      </w:r>
      <w:r w:rsidRPr="00CE54E0">
        <w:rPr>
          <w:sz w:val="22"/>
          <w:szCs w:val="22"/>
        </w:rPr>
        <w:br/>
        <w:t>Учасник зобов’язаний забезпечити належну групову упаковку товару, яка унеможливлює його пошкодження, забруднення або деформацію під час транспортування та зберігання.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1BDA1AD2" w14:textId="77777777" w:rsidR="00506189" w:rsidRPr="00DF3D43" w:rsidRDefault="00506189" w:rsidP="00506189">
      <w:pPr>
        <w:pStyle w:val="aa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3D43">
        <w:rPr>
          <w:rFonts w:ascii="Times New Roman" w:eastAsia="Times New Roman" w:hAnsi="Times New Roman" w:cs="Times New Roman"/>
          <w:sz w:val="22"/>
          <w:szCs w:val="22"/>
        </w:rPr>
        <w:t xml:space="preserve">Реєстраційна форма постачальника у формі </w:t>
      </w:r>
      <w:r w:rsidRPr="00DF3D43">
        <w:rPr>
          <w:rFonts w:ascii="Times New Roman" w:eastAsia="Times New Roman" w:hAnsi="Times New Roman" w:cs="Times New Roman"/>
          <w:b/>
          <w:bCs/>
          <w:sz w:val="22"/>
          <w:szCs w:val="22"/>
        </w:rPr>
        <w:t>Додатку 1</w:t>
      </w:r>
      <w:r w:rsidRPr="00DF3D43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DF3D43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F269B5C" w14:textId="77777777" w:rsidR="00DE1A54" w:rsidRDefault="00DE1A54" w:rsidP="00DE1A54">
      <w:pPr>
        <w:pStyle w:val="aa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3D43">
        <w:rPr>
          <w:rFonts w:ascii="Times New Roman" w:eastAsia="Times New Roman" w:hAnsi="Times New Roman" w:cs="Times New Roman"/>
          <w:sz w:val="22"/>
          <w:szCs w:val="22"/>
        </w:rPr>
        <w:t xml:space="preserve">Декларація про зобов'язання постачальника у формі </w:t>
      </w:r>
      <w:r w:rsidRPr="00DF3D43">
        <w:rPr>
          <w:rFonts w:ascii="Times New Roman" w:eastAsia="Times New Roman" w:hAnsi="Times New Roman" w:cs="Times New Roman"/>
          <w:b/>
          <w:bCs/>
          <w:sz w:val="22"/>
          <w:szCs w:val="22"/>
        </w:rPr>
        <w:t>Додатку 2</w:t>
      </w:r>
      <w:r w:rsidRPr="00DF3D43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DF3D43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3F0B5C6" w14:textId="475C80BE" w:rsidR="00DE1A54" w:rsidRDefault="00DE1A54" w:rsidP="00DE1A54">
      <w:pPr>
        <w:pStyle w:val="aa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3D43">
        <w:rPr>
          <w:rFonts w:ascii="Times New Roman" w:eastAsia="Times New Roman" w:hAnsi="Times New Roman" w:cs="Times New Roman"/>
          <w:sz w:val="22"/>
          <w:szCs w:val="22"/>
        </w:rPr>
        <w:t xml:space="preserve">Декларація </w:t>
      </w:r>
      <w:r w:rsidR="00547E53">
        <w:rPr>
          <w:rFonts w:ascii="Times New Roman" w:eastAsia="Times New Roman" w:hAnsi="Times New Roman" w:cs="Times New Roman"/>
          <w:sz w:val="22"/>
          <w:szCs w:val="22"/>
        </w:rPr>
        <w:t>відповідності</w:t>
      </w:r>
      <w:r w:rsidRPr="00DF3D43">
        <w:rPr>
          <w:rFonts w:ascii="Times New Roman" w:eastAsia="Times New Roman" w:hAnsi="Times New Roman" w:cs="Times New Roman"/>
          <w:sz w:val="22"/>
          <w:szCs w:val="22"/>
        </w:rPr>
        <w:t xml:space="preserve"> у формі </w:t>
      </w:r>
      <w:r w:rsidRPr="00DF3D4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2D0036">
        <w:rPr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Pr="00DF3D43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DF3D43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A992A74" w14:textId="61F0EBED" w:rsidR="00DE1A54" w:rsidRPr="00395AE0" w:rsidRDefault="00395AE0" w:rsidP="00395AE0">
      <w:pPr>
        <w:pStyle w:val="aa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3D43">
        <w:rPr>
          <w:rFonts w:ascii="Times New Roman" w:eastAsia="Times New Roman" w:hAnsi="Times New Roman" w:cs="Times New Roman"/>
          <w:sz w:val="22"/>
          <w:szCs w:val="22"/>
        </w:rPr>
        <w:t xml:space="preserve">Цінова пропозиція у формі </w:t>
      </w:r>
      <w:r w:rsidRPr="00DF3D43">
        <w:rPr>
          <w:rFonts w:ascii="Times New Roman" w:eastAsia="Times New Roman" w:hAnsi="Times New Roman" w:cs="Times New Roman"/>
          <w:b/>
          <w:bCs/>
          <w:sz w:val="22"/>
          <w:szCs w:val="22"/>
        </w:rPr>
        <w:t>Додатку 4</w:t>
      </w:r>
      <w:r w:rsidRPr="00DF3D43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DF3D43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5B03F1CE" w14:textId="2CBB8C41" w:rsidR="007545FF" w:rsidRPr="009945CA" w:rsidRDefault="25B47B8B" w:rsidP="25B47B8B">
      <w:pPr>
        <w:ind w:firstLine="357"/>
        <w:jc w:val="both"/>
        <w:rPr>
          <w:b/>
          <w:bCs/>
          <w:sz w:val="22"/>
          <w:szCs w:val="22"/>
        </w:rPr>
      </w:pPr>
      <w:r w:rsidRPr="25B47B8B">
        <w:rPr>
          <w:sz w:val="22"/>
          <w:szCs w:val="22"/>
        </w:rPr>
        <w:lastRenderedPageBreak/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9945CA" w:rsidRPr="009945CA">
        <w:rPr>
          <w:b/>
          <w:bCs/>
          <w:sz w:val="22"/>
          <w:szCs w:val="22"/>
        </w:rPr>
        <w:t>25</w:t>
      </w:r>
      <w:r w:rsidRPr="009945CA">
        <w:rPr>
          <w:b/>
          <w:bCs/>
          <w:sz w:val="22"/>
          <w:szCs w:val="22"/>
        </w:rPr>
        <w:t>.</w:t>
      </w:r>
      <w:r w:rsidR="009945CA" w:rsidRPr="009945CA">
        <w:rPr>
          <w:b/>
          <w:bCs/>
          <w:sz w:val="22"/>
          <w:szCs w:val="22"/>
        </w:rPr>
        <w:t>08</w:t>
      </w:r>
      <w:r w:rsidRPr="009945CA">
        <w:rPr>
          <w:b/>
          <w:bCs/>
          <w:sz w:val="22"/>
          <w:szCs w:val="22"/>
        </w:rPr>
        <w:t>.202</w:t>
      </w:r>
      <w:r w:rsidR="009945CA" w:rsidRPr="009945CA">
        <w:rPr>
          <w:b/>
          <w:bCs/>
          <w:sz w:val="22"/>
          <w:szCs w:val="22"/>
        </w:rPr>
        <w:t>5</w:t>
      </w:r>
      <w:r w:rsidRPr="25B47B8B">
        <w:rPr>
          <w:sz w:val="22"/>
          <w:szCs w:val="22"/>
        </w:rPr>
        <w:t xml:space="preserve"> </w:t>
      </w:r>
      <w:r w:rsidRPr="009945CA">
        <w:rPr>
          <w:b/>
          <w:bCs/>
          <w:sz w:val="22"/>
          <w:szCs w:val="22"/>
        </w:rPr>
        <w:t>року.</w:t>
      </w:r>
    </w:p>
    <w:p w14:paraId="5F7E7F29" w14:textId="77777777" w:rsidR="00AD6D3B" w:rsidRPr="009945CA" w:rsidRDefault="00AD6D3B" w:rsidP="006F07C6">
      <w:pPr>
        <w:ind w:firstLine="357"/>
        <w:jc w:val="both"/>
        <w:rPr>
          <w:b/>
          <w:bCs/>
          <w:sz w:val="22"/>
          <w:szCs w:val="22"/>
        </w:rPr>
      </w:pPr>
    </w:p>
    <w:p w14:paraId="769D0717" w14:textId="77777777" w:rsidR="0062265A" w:rsidRDefault="00AD6D3B" w:rsidP="0062265A">
      <w:pPr>
        <w:ind w:firstLine="357"/>
        <w:jc w:val="both"/>
        <w:rPr>
          <w:b/>
          <w:color w:val="FF0000"/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  <w:r w:rsidR="0062265A">
        <w:rPr>
          <w:sz w:val="22"/>
          <w:szCs w:val="22"/>
        </w:rPr>
        <w:t xml:space="preserve"> </w:t>
      </w:r>
      <w:r w:rsidRPr="00557A29">
        <w:rPr>
          <w:b/>
          <w:color w:val="FF0000"/>
          <w:sz w:val="22"/>
          <w:szCs w:val="22"/>
        </w:rPr>
        <w:t xml:space="preserve"> </w:t>
      </w:r>
    </w:p>
    <w:p w14:paraId="3E886E94" w14:textId="5D613E39" w:rsidR="00AD6D3B" w:rsidRPr="0062265A" w:rsidRDefault="00AD6D3B" w:rsidP="0062265A">
      <w:pPr>
        <w:ind w:firstLine="357"/>
        <w:jc w:val="both"/>
        <w:rPr>
          <w:sz w:val="22"/>
          <w:szCs w:val="22"/>
        </w:rPr>
      </w:pPr>
      <w:r w:rsidRPr="0062265A">
        <w:rPr>
          <w:b/>
          <w:sz w:val="22"/>
          <w:szCs w:val="22"/>
        </w:rPr>
        <w:t>«</w:t>
      </w:r>
      <w:r w:rsidR="0062265A" w:rsidRPr="0062265A">
        <w:rPr>
          <w:b/>
          <w:sz w:val="22"/>
          <w:szCs w:val="22"/>
        </w:rPr>
        <w:t>26</w:t>
      </w:r>
      <w:r w:rsidRPr="0062265A">
        <w:rPr>
          <w:b/>
          <w:sz w:val="22"/>
          <w:szCs w:val="22"/>
        </w:rPr>
        <w:t xml:space="preserve">» </w:t>
      </w:r>
      <w:r w:rsidR="0062265A" w:rsidRPr="0062265A">
        <w:rPr>
          <w:b/>
          <w:sz w:val="22"/>
          <w:szCs w:val="22"/>
        </w:rPr>
        <w:t>серпня</w:t>
      </w:r>
      <w:r w:rsidRPr="0062265A">
        <w:rPr>
          <w:b/>
          <w:sz w:val="22"/>
          <w:szCs w:val="22"/>
        </w:rPr>
        <w:t xml:space="preserve"> 202</w:t>
      </w:r>
      <w:r w:rsidR="0062265A" w:rsidRPr="0062265A">
        <w:rPr>
          <w:b/>
          <w:sz w:val="22"/>
          <w:szCs w:val="22"/>
        </w:rPr>
        <w:t>5</w:t>
      </w:r>
      <w:r w:rsidRPr="0062265A">
        <w:rPr>
          <w:b/>
          <w:sz w:val="22"/>
          <w:szCs w:val="22"/>
        </w:rPr>
        <w:t xml:space="preserve"> року</w:t>
      </w:r>
      <w:r w:rsidR="00352467" w:rsidRPr="0062265A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20EBB516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62265A">
        <w:rPr>
          <w:b/>
          <w:sz w:val="22"/>
          <w:szCs w:val="22"/>
        </w:rPr>
        <w:t>27</w:t>
      </w:r>
      <w:r w:rsidRPr="00557A29">
        <w:rPr>
          <w:b/>
          <w:sz w:val="22"/>
          <w:szCs w:val="22"/>
        </w:rPr>
        <w:t xml:space="preserve">» </w:t>
      </w:r>
      <w:r w:rsidR="0062265A">
        <w:rPr>
          <w:b/>
          <w:sz w:val="22"/>
          <w:szCs w:val="22"/>
        </w:rPr>
        <w:t>серпня</w:t>
      </w:r>
      <w:r w:rsidRPr="00557A29">
        <w:rPr>
          <w:b/>
          <w:sz w:val="22"/>
          <w:szCs w:val="22"/>
        </w:rPr>
        <w:t xml:space="preserve"> 202</w:t>
      </w:r>
      <w:r w:rsidR="0062265A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55E287E6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9C6E37" w:rsidRPr="009C6E37">
        <w:rPr>
          <w:color w:val="EE0000"/>
          <w:sz w:val="22"/>
          <w:szCs w:val="22"/>
        </w:rPr>
        <w:t>«</w:t>
      </w:r>
      <w:r w:rsidR="009C6E37" w:rsidRPr="009C6E37">
        <w:rPr>
          <w:b/>
          <w:bCs/>
          <w:color w:val="EE0000"/>
          <w:sz w:val="22"/>
          <w:szCs w:val="22"/>
        </w:rPr>
        <w:t>2157</w:t>
      </w:r>
      <w:r w:rsidR="009C6E37" w:rsidRPr="009C6E37">
        <w:rPr>
          <w:b/>
          <w:bCs/>
          <w:color w:val="EE0000"/>
          <w:sz w:val="22"/>
          <w:szCs w:val="22"/>
          <w:lang w:val="en-US"/>
        </w:rPr>
        <w:t>NM</w:t>
      </w:r>
      <w:r w:rsidRPr="009C6E37">
        <w:rPr>
          <w:b/>
          <w:bCs/>
          <w:color w:val="EE0000"/>
          <w:sz w:val="22"/>
          <w:szCs w:val="22"/>
        </w:rPr>
        <w:t xml:space="preserve">. НАЗВА УЧАСНИКА. </w:t>
      </w:r>
      <w:r w:rsidR="009C6E37" w:rsidRPr="009C6E37">
        <w:rPr>
          <w:b/>
          <w:bCs/>
          <w:color w:val="EE0000"/>
          <w:spacing w:val="-4"/>
          <w:sz w:val="22"/>
          <w:szCs w:val="22"/>
        </w:rPr>
        <w:t xml:space="preserve">Тендер в рамках річної закупівлі </w:t>
      </w:r>
      <w:r w:rsidR="009C6E37" w:rsidRPr="009C6E37">
        <w:rPr>
          <w:b/>
          <w:bCs/>
          <w:color w:val="EE0000"/>
          <w:sz w:val="22"/>
          <w:szCs w:val="22"/>
        </w:rPr>
        <w:t>поліграфічної продукції</w:t>
      </w:r>
      <w:r w:rsidR="009C6E37">
        <w:rPr>
          <w:b/>
          <w:bCs/>
          <w:color w:val="EE0000"/>
          <w:sz w:val="22"/>
          <w:szCs w:val="22"/>
        </w:rPr>
        <w:t>»</w:t>
      </w:r>
      <w:r w:rsidRPr="009C6E37">
        <w:rPr>
          <w:b/>
          <w:bCs/>
          <w:color w:val="EE0000"/>
        </w:rPr>
        <w:t>.</w:t>
      </w:r>
      <w:r w:rsidRPr="009C6E37">
        <w:rPr>
          <w:b/>
          <w:bCs/>
          <w:color w:val="EE0000"/>
          <w:sz w:val="22"/>
          <w:szCs w:val="22"/>
        </w:rPr>
        <w:t xml:space="preserve">  </w:t>
      </w:r>
    </w:p>
    <w:p w14:paraId="455B4379" w14:textId="0B370A6D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B12E30" w:rsidRPr="009C6E37">
        <w:rPr>
          <w:color w:val="EE0000"/>
          <w:sz w:val="22"/>
          <w:szCs w:val="22"/>
        </w:rPr>
        <w:t>«</w:t>
      </w:r>
      <w:r w:rsidR="00B12E30" w:rsidRPr="009C6E37">
        <w:rPr>
          <w:b/>
          <w:bCs/>
          <w:color w:val="EE0000"/>
          <w:sz w:val="22"/>
          <w:szCs w:val="22"/>
        </w:rPr>
        <w:t>2157</w:t>
      </w:r>
      <w:r w:rsidR="00B12E30" w:rsidRPr="009C6E37">
        <w:rPr>
          <w:b/>
          <w:bCs/>
          <w:color w:val="EE0000"/>
          <w:sz w:val="22"/>
          <w:szCs w:val="22"/>
          <w:lang w:val="en-US"/>
        </w:rPr>
        <w:t>NM</w:t>
      </w:r>
      <w:r w:rsidR="00B12E30" w:rsidRPr="009C6E37">
        <w:rPr>
          <w:b/>
          <w:bCs/>
          <w:color w:val="EE0000"/>
          <w:sz w:val="22"/>
          <w:szCs w:val="22"/>
        </w:rPr>
        <w:t xml:space="preserve">. НАЗВА УЧАСНИКА. </w:t>
      </w:r>
      <w:r w:rsidR="00B12E30" w:rsidRPr="009C6E37">
        <w:rPr>
          <w:b/>
          <w:bCs/>
          <w:color w:val="EE0000"/>
          <w:spacing w:val="-4"/>
          <w:sz w:val="22"/>
          <w:szCs w:val="22"/>
        </w:rPr>
        <w:t xml:space="preserve">Тендер в рамках річної закупівлі </w:t>
      </w:r>
      <w:r w:rsidR="00B12E30" w:rsidRPr="009C6E37">
        <w:rPr>
          <w:b/>
          <w:bCs/>
          <w:color w:val="EE0000"/>
          <w:sz w:val="22"/>
          <w:szCs w:val="22"/>
        </w:rPr>
        <w:t>поліграфічної продукції</w:t>
      </w:r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346DB43" w14:textId="5343334B" w:rsidR="008D6D50" w:rsidRPr="00D52CFF" w:rsidRDefault="008D6D50" w:rsidP="008D6D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>
        <w:rPr>
          <w:rStyle w:val="hps"/>
          <w:sz w:val="22"/>
          <w:szCs w:val="22"/>
        </w:rPr>
        <w:t xml:space="preserve"> </w:t>
      </w:r>
    </w:p>
    <w:p w14:paraId="40566102" w14:textId="22B9A518" w:rsidR="008D6D50" w:rsidRPr="00AE1EF2" w:rsidRDefault="008D6D50" w:rsidP="008D6D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>
        <w:rPr>
          <w:b/>
          <w:spacing w:val="-4"/>
          <w:sz w:val="22"/>
          <w:szCs w:val="22"/>
        </w:rPr>
        <w:t>цінових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714"/>
        <w:gridCol w:w="2806"/>
        <w:gridCol w:w="2268"/>
      </w:tblGrid>
      <w:tr w:rsidR="008D6D50" w:rsidRPr="004805DD" w14:paraId="3D80A154" w14:textId="77777777" w:rsidTr="00EF6341">
        <w:trPr>
          <w:trHeight w:val="389"/>
        </w:trPr>
        <w:tc>
          <w:tcPr>
            <w:tcW w:w="709" w:type="dxa"/>
            <w:vMerge w:val="restart"/>
            <w:shd w:val="clear" w:color="auto" w:fill="E7E6E6"/>
            <w:vAlign w:val="center"/>
          </w:tcPr>
          <w:p w14:paraId="4CD46CBE" w14:textId="77777777" w:rsidR="008D6D50" w:rsidRPr="004805DD" w:rsidRDefault="008D6D50" w:rsidP="00840B3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714" w:type="dxa"/>
            <w:vMerge w:val="restart"/>
            <w:shd w:val="clear" w:color="auto" w:fill="E7E6E6"/>
            <w:vAlign w:val="center"/>
          </w:tcPr>
          <w:p w14:paraId="0C5CA379" w14:textId="77777777" w:rsidR="008D6D50" w:rsidRPr="004805DD" w:rsidRDefault="008D6D50" w:rsidP="00840B3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074" w:type="dxa"/>
            <w:gridSpan w:val="2"/>
            <w:shd w:val="clear" w:color="auto" w:fill="E7E6E6"/>
            <w:vAlign w:val="center"/>
          </w:tcPr>
          <w:p w14:paraId="58F80264" w14:textId="77777777" w:rsidR="008D6D50" w:rsidRPr="004805DD" w:rsidRDefault="008D6D50" w:rsidP="00840B3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8D6D50" w:rsidRPr="004805DD" w14:paraId="62F4DA63" w14:textId="77777777" w:rsidTr="00EF6341">
        <w:tc>
          <w:tcPr>
            <w:tcW w:w="709" w:type="dxa"/>
            <w:vMerge/>
            <w:shd w:val="clear" w:color="auto" w:fill="E7E6E6"/>
            <w:vAlign w:val="center"/>
          </w:tcPr>
          <w:p w14:paraId="0AB9D5AE" w14:textId="77777777" w:rsidR="008D6D50" w:rsidRPr="004805DD" w:rsidRDefault="008D6D50" w:rsidP="00840B3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714" w:type="dxa"/>
            <w:vMerge/>
            <w:shd w:val="clear" w:color="auto" w:fill="E7E6E6"/>
            <w:vAlign w:val="center"/>
          </w:tcPr>
          <w:p w14:paraId="1647369A" w14:textId="77777777" w:rsidR="008D6D50" w:rsidRPr="004805DD" w:rsidRDefault="008D6D50" w:rsidP="00840B3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E7E6E6"/>
            <w:vAlign w:val="center"/>
          </w:tcPr>
          <w:p w14:paraId="450662E0" w14:textId="77777777" w:rsidR="008D6D50" w:rsidRPr="004805DD" w:rsidRDefault="008D6D50" w:rsidP="00840B3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210BF64E" w14:textId="77777777" w:rsidR="008D6D50" w:rsidRPr="004805DD" w:rsidRDefault="008D6D50" w:rsidP="00840B3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8D6D50" w:rsidRPr="004805DD" w14:paraId="04352A8B" w14:textId="77777777" w:rsidTr="00EF6341">
        <w:trPr>
          <w:trHeight w:val="567"/>
        </w:trPr>
        <w:tc>
          <w:tcPr>
            <w:tcW w:w="709" w:type="dxa"/>
            <w:vAlign w:val="center"/>
          </w:tcPr>
          <w:p w14:paraId="666AEFD0" w14:textId="77777777" w:rsidR="008D6D50" w:rsidRPr="004D12AF" w:rsidRDefault="008D6D50" w:rsidP="00840B3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714" w:type="dxa"/>
            <w:vAlign w:val="center"/>
          </w:tcPr>
          <w:p w14:paraId="2F7EF553" w14:textId="77777777" w:rsidR="008D6D50" w:rsidRPr="004D12AF" w:rsidRDefault="008D6D50" w:rsidP="00840B36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074" w:type="dxa"/>
            <w:gridSpan w:val="2"/>
            <w:vAlign w:val="center"/>
          </w:tcPr>
          <w:p w14:paraId="3496472C" w14:textId="30FC9A63" w:rsidR="008D6D50" w:rsidRPr="004D12AF" w:rsidRDefault="008D6D50" w:rsidP="00840B3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5228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8D6D50" w:rsidRPr="004805DD" w14:paraId="5534DA3C" w14:textId="77777777" w:rsidTr="00EF6341">
        <w:trPr>
          <w:trHeight w:val="193"/>
        </w:trPr>
        <w:tc>
          <w:tcPr>
            <w:tcW w:w="709" w:type="dxa"/>
            <w:vAlign w:val="center"/>
          </w:tcPr>
          <w:p w14:paraId="06ADDBE2" w14:textId="77777777" w:rsidR="008D6D50" w:rsidRPr="004D12AF" w:rsidRDefault="008D6D50" w:rsidP="00840B3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714" w:type="dxa"/>
            <w:vAlign w:val="center"/>
          </w:tcPr>
          <w:p w14:paraId="56D92838" w14:textId="043088B4" w:rsidR="008D6D50" w:rsidRPr="004D12AF" w:rsidRDefault="00D67DAF" w:rsidP="00840B36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D67DAF">
              <w:rPr>
                <w:rFonts w:ascii="Times New Roman" w:hAnsi="Times New Roman" w:cs="Times New Roman"/>
                <w:sz w:val="22"/>
                <w:szCs w:val="22"/>
              </w:rPr>
              <w:t xml:space="preserve">Наявність власного друкарського обладнання та виробничих </w:t>
            </w:r>
            <w:proofErr w:type="spellStart"/>
            <w:r w:rsidRPr="00D67DAF">
              <w:rPr>
                <w:rFonts w:ascii="Times New Roman" w:hAnsi="Times New Roman" w:cs="Times New Roman"/>
                <w:sz w:val="22"/>
                <w:szCs w:val="22"/>
              </w:rPr>
              <w:t>потужностей</w:t>
            </w:r>
            <w:proofErr w:type="spellEnd"/>
            <w:r w:rsidRPr="00D67DAF">
              <w:rPr>
                <w:rFonts w:ascii="Times New Roman" w:hAnsi="Times New Roman" w:cs="Times New Roman"/>
                <w:sz w:val="22"/>
                <w:szCs w:val="22"/>
              </w:rPr>
              <w:t>, підтверджених відповідними документами</w:t>
            </w:r>
          </w:p>
        </w:tc>
        <w:tc>
          <w:tcPr>
            <w:tcW w:w="2806" w:type="dxa"/>
            <w:vAlign w:val="center"/>
          </w:tcPr>
          <w:p w14:paraId="4C0568E9" w14:textId="77777777" w:rsidR="003F4C39" w:rsidRDefault="003F4C39" w:rsidP="00840B3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F4C3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Наявність підтверджуючих документів – 20; </w:t>
            </w:r>
          </w:p>
          <w:p w14:paraId="44494350" w14:textId="11044152" w:rsidR="00B342AD" w:rsidRPr="00C940FC" w:rsidRDefault="003F4C39" w:rsidP="00840B3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Документи не надано </w:t>
            </w:r>
            <w:r w:rsidRPr="003F4C3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– 0</w:t>
            </w:r>
            <w:r w:rsidR="0087578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49A83638" w14:textId="0951FCE1" w:rsidR="008D6D50" w:rsidRPr="004D12AF" w:rsidRDefault="00580488" w:rsidP="00840B3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8D6D50" w:rsidRPr="004805DD" w14:paraId="50AE5140" w14:textId="77777777" w:rsidTr="00EF6341">
        <w:trPr>
          <w:trHeight w:val="425"/>
        </w:trPr>
        <w:tc>
          <w:tcPr>
            <w:tcW w:w="7229" w:type="dxa"/>
            <w:gridSpan w:val="3"/>
            <w:shd w:val="clear" w:color="auto" w:fill="D0CECE"/>
            <w:vAlign w:val="center"/>
          </w:tcPr>
          <w:p w14:paraId="52E070E5" w14:textId="77777777" w:rsidR="008D6D50" w:rsidRPr="004805DD" w:rsidRDefault="008D6D50" w:rsidP="00840B36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0757DC62" w14:textId="77777777" w:rsidR="008D6D50" w:rsidRPr="004805DD" w:rsidRDefault="008D6D50" w:rsidP="00840B3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62E3B6D3" w:rsidR="00CE4346" w:rsidRDefault="000D3CE9" w:rsidP="0099701E">
      <w:pPr>
        <w:pStyle w:val="af5"/>
        <w:ind w:firstLine="35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4C2787" w:rsidRPr="000D3CE9">
        <w:rPr>
          <w:i/>
          <w:sz w:val="22"/>
          <w:szCs w:val="22"/>
        </w:rPr>
        <w:t>Голова тендерного комітету</w:t>
      </w:r>
      <w:r w:rsidR="004C2787" w:rsidRPr="000D3CE9">
        <w:rPr>
          <w:i/>
          <w:sz w:val="22"/>
          <w:szCs w:val="22"/>
        </w:rPr>
        <w:tab/>
      </w:r>
      <w:r w:rsidR="004C2787" w:rsidRPr="000D3CE9">
        <w:rPr>
          <w:i/>
          <w:sz w:val="22"/>
          <w:szCs w:val="22"/>
        </w:rPr>
        <w:tab/>
      </w:r>
      <w:r w:rsidR="009E6AC7" w:rsidRPr="000D3CE9">
        <w:rPr>
          <w:i/>
          <w:sz w:val="22"/>
          <w:szCs w:val="22"/>
        </w:rPr>
        <w:t xml:space="preserve">                                                            </w:t>
      </w:r>
      <w:r w:rsidR="004C2787" w:rsidRPr="000D3CE9">
        <w:rPr>
          <w:i/>
          <w:sz w:val="22"/>
          <w:szCs w:val="22"/>
        </w:rPr>
        <w:tab/>
      </w:r>
      <w:r w:rsidRPr="000D3CE9">
        <w:rPr>
          <w:i/>
          <w:sz w:val="22"/>
          <w:szCs w:val="22"/>
        </w:rPr>
        <w:t>Ошовська</w:t>
      </w:r>
      <w:r>
        <w:rPr>
          <w:i/>
          <w:sz w:val="22"/>
          <w:szCs w:val="22"/>
        </w:rPr>
        <w:t xml:space="preserve">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75864300" w14:textId="0A0EBB83" w:rsidR="00C67C6D" w:rsidRPr="00557A29" w:rsidRDefault="000D3CE9" w:rsidP="0088460C">
      <w:pPr>
        <w:ind w:left="6804" w:hanging="7088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bookmarkEnd w:id="1"/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3AB2C" w14:textId="77777777" w:rsidR="004D4246" w:rsidRDefault="004D4246" w:rsidP="00B948CF">
      <w:r>
        <w:separator/>
      </w:r>
    </w:p>
  </w:endnote>
  <w:endnote w:type="continuationSeparator" w:id="0">
    <w:p w14:paraId="6CB4CCF2" w14:textId="77777777" w:rsidR="004D4246" w:rsidRDefault="004D4246" w:rsidP="00B948CF">
      <w:r>
        <w:continuationSeparator/>
      </w:r>
    </w:p>
  </w:endnote>
  <w:endnote w:type="continuationNotice" w:id="1">
    <w:p w14:paraId="4FA00A45" w14:textId="77777777" w:rsidR="004D4246" w:rsidRDefault="004D4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1D6D8" w14:textId="77777777" w:rsidR="004D4246" w:rsidRDefault="004D4246" w:rsidP="00B948CF">
      <w:r>
        <w:separator/>
      </w:r>
    </w:p>
  </w:footnote>
  <w:footnote w:type="continuationSeparator" w:id="0">
    <w:p w14:paraId="79C1F6BC" w14:textId="77777777" w:rsidR="004D4246" w:rsidRDefault="004D4246" w:rsidP="00B948CF">
      <w:r>
        <w:continuationSeparator/>
      </w:r>
    </w:p>
  </w:footnote>
  <w:footnote w:type="continuationNotice" w:id="1">
    <w:p w14:paraId="6C769762" w14:textId="77777777" w:rsidR="004D4246" w:rsidRDefault="004D42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AE699A"/>
    <w:multiLevelType w:val="hybridMultilevel"/>
    <w:tmpl w:val="AF68AEC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26C76"/>
    <w:multiLevelType w:val="hybridMultilevel"/>
    <w:tmpl w:val="F4FE610C"/>
    <w:lvl w:ilvl="0" w:tplc="8C0AE928">
      <w:start w:val="1"/>
      <w:numFmt w:val="decimal"/>
      <w:lvlText w:val="5.%1."/>
      <w:lvlJc w:val="left"/>
      <w:pPr>
        <w:ind w:left="1495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30D84"/>
    <w:multiLevelType w:val="multilevel"/>
    <w:tmpl w:val="406852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8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1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63369"/>
    <w:multiLevelType w:val="multilevel"/>
    <w:tmpl w:val="F67C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AF210A"/>
    <w:multiLevelType w:val="multilevel"/>
    <w:tmpl w:val="52B8F072"/>
    <w:lvl w:ilvl="0">
      <w:start w:val="3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eastAsia="Arial Unicode MS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Arial Unicode MS" w:hint="default"/>
      </w:rPr>
    </w:lvl>
  </w:abstractNum>
  <w:abstractNum w:abstractNumId="16" w15:restartNumberingAfterBreak="0">
    <w:nsid w:val="41940E4A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1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23F51"/>
    <w:multiLevelType w:val="multilevel"/>
    <w:tmpl w:val="6C4E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3" w15:restartNumberingAfterBreak="0">
    <w:nsid w:val="76C243A9"/>
    <w:multiLevelType w:val="hybridMultilevel"/>
    <w:tmpl w:val="89BC95A8"/>
    <w:lvl w:ilvl="0" w:tplc="D37A6BB8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2"/>
  </w:num>
  <w:num w:numId="3" w16cid:durableId="2140490910">
    <w:abstractNumId w:val="11"/>
  </w:num>
  <w:num w:numId="4" w16cid:durableId="1373579874">
    <w:abstractNumId w:val="25"/>
  </w:num>
  <w:num w:numId="5" w16cid:durableId="555745601">
    <w:abstractNumId w:val="29"/>
  </w:num>
  <w:num w:numId="6" w16cid:durableId="725567586">
    <w:abstractNumId w:val="30"/>
  </w:num>
  <w:num w:numId="7" w16cid:durableId="1595630758">
    <w:abstractNumId w:val="24"/>
  </w:num>
  <w:num w:numId="8" w16cid:durableId="336469480">
    <w:abstractNumId w:val="19"/>
  </w:num>
  <w:num w:numId="9" w16cid:durableId="1980643802">
    <w:abstractNumId w:val="21"/>
  </w:num>
  <w:num w:numId="10" w16cid:durableId="2041977314">
    <w:abstractNumId w:val="20"/>
  </w:num>
  <w:num w:numId="11" w16cid:durableId="1500076154">
    <w:abstractNumId w:val="14"/>
  </w:num>
  <w:num w:numId="12" w16cid:durableId="31619943">
    <w:abstractNumId w:val="32"/>
  </w:num>
  <w:num w:numId="13" w16cid:durableId="1361781468">
    <w:abstractNumId w:val="10"/>
  </w:num>
  <w:num w:numId="14" w16cid:durableId="370031542">
    <w:abstractNumId w:val="4"/>
  </w:num>
  <w:num w:numId="15" w16cid:durableId="1071852785">
    <w:abstractNumId w:val="5"/>
  </w:num>
  <w:num w:numId="16" w16cid:durableId="151024340">
    <w:abstractNumId w:val="34"/>
  </w:num>
  <w:num w:numId="17" w16cid:durableId="162472003">
    <w:abstractNumId w:val="28"/>
  </w:num>
  <w:num w:numId="18" w16cid:durableId="1934510745">
    <w:abstractNumId w:val="8"/>
  </w:num>
  <w:num w:numId="19" w16cid:durableId="166478804">
    <w:abstractNumId w:val="22"/>
  </w:num>
  <w:num w:numId="20" w16cid:durableId="697197521">
    <w:abstractNumId w:val="9"/>
  </w:num>
  <w:num w:numId="21" w16cid:durableId="1017654360">
    <w:abstractNumId w:val="27"/>
  </w:num>
  <w:num w:numId="22" w16cid:durableId="349528681">
    <w:abstractNumId w:val="18"/>
  </w:num>
  <w:num w:numId="23" w16cid:durableId="1376658265">
    <w:abstractNumId w:val="17"/>
  </w:num>
  <w:num w:numId="24" w16cid:durableId="16469997">
    <w:abstractNumId w:val="35"/>
  </w:num>
  <w:num w:numId="25" w16cid:durableId="677461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23"/>
  </w:num>
  <w:num w:numId="27" w16cid:durableId="98378289">
    <w:abstractNumId w:val="26"/>
  </w:num>
  <w:num w:numId="28" w16cid:durableId="633679338">
    <w:abstractNumId w:val="13"/>
  </w:num>
  <w:num w:numId="29" w16cid:durableId="1824152924">
    <w:abstractNumId w:val="15"/>
  </w:num>
  <w:num w:numId="30" w16cid:durableId="271087021">
    <w:abstractNumId w:val="31"/>
  </w:num>
  <w:num w:numId="31" w16cid:durableId="1820270724">
    <w:abstractNumId w:val="12"/>
  </w:num>
  <w:num w:numId="32" w16cid:durableId="1342508992">
    <w:abstractNumId w:val="16"/>
  </w:num>
  <w:num w:numId="33" w16cid:durableId="810560037">
    <w:abstractNumId w:val="6"/>
  </w:num>
  <w:num w:numId="34" w16cid:durableId="1597248164">
    <w:abstractNumId w:val="7"/>
  </w:num>
  <w:num w:numId="35" w16cid:durableId="626013830">
    <w:abstractNumId w:val="1"/>
  </w:num>
  <w:num w:numId="36" w16cid:durableId="1832982724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2B3F"/>
    <w:rsid w:val="0002329A"/>
    <w:rsid w:val="00025E0A"/>
    <w:rsid w:val="0002696F"/>
    <w:rsid w:val="00027800"/>
    <w:rsid w:val="00027BB1"/>
    <w:rsid w:val="00030941"/>
    <w:rsid w:val="00030A91"/>
    <w:rsid w:val="00031455"/>
    <w:rsid w:val="00032088"/>
    <w:rsid w:val="00033E46"/>
    <w:rsid w:val="0003635E"/>
    <w:rsid w:val="00040AFC"/>
    <w:rsid w:val="000430B6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1A29"/>
    <w:rsid w:val="00073230"/>
    <w:rsid w:val="000732F3"/>
    <w:rsid w:val="000735A3"/>
    <w:rsid w:val="00073AB7"/>
    <w:rsid w:val="00077971"/>
    <w:rsid w:val="00077FB7"/>
    <w:rsid w:val="00081F27"/>
    <w:rsid w:val="00082584"/>
    <w:rsid w:val="00082C4A"/>
    <w:rsid w:val="00084AA2"/>
    <w:rsid w:val="00084C66"/>
    <w:rsid w:val="00084F01"/>
    <w:rsid w:val="00084F62"/>
    <w:rsid w:val="00085CE5"/>
    <w:rsid w:val="0008644B"/>
    <w:rsid w:val="00093320"/>
    <w:rsid w:val="00093E7E"/>
    <w:rsid w:val="0009471D"/>
    <w:rsid w:val="00094874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1565"/>
    <w:rsid w:val="000D2EC8"/>
    <w:rsid w:val="000D3CE9"/>
    <w:rsid w:val="000D48C9"/>
    <w:rsid w:val="000D5CC7"/>
    <w:rsid w:val="000D6E8A"/>
    <w:rsid w:val="000D713E"/>
    <w:rsid w:val="000D79A6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863"/>
    <w:rsid w:val="0011358C"/>
    <w:rsid w:val="00114C08"/>
    <w:rsid w:val="0012328E"/>
    <w:rsid w:val="001237BA"/>
    <w:rsid w:val="00123C2B"/>
    <w:rsid w:val="00124623"/>
    <w:rsid w:val="00124A87"/>
    <w:rsid w:val="001251CF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5692"/>
    <w:rsid w:val="00143265"/>
    <w:rsid w:val="00143E8C"/>
    <w:rsid w:val="00144F82"/>
    <w:rsid w:val="00146A09"/>
    <w:rsid w:val="00147573"/>
    <w:rsid w:val="00150D17"/>
    <w:rsid w:val="001520C0"/>
    <w:rsid w:val="0015320D"/>
    <w:rsid w:val="001533A8"/>
    <w:rsid w:val="0015487A"/>
    <w:rsid w:val="001564A5"/>
    <w:rsid w:val="00156A5D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77093"/>
    <w:rsid w:val="0018192E"/>
    <w:rsid w:val="00182C9D"/>
    <w:rsid w:val="00182EA8"/>
    <w:rsid w:val="00183480"/>
    <w:rsid w:val="00183F60"/>
    <w:rsid w:val="00186F87"/>
    <w:rsid w:val="0018701A"/>
    <w:rsid w:val="00193D14"/>
    <w:rsid w:val="00193E00"/>
    <w:rsid w:val="00194187"/>
    <w:rsid w:val="001965E7"/>
    <w:rsid w:val="0019766B"/>
    <w:rsid w:val="001A070B"/>
    <w:rsid w:val="001A0901"/>
    <w:rsid w:val="001A6815"/>
    <w:rsid w:val="001B003C"/>
    <w:rsid w:val="001B019E"/>
    <w:rsid w:val="001B3130"/>
    <w:rsid w:val="001B578D"/>
    <w:rsid w:val="001B6683"/>
    <w:rsid w:val="001C02E0"/>
    <w:rsid w:val="001C076A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C7559"/>
    <w:rsid w:val="001D1C8D"/>
    <w:rsid w:val="001D3588"/>
    <w:rsid w:val="001D4097"/>
    <w:rsid w:val="001D485E"/>
    <w:rsid w:val="001D48B5"/>
    <w:rsid w:val="001D4C28"/>
    <w:rsid w:val="001E0547"/>
    <w:rsid w:val="001E11F6"/>
    <w:rsid w:val="001E14CF"/>
    <w:rsid w:val="001E2973"/>
    <w:rsid w:val="001E398C"/>
    <w:rsid w:val="001F0CD7"/>
    <w:rsid w:val="001F3ACF"/>
    <w:rsid w:val="001F3D0C"/>
    <w:rsid w:val="001F4F17"/>
    <w:rsid w:val="001F6A84"/>
    <w:rsid w:val="001F7006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17A95"/>
    <w:rsid w:val="00221748"/>
    <w:rsid w:val="00223371"/>
    <w:rsid w:val="00224657"/>
    <w:rsid w:val="0022611D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2B5D"/>
    <w:rsid w:val="002436E4"/>
    <w:rsid w:val="00244614"/>
    <w:rsid w:val="002462AA"/>
    <w:rsid w:val="002462E9"/>
    <w:rsid w:val="002508C4"/>
    <w:rsid w:val="00250F6B"/>
    <w:rsid w:val="00251658"/>
    <w:rsid w:val="0025181A"/>
    <w:rsid w:val="0025206D"/>
    <w:rsid w:val="0025239E"/>
    <w:rsid w:val="00260D7B"/>
    <w:rsid w:val="0026157F"/>
    <w:rsid w:val="00264552"/>
    <w:rsid w:val="00264A83"/>
    <w:rsid w:val="00266926"/>
    <w:rsid w:val="00267116"/>
    <w:rsid w:val="00270875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1EF4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B6675"/>
    <w:rsid w:val="002C1D11"/>
    <w:rsid w:val="002C1FF0"/>
    <w:rsid w:val="002C36AA"/>
    <w:rsid w:val="002C4D8B"/>
    <w:rsid w:val="002D0036"/>
    <w:rsid w:val="002D164F"/>
    <w:rsid w:val="002D1932"/>
    <w:rsid w:val="002D322D"/>
    <w:rsid w:val="002D4687"/>
    <w:rsid w:val="002D6000"/>
    <w:rsid w:val="002D65B5"/>
    <w:rsid w:val="002D65FA"/>
    <w:rsid w:val="002E0A60"/>
    <w:rsid w:val="002E0B38"/>
    <w:rsid w:val="002E29E8"/>
    <w:rsid w:val="002E3A4F"/>
    <w:rsid w:val="002E413A"/>
    <w:rsid w:val="002E5ACA"/>
    <w:rsid w:val="002E77B4"/>
    <w:rsid w:val="002F2989"/>
    <w:rsid w:val="002F3EAC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046C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A35"/>
    <w:rsid w:val="00326C54"/>
    <w:rsid w:val="00327A14"/>
    <w:rsid w:val="0033152D"/>
    <w:rsid w:val="00331A4E"/>
    <w:rsid w:val="00331F55"/>
    <w:rsid w:val="0033293A"/>
    <w:rsid w:val="00336A38"/>
    <w:rsid w:val="00336A40"/>
    <w:rsid w:val="003377A9"/>
    <w:rsid w:val="003405A0"/>
    <w:rsid w:val="003427D9"/>
    <w:rsid w:val="003428EC"/>
    <w:rsid w:val="00344AE4"/>
    <w:rsid w:val="00345290"/>
    <w:rsid w:val="00345ABF"/>
    <w:rsid w:val="00345C75"/>
    <w:rsid w:val="00347862"/>
    <w:rsid w:val="00347A20"/>
    <w:rsid w:val="003503D1"/>
    <w:rsid w:val="00352467"/>
    <w:rsid w:val="003531E2"/>
    <w:rsid w:val="00354C72"/>
    <w:rsid w:val="003560C7"/>
    <w:rsid w:val="00360927"/>
    <w:rsid w:val="003615FF"/>
    <w:rsid w:val="00365375"/>
    <w:rsid w:val="00365B12"/>
    <w:rsid w:val="0036722B"/>
    <w:rsid w:val="00370791"/>
    <w:rsid w:val="00370E6C"/>
    <w:rsid w:val="00371DFE"/>
    <w:rsid w:val="00372412"/>
    <w:rsid w:val="00375F75"/>
    <w:rsid w:val="003764E5"/>
    <w:rsid w:val="00376A08"/>
    <w:rsid w:val="0038068D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5AE0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E7714"/>
    <w:rsid w:val="003F00FB"/>
    <w:rsid w:val="003F0522"/>
    <w:rsid w:val="003F20BE"/>
    <w:rsid w:val="003F4C39"/>
    <w:rsid w:val="003F5FA5"/>
    <w:rsid w:val="003F5FB6"/>
    <w:rsid w:val="003F7642"/>
    <w:rsid w:val="00400932"/>
    <w:rsid w:val="00400DE5"/>
    <w:rsid w:val="0040132F"/>
    <w:rsid w:val="00401753"/>
    <w:rsid w:val="00405840"/>
    <w:rsid w:val="00407D9A"/>
    <w:rsid w:val="00413121"/>
    <w:rsid w:val="00415FCD"/>
    <w:rsid w:val="00416C19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4509"/>
    <w:rsid w:val="00445CFE"/>
    <w:rsid w:val="00447D00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23BA"/>
    <w:rsid w:val="004834F6"/>
    <w:rsid w:val="00483A61"/>
    <w:rsid w:val="00484FB2"/>
    <w:rsid w:val="004857CB"/>
    <w:rsid w:val="00486EDD"/>
    <w:rsid w:val="004879FB"/>
    <w:rsid w:val="00487E1D"/>
    <w:rsid w:val="00490400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B7147"/>
    <w:rsid w:val="004C026C"/>
    <w:rsid w:val="004C0310"/>
    <w:rsid w:val="004C2221"/>
    <w:rsid w:val="004C2787"/>
    <w:rsid w:val="004D00C5"/>
    <w:rsid w:val="004D12AF"/>
    <w:rsid w:val="004D15E6"/>
    <w:rsid w:val="004D3D53"/>
    <w:rsid w:val="004D4246"/>
    <w:rsid w:val="004E374B"/>
    <w:rsid w:val="004E3E26"/>
    <w:rsid w:val="004E4B40"/>
    <w:rsid w:val="004E6887"/>
    <w:rsid w:val="004E69A8"/>
    <w:rsid w:val="004E7456"/>
    <w:rsid w:val="004E7B60"/>
    <w:rsid w:val="004F0732"/>
    <w:rsid w:val="004F083E"/>
    <w:rsid w:val="004F2876"/>
    <w:rsid w:val="004F7C5D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06189"/>
    <w:rsid w:val="00510A63"/>
    <w:rsid w:val="00511A8B"/>
    <w:rsid w:val="00512A88"/>
    <w:rsid w:val="00514676"/>
    <w:rsid w:val="00515C25"/>
    <w:rsid w:val="00515D5B"/>
    <w:rsid w:val="0051610A"/>
    <w:rsid w:val="0052037D"/>
    <w:rsid w:val="00520539"/>
    <w:rsid w:val="0052221C"/>
    <w:rsid w:val="00522446"/>
    <w:rsid w:val="005228EA"/>
    <w:rsid w:val="00522BDB"/>
    <w:rsid w:val="00525CF8"/>
    <w:rsid w:val="0052674D"/>
    <w:rsid w:val="005273B0"/>
    <w:rsid w:val="00532644"/>
    <w:rsid w:val="005335D7"/>
    <w:rsid w:val="00534162"/>
    <w:rsid w:val="005348FE"/>
    <w:rsid w:val="00534905"/>
    <w:rsid w:val="00534B82"/>
    <w:rsid w:val="00535A03"/>
    <w:rsid w:val="00535D5C"/>
    <w:rsid w:val="005409DD"/>
    <w:rsid w:val="005428ED"/>
    <w:rsid w:val="00543C23"/>
    <w:rsid w:val="00543E66"/>
    <w:rsid w:val="00544151"/>
    <w:rsid w:val="00544648"/>
    <w:rsid w:val="00544F05"/>
    <w:rsid w:val="0054512C"/>
    <w:rsid w:val="00545BF1"/>
    <w:rsid w:val="00545FFD"/>
    <w:rsid w:val="00547E53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49F8"/>
    <w:rsid w:val="00565446"/>
    <w:rsid w:val="005668F1"/>
    <w:rsid w:val="00567637"/>
    <w:rsid w:val="00571608"/>
    <w:rsid w:val="00571E08"/>
    <w:rsid w:val="00577961"/>
    <w:rsid w:val="00580488"/>
    <w:rsid w:val="0058200F"/>
    <w:rsid w:val="00584CC6"/>
    <w:rsid w:val="00585B94"/>
    <w:rsid w:val="00587617"/>
    <w:rsid w:val="0058795C"/>
    <w:rsid w:val="0059286B"/>
    <w:rsid w:val="00593049"/>
    <w:rsid w:val="0059440E"/>
    <w:rsid w:val="0059598A"/>
    <w:rsid w:val="00595AEF"/>
    <w:rsid w:val="00595BBB"/>
    <w:rsid w:val="005975CF"/>
    <w:rsid w:val="005A2F73"/>
    <w:rsid w:val="005A5EA1"/>
    <w:rsid w:val="005A5F8A"/>
    <w:rsid w:val="005A67E2"/>
    <w:rsid w:val="005B1008"/>
    <w:rsid w:val="005B2451"/>
    <w:rsid w:val="005B3E25"/>
    <w:rsid w:val="005B4A43"/>
    <w:rsid w:val="005B4D92"/>
    <w:rsid w:val="005B6FDA"/>
    <w:rsid w:val="005B7C3C"/>
    <w:rsid w:val="005C1016"/>
    <w:rsid w:val="005C31C2"/>
    <w:rsid w:val="005C33EB"/>
    <w:rsid w:val="005C4CAA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8BD"/>
    <w:rsid w:val="005F1595"/>
    <w:rsid w:val="005F273A"/>
    <w:rsid w:val="005F3ECD"/>
    <w:rsid w:val="005F61DA"/>
    <w:rsid w:val="00602D70"/>
    <w:rsid w:val="00604420"/>
    <w:rsid w:val="00605FC2"/>
    <w:rsid w:val="00606075"/>
    <w:rsid w:val="00606BBD"/>
    <w:rsid w:val="006077CE"/>
    <w:rsid w:val="00611437"/>
    <w:rsid w:val="0061250E"/>
    <w:rsid w:val="00612B0A"/>
    <w:rsid w:val="00613555"/>
    <w:rsid w:val="00614161"/>
    <w:rsid w:val="00614E7A"/>
    <w:rsid w:val="006218F7"/>
    <w:rsid w:val="006219D7"/>
    <w:rsid w:val="0062265A"/>
    <w:rsid w:val="00622A34"/>
    <w:rsid w:val="00622CD7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63D36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33"/>
    <w:rsid w:val="006A31AD"/>
    <w:rsid w:val="006A32B0"/>
    <w:rsid w:val="006A40B5"/>
    <w:rsid w:val="006A6AA5"/>
    <w:rsid w:val="006B004E"/>
    <w:rsid w:val="006B18DF"/>
    <w:rsid w:val="006B20C8"/>
    <w:rsid w:val="006B4FAE"/>
    <w:rsid w:val="006C22B8"/>
    <w:rsid w:val="006C41C6"/>
    <w:rsid w:val="006C5922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29DC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3469"/>
    <w:rsid w:val="00744247"/>
    <w:rsid w:val="00745676"/>
    <w:rsid w:val="00745A84"/>
    <w:rsid w:val="00745B7B"/>
    <w:rsid w:val="00747015"/>
    <w:rsid w:val="00750EE5"/>
    <w:rsid w:val="007525CF"/>
    <w:rsid w:val="00752AFD"/>
    <w:rsid w:val="00752D1D"/>
    <w:rsid w:val="007545FF"/>
    <w:rsid w:val="0075491A"/>
    <w:rsid w:val="007552D8"/>
    <w:rsid w:val="0075615F"/>
    <w:rsid w:val="00756CEC"/>
    <w:rsid w:val="0075790F"/>
    <w:rsid w:val="00760C03"/>
    <w:rsid w:val="00762436"/>
    <w:rsid w:val="00765525"/>
    <w:rsid w:val="0076725A"/>
    <w:rsid w:val="007674AA"/>
    <w:rsid w:val="007676CD"/>
    <w:rsid w:val="007700C5"/>
    <w:rsid w:val="0077356C"/>
    <w:rsid w:val="007736DA"/>
    <w:rsid w:val="00774552"/>
    <w:rsid w:val="007754AE"/>
    <w:rsid w:val="00776430"/>
    <w:rsid w:val="00776661"/>
    <w:rsid w:val="0077695E"/>
    <w:rsid w:val="00777C00"/>
    <w:rsid w:val="0078500B"/>
    <w:rsid w:val="00790FC0"/>
    <w:rsid w:val="007927DF"/>
    <w:rsid w:val="0079464B"/>
    <w:rsid w:val="00795284"/>
    <w:rsid w:val="00796129"/>
    <w:rsid w:val="0079687D"/>
    <w:rsid w:val="007968E6"/>
    <w:rsid w:val="007970A2"/>
    <w:rsid w:val="007A1CB4"/>
    <w:rsid w:val="007B29F9"/>
    <w:rsid w:val="007B73BC"/>
    <w:rsid w:val="007C1E85"/>
    <w:rsid w:val="007C4F94"/>
    <w:rsid w:val="007C501A"/>
    <w:rsid w:val="007C672E"/>
    <w:rsid w:val="007C6856"/>
    <w:rsid w:val="007C761C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205B"/>
    <w:rsid w:val="00802657"/>
    <w:rsid w:val="00803765"/>
    <w:rsid w:val="00804920"/>
    <w:rsid w:val="008052AD"/>
    <w:rsid w:val="00805369"/>
    <w:rsid w:val="00815104"/>
    <w:rsid w:val="0081680F"/>
    <w:rsid w:val="00823CFC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5E3B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786"/>
    <w:rsid w:val="00875E2E"/>
    <w:rsid w:val="00876108"/>
    <w:rsid w:val="008810A2"/>
    <w:rsid w:val="008838DD"/>
    <w:rsid w:val="0088460C"/>
    <w:rsid w:val="00887059"/>
    <w:rsid w:val="00891401"/>
    <w:rsid w:val="008920EF"/>
    <w:rsid w:val="0089552A"/>
    <w:rsid w:val="008971CE"/>
    <w:rsid w:val="008A1D0A"/>
    <w:rsid w:val="008A1F1E"/>
    <w:rsid w:val="008A2C73"/>
    <w:rsid w:val="008A3060"/>
    <w:rsid w:val="008A43A0"/>
    <w:rsid w:val="008A6717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7BE"/>
    <w:rsid w:val="008C293C"/>
    <w:rsid w:val="008C4FBD"/>
    <w:rsid w:val="008C745B"/>
    <w:rsid w:val="008D3A3C"/>
    <w:rsid w:val="008D4DE7"/>
    <w:rsid w:val="008D5EB8"/>
    <w:rsid w:val="008D6B2C"/>
    <w:rsid w:val="008D6D50"/>
    <w:rsid w:val="008E0011"/>
    <w:rsid w:val="008E042C"/>
    <w:rsid w:val="008E0477"/>
    <w:rsid w:val="008E0599"/>
    <w:rsid w:val="008E18F4"/>
    <w:rsid w:val="008E19D1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8F6D0D"/>
    <w:rsid w:val="00900365"/>
    <w:rsid w:val="00901658"/>
    <w:rsid w:val="00901C64"/>
    <w:rsid w:val="00903C89"/>
    <w:rsid w:val="00904A10"/>
    <w:rsid w:val="00905CD2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3B6A"/>
    <w:rsid w:val="00934B94"/>
    <w:rsid w:val="00935955"/>
    <w:rsid w:val="00937440"/>
    <w:rsid w:val="00937CCC"/>
    <w:rsid w:val="00943FB6"/>
    <w:rsid w:val="00945239"/>
    <w:rsid w:val="00945F7F"/>
    <w:rsid w:val="00945FDA"/>
    <w:rsid w:val="00946621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3F1"/>
    <w:rsid w:val="009765BD"/>
    <w:rsid w:val="00982252"/>
    <w:rsid w:val="00983EB5"/>
    <w:rsid w:val="00984477"/>
    <w:rsid w:val="0098515E"/>
    <w:rsid w:val="009856D2"/>
    <w:rsid w:val="009902D3"/>
    <w:rsid w:val="0099052F"/>
    <w:rsid w:val="00993E23"/>
    <w:rsid w:val="0099425C"/>
    <w:rsid w:val="009944B6"/>
    <w:rsid w:val="009945CA"/>
    <w:rsid w:val="0099478F"/>
    <w:rsid w:val="00994843"/>
    <w:rsid w:val="00994DDD"/>
    <w:rsid w:val="00995E9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B4E4A"/>
    <w:rsid w:val="009C07FC"/>
    <w:rsid w:val="009C1BC8"/>
    <w:rsid w:val="009C389A"/>
    <w:rsid w:val="009C3D48"/>
    <w:rsid w:val="009C6E37"/>
    <w:rsid w:val="009D1787"/>
    <w:rsid w:val="009D3C3D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0C41"/>
    <w:rsid w:val="00A217DF"/>
    <w:rsid w:val="00A22E00"/>
    <w:rsid w:val="00A2336D"/>
    <w:rsid w:val="00A25978"/>
    <w:rsid w:val="00A30BC3"/>
    <w:rsid w:val="00A3563B"/>
    <w:rsid w:val="00A35A16"/>
    <w:rsid w:val="00A3721F"/>
    <w:rsid w:val="00A37570"/>
    <w:rsid w:val="00A41963"/>
    <w:rsid w:val="00A42D0E"/>
    <w:rsid w:val="00A476ED"/>
    <w:rsid w:val="00A514CD"/>
    <w:rsid w:val="00A526B6"/>
    <w:rsid w:val="00A52A59"/>
    <w:rsid w:val="00A5452B"/>
    <w:rsid w:val="00A55297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67F5C"/>
    <w:rsid w:val="00A70CEA"/>
    <w:rsid w:val="00A70DC8"/>
    <w:rsid w:val="00A70FB4"/>
    <w:rsid w:val="00A72271"/>
    <w:rsid w:val="00A7441F"/>
    <w:rsid w:val="00A752EC"/>
    <w:rsid w:val="00A75FDD"/>
    <w:rsid w:val="00A80599"/>
    <w:rsid w:val="00A805DA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415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1CA0"/>
    <w:rsid w:val="00AE30AE"/>
    <w:rsid w:val="00AE62A5"/>
    <w:rsid w:val="00AE7E9D"/>
    <w:rsid w:val="00AF0517"/>
    <w:rsid w:val="00AF0633"/>
    <w:rsid w:val="00AF0F0B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93B"/>
    <w:rsid w:val="00B11D8B"/>
    <w:rsid w:val="00B12E30"/>
    <w:rsid w:val="00B12EC7"/>
    <w:rsid w:val="00B1350E"/>
    <w:rsid w:val="00B1360A"/>
    <w:rsid w:val="00B14636"/>
    <w:rsid w:val="00B14644"/>
    <w:rsid w:val="00B14ABB"/>
    <w:rsid w:val="00B1583D"/>
    <w:rsid w:val="00B207B4"/>
    <w:rsid w:val="00B21118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42AD"/>
    <w:rsid w:val="00B356DB"/>
    <w:rsid w:val="00B36636"/>
    <w:rsid w:val="00B40770"/>
    <w:rsid w:val="00B41541"/>
    <w:rsid w:val="00B415F3"/>
    <w:rsid w:val="00B4204A"/>
    <w:rsid w:val="00B436E4"/>
    <w:rsid w:val="00B443F2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489F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1A4F"/>
    <w:rsid w:val="00B82B06"/>
    <w:rsid w:val="00B8341B"/>
    <w:rsid w:val="00B84226"/>
    <w:rsid w:val="00B84498"/>
    <w:rsid w:val="00B86116"/>
    <w:rsid w:val="00B87881"/>
    <w:rsid w:val="00B90512"/>
    <w:rsid w:val="00B9073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752"/>
    <w:rsid w:val="00BB5C47"/>
    <w:rsid w:val="00BB6112"/>
    <w:rsid w:val="00BB7CC4"/>
    <w:rsid w:val="00BB7FB4"/>
    <w:rsid w:val="00BC0E85"/>
    <w:rsid w:val="00BC13F3"/>
    <w:rsid w:val="00BC46CA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AE5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2B4D"/>
    <w:rsid w:val="00C1597B"/>
    <w:rsid w:val="00C16534"/>
    <w:rsid w:val="00C178DA"/>
    <w:rsid w:val="00C210BB"/>
    <w:rsid w:val="00C212B9"/>
    <w:rsid w:val="00C23604"/>
    <w:rsid w:val="00C2564E"/>
    <w:rsid w:val="00C26BDF"/>
    <w:rsid w:val="00C27D7F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31C7"/>
    <w:rsid w:val="00C76645"/>
    <w:rsid w:val="00C7674A"/>
    <w:rsid w:val="00C773E0"/>
    <w:rsid w:val="00C774DD"/>
    <w:rsid w:val="00C77A27"/>
    <w:rsid w:val="00C77B64"/>
    <w:rsid w:val="00C80B9D"/>
    <w:rsid w:val="00C822E2"/>
    <w:rsid w:val="00C830BB"/>
    <w:rsid w:val="00C83D0D"/>
    <w:rsid w:val="00C877BB"/>
    <w:rsid w:val="00C879A4"/>
    <w:rsid w:val="00C879CC"/>
    <w:rsid w:val="00C87DF8"/>
    <w:rsid w:val="00C9167E"/>
    <w:rsid w:val="00C93350"/>
    <w:rsid w:val="00C940FC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4562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4E0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456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098E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11E"/>
    <w:rsid w:val="00D63866"/>
    <w:rsid w:val="00D659C7"/>
    <w:rsid w:val="00D665FF"/>
    <w:rsid w:val="00D67DA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24E9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2F6B"/>
    <w:rsid w:val="00DD51B8"/>
    <w:rsid w:val="00DD799A"/>
    <w:rsid w:val="00DE1A54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06A14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65DE3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1E24"/>
    <w:rsid w:val="00EB2DB2"/>
    <w:rsid w:val="00EB3B58"/>
    <w:rsid w:val="00EB3EA8"/>
    <w:rsid w:val="00EB419B"/>
    <w:rsid w:val="00EB5263"/>
    <w:rsid w:val="00EB61F9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D0"/>
    <w:rsid w:val="00EF39FE"/>
    <w:rsid w:val="00EF3C6E"/>
    <w:rsid w:val="00EF4D99"/>
    <w:rsid w:val="00EF6341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3F20"/>
    <w:rsid w:val="00F65484"/>
    <w:rsid w:val="00F66164"/>
    <w:rsid w:val="00F67766"/>
    <w:rsid w:val="00F70598"/>
    <w:rsid w:val="00F709A0"/>
    <w:rsid w:val="00F715FD"/>
    <w:rsid w:val="00F72223"/>
    <w:rsid w:val="00F73140"/>
    <w:rsid w:val="00F73A33"/>
    <w:rsid w:val="00F74F8B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7677"/>
    <w:rsid w:val="00FD029F"/>
    <w:rsid w:val="00FD0733"/>
    <w:rsid w:val="00FD073F"/>
    <w:rsid w:val="00FD0AFA"/>
    <w:rsid w:val="00FD1BA5"/>
    <w:rsid w:val="00FD2732"/>
    <w:rsid w:val="00FD46EF"/>
    <w:rsid w:val="00FD5FDB"/>
    <w:rsid w:val="00FD63AC"/>
    <w:rsid w:val="00FD7788"/>
    <w:rsid w:val="00FE32BD"/>
    <w:rsid w:val="00FE470C"/>
    <w:rsid w:val="00FE7115"/>
    <w:rsid w:val="00FF03D8"/>
    <w:rsid w:val="00FF168E"/>
    <w:rsid w:val="00FF2EE0"/>
    <w:rsid w:val="00FF361D"/>
    <w:rsid w:val="00FF4589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15017</Words>
  <Characters>8560</Characters>
  <Application>Microsoft Office Word</Application>
  <DocSecurity>0</DocSecurity>
  <Lines>71</Lines>
  <Paragraphs>47</Paragraphs>
  <ScaleCrop>false</ScaleCrop>
  <Company>AUN of PLWH</Company>
  <LinksUpToDate>false</LinksUpToDate>
  <CharactersWithSpaces>23530</CharactersWithSpaces>
  <SharedDoc>false</SharedDoc>
  <HLinks>
    <vt:vector size="30" baseType="variant"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200</cp:revision>
  <cp:lastPrinted>2023-12-30T04:52:00Z</cp:lastPrinted>
  <dcterms:created xsi:type="dcterms:W3CDTF">2024-10-29T18:42:00Z</dcterms:created>
  <dcterms:modified xsi:type="dcterms:W3CDTF">2025-08-12T08:12:00Z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