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65D85350" w14:textId="202064C4" w:rsidR="00C805C5" w:rsidRPr="009B4337" w:rsidRDefault="004C162F" w:rsidP="214B7DDD">
      <w:pPr>
        <w:tabs>
          <w:tab w:val="left" w:pos="840"/>
          <w:tab w:val="right" w:pos="9900"/>
        </w:tabs>
        <w:rPr>
          <w:b/>
          <w:bCs/>
          <w:sz w:val="22"/>
          <w:szCs w:val="22"/>
        </w:rPr>
      </w:pPr>
      <w:r w:rsidRPr="62C43C70">
        <w:rPr>
          <w:b/>
          <w:bCs/>
          <w:sz w:val="22"/>
          <w:szCs w:val="22"/>
        </w:rPr>
        <w:t>м. Київ</w:t>
      </w:r>
      <w:r>
        <w:tab/>
      </w:r>
      <w:r w:rsidRPr="62C43C70">
        <w:rPr>
          <w:b/>
          <w:bCs/>
          <w:sz w:val="22"/>
          <w:szCs w:val="22"/>
        </w:rPr>
        <w:t xml:space="preserve"> </w:t>
      </w:r>
      <w:r w:rsidR="00C805C5" w:rsidRPr="62C43C70">
        <w:rPr>
          <w:b/>
          <w:bCs/>
          <w:sz w:val="22"/>
          <w:szCs w:val="22"/>
        </w:rPr>
        <w:t xml:space="preserve">                                                                                                                                   «</w:t>
      </w:r>
      <w:r w:rsidR="002C1F1B" w:rsidRPr="62C43C70">
        <w:rPr>
          <w:b/>
          <w:bCs/>
          <w:sz w:val="22"/>
          <w:szCs w:val="22"/>
        </w:rPr>
        <w:t>12</w:t>
      </w:r>
      <w:r w:rsidR="00C805C5" w:rsidRPr="62C43C70">
        <w:rPr>
          <w:b/>
          <w:bCs/>
          <w:sz w:val="22"/>
          <w:szCs w:val="22"/>
        </w:rPr>
        <w:t xml:space="preserve">» </w:t>
      </w:r>
      <w:r w:rsidR="00C6234D" w:rsidRPr="62C43C70">
        <w:rPr>
          <w:b/>
          <w:bCs/>
          <w:sz w:val="22"/>
          <w:szCs w:val="22"/>
        </w:rPr>
        <w:t>серпн</w:t>
      </w:r>
      <w:r w:rsidR="0023613F" w:rsidRPr="62C43C70">
        <w:rPr>
          <w:b/>
          <w:bCs/>
          <w:sz w:val="22"/>
          <w:szCs w:val="22"/>
        </w:rPr>
        <w:t>я</w:t>
      </w:r>
      <w:r w:rsidR="00C805C5" w:rsidRPr="62C43C70">
        <w:rPr>
          <w:b/>
          <w:bCs/>
          <w:sz w:val="22"/>
          <w:szCs w:val="22"/>
        </w:rPr>
        <w:t xml:space="preserve"> 2025 р.</w:t>
      </w:r>
    </w:p>
    <w:p w14:paraId="1D461A42" w14:textId="3EC1B596" w:rsidR="00203564" w:rsidRPr="009F1DF7" w:rsidRDefault="00203564" w:rsidP="000B2556">
      <w:pPr>
        <w:ind w:left="142" w:firstLine="284"/>
        <w:jc w:val="center"/>
        <w:rPr>
          <w:b/>
          <w:sz w:val="22"/>
          <w:szCs w:val="22"/>
        </w:rPr>
      </w:pPr>
      <w:r w:rsidRPr="00E43961">
        <w:rPr>
          <w:b/>
          <w:sz w:val="22"/>
          <w:szCs w:val="22"/>
        </w:rPr>
        <w:t xml:space="preserve">ЗАПИТ ЦІНОВИХ </w:t>
      </w:r>
      <w:r w:rsidRPr="00187BFF">
        <w:rPr>
          <w:b/>
          <w:sz w:val="22"/>
          <w:szCs w:val="22"/>
        </w:rPr>
        <w:t>ПРОПОЗИЦІЙ</w:t>
      </w:r>
      <w:r w:rsidR="00EC797C" w:rsidRPr="00187BFF">
        <w:rPr>
          <w:b/>
          <w:sz w:val="22"/>
          <w:szCs w:val="22"/>
        </w:rPr>
        <w:t>_</w:t>
      </w:r>
      <w:r w:rsidR="009F1DF7" w:rsidRPr="00187BFF">
        <w:rPr>
          <w:b/>
          <w:sz w:val="22"/>
          <w:szCs w:val="22"/>
        </w:rPr>
        <w:t>2161</w:t>
      </w:r>
      <w:r w:rsidR="00187BFF" w:rsidRPr="00617CD9">
        <w:rPr>
          <w:b/>
          <w:sz w:val="22"/>
          <w:szCs w:val="22"/>
          <w:lang w:val="ru-RU"/>
        </w:rPr>
        <w:t>_</w:t>
      </w:r>
      <w:r w:rsidR="00187BFF" w:rsidRPr="00187BFF">
        <w:rPr>
          <w:b/>
          <w:sz w:val="22"/>
          <w:szCs w:val="22"/>
          <w:lang w:val="en-US"/>
        </w:rPr>
        <w:t>I</w:t>
      </w:r>
      <w:r w:rsidR="009F1DF7" w:rsidRPr="00187BFF">
        <w:rPr>
          <w:b/>
          <w:sz w:val="22"/>
          <w:szCs w:val="22"/>
          <w:lang w:val="en-US"/>
        </w:rPr>
        <w:t>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09C953B0" w:rsidR="004647AE" w:rsidRPr="00145F2A" w:rsidRDefault="00A84B49" w:rsidP="00A84B49">
      <w:pPr>
        <w:ind w:firstLine="708"/>
        <w:jc w:val="both"/>
        <w:rPr>
          <w:sz w:val="22"/>
          <w:szCs w:val="22"/>
        </w:rPr>
      </w:pPr>
      <w:r w:rsidRPr="62C43C70">
        <w:rPr>
          <w:sz w:val="22"/>
          <w:szCs w:val="22"/>
        </w:rPr>
        <w:t>Товариство Червоного Хреста України (далі – «</w:t>
      </w:r>
      <w:r w:rsidRPr="62C43C70">
        <w:rPr>
          <w:b/>
          <w:bCs/>
          <w:sz w:val="22"/>
          <w:szCs w:val="22"/>
        </w:rPr>
        <w:t>Замовник</w:t>
      </w:r>
      <w:r w:rsidRPr="62C43C70">
        <w:rPr>
          <w:sz w:val="22"/>
          <w:szCs w:val="22"/>
        </w:rPr>
        <w:t xml:space="preserve">») оголошує </w:t>
      </w:r>
      <w:r w:rsidR="00D96756" w:rsidRPr="62C43C70">
        <w:rPr>
          <w:sz w:val="22"/>
          <w:szCs w:val="22"/>
        </w:rPr>
        <w:t xml:space="preserve">конкурс на </w:t>
      </w:r>
      <w:r w:rsidRPr="62C43C70">
        <w:rPr>
          <w:sz w:val="22"/>
          <w:szCs w:val="22"/>
        </w:rPr>
        <w:t>місцеву закупівлю</w:t>
      </w:r>
      <w:r w:rsidR="007C7D94" w:rsidRPr="62C43C70">
        <w:rPr>
          <w:sz w:val="22"/>
          <w:szCs w:val="22"/>
        </w:rPr>
        <w:t xml:space="preserve"> </w:t>
      </w:r>
      <w:r w:rsidR="00B3633D" w:rsidRPr="62C43C70">
        <w:rPr>
          <w:sz w:val="22"/>
          <w:szCs w:val="22"/>
        </w:rPr>
        <w:t>стелажів</w:t>
      </w:r>
      <w:r w:rsidR="001A4937" w:rsidRPr="62C43C70">
        <w:rPr>
          <w:sz w:val="22"/>
          <w:szCs w:val="22"/>
        </w:rPr>
        <w:t xml:space="preserve"> зі </w:t>
      </w:r>
      <w:r w:rsidR="00372F6C" w:rsidRPr="62C43C70">
        <w:rPr>
          <w:sz w:val="22"/>
          <w:szCs w:val="22"/>
        </w:rPr>
        <w:t>з</w:t>
      </w:r>
      <w:r w:rsidR="68AEDE43" w:rsidRPr="62C43C70">
        <w:rPr>
          <w:sz w:val="22"/>
          <w:szCs w:val="22"/>
        </w:rPr>
        <w:t>біркою та монтажем</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147"/>
        <w:gridCol w:w="3147"/>
      </w:tblGrid>
      <w:tr w:rsidR="00A206D9" w:rsidRPr="00E43961" w14:paraId="428F6868" w14:textId="77777777" w:rsidTr="00B928DD">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2147"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147"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B928DD">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E1AC5F9" w:rsidR="00A206D9" w:rsidRPr="001010F7" w:rsidRDefault="00B3633D" w:rsidP="00A841AA">
            <w:pPr>
              <w:rPr>
                <w:bCs/>
              </w:rPr>
            </w:pPr>
            <w:r w:rsidRPr="00DD671A">
              <w:t>Стелаж</w:t>
            </w:r>
            <w:r w:rsidR="0023613F">
              <w:t>і</w:t>
            </w:r>
            <w:r w:rsidR="000F3AE1" w:rsidRPr="00DD671A">
              <w:t xml:space="preserve"> </w:t>
            </w:r>
            <w:r w:rsidR="00C67611" w:rsidRPr="00DD671A">
              <w:t xml:space="preserve">зі </w:t>
            </w:r>
            <w:r w:rsidR="001010F7">
              <w:t>збіркою та монтажем</w:t>
            </w:r>
          </w:p>
        </w:tc>
        <w:tc>
          <w:tcPr>
            <w:tcW w:w="2147" w:type="dxa"/>
            <w:tcBorders>
              <w:top w:val="single" w:sz="4" w:space="0" w:color="auto"/>
              <w:left w:val="single" w:sz="4" w:space="0" w:color="auto"/>
              <w:bottom w:val="single" w:sz="4" w:space="0" w:color="auto"/>
              <w:right w:val="single" w:sz="4" w:space="0" w:color="auto"/>
            </w:tcBorders>
            <w:vAlign w:val="center"/>
          </w:tcPr>
          <w:p w14:paraId="5D5815E4" w14:textId="2A264EE7"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5038DF" w:rsidRPr="00E43961">
              <w:rPr>
                <w:bCs/>
                <w:spacing w:val="-6"/>
                <w:sz w:val="22"/>
                <w:szCs w:val="22"/>
              </w:rPr>
              <w:t>№</w:t>
            </w:r>
            <w:r w:rsidR="008658AA">
              <w:rPr>
                <w:bCs/>
                <w:spacing w:val="-6"/>
                <w:sz w:val="22"/>
                <w:szCs w:val="22"/>
              </w:rPr>
              <w:t>1</w:t>
            </w:r>
            <w:r w:rsidRPr="00E43961">
              <w:rPr>
                <w:bCs/>
                <w:spacing w:val="-6"/>
                <w:sz w:val="22"/>
                <w:szCs w:val="22"/>
              </w:rPr>
              <w:t xml:space="preserve"> до Запиту</w:t>
            </w:r>
          </w:p>
        </w:tc>
        <w:tc>
          <w:tcPr>
            <w:tcW w:w="3147" w:type="dxa"/>
            <w:tcBorders>
              <w:top w:val="single" w:sz="4" w:space="0" w:color="auto"/>
              <w:left w:val="single" w:sz="4" w:space="0" w:color="auto"/>
              <w:right w:val="single" w:sz="4" w:space="0" w:color="auto"/>
            </w:tcBorders>
            <w:vAlign w:val="center"/>
          </w:tcPr>
          <w:p w14:paraId="174CA0E0" w14:textId="79A16C90" w:rsidR="00A206D9" w:rsidRPr="00E43961" w:rsidRDefault="00A206D9" w:rsidP="006D0A0B">
            <w:pPr>
              <w:jc w:val="center"/>
              <w:rPr>
                <w:bCs/>
                <w:sz w:val="22"/>
                <w:szCs w:val="22"/>
              </w:rPr>
            </w:pPr>
            <w:r w:rsidRPr="00E43961">
              <w:rPr>
                <w:bCs/>
                <w:sz w:val="22"/>
                <w:szCs w:val="22"/>
              </w:rPr>
              <w:t xml:space="preserve">Деталі в </w:t>
            </w:r>
            <w:r w:rsidRPr="00BB0234">
              <w:rPr>
                <w:bCs/>
                <w:sz w:val="22"/>
                <w:szCs w:val="22"/>
              </w:rPr>
              <w:t>Додатку №</w:t>
            </w:r>
            <w:r w:rsidR="00BB0234" w:rsidRPr="00BB0234">
              <w:rPr>
                <w:bCs/>
                <w:sz w:val="22"/>
                <w:szCs w:val="22"/>
              </w:rPr>
              <w:t>1</w:t>
            </w:r>
            <w:r w:rsidRPr="00BB0234">
              <w:rPr>
                <w:bCs/>
                <w:sz w:val="22"/>
                <w:szCs w:val="22"/>
              </w:rPr>
              <w:t xml:space="preserve">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75B1B8C3" w14:textId="1A8E299B" w:rsidR="004D26B6" w:rsidRPr="00617CD9" w:rsidRDefault="00086D6A" w:rsidP="006666EB">
      <w:pPr>
        <w:ind w:firstLine="567"/>
        <w:jc w:val="both"/>
        <w:textAlignment w:val="baseline"/>
        <w:rPr>
          <w:i/>
          <w:iCs/>
          <w:color w:val="000000"/>
          <w:sz w:val="20"/>
          <w:szCs w:val="20"/>
          <w:lang w:val="ru-RU"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rPr>
      </w:pPr>
    </w:p>
    <w:p w14:paraId="665C7A60" w14:textId="10998F4A" w:rsidR="00A17356" w:rsidRPr="00E43961" w:rsidRDefault="00A206D9" w:rsidP="00A17356">
      <w:pPr>
        <w:spacing w:before="76" w:line="250" w:lineRule="exact"/>
        <w:ind w:right="-23" w:firstLine="567"/>
        <w:jc w:val="both"/>
        <w:rPr>
          <w:b/>
          <w:sz w:val="22"/>
          <w:szCs w:val="22"/>
        </w:rPr>
      </w:pPr>
      <w:r w:rsidRPr="00C27B05">
        <w:rPr>
          <w:b/>
          <w:sz w:val="22"/>
          <w:szCs w:val="22"/>
        </w:rPr>
        <w:t xml:space="preserve">Очікувана дата поставки товарів: </w:t>
      </w:r>
      <w:r w:rsidR="008255D0" w:rsidRPr="00C27B05">
        <w:rPr>
          <w:bCs/>
          <w:sz w:val="22"/>
          <w:szCs w:val="22"/>
        </w:rPr>
        <w:t xml:space="preserve">до </w:t>
      </w:r>
      <w:r w:rsidR="005D5CFC" w:rsidRPr="00C27B05">
        <w:rPr>
          <w:bCs/>
          <w:sz w:val="22"/>
          <w:szCs w:val="22"/>
        </w:rPr>
        <w:t>1</w:t>
      </w:r>
      <w:r w:rsidR="00187BFF">
        <w:rPr>
          <w:bCs/>
          <w:sz w:val="22"/>
          <w:szCs w:val="22"/>
        </w:rPr>
        <w:t>5</w:t>
      </w:r>
      <w:r w:rsidR="008255D0" w:rsidRPr="00C27B05">
        <w:rPr>
          <w:bCs/>
          <w:sz w:val="22"/>
          <w:szCs w:val="22"/>
        </w:rPr>
        <w:t xml:space="preserve"> календарних днів з моменту</w:t>
      </w:r>
      <w:r w:rsidR="008255D0" w:rsidRPr="00E43961">
        <w:rPr>
          <w:bCs/>
          <w:sz w:val="22"/>
          <w:szCs w:val="22"/>
        </w:rPr>
        <w:t xml:space="preserve"> укладення договору</w:t>
      </w:r>
      <w:r w:rsidR="001D0153">
        <w:rPr>
          <w:bCs/>
          <w:sz w:val="22"/>
          <w:szCs w:val="22"/>
        </w:rPr>
        <w:t>.</w:t>
      </w:r>
      <w:r w:rsidR="008255D0" w:rsidRPr="00E43961">
        <w:rPr>
          <w:b/>
          <w:sz w:val="22"/>
          <w:szCs w:val="22"/>
        </w:rPr>
        <w:t xml:space="preserve"> </w:t>
      </w:r>
    </w:p>
    <w:p w14:paraId="3FA70CD0" w14:textId="22DE94D2" w:rsidR="00E95E3E" w:rsidRDefault="00A17356" w:rsidP="00A17356">
      <w:pPr>
        <w:spacing w:before="76" w:line="250" w:lineRule="exact"/>
        <w:ind w:right="-23" w:firstLine="567"/>
        <w:jc w:val="both"/>
        <w:rPr>
          <w:bCs/>
          <w:i/>
          <w:iCs/>
          <w:sz w:val="22"/>
          <w:szCs w:val="22"/>
        </w:rPr>
      </w:pPr>
      <w:r w:rsidRPr="00E43961">
        <w:rPr>
          <w:b/>
          <w:sz w:val="22"/>
          <w:szCs w:val="22"/>
        </w:rPr>
        <w:t>Місце поставки товарів:</w:t>
      </w:r>
      <w:r w:rsidR="001D0153">
        <w:rPr>
          <w:b/>
          <w:sz w:val="22"/>
          <w:szCs w:val="22"/>
        </w:rPr>
        <w:t xml:space="preserve"> </w:t>
      </w:r>
      <w:r w:rsidR="00C65A75" w:rsidRPr="00187BFF">
        <w:rPr>
          <w:bCs/>
          <w:sz w:val="22"/>
          <w:szCs w:val="22"/>
        </w:rPr>
        <w:t>м. Дніпро</w:t>
      </w:r>
      <w:r w:rsidR="00C65A75">
        <w:rPr>
          <w:b/>
          <w:sz w:val="22"/>
          <w:szCs w:val="22"/>
        </w:rPr>
        <w:t xml:space="preserve"> </w:t>
      </w:r>
      <w:r w:rsidR="00C65A75" w:rsidRPr="00DD671A">
        <w:rPr>
          <w:bCs/>
          <w:sz w:val="22"/>
          <w:szCs w:val="22"/>
        </w:rPr>
        <w:t>(</w:t>
      </w:r>
      <w:r w:rsidR="008D63E0">
        <w:rPr>
          <w:bCs/>
          <w:i/>
          <w:iCs/>
          <w:sz w:val="22"/>
          <w:szCs w:val="22"/>
        </w:rPr>
        <w:t xml:space="preserve">точна адреса </w:t>
      </w:r>
      <w:r w:rsidR="00B144AF">
        <w:rPr>
          <w:bCs/>
          <w:i/>
          <w:iCs/>
          <w:sz w:val="22"/>
          <w:szCs w:val="22"/>
        </w:rPr>
        <w:t>буде надана переможцю закупівлі при підписанн</w:t>
      </w:r>
      <w:r w:rsidR="00ED1706">
        <w:rPr>
          <w:bCs/>
          <w:i/>
          <w:iCs/>
          <w:sz w:val="22"/>
          <w:szCs w:val="22"/>
        </w:rPr>
        <w:t>і</w:t>
      </w:r>
      <w:r w:rsidR="00B144AF">
        <w:rPr>
          <w:bCs/>
          <w:i/>
          <w:iCs/>
          <w:sz w:val="22"/>
          <w:szCs w:val="22"/>
        </w:rPr>
        <w:t xml:space="preserve"> </w:t>
      </w:r>
      <w:r w:rsidR="00ED1706">
        <w:rPr>
          <w:bCs/>
          <w:i/>
          <w:iCs/>
          <w:sz w:val="22"/>
          <w:szCs w:val="22"/>
        </w:rPr>
        <w:t>договору).</w:t>
      </w:r>
    </w:p>
    <w:p w14:paraId="57FD91C1" w14:textId="77777777" w:rsidR="00E54B94" w:rsidRPr="005A5503" w:rsidRDefault="00E54B94" w:rsidP="00A17356">
      <w:pPr>
        <w:spacing w:before="76" w:line="250" w:lineRule="exact"/>
        <w:ind w:right="-23" w:firstLine="567"/>
        <w:jc w:val="both"/>
        <w:rPr>
          <w:bCs/>
          <w:i/>
          <w:iCs/>
          <w:sz w:val="22"/>
          <w:szCs w:val="22"/>
        </w:rPr>
      </w:pPr>
    </w:p>
    <w:p w14:paraId="371219FC" w14:textId="2ED0993F" w:rsidR="00A1561D" w:rsidRPr="00E54B94" w:rsidRDefault="00A1561D" w:rsidP="00E54B94">
      <w:pPr>
        <w:spacing w:before="76" w:line="250" w:lineRule="exact"/>
        <w:ind w:right="-23" w:firstLine="567"/>
        <w:jc w:val="both"/>
        <w:rPr>
          <w:b/>
          <w:i/>
          <w:iCs/>
        </w:rPr>
      </w:pPr>
      <w:r w:rsidRPr="00E54B94">
        <w:rPr>
          <w:b/>
          <w:i/>
          <w:iCs/>
        </w:rPr>
        <w:t xml:space="preserve">Доставка товару здійснюється силами та за рахунок Постачальника та включає </w:t>
      </w:r>
      <w:proofErr w:type="spellStart"/>
      <w:r w:rsidRPr="00E54B94">
        <w:rPr>
          <w:b/>
          <w:i/>
          <w:iCs/>
        </w:rPr>
        <w:t>завантажувально</w:t>
      </w:r>
      <w:proofErr w:type="spellEnd"/>
      <w:r w:rsidRPr="00E54B94">
        <w:rPr>
          <w:b/>
          <w:i/>
          <w:iCs/>
        </w:rPr>
        <w:t xml:space="preserve">-розвантажувальні роботи, </w:t>
      </w:r>
      <w:r w:rsidRPr="00E54B94">
        <w:rPr>
          <w:b/>
          <w:i/>
          <w:iCs/>
          <w:spacing w:val="-4"/>
        </w:rPr>
        <w:t>монтаж та встановлення</w:t>
      </w:r>
      <w:r w:rsidR="00C23E8C" w:rsidRPr="00E54B94">
        <w:rPr>
          <w:b/>
          <w:i/>
          <w:iCs/>
          <w:spacing w:val="-4"/>
        </w:rPr>
        <w:t xml:space="preserve"> </w:t>
      </w:r>
      <w:r w:rsidRPr="00E54B94">
        <w:rPr>
          <w:b/>
          <w:i/>
          <w:iCs/>
          <w:spacing w:val="-4"/>
        </w:rPr>
        <w:t>на об’єкті</w:t>
      </w:r>
      <w:r w:rsidR="008665A3" w:rsidRPr="00E54B94">
        <w:rPr>
          <w:b/>
          <w:i/>
          <w:iCs/>
          <w:spacing w:val="-4"/>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w:t>
      </w:r>
      <w:proofErr w:type="spellStart"/>
      <w:r w:rsidRPr="00E43961">
        <w:rPr>
          <w:rFonts w:ascii="Times New Roman" w:hAnsi="Times New Roman" w:cs="Times New Roman"/>
          <w:bCs/>
          <w:i/>
          <w:iCs/>
          <w:sz w:val="22"/>
          <w:szCs w:val="22"/>
        </w:rPr>
        <w:t>закупівель</w:t>
      </w:r>
      <w:proofErr w:type="spellEnd"/>
      <w:r w:rsidRPr="00E439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54B94" w14:paraId="611A6914" w14:textId="77777777" w:rsidTr="62C43C70">
        <w:trPr>
          <w:trHeight w:val="76"/>
        </w:trPr>
        <w:tc>
          <w:tcPr>
            <w:tcW w:w="601" w:type="dxa"/>
            <w:shd w:val="clear" w:color="auto" w:fill="DAE9F7" w:themeFill="text2" w:themeFillTint="1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62C43C70">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54B94" w14:paraId="218232E4" w14:textId="77777777" w:rsidTr="62C43C70">
        <w:trPr>
          <w:trHeight w:val="558"/>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03202B40" w14:textId="67A382D7" w:rsidR="00C7577B" w:rsidRPr="00E43961"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4A1F7CE" w:rsidR="00C7577B" w:rsidRPr="00E43961" w:rsidRDefault="00C7577B" w:rsidP="00344D51">
            <w:pPr>
              <w:pStyle w:val="NormalWe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62C43C70">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62C43C70">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54B94" w14:paraId="53A03420" w14:textId="77777777" w:rsidTr="62C43C70">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62C43C70">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62C43C70">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62C43C70">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62C43C70">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490E9A30" w:rsidR="00AC36C7" w:rsidRPr="00E43961" w:rsidRDefault="00AC36C7" w:rsidP="00AC36C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7972E2">
        <w:rPr>
          <w:rFonts w:ascii="Times New Roman" w:hAnsi="Times New Roman" w:cs="Times New Roman"/>
          <w:sz w:val="22"/>
          <w:szCs w:val="22"/>
        </w:rPr>
        <w:t>2</w:t>
      </w:r>
      <w:r w:rsidR="003929E7" w:rsidRPr="00E43961">
        <w:rPr>
          <w:rFonts w:ascii="Times New Roman" w:hAnsi="Times New Roman" w:cs="Times New Roman"/>
          <w:sz w:val="22"/>
          <w:szCs w:val="22"/>
        </w:rPr>
        <w:t xml:space="preserve"> </w:t>
      </w:r>
      <w:r w:rsidRPr="00E43961">
        <w:rPr>
          <w:rFonts w:ascii="Times New Roman" w:hAnsi="Times New Roman" w:cs="Times New Roman"/>
          <w:sz w:val="22"/>
          <w:szCs w:val="22"/>
        </w:rPr>
        <w:t>до Запиту).</w:t>
      </w:r>
    </w:p>
    <w:p w14:paraId="0BEE0051" w14:textId="42690A52"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4B44CD">
        <w:rPr>
          <w:rFonts w:ascii="Times New Roman" w:hAnsi="Times New Roman" w:cs="Times New Roman"/>
          <w:sz w:val="22"/>
          <w:szCs w:val="22"/>
        </w:rPr>
        <w:t>1</w:t>
      </w:r>
      <w:r w:rsidR="00A206D9" w:rsidRPr="00E43961">
        <w:rPr>
          <w:rFonts w:ascii="Times New Roman" w:hAnsi="Times New Roman" w:cs="Times New Roman"/>
          <w:sz w:val="22"/>
          <w:szCs w:val="22"/>
        </w:rPr>
        <w:t xml:space="preserve">. </w:t>
      </w:r>
      <w:r w:rsidR="0003688C" w:rsidRPr="0003688C">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7E60BA8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5AA4E0DB" w:rsidR="00A90AD4" w:rsidRPr="00E43961" w:rsidRDefault="00A206D9" w:rsidP="00A90AD4">
      <w:pPr>
        <w:pStyle w:val="ListParagraph"/>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AFF1A54"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DF2764">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AAFDE57" w14:textId="073F7537" w:rsidR="00486D38" w:rsidRPr="00E43961" w:rsidRDefault="00486D38"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3310C30" w14:textId="12199460" w:rsidR="0062592A" w:rsidRPr="00E43961" w:rsidRDefault="0062592A" w:rsidP="00DE3C06">
      <w:pPr>
        <w:pStyle w:val="NormalWeb"/>
        <w:spacing w:before="0" w:beforeAutospacing="0" w:after="0" w:afterAutospacing="0"/>
        <w:ind w:left="357"/>
        <w:contextualSpacing/>
        <w:jc w:val="both"/>
        <w:rPr>
          <w:rFonts w:ascii="Times New Roman" w:hAnsi="Times New Roman" w:cs="Times New Roman"/>
          <w:color w:val="000000"/>
          <w:sz w:val="22"/>
          <w:szCs w:val="22"/>
          <w:lang w:eastAsia="uk-UA"/>
        </w:rPr>
      </w:pP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2E0C2AC5" w:rsidR="005F47C8" w:rsidRPr="00E43961" w:rsidRDefault="005F47C8" w:rsidP="003C264C">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E3C06">
        <w:rPr>
          <w:sz w:val="22"/>
          <w:szCs w:val="22"/>
        </w:rPr>
        <w:t>1</w:t>
      </w:r>
      <w:r w:rsidR="00454EF4">
        <w:rPr>
          <w:sz w:val="22"/>
          <w:szCs w:val="22"/>
        </w:rPr>
        <w:t xml:space="preserve"> </w:t>
      </w:r>
      <w:r w:rsidRPr="00E43961">
        <w:rPr>
          <w:sz w:val="22"/>
          <w:szCs w:val="22"/>
        </w:rPr>
        <w:t>до цього Запиту;</w:t>
      </w:r>
    </w:p>
    <w:p w14:paraId="1635F549" w14:textId="3D3BE476" w:rsidR="005F47C8" w:rsidRPr="00E43961" w:rsidRDefault="005F47C8" w:rsidP="003C264C">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E433C13" w14:textId="220F9498" w:rsidR="00F03751" w:rsidRPr="002B7345" w:rsidRDefault="00F03751" w:rsidP="214B7DDD">
      <w:pPr>
        <w:ind w:firstLine="357"/>
        <w:jc w:val="both"/>
        <w:textAlignment w:val="baseline"/>
        <w:rPr>
          <w:sz w:val="22"/>
          <w:szCs w:val="22"/>
          <w:lang w:eastAsia="uk-UA"/>
        </w:rPr>
      </w:pPr>
      <w:r w:rsidRPr="62C43C70">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62C43C70">
          <w:rPr>
            <w:rStyle w:val="Hyperlink"/>
            <w:sz w:val="22"/>
            <w:szCs w:val="22"/>
            <w:lang w:eastAsia="uk-UA"/>
          </w:rPr>
          <w:t>tender@redcross.org.ua</w:t>
        </w:r>
      </w:hyperlink>
      <w:r w:rsidRPr="62C43C70">
        <w:rPr>
          <w:color w:val="000000" w:themeColor="text1"/>
          <w:sz w:val="22"/>
          <w:szCs w:val="22"/>
          <w:lang w:eastAsia="uk-UA"/>
        </w:rPr>
        <w:t xml:space="preserve"> до  </w:t>
      </w:r>
      <w:r w:rsidR="002B7345" w:rsidRPr="62C43C70">
        <w:rPr>
          <w:b/>
          <w:bCs/>
          <w:color w:val="000000" w:themeColor="text1"/>
          <w:sz w:val="22"/>
          <w:szCs w:val="22"/>
          <w:lang w:eastAsia="uk-UA"/>
        </w:rPr>
        <w:t>1</w:t>
      </w:r>
      <w:r w:rsidR="00994462" w:rsidRPr="62C43C70">
        <w:rPr>
          <w:b/>
          <w:bCs/>
          <w:color w:val="000000" w:themeColor="text1"/>
          <w:sz w:val="22"/>
          <w:szCs w:val="22"/>
          <w:lang w:eastAsia="uk-UA"/>
        </w:rPr>
        <w:t>8</w:t>
      </w:r>
      <w:r w:rsidR="00CF0F96" w:rsidRPr="62C43C70">
        <w:rPr>
          <w:b/>
          <w:bCs/>
          <w:color w:val="000000" w:themeColor="text1"/>
          <w:sz w:val="22"/>
          <w:szCs w:val="22"/>
          <w:lang w:eastAsia="uk-UA"/>
        </w:rPr>
        <w:t>.0</w:t>
      </w:r>
      <w:r w:rsidR="00BE76FD" w:rsidRPr="62C43C70">
        <w:rPr>
          <w:b/>
          <w:bCs/>
          <w:color w:val="000000" w:themeColor="text1"/>
          <w:sz w:val="22"/>
          <w:szCs w:val="22"/>
          <w:lang w:eastAsia="uk-UA"/>
        </w:rPr>
        <w:t>8</w:t>
      </w:r>
      <w:r w:rsidR="00CF0F96" w:rsidRPr="62C43C70">
        <w:rPr>
          <w:b/>
          <w:bCs/>
          <w:color w:val="000000" w:themeColor="text1"/>
          <w:sz w:val="22"/>
          <w:szCs w:val="22"/>
          <w:lang w:eastAsia="uk-UA"/>
        </w:rPr>
        <w:t>.2025</w:t>
      </w:r>
      <w:r w:rsidR="002B7345" w:rsidRPr="62C43C70">
        <w:rPr>
          <w:b/>
          <w:bCs/>
          <w:color w:val="000000" w:themeColor="text1"/>
          <w:sz w:val="22"/>
          <w:szCs w:val="22"/>
          <w:lang w:eastAsia="uk-UA"/>
        </w:rPr>
        <w:t xml:space="preserve"> </w:t>
      </w:r>
      <w:r w:rsidR="00CF0F96" w:rsidRPr="62C43C70">
        <w:rPr>
          <w:b/>
          <w:bCs/>
          <w:color w:val="000000" w:themeColor="text1"/>
          <w:sz w:val="22"/>
          <w:szCs w:val="22"/>
          <w:lang w:eastAsia="uk-UA"/>
        </w:rPr>
        <w:t>р.</w:t>
      </w:r>
      <w:r w:rsidR="002B7345" w:rsidRPr="62C43C70">
        <w:rPr>
          <w:color w:val="000000" w:themeColor="text1"/>
          <w:sz w:val="22"/>
          <w:szCs w:val="22"/>
          <w:lang w:eastAsia="uk-UA"/>
        </w:rPr>
        <w:t xml:space="preserve"> </w:t>
      </w:r>
    </w:p>
    <w:p w14:paraId="54649286" w14:textId="77777777" w:rsidR="00D26CFC" w:rsidRPr="00BC7AF8" w:rsidRDefault="00D26CFC" w:rsidP="00CC0B16">
      <w:pPr>
        <w:ind w:firstLine="357"/>
        <w:jc w:val="both"/>
        <w:textAlignment w:val="baseline"/>
        <w:rPr>
          <w:b/>
          <w:bCs/>
          <w:color w:val="000000"/>
          <w:sz w:val="22"/>
          <w:szCs w:val="22"/>
          <w:lang w:eastAsia="uk-UA"/>
        </w:rPr>
      </w:pPr>
    </w:p>
    <w:p w14:paraId="3155EE8E" w14:textId="60572603" w:rsidR="00F03751" w:rsidRPr="00E43961" w:rsidRDefault="00F03751" w:rsidP="214B7DDD">
      <w:pPr>
        <w:ind w:firstLine="357"/>
        <w:jc w:val="both"/>
        <w:textAlignment w:val="baseline"/>
        <w:rPr>
          <w:sz w:val="22"/>
          <w:szCs w:val="22"/>
          <w:lang w:eastAsia="uk-UA"/>
        </w:rPr>
      </w:pPr>
      <w:r w:rsidRPr="62C43C70">
        <w:rPr>
          <w:b/>
          <w:bCs/>
          <w:color w:val="000000" w:themeColor="text1"/>
          <w:sz w:val="22"/>
          <w:szCs w:val="22"/>
          <w:lang w:eastAsia="uk-UA"/>
        </w:rPr>
        <w:t>Цінові пропозиції приймаються на електронну пошту:</w:t>
      </w:r>
      <w:r w:rsidRPr="62C43C70">
        <w:rPr>
          <w:color w:val="000000" w:themeColor="text1"/>
          <w:sz w:val="22"/>
          <w:szCs w:val="22"/>
          <w:lang w:eastAsia="uk-UA"/>
        </w:rPr>
        <w:t xml:space="preserve"> </w:t>
      </w:r>
      <w:hyperlink r:id="rId9">
        <w:r w:rsidR="2683086C" w:rsidRPr="62C43C70">
          <w:rPr>
            <w:rStyle w:val="Hyperlink"/>
            <w:sz w:val="22"/>
            <w:szCs w:val="22"/>
            <w:lang w:eastAsia="uk-UA"/>
          </w:rPr>
          <w:t>tender@redcross.org.ua</w:t>
        </w:r>
      </w:hyperlink>
      <w:r w:rsidRPr="62C43C70">
        <w:rPr>
          <w:color w:val="000000" w:themeColor="text1"/>
          <w:sz w:val="22"/>
          <w:szCs w:val="22"/>
          <w:lang w:eastAsia="uk-UA"/>
        </w:rPr>
        <w:t xml:space="preserve">  </w:t>
      </w:r>
      <w:r w:rsidRPr="62C43C70">
        <w:rPr>
          <w:b/>
          <w:bCs/>
          <w:color w:val="000000" w:themeColor="text1"/>
          <w:sz w:val="22"/>
          <w:szCs w:val="22"/>
          <w:lang w:eastAsia="uk-UA"/>
        </w:rPr>
        <w:t>до</w:t>
      </w:r>
      <w:r w:rsidR="005809B9" w:rsidRPr="62C43C70">
        <w:rPr>
          <w:b/>
          <w:bCs/>
          <w:color w:val="000000" w:themeColor="text1"/>
          <w:sz w:val="22"/>
          <w:szCs w:val="22"/>
          <w:lang w:eastAsia="uk-UA"/>
        </w:rPr>
        <w:t xml:space="preserve"> </w:t>
      </w:r>
      <w:r w:rsidR="00507858" w:rsidRPr="62C43C70">
        <w:rPr>
          <w:b/>
          <w:bCs/>
          <w:color w:val="000000" w:themeColor="text1"/>
          <w:sz w:val="22"/>
          <w:szCs w:val="22"/>
          <w:lang w:eastAsia="uk-UA"/>
        </w:rPr>
        <w:t>2</w:t>
      </w:r>
      <w:r w:rsidR="005A0FC8" w:rsidRPr="62C43C70">
        <w:rPr>
          <w:b/>
          <w:bCs/>
          <w:color w:val="000000" w:themeColor="text1"/>
          <w:sz w:val="22"/>
          <w:szCs w:val="22"/>
          <w:lang w:val="ru-RU" w:eastAsia="uk-UA"/>
        </w:rPr>
        <w:t>0</w:t>
      </w:r>
      <w:r w:rsidR="005809B9" w:rsidRPr="62C43C70">
        <w:rPr>
          <w:b/>
          <w:bCs/>
          <w:color w:val="000000" w:themeColor="text1"/>
          <w:sz w:val="22"/>
          <w:szCs w:val="22"/>
          <w:lang w:eastAsia="uk-UA"/>
        </w:rPr>
        <w:t>.0</w:t>
      </w:r>
      <w:r w:rsidR="00BE76FD" w:rsidRPr="62C43C70">
        <w:rPr>
          <w:b/>
          <w:bCs/>
          <w:color w:val="000000" w:themeColor="text1"/>
          <w:sz w:val="22"/>
          <w:szCs w:val="22"/>
          <w:lang w:eastAsia="uk-UA"/>
        </w:rPr>
        <w:t>8</w:t>
      </w:r>
      <w:r w:rsidR="005809B9" w:rsidRPr="62C43C70">
        <w:rPr>
          <w:b/>
          <w:bCs/>
          <w:color w:val="000000" w:themeColor="text1"/>
          <w:sz w:val="22"/>
          <w:szCs w:val="22"/>
          <w:lang w:eastAsia="uk-UA"/>
        </w:rPr>
        <w:t>.2025</w:t>
      </w:r>
      <w:r w:rsidRPr="62C43C70">
        <w:rPr>
          <w:b/>
          <w:bCs/>
          <w:color w:val="000000" w:themeColor="text1"/>
          <w:sz w:val="22"/>
          <w:szCs w:val="22"/>
          <w:lang w:eastAsia="uk-UA"/>
        </w:rPr>
        <w:t xml:space="preserve"> року до 18:00</w:t>
      </w:r>
      <w:r w:rsidRPr="62C43C70">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4474DAD7" w14:textId="43B75138" w:rsidR="003F16E7" w:rsidRPr="00E43961" w:rsidRDefault="003F16E7" w:rsidP="00CC0B16">
      <w:pPr>
        <w:ind w:firstLine="357"/>
        <w:jc w:val="both"/>
        <w:rPr>
          <w:sz w:val="22"/>
          <w:szCs w:val="22"/>
          <w:lang w:eastAsia="en-US"/>
        </w:rPr>
      </w:pPr>
      <w:r w:rsidRPr="62C43C70">
        <w:rPr>
          <w:sz w:val="22"/>
          <w:szCs w:val="22"/>
        </w:rPr>
        <w:t xml:space="preserve">Учасники, </w:t>
      </w:r>
      <w:r w:rsidR="000C75F4" w:rsidRPr="62C43C70">
        <w:rPr>
          <w:sz w:val="22"/>
          <w:szCs w:val="22"/>
        </w:rPr>
        <w:t>які</w:t>
      </w:r>
      <w:r w:rsidRPr="62C43C70">
        <w:rPr>
          <w:sz w:val="22"/>
          <w:szCs w:val="22"/>
        </w:rPr>
        <w:t xml:space="preserve"> виявили бажання прийняти участь </w:t>
      </w:r>
      <w:r w:rsidR="000C75F4" w:rsidRPr="62C43C70">
        <w:rPr>
          <w:sz w:val="22"/>
          <w:szCs w:val="22"/>
        </w:rPr>
        <w:t>в</w:t>
      </w:r>
      <w:r w:rsidRPr="62C43C70">
        <w:rPr>
          <w:sz w:val="22"/>
          <w:szCs w:val="22"/>
        </w:rPr>
        <w:t xml:space="preserve"> конкурсі, в обов’язковому порядку </w:t>
      </w:r>
      <w:r w:rsidRPr="62C43C70">
        <w:rPr>
          <w:b/>
          <w:bCs/>
          <w:sz w:val="22"/>
          <w:szCs w:val="22"/>
        </w:rPr>
        <w:t>повинні зазначати предмет закупівлі в темі електронного листа при наданні своєї цінової пропозиції.</w:t>
      </w:r>
      <w:r w:rsidRPr="62C43C70">
        <w:rPr>
          <w:sz w:val="22"/>
          <w:szCs w:val="22"/>
        </w:rPr>
        <w:t xml:space="preserve"> Наприклад: «</w:t>
      </w:r>
      <w:r w:rsidR="00BC7AF8" w:rsidRPr="62C43C70">
        <w:rPr>
          <w:b/>
          <w:bCs/>
          <w:sz w:val="22"/>
          <w:szCs w:val="22"/>
        </w:rPr>
        <w:t>№</w:t>
      </w:r>
      <w:r w:rsidR="009A3A3D" w:rsidRPr="62C43C70">
        <w:rPr>
          <w:b/>
          <w:bCs/>
          <w:sz w:val="22"/>
          <w:szCs w:val="22"/>
        </w:rPr>
        <w:t>2161</w:t>
      </w:r>
      <w:r w:rsidR="002B4EEA" w:rsidRPr="62C43C70">
        <w:rPr>
          <w:b/>
          <w:bCs/>
          <w:sz w:val="22"/>
          <w:szCs w:val="22"/>
          <w:lang w:val="ru-RU"/>
        </w:rPr>
        <w:t>_</w:t>
      </w:r>
      <w:r w:rsidR="002B4EEA" w:rsidRPr="62C43C70">
        <w:rPr>
          <w:b/>
          <w:bCs/>
          <w:sz w:val="22"/>
          <w:szCs w:val="22"/>
          <w:lang w:val="en-US"/>
        </w:rPr>
        <w:t>I</w:t>
      </w:r>
      <w:r w:rsidR="009A3A3D" w:rsidRPr="62C43C70">
        <w:rPr>
          <w:b/>
          <w:bCs/>
          <w:sz w:val="22"/>
          <w:szCs w:val="22"/>
          <w:lang w:val="en-US"/>
        </w:rPr>
        <w:t>P</w:t>
      </w:r>
      <w:r w:rsidR="009A3A3D" w:rsidRPr="62C43C70">
        <w:rPr>
          <w:b/>
          <w:bCs/>
          <w:sz w:val="22"/>
          <w:szCs w:val="22"/>
        </w:rPr>
        <w:t>_Конкурс на закупівлю стелажів</w:t>
      </w:r>
      <w:r w:rsidR="0023613F" w:rsidRPr="62C43C70">
        <w:rPr>
          <w:b/>
          <w:bCs/>
          <w:sz w:val="22"/>
          <w:szCs w:val="22"/>
        </w:rPr>
        <w:t xml:space="preserve"> </w:t>
      </w:r>
      <w:r w:rsidR="0023613F" w:rsidRPr="62C43C70">
        <w:rPr>
          <w:b/>
          <w:bCs/>
          <w:color w:val="000000" w:themeColor="text1"/>
          <w:sz w:val="22"/>
          <w:szCs w:val="22"/>
        </w:rPr>
        <w:t xml:space="preserve">зі </w:t>
      </w:r>
      <w:r w:rsidR="00994462" w:rsidRPr="62C43C70">
        <w:rPr>
          <w:b/>
          <w:bCs/>
          <w:color w:val="000000" w:themeColor="text1"/>
          <w:sz w:val="22"/>
          <w:szCs w:val="22"/>
        </w:rPr>
        <w:t>збіркою та монтажем</w:t>
      </w:r>
      <w:r w:rsidR="0023613F" w:rsidRPr="62C43C70">
        <w:rPr>
          <w:b/>
          <w:bCs/>
          <w:color w:val="000000" w:themeColor="text1"/>
          <w:sz w:val="22"/>
          <w:szCs w:val="22"/>
        </w:rPr>
        <w:t>»</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07FB1870" w14:textId="77777777" w:rsidR="00454EF4" w:rsidRDefault="002A13C5" w:rsidP="00DE595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448BB31F" w14:textId="5EAF5920" w:rsidR="002A13C5" w:rsidRPr="00DE5958" w:rsidRDefault="002A13C5" w:rsidP="00DE5958">
      <w:pPr>
        <w:tabs>
          <w:tab w:val="left" w:pos="708"/>
          <w:tab w:val="left" w:pos="1080"/>
          <w:tab w:val="left" w:pos="2124"/>
          <w:tab w:val="left" w:pos="2832"/>
          <w:tab w:val="left" w:pos="3540"/>
          <w:tab w:val="left" w:pos="4155"/>
        </w:tabs>
        <w:ind w:left="142" w:firstLine="284"/>
        <w:jc w:val="both"/>
        <w:rPr>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45F9EA84" w14:textId="77777777" w:rsidR="00B93BFA" w:rsidRPr="00E43961" w:rsidRDefault="00B93BFA" w:rsidP="00B93BFA">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BodyText"/>
        <w:ind w:firstLine="357"/>
        <w:rPr>
          <w:i/>
          <w:sz w:val="22"/>
          <w:szCs w:val="22"/>
        </w:rPr>
      </w:pPr>
      <w:r w:rsidRPr="00CC0D02">
        <w:rPr>
          <w:i/>
          <w:iCs/>
          <w:spacing w:val="-4"/>
          <w:sz w:val="22"/>
          <w:szCs w:val="22"/>
        </w:rPr>
        <w:t>Начальник</w:t>
      </w:r>
      <w:r w:rsidR="002F47D1" w:rsidRPr="00CC0D02">
        <w:rPr>
          <w:i/>
          <w:sz w:val="22"/>
          <w:szCs w:val="22"/>
        </w:rPr>
        <w:t xml:space="preserve"> відділу </w:t>
      </w:r>
      <w:proofErr w:type="spellStart"/>
      <w:r w:rsidR="002F47D1" w:rsidRPr="00CC0D02">
        <w:rPr>
          <w:i/>
          <w:sz w:val="22"/>
          <w:szCs w:val="22"/>
        </w:rPr>
        <w:t>закупівель</w:t>
      </w:r>
      <w:proofErr w:type="spellEnd"/>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6B9B9D7F" w14:textId="77777777" w:rsidR="00C36D90" w:rsidRDefault="00992F46" w:rsidP="00992F46">
      <w:pPr>
        <w:jc w:val="right"/>
        <w:rPr>
          <w:b/>
          <w:bCs/>
          <w:sz w:val="22"/>
          <w:szCs w:val="22"/>
        </w:rPr>
        <w:sectPr w:rsidR="00C36D90" w:rsidSect="002749EF">
          <w:pgSz w:w="11906" w:h="16838"/>
          <w:pgMar w:top="720" w:right="567" w:bottom="425" w:left="1134" w:header="709" w:footer="709" w:gutter="0"/>
          <w:cols w:space="708"/>
          <w:docGrid w:linePitch="360"/>
        </w:sectPr>
      </w:pPr>
      <w:r w:rsidRPr="00E43961">
        <w:rPr>
          <w:b/>
          <w:bCs/>
          <w:sz w:val="22"/>
          <w:szCs w:val="22"/>
        </w:rPr>
        <w:br w:type="page"/>
      </w:r>
    </w:p>
    <w:p w14:paraId="32E83C16" w14:textId="4223B5C5" w:rsidR="00921306" w:rsidRPr="00437CE0" w:rsidRDefault="00EE2761" w:rsidP="62C43C70">
      <w:pPr>
        <w:jc w:val="right"/>
        <w:rPr>
          <w:b/>
          <w:bCs/>
          <w:spacing w:val="-4"/>
          <w:sz w:val="22"/>
          <w:szCs w:val="22"/>
        </w:rPr>
      </w:pPr>
      <w:r w:rsidRPr="62C43C70">
        <w:rPr>
          <w:b/>
          <w:bCs/>
          <w:spacing w:val="-4"/>
          <w:sz w:val="22"/>
          <w:szCs w:val="22"/>
        </w:rPr>
        <w:t xml:space="preserve">Додаток </w:t>
      </w:r>
      <w:r w:rsidR="000F7C6A" w:rsidRPr="62C43C70">
        <w:rPr>
          <w:b/>
          <w:bCs/>
          <w:spacing w:val="-4"/>
          <w:sz w:val="22"/>
          <w:szCs w:val="22"/>
        </w:rPr>
        <w:t>№</w:t>
      </w:r>
      <w:r w:rsidRPr="62C43C70">
        <w:rPr>
          <w:b/>
          <w:bCs/>
          <w:spacing w:val="-4"/>
          <w:sz w:val="22"/>
          <w:szCs w:val="22"/>
        </w:rPr>
        <w:t>1 до Запиту</w:t>
      </w:r>
      <w:r w:rsidR="009B4337" w:rsidRPr="62C43C70">
        <w:rPr>
          <w:b/>
          <w:bCs/>
          <w:spacing w:val="-4"/>
          <w:sz w:val="22"/>
          <w:szCs w:val="22"/>
        </w:rPr>
        <w:t xml:space="preserve"> </w:t>
      </w:r>
      <w:r w:rsidR="000B7393" w:rsidRPr="62C43C70">
        <w:rPr>
          <w:b/>
          <w:bCs/>
          <w:spacing w:val="-4"/>
          <w:sz w:val="22"/>
          <w:szCs w:val="22"/>
        </w:rPr>
        <w:t>№2161</w:t>
      </w:r>
      <w:r w:rsidR="002B4EEA" w:rsidRPr="62C43C70">
        <w:rPr>
          <w:b/>
          <w:bCs/>
          <w:spacing w:val="-4"/>
          <w:sz w:val="22"/>
          <w:szCs w:val="22"/>
        </w:rPr>
        <w:t>_</w:t>
      </w:r>
      <w:r w:rsidR="002B4EEA" w:rsidRPr="62C43C70">
        <w:rPr>
          <w:b/>
          <w:bCs/>
          <w:spacing w:val="-4"/>
          <w:sz w:val="22"/>
          <w:szCs w:val="22"/>
          <w:lang w:val="en-US"/>
        </w:rPr>
        <w:t>I</w:t>
      </w:r>
      <w:r w:rsidR="000B7393" w:rsidRPr="62C43C70">
        <w:rPr>
          <w:b/>
          <w:bCs/>
          <w:spacing w:val="-4"/>
          <w:sz w:val="22"/>
          <w:szCs w:val="22"/>
          <w:lang w:val="en-US"/>
        </w:rPr>
        <w:t>P</w:t>
      </w:r>
    </w:p>
    <w:p w14:paraId="1255F043" w14:textId="403F42AC" w:rsidR="00EE2761" w:rsidRPr="00E43961" w:rsidRDefault="00EE2761" w:rsidP="00EE2761">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rPr>
        <w:t>місцевій закупівлі</w:t>
      </w:r>
      <w:r w:rsidRPr="00E43961">
        <w:rPr>
          <w:rStyle w:val="normaltextrun"/>
          <w:color w:val="000000"/>
          <w:sz w:val="22"/>
          <w:szCs w:val="22"/>
          <w:shd w:val="clear" w:color="auto" w:fill="FFFFFF"/>
        </w:rPr>
        <w:t xml:space="preserve"> </w:t>
      </w:r>
      <w:r w:rsidR="00AF4D88" w:rsidRPr="00DD671A">
        <w:rPr>
          <w:b/>
          <w:bCs/>
          <w:i/>
          <w:iCs/>
          <w:sz w:val="22"/>
          <w:szCs w:val="22"/>
        </w:rPr>
        <w:t>стелажів</w:t>
      </w:r>
      <w:r w:rsidR="00B71102" w:rsidRPr="00DD671A">
        <w:rPr>
          <w:b/>
          <w:bCs/>
          <w:i/>
          <w:iCs/>
          <w:sz w:val="22"/>
          <w:szCs w:val="22"/>
        </w:rPr>
        <w:t xml:space="preserve"> зі зб</w:t>
      </w:r>
      <w:r w:rsidR="005311B8" w:rsidRPr="00DD671A">
        <w:rPr>
          <w:b/>
          <w:bCs/>
          <w:i/>
          <w:iCs/>
          <w:sz w:val="22"/>
          <w:szCs w:val="22"/>
        </w:rPr>
        <w:t>иранням</w:t>
      </w:r>
      <w:r w:rsidR="00B71102" w:rsidRPr="00DD671A">
        <w:rPr>
          <w:b/>
          <w:bCs/>
          <w:i/>
          <w:iCs/>
          <w:sz w:val="22"/>
          <w:szCs w:val="22"/>
        </w:rPr>
        <w:t xml:space="preserve"> та монтуванням</w:t>
      </w:r>
      <w:r w:rsidR="005A5503" w:rsidRPr="00DD671A">
        <w:rPr>
          <w:b/>
          <w:bCs/>
          <w:i/>
          <w:iCs/>
          <w:sz w:val="22"/>
          <w:szCs w:val="22"/>
        </w:rPr>
        <w:t>.</w:t>
      </w:r>
    </w:p>
    <w:tbl>
      <w:tblPr>
        <w:tblW w:w="15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9781"/>
      </w:tblGrid>
      <w:tr w:rsidR="00EE2761" w:rsidRPr="00E43961" w14:paraId="6015C880" w14:textId="77777777" w:rsidTr="008E5AB4">
        <w:trPr>
          <w:trHeight w:val="150"/>
        </w:trPr>
        <w:tc>
          <w:tcPr>
            <w:tcW w:w="5804"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9781"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8E5AB4">
        <w:trPr>
          <w:trHeight w:val="165"/>
        </w:trPr>
        <w:tc>
          <w:tcPr>
            <w:tcW w:w="5804"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rPr>
            </w:pPr>
          </w:p>
        </w:tc>
        <w:tc>
          <w:tcPr>
            <w:tcW w:w="9781"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8E5AB4">
        <w:trPr>
          <w:trHeight w:val="435"/>
        </w:trPr>
        <w:tc>
          <w:tcPr>
            <w:tcW w:w="5804"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rPr>
            </w:pPr>
          </w:p>
        </w:tc>
        <w:tc>
          <w:tcPr>
            <w:tcW w:w="9781"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8E5AB4">
        <w:trPr>
          <w:trHeight w:val="330"/>
        </w:trPr>
        <w:tc>
          <w:tcPr>
            <w:tcW w:w="5804"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rPr>
            </w:pPr>
          </w:p>
        </w:tc>
        <w:tc>
          <w:tcPr>
            <w:tcW w:w="9781"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8E5AB4">
        <w:trPr>
          <w:trHeight w:val="405"/>
        </w:trPr>
        <w:tc>
          <w:tcPr>
            <w:tcW w:w="5804"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9781" w:type="dxa"/>
            <w:tcBorders>
              <w:top w:val="single" w:sz="6" w:space="0" w:color="auto"/>
              <w:left w:val="single" w:sz="6" w:space="0" w:color="auto"/>
              <w:bottom w:val="single" w:sz="6" w:space="0" w:color="auto"/>
              <w:right w:val="single" w:sz="6" w:space="0" w:color="auto"/>
            </w:tcBorders>
            <w:vAlign w:val="center"/>
            <w:hideMark/>
          </w:tcPr>
          <w:p w14:paraId="3067FC49" w14:textId="2F601A61"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w:t>
            </w:r>
            <w:proofErr w:type="spellStart"/>
            <w:r w:rsidRPr="00E43961">
              <w:rPr>
                <w:rStyle w:val="normaltextrun"/>
                <w:i/>
                <w:iCs/>
                <w:sz w:val="22"/>
                <w:szCs w:val="22"/>
              </w:rPr>
              <w:t>mail</w:t>
            </w:r>
            <w:proofErr w:type="spellEnd"/>
            <w:r w:rsidRPr="00E43961">
              <w:rPr>
                <w:rStyle w:val="normaltextrun"/>
                <w:i/>
                <w:iCs/>
                <w:sz w:val="22"/>
                <w:szCs w:val="22"/>
              </w:rPr>
              <w:t>, контактний телефон)</w:t>
            </w:r>
          </w:p>
        </w:tc>
      </w:tr>
    </w:tbl>
    <w:p w14:paraId="08227610" w14:textId="2649BABE" w:rsidR="008742FA" w:rsidRDefault="008742FA" w:rsidP="008742FA">
      <w:pPr>
        <w:jc w:val="both"/>
        <w:rPr>
          <w:spacing w:val="-4"/>
          <w:sz w:val="16"/>
          <w:szCs w:val="16"/>
        </w:rPr>
      </w:pPr>
    </w:p>
    <w:p w14:paraId="5CF12238" w14:textId="77777777" w:rsidR="008742FA" w:rsidRDefault="008742FA" w:rsidP="008742FA">
      <w:pPr>
        <w:spacing w:before="76" w:line="250" w:lineRule="exact"/>
        <w:ind w:right="-23"/>
        <w:jc w:val="both"/>
        <w:rPr>
          <w:b/>
          <w:i/>
          <w:iCs/>
        </w:rPr>
      </w:pPr>
      <w:r w:rsidRPr="00E54B94">
        <w:rPr>
          <w:b/>
          <w:i/>
          <w:iCs/>
        </w:rPr>
        <w:t xml:space="preserve">Доставка товару здійснюється силами та за рахунок Постачальника та включає </w:t>
      </w:r>
      <w:proofErr w:type="spellStart"/>
      <w:r w:rsidRPr="00E54B94">
        <w:rPr>
          <w:b/>
          <w:i/>
          <w:iCs/>
        </w:rPr>
        <w:t>завантажувально</w:t>
      </w:r>
      <w:proofErr w:type="spellEnd"/>
      <w:r w:rsidRPr="00E54B94">
        <w:rPr>
          <w:b/>
          <w:i/>
          <w:iCs/>
        </w:rPr>
        <w:t xml:space="preserve">-розвантажувальні роботи, </w:t>
      </w:r>
    </w:p>
    <w:p w14:paraId="48ADC182" w14:textId="758DD354" w:rsidR="008742FA" w:rsidRPr="00E54B94" w:rsidRDefault="008742FA" w:rsidP="008742FA">
      <w:pPr>
        <w:spacing w:before="76" w:line="250" w:lineRule="exact"/>
        <w:ind w:right="-23"/>
        <w:jc w:val="both"/>
        <w:rPr>
          <w:b/>
          <w:i/>
          <w:iCs/>
        </w:rPr>
      </w:pPr>
      <w:r w:rsidRPr="00E54B94">
        <w:rPr>
          <w:b/>
          <w:i/>
          <w:iCs/>
          <w:spacing w:val="-4"/>
        </w:rPr>
        <w:t>монтаж та встановлення на об’єкті.</w:t>
      </w:r>
    </w:p>
    <w:p w14:paraId="42D3A525" w14:textId="77777777" w:rsidR="008742FA" w:rsidRDefault="008742FA" w:rsidP="00EE2761">
      <w:pPr>
        <w:ind w:left="142" w:firstLine="284"/>
        <w:jc w:val="both"/>
        <w:rPr>
          <w:spacing w:val="-4"/>
          <w:sz w:val="16"/>
          <w:szCs w:val="16"/>
        </w:rPr>
      </w:pPr>
    </w:p>
    <w:p w14:paraId="7F6BB4B5" w14:textId="750BA8C5" w:rsidR="008742FA" w:rsidRPr="00E43961" w:rsidRDefault="008742FA" w:rsidP="00EE2761">
      <w:pPr>
        <w:ind w:left="142" w:firstLine="284"/>
        <w:jc w:val="both"/>
        <w:rPr>
          <w:spacing w:val="-4"/>
          <w:sz w:val="16"/>
          <w:szCs w:val="16"/>
        </w:rPr>
      </w:pPr>
    </w:p>
    <w:tbl>
      <w:tblPr>
        <w:tblW w:w="155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1843"/>
        <w:gridCol w:w="5145"/>
        <w:gridCol w:w="3076"/>
        <w:gridCol w:w="851"/>
        <w:gridCol w:w="1984"/>
        <w:gridCol w:w="1985"/>
      </w:tblGrid>
      <w:tr w:rsidR="00610C32" w:rsidRPr="00E54B94" w14:paraId="218190A8" w14:textId="77777777" w:rsidTr="62C43C70">
        <w:trPr>
          <w:trHeight w:val="841"/>
        </w:trPr>
        <w:tc>
          <w:tcPr>
            <w:tcW w:w="70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DAE9F7" w:themeFill="text2" w:themeFillTint="1A"/>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1843" w:type="dxa"/>
            <w:vMerge w:val="restart"/>
            <w:tcBorders>
              <w:top w:val="single" w:sz="6" w:space="0" w:color="000000" w:themeColor="text1"/>
              <w:left w:val="single" w:sz="6" w:space="0" w:color="000000" w:themeColor="text1"/>
              <w:bottom w:val="nil"/>
              <w:right w:val="single" w:sz="6" w:space="0" w:color="000000" w:themeColor="text1"/>
            </w:tcBorders>
            <w:shd w:val="clear" w:color="auto" w:fill="DAE9F7" w:themeFill="text2" w:themeFillTint="1A"/>
            <w:vAlign w:val="center"/>
            <w:hideMark/>
          </w:tcPr>
          <w:p w14:paraId="4BF958AE" w14:textId="1F07EF73" w:rsidR="00EE2761" w:rsidRPr="00E43961" w:rsidRDefault="00EE2761" w:rsidP="00B10FB2">
            <w:pPr>
              <w:pStyle w:val="paragraph"/>
              <w:spacing w:before="0" w:beforeAutospacing="0" w:after="0" w:afterAutospacing="0"/>
              <w:jc w:val="center"/>
              <w:textAlignment w:val="baseline"/>
              <w:rPr>
                <w:sz w:val="22"/>
                <w:szCs w:val="22"/>
              </w:rPr>
            </w:pPr>
            <w:r w:rsidRPr="00E43961">
              <w:rPr>
                <w:rStyle w:val="normaltextrun"/>
                <w:b/>
                <w:bCs/>
                <w:sz w:val="22"/>
                <w:szCs w:val="22"/>
              </w:rPr>
              <w:t>Найменування</w:t>
            </w:r>
            <w:r w:rsidRPr="00E43961">
              <w:rPr>
                <w:rStyle w:val="eop"/>
                <w:sz w:val="22"/>
                <w:szCs w:val="22"/>
              </w:rPr>
              <w:t> </w:t>
            </w:r>
          </w:p>
        </w:tc>
        <w:tc>
          <w:tcPr>
            <w:tcW w:w="8221" w:type="dxa"/>
            <w:gridSpan w:val="2"/>
            <w:tcBorders>
              <w:top w:val="single" w:sz="6" w:space="0" w:color="000000" w:themeColor="text1"/>
              <w:left w:val="single" w:sz="6" w:space="0" w:color="000000" w:themeColor="text1"/>
              <w:bottom w:val="single" w:sz="6" w:space="0" w:color="auto"/>
              <w:right w:val="single" w:sz="6" w:space="0" w:color="auto"/>
            </w:tcBorders>
            <w:shd w:val="clear" w:color="auto" w:fill="DAE9F7" w:themeFill="text2" w:themeFillTint="1A"/>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Технічні параметри</w:t>
            </w:r>
            <w:r w:rsidRPr="00E43961">
              <w:rPr>
                <w:rStyle w:val="eop"/>
                <w:sz w:val="22"/>
                <w:szCs w:val="22"/>
              </w:rPr>
              <w:t> </w:t>
            </w:r>
          </w:p>
        </w:tc>
        <w:tc>
          <w:tcPr>
            <w:tcW w:w="851" w:type="dxa"/>
            <w:vMerge w:val="restart"/>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255E070B" w14:textId="4B951BEC"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К-ть</w:t>
            </w:r>
            <w:r w:rsidR="00E066B2">
              <w:rPr>
                <w:rStyle w:val="normaltextrun"/>
                <w:b/>
                <w:bCs/>
                <w:sz w:val="22"/>
                <w:szCs w:val="22"/>
              </w:rPr>
              <w:t xml:space="preserve">, </w:t>
            </w:r>
            <w:proofErr w:type="spellStart"/>
            <w:r w:rsidR="00E066B2">
              <w:rPr>
                <w:rStyle w:val="normaltextrun"/>
                <w:b/>
                <w:bCs/>
                <w:sz w:val="22"/>
                <w:szCs w:val="22"/>
              </w:rPr>
              <w:t>шт</w:t>
            </w:r>
            <w:proofErr w:type="spellEnd"/>
            <w:r w:rsidRPr="00E43961">
              <w:rPr>
                <w:rStyle w:val="eop"/>
                <w:sz w:val="22"/>
                <w:szCs w:val="22"/>
              </w:rPr>
              <w:t> </w:t>
            </w:r>
          </w:p>
        </w:tc>
        <w:tc>
          <w:tcPr>
            <w:tcW w:w="1984" w:type="dxa"/>
            <w:vMerge w:val="restart"/>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 xml:space="preserve">Ціна </w:t>
            </w: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1985" w:type="dxa"/>
            <w:vMerge w:val="restart"/>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Всього</w:t>
            </w:r>
            <w:r w:rsidRPr="00E43961">
              <w:rPr>
                <w:rStyle w:val="eop"/>
                <w:sz w:val="22"/>
                <w:szCs w:val="22"/>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w:t>
            </w:r>
            <w:r w:rsidRPr="00E43961">
              <w:rPr>
                <w:rStyle w:val="normaltextrun"/>
                <w:b/>
                <w:bCs/>
                <w:sz w:val="22"/>
                <w:szCs w:val="22"/>
              </w:rPr>
              <w:t xml:space="preserve"> грн.</w:t>
            </w:r>
            <w:r w:rsidRPr="00E43961">
              <w:rPr>
                <w:rStyle w:val="eop"/>
                <w:sz w:val="22"/>
                <w:szCs w:val="22"/>
              </w:rPr>
              <w:t> </w:t>
            </w:r>
          </w:p>
        </w:tc>
      </w:tr>
      <w:tr w:rsidR="002A4AE7" w:rsidRPr="00E43961" w14:paraId="327B33C5" w14:textId="77777777" w:rsidTr="62C43C70">
        <w:trPr>
          <w:trHeight w:val="646"/>
        </w:trPr>
        <w:tc>
          <w:tcPr>
            <w:tcW w:w="701" w:type="dxa"/>
            <w:vMerge/>
            <w:vAlign w:val="center"/>
            <w:hideMark/>
          </w:tcPr>
          <w:p w14:paraId="029747BD" w14:textId="77777777" w:rsidR="00EE2761" w:rsidRPr="00E43961" w:rsidRDefault="00EE2761">
            <w:pPr>
              <w:rPr>
                <w:sz w:val="22"/>
                <w:szCs w:val="22"/>
              </w:rPr>
            </w:pPr>
          </w:p>
        </w:tc>
        <w:tc>
          <w:tcPr>
            <w:tcW w:w="1843" w:type="dxa"/>
            <w:vMerge/>
            <w:vAlign w:val="center"/>
            <w:hideMark/>
          </w:tcPr>
          <w:p w14:paraId="00A7D4D0" w14:textId="77777777" w:rsidR="00EE2761" w:rsidRPr="00E43961" w:rsidRDefault="00EE2761">
            <w:pPr>
              <w:rPr>
                <w:sz w:val="22"/>
                <w:szCs w:val="22"/>
              </w:rPr>
            </w:pPr>
          </w:p>
        </w:tc>
        <w:tc>
          <w:tcPr>
            <w:tcW w:w="514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Запит</w:t>
            </w:r>
            <w:r w:rsidRPr="00E43961">
              <w:rPr>
                <w:rStyle w:val="eop"/>
                <w:sz w:val="22"/>
                <w:szCs w:val="22"/>
              </w:rPr>
              <w:t> </w:t>
            </w:r>
          </w:p>
        </w:tc>
        <w:tc>
          <w:tcPr>
            <w:tcW w:w="3076" w:type="dxa"/>
            <w:tcBorders>
              <w:top w:val="single" w:sz="6" w:space="0" w:color="auto"/>
              <w:left w:val="single" w:sz="6" w:space="0" w:color="000000" w:themeColor="text1"/>
              <w:bottom w:val="single" w:sz="6" w:space="0" w:color="000000" w:themeColor="text1"/>
              <w:right w:val="single" w:sz="6" w:space="0" w:color="auto"/>
            </w:tcBorders>
            <w:shd w:val="clear" w:color="auto" w:fill="DAE9F7" w:themeFill="text2" w:themeFillTint="1A"/>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Пропозиція</w:t>
            </w:r>
            <w:r w:rsidRPr="00E43961">
              <w:rPr>
                <w:rStyle w:val="eop"/>
                <w:sz w:val="22"/>
                <w:szCs w:val="22"/>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i/>
                <w:iCs/>
                <w:sz w:val="22"/>
                <w:szCs w:val="22"/>
              </w:rPr>
              <w:t>(Заповнюється у разі пропозиції аналогу</w:t>
            </w:r>
            <w:r w:rsidRPr="00E43961">
              <w:rPr>
                <w:rStyle w:val="normaltextrun"/>
                <w:sz w:val="22"/>
                <w:szCs w:val="22"/>
              </w:rPr>
              <w:t>)</w:t>
            </w:r>
            <w:r w:rsidRPr="00E43961">
              <w:rPr>
                <w:rStyle w:val="eop"/>
                <w:sz w:val="22"/>
                <w:szCs w:val="22"/>
              </w:rPr>
              <w:t> </w:t>
            </w:r>
          </w:p>
        </w:tc>
        <w:tc>
          <w:tcPr>
            <w:tcW w:w="851" w:type="dxa"/>
            <w:vMerge/>
            <w:vAlign w:val="center"/>
            <w:hideMark/>
          </w:tcPr>
          <w:p w14:paraId="26F899FB" w14:textId="77777777" w:rsidR="00EE2761" w:rsidRPr="00E43961" w:rsidRDefault="00EE2761">
            <w:pPr>
              <w:rPr>
                <w:sz w:val="22"/>
                <w:szCs w:val="22"/>
              </w:rPr>
            </w:pPr>
          </w:p>
        </w:tc>
        <w:tc>
          <w:tcPr>
            <w:tcW w:w="1984" w:type="dxa"/>
            <w:vMerge/>
            <w:vAlign w:val="center"/>
            <w:hideMark/>
          </w:tcPr>
          <w:p w14:paraId="2A3800EF" w14:textId="77777777" w:rsidR="00EE2761" w:rsidRPr="00E43961" w:rsidRDefault="00EE2761">
            <w:pPr>
              <w:rPr>
                <w:sz w:val="22"/>
                <w:szCs w:val="22"/>
              </w:rPr>
            </w:pPr>
          </w:p>
        </w:tc>
        <w:tc>
          <w:tcPr>
            <w:tcW w:w="1985" w:type="dxa"/>
            <w:vMerge/>
            <w:vAlign w:val="center"/>
            <w:hideMark/>
          </w:tcPr>
          <w:p w14:paraId="4188A6FE" w14:textId="77777777" w:rsidR="00EE2761" w:rsidRPr="00E43961" w:rsidRDefault="00EE2761">
            <w:pPr>
              <w:rPr>
                <w:sz w:val="22"/>
                <w:szCs w:val="22"/>
              </w:rPr>
            </w:pPr>
          </w:p>
        </w:tc>
      </w:tr>
      <w:tr w:rsidR="002A4AE7" w:rsidRPr="00E43961" w14:paraId="7717A048" w14:textId="77777777" w:rsidTr="62C43C70">
        <w:trPr>
          <w:trHeight w:val="1230"/>
        </w:trPr>
        <w:tc>
          <w:tcPr>
            <w:tcW w:w="701"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1843" w:type="dxa"/>
            <w:tcBorders>
              <w:top w:val="single" w:sz="6" w:space="0" w:color="auto"/>
              <w:left w:val="single" w:sz="6" w:space="0" w:color="000000" w:themeColor="text1"/>
              <w:bottom w:val="single" w:sz="6" w:space="0" w:color="auto"/>
              <w:right w:val="single" w:sz="6" w:space="0" w:color="000000" w:themeColor="text1"/>
            </w:tcBorders>
            <w:hideMark/>
          </w:tcPr>
          <w:p w14:paraId="4A041C6F" w14:textId="77777777" w:rsidR="00652C3F" w:rsidRDefault="00EE2761" w:rsidP="00EE2761">
            <w:pPr>
              <w:pStyle w:val="paragraph"/>
              <w:spacing w:before="0" w:beforeAutospacing="0" w:after="0" w:afterAutospacing="0"/>
              <w:textAlignment w:val="baseline"/>
              <w:rPr>
                <w:rStyle w:val="eop"/>
                <w:sz w:val="22"/>
                <w:szCs w:val="22"/>
              </w:rPr>
            </w:pPr>
            <w:r w:rsidRPr="00E43961">
              <w:rPr>
                <w:rStyle w:val="eop"/>
                <w:sz w:val="22"/>
                <w:szCs w:val="22"/>
              </w:rPr>
              <w:t> </w:t>
            </w:r>
          </w:p>
          <w:p w14:paraId="08727026" w14:textId="77777777" w:rsidR="0065799E" w:rsidRDefault="0065799E" w:rsidP="00EE2761">
            <w:pPr>
              <w:pStyle w:val="paragraph"/>
              <w:spacing w:before="0" w:beforeAutospacing="0" w:after="0" w:afterAutospacing="0"/>
              <w:textAlignment w:val="baseline"/>
              <w:rPr>
                <w:rStyle w:val="eop"/>
                <w:b/>
                <w:bCs/>
              </w:rPr>
            </w:pPr>
          </w:p>
          <w:p w14:paraId="40344368" w14:textId="77777777" w:rsidR="00522118" w:rsidRDefault="00522118" w:rsidP="00EE2761">
            <w:pPr>
              <w:pStyle w:val="paragraph"/>
              <w:spacing w:before="0" w:beforeAutospacing="0" w:after="0" w:afterAutospacing="0"/>
              <w:textAlignment w:val="baseline"/>
              <w:rPr>
                <w:rStyle w:val="eop"/>
                <w:b/>
                <w:bCs/>
                <w:sz w:val="22"/>
                <w:szCs w:val="22"/>
              </w:rPr>
            </w:pPr>
          </w:p>
          <w:p w14:paraId="256B8EFA" w14:textId="77777777" w:rsidR="00E066B2" w:rsidRDefault="003128A4" w:rsidP="00EE2761">
            <w:pPr>
              <w:pStyle w:val="paragraph"/>
              <w:spacing w:before="0" w:beforeAutospacing="0" w:after="0" w:afterAutospacing="0"/>
              <w:textAlignment w:val="baseline"/>
              <w:rPr>
                <w:rStyle w:val="eop"/>
                <w:b/>
                <w:bCs/>
                <w:sz w:val="22"/>
                <w:szCs w:val="22"/>
              </w:rPr>
            </w:pPr>
            <w:r>
              <w:rPr>
                <w:rStyle w:val="eop"/>
                <w:b/>
                <w:bCs/>
                <w:sz w:val="22"/>
                <w:szCs w:val="22"/>
              </w:rPr>
              <w:t>Стелаж</w:t>
            </w:r>
            <w:r w:rsidR="008D71CA">
              <w:rPr>
                <w:rStyle w:val="eop"/>
                <w:b/>
                <w:bCs/>
                <w:sz w:val="22"/>
                <w:szCs w:val="22"/>
              </w:rPr>
              <w:t xml:space="preserve"> </w:t>
            </w:r>
            <w:r w:rsidR="00126CD8">
              <w:rPr>
                <w:rStyle w:val="eop"/>
                <w:b/>
                <w:bCs/>
                <w:sz w:val="22"/>
                <w:szCs w:val="22"/>
              </w:rPr>
              <w:t xml:space="preserve">    </w:t>
            </w:r>
            <w:r w:rsidR="008D71CA">
              <w:rPr>
                <w:rStyle w:val="eop"/>
                <w:b/>
                <w:bCs/>
                <w:sz w:val="22"/>
                <w:szCs w:val="22"/>
              </w:rPr>
              <w:t>2000*1200*600</w:t>
            </w:r>
            <w:r w:rsidR="00126CD8">
              <w:rPr>
                <w:rStyle w:val="eop"/>
                <w:b/>
                <w:bCs/>
                <w:sz w:val="22"/>
                <w:szCs w:val="22"/>
              </w:rPr>
              <w:t xml:space="preserve">мм     </w:t>
            </w:r>
          </w:p>
          <w:p w14:paraId="4D033E77" w14:textId="0746B073" w:rsidR="00EE2761" w:rsidRDefault="00126CD8" w:rsidP="00EE2761">
            <w:pPr>
              <w:pStyle w:val="paragraph"/>
              <w:spacing w:before="0" w:beforeAutospacing="0" w:after="0" w:afterAutospacing="0"/>
              <w:textAlignment w:val="baseline"/>
              <w:rPr>
                <w:rStyle w:val="eop"/>
                <w:sz w:val="22"/>
                <w:szCs w:val="22"/>
              </w:rPr>
            </w:pPr>
            <w:r>
              <w:rPr>
                <w:rStyle w:val="eop"/>
                <w:b/>
                <w:bCs/>
                <w:sz w:val="22"/>
                <w:szCs w:val="22"/>
              </w:rPr>
              <w:t xml:space="preserve"> </w:t>
            </w:r>
            <w:r w:rsidR="00E066B2">
              <w:rPr>
                <w:rStyle w:val="eop"/>
                <w:b/>
                <w:bCs/>
                <w:sz w:val="22"/>
                <w:szCs w:val="22"/>
              </w:rPr>
              <w:t xml:space="preserve">( </w:t>
            </w:r>
            <w:r>
              <w:rPr>
                <w:rStyle w:val="eop"/>
                <w:b/>
                <w:bCs/>
                <w:sz w:val="22"/>
                <w:szCs w:val="22"/>
              </w:rPr>
              <w:t>5 полиць</w:t>
            </w:r>
            <w:r w:rsidR="00652C3F" w:rsidRPr="00E066B2">
              <w:rPr>
                <w:rStyle w:val="eop"/>
                <w:b/>
                <w:bCs/>
                <w:sz w:val="22"/>
                <w:szCs w:val="22"/>
              </w:rPr>
              <w:t xml:space="preserve"> </w:t>
            </w:r>
            <w:r w:rsidR="00E066B2" w:rsidRPr="00E066B2">
              <w:rPr>
                <w:rStyle w:val="eop"/>
                <w:b/>
                <w:bCs/>
                <w:sz w:val="22"/>
                <w:szCs w:val="22"/>
              </w:rPr>
              <w:t>)</w:t>
            </w:r>
          </w:p>
          <w:p w14:paraId="6B04EEC4" w14:textId="7E8B069B" w:rsidR="00FA0799" w:rsidRDefault="00FA0799" w:rsidP="00EE2761">
            <w:pPr>
              <w:pStyle w:val="paragraph"/>
              <w:spacing w:before="0" w:beforeAutospacing="0" w:after="0" w:afterAutospacing="0"/>
              <w:textAlignment w:val="baseline"/>
              <w:rPr>
                <w:rStyle w:val="eop"/>
              </w:rPr>
            </w:pPr>
          </w:p>
          <w:p w14:paraId="63B006FC" w14:textId="5B568706" w:rsidR="00FA0799" w:rsidRPr="00FA0799" w:rsidRDefault="008E5AB4" w:rsidP="00EE2761">
            <w:pPr>
              <w:pStyle w:val="paragraph"/>
              <w:spacing w:before="0" w:beforeAutospacing="0" w:after="0" w:afterAutospacing="0"/>
              <w:textAlignment w:val="baseline"/>
              <w:rPr>
                <w:sz w:val="22"/>
                <w:szCs w:val="22"/>
              </w:rPr>
            </w:pPr>
            <w:r>
              <w:rPr>
                <w:noProof/>
              </w:rPr>
              <w:drawing>
                <wp:anchor distT="0" distB="0" distL="114300" distR="114300" simplePos="0" relativeHeight="251658240" behindDoc="0" locked="0" layoutInCell="1" allowOverlap="1" wp14:anchorId="287A6320" wp14:editId="4A1E4771">
                  <wp:simplePos x="0" y="0"/>
                  <wp:positionH relativeFrom="column">
                    <wp:posOffset>113665</wp:posOffset>
                  </wp:positionH>
                  <wp:positionV relativeFrom="paragraph">
                    <wp:posOffset>13970</wp:posOffset>
                  </wp:positionV>
                  <wp:extent cx="769620" cy="1163269"/>
                  <wp:effectExtent l="0" t="0" r="0" b="0"/>
                  <wp:wrapNone/>
                  <wp:docPr id="21467291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69620" cy="1163269"/>
                          </a:xfrm>
                          <a:prstGeom prst="rect">
                            <a:avLst/>
                          </a:prstGeom>
                          <a:noFill/>
                        </pic:spPr>
                      </pic:pic>
                    </a:graphicData>
                  </a:graphic>
                  <wp14:sizeRelH relativeFrom="margin">
                    <wp14:pctWidth>0</wp14:pctWidth>
                  </wp14:sizeRelH>
                  <wp14:sizeRelV relativeFrom="margin">
                    <wp14:pctHeight>0</wp14:pctHeight>
                  </wp14:sizeRelV>
                </wp:anchor>
              </w:drawing>
            </w:r>
          </w:p>
        </w:tc>
        <w:tc>
          <w:tcPr>
            <w:tcW w:w="5145" w:type="dxa"/>
            <w:tcBorders>
              <w:top w:val="single" w:sz="6" w:space="0" w:color="auto"/>
              <w:left w:val="single" w:sz="6" w:space="0" w:color="000000" w:themeColor="text1"/>
              <w:bottom w:val="single" w:sz="6" w:space="0" w:color="auto"/>
              <w:right w:val="single" w:sz="6" w:space="0" w:color="auto"/>
            </w:tcBorders>
            <w:hideMark/>
          </w:tcPr>
          <w:p w14:paraId="747F6BC0" w14:textId="13453ABA" w:rsidR="00126CD8" w:rsidRDefault="00FE47C5" w:rsidP="00E066B2">
            <w:pPr>
              <w:jc w:val="center"/>
              <w:rPr>
                <w:b/>
                <w:bCs/>
              </w:rPr>
            </w:pPr>
            <w:r w:rsidRPr="00DD671A">
              <w:rPr>
                <w:b/>
                <w:bCs/>
              </w:rPr>
              <w:t>Технічні характеристики стелаж</w:t>
            </w:r>
            <w:r w:rsidR="00030BD0">
              <w:rPr>
                <w:b/>
                <w:bCs/>
              </w:rPr>
              <w:t>ів</w:t>
            </w:r>
            <w:r w:rsidRPr="00DD671A">
              <w:rPr>
                <w:b/>
                <w:bCs/>
              </w:rPr>
              <w:t xml:space="preserve"> «МС»</w:t>
            </w:r>
          </w:p>
          <w:p w14:paraId="054B66AF" w14:textId="77777777" w:rsidR="00E066B2" w:rsidRDefault="00E066B2" w:rsidP="00E066B2">
            <w:pPr>
              <w:jc w:val="center"/>
            </w:pPr>
          </w:p>
          <w:p w14:paraId="139C4A6B" w14:textId="4F71D0A0" w:rsidR="00D43AFB" w:rsidRDefault="461BC7FC" w:rsidP="00B9778B">
            <w:r w:rsidRPr="62C43C70">
              <w:rPr>
                <w:rFonts w:ascii="Symbol" w:eastAsia="Symbol" w:hAnsi="Symbol" w:cs="Symbol"/>
              </w:rPr>
              <w:t>·</w:t>
            </w:r>
            <w:r>
              <w:t xml:space="preserve"> Висота </w:t>
            </w:r>
            <w:proofErr w:type="spellStart"/>
            <w:r>
              <w:t>стійок</w:t>
            </w:r>
            <w:proofErr w:type="spellEnd"/>
            <w:r>
              <w:t xml:space="preserve"> 2000 мм</w:t>
            </w:r>
            <w:r w:rsidR="00BA2ECD">
              <w:t>*</w:t>
            </w:r>
            <w:r>
              <w:t>0,9 мм (</w:t>
            </w:r>
            <w:proofErr w:type="spellStart"/>
            <w:r>
              <w:t>стійки</w:t>
            </w:r>
            <w:proofErr w:type="spellEnd"/>
            <w:r>
              <w:t xml:space="preserve"> прокатані);</w:t>
            </w:r>
          </w:p>
          <w:p w14:paraId="49527BBC" w14:textId="1C565BE5" w:rsidR="00DD1681" w:rsidRDefault="00FE47C5" w:rsidP="00B9778B">
            <w:r>
              <w:t xml:space="preserve"> </w:t>
            </w:r>
            <w:r>
              <w:rPr>
                <w:rFonts w:ascii="Symbol" w:eastAsia="Symbol" w:hAnsi="Symbol" w:cs="Symbol"/>
              </w:rPr>
              <w:t>·</w:t>
            </w:r>
            <w:r>
              <w:t xml:space="preserve"> Стійка - кутник 32*32 мм</w:t>
            </w:r>
            <w:r w:rsidR="00DD1681">
              <w:t>;</w:t>
            </w:r>
          </w:p>
          <w:p w14:paraId="497E6456" w14:textId="00BF6356" w:rsidR="00D43AFB" w:rsidRPr="002120EB" w:rsidRDefault="00193F76" w:rsidP="00B9778B">
            <w:r>
              <w:t>кутовий профіл</w:t>
            </w:r>
            <w:r w:rsidR="002120EB">
              <w:t>ь</w:t>
            </w:r>
            <w:r>
              <w:t xml:space="preserve"> товщиною металу 1,5 мм, який має перфоровані отвори з кроком 25 м</w:t>
            </w:r>
            <w:r w:rsidR="002120EB">
              <w:t>м;</w:t>
            </w:r>
          </w:p>
          <w:p w14:paraId="59636AEB" w14:textId="77777777" w:rsidR="00D43AFB" w:rsidRDefault="00FE47C5" w:rsidP="00B9778B">
            <w:r>
              <w:rPr>
                <w:rFonts w:ascii="Symbol" w:eastAsia="Symbol" w:hAnsi="Symbol" w:cs="Symbol"/>
              </w:rPr>
              <w:t>·</w:t>
            </w:r>
            <w:r>
              <w:t xml:space="preserve"> Ширина стелажів – 1200 мм; </w:t>
            </w:r>
          </w:p>
          <w:p w14:paraId="02EA378B" w14:textId="77777777" w:rsidR="00D43AFB" w:rsidRDefault="00FE47C5" w:rsidP="00B9778B">
            <w:r>
              <w:rPr>
                <w:rFonts w:ascii="Symbol" w:eastAsia="Symbol" w:hAnsi="Symbol" w:cs="Symbol"/>
              </w:rPr>
              <w:t>·</w:t>
            </w:r>
            <w:r>
              <w:t xml:space="preserve"> Глибина стелажів – 600 мм; </w:t>
            </w:r>
          </w:p>
          <w:p w14:paraId="63BE73F0" w14:textId="77777777" w:rsidR="00D43AFB" w:rsidRDefault="00FE47C5" w:rsidP="00B9778B">
            <w:r>
              <w:rPr>
                <w:rFonts w:ascii="Symbol" w:eastAsia="Symbol" w:hAnsi="Symbol" w:cs="Symbol"/>
              </w:rPr>
              <w:t>·</w:t>
            </w:r>
            <w:r>
              <w:t xml:space="preserve"> Допустиме навантаження на одну полицю – 150 кг рівномірно розподіленої ваги ; </w:t>
            </w:r>
          </w:p>
          <w:p w14:paraId="11D3B15A" w14:textId="5300E0B4" w:rsidR="00AA5DE3" w:rsidRDefault="00FE47C5" w:rsidP="00B9778B">
            <w:r>
              <w:rPr>
                <w:rFonts w:ascii="Symbol" w:eastAsia="Symbol" w:hAnsi="Symbol" w:cs="Symbol"/>
              </w:rPr>
              <w:t>·</w:t>
            </w:r>
            <w:r>
              <w:t xml:space="preserve"> Кількість полиць на стелажі – 5 шт. </w:t>
            </w:r>
            <w:r>
              <w:rPr>
                <w:rFonts w:ascii="Symbol" w:eastAsia="Symbol" w:hAnsi="Symbol" w:cs="Symbol"/>
              </w:rPr>
              <w:t>·</w:t>
            </w:r>
            <w:r>
              <w:t xml:space="preserve"> Полиці - металеві з додатковими ребрами жорсткості</w:t>
            </w:r>
            <w:r w:rsidR="007D7AEF">
              <w:t xml:space="preserve"> </w:t>
            </w:r>
            <w:r>
              <w:t xml:space="preserve">; </w:t>
            </w:r>
          </w:p>
          <w:p w14:paraId="1B314FF4" w14:textId="1948F114" w:rsidR="00BF010C" w:rsidRPr="00394D80" w:rsidRDefault="461BC7FC" w:rsidP="00B9778B">
            <w:pPr>
              <w:rPr>
                <w:sz w:val="22"/>
                <w:szCs w:val="22"/>
              </w:rPr>
            </w:pPr>
            <w:r w:rsidRPr="62C43C70">
              <w:rPr>
                <w:rFonts w:ascii="Symbol" w:eastAsia="Symbol" w:hAnsi="Symbol" w:cs="Symbol"/>
              </w:rPr>
              <w:t>·</w:t>
            </w:r>
            <w:r>
              <w:t xml:space="preserve"> Крок перестановки полиць – 25 мм; </w:t>
            </w:r>
            <w:r w:rsidRPr="62C43C70">
              <w:rPr>
                <w:rFonts w:ascii="Symbol" w:eastAsia="Symbol" w:hAnsi="Symbol" w:cs="Symbol"/>
              </w:rPr>
              <w:t>·</w:t>
            </w:r>
            <w:r>
              <w:t xml:space="preserve"> Покриття - порошкова фарба,</w:t>
            </w:r>
            <w:r w:rsidR="54E07DA1">
              <w:t xml:space="preserve"> </w:t>
            </w:r>
            <w:r>
              <w:t xml:space="preserve">сірий колір </w:t>
            </w:r>
            <w:proofErr w:type="spellStart"/>
            <w:r>
              <w:t>Ral</w:t>
            </w:r>
            <w:proofErr w:type="spellEnd"/>
            <w:r>
              <w:t xml:space="preserve"> 7038</w:t>
            </w:r>
            <w:r w:rsidRPr="62C43C70">
              <w:rPr>
                <w:rStyle w:val="eop"/>
                <w:b/>
                <w:bCs/>
                <w:sz w:val="22"/>
                <w:szCs w:val="22"/>
              </w:rPr>
              <w:t xml:space="preserve"> </w:t>
            </w:r>
          </w:p>
          <w:p w14:paraId="7308D067" w14:textId="49771719" w:rsidR="00B9778B" w:rsidRPr="00E43961" w:rsidRDefault="00B9778B" w:rsidP="00DD671A">
            <w:pPr>
              <w:tabs>
                <w:tab w:val="left" w:pos="2508"/>
              </w:tabs>
              <w:rPr>
                <w:sz w:val="22"/>
                <w:szCs w:val="22"/>
              </w:rPr>
            </w:pPr>
          </w:p>
        </w:tc>
        <w:tc>
          <w:tcPr>
            <w:tcW w:w="3076"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rPr>
            </w:pPr>
            <w:r w:rsidRPr="00E43961">
              <w:rPr>
                <w:rStyle w:val="eop"/>
                <w:sz w:val="22"/>
                <w:szCs w:val="22"/>
              </w:rPr>
              <w:t> </w:t>
            </w:r>
          </w:p>
        </w:tc>
        <w:tc>
          <w:tcPr>
            <w:tcW w:w="851" w:type="dxa"/>
            <w:tcBorders>
              <w:top w:val="single" w:sz="6" w:space="0" w:color="auto"/>
              <w:left w:val="single" w:sz="6" w:space="0" w:color="auto"/>
              <w:bottom w:val="single" w:sz="6" w:space="0" w:color="auto"/>
              <w:right w:val="single" w:sz="6" w:space="0" w:color="000000" w:themeColor="text1"/>
            </w:tcBorders>
            <w:hideMark/>
          </w:tcPr>
          <w:p w14:paraId="256D567B" w14:textId="77777777" w:rsidR="004354C2" w:rsidRDefault="004354C2" w:rsidP="00EA6404">
            <w:pPr>
              <w:pStyle w:val="paragraph"/>
              <w:spacing w:before="0" w:beforeAutospacing="0" w:after="0" w:afterAutospacing="0"/>
              <w:jc w:val="center"/>
              <w:textAlignment w:val="baseline"/>
              <w:rPr>
                <w:rStyle w:val="eop"/>
                <w:sz w:val="22"/>
                <w:szCs w:val="22"/>
              </w:rPr>
            </w:pPr>
          </w:p>
          <w:p w14:paraId="59FE53FB" w14:textId="77777777" w:rsidR="004354C2" w:rsidRDefault="004354C2" w:rsidP="00EA6404">
            <w:pPr>
              <w:pStyle w:val="paragraph"/>
              <w:spacing w:before="0" w:beforeAutospacing="0" w:after="0" w:afterAutospacing="0"/>
              <w:jc w:val="center"/>
              <w:textAlignment w:val="baseline"/>
              <w:rPr>
                <w:rStyle w:val="eop"/>
                <w:sz w:val="22"/>
                <w:szCs w:val="22"/>
              </w:rPr>
            </w:pPr>
          </w:p>
          <w:p w14:paraId="521D2832" w14:textId="77777777" w:rsidR="004354C2" w:rsidRDefault="004354C2" w:rsidP="00EA6404">
            <w:pPr>
              <w:pStyle w:val="paragraph"/>
              <w:spacing w:before="0" w:beforeAutospacing="0" w:after="0" w:afterAutospacing="0"/>
              <w:jc w:val="center"/>
              <w:textAlignment w:val="baseline"/>
              <w:rPr>
                <w:rStyle w:val="eop"/>
                <w:sz w:val="22"/>
                <w:szCs w:val="22"/>
              </w:rPr>
            </w:pPr>
          </w:p>
          <w:p w14:paraId="5145F17F" w14:textId="77777777" w:rsidR="004354C2" w:rsidRDefault="004354C2" w:rsidP="00EA6404">
            <w:pPr>
              <w:pStyle w:val="paragraph"/>
              <w:spacing w:before="0" w:beforeAutospacing="0" w:after="0" w:afterAutospacing="0"/>
              <w:jc w:val="center"/>
              <w:textAlignment w:val="baseline"/>
              <w:rPr>
                <w:rStyle w:val="eop"/>
                <w:sz w:val="22"/>
                <w:szCs w:val="22"/>
              </w:rPr>
            </w:pPr>
          </w:p>
          <w:p w14:paraId="72E1C00B" w14:textId="77777777" w:rsidR="004354C2" w:rsidRDefault="004354C2" w:rsidP="00EA6404">
            <w:pPr>
              <w:pStyle w:val="paragraph"/>
              <w:spacing w:before="0" w:beforeAutospacing="0" w:after="0" w:afterAutospacing="0"/>
              <w:jc w:val="center"/>
              <w:textAlignment w:val="baseline"/>
              <w:rPr>
                <w:rStyle w:val="eop"/>
                <w:sz w:val="22"/>
                <w:szCs w:val="22"/>
              </w:rPr>
            </w:pPr>
          </w:p>
          <w:p w14:paraId="35E30B0E" w14:textId="77777777" w:rsidR="004354C2" w:rsidRDefault="004354C2" w:rsidP="00EA6404">
            <w:pPr>
              <w:pStyle w:val="paragraph"/>
              <w:spacing w:before="0" w:beforeAutospacing="0" w:after="0" w:afterAutospacing="0"/>
              <w:jc w:val="center"/>
              <w:textAlignment w:val="baseline"/>
              <w:rPr>
                <w:rStyle w:val="eop"/>
                <w:sz w:val="22"/>
                <w:szCs w:val="22"/>
              </w:rPr>
            </w:pPr>
          </w:p>
          <w:p w14:paraId="480A2402" w14:textId="77777777" w:rsidR="004354C2" w:rsidRDefault="004354C2" w:rsidP="00EA6404">
            <w:pPr>
              <w:pStyle w:val="paragraph"/>
              <w:spacing w:before="0" w:beforeAutospacing="0" w:after="0" w:afterAutospacing="0"/>
              <w:jc w:val="center"/>
              <w:textAlignment w:val="baseline"/>
              <w:rPr>
                <w:rStyle w:val="eop"/>
                <w:sz w:val="22"/>
                <w:szCs w:val="22"/>
              </w:rPr>
            </w:pPr>
          </w:p>
          <w:p w14:paraId="4D9BE1CE" w14:textId="558E8CF5" w:rsidR="00522118" w:rsidRDefault="003128A4" w:rsidP="00EA6404">
            <w:pPr>
              <w:pStyle w:val="paragraph"/>
              <w:spacing w:before="0" w:beforeAutospacing="0" w:after="0" w:afterAutospacing="0"/>
              <w:jc w:val="center"/>
              <w:textAlignment w:val="baseline"/>
              <w:rPr>
                <w:rStyle w:val="eop"/>
                <w:b/>
                <w:bCs/>
                <w:sz w:val="22"/>
                <w:szCs w:val="22"/>
              </w:rPr>
            </w:pPr>
            <w:r>
              <w:rPr>
                <w:rStyle w:val="eop"/>
                <w:b/>
                <w:bCs/>
                <w:sz w:val="22"/>
                <w:szCs w:val="22"/>
              </w:rPr>
              <w:t>12</w:t>
            </w:r>
          </w:p>
          <w:p w14:paraId="5A270789" w14:textId="77777777" w:rsidR="00522118" w:rsidRDefault="00522118" w:rsidP="00EA6404">
            <w:pPr>
              <w:pStyle w:val="paragraph"/>
              <w:spacing w:before="0" w:beforeAutospacing="0" w:after="0" w:afterAutospacing="0"/>
              <w:jc w:val="center"/>
              <w:textAlignment w:val="baseline"/>
              <w:rPr>
                <w:rStyle w:val="eop"/>
                <w:b/>
                <w:bCs/>
                <w:sz w:val="22"/>
                <w:szCs w:val="22"/>
              </w:rPr>
            </w:pPr>
          </w:p>
          <w:p w14:paraId="3FFE1A4C" w14:textId="6B6FAFF5" w:rsidR="00EE2761" w:rsidRPr="004354C2" w:rsidRDefault="00EE2761" w:rsidP="00EA6404">
            <w:pPr>
              <w:pStyle w:val="paragraph"/>
              <w:spacing w:before="0" w:beforeAutospacing="0" w:after="0" w:afterAutospacing="0"/>
              <w:jc w:val="center"/>
              <w:textAlignment w:val="baseline"/>
              <w:rPr>
                <w:b/>
                <w:bCs/>
                <w:sz w:val="22"/>
                <w:szCs w:val="22"/>
              </w:rPr>
            </w:pPr>
            <w:r w:rsidRPr="004354C2">
              <w:rPr>
                <w:rStyle w:val="eop"/>
                <w:b/>
                <w:bCs/>
                <w:sz w:val="22"/>
                <w:szCs w:val="22"/>
              </w:rPr>
              <w:t>  </w:t>
            </w:r>
          </w:p>
        </w:tc>
        <w:tc>
          <w:tcPr>
            <w:tcW w:w="1984" w:type="dxa"/>
            <w:tcBorders>
              <w:top w:val="single" w:sz="6" w:space="0" w:color="auto"/>
              <w:left w:val="single" w:sz="6" w:space="0" w:color="000000" w:themeColor="text1"/>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c>
          <w:tcPr>
            <w:tcW w:w="1985" w:type="dxa"/>
            <w:tcBorders>
              <w:top w:val="single" w:sz="6" w:space="0" w:color="auto"/>
              <w:left w:val="single" w:sz="6" w:space="0" w:color="000000" w:themeColor="text1"/>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r>
      <w:tr w:rsidR="00610C32" w:rsidRPr="00E43961" w14:paraId="1EC5D356" w14:textId="77777777" w:rsidTr="62C43C70">
        <w:trPr>
          <w:trHeight w:val="424"/>
        </w:trPr>
        <w:tc>
          <w:tcPr>
            <w:tcW w:w="13600" w:type="dxa"/>
            <w:gridSpan w:val="6"/>
            <w:tcBorders>
              <w:top w:val="single" w:sz="6" w:space="0" w:color="auto"/>
              <w:left w:val="single" w:sz="6" w:space="0" w:color="000000" w:themeColor="text1"/>
              <w:bottom w:val="single" w:sz="6" w:space="0" w:color="auto"/>
              <w:right w:val="single" w:sz="6" w:space="0" w:color="auto"/>
            </w:tcBorders>
            <w:shd w:val="clear" w:color="auto" w:fill="DAE9F7" w:themeFill="text2" w:themeFillTint="1A"/>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rPr>
            </w:pPr>
            <w:r w:rsidRPr="00E43961">
              <w:rPr>
                <w:rStyle w:val="eop"/>
                <w:b/>
                <w:sz w:val="22"/>
                <w:szCs w:val="22"/>
              </w:rPr>
              <w:t xml:space="preserve">Всього, грн. </w:t>
            </w:r>
          </w:p>
        </w:tc>
        <w:tc>
          <w:tcPr>
            <w:tcW w:w="1985" w:type="dxa"/>
            <w:tcBorders>
              <w:top w:val="single" w:sz="6" w:space="0" w:color="auto"/>
              <w:left w:val="single" w:sz="6" w:space="0" w:color="000000" w:themeColor="text1"/>
              <w:bottom w:val="single" w:sz="6" w:space="0" w:color="auto"/>
              <w:right w:val="single" w:sz="6" w:space="0" w:color="auto"/>
            </w:tcBorders>
            <w:shd w:val="clear" w:color="auto" w:fill="DAE9F7" w:themeFill="text2" w:themeFillTint="1A"/>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rPr>
            </w:pPr>
          </w:p>
        </w:tc>
      </w:tr>
      <w:tr w:rsidR="002A4AE7" w:rsidRPr="00E43961" w14:paraId="135B4EBF" w14:textId="77777777" w:rsidTr="62C43C70">
        <w:trPr>
          <w:trHeight w:val="1667"/>
        </w:trPr>
        <w:tc>
          <w:tcPr>
            <w:tcW w:w="15585" w:type="dxa"/>
            <w:gridSpan w:val="7"/>
            <w:tcBorders>
              <w:top w:val="single" w:sz="6" w:space="0" w:color="auto"/>
              <w:left w:val="single" w:sz="6" w:space="0" w:color="000000" w:themeColor="text1"/>
              <w:bottom w:val="single" w:sz="6" w:space="0" w:color="auto"/>
              <w:right w:val="single" w:sz="6" w:space="0" w:color="auto"/>
            </w:tcBorders>
            <w:vAlign w:val="center"/>
            <w:hideMark/>
          </w:tcPr>
          <w:p w14:paraId="5D7E0683" w14:textId="6FB00391" w:rsidR="0000151D" w:rsidRPr="00E43961" w:rsidRDefault="0000151D" w:rsidP="00EA6404">
            <w:pPr>
              <w:pStyle w:val="ListParagraph"/>
              <w:numPr>
                <w:ilvl w:val="0"/>
                <w:numId w:val="1"/>
              </w:numPr>
              <w:tabs>
                <w:tab w:val="clear" w:pos="720"/>
                <w:tab w:val="left" w:pos="411"/>
              </w:tabs>
              <w:ind w:left="127" w:firstLine="0"/>
              <w:contextualSpacing/>
              <w:textAlignment w:val="baseline"/>
              <w:rPr>
                <w:i/>
                <w:iCs/>
                <w:color w:val="808080"/>
                <w:sz w:val="22"/>
                <w:szCs w:val="22"/>
                <w:lang w:eastAsia="uk-UA"/>
              </w:rPr>
            </w:pPr>
            <w:r w:rsidRPr="00E43961">
              <w:rPr>
                <w:i/>
                <w:iCs/>
                <w:color w:val="808080"/>
                <w:sz w:val="22"/>
                <w:szCs w:val="22"/>
                <w:lang w:eastAsia="uk-UA"/>
              </w:rPr>
              <w:t>Допускаються будь-які аналоги з технічними та функціональними характеристиками не гірше наведених</w:t>
            </w:r>
            <w:r w:rsidR="00D13F4E">
              <w:rPr>
                <w:i/>
                <w:iCs/>
                <w:color w:val="808080"/>
                <w:sz w:val="22"/>
                <w:szCs w:val="22"/>
                <w:lang w:eastAsia="uk-UA"/>
              </w:rPr>
              <w:t>.</w:t>
            </w:r>
          </w:p>
          <w:p w14:paraId="2467D68D" w14:textId="64587F5F"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rPr>
              <w:t> </w:t>
            </w:r>
          </w:p>
          <w:p w14:paraId="07886C1A" w14:textId="4C2D5C75" w:rsidR="00742790" w:rsidRPr="00E43961" w:rsidRDefault="00742790" w:rsidP="00EA6404">
            <w:pPr>
              <w:pStyle w:val="ListParagraph"/>
              <w:numPr>
                <w:ilvl w:val="0"/>
                <w:numId w:val="1"/>
              </w:numPr>
              <w:tabs>
                <w:tab w:val="clear" w:pos="720"/>
                <w:tab w:val="left" w:pos="411"/>
              </w:tabs>
              <w:ind w:left="127" w:firstLine="0"/>
              <w:contextualSpacing/>
              <w:textAlignment w:val="baseline"/>
              <w:rPr>
                <w:i/>
                <w:iCs/>
                <w:color w:val="808080"/>
                <w:sz w:val="22"/>
                <w:szCs w:val="22"/>
                <w:lang w:eastAsia="uk-UA"/>
              </w:rPr>
            </w:pPr>
            <w:r w:rsidRPr="00E43961">
              <w:rPr>
                <w:i/>
                <w:iCs/>
                <w:color w:val="808080"/>
                <w:sz w:val="22"/>
                <w:szCs w:val="22"/>
                <w:lang w:eastAsia="uk-UA"/>
              </w:rPr>
              <w:t>Вартість доставки</w:t>
            </w:r>
            <w:r w:rsidR="00CA063A">
              <w:rPr>
                <w:i/>
                <w:iCs/>
                <w:color w:val="808080"/>
                <w:sz w:val="22"/>
                <w:szCs w:val="22"/>
                <w:lang w:eastAsia="uk-UA"/>
              </w:rPr>
              <w:t xml:space="preserve"> та зб</w:t>
            </w:r>
            <w:r w:rsidR="00827C6A">
              <w:rPr>
                <w:i/>
                <w:iCs/>
                <w:color w:val="808080"/>
                <w:sz w:val="22"/>
                <w:szCs w:val="22"/>
                <w:lang w:eastAsia="uk-UA"/>
              </w:rPr>
              <w:t>і</w:t>
            </w:r>
            <w:r w:rsidR="00CA063A">
              <w:rPr>
                <w:i/>
                <w:iCs/>
                <w:color w:val="808080"/>
                <w:sz w:val="22"/>
                <w:szCs w:val="22"/>
                <w:lang w:eastAsia="uk-UA"/>
              </w:rPr>
              <w:t xml:space="preserve">рки з </w:t>
            </w:r>
            <w:r w:rsidR="00461480">
              <w:rPr>
                <w:i/>
                <w:iCs/>
                <w:color w:val="808080"/>
                <w:sz w:val="22"/>
                <w:szCs w:val="22"/>
                <w:lang w:eastAsia="uk-UA"/>
              </w:rPr>
              <w:t>монтуванням</w:t>
            </w:r>
            <w:r w:rsidRPr="00E43961">
              <w:rPr>
                <w:i/>
                <w:iCs/>
                <w:color w:val="808080"/>
                <w:sz w:val="22"/>
                <w:szCs w:val="22"/>
                <w:lang w:eastAsia="uk-UA"/>
              </w:rPr>
              <w:t xml:space="preserve"> має бути врахована у вартість товару</w:t>
            </w:r>
            <w:r w:rsidR="00461480">
              <w:rPr>
                <w:i/>
                <w:iCs/>
                <w:color w:val="808080"/>
                <w:sz w:val="22"/>
                <w:szCs w:val="22"/>
                <w:lang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sidRPr="00E43961">
              <w:rPr>
                <w:rStyle w:val="eop"/>
                <w:color w:val="808080"/>
                <w:sz w:val="22"/>
                <w:szCs w:val="22"/>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Pr="004638C5" w:rsidRDefault="007F1FD3" w:rsidP="007F1FD3">
      <w:pPr>
        <w:pStyle w:val="paragraph"/>
        <w:spacing w:before="0" w:beforeAutospacing="0" w:after="0" w:afterAutospacing="0"/>
        <w:ind w:firstLine="345"/>
        <w:jc w:val="both"/>
        <w:textAlignment w:val="baseline"/>
        <w:rPr>
          <w:sz w:val="22"/>
          <w:szCs w:val="22"/>
        </w:rPr>
      </w:pPr>
      <w:r w:rsidRPr="004638C5">
        <w:rPr>
          <w:rStyle w:val="normaltextrun"/>
          <w:b/>
          <w:bCs/>
          <w:i/>
          <w:iCs/>
          <w:sz w:val="22"/>
          <w:szCs w:val="22"/>
        </w:rPr>
        <w:t xml:space="preserve">* </w:t>
      </w:r>
      <w:r w:rsidRPr="004638C5">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4638C5">
        <w:rPr>
          <w:i/>
          <w:iCs/>
          <w:sz w:val="22"/>
          <w:szCs w:val="22"/>
          <w:lang w:eastAsia="uk-UA"/>
        </w:rPr>
        <w:t xml:space="preserve">на </w:t>
      </w:r>
      <w:r w:rsidR="000F2E43" w:rsidRPr="004638C5">
        <w:rPr>
          <w:i/>
          <w:iCs/>
          <w:sz w:val="22"/>
          <w:szCs w:val="22"/>
          <w:lang w:eastAsia="uk-UA"/>
        </w:rPr>
        <w:t xml:space="preserve">товари, </w:t>
      </w:r>
      <w:r w:rsidRPr="004638C5">
        <w:rPr>
          <w:rStyle w:val="normaltextrun"/>
          <w:i/>
          <w:iCs/>
          <w:sz w:val="22"/>
          <w:szCs w:val="22"/>
        </w:rPr>
        <w:t>вказані у ціновому запиті.</w:t>
      </w:r>
      <w:r w:rsidRPr="004638C5">
        <w:rPr>
          <w:rStyle w:val="tabchar"/>
          <w:sz w:val="22"/>
          <w:szCs w:val="22"/>
        </w:rPr>
        <w:t xml:space="preserve"> </w:t>
      </w:r>
      <w:r w:rsidRPr="004638C5">
        <w:rPr>
          <w:rStyle w:val="eop"/>
          <w:sz w:val="22"/>
          <w:szCs w:val="22"/>
        </w:rPr>
        <w:t> </w:t>
      </w:r>
    </w:p>
    <w:p w14:paraId="611A5906" w14:textId="425F4E55" w:rsidR="009678FC" w:rsidRDefault="004638C5" w:rsidP="004638C5">
      <w:pPr>
        <w:pStyle w:val="paragraph"/>
        <w:spacing w:before="0" w:beforeAutospacing="0" w:after="0" w:afterAutospacing="0"/>
        <w:textAlignment w:val="baseline"/>
        <w:rPr>
          <w:sz w:val="22"/>
          <w:szCs w:val="22"/>
        </w:rPr>
      </w:pPr>
      <w:r w:rsidRPr="004638C5">
        <w:rPr>
          <w:sz w:val="22"/>
          <w:szCs w:val="22"/>
        </w:rPr>
        <w:t xml:space="preserve">      ** Закупівля відбувається одним лотом.</w:t>
      </w:r>
    </w:p>
    <w:p w14:paraId="2CC8B322" w14:textId="77777777" w:rsidR="004638C5" w:rsidRPr="004638C5" w:rsidRDefault="004638C5" w:rsidP="004638C5">
      <w:pPr>
        <w:pStyle w:val="paragraph"/>
        <w:spacing w:before="0" w:beforeAutospacing="0" w:after="0" w:afterAutospacing="0"/>
        <w:textAlignment w:val="baseline"/>
        <w:rPr>
          <w:sz w:val="22"/>
          <w:szCs w:val="22"/>
        </w:rPr>
      </w:pPr>
    </w:p>
    <w:p w14:paraId="4AD6183E" w14:textId="69C4A024" w:rsidR="009678FC" w:rsidRPr="00E43961" w:rsidRDefault="009678FC" w:rsidP="009678FC">
      <w:pPr>
        <w:spacing w:line="240" w:lineRule="exact"/>
        <w:textAlignment w:val="baseline"/>
        <w:rPr>
          <w:color w:val="000000"/>
          <w:sz w:val="22"/>
          <w:szCs w:val="22"/>
          <w:lang w:eastAsia="uk-UA"/>
        </w:rPr>
      </w:pPr>
      <w:r w:rsidRPr="62C43C70">
        <w:rPr>
          <w:b/>
          <w:bCs/>
          <w:color w:val="000000" w:themeColor="text1"/>
          <w:sz w:val="22"/>
          <w:szCs w:val="22"/>
          <w:lang w:eastAsia="uk-UA"/>
        </w:rPr>
        <w:t xml:space="preserve">Умови оплати: </w:t>
      </w:r>
      <w:r w:rsidRPr="62C43C70">
        <w:rPr>
          <w:color w:val="000000" w:themeColor="text1"/>
          <w:sz w:val="22"/>
          <w:szCs w:val="22"/>
          <w:lang w:eastAsia="uk-UA"/>
        </w:rPr>
        <w:t xml:space="preserve">_______ </w:t>
      </w:r>
      <w:r w:rsidRPr="62C43C70">
        <w:rPr>
          <w:b/>
          <w:bCs/>
          <w:color w:val="000000" w:themeColor="text1"/>
          <w:sz w:val="22"/>
          <w:szCs w:val="22"/>
          <w:lang w:eastAsia="uk-UA"/>
        </w:rPr>
        <w:t>(</w:t>
      </w:r>
      <w:r w:rsidR="00941431" w:rsidRPr="62C43C70">
        <w:rPr>
          <w:b/>
          <w:bCs/>
          <w:color w:val="000000" w:themeColor="text1"/>
          <w:sz w:val="22"/>
          <w:szCs w:val="22"/>
          <w:lang w:eastAsia="uk-UA"/>
        </w:rPr>
        <w:t xml:space="preserve">прописати у % післяплата / передплата) </w:t>
      </w:r>
      <w:r w:rsidR="00617CD9" w:rsidRPr="62C43C70">
        <w:rPr>
          <w:b/>
          <w:bCs/>
          <w:color w:val="000000" w:themeColor="text1"/>
          <w:sz w:val="22"/>
          <w:szCs w:val="22"/>
          <w:lang w:eastAsia="uk-UA"/>
        </w:rPr>
        <w:t>(</w:t>
      </w:r>
      <w:r w:rsidR="00941431" w:rsidRPr="62C43C70">
        <w:rPr>
          <w:b/>
          <w:bCs/>
          <w:color w:val="000000" w:themeColor="text1"/>
          <w:sz w:val="22"/>
          <w:szCs w:val="22"/>
          <w:lang w:eastAsia="uk-UA"/>
        </w:rPr>
        <w:t>обов’язково заповнити</w:t>
      </w:r>
      <w:r w:rsidR="00617CD9" w:rsidRPr="62C43C70">
        <w:rPr>
          <w:b/>
          <w:bCs/>
          <w:color w:val="000000" w:themeColor="text1"/>
          <w:sz w:val="22"/>
          <w:szCs w:val="22"/>
          <w:lang w:eastAsia="uk-UA"/>
        </w:rPr>
        <w:t>)</w:t>
      </w:r>
    </w:p>
    <w:p w14:paraId="1F0F234F" w14:textId="77777777" w:rsidR="00617CD9" w:rsidRDefault="00617CD9" w:rsidP="001C3030">
      <w:pPr>
        <w:spacing w:line="240" w:lineRule="exact"/>
        <w:textAlignment w:val="baseline"/>
        <w:rPr>
          <w:b/>
          <w:bCs/>
          <w:color w:val="000000"/>
          <w:sz w:val="22"/>
          <w:szCs w:val="22"/>
          <w:lang w:eastAsia="uk-UA"/>
        </w:rPr>
      </w:pPr>
    </w:p>
    <w:p w14:paraId="3A4E0946" w14:textId="5BF7BEE7" w:rsidR="009678FC" w:rsidRPr="00E43961" w:rsidRDefault="009678FC" w:rsidP="001C3030">
      <w:pPr>
        <w:spacing w:line="240" w:lineRule="exact"/>
        <w:textAlignment w:val="baseline"/>
        <w:rPr>
          <w:color w:val="000000"/>
          <w:sz w:val="22"/>
          <w:szCs w:val="22"/>
          <w:lang w:eastAsia="uk-UA"/>
        </w:rPr>
      </w:pPr>
      <w:r w:rsidRPr="62C43C70">
        <w:rPr>
          <w:b/>
          <w:bCs/>
          <w:color w:val="000000" w:themeColor="text1"/>
          <w:sz w:val="22"/>
          <w:szCs w:val="22"/>
          <w:lang w:eastAsia="uk-UA"/>
        </w:rPr>
        <w:t>Термін поставки:</w:t>
      </w:r>
      <w:r w:rsidRPr="62C43C70">
        <w:rPr>
          <w:color w:val="000000" w:themeColor="text1"/>
          <w:sz w:val="22"/>
          <w:szCs w:val="22"/>
          <w:lang w:eastAsia="uk-UA"/>
        </w:rPr>
        <w:t xml:space="preserve"> _______ календарних днів з моменту укладення договору</w:t>
      </w:r>
      <w:r w:rsidR="00BA2ECD" w:rsidRPr="62C43C70">
        <w:rPr>
          <w:b/>
          <w:bCs/>
          <w:color w:val="000000" w:themeColor="text1"/>
          <w:sz w:val="22"/>
          <w:szCs w:val="22"/>
          <w:lang w:eastAsia="uk-UA"/>
        </w:rPr>
        <w:t xml:space="preserve"> </w:t>
      </w:r>
      <w:r w:rsidR="00617CD9" w:rsidRPr="62C43C70">
        <w:rPr>
          <w:b/>
          <w:bCs/>
          <w:color w:val="000000" w:themeColor="text1"/>
          <w:sz w:val="22"/>
          <w:szCs w:val="22"/>
          <w:lang w:eastAsia="uk-UA"/>
        </w:rPr>
        <w:t>(</w:t>
      </w:r>
      <w:r w:rsidR="00BA2ECD" w:rsidRPr="62C43C70">
        <w:rPr>
          <w:b/>
          <w:bCs/>
          <w:color w:val="000000" w:themeColor="text1"/>
          <w:sz w:val="22"/>
          <w:szCs w:val="22"/>
          <w:lang w:eastAsia="uk-UA"/>
        </w:rPr>
        <w:t>обов’язково заповнити</w:t>
      </w:r>
      <w:r w:rsidR="00617CD9" w:rsidRPr="62C43C70">
        <w:rPr>
          <w:b/>
          <w:bCs/>
          <w:color w:val="000000" w:themeColor="text1"/>
          <w:sz w:val="22"/>
          <w:szCs w:val="22"/>
          <w:lang w:eastAsia="uk-UA"/>
        </w:rPr>
        <w:t>)</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rPr>
      </w:pPr>
      <w:r w:rsidRPr="00E43961">
        <w:rPr>
          <w:rStyle w:val="eop"/>
          <w:color w:val="000000"/>
          <w:sz w:val="16"/>
          <w:szCs w:val="16"/>
        </w:rPr>
        <w:t> </w:t>
      </w:r>
    </w:p>
    <w:p w14:paraId="24A98F83" w14:textId="1600181F" w:rsidR="009678FC" w:rsidRPr="00E43961" w:rsidRDefault="009678FC" w:rsidP="009678FC">
      <w:pPr>
        <w:ind w:firstLine="357"/>
        <w:jc w:val="both"/>
        <w:rPr>
          <w:spacing w:val="-4"/>
          <w:sz w:val="22"/>
          <w:szCs w:val="22"/>
        </w:rPr>
      </w:pPr>
      <w:r w:rsidRPr="00B861CA">
        <w:rPr>
          <w:spacing w:val="-4"/>
          <w:sz w:val="22"/>
          <w:szCs w:val="22"/>
        </w:rPr>
        <w:t>Ми погоджуємось, що всі витрати, пов’язані з</w:t>
      </w:r>
      <w:r w:rsidR="004921D5" w:rsidRPr="00B861CA">
        <w:rPr>
          <w:spacing w:val="-4"/>
          <w:sz w:val="22"/>
          <w:szCs w:val="22"/>
        </w:rPr>
        <w:t xml:space="preserve"> </w:t>
      </w:r>
      <w:r w:rsidRPr="00B861CA">
        <w:rPr>
          <w:spacing w:val="-4"/>
          <w:sz w:val="22"/>
          <w:szCs w:val="22"/>
        </w:rPr>
        <w:t xml:space="preserve">доставкою товару, </w:t>
      </w:r>
      <w:proofErr w:type="spellStart"/>
      <w:r w:rsidRPr="00B861CA">
        <w:rPr>
          <w:spacing w:val="-4"/>
          <w:sz w:val="22"/>
          <w:szCs w:val="22"/>
        </w:rPr>
        <w:t>завантажувально</w:t>
      </w:r>
      <w:proofErr w:type="spellEnd"/>
      <w:r w:rsidRPr="00B861CA">
        <w:rPr>
          <w:spacing w:val="-4"/>
          <w:sz w:val="22"/>
          <w:szCs w:val="22"/>
        </w:rPr>
        <w:t>-розвантажувальними роботами, монтажем та встановленням на об’єкті,</w:t>
      </w:r>
      <w:r w:rsidRPr="00E43961">
        <w:rPr>
          <w:spacing w:val="-4"/>
          <w:sz w:val="22"/>
          <w:szCs w:val="22"/>
        </w:rPr>
        <w:t xml:space="preserve"> здійснюються за рахунок</w:t>
      </w:r>
      <w:r w:rsidR="00B861CA">
        <w:rPr>
          <w:spacing w:val="-4"/>
          <w:sz w:val="22"/>
          <w:szCs w:val="22"/>
        </w:rPr>
        <w:t xml:space="preserve"> </w:t>
      </w:r>
      <w:r w:rsidRPr="00E43961">
        <w:rPr>
          <w:spacing w:val="-4"/>
          <w:sz w:val="22"/>
          <w:szCs w:val="22"/>
        </w:rPr>
        <w:t>Постачальника</w:t>
      </w:r>
      <w:r w:rsidR="00927965">
        <w:rPr>
          <w:spacing w:val="-4"/>
          <w:sz w:val="22"/>
          <w:szCs w:val="22"/>
        </w:rPr>
        <w:t xml:space="preserve">. </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eastAsia="uk-UA"/>
        </w:rPr>
      </w:pPr>
      <w:r w:rsidRPr="00E43961">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r w:rsidRPr="214B7DDD">
        <w:rPr>
          <w:rStyle w:val="normaltextrun"/>
          <w:color w:val="000000" w:themeColor="text1"/>
          <w:sz w:val="22"/>
          <w:szCs w:val="22"/>
        </w:rPr>
        <w:t>Керівник організації/ФОП: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61AAAB93" w14:textId="680AD642" w:rsidR="00456C80" w:rsidRDefault="00F17530" w:rsidP="00073FA7">
      <w:pPr>
        <w:pStyle w:val="paragraph"/>
        <w:spacing w:before="0" w:beforeAutospacing="0" w:after="0" w:afterAutospacing="0"/>
        <w:ind w:left="540" w:firstLine="420"/>
        <w:textAlignment w:val="baseline"/>
        <w:rPr>
          <w:rStyle w:val="normaltextrun"/>
          <w:color w:val="000000"/>
          <w:sz w:val="22"/>
          <w:szCs w:val="22"/>
        </w:rPr>
      </w:pPr>
      <w:r>
        <w:rPr>
          <w:rStyle w:val="normaltextrun"/>
          <w:color w:val="000000"/>
          <w:sz w:val="22"/>
          <w:szCs w:val="22"/>
        </w:rPr>
        <w:t xml:space="preserve">                                </w:t>
      </w:r>
      <w:r w:rsidR="007F1FD3" w:rsidRPr="00E43961">
        <w:rPr>
          <w:rStyle w:val="normaltextrun"/>
          <w:color w:val="000000"/>
          <w:sz w:val="22"/>
          <w:szCs w:val="22"/>
        </w:rPr>
        <w:t> МП        дата                                                 підпис</w:t>
      </w:r>
      <w:r w:rsidR="007F1FD3" w:rsidRPr="00E43961">
        <w:rPr>
          <w:rStyle w:val="tabchar"/>
          <w:rFonts w:ascii="Calibri" w:hAnsi="Calibri" w:cs="Calibri"/>
          <w:color w:val="000000"/>
          <w:sz w:val="22"/>
          <w:szCs w:val="22"/>
        </w:rPr>
        <w:t xml:space="preserve"> </w:t>
      </w:r>
      <w:r w:rsidR="007F1FD3" w:rsidRPr="00E43961">
        <w:rPr>
          <w:rStyle w:val="normaltextrun"/>
          <w:color w:val="000000"/>
          <w:sz w:val="22"/>
          <w:szCs w:val="22"/>
        </w:rPr>
        <w:t>ПІБ </w:t>
      </w:r>
    </w:p>
    <w:p w14:paraId="0CB4399D" w14:textId="77777777" w:rsidR="00D84E5C" w:rsidRPr="00DD671A" w:rsidRDefault="00D84E5C" w:rsidP="00DD671A">
      <w:pPr>
        <w:rPr>
          <w:rStyle w:val="eop"/>
          <w:b/>
          <w:bCs/>
          <w:color w:val="000000"/>
          <w:sz w:val="22"/>
          <w:szCs w:val="22"/>
        </w:rPr>
      </w:pPr>
    </w:p>
    <w:sectPr w:rsidR="00D84E5C" w:rsidRPr="00DD671A" w:rsidSect="00456C80">
      <w:pgSz w:w="16838" w:h="11906" w:orient="landscape"/>
      <w:pgMar w:top="1134" w:right="720" w:bottom="567"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5BC1C" w14:textId="77777777" w:rsidR="002129A6" w:rsidRDefault="002129A6" w:rsidP="00B948CF">
      <w:r>
        <w:separator/>
      </w:r>
    </w:p>
  </w:endnote>
  <w:endnote w:type="continuationSeparator" w:id="0">
    <w:p w14:paraId="23208CA8" w14:textId="77777777" w:rsidR="002129A6" w:rsidRDefault="002129A6" w:rsidP="00B948CF">
      <w:r>
        <w:continuationSeparator/>
      </w:r>
    </w:p>
  </w:endnote>
  <w:endnote w:type="continuationNotice" w:id="1">
    <w:p w14:paraId="2734D717" w14:textId="77777777" w:rsidR="002129A6" w:rsidRDefault="00212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B712" w14:textId="77777777" w:rsidR="002129A6" w:rsidRDefault="002129A6" w:rsidP="00B948CF">
      <w:r>
        <w:separator/>
      </w:r>
    </w:p>
  </w:footnote>
  <w:footnote w:type="continuationSeparator" w:id="0">
    <w:p w14:paraId="2CA5B877" w14:textId="77777777" w:rsidR="002129A6" w:rsidRDefault="002129A6" w:rsidP="00B948CF">
      <w:r>
        <w:continuationSeparator/>
      </w:r>
    </w:p>
  </w:footnote>
  <w:footnote w:type="continuationNotice" w:id="1">
    <w:p w14:paraId="2E72D9C3" w14:textId="77777777" w:rsidR="002129A6" w:rsidRDefault="002129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BB"/>
    <w:rsid w:val="0000151D"/>
    <w:rsid w:val="0000424D"/>
    <w:rsid w:val="00007D57"/>
    <w:rsid w:val="000119B4"/>
    <w:rsid w:val="000127B7"/>
    <w:rsid w:val="000153C5"/>
    <w:rsid w:val="000206C8"/>
    <w:rsid w:val="000215FE"/>
    <w:rsid w:val="00022CE9"/>
    <w:rsid w:val="0002329A"/>
    <w:rsid w:val="0002696F"/>
    <w:rsid w:val="00027BB1"/>
    <w:rsid w:val="00030BD0"/>
    <w:rsid w:val="000326A8"/>
    <w:rsid w:val="000334C4"/>
    <w:rsid w:val="00033699"/>
    <w:rsid w:val="0003635E"/>
    <w:rsid w:val="0003688C"/>
    <w:rsid w:val="000368BE"/>
    <w:rsid w:val="00037277"/>
    <w:rsid w:val="00046908"/>
    <w:rsid w:val="00050974"/>
    <w:rsid w:val="00052B37"/>
    <w:rsid w:val="00060556"/>
    <w:rsid w:val="000606B3"/>
    <w:rsid w:val="00061280"/>
    <w:rsid w:val="00061BEC"/>
    <w:rsid w:val="00066257"/>
    <w:rsid w:val="00073AB7"/>
    <w:rsid w:val="00073FA7"/>
    <w:rsid w:val="00075AD4"/>
    <w:rsid w:val="00077FB7"/>
    <w:rsid w:val="00081B19"/>
    <w:rsid w:val="00082C23"/>
    <w:rsid w:val="00082C4A"/>
    <w:rsid w:val="00084E3C"/>
    <w:rsid w:val="00086D6A"/>
    <w:rsid w:val="000872D3"/>
    <w:rsid w:val="00090D46"/>
    <w:rsid w:val="00093320"/>
    <w:rsid w:val="00094E16"/>
    <w:rsid w:val="000963A5"/>
    <w:rsid w:val="00096D7C"/>
    <w:rsid w:val="00097375"/>
    <w:rsid w:val="00097ABD"/>
    <w:rsid w:val="00097EC1"/>
    <w:rsid w:val="000A35E3"/>
    <w:rsid w:val="000A3BA2"/>
    <w:rsid w:val="000A5180"/>
    <w:rsid w:val="000A60E0"/>
    <w:rsid w:val="000B004E"/>
    <w:rsid w:val="000B1194"/>
    <w:rsid w:val="000B2556"/>
    <w:rsid w:val="000B2A6B"/>
    <w:rsid w:val="000B3D19"/>
    <w:rsid w:val="000B4057"/>
    <w:rsid w:val="000B4104"/>
    <w:rsid w:val="000B7393"/>
    <w:rsid w:val="000C729E"/>
    <w:rsid w:val="000C75F4"/>
    <w:rsid w:val="000D0390"/>
    <w:rsid w:val="000D0DD0"/>
    <w:rsid w:val="000D1E46"/>
    <w:rsid w:val="000D2EC8"/>
    <w:rsid w:val="000D3840"/>
    <w:rsid w:val="000D401E"/>
    <w:rsid w:val="000D517C"/>
    <w:rsid w:val="000D5CC7"/>
    <w:rsid w:val="000D6E8A"/>
    <w:rsid w:val="000E06EE"/>
    <w:rsid w:val="000E3987"/>
    <w:rsid w:val="000E46C7"/>
    <w:rsid w:val="000E698C"/>
    <w:rsid w:val="000E6D09"/>
    <w:rsid w:val="000F0A75"/>
    <w:rsid w:val="000F10BD"/>
    <w:rsid w:val="000F17A7"/>
    <w:rsid w:val="000F2E43"/>
    <w:rsid w:val="000F37A3"/>
    <w:rsid w:val="000F3AE1"/>
    <w:rsid w:val="000F5452"/>
    <w:rsid w:val="000F6F37"/>
    <w:rsid w:val="000F7C6A"/>
    <w:rsid w:val="000F7D28"/>
    <w:rsid w:val="001010F7"/>
    <w:rsid w:val="00103801"/>
    <w:rsid w:val="00103C69"/>
    <w:rsid w:val="00107BD4"/>
    <w:rsid w:val="00107C16"/>
    <w:rsid w:val="0011046C"/>
    <w:rsid w:val="00113465"/>
    <w:rsid w:val="00114714"/>
    <w:rsid w:val="0012062D"/>
    <w:rsid w:val="00125A6E"/>
    <w:rsid w:val="00126CD8"/>
    <w:rsid w:val="001308C9"/>
    <w:rsid w:val="00131745"/>
    <w:rsid w:val="00131B8B"/>
    <w:rsid w:val="0013438F"/>
    <w:rsid w:val="00134E37"/>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6311"/>
    <w:rsid w:val="00187BFF"/>
    <w:rsid w:val="00190E98"/>
    <w:rsid w:val="00193F76"/>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D74EB"/>
    <w:rsid w:val="001E5E39"/>
    <w:rsid w:val="001F0CD7"/>
    <w:rsid w:val="001F12FA"/>
    <w:rsid w:val="001F1BF4"/>
    <w:rsid w:val="001F6A84"/>
    <w:rsid w:val="001F7072"/>
    <w:rsid w:val="00200D68"/>
    <w:rsid w:val="00203564"/>
    <w:rsid w:val="00204FE3"/>
    <w:rsid w:val="00206CB9"/>
    <w:rsid w:val="00211859"/>
    <w:rsid w:val="002120EB"/>
    <w:rsid w:val="002129A6"/>
    <w:rsid w:val="002135F7"/>
    <w:rsid w:val="002174C2"/>
    <w:rsid w:val="0022108D"/>
    <w:rsid w:val="00225E33"/>
    <w:rsid w:val="00226CF9"/>
    <w:rsid w:val="00227B3F"/>
    <w:rsid w:val="00230DF5"/>
    <w:rsid w:val="002310DA"/>
    <w:rsid w:val="002318E5"/>
    <w:rsid w:val="00233773"/>
    <w:rsid w:val="0023489E"/>
    <w:rsid w:val="002350F5"/>
    <w:rsid w:val="0023613F"/>
    <w:rsid w:val="0024087D"/>
    <w:rsid w:val="002415B2"/>
    <w:rsid w:val="00241A8B"/>
    <w:rsid w:val="00241BE2"/>
    <w:rsid w:val="00244614"/>
    <w:rsid w:val="00244882"/>
    <w:rsid w:val="0025239E"/>
    <w:rsid w:val="0025385D"/>
    <w:rsid w:val="00262A46"/>
    <w:rsid w:val="002706CF"/>
    <w:rsid w:val="00272092"/>
    <w:rsid w:val="00272D32"/>
    <w:rsid w:val="002735D7"/>
    <w:rsid w:val="00273704"/>
    <w:rsid w:val="002749EF"/>
    <w:rsid w:val="0027754D"/>
    <w:rsid w:val="00280880"/>
    <w:rsid w:val="002849E3"/>
    <w:rsid w:val="00290472"/>
    <w:rsid w:val="00292CED"/>
    <w:rsid w:val="00293A9A"/>
    <w:rsid w:val="00296CE0"/>
    <w:rsid w:val="002A13C5"/>
    <w:rsid w:val="002A4AE7"/>
    <w:rsid w:val="002A75DA"/>
    <w:rsid w:val="002B0F57"/>
    <w:rsid w:val="002B1748"/>
    <w:rsid w:val="002B1C36"/>
    <w:rsid w:val="002B2696"/>
    <w:rsid w:val="002B2A14"/>
    <w:rsid w:val="002B4EEA"/>
    <w:rsid w:val="002B7345"/>
    <w:rsid w:val="002B76EB"/>
    <w:rsid w:val="002C052B"/>
    <w:rsid w:val="002C1D11"/>
    <w:rsid w:val="002C1F1B"/>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2323"/>
    <w:rsid w:val="003128A4"/>
    <w:rsid w:val="0031360C"/>
    <w:rsid w:val="003145A8"/>
    <w:rsid w:val="0031479A"/>
    <w:rsid w:val="003147AB"/>
    <w:rsid w:val="00315A77"/>
    <w:rsid w:val="00317998"/>
    <w:rsid w:val="00320A7B"/>
    <w:rsid w:val="00321F47"/>
    <w:rsid w:val="003224E6"/>
    <w:rsid w:val="003225B2"/>
    <w:rsid w:val="00325175"/>
    <w:rsid w:val="00325BB1"/>
    <w:rsid w:val="00326149"/>
    <w:rsid w:val="00330835"/>
    <w:rsid w:val="00331F55"/>
    <w:rsid w:val="0033293A"/>
    <w:rsid w:val="00334265"/>
    <w:rsid w:val="00334494"/>
    <w:rsid w:val="003344FA"/>
    <w:rsid w:val="003405A0"/>
    <w:rsid w:val="00343CEE"/>
    <w:rsid w:val="00344D51"/>
    <w:rsid w:val="00345290"/>
    <w:rsid w:val="00345840"/>
    <w:rsid w:val="00345ABF"/>
    <w:rsid w:val="003503D1"/>
    <w:rsid w:val="003531E2"/>
    <w:rsid w:val="00354C72"/>
    <w:rsid w:val="003601C5"/>
    <w:rsid w:val="003635A7"/>
    <w:rsid w:val="00364599"/>
    <w:rsid w:val="00364D70"/>
    <w:rsid w:val="003708DA"/>
    <w:rsid w:val="00372412"/>
    <w:rsid w:val="00372955"/>
    <w:rsid w:val="00372F6C"/>
    <w:rsid w:val="00373152"/>
    <w:rsid w:val="00380A82"/>
    <w:rsid w:val="00380F1D"/>
    <w:rsid w:val="00381D01"/>
    <w:rsid w:val="003829B1"/>
    <w:rsid w:val="00382F14"/>
    <w:rsid w:val="0038419C"/>
    <w:rsid w:val="0038487C"/>
    <w:rsid w:val="00385239"/>
    <w:rsid w:val="003929E7"/>
    <w:rsid w:val="00393115"/>
    <w:rsid w:val="00394032"/>
    <w:rsid w:val="003945B6"/>
    <w:rsid w:val="00394D80"/>
    <w:rsid w:val="00396F44"/>
    <w:rsid w:val="00397237"/>
    <w:rsid w:val="00397843"/>
    <w:rsid w:val="003A0EB9"/>
    <w:rsid w:val="003A2362"/>
    <w:rsid w:val="003A41EC"/>
    <w:rsid w:val="003A4883"/>
    <w:rsid w:val="003A54CD"/>
    <w:rsid w:val="003A7241"/>
    <w:rsid w:val="003A728D"/>
    <w:rsid w:val="003A7F27"/>
    <w:rsid w:val="003B019B"/>
    <w:rsid w:val="003B11B9"/>
    <w:rsid w:val="003B2103"/>
    <w:rsid w:val="003B3365"/>
    <w:rsid w:val="003B4B27"/>
    <w:rsid w:val="003B659B"/>
    <w:rsid w:val="003B6636"/>
    <w:rsid w:val="003C264C"/>
    <w:rsid w:val="003C38A9"/>
    <w:rsid w:val="003D0E2E"/>
    <w:rsid w:val="003D2582"/>
    <w:rsid w:val="003D3900"/>
    <w:rsid w:val="003D4B0B"/>
    <w:rsid w:val="003E0373"/>
    <w:rsid w:val="003E0FB2"/>
    <w:rsid w:val="003E2898"/>
    <w:rsid w:val="003F00FB"/>
    <w:rsid w:val="003F16E7"/>
    <w:rsid w:val="003F320E"/>
    <w:rsid w:val="003F3613"/>
    <w:rsid w:val="003F37F7"/>
    <w:rsid w:val="003F5FA5"/>
    <w:rsid w:val="003F5FB6"/>
    <w:rsid w:val="0040065B"/>
    <w:rsid w:val="004007AF"/>
    <w:rsid w:val="004030BB"/>
    <w:rsid w:val="00403B2E"/>
    <w:rsid w:val="004043F6"/>
    <w:rsid w:val="00404C6A"/>
    <w:rsid w:val="00412CC5"/>
    <w:rsid w:val="00416575"/>
    <w:rsid w:val="00422279"/>
    <w:rsid w:val="004267E4"/>
    <w:rsid w:val="00426AAE"/>
    <w:rsid w:val="00431B23"/>
    <w:rsid w:val="00431FF8"/>
    <w:rsid w:val="00432410"/>
    <w:rsid w:val="00433E29"/>
    <w:rsid w:val="00434E70"/>
    <w:rsid w:val="004354C2"/>
    <w:rsid w:val="00437541"/>
    <w:rsid w:val="00437CE0"/>
    <w:rsid w:val="00437D51"/>
    <w:rsid w:val="00441303"/>
    <w:rsid w:val="004422BF"/>
    <w:rsid w:val="00443189"/>
    <w:rsid w:val="004445F7"/>
    <w:rsid w:val="00444EC0"/>
    <w:rsid w:val="00445FAC"/>
    <w:rsid w:val="00447BCC"/>
    <w:rsid w:val="00451BF7"/>
    <w:rsid w:val="00454EF4"/>
    <w:rsid w:val="00456C80"/>
    <w:rsid w:val="0046077E"/>
    <w:rsid w:val="00461480"/>
    <w:rsid w:val="00461B04"/>
    <w:rsid w:val="004638C5"/>
    <w:rsid w:val="004647AE"/>
    <w:rsid w:val="0046488C"/>
    <w:rsid w:val="004649E2"/>
    <w:rsid w:val="004671CB"/>
    <w:rsid w:val="00467A47"/>
    <w:rsid w:val="0047143A"/>
    <w:rsid w:val="004740C5"/>
    <w:rsid w:val="0047645E"/>
    <w:rsid w:val="00477150"/>
    <w:rsid w:val="00483A61"/>
    <w:rsid w:val="00484BA0"/>
    <w:rsid w:val="00486D38"/>
    <w:rsid w:val="00487023"/>
    <w:rsid w:val="004879FB"/>
    <w:rsid w:val="004921D5"/>
    <w:rsid w:val="004972BC"/>
    <w:rsid w:val="00497CD9"/>
    <w:rsid w:val="004A0CFF"/>
    <w:rsid w:val="004A2EB7"/>
    <w:rsid w:val="004A46C7"/>
    <w:rsid w:val="004A7165"/>
    <w:rsid w:val="004B3EA1"/>
    <w:rsid w:val="004B44CD"/>
    <w:rsid w:val="004B47B2"/>
    <w:rsid w:val="004B4B6C"/>
    <w:rsid w:val="004B6A3A"/>
    <w:rsid w:val="004B7990"/>
    <w:rsid w:val="004B7D66"/>
    <w:rsid w:val="004C034A"/>
    <w:rsid w:val="004C162F"/>
    <w:rsid w:val="004C16E5"/>
    <w:rsid w:val="004C3720"/>
    <w:rsid w:val="004C72DF"/>
    <w:rsid w:val="004D169D"/>
    <w:rsid w:val="004D26B6"/>
    <w:rsid w:val="004D2830"/>
    <w:rsid w:val="004D6534"/>
    <w:rsid w:val="004E0737"/>
    <w:rsid w:val="004E0ED4"/>
    <w:rsid w:val="004E2F70"/>
    <w:rsid w:val="004E39FF"/>
    <w:rsid w:val="004E3E26"/>
    <w:rsid w:val="004E46D5"/>
    <w:rsid w:val="004E6161"/>
    <w:rsid w:val="004F0620"/>
    <w:rsid w:val="004F18DF"/>
    <w:rsid w:val="004F2876"/>
    <w:rsid w:val="004F3EF4"/>
    <w:rsid w:val="004F4543"/>
    <w:rsid w:val="004F53CE"/>
    <w:rsid w:val="004F6DCC"/>
    <w:rsid w:val="00500475"/>
    <w:rsid w:val="005006E1"/>
    <w:rsid w:val="00502B80"/>
    <w:rsid w:val="005038DF"/>
    <w:rsid w:val="00504C56"/>
    <w:rsid w:val="005077EA"/>
    <w:rsid w:val="00507858"/>
    <w:rsid w:val="00510A63"/>
    <w:rsid w:val="00514676"/>
    <w:rsid w:val="005153E5"/>
    <w:rsid w:val="005158F1"/>
    <w:rsid w:val="00515D5B"/>
    <w:rsid w:val="0052037D"/>
    <w:rsid w:val="00520539"/>
    <w:rsid w:val="00522118"/>
    <w:rsid w:val="00525CF8"/>
    <w:rsid w:val="00526170"/>
    <w:rsid w:val="005311B8"/>
    <w:rsid w:val="00531B7F"/>
    <w:rsid w:val="005335D7"/>
    <w:rsid w:val="005340FE"/>
    <w:rsid w:val="00534905"/>
    <w:rsid w:val="005451F0"/>
    <w:rsid w:val="00545BF1"/>
    <w:rsid w:val="00546559"/>
    <w:rsid w:val="005500A3"/>
    <w:rsid w:val="005509C6"/>
    <w:rsid w:val="0055168C"/>
    <w:rsid w:val="005555F3"/>
    <w:rsid w:val="00557756"/>
    <w:rsid w:val="00557AB4"/>
    <w:rsid w:val="00570D54"/>
    <w:rsid w:val="00571608"/>
    <w:rsid w:val="0057176A"/>
    <w:rsid w:val="00571953"/>
    <w:rsid w:val="00573EE1"/>
    <w:rsid w:val="00574299"/>
    <w:rsid w:val="0057431B"/>
    <w:rsid w:val="00574F33"/>
    <w:rsid w:val="005757AF"/>
    <w:rsid w:val="00575A6C"/>
    <w:rsid w:val="005809B9"/>
    <w:rsid w:val="0058184F"/>
    <w:rsid w:val="00585B94"/>
    <w:rsid w:val="00586326"/>
    <w:rsid w:val="00587617"/>
    <w:rsid w:val="005908F1"/>
    <w:rsid w:val="0059286B"/>
    <w:rsid w:val="00593049"/>
    <w:rsid w:val="0059440E"/>
    <w:rsid w:val="0059579F"/>
    <w:rsid w:val="005A0FC8"/>
    <w:rsid w:val="005A53CE"/>
    <w:rsid w:val="005A5503"/>
    <w:rsid w:val="005A67E2"/>
    <w:rsid w:val="005A7619"/>
    <w:rsid w:val="005A792C"/>
    <w:rsid w:val="005B1D49"/>
    <w:rsid w:val="005B2451"/>
    <w:rsid w:val="005B28B1"/>
    <w:rsid w:val="005B4A43"/>
    <w:rsid w:val="005B5FB7"/>
    <w:rsid w:val="005C0D46"/>
    <w:rsid w:val="005C3083"/>
    <w:rsid w:val="005C48DA"/>
    <w:rsid w:val="005C4E87"/>
    <w:rsid w:val="005C5973"/>
    <w:rsid w:val="005C5C77"/>
    <w:rsid w:val="005C5DBC"/>
    <w:rsid w:val="005C7FE1"/>
    <w:rsid w:val="005D135C"/>
    <w:rsid w:val="005D251F"/>
    <w:rsid w:val="005D2CE6"/>
    <w:rsid w:val="005D4A11"/>
    <w:rsid w:val="005D5893"/>
    <w:rsid w:val="005D5CFC"/>
    <w:rsid w:val="005D7949"/>
    <w:rsid w:val="005E1E13"/>
    <w:rsid w:val="005E2EFB"/>
    <w:rsid w:val="005E4AA2"/>
    <w:rsid w:val="005F47C8"/>
    <w:rsid w:val="0060269E"/>
    <w:rsid w:val="00603D18"/>
    <w:rsid w:val="00604420"/>
    <w:rsid w:val="00606075"/>
    <w:rsid w:val="00606079"/>
    <w:rsid w:val="00610C32"/>
    <w:rsid w:val="006114E5"/>
    <w:rsid w:val="006122A7"/>
    <w:rsid w:val="00612B0A"/>
    <w:rsid w:val="006140BB"/>
    <w:rsid w:val="0061464D"/>
    <w:rsid w:val="00617CD9"/>
    <w:rsid w:val="0062125D"/>
    <w:rsid w:val="00623052"/>
    <w:rsid w:val="00624352"/>
    <w:rsid w:val="0062592A"/>
    <w:rsid w:val="00625AD6"/>
    <w:rsid w:val="00626BDF"/>
    <w:rsid w:val="00626C7C"/>
    <w:rsid w:val="00626D2C"/>
    <w:rsid w:val="00630400"/>
    <w:rsid w:val="00631D9F"/>
    <w:rsid w:val="00632FD4"/>
    <w:rsid w:val="006366EF"/>
    <w:rsid w:val="0063702C"/>
    <w:rsid w:val="006405E6"/>
    <w:rsid w:val="00650EF0"/>
    <w:rsid w:val="00652C3F"/>
    <w:rsid w:val="00652E2E"/>
    <w:rsid w:val="00653B4B"/>
    <w:rsid w:val="006543F5"/>
    <w:rsid w:val="0065499A"/>
    <w:rsid w:val="0065677A"/>
    <w:rsid w:val="00656E1B"/>
    <w:rsid w:val="0065799E"/>
    <w:rsid w:val="006608F5"/>
    <w:rsid w:val="00660FCB"/>
    <w:rsid w:val="00661748"/>
    <w:rsid w:val="00663DA0"/>
    <w:rsid w:val="00663E4A"/>
    <w:rsid w:val="00664FDD"/>
    <w:rsid w:val="006666EB"/>
    <w:rsid w:val="0067076B"/>
    <w:rsid w:val="00671F8F"/>
    <w:rsid w:val="00673E73"/>
    <w:rsid w:val="00676785"/>
    <w:rsid w:val="00677083"/>
    <w:rsid w:val="00680963"/>
    <w:rsid w:val="006830B8"/>
    <w:rsid w:val="00684028"/>
    <w:rsid w:val="006876AF"/>
    <w:rsid w:val="00687BBE"/>
    <w:rsid w:val="00687CE6"/>
    <w:rsid w:val="0069387D"/>
    <w:rsid w:val="00695831"/>
    <w:rsid w:val="00695C69"/>
    <w:rsid w:val="00696221"/>
    <w:rsid w:val="006976AB"/>
    <w:rsid w:val="006A4048"/>
    <w:rsid w:val="006A42DA"/>
    <w:rsid w:val="006B32DC"/>
    <w:rsid w:val="006B3778"/>
    <w:rsid w:val="006B5AD3"/>
    <w:rsid w:val="006C4605"/>
    <w:rsid w:val="006C6592"/>
    <w:rsid w:val="006D05EF"/>
    <w:rsid w:val="006D0809"/>
    <w:rsid w:val="006D0A0B"/>
    <w:rsid w:val="006D1224"/>
    <w:rsid w:val="006D3648"/>
    <w:rsid w:val="006D3F69"/>
    <w:rsid w:val="006D468D"/>
    <w:rsid w:val="006D5D16"/>
    <w:rsid w:val="006E095B"/>
    <w:rsid w:val="006E4A85"/>
    <w:rsid w:val="006E4B0E"/>
    <w:rsid w:val="006E7BF2"/>
    <w:rsid w:val="006F142A"/>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621"/>
    <w:rsid w:val="00742790"/>
    <w:rsid w:val="00743096"/>
    <w:rsid w:val="00744247"/>
    <w:rsid w:val="00745B7B"/>
    <w:rsid w:val="00747186"/>
    <w:rsid w:val="00750EE5"/>
    <w:rsid w:val="00751708"/>
    <w:rsid w:val="007525CF"/>
    <w:rsid w:val="00756CEC"/>
    <w:rsid w:val="00757A3A"/>
    <w:rsid w:val="00763DC7"/>
    <w:rsid w:val="00764EAA"/>
    <w:rsid w:val="00765F66"/>
    <w:rsid w:val="007674AA"/>
    <w:rsid w:val="00767E16"/>
    <w:rsid w:val="007709D5"/>
    <w:rsid w:val="00772C15"/>
    <w:rsid w:val="007754AE"/>
    <w:rsid w:val="00776430"/>
    <w:rsid w:val="00776661"/>
    <w:rsid w:val="00776760"/>
    <w:rsid w:val="00777642"/>
    <w:rsid w:val="00780CB8"/>
    <w:rsid w:val="0078286C"/>
    <w:rsid w:val="00783ECC"/>
    <w:rsid w:val="00786985"/>
    <w:rsid w:val="00790622"/>
    <w:rsid w:val="007930CB"/>
    <w:rsid w:val="007970A2"/>
    <w:rsid w:val="007972E2"/>
    <w:rsid w:val="007A075B"/>
    <w:rsid w:val="007A325B"/>
    <w:rsid w:val="007A3A72"/>
    <w:rsid w:val="007B0ABC"/>
    <w:rsid w:val="007B3F1A"/>
    <w:rsid w:val="007B42B0"/>
    <w:rsid w:val="007B722F"/>
    <w:rsid w:val="007C27D0"/>
    <w:rsid w:val="007C79D7"/>
    <w:rsid w:val="007C7D94"/>
    <w:rsid w:val="007D2D72"/>
    <w:rsid w:val="007D4C59"/>
    <w:rsid w:val="007D7AEF"/>
    <w:rsid w:val="007E0BA4"/>
    <w:rsid w:val="007E2FA5"/>
    <w:rsid w:val="007F1FD3"/>
    <w:rsid w:val="007F2ABA"/>
    <w:rsid w:val="007F538E"/>
    <w:rsid w:val="007F5E9B"/>
    <w:rsid w:val="00800860"/>
    <w:rsid w:val="008013DB"/>
    <w:rsid w:val="00801A05"/>
    <w:rsid w:val="0080439D"/>
    <w:rsid w:val="008052AD"/>
    <w:rsid w:val="00805824"/>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18F3"/>
    <w:rsid w:val="00836F3D"/>
    <w:rsid w:val="0083766D"/>
    <w:rsid w:val="0084063E"/>
    <w:rsid w:val="008432AD"/>
    <w:rsid w:val="00844C9D"/>
    <w:rsid w:val="0084564D"/>
    <w:rsid w:val="00847D74"/>
    <w:rsid w:val="0085353B"/>
    <w:rsid w:val="00855960"/>
    <w:rsid w:val="008603CF"/>
    <w:rsid w:val="008614F6"/>
    <w:rsid w:val="00862F06"/>
    <w:rsid w:val="00863AC4"/>
    <w:rsid w:val="00864CA5"/>
    <w:rsid w:val="0086519E"/>
    <w:rsid w:val="008658AA"/>
    <w:rsid w:val="0086658F"/>
    <w:rsid w:val="008665A3"/>
    <w:rsid w:val="00871BA5"/>
    <w:rsid w:val="0087207F"/>
    <w:rsid w:val="00872B46"/>
    <w:rsid w:val="008742FA"/>
    <w:rsid w:val="0087486F"/>
    <w:rsid w:val="00874B09"/>
    <w:rsid w:val="00877373"/>
    <w:rsid w:val="008838DD"/>
    <w:rsid w:val="00883C1A"/>
    <w:rsid w:val="00883CDA"/>
    <w:rsid w:val="0088691F"/>
    <w:rsid w:val="00887059"/>
    <w:rsid w:val="008908B4"/>
    <w:rsid w:val="00891401"/>
    <w:rsid w:val="00894AF7"/>
    <w:rsid w:val="00896665"/>
    <w:rsid w:val="0089704F"/>
    <w:rsid w:val="008A54B3"/>
    <w:rsid w:val="008B1875"/>
    <w:rsid w:val="008B33B6"/>
    <w:rsid w:val="008B43B4"/>
    <w:rsid w:val="008B4790"/>
    <w:rsid w:val="008B51EB"/>
    <w:rsid w:val="008B5455"/>
    <w:rsid w:val="008B5EAF"/>
    <w:rsid w:val="008B6365"/>
    <w:rsid w:val="008C2290"/>
    <w:rsid w:val="008C293C"/>
    <w:rsid w:val="008C4905"/>
    <w:rsid w:val="008C5636"/>
    <w:rsid w:val="008C745B"/>
    <w:rsid w:val="008D16F7"/>
    <w:rsid w:val="008D39FA"/>
    <w:rsid w:val="008D3A3C"/>
    <w:rsid w:val="008D63E0"/>
    <w:rsid w:val="008D6D78"/>
    <w:rsid w:val="008D71CA"/>
    <w:rsid w:val="008D7CD6"/>
    <w:rsid w:val="008E0011"/>
    <w:rsid w:val="008E08EE"/>
    <w:rsid w:val="008E0F54"/>
    <w:rsid w:val="008E18F4"/>
    <w:rsid w:val="008E2C66"/>
    <w:rsid w:val="008E5AB4"/>
    <w:rsid w:val="008E7535"/>
    <w:rsid w:val="008E79D3"/>
    <w:rsid w:val="008F0886"/>
    <w:rsid w:val="008F3AA0"/>
    <w:rsid w:val="00900D54"/>
    <w:rsid w:val="00901658"/>
    <w:rsid w:val="0090361E"/>
    <w:rsid w:val="0090437E"/>
    <w:rsid w:val="00905615"/>
    <w:rsid w:val="009057BF"/>
    <w:rsid w:val="00906654"/>
    <w:rsid w:val="00907DE8"/>
    <w:rsid w:val="00912C9E"/>
    <w:rsid w:val="00916673"/>
    <w:rsid w:val="00917E71"/>
    <w:rsid w:val="009209E4"/>
    <w:rsid w:val="00921306"/>
    <w:rsid w:val="00921787"/>
    <w:rsid w:val="009227E1"/>
    <w:rsid w:val="00924E8E"/>
    <w:rsid w:val="009257DE"/>
    <w:rsid w:val="00925F0F"/>
    <w:rsid w:val="009272B2"/>
    <w:rsid w:val="00927320"/>
    <w:rsid w:val="00927709"/>
    <w:rsid w:val="00927965"/>
    <w:rsid w:val="0093005F"/>
    <w:rsid w:val="009325C5"/>
    <w:rsid w:val="0093377F"/>
    <w:rsid w:val="00936791"/>
    <w:rsid w:val="00936A06"/>
    <w:rsid w:val="009377E6"/>
    <w:rsid w:val="00937C33"/>
    <w:rsid w:val="00941431"/>
    <w:rsid w:val="00945F7F"/>
    <w:rsid w:val="009470DF"/>
    <w:rsid w:val="009477C7"/>
    <w:rsid w:val="00947A79"/>
    <w:rsid w:val="009519BA"/>
    <w:rsid w:val="00954316"/>
    <w:rsid w:val="00954DED"/>
    <w:rsid w:val="009563A3"/>
    <w:rsid w:val="00956993"/>
    <w:rsid w:val="009577B4"/>
    <w:rsid w:val="009616E9"/>
    <w:rsid w:val="0096230F"/>
    <w:rsid w:val="00962463"/>
    <w:rsid w:val="00962AA7"/>
    <w:rsid w:val="00962B8D"/>
    <w:rsid w:val="00962E7A"/>
    <w:rsid w:val="00964F70"/>
    <w:rsid w:val="009678FC"/>
    <w:rsid w:val="00970AAC"/>
    <w:rsid w:val="00970C03"/>
    <w:rsid w:val="0097186C"/>
    <w:rsid w:val="00972DEF"/>
    <w:rsid w:val="00973B49"/>
    <w:rsid w:val="00973B90"/>
    <w:rsid w:val="00980CF4"/>
    <w:rsid w:val="0098167F"/>
    <w:rsid w:val="00981D90"/>
    <w:rsid w:val="0098390F"/>
    <w:rsid w:val="00983EB5"/>
    <w:rsid w:val="00985A96"/>
    <w:rsid w:val="0098632B"/>
    <w:rsid w:val="009919BB"/>
    <w:rsid w:val="00991EEB"/>
    <w:rsid w:val="00992F46"/>
    <w:rsid w:val="0099425C"/>
    <w:rsid w:val="00994462"/>
    <w:rsid w:val="009944B6"/>
    <w:rsid w:val="009948E1"/>
    <w:rsid w:val="00994AB9"/>
    <w:rsid w:val="00994DC6"/>
    <w:rsid w:val="00996BC8"/>
    <w:rsid w:val="00997F9F"/>
    <w:rsid w:val="009A001B"/>
    <w:rsid w:val="009A16F3"/>
    <w:rsid w:val="009A2477"/>
    <w:rsid w:val="009A31D6"/>
    <w:rsid w:val="009A396B"/>
    <w:rsid w:val="009A3A3D"/>
    <w:rsid w:val="009A47DE"/>
    <w:rsid w:val="009A5325"/>
    <w:rsid w:val="009A57DC"/>
    <w:rsid w:val="009A5827"/>
    <w:rsid w:val="009A681F"/>
    <w:rsid w:val="009A778F"/>
    <w:rsid w:val="009A7F9B"/>
    <w:rsid w:val="009B1BFD"/>
    <w:rsid w:val="009B39BE"/>
    <w:rsid w:val="009B4337"/>
    <w:rsid w:val="009B5AE0"/>
    <w:rsid w:val="009C3D48"/>
    <w:rsid w:val="009C3FE8"/>
    <w:rsid w:val="009D1728"/>
    <w:rsid w:val="009D6F31"/>
    <w:rsid w:val="009E0D0D"/>
    <w:rsid w:val="009E20C7"/>
    <w:rsid w:val="009E46C0"/>
    <w:rsid w:val="009E55E9"/>
    <w:rsid w:val="009F1DF7"/>
    <w:rsid w:val="009F1FAA"/>
    <w:rsid w:val="00A03BDD"/>
    <w:rsid w:val="00A07B0B"/>
    <w:rsid w:val="00A102C2"/>
    <w:rsid w:val="00A1068D"/>
    <w:rsid w:val="00A12EC0"/>
    <w:rsid w:val="00A1561D"/>
    <w:rsid w:val="00A17356"/>
    <w:rsid w:val="00A206D9"/>
    <w:rsid w:val="00A217DF"/>
    <w:rsid w:val="00A349E7"/>
    <w:rsid w:val="00A3701C"/>
    <w:rsid w:val="00A37570"/>
    <w:rsid w:val="00A41258"/>
    <w:rsid w:val="00A42C7B"/>
    <w:rsid w:val="00A43868"/>
    <w:rsid w:val="00A514CD"/>
    <w:rsid w:val="00A526B6"/>
    <w:rsid w:val="00A545A6"/>
    <w:rsid w:val="00A55828"/>
    <w:rsid w:val="00A60480"/>
    <w:rsid w:val="00A63A8E"/>
    <w:rsid w:val="00A64BD3"/>
    <w:rsid w:val="00A66CEA"/>
    <w:rsid w:val="00A70CEA"/>
    <w:rsid w:val="00A70FB4"/>
    <w:rsid w:val="00A72240"/>
    <w:rsid w:val="00A7372F"/>
    <w:rsid w:val="00A74A01"/>
    <w:rsid w:val="00A752EC"/>
    <w:rsid w:val="00A75343"/>
    <w:rsid w:val="00A81129"/>
    <w:rsid w:val="00A841AA"/>
    <w:rsid w:val="00A84B49"/>
    <w:rsid w:val="00A85032"/>
    <w:rsid w:val="00A85EED"/>
    <w:rsid w:val="00A8646F"/>
    <w:rsid w:val="00A909E1"/>
    <w:rsid w:val="00A90AD4"/>
    <w:rsid w:val="00A95C64"/>
    <w:rsid w:val="00AA09DE"/>
    <w:rsid w:val="00AA2FAD"/>
    <w:rsid w:val="00AA2FDB"/>
    <w:rsid w:val="00AA5DA2"/>
    <w:rsid w:val="00AA5DE3"/>
    <w:rsid w:val="00AA7CC9"/>
    <w:rsid w:val="00AB028A"/>
    <w:rsid w:val="00AB2CDC"/>
    <w:rsid w:val="00AB3993"/>
    <w:rsid w:val="00AB5724"/>
    <w:rsid w:val="00AC007F"/>
    <w:rsid w:val="00AC17D5"/>
    <w:rsid w:val="00AC18AC"/>
    <w:rsid w:val="00AC3056"/>
    <w:rsid w:val="00AC3441"/>
    <w:rsid w:val="00AC36C7"/>
    <w:rsid w:val="00AC3965"/>
    <w:rsid w:val="00AC6A82"/>
    <w:rsid w:val="00AD2398"/>
    <w:rsid w:val="00AD29D5"/>
    <w:rsid w:val="00AD3882"/>
    <w:rsid w:val="00AD4E88"/>
    <w:rsid w:val="00AD7C35"/>
    <w:rsid w:val="00AE1173"/>
    <w:rsid w:val="00AE30AE"/>
    <w:rsid w:val="00AF0617"/>
    <w:rsid w:val="00AF0882"/>
    <w:rsid w:val="00AF33AC"/>
    <w:rsid w:val="00AF4D88"/>
    <w:rsid w:val="00AF6778"/>
    <w:rsid w:val="00AF6D14"/>
    <w:rsid w:val="00AF72DB"/>
    <w:rsid w:val="00B011D6"/>
    <w:rsid w:val="00B025ED"/>
    <w:rsid w:val="00B030EB"/>
    <w:rsid w:val="00B04B6A"/>
    <w:rsid w:val="00B05A2A"/>
    <w:rsid w:val="00B064AA"/>
    <w:rsid w:val="00B10378"/>
    <w:rsid w:val="00B10FB2"/>
    <w:rsid w:val="00B11E20"/>
    <w:rsid w:val="00B14225"/>
    <w:rsid w:val="00B144AF"/>
    <w:rsid w:val="00B14ABB"/>
    <w:rsid w:val="00B1695B"/>
    <w:rsid w:val="00B209A0"/>
    <w:rsid w:val="00B238C9"/>
    <w:rsid w:val="00B25D5F"/>
    <w:rsid w:val="00B305E8"/>
    <w:rsid w:val="00B32CE3"/>
    <w:rsid w:val="00B33994"/>
    <w:rsid w:val="00B35206"/>
    <w:rsid w:val="00B356DB"/>
    <w:rsid w:val="00B362B8"/>
    <w:rsid w:val="00B3633D"/>
    <w:rsid w:val="00B415F3"/>
    <w:rsid w:val="00B4204A"/>
    <w:rsid w:val="00B436E4"/>
    <w:rsid w:val="00B44D23"/>
    <w:rsid w:val="00B464A1"/>
    <w:rsid w:val="00B46FB4"/>
    <w:rsid w:val="00B50708"/>
    <w:rsid w:val="00B516D1"/>
    <w:rsid w:val="00B51DB9"/>
    <w:rsid w:val="00B60004"/>
    <w:rsid w:val="00B61255"/>
    <w:rsid w:val="00B619BC"/>
    <w:rsid w:val="00B65017"/>
    <w:rsid w:val="00B65636"/>
    <w:rsid w:val="00B6674B"/>
    <w:rsid w:val="00B670ED"/>
    <w:rsid w:val="00B70911"/>
    <w:rsid w:val="00B71102"/>
    <w:rsid w:val="00B73214"/>
    <w:rsid w:val="00B733E1"/>
    <w:rsid w:val="00B74197"/>
    <w:rsid w:val="00B76D6A"/>
    <w:rsid w:val="00B82941"/>
    <w:rsid w:val="00B82B5D"/>
    <w:rsid w:val="00B83F25"/>
    <w:rsid w:val="00B8609F"/>
    <w:rsid w:val="00B861CA"/>
    <w:rsid w:val="00B90512"/>
    <w:rsid w:val="00B917AA"/>
    <w:rsid w:val="00B92109"/>
    <w:rsid w:val="00B92242"/>
    <w:rsid w:val="00B928DD"/>
    <w:rsid w:val="00B933B4"/>
    <w:rsid w:val="00B93BFA"/>
    <w:rsid w:val="00B948CF"/>
    <w:rsid w:val="00B94F8A"/>
    <w:rsid w:val="00B957A2"/>
    <w:rsid w:val="00B96EA3"/>
    <w:rsid w:val="00B9778B"/>
    <w:rsid w:val="00B97F8B"/>
    <w:rsid w:val="00BA0CA0"/>
    <w:rsid w:val="00BA2ECD"/>
    <w:rsid w:val="00BA4F2B"/>
    <w:rsid w:val="00BA4FDD"/>
    <w:rsid w:val="00BB01C1"/>
    <w:rsid w:val="00BB0234"/>
    <w:rsid w:val="00BB0827"/>
    <w:rsid w:val="00BB0B3C"/>
    <w:rsid w:val="00BB27E9"/>
    <w:rsid w:val="00BB6132"/>
    <w:rsid w:val="00BB6F6B"/>
    <w:rsid w:val="00BC7AF8"/>
    <w:rsid w:val="00BD04B7"/>
    <w:rsid w:val="00BD1B49"/>
    <w:rsid w:val="00BD6500"/>
    <w:rsid w:val="00BE3096"/>
    <w:rsid w:val="00BE360A"/>
    <w:rsid w:val="00BE3769"/>
    <w:rsid w:val="00BE5805"/>
    <w:rsid w:val="00BE61C6"/>
    <w:rsid w:val="00BE68EC"/>
    <w:rsid w:val="00BE6DF1"/>
    <w:rsid w:val="00BE757B"/>
    <w:rsid w:val="00BE76FD"/>
    <w:rsid w:val="00BF010C"/>
    <w:rsid w:val="00BF2CA9"/>
    <w:rsid w:val="00BF308F"/>
    <w:rsid w:val="00BF52D1"/>
    <w:rsid w:val="00BF5956"/>
    <w:rsid w:val="00BF63B7"/>
    <w:rsid w:val="00BF6CCB"/>
    <w:rsid w:val="00BF7063"/>
    <w:rsid w:val="00C0176A"/>
    <w:rsid w:val="00C02633"/>
    <w:rsid w:val="00C02E29"/>
    <w:rsid w:val="00C04C24"/>
    <w:rsid w:val="00C05722"/>
    <w:rsid w:val="00C05892"/>
    <w:rsid w:val="00C12388"/>
    <w:rsid w:val="00C12616"/>
    <w:rsid w:val="00C151F8"/>
    <w:rsid w:val="00C212B9"/>
    <w:rsid w:val="00C2217B"/>
    <w:rsid w:val="00C228DA"/>
    <w:rsid w:val="00C23E8C"/>
    <w:rsid w:val="00C258B0"/>
    <w:rsid w:val="00C27B05"/>
    <w:rsid w:val="00C3076D"/>
    <w:rsid w:val="00C3211C"/>
    <w:rsid w:val="00C35487"/>
    <w:rsid w:val="00C36D90"/>
    <w:rsid w:val="00C41062"/>
    <w:rsid w:val="00C4174B"/>
    <w:rsid w:val="00C45A23"/>
    <w:rsid w:val="00C51274"/>
    <w:rsid w:val="00C52BE0"/>
    <w:rsid w:val="00C5511A"/>
    <w:rsid w:val="00C565F1"/>
    <w:rsid w:val="00C56E2D"/>
    <w:rsid w:val="00C60515"/>
    <w:rsid w:val="00C6234D"/>
    <w:rsid w:val="00C62565"/>
    <w:rsid w:val="00C6286B"/>
    <w:rsid w:val="00C6348A"/>
    <w:rsid w:val="00C65A75"/>
    <w:rsid w:val="00C66C5A"/>
    <w:rsid w:val="00C67401"/>
    <w:rsid w:val="00C67611"/>
    <w:rsid w:val="00C700CD"/>
    <w:rsid w:val="00C716B6"/>
    <w:rsid w:val="00C72D2A"/>
    <w:rsid w:val="00C73BD1"/>
    <w:rsid w:val="00C7577B"/>
    <w:rsid w:val="00C76645"/>
    <w:rsid w:val="00C774DD"/>
    <w:rsid w:val="00C77B64"/>
    <w:rsid w:val="00C801FE"/>
    <w:rsid w:val="00C805C5"/>
    <w:rsid w:val="00C80920"/>
    <w:rsid w:val="00C80B9D"/>
    <w:rsid w:val="00C822E2"/>
    <w:rsid w:val="00C85B5D"/>
    <w:rsid w:val="00C8659A"/>
    <w:rsid w:val="00C8794B"/>
    <w:rsid w:val="00C92361"/>
    <w:rsid w:val="00C93350"/>
    <w:rsid w:val="00CA063A"/>
    <w:rsid w:val="00CA3753"/>
    <w:rsid w:val="00CA3E3B"/>
    <w:rsid w:val="00CA7125"/>
    <w:rsid w:val="00CA7DBD"/>
    <w:rsid w:val="00CB0E9A"/>
    <w:rsid w:val="00CB12F5"/>
    <w:rsid w:val="00CB19D6"/>
    <w:rsid w:val="00CB56D3"/>
    <w:rsid w:val="00CB5D73"/>
    <w:rsid w:val="00CC0B16"/>
    <w:rsid w:val="00CC0D02"/>
    <w:rsid w:val="00CC176E"/>
    <w:rsid w:val="00CC1AE4"/>
    <w:rsid w:val="00CC38AD"/>
    <w:rsid w:val="00CC5239"/>
    <w:rsid w:val="00CC6422"/>
    <w:rsid w:val="00CD0BC7"/>
    <w:rsid w:val="00CD2DA0"/>
    <w:rsid w:val="00CD4360"/>
    <w:rsid w:val="00CD4B3B"/>
    <w:rsid w:val="00CD7D46"/>
    <w:rsid w:val="00CE0685"/>
    <w:rsid w:val="00CE7AE5"/>
    <w:rsid w:val="00CF0F96"/>
    <w:rsid w:val="00CF2EC8"/>
    <w:rsid w:val="00CF3C76"/>
    <w:rsid w:val="00CF5ADE"/>
    <w:rsid w:val="00CF752C"/>
    <w:rsid w:val="00CF79D6"/>
    <w:rsid w:val="00D00279"/>
    <w:rsid w:val="00D03550"/>
    <w:rsid w:val="00D03BC9"/>
    <w:rsid w:val="00D12931"/>
    <w:rsid w:val="00D13F4E"/>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3AFB"/>
    <w:rsid w:val="00D465C3"/>
    <w:rsid w:val="00D4686B"/>
    <w:rsid w:val="00D46966"/>
    <w:rsid w:val="00D46B38"/>
    <w:rsid w:val="00D47D60"/>
    <w:rsid w:val="00D50AF5"/>
    <w:rsid w:val="00D510A6"/>
    <w:rsid w:val="00D517CB"/>
    <w:rsid w:val="00D54F90"/>
    <w:rsid w:val="00D62EB2"/>
    <w:rsid w:val="00D63E44"/>
    <w:rsid w:val="00D7068A"/>
    <w:rsid w:val="00D75086"/>
    <w:rsid w:val="00D7523D"/>
    <w:rsid w:val="00D76FCE"/>
    <w:rsid w:val="00D80166"/>
    <w:rsid w:val="00D82D11"/>
    <w:rsid w:val="00D84E5C"/>
    <w:rsid w:val="00D85806"/>
    <w:rsid w:val="00D85EFB"/>
    <w:rsid w:val="00D90FAD"/>
    <w:rsid w:val="00D96756"/>
    <w:rsid w:val="00D97BE8"/>
    <w:rsid w:val="00DA1376"/>
    <w:rsid w:val="00DA338D"/>
    <w:rsid w:val="00DA3871"/>
    <w:rsid w:val="00DA4808"/>
    <w:rsid w:val="00DA51F8"/>
    <w:rsid w:val="00DA626A"/>
    <w:rsid w:val="00DA7E5D"/>
    <w:rsid w:val="00DB06C8"/>
    <w:rsid w:val="00DB0F17"/>
    <w:rsid w:val="00DB3970"/>
    <w:rsid w:val="00DB4E0C"/>
    <w:rsid w:val="00DB6390"/>
    <w:rsid w:val="00DB6E40"/>
    <w:rsid w:val="00DC4600"/>
    <w:rsid w:val="00DC5602"/>
    <w:rsid w:val="00DC5814"/>
    <w:rsid w:val="00DC632B"/>
    <w:rsid w:val="00DC7526"/>
    <w:rsid w:val="00DD1681"/>
    <w:rsid w:val="00DD3510"/>
    <w:rsid w:val="00DD3B3A"/>
    <w:rsid w:val="00DD64D6"/>
    <w:rsid w:val="00DD671A"/>
    <w:rsid w:val="00DE152B"/>
    <w:rsid w:val="00DE3C06"/>
    <w:rsid w:val="00DE5958"/>
    <w:rsid w:val="00DF045A"/>
    <w:rsid w:val="00DF2764"/>
    <w:rsid w:val="00DF2A6A"/>
    <w:rsid w:val="00DF671B"/>
    <w:rsid w:val="00DF685C"/>
    <w:rsid w:val="00DF7B8C"/>
    <w:rsid w:val="00E0333D"/>
    <w:rsid w:val="00E0386B"/>
    <w:rsid w:val="00E04959"/>
    <w:rsid w:val="00E05427"/>
    <w:rsid w:val="00E06462"/>
    <w:rsid w:val="00E066B2"/>
    <w:rsid w:val="00E0693B"/>
    <w:rsid w:val="00E12786"/>
    <w:rsid w:val="00E137C5"/>
    <w:rsid w:val="00E21051"/>
    <w:rsid w:val="00E236B2"/>
    <w:rsid w:val="00E249FD"/>
    <w:rsid w:val="00E252C1"/>
    <w:rsid w:val="00E260CB"/>
    <w:rsid w:val="00E31AEA"/>
    <w:rsid w:val="00E32AC7"/>
    <w:rsid w:val="00E40717"/>
    <w:rsid w:val="00E43603"/>
    <w:rsid w:val="00E43961"/>
    <w:rsid w:val="00E454B2"/>
    <w:rsid w:val="00E459FB"/>
    <w:rsid w:val="00E45E30"/>
    <w:rsid w:val="00E47E82"/>
    <w:rsid w:val="00E501A9"/>
    <w:rsid w:val="00E52B0E"/>
    <w:rsid w:val="00E53708"/>
    <w:rsid w:val="00E54B94"/>
    <w:rsid w:val="00E54E1A"/>
    <w:rsid w:val="00E55BBA"/>
    <w:rsid w:val="00E56488"/>
    <w:rsid w:val="00E56F49"/>
    <w:rsid w:val="00E578DF"/>
    <w:rsid w:val="00E603E1"/>
    <w:rsid w:val="00E712CD"/>
    <w:rsid w:val="00E74C0D"/>
    <w:rsid w:val="00E74FDE"/>
    <w:rsid w:val="00E75B06"/>
    <w:rsid w:val="00E83462"/>
    <w:rsid w:val="00E84553"/>
    <w:rsid w:val="00E850A3"/>
    <w:rsid w:val="00E85575"/>
    <w:rsid w:val="00E87B81"/>
    <w:rsid w:val="00E87C0D"/>
    <w:rsid w:val="00E93DF7"/>
    <w:rsid w:val="00E944CA"/>
    <w:rsid w:val="00E95E3E"/>
    <w:rsid w:val="00EA010D"/>
    <w:rsid w:val="00EA1E99"/>
    <w:rsid w:val="00EA30DD"/>
    <w:rsid w:val="00EA44D5"/>
    <w:rsid w:val="00EA5BB1"/>
    <w:rsid w:val="00EA6135"/>
    <w:rsid w:val="00EA6404"/>
    <w:rsid w:val="00EB0819"/>
    <w:rsid w:val="00EB1A99"/>
    <w:rsid w:val="00EB2A90"/>
    <w:rsid w:val="00EB3B58"/>
    <w:rsid w:val="00EB3EA8"/>
    <w:rsid w:val="00EB6B2B"/>
    <w:rsid w:val="00EB724E"/>
    <w:rsid w:val="00EB79E2"/>
    <w:rsid w:val="00EC1B08"/>
    <w:rsid w:val="00EC227D"/>
    <w:rsid w:val="00EC2564"/>
    <w:rsid w:val="00EC2F48"/>
    <w:rsid w:val="00EC5EE2"/>
    <w:rsid w:val="00EC6B60"/>
    <w:rsid w:val="00EC797C"/>
    <w:rsid w:val="00ED1706"/>
    <w:rsid w:val="00ED3326"/>
    <w:rsid w:val="00ED7589"/>
    <w:rsid w:val="00ED7B61"/>
    <w:rsid w:val="00EE2761"/>
    <w:rsid w:val="00EE32F7"/>
    <w:rsid w:val="00EE3704"/>
    <w:rsid w:val="00EE3959"/>
    <w:rsid w:val="00EE4888"/>
    <w:rsid w:val="00EE52FA"/>
    <w:rsid w:val="00EE575F"/>
    <w:rsid w:val="00EE6D5B"/>
    <w:rsid w:val="00EF018C"/>
    <w:rsid w:val="00EF3C6E"/>
    <w:rsid w:val="00EF49D3"/>
    <w:rsid w:val="00EF7BA2"/>
    <w:rsid w:val="00F00D1F"/>
    <w:rsid w:val="00F01859"/>
    <w:rsid w:val="00F0206C"/>
    <w:rsid w:val="00F03751"/>
    <w:rsid w:val="00F04D55"/>
    <w:rsid w:val="00F05A66"/>
    <w:rsid w:val="00F06AAB"/>
    <w:rsid w:val="00F11549"/>
    <w:rsid w:val="00F1158E"/>
    <w:rsid w:val="00F14814"/>
    <w:rsid w:val="00F15D14"/>
    <w:rsid w:val="00F16762"/>
    <w:rsid w:val="00F17530"/>
    <w:rsid w:val="00F17EEC"/>
    <w:rsid w:val="00F214CD"/>
    <w:rsid w:val="00F2630F"/>
    <w:rsid w:val="00F2642F"/>
    <w:rsid w:val="00F3069A"/>
    <w:rsid w:val="00F31154"/>
    <w:rsid w:val="00F31CF9"/>
    <w:rsid w:val="00F32D8D"/>
    <w:rsid w:val="00F36664"/>
    <w:rsid w:val="00F4026F"/>
    <w:rsid w:val="00F41538"/>
    <w:rsid w:val="00F41866"/>
    <w:rsid w:val="00F433B9"/>
    <w:rsid w:val="00F444BB"/>
    <w:rsid w:val="00F454FC"/>
    <w:rsid w:val="00F45B6A"/>
    <w:rsid w:val="00F546A8"/>
    <w:rsid w:val="00F54981"/>
    <w:rsid w:val="00F6278E"/>
    <w:rsid w:val="00F65875"/>
    <w:rsid w:val="00F65ACD"/>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0799"/>
    <w:rsid w:val="00FA18A5"/>
    <w:rsid w:val="00FA2DD1"/>
    <w:rsid w:val="00FA6643"/>
    <w:rsid w:val="00FB1F81"/>
    <w:rsid w:val="00FC1FF6"/>
    <w:rsid w:val="00FC2942"/>
    <w:rsid w:val="00FC6378"/>
    <w:rsid w:val="00FC7287"/>
    <w:rsid w:val="00FD073F"/>
    <w:rsid w:val="00FD0AFA"/>
    <w:rsid w:val="00FD2158"/>
    <w:rsid w:val="00FD2732"/>
    <w:rsid w:val="00FD494A"/>
    <w:rsid w:val="00FD5AB4"/>
    <w:rsid w:val="00FE32BD"/>
    <w:rsid w:val="00FE47C5"/>
    <w:rsid w:val="00FF03D8"/>
    <w:rsid w:val="00FF1790"/>
    <w:rsid w:val="00FF5362"/>
    <w:rsid w:val="0F560331"/>
    <w:rsid w:val="214B7DDD"/>
    <w:rsid w:val="2683086C"/>
    <w:rsid w:val="3704D206"/>
    <w:rsid w:val="461BC7FC"/>
    <w:rsid w:val="539F416D"/>
    <w:rsid w:val="54E07DA1"/>
    <w:rsid w:val="62C43C70"/>
    <w:rsid w:val="67AF1871"/>
    <w:rsid w:val="68AEDE43"/>
    <w:rsid w:val="76D2B235"/>
    <w:rsid w:val="7CEAF9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B38328B-13B9-4886-B919-D144075D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 w:type="paragraph" w:styleId="Revision">
    <w:name w:val="Revision"/>
    <w:hidden/>
    <w:uiPriority w:val="99"/>
    <w:semiHidden/>
    <w:rsid w:val="00C36D9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7626927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6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5724854">
          <w:marLeft w:val="-75"/>
          <w:marRight w:val="-75"/>
          <w:marTop w:val="0"/>
          <w:marBottom w:val="0"/>
          <w:divBdr>
            <w:top w:val="none" w:sz="0" w:space="0" w:color="auto"/>
            <w:left w:val="none" w:sz="0" w:space="0" w:color="auto"/>
            <w:bottom w:val="none" w:sz="0" w:space="0" w:color="auto"/>
            <w:right w:val="none" w:sz="0" w:space="0" w:color="auto"/>
          </w:divBdr>
          <w:divsChild>
            <w:div w:id="1609695381">
              <w:marLeft w:val="0"/>
              <w:marRight w:val="0"/>
              <w:marTop w:val="0"/>
              <w:marBottom w:val="120"/>
              <w:divBdr>
                <w:top w:val="none" w:sz="0" w:space="0" w:color="auto"/>
                <w:left w:val="none" w:sz="0" w:space="0" w:color="auto"/>
                <w:bottom w:val="none" w:sz="0" w:space="0" w:color="auto"/>
                <w:right w:val="none" w:sz="0" w:space="0" w:color="auto"/>
              </w:divBdr>
              <w:divsChild>
                <w:div w:id="629020309">
                  <w:marLeft w:val="0"/>
                  <w:marRight w:val="0"/>
                  <w:marTop w:val="0"/>
                  <w:marBottom w:val="0"/>
                  <w:divBdr>
                    <w:top w:val="none" w:sz="0" w:space="0" w:color="auto"/>
                    <w:left w:val="none" w:sz="0" w:space="0" w:color="auto"/>
                    <w:bottom w:val="none" w:sz="0" w:space="0" w:color="auto"/>
                    <w:right w:val="none" w:sz="0" w:space="0" w:color="auto"/>
                  </w:divBdr>
                </w:div>
              </w:divsChild>
            </w:div>
            <w:div w:id="1839349404">
              <w:marLeft w:val="0"/>
              <w:marRight w:val="0"/>
              <w:marTop w:val="0"/>
              <w:marBottom w:val="0"/>
              <w:divBdr>
                <w:top w:val="none" w:sz="0" w:space="0" w:color="auto"/>
                <w:left w:val="none" w:sz="0" w:space="0" w:color="auto"/>
                <w:bottom w:val="none" w:sz="0" w:space="0" w:color="auto"/>
                <w:right w:val="none" w:sz="0" w:space="0" w:color="auto"/>
              </w:divBdr>
              <w:divsChild>
                <w:div w:id="1644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533">
          <w:marLeft w:val="-75"/>
          <w:marRight w:val="-75"/>
          <w:marTop w:val="0"/>
          <w:marBottom w:val="0"/>
          <w:divBdr>
            <w:top w:val="none" w:sz="0" w:space="0" w:color="auto"/>
            <w:left w:val="none" w:sz="0" w:space="0" w:color="auto"/>
            <w:bottom w:val="none" w:sz="0" w:space="0" w:color="auto"/>
            <w:right w:val="none" w:sz="0" w:space="0" w:color="auto"/>
          </w:divBdr>
          <w:divsChild>
            <w:div w:id="1140422639">
              <w:marLeft w:val="0"/>
              <w:marRight w:val="0"/>
              <w:marTop w:val="0"/>
              <w:marBottom w:val="120"/>
              <w:divBdr>
                <w:top w:val="none" w:sz="0" w:space="0" w:color="auto"/>
                <w:left w:val="none" w:sz="0" w:space="0" w:color="auto"/>
                <w:bottom w:val="none" w:sz="0" w:space="0" w:color="auto"/>
                <w:right w:val="none" w:sz="0" w:space="0" w:color="auto"/>
              </w:divBdr>
              <w:divsChild>
                <w:div w:id="2131244171">
                  <w:marLeft w:val="0"/>
                  <w:marRight w:val="0"/>
                  <w:marTop w:val="0"/>
                  <w:marBottom w:val="0"/>
                  <w:divBdr>
                    <w:top w:val="none" w:sz="0" w:space="0" w:color="auto"/>
                    <w:left w:val="none" w:sz="0" w:space="0" w:color="auto"/>
                    <w:bottom w:val="none" w:sz="0" w:space="0" w:color="auto"/>
                    <w:right w:val="none" w:sz="0" w:space="0" w:color="auto"/>
                  </w:divBdr>
                </w:div>
              </w:divsChild>
            </w:div>
            <w:div w:id="1469202093">
              <w:marLeft w:val="0"/>
              <w:marRight w:val="0"/>
              <w:marTop w:val="0"/>
              <w:marBottom w:val="0"/>
              <w:divBdr>
                <w:top w:val="none" w:sz="0" w:space="0" w:color="auto"/>
                <w:left w:val="none" w:sz="0" w:space="0" w:color="auto"/>
                <w:bottom w:val="none" w:sz="0" w:space="0" w:color="auto"/>
                <w:right w:val="none" w:sz="0" w:space="0" w:color="auto"/>
              </w:divBdr>
              <w:divsChild>
                <w:div w:id="975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786">
          <w:marLeft w:val="-75"/>
          <w:marRight w:val="-75"/>
          <w:marTop w:val="0"/>
          <w:marBottom w:val="0"/>
          <w:divBdr>
            <w:top w:val="none" w:sz="0" w:space="0" w:color="auto"/>
            <w:left w:val="none" w:sz="0" w:space="0" w:color="auto"/>
            <w:bottom w:val="none" w:sz="0" w:space="0" w:color="auto"/>
            <w:right w:val="none" w:sz="0" w:space="0" w:color="auto"/>
          </w:divBdr>
          <w:divsChild>
            <w:div w:id="633410528">
              <w:marLeft w:val="0"/>
              <w:marRight w:val="0"/>
              <w:marTop w:val="0"/>
              <w:marBottom w:val="0"/>
              <w:divBdr>
                <w:top w:val="none" w:sz="0" w:space="0" w:color="auto"/>
                <w:left w:val="none" w:sz="0" w:space="0" w:color="auto"/>
                <w:bottom w:val="none" w:sz="0" w:space="0" w:color="auto"/>
                <w:right w:val="none" w:sz="0" w:space="0" w:color="auto"/>
              </w:divBdr>
              <w:divsChild>
                <w:div w:id="1720742437">
                  <w:marLeft w:val="0"/>
                  <w:marRight w:val="0"/>
                  <w:marTop w:val="0"/>
                  <w:marBottom w:val="0"/>
                  <w:divBdr>
                    <w:top w:val="none" w:sz="0" w:space="0" w:color="auto"/>
                    <w:left w:val="none" w:sz="0" w:space="0" w:color="auto"/>
                    <w:bottom w:val="none" w:sz="0" w:space="0" w:color="auto"/>
                    <w:right w:val="none" w:sz="0" w:space="0" w:color="auto"/>
                  </w:divBdr>
                </w:div>
              </w:divsChild>
            </w:div>
            <w:div w:id="723255866">
              <w:marLeft w:val="0"/>
              <w:marRight w:val="0"/>
              <w:marTop w:val="0"/>
              <w:marBottom w:val="120"/>
              <w:divBdr>
                <w:top w:val="none" w:sz="0" w:space="0" w:color="auto"/>
                <w:left w:val="none" w:sz="0" w:space="0" w:color="auto"/>
                <w:bottom w:val="none" w:sz="0" w:space="0" w:color="auto"/>
                <w:right w:val="none" w:sz="0" w:space="0" w:color="auto"/>
              </w:divBdr>
              <w:divsChild>
                <w:div w:id="1461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465">
          <w:marLeft w:val="-75"/>
          <w:marRight w:val="-75"/>
          <w:marTop w:val="0"/>
          <w:marBottom w:val="0"/>
          <w:divBdr>
            <w:top w:val="none" w:sz="0" w:space="0" w:color="auto"/>
            <w:left w:val="none" w:sz="0" w:space="0" w:color="auto"/>
            <w:bottom w:val="none" w:sz="0" w:space="0" w:color="auto"/>
            <w:right w:val="none" w:sz="0" w:space="0" w:color="auto"/>
          </w:divBdr>
          <w:divsChild>
            <w:div w:id="1751195851">
              <w:marLeft w:val="0"/>
              <w:marRight w:val="0"/>
              <w:marTop w:val="0"/>
              <w:marBottom w:val="0"/>
              <w:divBdr>
                <w:top w:val="none" w:sz="0" w:space="0" w:color="auto"/>
                <w:left w:val="none" w:sz="0" w:space="0" w:color="auto"/>
                <w:bottom w:val="none" w:sz="0" w:space="0" w:color="auto"/>
                <w:right w:val="none" w:sz="0" w:space="0" w:color="auto"/>
              </w:divBdr>
              <w:divsChild>
                <w:div w:id="508955615">
                  <w:marLeft w:val="0"/>
                  <w:marRight w:val="0"/>
                  <w:marTop w:val="0"/>
                  <w:marBottom w:val="0"/>
                  <w:divBdr>
                    <w:top w:val="none" w:sz="0" w:space="0" w:color="auto"/>
                    <w:left w:val="none" w:sz="0" w:space="0" w:color="auto"/>
                    <w:bottom w:val="none" w:sz="0" w:space="0" w:color="auto"/>
                    <w:right w:val="none" w:sz="0" w:space="0" w:color="auto"/>
                  </w:divBdr>
                </w:div>
              </w:divsChild>
            </w:div>
            <w:div w:id="1756126265">
              <w:marLeft w:val="0"/>
              <w:marRight w:val="0"/>
              <w:marTop w:val="0"/>
              <w:marBottom w:val="120"/>
              <w:divBdr>
                <w:top w:val="none" w:sz="0" w:space="0" w:color="auto"/>
                <w:left w:val="none" w:sz="0" w:space="0" w:color="auto"/>
                <w:bottom w:val="none" w:sz="0" w:space="0" w:color="auto"/>
                <w:right w:val="none" w:sz="0" w:space="0" w:color="auto"/>
              </w:divBdr>
              <w:divsChild>
                <w:div w:id="1334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518">
          <w:marLeft w:val="-75"/>
          <w:marRight w:val="-75"/>
          <w:marTop w:val="0"/>
          <w:marBottom w:val="0"/>
          <w:divBdr>
            <w:top w:val="none" w:sz="0" w:space="0" w:color="auto"/>
            <w:left w:val="none" w:sz="0" w:space="0" w:color="auto"/>
            <w:bottom w:val="none" w:sz="0" w:space="0" w:color="auto"/>
            <w:right w:val="none" w:sz="0" w:space="0" w:color="auto"/>
          </w:divBdr>
          <w:divsChild>
            <w:div w:id="471993530">
              <w:marLeft w:val="0"/>
              <w:marRight w:val="0"/>
              <w:marTop w:val="0"/>
              <w:marBottom w:val="0"/>
              <w:divBdr>
                <w:top w:val="none" w:sz="0" w:space="0" w:color="auto"/>
                <w:left w:val="none" w:sz="0" w:space="0" w:color="auto"/>
                <w:bottom w:val="none" w:sz="0" w:space="0" w:color="auto"/>
                <w:right w:val="none" w:sz="0" w:space="0" w:color="auto"/>
              </w:divBdr>
              <w:divsChild>
                <w:div w:id="1125198324">
                  <w:marLeft w:val="0"/>
                  <w:marRight w:val="0"/>
                  <w:marTop w:val="0"/>
                  <w:marBottom w:val="0"/>
                  <w:divBdr>
                    <w:top w:val="none" w:sz="0" w:space="0" w:color="auto"/>
                    <w:left w:val="none" w:sz="0" w:space="0" w:color="auto"/>
                    <w:bottom w:val="none" w:sz="0" w:space="0" w:color="auto"/>
                    <w:right w:val="none" w:sz="0" w:space="0" w:color="auto"/>
                  </w:divBdr>
                </w:div>
              </w:divsChild>
            </w:div>
            <w:div w:id="612907954">
              <w:marLeft w:val="0"/>
              <w:marRight w:val="0"/>
              <w:marTop w:val="0"/>
              <w:marBottom w:val="120"/>
              <w:divBdr>
                <w:top w:val="none" w:sz="0" w:space="0" w:color="auto"/>
                <w:left w:val="none" w:sz="0" w:space="0" w:color="auto"/>
                <w:bottom w:val="none" w:sz="0" w:space="0" w:color="auto"/>
                <w:right w:val="none" w:sz="0" w:space="0" w:color="auto"/>
              </w:divBdr>
              <w:divsChild>
                <w:div w:id="198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823">
          <w:marLeft w:val="-75"/>
          <w:marRight w:val="-75"/>
          <w:marTop w:val="0"/>
          <w:marBottom w:val="0"/>
          <w:divBdr>
            <w:top w:val="none" w:sz="0" w:space="0" w:color="auto"/>
            <w:left w:val="none" w:sz="0" w:space="0" w:color="auto"/>
            <w:bottom w:val="none" w:sz="0" w:space="0" w:color="auto"/>
            <w:right w:val="none" w:sz="0" w:space="0" w:color="auto"/>
          </w:divBdr>
          <w:divsChild>
            <w:div w:id="745496691">
              <w:marLeft w:val="0"/>
              <w:marRight w:val="0"/>
              <w:marTop w:val="0"/>
              <w:marBottom w:val="120"/>
              <w:divBdr>
                <w:top w:val="none" w:sz="0" w:space="0" w:color="auto"/>
                <w:left w:val="none" w:sz="0" w:space="0" w:color="auto"/>
                <w:bottom w:val="none" w:sz="0" w:space="0" w:color="auto"/>
                <w:right w:val="none" w:sz="0" w:space="0" w:color="auto"/>
              </w:divBdr>
              <w:divsChild>
                <w:div w:id="649208926">
                  <w:marLeft w:val="0"/>
                  <w:marRight w:val="0"/>
                  <w:marTop w:val="0"/>
                  <w:marBottom w:val="0"/>
                  <w:divBdr>
                    <w:top w:val="none" w:sz="0" w:space="0" w:color="auto"/>
                    <w:left w:val="none" w:sz="0" w:space="0" w:color="auto"/>
                    <w:bottom w:val="none" w:sz="0" w:space="0" w:color="auto"/>
                    <w:right w:val="none" w:sz="0" w:space="0" w:color="auto"/>
                  </w:divBdr>
                </w:div>
              </w:divsChild>
            </w:div>
            <w:div w:id="1067728658">
              <w:marLeft w:val="0"/>
              <w:marRight w:val="0"/>
              <w:marTop w:val="0"/>
              <w:marBottom w:val="0"/>
              <w:divBdr>
                <w:top w:val="none" w:sz="0" w:space="0" w:color="auto"/>
                <w:left w:val="none" w:sz="0" w:space="0" w:color="auto"/>
                <w:bottom w:val="none" w:sz="0" w:space="0" w:color="auto"/>
                <w:right w:val="none" w:sz="0" w:space="0" w:color="auto"/>
              </w:divBdr>
              <w:divsChild>
                <w:div w:id="7848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48">
          <w:marLeft w:val="-75"/>
          <w:marRight w:val="-75"/>
          <w:marTop w:val="0"/>
          <w:marBottom w:val="0"/>
          <w:divBdr>
            <w:top w:val="none" w:sz="0" w:space="0" w:color="auto"/>
            <w:left w:val="none" w:sz="0" w:space="0" w:color="auto"/>
            <w:bottom w:val="none" w:sz="0" w:space="0" w:color="auto"/>
            <w:right w:val="none" w:sz="0" w:space="0" w:color="auto"/>
          </w:divBdr>
          <w:divsChild>
            <w:div w:id="862132908">
              <w:marLeft w:val="0"/>
              <w:marRight w:val="0"/>
              <w:marTop w:val="0"/>
              <w:marBottom w:val="120"/>
              <w:divBdr>
                <w:top w:val="none" w:sz="0" w:space="0" w:color="auto"/>
                <w:left w:val="none" w:sz="0" w:space="0" w:color="auto"/>
                <w:bottom w:val="none" w:sz="0" w:space="0" w:color="auto"/>
                <w:right w:val="none" w:sz="0" w:space="0" w:color="auto"/>
              </w:divBdr>
              <w:divsChild>
                <w:div w:id="2098548763">
                  <w:marLeft w:val="0"/>
                  <w:marRight w:val="0"/>
                  <w:marTop w:val="0"/>
                  <w:marBottom w:val="0"/>
                  <w:divBdr>
                    <w:top w:val="none" w:sz="0" w:space="0" w:color="auto"/>
                    <w:left w:val="none" w:sz="0" w:space="0" w:color="auto"/>
                    <w:bottom w:val="none" w:sz="0" w:space="0" w:color="auto"/>
                    <w:right w:val="none" w:sz="0" w:space="0" w:color="auto"/>
                  </w:divBdr>
                </w:div>
              </w:divsChild>
            </w:div>
            <w:div w:id="1238588481">
              <w:marLeft w:val="0"/>
              <w:marRight w:val="0"/>
              <w:marTop w:val="0"/>
              <w:marBottom w:val="0"/>
              <w:divBdr>
                <w:top w:val="none" w:sz="0" w:space="0" w:color="auto"/>
                <w:left w:val="none" w:sz="0" w:space="0" w:color="auto"/>
                <w:bottom w:val="none" w:sz="0" w:space="0" w:color="auto"/>
                <w:right w:val="none" w:sz="0" w:space="0" w:color="auto"/>
              </w:divBdr>
              <w:divsChild>
                <w:div w:id="12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181">
          <w:marLeft w:val="-75"/>
          <w:marRight w:val="-75"/>
          <w:marTop w:val="0"/>
          <w:marBottom w:val="0"/>
          <w:divBdr>
            <w:top w:val="none" w:sz="0" w:space="0" w:color="auto"/>
            <w:left w:val="none" w:sz="0" w:space="0" w:color="auto"/>
            <w:bottom w:val="none" w:sz="0" w:space="0" w:color="auto"/>
            <w:right w:val="none" w:sz="0" w:space="0" w:color="auto"/>
          </w:divBdr>
          <w:divsChild>
            <w:div w:id="1693414784">
              <w:marLeft w:val="0"/>
              <w:marRight w:val="0"/>
              <w:marTop w:val="0"/>
              <w:marBottom w:val="0"/>
              <w:divBdr>
                <w:top w:val="none" w:sz="0" w:space="0" w:color="auto"/>
                <w:left w:val="none" w:sz="0" w:space="0" w:color="auto"/>
                <w:bottom w:val="none" w:sz="0" w:space="0" w:color="auto"/>
                <w:right w:val="none" w:sz="0" w:space="0" w:color="auto"/>
              </w:divBdr>
              <w:divsChild>
                <w:div w:id="604001662">
                  <w:marLeft w:val="0"/>
                  <w:marRight w:val="0"/>
                  <w:marTop w:val="0"/>
                  <w:marBottom w:val="0"/>
                  <w:divBdr>
                    <w:top w:val="none" w:sz="0" w:space="0" w:color="auto"/>
                    <w:left w:val="none" w:sz="0" w:space="0" w:color="auto"/>
                    <w:bottom w:val="none" w:sz="0" w:space="0" w:color="auto"/>
                    <w:right w:val="none" w:sz="0" w:space="0" w:color="auto"/>
                  </w:divBdr>
                </w:div>
              </w:divsChild>
            </w:div>
            <w:div w:id="1891574724">
              <w:marLeft w:val="0"/>
              <w:marRight w:val="0"/>
              <w:marTop w:val="0"/>
              <w:marBottom w:val="120"/>
              <w:divBdr>
                <w:top w:val="none" w:sz="0" w:space="0" w:color="auto"/>
                <w:left w:val="none" w:sz="0" w:space="0" w:color="auto"/>
                <w:bottom w:val="none" w:sz="0" w:space="0" w:color="auto"/>
                <w:right w:val="none" w:sz="0" w:space="0" w:color="auto"/>
              </w:divBdr>
              <w:divsChild>
                <w:div w:id="5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7231">
          <w:marLeft w:val="-75"/>
          <w:marRight w:val="-75"/>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12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
              </w:divsChild>
            </w:div>
            <w:div w:id="2077705964">
              <w:marLeft w:val="0"/>
              <w:marRight w:val="0"/>
              <w:marTop w:val="0"/>
              <w:marBottom w:val="0"/>
              <w:divBdr>
                <w:top w:val="none" w:sz="0" w:space="0" w:color="auto"/>
                <w:left w:val="none" w:sz="0" w:space="0" w:color="auto"/>
                <w:bottom w:val="none" w:sz="0" w:space="0" w:color="auto"/>
                <w:right w:val="none" w:sz="0" w:space="0" w:color="auto"/>
              </w:divBdr>
              <w:divsChild>
                <w:div w:id="746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949">
          <w:marLeft w:val="-75"/>
          <w:marRight w:val="-75"/>
          <w:marTop w:val="0"/>
          <w:marBottom w:val="0"/>
          <w:divBdr>
            <w:top w:val="none" w:sz="0" w:space="0" w:color="auto"/>
            <w:left w:val="none" w:sz="0" w:space="0" w:color="auto"/>
            <w:bottom w:val="none" w:sz="0" w:space="0" w:color="auto"/>
            <w:right w:val="none" w:sz="0" w:space="0" w:color="auto"/>
          </w:divBdr>
          <w:divsChild>
            <w:div w:id="674504446">
              <w:marLeft w:val="0"/>
              <w:marRight w:val="0"/>
              <w:marTop w:val="0"/>
              <w:marBottom w:val="0"/>
              <w:divBdr>
                <w:top w:val="none" w:sz="0" w:space="0" w:color="auto"/>
                <w:left w:val="none" w:sz="0" w:space="0" w:color="auto"/>
                <w:bottom w:val="none" w:sz="0" w:space="0" w:color="auto"/>
                <w:right w:val="none" w:sz="0" w:space="0" w:color="auto"/>
              </w:divBdr>
              <w:divsChild>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479498885">
              <w:marLeft w:val="0"/>
              <w:marRight w:val="0"/>
              <w:marTop w:val="0"/>
              <w:marBottom w:val="120"/>
              <w:divBdr>
                <w:top w:val="none" w:sz="0" w:space="0" w:color="auto"/>
                <w:left w:val="none" w:sz="0" w:space="0" w:color="auto"/>
                <w:bottom w:val="none" w:sz="0" w:space="0" w:color="auto"/>
                <w:right w:val="none" w:sz="0" w:space="0" w:color="auto"/>
              </w:divBdr>
              <w:divsChild>
                <w:div w:id="34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109">
          <w:marLeft w:val="-75"/>
          <w:marRight w:val="-75"/>
          <w:marTop w:val="0"/>
          <w:marBottom w:val="0"/>
          <w:divBdr>
            <w:top w:val="none" w:sz="0" w:space="0" w:color="auto"/>
            <w:left w:val="none" w:sz="0" w:space="0" w:color="auto"/>
            <w:bottom w:val="none" w:sz="0" w:space="0" w:color="auto"/>
            <w:right w:val="none" w:sz="0" w:space="0" w:color="auto"/>
          </w:divBdr>
          <w:divsChild>
            <w:div w:id="1294482097">
              <w:marLeft w:val="0"/>
              <w:marRight w:val="0"/>
              <w:marTop w:val="0"/>
              <w:marBottom w:val="120"/>
              <w:divBdr>
                <w:top w:val="none" w:sz="0" w:space="0" w:color="auto"/>
                <w:left w:val="none" w:sz="0" w:space="0" w:color="auto"/>
                <w:bottom w:val="none" w:sz="0" w:space="0" w:color="auto"/>
                <w:right w:val="none" w:sz="0" w:space="0" w:color="auto"/>
              </w:divBdr>
              <w:divsChild>
                <w:div w:id="1200554676">
                  <w:marLeft w:val="0"/>
                  <w:marRight w:val="0"/>
                  <w:marTop w:val="0"/>
                  <w:marBottom w:val="0"/>
                  <w:divBdr>
                    <w:top w:val="none" w:sz="0" w:space="0" w:color="auto"/>
                    <w:left w:val="none" w:sz="0" w:space="0" w:color="auto"/>
                    <w:bottom w:val="none" w:sz="0" w:space="0" w:color="auto"/>
                    <w:right w:val="none" w:sz="0" w:space="0" w:color="auto"/>
                  </w:divBdr>
                </w:div>
              </w:divsChild>
            </w:div>
            <w:div w:id="1658682887">
              <w:marLeft w:val="0"/>
              <w:marRight w:val="0"/>
              <w:marTop w:val="0"/>
              <w:marBottom w:val="0"/>
              <w:divBdr>
                <w:top w:val="none" w:sz="0" w:space="0" w:color="auto"/>
                <w:left w:val="none" w:sz="0" w:space="0" w:color="auto"/>
                <w:bottom w:val="none" w:sz="0" w:space="0" w:color="auto"/>
                <w:right w:val="none" w:sz="0" w:space="0" w:color="auto"/>
              </w:divBdr>
              <w:divsChild>
                <w:div w:id="964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216">
          <w:marLeft w:val="-75"/>
          <w:marRight w:val="-75"/>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120"/>
              <w:divBdr>
                <w:top w:val="none" w:sz="0" w:space="0" w:color="auto"/>
                <w:left w:val="none" w:sz="0" w:space="0" w:color="auto"/>
                <w:bottom w:val="none" w:sz="0" w:space="0" w:color="auto"/>
                <w:right w:val="none" w:sz="0" w:space="0" w:color="auto"/>
              </w:divBdr>
              <w:divsChild>
                <w:div w:id="1981184850">
                  <w:marLeft w:val="0"/>
                  <w:marRight w:val="0"/>
                  <w:marTop w:val="0"/>
                  <w:marBottom w:val="0"/>
                  <w:divBdr>
                    <w:top w:val="none" w:sz="0" w:space="0" w:color="auto"/>
                    <w:left w:val="none" w:sz="0" w:space="0" w:color="auto"/>
                    <w:bottom w:val="none" w:sz="0" w:space="0" w:color="auto"/>
                    <w:right w:val="none" w:sz="0" w:space="0" w:color="auto"/>
                  </w:divBdr>
                </w:div>
              </w:divsChild>
            </w:div>
            <w:div w:id="951598037">
              <w:marLeft w:val="0"/>
              <w:marRight w:val="0"/>
              <w:marTop w:val="0"/>
              <w:marBottom w:val="0"/>
              <w:divBdr>
                <w:top w:val="none" w:sz="0" w:space="0" w:color="auto"/>
                <w:left w:val="none" w:sz="0" w:space="0" w:color="auto"/>
                <w:bottom w:val="none" w:sz="0" w:space="0" w:color="auto"/>
                <w:right w:val="none" w:sz="0" w:space="0" w:color="auto"/>
              </w:divBdr>
              <w:divsChild>
                <w:div w:id="947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0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9941723">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43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2963</Words>
  <Characters>16893</Characters>
  <Application>Microsoft Office Word</Application>
  <DocSecurity>4</DocSecurity>
  <Lines>140</Lines>
  <Paragraphs>39</Paragraphs>
  <ScaleCrop>false</ScaleCrop>
  <Company>AUN of PLWH</Company>
  <LinksUpToDate>false</LinksUpToDate>
  <CharactersWithSpaces>19817</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Iryna Pishchana</cp:lastModifiedBy>
  <cp:revision>325</cp:revision>
  <cp:lastPrinted>2023-07-05T13:44:00Z</cp:lastPrinted>
  <dcterms:created xsi:type="dcterms:W3CDTF">2024-10-29T18:29:00Z</dcterms:created>
  <dcterms:modified xsi:type="dcterms:W3CDTF">2025-08-12T13:30:00Z</dcterms:modified>
</cp:coreProperties>
</file>