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73E83B11" w:rsidR="00B245C9" w:rsidRPr="008A6272" w:rsidRDefault="008A1D0A" w:rsidP="000E7118">
      <w:pPr>
        <w:tabs>
          <w:tab w:val="left" w:pos="840"/>
          <w:tab w:val="left" w:pos="5103"/>
          <w:tab w:val="right" w:pos="10065"/>
        </w:tabs>
        <w:jc w:val="center"/>
        <w:rPr>
          <w:b/>
          <w:bCs/>
          <w:sz w:val="22"/>
          <w:szCs w:val="22"/>
        </w:rPr>
      </w:pPr>
      <w:r w:rsidRPr="008A6272">
        <w:rPr>
          <w:b/>
          <w:bCs/>
          <w:sz w:val="22"/>
          <w:szCs w:val="22"/>
        </w:rPr>
        <w:t>м. Київ</w:t>
      </w:r>
      <w:r w:rsidRPr="008A6272">
        <w:tab/>
      </w:r>
      <w:r w:rsidR="008F0B6D">
        <w:rPr>
          <w:b/>
          <w:bCs/>
          <w:sz w:val="22"/>
          <w:szCs w:val="22"/>
        </w:rPr>
        <w:t xml:space="preserve">          </w:t>
      </w:r>
      <w:r w:rsidR="000E7118">
        <w:rPr>
          <w:b/>
          <w:bCs/>
          <w:sz w:val="22"/>
          <w:szCs w:val="22"/>
        </w:rPr>
        <w:t xml:space="preserve">                                                                      </w:t>
      </w:r>
      <w:r w:rsidR="008F0B6D">
        <w:rPr>
          <w:b/>
          <w:bCs/>
          <w:sz w:val="22"/>
          <w:szCs w:val="22"/>
        </w:rPr>
        <w:t xml:space="preserve">                                    </w:t>
      </w:r>
      <w:r w:rsidR="0011098A">
        <w:t xml:space="preserve">   </w:t>
      </w:r>
      <w:r w:rsidR="005A5F8A" w:rsidRPr="009248D3">
        <w:rPr>
          <w:b/>
          <w:bCs/>
          <w:sz w:val="22"/>
          <w:szCs w:val="22"/>
        </w:rPr>
        <w:t>«</w:t>
      </w:r>
      <w:r w:rsidR="009248D3" w:rsidRPr="009248D3">
        <w:rPr>
          <w:b/>
          <w:bCs/>
          <w:sz w:val="22"/>
          <w:szCs w:val="22"/>
        </w:rPr>
        <w:t>20</w:t>
      </w:r>
      <w:r w:rsidR="005A5F8A" w:rsidRPr="009248D3">
        <w:rPr>
          <w:b/>
          <w:bCs/>
          <w:sz w:val="22"/>
          <w:szCs w:val="22"/>
        </w:rPr>
        <w:t xml:space="preserve">» </w:t>
      </w:r>
      <w:r w:rsidR="00213D43" w:rsidRPr="009248D3">
        <w:rPr>
          <w:b/>
          <w:bCs/>
          <w:sz w:val="22"/>
          <w:szCs w:val="22"/>
        </w:rPr>
        <w:t>серпня</w:t>
      </w:r>
      <w:r w:rsidR="005A5F8A" w:rsidRPr="009248D3">
        <w:rPr>
          <w:b/>
          <w:bCs/>
          <w:sz w:val="22"/>
          <w:szCs w:val="22"/>
        </w:rPr>
        <w:t xml:space="preserve"> 202</w:t>
      </w:r>
      <w:r w:rsidR="00967DD0" w:rsidRPr="009248D3">
        <w:rPr>
          <w:b/>
          <w:bCs/>
          <w:sz w:val="22"/>
          <w:szCs w:val="22"/>
        </w:rPr>
        <w:t>5</w:t>
      </w:r>
      <w:r w:rsidR="009248D3">
        <w:rPr>
          <w:b/>
          <w:bCs/>
          <w:sz w:val="22"/>
          <w:szCs w:val="22"/>
        </w:rPr>
        <w:t xml:space="preserve"> </w:t>
      </w:r>
      <w:r w:rsidR="0011098A" w:rsidRPr="009248D3">
        <w:rPr>
          <w:b/>
          <w:bCs/>
          <w:sz w:val="22"/>
          <w:szCs w:val="22"/>
        </w:rPr>
        <w:t>р.</w:t>
      </w:r>
      <w:r w:rsidR="005A5F8A" w:rsidRPr="008A6272">
        <w:rPr>
          <w:b/>
          <w:bCs/>
          <w:sz w:val="22"/>
          <w:szCs w:val="22"/>
        </w:rPr>
        <w:t xml:space="preserve"> </w:t>
      </w:r>
      <w:r w:rsidR="008F0B6D">
        <w:rPr>
          <w:b/>
          <w:bCs/>
          <w:sz w:val="22"/>
          <w:szCs w:val="22"/>
        </w:rPr>
        <w:t xml:space="preserve">  </w:t>
      </w:r>
      <w:r w:rsidR="00AB5249" w:rsidRPr="008A6272">
        <w:rPr>
          <w:b/>
          <w:bCs/>
          <w:sz w:val="22"/>
          <w:szCs w:val="22"/>
        </w:rPr>
        <w:t xml:space="preserve">                                        </w:t>
      </w:r>
      <w:r w:rsidR="00B245C9" w:rsidRPr="008A6272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14:paraId="7B65C476" w14:textId="50D48630" w:rsidR="001D142B" w:rsidRPr="008A6272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08A6272">
        <w:rPr>
          <w:b/>
          <w:bCs/>
          <w:sz w:val="22"/>
          <w:szCs w:val="22"/>
        </w:rPr>
        <w:t>ЗАПИТ ЦІНОВИХ ПРОПОЗИЦІЙ</w:t>
      </w:r>
      <w:r w:rsidR="00DB1903" w:rsidRPr="008A6272">
        <w:rPr>
          <w:b/>
          <w:bCs/>
          <w:sz w:val="22"/>
          <w:szCs w:val="22"/>
        </w:rPr>
        <w:t>_</w:t>
      </w:r>
      <w:r w:rsidR="00213D43">
        <w:rPr>
          <w:b/>
          <w:bCs/>
          <w:sz w:val="22"/>
          <w:szCs w:val="22"/>
        </w:rPr>
        <w:t>2168</w:t>
      </w:r>
      <w:r w:rsidR="00DB1903" w:rsidRPr="008A6272">
        <w:rPr>
          <w:b/>
          <w:bCs/>
          <w:sz w:val="22"/>
          <w:szCs w:val="22"/>
        </w:rPr>
        <w:t>ОК</w:t>
      </w:r>
      <w:r w:rsidRPr="008A6272">
        <w:rPr>
          <w:b/>
          <w:bCs/>
          <w:sz w:val="22"/>
          <w:szCs w:val="22"/>
        </w:rPr>
        <w:t xml:space="preserve">                             </w:t>
      </w:r>
    </w:p>
    <w:p w14:paraId="0A2EDB6E" w14:textId="77777777" w:rsidR="001D142B" w:rsidRPr="008A6272" w:rsidRDefault="001D142B" w:rsidP="001D142B">
      <w:pPr>
        <w:ind w:left="540" w:hanging="540"/>
        <w:jc w:val="center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в рамках проведення тендеру</w:t>
      </w:r>
    </w:p>
    <w:p w14:paraId="12C594AF" w14:textId="42A4C87A" w:rsidR="004C2787" w:rsidRPr="008A6272" w:rsidRDefault="001D142B" w:rsidP="001D142B">
      <w:pPr>
        <w:jc w:val="center"/>
        <w:rPr>
          <w:b/>
          <w:bCs/>
          <w:spacing w:val="-6"/>
          <w:sz w:val="22"/>
          <w:szCs w:val="22"/>
        </w:rPr>
      </w:pPr>
      <w:r w:rsidRPr="008A6272">
        <w:rPr>
          <w:b/>
          <w:sz w:val="22"/>
          <w:szCs w:val="22"/>
        </w:rPr>
        <w:t>(далі – „Запит”)</w:t>
      </w:r>
    </w:p>
    <w:p w14:paraId="3675A0DA" w14:textId="77777777" w:rsidR="001D142B" w:rsidRPr="008A6272" w:rsidRDefault="001D142B" w:rsidP="001520C0">
      <w:pPr>
        <w:ind w:right="-306" w:firstLine="567"/>
        <w:jc w:val="both"/>
        <w:rPr>
          <w:bCs/>
          <w:spacing w:val="-6"/>
          <w:sz w:val="22"/>
          <w:szCs w:val="22"/>
        </w:rPr>
      </w:pPr>
    </w:p>
    <w:p w14:paraId="40E5BFA9" w14:textId="4BD7A796" w:rsidR="004C2787" w:rsidRPr="008A6272" w:rsidRDefault="004C2787" w:rsidP="001520C0">
      <w:pPr>
        <w:ind w:right="-306" w:firstLine="567"/>
        <w:jc w:val="both"/>
        <w:rPr>
          <w:spacing w:val="-4"/>
          <w:sz w:val="22"/>
          <w:szCs w:val="22"/>
        </w:rPr>
      </w:pPr>
      <w:r w:rsidRPr="008A6272">
        <w:rPr>
          <w:bCs/>
          <w:spacing w:val="-6"/>
          <w:sz w:val="22"/>
          <w:szCs w:val="22"/>
        </w:rPr>
        <w:t xml:space="preserve">Товариство Червоного Хреста України </w:t>
      </w:r>
      <w:r w:rsidRPr="008A6272">
        <w:rPr>
          <w:sz w:val="22"/>
          <w:szCs w:val="22"/>
        </w:rPr>
        <w:t>(далі – «Організатор»)</w:t>
      </w:r>
      <w:r w:rsidRPr="008A6272">
        <w:rPr>
          <w:bCs/>
          <w:spacing w:val="-6"/>
          <w:sz w:val="22"/>
          <w:szCs w:val="22"/>
        </w:rPr>
        <w:t xml:space="preserve"> </w:t>
      </w:r>
      <w:r w:rsidRPr="008A6272">
        <w:rPr>
          <w:spacing w:val="-4"/>
          <w:sz w:val="22"/>
          <w:szCs w:val="22"/>
        </w:rPr>
        <w:t xml:space="preserve">оголошує тендер </w:t>
      </w:r>
      <w:r w:rsidR="00C75B98" w:rsidRPr="008A6272">
        <w:rPr>
          <w:spacing w:val="-4"/>
          <w:sz w:val="22"/>
          <w:szCs w:val="22"/>
        </w:rPr>
        <w:t xml:space="preserve">на </w:t>
      </w:r>
      <w:r w:rsidR="00C75B98" w:rsidRPr="008A6272">
        <w:rPr>
          <w:sz w:val="22"/>
          <w:szCs w:val="22"/>
        </w:rPr>
        <w:t xml:space="preserve">закупівлю </w:t>
      </w:r>
      <w:bookmarkStart w:id="0" w:name="_Hlk151383416"/>
      <w:r w:rsidR="00C75B98" w:rsidRPr="008A6272">
        <w:rPr>
          <w:sz w:val="22"/>
          <w:szCs w:val="22"/>
        </w:rPr>
        <w:t>готельних послуг</w:t>
      </w:r>
      <w:r w:rsidR="00A03E57" w:rsidRPr="008A6272">
        <w:rPr>
          <w:sz w:val="22"/>
          <w:szCs w:val="22"/>
        </w:rPr>
        <w:t xml:space="preserve"> </w:t>
      </w:r>
      <w:bookmarkEnd w:id="0"/>
      <w:r w:rsidR="002243C8" w:rsidRPr="008A6272">
        <w:rPr>
          <w:spacing w:val="-4"/>
          <w:sz w:val="22"/>
          <w:szCs w:val="22"/>
        </w:rPr>
        <w:t>на території України</w:t>
      </w:r>
      <w:r w:rsidR="006F482D" w:rsidRPr="008A6272">
        <w:rPr>
          <w:spacing w:val="-4"/>
          <w:sz w:val="22"/>
          <w:szCs w:val="22"/>
        </w:rPr>
        <w:t>.</w:t>
      </w:r>
      <w:r w:rsidR="00157544" w:rsidRPr="008A6272">
        <w:rPr>
          <w:spacing w:val="-4"/>
          <w:sz w:val="22"/>
          <w:szCs w:val="22"/>
        </w:rPr>
        <w:t xml:space="preserve"> </w:t>
      </w:r>
      <w:r w:rsidR="000B48D8" w:rsidRPr="008A6272">
        <w:rPr>
          <w:spacing w:val="-4"/>
          <w:sz w:val="22"/>
          <w:szCs w:val="22"/>
        </w:rPr>
        <w:t xml:space="preserve"> </w:t>
      </w:r>
    </w:p>
    <w:p w14:paraId="48F6982D" w14:textId="77777777" w:rsidR="00B54363" w:rsidRPr="008A6272" w:rsidRDefault="00B54363" w:rsidP="00860E5D">
      <w:pPr>
        <w:ind w:right="-306"/>
        <w:jc w:val="both"/>
        <w:rPr>
          <w:spacing w:val="-4"/>
          <w:sz w:val="22"/>
          <w:szCs w:val="22"/>
        </w:rPr>
      </w:pPr>
    </w:p>
    <w:p w14:paraId="3738D1C3" w14:textId="32880669" w:rsidR="004C2787" w:rsidRPr="008A6272" w:rsidRDefault="00370791" w:rsidP="00860E5D">
      <w:pPr>
        <w:ind w:right="-306"/>
        <w:jc w:val="center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 xml:space="preserve"> І. </w:t>
      </w:r>
      <w:r w:rsidR="004C2787" w:rsidRPr="008A6272">
        <w:rPr>
          <w:b/>
          <w:sz w:val="22"/>
          <w:szCs w:val="22"/>
        </w:rPr>
        <w:t>Опис позиці</w:t>
      </w:r>
      <w:r w:rsidR="001520C0" w:rsidRPr="008A6272">
        <w:rPr>
          <w:b/>
          <w:sz w:val="22"/>
          <w:szCs w:val="22"/>
        </w:rPr>
        <w:t>й</w:t>
      </w:r>
      <w:r w:rsidR="004C2787" w:rsidRPr="008A6272">
        <w:rPr>
          <w:b/>
          <w:sz w:val="22"/>
          <w:szCs w:val="22"/>
        </w:rPr>
        <w:t xml:space="preserve"> до закупівлі</w:t>
      </w:r>
      <w:r w:rsidR="00CD5018" w:rsidRPr="008A6272">
        <w:rPr>
          <w:b/>
          <w:sz w:val="22"/>
          <w:szCs w:val="22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005"/>
        <w:gridCol w:w="2536"/>
        <w:gridCol w:w="3247"/>
      </w:tblGrid>
      <w:tr w:rsidR="004C2787" w:rsidRPr="008A6272" w14:paraId="56DE4E59" w14:textId="77777777" w:rsidTr="0026296A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8A6272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</w:rPr>
            </w:pPr>
            <w:r w:rsidRPr="008A6272">
              <w:rPr>
                <w:b/>
                <w:bCs/>
                <w:spacing w:val="-6"/>
                <w:sz w:val="22"/>
                <w:szCs w:val="22"/>
              </w:rPr>
              <w:t>№</w:t>
            </w:r>
          </w:p>
        </w:tc>
        <w:tc>
          <w:tcPr>
            <w:tcW w:w="4005" w:type="dxa"/>
            <w:shd w:val="clear" w:color="auto" w:fill="E7E6E6"/>
          </w:tcPr>
          <w:p w14:paraId="72BA2243" w14:textId="77777777" w:rsidR="004C2787" w:rsidRPr="008A6272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A6272">
              <w:rPr>
                <w:b/>
                <w:bCs/>
                <w:spacing w:val="-6"/>
                <w:sz w:val="22"/>
                <w:szCs w:val="22"/>
              </w:rPr>
              <w:t>Назва</w:t>
            </w:r>
          </w:p>
        </w:tc>
        <w:tc>
          <w:tcPr>
            <w:tcW w:w="2536" w:type="dxa"/>
            <w:shd w:val="clear" w:color="auto" w:fill="E7E6E6"/>
          </w:tcPr>
          <w:p w14:paraId="69C160CB" w14:textId="77777777" w:rsidR="004C2787" w:rsidRPr="008A6272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A6272">
              <w:rPr>
                <w:b/>
                <w:bCs/>
                <w:spacing w:val="-6"/>
                <w:sz w:val="22"/>
                <w:szCs w:val="22"/>
              </w:rPr>
              <w:t>Кількість</w:t>
            </w:r>
          </w:p>
        </w:tc>
        <w:tc>
          <w:tcPr>
            <w:tcW w:w="3247" w:type="dxa"/>
            <w:shd w:val="clear" w:color="auto" w:fill="E7E6E6"/>
          </w:tcPr>
          <w:p w14:paraId="3AAB40B6" w14:textId="77777777" w:rsidR="004C2787" w:rsidRPr="008A6272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</w:rPr>
            </w:pPr>
            <w:r w:rsidRPr="008A6272">
              <w:rPr>
                <w:b/>
                <w:bCs/>
                <w:spacing w:val="-6"/>
                <w:sz w:val="22"/>
                <w:szCs w:val="22"/>
              </w:rPr>
              <w:t>Додаткова інформація</w:t>
            </w:r>
          </w:p>
        </w:tc>
      </w:tr>
      <w:tr w:rsidR="001520C0" w:rsidRPr="008A6272" w14:paraId="0F594BD0" w14:textId="77777777" w:rsidTr="0026296A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8A6272" w:rsidRDefault="001520C0" w:rsidP="00860E5D">
            <w:pPr>
              <w:ind w:right="-306"/>
              <w:rPr>
                <w:spacing w:val="-6"/>
                <w:sz w:val="22"/>
                <w:szCs w:val="22"/>
              </w:rPr>
            </w:pPr>
            <w:r w:rsidRPr="008A6272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4005" w:type="dxa"/>
            <w:vAlign w:val="center"/>
          </w:tcPr>
          <w:p w14:paraId="5D6D90EE" w14:textId="0F1CB0F7" w:rsidR="001520C0" w:rsidRPr="008A6272" w:rsidRDefault="0026296A" w:rsidP="00860E5D">
            <w:pPr>
              <w:ind w:right="92"/>
              <w:rPr>
                <w:spacing w:val="-6"/>
                <w:sz w:val="22"/>
                <w:szCs w:val="22"/>
              </w:rPr>
            </w:pPr>
            <w:r w:rsidRPr="008A6272">
              <w:rPr>
                <w:spacing w:val="-6"/>
                <w:sz w:val="22"/>
                <w:szCs w:val="22"/>
              </w:rPr>
              <w:t>Готельні послуги (проживання, оренда конференц залів та харчування)</w:t>
            </w:r>
          </w:p>
        </w:tc>
        <w:tc>
          <w:tcPr>
            <w:tcW w:w="2536" w:type="dxa"/>
            <w:vAlign w:val="center"/>
          </w:tcPr>
          <w:p w14:paraId="4F5DE3BC" w14:textId="74E3E319" w:rsidR="001520C0" w:rsidRPr="008A6272" w:rsidRDefault="00B85784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</w:rPr>
            </w:pPr>
            <w:r w:rsidRPr="008A6272">
              <w:rPr>
                <w:bCs/>
                <w:spacing w:val="-6"/>
                <w:sz w:val="22"/>
                <w:szCs w:val="22"/>
              </w:rPr>
              <w:t xml:space="preserve">Відповідно до потреб та заявок Замовника протягом </w:t>
            </w:r>
            <w:r w:rsidR="002243C8" w:rsidRPr="008A6272">
              <w:rPr>
                <w:bCs/>
                <w:spacing w:val="-6"/>
                <w:sz w:val="22"/>
                <w:szCs w:val="22"/>
              </w:rPr>
              <w:t>дії договору</w:t>
            </w:r>
          </w:p>
        </w:tc>
        <w:tc>
          <w:tcPr>
            <w:tcW w:w="3247" w:type="dxa"/>
            <w:vAlign w:val="center"/>
          </w:tcPr>
          <w:p w14:paraId="5FF68500" w14:textId="033F46CE" w:rsidR="001520C0" w:rsidRPr="008A6272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</w:rPr>
            </w:pPr>
            <w:r w:rsidRPr="008A6272">
              <w:rPr>
                <w:bCs/>
                <w:spacing w:val="-6"/>
                <w:sz w:val="22"/>
                <w:szCs w:val="22"/>
              </w:rPr>
              <w:t xml:space="preserve">Інформація вказана в Додатку </w:t>
            </w:r>
            <w:r w:rsidR="004E6062" w:rsidRPr="008A6272">
              <w:rPr>
                <w:bCs/>
                <w:spacing w:val="-6"/>
                <w:sz w:val="22"/>
                <w:szCs w:val="22"/>
              </w:rPr>
              <w:t>№</w:t>
            </w:r>
            <w:r w:rsidR="003934A8" w:rsidRPr="008A6272">
              <w:rPr>
                <w:bCs/>
                <w:spacing w:val="-6"/>
                <w:sz w:val="22"/>
                <w:szCs w:val="22"/>
              </w:rPr>
              <w:t>2</w:t>
            </w:r>
            <w:r w:rsidRPr="008A6272">
              <w:rPr>
                <w:bCs/>
                <w:spacing w:val="-6"/>
                <w:sz w:val="22"/>
                <w:szCs w:val="22"/>
              </w:rPr>
              <w:t xml:space="preserve"> </w:t>
            </w:r>
            <w:r w:rsidR="000A7594" w:rsidRPr="008A6272">
              <w:rPr>
                <w:bCs/>
                <w:spacing w:val="-6"/>
                <w:sz w:val="22"/>
                <w:szCs w:val="22"/>
              </w:rPr>
              <w:t xml:space="preserve">та Додатку </w:t>
            </w:r>
            <w:r w:rsidR="004E6062" w:rsidRPr="008A6272">
              <w:rPr>
                <w:bCs/>
                <w:spacing w:val="-6"/>
                <w:sz w:val="22"/>
                <w:szCs w:val="22"/>
              </w:rPr>
              <w:t>№</w:t>
            </w:r>
            <w:r w:rsidR="003934A8" w:rsidRPr="008A6272">
              <w:rPr>
                <w:bCs/>
                <w:spacing w:val="-6"/>
                <w:sz w:val="22"/>
                <w:szCs w:val="22"/>
              </w:rPr>
              <w:t>3</w:t>
            </w:r>
            <w:r w:rsidR="005A5F8A" w:rsidRPr="008A6272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8A6272">
              <w:rPr>
                <w:bCs/>
                <w:spacing w:val="-6"/>
                <w:sz w:val="22"/>
                <w:szCs w:val="22"/>
              </w:rPr>
              <w:t xml:space="preserve">до </w:t>
            </w:r>
            <w:r w:rsidR="001D142B" w:rsidRPr="008A6272">
              <w:rPr>
                <w:bCs/>
                <w:spacing w:val="-6"/>
                <w:sz w:val="22"/>
                <w:szCs w:val="22"/>
              </w:rPr>
              <w:t>Запиту</w:t>
            </w:r>
            <w:r w:rsidRPr="008A6272">
              <w:rPr>
                <w:bCs/>
                <w:spacing w:val="-6"/>
                <w:sz w:val="22"/>
                <w:szCs w:val="22"/>
              </w:rPr>
              <w:t xml:space="preserve"> </w:t>
            </w:r>
          </w:p>
        </w:tc>
      </w:tr>
    </w:tbl>
    <w:p w14:paraId="6FBE12DF" w14:textId="487E575C" w:rsidR="00B82B06" w:rsidRPr="008A6272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8A6272">
        <w:rPr>
          <w:color w:val="000000"/>
          <w:sz w:val="20"/>
          <w:szCs w:val="20"/>
          <w:lang w:eastAsia="uk-UA"/>
        </w:rPr>
        <w:t>*</w:t>
      </w:r>
      <w:r w:rsidRPr="008A6272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 w:rsidRPr="008A6272">
        <w:rPr>
          <w:i/>
          <w:iCs/>
          <w:color w:val="000000"/>
          <w:sz w:val="20"/>
          <w:szCs w:val="20"/>
          <w:lang w:eastAsia="uk-UA"/>
        </w:rPr>
        <w:t xml:space="preserve"> до </w:t>
      </w:r>
      <w:r w:rsidR="005D40DA" w:rsidRPr="008A6272">
        <w:rPr>
          <w:i/>
          <w:iCs/>
          <w:color w:val="000000"/>
          <w:sz w:val="20"/>
          <w:szCs w:val="20"/>
          <w:lang w:eastAsia="uk-UA"/>
        </w:rPr>
        <w:t xml:space="preserve">моменту </w:t>
      </w:r>
      <w:r w:rsidR="007D1677" w:rsidRPr="008A6272">
        <w:rPr>
          <w:i/>
          <w:iCs/>
          <w:color w:val="000000"/>
          <w:sz w:val="20"/>
          <w:szCs w:val="20"/>
          <w:lang w:eastAsia="uk-UA"/>
        </w:rPr>
        <w:t>підписання договору</w:t>
      </w:r>
      <w:r w:rsidR="004E4B40" w:rsidRPr="008A6272">
        <w:rPr>
          <w:i/>
          <w:iCs/>
          <w:color w:val="000000"/>
          <w:sz w:val="20"/>
          <w:szCs w:val="20"/>
          <w:lang w:eastAsia="uk-UA"/>
        </w:rPr>
        <w:t>.</w:t>
      </w:r>
    </w:p>
    <w:p w14:paraId="3FCA2ACF" w14:textId="07C6FD93" w:rsidR="00E62EFA" w:rsidRPr="008A6272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8A6272">
        <w:rPr>
          <w:i/>
          <w:iCs/>
          <w:color w:val="000000"/>
          <w:sz w:val="20"/>
          <w:szCs w:val="20"/>
          <w:lang w:eastAsia="uk-UA"/>
        </w:rPr>
        <w:t>**</w:t>
      </w:r>
      <w:r w:rsidRPr="008A6272">
        <w:rPr>
          <w:sz w:val="20"/>
          <w:szCs w:val="20"/>
        </w:rPr>
        <w:t xml:space="preserve"> </w:t>
      </w:r>
      <w:r w:rsidRPr="008A6272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 w:rsidRPr="008A6272">
        <w:rPr>
          <w:i/>
          <w:iCs/>
          <w:color w:val="000000"/>
          <w:sz w:val="20"/>
          <w:szCs w:val="20"/>
          <w:lang w:eastAsia="uk-UA"/>
        </w:rPr>
        <w:t>терміну дії договору</w:t>
      </w:r>
      <w:r w:rsidRPr="008A6272">
        <w:rPr>
          <w:i/>
          <w:iCs/>
          <w:color w:val="000000"/>
          <w:sz w:val="20"/>
          <w:szCs w:val="20"/>
          <w:lang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8A6272">
        <w:rPr>
          <w:i/>
          <w:iCs/>
          <w:color w:val="000000"/>
          <w:sz w:val="20"/>
          <w:szCs w:val="20"/>
          <w:lang w:eastAsia="uk-UA"/>
        </w:rPr>
        <w:t>***</w:t>
      </w:r>
      <w:bookmarkStart w:id="1" w:name="_Hlk159861077"/>
      <w:r w:rsidR="00BB5C47" w:rsidRPr="008A6272">
        <w:rPr>
          <w:i/>
          <w:iCs/>
          <w:color w:val="000000"/>
          <w:sz w:val="20"/>
          <w:szCs w:val="20"/>
          <w:lang w:eastAsia="uk-UA"/>
        </w:rPr>
        <w:t xml:space="preserve">Кожен учасник </w:t>
      </w:r>
      <w:r w:rsidR="00A52A59" w:rsidRPr="008A6272">
        <w:rPr>
          <w:i/>
          <w:iCs/>
          <w:color w:val="000000"/>
          <w:sz w:val="20"/>
          <w:szCs w:val="20"/>
          <w:lang w:eastAsia="uk-UA"/>
        </w:rPr>
        <w:t xml:space="preserve">має право подати не більше однієї </w:t>
      </w:r>
      <w:r w:rsidR="00D85774" w:rsidRPr="008A6272">
        <w:rPr>
          <w:i/>
          <w:iCs/>
          <w:color w:val="000000"/>
          <w:sz w:val="20"/>
          <w:szCs w:val="20"/>
          <w:lang w:eastAsia="uk-UA"/>
        </w:rPr>
        <w:t>цінової</w:t>
      </w:r>
      <w:r w:rsidR="00A52A59" w:rsidRPr="008A6272">
        <w:rPr>
          <w:i/>
          <w:iCs/>
          <w:color w:val="000000"/>
          <w:sz w:val="20"/>
          <w:szCs w:val="20"/>
          <w:lang w:eastAsia="uk-UA"/>
        </w:rPr>
        <w:t xml:space="preserve"> пропозиції.</w:t>
      </w:r>
      <w:bookmarkEnd w:id="1"/>
    </w:p>
    <w:p w14:paraId="54E8E211" w14:textId="487F297B" w:rsidR="007F33F3" w:rsidRPr="008A6272" w:rsidRDefault="007F33F3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>
        <w:rPr>
          <w:i/>
          <w:iCs/>
          <w:color w:val="000000"/>
          <w:sz w:val="20"/>
          <w:szCs w:val="20"/>
          <w:lang w:eastAsia="uk-UA"/>
        </w:rPr>
        <w:t>****</w:t>
      </w:r>
      <w:r w:rsidR="00BD27CD" w:rsidRPr="00BD27CD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BD27CD" w:rsidRPr="00C305C4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здійснювати закупівлі за окремими позиціями</w:t>
      </w:r>
      <w:r w:rsidR="00BD27CD">
        <w:rPr>
          <w:i/>
          <w:iCs/>
          <w:color w:val="000000"/>
          <w:sz w:val="20"/>
          <w:szCs w:val="20"/>
          <w:lang w:eastAsia="uk-UA"/>
        </w:rPr>
        <w:t>/лотами.</w:t>
      </w:r>
    </w:p>
    <w:p w14:paraId="3DA1C528" w14:textId="51672701" w:rsidR="00E0262A" w:rsidRPr="00C13CAC" w:rsidRDefault="00E0262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C13CAC">
        <w:rPr>
          <w:i/>
          <w:iCs/>
          <w:color w:val="000000"/>
          <w:sz w:val="20"/>
          <w:szCs w:val="20"/>
          <w:lang w:eastAsia="uk-UA"/>
        </w:rPr>
        <w:t>****</w:t>
      </w:r>
      <w:r w:rsidR="00BD27CD" w:rsidRPr="00C13CAC">
        <w:rPr>
          <w:i/>
          <w:iCs/>
          <w:color w:val="000000"/>
          <w:sz w:val="20"/>
          <w:szCs w:val="20"/>
          <w:lang w:eastAsia="uk-UA"/>
        </w:rPr>
        <w:t>*</w:t>
      </w:r>
      <w:r w:rsidRPr="00C13CAC">
        <w:rPr>
          <w:i/>
          <w:iCs/>
          <w:color w:val="000000"/>
          <w:sz w:val="20"/>
          <w:szCs w:val="20"/>
          <w:lang w:eastAsia="uk-UA"/>
        </w:rPr>
        <w:t xml:space="preserve">Орієнтовна сума договору </w:t>
      </w:r>
      <w:r w:rsidR="005C1150" w:rsidRPr="00C13CAC">
        <w:rPr>
          <w:i/>
          <w:iCs/>
          <w:color w:val="000000"/>
          <w:sz w:val="20"/>
          <w:szCs w:val="20"/>
          <w:lang w:eastAsia="uk-UA"/>
        </w:rPr>
        <w:t>–</w:t>
      </w:r>
      <w:r w:rsidRPr="00C13CAC">
        <w:rPr>
          <w:i/>
          <w:iCs/>
          <w:color w:val="000000"/>
          <w:sz w:val="20"/>
          <w:szCs w:val="20"/>
          <w:lang w:eastAsia="uk-UA"/>
        </w:rPr>
        <w:t xml:space="preserve"> </w:t>
      </w:r>
      <w:r w:rsidR="005C1150" w:rsidRPr="00C13CAC">
        <w:rPr>
          <w:i/>
          <w:iCs/>
          <w:color w:val="000000"/>
          <w:sz w:val="20"/>
          <w:szCs w:val="20"/>
          <w:lang w:eastAsia="uk-UA"/>
        </w:rPr>
        <w:t>1</w:t>
      </w:r>
      <w:r w:rsidR="002243C8" w:rsidRPr="00C13CAC">
        <w:rPr>
          <w:i/>
          <w:iCs/>
          <w:color w:val="000000"/>
          <w:sz w:val="20"/>
          <w:szCs w:val="20"/>
          <w:lang w:eastAsia="uk-UA"/>
        </w:rPr>
        <w:t>0</w:t>
      </w:r>
      <w:r w:rsidR="005C1150" w:rsidRPr="00C13CAC">
        <w:rPr>
          <w:i/>
          <w:iCs/>
          <w:color w:val="000000"/>
          <w:sz w:val="20"/>
          <w:szCs w:val="20"/>
          <w:lang w:eastAsia="uk-UA"/>
        </w:rPr>
        <w:t> 000 000 грн.</w:t>
      </w:r>
    </w:p>
    <w:p w14:paraId="43345CAC" w14:textId="77777777" w:rsidR="00807E89" w:rsidRPr="00213D43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highlight w:val="yellow"/>
          <w:lang w:eastAsia="uk-UA"/>
        </w:rPr>
      </w:pPr>
    </w:p>
    <w:p w14:paraId="2BC168C5" w14:textId="4930B588" w:rsidR="00A14A95" w:rsidRPr="00526731" w:rsidRDefault="00A14A95" w:rsidP="00A14A95">
      <w:pPr>
        <w:spacing w:before="76" w:line="250" w:lineRule="exact"/>
        <w:ind w:right="-87" w:firstLine="567"/>
        <w:jc w:val="both"/>
        <w:rPr>
          <w:sz w:val="22"/>
          <w:szCs w:val="22"/>
        </w:rPr>
      </w:pPr>
      <w:r w:rsidRPr="00526731">
        <w:rPr>
          <w:b/>
          <w:sz w:val="22"/>
          <w:szCs w:val="22"/>
        </w:rPr>
        <w:t>Термін</w:t>
      </w:r>
      <w:r w:rsidRPr="00526731">
        <w:rPr>
          <w:b/>
          <w:spacing w:val="-5"/>
          <w:sz w:val="22"/>
          <w:szCs w:val="22"/>
        </w:rPr>
        <w:t xml:space="preserve"> </w:t>
      </w:r>
      <w:r w:rsidRPr="00526731">
        <w:rPr>
          <w:b/>
          <w:sz w:val="22"/>
          <w:szCs w:val="22"/>
        </w:rPr>
        <w:t>надання</w:t>
      </w:r>
      <w:r w:rsidRPr="00526731">
        <w:rPr>
          <w:b/>
          <w:spacing w:val="-2"/>
          <w:sz w:val="22"/>
          <w:szCs w:val="22"/>
        </w:rPr>
        <w:t xml:space="preserve"> </w:t>
      </w:r>
      <w:r w:rsidRPr="00526731">
        <w:rPr>
          <w:b/>
          <w:sz w:val="22"/>
          <w:szCs w:val="22"/>
        </w:rPr>
        <w:t xml:space="preserve">послуг: </w:t>
      </w:r>
      <w:r w:rsidRPr="00526731">
        <w:rPr>
          <w:sz w:val="22"/>
          <w:szCs w:val="22"/>
        </w:rPr>
        <w:t xml:space="preserve">протягом </w:t>
      </w:r>
      <w:r w:rsidR="002243C8" w:rsidRPr="00526731">
        <w:rPr>
          <w:sz w:val="22"/>
          <w:szCs w:val="22"/>
        </w:rPr>
        <w:t>12 місяців з дати підписання Договору</w:t>
      </w:r>
      <w:r w:rsidRPr="00526731">
        <w:rPr>
          <w:sz w:val="22"/>
          <w:szCs w:val="22"/>
        </w:rPr>
        <w:t xml:space="preserve">, згідно заявок Замовника. </w:t>
      </w:r>
    </w:p>
    <w:p w14:paraId="35DD0B75" w14:textId="2D55965F" w:rsidR="00A14A95" w:rsidRPr="008A6272" w:rsidRDefault="00A14A95" w:rsidP="00A14A95">
      <w:pPr>
        <w:spacing w:before="76" w:line="250" w:lineRule="exact"/>
        <w:ind w:right="-87" w:firstLine="567"/>
        <w:jc w:val="both"/>
        <w:rPr>
          <w:sz w:val="22"/>
          <w:szCs w:val="22"/>
        </w:rPr>
      </w:pPr>
      <w:r w:rsidRPr="00526731">
        <w:rPr>
          <w:b/>
          <w:sz w:val="22"/>
          <w:szCs w:val="22"/>
        </w:rPr>
        <w:t xml:space="preserve">Місце надання послуг: </w:t>
      </w:r>
      <w:r w:rsidR="00F4698C" w:rsidRPr="00526731">
        <w:rPr>
          <w:sz w:val="22"/>
          <w:szCs w:val="22"/>
        </w:rPr>
        <w:t xml:space="preserve">на підконтрольній </w:t>
      </w:r>
      <w:r w:rsidR="00FF32FD" w:rsidRPr="00526731">
        <w:rPr>
          <w:sz w:val="22"/>
          <w:szCs w:val="22"/>
        </w:rPr>
        <w:t>Україн</w:t>
      </w:r>
      <w:r w:rsidR="00F4698C" w:rsidRPr="00526731">
        <w:rPr>
          <w:sz w:val="22"/>
          <w:szCs w:val="22"/>
        </w:rPr>
        <w:t>і</w:t>
      </w:r>
      <w:r w:rsidR="00E62D7C" w:rsidRPr="00526731">
        <w:rPr>
          <w:sz w:val="22"/>
          <w:szCs w:val="22"/>
        </w:rPr>
        <w:t xml:space="preserve"> території.</w:t>
      </w:r>
    </w:p>
    <w:p w14:paraId="060C5CC6" w14:textId="77777777" w:rsidR="00B27389" w:rsidRPr="008A6272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</w:p>
    <w:p w14:paraId="048B1795" w14:textId="0FB34FC6" w:rsidR="004C2787" w:rsidRPr="008A6272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6272">
        <w:rPr>
          <w:rFonts w:ascii="Times New Roman" w:hAnsi="Times New Roman" w:cs="Times New Roman"/>
          <w:b/>
          <w:sz w:val="22"/>
          <w:szCs w:val="22"/>
        </w:rPr>
        <w:t xml:space="preserve"> ІІ. </w:t>
      </w:r>
      <w:r w:rsidR="004C2787" w:rsidRPr="008A6272">
        <w:rPr>
          <w:rFonts w:ascii="Times New Roman" w:hAnsi="Times New Roman" w:cs="Times New Roman"/>
          <w:b/>
          <w:sz w:val="22"/>
          <w:szCs w:val="22"/>
        </w:rPr>
        <w:t>Кваліфікаційні вимоги</w:t>
      </w:r>
      <w:r w:rsidR="00CD5018" w:rsidRPr="008A627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2761" w:rsidRPr="008A6272">
        <w:rPr>
          <w:rFonts w:ascii="Times New Roman" w:hAnsi="Times New Roman" w:cs="Times New Roman"/>
          <w:b/>
          <w:sz w:val="22"/>
          <w:szCs w:val="22"/>
        </w:rPr>
        <w:t>до Учасника*</w:t>
      </w:r>
    </w:p>
    <w:p w14:paraId="2447BB93" w14:textId="108E89F5" w:rsidR="00C12761" w:rsidRPr="008A6272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8A627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*Учасник процедури закупівель (далі - Учасник) - фізична особа-підприємець, юридична особа, яка подала </w:t>
      </w:r>
      <w:r w:rsidR="0085481F" w:rsidRPr="008A6272">
        <w:rPr>
          <w:rFonts w:ascii="Times New Roman" w:hAnsi="Times New Roman" w:cs="Times New Roman"/>
          <w:bCs/>
          <w:i/>
          <w:iCs/>
          <w:sz w:val="22"/>
          <w:szCs w:val="22"/>
        </w:rPr>
        <w:t>цінову</w:t>
      </w:r>
      <w:r w:rsidRPr="008A6272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211"/>
        <w:gridCol w:w="4350"/>
      </w:tblGrid>
      <w:tr w:rsidR="00BC13F3" w:rsidRPr="008A6272" w14:paraId="17D899A6" w14:textId="77777777" w:rsidTr="0039779B">
        <w:trPr>
          <w:trHeight w:val="76"/>
        </w:trPr>
        <w:tc>
          <w:tcPr>
            <w:tcW w:w="601" w:type="dxa"/>
          </w:tcPr>
          <w:p w14:paraId="50AE26AB" w14:textId="4677E03C" w:rsidR="00BC13F3" w:rsidRPr="008A6272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211" w:type="dxa"/>
          </w:tcPr>
          <w:p w14:paraId="67145797" w14:textId="355D8489" w:rsidR="00BC13F3" w:rsidRPr="008A6272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Обов’язкові кваліфікаційні вимоги до </w:t>
            </w:r>
            <w:r w:rsidR="00C12761"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часника</w:t>
            </w:r>
          </w:p>
        </w:tc>
        <w:tc>
          <w:tcPr>
            <w:tcW w:w="4350" w:type="dxa"/>
          </w:tcPr>
          <w:p w14:paraId="127118FF" w14:textId="77777777" w:rsidR="00BC13F3" w:rsidRPr="008A6272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8A6272" w14:paraId="5E8B42AD" w14:textId="77777777" w:rsidTr="0039779B">
        <w:trPr>
          <w:trHeight w:val="1798"/>
        </w:trPr>
        <w:tc>
          <w:tcPr>
            <w:tcW w:w="601" w:type="dxa"/>
          </w:tcPr>
          <w:p w14:paraId="29032B01" w14:textId="2BCCDD89" w:rsidR="00BC13F3" w:rsidRPr="008A6272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6B8B32D2" w14:textId="7BE15E90" w:rsidR="00BC13F3" w:rsidRPr="008A6272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  <w:r w:rsidR="009A28A8"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350" w:type="dxa"/>
          </w:tcPr>
          <w:p w14:paraId="562980FF" w14:textId="77777777" w:rsidR="00BC13F3" w:rsidRPr="008A6272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 про державну реєстрацію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до 07.05.2011 року, якщо їм не було видано Виписку) </w:t>
            </w:r>
            <w:r w:rsidRPr="008A62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або Виписку з Єдиного державного реєстру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юридичних осіб та фізичних осіб-підприємців, </w:t>
            </w:r>
            <w:r w:rsidRPr="008A62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Витяг з Єдиного державного реєстру юридичних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осіб та фізичних осіб-підприємців, в якому зазначаються основні види діяльності.</w:t>
            </w:r>
          </w:p>
          <w:p w14:paraId="1146A742" w14:textId="77777777" w:rsidR="00BC13F3" w:rsidRPr="008A6272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8A6272" w14:paraId="440D73B1" w14:textId="77777777" w:rsidTr="0039779B">
        <w:trPr>
          <w:trHeight w:val="263"/>
        </w:trPr>
        <w:tc>
          <w:tcPr>
            <w:tcW w:w="601" w:type="dxa"/>
          </w:tcPr>
          <w:p w14:paraId="0938F4C9" w14:textId="6D06BE5F" w:rsidR="00BC13F3" w:rsidRPr="008A6272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2120731E" w14:textId="011E79F2" w:rsidR="00BC13F3" w:rsidRPr="008A6272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350" w:type="dxa"/>
          </w:tcPr>
          <w:p w14:paraId="74ED0609" w14:textId="10647DCD" w:rsidR="00BC13F3" w:rsidRPr="008A6272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BC13F3"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  <w:r w:rsidR="007B7D63">
              <w:rPr>
                <w:rFonts w:ascii="Times New Roman" w:hAnsi="Times New Roman" w:cs="Times New Roman"/>
                <w:sz w:val="22"/>
                <w:szCs w:val="22"/>
              </w:rPr>
              <w:t xml:space="preserve"> у формі підписаного Додатку №3.</w:t>
            </w:r>
          </w:p>
        </w:tc>
      </w:tr>
      <w:tr w:rsidR="005000CA" w:rsidRPr="008A6272" w14:paraId="5CE83AE3" w14:textId="77777777" w:rsidTr="0039779B">
        <w:trPr>
          <w:trHeight w:val="143"/>
        </w:trPr>
        <w:tc>
          <w:tcPr>
            <w:tcW w:w="601" w:type="dxa"/>
          </w:tcPr>
          <w:p w14:paraId="36F368E5" w14:textId="54F67EB1" w:rsidR="005000CA" w:rsidRPr="008A6272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6F5C7EA8" w14:textId="7E22EFFA" w:rsidR="005000CA" w:rsidRPr="008A6272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Учасник процедури закупівлі, не має заборгованості із сплати податків і зборів (обов’язкових платежів)</w:t>
            </w:r>
          </w:p>
        </w:tc>
        <w:tc>
          <w:tcPr>
            <w:tcW w:w="4350" w:type="dxa"/>
          </w:tcPr>
          <w:p w14:paraId="4A73F0C3" w14:textId="17D77317" w:rsidR="005000CA" w:rsidRPr="008A6272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6F07C6" w:rsidRPr="008A627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="0084395C" w:rsidRPr="008A6272">
              <w:rPr>
                <w:rFonts w:ascii="Times New Roman" w:hAnsi="Times New Roman" w:cs="Times New Roman"/>
                <w:sz w:val="22"/>
                <w:szCs w:val="22"/>
              </w:rPr>
              <w:t>щодо відсутності заборгованості</w:t>
            </w:r>
          </w:p>
        </w:tc>
      </w:tr>
      <w:tr w:rsidR="006077CE" w:rsidRPr="008A6272" w14:paraId="6927519E" w14:textId="77777777" w:rsidTr="0039779B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Pr="008A6272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4B096979" w14:textId="2432AF7F" w:rsidR="006077CE" w:rsidRPr="008A6272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85481F"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цінової</w:t>
            </w: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повинні враховувати такі норми, учасник не є: </w:t>
            </w:r>
          </w:p>
          <w:p w14:paraId="43201F73" w14:textId="77777777" w:rsidR="006077CE" w:rsidRPr="008A6272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8A6272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75857703" w14:textId="77777777" w:rsidR="006077CE" w:rsidRPr="008A6272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8A6272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85481F"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8A6272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13D727B5" w14:textId="0DB4D52B" w:rsidR="006077CE" w:rsidRPr="008A6272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*Замовник залишає за собою право відхилити </w:t>
            </w:r>
            <w:r w:rsidR="0085481F" w:rsidRPr="008A627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цінову</w:t>
            </w:r>
            <w:r w:rsidRPr="008A6272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350" w:type="dxa"/>
            <w:vMerge w:val="restart"/>
          </w:tcPr>
          <w:p w14:paraId="401B0F50" w14:textId="6B05B422" w:rsidR="006077CE" w:rsidRPr="008A6272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Лист-гарантія на бланку </w:t>
            </w:r>
            <w:r w:rsidR="006F07C6" w:rsidRPr="008A627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часника </w:t>
            </w:r>
            <w:r w:rsidRPr="008A627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6077CE" w:rsidRPr="008A6272" w14:paraId="3081FB7E" w14:textId="77777777" w:rsidTr="0039779B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Pr="008A6272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433B2254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Канади.</w:t>
            </w:r>
          </w:p>
          <w:p w14:paraId="3BDC75BC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ЄС.</w:t>
            </w:r>
          </w:p>
          <w:p w14:paraId="139D906E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Зведеного санкційного списку Австралії.</w:t>
            </w:r>
          </w:p>
          <w:p w14:paraId="1EBA8B5A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Великобританії.</w:t>
            </w:r>
          </w:p>
          <w:p w14:paraId="7580C8CB" w14:textId="77777777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8A6272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8A6272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350" w:type="dxa"/>
            <w:vMerge/>
          </w:tcPr>
          <w:p w14:paraId="1DF08DF0" w14:textId="77777777" w:rsidR="006077CE" w:rsidRPr="008A6272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8A6272" w14:paraId="3C38AD03" w14:textId="77777777" w:rsidTr="0039779B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20E46B74" w14:textId="1968EDAE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350" w:type="dxa"/>
            <w:vMerge w:val="restart"/>
            <w:vAlign w:val="center"/>
          </w:tcPr>
          <w:p w14:paraId="0F2E8719" w14:textId="77777777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8A6272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14:paraId="75FB13EF" w14:textId="7D847B9F" w:rsidR="005C33EB" w:rsidRPr="008A6272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*Документ повинен бути не більше </w:t>
            </w:r>
            <w:proofErr w:type="spellStart"/>
            <w:r w:rsidRPr="008A6272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8A6272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давнини від дати подання документа.</w:t>
            </w:r>
          </w:p>
        </w:tc>
      </w:tr>
      <w:tr w:rsidR="005C33EB" w:rsidRPr="008A6272" w14:paraId="53E40327" w14:textId="77777777" w:rsidTr="0039779B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0E0D0C3E" w14:textId="6972D964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350" w:type="dxa"/>
            <w:vMerge/>
          </w:tcPr>
          <w:p w14:paraId="259B5A4D" w14:textId="77777777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8A6272" w14:paraId="5421F59D" w14:textId="77777777" w:rsidTr="0039779B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3F71D2DD" w14:textId="29FEBB11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Службову (посадову) особу Учасника, Учасника, яка підписала </w:t>
            </w:r>
            <w:r w:rsidR="0085481F" w:rsidRPr="008A6272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350" w:type="dxa"/>
            <w:vMerge/>
          </w:tcPr>
          <w:p w14:paraId="0CB3431A" w14:textId="77777777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8A6272" w14:paraId="446A1CED" w14:textId="77777777" w:rsidTr="0039779B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29BC3F61" w14:textId="15605F40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350" w:type="dxa"/>
            <w:vMerge/>
          </w:tcPr>
          <w:p w14:paraId="35D84209" w14:textId="77777777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3EB" w:rsidRPr="008A6272" w14:paraId="6F5D5D0D" w14:textId="77777777" w:rsidTr="0039779B">
        <w:trPr>
          <w:trHeight w:val="143"/>
        </w:trPr>
        <w:tc>
          <w:tcPr>
            <w:tcW w:w="601" w:type="dxa"/>
          </w:tcPr>
          <w:p w14:paraId="6CF3AEDA" w14:textId="1006A6DB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5B87D422" w14:textId="2716F1E4" w:rsidR="005C33EB" w:rsidRPr="008A6272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Документи, які посвідчують право уповноваженої особи підписувати </w:t>
            </w:r>
            <w:r w:rsidR="0085481F" w:rsidRPr="008A6272">
              <w:rPr>
                <w:rFonts w:ascii="Times New Roman" w:hAnsi="Times New Roman" w:cs="Times New Roman"/>
                <w:sz w:val="22"/>
                <w:szCs w:val="22"/>
              </w:rPr>
              <w:t>цінову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пропозицію </w:t>
            </w:r>
          </w:p>
        </w:tc>
        <w:tc>
          <w:tcPr>
            <w:tcW w:w="4350" w:type="dxa"/>
          </w:tcPr>
          <w:p w14:paraId="04E20EC5" w14:textId="5A91B6D4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Виписка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8A6272" w14:paraId="40A6DB2D" w14:textId="77777777" w:rsidTr="0039779B">
        <w:trPr>
          <w:trHeight w:val="76"/>
        </w:trPr>
        <w:tc>
          <w:tcPr>
            <w:tcW w:w="601" w:type="dxa"/>
          </w:tcPr>
          <w:p w14:paraId="169BCF85" w14:textId="6A3BE278" w:rsidR="005C33EB" w:rsidRPr="008A6272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382F4261" w14:textId="5D5164FB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350" w:type="dxa"/>
          </w:tcPr>
          <w:p w14:paraId="081249D3" w14:textId="77777777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5C33EB" w:rsidRPr="008A6272" w14:paraId="02744697" w14:textId="77777777" w:rsidTr="0039779B">
        <w:trPr>
          <w:trHeight w:val="76"/>
        </w:trPr>
        <w:tc>
          <w:tcPr>
            <w:tcW w:w="601" w:type="dxa"/>
          </w:tcPr>
          <w:p w14:paraId="45A9D29B" w14:textId="166BF74E" w:rsidR="005C33EB" w:rsidRPr="008A6272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3B9F7E31" w14:textId="183CBC86" w:rsidR="005C33EB" w:rsidRPr="008A627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Підтвердження достатньої оборотності </w:t>
            </w:r>
          </w:p>
        </w:tc>
        <w:tc>
          <w:tcPr>
            <w:tcW w:w="4350" w:type="dxa"/>
          </w:tcPr>
          <w:p w14:paraId="70B8F3F7" w14:textId="7FAFD9A0" w:rsidR="005C33EB" w:rsidRPr="008A6272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Подання балансів за </w:t>
            </w:r>
            <w:r w:rsidR="00D45249" w:rsidRPr="008A6272">
              <w:rPr>
                <w:rFonts w:ascii="Times New Roman" w:hAnsi="Times New Roman" w:cs="Times New Roman"/>
                <w:sz w:val="22"/>
                <w:szCs w:val="22"/>
              </w:rPr>
              <w:t>два попередні роки</w:t>
            </w:r>
            <w:r w:rsidRPr="008A6272">
              <w:rPr>
                <w:rFonts w:ascii="Times New Roman" w:hAnsi="Times New Roman" w:cs="Times New Roman"/>
                <w:sz w:val="22"/>
                <w:szCs w:val="22"/>
              </w:rPr>
              <w:t xml:space="preserve"> з чітким зазначенням обороту компанії за ці роки</w:t>
            </w:r>
            <w:r w:rsidR="00176329" w:rsidRPr="008A62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D7227" w:rsidRPr="008A6272" w14:paraId="215CA473" w14:textId="77777777" w:rsidTr="0039779B">
        <w:trPr>
          <w:trHeight w:val="76"/>
        </w:trPr>
        <w:tc>
          <w:tcPr>
            <w:tcW w:w="601" w:type="dxa"/>
          </w:tcPr>
          <w:p w14:paraId="33E1A123" w14:textId="77777777" w:rsidR="006D7227" w:rsidRPr="008A6272" w:rsidRDefault="006D7227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71EF830B" w14:textId="6E75A8CC" w:rsidR="006D7227" w:rsidRPr="00A21782" w:rsidRDefault="00DA7E74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1782">
              <w:rPr>
                <w:rFonts w:ascii="Times New Roman" w:hAnsi="Times New Roman" w:cs="Times New Roman"/>
                <w:sz w:val="22"/>
                <w:szCs w:val="22"/>
              </w:rPr>
              <w:t>Щільність покриття готелів</w:t>
            </w:r>
          </w:p>
        </w:tc>
        <w:tc>
          <w:tcPr>
            <w:tcW w:w="4350" w:type="dxa"/>
          </w:tcPr>
          <w:p w14:paraId="0C833A34" w14:textId="3DFA3B07" w:rsidR="006D7227" w:rsidRPr="00A21782" w:rsidRDefault="006A171E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A21782">
              <w:rPr>
                <w:rFonts w:ascii="Times New Roman" w:hAnsi="Times New Roman" w:cs="Times New Roman"/>
                <w:sz w:val="22"/>
                <w:szCs w:val="22"/>
              </w:rPr>
              <w:t xml:space="preserve">Надати </w:t>
            </w:r>
            <w:r w:rsidRPr="00A217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інформативний </w:t>
            </w:r>
            <w:proofErr w:type="spellStart"/>
            <w:r w:rsidRPr="00A217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прайс</w:t>
            </w:r>
            <w:proofErr w:type="spellEnd"/>
            <w:r w:rsidRPr="00A217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-лист на </w:t>
            </w:r>
            <w:r w:rsidR="00B9733E" w:rsidRPr="00A217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A2178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готелі мережі</w:t>
            </w:r>
            <w:r w:rsidRPr="00A21782">
              <w:rPr>
                <w:rFonts w:ascii="Times New Roman" w:hAnsi="Times New Roman" w:cs="Times New Roman"/>
                <w:sz w:val="22"/>
                <w:szCs w:val="22"/>
              </w:rPr>
              <w:t xml:space="preserve">, що </w:t>
            </w:r>
            <w:r w:rsidR="00F178A1" w:rsidRPr="00A21782">
              <w:rPr>
                <w:rFonts w:ascii="Times New Roman" w:hAnsi="Times New Roman" w:cs="Times New Roman"/>
                <w:sz w:val="22"/>
                <w:szCs w:val="22"/>
              </w:rPr>
              <w:t xml:space="preserve">повністю </w:t>
            </w:r>
            <w:r w:rsidRPr="00A21782">
              <w:rPr>
                <w:rFonts w:ascii="Times New Roman" w:hAnsi="Times New Roman" w:cs="Times New Roman"/>
                <w:sz w:val="22"/>
                <w:szCs w:val="22"/>
              </w:rPr>
              <w:t>відповіда</w:t>
            </w:r>
            <w:r w:rsidR="00F178A1" w:rsidRPr="00A21782">
              <w:rPr>
                <w:rFonts w:ascii="Times New Roman" w:hAnsi="Times New Roman" w:cs="Times New Roman"/>
                <w:sz w:val="22"/>
                <w:szCs w:val="22"/>
              </w:rPr>
              <w:t>ють</w:t>
            </w:r>
            <w:r w:rsidRPr="00A21782">
              <w:rPr>
                <w:rFonts w:ascii="Times New Roman" w:hAnsi="Times New Roman" w:cs="Times New Roman"/>
                <w:sz w:val="22"/>
                <w:szCs w:val="22"/>
              </w:rPr>
              <w:t xml:space="preserve"> Технічному завданню</w:t>
            </w:r>
          </w:p>
        </w:tc>
      </w:tr>
    </w:tbl>
    <w:p w14:paraId="0983AF44" w14:textId="55A2A1FB" w:rsidR="004E7D16" w:rsidRPr="008A6272" w:rsidRDefault="004E7D16" w:rsidP="004E7D16">
      <w:pPr>
        <w:ind w:firstLine="142"/>
        <w:jc w:val="both"/>
        <w:rPr>
          <w:i/>
          <w:iCs/>
          <w:sz w:val="20"/>
          <w:szCs w:val="20"/>
        </w:rPr>
      </w:pPr>
      <w:r w:rsidRPr="008A6272">
        <w:rPr>
          <w:rFonts w:eastAsia="Arial Unicode MS"/>
          <w:i/>
          <w:iCs/>
          <w:sz w:val="20"/>
          <w:szCs w:val="20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 w:rsidRPr="008A6272">
        <w:rPr>
          <w:rFonts w:eastAsia="Arial Unicode MS"/>
          <w:i/>
          <w:iCs/>
          <w:sz w:val="20"/>
          <w:szCs w:val="20"/>
        </w:rPr>
        <w:t>Запит</w:t>
      </w:r>
      <w:r w:rsidRPr="008A6272">
        <w:rPr>
          <w:rFonts w:eastAsia="Arial Unicode MS"/>
          <w:i/>
          <w:iCs/>
          <w:sz w:val="20"/>
          <w:szCs w:val="20"/>
        </w:rPr>
        <w:t xml:space="preserve">і,  то Учасник надає </w:t>
      </w:r>
      <w:r w:rsidRPr="008A6272">
        <w:rPr>
          <w:rFonts w:eastAsia="Arial Unicode MS"/>
          <w:i/>
          <w:iCs/>
          <w:sz w:val="20"/>
          <w:szCs w:val="20"/>
          <w:u w:val="single"/>
        </w:rPr>
        <w:t>лист-роз’яснення в довільній формі</w:t>
      </w:r>
      <w:r w:rsidRPr="008A6272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8A6272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17142C2" w14:textId="6D080AD6" w:rsidR="00565446" w:rsidRPr="008A6272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8A6272">
        <w:rPr>
          <w:rFonts w:ascii="Times New Roman" w:hAnsi="Times New Roman" w:cs="Times New Roman"/>
          <w:b/>
          <w:bCs/>
          <w:sz w:val="22"/>
          <w:szCs w:val="22"/>
        </w:rPr>
        <w:t xml:space="preserve"> ІІІ. </w:t>
      </w:r>
      <w:r w:rsidR="00336A40" w:rsidRPr="008A6272">
        <w:rPr>
          <w:rFonts w:ascii="Times New Roman" w:hAnsi="Times New Roman" w:cs="Times New Roman"/>
          <w:b/>
          <w:bCs/>
          <w:sz w:val="22"/>
          <w:szCs w:val="22"/>
        </w:rPr>
        <w:t>Інша інформація</w:t>
      </w:r>
      <w:r w:rsidRPr="008A6272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0210E9A" w14:textId="755C66E0" w:rsidR="003854D6" w:rsidRPr="008A6272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8A6272">
        <w:rPr>
          <w:rFonts w:eastAsia="Arial Unicode MS"/>
          <w:sz w:val="22"/>
          <w:szCs w:val="22"/>
        </w:rPr>
        <w:t xml:space="preserve">Валютою </w:t>
      </w:r>
      <w:r w:rsidR="00B93C90" w:rsidRPr="008A6272">
        <w:rPr>
          <w:rFonts w:eastAsia="Arial Unicode MS"/>
          <w:sz w:val="22"/>
          <w:szCs w:val="22"/>
        </w:rPr>
        <w:t>цінової</w:t>
      </w:r>
      <w:r w:rsidRPr="008A6272">
        <w:rPr>
          <w:rFonts w:eastAsia="Arial Unicode MS"/>
          <w:sz w:val="22"/>
          <w:szCs w:val="22"/>
        </w:rPr>
        <w:t xml:space="preserve"> пропозиції є </w:t>
      </w:r>
      <w:r w:rsidR="008574ED" w:rsidRPr="008A6272">
        <w:rPr>
          <w:rFonts w:eastAsia="Arial Unicode MS"/>
          <w:sz w:val="22"/>
          <w:szCs w:val="22"/>
        </w:rPr>
        <w:t xml:space="preserve">національна валюта України - </w:t>
      </w:r>
      <w:r w:rsidRPr="008A6272">
        <w:rPr>
          <w:rFonts w:eastAsia="Arial Unicode MS"/>
          <w:sz w:val="22"/>
          <w:szCs w:val="22"/>
        </w:rPr>
        <w:t xml:space="preserve">гривня. Розрахунки здійснюватимуться у </w:t>
      </w:r>
      <w:r w:rsidR="008574ED" w:rsidRPr="008A6272">
        <w:rPr>
          <w:rFonts w:eastAsia="Arial Unicode MS"/>
          <w:sz w:val="22"/>
          <w:szCs w:val="22"/>
        </w:rPr>
        <w:t xml:space="preserve">національній </w:t>
      </w:r>
      <w:r w:rsidR="00963582" w:rsidRPr="008A6272">
        <w:rPr>
          <w:rFonts w:eastAsia="Arial Unicode MS"/>
          <w:sz w:val="22"/>
          <w:szCs w:val="22"/>
        </w:rPr>
        <w:t>валю</w:t>
      </w:r>
      <w:r w:rsidR="00963582">
        <w:rPr>
          <w:rFonts w:eastAsia="Arial Unicode MS"/>
          <w:sz w:val="22"/>
          <w:szCs w:val="22"/>
        </w:rPr>
        <w:t>т</w:t>
      </w:r>
      <w:r w:rsidR="00963582" w:rsidRPr="008A6272">
        <w:rPr>
          <w:rFonts w:eastAsia="Arial Unicode MS"/>
          <w:sz w:val="22"/>
          <w:szCs w:val="22"/>
        </w:rPr>
        <w:t>і</w:t>
      </w:r>
      <w:r w:rsidR="008574ED" w:rsidRPr="008A6272">
        <w:rPr>
          <w:rFonts w:eastAsia="Arial Unicode MS"/>
          <w:sz w:val="22"/>
          <w:szCs w:val="22"/>
        </w:rPr>
        <w:t xml:space="preserve"> України </w:t>
      </w:r>
      <w:r w:rsidRPr="008A6272">
        <w:rPr>
          <w:rFonts w:eastAsia="Arial Unicode MS"/>
          <w:sz w:val="22"/>
          <w:szCs w:val="22"/>
        </w:rPr>
        <w:t xml:space="preserve">на розрахунковий рахунок </w:t>
      </w:r>
      <w:r w:rsidR="001700D9" w:rsidRPr="008A6272">
        <w:rPr>
          <w:rFonts w:eastAsia="Arial Unicode MS"/>
          <w:sz w:val="22"/>
          <w:szCs w:val="22"/>
        </w:rPr>
        <w:t>П</w:t>
      </w:r>
      <w:r w:rsidRPr="008A6272">
        <w:rPr>
          <w:rFonts w:eastAsia="Arial Unicode MS"/>
          <w:sz w:val="22"/>
          <w:szCs w:val="22"/>
        </w:rPr>
        <w:t>остачальника</w:t>
      </w:r>
      <w:r w:rsidR="001700D9" w:rsidRPr="008A6272">
        <w:rPr>
          <w:rFonts w:eastAsia="Arial Unicode MS"/>
          <w:sz w:val="22"/>
          <w:szCs w:val="22"/>
        </w:rPr>
        <w:t xml:space="preserve"> згідно з Договором про закупівлю</w:t>
      </w:r>
      <w:r w:rsidRPr="008A6272">
        <w:rPr>
          <w:rFonts w:eastAsia="Arial Unicode MS"/>
          <w:sz w:val="22"/>
          <w:szCs w:val="22"/>
        </w:rPr>
        <w:t>.</w:t>
      </w:r>
    </w:p>
    <w:p w14:paraId="6D571630" w14:textId="732E53C1" w:rsidR="00C20F20" w:rsidRPr="008A6272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8A6272">
        <w:rPr>
          <w:rFonts w:eastAsia="Arial Unicode MS"/>
          <w:sz w:val="22"/>
          <w:szCs w:val="22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6A35BFF5" w:rsidR="007654D9" w:rsidRPr="008A6272" w:rsidRDefault="003854D6" w:rsidP="0011377E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8A6272">
        <w:rPr>
          <w:rFonts w:eastAsia="Arial Unicode MS"/>
          <w:sz w:val="22"/>
          <w:szCs w:val="22"/>
        </w:rPr>
        <w:t xml:space="preserve">Всі документи, що входять у склад </w:t>
      </w:r>
      <w:r w:rsidR="00D85774" w:rsidRPr="008A6272">
        <w:rPr>
          <w:rFonts w:eastAsia="Arial Unicode MS"/>
          <w:sz w:val="22"/>
          <w:szCs w:val="22"/>
        </w:rPr>
        <w:t>цінової</w:t>
      </w:r>
      <w:r w:rsidRPr="008A6272">
        <w:rPr>
          <w:rFonts w:eastAsia="Arial Unicode MS"/>
          <w:sz w:val="22"/>
          <w:szCs w:val="22"/>
        </w:rPr>
        <w:t xml:space="preserve"> пропозиції Учасника процедури закупівлі, надаються українською мовою.</w:t>
      </w:r>
      <w:r w:rsidR="00954E8C" w:rsidRPr="008A6272">
        <w:rPr>
          <w:rFonts w:eastAsia="Arial Unicode MS"/>
          <w:sz w:val="22"/>
          <w:szCs w:val="22"/>
        </w:rPr>
        <w:t xml:space="preserve"> </w:t>
      </w:r>
      <w:r w:rsidR="007654D9" w:rsidRPr="008A6272">
        <w:rPr>
          <w:rFonts w:eastAsia="Arial Unicode MS"/>
          <w:sz w:val="22"/>
          <w:szCs w:val="22"/>
        </w:rPr>
        <w:t>У разі надання документів</w:t>
      </w:r>
      <w:r w:rsidR="0050779D" w:rsidRPr="008A6272">
        <w:rPr>
          <w:rFonts w:eastAsia="Arial Unicode MS"/>
          <w:sz w:val="22"/>
          <w:szCs w:val="22"/>
        </w:rPr>
        <w:t xml:space="preserve"> </w:t>
      </w:r>
      <w:r w:rsidR="007654D9" w:rsidRPr="008A6272">
        <w:rPr>
          <w:rFonts w:eastAsia="Arial Unicode MS"/>
          <w:sz w:val="22"/>
          <w:szCs w:val="22"/>
        </w:rPr>
        <w:t>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E7DE658" w14:textId="55BA2E61" w:rsidR="009F2507" w:rsidRPr="008A6272" w:rsidRDefault="0050779D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</w:t>
      </w:r>
      <w:r w:rsidR="000B48D8" w:rsidRPr="008A6272">
        <w:rPr>
          <w:sz w:val="22"/>
          <w:szCs w:val="22"/>
        </w:rPr>
        <w:t xml:space="preserve">Оплата здійснюється за системою </w:t>
      </w:r>
      <w:r w:rsidR="00C119B0" w:rsidRPr="008A6272">
        <w:rPr>
          <w:sz w:val="22"/>
          <w:szCs w:val="22"/>
        </w:rPr>
        <w:t>100% п</w:t>
      </w:r>
      <w:r w:rsidR="001E14CF" w:rsidRPr="008A6272">
        <w:rPr>
          <w:sz w:val="22"/>
          <w:szCs w:val="22"/>
        </w:rPr>
        <w:t>ісля</w:t>
      </w:r>
      <w:r w:rsidR="00C119B0" w:rsidRPr="008A6272">
        <w:rPr>
          <w:sz w:val="22"/>
          <w:szCs w:val="22"/>
        </w:rPr>
        <w:t>плати</w:t>
      </w:r>
      <w:r w:rsidR="000B48D8" w:rsidRPr="008A6272">
        <w:rPr>
          <w:sz w:val="22"/>
          <w:szCs w:val="22"/>
        </w:rPr>
        <w:t xml:space="preserve"> протягом </w:t>
      </w:r>
      <w:r w:rsidR="0040132F" w:rsidRPr="008A6272">
        <w:rPr>
          <w:sz w:val="22"/>
          <w:szCs w:val="22"/>
        </w:rPr>
        <w:t>5</w:t>
      </w:r>
      <w:r w:rsidR="000B48D8" w:rsidRPr="008A6272">
        <w:rPr>
          <w:sz w:val="22"/>
          <w:szCs w:val="22"/>
        </w:rPr>
        <w:t>-</w:t>
      </w:r>
      <w:r w:rsidR="002D7982" w:rsidRPr="008A6272">
        <w:rPr>
          <w:sz w:val="22"/>
          <w:szCs w:val="22"/>
        </w:rPr>
        <w:t>ти</w:t>
      </w:r>
      <w:r w:rsidR="000B48D8" w:rsidRPr="008A6272">
        <w:rPr>
          <w:sz w:val="22"/>
          <w:szCs w:val="22"/>
        </w:rPr>
        <w:t xml:space="preserve"> </w:t>
      </w:r>
      <w:r w:rsidR="002D7982" w:rsidRPr="008A6272">
        <w:rPr>
          <w:sz w:val="22"/>
          <w:szCs w:val="22"/>
        </w:rPr>
        <w:t>робочих</w:t>
      </w:r>
      <w:r w:rsidR="000B48D8" w:rsidRPr="008A6272">
        <w:rPr>
          <w:sz w:val="22"/>
          <w:szCs w:val="22"/>
        </w:rPr>
        <w:t xml:space="preserve"> днів по факту завершення надання послуг</w:t>
      </w:r>
      <w:r w:rsidR="009E66A0" w:rsidRPr="008A6272">
        <w:rPr>
          <w:sz w:val="22"/>
          <w:szCs w:val="22"/>
        </w:rPr>
        <w:t xml:space="preserve"> </w:t>
      </w:r>
      <w:r w:rsidR="00FF361D" w:rsidRPr="008A6272">
        <w:rPr>
          <w:sz w:val="22"/>
          <w:szCs w:val="22"/>
        </w:rPr>
        <w:t>та підпис</w:t>
      </w:r>
      <w:r w:rsidR="00954E8C" w:rsidRPr="008A6272">
        <w:rPr>
          <w:sz w:val="22"/>
          <w:szCs w:val="22"/>
        </w:rPr>
        <w:t>ання</w:t>
      </w:r>
      <w:r w:rsidR="00FF361D" w:rsidRPr="008A6272">
        <w:rPr>
          <w:sz w:val="22"/>
          <w:szCs w:val="22"/>
        </w:rPr>
        <w:t xml:space="preserve"> </w:t>
      </w:r>
      <w:r w:rsidR="009E66A0" w:rsidRPr="008A6272">
        <w:rPr>
          <w:sz w:val="22"/>
          <w:szCs w:val="22"/>
        </w:rPr>
        <w:t>акту наданих послуг</w:t>
      </w:r>
      <w:r w:rsidR="000B48D8" w:rsidRPr="008A6272">
        <w:rPr>
          <w:sz w:val="22"/>
          <w:szCs w:val="22"/>
        </w:rPr>
        <w:t>. Якщо Учасник пропонує власну систему оплат</w:t>
      </w:r>
      <w:r w:rsidR="0000195C" w:rsidRPr="008A6272">
        <w:rPr>
          <w:sz w:val="22"/>
          <w:szCs w:val="22"/>
        </w:rPr>
        <w:t>и</w:t>
      </w:r>
      <w:r w:rsidR="000B48D8" w:rsidRPr="008A6272">
        <w:rPr>
          <w:sz w:val="22"/>
          <w:szCs w:val="22"/>
        </w:rPr>
        <w:t xml:space="preserve">, просимо вказати її в Додатку </w:t>
      </w:r>
      <w:r w:rsidR="007654D9" w:rsidRPr="008A6272">
        <w:rPr>
          <w:sz w:val="22"/>
          <w:szCs w:val="22"/>
        </w:rPr>
        <w:t>№</w:t>
      </w:r>
      <w:r w:rsidRPr="008A6272">
        <w:rPr>
          <w:sz w:val="22"/>
          <w:szCs w:val="22"/>
        </w:rPr>
        <w:t>3</w:t>
      </w:r>
      <w:r w:rsidR="000B48D8" w:rsidRPr="008A6272">
        <w:rPr>
          <w:sz w:val="22"/>
          <w:szCs w:val="22"/>
        </w:rPr>
        <w:t>.</w:t>
      </w:r>
      <w:r w:rsidR="00FD1BA5" w:rsidRPr="008A6272">
        <w:rPr>
          <w:sz w:val="22"/>
          <w:szCs w:val="22"/>
        </w:rPr>
        <w:t xml:space="preserve"> </w:t>
      </w:r>
    </w:p>
    <w:p w14:paraId="50367BDE" w14:textId="1A64593C" w:rsidR="009F2507" w:rsidRPr="008A6272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8A6272">
        <w:rPr>
          <w:rFonts w:eastAsia="Arial Unicode MS"/>
          <w:color w:val="747474"/>
          <w:sz w:val="22"/>
          <w:szCs w:val="22"/>
        </w:rPr>
        <w:t xml:space="preserve"> </w:t>
      </w:r>
      <w:r w:rsidR="005A5F8A" w:rsidRPr="008A6272">
        <w:rPr>
          <w:color w:val="000000"/>
          <w:sz w:val="22"/>
          <w:szCs w:val="22"/>
          <w:lang w:eastAsia="uk-UA"/>
        </w:rPr>
        <w:t xml:space="preserve">У разі відмінності </w:t>
      </w:r>
      <w:r w:rsidR="00126314" w:rsidRPr="008A6272">
        <w:rPr>
          <w:color w:val="000000"/>
          <w:sz w:val="22"/>
          <w:szCs w:val="22"/>
          <w:lang w:eastAsia="uk-UA"/>
        </w:rPr>
        <w:t>пропозиції</w:t>
      </w:r>
      <w:r w:rsidR="005A5F8A" w:rsidRPr="008A6272">
        <w:rPr>
          <w:color w:val="000000"/>
          <w:sz w:val="22"/>
          <w:szCs w:val="22"/>
          <w:lang w:eastAsia="uk-UA"/>
        </w:rPr>
        <w:t xml:space="preserve"> Учасник</w:t>
      </w:r>
      <w:r w:rsidR="00126314" w:rsidRPr="008A6272">
        <w:rPr>
          <w:color w:val="000000"/>
          <w:sz w:val="22"/>
          <w:szCs w:val="22"/>
          <w:lang w:eastAsia="uk-UA"/>
        </w:rPr>
        <w:t>а</w:t>
      </w:r>
      <w:r w:rsidR="005A5F8A" w:rsidRPr="008A6272">
        <w:rPr>
          <w:color w:val="000000"/>
          <w:sz w:val="22"/>
          <w:szCs w:val="22"/>
          <w:lang w:eastAsia="uk-UA"/>
        </w:rPr>
        <w:t xml:space="preserve">  від технічно</w:t>
      </w:r>
      <w:r w:rsidR="00126314" w:rsidRPr="008A6272">
        <w:rPr>
          <w:color w:val="000000"/>
          <w:sz w:val="22"/>
          <w:szCs w:val="22"/>
          <w:lang w:eastAsia="uk-UA"/>
        </w:rPr>
        <w:t>го</w:t>
      </w:r>
      <w:r w:rsidR="005A5F8A" w:rsidRPr="008A6272">
        <w:rPr>
          <w:color w:val="000000"/>
          <w:sz w:val="22"/>
          <w:szCs w:val="22"/>
          <w:lang w:eastAsia="uk-UA"/>
        </w:rPr>
        <w:t xml:space="preserve"> завданн</w:t>
      </w:r>
      <w:r w:rsidR="00126314" w:rsidRPr="008A6272">
        <w:rPr>
          <w:color w:val="000000"/>
          <w:sz w:val="22"/>
          <w:szCs w:val="22"/>
          <w:lang w:eastAsia="uk-UA"/>
        </w:rPr>
        <w:t>я</w:t>
      </w:r>
      <w:r w:rsidR="005A5F8A" w:rsidRPr="008A6272">
        <w:rPr>
          <w:color w:val="000000"/>
          <w:sz w:val="22"/>
          <w:szCs w:val="22"/>
          <w:lang w:eastAsia="uk-UA"/>
        </w:rPr>
        <w:t xml:space="preserve"> (Додаток </w:t>
      </w:r>
      <w:r w:rsidR="00C32318">
        <w:rPr>
          <w:color w:val="000000"/>
          <w:sz w:val="22"/>
          <w:szCs w:val="22"/>
          <w:lang w:eastAsia="uk-UA"/>
        </w:rPr>
        <w:t>№</w:t>
      </w:r>
      <w:r w:rsidR="0050779D" w:rsidRPr="008A6272">
        <w:rPr>
          <w:color w:val="000000"/>
          <w:sz w:val="22"/>
          <w:szCs w:val="22"/>
          <w:lang w:eastAsia="uk-UA"/>
        </w:rPr>
        <w:t>2</w:t>
      </w:r>
      <w:r w:rsidR="005A5F8A" w:rsidRPr="008A6272">
        <w:rPr>
          <w:color w:val="000000"/>
          <w:sz w:val="22"/>
          <w:szCs w:val="22"/>
          <w:lang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8A6272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8A6272">
        <w:rPr>
          <w:color w:val="000000"/>
          <w:sz w:val="22"/>
          <w:szCs w:val="22"/>
          <w:lang w:eastAsia="uk-UA"/>
        </w:rPr>
        <w:t xml:space="preserve"> </w:t>
      </w:r>
      <w:r w:rsidR="00F5724C" w:rsidRPr="008A6272">
        <w:rPr>
          <w:sz w:val="22"/>
          <w:szCs w:val="22"/>
        </w:rPr>
        <w:t xml:space="preserve">Замовник залишає за собою право вимагати від </w:t>
      </w:r>
      <w:r w:rsidR="00084AA2" w:rsidRPr="008A6272">
        <w:rPr>
          <w:sz w:val="22"/>
          <w:szCs w:val="22"/>
        </w:rPr>
        <w:t>У</w:t>
      </w:r>
      <w:r w:rsidR="00F5724C" w:rsidRPr="008A6272">
        <w:rPr>
          <w:sz w:val="22"/>
          <w:szCs w:val="22"/>
        </w:rPr>
        <w:t xml:space="preserve">часників </w:t>
      </w:r>
      <w:r w:rsidR="00084AA2" w:rsidRPr="008A6272">
        <w:rPr>
          <w:sz w:val="22"/>
          <w:szCs w:val="22"/>
        </w:rPr>
        <w:t>процедури закупівлі</w:t>
      </w:r>
      <w:r w:rsidR="00F5724C" w:rsidRPr="008A6272">
        <w:rPr>
          <w:sz w:val="22"/>
          <w:szCs w:val="22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8A6272">
        <w:rPr>
          <w:sz w:val="22"/>
          <w:szCs w:val="22"/>
        </w:rPr>
        <w:t>У</w:t>
      </w:r>
      <w:r w:rsidR="00F5724C" w:rsidRPr="008A6272">
        <w:rPr>
          <w:sz w:val="22"/>
          <w:szCs w:val="22"/>
        </w:rPr>
        <w:t>часника дано</w:t>
      </w:r>
      <w:r w:rsidR="00AE62A5" w:rsidRPr="008A6272">
        <w:rPr>
          <w:sz w:val="22"/>
          <w:szCs w:val="22"/>
        </w:rPr>
        <w:t>ї процедури закупівлі</w:t>
      </w:r>
      <w:r w:rsidR="00F5724C" w:rsidRPr="008A6272">
        <w:rPr>
          <w:sz w:val="22"/>
          <w:szCs w:val="22"/>
        </w:rPr>
        <w:t>.</w:t>
      </w:r>
      <w:r w:rsidRPr="008A6272">
        <w:rPr>
          <w:sz w:val="22"/>
          <w:szCs w:val="22"/>
        </w:rPr>
        <w:t xml:space="preserve"> </w:t>
      </w:r>
    </w:p>
    <w:p w14:paraId="23F0D60F" w14:textId="64A815CE" w:rsidR="004E7D16" w:rsidRPr="008A6272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</w:t>
      </w:r>
      <w:r w:rsidR="004E7D16" w:rsidRPr="008A6272">
        <w:rPr>
          <w:sz w:val="22"/>
          <w:szCs w:val="22"/>
        </w:rPr>
        <w:t>Замовник залишає за собою право вносити зміни в тендерну документацію в разі необхідності.</w:t>
      </w:r>
    </w:p>
    <w:p w14:paraId="765C31DF" w14:textId="77777777" w:rsidR="00846839" w:rsidRPr="008A6272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</w:rPr>
      </w:pPr>
      <w:r w:rsidRPr="008A6272">
        <w:rPr>
          <w:sz w:val="22"/>
          <w:szCs w:val="22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14153BA7" w14:textId="77777777" w:rsidR="00875E2E" w:rsidRPr="008A6272" w:rsidRDefault="00875E2E" w:rsidP="00875E2E">
      <w:pPr>
        <w:ind w:firstLine="357"/>
        <w:contextualSpacing/>
        <w:jc w:val="both"/>
        <w:rPr>
          <w:sz w:val="22"/>
          <w:szCs w:val="22"/>
        </w:rPr>
      </w:pPr>
    </w:p>
    <w:p w14:paraId="0D9E3B21" w14:textId="58EBF32F" w:rsidR="00325A62" w:rsidRPr="008A6272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6272">
        <w:rPr>
          <w:rFonts w:ascii="Times New Roman" w:hAnsi="Times New Roman" w:cs="Times New Roman"/>
          <w:b/>
          <w:bCs/>
          <w:sz w:val="22"/>
          <w:szCs w:val="22"/>
        </w:rPr>
        <w:t xml:space="preserve"> IV. </w:t>
      </w:r>
      <w:r w:rsidR="00336A40" w:rsidRPr="008A6272">
        <w:rPr>
          <w:rFonts w:ascii="Times New Roman" w:hAnsi="Times New Roman" w:cs="Times New Roman"/>
          <w:b/>
          <w:bCs/>
          <w:sz w:val="22"/>
          <w:szCs w:val="22"/>
        </w:rPr>
        <w:t xml:space="preserve">Склад </w:t>
      </w:r>
      <w:r w:rsidR="0085481F" w:rsidRPr="008A6272">
        <w:rPr>
          <w:rFonts w:ascii="Times New Roman" w:hAnsi="Times New Roman" w:cs="Times New Roman"/>
          <w:b/>
          <w:bCs/>
          <w:sz w:val="22"/>
          <w:szCs w:val="22"/>
        </w:rPr>
        <w:t>цінов</w:t>
      </w:r>
      <w:r w:rsidR="00336A40" w:rsidRPr="008A6272">
        <w:rPr>
          <w:rFonts w:ascii="Times New Roman" w:hAnsi="Times New Roman" w:cs="Times New Roman"/>
          <w:b/>
          <w:bCs/>
          <w:sz w:val="22"/>
          <w:szCs w:val="22"/>
        </w:rPr>
        <w:t>ої пропозиції:</w:t>
      </w:r>
    </w:p>
    <w:p w14:paraId="20E424CB" w14:textId="21139A8B" w:rsidR="00E550F7" w:rsidRPr="008A6272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Титульний аркуш у формі Додатку </w:t>
      </w:r>
      <w:r w:rsidR="007654D9" w:rsidRPr="008A6272">
        <w:rPr>
          <w:rFonts w:ascii="Times New Roman" w:eastAsia="Times New Roman" w:hAnsi="Times New Roman" w:cs="Times New Roman"/>
          <w:sz w:val="22"/>
          <w:szCs w:val="22"/>
        </w:rPr>
        <w:t>№</w:t>
      </w: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1 до </w:t>
      </w:r>
      <w:r w:rsidR="001D142B" w:rsidRPr="008A627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8A627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B8844C6" w14:textId="5F2EE0CF" w:rsidR="00F2461D" w:rsidRPr="008A6272" w:rsidRDefault="00601AC1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Підтвердження відповідності пропозиції технічному завданню в формі </w:t>
      </w:r>
      <w:r w:rsidR="00F861E5">
        <w:rPr>
          <w:rFonts w:ascii="Times New Roman" w:eastAsia="Times New Roman" w:hAnsi="Times New Roman" w:cs="Times New Roman"/>
          <w:sz w:val="22"/>
          <w:szCs w:val="22"/>
        </w:rPr>
        <w:t xml:space="preserve">підписаного </w:t>
      </w:r>
      <w:r w:rsidR="006054ED" w:rsidRPr="008A6272">
        <w:rPr>
          <w:rFonts w:ascii="Times New Roman" w:eastAsia="Times New Roman" w:hAnsi="Times New Roman" w:cs="Times New Roman"/>
          <w:sz w:val="22"/>
          <w:szCs w:val="22"/>
        </w:rPr>
        <w:t>Додатку №</w:t>
      </w:r>
      <w:r w:rsidR="00526731">
        <w:rPr>
          <w:rFonts w:ascii="Times New Roman" w:eastAsia="Times New Roman" w:hAnsi="Times New Roman" w:cs="Times New Roman"/>
          <w:sz w:val="22"/>
          <w:szCs w:val="22"/>
        </w:rPr>
        <w:t>2;</w:t>
      </w:r>
    </w:p>
    <w:p w14:paraId="6B6451CA" w14:textId="6256AFA0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6272">
        <w:rPr>
          <w:rFonts w:ascii="Times New Roman" w:eastAsia="Times New Roman" w:hAnsi="Times New Roman" w:cs="Times New Roman"/>
          <w:sz w:val="22"/>
          <w:szCs w:val="22"/>
        </w:rPr>
        <w:t>Цінова</w:t>
      </w:r>
      <w:r w:rsidR="00E550F7" w:rsidRPr="008A6272">
        <w:rPr>
          <w:rFonts w:ascii="Times New Roman" w:eastAsia="Times New Roman" w:hAnsi="Times New Roman" w:cs="Times New Roman"/>
          <w:sz w:val="22"/>
          <w:szCs w:val="22"/>
        </w:rPr>
        <w:t xml:space="preserve"> пропозиція у формі Додатку </w:t>
      </w:r>
      <w:r w:rsidR="007654D9" w:rsidRPr="008A6272">
        <w:rPr>
          <w:rFonts w:ascii="Times New Roman" w:eastAsia="Times New Roman" w:hAnsi="Times New Roman" w:cs="Times New Roman"/>
          <w:sz w:val="22"/>
          <w:szCs w:val="22"/>
        </w:rPr>
        <w:t>№</w:t>
      </w:r>
      <w:r w:rsidR="006054ED" w:rsidRPr="008A6272">
        <w:rPr>
          <w:rFonts w:ascii="Times New Roman" w:eastAsia="Times New Roman" w:hAnsi="Times New Roman" w:cs="Times New Roman"/>
          <w:sz w:val="22"/>
          <w:szCs w:val="22"/>
        </w:rPr>
        <w:t>3</w:t>
      </w:r>
      <w:r w:rsidR="00E550F7" w:rsidRPr="008A6272">
        <w:rPr>
          <w:rFonts w:ascii="Times New Roman" w:eastAsia="Times New Roman" w:hAnsi="Times New Roman" w:cs="Times New Roman"/>
          <w:sz w:val="22"/>
          <w:szCs w:val="22"/>
        </w:rPr>
        <w:t xml:space="preserve"> до </w:t>
      </w:r>
      <w:r w:rsidR="001D142B" w:rsidRPr="008A627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="00E550F7" w:rsidRPr="008A627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C60C8AD" w14:textId="09024D2F" w:rsidR="00A21782" w:rsidRPr="008A6272" w:rsidRDefault="00A21782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І</w:t>
      </w:r>
      <w:r w:rsidRPr="00A21782">
        <w:rPr>
          <w:rFonts w:ascii="Times New Roman" w:eastAsia="Times New Roman" w:hAnsi="Times New Roman" w:cs="Times New Roman"/>
          <w:sz w:val="22"/>
          <w:szCs w:val="22"/>
        </w:rPr>
        <w:t>нформативн</w:t>
      </w:r>
      <w:r>
        <w:rPr>
          <w:rFonts w:ascii="Times New Roman" w:eastAsia="Times New Roman" w:hAnsi="Times New Roman" w:cs="Times New Roman"/>
          <w:sz w:val="22"/>
          <w:szCs w:val="22"/>
        </w:rPr>
        <w:t>ий</w:t>
      </w:r>
      <w:r w:rsidRPr="00A2178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A21782">
        <w:rPr>
          <w:rFonts w:ascii="Times New Roman" w:eastAsia="Times New Roman" w:hAnsi="Times New Roman" w:cs="Times New Roman"/>
          <w:sz w:val="22"/>
          <w:szCs w:val="22"/>
        </w:rPr>
        <w:t>прайс</w:t>
      </w:r>
      <w:proofErr w:type="spellEnd"/>
      <w:r w:rsidRPr="00A21782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526731">
        <w:rPr>
          <w:rFonts w:ascii="Times New Roman" w:eastAsia="Times New Roman" w:hAnsi="Times New Roman" w:cs="Times New Roman"/>
          <w:sz w:val="22"/>
          <w:szCs w:val="22"/>
        </w:rPr>
        <w:t xml:space="preserve">лист </w:t>
      </w:r>
      <w:r w:rsidRPr="00526731">
        <w:rPr>
          <w:rFonts w:ascii="Times New Roman" w:hAnsi="Times New Roman" w:cs="Times New Roman"/>
          <w:sz w:val="22"/>
          <w:szCs w:val="22"/>
        </w:rPr>
        <w:t>на   готелі мережі у формі заповненого та підписаного Додатку №4</w:t>
      </w:r>
      <w:r w:rsidR="00526731">
        <w:rPr>
          <w:rFonts w:ascii="Times New Roman" w:hAnsi="Times New Roman" w:cs="Times New Roman"/>
          <w:sz w:val="22"/>
          <w:szCs w:val="22"/>
        </w:rPr>
        <w:t>;</w:t>
      </w:r>
    </w:p>
    <w:p w14:paraId="02A2AE9E" w14:textId="0C2C86EC" w:rsidR="00E550F7" w:rsidRPr="008A6272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8A6272">
        <w:rPr>
          <w:rFonts w:ascii="Times New Roman" w:eastAsia="Times New Roman" w:hAnsi="Times New Roman" w:cs="Times New Roman"/>
          <w:b/>
          <w:bCs/>
          <w:sz w:val="22"/>
          <w:szCs w:val="22"/>
        </w:rPr>
        <w:t>РОЗДІЛ</w:t>
      </w:r>
      <w:r w:rsidRPr="008A6272">
        <w:rPr>
          <w:rFonts w:ascii="Times New Roman" w:eastAsia="Times New Roman" w:hAnsi="Times New Roman" w:cs="Times New Roman"/>
          <w:b/>
          <w:bCs/>
          <w:sz w:val="22"/>
          <w:szCs w:val="22"/>
        </w:rPr>
        <w:t>У</w:t>
      </w:r>
      <w:r w:rsidRPr="008A6272">
        <w:rPr>
          <w:rFonts w:ascii="Times New Roman" w:eastAsia="Times New Roman" w:hAnsi="Times New Roman" w:cs="Times New Roman"/>
          <w:b/>
          <w:sz w:val="22"/>
          <w:szCs w:val="22"/>
        </w:rPr>
        <w:t xml:space="preserve"> II</w:t>
      </w: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D142B" w:rsidRPr="008A6272">
        <w:rPr>
          <w:rFonts w:ascii="Times New Roman" w:eastAsia="Times New Roman" w:hAnsi="Times New Roman" w:cs="Times New Roman"/>
          <w:sz w:val="22"/>
          <w:szCs w:val="22"/>
        </w:rPr>
        <w:t>Запиту</w:t>
      </w:r>
      <w:r w:rsidRPr="008A6272">
        <w:rPr>
          <w:rFonts w:ascii="Times New Roman" w:eastAsia="Times New Roman" w:hAnsi="Times New Roman" w:cs="Times New Roman"/>
          <w:sz w:val="22"/>
          <w:szCs w:val="22"/>
        </w:rPr>
        <w:t xml:space="preserve"> (Кваліфікаційні вимоги до Учасника);</w:t>
      </w:r>
    </w:p>
    <w:p w14:paraId="36119D2B" w14:textId="77777777" w:rsidR="00E550F7" w:rsidRPr="008A6272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A6272">
        <w:rPr>
          <w:rFonts w:ascii="Times New Roman" w:eastAsia="Times New Roman" w:hAnsi="Times New Roman" w:cs="Times New Roman"/>
          <w:sz w:val="22"/>
          <w:szCs w:val="22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8A6272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B03F1CE" w14:textId="4FD0344E" w:rsidR="007545FF" w:rsidRPr="00963582" w:rsidRDefault="1327F54A" w:rsidP="1327F54A">
      <w:pPr>
        <w:ind w:firstLine="357"/>
        <w:jc w:val="both"/>
        <w:rPr>
          <w:sz w:val="22"/>
          <w:szCs w:val="22"/>
        </w:rPr>
      </w:pPr>
      <w:r w:rsidRPr="001E20E1">
        <w:rPr>
          <w:sz w:val="22"/>
          <w:szCs w:val="22"/>
        </w:rPr>
        <w:t xml:space="preserve">Запитання щодо </w:t>
      </w:r>
      <w:r w:rsidR="00B93C90" w:rsidRPr="001E20E1">
        <w:rPr>
          <w:sz w:val="22"/>
          <w:szCs w:val="22"/>
        </w:rPr>
        <w:t xml:space="preserve">цінової </w:t>
      </w:r>
      <w:r w:rsidRPr="001E20E1">
        <w:rPr>
          <w:sz w:val="22"/>
          <w:szCs w:val="22"/>
        </w:rPr>
        <w:t xml:space="preserve">пропозиції надсилайте на адресу: </w:t>
      </w:r>
      <w:hyperlink r:id="rId11">
        <w:r w:rsidRPr="001E20E1">
          <w:rPr>
            <w:rStyle w:val="ab"/>
            <w:sz w:val="22"/>
            <w:szCs w:val="22"/>
          </w:rPr>
          <w:t>tender@redcross.org.ua</w:t>
        </w:r>
      </w:hyperlink>
      <w:r w:rsidRPr="001E20E1">
        <w:rPr>
          <w:sz w:val="22"/>
          <w:szCs w:val="22"/>
        </w:rPr>
        <w:t xml:space="preserve"> до 18:</w:t>
      </w:r>
      <w:r w:rsidRPr="00963582">
        <w:rPr>
          <w:sz w:val="22"/>
          <w:szCs w:val="22"/>
        </w:rPr>
        <w:t xml:space="preserve">00 </w:t>
      </w:r>
      <w:r w:rsidR="0097082D" w:rsidRPr="00963582">
        <w:rPr>
          <w:sz w:val="22"/>
          <w:szCs w:val="22"/>
        </w:rPr>
        <w:t>01</w:t>
      </w:r>
      <w:r w:rsidRPr="00963582">
        <w:rPr>
          <w:sz w:val="22"/>
          <w:szCs w:val="22"/>
        </w:rPr>
        <w:t>.</w:t>
      </w:r>
      <w:r w:rsidR="006054ED" w:rsidRPr="00963582">
        <w:rPr>
          <w:sz w:val="22"/>
          <w:szCs w:val="22"/>
        </w:rPr>
        <w:t>0</w:t>
      </w:r>
      <w:r w:rsidR="0097082D" w:rsidRPr="00963582">
        <w:rPr>
          <w:sz w:val="22"/>
          <w:szCs w:val="22"/>
        </w:rPr>
        <w:t>9</w:t>
      </w:r>
      <w:r w:rsidRPr="00963582">
        <w:rPr>
          <w:sz w:val="22"/>
          <w:szCs w:val="22"/>
        </w:rPr>
        <w:t>.202</w:t>
      </w:r>
      <w:r w:rsidR="006054ED" w:rsidRPr="00963582">
        <w:rPr>
          <w:sz w:val="22"/>
          <w:szCs w:val="22"/>
        </w:rPr>
        <w:t>5</w:t>
      </w:r>
      <w:r w:rsidRPr="00963582">
        <w:rPr>
          <w:sz w:val="22"/>
          <w:szCs w:val="22"/>
        </w:rPr>
        <w:t xml:space="preserve"> року.</w:t>
      </w:r>
    </w:p>
    <w:p w14:paraId="5F7E7F29" w14:textId="77777777" w:rsidR="00AD6D3B" w:rsidRPr="00963582" w:rsidRDefault="00AD6D3B" w:rsidP="006F07C6">
      <w:pPr>
        <w:ind w:firstLine="357"/>
        <w:jc w:val="both"/>
        <w:rPr>
          <w:sz w:val="22"/>
          <w:szCs w:val="22"/>
        </w:rPr>
      </w:pPr>
    </w:p>
    <w:p w14:paraId="55552565" w14:textId="08293775" w:rsidR="00AD6D3B" w:rsidRPr="00963582" w:rsidRDefault="00AD6D3B" w:rsidP="006F07C6">
      <w:pPr>
        <w:ind w:firstLine="357"/>
        <w:jc w:val="both"/>
        <w:rPr>
          <w:sz w:val="22"/>
          <w:szCs w:val="22"/>
        </w:rPr>
      </w:pPr>
      <w:r w:rsidRPr="00963582">
        <w:rPr>
          <w:b/>
          <w:sz w:val="22"/>
          <w:szCs w:val="22"/>
        </w:rPr>
        <w:t xml:space="preserve">КІНЦЕВИЙ ТЕРМІН ПРИЙМАННЯ </w:t>
      </w:r>
      <w:r w:rsidR="00345379" w:rsidRPr="00963582">
        <w:rPr>
          <w:b/>
          <w:sz w:val="22"/>
          <w:szCs w:val="22"/>
        </w:rPr>
        <w:t>ЦІНОВИХ</w:t>
      </w:r>
      <w:r w:rsidRPr="00963582">
        <w:rPr>
          <w:b/>
          <w:sz w:val="22"/>
          <w:szCs w:val="22"/>
        </w:rPr>
        <w:t xml:space="preserve"> ПРОПОЗИЦІЙ</w:t>
      </w:r>
      <w:r w:rsidRPr="00963582">
        <w:rPr>
          <w:sz w:val="22"/>
          <w:szCs w:val="22"/>
        </w:rPr>
        <w:t xml:space="preserve"> від учасників: </w:t>
      </w:r>
    </w:p>
    <w:p w14:paraId="3E886E94" w14:textId="2AA7C85A" w:rsidR="00AD6D3B" w:rsidRPr="001E20E1" w:rsidRDefault="00AD6D3B" w:rsidP="006F07C6">
      <w:pPr>
        <w:ind w:right="-23" w:firstLine="357"/>
        <w:jc w:val="both"/>
        <w:rPr>
          <w:color w:val="FF0000"/>
          <w:sz w:val="22"/>
          <w:szCs w:val="22"/>
        </w:rPr>
      </w:pPr>
      <w:r w:rsidRPr="00963582">
        <w:rPr>
          <w:b/>
          <w:color w:val="FF0000"/>
          <w:sz w:val="22"/>
          <w:szCs w:val="22"/>
        </w:rPr>
        <w:t xml:space="preserve"> </w:t>
      </w:r>
      <w:r w:rsidRPr="00963582">
        <w:rPr>
          <w:b/>
          <w:sz w:val="22"/>
          <w:szCs w:val="22"/>
        </w:rPr>
        <w:t>«</w:t>
      </w:r>
      <w:r w:rsidR="0097082D" w:rsidRPr="00963582">
        <w:rPr>
          <w:b/>
          <w:sz w:val="22"/>
          <w:szCs w:val="22"/>
        </w:rPr>
        <w:t>02</w:t>
      </w:r>
      <w:r w:rsidRPr="00963582">
        <w:rPr>
          <w:b/>
          <w:sz w:val="22"/>
          <w:szCs w:val="22"/>
        </w:rPr>
        <w:t xml:space="preserve">» </w:t>
      </w:r>
      <w:r w:rsidR="00BE3FE9" w:rsidRPr="00963582">
        <w:rPr>
          <w:b/>
          <w:sz w:val="22"/>
          <w:szCs w:val="22"/>
        </w:rPr>
        <w:t>вересня</w:t>
      </w:r>
      <w:r w:rsidRPr="00963582">
        <w:rPr>
          <w:b/>
          <w:sz w:val="22"/>
          <w:szCs w:val="22"/>
        </w:rPr>
        <w:t xml:space="preserve"> 202</w:t>
      </w:r>
      <w:r w:rsidR="006054ED" w:rsidRPr="00963582">
        <w:rPr>
          <w:b/>
          <w:sz w:val="22"/>
          <w:szCs w:val="22"/>
        </w:rPr>
        <w:t>5</w:t>
      </w:r>
      <w:r w:rsidRPr="00963582">
        <w:rPr>
          <w:b/>
          <w:sz w:val="22"/>
          <w:szCs w:val="22"/>
        </w:rPr>
        <w:t xml:space="preserve"> рок</w:t>
      </w:r>
      <w:r w:rsidR="00570092" w:rsidRPr="00963582">
        <w:rPr>
          <w:b/>
          <w:sz w:val="22"/>
          <w:szCs w:val="22"/>
        </w:rPr>
        <w:t>у</w:t>
      </w:r>
      <w:r w:rsidRPr="00963582">
        <w:rPr>
          <w:b/>
          <w:sz w:val="22"/>
          <w:szCs w:val="22"/>
        </w:rPr>
        <w:t>.</w:t>
      </w:r>
    </w:p>
    <w:p w14:paraId="13070A45" w14:textId="77777777" w:rsidR="00AD6D3B" w:rsidRPr="001E20E1" w:rsidRDefault="00AD6D3B" w:rsidP="006F07C6">
      <w:pPr>
        <w:ind w:firstLine="357"/>
        <w:jc w:val="both"/>
        <w:rPr>
          <w:sz w:val="22"/>
          <w:szCs w:val="22"/>
        </w:rPr>
      </w:pPr>
    </w:p>
    <w:p w14:paraId="52EBF910" w14:textId="407836F3" w:rsidR="00E27AFC" w:rsidRPr="001E20E1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1E20E1">
        <w:rPr>
          <w:b/>
          <w:sz w:val="22"/>
          <w:szCs w:val="22"/>
          <w:u w:val="single"/>
        </w:rPr>
        <w:t>ЦІНОВІ</w:t>
      </w:r>
      <w:r w:rsidR="00E27AFC" w:rsidRPr="001E20E1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1E20E1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1E20E1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1E20E1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1E20E1" w:rsidRDefault="00E27AFC" w:rsidP="00E27AFC">
      <w:pPr>
        <w:ind w:firstLine="357"/>
        <w:jc w:val="both"/>
        <w:rPr>
          <w:sz w:val="22"/>
          <w:szCs w:val="22"/>
        </w:rPr>
      </w:pPr>
      <w:r w:rsidRPr="001E20E1">
        <w:rPr>
          <w:b/>
          <w:bCs/>
          <w:iCs/>
          <w:sz w:val="22"/>
          <w:szCs w:val="22"/>
        </w:rPr>
        <w:t xml:space="preserve">РОЗКРИТТЯ </w:t>
      </w:r>
      <w:r w:rsidR="00345379" w:rsidRPr="001E20E1">
        <w:rPr>
          <w:b/>
          <w:bCs/>
          <w:iCs/>
          <w:sz w:val="22"/>
          <w:szCs w:val="22"/>
        </w:rPr>
        <w:t>ЦІНОВ</w:t>
      </w:r>
      <w:r w:rsidR="00D53B41" w:rsidRPr="001E20E1">
        <w:rPr>
          <w:b/>
          <w:bCs/>
          <w:iCs/>
          <w:sz w:val="22"/>
          <w:szCs w:val="22"/>
        </w:rPr>
        <w:t>ИХ</w:t>
      </w:r>
      <w:r w:rsidRPr="001E20E1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1E20E1">
        <w:rPr>
          <w:sz w:val="22"/>
          <w:szCs w:val="22"/>
        </w:rPr>
        <w:t>:</w:t>
      </w:r>
    </w:p>
    <w:p w14:paraId="6AE3C48E" w14:textId="1C5C078A" w:rsidR="00E27AFC" w:rsidRPr="001E20E1" w:rsidRDefault="00E27AFC" w:rsidP="00E27AFC">
      <w:pPr>
        <w:ind w:firstLine="357"/>
        <w:jc w:val="both"/>
        <w:rPr>
          <w:sz w:val="22"/>
          <w:szCs w:val="22"/>
        </w:rPr>
      </w:pPr>
      <w:r w:rsidRPr="001E20E1">
        <w:rPr>
          <w:sz w:val="22"/>
          <w:szCs w:val="22"/>
        </w:rPr>
        <w:t xml:space="preserve"> </w:t>
      </w:r>
      <w:r w:rsidRPr="00963582">
        <w:rPr>
          <w:b/>
          <w:sz w:val="22"/>
          <w:szCs w:val="22"/>
        </w:rPr>
        <w:t>«</w:t>
      </w:r>
      <w:r w:rsidR="0097082D" w:rsidRPr="00963582">
        <w:rPr>
          <w:b/>
          <w:sz w:val="22"/>
          <w:szCs w:val="22"/>
        </w:rPr>
        <w:t>03</w:t>
      </w:r>
      <w:r w:rsidRPr="00963582">
        <w:rPr>
          <w:b/>
          <w:sz w:val="22"/>
          <w:szCs w:val="22"/>
        </w:rPr>
        <w:t xml:space="preserve">» </w:t>
      </w:r>
      <w:r w:rsidR="00BE3FE9" w:rsidRPr="00963582">
        <w:rPr>
          <w:b/>
          <w:sz w:val="22"/>
          <w:szCs w:val="22"/>
        </w:rPr>
        <w:t>вересня</w:t>
      </w:r>
      <w:r w:rsidRPr="00963582">
        <w:rPr>
          <w:b/>
          <w:sz w:val="22"/>
          <w:szCs w:val="22"/>
        </w:rPr>
        <w:t xml:space="preserve"> 202</w:t>
      </w:r>
      <w:r w:rsidR="0004321C" w:rsidRPr="00963582">
        <w:rPr>
          <w:b/>
          <w:sz w:val="22"/>
          <w:szCs w:val="22"/>
        </w:rPr>
        <w:t>5</w:t>
      </w:r>
      <w:r w:rsidRPr="00963582">
        <w:rPr>
          <w:b/>
          <w:sz w:val="22"/>
          <w:szCs w:val="22"/>
        </w:rPr>
        <w:t xml:space="preserve"> року</w:t>
      </w:r>
      <w:r w:rsidRPr="00963582">
        <w:rPr>
          <w:sz w:val="22"/>
          <w:szCs w:val="22"/>
        </w:rPr>
        <w:t xml:space="preserve">  об 11</w:t>
      </w:r>
      <w:r w:rsidRPr="001E20E1">
        <w:rPr>
          <w:sz w:val="22"/>
          <w:szCs w:val="22"/>
        </w:rPr>
        <w:t xml:space="preserve"> год. 00 хв., за адресою:  м. Київ, 03150, вул. Ділова, буд. 3 (якщо інше не буде передбачено внутрішнім розкладом).</w:t>
      </w:r>
    </w:p>
    <w:p w14:paraId="3EF87173" w14:textId="77777777" w:rsidR="00E27AFC" w:rsidRPr="001E20E1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2517FA" w14:textId="48EA33B0" w:rsidR="00E27AFC" w:rsidRPr="008A6272" w:rsidRDefault="00E27AFC" w:rsidP="00E27AFC">
      <w:pPr>
        <w:ind w:firstLine="357"/>
        <w:jc w:val="center"/>
        <w:rPr>
          <w:b/>
          <w:sz w:val="22"/>
          <w:szCs w:val="22"/>
        </w:rPr>
      </w:pPr>
      <w:r w:rsidRPr="001E20E1">
        <w:rPr>
          <w:b/>
          <w:sz w:val="22"/>
          <w:szCs w:val="22"/>
        </w:rPr>
        <w:lastRenderedPageBreak/>
        <w:t>V. Правила подання та оформлення</w:t>
      </w:r>
      <w:r w:rsidRPr="008A6272">
        <w:rPr>
          <w:b/>
          <w:sz w:val="22"/>
          <w:szCs w:val="22"/>
        </w:rPr>
        <w:t xml:space="preserve"> </w:t>
      </w:r>
      <w:r w:rsidR="00E37FCD" w:rsidRPr="008A6272">
        <w:rPr>
          <w:b/>
          <w:sz w:val="22"/>
          <w:szCs w:val="22"/>
        </w:rPr>
        <w:t>цінової</w:t>
      </w:r>
      <w:r w:rsidRPr="008A6272">
        <w:rPr>
          <w:b/>
          <w:sz w:val="22"/>
          <w:szCs w:val="22"/>
        </w:rPr>
        <w:t xml:space="preserve"> пропозиції Учасника:</w:t>
      </w:r>
    </w:p>
    <w:p w14:paraId="1615AB70" w14:textId="1A22CDF0" w:rsidR="00E27AFC" w:rsidRPr="008A6272" w:rsidRDefault="0085558F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Учасники мають подавати пропозиції на захищену електронну адресу: </w:t>
      </w:r>
      <w:hyperlink r:id="rId13" w:history="1">
        <w:r w:rsidRPr="008A6272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8A6272">
        <w:rPr>
          <w:sz w:val="22"/>
          <w:szCs w:val="22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proofErr w:type="spellStart"/>
      <w:r w:rsidRPr="008A6272">
        <w:rPr>
          <w:sz w:val="22"/>
          <w:szCs w:val="22"/>
        </w:rPr>
        <w:t>розподілено</w:t>
      </w:r>
      <w:proofErr w:type="spellEnd"/>
      <w:r w:rsidRPr="008A6272">
        <w:rPr>
          <w:sz w:val="22"/>
          <w:szCs w:val="22"/>
        </w:rPr>
        <w:t xml:space="preserve"> між членами комітету, кожен з яких володіє лише своєю частиною пароля.</w:t>
      </w:r>
    </w:p>
    <w:p w14:paraId="585EA474" w14:textId="4BE3AC81" w:rsidR="00E27AFC" w:rsidRPr="008A6272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>Копії документів подаються Учасником окремими файлами у форматі .</w:t>
      </w:r>
      <w:proofErr w:type="spellStart"/>
      <w:r w:rsidRPr="008A6272">
        <w:rPr>
          <w:sz w:val="22"/>
          <w:szCs w:val="22"/>
        </w:rPr>
        <w:t>pdf</w:t>
      </w:r>
      <w:proofErr w:type="spellEnd"/>
      <w:r w:rsidRPr="008A6272">
        <w:rPr>
          <w:sz w:val="22"/>
          <w:szCs w:val="22"/>
        </w:rPr>
        <w:t xml:space="preserve">. Назва кожного документу повинна відповідати його вмісту. </w:t>
      </w:r>
      <w:r w:rsidR="00E37FCD" w:rsidRPr="008A6272">
        <w:rPr>
          <w:sz w:val="22"/>
          <w:szCs w:val="22"/>
        </w:rPr>
        <w:t>Цінова</w:t>
      </w:r>
      <w:r w:rsidRPr="008A6272">
        <w:rPr>
          <w:sz w:val="22"/>
          <w:szCs w:val="22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8A6272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  <w:u w:val="single"/>
        </w:rPr>
      </w:pPr>
      <w:r w:rsidRPr="008A6272">
        <w:rPr>
          <w:sz w:val="22"/>
          <w:szCs w:val="22"/>
        </w:rPr>
        <w:t xml:space="preserve"> Всі копії будь-яких документів, що включаються в </w:t>
      </w:r>
      <w:r w:rsidR="00E37FCD" w:rsidRPr="008A6272">
        <w:rPr>
          <w:sz w:val="22"/>
          <w:szCs w:val="22"/>
        </w:rPr>
        <w:t>цінову</w:t>
      </w:r>
      <w:r w:rsidRPr="008A6272">
        <w:rPr>
          <w:sz w:val="22"/>
          <w:szCs w:val="22"/>
        </w:rPr>
        <w:t xml:space="preserve"> пропозицію, мають бути обов’язково завірен</w:t>
      </w:r>
      <w:r w:rsidR="009A48D4" w:rsidRPr="008A6272">
        <w:rPr>
          <w:sz w:val="22"/>
          <w:szCs w:val="22"/>
        </w:rPr>
        <w:t>і</w:t>
      </w:r>
      <w:r w:rsidRPr="008A6272">
        <w:rPr>
          <w:sz w:val="22"/>
          <w:szCs w:val="22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8A6272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sz w:val="22"/>
          <w:szCs w:val="22"/>
        </w:rPr>
      </w:pPr>
      <w:r w:rsidRPr="008A6272">
        <w:rPr>
          <w:b/>
          <w:bCs/>
          <w:sz w:val="22"/>
          <w:szCs w:val="22"/>
        </w:rPr>
        <w:t xml:space="preserve">Подання документів шляхом надання посилань на мережеві сховища (наприклад, </w:t>
      </w:r>
      <w:proofErr w:type="spellStart"/>
      <w:r w:rsidRPr="008A6272">
        <w:rPr>
          <w:b/>
          <w:bCs/>
          <w:sz w:val="22"/>
          <w:szCs w:val="22"/>
        </w:rPr>
        <w:t>Google</w:t>
      </w:r>
      <w:proofErr w:type="spellEnd"/>
      <w:r w:rsidRPr="008A6272">
        <w:rPr>
          <w:b/>
          <w:bCs/>
          <w:sz w:val="22"/>
          <w:szCs w:val="22"/>
        </w:rPr>
        <w:t xml:space="preserve"> </w:t>
      </w:r>
      <w:proofErr w:type="spellStart"/>
      <w:r w:rsidRPr="008A6272">
        <w:rPr>
          <w:b/>
          <w:bCs/>
          <w:sz w:val="22"/>
          <w:szCs w:val="22"/>
        </w:rPr>
        <w:t>Drive</w:t>
      </w:r>
      <w:proofErr w:type="spellEnd"/>
      <w:r w:rsidRPr="008A6272">
        <w:rPr>
          <w:b/>
          <w:bCs/>
          <w:sz w:val="22"/>
          <w:szCs w:val="22"/>
        </w:rPr>
        <w:t xml:space="preserve">, </w:t>
      </w:r>
      <w:proofErr w:type="spellStart"/>
      <w:r w:rsidRPr="008A6272">
        <w:rPr>
          <w:b/>
          <w:bCs/>
          <w:sz w:val="22"/>
          <w:szCs w:val="22"/>
        </w:rPr>
        <w:t>Dropbox</w:t>
      </w:r>
      <w:proofErr w:type="spellEnd"/>
      <w:r w:rsidRPr="008A6272">
        <w:rPr>
          <w:b/>
          <w:bCs/>
          <w:sz w:val="22"/>
          <w:szCs w:val="22"/>
        </w:rPr>
        <w:t xml:space="preserve"> тощо) </w:t>
      </w:r>
      <w:r w:rsidRPr="008A6272">
        <w:rPr>
          <w:rFonts w:ascii="Georgia Pro Black" w:hAnsi="Georgia Pro Black"/>
          <w:b/>
          <w:bCs/>
          <w:sz w:val="22"/>
          <w:szCs w:val="22"/>
          <w:u w:val="single"/>
        </w:rPr>
        <w:t>не допускається</w:t>
      </w:r>
      <w:r w:rsidRPr="008A6272">
        <w:rPr>
          <w:b/>
          <w:bCs/>
          <w:sz w:val="22"/>
          <w:szCs w:val="22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Відповідальність за достовірність наданої інформації в своїй </w:t>
      </w:r>
      <w:r w:rsidR="00E37FCD" w:rsidRPr="008A6272">
        <w:rPr>
          <w:sz w:val="22"/>
          <w:szCs w:val="22"/>
        </w:rPr>
        <w:t>ціновій</w:t>
      </w:r>
      <w:r w:rsidRPr="008A6272">
        <w:rPr>
          <w:sz w:val="22"/>
          <w:szCs w:val="22"/>
        </w:rPr>
        <w:t xml:space="preserve"> пропозиції несе Учасник.</w:t>
      </w:r>
    </w:p>
    <w:p w14:paraId="58F8DB5C" w14:textId="7D1F0744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Строк дії </w:t>
      </w:r>
      <w:r w:rsidR="00F86081" w:rsidRPr="008A6272">
        <w:rPr>
          <w:sz w:val="22"/>
          <w:szCs w:val="22"/>
        </w:rPr>
        <w:t>цінової</w:t>
      </w:r>
      <w:r w:rsidRPr="008A6272">
        <w:rPr>
          <w:sz w:val="22"/>
          <w:szCs w:val="22"/>
        </w:rPr>
        <w:t xml:space="preserve"> пропозиції повинен становити не менше</w:t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</w:r>
      <w:r w:rsidRPr="008A6272">
        <w:rPr>
          <w:sz w:val="22"/>
          <w:szCs w:val="22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8A6272">
        <w:rPr>
          <w:sz w:val="22"/>
          <w:szCs w:val="22"/>
        </w:rPr>
        <w:t>цінових</w:t>
      </w:r>
      <w:r w:rsidRPr="008A6272">
        <w:rPr>
          <w:sz w:val="22"/>
          <w:szCs w:val="22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8A6272">
        <w:rPr>
          <w:sz w:val="22"/>
          <w:szCs w:val="22"/>
        </w:rPr>
        <w:t>цінов</w:t>
      </w:r>
      <w:r w:rsidR="00AF1AA9" w:rsidRPr="008A6272">
        <w:rPr>
          <w:sz w:val="22"/>
          <w:szCs w:val="22"/>
        </w:rPr>
        <w:t>ої</w:t>
      </w:r>
      <w:r w:rsidRPr="008A6272">
        <w:rPr>
          <w:sz w:val="22"/>
          <w:szCs w:val="22"/>
        </w:rPr>
        <w:t xml:space="preserve"> пропозиції.</w:t>
      </w:r>
    </w:p>
    <w:p w14:paraId="5E044272" w14:textId="4D1E3341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В разі, якщо </w:t>
      </w:r>
      <w:r w:rsidR="00AF1AA9" w:rsidRPr="008A6272">
        <w:rPr>
          <w:sz w:val="22"/>
          <w:szCs w:val="22"/>
        </w:rPr>
        <w:t>цінова</w:t>
      </w:r>
      <w:r w:rsidRPr="008A6272">
        <w:rPr>
          <w:sz w:val="22"/>
          <w:szCs w:val="22"/>
        </w:rPr>
        <w:t xml:space="preserve"> пропозиція надійшла з </w:t>
      </w:r>
      <w:r w:rsidRPr="008A6272">
        <w:rPr>
          <w:b/>
          <w:bCs/>
          <w:sz w:val="22"/>
          <w:szCs w:val="22"/>
          <w:u w:val="single"/>
        </w:rPr>
        <w:t>порушенням правил оформлення</w:t>
      </w:r>
      <w:r w:rsidRPr="008A6272">
        <w:rPr>
          <w:sz w:val="22"/>
          <w:szCs w:val="22"/>
        </w:rPr>
        <w:t xml:space="preserve">, то така </w:t>
      </w:r>
      <w:r w:rsidR="00AF1AA9" w:rsidRPr="008A6272">
        <w:rPr>
          <w:sz w:val="22"/>
          <w:szCs w:val="22"/>
        </w:rPr>
        <w:t>цінова</w:t>
      </w:r>
      <w:r w:rsidRPr="008A6272">
        <w:rPr>
          <w:sz w:val="22"/>
          <w:szCs w:val="22"/>
        </w:rPr>
        <w:t xml:space="preserve"> </w:t>
      </w:r>
      <w:r w:rsidRPr="008A6272">
        <w:rPr>
          <w:b/>
          <w:bCs/>
          <w:sz w:val="22"/>
          <w:szCs w:val="22"/>
          <w:u w:val="single"/>
        </w:rPr>
        <w:t>пропозиція не розглядається</w:t>
      </w:r>
      <w:r w:rsidRPr="008A6272">
        <w:rPr>
          <w:sz w:val="22"/>
          <w:szCs w:val="22"/>
        </w:rPr>
        <w:t xml:space="preserve">. </w:t>
      </w:r>
    </w:p>
    <w:p w14:paraId="6475EA13" w14:textId="103B09CD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8A6272">
        <w:rPr>
          <w:sz w:val="22"/>
          <w:szCs w:val="22"/>
        </w:rPr>
        <w:t xml:space="preserve"> </w:t>
      </w:r>
      <w:r w:rsidRPr="008A6272">
        <w:rPr>
          <w:b/>
          <w:bCs/>
          <w:sz w:val="22"/>
          <w:szCs w:val="22"/>
          <w:u w:val="single"/>
        </w:rPr>
        <w:t xml:space="preserve">Вимоги до оформлення теми Листа від учасника з </w:t>
      </w:r>
      <w:r w:rsidR="00E37FCD" w:rsidRPr="008A6272">
        <w:rPr>
          <w:b/>
          <w:bCs/>
          <w:sz w:val="22"/>
          <w:szCs w:val="22"/>
          <w:u w:val="single"/>
        </w:rPr>
        <w:t>ціновою</w:t>
      </w:r>
      <w:r w:rsidRPr="008A6272">
        <w:rPr>
          <w:b/>
          <w:bCs/>
          <w:sz w:val="22"/>
          <w:szCs w:val="22"/>
          <w:u w:val="single"/>
        </w:rPr>
        <w:t xml:space="preserve"> пропозицією</w:t>
      </w:r>
      <w:r w:rsidRPr="008A6272">
        <w:rPr>
          <w:sz w:val="22"/>
          <w:szCs w:val="22"/>
        </w:rPr>
        <w:t xml:space="preserve">. </w:t>
      </w:r>
    </w:p>
    <w:p w14:paraId="1AA1D2DD" w14:textId="0E5A2F56" w:rsidR="00E27AFC" w:rsidRPr="008A6272" w:rsidRDefault="00E27AFC" w:rsidP="00E27AFC">
      <w:pPr>
        <w:jc w:val="both"/>
        <w:rPr>
          <w:b/>
          <w:bCs/>
          <w:sz w:val="22"/>
          <w:szCs w:val="22"/>
        </w:rPr>
      </w:pPr>
      <w:r w:rsidRPr="008A6272">
        <w:rPr>
          <w:sz w:val="22"/>
          <w:szCs w:val="22"/>
        </w:rPr>
        <w:t>У темі листа має бути зазначено:</w:t>
      </w:r>
      <w:r w:rsidR="00A226D7" w:rsidRPr="008A6272">
        <w:rPr>
          <w:sz w:val="22"/>
          <w:szCs w:val="22"/>
        </w:rPr>
        <w:t xml:space="preserve"> </w:t>
      </w:r>
      <w:r w:rsidR="007326D4" w:rsidRPr="008A6272">
        <w:rPr>
          <w:sz w:val="22"/>
          <w:szCs w:val="22"/>
        </w:rPr>
        <w:t>«</w:t>
      </w:r>
      <w:r w:rsidR="0097082D">
        <w:rPr>
          <w:b/>
          <w:bCs/>
          <w:sz w:val="22"/>
          <w:szCs w:val="22"/>
        </w:rPr>
        <w:t>2168</w:t>
      </w:r>
      <w:r w:rsidR="00DB1903" w:rsidRPr="008A6272">
        <w:rPr>
          <w:b/>
          <w:bCs/>
          <w:sz w:val="22"/>
          <w:szCs w:val="22"/>
        </w:rPr>
        <w:t>ОК</w:t>
      </w:r>
      <w:r w:rsidRPr="008A6272">
        <w:rPr>
          <w:b/>
          <w:bCs/>
          <w:sz w:val="22"/>
          <w:szCs w:val="22"/>
        </w:rPr>
        <w:t>.</w:t>
      </w:r>
      <w:r w:rsidRPr="008A6272">
        <w:rPr>
          <w:b/>
          <w:bCs/>
          <w:color w:val="FF0000"/>
          <w:sz w:val="22"/>
          <w:szCs w:val="22"/>
        </w:rPr>
        <w:t xml:space="preserve"> НАЗВА УЧАСНИКА.</w:t>
      </w:r>
      <w:r w:rsidRPr="008A6272">
        <w:rPr>
          <w:color w:val="FF0000"/>
          <w:sz w:val="22"/>
          <w:szCs w:val="22"/>
        </w:rPr>
        <w:t xml:space="preserve"> </w:t>
      </w:r>
      <w:r w:rsidR="00A03E57" w:rsidRPr="008A6272">
        <w:rPr>
          <w:b/>
          <w:sz w:val="22"/>
          <w:szCs w:val="22"/>
        </w:rPr>
        <w:t>Готельні послуги</w:t>
      </w:r>
      <w:r w:rsidR="007326D4" w:rsidRPr="008A6272">
        <w:rPr>
          <w:b/>
          <w:sz w:val="22"/>
          <w:szCs w:val="22"/>
        </w:rPr>
        <w:t>»</w:t>
      </w:r>
      <w:r w:rsidRPr="008A6272">
        <w:rPr>
          <w:b/>
          <w:bCs/>
        </w:rPr>
        <w:t>.</w:t>
      </w:r>
      <w:r w:rsidRPr="008A6272">
        <w:rPr>
          <w:b/>
          <w:bCs/>
          <w:sz w:val="22"/>
          <w:szCs w:val="22"/>
        </w:rPr>
        <w:t xml:space="preserve">  </w:t>
      </w:r>
    </w:p>
    <w:p w14:paraId="4D233AB5" w14:textId="4B2CCABC" w:rsidR="00E27AFC" w:rsidRPr="008A6272" w:rsidRDefault="00E27AFC" w:rsidP="00E27AFC">
      <w:pPr>
        <w:jc w:val="both"/>
        <w:rPr>
          <w:b/>
          <w:sz w:val="22"/>
          <w:szCs w:val="22"/>
        </w:rPr>
      </w:pPr>
      <w:r w:rsidRPr="008A6272">
        <w:rPr>
          <w:bCs/>
          <w:sz w:val="22"/>
          <w:szCs w:val="22"/>
        </w:rPr>
        <w:t xml:space="preserve">У випадку, якщо розмір вкладень перевищує 25 </w:t>
      </w:r>
      <w:proofErr w:type="spellStart"/>
      <w:r w:rsidRPr="008A6272">
        <w:rPr>
          <w:bCs/>
          <w:sz w:val="22"/>
          <w:szCs w:val="22"/>
        </w:rPr>
        <w:t>мб</w:t>
      </w:r>
      <w:proofErr w:type="spellEnd"/>
      <w:r w:rsidRPr="008A6272">
        <w:rPr>
          <w:bCs/>
          <w:sz w:val="22"/>
          <w:szCs w:val="22"/>
        </w:rPr>
        <w:t>, пропозицію необхідно розділити на кілька електронних листів та вказати в темі листа</w:t>
      </w:r>
      <w:r w:rsidRPr="008A6272">
        <w:rPr>
          <w:b/>
          <w:sz w:val="22"/>
          <w:szCs w:val="22"/>
        </w:rPr>
        <w:t xml:space="preserve"> «</w:t>
      </w:r>
      <w:r w:rsidR="0097082D">
        <w:rPr>
          <w:b/>
          <w:bCs/>
          <w:sz w:val="22"/>
          <w:szCs w:val="22"/>
        </w:rPr>
        <w:t>2168</w:t>
      </w:r>
      <w:r w:rsidR="007326D4" w:rsidRPr="008A6272">
        <w:rPr>
          <w:b/>
          <w:bCs/>
          <w:sz w:val="22"/>
          <w:szCs w:val="22"/>
        </w:rPr>
        <w:t>ОК.</w:t>
      </w:r>
      <w:r w:rsidR="007326D4" w:rsidRPr="008A6272">
        <w:rPr>
          <w:b/>
          <w:bCs/>
          <w:color w:val="FF0000"/>
          <w:sz w:val="22"/>
          <w:szCs w:val="22"/>
        </w:rPr>
        <w:t xml:space="preserve"> НАЗВА УЧАСНИКА.</w:t>
      </w:r>
      <w:r w:rsidR="007326D4" w:rsidRPr="008A6272">
        <w:rPr>
          <w:color w:val="FF0000"/>
          <w:sz w:val="22"/>
          <w:szCs w:val="22"/>
        </w:rPr>
        <w:t xml:space="preserve"> </w:t>
      </w:r>
      <w:r w:rsidR="007326D4" w:rsidRPr="008A6272">
        <w:rPr>
          <w:b/>
          <w:sz w:val="22"/>
          <w:szCs w:val="22"/>
        </w:rPr>
        <w:t xml:space="preserve">Готельні </w:t>
      </w:r>
      <w:proofErr w:type="spellStart"/>
      <w:r w:rsidR="007326D4" w:rsidRPr="008A6272">
        <w:rPr>
          <w:b/>
          <w:sz w:val="22"/>
          <w:szCs w:val="22"/>
        </w:rPr>
        <w:t>послуги</w:t>
      </w:r>
      <w:r w:rsidRPr="008A6272">
        <w:rPr>
          <w:b/>
          <w:sz w:val="22"/>
          <w:szCs w:val="22"/>
        </w:rPr>
        <w:t>_ЧАСТИНА</w:t>
      </w:r>
      <w:proofErr w:type="spellEnd"/>
      <w:r w:rsidRPr="008A6272">
        <w:rPr>
          <w:b/>
          <w:sz w:val="22"/>
          <w:szCs w:val="22"/>
        </w:rPr>
        <w:t xml:space="preserve"> 1, ЧАСТИНА 2» і </w:t>
      </w:r>
      <w:proofErr w:type="spellStart"/>
      <w:r w:rsidRPr="008A6272">
        <w:rPr>
          <w:b/>
          <w:sz w:val="22"/>
          <w:szCs w:val="22"/>
        </w:rPr>
        <w:t>т.д</w:t>
      </w:r>
      <w:proofErr w:type="spellEnd"/>
      <w:r w:rsidRPr="008A6272">
        <w:rPr>
          <w:b/>
          <w:sz w:val="22"/>
          <w:szCs w:val="22"/>
        </w:rPr>
        <w:t xml:space="preserve">. </w:t>
      </w:r>
    </w:p>
    <w:p w14:paraId="5B900419" w14:textId="78845EEB" w:rsidR="00E27AFC" w:rsidRPr="008A6272" w:rsidRDefault="00E27AFC" w:rsidP="00E27AFC">
      <w:pPr>
        <w:ind w:firstLine="426"/>
        <w:rPr>
          <w:rFonts w:ascii="Sabon Next LT" w:hAnsi="Sabon Next LT" w:cs="Sabon Next LT"/>
          <w:b/>
          <w:color w:val="FF0000"/>
          <w:sz w:val="22"/>
          <w:szCs w:val="22"/>
        </w:rPr>
      </w:pPr>
      <w:r w:rsidRPr="008A6272">
        <w:rPr>
          <w:rFonts w:ascii="Sabon Next LT" w:hAnsi="Sabon Next LT" w:cs="Sabon Next LT"/>
          <w:b/>
          <w:color w:val="FF0000"/>
          <w:sz w:val="22"/>
          <w:szCs w:val="22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8A6272">
        <w:rPr>
          <w:rFonts w:ascii="Sabon Next LT" w:hAnsi="Sabon Next LT" w:cs="Sabon Next LT"/>
          <w:b/>
          <w:color w:val="FF0000"/>
          <w:sz w:val="22"/>
          <w:szCs w:val="22"/>
        </w:rPr>
        <w:t xml:space="preserve"> його</w:t>
      </w:r>
      <w:r w:rsidRPr="008A6272">
        <w:rPr>
          <w:rFonts w:ascii="Sabon Next LT" w:hAnsi="Sabon Next LT" w:cs="Sabon Next LT"/>
          <w:b/>
          <w:color w:val="FF0000"/>
          <w:sz w:val="22"/>
          <w:szCs w:val="22"/>
        </w:rPr>
        <w:t xml:space="preserve"> до розгляду.</w:t>
      </w:r>
    </w:p>
    <w:p w14:paraId="3EFA24D3" w14:textId="43B589E1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sz w:val="22"/>
          <w:szCs w:val="22"/>
        </w:rPr>
      </w:pPr>
      <w:r w:rsidRPr="008A6272">
        <w:rPr>
          <w:sz w:val="22"/>
          <w:szCs w:val="22"/>
        </w:rPr>
        <w:t xml:space="preserve">У разі, якщо </w:t>
      </w:r>
      <w:r w:rsidR="00AF1AA9" w:rsidRPr="008A6272">
        <w:rPr>
          <w:sz w:val="22"/>
          <w:szCs w:val="22"/>
        </w:rPr>
        <w:t>цінова</w:t>
      </w:r>
      <w:r w:rsidRPr="008A6272">
        <w:rPr>
          <w:sz w:val="22"/>
          <w:szCs w:val="22"/>
        </w:rPr>
        <w:t xml:space="preserve"> пропозиція надійшла після спливу кінцевого терміну приймання </w:t>
      </w:r>
      <w:r w:rsidR="0085481F" w:rsidRPr="008A6272">
        <w:rPr>
          <w:sz w:val="22"/>
          <w:szCs w:val="22"/>
        </w:rPr>
        <w:t>цінових</w:t>
      </w:r>
      <w:r w:rsidRPr="008A6272">
        <w:rPr>
          <w:sz w:val="22"/>
          <w:szCs w:val="22"/>
        </w:rPr>
        <w:t xml:space="preserve"> пропозицій, то лист з такою </w:t>
      </w:r>
      <w:r w:rsidR="0085481F" w:rsidRPr="008A6272">
        <w:rPr>
          <w:sz w:val="22"/>
          <w:szCs w:val="22"/>
        </w:rPr>
        <w:t>цінов</w:t>
      </w:r>
      <w:r w:rsidRPr="008A6272">
        <w:rPr>
          <w:sz w:val="22"/>
          <w:szCs w:val="22"/>
        </w:rPr>
        <w:t>ою пропозицією не розглядається.</w:t>
      </w:r>
    </w:p>
    <w:p w14:paraId="1D638227" w14:textId="7E20EB64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До участі у оцінці </w:t>
      </w:r>
      <w:r w:rsidR="007E714A" w:rsidRPr="008A6272">
        <w:rPr>
          <w:sz w:val="22"/>
          <w:szCs w:val="22"/>
        </w:rPr>
        <w:t>цінових</w:t>
      </w:r>
      <w:r w:rsidRPr="008A6272">
        <w:rPr>
          <w:sz w:val="22"/>
          <w:szCs w:val="22"/>
        </w:rPr>
        <w:t xml:space="preserve"> пропозицій Тендерним Комітетом допускаються </w:t>
      </w:r>
      <w:r w:rsidR="007E714A" w:rsidRPr="008A6272">
        <w:rPr>
          <w:sz w:val="22"/>
          <w:szCs w:val="22"/>
        </w:rPr>
        <w:t>цінові</w:t>
      </w:r>
      <w:r w:rsidRPr="008A6272">
        <w:rPr>
          <w:sz w:val="22"/>
          <w:szCs w:val="22"/>
        </w:rPr>
        <w:t xml:space="preserve"> пропозиції, які повністю відповідають </w:t>
      </w:r>
      <w:r w:rsidRPr="008A6272">
        <w:rPr>
          <w:spacing w:val="-4"/>
          <w:sz w:val="22"/>
          <w:szCs w:val="22"/>
        </w:rPr>
        <w:t xml:space="preserve">умовам цього </w:t>
      </w:r>
      <w:r w:rsidR="00CB198B" w:rsidRPr="008A6272">
        <w:rPr>
          <w:spacing w:val="-4"/>
          <w:sz w:val="22"/>
          <w:szCs w:val="22"/>
        </w:rPr>
        <w:t>Запиту</w:t>
      </w:r>
      <w:r w:rsidRPr="008A6272">
        <w:rPr>
          <w:sz w:val="22"/>
          <w:szCs w:val="22"/>
        </w:rPr>
        <w:t xml:space="preserve">. </w:t>
      </w:r>
    </w:p>
    <w:p w14:paraId="0D84E14C" w14:textId="095548C8" w:rsidR="00E27AFC" w:rsidRPr="008A6272" w:rsidRDefault="00E27AFC" w:rsidP="00E27AFC">
      <w:pPr>
        <w:numPr>
          <w:ilvl w:val="1"/>
          <w:numId w:val="27"/>
        </w:numPr>
        <w:ind w:left="0" w:firstLine="357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Витрати пов’язані з підготовкою та поданням </w:t>
      </w:r>
      <w:r w:rsidR="007E714A" w:rsidRPr="008A6272">
        <w:rPr>
          <w:sz w:val="22"/>
          <w:szCs w:val="22"/>
        </w:rPr>
        <w:t xml:space="preserve">цінові </w:t>
      </w:r>
      <w:r w:rsidRPr="008A6272">
        <w:rPr>
          <w:sz w:val="22"/>
          <w:szCs w:val="22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8A6272" w:rsidRDefault="00360927" w:rsidP="00360927">
      <w:pPr>
        <w:jc w:val="both"/>
        <w:rPr>
          <w:sz w:val="22"/>
          <w:szCs w:val="22"/>
        </w:rPr>
      </w:pPr>
    </w:p>
    <w:p w14:paraId="1328B781" w14:textId="37D6BB42" w:rsidR="00325A62" w:rsidRPr="008A6272" w:rsidRDefault="00F41CC6" w:rsidP="00360927">
      <w:pPr>
        <w:jc w:val="center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 xml:space="preserve"> VI. </w:t>
      </w:r>
      <w:r w:rsidR="00EB419B" w:rsidRPr="008A6272">
        <w:rPr>
          <w:b/>
          <w:sz w:val="22"/>
          <w:szCs w:val="22"/>
        </w:rPr>
        <w:t xml:space="preserve">Учасники при поданні </w:t>
      </w:r>
      <w:r w:rsidR="0085481F" w:rsidRPr="008A6272">
        <w:rPr>
          <w:b/>
          <w:sz w:val="22"/>
          <w:szCs w:val="22"/>
        </w:rPr>
        <w:t>цінов</w:t>
      </w:r>
      <w:r w:rsidR="00EB419B" w:rsidRPr="008A6272">
        <w:rPr>
          <w:b/>
          <w:sz w:val="22"/>
          <w:szCs w:val="22"/>
        </w:rPr>
        <w:t xml:space="preserve">ої пропозиції повинні враховувати норми (врахуванням вважається факт подання </w:t>
      </w:r>
      <w:r w:rsidR="0085481F" w:rsidRPr="008A6272">
        <w:rPr>
          <w:b/>
          <w:sz w:val="22"/>
          <w:szCs w:val="22"/>
        </w:rPr>
        <w:t>цінов</w:t>
      </w:r>
      <w:r w:rsidR="00EB419B" w:rsidRPr="008A6272">
        <w:rPr>
          <w:b/>
          <w:sz w:val="22"/>
          <w:szCs w:val="22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8A6272">
        <w:rPr>
          <w:b/>
          <w:sz w:val="22"/>
          <w:szCs w:val="22"/>
        </w:rPr>
        <w:t>:</w:t>
      </w:r>
    </w:p>
    <w:p w14:paraId="1C14909B" w14:textId="543278FC" w:rsidR="00325A62" w:rsidRPr="008A627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8A6272">
        <w:rPr>
          <w:iCs/>
          <w:sz w:val="22"/>
          <w:szCs w:val="22"/>
        </w:rPr>
        <w:t xml:space="preserve"> </w:t>
      </w:r>
      <w:r w:rsidR="00D55107" w:rsidRPr="008A6272">
        <w:rPr>
          <w:iCs/>
          <w:sz w:val="22"/>
          <w:szCs w:val="22"/>
        </w:rPr>
        <w:t>П</w:t>
      </w:r>
      <w:r w:rsidR="00BA5B24" w:rsidRPr="008A6272">
        <w:rPr>
          <w:iCs/>
          <w:sz w:val="22"/>
          <w:szCs w:val="22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8A6272">
        <w:rPr>
          <w:iCs/>
          <w:sz w:val="22"/>
          <w:szCs w:val="22"/>
        </w:rPr>
        <w:t xml:space="preserve">    </w:t>
      </w:r>
    </w:p>
    <w:p w14:paraId="767F1DD4" w14:textId="2F5835C3" w:rsidR="00325A62" w:rsidRPr="008A627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8A6272">
        <w:rPr>
          <w:iCs/>
          <w:sz w:val="22"/>
          <w:szCs w:val="22"/>
        </w:rPr>
        <w:t xml:space="preserve"> </w:t>
      </w:r>
      <w:r w:rsidR="008F465B" w:rsidRPr="008A6272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A6272">
        <w:rPr>
          <w:iCs/>
          <w:sz w:val="22"/>
          <w:szCs w:val="22"/>
        </w:rPr>
        <w:t>бенефіціарними</w:t>
      </w:r>
      <w:proofErr w:type="spellEnd"/>
      <w:r w:rsidR="008F465B" w:rsidRPr="008A6272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8A6272">
        <w:rPr>
          <w:iCs/>
          <w:sz w:val="22"/>
          <w:szCs w:val="22"/>
        </w:rPr>
        <w:t>.</w:t>
      </w:r>
    </w:p>
    <w:p w14:paraId="68F7418E" w14:textId="0ABB1FDA" w:rsidR="00264552" w:rsidRPr="008A627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 w:rsidRPr="008A6272">
        <w:rPr>
          <w:iCs/>
          <w:sz w:val="22"/>
          <w:szCs w:val="22"/>
        </w:rPr>
        <w:t xml:space="preserve"> </w:t>
      </w:r>
      <w:r w:rsidR="00264552" w:rsidRPr="008A6272">
        <w:rPr>
          <w:iCs/>
          <w:sz w:val="22"/>
          <w:szCs w:val="22"/>
        </w:rPr>
        <w:t xml:space="preserve">Факт подання </w:t>
      </w:r>
      <w:r w:rsidR="0085481F" w:rsidRPr="008A6272">
        <w:rPr>
          <w:sz w:val="22"/>
          <w:szCs w:val="22"/>
        </w:rPr>
        <w:t>цінов</w:t>
      </w:r>
      <w:r w:rsidR="00264552" w:rsidRPr="008A6272">
        <w:rPr>
          <w:iCs/>
          <w:sz w:val="22"/>
          <w:szCs w:val="22"/>
        </w:rPr>
        <w:t xml:space="preserve">ої пропозиції </w:t>
      </w:r>
      <w:r w:rsidR="00D55107" w:rsidRPr="008A6272">
        <w:rPr>
          <w:iCs/>
          <w:sz w:val="22"/>
          <w:szCs w:val="22"/>
        </w:rPr>
        <w:t>У</w:t>
      </w:r>
      <w:r w:rsidR="00264552" w:rsidRPr="008A6272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</w:t>
      </w:r>
      <w:r w:rsidR="00264552" w:rsidRPr="008A6272">
        <w:rPr>
          <w:iCs/>
          <w:sz w:val="22"/>
          <w:szCs w:val="22"/>
        </w:rPr>
        <w:lastRenderedPageBreak/>
        <w:t xml:space="preserve">подання </w:t>
      </w:r>
      <w:r w:rsidR="0085481F" w:rsidRPr="008A6272">
        <w:rPr>
          <w:sz w:val="22"/>
          <w:szCs w:val="22"/>
        </w:rPr>
        <w:t>цінов</w:t>
      </w:r>
      <w:r w:rsidR="00264552" w:rsidRPr="008A6272">
        <w:rPr>
          <w:iCs/>
          <w:sz w:val="22"/>
          <w:szCs w:val="22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8A6272">
        <w:rPr>
          <w:iCs/>
          <w:sz w:val="22"/>
          <w:szCs w:val="22"/>
        </w:rPr>
        <w:t>У</w:t>
      </w:r>
      <w:r w:rsidR="00264552" w:rsidRPr="008A6272">
        <w:rPr>
          <w:iCs/>
          <w:sz w:val="22"/>
          <w:szCs w:val="22"/>
        </w:rPr>
        <w:t xml:space="preserve">часник тендерного процесу, що подав </w:t>
      </w:r>
      <w:r w:rsidR="0085481F" w:rsidRPr="008A6272">
        <w:rPr>
          <w:sz w:val="22"/>
          <w:szCs w:val="22"/>
        </w:rPr>
        <w:t>цінов</w:t>
      </w:r>
      <w:r w:rsidR="00264552" w:rsidRPr="008A6272">
        <w:rPr>
          <w:iCs/>
          <w:sz w:val="22"/>
          <w:szCs w:val="22"/>
        </w:rPr>
        <w:t>у пропозицію.</w:t>
      </w:r>
    </w:p>
    <w:p w14:paraId="406A697E" w14:textId="77777777" w:rsidR="00325A62" w:rsidRPr="008A6272" w:rsidRDefault="00325A62" w:rsidP="0042787A">
      <w:pPr>
        <w:jc w:val="both"/>
        <w:rPr>
          <w:b/>
          <w:sz w:val="22"/>
          <w:szCs w:val="22"/>
        </w:rPr>
      </w:pPr>
    </w:p>
    <w:p w14:paraId="4D5DE302" w14:textId="5A3CA908" w:rsidR="00325A62" w:rsidRPr="008A6272" w:rsidRDefault="00E44DA4" w:rsidP="00D406DC">
      <w:pPr>
        <w:ind w:firstLine="426"/>
        <w:jc w:val="center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 xml:space="preserve"> VII. </w:t>
      </w:r>
      <w:r w:rsidR="00325A62" w:rsidRPr="008A6272">
        <w:rPr>
          <w:b/>
          <w:sz w:val="22"/>
          <w:szCs w:val="22"/>
        </w:rPr>
        <w:t xml:space="preserve">Підписанням та поданням своєї </w:t>
      </w:r>
      <w:r w:rsidR="0085481F" w:rsidRPr="008A6272">
        <w:rPr>
          <w:b/>
          <w:bCs/>
          <w:sz w:val="22"/>
          <w:szCs w:val="22"/>
        </w:rPr>
        <w:t>цінов</w:t>
      </w:r>
      <w:r w:rsidR="00325A62" w:rsidRPr="008A6272">
        <w:rPr>
          <w:b/>
          <w:sz w:val="22"/>
          <w:szCs w:val="22"/>
        </w:rPr>
        <w:t xml:space="preserve">ої пропозиції </w:t>
      </w:r>
      <w:r w:rsidR="00D55107" w:rsidRPr="008A6272">
        <w:rPr>
          <w:b/>
          <w:sz w:val="22"/>
          <w:szCs w:val="22"/>
        </w:rPr>
        <w:t>У</w:t>
      </w:r>
      <w:r w:rsidR="00325A62" w:rsidRPr="008A6272">
        <w:rPr>
          <w:b/>
          <w:sz w:val="22"/>
          <w:szCs w:val="22"/>
        </w:rPr>
        <w:t>часник погоджується з наступним:</w:t>
      </w:r>
    </w:p>
    <w:p w14:paraId="20F14D3C" w14:textId="77777777" w:rsidR="00D406DC" w:rsidRPr="008A627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8A6272">
        <w:rPr>
          <w:sz w:val="22"/>
          <w:szCs w:val="22"/>
        </w:rPr>
        <w:t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Pr="008A627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 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 </w:t>
      </w:r>
    </w:p>
    <w:p w14:paraId="2569B91B" w14:textId="77777777" w:rsidR="00D406DC" w:rsidRPr="008A627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</w:rPr>
      </w:pPr>
      <w:r w:rsidRPr="008A6272">
        <w:rPr>
          <w:rFonts w:eastAsia="Arial Unicode MS"/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Pr="008A627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8A6272">
        <w:rPr>
          <w:sz w:val="22"/>
          <w:szCs w:val="22"/>
        </w:rPr>
        <w:t>Учасник процедури закупівлі зобов'язується детально ознайомитися з усіма інструкціями, умовами, формами, термінами і специфікаціями, викладеними Запиті. Помилки в наданій інформації є особистою відповідальністю Учасника.</w:t>
      </w:r>
    </w:p>
    <w:p w14:paraId="72DFFDBF" w14:textId="77777777" w:rsidR="0039580B" w:rsidRPr="008A627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</w:rPr>
      </w:pPr>
      <w:r w:rsidRPr="008A6272">
        <w:rPr>
          <w:sz w:val="22"/>
          <w:szCs w:val="22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8A6272">
          <w:rPr>
            <w:rStyle w:val="ab"/>
          </w:rPr>
          <w:t>Інформаційна база – Товариство Червоного Хреста України (redcross.org.ua)</w:t>
        </w:r>
      </w:hyperlink>
      <w:r w:rsidRPr="008A6272">
        <w:rPr>
          <w:sz w:val="22"/>
          <w:szCs w:val="22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480A5C52" w:rsidR="00AE1395" w:rsidRPr="008A6272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</w:rPr>
      </w:pPr>
      <w:r w:rsidRPr="008A6272">
        <w:rPr>
          <w:b/>
          <w:spacing w:val="-4"/>
          <w:sz w:val="22"/>
          <w:szCs w:val="22"/>
        </w:rPr>
        <w:t xml:space="preserve"> VI</w:t>
      </w:r>
      <w:r w:rsidR="009C1BC8" w:rsidRPr="008A6272">
        <w:rPr>
          <w:b/>
          <w:spacing w:val="-4"/>
          <w:sz w:val="22"/>
          <w:szCs w:val="22"/>
        </w:rPr>
        <w:t>I</w:t>
      </w:r>
      <w:r w:rsidRPr="008A6272">
        <w:rPr>
          <w:b/>
          <w:spacing w:val="-4"/>
          <w:sz w:val="22"/>
          <w:szCs w:val="22"/>
        </w:rPr>
        <w:t xml:space="preserve">I. </w:t>
      </w:r>
      <w:r w:rsidR="00A6690A" w:rsidRPr="008A6272">
        <w:rPr>
          <w:b/>
          <w:spacing w:val="-4"/>
          <w:sz w:val="22"/>
          <w:szCs w:val="22"/>
        </w:rPr>
        <w:t xml:space="preserve">Методика обрання переможця </w:t>
      </w:r>
      <w:r w:rsidR="00B36636" w:rsidRPr="008A6272">
        <w:rPr>
          <w:b/>
          <w:spacing w:val="-4"/>
          <w:sz w:val="22"/>
          <w:szCs w:val="22"/>
        </w:rPr>
        <w:t>тендеру</w:t>
      </w:r>
    </w:p>
    <w:p w14:paraId="006F6A92" w14:textId="71B3B6BC" w:rsidR="00A6690A" w:rsidRPr="00462C20" w:rsidRDefault="00A6690A" w:rsidP="007325F2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Fonts w:eastAsia="Arial Unicode MS"/>
          <w:color w:val="747474"/>
          <w:sz w:val="22"/>
          <w:szCs w:val="22"/>
        </w:rPr>
      </w:pPr>
      <w:r w:rsidRPr="00462C20">
        <w:rPr>
          <w:rStyle w:val="hps"/>
          <w:sz w:val="22"/>
          <w:szCs w:val="22"/>
        </w:rPr>
        <w:t xml:space="preserve">Спочатку серед поданих </w:t>
      </w:r>
      <w:r w:rsidR="0085481F" w:rsidRPr="00462C20">
        <w:rPr>
          <w:sz w:val="22"/>
          <w:szCs w:val="22"/>
        </w:rPr>
        <w:t>цінов</w:t>
      </w:r>
      <w:r w:rsidRPr="00462C20">
        <w:rPr>
          <w:rStyle w:val="hps"/>
          <w:sz w:val="22"/>
          <w:szCs w:val="22"/>
        </w:rPr>
        <w:t xml:space="preserve">их пропозицій </w:t>
      </w:r>
      <w:r w:rsidRPr="00462C20">
        <w:rPr>
          <w:spacing w:val="-4"/>
          <w:sz w:val="22"/>
          <w:szCs w:val="22"/>
        </w:rPr>
        <w:t xml:space="preserve">Тендерним комітетом </w:t>
      </w:r>
      <w:r w:rsidRPr="00462C20">
        <w:rPr>
          <w:rStyle w:val="hps"/>
          <w:sz w:val="22"/>
          <w:szCs w:val="22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462C20">
        <w:rPr>
          <w:rStyle w:val="hps"/>
          <w:sz w:val="22"/>
          <w:szCs w:val="22"/>
        </w:rPr>
        <w:t>Запиті</w:t>
      </w:r>
      <w:r w:rsidRPr="00462C20">
        <w:rPr>
          <w:rStyle w:val="hps"/>
          <w:sz w:val="22"/>
          <w:szCs w:val="22"/>
        </w:rPr>
        <w:t>.</w:t>
      </w:r>
      <w:r w:rsidR="007325F2" w:rsidRPr="00462C20">
        <w:rPr>
          <w:rStyle w:val="hps"/>
          <w:sz w:val="22"/>
          <w:szCs w:val="22"/>
        </w:rPr>
        <w:t xml:space="preserve"> </w:t>
      </w:r>
    </w:p>
    <w:p w14:paraId="4D58237A" w14:textId="75EDDEB0" w:rsidR="00A6690A" w:rsidRPr="00462C2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</w:rPr>
      </w:pPr>
      <w:r w:rsidRPr="00462C20">
        <w:rPr>
          <w:b/>
          <w:spacing w:val="-4"/>
          <w:sz w:val="22"/>
          <w:szCs w:val="22"/>
        </w:rPr>
        <w:t xml:space="preserve">З відібраних </w:t>
      </w:r>
      <w:r w:rsidR="0085481F" w:rsidRPr="00462C20">
        <w:rPr>
          <w:b/>
          <w:spacing w:val="-4"/>
          <w:sz w:val="22"/>
          <w:szCs w:val="22"/>
        </w:rPr>
        <w:t>цінов</w:t>
      </w:r>
      <w:r w:rsidR="0058200F" w:rsidRPr="00462C20">
        <w:rPr>
          <w:b/>
          <w:spacing w:val="-4"/>
          <w:sz w:val="22"/>
          <w:szCs w:val="22"/>
        </w:rPr>
        <w:t>их</w:t>
      </w:r>
      <w:r w:rsidRPr="00462C20">
        <w:rPr>
          <w:b/>
          <w:spacing w:val="-4"/>
          <w:sz w:val="22"/>
          <w:szCs w:val="22"/>
        </w:rPr>
        <w:t xml:space="preserve"> пропозицій обирається пропозиція за наступними критеріями: 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30"/>
        <w:gridCol w:w="5811"/>
        <w:gridCol w:w="1701"/>
      </w:tblGrid>
      <w:tr w:rsidR="00B36636" w:rsidRPr="00462C20" w14:paraId="0B94A0B9" w14:textId="77777777" w:rsidTr="00270F70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1730" w:type="dxa"/>
            <w:vMerge w:val="restart"/>
            <w:shd w:val="clear" w:color="auto" w:fill="E7E6E6"/>
            <w:vAlign w:val="center"/>
          </w:tcPr>
          <w:p w14:paraId="7EAF490F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7512" w:type="dxa"/>
            <w:gridSpan w:val="2"/>
            <w:shd w:val="clear" w:color="auto" w:fill="E7E6E6"/>
            <w:vAlign w:val="center"/>
          </w:tcPr>
          <w:p w14:paraId="2592CB79" w14:textId="0B8C6D1F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Кількість </w:t>
            </w:r>
            <w:r w:rsidR="00AF6F15" w:rsidRPr="00462C2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відсотків</w:t>
            </w:r>
          </w:p>
        </w:tc>
      </w:tr>
      <w:tr w:rsidR="00B36636" w:rsidRPr="00462C20" w14:paraId="26DFC06D" w14:textId="77777777" w:rsidTr="005665F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730" w:type="dxa"/>
            <w:vMerge/>
            <w:shd w:val="clear" w:color="auto" w:fill="E7E6E6"/>
            <w:vAlign w:val="center"/>
          </w:tcPr>
          <w:p w14:paraId="2DFFE119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E7E6E6"/>
            <w:vAlign w:val="center"/>
          </w:tcPr>
          <w:p w14:paraId="4C6B3B05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1701" w:type="dxa"/>
            <w:shd w:val="clear" w:color="auto" w:fill="E7E6E6"/>
            <w:vAlign w:val="center"/>
          </w:tcPr>
          <w:p w14:paraId="48C41ED6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B36636" w:rsidRPr="00462C20" w14:paraId="71A0B4D7" w14:textId="77777777" w:rsidTr="00270F70">
        <w:trPr>
          <w:trHeight w:val="77"/>
        </w:trPr>
        <w:tc>
          <w:tcPr>
            <w:tcW w:w="709" w:type="dxa"/>
          </w:tcPr>
          <w:p w14:paraId="70E5D06A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1730" w:type="dxa"/>
          </w:tcPr>
          <w:p w14:paraId="3B7962E7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7512" w:type="dxa"/>
            <w:gridSpan w:val="2"/>
          </w:tcPr>
          <w:p w14:paraId="3AD3FD14" w14:textId="28CD5353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До </w:t>
            </w:r>
            <w:r w:rsidR="002F21CC"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8</w:t>
            </w:r>
            <w:r w:rsidR="0013744C"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0%</w:t>
            </w:r>
          </w:p>
        </w:tc>
      </w:tr>
      <w:tr w:rsidR="00B36636" w:rsidRPr="00462C20" w14:paraId="0B5D70A3" w14:textId="77777777" w:rsidTr="005665F6">
        <w:trPr>
          <w:trHeight w:val="450"/>
        </w:trPr>
        <w:tc>
          <w:tcPr>
            <w:tcW w:w="709" w:type="dxa"/>
            <w:vAlign w:val="center"/>
          </w:tcPr>
          <w:p w14:paraId="3D468E5F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1730" w:type="dxa"/>
            <w:vAlign w:val="center"/>
          </w:tcPr>
          <w:p w14:paraId="56D0AC80" w14:textId="0538D0ED" w:rsidR="00B36636" w:rsidRPr="00462C20" w:rsidRDefault="001E2A73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Щільність  покриття</w:t>
            </w:r>
          </w:p>
        </w:tc>
        <w:tc>
          <w:tcPr>
            <w:tcW w:w="5811" w:type="dxa"/>
            <w:vAlign w:val="center"/>
          </w:tcPr>
          <w:p w14:paraId="0A72FA68" w14:textId="73F70DF6" w:rsidR="005665F6" w:rsidRPr="00462C20" w:rsidRDefault="00EE3356" w:rsidP="002F47D9">
            <w:pPr>
              <w:pStyle w:val="aa"/>
              <w:numPr>
                <w:ilvl w:val="0"/>
                <w:numId w:val="32"/>
              </w:numPr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Щільність </w:t>
            </w:r>
            <w:r w:rsidRPr="00462C2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покриття обласних центрів у яких запропоновано готелі (за Додатком </w:t>
            </w:r>
            <w:r w:rsidR="002F47D9" w:rsidRPr="00462C2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№</w:t>
            </w:r>
            <w:r w:rsidRPr="00462C2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3) складає </w:t>
            </w:r>
            <w:r w:rsidR="002F21CC" w:rsidRPr="00462C2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3</w:t>
            </w:r>
            <w:r w:rsidRPr="00462C2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0 % та більше — 20 %</w:t>
            </w:r>
            <w:r w:rsidR="00034B8A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>;</w:t>
            </w:r>
          </w:p>
          <w:p w14:paraId="0B162224" w14:textId="076F5310" w:rsidR="002F47D9" w:rsidRPr="00462C20" w:rsidRDefault="002F47D9" w:rsidP="002F47D9">
            <w:pPr>
              <w:pStyle w:val="aa"/>
              <w:numPr>
                <w:ilvl w:val="0"/>
                <w:numId w:val="32"/>
              </w:numPr>
              <w:spacing w:before="0" w:beforeAutospacing="0" w:after="0" w:afterAutospacing="0"/>
              <w:ind w:right="-87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2"/>
                <w:szCs w:val="22"/>
              </w:rPr>
              <w:t xml:space="preserve">Щільність покриття обласних центрів у яких запропоновано готелі (за Додатком №3) складає </w:t>
            </w:r>
            <w:r w:rsidRPr="00462C20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менше </w:t>
            </w:r>
            <w:r w:rsidR="002F21CC" w:rsidRPr="00462C20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3</w:t>
            </w:r>
            <w:r w:rsidRPr="00462C20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0 %   —  0 %.</w:t>
            </w:r>
          </w:p>
        </w:tc>
        <w:tc>
          <w:tcPr>
            <w:tcW w:w="1701" w:type="dxa"/>
            <w:vAlign w:val="center"/>
          </w:tcPr>
          <w:p w14:paraId="6B287D57" w14:textId="09463A69" w:rsidR="00B36636" w:rsidRPr="00462C20" w:rsidRDefault="002F47D9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  <w:r w:rsidR="0063106F"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</w:t>
            </w:r>
            <w:r w:rsidR="0013744C" w:rsidRPr="00462C20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%</w:t>
            </w:r>
          </w:p>
        </w:tc>
      </w:tr>
      <w:tr w:rsidR="00B36636" w:rsidRPr="00462C20" w14:paraId="044061FB" w14:textId="77777777" w:rsidTr="005665F6">
        <w:tc>
          <w:tcPr>
            <w:tcW w:w="8250" w:type="dxa"/>
            <w:gridSpan w:val="3"/>
            <w:shd w:val="clear" w:color="auto" w:fill="D0CECE"/>
          </w:tcPr>
          <w:p w14:paraId="52D6B0D7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1701" w:type="dxa"/>
            <w:shd w:val="clear" w:color="auto" w:fill="D0CECE"/>
          </w:tcPr>
          <w:p w14:paraId="114AF908" w14:textId="77777777" w:rsidR="00B36636" w:rsidRPr="00462C20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462C2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2797BB0F" w14:textId="61A07BBF" w:rsidR="00B3387F" w:rsidRPr="009A2774" w:rsidRDefault="00725C85" w:rsidP="009F583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</w:rPr>
      </w:pPr>
      <w:r w:rsidRPr="009A2774">
        <w:rPr>
          <w:sz w:val="22"/>
          <w:szCs w:val="22"/>
        </w:rPr>
        <w:t>Порівняння за</w:t>
      </w:r>
      <w:r w:rsidR="00F523FB" w:rsidRPr="009A2774">
        <w:rPr>
          <w:sz w:val="22"/>
          <w:szCs w:val="22"/>
        </w:rPr>
        <w:t xml:space="preserve"> ціновим критерієм буде </w:t>
      </w:r>
      <w:r w:rsidR="00CF0F68" w:rsidRPr="009A2774">
        <w:rPr>
          <w:sz w:val="22"/>
          <w:szCs w:val="22"/>
        </w:rPr>
        <w:t>здійснюватися</w:t>
      </w:r>
      <w:r w:rsidR="00763719" w:rsidRPr="009A2774">
        <w:rPr>
          <w:sz w:val="22"/>
          <w:szCs w:val="22"/>
        </w:rPr>
        <w:t xml:space="preserve"> лише по вартості проживання в готелі.</w:t>
      </w:r>
      <w:r w:rsidR="00B3387F" w:rsidRPr="009A2774">
        <w:rPr>
          <w:sz w:val="22"/>
          <w:szCs w:val="22"/>
        </w:rPr>
        <w:t xml:space="preserve"> </w:t>
      </w:r>
    </w:p>
    <w:p w14:paraId="095ADBE8" w14:textId="16110FCC" w:rsidR="009F5834" w:rsidRPr="009A2774" w:rsidRDefault="00B3387F" w:rsidP="009F583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</w:rPr>
      </w:pPr>
      <w:r w:rsidRPr="009A2774">
        <w:rPr>
          <w:sz w:val="22"/>
          <w:szCs w:val="22"/>
        </w:rPr>
        <w:t>Замовник залишає за собою право обрати декілька переможців, які відповідають технічним та кваліфікаційним вимогам.</w:t>
      </w:r>
    </w:p>
    <w:p w14:paraId="6A5A7F95" w14:textId="6B2C6B9C" w:rsidR="00F8046E" w:rsidRPr="009A2774" w:rsidRDefault="00F8046E" w:rsidP="009F583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sz w:val="22"/>
          <w:szCs w:val="22"/>
        </w:rPr>
      </w:pPr>
      <w:r w:rsidRPr="009A2774">
        <w:rPr>
          <w:sz w:val="22"/>
          <w:szCs w:val="22"/>
        </w:rPr>
        <w:t>Порівняння пропозицій за ціновим критерієм здійснюватиметься на підставі одного запропонованого готелю в кожному місті, який</w:t>
      </w:r>
      <w:r w:rsidR="007E4C8F" w:rsidRPr="009A2774">
        <w:rPr>
          <w:sz w:val="22"/>
          <w:szCs w:val="22"/>
        </w:rPr>
        <w:t xml:space="preserve"> вказано в Додатку </w:t>
      </w:r>
      <w:r w:rsidR="00487DE7">
        <w:rPr>
          <w:sz w:val="22"/>
          <w:szCs w:val="22"/>
        </w:rPr>
        <w:t>№</w:t>
      </w:r>
      <w:r w:rsidR="007E4C8F" w:rsidRPr="009A2774">
        <w:rPr>
          <w:sz w:val="22"/>
          <w:szCs w:val="22"/>
        </w:rPr>
        <w:t>3 та який</w:t>
      </w:r>
      <w:r w:rsidRPr="009A2774">
        <w:rPr>
          <w:sz w:val="22"/>
          <w:szCs w:val="22"/>
        </w:rPr>
        <w:t xml:space="preserve"> повністю відповідає вимогам, визначеним у Технічному завданні. </w:t>
      </w:r>
    </w:p>
    <w:p w14:paraId="34FB84E5" w14:textId="3F173A37" w:rsidR="00A6690A" w:rsidRPr="008A627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462C20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462C20">
        <w:rPr>
          <w:sz w:val="22"/>
          <w:szCs w:val="22"/>
        </w:rPr>
        <w:t>цінов</w:t>
      </w:r>
      <w:r w:rsidR="009F6928" w:rsidRPr="00462C20">
        <w:rPr>
          <w:bCs/>
          <w:spacing w:val="-4"/>
          <w:sz w:val="22"/>
          <w:szCs w:val="22"/>
        </w:rPr>
        <w:t>их</w:t>
      </w:r>
      <w:r w:rsidRPr="00462C20">
        <w:rPr>
          <w:bCs/>
          <w:spacing w:val="-4"/>
          <w:sz w:val="22"/>
          <w:szCs w:val="22"/>
        </w:rPr>
        <w:t xml:space="preserve"> пропозицій. </w:t>
      </w:r>
      <w:r w:rsidR="00317A03" w:rsidRPr="00462C20">
        <w:rPr>
          <w:bCs/>
          <w:spacing w:val="-4"/>
          <w:sz w:val="22"/>
          <w:szCs w:val="22"/>
        </w:rPr>
        <w:t xml:space="preserve">В разі </w:t>
      </w:r>
      <w:r w:rsidR="00B54AF6" w:rsidRPr="00462C20">
        <w:rPr>
          <w:bCs/>
          <w:spacing w:val="-4"/>
          <w:sz w:val="22"/>
          <w:szCs w:val="22"/>
        </w:rPr>
        <w:t xml:space="preserve">необхідності погодження вибору переможця </w:t>
      </w:r>
      <w:r w:rsidR="00000C28" w:rsidRPr="00462C20">
        <w:rPr>
          <w:bCs/>
          <w:spacing w:val="-4"/>
          <w:sz w:val="22"/>
          <w:szCs w:val="22"/>
        </w:rPr>
        <w:t xml:space="preserve">донором, термін </w:t>
      </w:r>
      <w:r w:rsidR="0083058E" w:rsidRPr="00462C20">
        <w:rPr>
          <w:bCs/>
          <w:spacing w:val="-4"/>
          <w:sz w:val="22"/>
          <w:szCs w:val="22"/>
        </w:rPr>
        <w:t xml:space="preserve">визначення переможця може бути продовжено. </w:t>
      </w:r>
      <w:r w:rsidRPr="00462C20">
        <w:rPr>
          <w:bCs/>
          <w:spacing w:val="-4"/>
          <w:sz w:val="22"/>
          <w:szCs w:val="22"/>
        </w:rPr>
        <w:t>Результати</w:t>
      </w:r>
      <w:r w:rsidRPr="008A6272">
        <w:rPr>
          <w:bCs/>
          <w:spacing w:val="-4"/>
          <w:sz w:val="22"/>
          <w:szCs w:val="22"/>
        </w:rPr>
        <w:t xml:space="preserve"> процедури закупівлі буд</w:t>
      </w:r>
      <w:r w:rsidR="00BA79E0" w:rsidRPr="008A6272">
        <w:rPr>
          <w:bCs/>
          <w:spacing w:val="-4"/>
          <w:sz w:val="22"/>
          <w:szCs w:val="22"/>
        </w:rPr>
        <w:t>уть</w:t>
      </w:r>
      <w:r w:rsidRPr="008A6272">
        <w:rPr>
          <w:bCs/>
          <w:spacing w:val="-4"/>
          <w:sz w:val="22"/>
          <w:szCs w:val="22"/>
        </w:rPr>
        <w:t xml:space="preserve"> повідомлен</w:t>
      </w:r>
      <w:r w:rsidR="00BA79E0" w:rsidRPr="008A6272">
        <w:rPr>
          <w:bCs/>
          <w:spacing w:val="-4"/>
          <w:sz w:val="22"/>
          <w:szCs w:val="22"/>
        </w:rPr>
        <w:t>і</w:t>
      </w:r>
      <w:r w:rsidRPr="008A6272">
        <w:rPr>
          <w:bCs/>
          <w:spacing w:val="-4"/>
          <w:sz w:val="22"/>
          <w:szCs w:val="22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8A6272">
        <w:rPr>
          <w:bCs/>
          <w:spacing w:val="-4"/>
          <w:sz w:val="22"/>
          <w:szCs w:val="22"/>
        </w:rPr>
        <w:t xml:space="preserve"> </w:t>
      </w:r>
    </w:p>
    <w:p w14:paraId="30260D33" w14:textId="0F9B901F" w:rsidR="006628A5" w:rsidRPr="008A6272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  <w:r w:rsidRPr="008A6272">
        <w:rPr>
          <w:i/>
          <w:iCs/>
          <w:spacing w:val="-4"/>
          <w:sz w:val="22"/>
          <w:szCs w:val="22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A6272">
        <w:rPr>
          <w:i/>
          <w:iCs/>
          <w:spacing w:val="-4"/>
          <w:sz w:val="22"/>
          <w:szCs w:val="22"/>
        </w:rPr>
        <w:t>цінов</w:t>
      </w:r>
      <w:r w:rsidRPr="008A6272">
        <w:rPr>
          <w:i/>
          <w:iCs/>
          <w:spacing w:val="-4"/>
          <w:sz w:val="22"/>
          <w:szCs w:val="22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8A6272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</w:rPr>
      </w:pPr>
    </w:p>
    <w:p w14:paraId="7409E7A7" w14:textId="5084915A" w:rsidR="000C154A" w:rsidRPr="008A6272" w:rsidRDefault="000C154A" w:rsidP="000C154A">
      <w:pPr>
        <w:ind w:firstLine="357"/>
        <w:jc w:val="center"/>
        <w:rPr>
          <w:spacing w:val="-4"/>
          <w:sz w:val="22"/>
          <w:szCs w:val="22"/>
        </w:rPr>
      </w:pPr>
      <w:r w:rsidRPr="008A6272">
        <w:rPr>
          <w:b/>
          <w:spacing w:val="-4"/>
          <w:sz w:val="22"/>
          <w:szCs w:val="22"/>
        </w:rPr>
        <w:t xml:space="preserve"> </w:t>
      </w:r>
      <w:r w:rsidR="007C1E85" w:rsidRPr="008A6272">
        <w:rPr>
          <w:b/>
          <w:spacing w:val="-4"/>
          <w:sz w:val="22"/>
          <w:szCs w:val="22"/>
        </w:rPr>
        <w:t>IX</w:t>
      </w:r>
      <w:r w:rsidRPr="008A6272">
        <w:rPr>
          <w:b/>
          <w:spacing w:val="-4"/>
          <w:sz w:val="22"/>
          <w:szCs w:val="22"/>
        </w:rPr>
        <w:t xml:space="preserve">. </w:t>
      </w:r>
      <w:r w:rsidR="004C2787" w:rsidRPr="008A6272">
        <w:rPr>
          <w:b/>
          <w:spacing w:val="-4"/>
          <w:sz w:val="22"/>
          <w:szCs w:val="22"/>
        </w:rPr>
        <w:t xml:space="preserve">Укладання </w:t>
      </w:r>
      <w:r w:rsidR="009F6928" w:rsidRPr="008A6272">
        <w:rPr>
          <w:b/>
          <w:spacing w:val="-4"/>
          <w:sz w:val="22"/>
          <w:szCs w:val="22"/>
        </w:rPr>
        <w:t>Д</w:t>
      </w:r>
      <w:r w:rsidR="004C2787" w:rsidRPr="008A6272">
        <w:rPr>
          <w:b/>
          <w:spacing w:val="-4"/>
          <w:sz w:val="22"/>
          <w:szCs w:val="22"/>
        </w:rPr>
        <w:t>оговору</w:t>
      </w:r>
    </w:p>
    <w:p w14:paraId="122D602E" w14:textId="0E149270" w:rsidR="004C2787" w:rsidRPr="008A6272" w:rsidRDefault="004C2787" w:rsidP="007C501A">
      <w:pPr>
        <w:ind w:firstLine="357"/>
        <w:jc w:val="both"/>
        <w:rPr>
          <w:spacing w:val="-4"/>
          <w:sz w:val="22"/>
          <w:szCs w:val="22"/>
        </w:rPr>
      </w:pPr>
      <w:r w:rsidRPr="008A6272">
        <w:rPr>
          <w:spacing w:val="-4"/>
          <w:sz w:val="22"/>
          <w:szCs w:val="22"/>
        </w:rPr>
        <w:t xml:space="preserve">Замовник укладає </w:t>
      </w:r>
      <w:r w:rsidR="009F6928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оговір про закупівлю з </w:t>
      </w:r>
      <w:r w:rsidR="0050360D" w:rsidRPr="008A6272">
        <w:rPr>
          <w:spacing w:val="-4"/>
          <w:sz w:val="22"/>
          <w:szCs w:val="22"/>
        </w:rPr>
        <w:t>У</w:t>
      </w:r>
      <w:r w:rsidRPr="008A6272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</w:t>
      </w:r>
      <w:r w:rsidR="00A160F6" w:rsidRPr="008A6272">
        <w:rPr>
          <w:spacing w:val="-4"/>
          <w:sz w:val="22"/>
          <w:szCs w:val="22"/>
        </w:rPr>
        <w:t>2</w:t>
      </w:r>
      <w:r w:rsidRPr="008A6272">
        <w:rPr>
          <w:spacing w:val="-4"/>
          <w:sz w:val="22"/>
          <w:szCs w:val="22"/>
        </w:rPr>
        <w:t xml:space="preserve">0 днів з дня прийняття рішення про намір укласти </w:t>
      </w:r>
      <w:r w:rsidR="0050360D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50360D" w:rsidRPr="008A6272">
        <w:rPr>
          <w:spacing w:val="-4"/>
          <w:sz w:val="22"/>
          <w:szCs w:val="22"/>
        </w:rPr>
        <w:t>У</w:t>
      </w:r>
      <w:r w:rsidRPr="008A6272">
        <w:rPr>
          <w:spacing w:val="-4"/>
          <w:sz w:val="22"/>
          <w:szCs w:val="22"/>
        </w:rPr>
        <w:t xml:space="preserve">часника-переможця. Умови </w:t>
      </w:r>
      <w:r w:rsidR="009F6928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оговору про закупівлю не повинні відрізнятися від змісту </w:t>
      </w:r>
      <w:r w:rsidR="0085481F" w:rsidRPr="008A6272">
        <w:rPr>
          <w:sz w:val="22"/>
          <w:szCs w:val="22"/>
        </w:rPr>
        <w:t>цінов</w:t>
      </w:r>
      <w:r w:rsidRPr="008A6272">
        <w:rPr>
          <w:spacing w:val="-4"/>
          <w:sz w:val="22"/>
          <w:szCs w:val="22"/>
        </w:rPr>
        <w:t xml:space="preserve">ої пропозиції переможця процедури закупівлі. Істотні умови </w:t>
      </w:r>
      <w:r w:rsidR="009F6928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оговору </w:t>
      </w:r>
      <w:r w:rsidRPr="008A6272">
        <w:rPr>
          <w:spacing w:val="-4"/>
          <w:sz w:val="22"/>
          <w:szCs w:val="22"/>
        </w:rPr>
        <w:lastRenderedPageBreak/>
        <w:t xml:space="preserve">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50360D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9F6928" w:rsidRPr="008A6272">
        <w:rPr>
          <w:spacing w:val="-4"/>
          <w:sz w:val="22"/>
          <w:szCs w:val="22"/>
        </w:rPr>
        <w:t>Д</w:t>
      </w:r>
      <w:r w:rsidRPr="008A6272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 або зміни вартості </w:t>
      </w:r>
      <w:r w:rsidR="008B3EAA" w:rsidRPr="008A6272">
        <w:rPr>
          <w:spacing w:val="-4"/>
          <w:sz w:val="22"/>
          <w:szCs w:val="22"/>
        </w:rPr>
        <w:t xml:space="preserve">товарів, робіт або </w:t>
      </w:r>
      <w:r w:rsidRPr="008A6272">
        <w:rPr>
          <w:spacing w:val="-4"/>
          <w:sz w:val="22"/>
          <w:szCs w:val="22"/>
        </w:rPr>
        <w:t xml:space="preserve">послуг, замовник відхиляє </w:t>
      </w:r>
      <w:r w:rsidR="0085481F" w:rsidRPr="008A6272">
        <w:rPr>
          <w:sz w:val="22"/>
          <w:szCs w:val="22"/>
        </w:rPr>
        <w:t>цінов</w:t>
      </w:r>
      <w:r w:rsidRPr="008A6272">
        <w:rPr>
          <w:spacing w:val="-4"/>
          <w:sz w:val="22"/>
          <w:szCs w:val="22"/>
        </w:rPr>
        <w:t xml:space="preserve">у пропозицію такого </w:t>
      </w:r>
      <w:r w:rsidR="009F6928" w:rsidRPr="008A6272">
        <w:rPr>
          <w:spacing w:val="-4"/>
          <w:sz w:val="22"/>
          <w:szCs w:val="22"/>
        </w:rPr>
        <w:t>У</w:t>
      </w:r>
      <w:r w:rsidRPr="008A6272">
        <w:rPr>
          <w:spacing w:val="-4"/>
          <w:sz w:val="22"/>
          <w:szCs w:val="22"/>
        </w:rPr>
        <w:t xml:space="preserve">часника та визначає переможця серед тих учасників, строк дії </w:t>
      </w:r>
      <w:r w:rsidR="0085481F" w:rsidRPr="008A6272">
        <w:rPr>
          <w:sz w:val="22"/>
          <w:szCs w:val="22"/>
        </w:rPr>
        <w:t>цінов</w:t>
      </w:r>
      <w:r w:rsidRPr="008A6272">
        <w:rPr>
          <w:spacing w:val="-4"/>
          <w:sz w:val="22"/>
          <w:szCs w:val="22"/>
        </w:rPr>
        <w:t>ої пропозиції яких ще не минув.</w:t>
      </w:r>
    </w:p>
    <w:p w14:paraId="4167A269" w14:textId="77777777" w:rsidR="004C2787" w:rsidRPr="008A6272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</w:rPr>
      </w:pPr>
    </w:p>
    <w:p w14:paraId="3FCE5BC1" w14:textId="6F328AD3" w:rsidR="00CE4346" w:rsidRPr="008A6272" w:rsidRDefault="004C2787" w:rsidP="0099701E">
      <w:pPr>
        <w:pStyle w:val="af5"/>
        <w:ind w:firstLine="357"/>
        <w:rPr>
          <w:i/>
          <w:sz w:val="22"/>
          <w:szCs w:val="22"/>
        </w:rPr>
      </w:pPr>
      <w:r w:rsidRPr="008A6272">
        <w:rPr>
          <w:i/>
          <w:sz w:val="22"/>
          <w:szCs w:val="22"/>
        </w:rPr>
        <w:t>Голова тендерного коміт</w:t>
      </w:r>
      <w:r w:rsidR="00A55896" w:rsidRPr="008A6272">
        <w:rPr>
          <w:i/>
          <w:sz w:val="22"/>
          <w:szCs w:val="22"/>
        </w:rPr>
        <w:t>ету</w:t>
      </w:r>
      <w:r w:rsidR="009E6AC7" w:rsidRPr="008A6272">
        <w:rPr>
          <w:i/>
          <w:sz w:val="22"/>
          <w:szCs w:val="22"/>
        </w:rPr>
        <w:t xml:space="preserve">                           </w:t>
      </w:r>
      <w:r w:rsidRPr="008A6272">
        <w:rPr>
          <w:i/>
          <w:sz w:val="22"/>
          <w:szCs w:val="22"/>
        </w:rPr>
        <w:tab/>
      </w:r>
      <w:r w:rsidR="00CC7D16" w:rsidRPr="008A6272">
        <w:rPr>
          <w:i/>
          <w:sz w:val="22"/>
          <w:szCs w:val="22"/>
        </w:rPr>
        <w:t>____________</w:t>
      </w:r>
      <w:r w:rsidR="00A55896" w:rsidRPr="008A6272">
        <w:rPr>
          <w:i/>
          <w:sz w:val="22"/>
          <w:szCs w:val="22"/>
        </w:rPr>
        <w:t xml:space="preserve">                                       </w:t>
      </w:r>
      <w:r w:rsidR="00CC7D16" w:rsidRPr="008A6272">
        <w:rPr>
          <w:i/>
          <w:sz w:val="22"/>
          <w:szCs w:val="22"/>
        </w:rPr>
        <w:t xml:space="preserve"> </w:t>
      </w:r>
      <w:r w:rsidR="00A55896" w:rsidRPr="008A6272">
        <w:rPr>
          <w:i/>
          <w:sz w:val="22"/>
          <w:szCs w:val="22"/>
        </w:rPr>
        <w:t>Р.І. Ошовська</w:t>
      </w:r>
    </w:p>
    <w:p w14:paraId="47243791" w14:textId="4DD88323" w:rsidR="000B129C" w:rsidRDefault="00C33DF7" w:rsidP="00487DE7">
      <w:pPr>
        <w:ind w:left="6804" w:hanging="7088"/>
        <w:jc w:val="right"/>
        <w:rPr>
          <w:sz w:val="22"/>
          <w:szCs w:val="22"/>
        </w:rPr>
      </w:pPr>
      <w:bookmarkStart w:id="2" w:name="_Hlk154479470"/>
      <w:r w:rsidRPr="008A6272">
        <w:rPr>
          <w:b/>
          <w:bCs/>
          <w:sz w:val="22"/>
          <w:szCs w:val="22"/>
        </w:rPr>
        <w:br w:type="page"/>
      </w:r>
      <w:r w:rsidR="000B129C" w:rsidRPr="008A6272">
        <w:rPr>
          <w:b/>
          <w:bCs/>
          <w:sz w:val="22"/>
          <w:szCs w:val="22"/>
        </w:rPr>
        <w:lastRenderedPageBreak/>
        <w:t xml:space="preserve">Додаток </w:t>
      </w:r>
      <w:r w:rsidR="00B83699" w:rsidRPr="008A6272">
        <w:rPr>
          <w:b/>
          <w:bCs/>
          <w:sz w:val="22"/>
          <w:szCs w:val="22"/>
        </w:rPr>
        <w:t>№</w:t>
      </w:r>
      <w:r w:rsidR="000B129C" w:rsidRPr="008A6272">
        <w:rPr>
          <w:b/>
          <w:bCs/>
          <w:sz w:val="22"/>
          <w:szCs w:val="22"/>
        </w:rPr>
        <w:t>1</w:t>
      </w:r>
      <w:r w:rsidR="000B129C" w:rsidRPr="008A6272">
        <w:rPr>
          <w:sz w:val="22"/>
          <w:szCs w:val="22"/>
        </w:rPr>
        <w:t xml:space="preserve"> </w:t>
      </w:r>
      <w:bookmarkEnd w:id="2"/>
    </w:p>
    <w:p w14:paraId="57E8EA81" w14:textId="155F0423" w:rsidR="00487DE7" w:rsidRPr="008A6272" w:rsidRDefault="00487DE7" w:rsidP="00487DE7">
      <w:pPr>
        <w:ind w:left="6804" w:hanging="7088"/>
        <w:jc w:val="right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до Запиту </w:t>
      </w:r>
      <w:r w:rsidRPr="00487DE7">
        <w:rPr>
          <w:sz w:val="22"/>
          <w:szCs w:val="22"/>
        </w:rPr>
        <w:t>2168ОК</w:t>
      </w:r>
    </w:p>
    <w:p w14:paraId="53748673" w14:textId="77777777" w:rsidR="00FB0EE1" w:rsidRPr="008A6272" w:rsidRDefault="00FB0EE1" w:rsidP="000B129C">
      <w:pPr>
        <w:rPr>
          <w:b/>
          <w:i/>
          <w:sz w:val="22"/>
          <w:szCs w:val="22"/>
        </w:rPr>
      </w:pPr>
    </w:p>
    <w:p w14:paraId="3856BC46" w14:textId="0E98E7CE" w:rsidR="000B129C" w:rsidRPr="008A6272" w:rsidRDefault="000B129C" w:rsidP="000B129C">
      <w:pPr>
        <w:rPr>
          <w:b/>
          <w:i/>
          <w:color w:val="ADADAD" w:themeColor="background2" w:themeShade="BF"/>
          <w:sz w:val="22"/>
          <w:szCs w:val="22"/>
        </w:rPr>
      </w:pPr>
      <w:r w:rsidRPr="008A6272">
        <w:rPr>
          <w:b/>
          <w:i/>
          <w:color w:val="ADADAD" w:themeColor="background2" w:themeShade="BF"/>
          <w:sz w:val="22"/>
          <w:szCs w:val="22"/>
        </w:rPr>
        <w:t xml:space="preserve">Прохання заповнити цю сторінку. Вона має бути першою в Вашій </w:t>
      </w:r>
      <w:r w:rsidR="0094156E" w:rsidRPr="008A6272">
        <w:rPr>
          <w:b/>
          <w:i/>
          <w:color w:val="ADADAD" w:themeColor="background2" w:themeShade="BF"/>
          <w:sz w:val="22"/>
          <w:szCs w:val="22"/>
        </w:rPr>
        <w:t>ціновій</w:t>
      </w:r>
      <w:r w:rsidRPr="008A6272">
        <w:rPr>
          <w:b/>
          <w:i/>
          <w:color w:val="ADADAD" w:themeColor="background2" w:themeShade="BF"/>
          <w:sz w:val="22"/>
          <w:szCs w:val="22"/>
        </w:rPr>
        <w:t xml:space="preserve"> пропозиції</w:t>
      </w:r>
    </w:p>
    <w:p w14:paraId="7281A2BE" w14:textId="77777777" w:rsidR="000B129C" w:rsidRPr="008A6272" w:rsidRDefault="000B129C" w:rsidP="000B129C">
      <w:pPr>
        <w:rPr>
          <w:b/>
          <w:i/>
          <w:sz w:val="22"/>
          <w:szCs w:val="22"/>
        </w:rPr>
      </w:pPr>
    </w:p>
    <w:p w14:paraId="724D40A4" w14:textId="77777777" w:rsidR="000B129C" w:rsidRPr="008A6272" w:rsidRDefault="000B129C" w:rsidP="000B129C">
      <w:pPr>
        <w:rPr>
          <w:i/>
          <w:sz w:val="22"/>
          <w:szCs w:val="22"/>
        </w:rPr>
      </w:pPr>
    </w:p>
    <w:p w14:paraId="18B5C9E5" w14:textId="77777777" w:rsidR="000B129C" w:rsidRPr="008A6272" w:rsidRDefault="000B129C" w:rsidP="000B129C">
      <w:pPr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ТИТУЛЬНА СТОРІНКА</w:t>
      </w:r>
    </w:p>
    <w:p w14:paraId="110F027A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07DEC336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Назва компанії:………………………………………… ………………………………………</w:t>
      </w:r>
    </w:p>
    <w:p w14:paraId="07F3ADA3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Повна юридична адреса:…………………………….. ………………………………………</w:t>
      </w:r>
    </w:p>
    <w:p w14:paraId="310E3CE2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Повна фактична адреса:………………………………….. ……..……..……..……..……..…</w:t>
      </w:r>
    </w:p>
    <w:p w14:paraId="3034DB1E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8A6272" w:rsidRDefault="00FF361D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Є</w:t>
      </w:r>
      <w:r w:rsidR="000B129C" w:rsidRPr="008A6272">
        <w:rPr>
          <w:b/>
          <w:sz w:val="22"/>
          <w:szCs w:val="22"/>
        </w:rPr>
        <w:t>ДРПОУ ……..……..……..……..……..……..……..……..……..……..……..……..……..</w:t>
      </w:r>
    </w:p>
    <w:p w14:paraId="4744F460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</w:p>
    <w:p w14:paraId="3B5FE79C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Контактна особа:……………………………………………………………………</w:t>
      </w:r>
    </w:p>
    <w:p w14:paraId="69451241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………………………………………………………………………………………..</w:t>
      </w:r>
    </w:p>
    <w:p w14:paraId="19DA2580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8A6272">
        <w:rPr>
          <w:b/>
          <w:sz w:val="22"/>
          <w:szCs w:val="22"/>
        </w:rPr>
        <w:t>Тел</w:t>
      </w:r>
      <w:proofErr w:type="spellEnd"/>
      <w:r w:rsidRPr="008A6272">
        <w:rPr>
          <w:b/>
          <w:sz w:val="22"/>
          <w:szCs w:val="22"/>
        </w:rPr>
        <w:t>. номер:…………………………………………………………………...</w:t>
      </w:r>
    </w:p>
    <w:p w14:paraId="60DD69D4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proofErr w:type="spellStart"/>
      <w:r w:rsidRPr="008A6272">
        <w:rPr>
          <w:b/>
          <w:sz w:val="22"/>
          <w:szCs w:val="22"/>
        </w:rPr>
        <w:t>Моб</w:t>
      </w:r>
      <w:proofErr w:type="spellEnd"/>
      <w:r w:rsidRPr="008A6272">
        <w:rPr>
          <w:b/>
          <w:sz w:val="22"/>
          <w:szCs w:val="22"/>
        </w:rPr>
        <w:t xml:space="preserve">. </w:t>
      </w:r>
      <w:proofErr w:type="spellStart"/>
      <w:r w:rsidRPr="008A6272">
        <w:rPr>
          <w:b/>
          <w:sz w:val="22"/>
          <w:szCs w:val="22"/>
        </w:rPr>
        <w:t>тел</w:t>
      </w:r>
      <w:proofErr w:type="spellEnd"/>
      <w:r w:rsidRPr="008A6272">
        <w:rPr>
          <w:b/>
          <w:sz w:val="22"/>
          <w:szCs w:val="22"/>
        </w:rPr>
        <w:t xml:space="preserve">. номер:……………..…………………………………………….......... </w:t>
      </w:r>
    </w:p>
    <w:p w14:paraId="2931CB0D" w14:textId="77777777" w:rsidR="000B129C" w:rsidRPr="008A6272" w:rsidRDefault="000B129C" w:rsidP="00FB0EE1">
      <w:pPr>
        <w:spacing w:line="360" w:lineRule="auto"/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Електронна адреса: …………………………………………………………………………..</w:t>
      </w:r>
    </w:p>
    <w:p w14:paraId="76476DD0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2D4CB854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73483A6A" w14:textId="6CE750FC" w:rsidR="000B129C" w:rsidRPr="008A6272" w:rsidRDefault="009765BD" w:rsidP="000B129C">
      <w:pPr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 xml:space="preserve">Термін дії </w:t>
      </w:r>
      <w:r w:rsidR="0094156E" w:rsidRPr="008A6272">
        <w:rPr>
          <w:b/>
          <w:sz w:val="22"/>
          <w:szCs w:val="22"/>
        </w:rPr>
        <w:t xml:space="preserve">цінової </w:t>
      </w:r>
      <w:r w:rsidRPr="008A6272">
        <w:rPr>
          <w:b/>
          <w:sz w:val="22"/>
          <w:szCs w:val="22"/>
        </w:rPr>
        <w:t>пропозиції</w:t>
      </w:r>
      <w:r w:rsidR="003E1107" w:rsidRPr="008A6272">
        <w:rPr>
          <w:b/>
          <w:sz w:val="22"/>
          <w:szCs w:val="22"/>
        </w:rPr>
        <w:t>:</w:t>
      </w:r>
      <w:r w:rsidR="006219D7" w:rsidRPr="008A6272">
        <w:rPr>
          <w:b/>
          <w:sz w:val="22"/>
          <w:szCs w:val="22"/>
        </w:rPr>
        <w:t xml:space="preserve"> </w:t>
      </w:r>
      <w:r w:rsidR="008C4FBD" w:rsidRPr="008A6272">
        <w:rPr>
          <w:b/>
          <w:sz w:val="22"/>
          <w:szCs w:val="22"/>
        </w:rPr>
        <w:t>становить не менше 90 днів</w:t>
      </w:r>
    </w:p>
    <w:p w14:paraId="34F5F4C9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5ABC9BA9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10AC77AB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4377835C" w14:textId="77777777" w:rsidR="000B129C" w:rsidRPr="008A6272" w:rsidRDefault="000B129C" w:rsidP="000B129C">
      <w:pPr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Дата:......  /  …...  /  .…..</w:t>
      </w:r>
      <w:r w:rsidRPr="008A6272">
        <w:rPr>
          <w:b/>
          <w:sz w:val="22"/>
          <w:szCs w:val="22"/>
        </w:rPr>
        <w:tab/>
        <w:t xml:space="preserve">         </w:t>
      </w:r>
    </w:p>
    <w:p w14:paraId="5AF728A7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56DF6C67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544E8E2C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64B11742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78D620AE" w14:textId="77777777" w:rsidR="000B129C" w:rsidRPr="008A6272" w:rsidRDefault="000B129C" w:rsidP="000B129C">
      <w:pPr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…………………………………………………………………………………………………….</w:t>
      </w:r>
    </w:p>
    <w:p w14:paraId="49B0AE05" w14:textId="77777777" w:rsidR="000B129C" w:rsidRPr="008A6272" w:rsidRDefault="000B129C" w:rsidP="000B129C">
      <w:pPr>
        <w:rPr>
          <w:b/>
          <w:sz w:val="22"/>
          <w:szCs w:val="22"/>
        </w:rPr>
      </w:pPr>
      <w:r w:rsidRPr="008A6272">
        <w:rPr>
          <w:b/>
          <w:sz w:val="22"/>
          <w:szCs w:val="22"/>
        </w:rPr>
        <w:t>Місце підпису та печатки керівника або уповноваженої особи компанії</w:t>
      </w:r>
    </w:p>
    <w:p w14:paraId="1A10C492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1051C4D9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2BF967F7" w14:textId="77777777" w:rsidR="000B129C" w:rsidRPr="008A6272" w:rsidRDefault="000B129C" w:rsidP="000B129C">
      <w:pPr>
        <w:rPr>
          <w:b/>
          <w:sz w:val="22"/>
          <w:szCs w:val="22"/>
        </w:rPr>
      </w:pPr>
    </w:p>
    <w:p w14:paraId="1A162BE0" w14:textId="77777777" w:rsidR="00900365" w:rsidRPr="008A6272" w:rsidRDefault="00900365" w:rsidP="000B129C">
      <w:pPr>
        <w:rPr>
          <w:b/>
          <w:sz w:val="22"/>
          <w:szCs w:val="22"/>
        </w:rPr>
      </w:pPr>
    </w:p>
    <w:p w14:paraId="5F9DEC3E" w14:textId="77777777" w:rsidR="00C67C6D" w:rsidRPr="008A6272" w:rsidRDefault="00C67C6D" w:rsidP="000B129C">
      <w:pPr>
        <w:rPr>
          <w:b/>
          <w:sz w:val="22"/>
          <w:szCs w:val="22"/>
        </w:rPr>
      </w:pPr>
    </w:p>
    <w:p w14:paraId="487CE562" w14:textId="77777777" w:rsidR="00C67C6D" w:rsidRPr="008A6272" w:rsidRDefault="00C67C6D" w:rsidP="000B129C">
      <w:pPr>
        <w:rPr>
          <w:b/>
          <w:sz w:val="22"/>
          <w:szCs w:val="22"/>
        </w:rPr>
      </w:pPr>
    </w:p>
    <w:p w14:paraId="7A78B8CA" w14:textId="77777777" w:rsidR="00C67C6D" w:rsidRPr="008A6272" w:rsidRDefault="00C67C6D" w:rsidP="000B129C">
      <w:pPr>
        <w:rPr>
          <w:b/>
          <w:sz w:val="22"/>
          <w:szCs w:val="22"/>
        </w:rPr>
      </w:pPr>
    </w:p>
    <w:p w14:paraId="5AB58274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28C0779E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401BE3B9" w14:textId="77777777" w:rsidR="00780951" w:rsidRDefault="00780951" w:rsidP="000B129C">
      <w:pPr>
        <w:rPr>
          <w:b/>
          <w:sz w:val="22"/>
          <w:szCs w:val="22"/>
        </w:rPr>
      </w:pPr>
    </w:p>
    <w:p w14:paraId="7E81161C" w14:textId="77777777" w:rsidR="00BD3DA5" w:rsidRPr="008A6272" w:rsidRDefault="00BD3DA5" w:rsidP="000B129C">
      <w:pPr>
        <w:rPr>
          <w:b/>
          <w:sz w:val="22"/>
          <w:szCs w:val="22"/>
        </w:rPr>
      </w:pPr>
    </w:p>
    <w:p w14:paraId="48313EFF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5D394F75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7608E8BE" w14:textId="77777777" w:rsidR="00261CA4" w:rsidRPr="008A6272" w:rsidRDefault="00261CA4" w:rsidP="000B129C">
      <w:pPr>
        <w:rPr>
          <w:b/>
          <w:sz w:val="22"/>
          <w:szCs w:val="22"/>
        </w:rPr>
      </w:pPr>
    </w:p>
    <w:p w14:paraId="696C295D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2839DB85" w14:textId="77777777" w:rsidR="00780951" w:rsidRPr="008A6272" w:rsidRDefault="00780951" w:rsidP="000B129C">
      <w:pPr>
        <w:rPr>
          <w:b/>
          <w:sz w:val="22"/>
          <w:szCs w:val="22"/>
        </w:rPr>
      </w:pPr>
    </w:p>
    <w:p w14:paraId="3D4B0328" w14:textId="120D5369" w:rsidR="00780951" w:rsidRDefault="00780951" w:rsidP="00BD3DA5">
      <w:pPr>
        <w:ind w:left="6804" w:hanging="7088"/>
        <w:jc w:val="right"/>
        <w:rPr>
          <w:sz w:val="20"/>
          <w:szCs w:val="20"/>
        </w:rPr>
      </w:pPr>
      <w:r w:rsidRPr="008A6272">
        <w:rPr>
          <w:b/>
          <w:bCs/>
          <w:sz w:val="22"/>
          <w:szCs w:val="22"/>
        </w:rPr>
        <w:lastRenderedPageBreak/>
        <w:t>Додаток 2</w:t>
      </w:r>
      <w:r w:rsidRPr="008A6272">
        <w:rPr>
          <w:sz w:val="22"/>
          <w:szCs w:val="22"/>
        </w:rPr>
        <w:t xml:space="preserve"> </w:t>
      </w:r>
    </w:p>
    <w:p w14:paraId="1B0C7651" w14:textId="6320BBC1" w:rsidR="00BD3DA5" w:rsidRPr="008A6272" w:rsidRDefault="00BD3DA5" w:rsidP="00BD3DA5">
      <w:pPr>
        <w:ind w:left="6804" w:hanging="7088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до Запиту </w:t>
      </w:r>
      <w:r w:rsidRPr="00487DE7">
        <w:rPr>
          <w:sz w:val="22"/>
          <w:szCs w:val="22"/>
        </w:rPr>
        <w:t>2168ОК</w:t>
      </w:r>
    </w:p>
    <w:p w14:paraId="01C4EBA1" w14:textId="77777777" w:rsidR="00780951" w:rsidRDefault="00780951" w:rsidP="00780951">
      <w:pPr>
        <w:ind w:left="540"/>
        <w:contextualSpacing/>
        <w:jc w:val="center"/>
        <w:rPr>
          <w:b/>
          <w:bCs/>
          <w:u w:val="single"/>
        </w:rPr>
      </w:pPr>
      <w:r w:rsidRPr="008A6272">
        <w:rPr>
          <w:b/>
          <w:bCs/>
          <w:u w:val="single"/>
        </w:rPr>
        <w:t>ТЕХНІЧНІ ВИМОГИ ДО ЗАКУПІВЛІ</w:t>
      </w:r>
    </w:p>
    <w:p w14:paraId="41C642B0" w14:textId="77777777" w:rsidR="00731E5C" w:rsidRDefault="00731E5C" w:rsidP="00780951">
      <w:pPr>
        <w:ind w:left="540"/>
        <w:contextualSpacing/>
        <w:jc w:val="center"/>
        <w:rPr>
          <w:b/>
          <w:bCs/>
          <w:u w:val="single"/>
        </w:rPr>
      </w:pPr>
    </w:p>
    <w:p w14:paraId="23E3433D" w14:textId="7145A800" w:rsidR="00C60415" w:rsidRPr="00731E5C" w:rsidRDefault="00731E5C" w:rsidP="00C60415">
      <w:pPr>
        <w:ind w:left="540"/>
        <w:contextualSpacing/>
        <w:jc w:val="both"/>
        <w:rPr>
          <w:b/>
          <w:bCs/>
          <w:u w:val="single"/>
        </w:rPr>
      </w:pPr>
      <w:r w:rsidRPr="00731E5C">
        <w:rPr>
          <w:b/>
          <w:bCs/>
          <w:u w:val="single"/>
        </w:rPr>
        <w:t>Умови подання цінових пропозицій:</w:t>
      </w:r>
    </w:p>
    <w:p w14:paraId="5A4AFD5F" w14:textId="7BF19BD3" w:rsidR="00731E5C" w:rsidRPr="00731E5C" w:rsidRDefault="00731E5C" w:rsidP="00C60415">
      <w:pPr>
        <w:numPr>
          <w:ilvl w:val="0"/>
          <w:numId w:val="33"/>
        </w:numPr>
        <w:tabs>
          <w:tab w:val="clear" w:pos="720"/>
        </w:tabs>
        <w:ind w:left="142" w:firstLine="0"/>
        <w:contextualSpacing/>
        <w:jc w:val="both"/>
        <w:rPr>
          <w:sz w:val="22"/>
          <w:szCs w:val="22"/>
        </w:rPr>
      </w:pPr>
      <w:r w:rsidRPr="00731E5C">
        <w:rPr>
          <w:sz w:val="22"/>
          <w:szCs w:val="22"/>
        </w:rPr>
        <w:t xml:space="preserve">Учасники тендеру надають пропозицію </w:t>
      </w:r>
      <w:r w:rsidR="00B9733E">
        <w:rPr>
          <w:sz w:val="22"/>
          <w:szCs w:val="22"/>
        </w:rPr>
        <w:t xml:space="preserve">у формі заповненого Додатку №3 </w:t>
      </w:r>
      <w:r w:rsidRPr="00731E5C">
        <w:rPr>
          <w:sz w:val="22"/>
          <w:szCs w:val="22"/>
        </w:rPr>
        <w:t xml:space="preserve">з розрахунку вартості </w:t>
      </w:r>
      <w:r w:rsidRPr="00731E5C">
        <w:rPr>
          <w:b/>
          <w:bCs/>
          <w:sz w:val="22"/>
          <w:szCs w:val="22"/>
        </w:rPr>
        <w:t>за один готель</w:t>
      </w:r>
      <w:r w:rsidRPr="00731E5C">
        <w:rPr>
          <w:sz w:val="22"/>
          <w:szCs w:val="22"/>
        </w:rPr>
        <w:t xml:space="preserve"> </w:t>
      </w:r>
      <w:r w:rsidRPr="00731E5C">
        <w:rPr>
          <w:b/>
          <w:bCs/>
          <w:sz w:val="22"/>
          <w:szCs w:val="22"/>
        </w:rPr>
        <w:t xml:space="preserve">у кожному </w:t>
      </w:r>
      <w:r w:rsidR="00B9733E">
        <w:rPr>
          <w:b/>
          <w:bCs/>
          <w:sz w:val="22"/>
          <w:szCs w:val="22"/>
        </w:rPr>
        <w:t xml:space="preserve">вказаному </w:t>
      </w:r>
      <w:r w:rsidRPr="00731E5C">
        <w:rPr>
          <w:b/>
          <w:bCs/>
          <w:sz w:val="22"/>
          <w:szCs w:val="22"/>
        </w:rPr>
        <w:t>місті</w:t>
      </w:r>
      <w:r w:rsidRPr="00731E5C">
        <w:rPr>
          <w:sz w:val="22"/>
          <w:szCs w:val="22"/>
        </w:rPr>
        <w:t>, який повністю відповідає вимогам Технічного завдання.</w:t>
      </w:r>
    </w:p>
    <w:p w14:paraId="09E70D37" w14:textId="5B9C92B0" w:rsidR="00731E5C" w:rsidRPr="00731E5C" w:rsidRDefault="00731E5C" w:rsidP="00C60415">
      <w:pPr>
        <w:numPr>
          <w:ilvl w:val="0"/>
          <w:numId w:val="33"/>
        </w:numPr>
        <w:tabs>
          <w:tab w:val="clear" w:pos="720"/>
        </w:tabs>
        <w:ind w:left="142" w:firstLine="0"/>
        <w:contextualSpacing/>
        <w:jc w:val="both"/>
        <w:rPr>
          <w:sz w:val="22"/>
          <w:szCs w:val="22"/>
        </w:rPr>
      </w:pPr>
      <w:r w:rsidRPr="00731E5C">
        <w:rPr>
          <w:sz w:val="22"/>
          <w:szCs w:val="22"/>
        </w:rPr>
        <w:t xml:space="preserve">Одночасно учасники зобов’язані надати інформативний </w:t>
      </w:r>
      <w:proofErr w:type="spellStart"/>
      <w:r w:rsidRPr="00731E5C">
        <w:rPr>
          <w:sz w:val="22"/>
          <w:szCs w:val="22"/>
        </w:rPr>
        <w:t>прайс</w:t>
      </w:r>
      <w:proofErr w:type="spellEnd"/>
      <w:r w:rsidRPr="00731E5C">
        <w:rPr>
          <w:sz w:val="22"/>
          <w:szCs w:val="22"/>
        </w:rPr>
        <w:t>-лист</w:t>
      </w:r>
      <w:r w:rsidR="00C96F1F">
        <w:rPr>
          <w:sz w:val="22"/>
          <w:szCs w:val="22"/>
        </w:rPr>
        <w:t xml:space="preserve"> (у формі заповненого Додатку №4</w:t>
      </w:r>
      <w:r w:rsidR="00225969">
        <w:rPr>
          <w:sz w:val="22"/>
          <w:szCs w:val="22"/>
        </w:rPr>
        <w:t>)</w:t>
      </w:r>
      <w:r w:rsidRPr="00731E5C">
        <w:rPr>
          <w:sz w:val="22"/>
          <w:szCs w:val="22"/>
        </w:rPr>
        <w:t xml:space="preserve"> на інші готелі мережі, що можуть відповідати Технічному завданню, без обов’язку враховувати їх у порівнянні за ціновим критерієм.</w:t>
      </w:r>
      <w:r w:rsidR="00970136">
        <w:rPr>
          <w:sz w:val="22"/>
          <w:szCs w:val="22"/>
        </w:rPr>
        <w:t xml:space="preserve"> Проте, ц</w:t>
      </w:r>
      <w:r w:rsidR="00970136" w:rsidRPr="00970136">
        <w:rPr>
          <w:sz w:val="22"/>
          <w:szCs w:val="22"/>
        </w:rPr>
        <w:t xml:space="preserve">іни, зазначені в </w:t>
      </w:r>
      <w:bookmarkStart w:id="3" w:name="_Hlk206508044"/>
      <w:r w:rsidR="00970136" w:rsidRPr="00970136">
        <w:rPr>
          <w:sz w:val="22"/>
          <w:szCs w:val="22"/>
        </w:rPr>
        <w:t xml:space="preserve">інформативному </w:t>
      </w:r>
      <w:proofErr w:type="spellStart"/>
      <w:r w:rsidR="00970136" w:rsidRPr="00970136">
        <w:rPr>
          <w:sz w:val="22"/>
          <w:szCs w:val="22"/>
        </w:rPr>
        <w:t>прайс</w:t>
      </w:r>
      <w:proofErr w:type="spellEnd"/>
      <w:r w:rsidR="00970136" w:rsidRPr="00970136">
        <w:rPr>
          <w:sz w:val="22"/>
          <w:szCs w:val="22"/>
        </w:rPr>
        <w:t>-листі</w:t>
      </w:r>
      <w:bookmarkEnd w:id="3"/>
      <w:r w:rsidR="00970136" w:rsidRPr="00970136">
        <w:rPr>
          <w:sz w:val="22"/>
          <w:szCs w:val="22"/>
        </w:rPr>
        <w:t xml:space="preserve">, є </w:t>
      </w:r>
      <w:r w:rsidR="00970136" w:rsidRPr="00970136">
        <w:rPr>
          <w:b/>
          <w:bCs/>
          <w:sz w:val="22"/>
          <w:szCs w:val="22"/>
        </w:rPr>
        <w:t>фіксованими і не підлягають зміні</w:t>
      </w:r>
      <w:r w:rsidR="00970136" w:rsidRPr="00970136">
        <w:rPr>
          <w:sz w:val="22"/>
          <w:szCs w:val="22"/>
        </w:rPr>
        <w:t>.</w:t>
      </w:r>
    </w:p>
    <w:p w14:paraId="7FF2B970" w14:textId="77777777" w:rsidR="00731E5C" w:rsidRPr="00731E5C" w:rsidRDefault="00731E5C" w:rsidP="00C60415">
      <w:pPr>
        <w:numPr>
          <w:ilvl w:val="0"/>
          <w:numId w:val="33"/>
        </w:numPr>
        <w:tabs>
          <w:tab w:val="clear" w:pos="720"/>
        </w:tabs>
        <w:ind w:left="142" w:firstLine="0"/>
        <w:contextualSpacing/>
        <w:jc w:val="both"/>
        <w:rPr>
          <w:sz w:val="22"/>
          <w:szCs w:val="22"/>
        </w:rPr>
      </w:pPr>
      <w:r w:rsidRPr="00731E5C">
        <w:rPr>
          <w:sz w:val="22"/>
          <w:szCs w:val="22"/>
        </w:rPr>
        <w:t>Порівняння пропозицій за ціновим критерієм здійснюватиметься виключно на основі вартості готелю, зазначеного в п.1.</w:t>
      </w:r>
    </w:p>
    <w:p w14:paraId="1DC10250" w14:textId="6BE61881" w:rsidR="00731E5C" w:rsidRPr="00731E5C" w:rsidRDefault="00BF7C63" w:rsidP="00C60415">
      <w:pPr>
        <w:numPr>
          <w:ilvl w:val="0"/>
          <w:numId w:val="33"/>
        </w:numPr>
        <w:tabs>
          <w:tab w:val="clear" w:pos="720"/>
        </w:tabs>
        <w:ind w:left="142" w:firstLine="0"/>
        <w:contextualSpacing/>
        <w:jc w:val="both"/>
        <w:rPr>
          <w:sz w:val="22"/>
          <w:szCs w:val="22"/>
        </w:rPr>
      </w:pPr>
      <w:r w:rsidRPr="00BF7C63">
        <w:rPr>
          <w:sz w:val="22"/>
          <w:szCs w:val="22"/>
        </w:rPr>
        <w:t xml:space="preserve">Після визначення переможця до договору буде включено специфікацію з переліком та </w:t>
      </w:r>
      <w:proofErr w:type="spellStart"/>
      <w:r w:rsidRPr="00BF7C63">
        <w:rPr>
          <w:sz w:val="22"/>
          <w:szCs w:val="22"/>
        </w:rPr>
        <w:t>прайс</w:t>
      </w:r>
      <w:proofErr w:type="spellEnd"/>
      <w:r w:rsidRPr="00BF7C63">
        <w:rPr>
          <w:sz w:val="22"/>
          <w:szCs w:val="22"/>
        </w:rPr>
        <w:t xml:space="preserve">-листом готелів мережі, наданих Учасником, що можуть бути залучені у рамках виконання договору, з дотриманням фіксованості цін, зазначених у </w:t>
      </w:r>
      <w:proofErr w:type="spellStart"/>
      <w:r w:rsidRPr="00BF7C63">
        <w:rPr>
          <w:sz w:val="22"/>
          <w:szCs w:val="22"/>
        </w:rPr>
        <w:t>прайс</w:t>
      </w:r>
      <w:proofErr w:type="spellEnd"/>
      <w:r w:rsidRPr="00BF7C63">
        <w:rPr>
          <w:sz w:val="22"/>
          <w:szCs w:val="22"/>
        </w:rPr>
        <w:t>-листі.</w:t>
      </w:r>
    </w:p>
    <w:p w14:paraId="7A9027A6" w14:textId="77777777" w:rsidR="00780951" w:rsidRPr="008A6272" w:rsidRDefault="00780951" w:rsidP="00780951">
      <w:pPr>
        <w:ind w:left="540"/>
        <w:contextualSpacing/>
        <w:jc w:val="center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12481" w:rsidRPr="008A6272" w14:paraId="32A72592" w14:textId="77777777" w:rsidTr="00112481">
        <w:trPr>
          <w:trHeight w:val="367"/>
        </w:trPr>
        <w:tc>
          <w:tcPr>
            <w:tcW w:w="10206" w:type="dxa"/>
            <w:shd w:val="clear" w:color="auto" w:fill="E8E8E8" w:themeFill="background2"/>
            <w:vAlign w:val="center"/>
          </w:tcPr>
          <w:p w14:paraId="3D19685B" w14:textId="6170D063" w:rsidR="00112481" w:rsidRPr="008A6272" w:rsidRDefault="00112481" w:rsidP="0011377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Основні вимоги до </w:t>
            </w:r>
            <w:r w:rsidR="00451F1E">
              <w:rPr>
                <w:rFonts w:ascii="Times New Roman" w:hAnsi="Times New Roman" w:cs="Times New Roman"/>
                <w:b/>
                <w:sz w:val="22"/>
                <w:szCs w:val="22"/>
              </w:rPr>
              <w:t>закупівлі</w:t>
            </w: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112481" w:rsidRPr="008A6272" w14:paraId="6ACDA2F6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7548A153" w14:textId="679278FA" w:rsidR="00112481" w:rsidRPr="008A6272" w:rsidRDefault="000D7260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D7260">
              <w:rPr>
                <w:rFonts w:ascii="Times New Roman" w:hAnsi="Times New Roman"/>
                <w:bCs/>
                <w:sz w:val="22"/>
                <w:szCs w:val="22"/>
              </w:rPr>
              <w:t>До участі у тендері допускаються учасники, які є власниками готелів</w:t>
            </w:r>
            <w:r w:rsidR="00774FDF">
              <w:rPr>
                <w:rFonts w:ascii="Times New Roman" w:hAnsi="Times New Roman"/>
                <w:bCs/>
                <w:sz w:val="22"/>
                <w:szCs w:val="22"/>
              </w:rPr>
              <w:t xml:space="preserve"> або</w:t>
            </w:r>
            <w:r w:rsidRPr="000D726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83247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D7260">
              <w:rPr>
                <w:rFonts w:ascii="Times New Roman" w:hAnsi="Times New Roman"/>
                <w:bCs/>
                <w:sz w:val="22"/>
                <w:szCs w:val="22"/>
              </w:rPr>
              <w:t>мереж</w:t>
            </w:r>
            <w:r w:rsidR="00774FDF">
              <w:rPr>
                <w:rFonts w:ascii="Times New Roman" w:hAnsi="Times New Roman"/>
                <w:bCs/>
                <w:sz w:val="22"/>
                <w:szCs w:val="22"/>
              </w:rPr>
              <w:t>і</w:t>
            </w:r>
            <w:r w:rsidRPr="000D7260">
              <w:rPr>
                <w:rFonts w:ascii="Times New Roman" w:hAnsi="Times New Roman"/>
                <w:bCs/>
                <w:sz w:val="22"/>
                <w:szCs w:val="22"/>
              </w:rPr>
              <w:t xml:space="preserve"> готелів. Пропозиції від посередників розглядатися не будуть. Договір про надання послуг укладається безпосередньо з надавачем послуг</w:t>
            </w:r>
            <w:r w:rsidR="00112481" w:rsidRPr="008A6272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857D52" w:rsidRPr="008A6272" w14:paraId="0ACDEAE0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28456F5C" w14:textId="1C8C9085" w:rsidR="00857D52" w:rsidRPr="008A6272" w:rsidRDefault="00451F1E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Готелі категорії </w:t>
            </w:r>
            <w:r w:rsidRPr="008A6272">
              <w:rPr>
                <w:rFonts w:ascii="Times New Roman" w:hAnsi="Times New Roman"/>
                <w:b/>
                <w:sz w:val="22"/>
                <w:szCs w:val="22"/>
              </w:rPr>
              <w:t>не нижче 3 зірок</w:t>
            </w: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 з власним рестораном або їдальнею (безпосередньо у готелі) з високим рівнем обслуговування та якістю продукції (надання попереднього меню для сніданків, обідів, вечерь та кава-брейків).</w:t>
            </w:r>
          </w:p>
        </w:tc>
      </w:tr>
      <w:tr w:rsidR="00EB4FA1" w:rsidRPr="008A6272" w14:paraId="0FD8A3E9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73654A19" w14:textId="5A62BF10" w:rsidR="00EB4FA1" w:rsidRPr="00C41F07" w:rsidRDefault="00540F77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C41F07">
              <w:rPr>
                <w:rFonts w:ascii="Times New Roman" w:hAnsi="Times New Roman"/>
                <w:bCs/>
                <w:sz w:val="22"/>
                <w:szCs w:val="22"/>
              </w:rPr>
              <w:t>Готель повинен мати прийнятні умови для розміщення іноземних делегацій</w:t>
            </w:r>
            <w:r w:rsidR="0060291D">
              <w:rPr>
                <w:rFonts w:ascii="Times New Roman" w:hAnsi="Times New Roman"/>
                <w:bCs/>
                <w:sz w:val="22"/>
                <w:szCs w:val="22"/>
              </w:rPr>
              <w:t xml:space="preserve"> та достатню кількість </w:t>
            </w:r>
            <w:r w:rsidR="000F5F4A">
              <w:rPr>
                <w:rFonts w:ascii="Times New Roman" w:hAnsi="Times New Roman"/>
                <w:bCs/>
                <w:sz w:val="22"/>
                <w:szCs w:val="22"/>
              </w:rPr>
              <w:t>готельних номерів різних типів.</w:t>
            </w:r>
          </w:p>
        </w:tc>
      </w:tr>
      <w:tr w:rsidR="00112481" w:rsidRPr="008A6272" w14:paraId="55CD58BB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4C255F9E" w14:textId="2628834D" w:rsidR="00112481" w:rsidRPr="00FE2B1B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E2B1B">
              <w:rPr>
                <w:rFonts w:ascii="Times New Roman" w:hAnsi="Times New Roman"/>
                <w:bCs/>
                <w:sz w:val="22"/>
                <w:szCs w:val="22"/>
              </w:rPr>
              <w:t xml:space="preserve">Номери повинні мати гарячу та холодну воду, душ і туалет у номерах, відповідний санітарним нормам температурний режим, а також мають доступ до мережі </w:t>
            </w:r>
            <w:proofErr w:type="spellStart"/>
            <w:r w:rsidRPr="00FE2B1B">
              <w:rPr>
                <w:rFonts w:ascii="Times New Roman" w:hAnsi="Times New Roman"/>
                <w:bCs/>
                <w:sz w:val="22"/>
                <w:szCs w:val="22"/>
              </w:rPr>
              <w:t>wi-fi</w:t>
            </w:r>
            <w:proofErr w:type="spellEnd"/>
            <w:r w:rsidRPr="00FE2B1B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112481" w:rsidRPr="008A6272" w14:paraId="175AD74F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7D6D8855" w14:textId="71EFA2D1" w:rsidR="00112481" w:rsidRPr="00FE2B1B" w:rsidRDefault="00112481" w:rsidP="0024192B">
            <w:pPr>
              <w:pStyle w:val="af9"/>
              <w:numPr>
                <w:ilvl w:val="0"/>
                <w:numId w:val="28"/>
              </w:numPr>
              <w:ind w:left="0" w:right="-23" w:firstLine="426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E2B1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Конференц-зали повинні мати систему кондиціювання відповідно до розмірів приміщення (кондиціонер чи вікона для провітрювання). Місткість залів відповідно від розміру заходів від 10 до 40 людей. </w:t>
            </w:r>
            <w:r w:rsidR="00284980" w:rsidRPr="00FE2B1B">
              <w:rPr>
                <w:rFonts w:ascii="Times New Roman" w:hAnsi="Times New Roman"/>
                <w:b w:val="0"/>
                <w:bCs/>
                <w:sz w:val="22"/>
                <w:szCs w:val="22"/>
              </w:rPr>
              <w:t>Конференц-зали повинні бути оснащені мультимедійним проектором</w:t>
            </w:r>
            <w:r w:rsidR="001B7457" w:rsidRPr="00FE2B1B">
              <w:rPr>
                <w:rFonts w:ascii="Times New Roman" w:hAnsi="Times New Roman"/>
                <w:b w:val="0"/>
                <w:bCs/>
                <w:sz w:val="22"/>
                <w:szCs w:val="22"/>
              </w:rPr>
              <w:t>, фліпчартом, колонками, бездротовим інтернетом</w:t>
            </w:r>
            <w:r w:rsidR="00FE2B1B" w:rsidRPr="00FE2B1B">
              <w:rPr>
                <w:rFonts w:ascii="Times New Roman" w:hAnsi="Times New Roman"/>
                <w:b w:val="0"/>
                <w:bCs/>
                <w:sz w:val="22"/>
                <w:szCs w:val="22"/>
              </w:rPr>
              <w:t>, екраном та пристосований для мультимедійного зображення (потужний проектор або штори/жалюзі на вікнах).</w:t>
            </w:r>
          </w:p>
        </w:tc>
      </w:tr>
      <w:tr w:rsidR="00A4025E" w:rsidRPr="008A6272" w14:paraId="52A0EBD3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0260B232" w14:textId="6F550A47" w:rsidR="00A4025E" w:rsidRPr="00FE2B1B" w:rsidRDefault="00A4025E" w:rsidP="0024192B">
            <w:pPr>
              <w:pStyle w:val="af9"/>
              <w:numPr>
                <w:ilvl w:val="0"/>
                <w:numId w:val="28"/>
              </w:numPr>
              <w:ind w:left="0" w:right="-23" w:firstLine="426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Готель має бути оснащений сучасним обладнанням, сучасними меблями</w:t>
            </w:r>
            <w:r w:rsidR="00F62916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та посудом</w:t>
            </w:r>
            <w:r w:rsidR="009428A9">
              <w:rPr>
                <w:rFonts w:ascii="Times New Roman" w:hAnsi="Times New Roman"/>
                <w:b w:val="0"/>
                <w:bCs/>
                <w:sz w:val="22"/>
                <w:szCs w:val="22"/>
              </w:rPr>
              <w:t>, мати достатню кількість ліфтів</w:t>
            </w:r>
          </w:p>
        </w:tc>
      </w:tr>
      <w:tr w:rsidR="00112481" w:rsidRPr="008A6272" w14:paraId="0EAF1990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6F7704B6" w14:textId="77777777" w:rsidR="00E850F0" w:rsidRPr="00BE49AA" w:rsidRDefault="00112481" w:rsidP="0011377E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49A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Вартість запропонованого меню не повинна перевищувати діапазон цін: </w:t>
            </w:r>
          </w:p>
          <w:p w14:paraId="2A81B094" w14:textId="12C01F22" w:rsidR="00112481" w:rsidRPr="00BE49AA" w:rsidRDefault="00112481" w:rsidP="00E850F0">
            <w:pPr>
              <w:pStyle w:val="aa"/>
              <w:spacing w:before="0" w:beforeAutospacing="0" w:after="0" w:afterAutospacing="0"/>
              <w:ind w:left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49AA">
              <w:rPr>
                <w:rFonts w:ascii="Times New Roman" w:hAnsi="Times New Roman" w:cs="Times New Roman"/>
                <w:bCs/>
                <w:sz w:val="22"/>
                <w:szCs w:val="22"/>
              </w:rPr>
              <w:t>- Одна каво-пауза – 100-180 грн;</w:t>
            </w:r>
          </w:p>
          <w:p w14:paraId="4C5FEC5D" w14:textId="041D29D1" w:rsidR="00112481" w:rsidRPr="00BE49AA" w:rsidRDefault="00112481" w:rsidP="000328F9">
            <w:pPr>
              <w:pStyle w:val="aa"/>
              <w:spacing w:before="0" w:beforeAutospacing="0" w:after="0" w:afterAutospacing="0"/>
              <w:ind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49AA">
              <w:rPr>
                <w:rFonts w:ascii="Times New Roman" w:hAnsi="Times New Roman" w:cs="Times New Roman"/>
                <w:bCs/>
                <w:sz w:val="22"/>
                <w:szCs w:val="22"/>
              </w:rPr>
              <w:t>- Обід – 250-550 грн;</w:t>
            </w:r>
          </w:p>
          <w:p w14:paraId="16FB9A62" w14:textId="7BE6EE38" w:rsidR="00112481" w:rsidRPr="00BE49AA" w:rsidRDefault="00112481" w:rsidP="000328F9">
            <w:pPr>
              <w:pStyle w:val="aa"/>
              <w:spacing w:before="0" w:beforeAutospacing="0" w:after="0" w:afterAutospacing="0"/>
              <w:ind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49AA">
              <w:rPr>
                <w:rFonts w:ascii="Times New Roman" w:hAnsi="Times New Roman" w:cs="Times New Roman"/>
                <w:bCs/>
                <w:sz w:val="22"/>
                <w:szCs w:val="22"/>
              </w:rPr>
              <w:t>- Вечеря – 250-550 грн.</w:t>
            </w:r>
          </w:p>
          <w:p w14:paraId="7C5BD4B6" w14:textId="5918258E" w:rsidR="00112481" w:rsidRPr="00BE49AA" w:rsidRDefault="00112481" w:rsidP="000328F9">
            <w:pPr>
              <w:pStyle w:val="af9"/>
              <w:ind w:left="0" w:right="-2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49AA">
              <w:rPr>
                <w:rFonts w:ascii="Times New Roman" w:hAnsi="Times New Roman"/>
                <w:b w:val="0"/>
                <w:sz w:val="22"/>
                <w:szCs w:val="22"/>
              </w:rPr>
              <w:t>*Всі ціни вказані з урахуванням вартості обслуговування та інших комісій</w:t>
            </w:r>
            <w:r w:rsidR="00AB3075" w:rsidRPr="00BE49AA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</w:p>
          <w:p w14:paraId="0A42AC75" w14:textId="0E65A2B0" w:rsidR="00E850F0" w:rsidRPr="00BE49AA" w:rsidRDefault="00E850F0" w:rsidP="000328F9">
            <w:pPr>
              <w:pStyle w:val="af9"/>
              <w:ind w:left="0" w:right="-23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49AA">
              <w:rPr>
                <w:rFonts w:ascii="Times New Roman" w:hAnsi="Times New Roman"/>
                <w:b w:val="0"/>
                <w:sz w:val="22"/>
                <w:szCs w:val="22"/>
              </w:rPr>
              <w:t xml:space="preserve">**Вартість сніданку має бути включена у вартість </w:t>
            </w:r>
            <w:r w:rsidR="00AB3075" w:rsidRPr="00BE49AA">
              <w:rPr>
                <w:rFonts w:ascii="Times New Roman" w:hAnsi="Times New Roman"/>
                <w:b w:val="0"/>
                <w:sz w:val="22"/>
                <w:szCs w:val="22"/>
              </w:rPr>
              <w:t>проживання.</w:t>
            </w:r>
          </w:p>
        </w:tc>
      </w:tr>
      <w:tr w:rsidR="00112481" w:rsidRPr="008A6272" w14:paraId="21729106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2F6CE888" w14:textId="43326920" w:rsidR="00112481" w:rsidRPr="00BE49AA" w:rsidRDefault="00112481" w:rsidP="000328F9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E49A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Гнучкість до внесення змін в меню заходів. Можливість формування меню із загального запропонованого списку. Перевагою буде вважатись широке різноманіття блюд для вибору</w:t>
            </w:r>
          </w:p>
        </w:tc>
      </w:tr>
      <w:tr w:rsidR="00112481" w:rsidRPr="008A6272" w14:paraId="055DF294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32756DA8" w14:textId="4480016F" w:rsidR="00112481" w:rsidRPr="00BE49AA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BE49AA">
              <w:rPr>
                <w:rFonts w:ascii="Times New Roman" w:hAnsi="Times New Roman" w:cs="Times New Roman"/>
                <w:sz w:val="22"/>
                <w:szCs w:val="22"/>
              </w:rPr>
              <w:t>Готель має попередній успішний досвід в організації заходів відповідного рівня, не менш ніж 3 роки.</w:t>
            </w:r>
          </w:p>
        </w:tc>
      </w:tr>
      <w:tr w:rsidR="00112481" w:rsidRPr="008A6272" w14:paraId="09171B73" w14:textId="77777777" w:rsidTr="0011279F">
        <w:trPr>
          <w:trHeight w:val="159"/>
        </w:trPr>
        <w:tc>
          <w:tcPr>
            <w:tcW w:w="10206" w:type="dxa"/>
            <w:shd w:val="clear" w:color="auto" w:fill="E8E8E8" w:themeFill="background2"/>
            <w:vAlign w:val="center"/>
          </w:tcPr>
          <w:p w14:paraId="09780D70" w14:textId="77777777" w:rsidR="00112481" w:rsidRPr="00BE49AA" w:rsidRDefault="00112481" w:rsidP="0011377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49AA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Персонал:</w:t>
            </w:r>
          </w:p>
        </w:tc>
      </w:tr>
      <w:tr w:rsidR="00112481" w:rsidRPr="008A6272" w14:paraId="4A51DDAA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3B977EB1" w14:textId="54378C31" w:rsidR="00112481" w:rsidRPr="00BE49AA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BE49AA">
              <w:rPr>
                <w:rFonts w:ascii="Times New Roman" w:hAnsi="Times New Roman"/>
                <w:bCs/>
                <w:sz w:val="22"/>
                <w:szCs w:val="22"/>
              </w:rPr>
              <w:t>Достатня кількість кваліфікованого обслуговуючого персоналу для забезпечення належного рівня комфорту і безпеки під час перебування гостей чи для обслуговування заходів.</w:t>
            </w:r>
          </w:p>
        </w:tc>
      </w:tr>
      <w:tr w:rsidR="00540F77" w:rsidRPr="008A6272" w14:paraId="4E967ECE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3823C056" w14:textId="101BC613" w:rsidR="00540F77" w:rsidRPr="00BE49AA" w:rsidRDefault="00540F77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BE49AA">
              <w:rPr>
                <w:rFonts w:ascii="Times New Roman" w:hAnsi="Times New Roman"/>
                <w:bCs/>
                <w:sz w:val="22"/>
                <w:szCs w:val="22"/>
              </w:rPr>
              <w:t xml:space="preserve"> Наявність англомовного представника готелю </w:t>
            </w:r>
            <w:r w:rsidR="00117E33" w:rsidRPr="00BE49AA">
              <w:rPr>
                <w:rFonts w:ascii="Times New Roman" w:hAnsi="Times New Roman"/>
                <w:bCs/>
                <w:sz w:val="22"/>
                <w:szCs w:val="22"/>
              </w:rPr>
              <w:t>в разі розміщення іноземних делегацій.</w:t>
            </w:r>
          </w:p>
        </w:tc>
      </w:tr>
      <w:tr w:rsidR="00112481" w:rsidRPr="008A6272" w14:paraId="6B453439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66B7D30C" w14:textId="58F16F0F" w:rsidR="00112481" w:rsidRPr="006F615B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6F615B">
              <w:rPr>
                <w:rFonts w:ascii="Times New Roman" w:hAnsi="Times New Roman" w:cs="Times New Roman"/>
                <w:bCs/>
                <w:sz w:val="22"/>
                <w:szCs w:val="22"/>
              </w:rPr>
              <w:t>Додатковою перевагою буде наявність кількох контактних осіб для можливості паралельної організації та супроводу заходів.</w:t>
            </w:r>
          </w:p>
        </w:tc>
      </w:tr>
      <w:tr w:rsidR="00112481" w:rsidRPr="008A6272" w14:paraId="27A9E31D" w14:textId="77777777" w:rsidTr="0011279F">
        <w:trPr>
          <w:trHeight w:val="135"/>
        </w:trPr>
        <w:tc>
          <w:tcPr>
            <w:tcW w:w="10206" w:type="dxa"/>
            <w:shd w:val="clear" w:color="auto" w:fill="E8E8E8" w:themeFill="background2"/>
            <w:vAlign w:val="center"/>
          </w:tcPr>
          <w:p w14:paraId="12A96952" w14:textId="77777777" w:rsidR="00112481" w:rsidRPr="008A6272" w:rsidRDefault="00112481" w:rsidP="0011377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/>
                <w:sz w:val="22"/>
                <w:szCs w:val="22"/>
              </w:rPr>
              <w:t>Локація:</w:t>
            </w:r>
          </w:p>
        </w:tc>
      </w:tr>
      <w:tr w:rsidR="00112481" w:rsidRPr="008A6272" w14:paraId="6CA237D9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6DF19B05" w14:textId="56E77B40" w:rsidR="00112481" w:rsidRPr="008A6272" w:rsidRDefault="00112481" w:rsidP="0011279F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Готель повинен знаходитися у межах вказаних міст,  мати зручне розташування для пересування містом </w:t>
            </w:r>
            <w:r w:rsidR="00995ABB">
              <w:rPr>
                <w:rFonts w:ascii="Times New Roman" w:hAnsi="Times New Roman"/>
                <w:bCs/>
                <w:sz w:val="22"/>
                <w:szCs w:val="22"/>
              </w:rPr>
              <w:t xml:space="preserve">та мати </w:t>
            </w: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власну </w:t>
            </w:r>
            <w:proofErr w:type="spellStart"/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>парковку</w:t>
            </w:r>
            <w:proofErr w:type="spellEnd"/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</w:p>
        </w:tc>
      </w:tr>
      <w:tr w:rsidR="00112481" w:rsidRPr="008A6272" w14:paraId="49B98C7E" w14:textId="77777777" w:rsidTr="00112481">
        <w:trPr>
          <w:trHeight w:val="63"/>
        </w:trPr>
        <w:tc>
          <w:tcPr>
            <w:tcW w:w="10206" w:type="dxa"/>
            <w:vAlign w:val="center"/>
          </w:tcPr>
          <w:p w14:paraId="1C2A18E4" w14:textId="1214F43E" w:rsidR="00112481" w:rsidRPr="008A6272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8A6272">
              <w:rPr>
                <w:rFonts w:ascii="Times New Roman" w:hAnsi="Times New Roman"/>
                <w:bCs/>
                <w:sz w:val="22"/>
                <w:szCs w:val="22"/>
              </w:rPr>
              <w:t xml:space="preserve">Розташування готелю не менше ніж за 1 км від стратегічних об'єктів  інфраструктури. </w:t>
            </w:r>
          </w:p>
        </w:tc>
      </w:tr>
      <w:tr w:rsidR="00112481" w:rsidRPr="008A6272" w14:paraId="17EC1BCA" w14:textId="77777777" w:rsidTr="008D09AD">
        <w:trPr>
          <w:trHeight w:val="56"/>
        </w:trPr>
        <w:tc>
          <w:tcPr>
            <w:tcW w:w="10206" w:type="dxa"/>
            <w:shd w:val="clear" w:color="auto" w:fill="E8E8E8" w:themeFill="background2"/>
            <w:vAlign w:val="center"/>
          </w:tcPr>
          <w:p w14:paraId="6D086309" w14:textId="77777777" w:rsidR="00112481" w:rsidRPr="008A6272" w:rsidRDefault="00112481" w:rsidP="0011377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Безпека:</w:t>
            </w:r>
          </w:p>
        </w:tc>
      </w:tr>
      <w:tr w:rsidR="00112481" w:rsidRPr="008A6272" w14:paraId="42F75A6B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57F2D08D" w14:textId="5011CAD5" w:rsidR="00112481" w:rsidRPr="002173C1" w:rsidRDefault="00112481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173C1">
              <w:rPr>
                <w:rFonts w:ascii="Times New Roman" w:hAnsi="Times New Roman"/>
                <w:bCs/>
                <w:sz w:val="22"/>
                <w:szCs w:val="22"/>
              </w:rPr>
              <w:t>Належний рівень безпеки (охорона і безпека гостей та їхнього особистого майна під час перебування в готелі).</w:t>
            </w:r>
          </w:p>
        </w:tc>
      </w:tr>
      <w:tr w:rsidR="00112481" w:rsidRPr="008A6272" w14:paraId="03F99C57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26C1417A" w14:textId="61D957B1" w:rsidR="00112481" w:rsidRPr="002173C1" w:rsidRDefault="00112481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173C1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Наявність системи оповіщення для інформування про надзвичайні ситуації, а також чіткий алгоритм дій для гостей і персоналу.</w:t>
            </w:r>
          </w:p>
        </w:tc>
      </w:tr>
      <w:tr w:rsidR="00112481" w:rsidRPr="008A6272" w14:paraId="2FFB2587" w14:textId="77777777" w:rsidTr="00112481">
        <w:trPr>
          <w:trHeight w:val="63"/>
        </w:trPr>
        <w:tc>
          <w:tcPr>
            <w:tcW w:w="10206" w:type="dxa"/>
            <w:vAlign w:val="center"/>
          </w:tcPr>
          <w:p w14:paraId="526DE4C8" w14:textId="49DA0D11" w:rsidR="00112481" w:rsidRPr="00A4025E" w:rsidRDefault="00112481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4025E">
              <w:rPr>
                <w:rFonts w:ascii="Times New Roman" w:hAnsi="Times New Roman"/>
                <w:bCs/>
                <w:sz w:val="22"/>
                <w:szCs w:val="22"/>
              </w:rPr>
              <w:t xml:space="preserve"> Наявність бомбосховища на території готелю.</w:t>
            </w:r>
          </w:p>
        </w:tc>
      </w:tr>
      <w:tr w:rsidR="00112481" w:rsidRPr="008A6272" w14:paraId="18A6541B" w14:textId="77777777" w:rsidTr="00260428">
        <w:trPr>
          <w:trHeight w:val="56"/>
        </w:trPr>
        <w:tc>
          <w:tcPr>
            <w:tcW w:w="10206" w:type="dxa"/>
            <w:vAlign w:val="center"/>
          </w:tcPr>
          <w:p w14:paraId="185B80E7" w14:textId="4CB1D00F" w:rsidR="00112481" w:rsidRPr="00A4025E" w:rsidRDefault="00112481" w:rsidP="00BC4DB7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4025E">
              <w:rPr>
                <w:rFonts w:ascii="Times New Roman" w:hAnsi="Times New Roman"/>
                <w:bCs/>
                <w:sz w:val="22"/>
                <w:szCs w:val="22"/>
              </w:rPr>
              <w:t xml:space="preserve"> Наявність генераторів для автономного електроживлення у випадку аварійних відключень електроенергії.</w:t>
            </w:r>
          </w:p>
        </w:tc>
      </w:tr>
      <w:tr w:rsidR="00112481" w:rsidRPr="008A6272" w14:paraId="1C997946" w14:textId="77777777" w:rsidTr="008D09AD">
        <w:trPr>
          <w:trHeight w:val="56"/>
        </w:trPr>
        <w:tc>
          <w:tcPr>
            <w:tcW w:w="10206" w:type="dxa"/>
            <w:shd w:val="clear" w:color="auto" w:fill="E8E8E8" w:themeFill="background2"/>
            <w:vAlign w:val="center"/>
          </w:tcPr>
          <w:p w14:paraId="48143C58" w14:textId="77777777" w:rsidR="00112481" w:rsidRPr="008A6272" w:rsidRDefault="00112481" w:rsidP="0011377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6272">
              <w:rPr>
                <w:rFonts w:ascii="Times New Roman" w:hAnsi="Times New Roman" w:cs="Times New Roman"/>
                <w:b/>
                <w:sz w:val="22"/>
                <w:szCs w:val="22"/>
              </w:rPr>
              <w:t>Відповідальність:</w:t>
            </w:r>
          </w:p>
        </w:tc>
      </w:tr>
      <w:tr w:rsidR="00112481" w:rsidRPr="008A6272" w14:paraId="44AB62B2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3F560794" w14:textId="71461B14" w:rsidR="00112481" w:rsidRPr="006F615B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15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F615B">
              <w:rPr>
                <w:rFonts w:ascii="Times New Roman" w:hAnsi="Times New Roman" w:cs="Times New Roman"/>
                <w:sz w:val="22"/>
                <w:szCs w:val="22"/>
              </w:rPr>
              <w:t>Готель, відповідно до чинного законодавства України (З</w:t>
            </w:r>
            <w:r w:rsidRPr="006F615B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У «Про туризм» ст. 22 (</w:t>
            </w:r>
            <w:r w:rsidRPr="006F615B">
              <w:rPr>
                <w:rFonts w:ascii="Times New Roman" w:hAnsi="Times New Roman" w:cs="Times New Roman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в редакції Закону </w:t>
            </w:r>
            <w:hyperlink r:id="rId15" w:anchor="n25" w:tgtFrame="_blank" w:history="1">
              <w:r w:rsidRPr="006F615B">
                <w:rPr>
                  <w:rStyle w:val="ab"/>
                  <w:rFonts w:ascii="Times New Roman" w:hAnsi="Times New Roman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№ 1441-IX від 29.04.2021</w:t>
              </w:r>
            </w:hyperlink>
            <w:r w:rsidRPr="006F615B">
              <w:rPr>
                <w:rFonts w:ascii="Times New Roman" w:hAnsi="Times New Roman" w:cs="Times New Roman"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) - </w:t>
            </w:r>
            <w:hyperlink r:id="rId16" w:anchor="Text" w:tgtFrame="_blank" w:history="1">
              <w:r w:rsidRPr="006F615B">
                <w:rPr>
                  <w:rStyle w:val="ab"/>
                  <w:rFonts w:ascii="Times New Roman" w:hAnsi="Times New Roman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Про туризм | від 15.09.1995 № 324/95-ВР (rada.gov.ua)</w:t>
              </w:r>
            </w:hyperlink>
            <w:r w:rsidRPr="006F615B">
              <w:rPr>
                <w:rFonts w:ascii="Times New Roman" w:hAnsi="Times New Roman" w:cs="Times New Roman"/>
                <w:sz w:val="22"/>
                <w:szCs w:val="22"/>
              </w:rPr>
              <w:t>), несе відповідальність за шкоду, заподіяну життю, здоров’ю або майну, що виникла в зв’язку з недоліками при наданні послуг</w:t>
            </w:r>
          </w:p>
        </w:tc>
      </w:tr>
      <w:tr w:rsidR="00112481" w:rsidRPr="008A6272" w14:paraId="1A639F82" w14:textId="77777777" w:rsidTr="00112481">
        <w:trPr>
          <w:trHeight w:val="367"/>
        </w:trPr>
        <w:tc>
          <w:tcPr>
            <w:tcW w:w="10206" w:type="dxa"/>
            <w:vAlign w:val="center"/>
          </w:tcPr>
          <w:p w14:paraId="5F894C61" w14:textId="7AEAF24C" w:rsidR="00112481" w:rsidRPr="006F615B" w:rsidRDefault="00112481" w:rsidP="00780951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615B">
              <w:rPr>
                <w:rFonts w:ascii="Times New Roman" w:hAnsi="Times New Roman"/>
                <w:bCs/>
                <w:sz w:val="22"/>
                <w:szCs w:val="22"/>
              </w:rPr>
              <w:t>Готель повинен вжити заходів щодо усунення недоліків наданої послуги протягом години з моменту пред’явлення споживачем відповідної вимоги.</w:t>
            </w:r>
          </w:p>
        </w:tc>
      </w:tr>
    </w:tbl>
    <w:p w14:paraId="78333B0D" w14:textId="77777777" w:rsidR="00780951" w:rsidRPr="008A6272" w:rsidRDefault="00780951" w:rsidP="00780951">
      <w:pPr>
        <w:ind w:left="540"/>
        <w:contextualSpacing/>
        <w:jc w:val="center"/>
        <w:rPr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12481" w:rsidRPr="008A6272" w14:paraId="5CE4B256" w14:textId="77777777" w:rsidTr="008D09AD">
        <w:trPr>
          <w:trHeight w:val="56"/>
        </w:trPr>
        <w:tc>
          <w:tcPr>
            <w:tcW w:w="10206" w:type="dxa"/>
            <w:shd w:val="clear" w:color="auto" w:fill="E7E6E6"/>
            <w:vAlign w:val="center"/>
          </w:tcPr>
          <w:p w14:paraId="0BFFA859" w14:textId="77777777" w:rsidR="00112481" w:rsidRPr="008A6272" w:rsidRDefault="00112481" w:rsidP="0011377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6272">
              <w:rPr>
                <w:rFonts w:ascii="Times New Roman" w:hAnsi="Times New Roman" w:cs="Times New Roman"/>
                <w:b/>
                <w:bCs/>
              </w:rPr>
              <w:t>Додатковою перевагою буде:</w:t>
            </w:r>
          </w:p>
        </w:tc>
      </w:tr>
      <w:tr w:rsidR="00112481" w:rsidRPr="008A6272" w14:paraId="5B76F1A8" w14:textId="77777777" w:rsidTr="00260428">
        <w:trPr>
          <w:trHeight w:val="56"/>
        </w:trPr>
        <w:tc>
          <w:tcPr>
            <w:tcW w:w="10206" w:type="dxa"/>
            <w:vAlign w:val="center"/>
          </w:tcPr>
          <w:p w14:paraId="1FD3D7B3" w14:textId="4265A16D" w:rsidR="00112481" w:rsidRPr="00082CD4" w:rsidRDefault="00112481" w:rsidP="00780951">
            <w:pPr>
              <w:pStyle w:val="aa"/>
              <w:numPr>
                <w:ilvl w:val="0"/>
                <w:numId w:val="29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82CD4">
              <w:rPr>
                <w:rFonts w:ascii="Times New Roman" w:hAnsi="Times New Roman" w:cs="Times New Roman"/>
                <w:sz w:val="22"/>
                <w:szCs w:val="22"/>
              </w:rPr>
              <w:t>Можливість ведення електронного документообігу в системі "ВЧАСНО".</w:t>
            </w:r>
          </w:p>
        </w:tc>
      </w:tr>
      <w:tr w:rsidR="00112481" w:rsidRPr="008A6272" w14:paraId="1336160B" w14:textId="77777777" w:rsidTr="00260428">
        <w:trPr>
          <w:trHeight w:val="56"/>
        </w:trPr>
        <w:tc>
          <w:tcPr>
            <w:tcW w:w="10206" w:type="dxa"/>
            <w:vAlign w:val="center"/>
          </w:tcPr>
          <w:p w14:paraId="3B7A2A5A" w14:textId="4668E01F" w:rsidR="00112481" w:rsidRPr="00082CD4" w:rsidRDefault="00112481" w:rsidP="00780951">
            <w:pPr>
              <w:pStyle w:val="aa"/>
              <w:numPr>
                <w:ilvl w:val="0"/>
                <w:numId w:val="29"/>
              </w:numPr>
              <w:spacing w:before="0" w:beforeAutospacing="0" w:after="0" w:afterAutospacing="0"/>
              <w:ind w:left="0" w:firstLine="426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82CD4">
              <w:rPr>
                <w:rFonts w:ascii="Times New Roman" w:hAnsi="Times New Roman" w:cs="Times New Roman"/>
                <w:bCs/>
                <w:sz w:val="22"/>
                <w:szCs w:val="22"/>
              </w:rPr>
              <w:t>Можливість скасування бронювання частини номерів не пізніше ніж за добу.</w:t>
            </w:r>
          </w:p>
        </w:tc>
      </w:tr>
    </w:tbl>
    <w:p w14:paraId="7D21ADA4" w14:textId="77777777" w:rsidR="00780951" w:rsidRPr="008A6272" w:rsidRDefault="00780951" w:rsidP="00780951">
      <w:pPr>
        <w:pStyle w:val="af5"/>
        <w:tabs>
          <w:tab w:val="left" w:pos="0"/>
        </w:tabs>
        <w:ind w:left="420"/>
        <w:jc w:val="left"/>
        <w:rPr>
          <w:szCs w:val="24"/>
        </w:rPr>
      </w:pPr>
    </w:p>
    <w:p w14:paraId="3C88B201" w14:textId="77777777" w:rsidR="00AC24EC" w:rsidRPr="008A6272" w:rsidRDefault="00AC24EC" w:rsidP="001F38E6">
      <w:pPr>
        <w:ind w:right="-229"/>
        <w:contextualSpacing/>
        <w:rPr>
          <w:i/>
          <w:iCs/>
          <w:color w:val="000000"/>
          <w:sz w:val="22"/>
          <w:szCs w:val="22"/>
          <w:lang w:eastAsia="uk-UA"/>
        </w:rPr>
      </w:pPr>
    </w:p>
    <w:p w14:paraId="1822F1FB" w14:textId="50127B56" w:rsidR="001F38E6" w:rsidRPr="008A6272" w:rsidRDefault="00DB3C4F" w:rsidP="001F38E6">
      <w:pPr>
        <w:ind w:right="-229"/>
        <w:contextualSpacing/>
        <w:rPr>
          <w:i/>
          <w:iCs/>
          <w:color w:val="000000"/>
          <w:sz w:val="22"/>
          <w:szCs w:val="22"/>
          <w:lang w:eastAsia="uk-UA"/>
        </w:rPr>
      </w:pPr>
      <w:r w:rsidRPr="008A6272">
        <w:rPr>
          <w:i/>
          <w:iCs/>
          <w:color w:val="000000"/>
          <w:sz w:val="22"/>
          <w:szCs w:val="22"/>
          <w:lang w:eastAsia="uk-UA"/>
        </w:rPr>
        <w:t xml:space="preserve">Своїм підписом даного Додатку </w:t>
      </w:r>
      <w:r w:rsidR="00AC24EC" w:rsidRPr="008A6272">
        <w:rPr>
          <w:i/>
          <w:iCs/>
          <w:color w:val="000000"/>
          <w:sz w:val="22"/>
          <w:szCs w:val="22"/>
          <w:lang w:eastAsia="uk-UA"/>
        </w:rPr>
        <w:t>ми підтверджуємо повну відповідність вказаним вимогам.</w:t>
      </w:r>
    </w:p>
    <w:p w14:paraId="100F7733" w14:textId="77777777" w:rsidR="00780951" w:rsidRPr="008A6272" w:rsidRDefault="00780951" w:rsidP="00780951">
      <w:pPr>
        <w:ind w:left="60"/>
        <w:rPr>
          <w:color w:val="000000"/>
          <w:sz w:val="22"/>
          <w:szCs w:val="22"/>
        </w:rPr>
      </w:pPr>
    </w:p>
    <w:p w14:paraId="3AC54359" w14:textId="4B51D459" w:rsidR="00C67C6D" w:rsidRPr="008D09AD" w:rsidRDefault="00780951" w:rsidP="008D09AD">
      <w:pPr>
        <w:ind w:left="60"/>
        <w:rPr>
          <w:color w:val="000000"/>
          <w:sz w:val="22"/>
          <w:szCs w:val="22"/>
          <w:lang w:eastAsia="uk-UA"/>
        </w:rPr>
      </w:pPr>
      <w:r w:rsidRPr="008A6272">
        <w:rPr>
          <w:color w:val="000000"/>
          <w:sz w:val="22"/>
          <w:szCs w:val="22"/>
        </w:rPr>
        <w:t xml:space="preserve">Керівник організації/ФОП: _________________________ ( ____________________) </w:t>
      </w:r>
      <w:r w:rsidRPr="008A6272">
        <w:rPr>
          <w:color w:val="000000"/>
          <w:sz w:val="22"/>
          <w:szCs w:val="22"/>
        </w:rPr>
        <w:br/>
        <w:t xml:space="preserve"> МП                                                         підпис                                             ПІБ </w:t>
      </w:r>
    </w:p>
    <w:sectPr w:rsidR="00C67C6D" w:rsidRPr="008D09AD" w:rsidSect="004E7D16">
      <w:headerReference w:type="default" r:id="rId17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D0D5D" w14:textId="77777777" w:rsidR="00987246" w:rsidRPr="008A6272" w:rsidRDefault="00987246" w:rsidP="00B948CF">
      <w:r w:rsidRPr="008A6272">
        <w:separator/>
      </w:r>
    </w:p>
  </w:endnote>
  <w:endnote w:type="continuationSeparator" w:id="0">
    <w:p w14:paraId="2A0C3FCB" w14:textId="77777777" w:rsidR="00987246" w:rsidRPr="008A6272" w:rsidRDefault="00987246" w:rsidP="00B948CF">
      <w:r w:rsidRPr="008A6272">
        <w:continuationSeparator/>
      </w:r>
    </w:p>
  </w:endnote>
  <w:endnote w:type="continuationNotice" w:id="1">
    <w:p w14:paraId="72D2AFD6" w14:textId="77777777" w:rsidR="00987246" w:rsidRPr="008A6272" w:rsidRDefault="00987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3C54" w14:textId="77777777" w:rsidR="00987246" w:rsidRPr="008A6272" w:rsidRDefault="00987246" w:rsidP="00B948CF">
      <w:r w:rsidRPr="008A6272">
        <w:separator/>
      </w:r>
    </w:p>
  </w:footnote>
  <w:footnote w:type="continuationSeparator" w:id="0">
    <w:p w14:paraId="725FFB4C" w14:textId="77777777" w:rsidR="00987246" w:rsidRPr="008A6272" w:rsidRDefault="00987246" w:rsidP="00B948CF">
      <w:r w:rsidRPr="008A6272">
        <w:continuationSeparator/>
      </w:r>
    </w:p>
  </w:footnote>
  <w:footnote w:type="continuationNotice" w:id="1">
    <w:p w14:paraId="7D62A9F7" w14:textId="77777777" w:rsidR="00987246" w:rsidRPr="008A6272" w:rsidRDefault="009872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8A6272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8A6272">
      <w:tab/>
    </w:r>
    <w:r w:rsidRPr="008A6272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404307"/>
    <w:multiLevelType w:val="hybridMultilevel"/>
    <w:tmpl w:val="F4B8FF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D67BB"/>
    <w:multiLevelType w:val="hybridMultilevel"/>
    <w:tmpl w:val="A02C558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0D03A1C"/>
    <w:multiLevelType w:val="multilevel"/>
    <w:tmpl w:val="1B4E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5A7B2D"/>
    <w:multiLevelType w:val="hybridMultilevel"/>
    <w:tmpl w:val="1CC0556A"/>
    <w:lvl w:ilvl="0" w:tplc="6B8C660A">
      <w:start w:val="1"/>
      <w:numFmt w:val="decimal"/>
      <w:lvlText w:val="%1."/>
      <w:lvlJc w:val="left"/>
      <w:pPr>
        <w:ind w:left="786" w:hanging="360"/>
      </w:pPr>
      <w:rPr>
        <w:rFonts w:cs="Arial Unicode MS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53356825"/>
    <w:multiLevelType w:val="hybridMultilevel"/>
    <w:tmpl w:val="6B1EB628"/>
    <w:lvl w:ilvl="0" w:tplc="8B88516E">
      <w:numFmt w:val="bullet"/>
      <w:lvlText w:val="-"/>
      <w:lvlJc w:val="left"/>
      <w:pPr>
        <w:ind w:left="900" w:hanging="360"/>
      </w:pPr>
      <w:rPr>
        <w:rFonts w:ascii="Tahoma" w:eastAsia="Arial Unicode MS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AF06745"/>
    <w:multiLevelType w:val="hybridMultilevel"/>
    <w:tmpl w:val="337EC7D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24"/>
  </w:num>
  <w:num w:numId="5" w16cid:durableId="555745601">
    <w:abstractNumId w:val="26"/>
  </w:num>
  <w:num w:numId="6" w16cid:durableId="725567586">
    <w:abstractNumId w:val="29"/>
  </w:num>
  <w:num w:numId="7" w16cid:durableId="1595630758">
    <w:abstractNumId w:val="23"/>
  </w:num>
  <w:num w:numId="8" w16cid:durableId="336469480">
    <w:abstractNumId w:val="18"/>
  </w:num>
  <w:num w:numId="9" w16cid:durableId="1980643802">
    <w:abstractNumId w:val="21"/>
  </w:num>
  <w:num w:numId="10" w16cid:durableId="2041977314">
    <w:abstractNumId w:val="19"/>
  </w:num>
  <w:num w:numId="11" w16cid:durableId="1500076154">
    <w:abstractNumId w:val="14"/>
  </w:num>
  <w:num w:numId="12" w16cid:durableId="31619943">
    <w:abstractNumId w:val="30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8"/>
  </w:num>
  <w:num w:numId="17" w16cid:durableId="886719366">
    <w:abstractNumId w:val="12"/>
  </w:num>
  <w:num w:numId="18" w16cid:durableId="633679338">
    <w:abstractNumId w:val="13"/>
  </w:num>
  <w:num w:numId="19" w16cid:durableId="1309896046">
    <w:abstractNumId w:val="25"/>
  </w:num>
  <w:num w:numId="20" w16cid:durableId="1921986476">
    <w:abstractNumId w:val="3"/>
  </w:num>
  <w:num w:numId="21" w16cid:durableId="598562130">
    <w:abstractNumId w:val="31"/>
  </w:num>
  <w:num w:numId="22" w16cid:durableId="110633945">
    <w:abstractNumId w:val="27"/>
  </w:num>
  <w:num w:numId="23" w16cid:durableId="16469997">
    <w:abstractNumId w:val="33"/>
  </w:num>
  <w:num w:numId="24" w16cid:durableId="1249655854">
    <w:abstractNumId w:val="32"/>
  </w:num>
  <w:num w:numId="25" w16cid:durableId="697197521">
    <w:abstractNumId w:val="8"/>
  </w:num>
  <w:num w:numId="26" w16cid:durableId="349528681">
    <w:abstractNumId w:val="17"/>
  </w:num>
  <w:num w:numId="27" w16cid:durableId="1934510745">
    <w:abstractNumId w:val="7"/>
  </w:num>
  <w:num w:numId="28" w16cid:durableId="2050833695">
    <w:abstractNumId w:val="16"/>
  </w:num>
  <w:num w:numId="29" w16cid:durableId="221672376">
    <w:abstractNumId w:val="2"/>
  </w:num>
  <w:num w:numId="30" w16cid:durableId="462507028">
    <w:abstractNumId w:val="22"/>
  </w:num>
  <w:num w:numId="31" w16cid:durableId="538933671">
    <w:abstractNumId w:val="20"/>
  </w:num>
  <w:num w:numId="32" w16cid:durableId="1444418088">
    <w:abstractNumId w:val="11"/>
  </w:num>
  <w:num w:numId="33" w16cid:durableId="66678299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7D1"/>
    <w:rsid w:val="00000C28"/>
    <w:rsid w:val="000014CA"/>
    <w:rsid w:val="0000195C"/>
    <w:rsid w:val="00003ACF"/>
    <w:rsid w:val="000045F4"/>
    <w:rsid w:val="00004982"/>
    <w:rsid w:val="00007D57"/>
    <w:rsid w:val="0001007C"/>
    <w:rsid w:val="00014822"/>
    <w:rsid w:val="0001544B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28F9"/>
    <w:rsid w:val="00034B8A"/>
    <w:rsid w:val="0003635E"/>
    <w:rsid w:val="00040AFC"/>
    <w:rsid w:val="0004321C"/>
    <w:rsid w:val="000451F1"/>
    <w:rsid w:val="000508B1"/>
    <w:rsid w:val="00050974"/>
    <w:rsid w:val="00052B37"/>
    <w:rsid w:val="0005369A"/>
    <w:rsid w:val="000538A3"/>
    <w:rsid w:val="00054EDE"/>
    <w:rsid w:val="00062D25"/>
    <w:rsid w:val="00063E3D"/>
    <w:rsid w:val="00064B0C"/>
    <w:rsid w:val="00066E56"/>
    <w:rsid w:val="00070FAD"/>
    <w:rsid w:val="000732F3"/>
    <w:rsid w:val="00073AB7"/>
    <w:rsid w:val="00077FB7"/>
    <w:rsid w:val="00081F27"/>
    <w:rsid w:val="00082584"/>
    <w:rsid w:val="00082C4A"/>
    <w:rsid w:val="00082CD4"/>
    <w:rsid w:val="00084AA2"/>
    <w:rsid w:val="00084C66"/>
    <w:rsid w:val="00084F62"/>
    <w:rsid w:val="0008644B"/>
    <w:rsid w:val="00093320"/>
    <w:rsid w:val="00093E7E"/>
    <w:rsid w:val="00094E16"/>
    <w:rsid w:val="00095082"/>
    <w:rsid w:val="00097ABD"/>
    <w:rsid w:val="00097EC1"/>
    <w:rsid w:val="00097F19"/>
    <w:rsid w:val="000A197E"/>
    <w:rsid w:val="000A1CC2"/>
    <w:rsid w:val="000A35E3"/>
    <w:rsid w:val="000A5180"/>
    <w:rsid w:val="000A60E0"/>
    <w:rsid w:val="000A7594"/>
    <w:rsid w:val="000A7B71"/>
    <w:rsid w:val="000B0393"/>
    <w:rsid w:val="000B0688"/>
    <w:rsid w:val="000B122B"/>
    <w:rsid w:val="000B129C"/>
    <w:rsid w:val="000B459F"/>
    <w:rsid w:val="000B48D8"/>
    <w:rsid w:val="000C0060"/>
    <w:rsid w:val="000C154A"/>
    <w:rsid w:val="000C2715"/>
    <w:rsid w:val="000C5348"/>
    <w:rsid w:val="000C5788"/>
    <w:rsid w:val="000C59B4"/>
    <w:rsid w:val="000C7EC4"/>
    <w:rsid w:val="000D0DD0"/>
    <w:rsid w:val="000D281E"/>
    <w:rsid w:val="000D2EC8"/>
    <w:rsid w:val="000D5CC7"/>
    <w:rsid w:val="000D6AD3"/>
    <w:rsid w:val="000D6E8A"/>
    <w:rsid w:val="000D713E"/>
    <w:rsid w:val="000D7260"/>
    <w:rsid w:val="000D7DB5"/>
    <w:rsid w:val="000E094C"/>
    <w:rsid w:val="000E5718"/>
    <w:rsid w:val="000E6310"/>
    <w:rsid w:val="000E7118"/>
    <w:rsid w:val="000F0CA4"/>
    <w:rsid w:val="000F17A7"/>
    <w:rsid w:val="000F460E"/>
    <w:rsid w:val="000F4844"/>
    <w:rsid w:val="000F5F4A"/>
    <w:rsid w:val="000F77BD"/>
    <w:rsid w:val="00100ACD"/>
    <w:rsid w:val="001015F9"/>
    <w:rsid w:val="00102834"/>
    <w:rsid w:val="00103801"/>
    <w:rsid w:val="00103C69"/>
    <w:rsid w:val="00105BC7"/>
    <w:rsid w:val="00107255"/>
    <w:rsid w:val="00107BD4"/>
    <w:rsid w:val="00107C16"/>
    <w:rsid w:val="00107DD1"/>
    <w:rsid w:val="0011098A"/>
    <w:rsid w:val="001113C3"/>
    <w:rsid w:val="00111840"/>
    <w:rsid w:val="00112481"/>
    <w:rsid w:val="0011279F"/>
    <w:rsid w:val="00112DDF"/>
    <w:rsid w:val="0011377E"/>
    <w:rsid w:val="00114C08"/>
    <w:rsid w:val="00117E33"/>
    <w:rsid w:val="0012328E"/>
    <w:rsid w:val="00123427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71C8"/>
    <w:rsid w:val="0013744C"/>
    <w:rsid w:val="00141D93"/>
    <w:rsid w:val="00143265"/>
    <w:rsid w:val="00143E8C"/>
    <w:rsid w:val="00144F82"/>
    <w:rsid w:val="001463B6"/>
    <w:rsid w:val="00146A09"/>
    <w:rsid w:val="00147573"/>
    <w:rsid w:val="00150FE4"/>
    <w:rsid w:val="001520C0"/>
    <w:rsid w:val="001524BC"/>
    <w:rsid w:val="001533A8"/>
    <w:rsid w:val="0015487A"/>
    <w:rsid w:val="001564A5"/>
    <w:rsid w:val="00157544"/>
    <w:rsid w:val="001576EA"/>
    <w:rsid w:val="00157CF5"/>
    <w:rsid w:val="001606C0"/>
    <w:rsid w:val="001622E7"/>
    <w:rsid w:val="001632F1"/>
    <w:rsid w:val="00163557"/>
    <w:rsid w:val="00163562"/>
    <w:rsid w:val="00166E71"/>
    <w:rsid w:val="001676CE"/>
    <w:rsid w:val="001700D9"/>
    <w:rsid w:val="00171A86"/>
    <w:rsid w:val="001721C5"/>
    <w:rsid w:val="001753C8"/>
    <w:rsid w:val="00175AC8"/>
    <w:rsid w:val="0017614A"/>
    <w:rsid w:val="00176329"/>
    <w:rsid w:val="0018192E"/>
    <w:rsid w:val="00182B5B"/>
    <w:rsid w:val="00182EA8"/>
    <w:rsid w:val="00183480"/>
    <w:rsid w:val="00183974"/>
    <w:rsid w:val="00183F60"/>
    <w:rsid w:val="00184673"/>
    <w:rsid w:val="0018701A"/>
    <w:rsid w:val="00192164"/>
    <w:rsid w:val="001937D0"/>
    <w:rsid w:val="00193D14"/>
    <w:rsid w:val="0019766B"/>
    <w:rsid w:val="001978F8"/>
    <w:rsid w:val="001A065E"/>
    <w:rsid w:val="001A070B"/>
    <w:rsid w:val="001A0901"/>
    <w:rsid w:val="001A1852"/>
    <w:rsid w:val="001A27CF"/>
    <w:rsid w:val="001A296E"/>
    <w:rsid w:val="001A54E4"/>
    <w:rsid w:val="001A5BCB"/>
    <w:rsid w:val="001A6815"/>
    <w:rsid w:val="001B003C"/>
    <w:rsid w:val="001B06CD"/>
    <w:rsid w:val="001B1399"/>
    <w:rsid w:val="001B2FD2"/>
    <w:rsid w:val="001B3130"/>
    <w:rsid w:val="001B578D"/>
    <w:rsid w:val="001B7457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5E6A"/>
    <w:rsid w:val="001D142B"/>
    <w:rsid w:val="001D1C8D"/>
    <w:rsid w:val="001D4097"/>
    <w:rsid w:val="001D485E"/>
    <w:rsid w:val="001D48B5"/>
    <w:rsid w:val="001D4C28"/>
    <w:rsid w:val="001D6F16"/>
    <w:rsid w:val="001E14CF"/>
    <w:rsid w:val="001E20E1"/>
    <w:rsid w:val="001E2A73"/>
    <w:rsid w:val="001E393A"/>
    <w:rsid w:val="001F0CD7"/>
    <w:rsid w:val="001F38E6"/>
    <w:rsid w:val="001F3ACF"/>
    <w:rsid w:val="001F4F17"/>
    <w:rsid w:val="001F5DC2"/>
    <w:rsid w:val="001F6A84"/>
    <w:rsid w:val="00202350"/>
    <w:rsid w:val="002041FF"/>
    <w:rsid w:val="00204A82"/>
    <w:rsid w:val="00204FE3"/>
    <w:rsid w:val="002051E1"/>
    <w:rsid w:val="00207DB6"/>
    <w:rsid w:val="00210CE8"/>
    <w:rsid w:val="002113A3"/>
    <w:rsid w:val="00211859"/>
    <w:rsid w:val="00213D43"/>
    <w:rsid w:val="0021410F"/>
    <w:rsid w:val="002144F0"/>
    <w:rsid w:val="002167D1"/>
    <w:rsid w:val="002173C1"/>
    <w:rsid w:val="002174C2"/>
    <w:rsid w:val="00221748"/>
    <w:rsid w:val="00223229"/>
    <w:rsid w:val="002243C8"/>
    <w:rsid w:val="00224657"/>
    <w:rsid w:val="00225969"/>
    <w:rsid w:val="00226CF9"/>
    <w:rsid w:val="00226DB7"/>
    <w:rsid w:val="00227A49"/>
    <w:rsid w:val="0023026D"/>
    <w:rsid w:val="002310DA"/>
    <w:rsid w:val="00233814"/>
    <w:rsid w:val="00233D26"/>
    <w:rsid w:val="0023489E"/>
    <w:rsid w:val="00234AF6"/>
    <w:rsid w:val="002352A4"/>
    <w:rsid w:val="0023588E"/>
    <w:rsid w:val="00236630"/>
    <w:rsid w:val="0024192B"/>
    <w:rsid w:val="00244614"/>
    <w:rsid w:val="002462AA"/>
    <w:rsid w:val="00251658"/>
    <w:rsid w:val="0025206D"/>
    <w:rsid w:val="0025239E"/>
    <w:rsid w:val="00257549"/>
    <w:rsid w:val="00260428"/>
    <w:rsid w:val="00260D7B"/>
    <w:rsid w:val="0026157F"/>
    <w:rsid w:val="00261CA4"/>
    <w:rsid w:val="0026296A"/>
    <w:rsid w:val="00264552"/>
    <w:rsid w:val="00264A83"/>
    <w:rsid w:val="00264F1F"/>
    <w:rsid w:val="00265C11"/>
    <w:rsid w:val="00266543"/>
    <w:rsid w:val="00266926"/>
    <w:rsid w:val="00267116"/>
    <w:rsid w:val="00270369"/>
    <w:rsid w:val="00270F70"/>
    <w:rsid w:val="0027294F"/>
    <w:rsid w:val="00272D32"/>
    <w:rsid w:val="00274438"/>
    <w:rsid w:val="00274C4B"/>
    <w:rsid w:val="0028389A"/>
    <w:rsid w:val="002839BA"/>
    <w:rsid w:val="00284980"/>
    <w:rsid w:val="0028498F"/>
    <w:rsid w:val="002869F9"/>
    <w:rsid w:val="002911D8"/>
    <w:rsid w:val="00292158"/>
    <w:rsid w:val="00292A3F"/>
    <w:rsid w:val="002932D0"/>
    <w:rsid w:val="00293A9A"/>
    <w:rsid w:val="00293F89"/>
    <w:rsid w:val="00295645"/>
    <w:rsid w:val="002958FB"/>
    <w:rsid w:val="00296CE0"/>
    <w:rsid w:val="00297002"/>
    <w:rsid w:val="002A061E"/>
    <w:rsid w:val="002A4557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C545E"/>
    <w:rsid w:val="002D1932"/>
    <w:rsid w:val="002D322D"/>
    <w:rsid w:val="002D4687"/>
    <w:rsid w:val="002D65B5"/>
    <w:rsid w:val="002D65FA"/>
    <w:rsid w:val="002D7982"/>
    <w:rsid w:val="002E0181"/>
    <w:rsid w:val="002E29E8"/>
    <w:rsid w:val="002E3A4F"/>
    <w:rsid w:val="002E413A"/>
    <w:rsid w:val="002E77B4"/>
    <w:rsid w:val="002E7A07"/>
    <w:rsid w:val="002F21CC"/>
    <w:rsid w:val="002F2989"/>
    <w:rsid w:val="002F47D9"/>
    <w:rsid w:val="002F47DA"/>
    <w:rsid w:val="002F4A2D"/>
    <w:rsid w:val="002F589D"/>
    <w:rsid w:val="002F614C"/>
    <w:rsid w:val="00302684"/>
    <w:rsid w:val="00306279"/>
    <w:rsid w:val="00306EBA"/>
    <w:rsid w:val="003071D5"/>
    <w:rsid w:val="00307ECD"/>
    <w:rsid w:val="00310277"/>
    <w:rsid w:val="00311D31"/>
    <w:rsid w:val="00312A21"/>
    <w:rsid w:val="0031479A"/>
    <w:rsid w:val="00317A03"/>
    <w:rsid w:val="003206B8"/>
    <w:rsid w:val="00320A0F"/>
    <w:rsid w:val="00321F47"/>
    <w:rsid w:val="00322A5C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310A"/>
    <w:rsid w:val="00335473"/>
    <w:rsid w:val="00336A40"/>
    <w:rsid w:val="003377A9"/>
    <w:rsid w:val="00337F20"/>
    <w:rsid w:val="003405A0"/>
    <w:rsid w:val="003428EC"/>
    <w:rsid w:val="0034299E"/>
    <w:rsid w:val="00343B3D"/>
    <w:rsid w:val="00343EE0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69E"/>
    <w:rsid w:val="00386E13"/>
    <w:rsid w:val="003933BC"/>
    <w:rsid w:val="003934A8"/>
    <w:rsid w:val="00394B0A"/>
    <w:rsid w:val="0039580B"/>
    <w:rsid w:val="00396F44"/>
    <w:rsid w:val="0039779B"/>
    <w:rsid w:val="00397843"/>
    <w:rsid w:val="003A13BC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015"/>
    <w:rsid w:val="003B4A60"/>
    <w:rsid w:val="003B6636"/>
    <w:rsid w:val="003B744B"/>
    <w:rsid w:val="003C1135"/>
    <w:rsid w:val="003C165E"/>
    <w:rsid w:val="003C5912"/>
    <w:rsid w:val="003C5E98"/>
    <w:rsid w:val="003D0E2E"/>
    <w:rsid w:val="003D1C17"/>
    <w:rsid w:val="003D2935"/>
    <w:rsid w:val="003D2BDC"/>
    <w:rsid w:val="003D3900"/>
    <w:rsid w:val="003D4B0B"/>
    <w:rsid w:val="003D54B3"/>
    <w:rsid w:val="003D74A0"/>
    <w:rsid w:val="003D7AE9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2086"/>
    <w:rsid w:val="00402D6E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08E5"/>
    <w:rsid w:val="00431021"/>
    <w:rsid w:val="00431B23"/>
    <w:rsid w:val="00433E37"/>
    <w:rsid w:val="004365F3"/>
    <w:rsid w:val="00437323"/>
    <w:rsid w:val="00437541"/>
    <w:rsid w:val="00437D51"/>
    <w:rsid w:val="004501F2"/>
    <w:rsid w:val="00451F1E"/>
    <w:rsid w:val="00456E5A"/>
    <w:rsid w:val="00462C20"/>
    <w:rsid w:val="0046488C"/>
    <w:rsid w:val="00465079"/>
    <w:rsid w:val="00466AD8"/>
    <w:rsid w:val="00467A47"/>
    <w:rsid w:val="0047143A"/>
    <w:rsid w:val="00472974"/>
    <w:rsid w:val="00475724"/>
    <w:rsid w:val="0047575D"/>
    <w:rsid w:val="00477C61"/>
    <w:rsid w:val="00481448"/>
    <w:rsid w:val="004834F6"/>
    <w:rsid w:val="00483A61"/>
    <w:rsid w:val="00484FB2"/>
    <w:rsid w:val="004857CB"/>
    <w:rsid w:val="004864C0"/>
    <w:rsid w:val="004864C7"/>
    <w:rsid w:val="004879FB"/>
    <w:rsid w:val="00487DE7"/>
    <w:rsid w:val="00487E1D"/>
    <w:rsid w:val="004906D8"/>
    <w:rsid w:val="00493668"/>
    <w:rsid w:val="00496310"/>
    <w:rsid w:val="00497CD9"/>
    <w:rsid w:val="004A0CFF"/>
    <w:rsid w:val="004A1751"/>
    <w:rsid w:val="004A4E2E"/>
    <w:rsid w:val="004A5528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C7EDE"/>
    <w:rsid w:val="004D12AF"/>
    <w:rsid w:val="004D15E6"/>
    <w:rsid w:val="004D3D53"/>
    <w:rsid w:val="004E374B"/>
    <w:rsid w:val="004E3E26"/>
    <w:rsid w:val="004E4B40"/>
    <w:rsid w:val="004E5520"/>
    <w:rsid w:val="004E6062"/>
    <w:rsid w:val="004E6887"/>
    <w:rsid w:val="004E7B60"/>
    <w:rsid w:val="004E7D16"/>
    <w:rsid w:val="004F083E"/>
    <w:rsid w:val="004F2876"/>
    <w:rsid w:val="004F3A53"/>
    <w:rsid w:val="004F7F7D"/>
    <w:rsid w:val="005000CA"/>
    <w:rsid w:val="00502225"/>
    <w:rsid w:val="0050360D"/>
    <w:rsid w:val="00503F73"/>
    <w:rsid w:val="00504F1B"/>
    <w:rsid w:val="00505251"/>
    <w:rsid w:val="00505D44"/>
    <w:rsid w:val="0050605E"/>
    <w:rsid w:val="0050779D"/>
    <w:rsid w:val="00510A63"/>
    <w:rsid w:val="00511537"/>
    <w:rsid w:val="00514676"/>
    <w:rsid w:val="00515D5B"/>
    <w:rsid w:val="0051610A"/>
    <w:rsid w:val="0052037D"/>
    <w:rsid w:val="00520539"/>
    <w:rsid w:val="0052112C"/>
    <w:rsid w:val="00522BDB"/>
    <w:rsid w:val="00525199"/>
    <w:rsid w:val="00525CF8"/>
    <w:rsid w:val="00526731"/>
    <w:rsid w:val="0052674D"/>
    <w:rsid w:val="00531275"/>
    <w:rsid w:val="005335D7"/>
    <w:rsid w:val="00533926"/>
    <w:rsid w:val="00534905"/>
    <w:rsid w:val="00534B82"/>
    <w:rsid w:val="005409DD"/>
    <w:rsid w:val="00540F77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5F6"/>
    <w:rsid w:val="005668F1"/>
    <w:rsid w:val="00570092"/>
    <w:rsid w:val="00570FB0"/>
    <w:rsid w:val="00571608"/>
    <w:rsid w:val="00577961"/>
    <w:rsid w:val="0058200F"/>
    <w:rsid w:val="00583050"/>
    <w:rsid w:val="00585B94"/>
    <w:rsid w:val="00587617"/>
    <w:rsid w:val="0058795C"/>
    <w:rsid w:val="005908A8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2F9F"/>
    <w:rsid w:val="005B4A43"/>
    <w:rsid w:val="005B4D92"/>
    <w:rsid w:val="005B6FDA"/>
    <w:rsid w:val="005C1150"/>
    <w:rsid w:val="005C31C2"/>
    <w:rsid w:val="005C3358"/>
    <w:rsid w:val="005C33EB"/>
    <w:rsid w:val="005C5475"/>
    <w:rsid w:val="005C5973"/>
    <w:rsid w:val="005C5DBC"/>
    <w:rsid w:val="005C6A83"/>
    <w:rsid w:val="005C73E8"/>
    <w:rsid w:val="005D1C87"/>
    <w:rsid w:val="005D398F"/>
    <w:rsid w:val="005D40DA"/>
    <w:rsid w:val="005D4A11"/>
    <w:rsid w:val="005D5893"/>
    <w:rsid w:val="005D60A6"/>
    <w:rsid w:val="005D6129"/>
    <w:rsid w:val="005D7932"/>
    <w:rsid w:val="005E028D"/>
    <w:rsid w:val="005E4AA2"/>
    <w:rsid w:val="005E4B0D"/>
    <w:rsid w:val="005E7D26"/>
    <w:rsid w:val="005F0064"/>
    <w:rsid w:val="005F61DA"/>
    <w:rsid w:val="00601AC1"/>
    <w:rsid w:val="0060291D"/>
    <w:rsid w:val="00604420"/>
    <w:rsid w:val="006054ED"/>
    <w:rsid w:val="00605C06"/>
    <w:rsid w:val="00606075"/>
    <w:rsid w:val="006077CE"/>
    <w:rsid w:val="0061250E"/>
    <w:rsid w:val="00612B0A"/>
    <w:rsid w:val="00613AA9"/>
    <w:rsid w:val="00614161"/>
    <w:rsid w:val="00614E7A"/>
    <w:rsid w:val="0061590F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06F"/>
    <w:rsid w:val="0063177A"/>
    <w:rsid w:val="00631D9F"/>
    <w:rsid w:val="006346C0"/>
    <w:rsid w:val="0063536D"/>
    <w:rsid w:val="0063537D"/>
    <w:rsid w:val="0063702C"/>
    <w:rsid w:val="006372E6"/>
    <w:rsid w:val="006401B2"/>
    <w:rsid w:val="006405E6"/>
    <w:rsid w:val="00641846"/>
    <w:rsid w:val="00642170"/>
    <w:rsid w:val="006427F1"/>
    <w:rsid w:val="00643C64"/>
    <w:rsid w:val="00646BAA"/>
    <w:rsid w:val="006506FD"/>
    <w:rsid w:val="006507BF"/>
    <w:rsid w:val="00650EF0"/>
    <w:rsid w:val="006543F5"/>
    <w:rsid w:val="00654C82"/>
    <w:rsid w:val="0065524A"/>
    <w:rsid w:val="00655A92"/>
    <w:rsid w:val="00656E1B"/>
    <w:rsid w:val="00660B36"/>
    <w:rsid w:val="00660EA5"/>
    <w:rsid w:val="00661BA6"/>
    <w:rsid w:val="006628A5"/>
    <w:rsid w:val="0067076B"/>
    <w:rsid w:val="00677FF7"/>
    <w:rsid w:val="006827AF"/>
    <w:rsid w:val="00684369"/>
    <w:rsid w:val="00685E9A"/>
    <w:rsid w:val="006876AF"/>
    <w:rsid w:val="006908B5"/>
    <w:rsid w:val="0069223B"/>
    <w:rsid w:val="0069375E"/>
    <w:rsid w:val="0069387D"/>
    <w:rsid w:val="00695831"/>
    <w:rsid w:val="00695BC1"/>
    <w:rsid w:val="00695C69"/>
    <w:rsid w:val="006A171E"/>
    <w:rsid w:val="006A31AD"/>
    <w:rsid w:val="006A324C"/>
    <w:rsid w:val="006A32B0"/>
    <w:rsid w:val="006A3BF7"/>
    <w:rsid w:val="006A40B5"/>
    <w:rsid w:val="006B004E"/>
    <w:rsid w:val="006B2319"/>
    <w:rsid w:val="006B23F1"/>
    <w:rsid w:val="006B57EE"/>
    <w:rsid w:val="006C22B8"/>
    <w:rsid w:val="006C41C6"/>
    <w:rsid w:val="006C590F"/>
    <w:rsid w:val="006C5B71"/>
    <w:rsid w:val="006C74A4"/>
    <w:rsid w:val="006D05EF"/>
    <w:rsid w:val="006D1224"/>
    <w:rsid w:val="006D14EE"/>
    <w:rsid w:val="006D2CFD"/>
    <w:rsid w:val="006D37C7"/>
    <w:rsid w:val="006D7227"/>
    <w:rsid w:val="006E2DC6"/>
    <w:rsid w:val="006E55DD"/>
    <w:rsid w:val="006E7BF0"/>
    <w:rsid w:val="006F07C6"/>
    <w:rsid w:val="006F482D"/>
    <w:rsid w:val="006F48A8"/>
    <w:rsid w:val="006F615B"/>
    <w:rsid w:val="006F670C"/>
    <w:rsid w:val="006F6AAB"/>
    <w:rsid w:val="006F749E"/>
    <w:rsid w:val="0070000F"/>
    <w:rsid w:val="007001F1"/>
    <w:rsid w:val="00700CFE"/>
    <w:rsid w:val="00701577"/>
    <w:rsid w:val="007018FA"/>
    <w:rsid w:val="00705999"/>
    <w:rsid w:val="00705D2D"/>
    <w:rsid w:val="007068B0"/>
    <w:rsid w:val="00710153"/>
    <w:rsid w:val="0071419A"/>
    <w:rsid w:val="007164C2"/>
    <w:rsid w:val="0071706E"/>
    <w:rsid w:val="00720923"/>
    <w:rsid w:val="00720D3B"/>
    <w:rsid w:val="00721930"/>
    <w:rsid w:val="007238CE"/>
    <w:rsid w:val="00725C85"/>
    <w:rsid w:val="00726B48"/>
    <w:rsid w:val="00726F42"/>
    <w:rsid w:val="0072780B"/>
    <w:rsid w:val="00730478"/>
    <w:rsid w:val="00731607"/>
    <w:rsid w:val="00731E5C"/>
    <w:rsid w:val="007325F2"/>
    <w:rsid w:val="007326D4"/>
    <w:rsid w:val="00735590"/>
    <w:rsid w:val="00737698"/>
    <w:rsid w:val="00740279"/>
    <w:rsid w:val="00740F24"/>
    <w:rsid w:val="00741D1B"/>
    <w:rsid w:val="00744247"/>
    <w:rsid w:val="00745B7B"/>
    <w:rsid w:val="00747015"/>
    <w:rsid w:val="00750EE5"/>
    <w:rsid w:val="007512C9"/>
    <w:rsid w:val="007525CF"/>
    <w:rsid w:val="00752AFD"/>
    <w:rsid w:val="007545FF"/>
    <w:rsid w:val="007552D8"/>
    <w:rsid w:val="0075615F"/>
    <w:rsid w:val="00756CEC"/>
    <w:rsid w:val="00762436"/>
    <w:rsid w:val="00763719"/>
    <w:rsid w:val="007654D9"/>
    <w:rsid w:val="00765525"/>
    <w:rsid w:val="0076693E"/>
    <w:rsid w:val="00766EA5"/>
    <w:rsid w:val="0076725A"/>
    <w:rsid w:val="007674AA"/>
    <w:rsid w:val="007676CD"/>
    <w:rsid w:val="00771F43"/>
    <w:rsid w:val="00774FDF"/>
    <w:rsid w:val="007754AE"/>
    <w:rsid w:val="00776430"/>
    <w:rsid w:val="00776661"/>
    <w:rsid w:val="0077695E"/>
    <w:rsid w:val="00777C00"/>
    <w:rsid w:val="00780951"/>
    <w:rsid w:val="0078500B"/>
    <w:rsid w:val="00791F47"/>
    <w:rsid w:val="00792ACD"/>
    <w:rsid w:val="0079464B"/>
    <w:rsid w:val="00796129"/>
    <w:rsid w:val="0079687D"/>
    <w:rsid w:val="007970A2"/>
    <w:rsid w:val="007A1B2E"/>
    <w:rsid w:val="007A1CB4"/>
    <w:rsid w:val="007B0468"/>
    <w:rsid w:val="007B29F9"/>
    <w:rsid w:val="007B58CF"/>
    <w:rsid w:val="007B71A7"/>
    <w:rsid w:val="007B7D63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4DEA"/>
    <w:rsid w:val="007E0BA4"/>
    <w:rsid w:val="007E4C8F"/>
    <w:rsid w:val="007E714A"/>
    <w:rsid w:val="007F207A"/>
    <w:rsid w:val="007F2B4D"/>
    <w:rsid w:val="007F33F3"/>
    <w:rsid w:val="007F4FAA"/>
    <w:rsid w:val="007F5E9B"/>
    <w:rsid w:val="007F7708"/>
    <w:rsid w:val="007F7FB6"/>
    <w:rsid w:val="00801A05"/>
    <w:rsid w:val="00802C1E"/>
    <w:rsid w:val="00803765"/>
    <w:rsid w:val="00804920"/>
    <w:rsid w:val="008052AD"/>
    <w:rsid w:val="00805369"/>
    <w:rsid w:val="00807E89"/>
    <w:rsid w:val="00812C23"/>
    <w:rsid w:val="00814380"/>
    <w:rsid w:val="00815104"/>
    <w:rsid w:val="0081680F"/>
    <w:rsid w:val="00816B70"/>
    <w:rsid w:val="00820694"/>
    <w:rsid w:val="00821B1D"/>
    <w:rsid w:val="00824457"/>
    <w:rsid w:val="00826FF1"/>
    <w:rsid w:val="0082783F"/>
    <w:rsid w:val="00827DA1"/>
    <w:rsid w:val="0083058E"/>
    <w:rsid w:val="008305FA"/>
    <w:rsid w:val="008322F7"/>
    <w:rsid w:val="0083247D"/>
    <w:rsid w:val="00832797"/>
    <w:rsid w:val="008334FB"/>
    <w:rsid w:val="00834D4B"/>
    <w:rsid w:val="008360B9"/>
    <w:rsid w:val="00840DB4"/>
    <w:rsid w:val="0084395C"/>
    <w:rsid w:val="00844C9D"/>
    <w:rsid w:val="0084564D"/>
    <w:rsid w:val="00845CD9"/>
    <w:rsid w:val="00846839"/>
    <w:rsid w:val="00851177"/>
    <w:rsid w:val="00853A00"/>
    <w:rsid w:val="0085481F"/>
    <w:rsid w:val="0085558F"/>
    <w:rsid w:val="00855960"/>
    <w:rsid w:val="0085705C"/>
    <w:rsid w:val="008574ED"/>
    <w:rsid w:val="00857D52"/>
    <w:rsid w:val="00860A24"/>
    <w:rsid w:val="00860B6F"/>
    <w:rsid w:val="00860E5D"/>
    <w:rsid w:val="00862F06"/>
    <w:rsid w:val="00863867"/>
    <w:rsid w:val="0086519E"/>
    <w:rsid w:val="0086608F"/>
    <w:rsid w:val="008660CF"/>
    <w:rsid w:val="0086658F"/>
    <w:rsid w:val="00870049"/>
    <w:rsid w:val="00870DA1"/>
    <w:rsid w:val="00873CEC"/>
    <w:rsid w:val="008751CB"/>
    <w:rsid w:val="00875E2E"/>
    <w:rsid w:val="00876108"/>
    <w:rsid w:val="008810A2"/>
    <w:rsid w:val="008838DD"/>
    <w:rsid w:val="00887059"/>
    <w:rsid w:val="00891401"/>
    <w:rsid w:val="008920EF"/>
    <w:rsid w:val="008971CE"/>
    <w:rsid w:val="008A1D0A"/>
    <w:rsid w:val="008A2C73"/>
    <w:rsid w:val="008A43A0"/>
    <w:rsid w:val="008A471A"/>
    <w:rsid w:val="008A6272"/>
    <w:rsid w:val="008A7EEA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09AD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0D21"/>
    <w:rsid w:val="008E18F4"/>
    <w:rsid w:val="008E3746"/>
    <w:rsid w:val="008E54C3"/>
    <w:rsid w:val="008E7535"/>
    <w:rsid w:val="008E79D3"/>
    <w:rsid w:val="008F0886"/>
    <w:rsid w:val="008F0B6D"/>
    <w:rsid w:val="008F1ED3"/>
    <w:rsid w:val="008F3AA0"/>
    <w:rsid w:val="008F465B"/>
    <w:rsid w:val="008F4B65"/>
    <w:rsid w:val="008F7577"/>
    <w:rsid w:val="00900365"/>
    <w:rsid w:val="00901658"/>
    <w:rsid w:val="00904A10"/>
    <w:rsid w:val="009056BC"/>
    <w:rsid w:val="00907DE8"/>
    <w:rsid w:val="009103ED"/>
    <w:rsid w:val="00912F65"/>
    <w:rsid w:val="00913234"/>
    <w:rsid w:val="00913FA3"/>
    <w:rsid w:val="00916673"/>
    <w:rsid w:val="009209E4"/>
    <w:rsid w:val="00921787"/>
    <w:rsid w:val="009227E1"/>
    <w:rsid w:val="009248D3"/>
    <w:rsid w:val="00927320"/>
    <w:rsid w:val="009305E9"/>
    <w:rsid w:val="00933A94"/>
    <w:rsid w:val="00934B94"/>
    <w:rsid w:val="00935955"/>
    <w:rsid w:val="00937440"/>
    <w:rsid w:val="00937CCC"/>
    <w:rsid w:val="0094156E"/>
    <w:rsid w:val="009428A9"/>
    <w:rsid w:val="00943FB6"/>
    <w:rsid w:val="00944696"/>
    <w:rsid w:val="00945239"/>
    <w:rsid w:val="00945F7F"/>
    <w:rsid w:val="00946027"/>
    <w:rsid w:val="009470DF"/>
    <w:rsid w:val="00947CCF"/>
    <w:rsid w:val="00947FC6"/>
    <w:rsid w:val="00951D4A"/>
    <w:rsid w:val="00953BC8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582"/>
    <w:rsid w:val="009636AF"/>
    <w:rsid w:val="009642DB"/>
    <w:rsid w:val="00964EE7"/>
    <w:rsid w:val="0096718D"/>
    <w:rsid w:val="00967DD0"/>
    <w:rsid w:val="00970136"/>
    <w:rsid w:val="0097082D"/>
    <w:rsid w:val="00970B44"/>
    <w:rsid w:val="00970C03"/>
    <w:rsid w:val="00970EA1"/>
    <w:rsid w:val="00971F17"/>
    <w:rsid w:val="00973B90"/>
    <w:rsid w:val="0097473F"/>
    <w:rsid w:val="00975685"/>
    <w:rsid w:val="009765BD"/>
    <w:rsid w:val="00983EB5"/>
    <w:rsid w:val="00984477"/>
    <w:rsid w:val="009856D2"/>
    <w:rsid w:val="00986A43"/>
    <w:rsid w:val="00987246"/>
    <w:rsid w:val="0099052F"/>
    <w:rsid w:val="00992ACD"/>
    <w:rsid w:val="00993E23"/>
    <w:rsid w:val="0099425C"/>
    <w:rsid w:val="009944B6"/>
    <w:rsid w:val="0099478F"/>
    <w:rsid w:val="00994843"/>
    <w:rsid w:val="00994DDD"/>
    <w:rsid w:val="0099551C"/>
    <w:rsid w:val="00995ABB"/>
    <w:rsid w:val="0099631E"/>
    <w:rsid w:val="0099701E"/>
    <w:rsid w:val="00997F9F"/>
    <w:rsid w:val="009A001B"/>
    <w:rsid w:val="009A06A5"/>
    <w:rsid w:val="009A14F0"/>
    <w:rsid w:val="009A2774"/>
    <w:rsid w:val="009A28A8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2058"/>
    <w:rsid w:val="009B3313"/>
    <w:rsid w:val="009B3ACE"/>
    <w:rsid w:val="009B67C6"/>
    <w:rsid w:val="009C07FC"/>
    <w:rsid w:val="009C1BC8"/>
    <w:rsid w:val="009C389A"/>
    <w:rsid w:val="009C3D48"/>
    <w:rsid w:val="009C6479"/>
    <w:rsid w:val="009C6AD4"/>
    <w:rsid w:val="009D1787"/>
    <w:rsid w:val="009D4140"/>
    <w:rsid w:val="009D69C1"/>
    <w:rsid w:val="009E0868"/>
    <w:rsid w:val="009E16A6"/>
    <w:rsid w:val="009E37BB"/>
    <w:rsid w:val="009E66A0"/>
    <w:rsid w:val="009E6AC7"/>
    <w:rsid w:val="009E780E"/>
    <w:rsid w:val="009F0E43"/>
    <w:rsid w:val="009F1FAA"/>
    <w:rsid w:val="009F2507"/>
    <w:rsid w:val="009F5834"/>
    <w:rsid w:val="009F655D"/>
    <w:rsid w:val="009F6761"/>
    <w:rsid w:val="009F6928"/>
    <w:rsid w:val="009F76B8"/>
    <w:rsid w:val="00A03E57"/>
    <w:rsid w:val="00A07B0B"/>
    <w:rsid w:val="00A116E6"/>
    <w:rsid w:val="00A12DE6"/>
    <w:rsid w:val="00A13694"/>
    <w:rsid w:val="00A14A95"/>
    <w:rsid w:val="00A160F6"/>
    <w:rsid w:val="00A21782"/>
    <w:rsid w:val="00A217DF"/>
    <w:rsid w:val="00A226D7"/>
    <w:rsid w:val="00A2336D"/>
    <w:rsid w:val="00A25978"/>
    <w:rsid w:val="00A30BC3"/>
    <w:rsid w:val="00A31613"/>
    <w:rsid w:val="00A32EC5"/>
    <w:rsid w:val="00A3721F"/>
    <w:rsid w:val="00A37570"/>
    <w:rsid w:val="00A4025E"/>
    <w:rsid w:val="00A476ED"/>
    <w:rsid w:val="00A50B45"/>
    <w:rsid w:val="00A514CD"/>
    <w:rsid w:val="00A526B6"/>
    <w:rsid w:val="00A52A59"/>
    <w:rsid w:val="00A5452B"/>
    <w:rsid w:val="00A554D5"/>
    <w:rsid w:val="00A55896"/>
    <w:rsid w:val="00A56830"/>
    <w:rsid w:val="00A5725D"/>
    <w:rsid w:val="00A60480"/>
    <w:rsid w:val="00A6169D"/>
    <w:rsid w:val="00A61739"/>
    <w:rsid w:val="00A61BBE"/>
    <w:rsid w:val="00A63F48"/>
    <w:rsid w:val="00A640B4"/>
    <w:rsid w:val="00A648A2"/>
    <w:rsid w:val="00A64AB2"/>
    <w:rsid w:val="00A64BD3"/>
    <w:rsid w:val="00A6596D"/>
    <w:rsid w:val="00A6690A"/>
    <w:rsid w:val="00A66B87"/>
    <w:rsid w:val="00A67EA6"/>
    <w:rsid w:val="00A70293"/>
    <w:rsid w:val="00A70CEA"/>
    <w:rsid w:val="00A70DC8"/>
    <w:rsid w:val="00A70FB4"/>
    <w:rsid w:val="00A71901"/>
    <w:rsid w:val="00A7441F"/>
    <w:rsid w:val="00A7524E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075"/>
    <w:rsid w:val="00AB321F"/>
    <w:rsid w:val="00AB48B7"/>
    <w:rsid w:val="00AB5249"/>
    <w:rsid w:val="00AB6214"/>
    <w:rsid w:val="00AB7F73"/>
    <w:rsid w:val="00AC1603"/>
    <w:rsid w:val="00AC18AC"/>
    <w:rsid w:val="00AC19A3"/>
    <w:rsid w:val="00AC24EC"/>
    <w:rsid w:val="00AC3441"/>
    <w:rsid w:val="00AC4423"/>
    <w:rsid w:val="00AD0ED0"/>
    <w:rsid w:val="00AD29D5"/>
    <w:rsid w:val="00AD3B5F"/>
    <w:rsid w:val="00AD44EA"/>
    <w:rsid w:val="00AD6D3B"/>
    <w:rsid w:val="00AD7DCC"/>
    <w:rsid w:val="00AE0121"/>
    <w:rsid w:val="00AE0459"/>
    <w:rsid w:val="00AE1395"/>
    <w:rsid w:val="00AE29A0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D8A"/>
    <w:rsid w:val="00B33831"/>
    <w:rsid w:val="00B3387F"/>
    <w:rsid w:val="00B33994"/>
    <w:rsid w:val="00B356DB"/>
    <w:rsid w:val="00B36636"/>
    <w:rsid w:val="00B371C7"/>
    <w:rsid w:val="00B41541"/>
    <w:rsid w:val="00B415F3"/>
    <w:rsid w:val="00B42015"/>
    <w:rsid w:val="00B4204A"/>
    <w:rsid w:val="00B436E4"/>
    <w:rsid w:val="00B4457D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67BD8"/>
    <w:rsid w:val="00B7051D"/>
    <w:rsid w:val="00B71867"/>
    <w:rsid w:val="00B72345"/>
    <w:rsid w:val="00B75996"/>
    <w:rsid w:val="00B76F31"/>
    <w:rsid w:val="00B82B06"/>
    <w:rsid w:val="00B8341B"/>
    <w:rsid w:val="00B83699"/>
    <w:rsid w:val="00B84226"/>
    <w:rsid w:val="00B84498"/>
    <w:rsid w:val="00B85582"/>
    <w:rsid w:val="00B85784"/>
    <w:rsid w:val="00B85D2C"/>
    <w:rsid w:val="00B86116"/>
    <w:rsid w:val="00B90512"/>
    <w:rsid w:val="00B917AA"/>
    <w:rsid w:val="00B93B76"/>
    <w:rsid w:val="00B93C90"/>
    <w:rsid w:val="00B946C1"/>
    <w:rsid w:val="00B948CF"/>
    <w:rsid w:val="00B95E22"/>
    <w:rsid w:val="00B96CFD"/>
    <w:rsid w:val="00B9733E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E18"/>
    <w:rsid w:val="00BB7FB4"/>
    <w:rsid w:val="00BC0E85"/>
    <w:rsid w:val="00BC13F3"/>
    <w:rsid w:val="00BC3177"/>
    <w:rsid w:val="00BC34D4"/>
    <w:rsid w:val="00BC3A11"/>
    <w:rsid w:val="00BC4DB7"/>
    <w:rsid w:val="00BC7172"/>
    <w:rsid w:val="00BC7BEE"/>
    <w:rsid w:val="00BD0AE0"/>
    <w:rsid w:val="00BD0B5E"/>
    <w:rsid w:val="00BD27CD"/>
    <w:rsid w:val="00BD2828"/>
    <w:rsid w:val="00BD3DA5"/>
    <w:rsid w:val="00BD4A0A"/>
    <w:rsid w:val="00BD5101"/>
    <w:rsid w:val="00BD5468"/>
    <w:rsid w:val="00BD6500"/>
    <w:rsid w:val="00BD65D0"/>
    <w:rsid w:val="00BE1A6F"/>
    <w:rsid w:val="00BE360A"/>
    <w:rsid w:val="00BE3769"/>
    <w:rsid w:val="00BE37BB"/>
    <w:rsid w:val="00BE3FE9"/>
    <w:rsid w:val="00BE49AA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991"/>
    <w:rsid w:val="00BF7C63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3CAC"/>
    <w:rsid w:val="00C16534"/>
    <w:rsid w:val="00C178DA"/>
    <w:rsid w:val="00C17965"/>
    <w:rsid w:val="00C20F20"/>
    <w:rsid w:val="00C210BB"/>
    <w:rsid w:val="00C212B9"/>
    <w:rsid w:val="00C23604"/>
    <w:rsid w:val="00C24919"/>
    <w:rsid w:val="00C2564E"/>
    <w:rsid w:val="00C274CE"/>
    <w:rsid w:val="00C3043F"/>
    <w:rsid w:val="00C31377"/>
    <w:rsid w:val="00C3211C"/>
    <w:rsid w:val="00C32274"/>
    <w:rsid w:val="00C32318"/>
    <w:rsid w:val="00C33BE8"/>
    <w:rsid w:val="00C33DF7"/>
    <w:rsid w:val="00C35487"/>
    <w:rsid w:val="00C40BA0"/>
    <w:rsid w:val="00C41F07"/>
    <w:rsid w:val="00C42498"/>
    <w:rsid w:val="00C431A8"/>
    <w:rsid w:val="00C45A23"/>
    <w:rsid w:val="00C4609D"/>
    <w:rsid w:val="00C46313"/>
    <w:rsid w:val="00C4683A"/>
    <w:rsid w:val="00C526C6"/>
    <w:rsid w:val="00C5511A"/>
    <w:rsid w:val="00C55B2D"/>
    <w:rsid w:val="00C569E4"/>
    <w:rsid w:val="00C576E9"/>
    <w:rsid w:val="00C57E7B"/>
    <w:rsid w:val="00C57FC3"/>
    <w:rsid w:val="00C60415"/>
    <w:rsid w:val="00C62561"/>
    <w:rsid w:val="00C62565"/>
    <w:rsid w:val="00C67BC6"/>
    <w:rsid w:val="00C67C6D"/>
    <w:rsid w:val="00C716B6"/>
    <w:rsid w:val="00C72D2A"/>
    <w:rsid w:val="00C738AB"/>
    <w:rsid w:val="00C75B98"/>
    <w:rsid w:val="00C75BF5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6854"/>
    <w:rsid w:val="00C86A7C"/>
    <w:rsid w:val="00C877BB"/>
    <w:rsid w:val="00C879A4"/>
    <w:rsid w:val="00C87B5F"/>
    <w:rsid w:val="00C87DF8"/>
    <w:rsid w:val="00C93350"/>
    <w:rsid w:val="00C9414F"/>
    <w:rsid w:val="00C96F1F"/>
    <w:rsid w:val="00C970B1"/>
    <w:rsid w:val="00C97732"/>
    <w:rsid w:val="00CA3A4B"/>
    <w:rsid w:val="00CA62C5"/>
    <w:rsid w:val="00CA7125"/>
    <w:rsid w:val="00CA72EB"/>
    <w:rsid w:val="00CB0EC3"/>
    <w:rsid w:val="00CB107F"/>
    <w:rsid w:val="00CB138E"/>
    <w:rsid w:val="00CB198B"/>
    <w:rsid w:val="00CB1E24"/>
    <w:rsid w:val="00CC0620"/>
    <w:rsid w:val="00CC109A"/>
    <w:rsid w:val="00CC176E"/>
    <w:rsid w:val="00CC1B89"/>
    <w:rsid w:val="00CC2F4B"/>
    <w:rsid w:val="00CC3824"/>
    <w:rsid w:val="00CC3B22"/>
    <w:rsid w:val="00CC3D85"/>
    <w:rsid w:val="00CC4DCD"/>
    <w:rsid w:val="00CC6F56"/>
    <w:rsid w:val="00CC7D16"/>
    <w:rsid w:val="00CD0386"/>
    <w:rsid w:val="00CD0A7D"/>
    <w:rsid w:val="00CD5018"/>
    <w:rsid w:val="00CD73BB"/>
    <w:rsid w:val="00CE16D0"/>
    <w:rsid w:val="00CE1BC1"/>
    <w:rsid w:val="00CE3375"/>
    <w:rsid w:val="00CE4346"/>
    <w:rsid w:val="00CE529E"/>
    <w:rsid w:val="00CE579D"/>
    <w:rsid w:val="00CE5ACA"/>
    <w:rsid w:val="00CE7D6F"/>
    <w:rsid w:val="00CE7E8F"/>
    <w:rsid w:val="00CF0F68"/>
    <w:rsid w:val="00CF1F98"/>
    <w:rsid w:val="00CF2EC8"/>
    <w:rsid w:val="00CF55A7"/>
    <w:rsid w:val="00CF6642"/>
    <w:rsid w:val="00CF752C"/>
    <w:rsid w:val="00CF79D6"/>
    <w:rsid w:val="00CF7A97"/>
    <w:rsid w:val="00D00279"/>
    <w:rsid w:val="00D00E47"/>
    <w:rsid w:val="00D03250"/>
    <w:rsid w:val="00D03BC9"/>
    <w:rsid w:val="00D0454A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06A"/>
    <w:rsid w:val="00D14354"/>
    <w:rsid w:val="00D145C8"/>
    <w:rsid w:val="00D162F9"/>
    <w:rsid w:val="00D2108A"/>
    <w:rsid w:val="00D22EAB"/>
    <w:rsid w:val="00D253CA"/>
    <w:rsid w:val="00D25F77"/>
    <w:rsid w:val="00D25FCF"/>
    <w:rsid w:val="00D26573"/>
    <w:rsid w:val="00D274F1"/>
    <w:rsid w:val="00D324F1"/>
    <w:rsid w:val="00D3577F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4E40"/>
    <w:rsid w:val="00D45249"/>
    <w:rsid w:val="00D45BB0"/>
    <w:rsid w:val="00D465C3"/>
    <w:rsid w:val="00D46966"/>
    <w:rsid w:val="00D46B38"/>
    <w:rsid w:val="00D510A6"/>
    <w:rsid w:val="00D517CB"/>
    <w:rsid w:val="00D51882"/>
    <w:rsid w:val="00D518C3"/>
    <w:rsid w:val="00D51E00"/>
    <w:rsid w:val="00D52CFF"/>
    <w:rsid w:val="00D52D4D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67E5D"/>
    <w:rsid w:val="00D70EF8"/>
    <w:rsid w:val="00D74B3D"/>
    <w:rsid w:val="00D7523D"/>
    <w:rsid w:val="00D7592C"/>
    <w:rsid w:val="00D75F10"/>
    <w:rsid w:val="00D77A6C"/>
    <w:rsid w:val="00D80785"/>
    <w:rsid w:val="00D819E3"/>
    <w:rsid w:val="00D847E7"/>
    <w:rsid w:val="00D84C56"/>
    <w:rsid w:val="00D85774"/>
    <w:rsid w:val="00D85CEB"/>
    <w:rsid w:val="00D85EFB"/>
    <w:rsid w:val="00D9088D"/>
    <w:rsid w:val="00D90EC8"/>
    <w:rsid w:val="00D91A57"/>
    <w:rsid w:val="00D91D61"/>
    <w:rsid w:val="00D93712"/>
    <w:rsid w:val="00D9377A"/>
    <w:rsid w:val="00D96F6C"/>
    <w:rsid w:val="00DA135B"/>
    <w:rsid w:val="00DA2072"/>
    <w:rsid w:val="00DA29C9"/>
    <w:rsid w:val="00DA338D"/>
    <w:rsid w:val="00DA7E74"/>
    <w:rsid w:val="00DB1903"/>
    <w:rsid w:val="00DB26AB"/>
    <w:rsid w:val="00DB3970"/>
    <w:rsid w:val="00DB3C4F"/>
    <w:rsid w:val="00DB431C"/>
    <w:rsid w:val="00DB6C51"/>
    <w:rsid w:val="00DB7F92"/>
    <w:rsid w:val="00DC0493"/>
    <w:rsid w:val="00DC2518"/>
    <w:rsid w:val="00DC32AA"/>
    <w:rsid w:val="00DC3A72"/>
    <w:rsid w:val="00DC4600"/>
    <w:rsid w:val="00DC632B"/>
    <w:rsid w:val="00DC6D73"/>
    <w:rsid w:val="00DC7526"/>
    <w:rsid w:val="00DD165B"/>
    <w:rsid w:val="00DD29F7"/>
    <w:rsid w:val="00DD2A95"/>
    <w:rsid w:val="00DD2E91"/>
    <w:rsid w:val="00DD47E4"/>
    <w:rsid w:val="00DD51B8"/>
    <w:rsid w:val="00DD679D"/>
    <w:rsid w:val="00DE0779"/>
    <w:rsid w:val="00DE1E0E"/>
    <w:rsid w:val="00DE6CDC"/>
    <w:rsid w:val="00DF07E5"/>
    <w:rsid w:val="00DF671B"/>
    <w:rsid w:val="00DF7808"/>
    <w:rsid w:val="00E00D9C"/>
    <w:rsid w:val="00E0262A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364"/>
    <w:rsid w:val="00E40717"/>
    <w:rsid w:val="00E44888"/>
    <w:rsid w:val="00E44DA4"/>
    <w:rsid w:val="00E45262"/>
    <w:rsid w:val="00E45E30"/>
    <w:rsid w:val="00E46B58"/>
    <w:rsid w:val="00E53170"/>
    <w:rsid w:val="00E54D94"/>
    <w:rsid w:val="00E550F7"/>
    <w:rsid w:val="00E603E1"/>
    <w:rsid w:val="00E61643"/>
    <w:rsid w:val="00E61AAC"/>
    <w:rsid w:val="00E624A4"/>
    <w:rsid w:val="00E62D7C"/>
    <w:rsid w:val="00E62EFA"/>
    <w:rsid w:val="00E65957"/>
    <w:rsid w:val="00E65C2A"/>
    <w:rsid w:val="00E668F9"/>
    <w:rsid w:val="00E66F3D"/>
    <w:rsid w:val="00E712CD"/>
    <w:rsid w:val="00E719C9"/>
    <w:rsid w:val="00E74FDE"/>
    <w:rsid w:val="00E7719B"/>
    <w:rsid w:val="00E8154A"/>
    <w:rsid w:val="00E81927"/>
    <w:rsid w:val="00E84553"/>
    <w:rsid w:val="00E850F0"/>
    <w:rsid w:val="00E85575"/>
    <w:rsid w:val="00E85CD2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190E"/>
    <w:rsid w:val="00EB2DB2"/>
    <w:rsid w:val="00EB3B58"/>
    <w:rsid w:val="00EB3CBB"/>
    <w:rsid w:val="00EB3EA8"/>
    <w:rsid w:val="00EB419B"/>
    <w:rsid w:val="00EB4FA1"/>
    <w:rsid w:val="00EB5063"/>
    <w:rsid w:val="00EB5263"/>
    <w:rsid w:val="00EB61EC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0A4B"/>
    <w:rsid w:val="00ED10AD"/>
    <w:rsid w:val="00ED11BC"/>
    <w:rsid w:val="00ED3326"/>
    <w:rsid w:val="00ED39FF"/>
    <w:rsid w:val="00ED704A"/>
    <w:rsid w:val="00EE12F7"/>
    <w:rsid w:val="00EE3356"/>
    <w:rsid w:val="00EE3959"/>
    <w:rsid w:val="00EE47D6"/>
    <w:rsid w:val="00EF018C"/>
    <w:rsid w:val="00EF3C6E"/>
    <w:rsid w:val="00EF4D99"/>
    <w:rsid w:val="00EF5479"/>
    <w:rsid w:val="00EF7BA2"/>
    <w:rsid w:val="00F00F55"/>
    <w:rsid w:val="00F0201C"/>
    <w:rsid w:val="00F04B6C"/>
    <w:rsid w:val="00F04D0D"/>
    <w:rsid w:val="00F04E96"/>
    <w:rsid w:val="00F1092B"/>
    <w:rsid w:val="00F10CE2"/>
    <w:rsid w:val="00F11549"/>
    <w:rsid w:val="00F14814"/>
    <w:rsid w:val="00F14995"/>
    <w:rsid w:val="00F15BCA"/>
    <w:rsid w:val="00F1660B"/>
    <w:rsid w:val="00F178A1"/>
    <w:rsid w:val="00F214CD"/>
    <w:rsid w:val="00F229E2"/>
    <w:rsid w:val="00F2461D"/>
    <w:rsid w:val="00F257C1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698C"/>
    <w:rsid w:val="00F47258"/>
    <w:rsid w:val="00F473A2"/>
    <w:rsid w:val="00F473AC"/>
    <w:rsid w:val="00F47C72"/>
    <w:rsid w:val="00F51CE8"/>
    <w:rsid w:val="00F523FB"/>
    <w:rsid w:val="00F52635"/>
    <w:rsid w:val="00F54CDF"/>
    <w:rsid w:val="00F56C98"/>
    <w:rsid w:val="00F56DBA"/>
    <w:rsid w:val="00F5724C"/>
    <w:rsid w:val="00F57547"/>
    <w:rsid w:val="00F62916"/>
    <w:rsid w:val="00F630E6"/>
    <w:rsid w:val="00F63635"/>
    <w:rsid w:val="00F65484"/>
    <w:rsid w:val="00F662DF"/>
    <w:rsid w:val="00F67766"/>
    <w:rsid w:val="00F67AD4"/>
    <w:rsid w:val="00F70598"/>
    <w:rsid w:val="00F709A0"/>
    <w:rsid w:val="00F715FD"/>
    <w:rsid w:val="00F73140"/>
    <w:rsid w:val="00F75F0B"/>
    <w:rsid w:val="00F7649E"/>
    <w:rsid w:val="00F8046E"/>
    <w:rsid w:val="00F81356"/>
    <w:rsid w:val="00F86081"/>
    <w:rsid w:val="00F861E5"/>
    <w:rsid w:val="00F867F6"/>
    <w:rsid w:val="00F86BF5"/>
    <w:rsid w:val="00F873BB"/>
    <w:rsid w:val="00F901CE"/>
    <w:rsid w:val="00F91A5E"/>
    <w:rsid w:val="00F91ECA"/>
    <w:rsid w:val="00F94F75"/>
    <w:rsid w:val="00F95E9E"/>
    <w:rsid w:val="00FA28D1"/>
    <w:rsid w:val="00FA4B58"/>
    <w:rsid w:val="00FA6BC7"/>
    <w:rsid w:val="00FB0EE1"/>
    <w:rsid w:val="00FB1136"/>
    <w:rsid w:val="00FB2E8A"/>
    <w:rsid w:val="00FB3469"/>
    <w:rsid w:val="00FB45BC"/>
    <w:rsid w:val="00FC0207"/>
    <w:rsid w:val="00FC2BCE"/>
    <w:rsid w:val="00FD0733"/>
    <w:rsid w:val="00FD073F"/>
    <w:rsid w:val="00FD0AFA"/>
    <w:rsid w:val="00FD1BA5"/>
    <w:rsid w:val="00FD46EF"/>
    <w:rsid w:val="00FD53F9"/>
    <w:rsid w:val="00FD5FDB"/>
    <w:rsid w:val="00FD63AC"/>
    <w:rsid w:val="00FE2B1B"/>
    <w:rsid w:val="00FE32BD"/>
    <w:rsid w:val="00FE470C"/>
    <w:rsid w:val="00FE7115"/>
    <w:rsid w:val="00FF03D8"/>
    <w:rsid w:val="00FF168E"/>
    <w:rsid w:val="00FF32FD"/>
    <w:rsid w:val="00FF361D"/>
    <w:rsid w:val="00FF5362"/>
    <w:rsid w:val="00FF536B"/>
    <w:rsid w:val="09C7B284"/>
    <w:rsid w:val="1327F54A"/>
    <w:rsid w:val="3574BB8D"/>
    <w:rsid w:val="48FAFE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46443593-3CE4-40DC-A63F-5E23D9B7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324/95-%D0%B2%D1%8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zakon.rada.gov.ua/laws/show/1441-2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9</Pages>
  <Words>16272</Words>
  <Characters>9276</Characters>
  <Application>Microsoft Office Word</Application>
  <DocSecurity>0</DocSecurity>
  <Lines>77</Lines>
  <Paragraphs>50</Paragraphs>
  <ScaleCrop>false</ScaleCrop>
  <Company>AUN of PLWH</Company>
  <LinksUpToDate>false</LinksUpToDate>
  <CharactersWithSpaces>25498</CharactersWithSpaces>
  <SharedDoc>false</SharedDoc>
  <HLinks>
    <vt:vector size="36" baseType="variant">
      <vt:variant>
        <vt:i4>3735585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https://zakon.rada.gov.ua/laws/show/324/95-%D0%B2%D1%80</vt:lpwstr>
      </vt:variant>
      <vt:variant>
        <vt:lpwstr>Text</vt:lpwstr>
      </vt:variant>
      <vt:variant>
        <vt:i4>6160458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https://zakon.rada.gov.ua/laws/show/1441-20</vt:lpwstr>
      </vt:variant>
      <vt:variant>
        <vt:lpwstr>n25</vt:lpwstr>
      </vt:variant>
      <vt:variant>
        <vt:i4>65631</vt:i4>
      </vt:variant>
      <vt:variant>
        <vt:i4>9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6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Ihnatieva</cp:lastModifiedBy>
  <cp:revision>380</cp:revision>
  <cp:lastPrinted>2023-12-29T18:52:00Z</cp:lastPrinted>
  <dcterms:created xsi:type="dcterms:W3CDTF">2024-10-29T19:58:00Z</dcterms:created>
  <dcterms:modified xsi:type="dcterms:W3CDTF">2025-08-20T14:12:00Z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