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5B09E44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A3400F">
        <w:rPr>
          <w:b/>
          <w:sz w:val="22"/>
          <w:szCs w:val="22"/>
        </w:rPr>
        <w:t>«</w:t>
      </w:r>
      <w:r w:rsidR="00A3400F" w:rsidRPr="00A3400F">
        <w:rPr>
          <w:b/>
          <w:sz w:val="22"/>
          <w:szCs w:val="22"/>
        </w:rPr>
        <w:t>20</w:t>
      </w:r>
      <w:r w:rsidR="005A5F8A" w:rsidRPr="00A3400F">
        <w:rPr>
          <w:b/>
          <w:sz w:val="22"/>
          <w:szCs w:val="22"/>
        </w:rPr>
        <w:t xml:space="preserve">» </w:t>
      </w:r>
      <w:r w:rsidR="00A3400F" w:rsidRPr="00A3400F">
        <w:rPr>
          <w:b/>
          <w:sz w:val="22"/>
          <w:szCs w:val="22"/>
        </w:rPr>
        <w:t>серпня</w:t>
      </w:r>
      <w:r w:rsidR="005A5F8A" w:rsidRPr="00A3400F">
        <w:rPr>
          <w:b/>
          <w:sz w:val="22"/>
          <w:szCs w:val="22"/>
        </w:rPr>
        <w:t xml:space="preserve"> 202</w:t>
      </w:r>
      <w:r w:rsidR="00A3400F" w:rsidRPr="00A3400F">
        <w:rPr>
          <w:b/>
          <w:sz w:val="22"/>
          <w:szCs w:val="22"/>
        </w:rPr>
        <w:t>5</w:t>
      </w:r>
      <w:r w:rsidR="005A5F8A" w:rsidRPr="00A3400F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7D5DB2C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4F247C">
        <w:rPr>
          <w:b/>
          <w:bCs/>
          <w:sz w:val="22"/>
          <w:szCs w:val="22"/>
        </w:rPr>
        <w:t xml:space="preserve"> №2174АР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77E99A6E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proofErr w:type="spellStart"/>
      <w:r w:rsidR="00146D0A" w:rsidRPr="00146D0A">
        <w:rPr>
          <w:spacing w:val="-4"/>
          <w:sz w:val="22"/>
          <w:szCs w:val="22"/>
        </w:rPr>
        <w:t>флагштоків</w:t>
      </w:r>
      <w:proofErr w:type="spellEnd"/>
      <w:r w:rsidR="00146D0A" w:rsidRPr="00146D0A">
        <w:rPr>
          <w:spacing w:val="-4"/>
          <w:sz w:val="22"/>
          <w:szCs w:val="22"/>
        </w:rPr>
        <w:t xml:space="preserve"> з монтажем</w:t>
      </w:r>
      <w:r w:rsidR="00146D0A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6"/>
        <w:gridCol w:w="2824"/>
        <w:gridCol w:w="3248"/>
      </w:tblGrid>
      <w:tr w:rsidR="004C2787" w:rsidRPr="000B48D8" w14:paraId="56DE4E59" w14:textId="77777777" w:rsidTr="006727C7">
        <w:trPr>
          <w:trHeight w:val="275"/>
        </w:trPr>
        <w:tc>
          <w:tcPr>
            <w:tcW w:w="393" w:type="dxa"/>
            <w:shd w:val="clear" w:color="auto" w:fill="CAEDFB" w:themeFill="accent4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CAEDFB" w:themeFill="accent4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CAEDFB" w:themeFill="accent4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1F6A45B6" w:rsidR="001520C0" w:rsidRPr="000B48D8" w:rsidRDefault="00975C95" w:rsidP="00975C95">
            <w:pPr>
              <w:ind w:right="-306"/>
              <w:jc w:val="both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Флагштоки</w:t>
            </w:r>
            <w:proofErr w:type="spellEnd"/>
            <w:r w:rsidR="005C46D9">
              <w:rPr>
                <w:spacing w:val="-4"/>
                <w:sz w:val="22"/>
                <w:szCs w:val="22"/>
              </w:rPr>
              <w:t xml:space="preserve"> з монтажем</w:t>
            </w:r>
          </w:p>
        </w:tc>
        <w:tc>
          <w:tcPr>
            <w:tcW w:w="2835" w:type="dxa"/>
            <w:vAlign w:val="center"/>
          </w:tcPr>
          <w:p w14:paraId="4F5DE3BC" w14:textId="118A55C3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9859A5">
              <w:rPr>
                <w:bCs/>
                <w:spacing w:val="-6"/>
                <w:sz w:val="22"/>
                <w:szCs w:val="22"/>
              </w:rPr>
              <w:t xml:space="preserve">2 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137992F2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9859A5">
              <w:rPr>
                <w:bCs/>
                <w:spacing w:val="-6"/>
                <w:sz w:val="22"/>
                <w:szCs w:val="22"/>
              </w:rPr>
              <w:t>3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0CCC3DA0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</w:t>
      </w:r>
      <w:r w:rsidR="003B5432">
        <w:rPr>
          <w:i/>
          <w:iCs/>
          <w:color w:val="000000"/>
          <w:sz w:val="20"/>
          <w:szCs w:val="20"/>
          <w:lang w:eastAsia="uk-UA"/>
        </w:rPr>
        <w:t>Закупівля ві</w:t>
      </w:r>
      <w:r w:rsidR="001A5707">
        <w:rPr>
          <w:i/>
          <w:iCs/>
          <w:color w:val="000000"/>
          <w:sz w:val="20"/>
          <w:szCs w:val="20"/>
          <w:lang w:eastAsia="uk-UA"/>
        </w:rPr>
        <w:t>дбувається окремими 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5EEC057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3C481E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634C53AD" w14:textId="77777777" w:rsidR="00BD5008" w:rsidRPr="005A5503" w:rsidRDefault="005A5F8A" w:rsidP="00BD5008">
      <w:pPr>
        <w:spacing w:before="76" w:line="250" w:lineRule="exact"/>
        <w:ind w:right="-23" w:firstLine="567"/>
        <w:jc w:val="both"/>
        <w:rPr>
          <w:bCs/>
          <w:i/>
          <w:i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BD5008">
        <w:rPr>
          <w:b/>
          <w:sz w:val="22"/>
          <w:szCs w:val="22"/>
        </w:rPr>
        <w:t>відповідно до Розподілу, зазначеного у Додатку №3</w:t>
      </w:r>
      <w:r w:rsidR="00BD5008">
        <w:rPr>
          <w:bCs/>
          <w:i/>
          <w:iCs/>
          <w:color w:val="747474"/>
          <w:sz w:val="22"/>
          <w:szCs w:val="22"/>
        </w:rPr>
        <w:t xml:space="preserve"> </w:t>
      </w:r>
    </w:p>
    <w:p w14:paraId="0233096A" w14:textId="1BFF1520" w:rsidR="00BD5008" w:rsidRPr="00685EF0" w:rsidRDefault="00BD5008" w:rsidP="00BD5008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685EF0">
        <w:rPr>
          <w:bCs/>
          <w:sz w:val="22"/>
          <w:szCs w:val="22"/>
        </w:rPr>
        <w:t xml:space="preserve">Доставка товару здійснюється силами та за рахунок Постачальника та включає   </w:t>
      </w:r>
      <w:proofErr w:type="spellStart"/>
      <w:r w:rsidRPr="00685EF0">
        <w:rPr>
          <w:bCs/>
          <w:sz w:val="22"/>
          <w:szCs w:val="22"/>
        </w:rPr>
        <w:t>завантажувально</w:t>
      </w:r>
      <w:proofErr w:type="spellEnd"/>
      <w:r w:rsidRPr="00685EF0">
        <w:rPr>
          <w:bCs/>
          <w:sz w:val="22"/>
          <w:szCs w:val="22"/>
        </w:rPr>
        <w:t>-розвантажувальні роботи</w:t>
      </w:r>
      <w:r w:rsidR="00536F3E" w:rsidRPr="00685EF0">
        <w:rPr>
          <w:bCs/>
          <w:sz w:val="22"/>
          <w:szCs w:val="22"/>
        </w:rPr>
        <w:t xml:space="preserve"> та монтаж</w:t>
      </w:r>
      <w:r w:rsidRPr="00685EF0">
        <w:rPr>
          <w:bCs/>
          <w:sz w:val="22"/>
          <w:szCs w:val="22"/>
        </w:rPr>
        <w:t>.</w:t>
      </w:r>
    </w:p>
    <w:p w14:paraId="2189EAC6" w14:textId="7AFCDAC1" w:rsidR="000A7594" w:rsidRDefault="000A7594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57D034C" w14:textId="77777777" w:rsidR="00BC13F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  <w:p w14:paraId="12832322" w14:textId="77777777" w:rsidR="002042E8" w:rsidRDefault="002042E8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8B32D2" w14:textId="4F791BD7" w:rsidR="00FA5AB0" w:rsidRPr="002051F7" w:rsidRDefault="00FA5AB0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51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Наявність у реєстраційних документах відповідного КВЕД, що засвідчує діяльність у сфері </w:t>
            </w:r>
            <w:r w:rsidR="002042E8" w:rsidRPr="002051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будівництва</w:t>
            </w:r>
            <w:r w:rsidR="009B1D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="009B1D99" w:rsidRPr="009B1D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 (Будівництво будівель) / 42 (Будівництво інженерних споруд) /  43 (Спеціалізовані будівельні роботи)</w:t>
            </w:r>
            <w:r w:rsidR="009B1D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19389CC3" w:rsidR="00BC13F3" w:rsidRPr="009B1D99" w:rsidRDefault="00BC13F3" w:rsidP="009B1D9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BC13F3" w:rsidRPr="00F17497" w14:paraId="5424C182" w14:textId="77777777" w:rsidTr="00196245">
        <w:trPr>
          <w:trHeight w:val="463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4DF5D35" w14:textId="01A64BDC" w:rsidR="001A5707" w:rsidRPr="004F76ED" w:rsidRDefault="001A5707" w:rsidP="001A5707">
            <w:pPr>
              <w:pStyle w:val="aa"/>
              <w:numPr>
                <w:ilvl w:val="0"/>
                <w:numId w:val="3"/>
              </w:numPr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5707">
              <w:rPr>
                <w:rFonts w:ascii="Times New Roman" w:hAnsi="Times New Roman" w:cs="Times New Roman"/>
                <w:sz w:val="22"/>
                <w:szCs w:val="22"/>
              </w:rPr>
              <w:t>Після монтажу Виконавець надає паспорт виробу з сертифікатами якості на матеріали</w:t>
            </w:r>
            <w:r w:rsidR="004B362C" w:rsidRPr="004F76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CE519F7" w14:textId="2DA7BBDB" w:rsidR="00BC13F3" w:rsidRPr="004F76ED" w:rsidRDefault="00386EA1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76ED">
              <w:rPr>
                <w:rFonts w:ascii="Times New Roman" w:hAnsi="Times New Roman" w:cs="Times New Roman"/>
                <w:sz w:val="22"/>
                <w:szCs w:val="22"/>
              </w:rPr>
              <w:t>Відповідні сертифікати/декларації якості / відповідності або інші документи, які підтверджуються походження, якість та безпеку, відповідність державним стандартам</w:t>
            </w:r>
            <w:r w:rsidR="00BC13F3" w:rsidRPr="004F76E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51187A" w14:textId="5EBAF63C" w:rsidR="00BC13F3" w:rsidRPr="004F76ED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76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76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**У разі, відсутності перелічених вище сертифікатів на момент подання заявки, учасник зобов’язується подати лист-гарантію про надання відповідних </w:t>
            </w:r>
            <w:r w:rsidRPr="004F76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сертифікатів при поставці товару на відповідні партії товару.</w:t>
            </w:r>
            <w:r w:rsidRPr="004F76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0544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6B65D724" w:rsidR="005C33EB" w:rsidRPr="00251658" w:rsidRDefault="005C33EB" w:rsidP="0050544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1B66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B6697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B6697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65E8F308" w:rsidR="000B2348" w:rsidRPr="008C26CA" w:rsidRDefault="004F76ED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Pr="004F76ED">
        <w:rPr>
          <w:sz w:val="22"/>
          <w:szCs w:val="22"/>
        </w:rPr>
        <w:t>100% післяплати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отримання товару </w:t>
      </w:r>
      <w:r w:rsidRPr="004F76ED">
        <w:rPr>
          <w:sz w:val="22"/>
          <w:szCs w:val="22"/>
        </w:rPr>
        <w:t xml:space="preserve">/ завершення надання послуг </w:t>
      </w:r>
      <w:r w:rsidRPr="00DA5D32">
        <w:rPr>
          <w:rFonts w:eastAsia="Arial Unicode MS"/>
          <w:sz w:val="22"/>
          <w:szCs w:val="22"/>
        </w:rPr>
        <w:t xml:space="preserve">та </w:t>
      </w:r>
      <w:r w:rsidRPr="008C26CA">
        <w:rPr>
          <w:rFonts w:eastAsia="Arial Unicode MS"/>
          <w:sz w:val="22"/>
          <w:szCs w:val="22"/>
        </w:rPr>
        <w:t>підписання відповідних накладних</w:t>
      </w:r>
      <w:r w:rsidRPr="004F76ED">
        <w:rPr>
          <w:sz w:val="22"/>
          <w:szCs w:val="22"/>
        </w:rPr>
        <w:t xml:space="preserve"> / акту </w:t>
      </w:r>
      <w:proofErr w:type="spellStart"/>
      <w:r w:rsidRPr="004F76ED">
        <w:rPr>
          <w:sz w:val="22"/>
          <w:szCs w:val="22"/>
        </w:rPr>
        <w:t>н</w:t>
      </w:r>
      <w:r w:rsidR="00380D2B">
        <w:rPr>
          <w:sz w:val="22"/>
          <w:szCs w:val="22"/>
        </w:rPr>
        <w:t>виконаних</w:t>
      </w:r>
      <w:proofErr w:type="spellEnd"/>
      <w:r w:rsidR="00380D2B">
        <w:rPr>
          <w:sz w:val="22"/>
          <w:szCs w:val="22"/>
        </w:rPr>
        <w:t xml:space="preserve"> робіт</w:t>
      </w:r>
      <w:r w:rsidR="005A5F8A" w:rsidRPr="004F76ED">
        <w:rPr>
          <w:rFonts w:eastAsia="Arial Unicode MS"/>
          <w:sz w:val="22"/>
          <w:szCs w:val="22"/>
        </w:rPr>
        <w:t>.</w:t>
      </w:r>
      <w:r w:rsidR="005A5F8A" w:rsidRPr="008C26CA">
        <w:rPr>
          <w:rFonts w:eastAsia="Arial Unicode MS"/>
          <w:sz w:val="22"/>
          <w:szCs w:val="22"/>
        </w:rPr>
        <w:t xml:space="preserve"> Якщо Учасник пропонує власну систему оплати, просимо вказати її в Додатку </w:t>
      </w:r>
      <w:r w:rsidR="00A63842" w:rsidRPr="008C26CA">
        <w:rPr>
          <w:rFonts w:eastAsia="Arial Unicode MS"/>
          <w:sz w:val="22"/>
          <w:szCs w:val="22"/>
        </w:rPr>
        <w:t>№</w:t>
      </w:r>
      <w:r w:rsidR="008C26CA" w:rsidRPr="008C26CA">
        <w:rPr>
          <w:rFonts w:eastAsia="Arial Unicode MS"/>
          <w:sz w:val="22"/>
          <w:szCs w:val="22"/>
        </w:rPr>
        <w:t>2</w:t>
      </w:r>
      <w:r w:rsidR="005A5F8A" w:rsidRPr="008C26CA">
        <w:rPr>
          <w:rFonts w:eastAsia="Arial Unicode MS"/>
          <w:sz w:val="22"/>
          <w:szCs w:val="22"/>
        </w:rPr>
        <w:t>.</w:t>
      </w:r>
      <w:r w:rsidR="00FD1BA5" w:rsidRPr="008C26CA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8C26CA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4770C2D3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26F02597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4B083280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957C7D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F1C15E7" w:rsidR="00564164" w:rsidRPr="00E63C2B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3C2B">
        <w:rPr>
          <w:rFonts w:ascii="Times New Roman" w:eastAsia="Times New Roman" w:hAnsi="Times New Roman" w:cs="Times New Roman"/>
          <w:sz w:val="22"/>
          <w:szCs w:val="22"/>
        </w:rPr>
        <w:t>Цінов</w:t>
      </w:r>
      <w:r w:rsidR="003427D9" w:rsidRPr="00E63C2B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 w:rsidRPr="00E63C2B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1C53BF" w:rsidRPr="00E63C2B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E63C2B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E63C2B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E63C2B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3C2B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 відповідно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0C102EE" w:rsidR="007545FF" w:rsidRDefault="25B47B8B" w:rsidP="25B47B8B">
      <w:pPr>
        <w:ind w:firstLine="357"/>
        <w:jc w:val="both"/>
        <w:rPr>
          <w:sz w:val="22"/>
          <w:szCs w:val="22"/>
        </w:rPr>
      </w:pPr>
      <w:r w:rsidRPr="00E63C2B">
        <w:rPr>
          <w:sz w:val="22"/>
          <w:szCs w:val="22"/>
        </w:rPr>
        <w:t xml:space="preserve">Запитання щодо </w:t>
      </w:r>
      <w:r w:rsidR="007927DF" w:rsidRPr="00E63C2B">
        <w:rPr>
          <w:sz w:val="22"/>
          <w:szCs w:val="22"/>
        </w:rPr>
        <w:t>цінов</w:t>
      </w:r>
      <w:r w:rsidRPr="00E63C2B">
        <w:rPr>
          <w:sz w:val="22"/>
          <w:szCs w:val="22"/>
        </w:rPr>
        <w:t xml:space="preserve">ої пропозиції надсилайте на адресу: </w:t>
      </w:r>
      <w:hyperlink r:id="rId11">
        <w:r w:rsidRPr="00E63C2B">
          <w:rPr>
            <w:rStyle w:val="ab"/>
            <w:sz w:val="22"/>
            <w:szCs w:val="22"/>
          </w:rPr>
          <w:t>tender@redcross.org.ua</w:t>
        </w:r>
      </w:hyperlink>
      <w:r w:rsidRPr="00E63C2B">
        <w:rPr>
          <w:sz w:val="22"/>
          <w:szCs w:val="22"/>
        </w:rPr>
        <w:t xml:space="preserve"> до 18:00 </w:t>
      </w:r>
      <w:r w:rsidR="00E63C2B" w:rsidRPr="00E63C2B">
        <w:rPr>
          <w:sz w:val="22"/>
          <w:szCs w:val="22"/>
        </w:rPr>
        <w:t>08</w:t>
      </w:r>
      <w:r w:rsidRPr="00E63C2B">
        <w:rPr>
          <w:sz w:val="22"/>
          <w:szCs w:val="22"/>
        </w:rPr>
        <w:t>.</w:t>
      </w:r>
      <w:r w:rsidR="00E63C2B" w:rsidRPr="00E63C2B">
        <w:rPr>
          <w:sz w:val="22"/>
          <w:szCs w:val="22"/>
        </w:rPr>
        <w:t>09</w:t>
      </w:r>
      <w:r w:rsidRPr="00E63C2B">
        <w:rPr>
          <w:sz w:val="22"/>
          <w:szCs w:val="22"/>
        </w:rPr>
        <w:t>.202</w:t>
      </w:r>
      <w:r w:rsidR="00E63C2B" w:rsidRPr="00E63C2B">
        <w:rPr>
          <w:sz w:val="22"/>
          <w:szCs w:val="22"/>
        </w:rPr>
        <w:t>5</w:t>
      </w:r>
      <w:r w:rsidRPr="00E63C2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6F9CF3F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E63C2B">
        <w:rPr>
          <w:b/>
          <w:sz w:val="22"/>
          <w:szCs w:val="22"/>
        </w:rPr>
        <w:t>«</w:t>
      </w:r>
      <w:r w:rsidR="00E63C2B">
        <w:rPr>
          <w:b/>
          <w:sz w:val="22"/>
          <w:szCs w:val="22"/>
        </w:rPr>
        <w:t>09</w:t>
      </w:r>
      <w:r w:rsidRPr="00E63C2B">
        <w:rPr>
          <w:b/>
          <w:sz w:val="22"/>
          <w:szCs w:val="22"/>
        </w:rPr>
        <w:t xml:space="preserve">» </w:t>
      </w:r>
      <w:r w:rsidR="00E63C2B">
        <w:rPr>
          <w:b/>
          <w:sz w:val="22"/>
          <w:szCs w:val="22"/>
        </w:rPr>
        <w:t>вересня</w:t>
      </w:r>
      <w:r w:rsidRPr="00E63C2B">
        <w:rPr>
          <w:b/>
          <w:sz w:val="22"/>
          <w:szCs w:val="22"/>
        </w:rPr>
        <w:t xml:space="preserve"> 202</w:t>
      </w:r>
      <w:r w:rsidR="00E63C2B">
        <w:rPr>
          <w:b/>
          <w:sz w:val="22"/>
          <w:szCs w:val="22"/>
        </w:rPr>
        <w:t xml:space="preserve">5 </w:t>
      </w:r>
      <w:r w:rsidRPr="00E63C2B">
        <w:rPr>
          <w:b/>
          <w:sz w:val="22"/>
          <w:szCs w:val="22"/>
        </w:rPr>
        <w:t>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40EE3FB5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E63C2B">
        <w:rPr>
          <w:b/>
          <w:sz w:val="22"/>
          <w:szCs w:val="22"/>
        </w:rPr>
        <w:t>10</w:t>
      </w:r>
      <w:r w:rsidRPr="00557A29">
        <w:rPr>
          <w:b/>
          <w:sz w:val="22"/>
          <w:szCs w:val="22"/>
        </w:rPr>
        <w:t xml:space="preserve">» </w:t>
      </w:r>
      <w:r w:rsidR="00E63C2B">
        <w:rPr>
          <w:b/>
          <w:sz w:val="22"/>
          <w:szCs w:val="22"/>
        </w:rPr>
        <w:t>вересня</w:t>
      </w:r>
      <w:r w:rsidRPr="00557A29">
        <w:rPr>
          <w:b/>
          <w:sz w:val="22"/>
          <w:szCs w:val="22"/>
        </w:rPr>
        <w:t xml:space="preserve"> 202</w:t>
      </w:r>
      <w:r w:rsidR="00E63C2B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lastRenderedPageBreak/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1677B2F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7E3D29" w:rsidRPr="007E3D29">
        <w:rPr>
          <w:b/>
          <w:bCs/>
          <w:color w:val="EE0000"/>
          <w:sz w:val="22"/>
          <w:szCs w:val="22"/>
        </w:rPr>
        <w:t>№2174АР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proofErr w:type="spellStart"/>
      <w:r w:rsidR="007E3D29" w:rsidRPr="007E3D29">
        <w:rPr>
          <w:b/>
          <w:bCs/>
          <w:color w:val="EE0000"/>
          <w:spacing w:val="-4"/>
          <w:sz w:val="22"/>
          <w:szCs w:val="22"/>
        </w:rPr>
        <w:t>Флагштоки</w:t>
      </w:r>
      <w:proofErr w:type="spellEnd"/>
      <w:r w:rsidR="007E3D29" w:rsidRPr="007E3D29">
        <w:rPr>
          <w:b/>
          <w:bCs/>
          <w:color w:val="EE0000"/>
          <w:spacing w:val="-4"/>
          <w:sz w:val="22"/>
          <w:szCs w:val="22"/>
        </w:rPr>
        <w:t xml:space="preserve"> з монтажем </w:t>
      </w:r>
      <w:r w:rsidRPr="00640D3B">
        <w:rPr>
          <w:b/>
          <w:bCs/>
          <w:color w:val="FF0000"/>
          <w:spacing w:val="-4"/>
          <w:sz w:val="22"/>
          <w:szCs w:val="22"/>
        </w:rPr>
        <w:t>______________________________________________________________________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79B5B351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7E3D29" w:rsidRPr="007E3D29">
        <w:rPr>
          <w:b/>
          <w:bCs/>
          <w:color w:val="EE0000"/>
          <w:sz w:val="22"/>
          <w:szCs w:val="22"/>
        </w:rPr>
        <w:t>№2174АР</w:t>
      </w:r>
      <w:r w:rsidR="007E3D29">
        <w:rPr>
          <w:b/>
          <w:bCs/>
          <w:color w:val="FF0000"/>
          <w:sz w:val="22"/>
          <w:szCs w:val="22"/>
        </w:rPr>
        <w:t xml:space="preserve">. </w:t>
      </w:r>
      <w:r w:rsidR="007E3D29" w:rsidRPr="00640D3B">
        <w:rPr>
          <w:b/>
          <w:bCs/>
          <w:color w:val="FF0000"/>
          <w:sz w:val="22"/>
          <w:szCs w:val="22"/>
        </w:rPr>
        <w:t>НАЗВА УЧАСНИКА.</w:t>
      </w:r>
      <w:r w:rsidR="007E3D29" w:rsidRPr="00640D3B">
        <w:rPr>
          <w:color w:val="FF0000"/>
          <w:sz w:val="22"/>
          <w:szCs w:val="22"/>
        </w:rPr>
        <w:t xml:space="preserve"> </w:t>
      </w:r>
      <w:proofErr w:type="spellStart"/>
      <w:r w:rsidR="007E3D29" w:rsidRPr="007E3D29">
        <w:rPr>
          <w:b/>
          <w:bCs/>
          <w:color w:val="EE0000"/>
          <w:spacing w:val="-4"/>
          <w:sz w:val="22"/>
          <w:szCs w:val="22"/>
        </w:rPr>
        <w:t>Флагштоки</w:t>
      </w:r>
      <w:proofErr w:type="spellEnd"/>
      <w:r w:rsidR="007E3D29" w:rsidRPr="007E3D29">
        <w:rPr>
          <w:b/>
          <w:bCs/>
          <w:color w:val="EE0000"/>
          <w:spacing w:val="-4"/>
          <w:sz w:val="22"/>
          <w:szCs w:val="22"/>
        </w:rPr>
        <w:t xml:space="preserve"> з монтажем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</w:t>
      </w:r>
      <w:r w:rsidR="00264552" w:rsidRPr="00E17D3E">
        <w:rPr>
          <w:iCs/>
          <w:sz w:val="22"/>
          <w:szCs w:val="22"/>
        </w:rPr>
        <w:lastRenderedPageBreak/>
        <w:t xml:space="preserve">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7ADC5A36" w:rsidR="00A6690A" w:rsidRPr="00BA79E0" w:rsidRDefault="00A6690A" w:rsidP="007E3D2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E3D29">
        <w:rPr>
          <w:bCs/>
          <w:spacing w:val="-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B42125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</w:t>
      </w:r>
      <w:r w:rsidRPr="00B42125">
        <w:rPr>
          <w:spacing w:val="-4"/>
          <w:sz w:val="22"/>
          <w:szCs w:val="22"/>
        </w:rPr>
        <w:t xml:space="preserve">учасників, строк дії </w:t>
      </w:r>
      <w:r w:rsidR="00B45AA3" w:rsidRPr="00B42125">
        <w:rPr>
          <w:sz w:val="22"/>
          <w:szCs w:val="22"/>
        </w:rPr>
        <w:t>цінов</w:t>
      </w:r>
      <w:r w:rsidRPr="00B42125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B42125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B42125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59A5F46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42125">
        <w:rPr>
          <w:i/>
          <w:sz w:val="22"/>
          <w:szCs w:val="22"/>
        </w:rPr>
        <w:t>Голова тендерного комітету</w:t>
      </w:r>
      <w:r w:rsidRPr="00B42125">
        <w:rPr>
          <w:i/>
          <w:sz w:val="22"/>
          <w:szCs w:val="22"/>
        </w:rPr>
        <w:tab/>
      </w:r>
      <w:r w:rsidRPr="00B42125">
        <w:rPr>
          <w:i/>
          <w:sz w:val="22"/>
          <w:szCs w:val="22"/>
        </w:rPr>
        <w:tab/>
      </w:r>
      <w:r w:rsidR="009E6AC7" w:rsidRPr="00B42125">
        <w:rPr>
          <w:i/>
          <w:sz w:val="22"/>
          <w:szCs w:val="22"/>
        </w:rPr>
        <w:t xml:space="preserve">                                                  </w:t>
      </w:r>
      <w:r w:rsidRPr="00B42125">
        <w:rPr>
          <w:i/>
          <w:sz w:val="22"/>
          <w:szCs w:val="22"/>
        </w:rPr>
        <w:tab/>
      </w:r>
      <w:r w:rsidR="00CC7D16" w:rsidRPr="00B42125">
        <w:rPr>
          <w:i/>
          <w:sz w:val="22"/>
          <w:szCs w:val="22"/>
        </w:rPr>
        <w:t>____________ (</w:t>
      </w:r>
      <w:proofErr w:type="spellStart"/>
      <w:r w:rsidR="00B42125" w:rsidRPr="00B42125">
        <w:rPr>
          <w:i/>
          <w:sz w:val="22"/>
          <w:szCs w:val="22"/>
        </w:rPr>
        <w:t>Ошовська</w:t>
      </w:r>
      <w:proofErr w:type="spellEnd"/>
      <w:r w:rsidR="00B42125" w:rsidRPr="00B42125">
        <w:rPr>
          <w:i/>
          <w:sz w:val="22"/>
          <w:szCs w:val="22"/>
        </w:rPr>
        <w:t xml:space="preserve"> Р.І.</w:t>
      </w:r>
      <w:r w:rsidR="00CC7D16" w:rsidRPr="00B42125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2EE9B38A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proofErr w:type="spellStart"/>
      <w:r w:rsidR="00B42125">
        <w:rPr>
          <w:spacing w:val="-4"/>
          <w:sz w:val="22"/>
          <w:szCs w:val="22"/>
        </w:rPr>
        <w:t>флагшток</w:t>
      </w:r>
      <w:r w:rsidR="0054070C">
        <w:rPr>
          <w:spacing w:val="-4"/>
          <w:sz w:val="22"/>
          <w:szCs w:val="22"/>
        </w:rPr>
        <w:t>и</w:t>
      </w:r>
      <w:proofErr w:type="spellEnd"/>
      <w:r w:rsidR="0054070C">
        <w:rPr>
          <w:spacing w:val="-4"/>
          <w:sz w:val="22"/>
          <w:szCs w:val="22"/>
        </w:rPr>
        <w:t xml:space="preserve"> з монтажем</w:t>
      </w:r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8EB7" w14:textId="77777777" w:rsidR="00615F8A" w:rsidRDefault="00615F8A" w:rsidP="00B948CF">
      <w:r>
        <w:separator/>
      </w:r>
    </w:p>
  </w:endnote>
  <w:endnote w:type="continuationSeparator" w:id="0">
    <w:p w14:paraId="62889041" w14:textId="77777777" w:rsidR="00615F8A" w:rsidRDefault="00615F8A" w:rsidP="00B948CF">
      <w:r>
        <w:continuationSeparator/>
      </w:r>
    </w:p>
  </w:endnote>
  <w:endnote w:type="continuationNotice" w:id="1">
    <w:p w14:paraId="6DFB0B27" w14:textId="77777777" w:rsidR="00615F8A" w:rsidRDefault="00615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B400B" w14:textId="77777777" w:rsidR="00615F8A" w:rsidRDefault="00615F8A" w:rsidP="00B948CF">
      <w:r>
        <w:separator/>
      </w:r>
    </w:p>
  </w:footnote>
  <w:footnote w:type="continuationSeparator" w:id="0">
    <w:p w14:paraId="6428C6D1" w14:textId="77777777" w:rsidR="00615F8A" w:rsidRDefault="00615F8A" w:rsidP="00B948CF">
      <w:r>
        <w:continuationSeparator/>
      </w:r>
    </w:p>
  </w:footnote>
  <w:footnote w:type="continuationNotice" w:id="1">
    <w:p w14:paraId="039225CE" w14:textId="77777777" w:rsidR="00615F8A" w:rsidRDefault="00615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D75C0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745C"/>
    <w:rsid w:val="00143265"/>
    <w:rsid w:val="00143E8C"/>
    <w:rsid w:val="00144F82"/>
    <w:rsid w:val="00146A09"/>
    <w:rsid w:val="00146D0A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6245"/>
    <w:rsid w:val="0019766B"/>
    <w:rsid w:val="001A070B"/>
    <w:rsid w:val="001A0901"/>
    <w:rsid w:val="001A5707"/>
    <w:rsid w:val="001A6815"/>
    <w:rsid w:val="001B003C"/>
    <w:rsid w:val="001B3130"/>
    <w:rsid w:val="001B578D"/>
    <w:rsid w:val="001B6697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3B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361A"/>
    <w:rsid w:val="002042E8"/>
    <w:rsid w:val="00204A82"/>
    <w:rsid w:val="00204FE3"/>
    <w:rsid w:val="002051F7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7194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0D2B"/>
    <w:rsid w:val="003810A3"/>
    <w:rsid w:val="00381D01"/>
    <w:rsid w:val="00382BBF"/>
    <w:rsid w:val="00382E88"/>
    <w:rsid w:val="0038419C"/>
    <w:rsid w:val="00385239"/>
    <w:rsid w:val="00386EA1"/>
    <w:rsid w:val="00390232"/>
    <w:rsid w:val="00390CCB"/>
    <w:rsid w:val="00394B0A"/>
    <w:rsid w:val="003966CB"/>
    <w:rsid w:val="00396F44"/>
    <w:rsid w:val="00397843"/>
    <w:rsid w:val="003A2191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5432"/>
    <w:rsid w:val="003B6636"/>
    <w:rsid w:val="003B744B"/>
    <w:rsid w:val="003C1135"/>
    <w:rsid w:val="003C2FA2"/>
    <w:rsid w:val="003C481E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4E14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841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62C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47C"/>
    <w:rsid w:val="004F2876"/>
    <w:rsid w:val="004F76ED"/>
    <w:rsid w:val="004F7F7D"/>
    <w:rsid w:val="005000CA"/>
    <w:rsid w:val="00502225"/>
    <w:rsid w:val="0050360D"/>
    <w:rsid w:val="00503C6B"/>
    <w:rsid w:val="00503F73"/>
    <w:rsid w:val="00504F1B"/>
    <w:rsid w:val="00505251"/>
    <w:rsid w:val="0050544E"/>
    <w:rsid w:val="00505AB0"/>
    <w:rsid w:val="00505D44"/>
    <w:rsid w:val="00510A63"/>
    <w:rsid w:val="00511A8B"/>
    <w:rsid w:val="00512A88"/>
    <w:rsid w:val="00514676"/>
    <w:rsid w:val="00515D5B"/>
    <w:rsid w:val="0051610A"/>
    <w:rsid w:val="005177D6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36F3E"/>
    <w:rsid w:val="0054070C"/>
    <w:rsid w:val="005409DD"/>
    <w:rsid w:val="005428ED"/>
    <w:rsid w:val="00543FF2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2DA7"/>
    <w:rsid w:val="00563442"/>
    <w:rsid w:val="0056345E"/>
    <w:rsid w:val="00564164"/>
    <w:rsid w:val="00564515"/>
    <w:rsid w:val="00565446"/>
    <w:rsid w:val="005668F1"/>
    <w:rsid w:val="0056760E"/>
    <w:rsid w:val="00571608"/>
    <w:rsid w:val="00571E08"/>
    <w:rsid w:val="00573153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46D9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159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15F8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27C7"/>
    <w:rsid w:val="00677FF7"/>
    <w:rsid w:val="006815E8"/>
    <w:rsid w:val="00684369"/>
    <w:rsid w:val="00685EF0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1ED0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1FF3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0D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7EA1"/>
    <w:rsid w:val="007E0BA4"/>
    <w:rsid w:val="007E3D29"/>
    <w:rsid w:val="007F2B4D"/>
    <w:rsid w:val="007F4FAA"/>
    <w:rsid w:val="007F5E9B"/>
    <w:rsid w:val="007F742F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5BC3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6CA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27B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C7D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5C95"/>
    <w:rsid w:val="009765BD"/>
    <w:rsid w:val="00983EB5"/>
    <w:rsid w:val="00984477"/>
    <w:rsid w:val="0098515E"/>
    <w:rsid w:val="009856D2"/>
    <w:rsid w:val="009859A5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D99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2CD"/>
    <w:rsid w:val="00A069E0"/>
    <w:rsid w:val="00A07B0B"/>
    <w:rsid w:val="00A10E6F"/>
    <w:rsid w:val="00A116E6"/>
    <w:rsid w:val="00A121B9"/>
    <w:rsid w:val="00A12DE6"/>
    <w:rsid w:val="00A13694"/>
    <w:rsid w:val="00A217DF"/>
    <w:rsid w:val="00A2336D"/>
    <w:rsid w:val="00A25978"/>
    <w:rsid w:val="00A30BC3"/>
    <w:rsid w:val="00A3400F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0CC2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399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2125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008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0768D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1C7C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067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13BE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2BDA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3C2B"/>
    <w:rsid w:val="00E63FEC"/>
    <w:rsid w:val="00E65819"/>
    <w:rsid w:val="00E65957"/>
    <w:rsid w:val="00E65C2A"/>
    <w:rsid w:val="00E712CD"/>
    <w:rsid w:val="00E74FDE"/>
    <w:rsid w:val="00E764E5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05A62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8A0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14A6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4B5C"/>
    <w:rsid w:val="00FA5AB0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14404</Words>
  <Characters>8211</Characters>
  <Application>Microsoft Office Word</Application>
  <DocSecurity>0</DocSecurity>
  <Lines>68</Lines>
  <Paragraphs>45</Paragraphs>
  <ScaleCrop>false</ScaleCrop>
  <Company>AUN of PLWH</Company>
  <LinksUpToDate>false</LinksUpToDate>
  <CharactersWithSpaces>22570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88</cp:revision>
  <cp:lastPrinted>2023-12-30T04:52:00Z</cp:lastPrinted>
  <dcterms:created xsi:type="dcterms:W3CDTF">2024-10-29T18:42:00Z</dcterms:created>
  <dcterms:modified xsi:type="dcterms:W3CDTF">2025-08-20T12:19:00Z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