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5A14F962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816C69">
        <w:rPr>
          <w:b/>
          <w:sz w:val="22"/>
          <w:szCs w:val="22"/>
        </w:rPr>
        <w:t>«</w:t>
      </w:r>
      <w:r w:rsidR="00816C69" w:rsidRPr="00816C69">
        <w:rPr>
          <w:b/>
          <w:sz w:val="22"/>
          <w:szCs w:val="22"/>
        </w:rPr>
        <w:t>26</w:t>
      </w:r>
      <w:r w:rsidR="005A5F8A" w:rsidRPr="00816C69">
        <w:rPr>
          <w:b/>
          <w:sz w:val="22"/>
          <w:szCs w:val="22"/>
        </w:rPr>
        <w:t xml:space="preserve">» </w:t>
      </w:r>
      <w:r w:rsidR="00816C69" w:rsidRPr="00816C69">
        <w:rPr>
          <w:b/>
          <w:sz w:val="22"/>
          <w:szCs w:val="22"/>
        </w:rPr>
        <w:t>серпня</w:t>
      </w:r>
      <w:r w:rsidR="005A5F8A" w:rsidRPr="00816C69">
        <w:rPr>
          <w:b/>
          <w:sz w:val="22"/>
          <w:szCs w:val="22"/>
        </w:rPr>
        <w:t xml:space="preserve"> 202</w:t>
      </w:r>
      <w:r w:rsidR="00816C69" w:rsidRPr="00816C69">
        <w:rPr>
          <w:b/>
          <w:sz w:val="22"/>
          <w:szCs w:val="22"/>
        </w:rPr>
        <w:t>5</w:t>
      </w:r>
      <w:r w:rsidR="005A5F8A" w:rsidRPr="00816C69">
        <w:rPr>
          <w:b/>
          <w:sz w:val="22"/>
          <w:szCs w:val="22"/>
        </w:rPr>
        <w:t>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72F030E6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8349B">
        <w:rPr>
          <w:b/>
          <w:bCs/>
          <w:sz w:val="22"/>
          <w:szCs w:val="22"/>
        </w:rPr>
        <w:t xml:space="preserve"> №2180АР</w:t>
      </w:r>
      <w:r w:rsidR="00AB5249" w:rsidRPr="0935853B">
        <w:rPr>
          <w:b/>
          <w:bCs/>
          <w:sz w:val="22"/>
          <w:szCs w:val="22"/>
        </w:rPr>
        <w:t xml:space="preserve">  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4393E311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B66FA4">
        <w:rPr>
          <w:spacing w:val="-4"/>
          <w:sz w:val="22"/>
          <w:szCs w:val="22"/>
        </w:rPr>
        <w:t>печі</w:t>
      </w:r>
      <w:r w:rsidR="00B66FA4" w:rsidRPr="00B66FA4">
        <w:rPr>
          <w:spacing w:val="-4"/>
          <w:sz w:val="22"/>
          <w:szCs w:val="22"/>
        </w:rPr>
        <w:t xml:space="preserve"> твердопаливн</w:t>
      </w:r>
      <w:r w:rsidR="00B66FA4">
        <w:rPr>
          <w:spacing w:val="-4"/>
          <w:sz w:val="22"/>
          <w:szCs w:val="22"/>
        </w:rPr>
        <w:t>ої</w:t>
      </w:r>
      <w:r w:rsidR="00B66FA4" w:rsidRPr="00B66FA4">
        <w:rPr>
          <w:spacing w:val="-4"/>
          <w:sz w:val="22"/>
          <w:szCs w:val="22"/>
        </w:rPr>
        <w:t xml:space="preserve"> типу «Буржуйка»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410E2C">
        <w:trPr>
          <w:trHeight w:val="275"/>
        </w:trPr>
        <w:tc>
          <w:tcPr>
            <w:tcW w:w="393" w:type="dxa"/>
            <w:shd w:val="clear" w:color="auto" w:fill="C1E4F5" w:themeFill="accent1" w:themeFillTint="33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C1E4F5" w:themeFill="accent1" w:themeFillTint="33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C1E4F5" w:themeFill="accent1" w:themeFillTint="33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C1E4F5" w:themeFill="accent1" w:themeFillTint="33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1DB43A30" w:rsidR="001520C0" w:rsidRPr="000B48D8" w:rsidRDefault="00B66FA4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B66FA4">
              <w:rPr>
                <w:spacing w:val="-6"/>
                <w:sz w:val="22"/>
                <w:szCs w:val="22"/>
              </w:rPr>
              <w:t>Піч твердопаливна типу «Буржуйка»</w:t>
            </w:r>
          </w:p>
        </w:tc>
        <w:tc>
          <w:tcPr>
            <w:tcW w:w="2835" w:type="dxa"/>
            <w:vAlign w:val="center"/>
          </w:tcPr>
          <w:p w14:paraId="4F5DE3BC" w14:textId="0CC61E7C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B66FA4">
              <w:rPr>
                <w:bCs/>
                <w:spacing w:val="-6"/>
                <w:sz w:val="22"/>
                <w:szCs w:val="22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vAlign w:val="center"/>
          </w:tcPr>
          <w:p w14:paraId="5FF68500" w14:textId="5272D50C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B66FA4">
              <w:rPr>
                <w:bCs/>
                <w:spacing w:val="-6"/>
                <w:sz w:val="22"/>
                <w:szCs w:val="22"/>
              </w:rPr>
              <w:t>3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68ACE334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831529">
        <w:rPr>
          <w:bCs/>
          <w:sz w:val="22"/>
          <w:szCs w:val="22"/>
        </w:rPr>
        <w:t>30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3FFCDCB6" w14:textId="77777777" w:rsidR="008F02E3" w:rsidRDefault="005A5F8A" w:rsidP="00044F1D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044F1D" w:rsidRPr="00CA5FFB">
        <w:rPr>
          <w:b/>
          <w:sz w:val="22"/>
          <w:szCs w:val="22"/>
        </w:rPr>
        <w:t>м. Х</w:t>
      </w:r>
      <w:r w:rsidR="00044F1D">
        <w:rPr>
          <w:b/>
          <w:sz w:val="22"/>
          <w:szCs w:val="22"/>
        </w:rPr>
        <w:t>арків, Харківська обл.</w:t>
      </w:r>
      <w:r w:rsidR="00044F1D" w:rsidRPr="00CA5FFB">
        <w:rPr>
          <w:b/>
          <w:sz w:val="22"/>
          <w:szCs w:val="22"/>
        </w:rPr>
        <w:t xml:space="preserve"> </w:t>
      </w:r>
      <w:r w:rsidR="00044F1D" w:rsidRPr="007E7966">
        <w:rPr>
          <w:bCs/>
        </w:rPr>
        <w:t xml:space="preserve">(точна адреса буде надана переможцю закупівлі під час укладання договору). Доставка товару здійснюється силами та за рахунок Постачальника та включає </w:t>
      </w:r>
      <w:proofErr w:type="spellStart"/>
      <w:r w:rsidR="00044F1D" w:rsidRPr="007E7966">
        <w:rPr>
          <w:bCs/>
        </w:rPr>
        <w:t>завантажувально</w:t>
      </w:r>
      <w:proofErr w:type="spellEnd"/>
      <w:r w:rsidR="00044F1D" w:rsidRPr="007E7966">
        <w:rPr>
          <w:bCs/>
        </w:rPr>
        <w:t>-розвантажувальні роботи.</w:t>
      </w:r>
      <w:r w:rsidR="00370791">
        <w:rPr>
          <w:b/>
          <w:sz w:val="22"/>
          <w:szCs w:val="22"/>
        </w:rPr>
        <w:t xml:space="preserve"> </w:t>
      </w:r>
    </w:p>
    <w:p w14:paraId="26A4CB0D" w14:textId="77777777" w:rsidR="008F02E3" w:rsidRDefault="008F02E3" w:rsidP="008F02E3">
      <w:pPr>
        <w:spacing w:before="76" w:line="250" w:lineRule="exact"/>
        <w:ind w:right="-23" w:firstLine="567"/>
        <w:jc w:val="center"/>
        <w:rPr>
          <w:b/>
          <w:sz w:val="22"/>
          <w:szCs w:val="22"/>
        </w:rPr>
      </w:pPr>
    </w:p>
    <w:p w14:paraId="048B1795" w14:textId="1534D38F" w:rsidR="004C2787" w:rsidRDefault="00370791" w:rsidP="008F02E3">
      <w:pPr>
        <w:spacing w:before="76" w:line="250" w:lineRule="exact"/>
        <w:ind w:right="-23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ІІ. </w:t>
      </w:r>
      <w:r w:rsidR="004C2787" w:rsidRPr="000B48D8">
        <w:rPr>
          <w:b/>
          <w:sz w:val="22"/>
          <w:szCs w:val="22"/>
        </w:rPr>
        <w:t>Кваліфікаційні вимоги</w:t>
      </w:r>
      <w:r w:rsidR="00CD5018">
        <w:rPr>
          <w:b/>
          <w:sz w:val="22"/>
          <w:szCs w:val="22"/>
        </w:rPr>
        <w:t xml:space="preserve"> </w:t>
      </w:r>
      <w:r w:rsidR="00C12761">
        <w:rPr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</w:t>
      </w:r>
      <w:proofErr w:type="spellStart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закупівель</w:t>
      </w:r>
      <w:proofErr w:type="spellEnd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E645A1">
        <w:trPr>
          <w:trHeight w:val="590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</w:tcPr>
          <w:p w14:paraId="1662DB05" w14:textId="4FBF7D41" w:rsidR="002D537B" w:rsidRPr="00D05813" w:rsidRDefault="004C4DE7" w:rsidP="00E645A1">
            <w:pPr>
              <w:pStyle w:val="aa"/>
              <w:numPr>
                <w:ilvl w:val="0"/>
                <w:numId w:val="3"/>
              </w:numPr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5813">
              <w:rPr>
                <w:rFonts w:ascii="Times New Roman" w:hAnsi="Times New Roman" w:cs="Times New Roman"/>
                <w:sz w:val="22"/>
                <w:szCs w:val="22"/>
              </w:rPr>
              <w:t>Кожна партія товару повинна супроводжуватися такими документами</w:t>
            </w:r>
            <w:r w:rsidR="002D537B" w:rsidRPr="00D0581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979067C" w14:textId="77777777" w:rsidR="002D537B" w:rsidRPr="00D05813" w:rsidRDefault="002D537B" w:rsidP="00E645A1">
            <w:pPr>
              <w:pStyle w:val="aa"/>
              <w:ind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5813">
              <w:rPr>
                <w:rFonts w:ascii="Times New Roman" w:hAnsi="Times New Roman" w:cs="Times New Roman"/>
                <w:sz w:val="22"/>
                <w:szCs w:val="22"/>
              </w:rPr>
              <w:t>- паспорт або сертифікат якості (виробника) на кожну партію продукції, в якому зазначено показники якості печей типу «Буржуйка»;</w:t>
            </w:r>
          </w:p>
          <w:p w14:paraId="62FAC1AD" w14:textId="2C492E7D" w:rsidR="002D537B" w:rsidRPr="00D05813" w:rsidRDefault="002D537B" w:rsidP="00E645A1">
            <w:pPr>
              <w:pStyle w:val="aa"/>
              <w:ind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5813">
              <w:rPr>
                <w:rFonts w:ascii="Times New Roman" w:hAnsi="Times New Roman" w:cs="Times New Roman"/>
                <w:sz w:val="22"/>
                <w:szCs w:val="22"/>
              </w:rPr>
              <w:t>- висновок санітарно-епідеміологічної експертизи;</w:t>
            </w:r>
          </w:p>
          <w:p w14:paraId="6997109B" w14:textId="77777777" w:rsidR="00D07FC8" w:rsidRDefault="002D537B" w:rsidP="00E645A1">
            <w:pPr>
              <w:pStyle w:val="aa"/>
              <w:spacing w:before="0" w:beforeAutospacing="0" w:after="0" w:afterAutospacing="0"/>
              <w:ind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5813">
              <w:rPr>
                <w:rFonts w:ascii="Times New Roman" w:hAnsi="Times New Roman" w:cs="Times New Roman"/>
                <w:sz w:val="22"/>
                <w:szCs w:val="22"/>
              </w:rPr>
              <w:t>- протокол випробувань;</w:t>
            </w:r>
            <w:r w:rsidR="00BC13F3"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5CC71D9" w14:textId="77777777" w:rsidR="00D07FC8" w:rsidRDefault="00D07FC8" w:rsidP="00D07FC8">
            <w:pPr>
              <w:pStyle w:val="aa"/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3A51187A" w14:textId="2C445DBA" w:rsidR="00BC13F3" w:rsidRPr="00602D70" w:rsidRDefault="00BC13F3" w:rsidP="00E645A1">
            <w:pPr>
              <w:pStyle w:val="aa"/>
              <w:spacing w:before="0" w:beforeAutospacing="0" w:after="0" w:afterAutospacing="0"/>
              <w:ind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**У разі, відсутності перелічених вище сертифікатів на момент подання заявки, учасник зобов’язується подати лист-гарантію про надання відповідних </w:t>
            </w: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сертифікатів при поставці товару на відповідні партії товару.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</w:tcPr>
          <w:p w14:paraId="70B8F3F7" w14:textId="78CE76EC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</w:p>
        </w:tc>
      </w:tr>
      <w:tr w:rsidR="004E331A" w:rsidRPr="00557A29" w14:paraId="36E70868" w14:textId="77777777" w:rsidTr="00E645A1">
        <w:trPr>
          <w:trHeight w:val="1838"/>
        </w:trPr>
        <w:tc>
          <w:tcPr>
            <w:tcW w:w="567" w:type="dxa"/>
            <w:vAlign w:val="center"/>
          </w:tcPr>
          <w:p w14:paraId="643C2CA6" w14:textId="77777777" w:rsidR="004E331A" w:rsidRPr="00BC13F3" w:rsidRDefault="004E331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7389CF2B" w14:textId="01B53E7F" w:rsidR="004E331A" w:rsidRPr="00B67735" w:rsidRDefault="004E331A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Інформація про гарантійний термін</w:t>
            </w:r>
          </w:p>
        </w:tc>
        <w:tc>
          <w:tcPr>
            <w:tcW w:w="4521" w:type="dxa"/>
          </w:tcPr>
          <w:p w14:paraId="08DD8FEC" w14:textId="37B19467" w:rsidR="004E331A" w:rsidRPr="004E331A" w:rsidRDefault="004E331A" w:rsidP="00E645A1">
            <w:pPr>
              <w:pStyle w:val="aa"/>
              <w:numPr>
                <w:ilvl w:val="0"/>
                <w:numId w:val="3"/>
              </w:numPr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Учасника </w:t>
            </w:r>
            <w:r w:rsidR="00970CED">
              <w:rPr>
                <w:rFonts w:ascii="Times New Roman" w:hAnsi="Times New Roman" w:cs="Times New Roman"/>
                <w:sz w:val="22"/>
                <w:szCs w:val="22"/>
              </w:rPr>
              <w:t>про те, що у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аспорт</w:t>
            </w:r>
            <w:r w:rsidR="00970CED"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якості</w:t>
            </w:r>
            <w:r w:rsidRPr="002D537B">
              <w:rPr>
                <w:rFonts w:ascii="Times New Roman" w:hAnsi="Times New Roman" w:cs="Times New Roman"/>
                <w:sz w:val="22"/>
                <w:szCs w:val="22"/>
              </w:rPr>
              <w:t xml:space="preserve"> виробника</w:t>
            </w:r>
            <w:r w:rsidR="00970CED">
              <w:rPr>
                <w:rFonts w:ascii="Times New Roman" w:hAnsi="Times New Roman" w:cs="Times New Roman"/>
                <w:sz w:val="22"/>
                <w:szCs w:val="22"/>
              </w:rPr>
              <w:t xml:space="preserve"> буде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537B">
              <w:rPr>
                <w:rFonts w:ascii="Times New Roman" w:hAnsi="Times New Roman" w:cs="Times New Roman"/>
                <w:sz w:val="22"/>
                <w:szCs w:val="22"/>
              </w:rPr>
              <w:t xml:space="preserve">вказано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інформацію про </w:t>
            </w:r>
            <w:r w:rsidRPr="002D537B">
              <w:rPr>
                <w:rFonts w:ascii="Times New Roman" w:hAnsi="Times New Roman" w:cs="Times New Roman"/>
                <w:sz w:val="22"/>
                <w:szCs w:val="22"/>
              </w:rPr>
              <w:t>придатність печей типу «Буржуйка» для активного використання не менше одного року та довготривалого зберігання не менше 10 років при дотриманні умов зберігання.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702C6D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702C6D">
        <w:rPr>
          <w:rFonts w:eastAsia="Arial Unicode MS"/>
          <w:sz w:val="22"/>
          <w:szCs w:val="22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702C6D">
        <w:rPr>
          <w:rFonts w:eastAsia="Arial Unicode MS"/>
          <w:sz w:val="22"/>
          <w:szCs w:val="22"/>
        </w:rPr>
        <w:t xml:space="preserve">Всі документи, </w:t>
      </w:r>
      <w:r w:rsidR="00413121" w:rsidRPr="00702C6D">
        <w:rPr>
          <w:rFonts w:eastAsia="Arial Unicode MS"/>
          <w:sz w:val="22"/>
          <w:szCs w:val="22"/>
        </w:rPr>
        <w:t xml:space="preserve">що входять у склад </w:t>
      </w:r>
      <w:r w:rsidR="007927DF" w:rsidRPr="00702C6D">
        <w:rPr>
          <w:sz w:val="22"/>
          <w:szCs w:val="22"/>
        </w:rPr>
        <w:t>цінов</w:t>
      </w:r>
      <w:r w:rsidR="00413121" w:rsidRPr="00702C6D">
        <w:rPr>
          <w:rFonts w:eastAsia="Arial Unicode MS"/>
          <w:sz w:val="22"/>
          <w:szCs w:val="22"/>
        </w:rPr>
        <w:t>ої пропозиції</w:t>
      </w:r>
      <w:r w:rsidR="00413121" w:rsidRPr="00752D1D">
        <w:rPr>
          <w:rFonts w:eastAsia="Arial Unicode MS"/>
          <w:sz w:val="22"/>
          <w:szCs w:val="22"/>
        </w:rPr>
        <w:t xml:space="preserve">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33B79334" w:rsidR="00DA5D32" w:rsidRDefault="00A63842" w:rsidP="00DA5D3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lastRenderedPageBreak/>
        <w:t>Учасник погоджується та ознайомлений з умовами типового Договору  ТЧХУ (Додаток №</w:t>
      </w:r>
      <w:r w:rsidR="000A6D84">
        <w:rPr>
          <w:rFonts w:eastAsia="Arial Unicode MS"/>
          <w:sz w:val="22"/>
          <w:szCs w:val="22"/>
        </w:rPr>
        <w:t>4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670B85E7" w:rsidR="000B2348" w:rsidRPr="00DA5D32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783FEA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Додатку </w:t>
      </w:r>
      <w:r w:rsidR="00A63842" w:rsidRPr="00783FEA">
        <w:rPr>
          <w:rFonts w:eastAsia="Arial Unicode MS"/>
          <w:sz w:val="22"/>
          <w:szCs w:val="22"/>
        </w:rPr>
        <w:t>№</w:t>
      </w:r>
      <w:r w:rsidR="00783FEA" w:rsidRPr="00783FEA">
        <w:rPr>
          <w:rFonts w:eastAsia="Arial Unicode MS"/>
          <w:sz w:val="22"/>
          <w:szCs w:val="22"/>
        </w:rPr>
        <w:t>2</w:t>
      </w:r>
      <w:r w:rsidRPr="00783FEA">
        <w:rPr>
          <w:rFonts w:eastAsia="Arial Unicode MS"/>
          <w:sz w:val="22"/>
          <w:szCs w:val="22"/>
        </w:rPr>
        <w:t>.</w:t>
      </w:r>
      <w:r w:rsidR="00FD1BA5" w:rsidRPr="00783FEA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783FEA">
        <w:rPr>
          <w:rFonts w:eastAsia="Arial Unicode MS"/>
          <w:noProof/>
          <w:sz w:val="22"/>
          <w:szCs w:val="22"/>
        </w:rPr>
        <w:t>Згідно</w:t>
      </w:r>
      <w:r w:rsidR="00DA5D32" w:rsidRPr="00DA5D32">
        <w:rPr>
          <w:rFonts w:eastAsia="Arial Unicode MS"/>
          <w:noProof/>
          <w:sz w:val="22"/>
          <w:szCs w:val="22"/>
        </w:rPr>
        <w:t xml:space="preserve"> політик ТЧХУ передплата може застосовуватись лише як виключення та становити не більше 50%.</w:t>
      </w:r>
    </w:p>
    <w:p w14:paraId="59124AB9" w14:textId="401CD5A5" w:rsidR="00D07D87" w:rsidRPr="000B2348" w:rsidRDefault="00D07D87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t xml:space="preserve">Учасник повинен вказати торгову марку продукції, надати фото запропонованого товару та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0B2348">
        <w:rPr>
          <w:sz w:val="22"/>
          <w:szCs w:val="22"/>
        </w:rPr>
        <w:t xml:space="preserve"> 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00C0E17A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77D23A52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 xml:space="preserve">. </w:t>
      </w:r>
    </w:p>
    <w:p w14:paraId="1D318514" w14:textId="0F967B3F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CB08D6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30B5D77A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410E2C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6D92B403" w:rsidR="007545FF" w:rsidRPr="00D40C77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</w:t>
      </w:r>
      <w:r w:rsidRPr="00D40C77">
        <w:rPr>
          <w:sz w:val="22"/>
          <w:szCs w:val="22"/>
        </w:rPr>
        <w:t xml:space="preserve">00 </w:t>
      </w:r>
      <w:r w:rsidR="00D40C77" w:rsidRPr="00D40C77">
        <w:rPr>
          <w:sz w:val="22"/>
          <w:szCs w:val="22"/>
        </w:rPr>
        <w:t>15</w:t>
      </w:r>
      <w:r w:rsidRPr="00D40C77">
        <w:rPr>
          <w:sz w:val="22"/>
          <w:szCs w:val="22"/>
        </w:rPr>
        <w:t>.</w:t>
      </w:r>
      <w:r w:rsidR="00D40C77" w:rsidRPr="00D40C77">
        <w:rPr>
          <w:sz w:val="22"/>
          <w:szCs w:val="22"/>
        </w:rPr>
        <w:t>09</w:t>
      </w:r>
      <w:r w:rsidRPr="00D40C77">
        <w:rPr>
          <w:sz w:val="22"/>
          <w:szCs w:val="22"/>
        </w:rPr>
        <w:t>.202</w:t>
      </w:r>
      <w:r w:rsidR="00D40C77" w:rsidRPr="00D40C77">
        <w:rPr>
          <w:sz w:val="22"/>
          <w:szCs w:val="22"/>
        </w:rPr>
        <w:t>5</w:t>
      </w:r>
      <w:r w:rsidRPr="00D40C77">
        <w:rPr>
          <w:sz w:val="22"/>
          <w:szCs w:val="22"/>
        </w:rPr>
        <w:t xml:space="preserve"> року.</w:t>
      </w:r>
    </w:p>
    <w:p w14:paraId="5F7E7F29" w14:textId="77777777" w:rsidR="00AD6D3B" w:rsidRPr="00D40C77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D40C77" w:rsidRDefault="00AD6D3B" w:rsidP="006F07C6">
      <w:pPr>
        <w:ind w:firstLine="357"/>
        <w:jc w:val="both"/>
        <w:rPr>
          <w:sz w:val="22"/>
          <w:szCs w:val="22"/>
        </w:rPr>
      </w:pPr>
      <w:r w:rsidRPr="00D40C77">
        <w:rPr>
          <w:b/>
          <w:sz w:val="22"/>
          <w:szCs w:val="22"/>
        </w:rPr>
        <w:t xml:space="preserve">КІНЦЕВИЙ ТЕРМІН ПРИЙМАННЯ </w:t>
      </w:r>
      <w:r w:rsidR="007927DF" w:rsidRPr="00D40C77">
        <w:rPr>
          <w:b/>
          <w:sz w:val="22"/>
          <w:szCs w:val="22"/>
        </w:rPr>
        <w:t xml:space="preserve">ЦІНОВИХ </w:t>
      </w:r>
      <w:r w:rsidRPr="00D40C77">
        <w:rPr>
          <w:b/>
          <w:sz w:val="22"/>
          <w:szCs w:val="22"/>
        </w:rPr>
        <w:t>ПРОПОЗИЦІЙ</w:t>
      </w:r>
      <w:r w:rsidRPr="00D40C77">
        <w:rPr>
          <w:sz w:val="22"/>
          <w:szCs w:val="22"/>
        </w:rPr>
        <w:t xml:space="preserve"> від учасників: </w:t>
      </w:r>
    </w:p>
    <w:p w14:paraId="3E886E94" w14:textId="26AA92D2" w:rsidR="00AD6D3B" w:rsidRPr="00D40C77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D40C77">
        <w:rPr>
          <w:b/>
          <w:color w:val="FF0000"/>
          <w:sz w:val="22"/>
          <w:szCs w:val="22"/>
        </w:rPr>
        <w:t xml:space="preserve"> </w:t>
      </w:r>
      <w:r w:rsidRPr="00D40C77">
        <w:rPr>
          <w:b/>
          <w:sz w:val="22"/>
          <w:szCs w:val="22"/>
        </w:rPr>
        <w:t>«</w:t>
      </w:r>
      <w:r w:rsidR="00816C69" w:rsidRPr="00D40C77">
        <w:rPr>
          <w:b/>
          <w:sz w:val="22"/>
          <w:szCs w:val="22"/>
        </w:rPr>
        <w:t>1</w:t>
      </w:r>
      <w:r w:rsidR="00800A46" w:rsidRPr="00D40C77">
        <w:rPr>
          <w:b/>
          <w:sz w:val="22"/>
          <w:szCs w:val="22"/>
        </w:rPr>
        <w:t>6</w:t>
      </w:r>
      <w:r w:rsidRPr="00D40C77">
        <w:rPr>
          <w:b/>
          <w:sz w:val="22"/>
          <w:szCs w:val="22"/>
        </w:rPr>
        <w:t xml:space="preserve">» </w:t>
      </w:r>
      <w:r w:rsidR="00816C69" w:rsidRPr="00D40C77">
        <w:rPr>
          <w:b/>
          <w:sz w:val="22"/>
          <w:szCs w:val="22"/>
        </w:rPr>
        <w:t>вересня</w:t>
      </w:r>
      <w:r w:rsidRPr="00D40C77">
        <w:rPr>
          <w:b/>
          <w:sz w:val="22"/>
          <w:szCs w:val="22"/>
        </w:rPr>
        <w:t xml:space="preserve"> 202</w:t>
      </w:r>
      <w:r w:rsidR="00816C69" w:rsidRPr="00D40C77">
        <w:rPr>
          <w:b/>
          <w:sz w:val="22"/>
          <w:szCs w:val="22"/>
        </w:rPr>
        <w:t>5</w:t>
      </w:r>
      <w:r w:rsidRPr="00D40C77">
        <w:rPr>
          <w:b/>
          <w:sz w:val="22"/>
          <w:szCs w:val="22"/>
        </w:rPr>
        <w:t xml:space="preserve"> року</w:t>
      </w:r>
      <w:r w:rsidR="00352467" w:rsidRPr="00D40C77">
        <w:rPr>
          <w:b/>
          <w:sz w:val="22"/>
          <w:szCs w:val="22"/>
        </w:rPr>
        <w:t>.</w:t>
      </w:r>
    </w:p>
    <w:p w14:paraId="075EA7B9" w14:textId="77777777" w:rsidR="00AD6D3B" w:rsidRPr="00D40C77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D40C77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D40C77">
        <w:rPr>
          <w:b/>
          <w:sz w:val="22"/>
          <w:szCs w:val="22"/>
          <w:u w:val="single"/>
        </w:rPr>
        <w:t>ЦІНОВ</w:t>
      </w:r>
      <w:r w:rsidR="002D164F" w:rsidRPr="00D40C77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D40C77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19B27CF9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D40C77">
        <w:rPr>
          <w:b/>
          <w:sz w:val="22"/>
          <w:szCs w:val="22"/>
        </w:rPr>
        <w:t>17</w:t>
      </w:r>
      <w:r w:rsidRPr="00557A29">
        <w:rPr>
          <w:b/>
          <w:sz w:val="22"/>
          <w:szCs w:val="22"/>
        </w:rPr>
        <w:t xml:space="preserve">» </w:t>
      </w:r>
      <w:r w:rsidR="00D40C77">
        <w:rPr>
          <w:b/>
          <w:sz w:val="22"/>
          <w:szCs w:val="22"/>
        </w:rPr>
        <w:t>вересня</w:t>
      </w:r>
      <w:r w:rsidRPr="00557A29">
        <w:rPr>
          <w:b/>
          <w:sz w:val="22"/>
          <w:szCs w:val="22"/>
        </w:rPr>
        <w:t xml:space="preserve"> 202</w:t>
      </w:r>
      <w:r w:rsidR="00D40C77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lastRenderedPageBreak/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0957322A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C62E16">
        <w:rPr>
          <w:b/>
          <w:color w:val="FF0000"/>
          <w:sz w:val="22"/>
          <w:szCs w:val="22"/>
        </w:rPr>
        <w:t>№21</w:t>
      </w:r>
      <w:r w:rsidR="006625BE">
        <w:rPr>
          <w:b/>
          <w:color w:val="FF0000"/>
          <w:sz w:val="22"/>
          <w:szCs w:val="22"/>
        </w:rPr>
        <w:t xml:space="preserve">80АР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6625BE" w:rsidRPr="006625BE">
        <w:rPr>
          <w:b/>
          <w:bCs/>
          <w:color w:val="EE0000"/>
          <w:spacing w:val="-6"/>
          <w:sz w:val="22"/>
          <w:szCs w:val="22"/>
        </w:rPr>
        <w:t>Піч твердопаливна типу «Буржуйка»</w:t>
      </w:r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1E08B7E2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0475FD">
        <w:rPr>
          <w:b/>
          <w:color w:val="FF0000"/>
          <w:sz w:val="22"/>
          <w:szCs w:val="22"/>
        </w:rPr>
        <w:t xml:space="preserve">№2180АР </w:t>
      </w:r>
      <w:r w:rsidR="000475FD" w:rsidRPr="00640D3B">
        <w:rPr>
          <w:b/>
          <w:bCs/>
          <w:color w:val="FF0000"/>
          <w:sz w:val="22"/>
          <w:szCs w:val="22"/>
        </w:rPr>
        <w:t>НАЗВА УЧАСНИКА.</w:t>
      </w:r>
      <w:r w:rsidR="000475FD" w:rsidRPr="00640D3B">
        <w:rPr>
          <w:color w:val="FF0000"/>
          <w:sz w:val="22"/>
          <w:szCs w:val="22"/>
        </w:rPr>
        <w:t xml:space="preserve"> </w:t>
      </w:r>
      <w:r w:rsidR="000475FD" w:rsidRPr="006625BE">
        <w:rPr>
          <w:b/>
          <w:bCs/>
          <w:color w:val="EE0000"/>
          <w:spacing w:val="-6"/>
          <w:sz w:val="22"/>
          <w:szCs w:val="22"/>
        </w:rPr>
        <w:t>Піч твердопаливна типу «</w:t>
      </w:r>
      <w:proofErr w:type="spellStart"/>
      <w:r w:rsidR="000475FD" w:rsidRPr="006625BE">
        <w:rPr>
          <w:b/>
          <w:bCs/>
          <w:color w:val="EE0000"/>
          <w:spacing w:val="-6"/>
          <w:sz w:val="22"/>
          <w:szCs w:val="22"/>
        </w:rPr>
        <w:t>Буржуйка»</w:t>
      </w:r>
      <w:r w:rsidRPr="001F003B">
        <w:rPr>
          <w:b/>
          <w:sz w:val="22"/>
          <w:szCs w:val="22"/>
        </w:rPr>
        <w:t>_ЧАСТИНА</w:t>
      </w:r>
      <w:proofErr w:type="spellEnd"/>
      <w:r w:rsidRPr="001F003B">
        <w:rPr>
          <w:b/>
          <w:sz w:val="22"/>
          <w:szCs w:val="22"/>
        </w:rPr>
        <w:t xml:space="preserve">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</w:t>
      </w:r>
      <w:r w:rsidR="008F465B" w:rsidRPr="00E17D3E">
        <w:rPr>
          <w:iCs/>
          <w:sz w:val="22"/>
          <w:szCs w:val="22"/>
        </w:rPr>
        <w:lastRenderedPageBreak/>
        <w:t>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34FB84E5" w14:textId="25D2138A" w:rsidR="00A6690A" w:rsidRPr="00BA79E0" w:rsidRDefault="00A6690A" w:rsidP="000475FD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0475FD">
        <w:rPr>
          <w:bCs/>
          <w:spacing w:val="-4"/>
          <w:sz w:val="22"/>
          <w:szCs w:val="22"/>
        </w:rPr>
        <w:t xml:space="preserve"> </w:t>
      </w: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</w:t>
      </w:r>
      <w:r w:rsidRPr="00557A29">
        <w:rPr>
          <w:spacing w:val="-4"/>
          <w:sz w:val="22"/>
          <w:szCs w:val="22"/>
        </w:rPr>
        <w:lastRenderedPageBreak/>
        <w:t xml:space="preserve">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45C01B52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394B25">
        <w:rPr>
          <w:i/>
          <w:sz w:val="22"/>
          <w:szCs w:val="22"/>
        </w:rPr>
        <w:t>Голова тендерного комітету</w:t>
      </w:r>
      <w:r w:rsidRPr="00394B25">
        <w:rPr>
          <w:i/>
          <w:sz w:val="22"/>
          <w:szCs w:val="22"/>
        </w:rPr>
        <w:tab/>
      </w:r>
      <w:r w:rsidRPr="00394B25">
        <w:rPr>
          <w:i/>
          <w:sz w:val="22"/>
          <w:szCs w:val="22"/>
        </w:rPr>
        <w:tab/>
      </w:r>
      <w:r w:rsidR="009E6AC7" w:rsidRPr="00394B25">
        <w:rPr>
          <w:i/>
          <w:sz w:val="22"/>
          <w:szCs w:val="22"/>
        </w:rPr>
        <w:t xml:space="preserve">                                                  </w:t>
      </w:r>
      <w:r w:rsidR="00CC7D16" w:rsidRPr="00394B25">
        <w:rPr>
          <w:i/>
          <w:sz w:val="22"/>
          <w:szCs w:val="22"/>
        </w:rPr>
        <w:t>____________ (</w:t>
      </w:r>
      <w:proofErr w:type="spellStart"/>
      <w:r w:rsidR="00394B25" w:rsidRPr="00394B25">
        <w:rPr>
          <w:i/>
          <w:sz w:val="22"/>
          <w:szCs w:val="22"/>
        </w:rPr>
        <w:t>Ошовська</w:t>
      </w:r>
      <w:proofErr w:type="spellEnd"/>
      <w:r w:rsidR="00394B25" w:rsidRPr="00394B25">
        <w:rPr>
          <w:i/>
          <w:sz w:val="22"/>
          <w:szCs w:val="22"/>
        </w:rPr>
        <w:t xml:space="preserve"> Р.І.</w:t>
      </w:r>
      <w:r w:rsidR="00CC7D16" w:rsidRPr="00394B25">
        <w:rPr>
          <w:i/>
          <w:sz w:val="22"/>
          <w:szCs w:val="22"/>
        </w:rPr>
        <w:t>)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2D15899E" w14:textId="77777777" w:rsidR="00946519" w:rsidRDefault="00C33DF7" w:rsidP="00394B25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</w:t>
      </w:r>
      <w:r w:rsidR="00946519">
        <w:rPr>
          <w:sz w:val="22"/>
          <w:szCs w:val="22"/>
        </w:rPr>
        <w:t>ї</w:t>
      </w:r>
    </w:p>
    <w:p w14:paraId="59BA5DFB" w14:textId="16C5608C" w:rsidR="00394B25" w:rsidRPr="00394B25" w:rsidRDefault="000B129C" w:rsidP="00394B25">
      <w:pPr>
        <w:ind w:left="6804" w:hanging="7088"/>
        <w:jc w:val="right"/>
        <w:rPr>
          <w:sz w:val="22"/>
          <w:szCs w:val="22"/>
        </w:rPr>
      </w:pPr>
      <w:r w:rsidRPr="00557A29">
        <w:rPr>
          <w:sz w:val="22"/>
          <w:szCs w:val="22"/>
        </w:rPr>
        <w:t xml:space="preserve"> на закупівлю </w:t>
      </w:r>
      <w:bookmarkEnd w:id="1"/>
      <w:r w:rsidR="00394B25">
        <w:rPr>
          <w:spacing w:val="-4"/>
          <w:sz w:val="22"/>
          <w:szCs w:val="22"/>
        </w:rPr>
        <w:t>печі</w:t>
      </w:r>
      <w:r w:rsidR="00394B25" w:rsidRPr="00B66FA4">
        <w:rPr>
          <w:spacing w:val="-4"/>
          <w:sz w:val="22"/>
          <w:szCs w:val="22"/>
        </w:rPr>
        <w:t xml:space="preserve"> твердопаливн</w:t>
      </w:r>
      <w:r w:rsidR="00394B25">
        <w:rPr>
          <w:spacing w:val="-4"/>
          <w:sz w:val="22"/>
          <w:szCs w:val="22"/>
        </w:rPr>
        <w:t>ої</w:t>
      </w:r>
      <w:r w:rsidR="00394B25" w:rsidRPr="00B66FA4">
        <w:rPr>
          <w:spacing w:val="-4"/>
          <w:sz w:val="22"/>
          <w:szCs w:val="22"/>
        </w:rPr>
        <w:t xml:space="preserve"> типу «Буржуйка»</w:t>
      </w:r>
    </w:p>
    <w:p w14:paraId="66C8F9CE" w14:textId="5DB443D8" w:rsidR="000B129C" w:rsidRPr="00557A29" w:rsidRDefault="002F614C" w:rsidP="002F614C">
      <w:pPr>
        <w:ind w:left="5664"/>
        <w:jc w:val="right"/>
        <w:rPr>
          <w:b/>
          <w:i/>
          <w:sz w:val="22"/>
          <w:szCs w:val="22"/>
        </w:rPr>
      </w:pPr>
      <w:r w:rsidRPr="00394B25">
        <w:rPr>
          <w:spacing w:val="-4"/>
          <w:sz w:val="22"/>
          <w:szCs w:val="22"/>
        </w:rPr>
        <w:t>.</w:t>
      </w:r>
      <w:r w:rsidRPr="000B48D8">
        <w:rPr>
          <w:spacing w:val="-4"/>
          <w:sz w:val="22"/>
          <w:szCs w:val="22"/>
        </w:rPr>
        <w:t xml:space="preserve">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sectPr w:rsidR="00EA67E2" w:rsidRPr="00531333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3F653" w14:textId="77777777" w:rsidR="009853E6" w:rsidRDefault="009853E6" w:rsidP="00B948CF">
      <w:r>
        <w:separator/>
      </w:r>
    </w:p>
  </w:endnote>
  <w:endnote w:type="continuationSeparator" w:id="0">
    <w:p w14:paraId="4F7B53D1" w14:textId="77777777" w:rsidR="009853E6" w:rsidRDefault="009853E6" w:rsidP="00B948CF">
      <w:r>
        <w:continuationSeparator/>
      </w:r>
    </w:p>
  </w:endnote>
  <w:endnote w:type="continuationNotice" w:id="1">
    <w:p w14:paraId="6C50BCBD" w14:textId="77777777" w:rsidR="009853E6" w:rsidRDefault="00985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9E49F" w14:textId="77777777" w:rsidR="009853E6" w:rsidRDefault="009853E6" w:rsidP="00B948CF">
      <w:r>
        <w:separator/>
      </w:r>
    </w:p>
  </w:footnote>
  <w:footnote w:type="continuationSeparator" w:id="0">
    <w:p w14:paraId="3C80DB90" w14:textId="77777777" w:rsidR="009853E6" w:rsidRDefault="009853E6" w:rsidP="00B948CF">
      <w:r>
        <w:continuationSeparator/>
      </w:r>
    </w:p>
  </w:footnote>
  <w:footnote w:type="continuationNotice" w:id="1">
    <w:p w14:paraId="1828B0D9" w14:textId="77777777" w:rsidR="009853E6" w:rsidRDefault="009853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4F1D"/>
    <w:rsid w:val="000468BE"/>
    <w:rsid w:val="000475FD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34C7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6D84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5C0A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1EB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537B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4B25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0E2C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B22"/>
    <w:rsid w:val="004B3EA1"/>
    <w:rsid w:val="004B6A3A"/>
    <w:rsid w:val="004C026C"/>
    <w:rsid w:val="004C0310"/>
    <w:rsid w:val="004C2787"/>
    <w:rsid w:val="004C4DE7"/>
    <w:rsid w:val="004D12AF"/>
    <w:rsid w:val="004D15E6"/>
    <w:rsid w:val="004D3D53"/>
    <w:rsid w:val="004E331A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7AE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0BB4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18CB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349B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2A01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5BE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3B94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6D01"/>
    <w:rsid w:val="006E7BF0"/>
    <w:rsid w:val="006F07C6"/>
    <w:rsid w:val="006F482D"/>
    <w:rsid w:val="006F48A8"/>
    <w:rsid w:val="006F670C"/>
    <w:rsid w:val="006F6B9E"/>
    <w:rsid w:val="0070000F"/>
    <w:rsid w:val="007001F1"/>
    <w:rsid w:val="00700CFE"/>
    <w:rsid w:val="00701577"/>
    <w:rsid w:val="00702C6D"/>
    <w:rsid w:val="00705999"/>
    <w:rsid w:val="007068B0"/>
    <w:rsid w:val="00710153"/>
    <w:rsid w:val="0071419A"/>
    <w:rsid w:val="007164C2"/>
    <w:rsid w:val="0071706E"/>
    <w:rsid w:val="00720923"/>
    <w:rsid w:val="00720D3B"/>
    <w:rsid w:val="007221BD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179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2420"/>
    <w:rsid w:val="00783FEA"/>
    <w:rsid w:val="0078500B"/>
    <w:rsid w:val="007927DF"/>
    <w:rsid w:val="0079464B"/>
    <w:rsid w:val="00796129"/>
    <w:rsid w:val="0079687D"/>
    <w:rsid w:val="007970A2"/>
    <w:rsid w:val="007A1CB4"/>
    <w:rsid w:val="007B29F9"/>
    <w:rsid w:val="007B6C98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BCF"/>
    <w:rsid w:val="007D4DC6"/>
    <w:rsid w:val="007E0BA4"/>
    <w:rsid w:val="007F2B4D"/>
    <w:rsid w:val="007F4FAA"/>
    <w:rsid w:val="007F5E9B"/>
    <w:rsid w:val="00800A46"/>
    <w:rsid w:val="00801A05"/>
    <w:rsid w:val="00803765"/>
    <w:rsid w:val="00804920"/>
    <w:rsid w:val="008052AD"/>
    <w:rsid w:val="00805369"/>
    <w:rsid w:val="00815104"/>
    <w:rsid w:val="0081680F"/>
    <w:rsid w:val="00816C69"/>
    <w:rsid w:val="00824457"/>
    <w:rsid w:val="00826FF1"/>
    <w:rsid w:val="0082783F"/>
    <w:rsid w:val="00827DA1"/>
    <w:rsid w:val="0083058E"/>
    <w:rsid w:val="008305FA"/>
    <w:rsid w:val="00831529"/>
    <w:rsid w:val="008322F7"/>
    <w:rsid w:val="00832797"/>
    <w:rsid w:val="008334FB"/>
    <w:rsid w:val="00833FE5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0562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2E3"/>
    <w:rsid w:val="008F0886"/>
    <w:rsid w:val="008F12E3"/>
    <w:rsid w:val="008F3AA0"/>
    <w:rsid w:val="008F465B"/>
    <w:rsid w:val="008F4B65"/>
    <w:rsid w:val="00900365"/>
    <w:rsid w:val="00901658"/>
    <w:rsid w:val="00901C64"/>
    <w:rsid w:val="0090384B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5FDA"/>
    <w:rsid w:val="00946519"/>
    <w:rsid w:val="00946BD4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0CED"/>
    <w:rsid w:val="00971F17"/>
    <w:rsid w:val="00973B90"/>
    <w:rsid w:val="0097473F"/>
    <w:rsid w:val="009765BD"/>
    <w:rsid w:val="00983EB5"/>
    <w:rsid w:val="00984477"/>
    <w:rsid w:val="0098515E"/>
    <w:rsid w:val="009853E6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705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6FA4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1F23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2E16"/>
    <w:rsid w:val="00C633BB"/>
    <w:rsid w:val="00C64D81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618B"/>
    <w:rsid w:val="00CA7125"/>
    <w:rsid w:val="00CB08D6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5813"/>
    <w:rsid w:val="00D06FE1"/>
    <w:rsid w:val="00D0787D"/>
    <w:rsid w:val="00D078F1"/>
    <w:rsid w:val="00D07D87"/>
    <w:rsid w:val="00D07FC8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0C77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45A1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AD2"/>
    <w:rsid w:val="00E94B37"/>
    <w:rsid w:val="00E96882"/>
    <w:rsid w:val="00EA1887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0B30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D1979EF6-D3E3-4E05-9C27-311C388B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14494</Words>
  <Characters>8263</Characters>
  <Application>Microsoft Office Word</Application>
  <DocSecurity>0</DocSecurity>
  <Lines>68</Lines>
  <Paragraphs>45</Paragraphs>
  <ScaleCrop>false</ScaleCrop>
  <Company>AUN of PLWH</Company>
  <LinksUpToDate>false</LinksUpToDate>
  <CharactersWithSpaces>22712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79</cp:revision>
  <cp:lastPrinted>2023-12-31T00:52:00Z</cp:lastPrinted>
  <dcterms:created xsi:type="dcterms:W3CDTF">2024-10-30T12:42:00Z</dcterms:created>
  <dcterms:modified xsi:type="dcterms:W3CDTF">2025-08-26T08:29:00Z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