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3BF9A528"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713B98">
        <w:rPr>
          <w:b/>
          <w:sz w:val="22"/>
          <w:szCs w:val="22"/>
          <w:lang w:val="uk-UA"/>
        </w:rPr>
        <w:t>«</w:t>
      </w:r>
      <w:r w:rsidR="00D17DAA" w:rsidRPr="00713B98">
        <w:rPr>
          <w:b/>
          <w:sz w:val="22"/>
          <w:szCs w:val="22"/>
          <w:lang w:val="uk-UA"/>
        </w:rPr>
        <w:t>0</w:t>
      </w:r>
      <w:r w:rsidR="00A024A6" w:rsidRPr="00713B98">
        <w:rPr>
          <w:b/>
          <w:sz w:val="22"/>
          <w:szCs w:val="22"/>
          <w:lang w:val="uk-UA"/>
        </w:rPr>
        <w:t>7</w:t>
      </w:r>
      <w:r w:rsidR="005A5F8A" w:rsidRPr="00713B98">
        <w:rPr>
          <w:b/>
          <w:sz w:val="22"/>
          <w:szCs w:val="22"/>
          <w:lang w:val="uk-UA"/>
        </w:rPr>
        <w:t xml:space="preserve">» </w:t>
      </w:r>
      <w:r w:rsidR="00D17DAA" w:rsidRPr="00713B98">
        <w:rPr>
          <w:b/>
          <w:sz w:val="22"/>
          <w:szCs w:val="22"/>
          <w:lang w:val="uk-UA"/>
        </w:rPr>
        <w:t>липня</w:t>
      </w:r>
      <w:r w:rsidR="005A5F8A" w:rsidRPr="00713B98">
        <w:rPr>
          <w:b/>
          <w:sz w:val="22"/>
          <w:szCs w:val="22"/>
          <w:lang w:val="uk-UA"/>
        </w:rPr>
        <w:t xml:space="preserve"> 202</w:t>
      </w:r>
      <w:r w:rsidR="00D17DAA" w:rsidRPr="00713B98">
        <w:rPr>
          <w:b/>
          <w:sz w:val="22"/>
          <w:szCs w:val="22"/>
          <w:lang w:val="uk-UA"/>
        </w:rPr>
        <w:t>5</w:t>
      </w:r>
      <w:r w:rsidR="005A5F8A" w:rsidRPr="00713B98">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7B65C476" w14:textId="71701C30"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1B1399" w:rsidRPr="09C7B284">
        <w:rPr>
          <w:b/>
          <w:bCs/>
          <w:sz w:val="22"/>
          <w:szCs w:val="22"/>
        </w:rPr>
        <w:t>_</w:t>
      </w:r>
      <w:r w:rsidR="004D3F11" w:rsidRPr="004D3F11">
        <w:rPr>
          <w:b/>
          <w:bCs/>
          <w:sz w:val="22"/>
          <w:szCs w:val="22"/>
          <w:lang w:val="uk-UA"/>
        </w:rPr>
        <w:t>2061</w:t>
      </w:r>
      <w:r w:rsidR="004D3F11" w:rsidRPr="004D3F11">
        <w:rPr>
          <w:b/>
          <w:bCs/>
          <w:sz w:val="22"/>
          <w:szCs w:val="22"/>
          <w:lang w:val="en-US"/>
        </w:rPr>
        <w:t>LC</w:t>
      </w:r>
      <w:r w:rsidRPr="004D3F11">
        <w:rPr>
          <w:b/>
          <w:bCs/>
          <w:sz w:val="22"/>
          <w:szCs w:val="22"/>
        </w:rPr>
        <w:t xml:space="preserve"> </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0E5BFA9" w14:textId="00B0DBC6"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C20A7F">
        <w:rPr>
          <w:spacing w:val="-4"/>
          <w:sz w:val="22"/>
          <w:szCs w:val="22"/>
          <w:lang w:val="uk-UA"/>
        </w:rPr>
        <w:t xml:space="preserve">послуг </w:t>
      </w:r>
      <w:r w:rsidR="00465126">
        <w:rPr>
          <w:bCs/>
        </w:rPr>
        <w:t xml:space="preserve">з </w:t>
      </w:r>
      <w:r w:rsidR="00465126" w:rsidRPr="008C512F">
        <w:rPr>
          <w:spacing w:val="-4"/>
          <w:sz w:val="22"/>
          <w:szCs w:val="22"/>
          <w:lang w:val="uk-UA"/>
        </w:rPr>
        <w:t>пошуку та підбору персоналу</w:t>
      </w:r>
      <w:r w:rsidR="00465126" w:rsidRPr="00FB0EE1">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7"/>
        <w:gridCol w:w="2824"/>
        <w:gridCol w:w="3247"/>
      </w:tblGrid>
      <w:tr w:rsidR="004C2787" w:rsidRPr="000B48D8" w14:paraId="56DE4E59" w14:textId="77777777" w:rsidTr="000C534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0C5348">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732" w:type="dxa"/>
            <w:vAlign w:val="center"/>
          </w:tcPr>
          <w:p w14:paraId="5D6D90EE" w14:textId="72DFF07A" w:rsidR="001520C0" w:rsidRPr="000B48D8" w:rsidRDefault="007C1799" w:rsidP="00860E5D">
            <w:pPr>
              <w:ind w:right="92"/>
              <w:rPr>
                <w:spacing w:val="-6"/>
                <w:sz w:val="22"/>
                <w:szCs w:val="22"/>
                <w:lang w:val="uk-UA"/>
              </w:rPr>
            </w:pPr>
            <w:r w:rsidRPr="007C1799">
              <w:rPr>
                <w:spacing w:val="-6"/>
                <w:sz w:val="22"/>
                <w:szCs w:val="22"/>
                <w:lang w:val="uk-UA"/>
              </w:rPr>
              <w:t xml:space="preserve">Послуги з проведення </w:t>
            </w:r>
            <w:proofErr w:type="spellStart"/>
            <w:r w:rsidRPr="007C1799">
              <w:rPr>
                <w:spacing w:val="-6"/>
                <w:sz w:val="22"/>
                <w:szCs w:val="22"/>
                <w:lang w:val="uk-UA"/>
              </w:rPr>
              <w:t>рекрутменту</w:t>
            </w:r>
            <w:proofErr w:type="spellEnd"/>
            <w:r w:rsidRPr="007C1799">
              <w:rPr>
                <w:spacing w:val="-6"/>
                <w:sz w:val="22"/>
                <w:szCs w:val="22"/>
                <w:lang w:val="uk-UA"/>
              </w:rPr>
              <w:t xml:space="preserve"> згідно з Положенням про  пошук та підбір персоналу в НК ТЧХУ.</w:t>
            </w:r>
          </w:p>
        </w:tc>
        <w:tc>
          <w:tcPr>
            <w:tcW w:w="2835" w:type="dxa"/>
            <w:vAlign w:val="center"/>
          </w:tcPr>
          <w:p w14:paraId="4F5DE3BC" w14:textId="753943C5"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4E6062">
              <w:rPr>
                <w:bCs/>
                <w:spacing w:val="-6"/>
                <w:sz w:val="22"/>
                <w:szCs w:val="22"/>
                <w:lang w:val="uk-UA"/>
              </w:rPr>
              <w:t>№</w:t>
            </w:r>
            <w:r w:rsidR="00ED35A0">
              <w:rPr>
                <w:bCs/>
                <w:spacing w:val="-6"/>
                <w:sz w:val="22"/>
                <w:szCs w:val="22"/>
                <w:lang w:val="uk-UA"/>
              </w:rPr>
              <w:t>3</w:t>
            </w:r>
            <w:r w:rsidR="00E115C4">
              <w:rPr>
                <w:bCs/>
                <w:spacing w:val="-6"/>
                <w:sz w:val="22"/>
                <w:szCs w:val="22"/>
                <w:lang w:val="uk-UA"/>
              </w:rPr>
              <w:t xml:space="preserve"> до </w:t>
            </w:r>
            <w:r w:rsidR="001D142B">
              <w:rPr>
                <w:bCs/>
                <w:spacing w:val="-6"/>
                <w:sz w:val="22"/>
                <w:szCs w:val="22"/>
                <w:lang w:val="uk-UA"/>
              </w:rPr>
              <w:t>Запиту</w:t>
            </w:r>
            <w:r w:rsidR="00E115C4">
              <w:rPr>
                <w:bCs/>
                <w:spacing w:val="-6"/>
                <w:sz w:val="22"/>
                <w:szCs w:val="22"/>
                <w:lang w:val="uk-UA"/>
              </w:rPr>
              <w:t xml:space="preserve"> про Тендер</w:t>
            </w:r>
          </w:p>
        </w:tc>
        <w:tc>
          <w:tcPr>
            <w:tcW w:w="3260" w:type="dxa"/>
            <w:vAlign w:val="center"/>
          </w:tcPr>
          <w:p w14:paraId="5FF68500" w14:textId="0325B4C1"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4E6062">
              <w:rPr>
                <w:bCs/>
                <w:spacing w:val="-6"/>
                <w:sz w:val="22"/>
                <w:szCs w:val="22"/>
                <w:lang w:val="uk-UA"/>
              </w:rPr>
              <w:t>№</w:t>
            </w:r>
            <w:r w:rsidR="00ED35A0">
              <w:rPr>
                <w:bCs/>
                <w:spacing w:val="-6"/>
                <w:sz w:val="22"/>
                <w:szCs w:val="22"/>
                <w:lang w:val="uk-UA"/>
              </w:rPr>
              <w:t>2</w:t>
            </w:r>
            <w:r w:rsidRPr="00A3721F">
              <w:rPr>
                <w:bCs/>
                <w:spacing w:val="-6"/>
                <w:sz w:val="22"/>
                <w:szCs w:val="22"/>
                <w:lang w:val="uk-UA"/>
              </w:rPr>
              <w:t xml:space="preserve"> </w:t>
            </w:r>
            <w:r w:rsidR="000A7594" w:rsidRPr="00A3721F">
              <w:rPr>
                <w:bCs/>
                <w:spacing w:val="-6"/>
                <w:sz w:val="22"/>
                <w:szCs w:val="22"/>
                <w:lang w:val="uk-UA"/>
              </w:rPr>
              <w:t xml:space="preserve">та Додатку </w:t>
            </w:r>
            <w:r w:rsidR="004E6062">
              <w:rPr>
                <w:bCs/>
                <w:spacing w:val="-6"/>
                <w:sz w:val="22"/>
                <w:szCs w:val="22"/>
                <w:lang w:val="uk-UA"/>
              </w:rPr>
              <w:t>№</w:t>
            </w:r>
            <w:r w:rsidR="00ED35A0">
              <w:rPr>
                <w:bCs/>
                <w:spacing w:val="-6"/>
                <w:sz w:val="22"/>
                <w:szCs w:val="22"/>
                <w:lang w:val="uk-UA"/>
              </w:rPr>
              <w:t>3</w:t>
            </w:r>
            <w:r w:rsidR="005A5F8A">
              <w:rPr>
                <w:bCs/>
                <w:spacing w:val="-6"/>
                <w:sz w:val="22"/>
                <w:szCs w:val="22"/>
                <w:lang w:val="uk-UA"/>
              </w:rPr>
              <w:t xml:space="preserve"> </w:t>
            </w:r>
            <w:r w:rsidRPr="00A3721F">
              <w:rPr>
                <w:bCs/>
                <w:spacing w:val="-6"/>
                <w:sz w:val="22"/>
                <w:szCs w:val="22"/>
                <w:lang w:val="uk-UA"/>
              </w:rPr>
              <w:t xml:space="preserve">до </w:t>
            </w:r>
            <w:r w:rsidR="001D142B">
              <w:rPr>
                <w:bCs/>
                <w:spacing w:val="-6"/>
                <w:sz w:val="22"/>
                <w:szCs w:val="22"/>
                <w:lang w:val="uk-UA"/>
              </w:rPr>
              <w:t>Запиту</w:t>
            </w:r>
            <w:r w:rsidRPr="00A3721F">
              <w:rPr>
                <w:bCs/>
                <w:spacing w:val="-6"/>
                <w:sz w:val="22"/>
                <w:szCs w:val="22"/>
                <w:lang w:val="uk-UA"/>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AD40EB9" w14:textId="1D31EDAD"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w:t>
      </w:r>
      <w:r w:rsidR="007C1799">
        <w:rPr>
          <w:i/>
          <w:iCs/>
          <w:color w:val="000000"/>
          <w:sz w:val="20"/>
          <w:szCs w:val="20"/>
          <w:lang w:val="uk-UA" w:eastAsia="uk-UA"/>
        </w:rPr>
        <w:t xml:space="preserve"> здійснює закупівлю одним лотом</w:t>
      </w:r>
      <w:r w:rsidRPr="00C305C4">
        <w:rPr>
          <w:i/>
          <w:iCs/>
          <w:color w:val="000000"/>
          <w:sz w:val="20"/>
          <w:szCs w:val="20"/>
          <w:lang w:val="uk-UA" w:eastAsia="uk-UA"/>
        </w:rPr>
        <w:t>.</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401C3ACB" w:rsidR="005A5F8A" w:rsidRPr="001A296E" w:rsidRDefault="000237CF" w:rsidP="005A5F8A">
      <w:pPr>
        <w:spacing w:before="76" w:line="250" w:lineRule="exact"/>
        <w:ind w:right="-23" w:firstLine="567"/>
        <w:jc w:val="both"/>
        <w:rPr>
          <w:b/>
          <w:sz w:val="22"/>
          <w:szCs w:val="22"/>
          <w:lang w:val="uk-UA"/>
        </w:rPr>
      </w:pPr>
      <w:r>
        <w:rPr>
          <w:b/>
          <w:sz w:val="22"/>
          <w:szCs w:val="22"/>
          <w:lang w:val="uk-UA"/>
        </w:rPr>
        <w:t xml:space="preserve">Термін </w:t>
      </w:r>
      <w:r w:rsidR="005A5F8A" w:rsidRPr="005A5F8A">
        <w:rPr>
          <w:b/>
          <w:sz w:val="22"/>
          <w:szCs w:val="22"/>
          <w:lang w:val="uk-UA"/>
        </w:rPr>
        <w:t xml:space="preserve">надання </w:t>
      </w:r>
      <w:r w:rsidR="005A5F8A" w:rsidRPr="00A024A6">
        <w:rPr>
          <w:b/>
          <w:sz w:val="22"/>
          <w:szCs w:val="22"/>
          <w:lang w:val="uk-UA"/>
        </w:rPr>
        <w:t xml:space="preserve">послуг: </w:t>
      </w:r>
      <w:r w:rsidR="00ED35A0" w:rsidRPr="00A024A6">
        <w:rPr>
          <w:bCs/>
          <w:sz w:val="22"/>
          <w:szCs w:val="22"/>
          <w:lang w:val="uk-UA"/>
        </w:rPr>
        <w:t>протягом 12 місяців з дати підписання Договору</w:t>
      </w:r>
      <w:r w:rsidR="00085264" w:rsidRPr="00A024A6">
        <w:rPr>
          <w:bCs/>
          <w:sz w:val="22"/>
          <w:szCs w:val="22"/>
          <w:lang w:val="uk-UA"/>
        </w:rPr>
        <w:t>, по заявкам Замовника</w:t>
      </w:r>
    </w:p>
    <w:p w14:paraId="2189EAC6" w14:textId="548D352A" w:rsidR="000A7594" w:rsidRPr="00AB6590" w:rsidRDefault="005A5F8A" w:rsidP="00777C00">
      <w:pPr>
        <w:spacing w:before="76" w:line="250" w:lineRule="exact"/>
        <w:ind w:right="-23" w:firstLine="567"/>
        <w:jc w:val="both"/>
        <w:rPr>
          <w:bCs/>
          <w:sz w:val="22"/>
          <w:szCs w:val="22"/>
          <w:lang w:val="uk-UA"/>
        </w:rPr>
      </w:pPr>
      <w:r w:rsidRPr="005A5F8A">
        <w:rPr>
          <w:b/>
          <w:sz w:val="22"/>
          <w:szCs w:val="22"/>
          <w:lang w:val="uk-UA"/>
        </w:rPr>
        <w:t xml:space="preserve">Місце </w:t>
      </w:r>
      <w:r w:rsidR="00D1658B">
        <w:rPr>
          <w:b/>
          <w:sz w:val="22"/>
          <w:szCs w:val="22"/>
          <w:lang w:val="uk-UA"/>
        </w:rPr>
        <w:t xml:space="preserve">знаходження </w:t>
      </w:r>
      <w:r w:rsidR="00AB6590">
        <w:rPr>
          <w:b/>
          <w:sz w:val="22"/>
          <w:szCs w:val="22"/>
          <w:lang w:val="uk-UA"/>
        </w:rPr>
        <w:t>Замовника послуг</w:t>
      </w:r>
      <w:r w:rsidRPr="005A5F8A">
        <w:rPr>
          <w:b/>
          <w:sz w:val="22"/>
          <w:szCs w:val="22"/>
          <w:lang w:val="uk-UA"/>
        </w:rPr>
        <w:t>:</w:t>
      </w:r>
      <w:r w:rsidR="00937CCC">
        <w:rPr>
          <w:b/>
          <w:sz w:val="22"/>
          <w:szCs w:val="22"/>
          <w:lang w:val="uk-UA"/>
        </w:rPr>
        <w:t xml:space="preserve"> </w:t>
      </w:r>
      <w:r w:rsidR="007C1799" w:rsidRPr="00AB6590">
        <w:rPr>
          <w:bCs/>
          <w:sz w:val="22"/>
          <w:szCs w:val="22"/>
          <w:lang w:val="uk-UA"/>
        </w:rPr>
        <w:t>м.</w:t>
      </w:r>
      <w:r w:rsidR="00085264">
        <w:rPr>
          <w:bCs/>
          <w:sz w:val="22"/>
          <w:szCs w:val="22"/>
          <w:lang w:val="uk-UA"/>
        </w:rPr>
        <w:t xml:space="preserve"> </w:t>
      </w:r>
      <w:r w:rsidR="007C1799" w:rsidRPr="00AB6590">
        <w:rPr>
          <w:bCs/>
          <w:sz w:val="22"/>
          <w:szCs w:val="22"/>
          <w:lang w:val="uk-UA"/>
        </w:rPr>
        <w:t>Київ</w:t>
      </w:r>
      <w:r w:rsidR="00085264">
        <w:rPr>
          <w:bCs/>
          <w:sz w:val="22"/>
          <w:szCs w:val="22"/>
          <w:lang w:val="uk-UA"/>
        </w:rPr>
        <w:t>, вул. Ділова</w:t>
      </w:r>
      <w:r w:rsidR="00B37276">
        <w:rPr>
          <w:bCs/>
          <w:sz w:val="22"/>
          <w:szCs w:val="22"/>
          <w:lang w:val="uk-UA"/>
        </w:rPr>
        <w:t>, 3.</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BC13F3" w:rsidRPr="00E32F5A" w14:paraId="17D899A6" w14:textId="77777777" w:rsidTr="00605C06">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605C06">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605C06">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74ED0609" w14:textId="4065402D" w:rsidR="00BC13F3" w:rsidRPr="000B48D8"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536A51">
              <w:rPr>
                <w:rFonts w:ascii="Times New Roman" w:hAnsi="Times New Roman" w:cs="Times New Roman"/>
                <w:sz w:val="22"/>
                <w:szCs w:val="22"/>
                <w:lang w:val="uk-UA"/>
              </w:rPr>
              <w:t xml:space="preserve"> у формі Додатку №3</w:t>
            </w:r>
          </w:p>
        </w:tc>
      </w:tr>
      <w:tr w:rsidR="005000CA" w:rsidRPr="00557A29" w14:paraId="5CE83AE3" w14:textId="77777777" w:rsidTr="00605C06">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05C06">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05C06">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05C06">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E32F5A" w14:paraId="53E40327" w14:textId="77777777" w:rsidTr="00605C06">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05C06">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tcPr>
          <w:p w14:paraId="3F71D2DD" w14:textId="29FEBB11"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05C06">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Керівника Учасника, Учасника не було притягнуто згідно із законом до відповідальності за вчинення правопорушення, пов’язаного з використанням </w:t>
            </w:r>
            <w:r w:rsidRPr="00C40BA0">
              <w:rPr>
                <w:rFonts w:ascii="Times New Roman" w:hAnsi="Times New Roman" w:cs="Times New Roman"/>
                <w:sz w:val="22"/>
                <w:szCs w:val="22"/>
                <w:lang w:val="uk-UA"/>
              </w:rPr>
              <w:lastRenderedPageBreak/>
              <w:t>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605C06">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tcPr>
          <w:p w14:paraId="5B87D422" w14:textId="2716F1E4"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605C06">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605C06">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4521" w:type="dxa"/>
          </w:tcPr>
          <w:p w14:paraId="70B8F3F7" w14:textId="2BF07B58"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р</w:t>
            </w:r>
            <w:r w:rsidRPr="001E4D50">
              <w:rPr>
                <w:rFonts w:ascii="Times New Roman" w:hAnsi="Times New Roman" w:cs="Times New Roman"/>
                <w:sz w:val="22"/>
                <w:szCs w:val="22"/>
                <w:lang w:val="uk-UA"/>
              </w:rPr>
              <w:t xml:space="preserve">оки. </w:t>
            </w:r>
          </w:p>
        </w:tc>
      </w:tr>
      <w:tr w:rsidR="006C3872" w:rsidRPr="00557A29" w14:paraId="7BA5A590" w14:textId="77777777" w:rsidTr="00605C06">
        <w:trPr>
          <w:trHeight w:val="96"/>
        </w:trPr>
        <w:tc>
          <w:tcPr>
            <w:tcW w:w="601" w:type="dxa"/>
            <w:vMerge w:val="restart"/>
          </w:tcPr>
          <w:p w14:paraId="6694A1F9" w14:textId="46FB196B" w:rsidR="006C3872" w:rsidRPr="001A3938" w:rsidRDefault="006C3872" w:rsidP="006C3872">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5C3317AD" w14:textId="39E94DBF" w:rsidR="006C3872" w:rsidRPr="001A3938" w:rsidRDefault="006C3872" w:rsidP="006C3872">
            <w:pPr>
              <w:pStyle w:val="aa"/>
              <w:spacing w:before="0" w:beforeAutospacing="0" w:after="0" w:afterAutospacing="0"/>
              <w:rPr>
                <w:rFonts w:ascii="Times New Roman" w:hAnsi="Times New Roman" w:cs="Times New Roman"/>
                <w:sz w:val="22"/>
                <w:szCs w:val="22"/>
                <w:lang w:val="uk-UA"/>
              </w:rPr>
            </w:pPr>
            <w:r w:rsidRPr="001A3938">
              <w:rPr>
                <w:rFonts w:ascii="Times New Roman" w:hAnsi="Times New Roman" w:cs="Times New Roman"/>
                <w:sz w:val="22"/>
                <w:szCs w:val="22"/>
                <w:lang w:val="uk-UA"/>
              </w:rPr>
              <w:t>Договір повинен бути двомовним (УКР/АНГЛ)  підписаний між двома сторонами (ТЧХУ і Постачальником послуг)</w:t>
            </w:r>
          </w:p>
        </w:tc>
        <w:tc>
          <w:tcPr>
            <w:tcW w:w="4521" w:type="dxa"/>
            <w:vMerge w:val="restart"/>
          </w:tcPr>
          <w:p w14:paraId="40F7077A" w14:textId="77777777" w:rsidR="006C3872" w:rsidRPr="00FB0092" w:rsidRDefault="006C3872" w:rsidP="006C3872">
            <w:pPr>
              <w:pStyle w:val="aa"/>
              <w:numPr>
                <w:ilvl w:val="0"/>
                <w:numId w:val="3"/>
              </w:numPr>
              <w:jc w:val="both"/>
              <w:rPr>
                <w:rFonts w:ascii="Times New Roman" w:hAnsi="Times New Roman" w:cs="Times New Roman"/>
                <w:sz w:val="22"/>
                <w:szCs w:val="22"/>
                <w:lang w:val="uk-UA"/>
              </w:rPr>
            </w:pPr>
            <w:r>
              <w:rPr>
                <w:rFonts w:ascii="Times New Roman" w:hAnsi="Times New Roman" w:cs="Times New Roman"/>
                <w:bCs/>
                <w:sz w:val="22"/>
                <w:szCs w:val="22"/>
                <w:lang w:val="uk-UA"/>
              </w:rPr>
              <w:t xml:space="preserve">Надати </w:t>
            </w:r>
            <w:r w:rsidRPr="004D273E">
              <w:rPr>
                <w:rFonts w:ascii="Times New Roman" w:hAnsi="Times New Roman" w:cs="Times New Roman"/>
                <w:bCs/>
                <w:sz w:val="22"/>
                <w:szCs w:val="22"/>
                <w:lang w:val="uk-UA"/>
              </w:rPr>
              <w:t>Лист-гаранті</w:t>
            </w:r>
            <w:r>
              <w:rPr>
                <w:rFonts w:ascii="Times New Roman" w:hAnsi="Times New Roman" w:cs="Times New Roman"/>
                <w:bCs/>
                <w:sz w:val="22"/>
                <w:szCs w:val="22"/>
                <w:lang w:val="uk-UA"/>
              </w:rPr>
              <w:t>ю</w:t>
            </w:r>
            <w:r w:rsidRPr="004D273E">
              <w:rPr>
                <w:rFonts w:ascii="Times New Roman" w:hAnsi="Times New Roman" w:cs="Times New Roman"/>
                <w:bCs/>
                <w:sz w:val="22"/>
                <w:szCs w:val="22"/>
                <w:lang w:val="uk-UA"/>
              </w:rPr>
              <w:t xml:space="preserve"> на бланку </w:t>
            </w:r>
            <w:r>
              <w:rPr>
                <w:rFonts w:ascii="Times New Roman" w:hAnsi="Times New Roman" w:cs="Times New Roman"/>
                <w:bCs/>
                <w:sz w:val="22"/>
                <w:szCs w:val="22"/>
                <w:lang w:val="uk-UA"/>
              </w:rPr>
              <w:t>У</w:t>
            </w:r>
            <w:r w:rsidRPr="004D273E">
              <w:rPr>
                <w:rFonts w:ascii="Times New Roman" w:hAnsi="Times New Roman" w:cs="Times New Roman"/>
                <w:bCs/>
                <w:sz w:val="22"/>
                <w:szCs w:val="22"/>
                <w:lang w:val="uk-UA"/>
              </w:rPr>
              <w:t>часника щодо виконання технічних вимог</w:t>
            </w:r>
          </w:p>
          <w:p w14:paraId="30F51F67" w14:textId="77777777" w:rsidR="00FB0092" w:rsidRDefault="00FB0092" w:rsidP="00FB0092">
            <w:pPr>
              <w:pStyle w:val="aa"/>
              <w:jc w:val="both"/>
              <w:rPr>
                <w:rFonts w:ascii="Times New Roman" w:hAnsi="Times New Roman" w:cs="Times New Roman"/>
                <w:bCs/>
                <w:sz w:val="22"/>
                <w:szCs w:val="22"/>
                <w:lang w:val="uk-UA"/>
              </w:rPr>
            </w:pPr>
          </w:p>
          <w:p w14:paraId="2E04CEC0" w14:textId="77777777" w:rsidR="00FB0092" w:rsidRDefault="00FB0092" w:rsidP="00FB0092">
            <w:pPr>
              <w:pStyle w:val="aa"/>
              <w:jc w:val="both"/>
              <w:rPr>
                <w:rFonts w:ascii="Times New Roman" w:hAnsi="Times New Roman" w:cs="Times New Roman"/>
                <w:bCs/>
                <w:sz w:val="22"/>
                <w:szCs w:val="22"/>
                <w:lang w:val="uk-UA"/>
              </w:rPr>
            </w:pPr>
          </w:p>
          <w:p w14:paraId="7FCD2231" w14:textId="46F95E2B" w:rsidR="00FB0092" w:rsidRPr="009856D2" w:rsidRDefault="00FB0092" w:rsidP="00FB0092">
            <w:pPr>
              <w:pStyle w:val="aa"/>
              <w:jc w:val="both"/>
              <w:rPr>
                <w:rFonts w:ascii="Times New Roman" w:hAnsi="Times New Roman" w:cs="Times New Roman"/>
                <w:sz w:val="22"/>
                <w:szCs w:val="22"/>
                <w:lang w:val="uk-UA"/>
              </w:rPr>
            </w:pPr>
          </w:p>
        </w:tc>
      </w:tr>
      <w:tr w:rsidR="006C3872" w:rsidRPr="00557A29" w14:paraId="6953C3ED" w14:textId="77777777" w:rsidTr="00605C06">
        <w:trPr>
          <w:trHeight w:val="96"/>
        </w:trPr>
        <w:tc>
          <w:tcPr>
            <w:tcW w:w="601" w:type="dxa"/>
            <w:vMerge/>
          </w:tcPr>
          <w:p w14:paraId="4E0AAD30" w14:textId="77777777" w:rsidR="006C3872" w:rsidRPr="001A3938" w:rsidRDefault="006C3872" w:rsidP="006C3872">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0AA2DE96" w14:textId="0BDCCB9B" w:rsidR="006C3872" w:rsidRPr="001A3938" w:rsidRDefault="006C3872" w:rsidP="006C3872">
            <w:pPr>
              <w:pStyle w:val="aa"/>
              <w:spacing w:before="0" w:beforeAutospacing="0" w:after="0" w:afterAutospacing="0"/>
              <w:rPr>
                <w:rFonts w:ascii="Times New Roman" w:hAnsi="Times New Roman" w:cs="Times New Roman"/>
                <w:sz w:val="22"/>
                <w:szCs w:val="22"/>
                <w:lang w:val="uk-UA"/>
              </w:rPr>
            </w:pPr>
            <w:r w:rsidRPr="001A3938">
              <w:rPr>
                <w:rFonts w:ascii="Times New Roman" w:hAnsi="Times New Roman" w:cs="Times New Roman"/>
                <w:sz w:val="22"/>
                <w:szCs w:val="22"/>
                <w:lang w:val="uk-UA"/>
              </w:rPr>
              <w:t>Звіти повинні бути двомовними (УКР/АНГЛ)</w:t>
            </w:r>
          </w:p>
        </w:tc>
        <w:tc>
          <w:tcPr>
            <w:tcW w:w="4521" w:type="dxa"/>
            <w:vMerge/>
          </w:tcPr>
          <w:p w14:paraId="2541D34C" w14:textId="77777777" w:rsidR="006C3872" w:rsidRPr="00DB5939" w:rsidRDefault="006C3872" w:rsidP="006C3872">
            <w:pPr>
              <w:pStyle w:val="aa"/>
              <w:jc w:val="both"/>
              <w:rPr>
                <w:rFonts w:ascii="Times New Roman" w:hAnsi="Times New Roman" w:cs="Times New Roman"/>
                <w:bCs/>
                <w:color w:val="747474"/>
                <w:sz w:val="22"/>
                <w:szCs w:val="22"/>
                <w:highlight w:val="yellow"/>
                <w:lang w:val="uk-UA"/>
              </w:rPr>
            </w:pPr>
          </w:p>
        </w:tc>
      </w:tr>
      <w:tr w:rsidR="006C3872" w:rsidRPr="00557A29" w14:paraId="1D27B8AB" w14:textId="77777777" w:rsidTr="00605C06">
        <w:trPr>
          <w:trHeight w:val="96"/>
        </w:trPr>
        <w:tc>
          <w:tcPr>
            <w:tcW w:w="601" w:type="dxa"/>
            <w:vMerge/>
          </w:tcPr>
          <w:p w14:paraId="0F992755" w14:textId="77777777" w:rsidR="006C3872" w:rsidRPr="00BC13F3" w:rsidRDefault="006C3872" w:rsidP="006C3872">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01869703" w14:textId="066AC370" w:rsidR="006C3872" w:rsidRPr="006C3872" w:rsidRDefault="006C3872" w:rsidP="006C3872">
            <w:pPr>
              <w:pStyle w:val="aa"/>
              <w:spacing w:before="0" w:beforeAutospacing="0" w:after="0" w:afterAutospacing="0"/>
              <w:rPr>
                <w:rFonts w:ascii="Times New Roman" w:hAnsi="Times New Roman" w:cs="Times New Roman"/>
                <w:sz w:val="22"/>
                <w:szCs w:val="22"/>
                <w:lang w:val="uk-UA"/>
              </w:rPr>
            </w:pPr>
            <w:r w:rsidRPr="006C3872">
              <w:rPr>
                <w:rFonts w:ascii="Times New Roman" w:hAnsi="Times New Roman" w:cs="Times New Roman"/>
                <w:sz w:val="22"/>
                <w:szCs w:val="22"/>
                <w:lang w:val="uk-UA"/>
              </w:rPr>
              <w:t xml:space="preserve">Всі зазначені послуги мають надаватись у відповідності з </w:t>
            </w:r>
            <w:r w:rsidRPr="00E76991">
              <w:rPr>
                <w:rFonts w:ascii="Times New Roman" w:hAnsi="Times New Roman" w:cs="Times New Roman"/>
                <w:sz w:val="22"/>
                <w:szCs w:val="22"/>
                <w:lang w:val="uk-UA"/>
              </w:rPr>
              <w:t>вимогами Додатку 2(Технічне</w:t>
            </w:r>
            <w:r>
              <w:rPr>
                <w:rFonts w:ascii="Times New Roman" w:hAnsi="Times New Roman" w:cs="Times New Roman"/>
                <w:sz w:val="22"/>
                <w:szCs w:val="22"/>
                <w:lang w:val="uk-UA"/>
              </w:rPr>
              <w:t xml:space="preserve"> завдання)</w:t>
            </w:r>
          </w:p>
        </w:tc>
        <w:tc>
          <w:tcPr>
            <w:tcW w:w="4521" w:type="dxa"/>
            <w:vMerge/>
          </w:tcPr>
          <w:p w14:paraId="235C0B3C" w14:textId="77777777" w:rsidR="006C3872" w:rsidRPr="00DB5939" w:rsidRDefault="006C3872" w:rsidP="006C3872">
            <w:pPr>
              <w:pStyle w:val="aa"/>
              <w:jc w:val="both"/>
              <w:rPr>
                <w:rFonts w:ascii="Times New Roman" w:hAnsi="Times New Roman" w:cs="Times New Roman"/>
                <w:bCs/>
                <w:color w:val="747474"/>
                <w:sz w:val="22"/>
                <w:szCs w:val="22"/>
                <w:highlight w:val="yellow"/>
                <w:lang w:val="uk-UA"/>
              </w:rPr>
            </w:pPr>
          </w:p>
        </w:tc>
      </w:tr>
      <w:tr w:rsidR="006C3872" w:rsidRPr="00557A29" w14:paraId="3A8FC83B" w14:textId="77777777" w:rsidTr="00605C06">
        <w:trPr>
          <w:trHeight w:val="96"/>
        </w:trPr>
        <w:tc>
          <w:tcPr>
            <w:tcW w:w="601" w:type="dxa"/>
            <w:vMerge/>
          </w:tcPr>
          <w:p w14:paraId="712E0A32" w14:textId="77777777" w:rsidR="006C3872" w:rsidRPr="00BC13F3" w:rsidRDefault="006C3872" w:rsidP="006C3872">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1411E378" w14:textId="77777777" w:rsidR="006C3872" w:rsidRPr="006C3872" w:rsidRDefault="006C3872" w:rsidP="006C3872">
            <w:pPr>
              <w:pStyle w:val="TableParagraph"/>
              <w:spacing w:line="247" w:lineRule="exact"/>
              <w:rPr>
                <w:rFonts w:eastAsia="Arial Unicode MS"/>
                <w:lang w:eastAsia="ru-RU"/>
              </w:rPr>
            </w:pPr>
            <w:r w:rsidRPr="006C3872">
              <w:rPr>
                <w:rFonts w:eastAsia="Arial Unicode MS"/>
                <w:lang w:eastAsia="ru-RU"/>
              </w:rPr>
              <w:t>Суми договору за визначені періоди</w:t>
            </w:r>
          </w:p>
          <w:p w14:paraId="0E4A12E2" w14:textId="0D502519" w:rsidR="006C3872" w:rsidRPr="006C3872" w:rsidRDefault="006C3872" w:rsidP="006C3872">
            <w:pPr>
              <w:pStyle w:val="aa"/>
              <w:spacing w:before="0" w:beforeAutospacing="0" w:after="0" w:afterAutospacing="0"/>
              <w:rPr>
                <w:rFonts w:ascii="Times New Roman" w:hAnsi="Times New Roman" w:cs="Times New Roman"/>
                <w:sz w:val="22"/>
                <w:szCs w:val="22"/>
                <w:lang w:val="uk-UA"/>
              </w:rPr>
            </w:pPr>
            <w:r w:rsidRPr="006C3872">
              <w:rPr>
                <w:rFonts w:ascii="Times New Roman" w:hAnsi="Times New Roman" w:cs="Times New Roman"/>
                <w:sz w:val="22"/>
                <w:szCs w:val="22"/>
                <w:lang w:val="uk-UA"/>
              </w:rPr>
              <w:t>надання послуг повинні бути фіксованими</w:t>
            </w:r>
          </w:p>
        </w:tc>
        <w:tc>
          <w:tcPr>
            <w:tcW w:w="4521" w:type="dxa"/>
            <w:vMerge/>
          </w:tcPr>
          <w:p w14:paraId="4AC31F2C" w14:textId="77777777" w:rsidR="006C3872" w:rsidRPr="00DB5939" w:rsidRDefault="006C3872" w:rsidP="006C3872">
            <w:pPr>
              <w:pStyle w:val="aa"/>
              <w:jc w:val="both"/>
              <w:rPr>
                <w:rFonts w:ascii="Times New Roman" w:hAnsi="Times New Roman" w:cs="Times New Roman"/>
                <w:bCs/>
                <w:color w:val="747474"/>
                <w:sz w:val="22"/>
                <w:szCs w:val="22"/>
                <w:highlight w:val="yellow"/>
                <w:lang w:val="uk-UA"/>
              </w:rPr>
            </w:pPr>
          </w:p>
        </w:tc>
      </w:tr>
      <w:tr w:rsidR="00FA36C3" w:rsidRPr="00E32F5A" w14:paraId="700078BB" w14:textId="77777777" w:rsidTr="00605C06">
        <w:trPr>
          <w:trHeight w:val="96"/>
        </w:trPr>
        <w:tc>
          <w:tcPr>
            <w:tcW w:w="601" w:type="dxa"/>
          </w:tcPr>
          <w:p w14:paraId="029093DE" w14:textId="77777777" w:rsidR="00FA36C3" w:rsidRPr="00BC13F3" w:rsidRDefault="00FA36C3" w:rsidP="006C3872">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7F855EAC" w14:textId="6B3AF551" w:rsidR="00FA36C3" w:rsidRPr="00CF091A" w:rsidRDefault="00ED47C7" w:rsidP="006C3872">
            <w:pPr>
              <w:pStyle w:val="TableParagraph"/>
              <w:spacing w:line="247" w:lineRule="exact"/>
              <w:rPr>
                <w:rFonts w:eastAsia="Arial Unicode MS"/>
                <w:lang w:eastAsia="ru-RU"/>
              </w:rPr>
            </w:pPr>
            <w:r w:rsidRPr="00986489">
              <w:rPr>
                <w:rFonts w:eastAsia="Arial Unicode MS"/>
                <w:lang w:eastAsia="ru-RU"/>
              </w:rPr>
              <w:t>Підтвердити н</w:t>
            </w:r>
            <w:r w:rsidR="00FA36C3" w:rsidRPr="00986489">
              <w:rPr>
                <w:rFonts w:eastAsia="Arial Unicode MS"/>
                <w:lang w:eastAsia="ru-RU"/>
              </w:rPr>
              <w:t>аявність досвіду</w:t>
            </w:r>
          </w:p>
        </w:tc>
        <w:tc>
          <w:tcPr>
            <w:tcW w:w="4521" w:type="dxa"/>
          </w:tcPr>
          <w:p w14:paraId="34918F12" w14:textId="3B97D8FB" w:rsidR="00CF091A" w:rsidRPr="00CF091A" w:rsidRDefault="00CF091A" w:rsidP="00CF091A">
            <w:pPr>
              <w:pStyle w:val="aa"/>
              <w:numPr>
                <w:ilvl w:val="0"/>
                <w:numId w:val="3"/>
              </w:numPr>
              <w:jc w:val="both"/>
              <w:rPr>
                <w:rFonts w:ascii="Times New Roman" w:hAnsi="Times New Roman" w:cs="Times New Roman"/>
                <w:bCs/>
                <w:sz w:val="22"/>
                <w:szCs w:val="22"/>
                <w:lang w:val="uk-UA"/>
              </w:rPr>
            </w:pPr>
            <w:r w:rsidRPr="00CF091A">
              <w:rPr>
                <w:rFonts w:ascii="Times New Roman" w:hAnsi="Times New Roman" w:cs="Times New Roman"/>
                <w:bCs/>
                <w:sz w:val="22"/>
                <w:szCs w:val="22"/>
                <w:lang w:val="uk-UA"/>
              </w:rPr>
              <w:t xml:space="preserve">Надати портфоліо </w:t>
            </w:r>
            <w:r w:rsidR="00BB17BB">
              <w:rPr>
                <w:rFonts w:ascii="Times New Roman" w:hAnsi="Times New Roman" w:cs="Times New Roman"/>
                <w:bCs/>
                <w:sz w:val="22"/>
                <w:szCs w:val="22"/>
                <w:lang w:val="uk-UA"/>
              </w:rPr>
              <w:t>К</w:t>
            </w:r>
            <w:r w:rsidRPr="00CF091A">
              <w:rPr>
                <w:rFonts w:ascii="Times New Roman" w:hAnsi="Times New Roman" w:cs="Times New Roman"/>
                <w:bCs/>
                <w:sz w:val="22"/>
                <w:szCs w:val="22"/>
                <w:lang w:val="uk-UA"/>
              </w:rPr>
              <w:t>омпанії-</w:t>
            </w:r>
            <w:r w:rsidR="00BB17BB">
              <w:rPr>
                <w:rFonts w:ascii="Times New Roman" w:hAnsi="Times New Roman" w:cs="Times New Roman"/>
                <w:bCs/>
                <w:sz w:val="22"/>
                <w:szCs w:val="22"/>
                <w:lang w:val="uk-UA"/>
              </w:rPr>
              <w:t>У</w:t>
            </w:r>
            <w:r w:rsidRPr="00CF091A">
              <w:rPr>
                <w:rFonts w:ascii="Times New Roman" w:hAnsi="Times New Roman" w:cs="Times New Roman"/>
                <w:bCs/>
                <w:sz w:val="22"/>
                <w:szCs w:val="22"/>
                <w:lang w:val="uk-UA"/>
              </w:rPr>
              <w:t xml:space="preserve">часника, яке містить опис досвіду роботи, огляд сфер діяльності та перелік основних клієнтів із зазначенням їхніх контактів з метою ознайомлення із практичним досвідом і спеціалізацією </w:t>
            </w:r>
            <w:r w:rsidR="00BB17BB">
              <w:rPr>
                <w:rFonts w:ascii="Times New Roman" w:hAnsi="Times New Roman" w:cs="Times New Roman"/>
                <w:bCs/>
                <w:sz w:val="22"/>
                <w:szCs w:val="22"/>
                <w:lang w:val="uk-UA"/>
              </w:rPr>
              <w:t>У</w:t>
            </w:r>
            <w:r w:rsidRPr="00CF091A">
              <w:rPr>
                <w:rFonts w:ascii="Times New Roman" w:hAnsi="Times New Roman" w:cs="Times New Roman"/>
                <w:bCs/>
                <w:sz w:val="22"/>
                <w:szCs w:val="22"/>
                <w:lang w:val="uk-UA"/>
              </w:rPr>
              <w:t>часника</w:t>
            </w:r>
            <w:r w:rsidR="006F3C1A">
              <w:rPr>
                <w:rFonts w:ascii="Times New Roman" w:hAnsi="Times New Roman" w:cs="Times New Roman"/>
                <w:bCs/>
                <w:sz w:val="22"/>
                <w:szCs w:val="22"/>
                <w:lang w:val="uk-UA"/>
              </w:rPr>
              <w:t>;</w:t>
            </w:r>
          </w:p>
          <w:p w14:paraId="0E81D41E" w14:textId="1586D71A" w:rsidR="00D66A42" w:rsidRPr="00CF091A" w:rsidRDefault="00D66A42" w:rsidP="00CF091A">
            <w:pPr>
              <w:pStyle w:val="aa"/>
              <w:numPr>
                <w:ilvl w:val="0"/>
                <w:numId w:val="3"/>
              </w:numPr>
              <w:jc w:val="both"/>
              <w:rPr>
                <w:rFonts w:ascii="Times New Roman" w:hAnsi="Times New Roman" w:cs="Times New Roman"/>
                <w:bCs/>
                <w:sz w:val="22"/>
                <w:szCs w:val="22"/>
                <w:lang w:val="uk-UA"/>
              </w:rPr>
            </w:pPr>
            <w:r w:rsidRPr="00CF091A">
              <w:rPr>
                <w:rFonts w:ascii="Times New Roman" w:hAnsi="Times New Roman" w:cs="Times New Roman"/>
                <w:bCs/>
                <w:sz w:val="22"/>
                <w:szCs w:val="22"/>
                <w:lang w:val="uk-UA"/>
              </w:rPr>
              <w:t xml:space="preserve">Надати резюме команди Учасника, які </w:t>
            </w:r>
            <w:r w:rsidR="00AE7E05" w:rsidRPr="00CF091A">
              <w:rPr>
                <w:rFonts w:ascii="Times New Roman" w:hAnsi="Times New Roman" w:cs="Times New Roman"/>
                <w:bCs/>
                <w:sz w:val="22"/>
                <w:szCs w:val="22"/>
                <w:lang w:val="uk-UA"/>
              </w:rPr>
              <w:t xml:space="preserve">будуть надавати послуги </w:t>
            </w:r>
            <w:r w:rsidR="006F3C1A">
              <w:rPr>
                <w:rFonts w:ascii="Times New Roman" w:hAnsi="Times New Roman" w:cs="Times New Roman"/>
                <w:bCs/>
                <w:sz w:val="22"/>
                <w:szCs w:val="22"/>
                <w:lang w:val="uk-UA"/>
              </w:rPr>
              <w:t>підбору персоналу;</w:t>
            </w:r>
          </w:p>
          <w:p w14:paraId="3A8DE113" w14:textId="34D8CE40" w:rsidR="00FA36C3" w:rsidRPr="00CF091A" w:rsidRDefault="008A2F2B" w:rsidP="00CF091A">
            <w:pPr>
              <w:pStyle w:val="aa"/>
              <w:numPr>
                <w:ilvl w:val="0"/>
                <w:numId w:val="3"/>
              </w:numPr>
              <w:jc w:val="both"/>
              <w:rPr>
                <w:rFonts w:ascii="Times New Roman" w:hAnsi="Times New Roman" w:cs="Times New Roman"/>
                <w:bCs/>
                <w:color w:val="747474"/>
                <w:sz w:val="22"/>
                <w:szCs w:val="22"/>
                <w:lang w:val="uk-UA"/>
              </w:rPr>
            </w:pPr>
            <w:r w:rsidRPr="008A2F2B">
              <w:rPr>
                <w:rFonts w:ascii="Times New Roman" w:hAnsi="Times New Roman" w:cs="Times New Roman"/>
                <w:bCs/>
                <w:sz w:val="22"/>
                <w:szCs w:val="22"/>
                <w:lang w:val="uk-UA"/>
              </w:rPr>
              <w:t>Надати у складі пропозиції не менше п’яти документів, що підтверджують позитивний досвід співпраці з компанією-учасником, зокрема договори, рекомендаційні листи, відгуки клієнтів або інші аналогічні документи.</w:t>
            </w: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21E0B92D"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D571630" w14:textId="732E53C1" w:rsidR="00C20F20"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остаточною </w:t>
      </w:r>
      <w:r w:rsidRPr="00DB5939">
        <w:rPr>
          <w:rFonts w:eastAsia="Arial Unicode MS"/>
          <w:sz w:val="22"/>
          <w:szCs w:val="22"/>
          <w:lang w:val="uk-UA"/>
        </w:rPr>
        <w:t>та не підлягати будь-яким коригуванням, пов'язаним зі змінами валютних курсів та іншими економічними факторами.</w:t>
      </w:r>
    </w:p>
    <w:p w14:paraId="6ABB289E" w14:textId="140ECD4C" w:rsidR="007654D9" w:rsidRPr="00954E8C"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954E8C">
        <w:rPr>
          <w:rFonts w:eastAsia="Arial Unicode MS"/>
          <w:sz w:val="22"/>
          <w:szCs w:val="22"/>
          <w:lang w:val="uk-UA"/>
        </w:rPr>
        <w:t xml:space="preserve">Всі документи, що входять у склад </w:t>
      </w:r>
      <w:r w:rsidR="00D85774" w:rsidRPr="00954E8C">
        <w:rPr>
          <w:rFonts w:eastAsia="Arial Unicode MS"/>
          <w:sz w:val="22"/>
          <w:szCs w:val="22"/>
          <w:lang w:val="uk-UA"/>
        </w:rPr>
        <w:t>цінової</w:t>
      </w:r>
      <w:r w:rsidRPr="00954E8C">
        <w:rPr>
          <w:rFonts w:eastAsia="Arial Unicode MS"/>
          <w:sz w:val="22"/>
          <w:szCs w:val="22"/>
          <w:lang w:val="uk-UA"/>
        </w:rPr>
        <w:t xml:space="preserve"> пропозиції Учасника процедури закупівлі, надаються українською мовою.</w:t>
      </w:r>
      <w:r w:rsidR="00954E8C" w:rsidRPr="00954E8C">
        <w:rPr>
          <w:rFonts w:eastAsia="Arial Unicode MS"/>
          <w:sz w:val="22"/>
          <w:szCs w:val="22"/>
          <w:lang w:val="uk-UA"/>
        </w:rPr>
        <w:t xml:space="preserve"> </w:t>
      </w:r>
      <w:r w:rsidR="007654D9" w:rsidRPr="00954E8C">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36600C8" w14:textId="4A4E55E5" w:rsidR="004E62DE" w:rsidRPr="001A3938" w:rsidRDefault="004E62DE" w:rsidP="009F2507">
      <w:pPr>
        <w:numPr>
          <w:ilvl w:val="1"/>
          <w:numId w:val="18"/>
        </w:numPr>
        <w:ind w:left="0" w:firstLine="357"/>
        <w:jc w:val="both"/>
        <w:rPr>
          <w:sz w:val="22"/>
          <w:szCs w:val="22"/>
          <w:lang w:val="uk-UA"/>
        </w:rPr>
      </w:pPr>
      <w:r w:rsidRPr="001A3938">
        <w:rPr>
          <w:sz w:val="22"/>
          <w:szCs w:val="22"/>
          <w:lang w:val="uk-UA"/>
        </w:rPr>
        <w:t>Оплата здійснюється за системою 100% післяплати протягом 5-ти робочих днів по факту завершення надання послуг</w:t>
      </w:r>
      <w:r w:rsidR="00E50DC7" w:rsidRPr="001A3938">
        <w:rPr>
          <w:sz w:val="22"/>
          <w:szCs w:val="22"/>
          <w:lang w:val="uk-UA"/>
        </w:rPr>
        <w:t xml:space="preserve"> </w:t>
      </w:r>
      <w:r w:rsidR="006622CB" w:rsidRPr="001A3938">
        <w:rPr>
          <w:sz w:val="22"/>
          <w:szCs w:val="22"/>
          <w:lang w:val="uk-UA"/>
        </w:rPr>
        <w:t>з успішним проходженням кандидатом випробувального терміну</w:t>
      </w:r>
      <w:r w:rsidR="00A8004A" w:rsidRPr="001A3938">
        <w:rPr>
          <w:sz w:val="22"/>
          <w:szCs w:val="22"/>
          <w:lang w:val="uk-UA"/>
        </w:rPr>
        <w:t xml:space="preserve"> </w:t>
      </w:r>
      <w:r w:rsidRPr="001A3938">
        <w:rPr>
          <w:sz w:val="22"/>
          <w:szCs w:val="22"/>
          <w:lang w:val="uk-UA"/>
        </w:rPr>
        <w:t>та підпису акту наданих послуг. Якщо Учасник пропонує власну систему оплати, просимо вказати її в Додатку</w:t>
      </w:r>
      <w:r w:rsidR="00A8004A" w:rsidRPr="001A3938">
        <w:rPr>
          <w:sz w:val="22"/>
          <w:szCs w:val="22"/>
          <w:lang w:val="uk-UA"/>
        </w:rPr>
        <w:t xml:space="preserve"> 3</w:t>
      </w:r>
      <w:r w:rsidRPr="001A3938">
        <w:rPr>
          <w:sz w:val="22"/>
          <w:szCs w:val="22"/>
          <w:lang w:val="uk-UA"/>
        </w:rPr>
        <w:t xml:space="preserve">. </w:t>
      </w:r>
    </w:p>
    <w:p w14:paraId="50367BDE" w14:textId="35BD6EED"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w:t>
      </w:r>
      <w:r w:rsidR="005A5F8A" w:rsidRPr="00776699">
        <w:rPr>
          <w:color w:val="000000"/>
          <w:sz w:val="22"/>
          <w:szCs w:val="22"/>
          <w:lang w:val="uk-UA" w:eastAsia="uk-UA"/>
        </w:rPr>
        <w:t>(Додаток</w:t>
      </w:r>
      <w:r w:rsidR="00A8004A" w:rsidRPr="00776699">
        <w:rPr>
          <w:color w:val="000000"/>
          <w:sz w:val="22"/>
          <w:szCs w:val="22"/>
          <w:lang w:val="uk-UA" w:eastAsia="uk-UA"/>
        </w:rPr>
        <w:t xml:space="preserve"> 2</w:t>
      </w:r>
      <w:r w:rsidR="005A5F8A" w:rsidRPr="00776699">
        <w:rPr>
          <w:color w:val="000000"/>
          <w:sz w:val="22"/>
          <w:szCs w:val="22"/>
          <w:lang w:val="uk-UA" w:eastAsia="uk-UA"/>
        </w:rPr>
        <w:t>),</w:t>
      </w:r>
      <w:r w:rsidR="005A5F8A" w:rsidRPr="009F2507">
        <w:rPr>
          <w:color w:val="000000"/>
          <w:sz w:val="22"/>
          <w:szCs w:val="22"/>
          <w:lang w:val="uk-UA" w:eastAsia="uk-UA"/>
        </w:rPr>
        <w:t xml:space="preserve"> рішення про допустимість такого відхилення приймається тендерним комітетом.</w:t>
      </w:r>
    </w:p>
    <w:p w14:paraId="5F9D6355" w14:textId="77777777" w:rsidR="009F2507" w:rsidRPr="00DE6CDC" w:rsidRDefault="009F2507" w:rsidP="001A065E">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4A815CE" w:rsidR="004E7D16" w:rsidRDefault="001A065E" w:rsidP="001A065E">
      <w:pPr>
        <w:numPr>
          <w:ilvl w:val="1"/>
          <w:numId w:val="18"/>
        </w:numPr>
        <w:ind w:left="0" w:firstLine="357"/>
        <w:jc w:val="both"/>
        <w:rPr>
          <w:sz w:val="22"/>
          <w:szCs w:val="22"/>
          <w:lang w:val="uk-UA"/>
        </w:rPr>
      </w:pPr>
      <w:r>
        <w:rPr>
          <w:sz w:val="22"/>
          <w:szCs w:val="22"/>
          <w:lang w:val="uk-UA"/>
        </w:rPr>
        <w:t xml:space="preserve"> </w:t>
      </w:r>
      <w:r w:rsidR="004E7D16" w:rsidRPr="00DE6CDC">
        <w:rPr>
          <w:sz w:val="22"/>
          <w:szCs w:val="22"/>
          <w:lang w:val="uk-UA"/>
        </w:rPr>
        <w:t>Замовник</w:t>
      </w:r>
      <w:r w:rsidR="004E7D16" w:rsidRPr="00557A29">
        <w:rPr>
          <w:sz w:val="22"/>
          <w:szCs w:val="22"/>
          <w:lang w:val="uk-UA"/>
        </w:rPr>
        <w:t xml:space="preserve"> залишає за собою право</w:t>
      </w:r>
      <w:r w:rsidR="004E7D16">
        <w:rPr>
          <w:sz w:val="22"/>
          <w:szCs w:val="22"/>
          <w:lang w:val="uk-UA"/>
        </w:rPr>
        <w:t xml:space="preserve"> вносити зміни в тендерну документацію в разі необхідності.</w:t>
      </w:r>
    </w:p>
    <w:p w14:paraId="765C31DF" w14:textId="77777777" w:rsidR="00846839" w:rsidRDefault="00846839" w:rsidP="00942635">
      <w:pPr>
        <w:numPr>
          <w:ilvl w:val="1"/>
          <w:numId w:val="18"/>
        </w:numPr>
        <w:ind w:left="0" w:firstLine="357"/>
        <w:jc w:val="both"/>
        <w:rPr>
          <w:sz w:val="22"/>
          <w:szCs w:val="22"/>
          <w:lang w:val="uk-UA"/>
        </w:rPr>
      </w:pPr>
      <w:r>
        <w:rPr>
          <w:sz w:val="22"/>
          <w:szCs w:val="22"/>
          <w:lang w:val="uk-UA"/>
        </w:rPr>
        <w:t xml:space="preserve"> </w:t>
      </w:r>
      <w:r w:rsidRPr="00846839">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1CBBCCFE" w14:textId="41E29274" w:rsidR="00942635" w:rsidRPr="00942635" w:rsidRDefault="00942635" w:rsidP="00942635">
      <w:pPr>
        <w:pStyle w:val="af"/>
        <w:numPr>
          <w:ilvl w:val="1"/>
          <w:numId w:val="18"/>
        </w:numPr>
        <w:ind w:left="0" w:firstLine="357"/>
        <w:jc w:val="both"/>
        <w:rPr>
          <w:sz w:val="22"/>
          <w:szCs w:val="22"/>
          <w:lang w:val="uk-UA"/>
        </w:rPr>
      </w:pPr>
      <w:r w:rsidRPr="00942635">
        <w:rPr>
          <w:sz w:val="22"/>
          <w:szCs w:val="22"/>
          <w:lang w:val="uk-UA"/>
        </w:rPr>
        <w:lastRenderedPageBreak/>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2D35CD82" w14:textId="49F23105" w:rsidR="00846839" w:rsidRDefault="00846839" w:rsidP="00846839">
      <w:pPr>
        <w:ind w:left="357"/>
        <w:jc w:val="both"/>
        <w:rPr>
          <w:sz w:val="22"/>
          <w:szCs w:val="22"/>
          <w:lang w:val="uk-UA"/>
        </w:rPr>
      </w:pP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7654D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 xml:space="preserve">1 до </w:t>
      </w:r>
      <w:r w:rsidR="001D142B">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6E7C9527" w14:textId="76CD2927" w:rsidR="00852134" w:rsidRDefault="007E7082"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Технічне завдання у формі Додатку №2 до Запиту;</w:t>
      </w:r>
    </w:p>
    <w:p w14:paraId="6B6451CA" w14:textId="13DECC0E"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 у формі Додатку </w:t>
      </w:r>
      <w:r w:rsidR="007654D9">
        <w:rPr>
          <w:rFonts w:ascii="Times New Roman" w:eastAsia="Times New Roman" w:hAnsi="Times New Roman" w:cs="Times New Roman"/>
          <w:sz w:val="22"/>
          <w:szCs w:val="22"/>
          <w:lang w:val="uk-UA"/>
        </w:rPr>
        <w:t>№</w:t>
      </w:r>
      <w:r w:rsidR="00852134">
        <w:rPr>
          <w:rFonts w:ascii="Times New Roman" w:eastAsia="Times New Roman" w:hAnsi="Times New Roman" w:cs="Times New Roman"/>
          <w:sz w:val="22"/>
          <w:szCs w:val="22"/>
          <w:lang w:val="uk-UA"/>
        </w:rPr>
        <w:t>3</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02A2AE9E" w14:textId="0C2C86EC"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06B9DBCE" w:rsidR="007545FF" w:rsidRPr="00920A6E" w:rsidRDefault="1327F54A" w:rsidP="1327F54A">
      <w:pPr>
        <w:ind w:firstLine="357"/>
        <w:jc w:val="both"/>
        <w:rPr>
          <w:sz w:val="22"/>
          <w:szCs w:val="22"/>
        </w:rPr>
      </w:pPr>
      <w:proofErr w:type="spellStart"/>
      <w:r w:rsidRPr="1327F54A">
        <w:rPr>
          <w:sz w:val="22"/>
          <w:szCs w:val="22"/>
        </w:rPr>
        <w:t>Запитання</w:t>
      </w:r>
      <w:proofErr w:type="spellEnd"/>
      <w:r w:rsidRPr="1327F54A">
        <w:rPr>
          <w:sz w:val="22"/>
          <w:szCs w:val="22"/>
        </w:rPr>
        <w:t xml:space="preserve"> </w:t>
      </w:r>
      <w:proofErr w:type="spellStart"/>
      <w:r w:rsidRPr="1327F54A">
        <w:rPr>
          <w:sz w:val="22"/>
          <w:szCs w:val="22"/>
        </w:rPr>
        <w:t>щодо</w:t>
      </w:r>
      <w:proofErr w:type="spellEnd"/>
      <w:r w:rsidRPr="1327F54A">
        <w:rPr>
          <w:sz w:val="22"/>
          <w:szCs w:val="22"/>
        </w:rPr>
        <w:t xml:space="preserve"> </w:t>
      </w:r>
      <w:r w:rsidR="00B93C90">
        <w:rPr>
          <w:sz w:val="22"/>
          <w:szCs w:val="22"/>
          <w:lang w:val="uk-UA"/>
        </w:rPr>
        <w:t xml:space="preserve">цінової </w:t>
      </w:r>
      <w:proofErr w:type="spellStart"/>
      <w:r w:rsidRPr="1327F54A">
        <w:rPr>
          <w:sz w:val="22"/>
          <w:szCs w:val="22"/>
        </w:rPr>
        <w:t>пропозиції</w:t>
      </w:r>
      <w:proofErr w:type="spellEnd"/>
      <w:r w:rsidRPr="1327F54A">
        <w:rPr>
          <w:sz w:val="22"/>
          <w:szCs w:val="22"/>
        </w:rPr>
        <w:t xml:space="preserve"> </w:t>
      </w:r>
      <w:proofErr w:type="spellStart"/>
      <w:r w:rsidRPr="1327F54A">
        <w:rPr>
          <w:sz w:val="22"/>
          <w:szCs w:val="22"/>
        </w:rPr>
        <w:t>надсилайте</w:t>
      </w:r>
      <w:proofErr w:type="spellEnd"/>
      <w:r w:rsidRPr="1327F54A">
        <w:rPr>
          <w:sz w:val="22"/>
          <w:szCs w:val="22"/>
        </w:rPr>
        <w:t xml:space="preserve"> </w:t>
      </w:r>
      <w:proofErr w:type="gramStart"/>
      <w:r w:rsidRPr="1327F54A">
        <w:rPr>
          <w:sz w:val="22"/>
          <w:szCs w:val="22"/>
        </w:rPr>
        <w:t>на адресу</w:t>
      </w:r>
      <w:proofErr w:type="gramEnd"/>
      <w:r w:rsidRPr="1327F54A">
        <w:rPr>
          <w:sz w:val="22"/>
          <w:szCs w:val="22"/>
        </w:rPr>
        <w:t xml:space="preserve">: </w:t>
      </w:r>
      <w:hyperlink r:id="rId11">
        <w:r w:rsidRPr="1327F54A">
          <w:rPr>
            <w:rStyle w:val="ab"/>
            <w:sz w:val="22"/>
            <w:szCs w:val="22"/>
          </w:rPr>
          <w:t>tender@redcross.org.ua</w:t>
        </w:r>
      </w:hyperlink>
      <w:r w:rsidRPr="1327F54A">
        <w:rPr>
          <w:sz w:val="22"/>
          <w:szCs w:val="22"/>
        </w:rPr>
        <w:t xml:space="preserve"> до 18:</w:t>
      </w:r>
      <w:r w:rsidRPr="00920A6E">
        <w:rPr>
          <w:sz w:val="22"/>
          <w:szCs w:val="22"/>
        </w:rPr>
        <w:t xml:space="preserve">00 </w:t>
      </w:r>
      <w:r w:rsidR="00920A6E" w:rsidRPr="00920A6E">
        <w:rPr>
          <w:sz w:val="22"/>
          <w:szCs w:val="22"/>
          <w:lang w:val="uk-UA"/>
        </w:rPr>
        <w:t>21</w:t>
      </w:r>
      <w:r w:rsidRPr="00920A6E">
        <w:rPr>
          <w:sz w:val="22"/>
          <w:szCs w:val="22"/>
        </w:rPr>
        <w:t>.</w:t>
      </w:r>
      <w:r w:rsidR="00F51C47" w:rsidRPr="00920A6E">
        <w:rPr>
          <w:sz w:val="22"/>
          <w:szCs w:val="22"/>
          <w:lang w:val="uk-UA"/>
        </w:rPr>
        <w:t>07</w:t>
      </w:r>
      <w:r w:rsidRPr="00920A6E">
        <w:rPr>
          <w:sz w:val="22"/>
          <w:szCs w:val="22"/>
        </w:rPr>
        <w:t>.202</w:t>
      </w:r>
      <w:r w:rsidR="007E7082" w:rsidRPr="00920A6E">
        <w:rPr>
          <w:sz w:val="22"/>
          <w:szCs w:val="22"/>
          <w:lang w:val="uk-UA"/>
        </w:rPr>
        <w:t>5</w:t>
      </w:r>
      <w:r w:rsidRPr="00920A6E">
        <w:rPr>
          <w:sz w:val="22"/>
          <w:szCs w:val="22"/>
        </w:rPr>
        <w:t xml:space="preserve"> року.</w:t>
      </w:r>
    </w:p>
    <w:p w14:paraId="5F7E7F29" w14:textId="77777777" w:rsidR="00AD6D3B" w:rsidRPr="00920A6E" w:rsidRDefault="00AD6D3B" w:rsidP="006F07C6">
      <w:pPr>
        <w:ind w:firstLine="357"/>
        <w:jc w:val="both"/>
        <w:rPr>
          <w:sz w:val="22"/>
          <w:szCs w:val="22"/>
          <w:lang w:val="uk-UA"/>
        </w:rPr>
      </w:pPr>
    </w:p>
    <w:p w14:paraId="55552565" w14:textId="08293775" w:rsidR="00AD6D3B" w:rsidRPr="00920A6E" w:rsidRDefault="00AD6D3B" w:rsidP="006F07C6">
      <w:pPr>
        <w:ind w:firstLine="357"/>
        <w:jc w:val="both"/>
        <w:rPr>
          <w:sz w:val="22"/>
          <w:szCs w:val="22"/>
          <w:lang w:val="uk-UA"/>
        </w:rPr>
      </w:pPr>
      <w:r w:rsidRPr="00920A6E">
        <w:rPr>
          <w:b/>
          <w:sz w:val="22"/>
          <w:szCs w:val="22"/>
          <w:lang w:val="uk-UA"/>
        </w:rPr>
        <w:t xml:space="preserve">КІНЦЕВИЙ ТЕРМІН ПРИЙМАННЯ </w:t>
      </w:r>
      <w:r w:rsidR="00345379" w:rsidRPr="00920A6E">
        <w:rPr>
          <w:b/>
          <w:sz w:val="22"/>
          <w:szCs w:val="22"/>
          <w:lang w:val="uk-UA"/>
        </w:rPr>
        <w:t>ЦІНОВИХ</w:t>
      </w:r>
      <w:r w:rsidRPr="00920A6E">
        <w:rPr>
          <w:b/>
          <w:sz w:val="22"/>
          <w:szCs w:val="22"/>
          <w:lang w:val="uk-UA"/>
        </w:rPr>
        <w:t xml:space="preserve"> ПРОПОЗИЦІЙ</w:t>
      </w:r>
      <w:r w:rsidRPr="00920A6E">
        <w:rPr>
          <w:sz w:val="22"/>
          <w:szCs w:val="22"/>
          <w:lang w:val="uk-UA"/>
        </w:rPr>
        <w:t xml:space="preserve"> від учасників: </w:t>
      </w:r>
    </w:p>
    <w:p w14:paraId="3E886E94" w14:textId="0DF2946A" w:rsidR="00AD6D3B" w:rsidRPr="00920A6E" w:rsidRDefault="00AD6D3B" w:rsidP="006F07C6">
      <w:pPr>
        <w:ind w:right="-23" w:firstLine="357"/>
        <w:jc w:val="both"/>
        <w:rPr>
          <w:color w:val="FF0000"/>
          <w:sz w:val="22"/>
          <w:szCs w:val="22"/>
          <w:lang w:val="uk-UA"/>
        </w:rPr>
      </w:pPr>
      <w:r w:rsidRPr="00920A6E">
        <w:rPr>
          <w:b/>
          <w:color w:val="FF0000"/>
          <w:sz w:val="22"/>
          <w:szCs w:val="22"/>
          <w:lang w:val="uk-UA"/>
        </w:rPr>
        <w:t xml:space="preserve"> </w:t>
      </w:r>
      <w:r w:rsidRPr="00920A6E">
        <w:rPr>
          <w:b/>
          <w:sz w:val="22"/>
          <w:szCs w:val="22"/>
          <w:lang w:val="uk-UA"/>
        </w:rPr>
        <w:t>«</w:t>
      </w:r>
      <w:r w:rsidR="00920A6E" w:rsidRPr="00920A6E">
        <w:rPr>
          <w:b/>
          <w:sz w:val="22"/>
          <w:szCs w:val="22"/>
          <w:lang w:val="uk-UA"/>
        </w:rPr>
        <w:t>22</w:t>
      </w:r>
      <w:r w:rsidRPr="00920A6E">
        <w:rPr>
          <w:b/>
          <w:sz w:val="22"/>
          <w:szCs w:val="22"/>
          <w:lang w:val="uk-UA"/>
        </w:rPr>
        <w:t xml:space="preserve">» </w:t>
      </w:r>
      <w:r w:rsidR="00F51C47" w:rsidRPr="00920A6E">
        <w:rPr>
          <w:b/>
          <w:sz w:val="22"/>
          <w:szCs w:val="22"/>
          <w:lang w:val="uk-UA"/>
        </w:rPr>
        <w:t>липня</w:t>
      </w:r>
      <w:r w:rsidRPr="00920A6E">
        <w:rPr>
          <w:b/>
          <w:sz w:val="22"/>
          <w:szCs w:val="22"/>
          <w:lang w:val="uk-UA"/>
        </w:rPr>
        <w:t xml:space="preserve"> 202</w:t>
      </w:r>
      <w:r w:rsidR="00F51C47" w:rsidRPr="00920A6E">
        <w:rPr>
          <w:b/>
          <w:sz w:val="22"/>
          <w:szCs w:val="22"/>
          <w:lang w:val="uk-UA"/>
        </w:rPr>
        <w:t>5</w:t>
      </w:r>
      <w:r w:rsidRPr="00920A6E">
        <w:rPr>
          <w:b/>
          <w:sz w:val="22"/>
          <w:szCs w:val="22"/>
          <w:lang w:val="uk-UA"/>
        </w:rPr>
        <w:t xml:space="preserve"> рок</w:t>
      </w:r>
      <w:r w:rsidR="00570092" w:rsidRPr="00920A6E">
        <w:rPr>
          <w:b/>
          <w:sz w:val="22"/>
          <w:szCs w:val="22"/>
          <w:lang w:val="uk-UA"/>
        </w:rPr>
        <w:t>у</w:t>
      </w:r>
      <w:r w:rsidRPr="00920A6E">
        <w:rPr>
          <w:b/>
          <w:sz w:val="22"/>
          <w:szCs w:val="22"/>
          <w:lang w:val="uk-UA"/>
        </w:rPr>
        <w:t>.</w:t>
      </w:r>
    </w:p>
    <w:p w14:paraId="13070A45" w14:textId="77777777" w:rsidR="00AD6D3B" w:rsidRPr="00920A6E" w:rsidRDefault="00AD6D3B" w:rsidP="006F07C6">
      <w:pPr>
        <w:ind w:firstLine="357"/>
        <w:jc w:val="both"/>
        <w:rPr>
          <w:sz w:val="22"/>
          <w:szCs w:val="22"/>
          <w:lang w:val="uk-UA"/>
        </w:rPr>
      </w:pPr>
    </w:p>
    <w:p w14:paraId="52EBF910" w14:textId="407836F3" w:rsidR="00E27AFC" w:rsidRPr="00920A6E" w:rsidRDefault="00345379" w:rsidP="00E27AFC">
      <w:pPr>
        <w:ind w:firstLine="357"/>
        <w:jc w:val="both"/>
        <w:rPr>
          <w:b/>
          <w:sz w:val="22"/>
          <w:szCs w:val="22"/>
          <w:u w:val="single"/>
        </w:rPr>
      </w:pPr>
      <w:r w:rsidRPr="00920A6E">
        <w:rPr>
          <w:b/>
          <w:sz w:val="22"/>
          <w:szCs w:val="22"/>
          <w:u w:val="single"/>
          <w:lang w:val="uk-UA"/>
        </w:rPr>
        <w:t>ЦІНОВІ</w:t>
      </w:r>
      <w:r w:rsidR="00E27AFC" w:rsidRPr="00920A6E">
        <w:rPr>
          <w:b/>
          <w:sz w:val="22"/>
          <w:szCs w:val="22"/>
          <w:u w:val="single"/>
        </w:rPr>
        <w:t xml:space="preserve"> ПРОПОЗИЦІЇ ПРИЙМАЮТЬСЯ НА ЗАХИЩЕНУ ЕЛЕКТРОННУ АДРЕСУ:</w:t>
      </w:r>
    </w:p>
    <w:p w14:paraId="41BEAC69" w14:textId="77777777" w:rsidR="00E27AFC" w:rsidRPr="00920A6E" w:rsidRDefault="00E27AFC" w:rsidP="00E27AFC">
      <w:pPr>
        <w:ind w:firstLine="357"/>
        <w:jc w:val="both"/>
        <w:rPr>
          <w:b/>
          <w:bCs/>
        </w:rPr>
      </w:pPr>
      <w:hyperlink r:id="rId12" w:history="1">
        <w:r w:rsidRPr="00920A6E">
          <w:rPr>
            <w:rStyle w:val="ab"/>
            <w:b/>
            <w:bCs/>
          </w:rPr>
          <w:t>tender.committee@redcross.org.ua</w:t>
        </w:r>
      </w:hyperlink>
    </w:p>
    <w:p w14:paraId="4AE90A91" w14:textId="77777777" w:rsidR="00E27AFC" w:rsidRPr="00920A6E" w:rsidRDefault="00E27AFC" w:rsidP="00E27AFC">
      <w:pPr>
        <w:ind w:firstLine="357"/>
        <w:jc w:val="both"/>
        <w:rPr>
          <w:sz w:val="22"/>
          <w:szCs w:val="22"/>
        </w:rPr>
      </w:pPr>
    </w:p>
    <w:p w14:paraId="69472F05" w14:textId="31C55113" w:rsidR="00E27AFC" w:rsidRPr="00920A6E" w:rsidRDefault="00E27AFC" w:rsidP="00E27AFC">
      <w:pPr>
        <w:ind w:firstLine="357"/>
        <w:jc w:val="both"/>
        <w:rPr>
          <w:sz w:val="22"/>
          <w:szCs w:val="22"/>
        </w:rPr>
      </w:pPr>
      <w:r w:rsidRPr="00920A6E">
        <w:rPr>
          <w:b/>
          <w:bCs/>
          <w:iCs/>
          <w:sz w:val="22"/>
          <w:szCs w:val="22"/>
        </w:rPr>
        <w:t xml:space="preserve">РОЗКРИТТЯ </w:t>
      </w:r>
      <w:r w:rsidR="00345379" w:rsidRPr="00920A6E">
        <w:rPr>
          <w:b/>
          <w:bCs/>
          <w:iCs/>
          <w:sz w:val="22"/>
          <w:szCs w:val="22"/>
          <w:lang w:val="uk-UA"/>
        </w:rPr>
        <w:t>ЦІНОВ</w:t>
      </w:r>
      <w:r w:rsidR="00D53B41" w:rsidRPr="00920A6E">
        <w:rPr>
          <w:b/>
          <w:bCs/>
          <w:iCs/>
          <w:sz w:val="22"/>
          <w:szCs w:val="22"/>
          <w:lang w:val="uk-UA"/>
        </w:rPr>
        <w:t>ИХ</w:t>
      </w:r>
      <w:r w:rsidRPr="00920A6E">
        <w:rPr>
          <w:b/>
          <w:bCs/>
          <w:iCs/>
          <w:sz w:val="22"/>
          <w:szCs w:val="22"/>
        </w:rPr>
        <w:t xml:space="preserve"> ПРОПОЗИЦІЙ УЧАСНИКІВ ВІДБУДЕТЬСЯ</w:t>
      </w:r>
      <w:r w:rsidRPr="00920A6E">
        <w:rPr>
          <w:sz w:val="22"/>
          <w:szCs w:val="22"/>
        </w:rPr>
        <w:t>:</w:t>
      </w:r>
    </w:p>
    <w:p w14:paraId="6AE3C48E" w14:textId="10D7640D" w:rsidR="00E27AFC" w:rsidRPr="00920A6E" w:rsidRDefault="00E27AFC" w:rsidP="00E27AFC">
      <w:pPr>
        <w:ind w:firstLine="357"/>
        <w:jc w:val="both"/>
        <w:rPr>
          <w:sz w:val="22"/>
          <w:szCs w:val="22"/>
          <w:lang w:val="uk-UA"/>
        </w:rPr>
      </w:pPr>
      <w:r w:rsidRPr="00920A6E">
        <w:rPr>
          <w:sz w:val="22"/>
          <w:szCs w:val="22"/>
        </w:rPr>
        <w:t xml:space="preserve"> </w:t>
      </w:r>
      <w:r w:rsidRPr="00920A6E">
        <w:rPr>
          <w:b/>
          <w:sz w:val="22"/>
          <w:szCs w:val="22"/>
        </w:rPr>
        <w:t>«</w:t>
      </w:r>
      <w:r w:rsidR="00920A6E" w:rsidRPr="00920A6E">
        <w:rPr>
          <w:b/>
          <w:sz w:val="22"/>
          <w:szCs w:val="22"/>
          <w:lang w:val="uk-UA"/>
        </w:rPr>
        <w:t>23</w:t>
      </w:r>
      <w:r w:rsidRPr="00920A6E">
        <w:rPr>
          <w:b/>
          <w:sz w:val="22"/>
          <w:szCs w:val="22"/>
        </w:rPr>
        <w:t xml:space="preserve">» </w:t>
      </w:r>
      <w:r w:rsidR="00F51C47" w:rsidRPr="00920A6E">
        <w:rPr>
          <w:b/>
          <w:sz w:val="22"/>
          <w:szCs w:val="22"/>
          <w:lang w:val="uk-UA"/>
        </w:rPr>
        <w:t>липня</w:t>
      </w:r>
      <w:r w:rsidRPr="00920A6E">
        <w:rPr>
          <w:b/>
          <w:sz w:val="22"/>
          <w:szCs w:val="22"/>
        </w:rPr>
        <w:t xml:space="preserve"> 202</w:t>
      </w:r>
      <w:r w:rsidR="00F51C47" w:rsidRPr="00920A6E">
        <w:rPr>
          <w:b/>
          <w:sz w:val="22"/>
          <w:szCs w:val="22"/>
          <w:lang w:val="uk-UA"/>
        </w:rPr>
        <w:t>5</w:t>
      </w:r>
      <w:r w:rsidRPr="00920A6E">
        <w:rPr>
          <w:b/>
          <w:sz w:val="22"/>
          <w:szCs w:val="22"/>
        </w:rPr>
        <w:t xml:space="preserve"> року</w:t>
      </w:r>
      <w:r w:rsidRPr="00920A6E">
        <w:rPr>
          <w:sz w:val="22"/>
          <w:szCs w:val="22"/>
        </w:rPr>
        <w:t xml:space="preserve">  об 11 год. 00 </w:t>
      </w:r>
      <w:proofErr w:type="spellStart"/>
      <w:r w:rsidRPr="00920A6E">
        <w:rPr>
          <w:sz w:val="22"/>
          <w:szCs w:val="22"/>
        </w:rPr>
        <w:t>хв</w:t>
      </w:r>
      <w:proofErr w:type="spellEnd"/>
      <w:r w:rsidRPr="00920A6E">
        <w:rPr>
          <w:sz w:val="22"/>
          <w:szCs w:val="22"/>
        </w:rPr>
        <w:t xml:space="preserve">., за адресою:  м. Київ, 03150, </w:t>
      </w:r>
      <w:proofErr w:type="spellStart"/>
      <w:r w:rsidRPr="00920A6E">
        <w:rPr>
          <w:sz w:val="22"/>
          <w:szCs w:val="22"/>
        </w:rPr>
        <w:t>вул</w:t>
      </w:r>
      <w:proofErr w:type="spellEnd"/>
      <w:r w:rsidRPr="00920A6E">
        <w:rPr>
          <w:sz w:val="22"/>
          <w:szCs w:val="22"/>
        </w:rPr>
        <w:t xml:space="preserve">. </w:t>
      </w:r>
      <w:proofErr w:type="spellStart"/>
      <w:r w:rsidRPr="00920A6E">
        <w:rPr>
          <w:sz w:val="22"/>
          <w:szCs w:val="22"/>
        </w:rPr>
        <w:t>Ділова</w:t>
      </w:r>
      <w:proofErr w:type="spellEnd"/>
      <w:r w:rsidRPr="00920A6E">
        <w:rPr>
          <w:sz w:val="22"/>
          <w:szCs w:val="22"/>
        </w:rPr>
        <w:t>, буд. 3 (</w:t>
      </w:r>
      <w:proofErr w:type="spellStart"/>
      <w:r w:rsidRPr="00920A6E">
        <w:rPr>
          <w:sz w:val="22"/>
          <w:szCs w:val="22"/>
        </w:rPr>
        <w:t>якщо</w:t>
      </w:r>
      <w:proofErr w:type="spellEnd"/>
      <w:r w:rsidRPr="00920A6E">
        <w:rPr>
          <w:sz w:val="22"/>
          <w:szCs w:val="22"/>
        </w:rPr>
        <w:t xml:space="preserve"> </w:t>
      </w:r>
      <w:proofErr w:type="spellStart"/>
      <w:r w:rsidRPr="00920A6E">
        <w:rPr>
          <w:sz w:val="22"/>
          <w:szCs w:val="22"/>
        </w:rPr>
        <w:t>інше</w:t>
      </w:r>
      <w:proofErr w:type="spellEnd"/>
      <w:r w:rsidRPr="00920A6E">
        <w:rPr>
          <w:sz w:val="22"/>
          <w:szCs w:val="22"/>
        </w:rPr>
        <w:t xml:space="preserve"> не буде </w:t>
      </w:r>
      <w:proofErr w:type="spellStart"/>
      <w:r w:rsidRPr="00920A6E">
        <w:rPr>
          <w:sz w:val="22"/>
          <w:szCs w:val="22"/>
        </w:rPr>
        <w:t>передбачено</w:t>
      </w:r>
      <w:proofErr w:type="spellEnd"/>
      <w:r w:rsidRPr="00920A6E">
        <w:rPr>
          <w:sz w:val="22"/>
          <w:szCs w:val="22"/>
        </w:rPr>
        <w:t xml:space="preserve"> </w:t>
      </w:r>
      <w:proofErr w:type="spellStart"/>
      <w:r w:rsidRPr="00920A6E">
        <w:rPr>
          <w:sz w:val="22"/>
          <w:szCs w:val="22"/>
        </w:rPr>
        <w:t>внутрішнім</w:t>
      </w:r>
      <w:proofErr w:type="spellEnd"/>
      <w:r w:rsidRPr="00920A6E">
        <w:rPr>
          <w:sz w:val="22"/>
          <w:szCs w:val="22"/>
        </w:rPr>
        <w:t xml:space="preserve"> </w:t>
      </w:r>
      <w:proofErr w:type="spellStart"/>
      <w:r w:rsidRPr="00920A6E">
        <w:rPr>
          <w:sz w:val="22"/>
          <w:szCs w:val="22"/>
        </w:rPr>
        <w:t>розкладом</w:t>
      </w:r>
      <w:proofErr w:type="spellEnd"/>
      <w:r w:rsidRPr="00920A6E">
        <w:rPr>
          <w:sz w:val="22"/>
          <w:szCs w:val="22"/>
        </w:rPr>
        <w:t>).</w:t>
      </w:r>
    </w:p>
    <w:p w14:paraId="76F318A2" w14:textId="77777777" w:rsidR="00B441D4" w:rsidRPr="00920A6E" w:rsidRDefault="00B441D4" w:rsidP="00E27AFC">
      <w:pPr>
        <w:ind w:firstLine="357"/>
        <w:jc w:val="both"/>
        <w:rPr>
          <w:sz w:val="22"/>
          <w:szCs w:val="22"/>
          <w:lang w:val="uk-UA"/>
        </w:rPr>
      </w:pPr>
    </w:p>
    <w:p w14:paraId="3AD29BFE" w14:textId="77777777" w:rsidR="0007172A" w:rsidRPr="0007172A" w:rsidRDefault="00B441D4" w:rsidP="0007172A">
      <w:pPr>
        <w:ind w:firstLine="357"/>
        <w:jc w:val="both"/>
        <w:rPr>
          <w:sz w:val="22"/>
          <w:szCs w:val="22"/>
          <w:lang w:val="uk-UA"/>
        </w:rPr>
      </w:pPr>
      <w:proofErr w:type="spellStart"/>
      <w:r w:rsidRPr="00920A6E">
        <w:rPr>
          <w:sz w:val="22"/>
          <w:szCs w:val="22"/>
        </w:rPr>
        <w:t>Учасники</w:t>
      </w:r>
      <w:proofErr w:type="spellEnd"/>
      <w:r w:rsidRPr="00920A6E">
        <w:rPr>
          <w:sz w:val="22"/>
          <w:szCs w:val="22"/>
        </w:rPr>
        <w:t xml:space="preserve">  </w:t>
      </w:r>
      <w:proofErr w:type="spellStart"/>
      <w:r w:rsidRPr="00920A6E">
        <w:rPr>
          <w:sz w:val="22"/>
          <w:szCs w:val="22"/>
        </w:rPr>
        <w:t>які</w:t>
      </w:r>
      <w:proofErr w:type="spellEnd"/>
      <w:r w:rsidRPr="00920A6E">
        <w:rPr>
          <w:sz w:val="22"/>
          <w:szCs w:val="22"/>
        </w:rPr>
        <w:t xml:space="preserve"> </w:t>
      </w:r>
      <w:proofErr w:type="spellStart"/>
      <w:r w:rsidRPr="00920A6E">
        <w:rPr>
          <w:sz w:val="22"/>
          <w:szCs w:val="22"/>
        </w:rPr>
        <w:t>виявили</w:t>
      </w:r>
      <w:proofErr w:type="spellEnd"/>
      <w:r w:rsidRPr="00920A6E">
        <w:rPr>
          <w:sz w:val="22"/>
          <w:szCs w:val="22"/>
        </w:rPr>
        <w:t xml:space="preserve"> </w:t>
      </w:r>
      <w:proofErr w:type="spellStart"/>
      <w:r w:rsidRPr="00920A6E">
        <w:rPr>
          <w:sz w:val="22"/>
          <w:szCs w:val="22"/>
        </w:rPr>
        <w:t>бажання</w:t>
      </w:r>
      <w:proofErr w:type="spellEnd"/>
      <w:r w:rsidRPr="00920A6E">
        <w:rPr>
          <w:sz w:val="22"/>
          <w:szCs w:val="22"/>
        </w:rPr>
        <w:t xml:space="preserve"> бути </w:t>
      </w:r>
      <w:proofErr w:type="spellStart"/>
      <w:r w:rsidRPr="00920A6E">
        <w:rPr>
          <w:sz w:val="22"/>
          <w:szCs w:val="22"/>
        </w:rPr>
        <w:t>присутніми</w:t>
      </w:r>
      <w:proofErr w:type="spellEnd"/>
      <w:r w:rsidRPr="00920A6E">
        <w:rPr>
          <w:sz w:val="22"/>
          <w:szCs w:val="22"/>
        </w:rPr>
        <w:t xml:space="preserve"> на </w:t>
      </w:r>
      <w:proofErr w:type="spellStart"/>
      <w:r w:rsidRPr="00920A6E">
        <w:rPr>
          <w:sz w:val="22"/>
          <w:szCs w:val="22"/>
        </w:rPr>
        <w:t>процедурі</w:t>
      </w:r>
      <w:proofErr w:type="spellEnd"/>
      <w:r w:rsidRPr="00920A6E">
        <w:rPr>
          <w:sz w:val="22"/>
          <w:szCs w:val="22"/>
        </w:rPr>
        <w:t xml:space="preserve"> </w:t>
      </w:r>
      <w:proofErr w:type="spellStart"/>
      <w:r w:rsidRPr="00920A6E">
        <w:rPr>
          <w:sz w:val="22"/>
          <w:szCs w:val="22"/>
        </w:rPr>
        <w:t>розкриття</w:t>
      </w:r>
      <w:proofErr w:type="spellEnd"/>
      <w:r w:rsidRPr="00920A6E">
        <w:rPr>
          <w:sz w:val="22"/>
          <w:szCs w:val="22"/>
        </w:rPr>
        <w:t xml:space="preserve"> </w:t>
      </w:r>
      <w:proofErr w:type="spellStart"/>
      <w:r w:rsidRPr="00920A6E">
        <w:rPr>
          <w:sz w:val="22"/>
          <w:szCs w:val="22"/>
        </w:rPr>
        <w:t>цінових</w:t>
      </w:r>
      <w:proofErr w:type="spellEnd"/>
      <w:r w:rsidRPr="00920A6E">
        <w:rPr>
          <w:sz w:val="22"/>
          <w:szCs w:val="22"/>
        </w:rPr>
        <w:t xml:space="preserve"> </w:t>
      </w:r>
      <w:proofErr w:type="spellStart"/>
      <w:r w:rsidRPr="00920A6E">
        <w:rPr>
          <w:sz w:val="22"/>
          <w:szCs w:val="22"/>
        </w:rPr>
        <w:t>пропозицій</w:t>
      </w:r>
      <w:proofErr w:type="spellEnd"/>
      <w:r w:rsidRPr="00920A6E">
        <w:rPr>
          <w:sz w:val="22"/>
          <w:szCs w:val="22"/>
        </w:rPr>
        <w:t xml:space="preserve"> (</w:t>
      </w:r>
      <w:proofErr w:type="spellStart"/>
      <w:r w:rsidRPr="00920A6E">
        <w:rPr>
          <w:sz w:val="22"/>
          <w:szCs w:val="22"/>
        </w:rPr>
        <w:t>або</w:t>
      </w:r>
      <w:proofErr w:type="spellEnd"/>
      <w:r w:rsidRPr="00B441D4">
        <w:rPr>
          <w:sz w:val="22"/>
          <w:szCs w:val="22"/>
        </w:rPr>
        <w:t xml:space="preserve"> </w:t>
      </w:r>
      <w:proofErr w:type="spellStart"/>
      <w:r w:rsidRPr="00B441D4">
        <w:rPr>
          <w:sz w:val="22"/>
          <w:szCs w:val="22"/>
        </w:rPr>
        <w:t>їх</w:t>
      </w:r>
      <w:proofErr w:type="spellEnd"/>
      <w:r w:rsidRPr="00B441D4">
        <w:rPr>
          <w:sz w:val="22"/>
          <w:szCs w:val="22"/>
        </w:rPr>
        <w:t xml:space="preserve"> </w:t>
      </w:r>
      <w:proofErr w:type="spellStart"/>
      <w:r w:rsidRPr="00B441D4">
        <w:rPr>
          <w:sz w:val="22"/>
          <w:szCs w:val="22"/>
        </w:rPr>
        <w:t>уповноважені</w:t>
      </w:r>
      <w:proofErr w:type="spellEnd"/>
      <w:r w:rsidRPr="00B441D4">
        <w:rPr>
          <w:sz w:val="22"/>
          <w:szCs w:val="22"/>
        </w:rPr>
        <w:t xml:space="preserve"> </w:t>
      </w:r>
      <w:proofErr w:type="spellStart"/>
      <w:r w:rsidRPr="00B441D4">
        <w:rPr>
          <w:sz w:val="22"/>
          <w:szCs w:val="22"/>
        </w:rPr>
        <w:t>представники</w:t>
      </w:r>
      <w:proofErr w:type="spellEnd"/>
      <w:r w:rsidRPr="00B441D4">
        <w:rPr>
          <w:sz w:val="22"/>
          <w:szCs w:val="22"/>
        </w:rPr>
        <w:t xml:space="preserve">) </w:t>
      </w:r>
      <w:proofErr w:type="spellStart"/>
      <w:r w:rsidRPr="00B441D4">
        <w:rPr>
          <w:sz w:val="22"/>
          <w:szCs w:val="22"/>
        </w:rPr>
        <w:t>повинні</w:t>
      </w:r>
      <w:proofErr w:type="spellEnd"/>
      <w:r w:rsidRPr="00B441D4">
        <w:rPr>
          <w:sz w:val="22"/>
          <w:szCs w:val="22"/>
        </w:rPr>
        <w:t xml:space="preserve"> </w:t>
      </w:r>
      <w:proofErr w:type="spellStart"/>
      <w:r w:rsidRPr="00B441D4">
        <w:rPr>
          <w:sz w:val="22"/>
          <w:szCs w:val="22"/>
        </w:rPr>
        <w:t>попередити</w:t>
      </w:r>
      <w:proofErr w:type="spellEnd"/>
      <w:r w:rsidRPr="00B441D4">
        <w:rPr>
          <w:sz w:val="22"/>
          <w:szCs w:val="22"/>
        </w:rPr>
        <w:t xml:space="preserve"> про </w:t>
      </w:r>
      <w:proofErr w:type="spellStart"/>
      <w:r w:rsidRPr="00B441D4">
        <w:rPr>
          <w:sz w:val="22"/>
          <w:szCs w:val="22"/>
        </w:rPr>
        <w:t>це</w:t>
      </w:r>
      <w:proofErr w:type="spellEnd"/>
      <w:r w:rsidRPr="00B441D4">
        <w:rPr>
          <w:sz w:val="22"/>
          <w:szCs w:val="22"/>
        </w:rPr>
        <w:t xml:space="preserve"> шляхом </w:t>
      </w:r>
      <w:proofErr w:type="spellStart"/>
      <w:r w:rsidRPr="00B441D4">
        <w:rPr>
          <w:sz w:val="22"/>
          <w:szCs w:val="22"/>
        </w:rPr>
        <w:t>надсилання</w:t>
      </w:r>
      <w:proofErr w:type="spellEnd"/>
      <w:r w:rsidRPr="00B441D4">
        <w:rPr>
          <w:sz w:val="22"/>
          <w:szCs w:val="22"/>
        </w:rPr>
        <w:t xml:space="preserve"> </w:t>
      </w:r>
      <w:proofErr w:type="spellStart"/>
      <w:r w:rsidRPr="00B441D4">
        <w:rPr>
          <w:sz w:val="22"/>
          <w:szCs w:val="22"/>
        </w:rPr>
        <w:t>електронного</w:t>
      </w:r>
      <w:proofErr w:type="spellEnd"/>
      <w:r w:rsidRPr="00B441D4">
        <w:rPr>
          <w:sz w:val="22"/>
          <w:szCs w:val="22"/>
        </w:rPr>
        <w:t xml:space="preserve"> листа на адресу: </w:t>
      </w:r>
      <w:hyperlink r:id="rId13" w:tgtFrame="_blank" w:tooltip="mailto:tender@redcross.org.ua" w:history="1">
        <w:r w:rsidRPr="00B441D4">
          <w:rPr>
            <w:rStyle w:val="ab"/>
            <w:sz w:val="22"/>
            <w:szCs w:val="22"/>
          </w:rPr>
          <w:t>tender@redcross.org.ua</w:t>
        </w:r>
      </w:hyperlink>
      <w:r w:rsidRPr="00B441D4">
        <w:rPr>
          <w:sz w:val="22"/>
          <w:szCs w:val="22"/>
        </w:rPr>
        <w:t xml:space="preserve"> не </w:t>
      </w:r>
      <w:proofErr w:type="spellStart"/>
      <w:r w:rsidRPr="00B441D4">
        <w:rPr>
          <w:sz w:val="22"/>
          <w:szCs w:val="22"/>
        </w:rPr>
        <w:t>менше</w:t>
      </w:r>
      <w:proofErr w:type="spellEnd"/>
      <w:r w:rsidRPr="00B441D4">
        <w:rPr>
          <w:sz w:val="22"/>
          <w:szCs w:val="22"/>
        </w:rPr>
        <w:t xml:space="preserve"> </w:t>
      </w:r>
      <w:proofErr w:type="spellStart"/>
      <w:r w:rsidRPr="00B441D4">
        <w:rPr>
          <w:sz w:val="22"/>
          <w:szCs w:val="22"/>
        </w:rPr>
        <w:t>ніж</w:t>
      </w:r>
      <w:proofErr w:type="spellEnd"/>
      <w:r w:rsidRPr="00B441D4">
        <w:rPr>
          <w:sz w:val="22"/>
          <w:szCs w:val="22"/>
        </w:rPr>
        <w:t xml:space="preserve"> за 2 </w:t>
      </w:r>
      <w:proofErr w:type="spellStart"/>
      <w:r w:rsidRPr="00B441D4">
        <w:rPr>
          <w:sz w:val="22"/>
          <w:szCs w:val="22"/>
        </w:rPr>
        <w:t>робочі</w:t>
      </w:r>
      <w:proofErr w:type="spellEnd"/>
      <w:r w:rsidRPr="00B441D4">
        <w:rPr>
          <w:sz w:val="22"/>
          <w:szCs w:val="22"/>
        </w:rPr>
        <w:t xml:space="preserve"> </w:t>
      </w:r>
      <w:proofErr w:type="spellStart"/>
      <w:r w:rsidRPr="00B441D4">
        <w:rPr>
          <w:sz w:val="22"/>
          <w:szCs w:val="22"/>
        </w:rPr>
        <w:t>дні</w:t>
      </w:r>
      <w:proofErr w:type="spellEnd"/>
      <w:r w:rsidRPr="00B441D4">
        <w:rPr>
          <w:sz w:val="22"/>
          <w:szCs w:val="22"/>
        </w:rPr>
        <w:t xml:space="preserve"> до </w:t>
      </w:r>
      <w:proofErr w:type="spellStart"/>
      <w:r w:rsidRPr="00B441D4">
        <w:rPr>
          <w:sz w:val="22"/>
          <w:szCs w:val="22"/>
        </w:rPr>
        <w:t>дати</w:t>
      </w:r>
      <w:proofErr w:type="spellEnd"/>
      <w:r w:rsidRPr="00B441D4">
        <w:rPr>
          <w:sz w:val="22"/>
          <w:szCs w:val="22"/>
        </w:rPr>
        <w:t xml:space="preserve"> </w:t>
      </w:r>
      <w:proofErr w:type="spellStart"/>
      <w:r w:rsidRPr="00B441D4">
        <w:rPr>
          <w:sz w:val="22"/>
          <w:szCs w:val="22"/>
        </w:rPr>
        <w:t>розкриття</w:t>
      </w:r>
      <w:proofErr w:type="spellEnd"/>
      <w:r w:rsidRPr="00B441D4">
        <w:rPr>
          <w:sz w:val="22"/>
          <w:szCs w:val="22"/>
        </w:rPr>
        <w:t xml:space="preserve"> </w:t>
      </w:r>
      <w:proofErr w:type="spellStart"/>
      <w:r w:rsidRPr="00B441D4">
        <w:rPr>
          <w:sz w:val="22"/>
          <w:szCs w:val="22"/>
        </w:rPr>
        <w:t>цінових</w:t>
      </w:r>
      <w:proofErr w:type="spellEnd"/>
      <w:r w:rsidRPr="00B441D4">
        <w:rPr>
          <w:sz w:val="22"/>
          <w:szCs w:val="22"/>
        </w:rPr>
        <w:t xml:space="preserve"> </w:t>
      </w:r>
      <w:proofErr w:type="spellStart"/>
      <w:r w:rsidRPr="00B441D4">
        <w:rPr>
          <w:sz w:val="22"/>
          <w:szCs w:val="22"/>
        </w:rPr>
        <w:t>пропозицій</w:t>
      </w:r>
      <w:proofErr w:type="spellEnd"/>
      <w:r w:rsidRPr="00B441D4">
        <w:rPr>
          <w:sz w:val="22"/>
          <w:szCs w:val="22"/>
        </w:rPr>
        <w:t xml:space="preserve">. </w:t>
      </w:r>
      <w:r w:rsidR="0007172A" w:rsidRPr="0007172A">
        <w:rPr>
          <w:sz w:val="22"/>
          <w:szCs w:val="22"/>
          <w:lang w:val="uk-UA"/>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62E69A" w14:textId="5093B52C" w:rsidR="00B441D4" w:rsidRPr="00B441D4" w:rsidRDefault="0007172A" w:rsidP="0007172A">
      <w:pPr>
        <w:ind w:firstLine="357"/>
        <w:jc w:val="both"/>
        <w:rPr>
          <w:sz w:val="22"/>
          <w:szCs w:val="22"/>
          <w:lang w:val="uk-UA"/>
        </w:rPr>
      </w:pPr>
      <w:r w:rsidRPr="0007172A">
        <w:rPr>
          <w:sz w:val="22"/>
          <w:szCs w:val="22"/>
          <w:lang w:val="uk-UA"/>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3EF87173" w14:textId="77777777" w:rsidR="00E27AFC" w:rsidRPr="0007172A" w:rsidRDefault="00E27AFC" w:rsidP="00E27AFC">
      <w:pPr>
        <w:pStyle w:val="aa"/>
        <w:spacing w:before="0" w:beforeAutospacing="0" w:after="0" w:afterAutospacing="0"/>
        <w:jc w:val="both"/>
        <w:rPr>
          <w:rFonts w:ascii="Times New Roman" w:eastAsia="Times New Roman" w:hAnsi="Times New Roman" w:cs="Times New Roman"/>
          <w:sz w:val="22"/>
          <w:szCs w:val="22"/>
          <w:lang w:val="uk-UA"/>
        </w:rPr>
      </w:pPr>
    </w:p>
    <w:p w14:paraId="5C2517FA" w14:textId="48EA33B0" w:rsidR="00E27AFC" w:rsidRPr="00557A29" w:rsidRDefault="00E27AFC" w:rsidP="00E27AFC">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proofErr w:type="spellStart"/>
      <w:r>
        <w:rPr>
          <w:b/>
          <w:sz w:val="22"/>
          <w:szCs w:val="22"/>
        </w:rPr>
        <w:t>подання</w:t>
      </w:r>
      <w:proofErr w:type="spellEnd"/>
      <w:r>
        <w:rPr>
          <w:b/>
          <w:sz w:val="22"/>
          <w:szCs w:val="22"/>
        </w:rPr>
        <w:t xml:space="preserve"> та </w:t>
      </w:r>
      <w:proofErr w:type="spellStart"/>
      <w:r w:rsidRPr="00557A29">
        <w:rPr>
          <w:b/>
          <w:sz w:val="22"/>
          <w:szCs w:val="22"/>
        </w:rPr>
        <w:t>оформлення</w:t>
      </w:r>
      <w:proofErr w:type="spellEnd"/>
      <w:r w:rsidRPr="00557A29">
        <w:rPr>
          <w:b/>
          <w:sz w:val="22"/>
          <w:szCs w:val="22"/>
        </w:rPr>
        <w:t xml:space="preserve"> </w:t>
      </w:r>
      <w:r w:rsidR="00E37FCD">
        <w:rPr>
          <w:b/>
          <w:sz w:val="22"/>
          <w:szCs w:val="22"/>
          <w:lang w:val="uk-UA"/>
        </w:rPr>
        <w:t>цінової</w:t>
      </w:r>
      <w:r w:rsidRPr="00557A29">
        <w:rPr>
          <w:b/>
          <w:sz w:val="22"/>
          <w:szCs w:val="22"/>
        </w:rPr>
        <w:t xml:space="preserve"> </w:t>
      </w:r>
      <w:proofErr w:type="spellStart"/>
      <w:r w:rsidRPr="00557A29">
        <w:rPr>
          <w:b/>
          <w:sz w:val="22"/>
          <w:szCs w:val="22"/>
        </w:rPr>
        <w:t>пропозиції</w:t>
      </w:r>
      <w:proofErr w:type="spellEnd"/>
      <w:r w:rsidRPr="00557A29">
        <w:rPr>
          <w:b/>
          <w:sz w:val="22"/>
          <w:szCs w:val="22"/>
        </w:rPr>
        <w:t xml:space="preserve"> </w:t>
      </w:r>
      <w:proofErr w:type="spellStart"/>
      <w:r>
        <w:rPr>
          <w:b/>
          <w:sz w:val="22"/>
          <w:szCs w:val="22"/>
        </w:rPr>
        <w:t>У</w:t>
      </w:r>
      <w:r w:rsidRPr="00557A29">
        <w:rPr>
          <w:b/>
          <w:sz w:val="22"/>
          <w:szCs w:val="22"/>
        </w:rPr>
        <w:t>часника</w:t>
      </w:r>
      <w:proofErr w:type="spellEnd"/>
      <w:r w:rsidRPr="00557A29">
        <w:rPr>
          <w:b/>
          <w:sz w:val="22"/>
          <w:szCs w:val="22"/>
        </w:rPr>
        <w:t>:</w:t>
      </w:r>
    </w:p>
    <w:p w14:paraId="1615AB70" w14:textId="77777777" w:rsidR="00E27AFC" w:rsidRPr="00AD7DCC" w:rsidRDefault="00E27AFC" w:rsidP="00E27AFC">
      <w:pPr>
        <w:widowControl w:val="0"/>
        <w:numPr>
          <w:ilvl w:val="1"/>
          <w:numId w:val="27"/>
        </w:numPr>
        <w:ind w:left="0" w:firstLine="357"/>
        <w:jc w:val="both"/>
        <w:rPr>
          <w:noProof/>
          <w:sz w:val="22"/>
          <w:szCs w:val="22"/>
          <w:lang w:val="uk-UA"/>
        </w:rPr>
      </w:pPr>
      <w:proofErr w:type="spellStart"/>
      <w:r w:rsidRPr="006D12C1">
        <w:rPr>
          <w:sz w:val="22"/>
          <w:szCs w:val="22"/>
        </w:rPr>
        <w:t>Учасники</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подавати</w:t>
      </w:r>
      <w:proofErr w:type="spellEnd"/>
      <w:r w:rsidRPr="006D12C1">
        <w:rPr>
          <w:sz w:val="22"/>
          <w:szCs w:val="22"/>
        </w:rPr>
        <w:t xml:space="preserve"> </w:t>
      </w:r>
      <w:proofErr w:type="spellStart"/>
      <w:r w:rsidRPr="006D12C1">
        <w:rPr>
          <w:sz w:val="22"/>
          <w:szCs w:val="22"/>
        </w:rPr>
        <w:t>пропозиції</w:t>
      </w:r>
      <w:proofErr w:type="spellEnd"/>
      <w:r w:rsidRPr="006D12C1">
        <w:rPr>
          <w:sz w:val="22"/>
          <w:szCs w:val="22"/>
        </w:rPr>
        <w:t xml:space="preserve"> на </w:t>
      </w:r>
      <w:proofErr w:type="spellStart"/>
      <w:r w:rsidRPr="006D12C1">
        <w:rPr>
          <w:sz w:val="22"/>
          <w:szCs w:val="22"/>
        </w:rPr>
        <w:t>захищену</w:t>
      </w:r>
      <w:proofErr w:type="spellEnd"/>
      <w:r w:rsidRPr="006D12C1">
        <w:rPr>
          <w:sz w:val="22"/>
          <w:szCs w:val="22"/>
        </w:rPr>
        <w:t xml:space="preserve"> </w:t>
      </w:r>
      <w:proofErr w:type="spellStart"/>
      <w:r w:rsidRPr="006D12C1">
        <w:rPr>
          <w:sz w:val="22"/>
          <w:szCs w:val="22"/>
        </w:rPr>
        <w:t>електронну</w:t>
      </w:r>
      <w:proofErr w:type="spellEnd"/>
      <w:r w:rsidRPr="006D12C1">
        <w:rPr>
          <w:sz w:val="22"/>
          <w:szCs w:val="22"/>
        </w:rPr>
        <w:t xml:space="preserve"> адресу: </w:t>
      </w:r>
      <w:hyperlink r:id="rId14" w:history="1">
        <w:r w:rsidRPr="00277F86">
          <w:rPr>
            <w:rStyle w:val="ab"/>
            <w:b/>
            <w:bCs/>
            <w:sz w:val="22"/>
            <w:szCs w:val="22"/>
          </w:rPr>
          <w:t>tender.committee@redcross.org.ua</w:t>
        </w:r>
      </w:hyperlink>
      <w:r w:rsidRPr="006D12C1">
        <w:rPr>
          <w:sz w:val="22"/>
          <w:szCs w:val="22"/>
        </w:rPr>
        <w:t xml:space="preserve">, доступ до </w:t>
      </w:r>
      <w:proofErr w:type="spellStart"/>
      <w:r w:rsidRPr="006D12C1">
        <w:rPr>
          <w:sz w:val="22"/>
          <w:szCs w:val="22"/>
        </w:rPr>
        <w:t>якої</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виключно</w:t>
      </w:r>
      <w:proofErr w:type="spellEnd"/>
      <w:r w:rsidRPr="006D12C1">
        <w:rPr>
          <w:sz w:val="22"/>
          <w:szCs w:val="22"/>
        </w:rPr>
        <w:t xml:space="preserve"> члени тендерного </w:t>
      </w:r>
      <w:proofErr w:type="spellStart"/>
      <w:r w:rsidRPr="006D12C1">
        <w:rPr>
          <w:sz w:val="22"/>
          <w:szCs w:val="22"/>
        </w:rPr>
        <w:t>комітету</w:t>
      </w:r>
      <w:proofErr w:type="spellEnd"/>
      <w:r w:rsidRPr="006D12C1">
        <w:rPr>
          <w:sz w:val="22"/>
          <w:szCs w:val="22"/>
        </w:rPr>
        <w:t xml:space="preserve">. Для забезпечення </w:t>
      </w:r>
      <w:proofErr w:type="spellStart"/>
      <w:r w:rsidRPr="006D12C1">
        <w:rPr>
          <w:sz w:val="22"/>
          <w:szCs w:val="22"/>
        </w:rPr>
        <w:t>конфіденційності</w:t>
      </w:r>
      <w:proofErr w:type="spellEnd"/>
      <w:r w:rsidRPr="006D12C1">
        <w:rPr>
          <w:sz w:val="22"/>
          <w:szCs w:val="22"/>
        </w:rPr>
        <w:t xml:space="preserve"> та </w:t>
      </w:r>
      <w:proofErr w:type="spellStart"/>
      <w:r w:rsidRPr="006D12C1">
        <w:rPr>
          <w:sz w:val="22"/>
          <w:szCs w:val="22"/>
        </w:rPr>
        <w:t>безпеки</w:t>
      </w:r>
      <w:proofErr w:type="spellEnd"/>
      <w:r w:rsidRPr="006D12C1">
        <w:rPr>
          <w:sz w:val="22"/>
          <w:szCs w:val="22"/>
        </w:rPr>
        <w:t xml:space="preserve"> </w:t>
      </w:r>
      <w:proofErr w:type="spellStart"/>
      <w:r w:rsidRPr="006D12C1">
        <w:rPr>
          <w:sz w:val="22"/>
          <w:szCs w:val="22"/>
        </w:rPr>
        <w:t>процесу</w:t>
      </w:r>
      <w:proofErr w:type="spellEnd"/>
      <w:r w:rsidRPr="006D12C1">
        <w:rPr>
          <w:sz w:val="22"/>
          <w:szCs w:val="22"/>
        </w:rPr>
        <w:t xml:space="preserve">, пароль </w:t>
      </w:r>
      <w:proofErr w:type="gramStart"/>
      <w:r w:rsidRPr="006D12C1">
        <w:rPr>
          <w:sz w:val="22"/>
          <w:szCs w:val="22"/>
        </w:rPr>
        <w:t>для доступу</w:t>
      </w:r>
      <w:proofErr w:type="gramEnd"/>
      <w:r w:rsidRPr="006D12C1">
        <w:rPr>
          <w:sz w:val="22"/>
          <w:szCs w:val="22"/>
        </w:rPr>
        <w:t xml:space="preserve"> до </w:t>
      </w:r>
      <w:proofErr w:type="spellStart"/>
      <w:r w:rsidRPr="006D12C1">
        <w:rPr>
          <w:sz w:val="22"/>
          <w:szCs w:val="22"/>
        </w:rPr>
        <w:t>електронної</w:t>
      </w:r>
      <w:proofErr w:type="spellEnd"/>
      <w:r w:rsidRPr="006D12C1">
        <w:rPr>
          <w:sz w:val="22"/>
          <w:szCs w:val="22"/>
        </w:rPr>
        <w:t xml:space="preserve"> </w:t>
      </w:r>
      <w:proofErr w:type="spellStart"/>
      <w:r w:rsidRPr="006D12C1">
        <w:rPr>
          <w:sz w:val="22"/>
          <w:szCs w:val="22"/>
        </w:rPr>
        <w:t>скриньки</w:t>
      </w:r>
      <w:proofErr w:type="spellEnd"/>
      <w:r w:rsidRPr="006D12C1">
        <w:rPr>
          <w:sz w:val="22"/>
          <w:szCs w:val="22"/>
        </w:rPr>
        <w:t xml:space="preserve"> </w:t>
      </w:r>
      <w:r w:rsidRPr="00AD7DCC">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Копії документів подаються Учасником окремими файлами у форматі .pdf. Назва кожного документу повинна відповідати його вмісту. </w:t>
      </w:r>
      <w:r w:rsidR="00E37FCD" w:rsidRPr="00AD7DCC">
        <w:rPr>
          <w:noProof/>
          <w:sz w:val="22"/>
          <w:szCs w:val="22"/>
          <w:lang w:val="uk-UA"/>
        </w:rPr>
        <w:t>Цінова</w:t>
      </w:r>
      <w:r w:rsidRPr="00AD7DCC">
        <w:rPr>
          <w:noProof/>
          <w:sz w:val="22"/>
          <w:szCs w:val="22"/>
          <w:lang w:val="uk-UA"/>
        </w:rPr>
        <w:t xml:space="preserve"> пропозиція має бути надана відповідно до встановлених форм та складу документів.</w:t>
      </w:r>
    </w:p>
    <w:p w14:paraId="41D7DBE5" w14:textId="7ED237D3" w:rsidR="00E27AFC" w:rsidRPr="00AD7DCC" w:rsidRDefault="00E27AFC" w:rsidP="00E27AFC">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7D1F074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 </w:t>
      </w:r>
      <w:r w:rsidRPr="00AD7DCC">
        <w:rPr>
          <w:b/>
          <w:bCs/>
          <w:noProof/>
          <w:sz w:val="22"/>
          <w:szCs w:val="22"/>
          <w:u w:val="single"/>
          <w:lang w:val="uk-UA"/>
        </w:rPr>
        <w:t xml:space="preserve">Вимоги до оформлення теми Листа від учасника з </w:t>
      </w:r>
      <w:r w:rsidR="00E37FCD" w:rsidRPr="00AD7DCC">
        <w:rPr>
          <w:b/>
          <w:bCs/>
          <w:noProof/>
          <w:sz w:val="22"/>
          <w:szCs w:val="22"/>
          <w:u w:val="single"/>
          <w:lang w:val="uk-UA"/>
        </w:rPr>
        <w:t>ціновою</w:t>
      </w:r>
      <w:r w:rsidRPr="00AD7DCC">
        <w:rPr>
          <w:b/>
          <w:bCs/>
          <w:noProof/>
          <w:sz w:val="22"/>
          <w:szCs w:val="22"/>
          <w:u w:val="single"/>
          <w:lang w:val="uk-UA"/>
        </w:rPr>
        <w:t xml:space="preserve"> пропозицією</w:t>
      </w:r>
      <w:r w:rsidRPr="00AD7DCC">
        <w:rPr>
          <w:noProof/>
          <w:sz w:val="22"/>
          <w:szCs w:val="22"/>
          <w:lang w:val="uk-UA"/>
        </w:rPr>
        <w:t xml:space="preserve">. </w:t>
      </w:r>
    </w:p>
    <w:p w14:paraId="1AA1D2DD" w14:textId="2D11AB68" w:rsidR="00E27AFC" w:rsidRPr="00C63EE9" w:rsidRDefault="00E27AFC" w:rsidP="00E27AFC">
      <w:pPr>
        <w:jc w:val="both"/>
        <w:rPr>
          <w:b/>
          <w:bCs/>
          <w:noProof/>
          <w:sz w:val="22"/>
          <w:szCs w:val="22"/>
          <w:lang w:val="uk-UA"/>
        </w:rPr>
      </w:pPr>
      <w:r w:rsidRPr="00AD7DCC">
        <w:rPr>
          <w:noProof/>
          <w:sz w:val="22"/>
          <w:szCs w:val="22"/>
          <w:lang w:val="uk-UA"/>
        </w:rPr>
        <w:t>У темі листа має бути зазначено</w:t>
      </w:r>
      <w:r w:rsidRPr="00C63EE9">
        <w:rPr>
          <w:noProof/>
          <w:sz w:val="22"/>
          <w:szCs w:val="22"/>
          <w:lang w:val="uk-UA"/>
        </w:rPr>
        <w:t>:</w:t>
      </w:r>
      <w:r w:rsidR="00A226D7" w:rsidRPr="00C63EE9">
        <w:rPr>
          <w:noProof/>
          <w:sz w:val="22"/>
          <w:szCs w:val="22"/>
          <w:lang w:val="uk-UA"/>
        </w:rPr>
        <w:t xml:space="preserve"> </w:t>
      </w:r>
      <w:r w:rsidRPr="00C63EE9">
        <w:rPr>
          <w:b/>
          <w:noProof/>
          <w:sz w:val="22"/>
          <w:szCs w:val="22"/>
          <w:lang w:val="uk-UA"/>
        </w:rPr>
        <w:t>№</w:t>
      </w:r>
      <w:r w:rsidR="00C63EE9" w:rsidRPr="00C63EE9">
        <w:rPr>
          <w:b/>
          <w:bCs/>
          <w:sz w:val="22"/>
          <w:szCs w:val="22"/>
          <w:lang w:val="uk-UA"/>
        </w:rPr>
        <w:t>2061</w:t>
      </w:r>
      <w:r w:rsidR="00C63EE9" w:rsidRPr="00C63EE9">
        <w:rPr>
          <w:b/>
          <w:bCs/>
          <w:sz w:val="22"/>
          <w:szCs w:val="22"/>
          <w:lang w:val="en-US"/>
        </w:rPr>
        <w:t>LC</w:t>
      </w:r>
      <w:r w:rsidRPr="00C63EE9">
        <w:rPr>
          <w:b/>
          <w:bCs/>
          <w:noProof/>
          <w:sz w:val="22"/>
          <w:szCs w:val="22"/>
          <w:lang w:val="uk-UA"/>
        </w:rPr>
        <w:t>.</w:t>
      </w:r>
      <w:r w:rsidRPr="00AD7DCC">
        <w:rPr>
          <w:b/>
          <w:bCs/>
          <w:noProof/>
          <w:color w:val="FF0000"/>
          <w:sz w:val="22"/>
          <w:szCs w:val="22"/>
          <w:lang w:val="uk-UA"/>
        </w:rPr>
        <w:t>НАЗВА УЧАСНИКА.</w:t>
      </w:r>
      <w:r w:rsidR="00DF13DA" w:rsidRPr="00C63EE9">
        <w:rPr>
          <w:b/>
          <w:bCs/>
          <w:spacing w:val="-4"/>
          <w:sz w:val="22"/>
          <w:szCs w:val="22"/>
          <w:lang w:val="uk-UA"/>
        </w:rPr>
        <w:t>Заку</w:t>
      </w:r>
      <w:r w:rsidR="00C63EE9" w:rsidRPr="00C63EE9">
        <w:rPr>
          <w:b/>
          <w:bCs/>
          <w:spacing w:val="-4"/>
          <w:sz w:val="22"/>
          <w:szCs w:val="22"/>
          <w:lang w:val="uk-UA"/>
        </w:rPr>
        <w:t>півля п</w:t>
      </w:r>
      <w:r w:rsidR="00DF13DA" w:rsidRPr="00C63EE9">
        <w:rPr>
          <w:b/>
          <w:bCs/>
          <w:spacing w:val="-4"/>
          <w:sz w:val="22"/>
          <w:szCs w:val="22"/>
          <w:lang w:val="uk-UA"/>
        </w:rPr>
        <w:t xml:space="preserve">ослуг </w:t>
      </w:r>
      <w:r w:rsidR="00DF13DA" w:rsidRPr="00C63EE9">
        <w:rPr>
          <w:b/>
          <w:bCs/>
        </w:rPr>
        <w:t xml:space="preserve">з </w:t>
      </w:r>
      <w:r w:rsidR="00DF13DA" w:rsidRPr="00C63EE9">
        <w:rPr>
          <w:b/>
          <w:bCs/>
          <w:spacing w:val="-4"/>
          <w:sz w:val="22"/>
          <w:szCs w:val="22"/>
          <w:lang w:val="uk-UA"/>
        </w:rPr>
        <w:t>пошуку та підбору персоналу</w:t>
      </w:r>
      <w:r w:rsidR="00C63EE9">
        <w:rPr>
          <w:b/>
          <w:bCs/>
          <w:spacing w:val="-4"/>
          <w:sz w:val="22"/>
          <w:szCs w:val="22"/>
          <w:lang w:val="uk-UA"/>
        </w:rPr>
        <w:t>.</w:t>
      </w:r>
    </w:p>
    <w:p w14:paraId="4D233AB5" w14:textId="19E98256" w:rsidR="00E27AFC" w:rsidRPr="00AD7DCC" w:rsidRDefault="00E27AFC" w:rsidP="00E27AFC">
      <w:pPr>
        <w:jc w:val="both"/>
        <w:rPr>
          <w:b/>
          <w:noProof/>
          <w:sz w:val="22"/>
          <w:szCs w:val="22"/>
          <w:lang w:val="uk-UA"/>
        </w:rPr>
      </w:pPr>
      <w:r w:rsidRPr="00AD7DCC">
        <w:rPr>
          <w:bCs/>
          <w:noProof/>
          <w:sz w:val="22"/>
          <w:szCs w:val="22"/>
          <w:lang w:val="uk-UA"/>
        </w:rPr>
        <w:lastRenderedPageBreak/>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lang w:val="uk-UA"/>
        </w:rPr>
        <w:t xml:space="preserve"> </w:t>
      </w:r>
      <w:r w:rsidRPr="00C63EE9">
        <w:rPr>
          <w:b/>
          <w:noProof/>
          <w:sz w:val="22"/>
          <w:szCs w:val="22"/>
          <w:lang w:val="uk-UA"/>
        </w:rPr>
        <w:t>«№</w:t>
      </w:r>
      <w:r w:rsidR="00C63EE9" w:rsidRPr="00C63EE9">
        <w:rPr>
          <w:b/>
          <w:bCs/>
          <w:sz w:val="22"/>
          <w:szCs w:val="22"/>
          <w:lang w:val="uk-UA"/>
        </w:rPr>
        <w:t>2061</w:t>
      </w:r>
      <w:r w:rsidR="00C63EE9" w:rsidRPr="00C63EE9">
        <w:rPr>
          <w:b/>
          <w:bCs/>
          <w:sz w:val="22"/>
          <w:szCs w:val="22"/>
          <w:lang w:val="en-US"/>
        </w:rPr>
        <w:t>LC</w:t>
      </w:r>
      <w:r w:rsidRPr="00C63EE9">
        <w:rPr>
          <w:b/>
          <w:bCs/>
          <w:noProof/>
          <w:sz w:val="22"/>
          <w:szCs w:val="22"/>
          <w:lang w:val="uk-UA"/>
        </w:rPr>
        <w:t>.</w:t>
      </w:r>
      <w:r w:rsidRPr="00AD7DCC">
        <w:rPr>
          <w:b/>
          <w:bCs/>
          <w:noProof/>
          <w:color w:val="FF0000"/>
          <w:sz w:val="22"/>
          <w:szCs w:val="22"/>
          <w:lang w:val="uk-UA"/>
        </w:rPr>
        <w:t>НАЗВА УЧАСНИКА.</w:t>
      </w:r>
      <w:r w:rsidR="00C63EE9" w:rsidRPr="00C63EE9">
        <w:rPr>
          <w:b/>
          <w:bCs/>
          <w:spacing w:val="-4"/>
          <w:sz w:val="22"/>
          <w:szCs w:val="22"/>
          <w:lang w:val="uk-UA"/>
        </w:rPr>
        <w:t>Закупівля п</w:t>
      </w:r>
      <w:r w:rsidR="00DF13DA" w:rsidRPr="00C63EE9">
        <w:rPr>
          <w:b/>
          <w:bCs/>
          <w:spacing w:val="-4"/>
          <w:sz w:val="22"/>
          <w:szCs w:val="22"/>
          <w:lang w:val="uk-UA"/>
        </w:rPr>
        <w:t xml:space="preserve">ослуг </w:t>
      </w:r>
      <w:r w:rsidR="00DF13DA" w:rsidRPr="00E32F5A">
        <w:rPr>
          <w:b/>
          <w:bCs/>
          <w:lang w:val="uk-UA"/>
        </w:rPr>
        <w:t xml:space="preserve">з </w:t>
      </w:r>
      <w:r w:rsidR="00DF13DA" w:rsidRPr="00C63EE9">
        <w:rPr>
          <w:b/>
          <w:bCs/>
          <w:spacing w:val="-4"/>
          <w:sz w:val="22"/>
          <w:szCs w:val="22"/>
          <w:lang w:val="uk-UA"/>
        </w:rPr>
        <w:t>пошуку та підбору персоналу</w:t>
      </w:r>
      <w:r w:rsidR="00DF13DA" w:rsidRPr="00C63EE9">
        <w:rPr>
          <w:b/>
          <w:bCs/>
          <w:noProof/>
          <w:sz w:val="22"/>
          <w:szCs w:val="22"/>
          <w:lang w:val="uk-UA"/>
        </w:rPr>
        <w:t xml:space="preserve"> </w:t>
      </w:r>
      <w:r w:rsidRPr="00AD7DCC">
        <w:rPr>
          <w:b/>
          <w:noProof/>
          <w:sz w:val="22"/>
          <w:szCs w:val="22"/>
          <w:lang w:val="uk-UA"/>
        </w:rPr>
        <w:t xml:space="preserve">_ЧАСТИНА 1, ЧАСТИНА 2» і т.д. </w:t>
      </w:r>
    </w:p>
    <w:p w14:paraId="5B900419" w14:textId="78845EEB" w:rsidR="00E27AFC" w:rsidRPr="00AD7DCC" w:rsidRDefault="00E27AFC" w:rsidP="00E27AFC">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Pr>
          <w:rFonts w:ascii="Sabon Next LT" w:hAnsi="Sabon Next LT" w:cs="Sabon Next LT"/>
          <w:b/>
          <w:noProof/>
          <w:color w:val="FF0000"/>
          <w:sz w:val="22"/>
          <w:szCs w:val="22"/>
          <w:lang w:val="uk-UA"/>
        </w:rPr>
        <w:t xml:space="preserve"> його</w:t>
      </w:r>
      <w:r w:rsidRPr="00AD7DCC">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696C17F5" w14:textId="77777777" w:rsidR="0039580B" w:rsidRDefault="0039580B" w:rsidP="0039580B">
      <w:pPr>
        <w:pStyle w:val="af"/>
        <w:tabs>
          <w:tab w:val="left" w:pos="284"/>
          <w:tab w:val="left" w:pos="851"/>
        </w:tabs>
        <w:ind w:left="426"/>
        <w:contextualSpacing/>
        <w:jc w:val="both"/>
        <w:rPr>
          <w:sz w:val="22"/>
          <w:szCs w:val="22"/>
          <w:lang w:val="uk-UA"/>
        </w:rPr>
      </w:pP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02644054"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p>
    <w:p w14:paraId="4D58237A" w14:textId="76904CE3" w:rsidR="00A6690A"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85481F" w:rsidRPr="0085481F">
        <w:rPr>
          <w:b/>
          <w:spacing w:val="-4"/>
          <w:sz w:val="22"/>
          <w:szCs w:val="22"/>
          <w:lang w:val="uk-UA"/>
        </w:rPr>
        <w:t>цінов</w:t>
      </w:r>
      <w:r w:rsidR="0058200F">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p w14:paraId="79FF968E" w14:textId="77777777" w:rsidR="006A00D4" w:rsidRPr="00AE1EF2" w:rsidRDefault="006A00D4"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31"/>
        <w:gridCol w:w="3089"/>
        <w:gridCol w:w="2268"/>
      </w:tblGrid>
      <w:tr w:rsidR="00B36636" w:rsidRPr="004805DD" w14:paraId="0B94A0B9" w14:textId="77777777" w:rsidTr="007F67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431"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357" w:type="dxa"/>
            <w:gridSpan w:val="2"/>
            <w:shd w:val="clear" w:color="auto" w:fill="E7E6E6"/>
            <w:vAlign w:val="center"/>
          </w:tcPr>
          <w:p w14:paraId="2592CB79" w14:textId="0B8C6D1F"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sidR="00AF6F15">
              <w:rPr>
                <w:rFonts w:ascii="Times New Roman" w:eastAsia="Times New Roman" w:hAnsi="Times New Roman" w:cs="Times New Roman"/>
                <w:b/>
                <w:spacing w:val="-4"/>
                <w:sz w:val="22"/>
                <w:szCs w:val="22"/>
                <w:lang w:val="uk-UA"/>
              </w:rPr>
              <w:t>відсотків</w:t>
            </w:r>
          </w:p>
        </w:tc>
      </w:tr>
      <w:tr w:rsidR="00B36636" w:rsidRPr="004805DD" w14:paraId="26DFC06D" w14:textId="77777777" w:rsidTr="007F67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431"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089"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7F6736">
        <w:trPr>
          <w:trHeight w:val="77"/>
        </w:trPr>
        <w:tc>
          <w:tcPr>
            <w:tcW w:w="709" w:type="dxa"/>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431" w:type="dxa"/>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357" w:type="dxa"/>
            <w:gridSpan w:val="2"/>
          </w:tcPr>
          <w:p w14:paraId="3AD3FD14" w14:textId="1318C2A8"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1753C8">
              <w:rPr>
                <w:rFonts w:ascii="Times New Roman" w:eastAsia="Times New Roman" w:hAnsi="Times New Roman" w:cs="Times New Roman"/>
                <w:bCs/>
                <w:spacing w:val="-4"/>
                <w:sz w:val="22"/>
                <w:szCs w:val="22"/>
                <w:lang w:val="uk-UA"/>
              </w:rPr>
              <w:t>6</w:t>
            </w:r>
            <w:r w:rsidRPr="004D12AF">
              <w:rPr>
                <w:rFonts w:ascii="Times New Roman" w:eastAsia="Times New Roman" w:hAnsi="Times New Roman" w:cs="Times New Roman"/>
                <w:bCs/>
                <w:spacing w:val="-4"/>
                <w:sz w:val="22"/>
                <w:szCs w:val="22"/>
                <w:lang w:val="uk-UA"/>
              </w:rPr>
              <w:t>0</w:t>
            </w:r>
            <w:r w:rsidR="00B36775">
              <w:rPr>
                <w:rFonts w:ascii="Times New Roman" w:eastAsia="Times New Roman" w:hAnsi="Times New Roman" w:cs="Times New Roman"/>
                <w:bCs/>
                <w:spacing w:val="-4"/>
                <w:sz w:val="22"/>
                <w:szCs w:val="22"/>
                <w:lang w:val="uk-UA"/>
              </w:rPr>
              <w:t>%</w:t>
            </w:r>
          </w:p>
        </w:tc>
      </w:tr>
      <w:tr w:rsidR="00B36636" w:rsidRPr="004805DD" w14:paraId="0B5D70A3" w14:textId="77777777" w:rsidTr="007F6736">
        <w:trPr>
          <w:trHeight w:val="450"/>
        </w:trPr>
        <w:tc>
          <w:tcPr>
            <w:tcW w:w="709" w:type="dxa"/>
            <w:vAlign w:val="center"/>
          </w:tcPr>
          <w:p w14:paraId="3D468E5F" w14:textId="77777777" w:rsidR="00B36636" w:rsidRPr="0087484B"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87484B">
              <w:rPr>
                <w:rFonts w:ascii="Times New Roman" w:eastAsia="Times New Roman" w:hAnsi="Times New Roman" w:cs="Times New Roman"/>
                <w:bCs/>
                <w:spacing w:val="-4"/>
                <w:sz w:val="22"/>
                <w:szCs w:val="22"/>
                <w:lang w:val="uk-UA"/>
              </w:rPr>
              <w:t>2</w:t>
            </w:r>
          </w:p>
        </w:tc>
        <w:tc>
          <w:tcPr>
            <w:tcW w:w="3431" w:type="dxa"/>
            <w:vAlign w:val="center"/>
          </w:tcPr>
          <w:p w14:paraId="3C82CDE8" w14:textId="073455EC" w:rsidR="00F23F85" w:rsidRPr="0087484B" w:rsidRDefault="004D5483" w:rsidP="008E4007">
            <w:pPr>
              <w:pStyle w:val="aa"/>
              <w:spacing w:before="0" w:beforeAutospacing="0" w:after="0" w:afterAutospacing="0"/>
              <w:jc w:val="both"/>
              <w:rPr>
                <w:rFonts w:ascii="Times New Roman" w:eastAsia="Times New Roman" w:hAnsi="Times New Roman" w:cs="Times New Roman"/>
                <w:b/>
                <w:spacing w:val="-4"/>
                <w:sz w:val="22"/>
                <w:szCs w:val="22"/>
                <w:lang w:val="uk-UA"/>
              </w:rPr>
            </w:pPr>
            <w:r w:rsidRPr="0087484B">
              <w:rPr>
                <w:rFonts w:ascii="Times New Roman" w:eastAsia="Times New Roman" w:hAnsi="Times New Roman" w:cs="Times New Roman"/>
                <w:b/>
                <w:spacing w:val="-4"/>
                <w:sz w:val="22"/>
                <w:szCs w:val="22"/>
                <w:lang w:val="uk-UA"/>
              </w:rPr>
              <w:t>Досвід</w:t>
            </w:r>
            <w:r w:rsidR="00FD3A53" w:rsidRPr="0087484B">
              <w:rPr>
                <w:rFonts w:ascii="Times New Roman" w:eastAsia="Times New Roman" w:hAnsi="Times New Roman" w:cs="Times New Roman"/>
                <w:b/>
                <w:spacing w:val="-4"/>
                <w:sz w:val="22"/>
                <w:szCs w:val="22"/>
                <w:lang w:val="uk-UA"/>
              </w:rPr>
              <w:t xml:space="preserve"> </w:t>
            </w:r>
            <w:proofErr w:type="spellStart"/>
            <w:r w:rsidR="00FD3A53" w:rsidRPr="0087484B">
              <w:rPr>
                <w:rFonts w:ascii="Times New Roman" w:eastAsia="Times New Roman" w:hAnsi="Times New Roman" w:cs="Times New Roman"/>
                <w:b/>
                <w:spacing w:val="-4"/>
                <w:sz w:val="22"/>
                <w:szCs w:val="22"/>
              </w:rPr>
              <w:t>співпраці</w:t>
            </w:r>
            <w:proofErr w:type="spellEnd"/>
            <w:r w:rsidR="00FD3A53" w:rsidRPr="0087484B">
              <w:rPr>
                <w:rFonts w:ascii="Times New Roman" w:eastAsia="Times New Roman" w:hAnsi="Times New Roman" w:cs="Times New Roman"/>
                <w:b/>
                <w:spacing w:val="-4"/>
                <w:sz w:val="22"/>
                <w:szCs w:val="22"/>
              </w:rPr>
              <w:t xml:space="preserve"> з</w:t>
            </w:r>
            <w:r w:rsidR="00A25A86" w:rsidRPr="0087484B">
              <w:rPr>
                <w:rFonts w:ascii="Times New Roman" w:eastAsia="Times New Roman" w:hAnsi="Times New Roman" w:cs="Times New Roman"/>
                <w:b/>
                <w:spacing w:val="-4"/>
                <w:sz w:val="22"/>
                <w:szCs w:val="22"/>
                <w:lang w:val="uk-UA"/>
              </w:rPr>
              <w:t xml:space="preserve"> компаніями-організаціями не менш</w:t>
            </w:r>
            <w:r w:rsidR="009F03DD" w:rsidRPr="0087484B">
              <w:rPr>
                <w:rFonts w:ascii="Times New Roman" w:eastAsia="Times New Roman" w:hAnsi="Times New Roman" w:cs="Times New Roman"/>
                <w:b/>
                <w:spacing w:val="-4"/>
                <w:sz w:val="22"/>
                <w:szCs w:val="22"/>
                <w:lang w:val="uk-UA"/>
              </w:rPr>
              <w:t>ими ніж організація Замовника</w:t>
            </w:r>
            <w:r w:rsidR="00D43325" w:rsidRPr="0087484B">
              <w:rPr>
                <w:rFonts w:ascii="Times New Roman" w:eastAsia="Times New Roman" w:hAnsi="Times New Roman" w:cs="Times New Roman"/>
                <w:b/>
                <w:spacing w:val="-4"/>
                <w:sz w:val="22"/>
                <w:szCs w:val="22"/>
                <w:lang w:val="uk-UA"/>
              </w:rPr>
              <w:t>.</w:t>
            </w:r>
          </w:p>
          <w:p w14:paraId="63031059" w14:textId="216361D4" w:rsidR="00FD3A53" w:rsidRPr="0087484B" w:rsidRDefault="00FD3A53" w:rsidP="008E4007">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87484B">
              <w:rPr>
                <w:rFonts w:ascii="Times New Roman" w:eastAsia="Times New Roman" w:hAnsi="Times New Roman" w:cs="Times New Roman"/>
                <w:bCs/>
                <w:spacing w:val="-4"/>
                <w:sz w:val="22"/>
                <w:szCs w:val="22"/>
                <w:lang w:val="uk-UA"/>
              </w:rPr>
              <w:t>Нада</w:t>
            </w:r>
            <w:r w:rsidR="00E74EB3" w:rsidRPr="0087484B">
              <w:rPr>
                <w:rFonts w:ascii="Times New Roman" w:eastAsia="Times New Roman" w:hAnsi="Times New Roman" w:cs="Times New Roman"/>
                <w:bCs/>
                <w:spacing w:val="-4"/>
                <w:sz w:val="22"/>
                <w:szCs w:val="22"/>
                <w:lang w:val="uk-UA"/>
              </w:rPr>
              <w:t>ти</w:t>
            </w:r>
            <w:r w:rsidR="00B2102B" w:rsidRPr="0087484B">
              <w:rPr>
                <w:rFonts w:ascii="Times New Roman" w:eastAsia="Times New Roman" w:hAnsi="Times New Roman" w:cs="Times New Roman"/>
                <w:bCs/>
                <w:spacing w:val="-4"/>
                <w:sz w:val="22"/>
                <w:szCs w:val="22"/>
                <w:lang w:val="uk-UA"/>
              </w:rPr>
              <w:t xml:space="preserve"> не менше п’яти документів</w:t>
            </w:r>
            <w:r w:rsidR="008E4007" w:rsidRPr="0087484B">
              <w:rPr>
                <w:rFonts w:ascii="Times New Roman" w:eastAsia="Times New Roman" w:hAnsi="Times New Roman" w:cs="Times New Roman"/>
                <w:bCs/>
                <w:spacing w:val="-4"/>
                <w:sz w:val="22"/>
                <w:szCs w:val="22"/>
                <w:lang w:val="uk-UA"/>
              </w:rPr>
              <w:t xml:space="preserve">: </w:t>
            </w:r>
            <w:r w:rsidR="00E74EB3" w:rsidRPr="0087484B">
              <w:rPr>
                <w:rFonts w:ascii="Times New Roman" w:eastAsia="Times New Roman" w:hAnsi="Times New Roman" w:cs="Times New Roman"/>
                <w:bCs/>
                <w:spacing w:val="-4"/>
                <w:sz w:val="22"/>
                <w:szCs w:val="22"/>
                <w:lang w:val="uk-UA"/>
              </w:rPr>
              <w:t>договор</w:t>
            </w:r>
            <w:r w:rsidR="000E32D7" w:rsidRPr="0087484B">
              <w:rPr>
                <w:rFonts w:ascii="Times New Roman" w:eastAsia="Times New Roman" w:hAnsi="Times New Roman" w:cs="Times New Roman"/>
                <w:bCs/>
                <w:spacing w:val="-4"/>
                <w:sz w:val="22"/>
                <w:szCs w:val="22"/>
                <w:lang w:val="uk-UA"/>
              </w:rPr>
              <w:t>ів</w:t>
            </w:r>
            <w:r w:rsidR="008E4007" w:rsidRPr="0087484B">
              <w:rPr>
                <w:rFonts w:ascii="Times New Roman" w:eastAsia="Times New Roman" w:hAnsi="Times New Roman" w:cs="Times New Roman"/>
                <w:bCs/>
                <w:spacing w:val="-4"/>
                <w:sz w:val="22"/>
                <w:szCs w:val="22"/>
                <w:lang w:val="uk-UA"/>
              </w:rPr>
              <w:t xml:space="preserve"> або </w:t>
            </w:r>
            <w:r w:rsidR="00B2102B" w:rsidRPr="0087484B">
              <w:rPr>
                <w:rFonts w:ascii="Times New Roman" w:eastAsia="Times New Roman" w:hAnsi="Times New Roman" w:cs="Times New Roman"/>
                <w:bCs/>
                <w:spacing w:val="-4"/>
                <w:sz w:val="22"/>
                <w:szCs w:val="22"/>
                <w:lang w:val="uk-UA"/>
              </w:rPr>
              <w:t>відгу</w:t>
            </w:r>
            <w:r w:rsidR="000E32D7" w:rsidRPr="0087484B">
              <w:rPr>
                <w:rFonts w:ascii="Times New Roman" w:eastAsia="Times New Roman" w:hAnsi="Times New Roman" w:cs="Times New Roman"/>
                <w:bCs/>
                <w:spacing w:val="-4"/>
                <w:sz w:val="22"/>
                <w:szCs w:val="22"/>
                <w:lang w:val="uk-UA"/>
              </w:rPr>
              <w:t>ків</w:t>
            </w:r>
            <w:r w:rsidR="008E4007" w:rsidRPr="0087484B">
              <w:rPr>
                <w:rFonts w:ascii="Times New Roman" w:eastAsia="Times New Roman" w:hAnsi="Times New Roman" w:cs="Times New Roman"/>
                <w:bCs/>
                <w:spacing w:val="-4"/>
                <w:sz w:val="22"/>
                <w:szCs w:val="22"/>
                <w:lang w:val="uk-UA"/>
              </w:rPr>
              <w:t xml:space="preserve"> або </w:t>
            </w:r>
            <w:r w:rsidR="00E74EB3" w:rsidRPr="0087484B">
              <w:rPr>
                <w:rFonts w:ascii="Times New Roman" w:eastAsia="Times New Roman" w:hAnsi="Times New Roman" w:cs="Times New Roman"/>
                <w:bCs/>
                <w:spacing w:val="-4"/>
                <w:sz w:val="22"/>
                <w:szCs w:val="22"/>
                <w:lang w:val="uk-UA"/>
              </w:rPr>
              <w:t>меморандум</w:t>
            </w:r>
            <w:r w:rsidR="000E32D7" w:rsidRPr="0087484B">
              <w:rPr>
                <w:rFonts w:ascii="Times New Roman" w:eastAsia="Times New Roman" w:hAnsi="Times New Roman" w:cs="Times New Roman"/>
                <w:bCs/>
                <w:spacing w:val="-4"/>
                <w:sz w:val="22"/>
                <w:szCs w:val="22"/>
                <w:lang w:val="uk-UA"/>
              </w:rPr>
              <w:t>ів</w:t>
            </w:r>
            <w:r w:rsidR="00E74EB3" w:rsidRPr="0087484B">
              <w:rPr>
                <w:rFonts w:ascii="Times New Roman" w:eastAsia="Times New Roman" w:hAnsi="Times New Roman" w:cs="Times New Roman"/>
                <w:bCs/>
                <w:spacing w:val="-4"/>
                <w:sz w:val="22"/>
                <w:szCs w:val="22"/>
                <w:lang w:val="uk-UA"/>
              </w:rPr>
              <w:t xml:space="preserve"> про співпрацю</w:t>
            </w:r>
            <w:r w:rsidR="000E32D7" w:rsidRPr="0087484B">
              <w:rPr>
                <w:rFonts w:ascii="Times New Roman" w:eastAsia="Times New Roman" w:hAnsi="Times New Roman" w:cs="Times New Roman"/>
                <w:bCs/>
                <w:spacing w:val="-4"/>
                <w:sz w:val="22"/>
                <w:szCs w:val="22"/>
                <w:lang w:val="uk-UA"/>
              </w:rPr>
              <w:t>,</w:t>
            </w:r>
            <w:r w:rsidR="00E74EB3" w:rsidRPr="0087484B">
              <w:rPr>
                <w:rFonts w:ascii="Times New Roman" w:eastAsia="Times New Roman" w:hAnsi="Times New Roman" w:cs="Times New Roman"/>
                <w:bCs/>
                <w:spacing w:val="-4"/>
                <w:sz w:val="22"/>
                <w:szCs w:val="22"/>
                <w:lang w:val="uk-UA"/>
              </w:rPr>
              <w:t xml:space="preserve"> </w:t>
            </w:r>
            <w:r w:rsidR="00576B73" w:rsidRPr="0087484B">
              <w:rPr>
                <w:rFonts w:ascii="Times New Roman" w:eastAsia="Times New Roman" w:hAnsi="Times New Roman" w:cs="Times New Roman"/>
                <w:bCs/>
                <w:spacing w:val="-4"/>
                <w:sz w:val="22"/>
                <w:szCs w:val="22"/>
                <w:lang w:val="uk-UA"/>
              </w:rPr>
              <w:t xml:space="preserve">які демонструють досвід </w:t>
            </w:r>
            <w:proofErr w:type="spellStart"/>
            <w:r w:rsidR="00BC439E" w:rsidRPr="0087484B">
              <w:rPr>
                <w:rFonts w:ascii="Times New Roman" w:eastAsia="Times New Roman" w:hAnsi="Times New Roman" w:cs="Times New Roman"/>
                <w:bCs/>
                <w:spacing w:val="-4"/>
                <w:sz w:val="22"/>
                <w:szCs w:val="22"/>
                <w:lang w:val="uk-UA"/>
              </w:rPr>
              <w:t>рекрутменту</w:t>
            </w:r>
            <w:proofErr w:type="spellEnd"/>
            <w:r w:rsidR="00BC439E" w:rsidRPr="0087484B">
              <w:rPr>
                <w:rFonts w:ascii="Times New Roman" w:eastAsia="Times New Roman" w:hAnsi="Times New Roman" w:cs="Times New Roman"/>
                <w:bCs/>
                <w:spacing w:val="-4"/>
                <w:sz w:val="22"/>
                <w:szCs w:val="22"/>
                <w:lang w:val="uk-UA"/>
              </w:rPr>
              <w:t xml:space="preserve"> </w:t>
            </w:r>
            <w:r w:rsidR="0064579D" w:rsidRPr="0087484B">
              <w:rPr>
                <w:rFonts w:ascii="Times New Roman" w:eastAsia="Times New Roman" w:hAnsi="Times New Roman" w:cs="Times New Roman"/>
                <w:bCs/>
                <w:spacing w:val="-4"/>
                <w:sz w:val="22"/>
                <w:szCs w:val="22"/>
                <w:lang w:val="uk-UA"/>
              </w:rPr>
              <w:t xml:space="preserve">з </w:t>
            </w:r>
            <w:r w:rsidR="00222E78" w:rsidRPr="0087484B">
              <w:rPr>
                <w:rFonts w:ascii="Times New Roman" w:eastAsia="Times New Roman" w:hAnsi="Times New Roman" w:cs="Times New Roman"/>
                <w:bCs/>
                <w:spacing w:val="-4"/>
                <w:sz w:val="22"/>
                <w:szCs w:val="22"/>
                <w:lang w:val="uk-UA"/>
              </w:rPr>
              <w:t>великими</w:t>
            </w:r>
            <w:r w:rsidR="00BC439E" w:rsidRPr="0087484B">
              <w:rPr>
                <w:rFonts w:ascii="Times New Roman" w:eastAsia="Times New Roman" w:hAnsi="Times New Roman" w:cs="Times New Roman"/>
                <w:bCs/>
                <w:spacing w:val="-4"/>
                <w:sz w:val="22"/>
                <w:szCs w:val="22"/>
                <w:lang w:val="uk-UA"/>
              </w:rPr>
              <w:t xml:space="preserve"> організаці</w:t>
            </w:r>
            <w:r w:rsidR="0064579D" w:rsidRPr="0087484B">
              <w:rPr>
                <w:rFonts w:ascii="Times New Roman" w:eastAsia="Times New Roman" w:hAnsi="Times New Roman" w:cs="Times New Roman"/>
                <w:bCs/>
                <w:spacing w:val="-4"/>
                <w:sz w:val="22"/>
                <w:szCs w:val="22"/>
                <w:lang w:val="uk-UA"/>
              </w:rPr>
              <w:t>ями</w:t>
            </w:r>
          </w:p>
          <w:p w14:paraId="56D0AC80" w14:textId="09E95562" w:rsidR="00D23930" w:rsidRPr="0087484B" w:rsidRDefault="00D23930" w:rsidP="008E4007">
            <w:pPr>
              <w:pStyle w:val="aa"/>
              <w:spacing w:before="0" w:beforeAutospacing="0" w:after="0" w:afterAutospacing="0"/>
              <w:jc w:val="both"/>
              <w:rPr>
                <w:rFonts w:ascii="Times New Roman" w:eastAsia="Times New Roman" w:hAnsi="Times New Roman" w:cs="Times New Roman"/>
                <w:bCs/>
                <w:spacing w:val="-4"/>
                <w:sz w:val="22"/>
                <w:szCs w:val="22"/>
                <w:lang w:val="uk-UA"/>
              </w:rPr>
            </w:pPr>
          </w:p>
        </w:tc>
        <w:tc>
          <w:tcPr>
            <w:tcW w:w="3089" w:type="dxa"/>
            <w:vAlign w:val="center"/>
          </w:tcPr>
          <w:p w14:paraId="7562082D" w14:textId="5861AE43" w:rsidR="00B36636" w:rsidRDefault="00EC5693"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w:t>
            </w:r>
            <w:r w:rsidR="00CA3286">
              <w:rPr>
                <w:rFonts w:ascii="Times New Roman" w:eastAsia="Times New Roman" w:hAnsi="Times New Roman" w:cs="Times New Roman"/>
                <w:bCs/>
                <w:spacing w:val="-4"/>
                <w:sz w:val="22"/>
                <w:szCs w:val="22"/>
                <w:lang w:val="uk-UA"/>
              </w:rPr>
              <w:t xml:space="preserve"> підтвердження співпраці надано </w:t>
            </w:r>
            <w:r w:rsidR="003745D9">
              <w:rPr>
                <w:rFonts w:ascii="Times New Roman" w:eastAsia="Times New Roman" w:hAnsi="Times New Roman" w:cs="Times New Roman"/>
                <w:bCs/>
                <w:spacing w:val="-4"/>
                <w:sz w:val="22"/>
                <w:szCs w:val="22"/>
                <w:lang w:val="uk-UA"/>
              </w:rPr>
              <w:t xml:space="preserve">не менше </w:t>
            </w:r>
            <w:r w:rsidR="00CA3286">
              <w:rPr>
                <w:rFonts w:ascii="Times New Roman" w:eastAsia="Times New Roman" w:hAnsi="Times New Roman" w:cs="Times New Roman"/>
                <w:bCs/>
                <w:spacing w:val="-4"/>
                <w:sz w:val="22"/>
                <w:szCs w:val="22"/>
                <w:lang w:val="uk-UA"/>
              </w:rPr>
              <w:t>п’ять</w:t>
            </w:r>
            <w:r w:rsidR="003745D9">
              <w:rPr>
                <w:rFonts w:ascii="Times New Roman" w:eastAsia="Times New Roman" w:hAnsi="Times New Roman" w:cs="Times New Roman"/>
                <w:bCs/>
                <w:spacing w:val="-4"/>
                <w:sz w:val="22"/>
                <w:szCs w:val="22"/>
                <w:lang w:val="uk-UA"/>
              </w:rPr>
              <w:t>ох</w:t>
            </w:r>
            <w:r w:rsidR="00CA3286">
              <w:rPr>
                <w:rFonts w:ascii="Times New Roman" w:eastAsia="Times New Roman" w:hAnsi="Times New Roman" w:cs="Times New Roman"/>
                <w:bCs/>
                <w:spacing w:val="-4"/>
                <w:sz w:val="22"/>
                <w:szCs w:val="22"/>
                <w:lang w:val="uk-UA"/>
              </w:rPr>
              <w:t xml:space="preserve"> документів – </w:t>
            </w:r>
            <w:r w:rsidR="00B25F75">
              <w:rPr>
                <w:rFonts w:ascii="Times New Roman" w:eastAsia="Times New Roman" w:hAnsi="Times New Roman" w:cs="Times New Roman"/>
                <w:bCs/>
                <w:spacing w:val="-4"/>
                <w:sz w:val="22"/>
                <w:szCs w:val="22"/>
                <w:lang w:val="uk-UA"/>
              </w:rPr>
              <w:t>10</w:t>
            </w:r>
            <w:r w:rsidR="00CA3286">
              <w:rPr>
                <w:rFonts w:ascii="Times New Roman" w:eastAsia="Times New Roman" w:hAnsi="Times New Roman" w:cs="Times New Roman"/>
                <w:bCs/>
                <w:spacing w:val="-4"/>
                <w:sz w:val="22"/>
                <w:szCs w:val="22"/>
                <w:lang w:val="uk-UA"/>
              </w:rPr>
              <w:t xml:space="preserve"> %</w:t>
            </w:r>
          </w:p>
          <w:p w14:paraId="7BE9D6E3" w14:textId="77777777" w:rsidR="006B2933" w:rsidRDefault="006B2933" w:rsidP="003745D9">
            <w:pPr>
              <w:pStyle w:val="aa"/>
              <w:spacing w:before="0" w:beforeAutospacing="0" w:after="0" w:afterAutospacing="0"/>
              <w:rPr>
                <w:rFonts w:ascii="Times New Roman" w:eastAsia="Times New Roman" w:hAnsi="Times New Roman" w:cs="Times New Roman"/>
                <w:bCs/>
                <w:spacing w:val="-4"/>
                <w:sz w:val="22"/>
                <w:szCs w:val="22"/>
                <w:lang w:val="uk-UA"/>
              </w:rPr>
            </w:pPr>
          </w:p>
          <w:p w14:paraId="04ADB47B" w14:textId="77777777" w:rsidR="006B2933" w:rsidRDefault="006B2933"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Надано два або менше документів – 0%</w:t>
            </w:r>
          </w:p>
          <w:p w14:paraId="0B162224" w14:textId="40BBC538" w:rsidR="006B2933" w:rsidRPr="004D12AF" w:rsidRDefault="006B2933"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p>
        </w:tc>
        <w:tc>
          <w:tcPr>
            <w:tcW w:w="2268" w:type="dxa"/>
            <w:vAlign w:val="center"/>
          </w:tcPr>
          <w:p w14:paraId="6B287D57" w14:textId="79A7F629" w:rsidR="00B36636" w:rsidRPr="004D12AF" w:rsidRDefault="00F375C7"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r w:rsidR="00B36775">
              <w:rPr>
                <w:rFonts w:ascii="Times New Roman" w:eastAsia="Times New Roman" w:hAnsi="Times New Roman" w:cs="Times New Roman"/>
                <w:bCs/>
                <w:spacing w:val="-4"/>
                <w:sz w:val="22"/>
                <w:szCs w:val="22"/>
                <w:lang w:val="uk-UA"/>
              </w:rPr>
              <w:t>%</w:t>
            </w:r>
          </w:p>
        </w:tc>
      </w:tr>
      <w:tr w:rsidR="006C3872" w:rsidRPr="004805DD" w14:paraId="2FEF5F0E" w14:textId="77777777" w:rsidTr="007F6736">
        <w:trPr>
          <w:trHeight w:val="450"/>
        </w:trPr>
        <w:tc>
          <w:tcPr>
            <w:tcW w:w="709" w:type="dxa"/>
            <w:vAlign w:val="center"/>
          </w:tcPr>
          <w:p w14:paraId="6470425F" w14:textId="0D1E7900" w:rsidR="006C3872" w:rsidRPr="00C54C4F" w:rsidRDefault="006C3872"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C54C4F">
              <w:rPr>
                <w:rFonts w:ascii="Times New Roman" w:eastAsia="Times New Roman" w:hAnsi="Times New Roman" w:cs="Times New Roman"/>
                <w:bCs/>
                <w:spacing w:val="-4"/>
                <w:sz w:val="22"/>
                <w:szCs w:val="22"/>
                <w:lang w:val="uk-UA"/>
              </w:rPr>
              <w:t>3</w:t>
            </w:r>
          </w:p>
        </w:tc>
        <w:tc>
          <w:tcPr>
            <w:tcW w:w="3431" w:type="dxa"/>
            <w:vAlign w:val="center"/>
          </w:tcPr>
          <w:p w14:paraId="6C9DA81C" w14:textId="0C195F77" w:rsidR="007F6736" w:rsidRPr="00C54C4F" w:rsidRDefault="007F6736" w:rsidP="007F6736">
            <w:pPr>
              <w:pStyle w:val="aa"/>
              <w:spacing w:before="0" w:beforeAutospacing="0" w:after="0" w:afterAutospacing="0"/>
              <w:jc w:val="both"/>
              <w:rPr>
                <w:rFonts w:ascii="Times New Roman" w:eastAsia="Times New Roman" w:hAnsi="Times New Roman" w:cs="Times New Roman"/>
                <w:b/>
                <w:spacing w:val="-4"/>
                <w:sz w:val="22"/>
                <w:szCs w:val="22"/>
                <w:lang w:val="uk-UA"/>
              </w:rPr>
            </w:pPr>
            <w:r w:rsidRPr="00C54C4F">
              <w:rPr>
                <w:rFonts w:ascii="Times New Roman" w:eastAsia="Times New Roman" w:hAnsi="Times New Roman" w:cs="Times New Roman"/>
                <w:b/>
                <w:spacing w:val="-4"/>
                <w:sz w:val="22"/>
                <w:szCs w:val="22"/>
                <w:lang w:val="uk-UA"/>
              </w:rPr>
              <w:t>Кваліфікація Команди Учасника</w:t>
            </w:r>
            <w:r w:rsidR="00D43325" w:rsidRPr="00C54C4F">
              <w:rPr>
                <w:rFonts w:ascii="Times New Roman" w:eastAsia="Times New Roman" w:hAnsi="Times New Roman" w:cs="Times New Roman"/>
                <w:b/>
                <w:spacing w:val="-4"/>
                <w:sz w:val="22"/>
                <w:szCs w:val="22"/>
                <w:lang w:val="uk-UA"/>
              </w:rPr>
              <w:t>.</w:t>
            </w:r>
          </w:p>
          <w:p w14:paraId="0453170B" w14:textId="7869E4A1" w:rsidR="00EC634F" w:rsidRPr="00C54C4F" w:rsidRDefault="005124F8" w:rsidP="007F6736">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C54C4F">
              <w:rPr>
                <w:rFonts w:ascii="Times New Roman" w:eastAsia="Times New Roman" w:hAnsi="Times New Roman" w:cs="Times New Roman"/>
                <w:bCs/>
                <w:spacing w:val="-4"/>
                <w:sz w:val="22"/>
                <w:szCs w:val="22"/>
                <w:lang w:val="uk-UA"/>
              </w:rPr>
              <w:t>Н</w:t>
            </w:r>
            <w:r w:rsidR="007F6736" w:rsidRPr="00C54C4F">
              <w:rPr>
                <w:rFonts w:ascii="Times New Roman" w:eastAsia="Times New Roman" w:hAnsi="Times New Roman" w:cs="Times New Roman"/>
                <w:bCs/>
                <w:spacing w:val="-4"/>
                <w:sz w:val="22"/>
                <w:szCs w:val="22"/>
                <w:lang w:val="uk-UA"/>
              </w:rPr>
              <w:t xml:space="preserve">адати розгорнуті резюме фахівців команди Учасника, що включають відомості про вищу профільну освіту, досвід у сфері </w:t>
            </w:r>
            <w:proofErr w:type="spellStart"/>
            <w:r w:rsidR="007F6736" w:rsidRPr="00C54C4F">
              <w:rPr>
                <w:rFonts w:ascii="Times New Roman" w:eastAsia="Times New Roman" w:hAnsi="Times New Roman" w:cs="Times New Roman"/>
                <w:bCs/>
                <w:spacing w:val="-4"/>
                <w:sz w:val="22"/>
                <w:szCs w:val="22"/>
                <w:lang w:val="uk-UA"/>
              </w:rPr>
              <w:t>рекрутингу</w:t>
            </w:r>
            <w:proofErr w:type="spellEnd"/>
            <w:r w:rsidR="007F6736" w:rsidRPr="00C54C4F">
              <w:rPr>
                <w:rFonts w:ascii="Times New Roman" w:eastAsia="Times New Roman" w:hAnsi="Times New Roman" w:cs="Times New Roman"/>
                <w:bCs/>
                <w:spacing w:val="-4"/>
                <w:sz w:val="22"/>
                <w:szCs w:val="22"/>
                <w:lang w:val="uk-UA"/>
              </w:rPr>
              <w:t xml:space="preserve">, наявність сертифікатів, дипломів та інших документів, які підтверджують професійну кваліфікацію </w:t>
            </w:r>
            <w:proofErr w:type="spellStart"/>
            <w:r w:rsidR="007F6736" w:rsidRPr="00C54C4F">
              <w:rPr>
                <w:rFonts w:ascii="Times New Roman" w:eastAsia="Times New Roman" w:hAnsi="Times New Roman" w:cs="Times New Roman"/>
                <w:bCs/>
                <w:spacing w:val="-4"/>
                <w:sz w:val="22"/>
                <w:szCs w:val="22"/>
                <w:lang w:val="uk-UA"/>
              </w:rPr>
              <w:t>рекрутера</w:t>
            </w:r>
            <w:proofErr w:type="spellEnd"/>
            <w:r w:rsidR="007F6736" w:rsidRPr="00C54C4F">
              <w:rPr>
                <w:rFonts w:ascii="Times New Roman" w:eastAsia="Times New Roman" w:hAnsi="Times New Roman" w:cs="Times New Roman"/>
                <w:bCs/>
                <w:spacing w:val="-4"/>
                <w:sz w:val="22"/>
                <w:szCs w:val="22"/>
                <w:lang w:val="uk-UA"/>
              </w:rPr>
              <w:t xml:space="preserve">. Зазначити додаткові теоретичні й практичні навички, рівень володіння англійською мовою та іншими компетенціями. </w:t>
            </w:r>
            <w:r w:rsidR="00EC634F" w:rsidRPr="00C54C4F">
              <w:rPr>
                <w:rFonts w:ascii="Times New Roman" w:eastAsia="Times New Roman" w:hAnsi="Times New Roman" w:cs="Times New Roman"/>
                <w:bCs/>
                <w:spacing w:val="-4"/>
                <w:sz w:val="22"/>
                <w:szCs w:val="22"/>
                <w:lang w:val="uk-UA"/>
              </w:rPr>
              <w:t>Підтверджені кейси про успішне працевлаштування</w:t>
            </w:r>
            <w:r w:rsidR="00061F75" w:rsidRPr="00C54C4F">
              <w:rPr>
                <w:rFonts w:ascii="Times New Roman" w:eastAsia="Times New Roman" w:hAnsi="Times New Roman" w:cs="Times New Roman"/>
                <w:bCs/>
                <w:spacing w:val="-4"/>
                <w:sz w:val="22"/>
                <w:szCs w:val="22"/>
                <w:lang w:val="uk-UA"/>
              </w:rPr>
              <w:t xml:space="preserve"> відібраних</w:t>
            </w:r>
            <w:r w:rsidR="00EC634F" w:rsidRPr="00C54C4F">
              <w:rPr>
                <w:rFonts w:ascii="Times New Roman" w:eastAsia="Times New Roman" w:hAnsi="Times New Roman" w:cs="Times New Roman"/>
                <w:bCs/>
                <w:spacing w:val="-4"/>
                <w:sz w:val="22"/>
                <w:szCs w:val="22"/>
                <w:lang w:val="uk-UA"/>
              </w:rPr>
              <w:t xml:space="preserve"> кандидатів.  </w:t>
            </w:r>
          </w:p>
          <w:p w14:paraId="41AF10F3" w14:textId="1C625B3E" w:rsidR="006C3872" w:rsidRPr="00C54C4F" w:rsidRDefault="007F6736" w:rsidP="007F6736">
            <w:pPr>
              <w:pStyle w:val="aa"/>
              <w:spacing w:before="0" w:beforeAutospacing="0" w:after="0" w:afterAutospacing="0"/>
              <w:jc w:val="both"/>
              <w:rPr>
                <w:rFonts w:ascii="Times New Roman" w:eastAsia="Times New Roman" w:hAnsi="Times New Roman" w:cs="Times New Roman"/>
                <w:bCs/>
                <w:i/>
                <w:iCs/>
                <w:spacing w:val="-4"/>
                <w:sz w:val="22"/>
                <w:szCs w:val="22"/>
                <w:lang w:val="uk-UA"/>
              </w:rPr>
            </w:pPr>
            <w:r w:rsidRPr="00C54C4F">
              <w:rPr>
                <w:rFonts w:ascii="Times New Roman" w:eastAsia="Times New Roman" w:hAnsi="Times New Roman" w:cs="Times New Roman"/>
                <w:bCs/>
                <w:i/>
                <w:iCs/>
                <w:spacing w:val="-4"/>
                <w:sz w:val="22"/>
                <w:szCs w:val="22"/>
                <w:lang w:val="uk-UA"/>
              </w:rPr>
              <w:t>До резюме обов’язково додати скановані копії підтвердних документів.</w:t>
            </w:r>
            <w:r w:rsidR="00A75EE0" w:rsidRPr="00C54C4F">
              <w:rPr>
                <w:rFonts w:ascii="Times New Roman" w:eastAsia="Times New Roman" w:hAnsi="Times New Roman" w:cs="Times New Roman"/>
                <w:bCs/>
                <w:i/>
                <w:iCs/>
                <w:spacing w:val="-4"/>
                <w:sz w:val="22"/>
                <w:szCs w:val="22"/>
                <w:lang w:val="uk-UA"/>
              </w:rPr>
              <w:t xml:space="preserve"> </w:t>
            </w:r>
          </w:p>
        </w:tc>
        <w:tc>
          <w:tcPr>
            <w:tcW w:w="3089" w:type="dxa"/>
            <w:vAlign w:val="center"/>
          </w:tcPr>
          <w:p w14:paraId="48C8AFE4" w14:textId="3A2192EC" w:rsidR="006C3872" w:rsidRDefault="007F6736"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Надан</w:t>
            </w:r>
            <w:r w:rsidR="00F02473">
              <w:rPr>
                <w:rFonts w:ascii="Times New Roman" w:eastAsia="Times New Roman" w:hAnsi="Times New Roman" w:cs="Times New Roman"/>
                <w:bCs/>
                <w:spacing w:val="-4"/>
                <w:sz w:val="22"/>
                <w:szCs w:val="22"/>
                <w:lang w:val="uk-UA"/>
              </w:rPr>
              <w:t>о</w:t>
            </w:r>
            <w:r>
              <w:rPr>
                <w:rFonts w:ascii="Times New Roman" w:eastAsia="Times New Roman" w:hAnsi="Times New Roman" w:cs="Times New Roman"/>
                <w:bCs/>
                <w:spacing w:val="-4"/>
                <w:sz w:val="22"/>
                <w:szCs w:val="22"/>
                <w:lang w:val="uk-UA"/>
              </w:rPr>
              <w:t xml:space="preserve"> детальні резюме з підтвердженими </w:t>
            </w:r>
            <w:r w:rsidR="00356747">
              <w:rPr>
                <w:rFonts w:ascii="Times New Roman" w:eastAsia="Times New Roman" w:hAnsi="Times New Roman" w:cs="Times New Roman"/>
                <w:bCs/>
                <w:spacing w:val="-4"/>
                <w:sz w:val="22"/>
                <w:szCs w:val="22"/>
                <w:lang w:val="uk-UA"/>
              </w:rPr>
              <w:t>освітою, досвідом, професійними навичками</w:t>
            </w:r>
            <w:r w:rsidR="00F02473">
              <w:rPr>
                <w:rFonts w:ascii="Times New Roman" w:eastAsia="Times New Roman" w:hAnsi="Times New Roman" w:cs="Times New Roman"/>
                <w:bCs/>
                <w:spacing w:val="-4"/>
                <w:sz w:val="22"/>
                <w:szCs w:val="22"/>
                <w:lang w:val="uk-UA"/>
              </w:rPr>
              <w:t>;</w:t>
            </w:r>
            <w:r w:rsidR="00D14217">
              <w:rPr>
                <w:rFonts w:ascii="Times New Roman" w:eastAsia="Times New Roman" w:hAnsi="Times New Roman" w:cs="Times New Roman"/>
                <w:bCs/>
                <w:spacing w:val="-4"/>
                <w:sz w:val="22"/>
                <w:szCs w:val="22"/>
                <w:lang w:val="uk-UA"/>
              </w:rPr>
              <w:t xml:space="preserve"> фаховий склад</w:t>
            </w:r>
            <w:r w:rsidR="00D57F4B">
              <w:rPr>
                <w:rFonts w:ascii="Times New Roman" w:eastAsia="Times New Roman" w:hAnsi="Times New Roman" w:cs="Times New Roman"/>
                <w:bCs/>
                <w:spacing w:val="-4"/>
                <w:sz w:val="22"/>
                <w:szCs w:val="22"/>
                <w:lang w:val="uk-UA"/>
              </w:rPr>
              <w:t xml:space="preserve"> команди</w:t>
            </w:r>
            <w:r w:rsidR="00D14217">
              <w:rPr>
                <w:rFonts w:ascii="Times New Roman" w:eastAsia="Times New Roman" w:hAnsi="Times New Roman" w:cs="Times New Roman"/>
                <w:bCs/>
                <w:spacing w:val="-4"/>
                <w:sz w:val="22"/>
                <w:szCs w:val="22"/>
                <w:lang w:val="uk-UA"/>
              </w:rPr>
              <w:t xml:space="preserve"> відповідає</w:t>
            </w:r>
            <w:r w:rsidR="00D57F4B">
              <w:rPr>
                <w:rFonts w:ascii="Times New Roman" w:eastAsia="Times New Roman" w:hAnsi="Times New Roman" w:cs="Times New Roman"/>
                <w:bCs/>
                <w:spacing w:val="-4"/>
                <w:sz w:val="22"/>
                <w:szCs w:val="22"/>
                <w:lang w:val="uk-UA"/>
              </w:rPr>
              <w:t xml:space="preserve"> високому рівню обізнаності</w:t>
            </w:r>
            <w:r w:rsidR="00D14217">
              <w:rPr>
                <w:rFonts w:ascii="Times New Roman" w:eastAsia="Times New Roman" w:hAnsi="Times New Roman" w:cs="Times New Roman"/>
                <w:bCs/>
                <w:spacing w:val="-4"/>
                <w:sz w:val="22"/>
                <w:szCs w:val="22"/>
                <w:lang w:val="uk-UA"/>
              </w:rPr>
              <w:t xml:space="preserve"> </w:t>
            </w:r>
            <w:r w:rsidR="00356747">
              <w:rPr>
                <w:rFonts w:ascii="Times New Roman" w:eastAsia="Times New Roman" w:hAnsi="Times New Roman" w:cs="Times New Roman"/>
                <w:bCs/>
                <w:spacing w:val="-4"/>
                <w:sz w:val="22"/>
                <w:szCs w:val="22"/>
                <w:lang w:val="uk-UA"/>
              </w:rPr>
              <w:t xml:space="preserve"> – 20%</w:t>
            </w:r>
          </w:p>
          <w:p w14:paraId="58C6B6F7" w14:textId="77777777" w:rsidR="00152DA7" w:rsidRDefault="00152DA7"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p>
          <w:p w14:paraId="1826815C" w14:textId="3A2439DB" w:rsidR="00356747" w:rsidRDefault="00356747"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Інформація надана не в повному обсязі</w:t>
            </w:r>
            <w:r w:rsidR="00D57F4B">
              <w:rPr>
                <w:rFonts w:ascii="Times New Roman" w:eastAsia="Times New Roman" w:hAnsi="Times New Roman" w:cs="Times New Roman"/>
                <w:bCs/>
                <w:spacing w:val="-4"/>
                <w:sz w:val="22"/>
                <w:szCs w:val="22"/>
                <w:lang w:val="uk-UA"/>
              </w:rPr>
              <w:t xml:space="preserve">, фаховий склад </w:t>
            </w:r>
            <w:r w:rsidR="00967072">
              <w:rPr>
                <w:rFonts w:ascii="Times New Roman" w:eastAsia="Times New Roman" w:hAnsi="Times New Roman" w:cs="Times New Roman"/>
                <w:bCs/>
                <w:spacing w:val="-4"/>
                <w:sz w:val="22"/>
                <w:szCs w:val="22"/>
                <w:lang w:val="uk-UA"/>
              </w:rPr>
              <w:t>команди не відповідає заявленим критеріям</w:t>
            </w:r>
            <w:r>
              <w:rPr>
                <w:rFonts w:ascii="Times New Roman" w:eastAsia="Times New Roman" w:hAnsi="Times New Roman" w:cs="Times New Roman"/>
                <w:bCs/>
                <w:spacing w:val="-4"/>
                <w:sz w:val="22"/>
                <w:szCs w:val="22"/>
                <w:lang w:val="uk-UA"/>
              </w:rPr>
              <w:t xml:space="preserve"> – 0%</w:t>
            </w:r>
          </w:p>
          <w:p w14:paraId="742A1D54" w14:textId="5FD409EA" w:rsidR="00356747" w:rsidRPr="004D12AF" w:rsidRDefault="00356747"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p>
        </w:tc>
        <w:tc>
          <w:tcPr>
            <w:tcW w:w="2268" w:type="dxa"/>
            <w:vAlign w:val="center"/>
          </w:tcPr>
          <w:p w14:paraId="0EB424AB" w14:textId="793CE4A5" w:rsidR="006C3872" w:rsidRPr="004D12AF" w:rsidRDefault="00152DA7"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6C3872" w:rsidRPr="004805DD" w14:paraId="322560E4" w14:textId="77777777" w:rsidTr="007F6736">
        <w:trPr>
          <w:trHeight w:val="450"/>
        </w:trPr>
        <w:tc>
          <w:tcPr>
            <w:tcW w:w="709" w:type="dxa"/>
            <w:vAlign w:val="center"/>
          </w:tcPr>
          <w:p w14:paraId="4D9FE494" w14:textId="5F02E15E" w:rsidR="006C3872" w:rsidRPr="00C54C4F" w:rsidRDefault="006C3872"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C54C4F">
              <w:rPr>
                <w:rFonts w:ascii="Times New Roman" w:eastAsia="Times New Roman" w:hAnsi="Times New Roman" w:cs="Times New Roman"/>
                <w:bCs/>
                <w:spacing w:val="-4"/>
                <w:sz w:val="22"/>
                <w:szCs w:val="22"/>
                <w:lang w:val="uk-UA"/>
              </w:rPr>
              <w:t>4</w:t>
            </w:r>
          </w:p>
        </w:tc>
        <w:tc>
          <w:tcPr>
            <w:tcW w:w="3431" w:type="dxa"/>
            <w:vAlign w:val="center"/>
          </w:tcPr>
          <w:p w14:paraId="2345D4C1" w14:textId="789F81F4" w:rsidR="006C3872" w:rsidRPr="00C54C4F" w:rsidRDefault="006B2933" w:rsidP="00947CCF">
            <w:pPr>
              <w:pStyle w:val="aa"/>
              <w:spacing w:before="0" w:beforeAutospacing="0" w:after="0" w:afterAutospacing="0"/>
              <w:jc w:val="both"/>
              <w:rPr>
                <w:rFonts w:ascii="Times New Roman" w:eastAsia="Times New Roman" w:hAnsi="Times New Roman" w:cs="Times New Roman"/>
                <w:b/>
                <w:spacing w:val="-4"/>
                <w:sz w:val="22"/>
                <w:szCs w:val="22"/>
                <w:lang w:val="uk-UA"/>
              </w:rPr>
            </w:pPr>
            <w:r w:rsidRPr="00C54C4F">
              <w:rPr>
                <w:rFonts w:ascii="Times New Roman" w:eastAsia="Times New Roman" w:hAnsi="Times New Roman" w:cs="Times New Roman"/>
                <w:b/>
                <w:spacing w:val="-4"/>
                <w:sz w:val="22"/>
                <w:szCs w:val="22"/>
                <w:lang w:val="uk-UA"/>
              </w:rPr>
              <w:t>Умови оплати</w:t>
            </w:r>
            <w:r w:rsidR="00D43325" w:rsidRPr="00C54C4F">
              <w:rPr>
                <w:rFonts w:ascii="Times New Roman" w:eastAsia="Times New Roman" w:hAnsi="Times New Roman" w:cs="Times New Roman"/>
                <w:b/>
                <w:spacing w:val="-4"/>
                <w:sz w:val="22"/>
                <w:szCs w:val="22"/>
                <w:lang w:val="uk-UA"/>
              </w:rPr>
              <w:t>.</w:t>
            </w:r>
          </w:p>
          <w:p w14:paraId="3EFF03FE" w14:textId="77777777" w:rsidR="006B2933" w:rsidRPr="00C54C4F" w:rsidRDefault="000D5D40"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C54C4F">
              <w:rPr>
                <w:rFonts w:ascii="Times New Roman" w:eastAsia="Times New Roman" w:hAnsi="Times New Roman" w:cs="Times New Roman"/>
                <w:bCs/>
                <w:spacing w:val="-4"/>
                <w:sz w:val="22"/>
                <w:szCs w:val="22"/>
                <w:lang w:val="uk-UA"/>
              </w:rPr>
              <w:t>Учасник погоджує в своїй ціновій пропозиції наступні умови оплати:</w:t>
            </w:r>
          </w:p>
          <w:p w14:paraId="0A10E2BA" w14:textId="541A9656" w:rsidR="000D5D40" w:rsidRPr="00C54C4F" w:rsidRDefault="00D6309D"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C54C4F">
              <w:rPr>
                <w:rFonts w:ascii="Times New Roman" w:eastAsia="Times New Roman" w:hAnsi="Times New Roman" w:cs="Times New Roman"/>
                <w:bCs/>
                <w:spacing w:val="-4"/>
                <w:sz w:val="22"/>
                <w:szCs w:val="22"/>
                <w:lang w:val="uk-UA"/>
              </w:rPr>
              <w:t xml:space="preserve">100% </w:t>
            </w:r>
            <w:proofErr w:type="spellStart"/>
            <w:r w:rsidRPr="00C54C4F">
              <w:rPr>
                <w:rFonts w:ascii="Times New Roman" w:eastAsia="Times New Roman" w:hAnsi="Times New Roman" w:cs="Times New Roman"/>
                <w:bCs/>
                <w:spacing w:val="-4"/>
                <w:sz w:val="22"/>
                <w:szCs w:val="22"/>
                <w:lang w:val="uk-UA"/>
              </w:rPr>
              <w:t>післяоплата</w:t>
            </w:r>
            <w:proofErr w:type="spellEnd"/>
            <w:r w:rsidR="00E1070F" w:rsidRPr="00C54C4F">
              <w:rPr>
                <w:rFonts w:ascii="Times New Roman" w:eastAsia="Times New Roman" w:hAnsi="Times New Roman" w:cs="Times New Roman"/>
                <w:bCs/>
                <w:spacing w:val="-4"/>
                <w:sz w:val="22"/>
                <w:szCs w:val="22"/>
                <w:lang w:val="uk-UA"/>
              </w:rPr>
              <w:t xml:space="preserve">: </w:t>
            </w:r>
            <w:r w:rsidR="003753E7" w:rsidRPr="00C54C4F">
              <w:rPr>
                <w:rFonts w:ascii="Times New Roman" w:eastAsia="Times New Roman" w:hAnsi="Times New Roman" w:cs="Times New Roman"/>
                <w:bCs/>
                <w:spacing w:val="-4"/>
                <w:sz w:val="22"/>
                <w:szCs w:val="22"/>
                <w:lang w:val="uk-UA"/>
              </w:rPr>
              <w:t>5</w:t>
            </w:r>
            <w:r w:rsidR="00906403" w:rsidRPr="00C54C4F">
              <w:rPr>
                <w:rFonts w:ascii="Times New Roman" w:eastAsia="Times New Roman" w:hAnsi="Times New Roman" w:cs="Times New Roman"/>
                <w:bCs/>
                <w:spacing w:val="-4"/>
                <w:sz w:val="22"/>
                <w:szCs w:val="22"/>
                <w:lang w:val="uk-UA"/>
              </w:rPr>
              <w:t>0%</w:t>
            </w:r>
            <w:r w:rsidR="003F528D" w:rsidRPr="00C54C4F">
              <w:rPr>
                <w:rFonts w:ascii="Times New Roman" w:eastAsia="Times New Roman" w:hAnsi="Times New Roman" w:cs="Times New Roman"/>
                <w:bCs/>
                <w:spacing w:val="-4"/>
                <w:sz w:val="22"/>
                <w:szCs w:val="22"/>
                <w:lang w:val="uk-UA"/>
              </w:rPr>
              <w:t xml:space="preserve"> оплата</w:t>
            </w:r>
            <w:r w:rsidR="00906403" w:rsidRPr="00C54C4F">
              <w:rPr>
                <w:rFonts w:ascii="Times New Roman" w:eastAsia="Times New Roman" w:hAnsi="Times New Roman" w:cs="Times New Roman"/>
                <w:bCs/>
                <w:spacing w:val="-4"/>
                <w:sz w:val="22"/>
                <w:szCs w:val="22"/>
                <w:lang w:val="uk-UA"/>
              </w:rPr>
              <w:t xml:space="preserve"> </w:t>
            </w:r>
            <w:r w:rsidR="00345D22" w:rsidRPr="00C54C4F">
              <w:rPr>
                <w:rFonts w:ascii="Times New Roman" w:eastAsia="Times New Roman" w:hAnsi="Times New Roman" w:cs="Times New Roman"/>
                <w:bCs/>
                <w:spacing w:val="-4"/>
                <w:sz w:val="22"/>
                <w:szCs w:val="22"/>
                <w:lang w:val="uk-UA"/>
              </w:rPr>
              <w:t xml:space="preserve">після фінального затвердження кандидата на посаду та </w:t>
            </w:r>
            <w:r w:rsidR="003753E7" w:rsidRPr="00C54C4F">
              <w:rPr>
                <w:rFonts w:ascii="Times New Roman" w:eastAsia="Times New Roman" w:hAnsi="Times New Roman" w:cs="Times New Roman"/>
                <w:bCs/>
                <w:spacing w:val="-4"/>
                <w:sz w:val="22"/>
                <w:szCs w:val="22"/>
                <w:lang w:val="uk-UA"/>
              </w:rPr>
              <w:t>5</w:t>
            </w:r>
            <w:r w:rsidR="00345D22" w:rsidRPr="00C54C4F">
              <w:rPr>
                <w:rFonts w:ascii="Times New Roman" w:eastAsia="Times New Roman" w:hAnsi="Times New Roman" w:cs="Times New Roman"/>
                <w:bCs/>
                <w:spacing w:val="-4"/>
                <w:sz w:val="22"/>
                <w:szCs w:val="22"/>
                <w:lang w:val="uk-UA"/>
              </w:rPr>
              <w:t>0%</w:t>
            </w:r>
            <w:r w:rsidR="0038135F" w:rsidRPr="00C54C4F">
              <w:rPr>
                <w:rFonts w:ascii="Times New Roman" w:eastAsia="Times New Roman" w:hAnsi="Times New Roman" w:cs="Times New Roman"/>
                <w:bCs/>
                <w:spacing w:val="-4"/>
                <w:sz w:val="22"/>
                <w:szCs w:val="22"/>
                <w:lang w:val="uk-UA"/>
              </w:rPr>
              <w:t xml:space="preserve"> </w:t>
            </w:r>
            <w:r w:rsidR="000D5D40" w:rsidRPr="00C54C4F">
              <w:rPr>
                <w:rFonts w:ascii="Times New Roman" w:eastAsia="Times New Roman" w:hAnsi="Times New Roman" w:cs="Times New Roman"/>
                <w:bCs/>
                <w:spacing w:val="-4"/>
                <w:sz w:val="22"/>
                <w:szCs w:val="22"/>
                <w:lang w:val="uk-UA"/>
              </w:rPr>
              <w:t xml:space="preserve">в разі успішного </w:t>
            </w:r>
            <w:r w:rsidR="00663212" w:rsidRPr="00C54C4F">
              <w:rPr>
                <w:rFonts w:ascii="Times New Roman" w:eastAsia="Times New Roman" w:hAnsi="Times New Roman" w:cs="Times New Roman"/>
                <w:bCs/>
                <w:spacing w:val="-4"/>
                <w:sz w:val="22"/>
                <w:szCs w:val="22"/>
                <w:lang w:val="uk-UA"/>
              </w:rPr>
              <w:t xml:space="preserve">проходження </w:t>
            </w:r>
            <w:r w:rsidR="00F375C7" w:rsidRPr="00C54C4F">
              <w:rPr>
                <w:rFonts w:ascii="Times New Roman" w:eastAsia="Times New Roman" w:hAnsi="Times New Roman" w:cs="Times New Roman"/>
                <w:bCs/>
                <w:spacing w:val="-4"/>
                <w:sz w:val="22"/>
                <w:szCs w:val="22"/>
                <w:lang w:val="uk-UA"/>
              </w:rPr>
              <w:t>кандидатом</w:t>
            </w:r>
            <w:r w:rsidR="008C7227" w:rsidRPr="00C54C4F">
              <w:rPr>
                <w:rFonts w:ascii="Times New Roman" w:eastAsia="Times New Roman" w:hAnsi="Times New Roman" w:cs="Times New Roman"/>
                <w:bCs/>
                <w:spacing w:val="-4"/>
                <w:sz w:val="22"/>
                <w:szCs w:val="22"/>
                <w:lang w:val="uk-UA"/>
              </w:rPr>
              <w:t xml:space="preserve"> </w:t>
            </w:r>
            <w:r w:rsidR="00D43325" w:rsidRPr="00C54C4F">
              <w:rPr>
                <w:rFonts w:ascii="Times New Roman" w:eastAsia="Times New Roman" w:hAnsi="Times New Roman" w:cs="Times New Roman"/>
                <w:bCs/>
                <w:spacing w:val="-4"/>
                <w:sz w:val="22"/>
                <w:szCs w:val="22"/>
                <w:lang w:val="uk-UA"/>
              </w:rPr>
              <w:t>випробувального терміну</w:t>
            </w:r>
          </w:p>
        </w:tc>
        <w:tc>
          <w:tcPr>
            <w:tcW w:w="3089" w:type="dxa"/>
            <w:vAlign w:val="center"/>
          </w:tcPr>
          <w:p w14:paraId="2D1B9052" w14:textId="1AE963F2" w:rsidR="00F375C7" w:rsidRDefault="00D43325"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Учасник погоджується на </w:t>
            </w:r>
            <w:r w:rsidR="00B57E08">
              <w:rPr>
                <w:rFonts w:ascii="Times New Roman" w:eastAsia="Times New Roman" w:hAnsi="Times New Roman" w:cs="Times New Roman"/>
                <w:bCs/>
                <w:spacing w:val="-4"/>
                <w:sz w:val="22"/>
                <w:szCs w:val="22"/>
                <w:lang w:val="uk-UA"/>
              </w:rPr>
              <w:t xml:space="preserve">відсоток </w:t>
            </w:r>
            <w:r>
              <w:rPr>
                <w:rFonts w:ascii="Times New Roman" w:eastAsia="Times New Roman" w:hAnsi="Times New Roman" w:cs="Times New Roman"/>
                <w:bCs/>
                <w:spacing w:val="-4"/>
                <w:sz w:val="22"/>
                <w:szCs w:val="22"/>
                <w:lang w:val="uk-UA"/>
              </w:rPr>
              <w:t>частково</w:t>
            </w:r>
            <w:r w:rsidR="00DD3F3E">
              <w:rPr>
                <w:rFonts w:ascii="Times New Roman" w:eastAsia="Times New Roman" w:hAnsi="Times New Roman" w:cs="Times New Roman"/>
                <w:bCs/>
                <w:spacing w:val="-4"/>
                <w:sz w:val="22"/>
                <w:szCs w:val="22"/>
                <w:lang w:val="uk-UA"/>
              </w:rPr>
              <w:t xml:space="preserve">ї </w:t>
            </w:r>
            <w:proofErr w:type="spellStart"/>
            <w:r w:rsidR="00B30562">
              <w:rPr>
                <w:rFonts w:ascii="Times New Roman" w:eastAsia="Times New Roman" w:hAnsi="Times New Roman" w:cs="Times New Roman"/>
                <w:bCs/>
                <w:spacing w:val="-4"/>
                <w:sz w:val="22"/>
                <w:szCs w:val="22"/>
                <w:lang w:val="uk-UA"/>
              </w:rPr>
              <w:t>після</w:t>
            </w:r>
            <w:r w:rsidR="00DD3F3E">
              <w:rPr>
                <w:rFonts w:ascii="Times New Roman" w:eastAsia="Times New Roman" w:hAnsi="Times New Roman" w:cs="Times New Roman"/>
                <w:bCs/>
                <w:spacing w:val="-4"/>
                <w:sz w:val="22"/>
                <w:szCs w:val="22"/>
                <w:lang w:val="uk-UA"/>
              </w:rPr>
              <w:t>оплати</w:t>
            </w:r>
            <w:proofErr w:type="spellEnd"/>
            <w:r w:rsidR="00DD3F3E">
              <w:rPr>
                <w:rFonts w:ascii="Times New Roman" w:eastAsia="Times New Roman" w:hAnsi="Times New Roman" w:cs="Times New Roman"/>
                <w:bCs/>
                <w:spacing w:val="-4"/>
                <w:sz w:val="22"/>
                <w:szCs w:val="22"/>
                <w:lang w:val="uk-UA"/>
              </w:rPr>
              <w:t xml:space="preserve"> </w:t>
            </w:r>
            <w:r w:rsidR="00115519">
              <w:rPr>
                <w:rFonts w:ascii="Times New Roman" w:eastAsia="Times New Roman" w:hAnsi="Times New Roman" w:cs="Times New Roman"/>
                <w:bCs/>
                <w:spacing w:val="-4"/>
                <w:sz w:val="22"/>
                <w:szCs w:val="22"/>
                <w:lang w:val="uk-UA"/>
              </w:rPr>
              <w:t xml:space="preserve">після проходження </w:t>
            </w:r>
            <w:r w:rsidR="00B25F75">
              <w:rPr>
                <w:rFonts w:ascii="Times New Roman" w:eastAsia="Times New Roman" w:hAnsi="Times New Roman" w:cs="Times New Roman"/>
                <w:bCs/>
                <w:spacing w:val="-4"/>
                <w:sz w:val="22"/>
                <w:szCs w:val="22"/>
                <w:lang w:val="uk-UA"/>
              </w:rPr>
              <w:t>кандидатом випробувального терміну</w:t>
            </w:r>
            <w:r w:rsidR="00F375C7">
              <w:rPr>
                <w:rFonts w:ascii="Times New Roman" w:eastAsia="Times New Roman" w:hAnsi="Times New Roman" w:cs="Times New Roman"/>
                <w:bCs/>
                <w:spacing w:val="-4"/>
                <w:sz w:val="22"/>
                <w:szCs w:val="22"/>
                <w:lang w:val="uk-UA"/>
              </w:rPr>
              <w:t xml:space="preserve"> – 10%</w:t>
            </w:r>
          </w:p>
          <w:p w14:paraId="44D6AEB2" w14:textId="5D6D061C" w:rsidR="006C3872" w:rsidRPr="004D12AF" w:rsidRDefault="00F375C7"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Учасник не погоджується на зазначені умови оплати – 0%</w:t>
            </w:r>
            <w:r w:rsidR="00DD3F3E">
              <w:rPr>
                <w:rFonts w:ascii="Times New Roman" w:eastAsia="Times New Roman" w:hAnsi="Times New Roman" w:cs="Times New Roman"/>
                <w:bCs/>
                <w:spacing w:val="-4"/>
                <w:sz w:val="22"/>
                <w:szCs w:val="22"/>
                <w:lang w:val="uk-UA"/>
              </w:rPr>
              <w:t xml:space="preserve"> </w:t>
            </w:r>
          </w:p>
        </w:tc>
        <w:tc>
          <w:tcPr>
            <w:tcW w:w="2268" w:type="dxa"/>
            <w:vAlign w:val="center"/>
          </w:tcPr>
          <w:p w14:paraId="7AF8B42F" w14:textId="34DCE657" w:rsidR="006C3872" w:rsidRPr="004D12AF" w:rsidRDefault="00F375C7"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09902AE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r w:rsidR="00222E78">
              <w:rPr>
                <w:rFonts w:ascii="Times New Roman" w:eastAsia="Times New Roman" w:hAnsi="Times New Roman" w:cs="Times New Roman"/>
                <w:b/>
                <w:spacing w:val="-4"/>
                <w:sz w:val="22"/>
                <w:szCs w:val="22"/>
                <w:lang w:val="uk-UA"/>
              </w:rPr>
              <w:t xml:space="preserve"> %</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lastRenderedPageBreak/>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BED6643"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w:t>
      </w:r>
      <w:r w:rsidR="000B4245" w:rsidRPr="00751467">
        <w:rPr>
          <w:spacing w:val="-4"/>
          <w:sz w:val="22"/>
          <w:szCs w:val="22"/>
          <w:lang w:val="uk-UA"/>
        </w:rPr>
        <w:t xml:space="preserve">Переможець </w:t>
      </w:r>
      <w:r w:rsidR="000B4245">
        <w:rPr>
          <w:spacing w:val="-4"/>
          <w:sz w:val="22"/>
          <w:szCs w:val="22"/>
          <w:lang w:val="uk-UA"/>
        </w:rPr>
        <w:t>тендеру</w:t>
      </w:r>
      <w:r w:rsidR="000B4245" w:rsidRPr="00751467">
        <w:rPr>
          <w:spacing w:val="-4"/>
          <w:sz w:val="22"/>
          <w:szCs w:val="22"/>
          <w:lang w:val="uk-UA"/>
        </w:rPr>
        <w:t xml:space="preserve"> зобов'язаний надати заповнений проект</w:t>
      </w:r>
      <w:r w:rsidR="000B4245">
        <w:rPr>
          <w:spacing w:val="-4"/>
          <w:sz w:val="22"/>
          <w:szCs w:val="22"/>
          <w:lang w:val="uk-UA"/>
        </w:rPr>
        <w:t xml:space="preserve"> </w:t>
      </w:r>
      <w:r w:rsidR="000B4245"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0B4245">
        <w:rPr>
          <w:spacing w:val="-4"/>
          <w:sz w:val="22"/>
          <w:szCs w:val="22"/>
          <w:lang w:val="uk-UA"/>
        </w:rPr>
        <w:t>відповідальної особи</w:t>
      </w:r>
      <w:r w:rsidR="000B4245"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0B4245">
        <w:rPr>
          <w:spacing w:val="-4"/>
          <w:sz w:val="22"/>
          <w:szCs w:val="22"/>
          <w:lang w:val="uk-UA"/>
        </w:rPr>
        <w:t xml:space="preserve">. </w:t>
      </w:r>
      <w:r w:rsidRPr="00A3721F">
        <w:rPr>
          <w:spacing w:val="-4"/>
          <w:sz w:val="22"/>
          <w:szCs w:val="22"/>
          <w:lang w:val="uk-UA"/>
        </w:rPr>
        <w:t xml:space="preserve">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56A55866" w:rsidR="00CE4346" w:rsidRDefault="004C2787" w:rsidP="0099701E">
      <w:pPr>
        <w:pStyle w:val="af5"/>
        <w:ind w:firstLine="357"/>
        <w:rPr>
          <w:i/>
          <w:sz w:val="22"/>
          <w:szCs w:val="22"/>
          <w:lang w:val="uk-UA"/>
        </w:rPr>
      </w:pPr>
      <w:r w:rsidRPr="009A4145">
        <w:rPr>
          <w:i/>
          <w:sz w:val="22"/>
          <w:szCs w:val="22"/>
          <w:lang w:val="uk-UA"/>
        </w:rPr>
        <w:t>Голова тендерного комітету</w:t>
      </w:r>
      <w:r w:rsidRPr="009A4145">
        <w:rPr>
          <w:i/>
          <w:sz w:val="22"/>
          <w:szCs w:val="22"/>
          <w:lang w:val="uk-UA"/>
        </w:rPr>
        <w:tab/>
      </w:r>
      <w:r w:rsidRPr="009A4145">
        <w:rPr>
          <w:i/>
          <w:sz w:val="22"/>
          <w:szCs w:val="22"/>
          <w:lang w:val="uk-UA"/>
        </w:rPr>
        <w:tab/>
      </w:r>
      <w:r w:rsidR="009E6AC7" w:rsidRPr="009A4145">
        <w:rPr>
          <w:i/>
          <w:sz w:val="22"/>
          <w:szCs w:val="22"/>
          <w:lang w:val="uk-UA"/>
        </w:rPr>
        <w:t xml:space="preserve">             </w:t>
      </w:r>
      <w:r w:rsidR="009A4145">
        <w:rPr>
          <w:i/>
          <w:sz w:val="22"/>
          <w:szCs w:val="22"/>
          <w:lang w:val="uk-UA"/>
        </w:rPr>
        <w:t xml:space="preserve">       </w:t>
      </w:r>
      <w:r w:rsidR="009E6AC7" w:rsidRPr="009A4145">
        <w:rPr>
          <w:i/>
          <w:sz w:val="22"/>
          <w:szCs w:val="22"/>
          <w:lang w:val="uk-UA"/>
        </w:rPr>
        <w:t xml:space="preserve">                </w:t>
      </w:r>
      <w:r w:rsidRPr="009A4145">
        <w:rPr>
          <w:i/>
          <w:sz w:val="22"/>
          <w:szCs w:val="22"/>
          <w:lang w:val="uk-UA"/>
        </w:rPr>
        <w:tab/>
      </w:r>
      <w:r w:rsidR="00CC7D16" w:rsidRPr="009A4145">
        <w:rPr>
          <w:i/>
          <w:sz w:val="22"/>
          <w:szCs w:val="22"/>
          <w:lang w:val="uk-UA"/>
        </w:rPr>
        <w:t xml:space="preserve">____________ </w:t>
      </w:r>
      <w:r w:rsidR="009A4145" w:rsidRPr="009A4145">
        <w:rPr>
          <w:i/>
          <w:sz w:val="22"/>
          <w:szCs w:val="22"/>
          <w:lang w:val="uk-UA"/>
        </w:rPr>
        <w:t>Ошовська Р.І</w:t>
      </w:r>
      <w:r w:rsidR="009A4145">
        <w:rPr>
          <w:i/>
          <w:sz w:val="22"/>
          <w:szCs w:val="22"/>
          <w:lang w:val="uk-UA"/>
        </w:rPr>
        <w:t>.</w:t>
      </w:r>
    </w:p>
    <w:p w14:paraId="6AA2CB22" w14:textId="59CB2215" w:rsidR="000B129C" w:rsidRPr="00557A29" w:rsidRDefault="00C33DF7" w:rsidP="000B129C">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до </w:t>
      </w:r>
      <w:r w:rsidR="0094156E">
        <w:rPr>
          <w:sz w:val="22"/>
          <w:szCs w:val="22"/>
          <w:lang w:val="uk-UA"/>
        </w:rPr>
        <w:t xml:space="preserve">Цінової </w:t>
      </w:r>
      <w:r w:rsidR="000B129C" w:rsidRPr="00557A29">
        <w:rPr>
          <w:sz w:val="22"/>
          <w:szCs w:val="22"/>
          <w:lang w:val="uk-UA"/>
        </w:rPr>
        <w:t>пропозиції</w:t>
      </w:r>
    </w:p>
    <w:p w14:paraId="66C8F9CE" w14:textId="081CC70A"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904181">
        <w:rPr>
          <w:spacing w:val="-4"/>
          <w:sz w:val="22"/>
          <w:szCs w:val="22"/>
          <w:lang w:val="uk-UA"/>
        </w:rPr>
        <w:t xml:space="preserve">послуг </w:t>
      </w:r>
      <w:r w:rsidR="00904181">
        <w:rPr>
          <w:bCs/>
        </w:rPr>
        <w:t xml:space="preserve">з </w:t>
      </w:r>
      <w:r w:rsidR="00904181" w:rsidRPr="008C512F">
        <w:rPr>
          <w:spacing w:val="-4"/>
          <w:sz w:val="22"/>
          <w:szCs w:val="22"/>
          <w:lang w:val="uk-UA"/>
        </w:rPr>
        <w:t>пошуку та підбору персоналу</w:t>
      </w:r>
      <w:r w:rsidR="00904181" w:rsidRPr="00FB0EE1">
        <w:rPr>
          <w:spacing w:val="-4"/>
          <w:sz w:val="22"/>
          <w:szCs w:val="22"/>
          <w:lang w:val="uk-UA"/>
        </w:rPr>
        <w:t>.</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0094156E">
        <w:rPr>
          <w:b/>
          <w:i/>
          <w:sz w:val="22"/>
          <w:szCs w:val="22"/>
          <w:lang w:val="uk-UA"/>
        </w:rPr>
        <w:t>ціновій</w:t>
      </w:r>
      <w:r w:rsidRPr="00557A29">
        <w:rPr>
          <w:b/>
          <w:i/>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9158B6C" w14:textId="77777777" w:rsidR="00C67C6D" w:rsidRPr="00557A29" w:rsidRDefault="00C67C6D" w:rsidP="000B129C">
      <w:pPr>
        <w:rPr>
          <w:b/>
          <w:sz w:val="22"/>
          <w:szCs w:val="22"/>
          <w:lang w:val="uk-UA"/>
        </w:rPr>
      </w:pPr>
    </w:p>
    <w:p w14:paraId="5D55D280" w14:textId="77777777" w:rsidR="00EC12DF" w:rsidRDefault="00EA67E2" w:rsidP="00EA67E2">
      <w:pPr>
        <w:ind w:left="142" w:firstLine="284"/>
        <w:jc w:val="right"/>
        <w:rPr>
          <w:b/>
          <w:sz w:val="22"/>
          <w:szCs w:val="22"/>
          <w:lang w:val="uk-UA"/>
        </w:rPr>
      </w:pPr>
      <w:r>
        <w:rPr>
          <w:b/>
          <w:sz w:val="22"/>
          <w:szCs w:val="22"/>
          <w:lang w:val="uk-UA"/>
        </w:rPr>
        <w:br w:type="page"/>
      </w:r>
    </w:p>
    <w:p w14:paraId="3BE7A8F0" w14:textId="77777777" w:rsidR="00186C97" w:rsidRPr="00186C97" w:rsidRDefault="00812837" w:rsidP="00186C97">
      <w:pPr>
        <w:ind w:left="6804" w:hanging="7088"/>
        <w:jc w:val="right"/>
        <w:rPr>
          <w:sz w:val="22"/>
          <w:szCs w:val="22"/>
          <w:lang w:val="uk-UA"/>
        </w:rPr>
      </w:pPr>
      <w:r w:rsidRPr="00FB0EE1">
        <w:rPr>
          <w:b/>
          <w:bCs/>
          <w:sz w:val="22"/>
          <w:szCs w:val="22"/>
          <w:lang w:val="uk-UA"/>
        </w:rPr>
        <w:lastRenderedPageBreak/>
        <w:t xml:space="preserve">Додаток 2  </w:t>
      </w:r>
      <w:r w:rsidR="00186C97" w:rsidRPr="00186C97">
        <w:rPr>
          <w:sz w:val="22"/>
          <w:szCs w:val="22"/>
          <w:lang w:val="uk-UA"/>
        </w:rPr>
        <w:t>до Цінової пропозиції</w:t>
      </w:r>
    </w:p>
    <w:p w14:paraId="05D480D0" w14:textId="77777777" w:rsidR="00186C97" w:rsidRDefault="00186C97" w:rsidP="00186C97">
      <w:pPr>
        <w:ind w:left="6804" w:hanging="7088"/>
        <w:jc w:val="right"/>
        <w:rPr>
          <w:sz w:val="22"/>
          <w:szCs w:val="22"/>
          <w:lang w:val="uk-UA"/>
        </w:rPr>
      </w:pPr>
      <w:r w:rsidRPr="00186C97">
        <w:rPr>
          <w:sz w:val="22"/>
          <w:szCs w:val="22"/>
          <w:lang w:val="uk-UA"/>
        </w:rPr>
        <w:t xml:space="preserve">         на закупівлю послуг з пошуку</w:t>
      </w:r>
    </w:p>
    <w:p w14:paraId="71088FB3" w14:textId="2A6BD4EE" w:rsidR="00812837" w:rsidRDefault="00186C97" w:rsidP="00186C97">
      <w:pPr>
        <w:ind w:left="6804" w:hanging="7088"/>
        <w:jc w:val="right"/>
        <w:rPr>
          <w:b/>
          <w:noProof/>
          <w:color w:val="000000"/>
          <w:sz w:val="28"/>
          <w:szCs w:val="28"/>
          <w:lang w:val="uk-UA" w:eastAsia="de-DE"/>
        </w:rPr>
      </w:pPr>
      <w:r w:rsidRPr="00186C97">
        <w:rPr>
          <w:sz w:val="22"/>
          <w:szCs w:val="22"/>
          <w:lang w:val="uk-UA"/>
        </w:rPr>
        <w:t xml:space="preserve"> та підбору персоналу.</w:t>
      </w:r>
    </w:p>
    <w:p w14:paraId="707DB299" w14:textId="77777777" w:rsidR="00812837" w:rsidRDefault="00812837" w:rsidP="00812837">
      <w:pPr>
        <w:tabs>
          <w:tab w:val="left" w:pos="0"/>
          <w:tab w:val="center" w:pos="9072"/>
        </w:tabs>
        <w:spacing w:line="290" w:lineRule="exact"/>
        <w:jc w:val="center"/>
        <w:outlineLvl w:val="0"/>
        <w:rPr>
          <w:b/>
          <w:noProof/>
          <w:color w:val="000000"/>
          <w:sz w:val="28"/>
          <w:szCs w:val="28"/>
          <w:lang w:val="uk-UA" w:eastAsia="de-DE"/>
        </w:rPr>
      </w:pPr>
    </w:p>
    <w:p w14:paraId="21397911" w14:textId="77777777" w:rsidR="00812837" w:rsidRPr="000232F5" w:rsidRDefault="00812837" w:rsidP="00812837">
      <w:pPr>
        <w:tabs>
          <w:tab w:val="left" w:pos="0"/>
          <w:tab w:val="center" w:pos="9072"/>
        </w:tabs>
        <w:spacing w:line="290" w:lineRule="exact"/>
        <w:jc w:val="center"/>
        <w:outlineLvl w:val="0"/>
        <w:rPr>
          <w:b/>
          <w:noProof/>
          <w:sz w:val="28"/>
          <w:szCs w:val="28"/>
          <w:lang w:val="uk-UA" w:eastAsia="de-DE"/>
        </w:rPr>
      </w:pPr>
      <w:r w:rsidRPr="000232F5">
        <w:rPr>
          <w:b/>
          <w:noProof/>
          <w:color w:val="000000"/>
          <w:sz w:val="28"/>
          <w:szCs w:val="28"/>
          <w:lang w:val="uk-UA" w:eastAsia="de-DE"/>
        </w:rPr>
        <w:t xml:space="preserve">ТЕХНІЧНЕ ЗАВДАННЯ </w:t>
      </w:r>
    </w:p>
    <w:p w14:paraId="34E640CA" w14:textId="77777777" w:rsidR="00812837" w:rsidRPr="00FB0EE1" w:rsidRDefault="00812837" w:rsidP="00812837">
      <w:pPr>
        <w:tabs>
          <w:tab w:val="left" w:pos="0"/>
          <w:tab w:val="center" w:pos="9072"/>
        </w:tabs>
        <w:spacing w:line="290" w:lineRule="exact"/>
        <w:outlineLvl w:val="0"/>
        <w:rPr>
          <w:noProof/>
          <w:sz w:val="22"/>
          <w:szCs w:val="22"/>
          <w:lang w:val="uk-UA" w:eastAsia="de-DE"/>
        </w:rPr>
      </w:pPr>
    </w:p>
    <w:p w14:paraId="00506765" w14:textId="77777777" w:rsidR="00812837" w:rsidRPr="001823DC" w:rsidRDefault="00812837" w:rsidP="00812837">
      <w:pPr>
        <w:ind w:firstLine="567"/>
        <w:jc w:val="both"/>
        <w:rPr>
          <w:noProof/>
          <w:color w:val="000000"/>
          <w:lang w:val="uk-UA" w:eastAsia="de-DE"/>
        </w:rPr>
      </w:pPr>
      <w:r>
        <w:rPr>
          <w:noProof/>
          <w:color w:val="000000"/>
          <w:lang w:eastAsia="de-DE"/>
        </w:rPr>
        <w:t>Національний</w:t>
      </w:r>
      <w:r w:rsidRPr="00E0723F">
        <w:rPr>
          <w:noProof/>
          <w:color w:val="000000"/>
          <w:lang w:eastAsia="de-DE"/>
        </w:rPr>
        <w:t xml:space="preserve"> </w:t>
      </w:r>
      <w:r>
        <w:rPr>
          <w:noProof/>
          <w:color w:val="000000"/>
          <w:lang w:eastAsia="de-DE"/>
        </w:rPr>
        <w:t>комітет</w:t>
      </w:r>
      <w:r w:rsidRPr="00E0723F">
        <w:rPr>
          <w:noProof/>
          <w:color w:val="000000"/>
          <w:lang w:eastAsia="de-DE"/>
        </w:rPr>
        <w:t xml:space="preserve"> </w:t>
      </w:r>
      <w:r w:rsidRPr="00512797">
        <w:rPr>
          <w:noProof/>
          <w:color w:val="000000"/>
          <w:lang w:eastAsia="de-DE"/>
        </w:rPr>
        <w:t>Товариств</w:t>
      </w:r>
      <w:r>
        <w:rPr>
          <w:noProof/>
          <w:color w:val="000000"/>
          <w:lang w:eastAsia="de-DE"/>
        </w:rPr>
        <w:t>а</w:t>
      </w:r>
      <w:r w:rsidRPr="00E0723F">
        <w:rPr>
          <w:noProof/>
          <w:color w:val="000000"/>
          <w:lang w:eastAsia="de-DE"/>
        </w:rPr>
        <w:t xml:space="preserve"> </w:t>
      </w:r>
      <w:r w:rsidRPr="00512797">
        <w:rPr>
          <w:noProof/>
          <w:color w:val="000000"/>
          <w:lang w:eastAsia="de-DE"/>
        </w:rPr>
        <w:t>Червоного</w:t>
      </w:r>
      <w:r w:rsidRPr="00E0723F">
        <w:rPr>
          <w:noProof/>
          <w:color w:val="000000"/>
          <w:lang w:eastAsia="de-DE"/>
        </w:rPr>
        <w:t xml:space="preserve"> </w:t>
      </w:r>
      <w:r w:rsidRPr="00512797">
        <w:rPr>
          <w:noProof/>
          <w:color w:val="000000"/>
          <w:lang w:eastAsia="de-DE"/>
        </w:rPr>
        <w:t>Хреста</w:t>
      </w:r>
      <w:r w:rsidRPr="00E0723F">
        <w:rPr>
          <w:noProof/>
          <w:color w:val="000000"/>
          <w:lang w:eastAsia="de-DE"/>
        </w:rPr>
        <w:t xml:space="preserve"> </w:t>
      </w:r>
      <w:r w:rsidRPr="00512797">
        <w:rPr>
          <w:noProof/>
          <w:color w:val="000000"/>
          <w:lang w:eastAsia="de-DE"/>
        </w:rPr>
        <w:t>України</w:t>
      </w:r>
      <w:r w:rsidRPr="00E0723F">
        <w:rPr>
          <w:noProof/>
          <w:color w:val="000000"/>
          <w:lang w:eastAsia="de-DE"/>
        </w:rPr>
        <w:t xml:space="preserve"> (</w:t>
      </w:r>
      <w:r>
        <w:rPr>
          <w:noProof/>
          <w:color w:val="000000"/>
          <w:lang w:eastAsia="de-DE"/>
        </w:rPr>
        <w:t>НК</w:t>
      </w:r>
      <w:r w:rsidRPr="00E0723F">
        <w:rPr>
          <w:noProof/>
          <w:color w:val="000000"/>
          <w:lang w:eastAsia="de-DE"/>
        </w:rPr>
        <w:t xml:space="preserve"> </w:t>
      </w:r>
      <w:r w:rsidRPr="00512797">
        <w:rPr>
          <w:noProof/>
          <w:color w:val="000000"/>
          <w:lang w:eastAsia="de-DE"/>
        </w:rPr>
        <w:t>ТЧХУ</w:t>
      </w:r>
      <w:r w:rsidRPr="00E0723F">
        <w:rPr>
          <w:noProof/>
          <w:color w:val="000000"/>
          <w:lang w:eastAsia="de-DE"/>
        </w:rPr>
        <w:t xml:space="preserve">) </w:t>
      </w:r>
      <w:r>
        <w:rPr>
          <w:noProof/>
          <w:color w:val="000000"/>
          <w:lang w:eastAsia="de-DE"/>
        </w:rPr>
        <w:t>має потребу в послугах зовнішнього постачальника</w:t>
      </w:r>
      <w:r>
        <w:rPr>
          <w:noProof/>
          <w:color w:val="000000"/>
          <w:lang w:val="uk-UA" w:eastAsia="de-DE"/>
        </w:rPr>
        <w:t xml:space="preserve"> для </w:t>
      </w:r>
      <w:r w:rsidRPr="001823DC">
        <w:rPr>
          <w:noProof/>
          <w:color w:val="000000"/>
          <w:lang w:val="uk-UA" w:eastAsia="de-DE"/>
        </w:rPr>
        <w:t xml:space="preserve">пошуку персоналу відповідно до внутрішніх стандартів </w:t>
      </w:r>
      <w:r>
        <w:rPr>
          <w:noProof/>
          <w:color w:val="000000"/>
          <w:lang w:val="uk-UA" w:eastAsia="de-DE"/>
        </w:rPr>
        <w:t>НК ТЧХУ</w:t>
      </w:r>
      <w:r w:rsidRPr="001823DC">
        <w:rPr>
          <w:noProof/>
          <w:color w:val="000000"/>
          <w:lang w:val="uk-UA" w:eastAsia="de-DE"/>
        </w:rPr>
        <w:t xml:space="preserve"> з метою заповнення вакантних посад</w:t>
      </w:r>
      <w:r>
        <w:rPr>
          <w:noProof/>
          <w:color w:val="000000"/>
          <w:lang w:val="uk-UA" w:eastAsia="de-DE"/>
        </w:rPr>
        <w:t>.</w:t>
      </w:r>
    </w:p>
    <w:p w14:paraId="279B3149" w14:textId="77777777" w:rsidR="00812837" w:rsidRPr="006C72A7" w:rsidRDefault="00812837" w:rsidP="00812837">
      <w:pPr>
        <w:numPr>
          <w:ilvl w:val="0"/>
          <w:numId w:val="28"/>
        </w:numPr>
        <w:shd w:val="clear" w:color="auto" w:fill="FFFFFF"/>
        <w:spacing w:before="117"/>
        <w:ind w:right="4"/>
        <w:jc w:val="both"/>
        <w:rPr>
          <w:b/>
          <w:bCs/>
          <w:noProof/>
          <w:color w:val="000000"/>
          <w:lang w:val="uk-UA" w:eastAsia="de-DE"/>
        </w:rPr>
      </w:pPr>
      <w:r w:rsidRPr="006C72A7">
        <w:rPr>
          <w:b/>
          <w:bCs/>
          <w:color w:val="000000"/>
          <w:lang w:val="uk-UA"/>
        </w:rPr>
        <w:t xml:space="preserve">Послуги з проведення </w:t>
      </w:r>
      <w:proofErr w:type="spellStart"/>
      <w:r w:rsidRPr="006C72A7">
        <w:rPr>
          <w:b/>
          <w:bCs/>
          <w:color w:val="000000"/>
          <w:lang w:val="uk-UA"/>
        </w:rPr>
        <w:t>рекрутменту</w:t>
      </w:r>
      <w:proofErr w:type="spellEnd"/>
      <w:r w:rsidRPr="006C72A7">
        <w:rPr>
          <w:b/>
          <w:bCs/>
          <w:color w:val="000000"/>
          <w:lang w:val="uk-UA"/>
        </w:rPr>
        <w:t xml:space="preserve"> згідно з Положенням про  пошук та підбір персоналу в НК ТЧХУ.</w:t>
      </w:r>
      <w:r w:rsidRPr="006C72A7">
        <w:rPr>
          <w:b/>
          <w:bCs/>
          <w:noProof/>
          <w:color w:val="000000"/>
          <w:lang w:val="uk-UA" w:eastAsia="de-DE"/>
        </w:rPr>
        <w:t xml:space="preserve"> </w:t>
      </w:r>
    </w:p>
    <w:p w14:paraId="07BE7BB7" w14:textId="77777777" w:rsidR="00812837" w:rsidRDefault="00812837" w:rsidP="00812837">
      <w:pPr>
        <w:shd w:val="clear" w:color="auto" w:fill="FFFFFF"/>
        <w:spacing w:before="117"/>
        <w:ind w:right="4"/>
        <w:jc w:val="both"/>
        <w:rPr>
          <w:noProof/>
          <w:color w:val="000000"/>
          <w:lang w:val="uk-UA" w:eastAsia="de-DE"/>
        </w:rPr>
      </w:pPr>
      <w:r w:rsidRPr="00427E5C">
        <w:rPr>
          <w:noProof/>
          <w:color w:val="000000"/>
          <w:lang w:eastAsia="de-DE"/>
        </w:rPr>
        <w:t>Надання Послуг рекрутингових агенцій</w:t>
      </w:r>
      <w:r>
        <w:rPr>
          <w:noProof/>
          <w:color w:val="000000"/>
          <w:lang w:val="uk-UA" w:eastAsia="de-DE"/>
        </w:rPr>
        <w:t xml:space="preserve"> </w:t>
      </w:r>
      <w:r w:rsidRPr="00DD4DEB">
        <w:rPr>
          <w:noProof/>
          <w:color w:val="000000"/>
          <w:lang w:eastAsia="de-DE"/>
        </w:rPr>
        <w:t xml:space="preserve">здійснюється відповідно до кожного </w:t>
      </w:r>
      <w:r>
        <w:rPr>
          <w:noProof/>
          <w:color w:val="000000"/>
          <w:lang w:val="uk-UA" w:eastAsia="de-DE"/>
        </w:rPr>
        <w:t xml:space="preserve"> окремого </w:t>
      </w:r>
      <w:r w:rsidRPr="00DD4DEB">
        <w:rPr>
          <w:noProof/>
          <w:color w:val="000000"/>
          <w:lang w:eastAsia="de-DE"/>
        </w:rPr>
        <w:t>завдання Замовника</w:t>
      </w:r>
      <w:r>
        <w:rPr>
          <w:noProof/>
          <w:color w:val="000000"/>
          <w:lang w:val="uk-UA" w:eastAsia="de-DE"/>
        </w:rPr>
        <w:t xml:space="preserve"> </w:t>
      </w:r>
      <w:r w:rsidRPr="002A7503">
        <w:rPr>
          <w:noProof/>
          <w:color w:val="000000"/>
          <w:lang w:eastAsia="de-DE"/>
        </w:rPr>
        <w:t>за такими етапами:</w:t>
      </w:r>
    </w:p>
    <w:p w14:paraId="319CD434" w14:textId="77777777" w:rsidR="00812837" w:rsidRPr="00037F60" w:rsidRDefault="00812837" w:rsidP="00812837">
      <w:pPr>
        <w:shd w:val="clear" w:color="auto" w:fill="FFFFFF"/>
        <w:spacing w:before="117"/>
        <w:ind w:left="1276" w:right="4" w:hanging="709"/>
        <w:jc w:val="both"/>
        <w:rPr>
          <w:noProof/>
          <w:lang w:val="uk-UA" w:eastAsia="de-DE"/>
        </w:rPr>
      </w:pPr>
      <w:r w:rsidRPr="00487F8C">
        <w:rPr>
          <w:b/>
          <w:bCs/>
          <w:noProof/>
          <w:lang w:val="uk-UA" w:eastAsia="de-DE"/>
        </w:rPr>
        <w:t xml:space="preserve">І етап </w:t>
      </w:r>
      <w:r w:rsidRPr="00487F8C">
        <w:rPr>
          <w:noProof/>
          <w:lang w:val="uk-UA" w:eastAsia="de-DE"/>
        </w:rPr>
        <w:t xml:space="preserve">- </w:t>
      </w:r>
      <w:r w:rsidRPr="00037F60">
        <w:rPr>
          <w:noProof/>
          <w:lang w:val="uk-UA" w:eastAsia="de-DE"/>
        </w:rPr>
        <w:t xml:space="preserve">узгодження Сторонами завдання Замовника шляхом складання заявки на пошук кандидата за кожною категорією посад окремо, детальний моніторинг відповідного ринку вакансій із залученням загальнодоступних технічних засобів, баз даних, інших технологій та способів. Публікація Учасником вакансій сайтах з пошуку роботи; </w:t>
      </w:r>
    </w:p>
    <w:p w14:paraId="6885959F" w14:textId="77777777" w:rsidR="00812837" w:rsidRPr="00037F60" w:rsidRDefault="00812837" w:rsidP="00812837">
      <w:pPr>
        <w:shd w:val="clear" w:color="auto" w:fill="FFFFFF"/>
        <w:spacing w:before="117"/>
        <w:ind w:left="1276" w:right="4" w:hanging="709"/>
        <w:jc w:val="both"/>
        <w:rPr>
          <w:noProof/>
          <w:lang w:val="uk-UA" w:eastAsia="de-DE"/>
        </w:rPr>
      </w:pPr>
      <w:r w:rsidRPr="00037F60">
        <w:rPr>
          <w:b/>
          <w:bCs/>
          <w:noProof/>
          <w:lang w:eastAsia="de-DE"/>
        </w:rPr>
        <w:t>ІІ етап</w:t>
      </w:r>
      <w:r w:rsidRPr="00037F60">
        <w:rPr>
          <w:noProof/>
          <w:lang w:eastAsia="de-DE"/>
        </w:rPr>
        <w:t xml:space="preserve"> – відбір кандидатів із підібраних кандидатур, проведення співбесід з кандидатами, що включає перевірку Учасником їх компетенції, наявності досвіду відповідно до завдання Замовника; створення скороченого списку кандидатів (3-5 кандидатів) за результатами відбору; надання скороченого списку кандидатів </w:t>
      </w:r>
      <w:r w:rsidRPr="00037F60">
        <w:rPr>
          <w:noProof/>
          <w:lang w:val="uk-UA" w:eastAsia="de-DE"/>
        </w:rPr>
        <w:t>мінімум 2 рази на місяць</w:t>
      </w:r>
      <w:r w:rsidRPr="00037F60">
        <w:rPr>
          <w:noProof/>
          <w:lang w:eastAsia="de-DE"/>
        </w:rPr>
        <w:t xml:space="preserve"> (у формі характеристик, резюме по кожному з представлених кандидатів та отриманих рекомендацій) Замовнику для ознайомлення з запропонованими кандидатами; </w:t>
      </w:r>
    </w:p>
    <w:p w14:paraId="67C9E095" w14:textId="77777777" w:rsidR="00812837" w:rsidRPr="00487F8C" w:rsidRDefault="00812837" w:rsidP="00812837">
      <w:pPr>
        <w:shd w:val="clear" w:color="auto" w:fill="FFFFFF"/>
        <w:spacing w:before="117"/>
        <w:ind w:left="1276" w:right="4" w:hanging="709"/>
        <w:jc w:val="both"/>
        <w:rPr>
          <w:noProof/>
          <w:lang w:val="uk-UA" w:eastAsia="de-DE"/>
        </w:rPr>
      </w:pPr>
      <w:r w:rsidRPr="00037F60">
        <w:rPr>
          <w:b/>
          <w:bCs/>
          <w:noProof/>
          <w:lang w:eastAsia="de-DE"/>
        </w:rPr>
        <w:t>ІІІ етап</w:t>
      </w:r>
      <w:r w:rsidRPr="00037F60">
        <w:rPr>
          <w:noProof/>
          <w:lang w:eastAsia="de-DE"/>
        </w:rPr>
        <w:t xml:space="preserve"> – організація Учасником проведення співбесід Замовника із кандидатами, обраними Замовником із скороченого списку кандидатів; надання Замовнику інформації щодо коментарів, відгуків, вражень по кандидатам від проведених співбесід та консультування щодо відбору кандидата-фіналіста; відбір Замовником кандидата</w:t>
      </w:r>
      <w:r w:rsidRPr="00037F60">
        <w:rPr>
          <w:noProof/>
          <w:lang w:val="uk-UA" w:eastAsia="de-DE"/>
        </w:rPr>
        <w:t>-</w:t>
      </w:r>
      <w:r w:rsidRPr="00037F60">
        <w:rPr>
          <w:noProof/>
          <w:lang w:eastAsia="de-DE"/>
        </w:rPr>
        <w:t>фіналіста; консультування Замовника до моменту працевлаштування кандидата</w:t>
      </w:r>
      <w:r w:rsidRPr="00037F60">
        <w:rPr>
          <w:noProof/>
          <w:lang w:val="uk-UA" w:eastAsia="de-DE"/>
        </w:rPr>
        <w:t>-</w:t>
      </w:r>
      <w:r w:rsidRPr="00037F60">
        <w:rPr>
          <w:noProof/>
          <w:lang w:eastAsia="de-DE"/>
        </w:rPr>
        <w:t>фіналіста</w:t>
      </w:r>
      <w:r w:rsidRPr="00037F60">
        <w:rPr>
          <w:noProof/>
          <w:lang w:val="uk-UA" w:eastAsia="de-DE"/>
        </w:rPr>
        <w:t>; оформлення пропозиції про співпрацю успішному кандидату; супровід процесу оформлення на роботу успішного кандидата</w:t>
      </w:r>
    </w:p>
    <w:p w14:paraId="46B99C94" w14:textId="77777777" w:rsidR="00812837" w:rsidRPr="00487F8C" w:rsidRDefault="00812837" w:rsidP="00812837">
      <w:pPr>
        <w:overflowPunct w:val="0"/>
        <w:adjustRightInd w:val="0"/>
        <w:spacing w:line="240" w:lineRule="atLeast"/>
        <w:ind w:firstLine="567"/>
        <w:jc w:val="both"/>
        <w:textAlignment w:val="baseline"/>
        <w:rPr>
          <w:noProof/>
          <w:lang w:eastAsia="de-DE"/>
        </w:rPr>
      </w:pPr>
    </w:p>
    <w:p w14:paraId="59B8BB8C" w14:textId="77777777" w:rsidR="00812837" w:rsidRDefault="00812837" w:rsidP="00812837">
      <w:pPr>
        <w:keepNext/>
        <w:spacing w:after="120"/>
        <w:jc w:val="both"/>
        <w:outlineLvl w:val="1"/>
        <w:rPr>
          <w:noProof/>
          <w:lang w:val="uk-UA" w:eastAsia="de-DE"/>
        </w:rPr>
      </w:pPr>
      <w:r w:rsidRPr="00487F8C">
        <w:rPr>
          <w:noProof/>
          <w:lang w:val="uk-UA" w:eastAsia="de-DE"/>
        </w:rPr>
        <w:t>В</w:t>
      </w:r>
      <w:r w:rsidRPr="00487F8C">
        <w:rPr>
          <w:noProof/>
          <w:lang w:eastAsia="de-DE"/>
        </w:rPr>
        <w:t>едення процесу рекрутменту згідно з По</w:t>
      </w:r>
      <w:r w:rsidRPr="00487F8C">
        <w:rPr>
          <w:noProof/>
          <w:lang w:val="uk-UA" w:eastAsia="de-DE"/>
        </w:rPr>
        <w:t>л</w:t>
      </w:r>
      <w:r w:rsidRPr="00487F8C">
        <w:rPr>
          <w:noProof/>
          <w:lang w:eastAsia="de-DE"/>
        </w:rPr>
        <w:t>оженням</w:t>
      </w:r>
      <w:r w:rsidRPr="00487F8C">
        <w:rPr>
          <w:noProof/>
          <w:lang w:val="uk-UA" w:eastAsia="de-DE"/>
        </w:rPr>
        <w:t>и</w:t>
      </w:r>
      <w:r w:rsidRPr="00487F8C">
        <w:rPr>
          <w:noProof/>
          <w:lang w:eastAsia="de-DE"/>
        </w:rPr>
        <w:t xml:space="preserve"> про підбір та пошук персоналу в НК ТЧХУ. </w:t>
      </w:r>
      <w:r w:rsidRPr="001E51A5">
        <w:rPr>
          <w:b/>
          <w:bCs/>
          <w:noProof/>
          <w:lang w:eastAsia="de-DE"/>
        </w:rPr>
        <w:t xml:space="preserve">Кількість вакансій на місяць в середньому складає </w:t>
      </w:r>
      <w:r w:rsidRPr="001E51A5">
        <w:rPr>
          <w:b/>
          <w:bCs/>
          <w:noProof/>
          <w:lang w:val="uk-UA" w:eastAsia="de-DE"/>
        </w:rPr>
        <w:t>50</w:t>
      </w:r>
      <w:r w:rsidRPr="001E51A5">
        <w:rPr>
          <w:b/>
          <w:bCs/>
          <w:noProof/>
          <w:lang w:eastAsia="de-DE"/>
        </w:rPr>
        <w:t xml:space="preserve"> шт.</w:t>
      </w:r>
    </w:p>
    <w:p w14:paraId="3FED21FA" w14:textId="77777777" w:rsidR="00812837" w:rsidRDefault="00812837" w:rsidP="00812837">
      <w:pPr>
        <w:keepNext/>
        <w:spacing w:after="120"/>
        <w:jc w:val="both"/>
        <w:outlineLvl w:val="1"/>
        <w:rPr>
          <w:noProof/>
          <w:lang w:val="uk-UA" w:eastAsia="de-DE"/>
        </w:rPr>
      </w:pPr>
    </w:p>
    <w:p w14:paraId="57856ACC" w14:textId="77777777" w:rsidR="00812837" w:rsidRDefault="00812837" w:rsidP="00812837">
      <w:pPr>
        <w:keepNext/>
        <w:spacing w:after="120"/>
        <w:jc w:val="both"/>
        <w:outlineLvl w:val="1"/>
        <w:rPr>
          <w:noProof/>
          <w:lang w:val="uk-UA" w:eastAsia="de-DE"/>
        </w:rPr>
      </w:pPr>
    </w:p>
    <w:p w14:paraId="38C1761D" w14:textId="77777777" w:rsidR="00812837" w:rsidRDefault="00812837" w:rsidP="00812837">
      <w:pPr>
        <w:keepNext/>
        <w:spacing w:after="120"/>
        <w:jc w:val="both"/>
        <w:outlineLvl w:val="1"/>
        <w:rPr>
          <w:noProof/>
          <w:lang w:val="uk-UA" w:eastAsia="de-DE"/>
        </w:rPr>
      </w:pPr>
    </w:p>
    <w:p w14:paraId="6B87E785" w14:textId="77777777" w:rsidR="00812837" w:rsidRPr="00812837" w:rsidRDefault="00812837" w:rsidP="00812837">
      <w:pPr>
        <w:keepNext/>
        <w:spacing w:after="120"/>
        <w:jc w:val="both"/>
        <w:outlineLvl w:val="1"/>
        <w:rPr>
          <w:noProof/>
          <w:lang w:val="uk-UA" w:eastAsia="de-DE"/>
        </w:rPr>
      </w:pPr>
    </w:p>
    <w:p w14:paraId="16737E16" w14:textId="77777777" w:rsidR="00812837" w:rsidRPr="004E62DE" w:rsidRDefault="00812837" w:rsidP="00812837">
      <w:pPr>
        <w:jc w:val="center"/>
        <w:textAlignment w:val="baseline"/>
        <w:rPr>
          <w:sz w:val="22"/>
          <w:szCs w:val="22"/>
          <w:lang w:eastAsia="uk-UA"/>
        </w:rPr>
      </w:pPr>
      <w:proofErr w:type="spellStart"/>
      <w:r w:rsidRPr="4464CAA5">
        <w:rPr>
          <w:color w:val="000000" w:themeColor="text1"/>
          <w:sz w:val="22"/>
          <w:szCs w:val="22"/>
          <w:lang w:eastAsia="uk-UA"/>
        </w:rPr>
        <w:t>Керівник</w:t>
      </w:r>
      <w:proofErr w:type="spellEnd"/>
      <w:r w:rsidRPr="4464CAA5">
        <w:rPr>
          <w:color w:val="000000" w:themeColor="text1"/>
          <w:sz w:val="22"/>
          <w:szCs w:val="22"/>
          <w:lang w:eastAsia="uk-UA"/>
        </w:rPr>
        <w:t xml:space="preserve"> </w:t>
      </w:r>
      <w:proofErr w:type="spellStart"/>
      <w:r w:rsidRPr="4464CAA5">
        <w:rPr>
          <w:color w:val="000000" w:themeColor="text1"/>
          <w:sz w:val="22"/>
          <w:szCs w:val="22"/>
          <w:lang w:eastAsia="uk-UA"/>
        </w:rPr>
        <w:t>організації</w:t>
      </w:r>
      <w:proofErr w:type="spellEnd"/>
      <w:r w:rsidRPr="4464CAA5">
        <w:rPr>
          <w:color w:val="000000" w:themeColor="text1"/>
          <w:sz w:val="22"/>
          <w:szCs w:val="22"/>
          <w:lang w:eastAsia="uk-UA"/>
        </w:rPr>
        <w:t>/ФОП:</w:t>
      </w:r>
      <w:r>
        <w:tab/>
      </w:r>
      <w:r w:rsidRPr="4464CAA5">
        <w:rPr>
          <w:color w:val="000000" w:themeColor="text1"/>
          <w:sz w:val="22"/>
          <w:szCs w:val="22"/>
          <w:lang w:eastAsia="uk-UA"/>
        </w:rPr>
        <w:t>_________________________ ( ____________________)</w:t>
      </w:r>
    </w:p>
    <w:p w14:paraId="67B8DAAC" w14:textId="77777777" w:rsidR="00812837" w:rsidRPr="00407051" w:rsidRDefault="00812837" w:rsidP="00812837">
      <w:pPr>
        <w:ind w:left="540" w:firstLine="420"/>
        <w:textAlignment w:val="baseline"/>
        <w:rPr>
          <w:color w:val="000000"/>
          <w:sz w:val="22"/>
          <w:szCs w:val="22"/>
          <w:lang w:val="uk-UA" w:eastAsia="uk-UA"/>
        </w:rPr>
      </w:pPr>
      <w:r w:rsidRPr="00531333">
        <w:rPr>
          <w:color w:val="000000"/>
          <w:sz w:val="22"/>
          <w:szCs w:val="22"/>
          <w:lang w:val="uk-UA" w:eastAsia="uk-UA"/>
        </w:rPr>
        <w:t> МП        дата                                                 підпис</w:t>
      </w:r>
      <w:r w:rsidRPr="00531333">
        <w:rPr>
          <w:color w:val="000000"/>
          <w:sz w:val="22"/>
          <w:szCs w:val="22"/>
          <w:lang w:val="uk-UA" w:eastAsia="uk-UA"/>
        </w:rPr>
        <w:tab/>
      </w:r>
      <w:r w:rsidRPr="00531333">
        <w:rPr>
          <w:sz w:val="22"/>
          <w:szCs w:val="22"/>
          <w:lang w:val="uk-UA" w:eastAsia="uk-UA"/>
        </w:rPr>
        <w:tab/>
      </w:r>
      <w:r w:rsidRPr="00531333">
        <w:rPr>
          <w:sz w:val="22"/>
          <w:szCs w:val="22"/>
          <w:lang w:val="uk-UA" w:eastAsia="uk-UA"/>
        </w:rPr>
        <w:tab/>
      </w:r>
      <w:r w:rsidRPr="00531333">
        <w:rPr>
          <w:color w:val="000000"/>
          <w:sz w:val="22"/>
          <w:szCs w:val="22"/>
          <w:lang w:val="uk-UA" w:eastAsia="uk-UA"/>
        </w:rPr>
        <w:t>ПІБ </w:t>
      </w:r>
    </w:p>
    <w:p w14:paraId="1EFFC546" w14:textId="3E06AABB" w:rsidR="00812837" w:rsidRDefault="00812837" w:rsidP="00812837">
      <w:pPr>
        <w:keepNext/>
        <w:spacing w:after="120"/>
        <w:jc w:val="both"/>
        <w:outlineLvl w:val="1"/>
        <w:rPr>
          <w:b/>
          <w:bCs/>
          <w:sz w:val="22"/>
          <w:szCs w:val="22"/>
          <w:lang w:val="uk-UA"/>
        </w:rPr>
      </w:pPr>
    </w:p>
    <w:sectPr w:rsidR="00812837" w:rsidSect="004E7D16">
      <w:headerReference w:type="default" r:id="rId16"/>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5C14" w14:textId="77777777" w:rsidR="00A03F38" w:rsidRDefault="00A03F38" w:rsidP="00B948CF">
      <w:r>
        <w:separator/>
      </w:r>
    </w:p>
  </w:endnote>
  <w:endnote w:type="continuationSeparator" w:id="0">
    <w:p w14:paraId="3DA7FBFD" w14:textId="77777777" w:rsidR="00A03F38" w:rsidRDefault="00A03F38" w:rsidP="00B948CF">
      <w:r>
        <w:continuationSeparator/>
      </w:r>
    </w:p>
  </w:endnote>
  <w:endnote w:type="continuationNotice" w:id="1">
    <w:p w14:paraId="359A7A20" w14:textId="77777777" w:rsidR="00A03F38" w:rsidRDefault="00A03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25069" w14:textId="77777777" w:rsidR="00A03F38" w:rsidRDefault="00A03F38" w:rsidP="00B948CF">
      <w:r>
        <w:separator/>
      </w:r>
    </w:p>
  </w:footnote>
  <w:footnote w:type="continuationSeparator" w:id="0">
    <w:p w14:paraId="7D196FA4" w14:textId="77777777" w:rsidR="00A03F38" w:rsidRDefault="00A03F38" w:rsidP="00B948CF">
      <w:r>
        <w:continuationSeparator/>
      </w:r>
    </w:p>
  </w:footnote>
  <w:footnote w:type="continuationNotice" w:id="1">
    <w:p w14:paraId="5DB38B36" w14:textId="77777777" w:rsidR="00A03F38" w:rsidRDefault="00A03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814E0288"/>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C738D4"/>
    <w:multiLevelType w:val="hybridMultilevel"/>
    <w:tmpl w:val="BDDC5BB2"/>
    <w:lvl w:ilvl="0" w:tplc="6D523BC0">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4"/>
  </w:num>
  <w:num w:numId="9" w16cid:durableId="1980643802">
    <w:abstractNumId w:val="17"/>
  </w:num>
  <w:num w:numId="10" w16cid:durableId="2041977314">
    <w:abstractNumId w:val="16"/>
  </w:num>
  <w:num w:numId="11" w16cid:durableId="1500076154">
    <w:abstractNumId w:val="12"/>
  </w:num>
  <w:num w:numId="12" w16cid:durableId="31619943">
    <w:abstractNumId w:val="25"/>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0"/>
  </w:num>
  <w:num w:numId="18" w16cid:durableId="633679338">
    <w:abstractNumId w:val="11"/>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7"/>
  </w:num>
  <w:num w:numId="26" w16cid:durableId="349528681">
    <w:abstractNumId w:val="13"/>
  </w:num>
  <w:num w:numId="27" w16cid:durableId="1934510745">
    <w:abstractNumId w:val="6"/>
  </w:num>
  <w:num w:numId="28" w16cid:durableId="145132255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37CF"/>
    <w:rsid w:val="000241C6"/>
    <w:rsid w:val="00025E0A"/>
    <w:rsid w:val="0002696F"/>
    <w:rsid w:val="00026B5F"/>
    <w:rsid w:val="00027BB1"/>
    <w:rsid w:val="00030A91"/>
    <w:rsid w:val="00031455"/>
    <w:rsid w:val="00032088"/>
    <w:rsid w:val="0003635E"/>
    <w:rsid w:val="00040AFC"/>
    <w:rsid w:val="000508B1"/>
    <w:rsid w:val="00050974"/>
    <w:rsid w:val="00052B37"/>
    <w:rsid w:val="000538A3"/>
    <w:rsid w:val="00054EDE"/>
    <w:rsid w:val="00061F75"/>
    <w:rsid w:val="00062D25"/>
    <w:rsid w:val="00063AD1"/>
    <w:rsid w:val="00064B0C"/>
    <w:rsid w:val="0007172A"/>
    <w:rsid w:val="000732F3"/>
    <w:rsid w:val="00073AB7"/>
    <w:rsid w:val="00077FB7"/>
    <w:rsid w:val="00081F27"/>
    <w:rsid w:val="00082584"/>
    <w:rsid w:val="00082C4A"/>
    <w:rsid w:val="00084AA2"/>
    <w:rsid w:val="00084C66"/>
    <w:rsid w:val="00084F62"/>
    <w:rsid w:val="00085264"/>
    <w:rsid w:val="0008644B"/>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245"/>
    <w:rsid w:val="000B48D8"/>
    <w:rsid w:val="000C0060"/>
    <w:rsid w:val="000C154A"/>
    <w:rsid w:val="000C2715"/>
    <w:rsid w:val="000C5348"/>
    <w:rsid w:val="000C5788"/>
    <w:rsid w:val="000C59B4"/>
    <w:rsid w:val="000C7EC4"/>
    <w:rsid w:val="000D0DD0"/>
    <w:rsid w:val="000D2EC8"/>
    <w:rsid w:val="000D5CC7"/>
    <w:rsid w:val="000D5D40"/>
    <w:rsid w:val="000D5F43"/>
    <w:rsid w:val="000D6E8A"/>
    <w:rsid w:val="000D713E"/>
    <w:rsid w:val="000E094C"/>
    <w:rsid w:val="000E32D7"/>
    <w:rsid w:val="000E5718"/>
    <w:rsid w:val="000E6310"/>
    <w:rsid w:val="000F0CA4"/>
    <w:rsid w:val="000F17A7"/>
    <w:rsid w:val="000F4844"/>
    <w:rsid w:val="00100ACD"/>
    <w:rsid w:val="00103801"/>
    <w:rsid w:val="00103C69"/>
    <w:rsid w:val="0010481D"/>
    <w:rsid w:val="00105BC7"/>
    <w:rsid w:val="00107255"/>
    <w:rsid w:val="00107BD4"/>
    <w:rsid w:val="00107C16"/>
    <w:rsid w:val="00107DD1"/>
    <w:rsid w:val="00111840"/>
    <w:rsid w:val="00112DDF"/>
    <w:rsid w:val="00114C08"/>
    <w:rsid w:val="00115519"/>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2DA7"/>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480"/>
    <w:rsid w:val="00183F60"/>
    <w:rsid w:val="00186C97"/>
    <w:rsid w:val="0018701A"/>
    <w:rsid w:val="00193D14"/>
    <w:rsid w:val="0019766B"/>
    <w:rsid w:val="001A065E"/>
    <w:rsid w:val="001A070B"/>
    <w:rsid w:val="001A0901"/>
    <w:rsid w:val="001A296E"/>
    <w:rsid w:val="001A3938"/>
    <w:rsid w:val="001A6815"/>
    <w:rsid w:val="001B003C"/>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E4D50"/>
    <w:rsid w:val="001E51A5"/>
    <w:rsid w:val="001F0CD7"/>
    <w:rsid w:val="001F3ACF"/>
    <w:rsid w:val="001F4F17"/>
    <w:rsid w:val="001F5DC2"/>
    <w:rsid w:val="001F6A84"/>
    <w:rsid w:val="00202350"/>
    <w:rsid w:val="002041FF"/>
    <w:rsid w:val="00204A82"/>
    <w:rsid w:val="00204FE3"/>
    <w:rsid w:val="00210CE8"/>
    <w:rsid w:val="002113A3"/>
    <w:rsid w:val="00211859"/>
    <w:rsid w:val="002144F0"/>
    <w:rsid w:val="002174C2"/>
    <w:rsid w:val="00221748"/>
    <w:rsid w:val="00222E78"/>
    <w:rsid w:val="00224657"/>
    <w:rsid w:val="00226CF9"/>
    <w:rsid w:val="00226DB7"/>
    <w:rsid w:val="00227A49"/>
    <w:rsid w:val="002310DA"/>
    <w:rsid w:val="00233814"/>
    <w:rsid w:val="00233AA5"/>
    <w:rsid w:val="00233D26"/>
    <w:rsid w:val="0023489E"/>
    <w:rsid w:val="00234AF6"/>
    <w:rsid w:val="002352A4"/>
    <w:rsid w:val="0023588E"/>
    <w:rsid w:val="00236630"/>
    <w:rsid w:val="00244614"/>
    <w:rsid w:val="0024628E"/>
    <w:rsid w:val="002462AA"/>
    <w:rsid w:val="00251658"/>
    <w:rsid w:val="0025206D"/>
    <w:rsid w:val="0025239E"/>
    <w:rsid w:val="00260D7B"/>
    <w:rsid w:val="0026157F"/>
    <w:rsid w:val="00264552"/>
    <w:rsid w:val="00264A83"/>
    <w:rsid w:val="00266926"/>
    <w:rsid w:val="00267116"/>
    <w:rsid w:val="002713F2"/>
    <w:rsid w:val="00272D32"/>
    <w:rsid w:val="00274438"/>
    <w:rsid w:val="00274C4B"/>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715D"/>
    <w:rsid w:val="002B7C27"/>
    <w:rsid w:val="002C07A9"/>
    <w:rsid w:val="002C1D11"/>
    <w:rsid w:val="002C4D8B"/>
    <w:rsid w:val="002D1932"/>
    <w:rsid w:val="002D322D"/>
    <w:rsid w:val="002D4687"/>
    <w:rsid w:val="002D65B5"/>
    <w:rsid w:val="002D65FA"/>
    <w:rsid w:val="002D6FCA"/>
    <w:rsid w:val="002D7982"/>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408"/>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290"/>
    <w:rsid w:val="00345379"/>
    <w:rsid w:val="00345ABF"/>
    <w:rsid w:val="00345D22"/>
    <w:rsid w:val="00347862"/>
    <w:rsid w:val="00347A20"/>
    <w:rsid w:val="0035022A"/>
    <w:rsid w:val="003503D1"/>
    <w:rsid w:val="003531E2"/>
    <w:rsid w:val="00354B23"/>
    <w:rsid w:val="00354C72"/>
    <w:rsid w:val="00356747"/>
    <w:rsid w:val="00360927"/>
    <w:rsid w:val="003615FF"/>
    <w:rsid w:val="00365375"/>
    <w:rsid w:val="00365B12"/>
    <w:rsid w:val="00370791"/>
    <w:rsid w:val="00370E6C"/>
    <w:rsid w:val="00372412"/>
    <w:rsid w:val="003745D9"/>
    <w:rsid w:val="003753E7"/>
    <w:rsid w:val="00375F75"/>
    <w:rsid w:val="003764E5"/>
    <w:rsid w:val="00376A08"/>
    <w:rsid w:val="00380CB7"/>
    <w:rsid w:val="003810A3"/>
    <w:rsid w:val="0038135F"/>
    <w:rsid w:val="00381D01"/>
    <w:rsid w:val="00382BBF"/>
    <w:rsid w:val="00382E88"/>
    <w:rsid w:val="0038419C"/>
    <w:rsid w:val="00385239"/>
    <w:rsid w:val="003854D6"/>
    <w:rsid w:val="00386E13"/>
    <w:rsid w:val="00394B0A"/>
    <w:rsid w:val="0039580B"/>
    <w:rsid w:val="00396F44"/>
    <w:rsid w:val="00397843"/>
    <w:rsid w:val="003A0180"/>
    <w:rsid w:val="003A2C9A"/>
    <w:rsid w:val="003A2E95"/>
    <w:rsid w:val="003A64B5"/>
    <w:rsid w:val="003A728D"/>
    <w:rsid w:val="003A7F27"/>
    <w:rsid w:val="003B2501"/>
    <w:rsid w:val="003B251F"/>
    <w:rsid w:val="003B3365"/>
    <w:rsid w:val="003B3394"/>
    <w:rsid w:val="003B36DA"/>
    <w:rsid w:val="003B4A60"/>
    <w:rsid w:val="003B6636"/>
    <w:rsid w:val="003B744B"/>
    <w:rsid w:val="003C02F8"/>
    <w:rsid w:val="003C1135"/>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28D"/>
    <w:rsid w:val="003F5B73"/>
    <w:rsid w:val="003F5FA5"/>
    <w:rsid w:val="003F5FB6"/>
    <w:rsid w:val="003F7642"/>
    <w:rsid w:val="0040132F"/>
    <w:rsid w:val="00401753"/>
    <w:rsid w:val="00402A3B"/>
    <w:rsid w:val="00405840"/>
    <w:rsid w:val="00407051"/>
    <w:rsid w:val="00407D9A"/>
    <w:rsid w:val="00415FCD"/>
    <w:rsid w:val="004171D2"/>
    <w:rsid w:val="004201EE"/>
    <w:rsid w:val="00424868"/>
    <w:rsid w:val="00425981"/>
    <w:rsid w:val="004262E7"/>
    <w:rsid w:val="00426AAE"/>
    <w:rsid w:val="0042787A"/>
    <w:rsid w:val="00431021"/>
    <w:rsid w:val="00431B23"/>
    <w:rsid w:val="004365F3"/>
    <w:rsid w:val="00437323"/>
    <w:rsid w:val="00437541"/>
    <w:rsid w:val="00437D51"/>
    <w:rsid w:val="004501F2"/>
    <w:rsid w:val="00456E5A"/>
    <w:rsid w:val="0046488C"/>
    <w:rsid w:val="00465079"/>
    <w:rsid w:val="00465126"/>
    <w:rsid w:val="00466AD8"/>
    <w:rsid w:val="00467A47"/>
    <w:rsid w:val="00470B04"/>
    <w:rsid w:val="0047143A"/>
    <w:rsid w:val="0047288E"/>
    <w:rsid w:val="00472974"/>
    <w:rsid w:val="0047575D"/>
    <w:rsid w:val="00477C61"/>
    <w:rsid w:val="00481448"/>
    <w:rsid w:val="004834F6"/>
    <w:rsid w:val="00483A61"/>
    <w:rsid w:val="00484FB2"/>
    <w:rsid w:val="004857CB"/>
    <w:rsid w:val="004879FB"/>
    <w:rsid w:val="00487E1D"/>
    <w:rsid w:val="004906D8"/>
    <w:rsid w:val="00493668"/>
    <w:rsid w:val="00496310"/>
    <w:rsid w:val="00497CD9"/>
    <w:rsid w:val="004A0CFF"/>
    <w:rsid w:val="004A4E2E"/>
    <w:rsid w:val="004A5528"/>
    <w:rsid w:val="004A587E"/>
    <w:rsid w:val="004A6AD7"/>
    <w:rsid w:val="004A7BFF"/>
    <w:rsid w:val="004B0808"/>
    <w:rsid w:val="004B3EA1"/>
    <w:rsid w:val="004B6A3A"/>
    <w:rsid w:val="004C026C"/>
    <w:rsid w:val="004C0310"/>
    <w:rsid w:val="004C2787"/>
    <w:rsid w:val="004C614C"/>
    <w:rsid w:val="004D12AF"/>
    <w:rsid w:val="004D15E6"/>
    <w:rsid w:val="004D273E"/>
    <w:rsid w:val="004D3D53"/>
    <w:rsid w:val="004D3F11"/>
    <w:rsid w:val="004D5483"/>
    <w:rsid w:val="004E374B"/>
    <w:rsid w:val="004E3E26"/>
    <w:rsid w:val="004E4B40"/>
    <w:rsid w:val="004E510F"/>
    <w:rsid w:val="004E5CCF"/>
    <w:rsid w:val="004E6062"/>
    <w:rsid w:val="004E62DE"/>
    <w:rsid w:val="004E6887"/>
    <w:rsid w:val="004E7B60"/>
    <w:rsid w:val="004E7D16"/>
    <w:rsid w:val="004F083E"/>
    <w:rsid w:val="004F24F5"/>
    <w:rsid w:val="004F2876"/>
    <w:rsid w:val="004F7F7D"/>
    <w:rsid w:val="005000CA"/>
    <w:rsid w:val="00502225"/>
    <w:rsid w:val="0050360D"/>
    <w:rsid w:val="00503F73"/>
    <w:rsid w:val="00504F1B"/>
    <w:rsid w:val="00505251"/>
    <w:rsid w:val="00505D44"/>
    <w:rsid w:val="0051066C"/>
    <w:rsid w:val="00510A63"/>
    <w:rsid w:val="005124F8"/>
    <w:rsid w:val="00514676"/>
    <w:rsid w:val="00515D5B"/>
    <w:rsid w:val="0051610A"/>
    <w:rsid w:val="0052037D"/>
    <w:rsid w:val="00520539"/>
    <w:rsid w:val="00522BDB"/>
    <w:rsid w:val="00525CF8"/>
    <w:rsid w:val="0052674D"/>
    <w:rsid w:val="005335D7"/>
    <w:rsid w:val="00533926"/>
    <w:rsid w:val="00534905"/>
    <w:rsid w:val="00534B82"/>
    <w:rsid w:val="00536A51"/>
    <w:rsid w:val="005409DD"/>
    <w:rsid w:val="005428ED"/>
    <w:rsid w:val="00543F4F"/>
    <w:rsid w:val="00544151"/>
    <w:rsid w:val="00544648"/>
    <w:rsid w:val="00544F05"/>
    <w:rsid w:val="00545BF1"/>
    <w:rsid w:val="00545FFD"/>
    <w:rsid w:val="005515A5"/>
    <w:rsid w:val="0055168C"/>
    <w:rsid w:val="00553EF0"/>
    <w:rsid w:val="00556428"/>
    <w:rsid w:val="00557335"/>
    <w:rsid w:val="00557A29"/>
    <w:rsid w:val="00557AB4"/>
    <w:rsid w:val="005622AE"/>
    <w:rsid w:val="005629B6"/>
    <w:rsid w:val="00563442"/>
    <w:rsid w:val="0056345E"/>
    <w:rsid w:val="00564515"/>
    <w:rsid w:val="00565446"/>
    <w:rsid w:val="005668F1"/>
    <w:rsid w:val="00570092"/>
    <w:rsid w:val="00571608"/>
    <w:rsid w:val="00576B73"/>
    <w:rsid w:val="00577961"/>
    <w:rsid w:val="0058200F"/>
    <w:rsid w:val="0058516B"/>
    <w:rsid w:val="00585B94"/>
    <w:rsid w:val="00587617"/>
    <w:rsid w:val="0058795C"/>
    <w:rsid w:val="0059286B"/>
    <w:rsid w:val="00593049"/>
    <w:rsid w:val="0059440E"/>
    <w:rsid w:val="00595AEF"/>
    <w:rsid w:val="005A0E3F"/>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3953"/>
    <w:rsid w:val="005F61DA"/>
    <w:rsid w:val="00604420"/>
    <w:rsid w:val="00604B63"/>
    <w:rsid w:val="00605C06"/>
    <w:rsid w:val="00606075"/>
    <w:rsid w:val="006077CE"/>
    <w:rsid w:val="0061250E"/>
    <w:rsid w:val="00612B0A"/>
    <w:rsid w:val="00613AA9"/>
    <w:rsid w:val="00614161"/>
    <w:rsid w:val="00614E7A"/>
    <w:rsid w:val="006218F7"/>
    <w:rsid w:val="006219D7"/>
    <w:rsid w:val="0062208D"/>
    <w:rsid w:val="00622A34"/>
    <w:rsid w:val="00623052"/>
    <w:rsid w:val="00623172"/>
    <w:rsid w:val="00626BDF"/>
    <w:rsid w:val="00626D2C"/>
    <w:rsid w:val="00627058"/>
    <w:rsid w:val="00631D9F"/>
    <w:rsid w:val="006346C0"/>
    <w:rsid w:val="0063536D"/>
    <w:rsid w:val="0063537D"/>
    <w:rsid w:val="0063702C"/>
    <w:rsid w:val="006372E6"/>
    <w:rsid w:val="006401B2"/>
    <w:rsid w:val="006405E6"/>
    <w:rsid w:val="00643C64"/>
    <w:rsid w:val="0064579D"/>
    <w:rsid w:val="00646BAA"/>
    <w:rsid w:val="006506FD"/>
    <w:rsid w:val="006507BF"/>
    <w:rsid w:val="00650EF0"/>
    <w:rsid w:val="006543F5"/>
    <w:rsid w:val="00655A92"/>
    <w:rsid w:val="00656E1B"/>
    <w:rsid w:val="00660B36"/>
    <w:rsid w:val="00660EA5"/>
    <w:rsid w:val="006622CB"/>
    <w:rsid w:val="006628A5"/>
    <w:rsid w:val="00663212"/>
    <w:rsid w:val="00667502"/>
    <w:rsid w:val="0067076B"/>
    <w:rsid w:val="00677BCC"/>
    <w:rsid w:val="00677FF7"/>
    <w:rsid w:val="006827AF"/>
    <w:rsid w:val="00684369"/>
    <w:rsid w:val="006876AF"/>
    <w:rsid w:val="006908B5"/>
    <w:rsid w:val="0069223B"/>
    <w:rsid w:val="0069375E"/>
    <w:rsid w:val="0069387D"/>
    <w:rsid w:val="00695831"/>
    <w:rsid w:val="00695BC1"/>
    <w:rsid w:val="00695C69"/>
    <w:rsid w:val="006A00D4"/>
    <w:rsid w:val="006A16D9"/>
    <w:rsid w:val="006A31AD"/>
    <w:rsid w:val="006A32B0"/>
    <w:rsid w:val="006A40B5"/>
    <w:rsid w:val="006B004E"/>
    <w:rsid w:val="006B2319"/>
    <w:rsid w:val="006B2933"/>
    <w:rsid w:val="006B2EBD"/>
    <w:rsid w:val="006B3FE7"/>
    <w:rsid w:val="006C22B8"/>
    <w:rsid w:val="006C3872"/>
    <w:rsid w:val="006C41C6"/>
    <w:rsid w:val="006C5B71"/>
    <w:rsid w:val="006D05EF"/>
    <w:rsid w:val="006D1224"/>
    <w:rsid w:val="006D14EE"/>
    <w:rsid w:val="006D2CFD"/>
    <w:rsid w:val="006E056D"/>
    <w:rsid w:val="006E2DC6"/>
    <w:rsid w:val="006E55DD"/>
    <w:rsid w:val="006E7BF0"/>
    <w:rsid w:val="006F07C6"/>
    <w:rsid w:val="006F3C1A"/>
    <w:rsid w:val="006F482D"/>
    <w:rsid w:val="006F48A8"/>
    <w:rsid w:val="006F670C"/>
    <w:rsid w:val="0070000F"/>
    <w:rsid w:val="007001F1"/>
    <w:rsid w:val="00700CFE"/>
    <w:rsid w:val="00701577"/>
    <w:rsid w:val="00705999"/>
    <w:rsid w:val="007068B0"/>
    <w:rsid w:val="00710153"/>
    <w:rsid w:val="00713B98"/>
    <w:rsid w:val="0071419A"/>
    <w:rsid w:val="007164C2"/>
    <w:rsid w:val="0071706E"/>
    <w:rsid w:val="00717B98"/>
    <w:rsid w:val="00720923"/>
    <w:rsid w:val="00720D3B"/>
    <w:rsid w:val="007238CE"/>
    <w:rsid w:val="0072467B"/>
    <w:rsid w:val="00726B48"/>
    <w:rsid w:val="00726F42"/>
    <w:rsid w:val="0072780B"/>
    <w:rsid w:val="00730478"/>
    <w:rsid w:val="00731607"/>
    <w:rsid w:val="007325F2"/>
    <w:rsid w:val="00733DEC"/>
    <w:rsid w:val="00735590"/>
    <w:rsid w:val="00737698"/>
    <w:rsid w:val="00740F24"/>
    <w:rsid w:val="00744247"/>
    <w:rsid w:val="00745B7B"/>
    <w:rsid w:val="00747015"/>
    <w:rsid w:val="00750EE5"/>
    <w:rsid w:val="007525CF"/>
    <w:rsid w:val="00752AFD"/>
    <w:rsid w:val="007545FF"/>
    <w:rsid w:val="007552D8"/>
    <w:rsid w:val="0075615F"/>
    <w:rsid w:val="00756CEC"/>
    <w:rsid w:val="00762436"/>
    <w:rsid w:val="007654D9"/>
    <w:rsid w:val="00765525"/>
    <w:rsid w:val="0076725A"/>
    <w:rsid w:val="007674AA"/>
    <w:rsid w:val="007676CD"/>
    <w:rsid w:val="00771F43"/>
    <w:rsid w:val="007754AE"/>
    <w:rsid w:val="00776430"/>
    <w:rsid w:val="00776661"/>
    <w:rsid w:val="00776699"/>
    <w:rsid w:val="0077695E"/>
    <w:rsid w:val="00777C00"/>
    <w:rsid w:val="0078500B"/>
    <w:rsid w:val="0079464B"/>
    <w:rsid w:val="00796129"/>
    <w:rsid w:val="0079687D"/>
    <w:rsid w:val="007970A2"/>
    <w:rsid w:val="007A1CB4"/>
    <w:rsid w:val="007A7754"/>
    <w:rsid w:val="007B28D6"/>
    <w:rsid w:val="007B29F9"/>
    <w:rsid w:val="007B3F58"/>
    <w:rsid w:val="007C1799"/>
    <w:rsid w:val="007C1E85"/>
    <w:rsid w:val="007C4F94"/>
    <w:rsid w:val="007C501A"/>
    <w:rsid w:val="007C6856"/>
    <w:rsid w:val="007C79D7"/>
    <w:rsid w:val="007D1677"/>
    <w:rsid w:val="007D260E"/>
    <w:rsid w:val="007D2DB9"/>
    <w:rsid w:val="007D2FEB"/>
    <w:rsid w:val="007D4479"/>
    <w:rsid w:val="007D4DC6"/>
    <w:rsid w:val="007E0BA4"/>
    <w:rsid w:val="007E7082"/>
    <w:rsid w:val="007E714A"/>
    <w:rsid w:val="007F2B4D"/>
    <w:rsid w:val="007F4FAA"/>
    <w:rsid w:val="007F5E9B"/>
    <w:rsid w:val="007F6736"/>
    <w:rsid w:val="00801A05"/>
    <w:rsid w:val="00802C1E"/>
    <w:rsid w:val="00803765"/>
    <w:rsid w:val="00804920"/>
    <w:rsid w:val="008052AD"/>
    <w:rsid w:val="00805369"/>
    <w:rsid w:val="0080795C"/>
    <w:rsid w:val="00807E89"/>
    <w:rsid w:val="00812837"/>
    <w:rsid w:val="00812C23"/>
    <w:rsid w:val="00815104"/>
    <w:rsid w:val="0081680F"/>
    <w:rsid w:val="00816B70"/>
    <w:rsid w:val="00820DFD"/>
    <w:rsid w:val="00824457"/>
    <w:rsid w:val="00826FF1"/>
    <w:rsid w:val="0082783F"/>
    <w:rsid w:val="00827DA1"/>
    <w:rsid w:val="0083058E"/>
    <w:rsid w:val="008305FA"/>
    <w:rsid w:val="008322F7"/>
    <w:rsid w:val="00832797"/>
    <w:rsid w:val="008334FB"/>
    <w:rsid w:val="00834D4B"/>
    <w:rsid w:val="008360B9"/>
    <w:rsid w:val="0084395C"/>
    <w:rsid w:val="008441FD"/>
    <w:rsid w:val="00844C9D"/>
    <w:rsid w:val="0084564D"/>
    <w:rsid w:val="00845CD9"/>
    <w:rsid w:val="00846839"/>
    <w:rsid w:val="00851177"/>
    <w:rsid w:val="00852134"/>
    <w:rsid w:val="0085481F"/>
    <w:rsid w:val="00855960"/>
    <w:rsid w:val="008574ED"/>
    <w:rsid w:val="00860B6F"/>
    <w:rsid w:val="00860E5D"/>
    <w:rsid w:val="00862F06"/>
    <w:rsid w:val="00863867"/>
    <w:rsid w:val="0086519E"/>
    <w:rsid w:val="0086658F"/>
    <w:rsid w:val="00870049"/>
    <w:rsid w:val="00870DA1"/>
    <w:rsid w:val="0087484B"/>
    <w:rsid w:val="00875E2E"/>
    <w:rsid w:val="00876108"/>
    <w:rsid w:val="008810A2"/>
    <w:rsid w:val="008838DD"/>
    <w:rsid w:val="00887059"/>
    <w:rsid w:val="00891401"/>
    <w:rsid w:val="008920EF"/>
    <w:rsid w:val="008971CE"/>
    <w:rsid w:val="008A1D0A"/>
    <w:rsid w:val="008A2C73"/>
    <w:rsid w:val="008A2F2B"/>
    <w:rsid w:val="008A41B1"/>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227"/>
    <w:rsid w:val="008C745B"/>
    <w:rsid w:val="008D0D7C"/>
    <w:rsid w:val="008D2D7A"/>
    <w:rsid w:val="008D3A3C"/>
    <w:rsid w:val="008D4DE7"/>
    <w:rsid w:val="008D5EB8"/>
    <w:rsid w:val="008D6B2C"/>
    <w:rsid w:val="008E0011"/>
    <w:rsid w:val="008E042C"/>
    <w:rsid w:val="008E0477"/>
    <w:rsid w:val="008E0599"/>
    <w:rsid w:val="008E18F4"/>
    <w:rsid w:val="008E3746"/>
    <w:rsid w:val="008E4007"/>
    <w:rsid w:val="008E54C3"/>
    <w:rsid w:val="008E7535"/>
    <w:rsid w:val="008E79D3"/>
    <w:rsid w:val="008F0886"/>
    <w:rsid w:val="008F3AA0"/>
    <w:rsid w:val="008F465B"/>
    <w:rsid w:val="008F4B65"/>
    <w:rsid w:val="008F7577"/>
    <w:rsid w:val="00900365"/>
    <w:rsid w:val="00901658"/>
    <w:rsid w:val="00904181"/>
    <w:rsid w:val="00904A10"/>
    <w:rsid w:val="00906403"/>
    <w:rsid w:val="00907DE8"/>
    <w:rsid w:val="009103ED"/>
    <w:rsid w:val="00912F65"/>
    <w:rsid w:val="00913234"/>
    <w:rsid w:val="00916673"/>
    <w:rsid w:val="009209E4"/>
    <w:rsid w:val="00920A6E"/>
    <w:rsid w:val="00921787"/>
    <w:rsid w:val="009227E1"/>
    <w:rsid w:val="00927320"/>
    <w:rsid w:val="00933A94"/>
    <w:rsid w:val="00934137"/>
    <w:rsid w:val="00934B94"/>
    <w:rsid w:val="00935955"/>
    <w:rsid w:val="00937440"/>
    <w:rsid w:val="00937CCC"/>
    <w:rsid w:val="0094156E"/>
    <w:rsid w:val="00942635"/>
    <w:rsid w:val="00943FB6"/>
    <w:rsid w:val="00944696"/>
    <w:rsid w:val="00944C65"/>
    <w:rsid w:val="00945239"/>
    <w:rsid w:val="00945F7F"/>
    <w:rsid w:val="009470DF"/>
    <w:rsid w:val="00947CCF"/>
    <w:rsid w:val="00954316"/>
    <w:rsid w:val="00954E8C"/>
    <w:rsid w:val="00955851"/>
    <w:rsid w:val="00955B3A"/>
    <w:rsid w:val="009563A3"/>
    <w:rsid w:val="00956993"/>
    <w:rsid w:val="00957AC1"/>
    <w:rsid w:val="00957FBF"/>
    <w:rsid w:val="009616E9"/>
    <w:rsid w:val="0096230F"/>
    <w:rsid w:val="00962BD0"/>
    <w:rsid w:val="009636AF"/>
    <w:rsid w:val="009642DB"/>
    <w:rsid w:val="00964EE7"/>
    <w:rsid w:val="00967072"/>
    <w:rsid w:val="0096718D"/>
    <w:rsid w:val="00970B44"/>
    <w:rsid w:val="00970C03"/>
    <w:rsid w:val="00971F17"/>
    <w:rsid w:val="00973B90"/>
    <w:rsid w:val="0097473F"/>
    <w:rsid w:val="009765BD"/>
    <w:rsid w:val="00983EB5"/>
    <w:rsid w:val="00984477"/>
    <w:rsid w:val="009856D2"/>
    <w:rsid w:val="00986489"/>
    <w:rsid w:val="0099052F"/>
    <w:rsid w:val="00993E23"/>
    <w:rsid w:val="0099425C"/>
    <w:rsid w:val="009944B6"/>
    <w:rsid w:val="0099478F"/>
    <w:rsid w:val="00994843"/>
    <w:rsid w:val="00994DDD"/>
    <w:rsid w:val="0099631E"/>
    <w:rsid w:val="0099701E"/>
    <w:rsid w:val="00997F9F"/>
    <w:rsid w:val="009A001B"/>
    <w:rsid w:val="009A06A5"/>
    <w:rsid w:val="009A396B"/>
    <w:rsid w:val="009A4145"/>
    <w:rsid w:val="009A48D4"/>
    <w:rsid w:val="009A4A0E"/>
    <w:rsid w:val="009A4BC6"/>
    <w:rsid w:val="009A5325"/>
    <w:rsid w:val="009A57DC"/>
    <w:rsid w:val="009A5B3C"/>
    <w:rsid w:val="009A5B5C"/>
    <w:rsid w:val="009A681F"/>
    <w:rsid w:val="009A7F9B"/>
    <w:rsid w:val="009B009F"/>
    <w:rsid w:val="009B046D"/>
    <w:rsid w:val="009B1FAA"/>
    <w:rsid w:val="009B3ACE"/>
    <w:rsid w:val="009C07FC"/>
    <w:rsid w:val="009C1BC8"/>
    <w:rsid w:val="009C389A"/>
    <w:rsid w:val="009C3D48"/>
    <w:rsid w:val="009D1787"/>
    <w:rsid w:val="009D232B"/>
    <w:rsid w:val="009D4140"/>
    <w:rsid w:val="009E0868"/>
    <w:rsid w:val="009E16A6"/>
    <w:rsid w:val="009E37BB"/>
    <w:rsid w:val="009E66A0"/>
    <w:rsid w:val="009E6AC7"/>
    <w:rsid w:val="009F03DD"/>
    <w:rsid w:val="009F1FAA"/>
    <w:rsid w:val="009F2507"/>
    <w:rsid w:val="009F6928"/>
    <w:rsid w:val="009F76B8"/>
    <w:rsid w:val="00A024A6"/>
    <w:rsid w:val="00A03F38"/>
    <w:rsid w:val="00A07B0B"/>
    <w:rsid w:val="00A116E6"/>
    <w:rsid w:val="00A12DE6"/>
    <w:rsid w:val="00A13694"/>
    <w:rsid w:val="00A160F6"/>
    <w:rsid w:val="00A217DF"/>
    <w:rsid w:val="00A226D7"/>
    <w:rsid w:val="00A2336D"/>
    <w:rsid w:val="00A25978"/>
    <w:rsid w:val="00A25A86"/>
    <w:rsid w:val="00A30BC3"/>
    <w:rsid w:val="00A31613"/>
    <w:rsid w:val="00A3241C"/>
    <w:rsid w:val="00A3721F"/>
    <w:rsid w:val="00A37570"/>
    <w:rsid w:val="00A42F02"/>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EE0"/>
    <w:rsid w:val="00A75FDD"/>
    <w:rsid w:val="00A8004A"/>
    <w:rsid w:val="00A80599"/>
    <w:rsid w:val="00A830FA"/>
    <w:rsid w:val="00A85032"/>
    <w:rsid w:val="00A86167"/>
    <w:rsid w:val="00A8646F"/>
    <w:rsid w:val="00A90668"/>
    <w:rsid w:val="00A909E1"/>
    <w:rsid w:val="00A92A9D"/>
    <w:rsid w:val="00AA00B6"/>
    <w:rsid w:val="00AA1421"/>
    <w:rsid w:val="00AA2E04"/>
    <w:rsid w:val="00AA5DA2"/>
    <w:rsid w:val="00AA7CC9"/>
    <w:rsid w:val="00AB321F"/>
    <w:rsid w:val="00AB333C"/>
    <w:rsid w:val="00AB48B7"/>
    <w:rsid w:val="00AB5249"/>
    <w:rsid w:val="00AB6214"/>
    <w:rsid w:val="00AB6590"/>
    <w:rsid w:val="00AC1603"/>
    <w:rsid w:val="00AC18AC"/>
    <w:rsid w:val="00AC3441"/>
    <w:rsid w:val="00AD0ED0"/>
    <w:rsid w:val="00AD29D5"/>
    <w:rsid w:val="00AD3B5F"/>
    <w:rsid w:val="00AD44EA"/>
    <w:rsid w:val="00AD6887"/>
    <w:rsid w:val="00AD6D3B"/>
    <w:rsid w:val="00AD7DCC"/>
    <w:rsid w:val="00AE0121"/>
    <w:rsid w:val="00AE0459"/>
    <w:rsid w:val="00AE1395"/>
    <w:rsid w:val="00AE2E54"/>
    <w:rsid w:val="00AE30AE"/>
    <w:rsid w:val="00AE62A5"/>
    <w:rsid w:val="00AE7E05"/>
    <w:rsid w:val="00AE7E9D"/>
    <w:rsid w:val="00AF0633"/>
    <w:rsid w:val="00AF1AA9"/>
    <w:rsid w:val="00AF3A4A"/>
    <w:rsid w:val="00AF3C52"/>
    <w:rsid w:val="00AF423A"/>
    <w:rsid w:val="00AF4EC3"/>
    <w:rsid w:val="00AF55C9"/>
    <w:rsid w:val="00AF6F15"/>
    <w:rsid w:val="00AF72DB"/>
    <w:rsid w:val="00B011D6"/>
    <w:rsid w:val="00B01D79"/>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102B"/>
    <w:rsid w:val="00B2327F"/>
    <w:rsid w:val="00B238C9"/>
    <w:rsid w:val="00B245C9"/>
    <w:rsid w:val="00B257B6"/>
    <w:rsid w:val="00B25D5F"/>
    <w:rsid w:val="00B25F75"/>
    <w:rsid w:val="00B2681F"/>
    <w:rsid w:val="00B268F3"/>
    <w:rsid w:val="00B27389"/>
    <w:rsid w:val="00B27391"/>
    <w:rsid w:val="00B30170"/>
    <w:rsid w:val="00B30562"/>
    <w:rsid w:val="00B30707"/>
    <w:rsid w:val="00B30C3D"/>
    <w:rsid w:val="00B31400"/>
    <w:rsid w:val="00B31D8A"/>
    <w:rsid w:val="00B33831"/>
    <w:rsid w:val="00B33994"/>
    <w:rsid w:val="00B356DB"/>
    <w:rsid w:val="00B36636"/>
    <w:rsid w:val="00B36775"/>
    <w:rsid w:val="00B37276"/>
    <w:rsid w:val="00B41541"/>
    <w:rsid w:val="00B415F3"/>
    <w:rsid w:val="00B4204A"/>
    <w:rsid w:val="00B436E4"/>
    <w:rsid w:val="00B441D4"/>
    <w:rsid w:val="00B4457D"/>
    <w:rsid w:val="00B46C32"/>
    <w:rsid w:val="00B479B2"/>
    <w:rsid w:val="00B50708"/>
    <w:rsid w:val="00B50C74"/>
    <w:rsid w:val="00B50D52"/>
    <w:rsid w:val="00B52BF4"/>
    <w:rsid w:val="00B53E68"/>
    <w:rsid w:val="00B54363"/>
    <w:rsid w:val="00B544B0"/>
    <w:rsid w:val="00B54AF6"/>
    <w:rsid w:val="00B57E08"/>
    <w:rsid w:val="00B6004E"/>
    <w:rsid w:val="00B65017"/>
    <w:rsid w:val="00B6674B"/>
    <w:rsid w:val="00B66F65"/>
    <w:rsid w:val="00B670ED"/>
    <w:rsid w:val="00B6755B"/>
    <w:rsid w:val="00B67735"/>
    <w:rsid w:val="00B678B2"/>
    <w:rsid w:val="00B67A1B"/>
    <w:rsid w:val="00B7051D"/>
    <w:rsid w:val="00B71867"/>
    <w:rsid w:val="00B75996"/>
    <w:rsid w:val="00B76F31"/>
    <w:rsid w:val="00B82B06"/>
    <w:rsid w:val="00B8341B"/>
    <w:rsid w:val="00B83699"/>
    <w:rsid w:val="00B84226"/>
    <w:rsid w:val="00B84498"/>
    <w:rsid w:val="00B86116"/>
    <w:rsid w:val="00B90512"/>
    <w:rsid w:val="00B917AA"/>
    <w:rsid w:val="00B93C90"/>
    <w:rsid w:val="00B9405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17BB"/>
    <w:rsid w:val="00BB2512"/>
    <w:rsid w:val="00BB27E9"/>
    <w:rsid w:val="00BB5C47"/>
    <w:rsid w:val="00BB6112"/>
    <w:rsid w:val="00BB7CC4"/>
    <w:rsid w:val="00BB7FB4"/>
    <w:rsid w:val="00BC0E85"/>
    <w:rsid w:val="00BC13F3"/>
    <w:rsid w:val="00BC439E"/>
    <w:rsid w:val="00BC5698"/>
    <w:rsid w:val="00BC7172"/>
    <w:rsid w:val="00BD0AE0"/>
    <w:rsid w:val="00BD0B5E"/>
    <w:rsid w:val="00BD4A0A"/>
    <w:rsid w:val="00BD5101"/>
    <w:rsid w:val="00BD5468"/>
    <w:rsid w:val="00BD6500"/>
    <w:rsid w:val="00BE12C2"/>
    <w:rsid w:val="00BE1A6F"/>
    <w:rsid w:val="00BE360A"/>
    <w:rsid w:val="00BE3769"/>
    <w:rsid w:val="00BE37BB"/>
    <w:rsid w:val="00BE6452"/>
    <w:rsid w:val="00BE68EC"/>
    <w:rsid w:val="00BF00F2"/>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0A7F"/>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4C4F"/>
    <w:rsid w:val="00C5511A"/>
    <w:rsid w:val="00C55B2D"/>
    <w:rsid w:val="00C576E9"/>
    <w:rsid w:val="00C57E7B"/>
    <w:rsid w:val="00C57FC3"/>
    <w:rsid w:val="00C62565"/>
    <w:rsid w:val="00C63EE9"/>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286"/>
    <w:rsid w:val="00CA3A4B"/>
    <w:rsid w:val="00CA7125"/>
    <w:rsid w:val="00CB0EC3"/>
    <w:rsid w:val="00CB107F"/>
    <w:rsid w:val="00CB138E"/>
    <w:rsid w:val="00CB198B"/>
    <w:rsid w:val="00CB1E24"/>
    <w:rsid w:val="00CC109A"/>
    <w:rsid w:val="00CC176E"/>
    <w:rsid w:val="00CC3824"/>
    <w:rsid w:val="00CC3B22"/>
    <w:rsid w:val="00CC3D85"/>
    <w:rsid w:val="00CC4DCD"/>
    <w:rsid w:val="00CC6F56"/>
    <w:rsid w:val="00CC7D16"/>
    <w:rsid w:val="00CD0392"/>
    <w:rsid w:val="00CD0A7D"/>
    <w:rsid w:val="00CD5018"/>
    <w:rsid w:val="00CD73BB"/>
    <w:rsid w:val="00CE16D0"/>
    <w:rsid w:val="00CE1BC1"/>
    <w:rsid w:val="00CE4346"/>
    <w:rsid w:val="00CE529E"/>
    <w:rsid w:val="00CE579D"/>
    <w:rsid w:val="00CE5ACA"/>
    <w:rsid w:val="00CE7D6F"/>
    <w:rsid w:val="00CF091A"/>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217"/>
    <w:rsid w:val="00D14354"/>
    <w:rsid w:val="00D145C8"/>
    <w:rsid w:val="00D162F9"/>
    <w:rsid w:val="00D1658B"/>
    <w:rsid w:val="00D17DAA"/>
    <w:rsid w:val="00D2108A"/>
    <w:rsid w:val="00D22EAB"/>
    <w:rsid w:val="00D23930"/>
    <w:rsid w:val="00D253CA"/>
    <w:rsid w:val="00D25F77"/>
    <w:rsid w:val="00D25FCF"/>
    <w:rsid w:val="00D274F1"/>
    <w:rsid w:val="00D324F1"/>
    <w:rsid w:val="00D3601A"/>
    <w:rsid w:val="00D365F1"/>
    <w:rsid w:val="00D36EEE"/>
    <w:rsid w:val="00D379CD"/>
    <w:rsid w:val="00D406DC"/>
    <w:rsid w:val="00D41A5D"/>
    <w:rsid w:val="00D41F7B"/>
    <w:rsid w:val="00D429CE"/>
    <w:rsid w:val="00D429F7"/>
    <w:rsid w:val="00D43325"/>
    <w:rsid w:val="00D43B6D"/>
    <w:rsid w:val="00D441CB"/>
    <w:rsid w:val="00D45BB0"/>
    <w:rsid w:val="00D465C3"/>
    <w:rsid w:val="00D46966"/>
    <w:rsid w:val="00D46B38"/>
    <w:rsid w:val="00D510A6"/>
    <w:rsid w:val="00D51582"/>
    <w:rsid w:val="00D517CB"/>
    <w:rsid w:val="00D51882"/>
    <w:rsid w:val="00D51E00"/>
    <w:rsid w:val="00D52CFF"/>
    <w:rsid w:val="00D53A08"/>
    <w:rsid w:val="00D53B41"/>
    <w:rsid w:val="00D53C41"/>
    <w:rsid w:val="00D5433C"/>
    <w:rsid w:val="00D548D5"/>
    <w:rsid w:val="00D54F90"/>
    <w:rsid w:val="00D55107"/>
    <w:rsid w:val="00D5523A"/>
    <w:rsid w:val="00D5599A"/>
    <w:rsid w:val="00D57F4B"/>
    <w:rsid w:val="00D60358"/>
    <w:rsid w:val="00D61998"/>
    <w:rsid w:val="00D6309D"/>
    <w:rsid w:val="00D659C7"/>
    <w:rsid w:val="00D65ECC"/>
    <w:rsid w:val="00D665FF"/>
    <w:rsid w:val="00D66A42"/>
    <w:rsid w:val="00D70EF8"/>
    <w:rsid w:val="00D74B3D"/>
    <w:rsid w:val="00D7523D"/>
    <w:rsid w:val="00D7592C"/>
    <w:rsid w:val="00D75E2F"/>
    <w:rsid w:val="00D80785"/>
    <w:rsid w:val="00D819E3"/>
    <w:rsid w:val="00D85774"/>
    <w:rsid w:val="00D85CEB"/>
    <w:rsid w:val="00D85EFB"/>
    <w:rsid w:val="00D9088D"/>
    <w:rsid w:val="00D90EC8"/>
    <w:rsid w:val="00D91D61"/>
    <w:rsid w:val="00D93712"/>
    <w:rsid w:val="00D9377A"/>
    <w:rsid w:val="00DA135B"/>
    <w:rsid w:val="00DA2072"/>
    <w:rsid w:val="00DA2287"/>
    <w:rsid w:val="00DA29C9"/>
    <w:rsid w:val="00DA338D"/>
    <w:rsid w:val="00DB26AB"/>
    <w:rsid w:val="00DB3970"/>
    <w:rsid w:val="00DB431C"/>
    <w:rsid w:val="00DB5939"/>
    <w:rsid w:val="00DB6C51"/>
    <w:rsid w:val="00DB7F92"/>
    <w:rsid w:val="00DC0493"/>
    <w:rsid w:val="00DC32AA"/>
    <w:rsid w:val="00DC4600"/>
    <w:rsid w:val="00DC55F9"/>
    <w:rsid w:val="00DC632B"/>
    <w:rsid w:val="00DC6D73"/>
    <w:rsid w:val="00DC7526"/>
    <w:rsid w:val="00DD1DFC"/>
    <w:rsid w:val="00DD29F7"/>
    <w:rsid w:val="00DD2A95"/>
    <w:rsid w:val="00DD3F3E"/>
    <w:rsid w:val="00DD51B8"/>
    <w:rsid w:val="00DD6DB5"/>
    <w:rsid w:val="00DE1E0E"/>
    <w:rsid w:val="00DE6CDC"/>
    <w:rsid w:val="00DF07E5"/>
    <w:rsid w:val="00DF13DA"/>
    <w:rsid w:val="00DF671B"/>
    <w:rsid w:val="00DF7808"/>
    <w:rsid w:val="00E00D9C"/>
    <w:rsid w:val="00E0333D"/>
    <w:rsid w:val="00E0386B"/>
    <w:rsid w:val="00E0693B"/>
    <w:rsid w:val="00E1070F"/>
    <w:rsid w:val="00E115C4"/>
    <w:rsid w:val="00E11BE8"/>
    <w:rsid w:val="00E12363"/>
    <w:rsid w:val="00E12786"/>
    <w:rsid w:val="00E16782"/>
    <w:rsid w:val="00E168E4"/>
    <w:rsid w:val="00E21051"/>
    <w:rsid w:val="00E21B2C"/>
    <w:rsid w:val="00E23FA7"/>
    <w:rsid w:val="00E260CB"/>
    <w:rsid w:val="00E26A90"/>
    <w:rsid w:val="00E27238"/>
    <w:rsid w:val="00E27AFC"/>
    <w:rsid w:val="00E32F5A"/>
    <w:rsid w:val="00E344E4"/>
    <w:rsid w:val="00E3533A"/>
    <w:rsid w:val="00E370BE"/>
    <w:rsid w:val="00E37FCD"/>
    <w:rsid w:val="00E40717"/>
    <w:rsid w:val="00E44888"/>
    <w:rsid w:val="00E44DA4"/>
    <w:rsid w:val="00E45E30"/>
    <w:rsid w:val="00E46B58"/>
    <w:rsid w:val="00E50DC7"/>
    <w:rsid w:val="00E53170"/>
    <w:rsid w:val="00E54D94"/>
    <w:rsid w:val="00E550F7"/>
    <w:rsid w:val="00E603E1"/>
    <w:rsid w:val="00E61643"/>
    <w:rsid w:val="00E62EFA"/>
    <w:rsid w:val="00E65957"/>
    <w:rsid w:val="00E65C2A"/>
    <w:rsid w:val="00E668F9"/>
    <w:rsid w:val="00E712CD"/>
    <w:rsid w:val="00E74EB3"/>
    <w:rsid w:val="00E74FDE"/>
    <w:rsid w:val="00E76991"/>
    <w:rsid w:val="00E7719B"/>
    <w:rsid w:val="00E8154A"/>
    <w:rsid w:val="00E81927"/>
    <w:rsid w:val="00E82781"/>
    <w:rsid w:val="00E84553"/>
    <w:rsid w:val="00E85575"/>
    <w:rsid w:val="00E85CD2"/>
    <w:rsid w:val="00E92E46"/>
    <w:rsid w:val="00E9359D"/>
    <w:rsid w:val="00E944CA"/>
    <w:rsid w:val="00E94B37"/>
    <w:rsid w:val="00E954D6"/>
    <w:rsid w:val="00EA1E99"/>
    <w:rsid w:val="00EA30DD"/>
    <w:rsid w:val="00EA4F63"/>
    <w:rsid w:val="00EA67E2"/>
    <w:rsid w:val="00EA6CAF"/>
    <w:rsid w:val="00EB2DB2"/>
    <w:rsid w:val="00EB3B58"/>
    <w:rsid w:val="00EB3CBB"/>
    <w:rsid w:val="00EB3EA8"/>
    <w:rsid w:val="00EB419B"/>
    <w:rsid w:val="00EB5263"/>
    <w:rsid w:val="00EB5697"/>
    <w:rsid w:val="00EB6B2B"/>
    <w:rsid w:val="00EB70C8"/>
    <w:rsid w:val="00EB7FD2"/>
    <w:rsid w:val="00EC12DF"/>
    <w:rsid w:val="00EC1ADD"/>
    <w:rsid w:val="00EC1B08"/>
    <w:rsid w:val="00EC2564"/>
    <w:rsid w:val="00EC2F48"/>
    <w:rsid w:val="00EC3E28"/>
    <w:rsid w:val="00EC5693"/>
    <w:rsid w:val="00EC634F"/>
    <w:rsid w:val="00EC678B"/>
    <w:rsid w:val="00EC6B60"/>
    <w:rsid w:val="00ED10AD"/>
    <w:rsid w:val="00ED3326"/>
    <w:rsid w:val="00ED35A0"/>
    <w:rsid w:val="00ED39FF"/>
    <w:rsid w:val="00ED47C7"/>
    <w:rsid w:val="00EE3959"/>
    <w:rsid w:val="00EE47D6"/>
    <w:rsid w:val="00EF018C"/>
    <w:rsid w:val="00EF3C6E"/>
    <w:rsid w:val="00EF4D99"/>
    <w:rsid w:val="00EF7BA2"/>
    <w:rsid w:val="00F00F55"/>
    <w:rsid w:val="00F0201C"/>
    <w:rsid w:val="00F02473"/>
    <w:rsid w:val="00F04B6C"/>
    <w:rsid w:val="00F04D0D"/>
    <w:rsid w:val="00F04E96"/>
    <w:rsid w:val="00F10CE2"/>
    <w:rsid w:val="00F11549"/>
    <w:rsid w:val="00F14814"/>
    <w:rsid w:val="00F14995"/>
    <w:rsid w:val="00F15BCA"/>
    <w:rsid w:val="00F1660B"/>
    <w:rsid w:val="00F214CD"/>
    <w:rsid w:val="00F229E2"/>
    <w:rsid w:val="00F23F85"/>
    <w:rsid w:val="00F24E77"/>
    <w:rsid w:val="00F2673A"/>
    <w:rsid w:val="00F2766E"/>
    <w:rsid w:val="00F27BE6"/>
    <w:rsid w:val="00F27D7D"/>
    <w:rsid w:val="00F31154"/>
    <w:rsid w:val="00F3486B"/>
    <w:rsid w:val="00F34ADB"/>
    <w:rsid w:val="00F35D3E"/>
    <w:rsid w:val="00F36664"/>
    <w:rsid w:val="00F366B8"/>
    <w:rsid w:val="00F375C7"/>
    <w:rsid w:val="00F41538"/>
    <w:rsid w:val="00F41866"/>
    <w:rsid w:val="00F41CC6"/>
    <w:rsid w:val="00F44E83"/>
    <w:rsid w:val="00F454FC"/>
    <w:rsid w:val="00F45B6A"/>
    <w:rsid w:val="00F45DC1"/>
    <w:rsid w:val="00F473A2"/>
    <w:rsid w:val="00F473AC"/>
    <w:rsid w:val="00F51C47"/>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081"/>
    <w:rsid w:val="00F867F6"/>
    <w:rsid w:val="00F86BF5"/>
    <w:rsid w:val="00F873BB"/>
    <w:rsid w:val="00F901CE"/>
    <w:rsid w:val="00F9199B"/>
    <w:rsid w:val="00F91A5E"/>
    <w:rsid w:val="00F91ECA"/>
    <w:rsid w:val="00F95E9E"/>
    <w:rsid w:val="00FA36C3"/>
    <w:rsid w:val="00FA4B58"/>
    <w:rsid w:val="00FA6BC7"/>
    <w:rsid w:val="00FB0092"/>
    <w:rsid w:val="00FB0EE1"/>
    <w:rsid w:val="00FB1136"/>
    <w:rsid w:val="00FB3469"/>
    <w:rsid w:val="00FB45BC"/>
    <w:rsid w:val="00FC0207"/>
    <w:rsid w:val="00FD0733"/>
    <w:rsid w:val="00FD073F"/>
    <w:rsid w:val="00FD0AFA"/>
    <w:rsid w:val="00FD1BA5"/>
    <w:rsid w:val="00FD3A53"/>
    <w:rsid w:val="00FD46EF"/>
    <w:rsid w:val="00FD53F9"/>
    <w:rsid w:val="00FD5FDB"/>
    <w:rsid w:val="00FD63AC"/>
    <w:rsid w:val="00FE32BD"/>
    <w:rsid w:val="00FE470C"/>
    <w:rsid w:val="00FE7115"/>
    <w:rsid w:val="00FF03D8"/>
    <w:rsid w:val="00FF168E"/>
    <w:rsid w:val="00FF361D"/>
    <w:rsid w:val="00FF5362"/>
    <w:rsid w:val="00FF536B"/>
    <w:rsid w:val="09C7B284"/>
    <w:rsid w:val="11787D77"/>
    <w:rsid w:val="1327F54A"/>
    <w:rsid w:val="3574BB8D"/>
    <w:rsid w:val="4464CAA5"/>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7465">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60321648">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16434</Words>
  <Characters>9368</Characters>
  <Application>Microsoft Office Word</Application>
  <DocSecurity>0</DocSecurity>
  <Lines>78</Lines>
  <Paragraphs>51</Paragraphs>
  <ScaleCrop>false</ScaleCrop>
  <Company>AUN of PLWH</Company>
  <LinksUpToDate>false</LinksUpToDate>
  <CharactersWithSpaces>25751</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208</cp:revision>
  <cp:lastPrinted>2023-12-29T08:52:00Z</cp:lastPrinted>
  <dcterms:created xsi:type="dcterms:W3CDTF">2024-10-29T10:58:00Z</dcterms:created>
  <dcterms:modified xsi:type="dcterms:W3CDTF">2025-07-07T08:48:00Z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