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0C2785B3"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9816B0">
        <w:rPr>
          <w:b/>
          <w:sz w:val="22"/>
          <w:szCs w:val="22"/>
        </w:rPr>
        <w:t>«</w:t>
      </w:r>
      <w:r w:rsidR="00DE67D3" w:rsidRPr="009816B0">
        <w:rPr>
          <w:b/>
          <w:sz w:val="22"/>
          <w:szCs w:val="22"/>
          <w:lang w:val="ru-RU"/>
        </w:rPr>
        <w:t>30</w:t>
      </w:r>
      <w:r w:rsidR="005A5F8A" w:rsidRPr="009816B0">
        <w:rPr>
          <w:b/>
          <w:sz w:val="22"/>
          <w:szCs w:val="22"/>
        </w:rPr>
        <w:t xml:space="preserve">»  </w:t>
      </w:r>
      <w:r w:rsidR="00DE67D3" w:rsidRPr="009816B0">
        <w:rPr>
          <w:b/>
          <w:sz w:val="22"/>
          <w:szCs w:val="22"/>
        </w:rPr>
        <w:t xml:space="preserve">липня </w:t>
      </w:r>
      <w:r w:rsidR="005A5F8A" w:rsidRPr="009816B0">
        <w:rPr>
          <w:b/>
          <w:sz w:val="22"/>
          <w:szCs w:val="22"/>
        </w:rPr>
        <w:t>202</w:t>
      </w:r>
      <w:r w:rsidR="00DE67D3" w:rsidRPr="009816B0">
        <w:rPr>
          <w:b/>
          <w:sz w:val="22"/>
          <w:szCs w:val="22"/>
        </w:rPr>
        <w:t>5</w:t>
      </w:r>
      <w:r w:rsidR="005A5F8A" w:rsidRPr="009816B0">
        <w:rPr>
          <w:b/>
          <w:sz w:val="22"/>
          <w:szCs w:val="22"/>
        </w:rPr>
        <w:t xml:space="preserve"> р.</w:t>
      </w:r>
      <w:r w:rsidR="00AB5249">
        <w:rPr>
          <w:b/>
          <w:sz w:val="22"/>
          <w:szCs w:val="22"/>
        </w:rPr>
        <w:t xml:space="preserve">                                                                                                                                    </w:t>
      </w:r>
      <w:r w:rsidR="00B245C9">
        <w:rPr>
          <w:b/>
          <w:sz w:val="22"/>
          <w:szCs w:val="22"/>
        </w:rPr>
        <w:t xml:space="preserve">                                                                                                                                    </w:t>
      </w:r>
    </w:p>
    <w:p w14:paraId="2EC2BCCF" w14:textId="77A8A229" w:rsidR="004C2787" w:rsidRPr="00C86EB3" w:rsidRDefault="008E7BA6" w:rsidP="0935853B">
      <w:pPr>
        <w:ind w:left="540" w:hanging="540"/>
        <w:jc w:val="center"/>
        <w:rPr>
          <w:b/>
          <w:bCs/>
          <w:sz w:val="22"/>
          <w:szCs w:val="22"/>
          <w:lang w:val="ru-RU"/>
        </w:rPr>
      </w:pPr>
      <w:r w:rsidRPr="0935853B">
        <w:rPr>
          <w:b/>
          <w:bCs/>
          <w:sz w:val="22"/>
          <w:szCs w:val="22"/>
        </w:rPr>
        <w:t>ЗАПИТ ЦІНОВИХ ПРОПОЗИЦІЙ</w:t>
      </w:r>
      <w:r w:rsidR="00503C6B" w:rsidRPr="0935853B">
        <w:rPr>
          <w:b/>
          <w:bCs/>
          <w:sz w:val="22"/>
          <w:szCs w:val="22"/>
        </w:rPr>
        <w:t>_</w:t>
      </w:r>
      <w:bookmarkStart w:id="0" w:name="_Hlk204678379"/>
      <w:r w:rsidR="00976454">
        <w:rPr>
          <w:b/>
          <w:bCs/>
          <w:sz w:val="22"/>
          <w:szCs w:val="22"/>
        </w:rPr>
        <w:t>2115</w:t>
      </w:r>
      <w:r w:rsidR="00976454">
        <w:rPr>
          <w:b/>
          <w:bCs/>
          <w:sz w:val="22"/>
          <w:szCs w:val="22"/>
          <w:lang w:val="en-US"/>
        </w:rPr>
        <w:t>OR</w:t>
      </w:r>
      <w:bookmarkEnd w:id="0"/>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27486864"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773071">
        <w:rPr>
          <w:sz w:val="22"/>
          <w:szCs w:val="22"/>
        </w:rPr>
        <w:t>п</w:t>
      </w:r>
      <w:r w:rsidR="00170774" w:rsidRPr="00170774">
        <w:rPr>
          <w:sz w:val="22"/>
          <w:szCs w:val="22"/>
        </w:rPr>
        <w:t>ротигаз</w:t>
      </w:r>
      <w:r w:rsidR="00CE0128">
        <w:rPr>
          <w:sz w:val="22"/>
          <w:szCs w:val="22"/>
        </w:rPr>
        <w:t>у</w:t>
      </w:r>
      <w:r w:rsidR="00170774" w:rsidRPr="00170774">
        <w:rPr>
          <w:sz w:val="22"/>
          <w:szCs w:val="22"/>
        </w:rPr>
        <w:t xml:space="preserve"> фільтрувальн</w:t>
      </w:r>
      <w:r w:rsidR="00CE0128">
        <w:rPr>
          <w:sz w:val="22"/>
          <w:szCs w:val="22"/>
        </w:rPr>
        <w:t>ого</w:t>
      </w:r>
      <w:r w:rsidR="00170774" w:rsidRPr="00170774">
        <w:rPr>
          <w:sz w:val="22"/>
          <w:szCs w:val="22"/>
        </w:rPr>
        <w:t xml:space="preserve"> з фільтр</w:t>
      </w:r>
      <w:r w:rsidR="00CE0128">
        <w:rPr>
          <w:sz w:val="22"/>
          <w:szCs w:val="22"/>
        </w:rPr>
        <w:t>ами</w:t>
      </w:r>
      <w:r w:rsidR="00170774" w:rsidRPr="00170774">
        <w:rPr>
          <w:sz w:val="22"/>
          <w:szCs w:val="22"/>
        </w:rPr>
        <w:t xml:space="preserve"> та сумкою для транспортування</w:t>
      </w:r>
      <w:r w:rsidR="006F482D" w:rsidRPr="000B48D8">
        <w:rPr>
          <w:spacing w:val="-4"/>
          <w:sz w:val="22"/>
          <w:szCs w:val="22"/>
        </w:rPr>
        <w:t>.</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9"/>
        <w:gridCol w:w="2823"/>
        <w:gridCol w:w="3246"/>
      </w:tblGrid>
      <w:tr w:rsidR="004C2787" w:rsidRPr="000B48D8" w14:paraId="56DE4E59" w14:textId="77777777" w:rsidTr="00497CE2">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32" w:type="dxa"/>
            <w:vAlign w:val="center"/>
          </w:tcPr>
          <w:p w14:paraId="5D6D90EE" w14:textId="355BA4EA" w:rsidR="001520C0" w:rsidRPr="000B48D8" w:rsidRDefault="00436436" w:rsidP="00860E5D">
            <w:pPr>
              <w:ind w:right="92"/>
              <w:rPr>
                <w:spacing w:val="-6"/>
                <w:sz w:val="22"/>
                <w:szCs w:val="22"/>
              </w:rPr>
            </w:pPr>
            <w:r w:rsidRPr="00436436">
              <w:rPr>
                <w:spacing w:val="-6"/>
                <w:sz w:val="22"/>
                <w:szCs w:val="22"/>
              </w:rPr>
              <w:t>Протигаз фільтрувальний з фільтр</w:t>
            </w:r>
            <w:r w:rsidR="00CC2818">
              <w:rPr>
                <w:spacing w:val="-6"/>
                <w:sz w:val="22"/>
                <w:szCs w:val="22"/>
              </w:rPr>
              <w:t>ами</w:t>
            </w:r>
            <w:r w:rsidRPr="00436436">
              <w:rPr>
                <w:spacing w:val="-6"/>
                <w:sz w:val="22"/>
                <w:szCs w:val="22"/>
              </w:rPr>
              <w:t xml:space="preserve"> та сумкою для транспортування</w:t>
            </w:r>
          </w:p>
        </w:tc>
        <w:tc>
          <w:tcPr>
            <w:tcW w:w="2835" w:type="dxa"/>
            <w:vAlign w:val="center"/>
          </w:tcPr>
          <w:p w14:paraId="4F5DE3BC" w14:textId="47DA706A"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436436">
              <w:rPr>
                <w:bCs/>
                <w:spacing w:val="-6"/>
                <w:sz w:val="22"/>
                <w:szCs w:val="22"/>
              </w:rPr>
              <w:t xml:space="preserve">3 </w:t>
            </w:r>
            <w:r w:rsidR="00E115C4">
              <w:rPr>
                <w:bCs/>
                <w:spacing w:val="-6"/>
                <w:sz w:val="22"/>
                <w:szCs w:val="22"/>
              </w:rPr>
              <w:t xml:space="preserve">до </w:t>
            </w:r>
            <w:r w:rsidR="003B16C2">
              <w:rPr>
                <w:bCs/>
                <w:spacing w:val="-6"/>
                <w:sz w:val="22"/>
                <w:szCs w:val="22"/>
              </w:rPr>
              <w:t>Запиту</w:t>
            </w:r>
            <w:r w:rsidR="00E115C4">
              <w:rPr>
                <w:bCs/>
                <w:spacing w:val="-6"/>
                <w:sz w:val="22"/>
                <w:szCs w:val="22"/>
              </w:rPr>
              <w:t xml:space="preserve"> про Тендер</w:t>
            </w:r>
          </w:p>
        </w:tc>
        <w:tc>
          <w:tcPr>
            <w:tcW w:w="3260" w:type="dxa"/>
            <w:vAlign w:val="center"/>
          </w:tcPr>
          <w:p w14:paraId="5FF68500" w14:textId="40031845"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B34796">
              <w:rPr>
                <w:bCs/>
                <w:spacing w:val="-6"/>
                <w:sz w:val="22"/>
                <w:szCs w:val="22"/>
              </w:rPr>
              <w:t>2</w:t>
            </w:r>
            <w:r w:rsidR="007215E1">
              <w:rPr>
                <w:bCs/>
                <w:spacing w:val="-6"/>
                <w:sz w:val="22"/>
                <w:szCs w:val="22"/>
              </w:rPr>
              <w:t xml:space="preserve">, </w:t>
            </w:r>
            <w:r w:rsidR="000A7594" w:rsidRPr="00A3721F">
              <w:rPr>
                <w:bCs/>
                <w:spacing w:val="-6"/>
                <w:sz w:val="22"/>
                <w:szCs w:val="22"/>
              </w:rPr>
              <w:t xml:space="preserve">Додатку </w:t>
            </w:r>
            <w:r w:rsidR="00AB0427">
              <w:rPr>
                <w:bCs/>
                <w:spacing w:val="-6"/>
                <w:sz w:val="22"/>
                <w:szCs w:val="22"/>
              </w:rPr>
              <w:t>№</w:t>
            </w:r>
            <w:r w:rsidR="00B34796">
              <w:rPr>
                <w:bCs/>
                <w:spacing w:val="-6"/>
                <w:sz w:val="22"/>
                <w:szCs w:val="22"/>
              </w:rPr>
              <w:t>3</w:t>
            </w:r>
            <w:r w:rsidR="005A5F8A">
              <w:rPr>
                <w:bCs/>
                <w:spacing w:val="-6"/>
                <w:sz w:val="22"/>
                <w:szCs w:val="22"/>
              </w:rPr>
              <w:t xml:space="preserve"> </w:t>
            </w:r>
            <w:r w:rsidR="007215E1">
              <w:rPr>
                <w:bCs/>
                <w:spacing w:val="-6"/>
                <w:sz w:val="22"/>
                <w:szCs w:val="22"/>
              </w:rPr>
              <w:t xml:space="preserve">та Додатку </w:t>
            </w:r>
            <w:r w:rsidR="00B45F20">
              <w:rPr>
                <w:bCs/>
                <w:spacing w:val="-6"/>
                <w:sz w:val="22"/>
                <w:szCs w:val="22"/>
              </w:rPr>
              <w:t xml:space="preserve">№4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1"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1"/>
    </w:p>
    <w:p w14:paraId="563A6B5B" w14:textId="77777777" w:rsidR="00F65E6A" w:rsidRDefault="00F65E6A" w:rsidP="00E62EFA">
      <w:pPr>
        <w:ind w:right="-306" w:firstLine="567"/>
        <w:jc w:val="both"/>
        <w:textAlignment w:val="baseline"/>
        <w:rPr>
          <w:i/>
          <w:iCs/>
          <w:color w:val="000000"/>
          <w:sz w:val="20"/>
          <w:szCs w:val="20"/>
          <w:lang w:eastAsia="uk-UA"/>
        </w:rPr>
      </w:pPr>
    </w:p>
    <w:p w14:paraId="6F231873" w14:textId="4E606294" w:rsidR="00E50176" w:rsidRDefault="00E50176" w:rsidP="00E50176">
      <w:pPr>
        <w:ind w:right="-306" w:firstLine="567"/>
        <w:jc w:val="both"/>
        <w:textAlignment w:val="baseline"/>
        <w:rPr>
          <w:b/>
          <w:bCs/>
          <w:i/>
          <w:iCs/>
          <w:color w:val="EE0000"/>
        </w:rPr>
      </w:pPr>
      <w:r w:rsidRPr="00B10FF3">
        <w:rPr>
          <w:b/>
          <w:bCs/>
          <w:i/>
          <w:iCs/>
          <w:color w:val="EE0000"/>
        </w:rPr>
        <w:t>Учасники</w:t>
      </w:r>
      <w:r w:rsidR="0047670F" w:rsidRPr="00B10FF3">
        <w:rPr>
          <w:b/>
          <w:bCs/>
          <w:i/>
          <w:iCs/>
          <w:color w:val="EE0000"/>
        </w:rPr>
        <w:t>, які бажають взяти участь у закупівлі,</w:t>
      </w:r>
      <w:r w:rsidRPr="00B10FF3">
        <w:rPr>
          <w:b/>
          <w:bCs/>
          <w:i/>
          <w:iCs/>
          <w:color w:val="EE0000"/>
        </w:rPr>
        <w:t xml:space="preserve"> повинні ОБОВ’ЯЗКОВО надати </w:t>
      </w:r>
      <w:r w:rsidR="002733F4" w:rsidRPr="00B10FF3">
        <w:rPr>
          <w:b/>
          <w:bCs/>
          <w:i/>
          <w:iCs/>
          <w:color w:val="EE0000"/>
        </w:rPr>
        <w:t>ВЗІРЕЦЬ ВИРОБУ</w:t>
      </w:r>
      <w:r w:rsidRPr="00B10FF3">
        <w:rPr>
          <w:b/>
          <w:bCs/>
          <w:i/>
          <w:iCs/>
          <w:color w:val="EE0000"/>
        </w:rPr>
        <w:t>, як</w:t>
      </w:r>
      <w:r w:rsidR="0047670F" w:rsidRPr="00B10FF3">
        <w:rPr>
          <w:b/>
          <w:bCs/>
          <w:i/>
          <w:iCs/>
          <w:color w:val="EE0000"/>
        </w:rPr>
        <w:t>ий</w:t>
      </w:r>
      <w:r w:rsidRPr="00B10FF3">
        <w:rPr>
          <w:b/>
          <w:bCs/>
          <w:i/>
          <w:iCs/>
          <w:color w:val="EE0000"/>
        </w:rPr>
        <w:t xml:space="preserve"> повністю відповіда</w:t>
      </w:r>
      <w:r w:rsidR="0047670F" w:rsidRPr="00B10FF3">
        <w:rPr>
          <w:b/>
          <w:bCs/>
          <w:i/>
          <w:iCs/>
          <w:color w:val="EE0000"/>
        </w:rPr>
        <w:t>є</w:t>
      </w:r>
      <w:r w:rsidRPr="00B10FF3">
        <w:rPr>
          <w:b/>
          <w:bCs/>
          <w:i/>
          <w:iCs/>
          <w:color w:val="EE0000"/>
        </w:rPr>
        <w:t xml:space="preserve"> технічним вимогам, </w:t>
      </w:r>
      <w:r w:rsidR="006A132C" w:rsidRPr="00B10FF3">
        <w:rPr>
          <w:b/>
          <w:bCs/>
          <w:i/>
          <w:iCs/>
          <w:color w:val="EE0000"/>
        </w:rPr>
        <w:t>зазначеним у Додатку №</w:t>
      </w:r>
      <w:r w:rsidR="009C67B7" w:rsidRPr="00B10FF3">
        <w:rPr>
          <w:b/>
          <w:bCs/>
          <w:i/>
          <w:iCs/>
          <w:color w:val="EE0000"/>
        </w:rPr>
        <w:t>3</w:t>
      </w:r>
      <w:r w:rsidRPr="00B10FF3">
        <w:rPr>
          <w:b/>
          <w:bCs/>
          <w:i/>
          <w:iCs/>
          <w:color w:val="EE0000"/>
        </w:rPr>
        <w:t xml:space="preserve">. </w:t>
      </w:r>
      <w:r w:rsidR="0079604C">
        <w:rPr>
          <w:b/>
          <w:bCs/>
          <w:i/>
          <w:iCs/>
          <w:color w:val="EE0000"/>
        </w:rPr>
        <w:t>Із</w:t>
      </w:r>
      <w:r w:rsidR="00CF0505">
        <w:rPr>
          <w:b/>
          <w:bCs/>
          <w:i/>
          <w:iCs/>
          <w:color w:val="EE0000"/>
        </w:rPr>
        <w:t xml:space="preserve"> взірц</w:t>
      </w:r>
      <w:r w:rsidR="0076393B">
        <w:rPr>
          <w:b/>
          <w:bCs/>
          <w:i/>
          <w:iCs/>
          <w:color w:val="EE0000"/>
        </w:rPr>
        <w:t>ем виробу</w:t>
      </w:r>
      <w:r w:rsidR="007430A7">
        <w:rPr>
          <w:b/>
          <w:bCs/>
          <w:i/>
          <w:iCs/>
          <w:color w:val="EE0000"/>
        </w:rPr>
        <w:t xml:space="preserve"> надати </w:t>
      </w:r>
      <w:r w:rsidR="00D478E1">
        <w:rPr>
          <w:b/>
          <w:bCs/>
          <w:i/>
          <w:iCs/>
          <w:color w:val="EE0000"/>
        </w:rPr>
        <w:t xml:space="preserve">ВЕСЬ ПАКЕТ ДОКУМЕНТІВ ЩОДО ЯКОСТІ </w:t>
      </w:r>
      <w:r w:rsidR="0076393B">
        <w:rPr>
          <w:b/>
          <w:bCs/>
          <w:i/>
          <w:iCs/>
          <w:color w:val="EE0000"/>
        </w:rPr>
        <w:t>ви</w:t>
      </w:r>
      <w:r w:rsidR="007430A7">
        <w:rPr>
          <w:b/>
          <w:bCs/>
          <w:i/>
          <w:iCs/>
          <w:color w:val="EE0000"/>
        </w:rPr>
        <w:t>значени</w:t>
      </w:r>
      <w:r w:rsidR="00D478E1">
        <w:rPr>
          <w:b/>
          <w:bCs/>
          <w:i/>
          <w:iCs/>
          <w:color w:val="EE0000"/>
        </w:rPr>
        <w:t>х</w:t>
      </w:r>
      <w:r w:rsidR="007430A7">
        <w:rPr>
          <w:b/>
          <w:bCs/>
          <w:i/>
          <w:iCs/>
          <w:color w:val="EE0000"/>
        </w:rPr>
        <w:t xml:space="preserve"> у пункті </w:t>
      </w:r>
      <w:r w:rsidR="00D478E1">
        <w:rPr>
          <w:b/>
          <w:bCs/>
          <w:i/>
          <w:iCs/>
          <w:color w:val="EE0000"/>
        </w:rPr>
        <w:t xml:space="preserve">2.2 Розділу ІІ Запиту. </w:t>
      </w:r>
      <w:r w:rsidRPr="00B10FF3">
        <w:rPr>
          <w:b/>
          <w:bCs/>
          <w:i/>
          <w:iCs/>
          <w:color w:val="EE0000"/>
        </w:rPr>
        <w:t>У разі неподання взірц</w:t>
      </w:r>
      <w:r w:rsidR="0047670F" w:rsidRPr="00B10FF3">
        <w:rPr>
          <w:b/>
          <w:bCs/>
          <w:i/>
          <w:iCs/>
          <w:color w:val="EE0000"/>
        </w:rPr>
        <w:t>я</w:t>
      </w:r>
      <w:r w:rsidR="00C86EB3">
        <w:rPr>
          <w:b/>
          <w:bCs/>
          <w:i/>
          <w:iCs/>
          <w:color w:val="EE0000"/>
        </w:rPr>
        <w:t xml:space="preserve"> та необхідних документів</w:t>
      </w:r>
      <w:r w:rsidRPr="00B10FF3">
        <w:rPr>
          <w:b/>
          <w:bCs/>
          <w:i/>
          <w:iCs/>
          <w:color w:val="EE0000"/>
        </w:rPr>
        <w:t xml:space="preserve"> - </w:t>
      </w:r>
      <w:r w:rsidR="00C86EB3">
        <w:rPr>
          <w:b/>
          <w:bCs/>
          <w:i/>
          <w:iCs/>
          <w:color w:val="EE0000"/>
        </w:rPr>
        <w:t>цінова</w:t>
      </w:r>
      <w:r w:rsidRPr="00B10FF3">
        <w:rPr>
          <w:b/>
          <w:bCs/>
          <w:i/>
          <w:iCs/>
          <w:color w:val="EE0000"/>
        </w:rPr>
        <w:t xml:space="preserve"> пропозиція Учасника </w:t>
      </w:r>
      <w:r w:rsidR="00E7347D" w:rsidRPr="00B10FF3">
        <w:rPr>
          <w:b/>
          <w:bCs/>
          <w:i/>
          <w:iCs/>
          <w:color w:val="EE0000"/>
        </w:rPr>
        <w:t>НЕ РОЗГЛЯДАЄТЬСЯ.</w:t>
      </w:r>
    </w:p>
    <w:p w14:paraId="56F7CFA4" w14:textId="77777777" w:rsidR="00D478E1" w:rsidRPr="00B10FF3" w:rsidRDefault="00D478E1" w:rsidP="00E50176">
      <w:pPr>
        <w:ind w:right="-306" w:firstLine="567"/>
        <w:jc w:val="both"/>
        <w:textAlignment w:val="baseline"/>
        <w:rPr>
          <w:b/>
          <w:bCs/>
          <w:i/>
          <w:iCs/>
          <w:color w:val="EE0000"/>
        </w:rPr>
      </w:pPr>
    </w:p>
    <w:p w14:paraId="1F313D42" w14:textId="1C8C6FDD" w:rsidR="00F65E6A" w:rsidRPr="00075680" w:rsidRDefault="00F65E6A" w:rsidP="00F65E6A">
      <w:pPr>
        <w:ind w:right="-306" w:firstLine="567"/>
        <w:jc w:val="both"/>
        <w:textAlignment w:val="baseline"/>
        <w:rPr>
          <w:b/>
          <w:bCs/>
          <w:i/>
          <w:iCs/>
          <w:color w:val="EE0000"/>
        </w:rPr>
      </w:pPr>
      <w:r w:rsidRPr="00075680">
        <w:rPr>
          <w:b/>
          <w:bCs/>
          <w:i/>
          <w:iCs/>
          <w:color w:val="EE0000"/>
          <w:u w:val="single"/>
        </w:rPr>
        <w:t>Кінцевий термін для надання взірців</w:t>
      </w:r>
      <w:r w:rsidR="0069671F">
        <w:rPr>
          <w:b/>
          <w:bCs/>
          <w:i/>
          <w:iCs/>
          <w:color w:val="EE0000"/>
          <w:u w:val="single"/>
        </w:rPr>
        <w:t xml:space="preserve"> та документів щодо якості</w:t>
      </w:r>
      <w:r w:rsidRPr="00075680">
        <w:rPr>
          <w:b/>
          <w:bCs/>
          <w:i/>
          <w:iCs/>
          <w:color w:val="EE0000"/>
        </w:rPr>
        <w:t xml:space="preserve">: 18:00 </w:t>
      </w:r>
      <w:r w:rsidR="009C67B7" w:rsidRPr="00075680">
        <w:rPr>
          <w:b/>
          <w:bCs/>
          <w:i/>
          <w:iCs/>
          <w:color w:val="EE0000"/>
        </w:rPr>
        <w:t>12</w:t>
      </w:r>
      <w:r w:rsidRPr="00075680">
        <w:rPr>
          <w:b/>
          <w:bCs/>
          <w:i/>
          <w:iCs/>
          <w:color w:val="EE0000"/>
        </w:rPr>
        <w:t>.</w:t>
      </w:r>
      <w:r w:rsidR="009C67B7" w:rsidRPr="00075680">
        <w:rPr>
          <w:b/>
          <w:bCs/>
          <w:i/>
          <w:iCs/>
          <w:color w:val="EE0000"/>
        </w:rPr>
        <w:t>08</w:t>
      </w:r>
      <w:r w:rsidRPr="00075680">
        <w:rPr>
          <w:b/>
          <w:bCs/>
          <w:i/>
          <w:iCs/>
          <w:color w:val="EE0000"/>
        </w:rPr>
        <w:t>.2025р.</w:t>
      </w:r>
    </w:p>
    <w:p w14:paraId="3F07DD3A" w14:textId="55475A6A" w:rsidR="00F65E6A" w:rsidRPr="00075680" w:rsidRDefault="00F65E6A" w:rsidP="00F65E6A">
      <w:pPr>
        <w:ind w:right="-306" w:firstLine="567"/>
        <w:jc w:val="both"/>
        <w:textAlignment w:val="baseline"/>
        <w:rPr>
          <w:b/>
          <w:bCs/>
          <w:i/>
          <w:iCs/>
          <w:color w:val="EE0000"/>
        </w:rPr>
      </w:pPr>
      <w:r w:rsidRPr="00075680">
        <w:rPr>
          <w:b/>
          <w:bCs/>
          <w:i/>
          <w:iCs/>
          <w:color w:val="EE0000"/>
          <w:u w:val="single"/>
        </w:rPr>
        <w:t xml:space="preserve">Адреса надання </w:t>
      </w:r>
      <w:r w:rsidR="00B10FF3" w:rsidRPr="00075680">
        <w:rPr>
          <w:b/>
          <w:bCs/>
          <w:i/>
          <w:iCs/>
          <w:color w:val="EE0000"/>
          <w:u w:val="single"/>
        </w:rPr>
        <w:t>взірців</w:t>
      </w:r>
      <w:r w:rsidR="0069671F">
        <w:rPr>
          <w:b/>
          <w:bCs/>
          <w:i/>
          <w:iCs/>
          <w:color w:val="EE0000"/>
          <w:u w:val="single"/>
        </w:rPr>
        <w:t xml:space="preserve"> та документів щодо якості</w:t>
      </w:r>
      <w:r w:rsidRPr="00075680">
        <w:rPr>
          <w:b/>
          <w:bCs/>
          <w:i/>
          <w:iCs/>
          <w:color w:val="EE0000"/>
        </w:rPr>
        <w:t>: м. Київ, вул. Ділова, 3 (НК ТЧХУ, відділ закупівель)</w:t>
      </w:r>
    </w:p>
    <w:p w14:paraId="2BBEC227" w14:textId="08291A07" w:rsidR="00F65E6A" w:rsidRPr="00075680" w:rsidRDefault="00F65E6A" w:rsidP="00F65E6A">
      <w:pPr>
        <w:ind w:right="-306" w:firstLine="567"/>
        <w:jc w:val="both"/>
        <w:textAlignment w:val="baseline"/>
        <w:rPr>
          <w:b/>
          <w:bCs/>
          <w:i/>
          <w:iCs/>
          <w:color w:val="EE0000"/>
        </w:rPr>
      </w:pPr>
      <w:r w:rsidRPr="00075680">
        <w:rPr>
          <w:b/>
          <w:bCs/>
          <w:i/>
          <w:iCs/>
          <w:color w:val="EE0000"/>
        </w:rPr>
        <w:t>(Кожен взірець має містити спеціальне маркування з назвою компанії – Учасник</w:t>
      </w:r>
      <w:r w:rsidR="009C67B7" w:rsidRPr="00075680">
        <w:rPr>
          <w:b/>
          <w:bCs/>
          <w:i/>
          <w:iCs/>
          <w:color w:val="EE0000"/>
        </w:rPr>
        <w:t>а та</w:t>
      </w:r>
      <w:r w:rsidRPr="00075680">
        <w:rPr>
          <w:b/>
          <w:bCs/>
          <w:i/>
          <w:iCs/>
          <w:color w:val="EE0000"/>
        </w:rPr>
        <w:t xml:space="preserve"> контактними даними</w:t>
      </w:r>
      <w:r w:rsidR="009C67B7" w:rsidRPr="00075680">
        <w:rPr>
          <w:b/>
          <w:bCs/>
          <w:i/>
          <w:iCs/>
          <w:color w:val="EE0000"/>
        </w:rPr>
        <w:t>).</w:t>
      </w:r>
    </w:p>
    <w:p w14:paraId="502B21F7" w14:textId="723B43BB" w:rsidR="00F65E6A" w:rsidRPr="00075680" w:rsidRDefault="00F65E6A" w:rsidP="00F65E6A">
      <w:pPr>
        <w:pStyle w:val="ListParagraph"/>
        <w:ind w:left="0" w:firstLine="426"/>
        <w:contextualSpacing/>
        <w:jc w:val="both"/>
        <w:textAlignment w:val="baseline"/>
        <w:rPr>
          <w:b/>
          <w:bCs/>
          <w:i/>
          <w:iCs/>
          <w:color w:val="EE0000"/>
        </w:rPr>
      </w:pPr>
      <w:r w:rsidRPr="00075680">
        <w:rPr>
          <w:b/>
          <w:bCs/>
          <w:i/>
          <w:iCs/>
          <w:color w:val="EE0000"/>
        </w:rPr>
        <w:t xml:space="preserve">Надані </w:t>
      </w:r>
      <w:r w:rsidR="00B10FF3" w:rsidRPr="00075680">
        <w:rPr>
          <w:b/>
          <w:bCs/>
          <w:i/>
          <w:iCs/>
          <w:color w:val="EE0000"/>
        </w:rPr>
        <w:t>взірці</w:t>
      </w:r>
      <w:r w:rsidRPr="00075680">
        <w:rPr>
          <w:b/>
          <w:bCs/>
          <w:i/>
          <w:iCs/>
          <w:color w:val="EE0000"/>
        </w:rPr>
        <w:t xml:space="preserve"> постачальник зможе отримати після завершення процедури закупівлі.</w:t>
      </w:r>
    </w:p>
    <w:p w14:paraId="5E67419E" w14:textId="77777777" w:rsidR="00DE6B9A" w:rsidRPr="00752300" w:rsidRDefault="00DE6B9A" w:rsidP="00E62EFA">
      <w:pPr>
        <w:ind w:right="-306" w:firstLine="567"/>
        <w:jc w:val="both"/>
        <w:textAlignment w:val="baseline"/>
        <w:rPr>
          <w:i/>
          <w:iCs/>
          <w:color w:val="000000"/>
          <w:sz w:val="20"/>
          <w:szCs w:val="20"/>
          <w:highlight w:val="yellow"/>
          <w:lang w:eastAsia="uk-UA"/>
        </w:rPr>
      </w:pPr>
    </w:p>
    <w:p w14:paraId="5B31D374" w14:textId="6E408CE6"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9E167E">
        <w:rPr>
          <w:bCs/>
          <w:sz w:val="22"/>
          <w:szCs w:val="22"/>
        </w:rPr>
        <w:t>45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0D073DD6"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1F407F">
        <w:rPr>
          <w:b/>
          <w:sz w:val="22"/>
          <w:szCs w:val="22"/>
        </w:rPr>
        <w:t xml:space="preserve"> </w:t>
      </w:r>
      <w:r w:rsidR="001F407F" w:rsidRPr="001E60BF">
        <w:rPr>
          <w:bCs/>
          <w:sz w:val="22"/>
          <w:szCs w:val="22"/>
        </w:rPr>
        <w:t>згідно Розподілу, зазначеного у Додатку №</w:t>
      </w:r>
      <w:r w:rsidR="001F407F">
        <w:rPr>
          <w:bCs/>
          <w:sz w:val="22"/>
          <w:szCs w:val="22"/>
        </w:rPr>
        <w:t>4</w:t>
      </w:r>
      <w:r w:rsidR="001C3132">
        <w:rPr>
          <w:bCs/>
          <w:i/>
          <w:iCs/>
          <w:color w:val="747474"/>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NormalWe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NormalWe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tcPr>
          <w:p w14:paraId="562980FF"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F89CD6D" w14:textId="1F315177" w:rsidR="00BC13F3" w:rsidRPr="000B48D8" w:rsidRDefault="00BC13F3" w:rsidP="000A7594">
            <w:pPr>
              <w:pStyle w:val="NormalWeb"/>
              <w:spacing w:before="0" w:beforeAutospacing="0" w:after="0" w:afterAutospacing="0"/>
              <w:rPr>
                <w:rFonts w:ascii="Times New Roman" w:hAnsi="Times New Roman" w:cs="Times New Roman"/>
                <w:sz w:val="22"/>
                <w:szCs w:val="22"/>
              </w:rPr>
            </w:pPr>
            <w:r w:rsidRPr="00E421F2">
              <w:rPr>
                <w:rFonts w:ascii="Times New Roman" w:hAnsi="Times New Roman" w:cs="Times New Roman"/>
                <w:sz w:val="22"/>
                <w:szCs w:val="22"/>
              </w:rPr>
              <w:t>Вимоги щодо якості</w:t>
            </w:r>
          </w:p>
        </w:tc>
        <w:tc>
          <w:tcPr>
            <w:tcW w:w="4521" w:type="dxa"/>
          </w:tcPr>
          <w:p w14:paraId="5D5F7AA1" w14:textId="77777777" w:rsidR="00906F13" w:rsidRDefault="00906F13" w:rsidP="00497CE2">
            <w:pPr>
              <w:pStyle w:val="NormalWeb"/>
              <w:spacing w:before="0" w:beforeAutospacing="0" w:after="0" w:afterAutospacing="0"/>
              <w:contextualSpacing/>
              <w:jc w:val="both"/>
              <w:rPr>
                <w:rFonts w:ascii="Times New Roman" w:hAnsi="Times New Roman" w:cs="Times New Roman"/>
                <w:sz w:val="22"/>
                <w:szCs w:val="22"/>
              </w:rPr>
            </w:pPr>
            <w:r w:rsidRPr="008B7BC7">
              <w:rPr>
                <w:rFonts w:ascii="Times New Roman" w:hAnsi="Times New Roman" w:cs="Times New Roman"/>
                <w:sz w:val="22"/>
                <w:szCs w:val="22"/>
              </w:rPr>
              <w:t>Перелік документів якості,</w:t>
            </w:r>
            <w:r>
              <w:rPr>
                <w:rFonts w:ascii="Times New Roman" w:hAnsi="Times New Roman" w:cs="Times New Roman"/>
                <w:sz w:val="22"/>
                <w:szCs w:val="22"/>
              </w:rPr>
              <w:t xml:space="preserve"> які додаються до товару:</w:t>
            </w:r>
          </w:p>
          <w:p w14:paraId="6C8A9635" w14:textId="51B5F0B7" w:rsidR="00C33FD3" w:rsidRPr="00421D0A" w:rsidRDefault="00C33FD3" w:rsidP="00497CE2">
            <w:pPr>
              <w:pStyle w:val="NormalWeb"/>
              <w:spacing w:before="0" w:beforeAutospacing="0" w:after="0" w:afterAutospacing="0"/>
              <w:contextualSpacing/>
              <w:jc w:val="both"/>
              <w:rPr>
                <w:rFonts w:ascii="Times New Roman" w:hAnsi="Times New Roman" w:cs="Times New Roman"/>
                <w:i/>
                <w:iCs/>
                <w:sz w:val="22"/>
                <w:szCs w:val="22"/>
              </w:rPr>
            </w:pPr>
            <w:r>
              <w:rPr>
                <w:rFonts w:ascii="Times New Roman" w:hAnsi="Times New Roman" w:cs="Times New Roman"/>
                <w:sz w:val="22"/>
                <w:szCs w:val="22"/>
              </w:rPr>
              <w:t xml:space="preserve">- </w:t>
            </w:r>
            <w:r w:rsidRPr="00421D0A">
              <w:rPr>
                <w:rFonts w:ascii="Times New Roman" w:hAnsi="Times New Roman" w:cs="Times New Roman"/>
                <w:i/>
                <w:iCs/>
                <w:sz w:val="22"/>
                <w:szCs w:val="22"/>
              </w:rPr>
              <w:t>Паспорт якості на кожен протигаз відповідно ДСТУ</w:t>
            </w:r>
            <w:r w:rsidR="009055F8" w:rsidRPr="00421D0A">
              <w:rPr>
                <w:rFonts w:ascii="Times New Roman" w:hAnsi="Times New Roman" w:cs="Times New Roman"/>
                <w:i/>
                <w:iCs/>
                <w:sz w:val="22"/>
                <w:szCs w:val="22"/>
              </w:rPr>
              <w:t>;</w:t>
            </w:r>
          </w:p>
          <w:p w14:paraId="011BCBF1" w14:textId="4A23F529" w:rsidR="009055F8" w:rsidRPr="00421D0A" w:rsidRDefault="009055F8" w:rsidP="00497CE2">
            <w:pPr>
              <w:pStyle w:val="NormalWeb"/>
              <w:spacing w:before="0" w:beforeAutospacing="0" w:after="0" w:afterAutospacing="0"/>
              <w:contextualSpacing/>
              <w:jc w:val="both"/>
              <w:rPr>
                <w:rFonts w:ascii="Times New Roman" w:hAnsi="Times New Roman" w:cs="Times New Roman"/>
                <w:i/>
                <w:iCs/>
                <w:sz w:val="22"/>
                <w:szCs w:val="22"/>
              </w:rPr>
            </w:pPr>
            <w:r w:rsidRPr="00421D0A">
              <w:rPr>
                <w:rFonts w:ascii="Times New Roman" w:hAnsi="Times New Roman" w:cs="Times New Roman"/>
                <w:i/>
                <w:iCs/>
                <w:sz w:val="22"/>
                <w:szCs w:val="22"/>
              </w:rPr>
              <w:t xml:space="preserve">- </w:t>
            </w:r>
            <w:r w:rsidR="00FD22DC" w:rsidRPr="00421D0A">
              <w:rPr>
                <w:rFonts w:ascii="Times New Roman" w:hAnsi="Times New Roman" w:cs="Times New Roman"/>
                <w:i/>
                <w:iCs/>
                <w:sz w:val="22"/>
                <w:szCs w:val="22"/>
              </w:rPr>
              <w:t>Інструкція з експлуатації;</w:t>
            </w:r>
          </w:p>
          <w:p w14:paraId="4E8F5019" w14:textId="3492A1F9" w:rsidR="00FD22DC" w:rsidRPr="00421D0A" w:rsidRDefault="00FD22DC" w:rsidP="00497CE2">
            <w:pPr>
              <w:pStyle w:val="NormalWeb"/>
              <w:spacing w:before="0" w:beforeAutospacing="0" w:after="0" w:afterAutospacing="0"/>
              <w:contextualSpacing/>
              <w:jc w:val="both"/>
              <w:rPr>
                <w:rFonts w:ascii="Times New Roman" w:hAnsi="Times New Roman" w:cs="Times New Roman"/>
                <w:i/>
                <w:iCs/>
                <w:sz w:val="22"/>
                <w:szCs w:val="22"/>
              </w:rPr>
            </w:pPr>
            <w:r w:rsidRPr="00421D0A">
              <w:rPr>
                <w:rFonts w:ascii="Times New Roman" w:hAnsi="Times New Roman" w:cs="Times New Roman"/>
                <w:i/>
                <w:iCs/>
                <w:sz w:val="22"/>
                <w:szCs w:val="22"/>
              </w:rPr>
              <w:t xml:space="preserve">- </w:t>
            </w:r>
            <w:r w:rsidR="00E321F1" w:rsidRPr="00421D0A">
              <w:rPr>
                <w:rFonts w:ascii="Times New Roman" w:hAnsi="Times New Roman" w:cs="Times New Roman"/>
                <w:i/>
                <w:iCs/>
                <w:sz w:val="22"/>
                <w:szCs w:val="22"/>
              </w:rPr>
              <w:t>Гарантійний лист щодо відповідності кожної партії товару технічним вимогам виробника;</w:t>
            </w:r>
          </w:p>
          <w:p w14:paraId="124665EB" w14:textId="675FABBD" w:rsidR="00E321F1" w:rsidRPr="00025E85" w:rsidRDefault="00353B65" w:rsidP="00497CE2">
            <w:pPr>
              <w:pStyle w:val="NormalWeb"/>
              <w:spacing w:before="0" w:beforeAutospacing="0" w:after="0" w:afterAutospacing="0"/>
              <w:contextualSpacing/>
              <w:jc w:val="both"/>
              <w:rPr>
                <w:rFonts w:ascii="Times New Roman" w:hAnsi="Times New Roman" w:cs="Times New Roman"/>
                <w:i/>
                <w:iCs/>
                <w:sz w:val="22"/>
                <w:szCs w:val="22"/>
              </w:rPr>
            </w:pPr>
            <w:r w:rsidRPr="00421D0A">
              <w:rPr>
                <w:rFonts w:ascii="Times New Roman" w:hAnsi="Times New Roman" w:cs="Times New Roman"/>
                <w:i/>
                <w:iCs/>
                <w:sz w:val="22"/>
                <w:szCs w:val="22"/>
              </w:rPr>
              <w:t xml:space="preserve">- Скан-копія </w:t>
            </w:r>
            <w:r w:rsidRPr="00025E85">
              <w:rPr>
                <w:rFonts w:ascii="Times New Roman" w:hAnsi="Times New Roman" w:cs="Times New Roman"/>
                <w:i/>
                <w:iCs/>
                <w:sz w:val="22"/>
                <w:szCs w:val="22"/>
              </w:rPr>
              <w:t>сертифікату</w:t>
            </w:r>
            <w:r w:rsidR="00C72EB2" w:rsidRPr="00025E85">
              <w:rPr>
                <w:rFonts w:ascii="Times New Roman" w:hAnsi="Times New Roman" w:cs="Times New Roman"/>
                <w:i/>
                <w:iCs/>
                <w:sz w:val="22"/>
                <w:szCs w:val="22"/>
              </w:rPr>
              <w:t>(-ів)</w:t>
            </w:r>
            <w:r w:rsidRPr="00025E85">
              <w:rPr>
                <w:rFonts w:ascii="Times New Roman" w:hAnsi="Times New Roman" w:cs="Times New Roman"/>
                <w:i/>
                <w:iCs/>
                <w:sz w:val="22"/>
                <w:szCs w:val="22"/>
              </w:rPr>
              <w:t xml:space="preserve"> відповідності виданий незалежним органом або організацією, яка акредитована Національним агентством з акредитації України, на відповідність вимогам Технічних умов на виробництво зазначеної продукції</w:t>
            </w:r>
            <w:r w:rsidR="003B09B7" w:rsidRPr="00025E85">
              <w:rPr>
                <w:spacing w:val="-6"/>
                <w:sz w:val="22"/>
                <w:szCs w:val="22"/>
              </w:rPr>
              <w:t xml:space="preserve"> </w:t>
            </w:r>
            <w:r w:rsidR="003B09B7" w:rsidRPr="00025E85">
              <w:rPr>
                <w:rFonts w:asciiTheme="minorHAnsi" w:hAnsiTheme="minorHAnsi"/>
                <w:spacing w:val="-6"/>
                <w:sz w:val="22"/>
                <w:szCs w:val="22"/>
              </w:rPr>
              <w:t>(</w:t>
            </w:r>
            <w:r w:rsidR="00C72EB2" w:rsidRPr="00025E85">
              <w:rPr>
                <w:rFonts w:ascii="Times New Roman" w:hAnsi="Times New Roman" w:cs="Times New Roman"/>
                <w:i/>
                <w:iCs/>
                <w:sz w:val="22"/>
                <w:szCs w:val="22"/>
              </w:rPr>
              <w:t>п</w:t>
            </w:r>
            <w:r w:rsidR="003B09B7" w:rsidRPr="00025E85">
              <w:rPr>
                <w:rFonts w:ascii="Times New Roman" w:hAnsi="Times New Roman" w:cs="Times New Roman"/>
                <w:i/>
                <w:iCs/>
                <w:sz w:val="22"/>
                <w:szCs w:val="22"/>
              </w:rPr>
              <w:t xml:space="preserve">ротигаз </w:t>
            </w:r>
            <w:r w:rsidR="00C72EB2" w:rsidRPr="00025E85">
              <w:rPr>
                <w:rFonts w:ascii="Times New Roman" w:hAnsi="Times New Roman" w:cs="Times New Roman"/>
                <w:i/>
                <w:iCs/>
                <w:sz w:val="22"/>
                <w:szCs w:val="22"/>
              </w:rPr>
              <w:t>та</w:t>
            </w:r>
            <w:r w:rsidR="003B09B7" w:rsidRPr="00025E85">
              <w:rPr>
                <w:rFonts w:ascii="Times New Roman" w:hAnsi="Times New Roman" w:cs="Times New Roman"/>
                <w:i/>
                <w:iCs/>
                <w:sz w:val="22"/>
                <w:szCs w:val="22"/>
              </w:rPr>
              <w:t xml:space="preserve"> фільтр</w:t>
            </w:r>
            <w:r w:rsidR="00C72EB2" w:rsidRPr="00025E85">
              <w:rPr>
                <w:rFonts w:ascii="Times New Roman" w:hAnsi="Times New Roman" w:cs="Times New Roman"/>
                <w:i/>
                <w:iCs/>
                <w:sz w:val="22"/>
                <w:szCs w:val="22"/>
              </w:rPr>
              <w:t>и)</w:t>
            </w:r>
            <w:r w:rsidRPr="00025E85">
              <w:rPr>
                <w:rFonts w:ascii="Times New Roman" w:hAnsi="Times New Roman" w:cs="Times New Roman"/>
                <w:i/>
                <w:iCs/>
                <w:sz w:val="22"/>
                <w:szCs w:val="22"/>
              </w:rPr>
              <w:t>;</w:t>
            </w:r>
          </w:p>
          <w:p w14:paraId="13F2BE9F" w14:textId="31B9E236" w:rsidR="00353B65" w:rsidRPr="00025E85" w:rsidRDefault="00353B65" w:rsidP="00497CE2">
            <w:pPr>
              <w:pStyle w:val="NormalWeb"/>
              <w:spacing w:before="0" w:beforeAutospacing="0" w:after="0" w:afterAutospacing="0"/>
              <w:contextualSpacing/>
              <w:jc w:val="both"/>
              <w:rPr>
                <w:rFonts w:ascii="Times New Roman" w:hAnsi="Times New Roman" w:cs="Times New Roman"/>
                <w:i/>
                <w:iCs/>
                <w:sz w:val="22"/>
                <w:szCs w:val="22"/>
              </w:rPr>
            </w:pPr>
            <w:r w:rsidRPr="00025E85">
              <w:rPr>
                <w:rFonts w:ascii="Times New Roman" w:hAnsi="Times New Roman" w:cs="Times New Roman"/>
                <w:i/>
                <w:iCs/>
                <w:sz w:val="22"/>
                <w:szCs w:val="22"/>
              </w:rPr>
              <w:t xml:space="preserve">- </w:t>
            </w:r>
            <w:r w:rsidR="001E65E0" w:rsidRPr="00025E85">
              <w:rPr>
                <w:rFonts w:ascii="Times New Roman" w:hAnsi="Times New Roman" w:cs="Times New Roman"/>
                <w:i/>
                <w:iCs/>
                <w:sz w:val="22"/>
                <w:szCs w:val="22"/>
              </w:rPr>
              <w:t xml:space="preserve">Скан-копія Протоколу </w:t>
            </w:r>
            <w:r w:rsidR="00421D0A" w:rsidRPr="00025E85">
              <w:rPr>
                <w:rFonts w:ascii="Times New Roman" w:hAnsi="Times New Roman" w:cs="Times New Roman"/>
                <w:i/>
                <w:iCs/>
                <w:sz w:val="22"/>
                <w:szCs w:val="22"/>
              </w:rPr>
              <w:t xml:space="preserve">випробувань </w:t>
            </w:r>
            <w:r w:rsidR="001E65E0" w:rsidRPr="00025E85">
              <w:rPr>
                <w:rFonts w:ascii="Times New Roman" w:hAnsi="Times New Roman" w:cs="Times New Roman"/>
                <w:i/>
                <w:iCs/>
                <w:sz w:val="22"/>
                <w:szCs w:val="22"/>
              </w:rPr>
              <w:t>виданого незалежним органом або організацією, яка акредитована Національним агентством з акредитації України на тканину сумки;</w:t>
            </w:r>
          </w:p>
          <w:p w14:paraId="3A51187A" w14:textId="747AF642" w:rsidR="00BC13F3" w:rsidRPr="00C031B7" w:rsidRDefault="001E65E0" w:rsidP="00497CE2">
            <w:pPr>
              <w:pStyle w:val="NormalWeb"/>
              <w:spacing w:before="0" w:beforeAutospacing="0" w:after="0" w:afterAutospacing="0"/>
              <w:contextualSpacing/>
              <w:jc w:val="both"/>
              <w:rPr>
                <w:rFonts w:ascii="Times New Roman" w:hAnsi="Times New Roman" w:cs="Times New Roman"/>
                <w:i/>
                <w:iCs/>
                <w:sz w:val="22"/>
                <w:szCs w:val="22"/>
              </w:rPr>
            </w:pPr>
            <w:r w:rsidRPr="00025E85">
              <w:rPr>
                <w:rFonts w:ascii="Times New Roman" w:hAnsi="Times New Roman" w:cs="Times New Roman"/>
                <w:i/>
                <w:iCs/>
                <w:sz w:val="22"/>
                <w:szCs w:val="22"/>
              </w:rPr>
              <w:t xml:space="preserve">- </w:t>
            </w:r>
            <w:r w:rsidR="00421D0A" w:rsidRPr="00025E85">
              <w:rPr>
                <w:rFonts w:ascii="Times New Roman" w:hAnsi="Times New Roman" w:cs="Times New Roman"/>
                <w:i/>
                <w:iCs/>
                <w:sz w:val="22"/>
                <w:szCs w:val="22"/>
              </w:rPr>
              <w:t>Декларація якості виробника</w:t>
            </w:r>
            <w:r w:rsidR="00CF34B9" w:rsidRPr="00025E85">
              <w:rPr>
                <w:rFonts w:ascii="Times New Roman" w:hAnsi="Times New Roman" w:cs="Times New Roman"/>
                <w:i/>
                <w:iCs/>
                <w:sz w:val="22"/>
                <w:szCs w:val="22"/>
              </w:rPr>
              <w:t xml:space="preserve"> (відповідності)</w:t>
            </w:r>
            <w:r w:rsidR="00421D0A" w:rsidRPr="00025E85">
              <w:rPr>
                <w:rFonts w:ascii="Times New Roman" w:hAnsi="Times New Roman" w:cs="Times New Roman"/>
                <w:i/>
                <w:iCs/>
                <w:sz w:val="22"/>
                <w:szCs w:val="22"/>
              </w:rPr>
              <w:t xml:space="preserve"> із посиланням </w:t>
            </w:r>
            <w:r w:rsidR="00421D0A" w:rsidRPr="00421D0A">
              <w:rPr>
                <w:rFonts w:ascii="Times New Roman" w:hAnsi="Times New Roman" w:cs="Times New Roman"/>
                <w:i/>
                <w:iCs/>
                <w:sz w:val="22"/>
                <w:szCs w:val="22"/>
              </w:rPr>
              <w:t>на Технічні умови</w:t>
            </w:r>
            <w:r w:rsidR="00C031B7">
              <w:rPr>
                <w:rFonts w:ascii="Times New Roman" w:hAnsi="Times New Roman" w:cs="Times New Roman"/>
                <w:i/>
                <w:iCs/>
                <w:sz w:val="22"/>
                <w:szCs w:val="22"/>
              </w:rPr>
              <w:t>.</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NormalWe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3A810C0D" w:rsidR="00BC13F3" w:rsidRPr="000B48D8" w:rsidRDefault="006E5E41" w:rsidP="00C178DA">
            <w:pPr>
              <w:pStyle w:val="NormalWeb"/>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NormalWeb"/>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NormalWe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NormalWeb"/>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NormalWe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NormalWeb"/>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NormalWeb"/>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6057DC">
        <w:trPr>
          <w:trHeight w:val="143"/>
        </w:trPr>
        <w:tc>
          <w:tcPr>
            <w:tcW w:w="567" w:type="dxa"/>
            <w:vAlign w:val="center"/>
          </w:tcPr>
          <w:p w14:paraId="6CF3AEDA" w14:textId="0E51BBF8" w:rsidR="005C33EB" w:rsidRPr="00BC13F3" w:rsidRDefault="005C33EB" w:rsidP="006057DC">
            <w:pPr>
              <w:pStyle w:val="NormalWeb"/>
              <w:numPr>
                <w:ilvl w:val="0"/>
                <w:numId w:val="16"/>
              </w:numPr>
              <w:spacing w:before="0" w:beforeAutospacing="0" w:after="0" w:afterAutospacing="0"/>
              <w:ind w:left="0" w:firstLine="0"/>
              <w:rPr>
                <w:rFonts w:ascii="Times New Roman" w:hAnsi="Times New Roman" w:cs="Times New Roman"/>
                <w:b/>
                <w:bCs/>
                <w:sz w:val="22"/>
                <w:szCs w:val="22"/>
              </w:rPr>
            </w:pPr>
          </w:p>
        </w:tc>
        <w:tc>
          <w:tcPr>
            <w:tcW w:w="4961" w:type="dxa"/>
            <w:vAlign w:val="center"/>
          </w:tcPr>
          <w:p w14:paraId="5B87D422" w14:textId="0C3F5A00" w:rsidR="005C33EB" w:rsidRPr="00224657" w:rsidRDefault="005C33EB" w:rsidP="006057DC">
            <w:pPr>
              <w:pStyle w:val="NormalWeb"/>
              <w:spacing w:before="0" w:beforeAutospacing="0" w:after="0" w:afterAutospacing="0"/>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NormalWe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6057DC">
            <w:pPr>
              <w:pStyle w:val="NormalWeb"/>
              <w:numPr>
                <w:ilvl w:val="0"/>
                <w:numId w:val="3"/>
              </w:numPr>
              <w:spacing w:before="0" w:beforeAutospacing="0" w:after="0" w:afterAutospacing="0"/>
              <w:ind w:left="0" w:firstLine="357"/>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B9F7E31" w14:textId="32313D59" w:rsidR="005C33EB" w:rsidRPr="00557A29" w:rsidRDefault="005C33EB" w:rsidP="005C33EB">
            <w:pPr>
              <w:pStyle w:val="NormalWeb"/>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tcPr>
          <w:p w14:paraId="70B8F3F7" w14:textId="059DA8A4" w:rsidR="005C33EB" w:rsidRPr="00251658" w:rsidRDefault="005C33EB" w:rsidP="006057DC">
            <w:pPr>
              <w:pStyle w:val="NormalWeb"/>
              <w:numPr>
                <w:ilvl w:val="0"/>
                <w:numId w:val="3"/>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поточний</w:t>
            </w:r>
            <w:r w:rsidR="007E0DD7">
              <w:rPr>
                <w:rFonts w:ascii="Times New Roman" w:hAnsi="Times New Roman" w:cs="Times New Roman"/>
                <w:sz w:val="22"/>
                <w:szCs w:val="22"/>
              </w:rPr>
              <w:t xml:space="preserve"> (2025)</w:t>
            </w:r>
            <w:r>
              <w:rPr>
                <w:rFonts w:ascii="Times New Roman" w:hAnsi="Times New Roman" w:cs="Times New Roman"/>
                <w:sz w:val="22"/>
                <w:szCs w:val="22"/>
              </w:rPr>
              <w:t xml:space="preserve"> та </w:t>
            </w:r>
            <w:r w:rsidRPr="00602D70">
              <w:rPr>
                <w:rFonts w:ascii="Times New Roman" w:hAnsi="Times New Roman" w:cs="Times New Roman"/>
                <w:sz w:val="22"/>
                <w:szCs w:val="22"/>
              </w:rPr>
              <w:t>попередній</w:t>
            </w:r>
            <w:r w:rsidR="007E0DD7">
              <w:rPr>
                <w:rFonts w:ascii="Times New Roman" w:hAnsi="Times New Roman" w:cs="Times New Roman"/>
                <w:sz w:val="22"/>
                <w:szCs w:val="22"/>
              </w:rPr>
              <w:t xml:space="preserve"> (2024)</w:t>
            </w:r>
            <w:r w:rsidRPr="00602D70">
              <w:rPr>
                <w:rFonts w:ascii="Times New Roman" w:hAnsi="Times New Roman" w:cs="Times New Roman"/>
                <w:sz w:val="22"/>
                <w:szCs w:val="22"/>
              </w:rPr>
              <w:t xml:space="preserve">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0F7327">
              <w:rPr>
                <w:rFonts w:ascii="Times New Roman" w:hAnsi="Times New Roman" w:cs="Times New Roman"/>
                <w:sz w:val="22"/>
                <w:szCs w:val="22"/>
              </w:rPr>
              <w:t>.</w:t>
            </w:r>
          </w:p>
        </w:tc>
      </w:tr>
      <w:tr w:rsidR="005C33EB" w:rsidRPr="00557A29" w14:paraId="7BA5A590" w14:textId="77777777" w:rsidTr="006057DC">
        <w:trPr>
          <w:trHeight w:val="598"/>
        </w:trPr>
        <w:tc>
          <w:tcPr>
            <w:tcW w:w="567" w:type="dxa"/>
            <w:vAlign w:val="center"/>
          </w:tcPr>
          <w:p w14:paraId="6694A1F9" w14:textId="4598C578" w:rsidR="005C33EB" w:rsidRPr="00BC13F3" w:rsidRDefault="005C33EB" w:rsidP="00571E08">
            <w:pPr>
              <w:pStyle w:val="NormalWeb"/>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vAlign w:val="center"/>
          </w:tcPr>
          <w:p w14:paraId="5C3317AD" w14:textId="620FBDD6" w:rsidR="005C33EB" w:rsidRPr="005A5F8A" w:rsidRDefault="00657CC4" w:rsidP="006057DC">
            <w:pPr>
              <w:pStyle w:val="NormalWeb"/>
              <w:spacing w:before="0" w:beforeAutospacing="0" w:after="0" w:afterAutospacing="0"/>
              <w:rPr>
                <w:rFonts w:ascii="Times New Roman" w:eastAsia="Times New Roman" w:hAnsi="Times New Roman" w:cs="Times New Roman"/>
                <w:sz w:val="22"/>
                <w:szCs w:val="22"/>
                <w:highlight w:val="yellow"/>
                <w:lang w:eastAsia="en-US"/>
              </w:rPr>
            </w:pPr>
            <w:r>
              <w:rPr>
                <w:rFonts w:ascii="Times New Roman" w:eastAsia="Times New Roman" w:hAnsi="Times New Roman" w:cs="Times New Roman"/>
                <w:sz w:val="22"/>
                <w:szCs w:val="22"/>
              </w:rPr>
              <w:t>Декларація відповідності</w:t>
            </w:r>
          </w:p>
        </w:tc>
        <w:tc>
          <w:tcPr>
            <w:tcW w:w="4521" w:type="dxa"/>
          </w:tcPr>
          <w:p w14:paraId="7FCD2231" w14:textId="794AB3DD" w:rsidR="005C33EB" w:rsidRPr="009856D2" w:rsidRDefault="008A63E4" w:rsidP="006057DC">
            <w:pPr>
              <w:pStyle w:val="NormalWeb"/>
              <w:numPr>
                <w:ilvl w:val="0"/>
                <w:numId w:val="29"/>
              </w:numPr>
              <w:ind w:left="0" w:firstLine="357"/>
              <w:jc w:val="both"/>
              <w:rPr>
                <w:rFonts w:ascii="Times New Roman" w:hAnsi="Times New Roman" w:cs="Times New Roman"/>
                <w:sz w:val="22"/>
                <w:szCs w:val="22"/>
              </w:rPr>
            </w:pPr>
            <w:r w:rsidRPr="008A63E4">
              <w:rPr>
                <w:rFonts w:ascii="Times New Roman" w:hAnsi="Times New Roman" w:cs="Times New Roman"/>
                <w:sz w:val="22"/>
                <w:szCs w:val="22"/>
              </w:rPr>
              <w:t>Заповнений та підписаний Документ згідно Додатку №2</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NormalWeb"/>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NormalWeb"/>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804DEB"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Ціна пропозиції має бути остаточною</w:t>
      </w:r>
      <w:r w:rsidRPr="00804DEB">
        <w:rPr>
          <w:rFonts w:eastAsia="Arial Unicode MS"/>
          <w:sz w:val="22"/>
          <w:szCs w:val="22"/>
        </w:rPr>
        <w:t>,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6F3A2390" w:rsidR="00DA5D32" w:rsidRDefault="00A63842" w:rsidP="00E706A9">
      <w:pPr>
        <w:pStyle w:val="ListParagraph"/>
        <w:numPr>
          <w:ilvl w:val="1"/>
          <w:numId w:val="7"/>
        </w:numPr>
        <w:ind w:left="0" w:firstLine="357"/>
        <w:jc w:val="both"/>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1D7842">
        <w:rPr>
          <w:rFonts w:eastAsia="Arial Unicode MS"/>
          <w:sz w:val="22"/>
          <w:szCs w:val="22"/>
        </w:rPr>
        <w:t xml:space="preserve">5 </w:t>
      </w:r>
      <w:r w:rsidRPr="007654D9">
        <w:rPr>
          <w:rFonts w:eastAsia="Arial Unicode MS"/>
          <w:sz w:val="22"/>
          <w:szCs w:val="22"/>
        </w:rPr>
        <w:t>до Запиту).</w:t>
      </w:r>
    </w:p>
    <w:p w14:paraId="454867B2" w14:textId="1D1807FA" w:rsidR="000B2348" w:rsidRPr="00512AD5" w:rsidRDefault="005A5F8A" w:rsidP="00DA5D32">
      <w:pPr>
        <w:pStyle w:val="ListParagraph"/>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1D7842">
        <w:rPr>
          <w:rFonts w:eastAsia="Arial Unicode MS"/>
          <w:sz w:val="22"/>
          <w:szCs w:val="22"/>
        </w:rPr>
        <w:t xml:space="preserve">Додатку </w:t>
      </w:r>
      <w:r w:rsidR="00A63842" w:rsidRPr="001D7842">
        <w:rPr>
          <w:rFonts w:eastAsia="Arial Unicode MS"/>
          <w:sz w:val="22"/>
          <w:szCs w:val="22"/>
        </w:rPr>
        <w:t>№</w:t>
      </w:r>
      <w:r w:rsidR="001D7842" w:rsidRPr="001D7842">
        <w:rPr>
          <w:rFonts w:eastAsia="Arial Unicode MS"/>
          <w:sz w:val="22"/>
          <w:szCs w:val="22"/>
        </w:rPr>
        <w:t>3</w:t>
      </w:r>
      <w:r w:rsidRPr="001D7842">
        <w:rPr>
          <w:rFonts w:eastAsia="Arial Unicode MS"/>
          <w:sz w:val="22"/>
          <w:szCs w:val="22"/>
        </w:rPr>
        <w:t>.</w:t>
      </w:r>
      <w:r w:rsidR="00FD1BA5" w:rsidRPr="001D7842">
        <w:rPr>
          <w:rFonts w:eastAsia="Arial Unicode MS"/>
          <w:color w:val="747474"/>
          <w:sz w:val="22"/>
          <w:szCs w:val="22"/>
        </w:rPr>
        <w:t xml:space="preserve"> </w:t>
      </w:r>
      <w:r w:rsidR="00DA5D32" w:rsidRPr="001D7842">
        <w:rPr>
          <w:rFonts w:eastAsia="Arial Unicode MS"/>
          <w:noProof/>
          <w:sz w:val="22"/>
          <w:szCs w:val="22"/>
        </w:rPr>
        <w:t>Згідно</w:t>
      </w:r>
      <w:r w:rsidR="00DA5D32" w:rsidRPr="00DA5D32">
        <w:rPr>
          <w:rFonts w:eastAsia="Arial Unicode MS"/>
          <w:noProof/>
          <w:sz w:val="22"/>
          <w:szCs w:val="22"/>
        </w:rPr>
        <w:t xml:space="preserve"> політик ТЧХУ передплата може застосовуватись лише як виключення та становити не </w:t>
      </w:r>
      <w:r w:rsidR="00DA5D32" w:rsidRPr="00512AD5">
        <w:rPr>
          <w:rFonts w:eastAsia="Arial Unicode MS"/>
          <w:noProof/>
          <w:sz w:val="22"/>
          <w:szCs w:val="22"/>
        </w:rPr>
        <w:t xml:space="preserve">більше </w:t>
      </w:r>
      <w:r w:rsidR="008F58BD">
        <w:rPr>
          <w:rFonts w:eastAsia="Arial Unicode MS"/>
          <w:noProof/>
          <w:sz w:val="22"/>
          <w:szCs w:val="22"/>
        </w:rPr>
        <w:t>1</w:t>
      </w:r>
      <w:r w:rsidR="00DA5D32" w:rsidRPr="00512AD5">
        <w:rPr>
          <w:rFonts w:eastAsia="Arial Unicode MS"/>
          <w:noProof/>
          <w:sz w:val="22"/>
          <w:szCs w:val="22"/>
        </w:rPr>
        <w:t>0%</w:t>
      </w:r>
      <w:r w:rsidR="000E4BB9" w:rsidRPr="00512AD5">
        <w:rPr>
          <w:rFonts w:eastAsia="Arial Unicode MS"/>
          <w:noProof/>
          <w:sz w:val="22"/>
          <w:szCs w:val="22"/>
        </w:rPr>
        <w:t>. У разі</w:t>
      </w:r>
      <w:r w:rsidR="004E015D" w:rsidRPr="00512AD5">
        <w:rPr>
          <w:rFonts w:eastAsia="Arial Unicode MS"/>
          <w:noProof/>
          <w:sz w:val="22"/>
          <w:szCs w:val="22"/>
        </w:rPr>
        <w:t xml:space="preserve"> </w:t>
      </w:r>
      <w:r w:rsidR="00B51384" w:rsidRPr="00512AD5">
        <w:rPr>
          <w:rFonts w:eastAsia="Arial Unicode MS"/>
          <w:noProof/>
          <w:sz w:val="22"/>
          <w:szCs w:val="22"/>
        </w:rPr>
        <w:t>невиконання</w:t>
      </w:r>
      <w:r w:rsidR="00AA67D3" w:rsidRPr="00512AD5">
        <w:rPr>
          <w:rFonts w:eastAsia="Arial Unicode MS"/>
          <w:noProof/>
          <w:sz w:val="22"/>
          <w:szCs w:val="22"/>
        </w:rPr>
        <w:t xml:space="preserve"> постачальником</w:t>
      </w:r>
      <w:r w:rsidR="00B51384" w:rsidRPr="00512AD5">
        <w:rPr>
          <w:rFonts w:eastAsia="Arial Unicode MS"/>
          <w:noProof/>
          <w:sz w:val="22"/>
          <w:szCs w:val="22"/>
        </w:rPr>
        <w:t xml:space="preserve"> з</w:t>
      </w:r>
      <w:r w:rsidR="00AA67D3" w:rsidRPr="00512AD5">
        <w:rPr>
          <w:rFonts w:eastAsia="Arial Unicode MS"/>
          <w:noProof/>
          <w:sz w:val="22"/>
          <w:szCs w:val="22"/>
        </w:rPr>
        <w:t>о</w:t>
      </w:r>
      <w:r w:rsidR="00B51384" w:rsidRPr="00512AD5">
        <w:rPr>
          <w:rFonts w:eastAsia="Arial Unicode MS"/>
          <w:noProof/>
          <w:sz w:val="22"/>
          <w:szCs w:val="22"/>
        </w:rPr>
        <w:t>бов</w:t>
      </w:r>
      <w:r w:rsidR="00AA67D3" w:rsidRPr="00512AD5">
        <w:rPr>
          <w:rFonts w:eastAsia="Arial Unicode MS"/>
          <w:noProof/>
          <w:sz w:val="22"/>
          <w:szCs w:val="22"/>
        </w:rPr>
        <w:t>’</w:t>
      </w:r>
      <w:r w:rsidR="00B51384" w:rsidRPr="00512AD5">
        <w:rPr>
          <w:rFonts w:eastAsia="Arial Unicode MS"/>
          <w:noProof/>
          <w:sz w:val="22"/>
          <w:szCs w:val="22"/>
        </w:rPr>
        <w:t xml:space="preserve">язань </w:t>
      </w:r>
      <w:r w:rsidR="00AA67D3" w:rsidRPr="00512AD5">
        <w:rPr>
          <w:rFonts w:eastAsia="Arial Unicode MS"/>
          <w:noProof/>
          <w:sz w:val="22"/>
          <w:szCs w:val="22"/>
        </w:rPr>
        <w:t>за</w:t>
      </w:r>
      <w:r w:rsidR="00B51384" w:rsidRPr="00512AD5">
        <w:rPr>
          <w:rFonts w:eastAsia="Arial Unicode MS"/>
          <w:noProof/>
          <w:sz w:val="22"/>
          <w:szCs w:val="22"/>
        </w:rPr>
        <w:t xml:space="preserve"> договор</w:t>
      </w:r>
      <w:r w:rsidR="00AA67D3" w:rsidRPr="00512AD5">
        <w:rPr>
          <w:rFonts w:eastAsia="Arial Unicode MS"/>
          <w:noProof/>
          <w:sz w:val="22"/>
          <w:szCs w:val="22"/>
        </w:rPr>
        <w:t>ом</w:t>
      </w:r>
      <w:r w:rsidR="003C58F3" w:rsidRPr="00512AD5">
        <w:rPr>
          <w:rFonts w:eastAsia="Arial Unicode MS"/>
          <w:noProof/>
          <w:sz w:val="22"/>
          <w:szCs w:val="22"/>
        </w:rPr>
        <w:t xml:space="preserve"> </w:t>
      </w:r>
      <w:r w:rsidR="00A67626" w:rsidRPr="00512AD5">
        <w:t xml:space="preserve">(поставка товару не виконана або виконана частково), </w:t>
      </w:r>
      <w:r w:rsidR="009D53BC" w:rsidRPr="00512AD5">
        <w:rPr>
          <w:rFonts w:eastAsia="Arial Unicode MS"/>
          <w:noProof/>
          <w:sz w:val="22"/>
          <w:szCs w:val="22"/>
        </w:rPr>
        <w:t>передплата підлягає поверненню</w:t>
      </w:r>
      <w:r w:rsidR="0086752C" w:rsidRPr="00512AD5">
        <w:rPr>
          <w:rFonts w:eastAsia="Arial Unicode MS"/>
          <w:noProof/>
          <w:sz w:val="22"/>
          <w:szCs w:val="22"/>
        </w:rPr>
        <w:t xml:space="preserve"> в повному обсязі.</w:t>
      </w:r>
    </w:p>
    <w:p w14:paraId="59124AB9" w14:textId="62BC2872" w:rsidR="00D07D87" w:rsidRPr="000B2348" w:rsidRDefault="00D07D87">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w:t>
      </w:r>
      <w:r w:rsidR="00803939">
        <w:rPr>
          <w:sz w:val="22"/>
          <w:szCs w:val="22"/>
        </w:rPr>
        <w:t>документи</w:t>
      </w:r>
      <w:r w:rsidRPr="000B2348">
        <w:rPr>
          <w:sz w:val="22"/>
          <w:szCs w:val="22"/>
        </w:rPr>
        <w:t xml:space="preserve"> якості на кожен вид продукції (товару). </w:t>
      </w:r>
      <w:r w:rsidRPr="000B2348">
        <w:rPr>
          <w:sz w:val="22"/>
          <w:szCs w:val="22"/>
          <w:u w:val="single"/>
        </w:rPr>
        <w:t>Обов’язково зазначити країну-виробника та країну- імпортера товару.</w:t>
      </w:r>
      <w:r w:rsidRPr="000B2348">
        <w:rPr>
          <w:sz w:val="22"/>
          <w:szCs w:val="22"/>
        </w:rPr>
        <w:t xml:space="preserve"> </w:t>
      </w:r>
    </w:p>
    <w:p w14:paraId="0296C816" w14:textId="4248BB56" w:rsidR="00870B2F" w:rsidRDefault="005A5F8A" w:rsidP="000B4D9B">
      <w:pPr>
        <w:pStyle w:val="ListParagraph"/>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ListParagraph"/>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51688F56" w:rsidR="000B4D9B" w:rsidRDefault="000B4D9B" w:rsidP="000B4D9B">
      <w:pPr>
        <w:pStyle w:val="ListParagraph"/>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w:t>
      </w:r>
    </w:p>
    <w:p w14:paraId="1D318514" w14:textId="694D697E" w:rsidR="000B4D9B" w:rsidRDefault="000B4D9B" w:rsidP="000B4D9B">
      <w:pPr>
        <w:pStyle w:val="ListParagraph"/>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785E17">
        <w:rPr>
          <w:color w:val="000000"/>
          <w:sz w:val="22"/>
          <w:szCs w:val="22"/>
          <w:lang w:eastAsia="uk-UA"/>
        </w:rPr>
        <w:t>3</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ListParagraph"/>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0B4D9B">
      <w:pPr>
        <w:pStyle w:val="ListParagraph"/>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Pr="003A6F76" w:rsidRDefault="003A6F76" w:rsidP="003A6F76">
      <w:pPr>
        <w:pStyle w:val="ListParagraph"/>
        <w:numPr>
          <w:ilvl w:val="1"/>
          <w:numId w:val="7"/>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NormalWeb"/>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4A2319D3" w14:textId="3920EBC3" w:rsidR="00C62B13" w:rsidRDefault="00F478C7"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Декларація про відповідність у формі Додатку №2 до Запиту</w:t>
      </w:r>
      <w:r w:rsidRPr="00BF62E8">
        <w:rPr>
          <w:rFonts w:ascii="Times New Roman" w:eastAsia="Times New Roman" w:hAnsi="Times New Roman" w:cs="Times New Roman"/>
          <w:sz w:val="22"/>
          <w:szCs w:val="22"/>
          <w:lang w:val="ru-RU"/>
        </w:rPr>
        <w:t>;</w:t>
      </w:r>
    </w:p>
    <w:p w14:paraId="013F7C5C" w14:textId="0D665FD7" w:rsidR="00564164" w:rsidRDefault="007927DF"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F478C7">
        <w:rPr>
          <w:rFonts w:ascii="Times New Roman" w:eastAsia="Times New Roman" w:hAnsi="Times New Roman" w:cs="Times New Roman"/>
          <w:sz w:val="22"/>
          <w:szCs w:val="22"/>
        </w:rPr>
        <w:t>3</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NormalWeb"/>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NormalWeb"/>
        <w:spacing w:before="0" w:beforeAutospacing="0" w:after="0" w:afterAutospacing="0"/>
        <w:ind w:left="360"/>
        <w:jc w:val="both"/>
        <w:rPr>
          <w:rFonts w:ascii="Times New Roman" w:eastAsia="Times New Roman" w:hAnsi="Times New Roman" w:cs="Times New Roman"/>
          <w:sz w:val="22"/>
          <w:szCs w:val="22"/>
        </w:rPr>
      </w:pPr>
    </w:p>
    <w:p w14:paraId="5B03F1CE" w14:textId="7DC65EBA"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Hyperlink"/>
            <w:sz w:val="22"/>
            <w:szCs w:val="22"/>
          </w:rPr>
          <w:t>tender@redcross.org.ua</w:t>
        </w:r>
      </w:hyperlink>
      <w:r w:rsidRPr="25B47B8B">
        <w:rPr>
          <w:sz w:val="22"/>
          <w:szCs w:val="22"/>
        </w:rPr>
        <w:t xml:space="preserve"> до 18:00 </w:t>
      </w:r>
      <w:r w:rsidR="00682679" w:rsidRPr="003E32E4">
        <w:rPr>
          <w:sz w:val="22"/>
          <w:szCs w:val="22"/>
        </w:rPr>
        <w:t>11</w:t>
      </w:r>
      <w:r w:rsidRPr="003E32E4">
        <w:rPr>
          <w:sz w:val="22"/>
          <w:szCs w:val="22"/>
        </w:rPr>
        <w:t>.</w:t>
      </w:r>
      <w:r w:rsidR="00682679" w:rsidRPr="003E32E4">
        <w:rPr>
          <w:sz w:val="22"/>
          <w:szCs w:val="22"/>
        </w:rPr>
        <w:t>08</w:t>
      </w:r>
      <w:r w:rsidRPr="003E32E4">
        <w:rPr>
          <w:sz w:val="22"/>
          <w:szCs w:val="22"/>
        </w:rPr>
        <w:t>.202</w:t>
      </w:r>
      <w:r w:rsidR="00682679" w:rsidRPr="003E32E4">
        <w:rPr>
          <w:sz w:val="22"/>
          <w:szCs w:val="22"/>
        </w:rPr>
        <w:t>5</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13D335D9"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3E32E4">
        <w:rPr>
          <w:b/>
          <w:sz w:val="22"/>
          <w:szCs w:val="22"/>
        </w:rPr>
        <w:t>«</w:t>
      </w:r>
      <w:r w:rsidR="00682679" w:rsidRPr="003E32E4">
        <w:rPr>
          <w:b/>
          <w:sz w:val="22"/>
          <w:szCs w:val="22"/>
        </w:rPr>
        <w:t>12</w:t>
      </w:r>
      <w:r w:rsidRPr="003E32E4">
        <w:rPr>
          <w:b/>
          <w:sz w:val="22"/>
          <w:szCs w:val="22"/>
        </w:rPr>
        <w:t xml:space="preserve">» </w:t>
      </w:r>
      <w:r w:rsidR="00682679" w:rsidRPr="003E32E4">
        <w:rPr>
          <w:b/>
          <w:sz w:val="22"/>
          <w:szCs w:val="22"/>
        </w:rPr>
        <w:t>серпня</w:t>
      </w:r>
      <w:r w:rsidRPr="003E32E4">
        <w:rPr>
          <w:b/>
          <w:sz w:val="22"/>
          <w:szCs w:val="22"/>
        </w:rPr>
        <w:t xml:space="preserve"> 202</w:t>
      </w:r>
      <w:r w:rsidR="00682679" w:rsidRPr="003E32E4">
        <w:rPr>
          <w:b/>
          <w:sz w:val="22"/>
          <w:szCs w:val="22"/>
        </w:rPr>
        <w:t>5</w:t>
      </w:r>
      <w:r w:rsidRPr="003E32E4">
        <w:rPr>
          <w:b/>
          <w:sz w:val="22"/>
          <w:szCs w:val="22"/>
        </w:rPr>
        <w:t xml:space="preserve"> року</w:t>
      </w:r>
      <w:r w:rsidR="00352467">
        <w:rPr>
          <w:b/>
          <w:sz w:val="22"/>
          <w:szCs w:val="22"/>
        </w:rPr>
        <w:t>.</w:t>
      </w:r>
    </w:p>
    <w:p w14:paraId="075EA7B9" w14:textId="77777777" w:rsidR="00AD6D3B" w:rsidRPr="00557A29" w:rsidRDefault="00AD6D3B" w:rsidP="00BA0DFC">
      <w:pPr>
        <w:pStyle w:val="NormalWeb"/>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Hyperlink"/>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0FBDB813" w:rsidR="002D164F" w:rsidRDefault="002D164F" w:rsidP="002D164F">
      <w:pPr>
        <w:ind w:firstLine="357"/>
        <w:jc w:val="both"/>
        <w:rPr>
          <w:sz w:val="22"/>
          <w:szCs w:val="22"/>
        </w:rPr>
      </w:pPr>
      <w:r w:rsidRPr="00557A29">
        <w:rPr>
          <w:sz w:val="22"/>
          <w:szCs w:val="22"/>
        </w:rPr>
        <w:t xml:space="preserve"> </w:t>
      </w:r>
      <w:r w:rsidRPr="003E32E4">
        <w:rPr>
          <w:b/>
          <w:sz w:val="22"/>
          <w:szCs w:val="22"/>
        </w:rPr>
        <w:t>«</w:t>
      </w:r>
      <w:r w:rsidR="00682679" w:rsidRPr="003E32E4">
        <w:rPr>
          <w:b/>
          <w:sz w:val="22"/>
          <w:szCs w:val="22"/>
        </w:rPr>
        <w:t>13</w:t>
      </w:r>
      <w:r w:rsidRPr="003E32E4">
        <w:rPr>
          <w:b/>
          <w:sz w:val="22"/>
          <w:szCs w:val="22"/>
        </w:rPr>
        <w:t xml:space="preserve">» </w:t>
      </w:r>
      <w:r w:rsidR="00682679" w:rsidRPr="003E32E4">
        <w:rPr>
          <w:b/>
          <w:sz w:val="22"/>
          <w:szCs w:val="22"/>
        </w:rPr>
        <w:t>серпня</w:t>
      </w:r>
      <w:r w:rsidRPr="003E32E4">
        <w:rPr>
          <w:b/>
          <w:sz w:val="22"/>
          <w:szCs w:val="22"/>
        </w:rPr>
        <w:t xml:space="preserve"> 202</w:t>
      </w:r>
      <w:r w:rsidR="00682679" w:rsidRPr="003E32E4">
        <w:rPr>
          <w:b/>
          <w:sz w:val="22"/>
          <w:szCs w:val="22"/>
        </w:rPr>
        <w:t>5</w:t>
      </w:r>
      <w:r w:rsidRPr="003E32E4">
        <w:rPr>
          <w:b/>
          <w:sz w:val="22"/>
          <w:szCs w:val="22"/>
        </w:rPr>
        <w:t xml:space="preserve"> року</w:t>
      </w:r>
      <w:r w:rsidRPr="00557A29">
        <w:rPr>
          <w:sz w:val="22"/>
          <w:szCs w:val="22"/>
        </w:rPr>
        <w:t xml:space="preserve">  об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Hyperlink"/>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Default="002D164F" w:rsidP="002D164F">
      <w:pPr>
        <w:pStyle w:val="NormalWeb"/>
        <w:spacing w:before="0" w:beforeAutospacing="0" w:after="0" w:afterAutospacing="0"/>
        <w:jc w:val="both"/>
        <w:rPr>
          <w:rFonts w:ascii="Times New Roman" w:eastAsia="Times New Roman" w:hAnsi="Times New Roman" w:cs="Times New Roman"/>
          <w:sz w:val="22"/>
          <w:szCs w:val="22"/>
        </w:rPr>
      </w:pPr>
    </w:p>
    <w:p w14:paraId="26423AEB" w14:textId="77777777" w:rsidR="007E5F76" w:rsidRPr="00557A29" w:rsidRDefault="007E5F76" w:rsidP="002D164F">
      <w:pPr>
        <w:pStyle w:val="NormalWeb"/>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Hyperlink"/>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2EAA833D"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63CDCE57" w:rsidR="002D164F" w:rsidRDefault="002D164F" w:rsidP="002D164F">
      <w:pPr>
        <w:jc w:val="both"/>
        <w:rPr>
          <w:b/>
          <w:bCs/>
          <w:sz w:val="22"/>
          <w:szCs w:val="22"/>
        </w:rPr>
      </w:pPr>
      <w:r w:rsidRPr="001F003B">
        <w:rPr>
          <w:sz w:val="22"/>
          <w:szCs w:val="22"/>
        </w:rPr>
        <w:t xml:space="preserve">У темі листа має бути зазначено: </w:t>
      </w:r>
      <w:r w:rsidRPr="009F3525">
        <w:rPr>
          <w:b/>
          <w:color w:val="FF0000"/>
          <w:sz w:val="22"/>
          <w:szCs w:val="22"/>
        </w:rPr>
        <w:t>№</w:t>
      </w:r>
      <w:r w:rsidR="009347AB" w:rsidRPr="002C279B">
        <w:rPr>
          <w:b/>
          <w:bCs/>
          <w:color w:val="EE0000"/>
          <w:sz w:val="22"/>
          <w:szCs w:val="22"/>
        </w:rPr>
        <w:t>2115</w:t>
      </w:r>
      <w:r w:rsidR="009347AB" w:rsidRPr="002C279B">
        <w:rPr>
          <w:b/>
          <w:bCs/>
          <w:color w:val="EE0000"/>
          <w:sz w:val="22"/>
          <w:szCs w:val="22"/>
          <w:lang w:val="en-US"/>
        </w:rPr>
        <w:t>OR</w:t>
      </w:r>
      <w:r w:rsidRPr="002C279B">
        <w:rPr>
          <w:b/>
          <w:bCs/>
          <w:color w:val="EE0000"/>
          <w:sz w:val="22"/>
          <w:szCs w:val="22"/>
        </w:rPr>
        <w:t xml:space="preserve">. НАЗВА УЧАСНИКА. </w:t>
      </w:r>
      <w:r w:rsidR="002C279B">
        <w:rPr>
          <w:b/>
          <w:bCs/>
          <w:color w:val="EE0000"/>
          <w:sz w:val="22"/>
          <w:szCs w:val="22"/>
        </w:rPr>
        <w:t>П</w:t>
      </w:r>
      <w:r w:rsidR="002C279B" w:rsidRPr="002C279B">
        <w:rPr>
          <w:b/>
          <w:bCs/>
          <w:color w:val="EE0000"/>
          <w:sz w:val="22"/>
          <w:szCs w:val="22"/>
        </w:rPr>
        <w:t>ротигаз фільтрувальн</w:t>
      </w:r>
      <w:r w:rsidR="002E7A7C">
        <w:rPr>
          <w:b/>
          <w:bCs/>
          <w:color w:val="EE0000"/>
          <w:sz w:val="22"/>
          <w:szCs w:val="22"/>
        </w:rPr>
        <w:t>ий</w:t>
      </w:r>
      <w:r w:rsidR="002C279B" w:rsidRPr="002C279B">
        <w:rPr>
          <w:b/>
          <w:bCs/>
          <w:color w:val="EE0000"/>
          <w:sz w:val="22"/>
          <w:szCs w:val="22"/>
        </w:rPr>
        <w:t xml:space="preserve"> з фільтр</w:t>
      </w:r>
      <w:r w:rsidR="006851DE">
        <w:rPr>
          <w:b/>
          <w:bCs/>
          <w:color w:val="EE0000"/>
          <w:sz w:val="22"/>
          <w:szCs w:val="22"/>
        </w:rPr>
        <w:t>ами</w:t>
      </w:r>
      <w:r w:rsidR="002C279B" w:rsidRPr="002C279B">
        <w:rPr>
          <w:b/>
          <w:bCs/>
          <w:color w:val="EE0000"/>
          <w:sz w:val="22"/>
          <w:szCs w:val="22"/>
        </w:rPr>
        <w:t xml:space="preserve"> та сумкою для транспортування</w:t>
      </w:r>
      <w:r w:rsidRPr="002C279B">
        <w:rPr>
          <w:b/>
          <w:bCs/>
          <w:color w:val="EE0000"/>
        </w:rPr>
        <w:t>.</w:t>
      </w:r>
      <w:r w:rsidRPr="002C279B">
        <w:rPr>
          <w:b/>
          <w:bCs/>
          <w:color w:val="EE0000"/>
          <w:sz w:val="22"/>
          <w:szCs w:val="22"/>
        </w:rPr>
        <w:t xml:space="preserve"> </w:t>
      </w:r>
      <w:r w:rsidRPr="001F003B">
        <w:rPr>
          <w:b/>
          <w:bCs/>
          <w:sz w:val="22"/>
          <w:szCs w:val="22"/>
        </w:rPr>
        <w:t xml:space="preserve"> </w:t>
      </w:r>
    </w:p>
    <w:p w14:paraId="455B4379" w14:textId="58707FFD"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мб, пропозицію необхідно розділити на кілька електронних листів та вказати в темі листа</w:t>
      </w:r>
      <w:r w:rsidRPr="001F003B">
        <w:rPr>
          <w:b/>
          <w:sz w:val="22"/>
          <w:szCs w:val="22"/>
        </w:rPr>
        <w:t xml:space="preserve"> «</w:t>
      </w:r>
      <w:r w:rsidRPr="009F3525">
        <w:rPr>
          <w:b/>
          <w:color w:val="FF0000"/>
          <w:sz w:val="22"/>
          <w:szCs w:val="22"/>
        </w:rPr>
        <w:t>№</w:t>
      </w:r>
      <w:r w:rsidR="009347AB" w:rsidRPr="002E7A7C">
        <w:rPr>
          <w:b/>
          <w:bCs/>
          <w:color w:val="EE0000"/>
          <w:sz w:val="22"/>
          <w:szCs w:val="22"/>
        </w:rPr>
        <w:t>2115</w:t>
      </w:r>
      <w:r w:rsidR="009347AB" w:rsidRPr="002E7A7C">
        <w:rPr>
          <w:b/>
          <w:bCs/>
          <w:color w:val="EE0000"/>
          <w:sz w:val="22"/>
          <w:szCs w:val="22"/>
          <w:lang w:val="en-US"/>
        </w:rPr>
        <w:t>OR</w:t>
      </w:r>
      <w:r w:rsidRPr="002E7A7C">
        <w:rPr>
          <w:b/>
          <w:bCs/>
          <w:color w:val="EE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2E7A7C">
        <w:rPr>
          <w:b/>
          <w:bCs/>
          <w:color w:val="EE0000"/>
          <w:sz w:val="22"/>
          <w:szCs w:val="22"/>
        </w:rPr>
        <w:t>П</w:t>
      </w:r>
      <w:r w:rsidR="002E7A7C" w:rsidRPr="002C279B">
        <w:rPr>
          <w:b/>
          <w:bCs/>
          <w:color w:val="EE0000"/>
          <w:sz w:val="22"/>
          <w:szCs w:val="22"/>
        </w:rPr>
        <w:t>ротигаз фільтрувальн</w:t>
      </w:r>
      <w:r w:rsidR="002E7A7C">
        <w:rPr>
          <w:b/>
          <w:bCs/>
          <w:color w:val="EE0000"/>
          <w:sz w:val="22"/>
          <w:szCs w:val="22"/>
        </w:rPr>
        <w:t>ий</w:t>
      </w:r>
      <w:r w:rsidR="002E7A7C" w:rsidRPr="002C279B">
        <w:rPr>
          <w:b/>
          <w:bCs/>
          <w:color w:val="EE0000"/>
          <w:sz w:val="22"/>
          <w:szCs w:val="22"/>
        </w:rPr>
        <w:t xml:space="preserve"> з фільтр</w:t>
      </w:r>
      <w:r w:rsidR="006851DE">
        <w:rPr>
          <w:b/>
          <w:bCs/>
          <w:color w:val="EE0000"/>
          <w:sz w:val="22"/>
          <w:szCs w:val="22"/>
        </w:rPr>
        <w:t>ами</w:t>
      </w:r>
      <w:r w:rsidR="002E7A7C" w:rsidRPr="002C279B">
        <w:rPr>
          <w:b/>
          <w:bCs/>
          <w:color w:val="EE0000"/>
          <w:sz w:val="22"/>
          <w:szCs w:val="22"/>
        </w:rPr>
        <w:t xml:space="preserve"> та сумкою для транспортування</w:t>
      </w:r>
      <w:r w:rsidRPr="001F003B">
        <w:rPr>
          <w:b/>
          <w:sz w:val="22"/>
          <w:szCs w:val="22"/>
        </w:rPr>
        <w:t xml:space="preserve"> _ЧАСТИНА 1, ЧАСТИНА 2» і т.д.</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4971F5AC" w14:textId="77777777" w:rsidR="003E32E4" w:rsidRDefault="003E32E4" w:rsidP="00360927">
      <w:pPr>
        <w:jc w:val="center"/>
        <w:rPr>
          <w:b/>
          <w:sz w:val="22"/>
          <w:szCs w:val="22"/>
        </w:rPr>
      </w:pPr>
    </w:p>
    <w:p w14:paraId="1328B781" w14:textId="0D7E82F0"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Default="00325A62" w:rsidP="00234C9D">
      <w:pPr>
        <w:ind w:firstLine="357"/>
        <w:jc w:val="both"/>
        <w:rPr>
          <w:b/>
          <w:sz w:val="22"/>
          <w:szCs w:val="22"/>
        </w:rPr>
      </w:pPr>
    </w:p>
    <w:p w14:paraId="4BF67808" w14:textId="77777777" w:rsidR="007E5F76" w:rsidRPr="00E17D3E" w:rsidRDefault="007E5F76"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ListParagraph"/>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ListParagraph"/>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Hyperlink"/>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Default="00D468CC" w:rsidP="00D468CC">
      <w:pPr>
        <w:pStyle w:val="ListParagraph"/>
        <w:tabs>
          <w:tab w:val="left" w:pos="851"/>
        </w:tabs>
        <w:ind w:left="0"/>
        <w:contextualSpacing/>
        <w:jc w:val="both"/>
        <w:rPr>
          <w:sz w:val="22"/>
          <w:szCs w:val="22"/>
        </w:rPr>
      </w:pPr>
    </w:p>
    <w:p w14:paraId="4DF4B910" w14:textId="77777777" w:rsidR="007E5F76" w:rsidRPr="00B22252" w:rsidRDefault="007E5F76" w:rsidP="00D468CC">
      <w:pPr>
        <w:pStyle w:val="ListParagraph"/>
        <w:tabs>
          <w:tab w:val="left" w:pos="851"/>
        </w:tabs>
        <w:ind w:left="0"/>
        <w:contextualSpacing/>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19DB65F0" w:rsidR="00D52CFF" w:rsidRPr="00D52CFF" w:rsidRDefault="00A6690A" w:rsidP="002E7A7C">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5B538540"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tcPr>
          <w:p w14:paraId="70E5D06A" w14:textId="77777777" w:rsidR="00B36636" w:rsidRPr="004D12AF" w:rsidRDefault="00B36636"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tcPr>
          <w:p w14:paraId="3B7962E7" w14:textId="77777777" w:rsidR="00B36636" w:rsidRPr="004D12AF" w:rsidRDefault="00B36636" w:rsidP="00947CCF">
            <w:pPr>
              <w:pStyle w:val="NormalWeb"/>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tcPr>
          <w:p w14:paraId="3AD3FD14" w14:textId="7177299A" w:rsidR="00B36636" w:rsidRPr="004D12AF" w:rsidRDefault="003966CB"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2E7A7C">
              <w:rPr>
                <w:rFonts w:ascii="Times New Roman" w:eastAsia="Times New Roman" w:hAnsi="Times New Roman" w:cs="Times New Roman"/>
                <w:bCs/>
                <w:spacing w:val="-4"/>
                <w:sz w:val="22"/>
                <w:szCs w:val="22"/>
              </w:rPr>
              <w:t>8</w:t>
            </w:r>
            <w:r w:rsidR="00B36636" w:rsidRPr="004D12AF">
              <w:rPr>
                <w:rFonts w:ascii="Times New Roman" w:eastAsia="Times New Roman" w:hAnsi="Times New Roman" w:cs="Times New Roman"/>
                <w:bCs/>
                <w:spacing w:val="-4"/>
                <w:sz w:val="22"/>
                <w:szCs w:val="22"/>
              </w:rPr>
              <w:t>0</w:t>
            </w:r>
          </w:p>
        </w:tc>
      </w:tr>
      <w:tr w:rsidR="00B36636" w:rsidRPr="004805DD" w14:paraId="0B5D70A3" w14:textId="77777777" w:rsidTr="00BE5135">
        <w:trPr>
          <w:trHeight w:val="193"/>
        </w:trPr>
        <w:tc>
          <w:tcPr>
            <w:tcW w:w="709" w:type="dxa"/>
            <w:vAlign w:val="center"/>
          </w:tcPr>
          <w:p w14:paraId="3D468E5F" w14:textId="77777777" w:rsidR="00B36636" w:rsidRPr="004D12AF" w:rsidRDefault="00B36636"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vAlign w:val="center"/>
          </w:tcPr>
          <w:p w14:paraId="56D0AC80" w14:textId="520E06D9" w:rsidR="00B36636" w:rsidRPr="004D12AF" w:rsidRDefault="00D80AA9" w:rsidP="00947CCF">
            <w:pPr>
              <w:pStyle w:val="NormalWeb"/>
              <w:spacing w:before="0" w:beforeAutospacing="0" w:after="0" w:afterAutospacing="0"/>
              <w:jc w:val="both"/>
              <w:rPr>
                <w:rFonts w:ascii="Times New Roman" w:eastAsia="Times New Roman" w:hAnsi="Times New Roman" w:cs="Times New Roman"/>
                <w:bCs/>
                <w:spacing w:val="-4"/>
                <w:sz w:val="22"/>
                <w:szCs w:val="22"/>
              </w:rPr>
            </w:pPr>
            <w:r w:rsidRPr="00D80AA9">
              <w:rPr>
                <w:rFonts w:ascii="Times New Roman" w:eastAsia="Times New Roman" w:hAnsi="Times New Roman" w:cs="Times New Roman"/>
                <w:bCs/>
                <w:spacing w:val="-4"/>
                <w:sz w:val="22"/>
                <w:szCs w:val="22"/>
              </w:rPr>
              <w:t>Термін доставки з моменту укладення договору (календарні дні)</w:t>
            </w:r>
          </w:p>
        </w:tc>
        <w:tc>
          <w:tcPr>
            <w:tcW w:w="3260" w:type="dxa"/>
            <w:vAlign w:val="center"/>
          </w:tcPr>
          <w:p w14:paraId="29F26AFF" w14:textId="44554201" w:rsidR="003C0122" w:rsidRPr="003D3E69" w:rsidRDefault="003C0122" w:rsidP="003D3E69">
            <w:pPr>
              <w:pStyle w:val="NormalWeb"/>
              <w:spacing w:before="0" w:beforeAutospacing="0" w:after="0" w:afterAutospacing="0"/>
              <w:jc w:val="center"/>
              <w:rPr>
                <w:rFonts w:ascii="Times New Roman" w:eastAsia="Times New Roman" w:hAnsi="Times New Roman" w:cs="Times New Roman"/>
                <w:bCs/>
                <w:spacing w:val="-4"/>
                <w:sz w:val="22"/>
                <w:szCs w:val="22"/>
              </w:rPr>
            </w:pPr>
            <w:r w:rsidRPr="003D3E69">
              <w:rPr>
                <w:rFonts w:ascii="Times New Roman" w:eastAsia="Times New Roman" w:hAnsi="Times New Roman" w:cs="Times New Roman"/>
                <w:bCs/>
                <w:spacing w:val="-4"/>
                <w:sz w:val="22"/>
                <w:szCs w:val="22"/>
              </w:rPr>
              <w:t xml:space="preserve">До </w:t>
            </w:r>
            <w:r w:rsidR="003D3E69">
              <w:rPr>
                <w:rFonts w:ascii="Times New Roman" w:eastAsia="Times New Roman" w:hAnsi="Times New Roman" w:cs="Times New Roman"/>
                <w:bCs/>
                <w:spacing w:val="-4"/>
                <w:sz w:val="22"/>
                <w:szCs w:val="22"/>
              </w:rPr>
              <w:t>4</w:t>
            </w:r>
            <w:r w:rsidRPr="003D3E69">
              <w:rPr>
                <w:rFonts w:ascii="Times New Roman" w:eastAsia="Times New Roman" w:hAnsi="Times New Roman" w:cs="Times New Roman"/>
                <w:bCs/>
                <w:spacing w:val="-4"/>
                <w:sz w:val="22"/>
                <w:szCs w:val="22"/>
              </w:rPr>
              <w:t>5 днів – 20%</w:t>
            </w:r>
          </w:p>
          <w:p w14:paraId="53FF7939" w14:textId="0F6DD872" w:rsidR="003C0122" w:rsidRPr="003D3E69" w:rsidRDefault="003D3E69" w:rsidP="003D3E69">
            <w:pPr>
              <w:pStyle w:val="NormalWe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4</w:t>
            </w:r>
            <w:r w:rsidR="003C0122" w:rsidRPr="003D3E69">
              <w:rPr>
                <w:rFonts w:ascii="Times New Roman" w:eastAsia="Times New Roman" w:hAnsi="Times New Roman" w:cs="Times New Roman"/>
                <w:bCs/>
                <w:spacing w:val="-4"/>
                <w:sz w:val="22"/>
                <w:szCs w:val="22"/>
              </w:rPr>
              <w:t>6-</w:t>
            </w:r>
            <w:r>
              <w:rPr>
                <w:rFonts w:ascii="Times New Roman" w:eastAsia="Times New Roman" w:hAnsi="Times New Roman" w:cs="Times New Roman"/>
                <w:bCs/>
                <w:spacing w:val="-4"/>
                <w:sz w:val="22"/>
                <w:szCs w:val="22"/>
              </w:rPr>
              <w:t>60</w:t>
            </w:r>
            <w:r w:rsidR="003C0122" w:rsidRPr="003D3E69">
              <w:rPr>
                <w:rFonts w:ascii="Times New Roman" w:eastAsia="Times New Roman" w:hAnsi="Times New Roman" w:cs="Times New Roman"/>
                <w:bCs/>
                <w:spacing w:val="-4"/>
                <w:sz w:val="22"/>
                <w:szCs w:val="22"/>
              </w:rPr>
              <w:t xml:space="preserve"> днів – 10%</w:t>
            </w:r>
          </w:p>
          <w:p w14:paraId="0B162224" w14:textId="42F3A0E2" w:rsidR="00B36636" w:rsidRPr="004D12AF" w:rsidRDefault="003C0122" w:rsidP="003C0122">
            <w:pPr>
              <w:pStyle w:val="NormalWeb"/>
              <w:spacing w:before="0" w:beforeAutospacing="0" w:after="0" w:afterAutospacing="0"/>
              <w:jc w:val="center"/>
              <w:rPr>
                <w:rFonts w:ascii="Times New Roman" w:eastAsia="Times New Roman" w:hAnsi="Times New Roman" w:cs="Times New Roman"/>
                <w:bCs/>
                <w:spacing w:val="-4"/>
                <w:sz w:val="22"/>
                <w:szCs w:val="22"/>
              </w:rPr>
            </w:pPr>
            <w:r w:rsidRPr="003D3E69">
              <w:rPr>
                <w:rFonts w:ascii="Times New Roman" w:eastAsia="Times New Roman" w:hAnsi="Times New Roman" w:cs="Times New Roman"/>
                <w:bCs/>
                <w:spacing w:val="-4"/>
                <w:sz w:val="22"/>
                <w:szCs w:val="22"/>
              </w:rPr>
              <w:t>&gt;</w:t>
            </w:r>
            <w:r w:rsidR="003D3E69">
              <w:rPr>
                <w:rFonts w:ascii="Times New Roman" w:eastAsia="Times New Roman" w:hAnsi="Times New Roman" w:cs="Times New Roman"/>
                <w:bCs/>
                <w:spacing w:val="-4"/>
                <w:sz w:val="22"/>
                <w:szCs w:val="22"/>
              </w:rPr>
              <w:t>60</w:t>
            </w:r>
            <w:r w:rsidRPr="003D3E69">
              <w:rPr>
                <w:rFonts w:ascii="Times New Roman" w:eastAsia="Times New Roman" w:hAnsi="Times New Roman" w:cs="Times New Roman"/>
                <w:bCs/>
                <w:spacing w:val="-4"/>
                <w:sz w:val="22"/>
                <w:szCs w:val="22"/>
              </w:rPr>
              <w:t xml:space="preserve"> днів – 0%</w:t>
            </w:r>
          </w:p>
        </w:tc>
        <w:tc>
          <w:tcPr>
            <w:tcW w:w="2268" w:type="dxa"/>
            <w:vAlign w:val="center"/>
          </w:tcPr>
          <w:p w14:paraId="6B287D57" w14:textId="38D02951" w:rsidR="00B36636" w:rsidRPr="004D12AF" w:rsidRDefault="003D3E69"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NormalWeb"/>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NormalWeb"/>
        <w:spacing w:before="0" w:beforeAutospacing="0" w:after="0" w:afterAutospacing="0"/>
        <w:ind w:firstLine="357"/>
        <w:rPr>
          <w:rFonts w:ascii="Times New Roman" w:hAnsi="Times New Roman" w:cs="Times New Roman"/>
          <w:b/>
          <w:sz w:val="22"/>
          <w:szCs w:val="22"/>
        </w:rPr>
      </w:pPr>
    </w:p>
    <w:p w14:paraId="3FCE5BC1" w14:textId="44372FAA" w:rsidR="00CE4346" w:rsidRDefault="00503AA1" w:rsidP="0099701E">
      <w:pPr>
        <w:pStyle w:val="BodyText"/>
        <w:ind w:firstLine="357"/>
        <w:rPr>
          <w:i/>
          <w:sz w:val="22"/>
          <w:szCs w:val="22"/>
        </w:rPr>
      </w:pPr>
      <w:r w:rsidRPr="00FD1B8B">
        <w:rPr>
          <w:i/>
          <w:sz w:val="22"/>
          <w:szCs w:val="22"/>
        </w:rPr>
        <w:t>Голова тендерного комітету</w:t>
      </w:r>
      <w:r w:rsidRPr="00FD1B8B">
        <w:rPr>
          <w:i/>
          <w:sz w:val="22"/>
          <w:szCs w:val="22"/>
        </w:rPr>
        <w:tab/>
      </w:r>
      <w:r w:rsidRPr="00FD1B8B">
        <w:rPr>
          <w:i/>
          <w:sz w:val="22"/>
          <w:szCs w:val="22"/>
        </w:rPr>
        <w:tab/>
        <w:t xml:space="preserve">                                           </w:t>
      </w:r>
      <w:r w:rsidRPr="00FD1B8B">
        <w:rPr>
          <w:i/>
          <w:sz w:val="22"/>
          <w:szCs w:val="22"/>
        </w:rPr>
        <w:tab/>
        <w:t>____________ Ошовська Р.І.</w:t>
      </w:r>
    </w:p>
    <w:p w14:paraId="7F828EAB" w14:textId="77777777" w:rsidR="001E2973" w:rsidRDefault="001E2973" w:rsidP="000B129C">
      <w:pPr>
        <w:ind w:left="6804" w:hanging="7088"/>
        <w:jc w:val="right"/>
        <w:rPr>
          <w:b/>
          <w:bCs/>
          <w:sz w:val="22"/>
          <w:szCs w:val="22"/>
        </w:rPr>
      </w:pPr>
      <w:bookmarkStart w:id="2"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6C8F9CE" w14:textId="393C0534" w:rsidR="000B129C" w:rsidRPr="00557A29" w:rsidRDefault="000B129C" w:rsidP="002F614C">
      <w:pPr>
        <w:ind w:left="5664"/>
        <w:jc w:val="right"/>
        <w:rPr>
          <w:b/>
          <w:i/>
          <w:sz w:val="22"/>
          <w:szCs w:val="22"/>
        </w:rPr>
      </w:pPr>
      <w:r w:rsidRPr="00557A29">
        <w:rPr>
          <w:sz w:val="22"/>
          <w:szCs w:val="22"/>
        </w:rPr>
        <w:t xml:space="preserve">         на закупівлю</w:t>
      </w:r>
      <w:bookmarkEnd w:id="2"/>
      <w:r w:rsidR="00F96072">
        <w:rPr>
          <w:sz w:val="22"/>
          <w:szCs w:val="22"/>
        </w:rPr>
        <w:t xml:space="preserve"> п</w:t>
      </w:r>
      <w:r w:rsidR="00F96072" w:rsidRPr="00170774">
        <w:rPr>
          <w:sz w:val="22"/>
          <w:szCs w:val="22"/>
        </w:rPr>
        <w:t>ротигаз</w:t>
      </w:r>
      <w:r w:rsidR="00F96072">
        <w:rPr>
          <w:sz w:val="22"/>
          <w:szCs w:val="22"/>
        </w:rPr>
        <w:t>у</w:t>
      </w:r>
      <w:r w:rsidR="00F96072" w:rsidRPr="00170774">
        <w:rPr>
          <w:sz w:val="22"/>
          <w:szCs w:val="22"/>
        </w:rPr>
        <w:t xml:space="preserve"> фільтрувальн</w:t>
      </w:r>
      <w:r w:rsidR="00F96072">
        <w:rPr>
          <w:sz w:val="22"/>
          <w:szCs w:val="22"/>
        </w:rPr>
        <w:t>ого</w:t>
      </w:r>
      <w:r w:rsidR="00F96072" w:rsidRPr="00170774">
        <w:rPr>
          <w:sz w:val="22"/>
          <w:szCs w:val="22"/>
        </w:rPr>
        <w:t xml:space="preserve"> з фільтр</w:t>
      </w:r>
      <w:r w:rsidR="006851DE">
        <w:rPr>
          <w:sz w:val="22"/>
          <w:szCs w:val="22"/>
        </w:rPr>
        <w:t>ами</w:t>
      </w:r>
      <w:r w:rsidR="00F96072" w:rsidRPr="00170774">
        <w:rPr>
          <w:sz w:val="22"/>
          <w:szCs w:val="22"/>
        </w:rPr>
        <w:t xml:space="preserve"> та сумкою для транспортування</w:t>
      </w:r>
      <w:r w:rsidR="002F614C"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r w:rsidRPr="00557A29">
        <w:rPr>
          <w:b/>
          <w:sz w:val="22"/>
          <w:szCs w:val="22"/>
        </w:rPr>
        <w:t>Тел. номер:…………………………………………………………………...</w:t>
      </w:r>
    </w:p>
    <w:p w14:paraId="60DD69D4" w14:textId="77777777" w:rsidR="000B129C" w:rsidRPr="00557A29" w:rsidRDefault="000B129C" w:rsidP="00FB0EE1">
      <w:pPr>
        <w:spacing w:line="360" w:lineRule="auto"/>
        <w:rPr>
          <w:b/>
          <w:sz w:val="22"/>
          <w:szCs w:val="22"/>
        </w:rPr>
      </w:pPr>
      <w:r w:rsidRPr="00557A29">
        <w:rPr>
          <w:b/>
          <w:sz w:val="22"/>
          <w:szCs w:val="22"/>
        </w:rPr>
        <w:t xml:space="preserve">Моб. тел.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2FA27A82" w14:textId="1F081326" w:rsidR="00BF6987" w:rsidRDefault="00BF6987">
      <w:pPr>
        <w:rPr>
          <w:b/>
          <w:sz w:val="22"/>
          <w:szCs w:val="22"/>
        </w:rPr>
      </w:pPr>
      <w:r>
        <w:rPr>
          <w:b/>
          <w:sz w:val="22"/>
          <w:szCs w:val="22"/>
        </w:rPr>
        <w:br w:type="page"/>
      </w:r>
    </w:p>
    <w:p w14:paraId="3AB71F1A" w14:textId="77777777" w:rsidR="00BF6987" w:rsidRPr="00557A29" w:rsidRDefault="00BF6987" w:rsidP="00BF6987">
      <w:pPr>
        <w:ind w:left="6804" w:hanging="7088"/>
        <w:jc w:val="right"/>
        <w:rPr>
          <w:b/>
          <w:i/>
          <w:sz w:val="22"/>
          <w:szCs w:val="22"/>
        </w:rPr>
      </w:pPr>
      <w:r w:rsidRPr="00557A29">
        <w:rPr>
          <w:b/>
          <w:bCs/>
          <w:sz w:val="22"/>
          <w:szCs w:val="22"/>
        </w:rPr>
        <w:t xml:space="preserve">Додаток </w:t>
      </w:r>
      <w:r>
        <w:rPr>
          <w:b/>
          <w:bCs/>
          <w:sz w:val="22"/>
          <w:szCs w:val="22"/>
        </w:rPr>
        <w:t>№2</w:t>
      </w:r>
      <w:r w:rsidRPr="00557A29">
        <w:rPr>
          <w:sz w:val="22"/>
          <w:szCs w:val="22"/>
        </w:rPr>
        <w:t xml:space="preserve"> </w:t>
      </w:r>
    </w:p>
    <w:p w14:paraId="1E30ED02" w14:textId="77777777" w:rsidR="00BF6987" w:rsidRPr="001D0798" w:rsidRDefault="00BF6987" w:rsidP="00BF6987">
      <w:pPr>
        <w:jc w:val="center"/>
        <w:rPr>
          <w:sz w:val="22"/>
          <w:szCs w:val="22"/>
        </w:rPr>
      </w:pPr>
      <w:r w:rsidRPr="001D0798">
        <w:rPr>
          <w:b/>
          <w:bCs/>
          <w:color w:val="000000"/>
          <w:sz w:val="22"/>
          <w:szCs w:val="22"/>
          <w:lang w:eastAsia="uk-UA"/>
        </w:rPr>
        <w:t>Декларація відповідності</w:t>
      </w:r>
    </w:p>
    <w:p w14:paraId="560120EB" w14:textId="77777777" w:rsidR="00BF6987" w:rsidRPr="001D0798" w:rsidRDefault="00BF6987" w:rsidP="00BF6987">
      <w:pPr>
        <w:jc w:val="center"/>
        <w:rPr>
          <w:sz w:val="22"/>
          <w:szCs w:val="22"/>
        </w:rPr>
      </w:pPr>
      <w:r w:rsidRPr="001D0798">
        <w:rPr>
          <w:color w:val="000000"/>
          <w:sz w:val="22"/>
          <w:szCs w:val="22"/>
          <w:lang w:eastAsia="uk-UA"/>
        </w:rPr>
        <w:t>- відповідно до процедур закупівель для гуманітарної діяльності –</w:t>
      </w:r>
    </w:p>
    <w:p w14:paraId="0458C43F" w14:textId="77777777" w:rsidR="00BF6987" w:rsidRPr="001D0798" w:rsidRDefault="00BF6987" w:rsidP="00BF6987">
      <w:pPr>
        <w:rPr>
          <w:sz w:val="22"/>
          <w:szCs w:val="22"/>
        </w:rPr>
      </w:pPr>
      <w:r w:rsidRPr="001D0798">
        <w:rPr>
          <w:color w:val="000000"/>
          <w:sz w:val="22"/>
          <w:szCs w:val="22"/>
          <w:lang w:eastAsia="uk-UA"/>
        </w:rPr>
        <w:t>Кандидат __________________________________________________________________________</w:t>
      </w:r>
    </w:p>
    <w:p w14:paraId="5C6D5570" w14:textId="77777777" w:rsidR="00BF6987" w:rsidRPr="001D0798" w:rsidRDefault="00BF6987" w:rsidP="00BF6987">
      <w:pPr>
        <w:rPr>
          <w:sz w:val="22"/>
          <w:szCs w:val="22"/>
        </w:rPr>
      </w:pPr>
      <w:r w:rsidRPr="001D0798">
        <w:rPr>
          <w:color w:val="000000"/>
          <w:sz w:val="22"/>
          <w:szCs w:val="22"/>
          <w:lang w:eastAsia="uk-UA"/>
        </w:rPr>
        <w:t>                 </w:t>
      </w:r>
      <w:r w:rsidRPr="001D0798">
        <w:rPr>
          <w:i/>
          <w:iCs/>
          <w:color w:val="000000"/>
          <w:sz w:val="22"/>
          <w:szCs w:val="22"/>
          <w:lang w:eastAsia="uk-UA"/>
        </w:rPr>
        <w:t>назва/компанія </w:t>
      </w:r>
      <w:r w:rsidRPr="001D0798">
        <w:rPr>
          <w:color w:val="000000"/>
          <w:sz w:val="22"/>
          <w:szCs w:val="22"/>
          <w:lang w:eastAsia="uk-UA"/>
        </w:rPr>
        <w:t>                 </w:t>
      </w:r>
    </w:p>
    <w:p w14:paraId="69739E80" w14:textId="77777777" w:rsidR="00BF6987" w:rsidRPr="001D0798" w:rsidRDefault="00BF6987" w:rsidP="00BF6987">
      <w:pPr>
        <w:rPr>
          <w:sz w:val="22"/>
          <w:szCs w:val="22"/>
        </w:rPr>
      </w:pPr>
      <w:r w:rsidRPr="001D0798">
        <w:rPr>
          <w:color w:val="000000"/>
          <w:sz w:val="22"/>
          <w:szCs w:val="22"/>
          <w:lang w:eastAsia="uk-UA"/>
        </w:rPr>
        <w:t>                 __________________________________________________________________________</w:t>
      </w:r>
    </w:p>
    <w:p w14:paraId="13947529" w14:textId="77777777" w:rsidR="00BF6987" w:rsidRPr="001D0798" w:rsidRDefault="00BF6987" w:rsidP="00BF6987">
      <w:pPr>
        <w:rPr>
          <w:sz w:val="22"/>
          <w:szCs w:val="22"/>
        </w:rPr>
      </w:pPr>
      <w:r w:rsidRPr="001D0798">
        <w:rPr>
          <w:color w:val="000000"/>
          <w:sz w:val="22"/>
          <w:szCs w:val="22"/>
          <w:lang w:eastAsia="uk-UA"/>
        </w:rPr>
        <w:t>                          </w:t>
      </w:r>
      <w:r w:rsidRPr="001D0798">
        <w:rPr>
          <w:i/>
          <w:iCs/>
          <w:color w:val="000000"/>
          <w:sz w:val="22"/>
          <w:szCs w:val="22"/>
          <w:lang w:eastAsia="uk-UA"/>
        </w:rPr>
        <w:t>адреса</w:t>
      </w:r>
    </w:p>
    <w:p w14:paraId="415F6582" w14:textId="77777777" w:rsidR="00BF6987" w:rsidRPr="001D0798" w:rsidRDefault="00BF6987" w:rsidP="00BF6987">
      <w:pPr>
        <w:rPr>
          <w:sz w:val="22"/>
          <w:szCs w:val="22"/>
        </w:rPr>
      </w:pPr>
      <w:r w:rsidRPr="001D0798">
        <w:rPr>
          <w:color w:val="000000"/>
          <w:sz w:val="22"/>
          <w:szCs w:val="22"/>
          <w:lang w:eastAsia="uk-UA"/>
        </w:rPr>
        <w:t>в особі      _________________________________________________________________________</w:t>
      </w:r>
    </w:p>
    <w:p w14:paraId="03C60E3D" w14:textId="77777777" w:rsidR="00BF6987" w:rsidRPr="001D0798" w:rsidRDefault="00BF6987" w:rsidP="00BF6987">
      <w:pPr>
        <w:ind w:left="720" w:firstLine="720"/>
        <w:rPr>
          <w:sz w:val="22"/>
          <w:szCs w:val="22"/>
        </w:rPr>
      </w:pPr>
      <w:r w:rsidRPr="001D0798">
        <w:rPr>
          <w:i/>
          <w:iCs/>
          <w:color w:val="000000"/>
          <w:sz w:val="22"/>
          <w:szCs w:val="22"/>
          <w:lang w:eastAsia="uk-UA"/>
        </w:rPr>
        <w:t>повне ім’я представника</w:t>
      </w:r>
    </w:p>
    <w:p w14:paraId="601CDDC0" w14:textId="77777777" w:rsidR="00BF6987" w:rsidRPr="001D0798" w:rsidRDefault="00BF6987" w:rsidP="00BF6987">
      <w:pPr>
        <w:rPr>
          <w:sz w:val="22"/>
          <w:szCs w:val="22"/>
        </w:rPr>
      </w:pPr>
      <w:r w:rsidRPr="001D0798">
        <w:rPr>
          <w:color w:val="000000"/>
          <w:sz w:val="22"/>
          <w:szCs w:val="22"/>
          <w:lang w:eastAsia="uk-UA"/>
        </w:rPr>
        <w:t>                   _________________________________________________________________________</w:t>
      </w:r>
    </w:p>
    <w:p w14:paraId="4E73F34E" w14:textId="77777777" w:rsidR="00BF6987" w:rsidRPr="001D0798" w:rsidRDefault="00BF6987" w:rsidP="00BF6987">
      <w:pPr>
        <w:ind w:left="720" w:firstLine="720"/>
        <w:rPr>
          <w:sz w:val="22"/>
          <w:szCs w:val="22"/>
        </w:rPr>
      </w:pPr>
      <w:r w:rsidRPr="001D0798">
        <w:rPr>
          <w:i/>
          <w:iCs/>
          <w:color w:val="000000"/>
          <w:sz w:val="22"/>
          <w:szCs w:val="22"/>
          <w:lang w:eastAsia="uk-UA"/>
        </w:rPr>
        <w:t>адреса</w:t>
      </w:r>
    </w:p>
    <w:p w14:paraId="5149C808" w14:textId="77777777" w:rsidR="00BF6987" w:rsidRPr="001D0798" w:rsidRDefault="00BF6987" w:rsidP="00BF6987">
      <w:pPr>
        <w:rPr>
          <w:sz w:val="22"/>
          <w:szCs w:val="22"/>
        </w:rPr>
      </w:pPr>
      <w:r w:rsidRPr="001D0798">
        <w:rPr>
          <w:color w:val="000000"/>
          <w:sz w:val="22"/>
          <w:szCs w:val="22"/>
          <w:lang w:eastAsia="uk-UA"/>
        </w:rPr>
        <w:t>запевняє, що </w:t>
      </w:r>
      <w:r w:rsidRPr="001D0798">
        <w:rPr>
          <w:b/>
          <w:bCs/>
          <w:color w:val="000000"/>
          <w:sz w:val="22"/>
          <w:szCs w:val="22"/>
          <w:u w:val="single"/>
          <w:lang w:eastAsia="uk-UA"/>
        </w:rPr>
        <w:t>жоден</w:t>
      </w:r>
      <w:r w:rsidRPr="001D0798">
        <w:rPr>
          <w:color w:val="000000"/>
          <w:sz w:val="22"/>
          <w:szCs w:val="22"/>
          <w:lang w:eastAsia="uk-UA"/>
        </w:rPr>
        <w:t> з наступних пунктів не застосовується до його компанії:</w:t>
      </w:r>
    </w:p>
    <w:p w14:paraId="168BCCCD" w14:textId="77777777" w:rsidR="00BF6987" w:rsidRPr="001D0798" w:rsidRDefault="00BF6987" w:rsidP="00BF6987">
      <w:pPr>
        <w:ind w:firstLine="710"/>
        <w:jc w:val="both"/>
        <w:rPr>
          <w:sz w:val="22"/>
          <w:szCs w:val="22"/>
        </w:rPr>
      </w:pPr>
      <w:r w:rsidRPr="001D0798">
        <w:rPr>
          <w:color w:val="000000"/>
          <w:sz w:val="22"/>
          <w:szCs w:val="22"/>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C3C8B8C" w14:textId="77777777" w:rsidR="00BF6987" w:rsidRPr="001D0798" w:rsidRDefault="00BF6987" w:rsidP="00BF6987">
      <w:pPr>
        <w:ind w:firstLine="710"/>
        <w:jc w:val="both"/>
        <w:rPr>
          <w:sz w:val="22"/>
          <w:szCs w:val="22"/>
        </w:rPr>
      </w:pPr>
      <w:r w:rsidRPr="001D0798">
        <w:rPr>
          <w:color w:val="000000"/>
          <w:sz w:val="22"/>
          <w:szCs w:val="22"/>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09C240BF" w14:textId="77777777" w:rsidR="00BF6987" w:rsidRPr="001D0798" w:rsidRDefault="00BF6987" w:rsidP="00BF6987">
      <w:pPr>
        <w:ind w:firstLine="710"/>
        <w:jc w:val="both"/>
        <w:rPr>
          <w:sz w:val="22"/>
          <w:szCs w:val="22"/>
        </w:rPr>
      </w:pPr>
      <w:r w:rsidRPr="001D0798">
        <w:rPr>
          <w:color w:val="000000"/>
          <w:sz w:val="22"/>
          <w:szCs w:val="22"/>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7C3A8C6A" w14:textId="77777777" w:rsidR="00BF6987" w:rsidRPr="001D0798" w:rsidRDefault="00BF6987" w:rsidP="00BF6987">
      <w:pPr>
        <w:ind w:firstLine="710"/>
        <w:jc w:val="both"/>
        <w:rPr>
          <w:sz w:val="22"/>
          <w:szCs w:val="22"/>
        </w:rPr>
      </w:pPr>
      <w:r w:rsidRPr="001D0798">
        <w:rPr>
          <w:color w:val="000000"/>
          <w:sz w:val="22"/>
          <w:szCs w:val="22"/>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6D29C514" w14:textId="77777777" w:rsidR="00BF6987" w:rsidRPr="001D0798" w:rsidRDefault="00BF6987" w:rsidP="00BF6987">
      <w:pPr>
        <w:ind w:firstLine="710"/>
        <w:jc w:val="both"/>
        <w:rPr>
          <w:sz w:val="22"/>
          <w:szCs w:val="22"/>
        </w:rPr>
      </w:pPr>
      <w:r w:rsidRPr="001D0798">
        <w:rPr>
          <w:color w:val="000000"/>
          <w:sz w:val="22"/>
          <w:szCs w:val="22"/>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767A72CB" w14:textId="77777777" w:rsidR="00BF6987" w:rsidRPr="001D0798" w:rsidRDefault="00BF6987" w:rsidP="00BF6987">
      <w:pPr>
        <w:ind w:firstLine="710"/>
        <w:jc w:val="both"/>
        <w:rPr>
          <w:sz w:val="22"/>
          <w:szCs w:val="22"/>
        </w:rPr>
      </w:pPr>
      <w:r w:rsidRPr="001D0798">
        <w:rPr>
          <w:color w:val="000000"/>
          <w:sz w:val="22"/>
          <w:szCs w:val="22"/>
          <w:lang w:eastAsia="uk-UA"/>
        </w:rPr>
        <w:t>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підряду, що фінансується з бюджету товариства Німецького Червоного Хреста або Європейського Союзу.</w:t>
      </w:r>
    </w:p>
    <w:p w14:paraId="5292D08E" w14:textId="77777777" w:rsidR="00BF6987" w:rsidRPr="001D0798" w:rsidRDefault="00BF6987" w:rsidP="00BF6987">
      <w:pPr>
        <w:ind w:firstLine="710"/>
        <w:jc w:val="both"/>
        <w:rPr>
          <w:sz w:val="22"/>
          <w:szCs w:val="22"/>
        </w:rPr>
      </w:pPr>
      <w:r w:rsidRPr="001D0798">
        <w:rPr>
          <w:color w:val="000000"/>
          <w:sz w:val="22"/>
          <w:szCs w:val="22"/>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6557A655" w14:textId="77777777" w:rsidR="00BF6987" w:rsidRPr="001D0798" w:rsidRDefault="00BF6987" w:rsidP="00BF6987">
      <w:pPr>
        <w:jc w:val="both"/>
        <w:rPr>
          <w:sz w:val="22"/>
          <w:szCs w:val="22"/>
        </w:rPr>
      </w:pPr>
      <w:r w:rsidRPr="001D0798">
        <w:rPr>
          <w:color w:val="000000"/>
          <w:sz w:val="22"/>
          <w:szCs w:val="22"/>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6E950768" w14:textId="77777777" w:rsidR="00BF6987" w:rsidRPr="001D0798" w:rsidRDefault="00BF6987" w:rsidP="00BF6987">
      <w:pPr>
        <w:ind w:firstLine="710"/>
        <w:rPr>
          <w:sz w:val="22"/>
          <w:szCs w:val="22"/>
        </w:rPr>
      </w:pPr>
      <w:r w:rsidRPr="001D0798">
        <w:rPr>
          <w:color w:val="000000"/>
          <w:sz w:val="22"/>
          <w:szCs w:val="22"/>
          <w:lang w:eastAsia="uk-UA"/>
        </w:rPr>
        <w:t>- Комісією Європейського співтовариства,</w:t>
      </w:r>
    </w:p>
    <w:p w14:paraId="664A1CA3" w14:textId="77777777" w:rsidR="00BF6987" w:rsidRPr="001D0798" w:rsidRDefault="00BF6987" w:rsidP="00BF6987">
      <w:pPr>
        <w:ind w:firstLine="710"/>
        <w:rPr>
          <w:sz w:val="22"/>
          <w:szCs w:val="22"/>
        </w:rPr>
      </w:pPr>
      <w:r w:rsidRPr="001D0798">
        <w:rPr>
          <w:color w:val="000000"/>
          <w:sz w:val="22"/>
          <w:szCs w:val="22"/>
          <w:lang w:eastAsia="uk-UA"/>
        </w:rPr>
        <w:t>- Європейським бюро по боротьбі з шахрайством (OLAF),</w:t>
      </w:r>
    </w:p>
    <w:p w14:paraId="44397CCB" w14:textId="77777777" w:rsidR="00BF6987" w:rsidRPr="001D0798" w:rsidRDefault="00BF6987" w:rsidP="00BF6987">
      <w:pPr>
        <w:ind w:firstLine="710"/>
        <w:rPr>
          <w:sz w:val="22"/>
          <w:szCs w:val="22"/>
        </w:rPr>
      </w:pPr>
      <w:r w:rsidRPr="001D0798">
        <w:rPr>
          <w:color w:val="000000"/>
          <w:sz w:val="22"/>
          <w:szCs w:val="22"/>
          <w:lang w:eastAsia="uk-UA"/>
        </w:rPr>
        <w:t>- Європейською рахунковою палатою та</w:t>
      </w:r>
    </w:p>
    <w:p w14:paraId="6C7560F1" w14:textId="77777777" w:rsidR="00BF6987" w:rsidRPr="001D0798" w:rsidRDefault="00BF6987" w:rsidP="00BF6987">
      <w:pPr>
        <w:ind w:firstLine="710"/>
        <w:jc w:val="both"/>
        <w:rPr>
          <w:sz w:val="22"/>
          <w:szCs w:val="22"/>
        </w:rPr>
      </w:pPr>
      <w:r w:rsidRPr="001D0798">
        <w:rPr>
          <w:color w:val="000000"/>
          <w:sz w:val="22"/>
          <w:szCs w:val="22"/>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6E14FEA6" w14:textId="77777777" w:rsidR="00BF6987" w:rsidRPr="001D0798" w:rsidRDefault="00BF6987" w:rsidP="00BF6987">
      <w:pPr>
        <w:ind w:firstLine="710"/>
        <w:jc w:val="both"/>
        <w:rPr>
          <w:sz w:val="22"/>
          <w:szCs w:val="22"/>
        </w:rPr>
      </w:pPr>
      <w:r w:rsidRPr="001D0798">
        <w:rPr>
          <w:color w:val="000000"/>
          <w:sz w:val="22"/>
          <w:szCs w:val="22"/>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367A254F" w14:textId="77777777" w:rsidR="00BF6987" w:rsidRPr="001D0798" w:rsidRDefault="00BF6987" w:rsidP="00BF6987">
      <w:pPr>
        <w:jc w:val="both"/>
        <w:rPr>
          <w:color w:val="000000"/>
          <w:sz w:val="22"/>
          <w:szCs w:val="22"/>
          <w:lang w:eastAsia="uk-UA"/>
        </w:rPr>
      </w:pPr>
    </w:p>
    <w:p w14:paraId="06F61D0C" w14:textId="77777777" w:rsidR="00BF6987" w:rsidRPr="001D0798" w:rsidRDefault="00BF6987" w:rsidP="00BF6987">
      <w:pPr>
        <w:jc w:val="both"/>
        <w:rPr>
          <w:color w:val="000000"/>
          <w:sz w:val="22"/>
          <w:szCs w:val="22"/>
          <w:lang w:eastAsia="uk-UA"/>
        </w:rPr>
      </w:pPr>
    </w:p>
    <w:p w14:paraId="2AC50491" w14:textId="77777777" w:rsidR="00BF6987" w:rsidRPr="001D0798" w:rsidRDefault="00BF6987" w:rsidP="00BF6987">
      <w:pPr>
        <w:jc w:val="both"/>
        <w:rPr>
          <w:color w:val="000000"/>
          <w:sz w:val="22"/>
          <w:szCs w:val="22"/>
          <w:lang w:eastAsia="uk-UA"/>
        </w:rPr>
      </w:pPr>
    </w:p>
    <w:p w14:paraId="634CF2C9" w14:textId="77777777" w:rsidR="00BF6987" w:rsidRPr="001D0798" w:rsidRDefault="00BF6987" w:rsidP="00BF6987">
      <w:pPr>
        <w:jc w:val="both"/>
        <w:rPr>
          <w:color w:val="000000"/>
          <w:sz w:val="22"/>
          <w:szCs w:val="22"/>
          <w:lang w:eastAsia="uk-UA"/>
        </w:rPr>
      </w:pPr>
    </w:p>
    <w:p w14:paraId="1A0AE722" w14:textId="77777777" w:rsidR="00BF6987" w:rsidRPr="001D0798" w:rsidRDefault="00BF6987" w:rsidP="00BF6987">
      <w:pPr>
        <w:jc w:val="both"/>
        <w:rPr>
          <w:sz w:val="22"/>
          <w:szCs w:val="22"/>
        </w:rPr>
      </w:pPr>
      <w:r w:rsidRPr="001D0798">
        <w:rPr>
          <w:color w:val="000000"/>
          <w:sz w:val="22"/>
          <w:szCs w:val="22"/>
          <w:lang w:eastAsia="uk-UA"/>
        </w:rPr>
        <w:t>_______________________________________                                  ________________________________</w:t>
      </w:r>
    </w:p>
    <w:p w14:paraId="2F51BC39" w14:textId="77777777" w:rsidR="00BF6987" w:rsidRPr="001D0798" w:rsidRDefault="00BF6987" w:rsidP="00BF6987">
      <w:pPr>
        <w:jc w:val="both"/>
        <w:rPr>
          <w:sz w:val="22"/>
          <w:szCs w:val="22"/>
        </w:rPr>
      </w:pPr>
      <w:r w:rsidRPr="001D0798">
        <w:rPr>
          <w:i/>
          <w:iCs/>
          <w:color w:val="000000"/>
          <w:sz w:val="22"/>
          <w:szCs w:val="22"/>
          <w:lang w:eastAsia="uk-UA"/>
        </w:rPr>
        <w:t>                         Місце, дата                                                                               підпис </w:t>
      </w:r>
    </w:p>
    <w:p w14:paraId="6DAEAB60" w14:textId="77777777" w:rsidR="00BF6987" w:rsidRPr="001D0798" w:rsidRDefault="00BF6987" w:rsidP="00BF6987">
      <w:pPr>
        <w:rPr>
          <w:sz w:val="22"/>
          <w:szCs w:val="22"/>
        </w:rPr>
      </w:pPr>
    </w:p>
    <w:p w14:paraId="60F16574" w14:textId="77777777" w:rsidR="00BF6987" w:rsidRPr="00557A29" w:rsidRDefault="00BF6987" w:rsidP="00BF6987">
      <w:pPr>
        <w:rPr>
          <w:b/>
          <w:sz w:val="22"/>
          <w:szCs w:val="22"/>
        </w:rPr>
      </w:pPr>
    </w:p>
    <w:p w14:paraId="13D353B4" w14:textId="77777777" w:rsidR="00584CC6" w:rsidRPr="00557A29" w:rsidRDefault="00584CC6" w:rsidP="00584CC6">
      <w:pPr>
        <w:rPr>
          <w:b/>
          <w:sz w:val="22"/>
          <w:szCs w:val="22"/>
        </w:rPr>
      </w:pPr>
    </w:p>
    <w:sectPr w:rsidR="00584CC6" w:rsidRPr="00557A29"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61F8" w14:textId="77777777" w:rsidR="00CC574E" w:rsidRDefault="00CC574E" w:rsidP="00B948CF">
      <w:r>
        <w:separator/>
      </w:r>
    </w:p>
  </w:endnote>
  <w:endnote w:type="continuationSeparator" w:id="0">
    <w:p w14:paraId="3F7B1445" w14:textId="77777777" w:rsidR="00CC574E" w:rsidRDefault="00CC574E" w:rsidP="00B948CF">
      <w:r>
        <w:continuationSeparator/>
      </w:r>
    </w:p>
  </w:endnote>
  <w:endnote w:type="continuationNotice" w:id="1">
    <w:p w14:paraId="061FAE94" w14:textId="77777777" w:rsidR="00CC574E" w:rsidRDefault="00CC5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9962E" w14:textId="77777777" w:rsidR="00CC574E" w:rsidRDefault="00CC574E" w:rsidP="00B948CF">
      <w:r>
        <w:separator/>
      </w:r>
    </w:p>
  </w:footnote>
  <w:footnote w:type="continuationSeparator" w:id="0">
    <w:p w14:paraId="1CB4EE7D" w14:textId="77777777" w:rsidR="00CC574E" w:rsidRDefault="00CC574E" w:rsidP="00B948CF">
      <w:r>
        <w:continuationSeparator/>
      </w:r>
    </w:p>
  </w:footnote>
  <w:footnote w:type="continuationNotice" w:id="1">
    <w:p w14:paraId="52AF47BC" w14:textId="77777777" w:rsidR="00CC574E" w:rsidRDefault="00CC5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Header"/>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4950752"/>
    <w:multiLevelType w:val="hybridMultilevel"/>
    <w:tmpl w:val="136695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6"/>
  </w:num>
  <w:num w:numId="10" w16cid:durableId="2041977314">
    <w:abstractNumId w:val="15"/>
  </w:num>
  <w:num w:numId="11" w16cid:durableId="1500076154">
    <w:abstractNumId w:val="11"/>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7"/>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8"/>
  </w:num>
  <w:num w:numId="27" w16cid:durableId="98378289">
    <w:abstractNumId w:val="21"/>
  </w:num>
  <w:num w:numId="28" w16cid:durableId="633679338">
    <w:abstractNumId w:val="10"/>
  </w:num>
  <w:num w:numId="29" w16cid:durableId="76561915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17828"/>
    <w:rsid w:val="000210F9"/>
    <w:rsid w:val="00021549"/>
    <w:rsid w:val="00021E3D"/>
    <w:rsid w:val="0002329A"/>
    <w:rsid w:val="00025E0A"/>
    <w:rsid w:val="00025E85"/>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5680"/>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4BB9"/>
    <w:rsid w:val="000E5718"/>
    <w:rsid w:val="000E6310"/>
    <w:rsid w:val="000F0120"/>
    <w:rsid w:val="000F060F"/>
    <w:rsid w:val="000F0CA4"/>
    <w:rsid w:val="000F17A7"/>
    <w:rsid w:val="000F4844"/>
    <w:rsid w:val="000F7327"/>
    <w:rsid w:val="00100ACD"/>
    <w:rsid w:val="00103801"/>
    <w:rsid w:val="00103C69"/>
    <w:rsid w:val="00105BC7"/>
    <w:rsid w:val="00107255"/>
    <w:rsid w:val="00107BD4"/>
    <w:rsid w:val="00107C16"/>
    <w:rsid w:val="00107DD1"/>
    <w:rsid w:val="00111840"/>
    <w:rsid w:val="0011358C"/>
    <w:rsid w:val="00114C08"/>
    <w:rsid w:val="00122995"/>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0774"/>
    <w:rsid w:val="00174A0A"/>
    <w:rsid w:val="001753C8"/>
    <w:rsid w:val="00175AC8"/>
    <w:rsid w:val="0017614A"/>
    <w:rsid w:val="0018192E"/>
    <w:rsid w:val="00182C9D"/>
    <w:rsid w:val="00182EA8"/>
    <w:rsid w:val="00183480"/>
    <w:rsid w:val="00183F60"/>
    <w:rsid w:val="0018420C"/>
    <w:rsid w:val="00186F87"/>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D7842"/>
    <w:rsid w:val="001E0547"/>
    <w:rsid w:val="001E14CF"/>
    <w:rsid w:val="001E2973"/>
    <w:rsid w:val="001E65E0"/>
    <w:rsid w:val="001F0CD7"/>
    <w:rsid w:val="001F3ACF"/>
    <w:rsid w:val="001F407F"/>
    <w:rsid w:val="001F4F17"/>
    <w:rsid w:val="001F6A84"/>
    <w:rsid w:val="00202350"/>
    <w:rsid w:val="00204A82"/>
    <w:rsid w:val="00204FE3"/>
    <w:rsid w:val="00210CE8"/>
    <w:rsid w:val="002110F2"/>
    <w:rsid w:val="002113A3"/>
    <w:rsid w:val="00211859"/>
    <w:rsid w:val="002144F0"/>
    <w:rsid w:val="002171E1"/>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36F1E"/>
    <w:rsid w:val="002436E4"/>
    <w:rsid w:val="00244614"/>
    <w:rsid w:val="002462AA"/>
    <w:rsid w:val="00251658"/>
    <w:rsid w:val="0025206D"/>
    <w:rsid w:val="0025239E"/>
    <w:rsid w:val="00260D7B"/>
    <w:rsid w:val="0026157F"/>
    <w:rsid w:val="00264552"/>
    <w:rsid w:val="00264A83"/>
    <w:rsid w:val="00266926"/>
    <w:rsid w:val="00267116"/>
    <w:rsid w:val="00272D32"/>
    <w:rsid w:val="002733F4"/>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279B"/>
    <w:rsid w:val="002C4D8B"/>
    <w:rsid w:val="002D164F"/>
    <w:rsid w:val="002D1932"/>
    <w:rsid w:val="002D322D"/>
    <w:rsid w:val="002D4687"/>
    <w:rsid w:val="002D608C"/>
    <w:rsid w:val="002D65B5"/>
    <w:rsid w:val="002D65FA"/>
    <w:rsid w:val="002E0B38"/>
    <w:rsid w:val="002E29E8"/>
    <w:rsid w:val="002E3A4F"/>
    <w:rsid w:val="002E413A"/>
    <w:rsid w:val="002E77B4"/>
    <w:rsid w:val="002E7A7C"/>
    <w:rsid w:val="002F2989"/>
    <w:rsid w:val="002F47DA"/>
    <w:rsid w:val="002F4A2D"/>
    <w:rsid w:val="002F614C"/>
    <w:rsid w:val="00302684"/>
    <w:rsid w:val="00305DFA"/>
    <w:rsid w:val="00306279"/>
    <w:rsid w:val="00306EBA"/>
    <w:rsid w:val="003071D5"/>
    <w:rsid w:val="00307ECD"/>
    <w:rsid w:val="00311D31"/>
    <w:rsid w:val="00312BB0"/>
    <w:rsid w:val="00313296"/>
    <w:rsid w:val="0031479A"/>
    <w:rsid w:val="00317A03"/>
    <w:rsid w:val="00320A0F"/>
    <w:rsid w:val="00321F47"/>
    <w:rsid w:val="00322A6D"/>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3B65"/>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09B7"/>
    <w:rsid w:val="003B0B8C"/>
    <w:rsid w:val="003B16C2"/>
    <w:rsid w:val="003B2501"/>
    <w:rsid w:val="003B3365"/>
    <w:rsid w:val="003B3394"/>
    <w:rsid w:val="003B36DA"/>
    <w:rsid w:val="003B4A60"/>
    <w:rsid w:val="003B4B6A"/>
    <w:rsid w:val="003B6636"/>
    <w:rsid w:val="003B744B"/>
    <w:rsid w:val="003C0122"/>
    <w:rsid w:val="003C1135"/>
    <w:rsid w:val="003C2FA2"/>
    <w:rsid w:val="003C58F3"/>
    <w:rsid w:val="003C6877"/>
    <w:rsid w:val="003D0997"/>
    <w:rsid w:val="003D0E2E"/>
    <w:rsid w:val="003D1C17"/>
    <w:rsid w:val="003D2BDC"/>
    <w:rsid w:val="003D3900"/>
    <w:rsid w:val="003D3E69"/>
    <w:rsid w:val="003D4B0B"/>
    <w:rsid w:val="003D54B3"/>
    <w:rsid w:val="003D74A0"/>
    <w:rsid w:val="003E0FB2"/>
    <w:rsid w:val="003E1107"/>
    <w:rsid w:val="003E2898"/>
    <w:rsid w:val="003E32E4"/>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07CB"/>
    <w:rsid w:val="00421D0A"/>
    <w:rsid w:val="00423CBC"/>
    <w:rsid w:val="00424868"/>
    <w:rsid w:val="00426AAE"/>
    <w:rsid w:val="0042787A"/>
    <w:rsid w:val="0043127A"/>
    <w:rsid w:val="00431B23"/>
    <w:rsid w:val="00436436"/>
    <w:rsid w:val="004365F3"/>
    <w:rsid w:val="00436D18"/>
    <w:rsid w:val="00437323"/>
    <w:rsid w:val="00437541"/>
    <w:rsid w:val="00437D51"/>
    <w:rsid w:val="00441F43"/>
    <w:rsid w:val="00445CFE"/>
    <w:rsid w:val="004501F2"/>
    <w:rsid w:val="00456E5A"/>
    <w:rsid w:val="0046488C"/>
    <w:rsid w:val="00465079"/>
    <w:rsid w:val="00466AD8"/>
    <w:rsid w:val="00467A47"/>
    <w:rsid w:val="0047143A"/>
    <w:rsid w:val="00472974"/>
    <w:rsid w:val="0047670F"/>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015D"/>
    <w:rsid w:val="004E374B"/>
    <w:rsid w:val="004E3E26"/>
    <w:rsid w:val="004E4B40"/>
    <w:rsid w:val="004E6887"/>
    <w:rsid w:val="004E7456"/>
    <w:rsid w:val="004E7B60"/>
    <w:rsid w:val="004F0732"/>
    <w:rsid w:val="004F083E"/>
    <w:rsid w:val="004F2876"/>
    <w:rsid w:val="004F7F7D"/>
    <w:rsid w:val="005000CA"/>
    <w:rsid w:val="00502225"/>
    <w:rsid w:val="0050360D"/>
    <w:rsid w:val="00503AA1"/>
    <w:rsid w:val="00503C6B"/>
    <w:rsid w:val="00503F73"/>
    <w:rsid w:val="00504F1B"/>
    <w:rsid w:val="00505251"/>
    <w:rsid w:val="00505AB0"/>
    <w:rsid w:val="00505D44"/>
    <w:rsid w:val="00510A63"/>
    <w:rsid w:val="00511A8B"/>
    <w:rsid w:val="00512A88"/>
    <w:rsid w:val="00512AD5"/>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2E92"/>
    <w:rsid w:val="00577961"/>
    <w:rsid w:val="0058200F"/>
    <w:rsid w:val="00584CC6"/>
    <w:rsid w:val="00585B94"/>
    <w:rsid w:val="005865EE"/>
    <w:rsid w:val="00587617"/>
    <w:rsid w:val="0058795C"/>
    <w:rsid w:val="0059286B"/>
    <w:rsid w:val="00593049"/>
    <w:rsid w:val="005933B2"/>
    <w:rsid w:val="0059440E"/>
    <w:rsid w:val="00595AEF"/>
    <w:rsid w:val="005975CF"/>
    <w:rsid w:val="005A1D41"/>
    <w:rsid w:val="005A21B6"/>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E7E32"/>
    <w:rsid w:val="005F61DA"/>
    <w:rsid w:val="00602D70"/>
    <w:rsid w:val="00604420"/>
    <w:rsid w:val="006057DC"/>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598C"/>
    <w:rsid w:val="0063702C"/>
    <w:rsid w:val="006372E6"/>
    <w:rsid w:val="006401B2"/>
    <w:rsid w:val="006405E6"/>
    <w:rsid w:val="00646BAA"/>
    <w:rsid w:val="006507BF"/>
    <w:rsid w:val="00650EF0"/>
    <w:rsid w:val="006543F5"/>
    <w:rsid w:val="00656E1B"/>
    <w:rsid w:val="00657CC4"/>
    <w:rsid w:val="00660B36"/>
    <w:rsid w:val="00660EA5"/>
    <w:rsid w:val="006628A5"/>
    <w:rsid w:val="00663BFF"/>
    <w:rsid w:val="0067076B"/>
    <w:rsid w:val="00677FF7"/>
    <w:rsid w:val="006815E8"/>
    <w:rsid w:val="00682679"/>
    <w:rsid w:val="00684369"/>
    <w:rsid w:val="006851DE"/>
    <w:rsid w:val="006876AF"/>
    <w:rsid w:val="00687DF8"/>
    <w:rsid w:val="006908B5"/>
    <w:rsid w:val="0069223B"/>
    <w:rsid w:val="00693499"/>
    <w:rsid w:val="0069375E"/>
    <w:rsid w:val="0069387D"/>
    <w:rsid w:val="00693FC5"/>
    <w:rsid w:val="00695831"/>
    <w:rsid w:val="00695BC1"/>
    <w:rsid w:val="00695C69"/>
    <w:rsid w:val="0069671F"/>
    <w:rsid w:val="006A132C"/>
    <w:rsid w:val="006A1F71"/>
    <w:rsid w:val="006A31AD"/>
    <w:rsid w:val="006A32B0"/>
    <w:rsid w:val="006A40B5"/>
    <w:rsid w:val="006A6AA5"/>
    <w:rsid w:val="006B004E"/>
    <w:rsid w:val="006B18DF"/>
    <w:rsid w:val="006B45DA"/>
    <w:rsid w:val="006C22B8"/>
    <w:rsid w:val="006C41C6"/>
    <w:rsid w:val="006C5B71"/>
    <w:rsid w:val="006C5ED7"/>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2824"/>
    <w:rsid w:val="00705999"/>
    <w:rsid w:val="007068B0"/>
    <w:rsid w:val="00710153"/>
    <w:rsid w:val="0071419A"/>
    <w:rsid w:val="007164C2"/>
    <w:rsid w:val="0071706E"/>
    <w:rsid w:val="00720923"/>
    <w:rsid w:val="00720D3B"/>
    <w:rsid w:val="007215E1"/>
    <w:rsid w:val="007238CE"/>
    <w:rsid w:val="00726B48"/>
    <w:rsid w:val="00726F42"/>
    <w:rsid w:val="00730478"/>
    <w:rsid w:val="00731607"/>
    <w:rsid w:val="007325F2"/>
    <w:rsid w:val="00735590"/>
    <w:rsid w:val="00737698"/>
    <w:rsid w:val="00740F24"/>
    <w:rsid w:val="007430A7"/>
    <w:rsid w:val="00743EBC"/>
    <w:rsid w:val="00744247"/>
    <w:rsid w:val="00745B7B"/>
    <w:rsid w:val="00747015"/>
    <w:rsid w:val="00750EE5"/>
    <w:rsid w:val="00752300"/>
    <w:rsid w:val="007525CF"/>
    <w:rsid w:val="00752AFD"/>
    <w:rsid w:val="00752D1D"/>
    <w:rsid w:val="007545FF"/>
    <w:rsid w:val="007552D8"/>
    <w:rsid w:val="0075615F"/>
    <w:rsid w:val="00756CEC"/>
    <w:rsid w:val="0075790F"/>
    <w:rsid w:val="00757E0F"/>
    <w:rsid w:val="00762436"/>
    <w:rsid w:val="0076393B"/>
    <w:rsid w:val="00764945"/>
    <w:rsid w:val="00765525"/>
    <w:rsid w:val="0076725A"/>
    <w:rsid w:val="007674AA"/>
    <w:rsid w:val="007676CD"/>
    <w:rsid w:val="00773071"/>
    <w:rsid w:val="007736DA"/>
    <w:rsid w:val="00774552"/>
    <w:rsid w:val="007754AE"/>
    <w:rsid w:val="00776430"/>
    <w:rsid w:val="00776661"/>
    <w:rsid w:val="0077695E"/>
    <w:rsid w:val="00777C00"/>
    <w:rsid w:val="0078277D"/>
    <w:rsid w:val="0078500B"/>
    <w:rsid w:val="00785E17"/>
    <w:rsid w:val="007927DF"/>
    <w:rsid w:val="0079464B"/>
    <w:rsid w:val="0079604C"/>
    <w:rsid w:val="00796129"/>
    <w:rsid w:val="0079687D"/>
    <w:rsid w:val="007970A2"/>
    <w:rsid w:val="007A00F9"/>
    <w:rsid w:val="007A1CB4"/>
    <w:rsid w:val="007B29F9"/>
    <w:rsid w:val="007C1E85"/>
    <w:rsid w:val="007C4F94"/>
    <w:rsid w:val="007C501A"/>
    <w:rsid w:val="007C6856"/>
    <w:rsid w:val="007C79D7"/>
    <w:rsid w:val="007D1677"/>
    <w:rsid w:val="007D260E"/>
    <w:rsid w:val="007D2DB9"/>
    <w:rsid w:val="007D4479"/>
    <w:rsid w:val="007D4DC6"/>
    <w:rsid w:val="007E0BA4"/>
    <w:rsid w:val="007E0DD7"/>
    <w:rsid w:val="007E5F76"/>
    <w:rsid w:val="007F1131"/>
    <w:rsid w:val="007F2B4D"/>
    <w:rsid w:val="007F48E6"/>
    <w:rsid w:val="007F4FAA"/>
    <w:rsid w:val="007F5E9B"/>
    <w:rsid w:val="00800012"/>
    <w:rsid w:val="00801A05"/>
    <w:rsid w:val="00803765"/>
    <w:rsid w:val="00803939"/>
    <w:rsid w:val="00804920"/>
    <w:rsid w:val="00804DEB"/>
    <w:rsid w:val="008052AD"/>
    <w:rsid w:val="00805369"/>
    <w:rsid w:val="00807C4F"/>
    <w:rsid w:val="00815104"/>
    <w:rsid w:val="0081680F"/>
    <w:rsid w:val="00824457"/>
    <w:rsid w:val="008261B0"/>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6752C"/>
    <w:rsid w:val="00867C45"/>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63E4"/>
    <w:rsid w:val="008A7FFD"/>
    <w:rsid w:val="008B1875"/>
    <w:rsid w:val="008B1CFA"/>
    <w:rsid w:val="008B23EF"/>
    <w:rsid w:val="008B3EAA"/>
    <w:rsid w:val="008B43B4"/>
    <w:rsid w:val="008B51EB"/>
    <w:rsid w:val="008B5EAF"/>
    <w:rsid w:val="008B6181"/>
    <w:rsid w:val="008C2208"/>
    <w:rsid w:val="008C293C"/>
    <w:rsid w:val="008C4FBD"/>
    <w:rsid w:val="008C745B"/>
    <w:rsid w:val="008D06CC"/>
    <w:rsid w:val="008D134A"/>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8F58BD"/>
    <w:rsid w:val="00900365"/>
    <w:rsid w:val="00901658"/>
    <w:rsid w:val="00901C64"/>
    <w:rsid w:val="00904A10"/>
    <w:rsid w:val="009055F8"/>
    <w:rsid w:val="00906F13"/>
    <w:rsid w:val="009071BF"/>
    <w:rsid w:val="00907DE8"/>
    <w:rsid w:val="009103ED"/>
    <w:rsid w:val="009117F2"/>
    <w:rsid w:val="00912F65"/>
    <w:rsid w:val="00913073"/>
    <w:rsid w:val="00913234"/>
    <w:rsid w:val="00916673"/>
    <w:rsid w:val="009209E4"/>
    <w:rsid w:val="00921787"/>
    <w:rsid w:val="009227E1"/>
    <w:rsid w:val="00927320"/>
    <w:rsid w:val="00933A94"/>
    <w:rsid w:val="009347AB"/>
    <w:rsid w:val="00934B94"/>
    <w:rsid w:val="00935955"/>
    <w:rsid w:val="00937440"/>
    <w:rsid w:val="00937CCC"/>
    <w:rsid w:val="00943FB6"/>
    <w:rsid w:val="00945239"/>
    <w:rsid w:val="00945F7F"/>
    <w:rsid w:val="00945FDA"/>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454"/>
    <w:rsid w:val="009765BD"/>
    <w:rsid w:val="009816B0"/>
    <w:rsid w:val="00983EB5"/>
    <w:rsid w:val="00984477"/>
    <w:rsid w:val="0098515E"/>
    <w:rsid w:val="009856D2"/>
    <w:rsid w:val="009903C7"/>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67B7"/>
    <w:rsid w:val="009D1787"/>
    <w:rsid w:val="009D1FE1"/>
    <w:rsid w:val="009D53BC"/>
    <w:rsid w:val="009E0868"/>
    <w:rsid w:val="009E167E"/>
    <w:rsid w:val="009E16A6"/>
    <w:rsid w:val="009E37BB"/>
    <w:rsid w:val="009E5D2D"/>
    <w:rsid w:val="009E66A0"/>
    <w:rsid w:val="009E6AC7"/>
    <w:rsid w:val="009F1FAA"/>
    <w:rsid w:val="009F67A3"/>
    <w:rsid w:val="009F6928"/>
    <w:rsid w:val="009F76B8"/>
    <w:rsid w:val="00A069E0"/>
    <w:rsid w:val="00A07B0B"/>
    <w:rsid w:val="00A10E6F"/>
    <w:rsid w:val="00A116E6"/>
    <w:rsid w:val="00A12DE6"/>
    <w:rsid w:val="00A13694"/>
    <w:rsid w:val="00A217DF"/>
    <w:rsid w:val="00A2336D"/>
    <w:rsid w:val="00A25978"/>
    <w:rsid w:val="00A30BC3"/>
    <w:rsid w:val="00A3563B"/>
    <w:rsid w:val="00A3721F"/>
    <w:rsid w:val="00A37570"/>
    <w:rsid w:val="00A410BE"/>
    <w:rsid w:val="00A41963"/>
    <w:rsid w:val="00A4264A"/>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626"/>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5DA2"/>
    <w:rsid w:val="00AA67D3"/>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887"/>
    <w:rsid w:val="00AD6D3B"/>
    <w:rsid w:val="00AD758F"/>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0FF3"/>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1C30"/>
    <w:rsid w:val="00B33831"/>
    <w:rsid w:val="00B33994"/>
    <w:rsid w:val="00B34796"/>
    <w:rsid w:val="00B356DB"/>
    <w:rsid w:val="00B36636"/>
    <w:rsid w:val="00B41541"/>
    <w:rsid w:val="00B415F3"/>
    <w:rsid w:val="00B4204A"/>
    <w:rsid w:val="00B42BD9"/>
    <w:rsid w:val="00B436E4"/>
    <w:rsid w:val="00B4457D"/>
    <w:rsid w:val="00B4494D"/>
    <w:rsid w:val="00B45AA3"/>
    <w:rsid w:val="00B45F20"/>
    <w:rsid w:val="00B46C32"/>
    <w:rsid w:val="00B479B2"/>
    <w:rsid w:val="00B50708"/>
    <w:rsid w:val="00B51384"/>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565"/>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13B2"/>
    <w:rsid w:val="00BD4A0A"/>
    <w:rsid w:val="00BD5468"/>
    <w:rsid w:val="00BD6500"/>
    <w:rsid w:val="00BE1A6F"/>
    <w:rsid w:val="00BE360A"/>
    <w:rsid w:val="00BE3769"/>
    <w:rsid w:val="00BE37BB"/>
    <w:rsid w:val="00BE5135"/>
    <w:rsid w:val="00BE5A1D"/>
    <w:rsid w:val="00BE6452"/>
    <w:rsid w:val="00BE68EC"/>
    <w:rsid w:val="00BE709B"/>
    <w:rsid w:val="00BF2CA9"/>
    <w:rsid w:val="00BF2E7A"/>
    <w:rsid w:val="00BF2F32"/>
    <w:rsid w:val="00BF3904"/>
    <w:rsid w:val="00BF3BBE"/>
    <w:rsid w:val="00BF418F"/>
    <w:rsid w:val="00BF5956"/>
    <w:rsid w:val="00BF5B4A"/>
    <w:rsid w:val="00BF63B7"/>
    <w:rsid w:val="00BF6987"/>
    <w:rsid w:val="00BF7E17"/>
    <w:rsid w:val="00C022DE"/>
    <w:rsid w:val="00C031B7"/>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3FD3"/>
    <w:rsid w:val="00C35487"/>
    <w:rsid w:val="00C40BA0"/>
    <w:rsid w:val="00C423BA"/>
    <w:rsid w:val="00C431A8"/>
    <w:rsid w:val="00C45A23"/>
    <w:rsid w:val="00C4609D"/>
    <w:rsid w:val="00C46313"/>
    <w:rsid w:val="00C526C6"/>
    <w:rsid w:val="00C5511A"/>
    <w:rsid w:val="00C57E7B"/>
    <w:rsid w:val="00C57FC3"/>
    <w:rsid w:val="00C62565"/>
    <w:rsid w:val="00C62B13"/>
    <w:rsid w:val="00C633BB"/>
    <w:rsid w:val="00C67C6D"/>
    <w:rsid w:val="00C716B6"/>
    <w:rsid w:val="00C72D2A"/>
    <w:rsid w:val="00C72EB2"/>
    <w:rsid w:val="00C76645"/>
    <w:rsid w:val="00C7674A"/>
    <w:rsid w:val="00C774DD"/>
    <w:rsid w:val="00C77A27"/>
    <w:rsid w:val="00C77B64"/>
    <w:rsid w:val="00C80B9D"/>
    <w:rsid w:val="00C822E2"/>
    <w:rsid w:val="00C83D0D"/>
    <w:rsid w:val="00C86EB3"/>
    <w:rsid w:val="00C877BB"/>
    <w:rsid w:val="00C879A4"/>
    <w:rsid w:val="00C879CC"/>
    <w:rsid w:val="00C87DF8"/>
    <w:rsid w:val="00C93350"/>
    <w:rsid w:val="00C9414F"/>
    <w:rsid w:val="00C97732"/>
    <w:rsid w:val="00CA3A4B"/>
    <w:rsid w:val="00CA618B"/>
    <w:rsid w:val="00CA6E84"/>
    <w:rsid w:val="00CA7125"/>
    <w:rsid w:val="00CB05C9"/>
    <w:rsid w:val="00CB0EC3"/>
    <w:rsid w:val="00CB107F"/>
    <w:rsid w:val="00CB1E24"/>
    <w:rsid w:val="00CB6F6E"/>
    <w:rsid w:val="00CB7750"/>
    <w:rsid w:val="00CC109A"/>
    <w:rsid w:val="00CC176E"/>
    <w:rsid w:val="00CC2818"/>
    <w:rsid w:val="00CC3824"/>
    <w:rsid w:val="00CC387A"/>
    <w:rsid w:val="00CC3B22"/>
    <w:rsid w:val="00CC3D85"/>
    <w:rsid w:val="00CC574E"/>
    <w:rsid w:val="00CC6F56"/>
    <w:rsid w:val="00CC7D16"/>
    <w:rsid w:val="00CD0A7D"/>
    <w:rsid w:val="00CD5018"/>
    <w:rsid w:val="00CD73BB"/>
    <w:rsid w:val="00CE0128"/>
    <w:rsid w:val="00CE16D0"/>
    <w:rsid w:val="00CE1BC1"/>
    <w:rsid w:val="00CE4346"/>
    <w:rsid w:val="00CE529E"/>
    <w:rsid w:val="00CE579D"/>
    <w:rsid w:val="00CE5ACA"/>
    <w:rsid w:val="00CE7D6F"/>
    <w:rsid w:val="00CF0505"/>
    <w:rsid w:val="00CF1F98"/>
    <w:rsid w:val="00CF2EC8"/>
    <w:rsid w:val="00CF34B9"/>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2E5F"/>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478E1"/>
    <w:rsid w:val="00D510A6"/>
    <w:rsid w:val="00D517CB"/>
    <w:rsid w:val="00D51882"/>
    <w:rsid w:val="00D51E00"/>
    <w:rsid w:val="00D5234A"/>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0AA9"/>
    <w:rsid w:val="00D819E3"/>
    <w:rsid w:val="00D85CEB"/>
    <w:rsid w:val="00D85EFB"/>
    <w:rsid w:val="00D9088D"/>
    <w:rsid w:val="00D90EC8"/>
    <w:rsid w:val="00D918D8"/>
    <w:rsid w:val="00D91D61"/>
    <w:rsid w:val="00D93712"/>
    <w:rsid w:val="00D9377A"/>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033"/>
    <w:rsid w:val="00DC632B"/>
    <w:rsid w:val="00DC6D73"/>
    <w:rsid w:val="00DC7526"/>
    <w:rsid w:val="00DD29F7"/>
    <w:rsid w:val="00DD2A95"/>
    <w:rsid w:val="00DD2BAD"/>
    <w:rsid w:val="00DD51B8"/>
    <w:rsid w:val="00DD799A"/>
    <w:rsid w:val="00DE0B6A"/>
    <w:rsid w:val="00DE1E0E"/>
    <w:rsid w:val="00DE61D0"/>
    <w:rsid w:val="00DE67D3"/>
    <w:rsid w:val="00DE6B9A"/>
    <w:rsid w:val="00DF671B"/>
    <w:rsid w:val="00DF6A60"/>
    <w:rsid w:val="00E00D9C"/>
    <w:rsid w:val="00E02C5E"/>
    <w:rsid w:val="00E0333D"/>
    <w:rsid w:val="00E0386B"/>
    <w:rsid w:val="00E0693B"/>
    <w:rsid w:val="00E115C4"/>
    <w:rsid w:val="00E11745"/>
    <w:rsid w:val="00E11BE8"/>
    <w:rsid w:val="00E12363"/>
    <w:rsid w:val="00E12786"/>
    <w:rsid w:val="00E16782"/>
    <w:rsid w:val="00E17D3E"/>
    <w:rsid w:val="00E21051"/>
    <w:rsid w:val="00E23FA7"/>
    <w:rsid w:val="00E260CB"/>
    <w:rsid w:val="00E26A90"/>
    <w:rsid w:val="00E27238"/>
    <w:rsid w:val="00E321F1"/>
    <w:rsid w:val="00E344E4"/>
    <w:rsid w:val="00E370BE"/>
    <w:rsid w:val="00E40717"/>
    <w:rsid w:val="00E421F2"/>
    <w:rsid w:val="00E44888"/>
    <w:rsid w:val="00E44DA4"/>
    <w:rsid w:val="00E45E30"/>
    <w:rsid w:val="00E46B58"/>
    <w:rsid w:val="00E50176"/>
    <w:rsid w:val="00E54D94"/>
    <w:rsid w:val="00E57884"/>
    <w:rsid w:val="00E603E1"/>
    <w:rsid w:val="00E61643"/>
    <w:rsid w:val="00E62EFA"/>
    <w:rsid w:val="00E65819"/>
    <w:rsid w:val="00E65957"/>
    <w:rsid w:val="00E65C2A"/>
    <w:rsid w:val="00E706A9"/>
    <w:rsid w:val="00E712CD"/>
    <w:rsid w:val="00E7347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B7FE1"/>
    <w:rsid w:val="00EC106F"/>
    <w:rsid w:val="00EC1ADD"/>
    <w:rsid w:val="00EC1B08"/>
    <w:rsid w:val="00EC2564"/>
    <w:rsid w:val="00EC2D5A"/>
    <w:rsid w:val="00EC2F48"/>
    <w:rsid w:val="00EC3E28"/>
    <w:rsid w:val="00EC678B"/>
    <w:rsid w:val="00EC6B60"/>
    <w:rsid w:val="00ED10AD"/>
    <w:rsid w:val="00ED3326"/>
    <w:rsid w:val="00ED39FF"/>
    <w:rsid w:val="00ED6B11"/>
    <w:rsid w:val="00EE13D2"/>
    <w:rsid w:val="00EE20F5"/>
    <w:rsid w:val="00EE3959"/>
    <w:rsid w:val="00EE3C9C"/>
    <w:rsid w:val="00EE47D6"/>
    <w:rsid w:val="00EF018C"/>
    <w:rsid w:val="00EF33E6"/>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03A1"/>
    <w:rsid w:val="00F214CD"/>
    <w:rsid w:val="00F229E2"/>
    <w:rsid w:val="00F25906"/>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478C7"/>
    <w:rsid w:val="00F51CE8"/>
    <w:rsid w:val="00F54CDF"/>
    <w:rsid w:val="00F56C98"/>
    <w:rsid w:val="00F56DBA"/>
    <w:rsid w:val="00F5724C"/>
    <w:rsid w:val="00F57547"/>
    <w:rsid w:val="00F62542"/>
    <w:rsid w:val="00F630E6"/>
    <w:rsid w:val="00F65484"/>
    <w:rsid w:val="00F65E6A"/>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5E9E"/>
    <w:rsid w:val="00F96072"/>
    <w:rsid w:val="00F96ECB"/>
    <w:rsid w:val="00FA11D0"/>
    <w:rsid w:val="00FA1990"/>
    <w:rsid w:val="00FA4B58"/>
    <w:rsid w:val="00FA6BC7"/>
    <w:rsid w:val="00FB0EE1"/>
    <w:rsid w:val="00FB1136"/>
    <w:rsid w:val="00FB3469"/>
    <w:rsid w:val="00FB45BC"/>
    <w:rsid w:val="00FB7913"/>
    <w:rsid w:val="00FC0207"/>
    <w:rsid w:val="00FD0733"/>
    <w:rsid w:val="00FD073F"/>
    <w:rsid w:val="00FD0AFA"/>
    <w:rsid w:val="00FD1BA5"/>
    <w:rsid w:val="00FD22DC"/>
    <w:rsid w:val="00FD2732"/>
    <w:rsid w:val="00FD46EF"/>
    <w:rsid w:val="00FD4886"/>
    <w:rsid w:val="00FD5ED7"/>
    <w:rsid w:val="00FD5FDB"/>
    <w:rsid w:val="00FD63AC"/>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FD94DEBA-0FD0-410C-B209-D5008951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29"/>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1"/>
    <w:qFormat/>
    <w:rsid w:val="000A7594"/>
    <w:pPr>
      <w:widowControl w:val="0"/>
      <w:autoSpaceDE w:val="0"/>
      <w:autoSpaceDN w:val="0"/>
    </w:pPr>
    <w:rPr>
      <w:sz w:val="22"/>
      <w:szCs w:val="22"/>
      <w:lang w:eastAsia="en-US"/>
    </w:rPr>
  </w:style>
  <w:style w:type="character" w:styleId="Strong">
    <w:name w:val="Strong"/>
    <w:uiPriority w:val="22"/>
    <w:qFormat/>
    <w:rsid w:val="003D2BDC"/>
    <w:rPr>
      <w:b/>
      <w:bCs/>
    </w:rPr>
  </w:style>
  <w:style w:type="character" w:customStyle="1" w:styleId="eop">
    <w:name w:val="eop"/>
    <w:rsid w:val="00584CC6"/>
  </w:style>
  <w:style w:type="paragraph" w:customStyle="1" w:styleId="paragraph">
    <w:name w:val="paragraph"/>
    <w:basedOn w:val="Normal"/>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4102</Words>
  <Characters>23383</Characters>
  <Application>Microsoft Office Word</Application>
  <DocSecurity>4</DocSecurity>
  <Lines>194</Lines>
  <Paragraphs>54</Paragraphs>
  <ScaleCrop>false</ScaleCrop>
  <Company>AUN of PLWH</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166</cp:revision>
  <cp:lastPrinted>2023-12-31T00:52:00Z</cp:lastPrinted>
  <dcterms:created xsi:type="dcterms:W3CDTF">2024-10-30T12:42:00Z</dcterms:created>
  <dcterms:modified xsi:type="dcterms:W3CDTF">2025-07-30T09:39:00Z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