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077F256" w14:textId="4EA2DEF9" w:rsidR="007D2B32" w:rsidRDefault="007D2B32" w:rsidP="007D2B32">
      <w:pPr>
        <w:jc w:val="right"/>
        <w:rPr>
          <w:b/>
          <w:bCs/>
          <w:i/>
          <w:iCs/>
        </w:rPr>
      </w:pPr>
      <w:r>
        <w:rPr>
          <w:b/>
          <w:bCs/>
          <w:i/>
          <w:iCs/>
        </w:rPr>
        <w:t>Додаток 2</w:t>
      </w:r>
      <w:r w:rsidR="00620842">
        <w:rPr>
          <w:b/>
          <w:bCs/>
          <w:i/>
          <w:iCs/>
        </w:rPr>
        <w:t xml:space="preserve"> до Запиту</w:t>
      </w:r>
    </w:p>
    <w:p w14:paraId="255E580C" w14:textId="4EF4629D" w:rsidR="00A950F7" w:rsidRPr="00A950F7" w:rsidRDefault="00A950F7" w:rsidP="00A950F7">
      <w:pPr>
        <w:jc w:val="center"/>
        <w:rPr>
          <w:b/>
          <w:bCs/>
          <w:i/>
          <w:iCs/>
        </w:rPr>
      </w:pPr>
      <w:r w:rsidRPr="00A950F7">
        <w:rPr>
          <w:b/>
          <w:bCs/>
          <w:i/>
          <w:iCs/>
        </w:rPr>
        <w:t>ЗАГАЛЬНИЙ ОПИС ПРОЕКТУ</w:t>
      </w:r>
    </w:p>
    <w:p w14:paraId="19EA5B1D" w14:textId="77777777" w:rsidR="00A950F7" w:rsidRDefault="00A950F7" w:rsidP="00A950F7">
      <w:pPr>
        <w:jc w:val="center"/>
      </w:pPr>
    </w:p>
    <w:p w14:paraId="3EC36AE5" w14:textId="6880A923" w:rsidR="00A950F7" w:rsidRDefault="00A950F7" w:rsidP="00A950F7">
      <w:pPr>
        <w:jc w:val="both"/>
        <w:rPr>
          <w:i/>
          <w:iCs/>
        </w:rPr>
      </w:pPr>
      <w:r>
        <w:rPr>
          <w:i/>
          <w:iCs/>
        </w:rPr>
        <w:tab/>
        <w:t xml:space="preserve">На поточний час в рамках реалізації проекту ТЧХУ сумісно </w:t>
      </w:r>
      <w:proofErr w:type="spellStart"/>
      <w:r w:rsidR="6B04369B" w:rsidRPr="2D883656">
        <w:rPr>
          <w:i/>
          <w:iCs/>
        </w:rPr>
        <w:t>Великодимерською</w:t>
      </w:r>
      <w:proofErr w:type="spellEnd"/>
      <w:r w:rsidR="6B04369B" w:rsidRPr="2D883656">
        <w:rPr>
          <w:i/>
          <w:iCs/>
        </w:rPr>
        <w:t xml:space="preserve"> Селищною</w:t>
      </w:r>
      <w:r w:rsidRPr="27AB836B">
        <w:rPr>
          <w:i/>
          <w:iCs/>
        </w:rPr>
        <w:t xml:space="preserve"> </w:t>
      </w:r>
      <w:r w:rsidR="6B04369B" w:rsidRPr="3F8480E9">
        <w:rPr>
          <w:i/>
          <w:iCs/>
        </w:rPr>
        <w:t>Радою</w:t>
      </w:r>
      <w:r w:rsidR="6B04369B" w:rsidRPr="4612920E">
        <w:rPr>
          <w:i/>
          <w:iCs/>
        </w:rPr>
        <w:t>, силами</w:t>
      </w:r>
      <w:r w:rsidRPr="3F8480E9">
        <w:rPr>
          <w:i/>
          <w:iCs/>
        </w:rPr>
        <w:t xml:space="preserve"> </w:t>
      </w:r>
      <w:r w:rsidR="6B04369B" w:rsidRPr="620482D7">
        <w:rPr>
          <w:i/>
          <w:iCs/>
        </w:rPr>
        <w:t>існуючого</w:t>
      </w:r>
      <w:r>
        <w:rPr>
          <w:i/>
          <w:iCs/>
        </w:rPr>
        <w:t xml:space="preserve"> </w:t>
      </w:r>
      <w:r w:rsidRPr="4CF744F5">
        <w:rPr>
          <w:i/>
          <w:iCs/>
        </w:rPr>
        <w:t>Генеральн</w:t>
      </w:r>
      <w:r w:rsidR="7F1AFEA7" w:rsidRPr="4CF744F5">
        <w:rPr>
          <w:i/>
          <w:iCs/>
        </w:rPr>
        <w:t>ого</w:t>
      </w:r>
      <w:r>
        <w:rPr>
          <w:i/>
          <w:iCs/>
        </w:rPr>
        <w:t xml:space="preserve"> </w:t>
      </w:r>
      <w:r w:rsidRPr="36C949C9">
        <w:rPr>
          <w:i/>
          <w:iCs/>
        </w:rPr>
        <w:t>Підрядник</w:t>
      </w:r>
      <w:r w:rsidR="616AF4EE" w:rsidRPr="36C949C9">
        <w:rPr>
          <w:i/>
          <w:iCs/>
        </w:rPr>
        <w:t>а</w:t>
      </w:r>
      <w:r w:rsidRPr="36C949C9">
        <w:rPr>
          <w:i/>
          <w:iCs/>
        </w:rPr>
        <w:t xml:space="preserve"> </w:t>
      </w:r>
      <w:r w:rsidRPr="4851B724">
        <w:rPr>
          <w:i/>
          <w:iCs/>
        </w:rPr>
        <w:t>викона</w:t>
      </w:r>
      <w:r w:rsidR="623CD0C4" w:rsidRPr="4851B724">
        <w:rPr>
          <w:i/>
          <w:iCs/>
        </w:rPr>
        <w:t>н</w:t>
      </w:r>
      <w:r w:rsidRPr="4851B724">
        <w:rPr>
          <w:i/>
          <w:iCs/>
        </w:rPr>
        <w:t>о</w:t>
      </w:r>
      <w:r>
        <w:rPr>
          <w:i/>
          <w:iCs/>
        </w:rPr>
        <w:t xml:space="preserve"> наступні роботи:</w:t>
      </w:r>
    </w:p>
    <w:p w14:paraId="545F3B3B" w14:textId="4C9A254A" w:rsidR="00A950F7" w:rsidRDefault="00A950F7" w:rsidP="00A950F7">
      <w:pPr>
        <w:pStyle w:val="a9"/>
        <w:numPr>
          <w:ilvl w:val="0"/>
          <w:numId w:val="1"/>
        </w:numPr>
        <w:jc w:val="both"/>
        <w:rPr>
          <w:i/>
          <w:iCs/>
        </w:rPr>
      </w:pPr>
      <w:r>
        <w:rPr>
          <w:i/>
          <w:iCs/>
        </w:rPr>
        <w:t>Демонтаж зруйнованої споруди та фундаментів</w:t>
      </w:r>
      <w:r w:rsidR="180719DA" w:rsidRPr="5C4F303A">
        <w:rPr>
          <w:i/>
          <w:iCs/>
        </w:rPr>
        <w:t xml:space="preserve"> </w:t>
      </w:r>
      <w:r w:rsidR="180719DA" w:rsidRPr="15F56A15">
        <w:rPr>
          <w:i/>
          <w:iCs/>
        </w:rPr>
        <w:t xml:space="preserve">(в повному </w:t>
      </w:r>
      <w:r w:rsidR="180719DA" w:rsidRPr="208FD308">
        <w:rPr>
          <w:i/>
          <w:iCs/>
        </w:rPr>
        <w:t>обсязі)</w:t>
      </w:r>
      <w:r w:rsidRPr="208FD308">
        <w:rPr>
          <w:i/>
          <w:iCs/>
        </w:rPr>
        <w:t>;</w:t>
      </w:r>
    </w:p>
    <w:p w14:paraId="48EFCC94" w14:textId="10CABF45" w:rsidR="00A950F7" w:rsidRDefault="00A950F7" w:rsidP="00A950F7">
      <w:pPr>
        <w:pStyle w:val="a9"/>
        <w:numPr>
          <w:ilvl w:val="0"/>
          <w:numId w:val="1"/>
        </w:numPr>
        <w:jc w:val="both"/>
        <w:rPr>
          <w:i/>
          <w:iCs/>
        </w:rPr>
      </w:pPr>
      <w:r>
        <w:rPr>
          <w:i/>
          <w:iCs/>
        </w:rPr>
        <w:t xml:space="preserve">Влаштовано нові фундаменти з протирадіаційним </w:t>
      </w:r>
      <w:r w:rsidRPr="3FFF8564">
        <w:rPr>
          <w:i/>
          <w:iCs/>
        </w:rPr>
        <w:t>укриттям</w:t>
      </w:r>
      <w:r w:rsidR="420FC74A" w:rsidRPr="3FFF8564">
        <w:rPr>
          <w:i/>
          <w:iCs/>
        </w:rPr>
        <w:t xml:space="preserve">, </w:t>
      </w:r>
      <w:r w:rsidRPr="3FFF8564">
        <w:rPr>
          <w:i/>
          <w:iCs/>
        </w:rPr>
        <w:t>монолітні</w:t>
      </w:r>
      <w:r>
        <w:rPr>
          <w:i/>
          <w:iCs/>
        </w:rPr>
        <w:t xml:space="preserve"> залізобетонні конструкції</w:t>
      </w:r>
      <w:r w:rsidR="2F18D8AA" w:rsidRPr="72248EB3">
        <w:rPr>
          <w:i/>
          <w:iCs/>
        </w:rPr>
        <w:t xml:space="preserve"> </w:t>
      </w:r>
      <w:r w:rsidR="2F18D8AA" w:rsidRPr="550FDB29">
        <w:rPr>
          <w:i/>
          <w:iCs/>
        </w:rPr>
        <w:t>(в повному обсязі)</w:t>
      </w:r>
      <w:r w:rsidRPr="550FDB29">
        <w:rPr>
          <w:i/>
          <w:iCs/>
        </w:rPr>
        <w:t>;</w:t>
      </w:r>
    </w:p>
    <w:p w14:paraId="5CF8DCF9" w14:textId="0E77BFFE" w:rsidR="00A950F7" w:rsidRDefault="00A950F7" w:rsidP="00A950F7">
      <w:pPr>
        <w:pStyle w:val="a9"/>
        <w:numPr>
          <w:ilvl w:val="0"/>
          <w:numId w:val="1"/>
        </w:numPr>
        <w:jc w:val="both"/>
        <w:rPr>
          <w:i/>
          <w:iCs/>
        </w:rPr>
      </w:pPr>
      <w:r>
        <w:rPr>
          <w:i/>
          <w:iCs/>
        </w:rPr>
        <w:t xml:space="preserve">Частково виконані </w:t>
      </w:r>
      <w:r w:rsidR="6551714D" w:rsidRPr="129ABB3D">
        <w:rPr>
          <w:i/>
          <w:iCs/>
        </w:rPr>
        <w:t xml:space="preserve">цегляні </w:t>
      </w:r>
      <w:r w:rsidRPr="129ABB3D">
        <w:rPr>
          <w:i/>
          <w:iCs/>
        </w:rPr>
        <w:t>огороджуючи</w:t>
      </w:r>
      <w:r>
        <w:rPr>
          <w:i/>
          <w:iCs/>
        </w:rPr>
        <w:t xml:space="preserve"> конструкції першого поверху</w:t>
      </w:r>
      <w:r w:rsidR="00882B74">
        <w:rPr>
          <w:i/>
          <w:iCs/>
        </w:rPr>
        <w:t xml:space="preserve"> (</w:t>
      </w:r>
      <w:r w:rsidR="27E65FE2" w:rsidRPr="403E1AA8">
        <w:rPr>
          <w:i/>
          <w:iCs/>
        </w:rPr>
        <w:t>планується завершити в повному обсязі</w:t>
      </w:r>
      <w:r w:rsidR="27E65FE2" w:rsidRPr="7E803E64">
        <w:rPr>
          <w:i/>
          <w:iCs/>
        </w:rPr>
        <w:t xml:space="preserve">) </w:t>
      </w:r>
      <w:r w:rsidRPr="7E803E64">
        <w:rPr>
          <w:i/>
          <w:iCs/>
        </w:rPr>
        <w:t>;</w:t>
      </w:r>
    </w:p>
    <w:p w14:paraId="73282D07" w14:textId="2A06B948" w:rsidR="002D35EB" w:rsidRDefault="00A950F7" w:rsidP="00A950F7">
      <w:pPr>
        <w:pStyle w:val="a9"/>
        <w:numPr>
          <w:ilvl w:val="0"/>
          <w:numId w:val="1"/>
        </w:numPr>
        <w:jc w:val="both"/>
        <w:rPr>
          <w:i/>
          <w:iCs/>
        </w:rPr>
      </w:pPr>
      <w:r>
        <w:rPr>
          <w:i/>
          <w:iCs/>
        </w:rPr>
        <w:t>Частково виконане</w:t>
      </w:r>
      <w:r w:rsidR="002D35EB">
        <w:rPr>
          <w:i/>
          <w:iCs/>
        </w:rPr>
        <w:t xml:space="preserve"> монолітне</w:t>
      </w:r>
      <w:r>
        <w:rPr>
          <w:i/>
          <w:iCs/>
        </w:rPr>
        <w:t xml:space="preserve"> перекриття</w:t>
      </w:r>
      <w:r w:rsidR="002D35EB">
        <w:rPr>
          <w:i/>
          <w:iCs/>
        </w:rPr>
        <w:t xml:space="preserve"> першого поверху</w:t>
      </w:r>
      <w:r w:rsidR="67EB9466" w:rsidRPr="410B442A">
        <w:rPr>
          <w:i/>
          <w:iCs/>
        </w:rPr>
        <w:t xml:space="preserve"> </w:t>
      </w:r>
      <w:r w:rsidR="67EB9466" w:rsidRPr="403E1AA8">
        <w:rPr>
          <w:i/>
          <w:iCs/>
        </w:rPr>
        <w:t>(планується завершити в повному обсязі)</w:t>
      </w:r>
      <w:r w:rsidR="002D35EB" w:rsidRPr="403E1AA8">
        <w:rPr>
          <w:i/>
          <w:iCs/>
        </w:rPr>
        <w:t>;</w:t>
      </w:r>
    </w:p>
    <w:p w14:paraId="7DA776CB" w14:textId="7F17BC8C" w:rsidR="002D35EB" w:rsidRDefault="002D35EB" w:rsidP="002D35EB">
      <w:pPr>
        <w:pStyle w:val="a9"/>
        <w:numPr>
          <w:ilvl w:val="0"/>
          <w:numId w:val="1"/>
        </w:numPr>
        <w:jc w:val="both"/>
        <w:rPr>
          <w:i/>
          <w:iCs/>
        </w:rPr>
      </w:pPr>
      <w:r>
        <w:rPr>
          <w:i/>
          <w:iCs/>
        </w:rPr>
        <w:t>Частково виконане монолітні виходи з укриття</w:t>
      </w:r>
      <w:r w:rsidR="4A036D34" w:rsidRPr="088ECF75">
        <w:rPr>
          <w:i/>
          <w:iCs/>
        </w:rPr>
        <w:t xml:space="preserve"> </w:t>
      </w:r>
      <w:r w:rsidR="4A036D34" w:rsidRPr="7E2402F2">
        <w:rPr>
          <w:i/>
          <w:iCs/>
        </w:rPr>
        <w:t>(планується завершити в повному обсязі)</w:t>
      </w:r>
      <w:r w:rsidRPr="7E2402F2">
        <w:rPr>
          <w:i/>
          <w:iCs/>
        </w:rPr>
        <w:t>;</w:t>
      </w:r>
    </w:p>
    <w:p w14:paraId="2C1D6B47" w14:textId="75F0DF07" w:rsidR="002D35EB" w:rsidRDefault="002D35EB" w:rsidP="002D35EB">
      <w:pPr>
        <w:pStyle w:val="a9"/>
        <w:numPr>
          <w:ilvl w:val="0"/>
          <w:numId w:val="1"/>
        </w:numPr>
        <w:jc w:val="both"/>
        <w:rPr>
          <w:i/>
          <w:iCs/>
        </w:rPr>
      </w:pPr>
      <w:r>
        <w:rPr>
          <w:i/>
          <w:iCs/>
        </w:rPr>
        <w:t>Частково виконані пожежні резервуари та насосні станції</w:t>
      </w:r>
      <w:r w:rsidR="3A92CB1F" w:rsidRPr="50944A69">
        <w:rPr>
          <w:i/>
          <w:iCs/>
        </w:rPr>
        <w:t xml:space="preserve"> </w:t>
      </w:r>
      <w:r w:rsidR="3A92CB1F" w:rsidRPr="76D9E772">
        <w:rPr>
          <w:i/>
          <w:iCs/>
        </w:rPr>
        <w:t>(планується завершити в повному обсязі</w:t>
      </w:r>
      <w:r w:rsidR="3A92CB1F" w:rsidRPr="4CDCE4F6">
        <w:rPr>
          <w:i/>
          <w:iCs/>
        </w:rPr>
        <w:t>);</w:t>
      </w:r>
    </w:p>
    <w:p w14:paraId="40AF0E72" w14:textId="3F5AB6A2" w:rsidR="4EFFA219" w:rsidRDefault="4FB0238B" w:rsidP="4EFFA219">
      <w:pPr>
        <w:pStyle w:val="a9"/>
        <w:numPr>
          <w:ilvl w:val="0"/>
          <w:numId w:val="1"/>
        </w:numPr>
        <w:jc w:val="both"/>
        <w:rPr>
          <w:i/>
          <w:iCs/>
        </w:rPr>
      </w:pPr>
      <w:r w:rsidRPr="14FFB800">
        <w:rPr>
          <w:i/>
          <w:iCs/>
        </w:rPr>
        <w:t xml:space="preserve">Повністю виконано </w:t>
      </w:r>
      <w:proofErr w:type="spellStart"/>
      <w:r w:rsidRPr="70A9626D">
        <w:rPr>
          <w:i/>
          <w:iCs/>
        </w:rPr>
        <w:t>позамайданчикові</w:t>
      </w:r>
      <w:proofErr w:type="spellEnd"/>
      <w:r w:rsidRPr="70A9626D">
        <w:rPr>
          <w:i/>
          <w:iCs/>
        </w:rPr>
        <w:t xml:space="preserve"> мережі</w:t>
      </w:r>
      <w:r w:rsidR="1F0EB8C1" w:rsidRPr="49F8D685">
        <w:rPr>
          <w:i/>
          <w:iCs/>
        </w:rPr>
        <w:t xml:space="preserve"> </w:t>
      </w:r>
      <w:r w:rsidR="1F0EB8C1" w:rsidRPr="1A77C7C1">
        <w:rPr>
          <w:i/>
          <w:iCs/>
        </w:rPr>
        <w:t>(</w:t>
      </w:r>
      <w:r w:rsidR="1F0EB8C1" w:rsidRPr="4AE23E8E">
        <w:rPr>
          <w:i/>
          <w:iCs/>
        </w:rPr>
        <w:t xml:space="preserve">планується завершити в повному </w:t>
      </w:r>
      <w:r w:rsidR="1F0EB8C1" w:rsidRPr="07E7B5B0">
        <w:rPr>
          <w:i/>
          <w:iCs/>
        </w:rPr>
        <w:t>обсязі)</w:t>
      </w:r>
      <w:r w:rsidRPr="07E7B5B0">
        <w:rPr>
          <w:i/>
          <w:iCs/>
        </w:rPr>
        <w:t>;</w:t>
      </w:r>
    </w:p>
    <w:p w14:paraId="296CCD77" w14:textId="5B7DFAB4" w:rsidR="4FB0238B" w:rsidRDefault="4FB0238B" w:rsidP="2EAA3FC7">
      <w:pPr>
        <w:pStyle w:val="a9"/>
        <w:numPr>
          <w:ilvl w:val="0"/>
          <w:numId w:val="1"/>
        </w:numPr>
        <w:jc w:val="both"/>
        <w:rPr>
          <w:i/>
          <w:iCs/>
        </w:rPr>
      </w:pPr>
      <w:r w:rsidRPr="25704AC6">
        <w:rPr>
          <w:i/>
          <w:iCs/>
        </w:rPr>
        <w:t xml:space="preserve">Частково виконано </w:t>
      </w:r>
      <w:proofErr w:type="spellStart"/>
      <w:r w:rsidRPr="4C978FF7">
        <w:rPr>
          <w:i/>
          <w:iCs/>
        </w:rPr>
        <w:t>внутрішньомайданчикові</w:t>
      </w:r>
      <w:proofErr w:type="spellEnd"/>
      <w:r w:rsidRPr="4C978FF7">
        <w:rPr>
          <w:i/>
          <w:iCs/>
        </w:rPr>
        <w:t xml:space="preserve"> </w:t>
      </w:r>
      <w:r w:rsidRPr="433C9571">
        <w:rPr>
          <w:i/>
          <w:iCs/>
        </w:rPr>
        <w:t>мережі</w:t>
      </w:r>
      <w:r w:rsidR="1B850A23" w:rsidRPr="4CDCE4F6">
        <w:rPr>
          <w:i/>
          <w:iCs/>
        </w:rPr>
        <w:t xml:space="preserve"> </w:t>
      </w:r>
      <w:r w:rsidR="1B850A23" w:rsidRPr="313AF832">
        <w:rPr>
          <w:i/>
          <w:iCs/>
        </w:rPr>
        <w:t>(планується завершити в повному обсязі)</w:t>
      </w:r>
      <w:r w:rsidRPr="313AF832">
        <w:rPr>
          <w:i/>
          <w:iCs/>
        </w:rPr>
        <w:t>.</w:t>
      </w:r>
    </w:p>
    <w:p w14:paraId="2720BA0B" w14:textId="77777777" w:rsidR="002D35EB" w:rsidRDefault="002D35EB" w:rsidP="002D35EB">
      <w:pPr>
        <w:jc w:val="both"/>
        <w:rPr>
          <w:i/>
          <w:iCs/>
        </w:rPr>
      </w:pPr>
    </w:p>
    <w:p w14:paraId="2B6975A6" w14:textId="0604D606" w:rsidR="002D35EB" w:rsidRDefault="002D35EB" w:rsidP="002D35EB">
      <w:pPr>
        <w:jc w:val="both"/>
        <w:rPr>
          <w:i/>
          <w:iCs/>
        </w:rPr>
      </w:pPr>
      <w:r>
        <w:rPr>
          <w:i/>
          <w:iCs/>
        </w:rPr>
        <w:t>Роботи які включаються в цю закупівлю</w:t>
      </w:r>
      <w:r w:rsidR="00882B74">
        <w:rPr>
          <w:i/>
          <w:iCs/>
        </w:rPr>
        <w:t>:</w:t>
      </w:r>
    </w:p>
    <w:p w14:paraId="21B9648D" w14:textId="77777777" w:rsidR="00882B74" w:rsidRDefault="00882B74" w:rsidP="00882B74">
      <w:pPr>
        <w:pStyle w:val="a9"/>
        <w:numPr>
          <w:ilvl w:val="0"/>
          <w:numId w:val="1"/>
        </w:numPr>
        <w:jc w:val="both"/>
        <w:rPr>
          <w:i/>
          <w:iCs/>
        </w:rPr>
      </w:pPr>
      <w:r>
        <w:rPr>
          <w:i/>
          <w:iCs/>
        </w:rPr>
        <w:t xml:space="preserve">Виконання </w:t>
      </w:r>
      <w:proofErr w:type="spellStart"/>
      <w:r>
        <w:rPr>
          <w:i/>
          <w:iCs/>
        </w:rPr>
        <w:t>огороджуючих</w:t>
      </w:r>
      <w:proofErr w:type="spellEnd"/>
      <w:r>
        <w:rPr>
          <w:i/>
          <w:iCs/>
        </w:rPr>
        <w:t xml:space="preserve"> конструкцій;</w:t>
      </w:r>
    </w:p>
    <w:p w14:paraId="669FA9F1" w14:textId="77777777" w:rsidR="00882B74" w:rsidRDefault="00882B74" w:rsidP="00882B74">
      <w:pPr>
        <w:pStyle w:val="a9"/>
        <w:numPr>
          <w:ilvl w:val="0"/>
          <w:numId w:val="1"/>
        </w:numPr>
        <w:jc w:val="both"/>
        <w:rPr>
          <w:i/>
          <w:iCs/>
        </w:rPr>
      </w:pPr>
      <w:r>
        <w:rPr>
          <w:i/>
          <w:iCs/>
        </w:rPr>
        <w:t>Виконання монолітного перекриття 1 та 2-го поверхів;</w:t>
      </w:r>
    </w:p>
    <w:p w14:paraId="59EEA9EB" w14:textId="31E45691" w:rsidR="00882B74" w:rsidRDefault="00882B74" w:rsidP="00882B74">
      <w:pPr>
        <w:pStyle w:val="a9"/>
        <w:numPr>
          <w:ilvl w:val="0"/>
          <w:numId w:val="1"/>
        </w:numPr>
        <w:jc w:val="both"/>
        <w:rPr>
          <w:i/>
          <w:iCs/>
        </w:rPr>
      </w:pPr>
      <w:r>
        <w:rPr>
          <w:i/>
          <w:iCs/>
        </w:rPr>
        <w:t xml:space="preserve">Влаштування </w:t>
      </w:r>
      <w:r w:rsidR="2B849C03" w:rsidRPr="23A5D25D">
        <w:rPr>
          <w:i/>
          <w:iCs/>
        </w:rPr>
        <w:t xml:space="preserve">похилої </w:t>
      </w:r>
      <w:r w:rsidRPr="23A5D25D">
        <w:rPr>
          <w:i/>
          <w:iCs/>
        </w:rPr>
        <w:t>покрівлі</w:t>
      </w:r>
      <w:r>
        <w:rPr>
          <w:i/>
          <w:iCs/>
        </w:rPr>
        <w:t>;</w:t>
      </w:r>
    </w:p>
    <w:p w14:paraId="7A22547C" w14:textId="77777777" w:rsidR="009B68AF" w:rsidRDefault="009B68AF" w:rsidP="00882B74">
      <w:pPr>
        <w:pStyle w:val="a9"/>
        <w:numPr>
          <w:ilvl w:val="0"/>
          <w:numId w:val="1"/>
        </w:numPr>
        <w:jc w:val="both"/>
        <w:rPr>
          <w:i/>
          <w:iCs/>
        </w:rPr>
      </w:pPr>
      <w:r>
        <w:rPr>
          <w:i/>
          <w:iCs/>
        </w:rPr>
        <w:t>Встановлення світлопрозорих конструкцій;</w:t>
      </w:r>
    </w:p>
    <w:p w14:paraId="0D3711ED" w14:textId="75FE584E" w:rsidR="009B68AF" w:rsidRDefault="009B68AF" w:rsidP="00882B74">
      <w:pPr>
        <w:pStyle w:val="a9"/>
        <w:numPr>
          <w:ilvl w:val="0"/>
          <w:numId w:val="1"/>
        </w:numPr>
        <w:jc w:val="both"/>
        <w:rPr>
          <w:i/>
          <w:iCs/>
        </w:rPr>
      </w:pPr>
      <w:r>
        <w:rPr>
          <w:i/>
          <w:iCs/>
        </w:rPr>
        <w:t>Опорядження фасадів</w:t>
      </w:r>
      <w:r w:rsidR="7F9F345F" w:rsidRPr="410AC04E">
        <w:rPr>
          <w:i/>
          <w:iCs/>
        </w:rPr>
        <w:t xml:space="preserve"> </w:t>
      </w:r>
      <w:r w:rsidR="7F9F345F" w:rsidRPr="012FC489">
        <w:rPr>
          <w:i/>
          <w:iCs/>
        </w:rPr>
        <w:t>(мокрі фасади)</w:t>
      </w:r>
      <w:r w:rsidRPr="012FC489">
        <w:rPr>
          <w:i/>
          <w:iCs/>
        </w:rPr>
        <w:t>;</w:t>
      </w:r>
    </w:p>
    <w:p w14:paraId="7C002979" w14:textId="77777777" w:rsidR="009B68AF" w:rsidRDefault="009B68AF" w:rsidP="00882B74">
      <w:pPr>
        <w:pStyle w:val="a9"/>
        <w:numPr>
          <w:ilvl w:val="0"/>
          <w:numId w:val="1"/>
        </w:numPr>
        <w:jc w:val="both"/>
        <w:rPr>
          <w:i/>
          <w:iCs/>
        </w:rPr>
      </w:pPr>
      <w:r>
        <w:rPr>
          <w:i/>
          <w:iCs/>
        </w:rPr>
        <w:t>Влаштування окремих елементів внутрішнього оздоблення;</w:t>
      </w:r>
    </w:p>
    <w:p w14:paraId="49A746B7" w14:textId="77777777" w:rsidR="003A54CA" w:rsidRDefault="003A54CA" w:rsidP="003A54CA">
      <w:pPr>
        <w:pStyle w:val="a9"/>
        <w:numPr>
          <w:ilvl w:val="0"/>
          <w:numId w:val="1"/>
        </w:numPr>
        <w:jc w:val="both"/>
        <w:rPr>
          <w:i/>
          <w:iCs/>
        </w:rPr>
      </w:pPr>
      <w:r>
        <w:rPr>
          <w:i/>
        </w:rPr>
        <w:t>Влаштування о</w:t>
      </w:r>
      <w:r>
        <w:rPr>
          <w:i/>
          <w:iCs/>
        </w:rPr>
        <w:t>кремих інженерних мереж.</w:t>
      </w:r>
    </w:p>
    <w:p w14:paraId="4B80AA50" w14:textId="77777777" w:rsidR="003A54CA" w:rsidRDefault="003A54CA" w:rsidP="003A54CA">
      <w:pPr>
        <w:jc w:val="both"/>
        <w:rPr>
          <w:i/>
          <w:iCs/>
        </w:rPr>
      </w:pPr>
      <w:r>
        <w:rPr>
          <w:i/>
          <w:iCs/>
        </w:rPr>
        <w:t>Передача обсягів:</w:t>
      </w:r>
    </w:p>
    <w:p w14:paraId="287A704D" w14:textId="767E98E5" w:rsidR="003A54CA" w:rsidRDefault="003A54CA" w:rsidP="003A54CA">
      <w:pPr>
        <w:jc w:val="both"/>
        <w:rPr>
          <w:i/>
          <w:iCs/>
        </w:rPr>
      </w:pPr>
      <w:r>
        <w:rPr>
          <w:i/>
          <w:iCs/>
        </w:rPr>
        <w:tab/>
        <w:t xml:space="preserve">Обсяги передаються </w:t>
      </w:r>
      <w:r w:rsidR="4914E048" w:rsidRPr="1DEA6E6C">
        <w:rPr>
          <w:i/>
          <w:iCs/>
        </w:rPr>
        <w:t xml:space="preserve">переможцю </w:t>
      </w:r>
      <w:r w:rsidR="4914E048" w:rsidRPr="51080D97">
        <w:rPr>
          <w:i/>
          <w:iCs/>
        </w:rPr>
        <w:t>тендеру</w:t>
      </w:r>
      <w:r>
        <w:rPr>
          <w:i/>
          <w:iCs/>
        </w:rPr>
        <w:t xml:space="preserve"> комісією у складі:</w:t>
      </w:r>
    </w:p>
    <w:p w14:paraId="0DBF771F" w14:textId="77777777" w:rsidR="003A54CA" w:rsidRDefault="003A54CA" w:rsidP="003A54CA">
      <w:pPr>
        <w:pStyle w:val="a9"/>
        <w:numPr>
          <w:ilvl w:val="0"/>
          <w:numId w:val="1"/>
        </w:numPr>
        <w:jc w:val="both"/>
        <w:rPr>
          <w:i/>
          <w:iCs/>
        </w:rPr>
      </w:pPr>
      <w:r>
        <w:rPr>
          <w:i/>
          <w:iCs/>
        </w:rPr>
        <w:t xml:space="preserve">Представники </w:t>
      </w:r>
      <w:proofErr w:type="spellStart"/>
      <w:r>
        <w:rPr>
          <w:i/>
          <w:iCs/>
        </w:rPr>
        <w:t>Великодимерської</w:t>
      </w:r>
      <w:proofErr w:type="spellEnd"/>
      <w:r>
        <w:rPr>
          <w:i/>
          <w:iCs/>
        </w:rPr>
        <w:t xml:space="preserve"> селищної ради;</w:t>
      </w:r>
    </w:p>
    <w:p w14:paraId="71F99F2E" w14:textId="77777777" w:rsidR="003A54CA" w:rsidRDefault="003A54CA" w:rsidP="003A54CA">
      <w:pPr>
        <w:pStyle w:val="a9"/>
        <w:numPr>
          <w:ilvl w:val="0"/>
          <w:numId w:val="1"/>
        </w:numPr>
        <w:jc w:val="both"/>
        <w:rPr>
          <w:i/>
          <w:iCs/>
        </w:rPr>
      </w:pPr>
      <w:r>
        <w:rPr>
          <w:i/>
          <w:iCs/>
        </w:rPr>
        <w:t>Представники Товариства Червоного Хреста України;</w:t>
      </w:r>
    </w:p>
    <w:p w14:paraId="6309291F" w14:textId="35B41889" w:rsidR="6C046C75" w:rsidRDefault="6C046C75" w:rsidP="7D7A5490">
      <w:pPr>
        <w:pStyle w:val="a9"/>
        <w:numPr>
          <w:ilvl w:val="0"/>
          <w:numId w:val="1"/>
        </w:numPr>
        <w:jc w:val="both"/>
        <w:rPr>
          <w:i/>
          <w:iCs/>
        </w:rPr>
      </w:pPr>
      <w:r w:rsidRPr="486D09CE">
        <w:rPr>
          <w:i/>
          <w:iCs/>
        </w:rPr>
        <w:t xml:space="preserve">Представники </w:t>
      </w:r>
      <w:r w:rsidRPr="6064E74E">
        <w:rPr>
          <w:i/>
          <w:iCs/>
        </w:rPr>
        <w:t xml:space="preserve">Авторського </w:t>
      </w:r>
      <w:r w:rsidRPr="2490B717">
        <w:rPr>
          <w:i/>
          <w:iCs/>
        </w:rPr>
        <w:t>нагляду;</w:t>
      </w:r>
    </w:p>
    <w:p w14:paraId="5E327A9B" w14:textId="45594902" w:rsidR="6C046C75" w:rsidRDefault="6C046C75" w:rsidP="2490B717">
      <w:pPr>
        <w:pStyle w:val="a9"/>
        <w:numPr>
          <w:ilvl w:val="0"/>
          <w:numId w:val="1"/>
        </w:numPr>
        <w:jc w:val="both"/>
        <w:rPr>
          <w:i/>
          <w:iCs/>
        </w:rPr>
      </w:pPr>
      <w:r w:rsidRPr="4565F263">
        <w:rPr>
          <w:i/>
          <w:iCs/>
        </w:rPr>
        <w:t xml:space="preserve">Представники </w:t>
      </w:r>
      <w:r w:rsidRPr="4B61C46F">
        <w:rPr>
          <w:i/>
          <w:iCs/>
        </w:rPr>
        <w:t>Технічного нагляду</w:t>
      </w:r>
      <w:r w:rsidR="3CACC092" w:rsidRPr="1F241134">
        <w:rPr>
          <w:i/>
          <w:iCs/>
        </w:rPr>
        <w:t>;</w:t>
      </w:r>
    </w:p>
    <w:p w14:paraId="1C7686F1" w14:textId="4AA72F47" w:rsidR="78BB24C9" w:rsidRDefault="6C046C75" w:rsidP="78BB24C9">
      <w:pPr>
        <w:pStyle w:val="a9"/>
        <w:numPr>
          <w:ilvl w:val="0"/>
          <w:numId w:val="1"/>
        </w:numPr>
        <w:jc w:val="both"/>
        <w:rPr>
          <w:i/>
          <w:iCs/>
        </w:rPr>
      </w:pPr>
      <w:r w:rsidRPr="48A2A066">
        <w:rPr>
          <w:i/>
          <w:iCs/>
        </w:rPr>
        <w:t xml:space="preserve">Представниками </w:t>
      </w:r>
      <w:r w:rsidRPr="19AA1C12">
        <w:rPr>
          <w:i/>
          <w:iCs/>
        </w:rPr>
        <w:t xml:space="preserve">незалежної експертної </w:t>
      </w:r>
      <w:r w:rsidRPr="09A177BB">
        <w:rPr>
          <w:i/>
          <w:iCs/>
        </w:rPr>
        <w:t>організації;</w:t>
      </w:r>
    </w:p>
    <w:p w14:paraId="676612EB" w14:textId="064C237D" w:rsidR="00882B74" w:rsidRPr="00456E99" w:rsidRDefault="003A54CA" w:rsidP="003A54CA">
      <w:pPr>
        <w:pStyle w:val="a9"/>
        <w:numPr>
          <w:ilvl w:val="0"/>
          <w:numId w:val="1"/>
        </w:numPr>
        <w:jc w:val="both"/>
        <w:rPr>
          <w:i/>
          <w:iCs/>
        </w:rPr>
      </w:pPr>
      <w:r>
        <w:rPr>
          <w:i/>
          <w:iCs/>
        </w:rPr>
        <w:t>Представники підрядників.</w:t>
      </w:r>
      <w:r w:rsidRPr="003A54CA">
        <w:rPr>
          <w:i/>
          <w:iCs/>
        </w:rPr>
        <w:t xml:space="preserve"> </w:t>
      </w:r>
      <w:r w:rsidR="00882B74" w:rsidRPr="003A54CA">
        <w:rPr>
          <w:i/>
          <w:iCs/>
        </w:rPr>
        <w:t xml:space="preserve"> </w:t>
      </w:r>
    </w:p>
    <w:p w14:paraId="6CD0659E" w14:textId="191FD51B" w:rsidR="61E6A976" w:rsidRDefault="61E6A976">
      <w:r>
        <w:br w:type="page"/>
      </w:r>
    </w:p>
    <w:p w14:paraId="3EFC9282" w14:textId="012E043D" w:rsidR="00456E99" w:rsidRDefault="00456E99" w:rsidP="00BA43D8">
      <w:pPr>
        <w:jc w:val="center"/>
        <w:rPr>
          <w:i/>
          <w:iCs/>
        </w:rPr>
      </w:pPr>
      <w:r>
        <w:rPr>
          <w:i/>
          <w:iCs/>
        </w:rPr>
        <w:lastRenderedPageBreak/>
        <w:t>ФОТО ПОТОЧНОГО СТАНУ ОБ’ЄКТУ</w:t>
      </w:r>
    </w:p>
    <w:p w14:paraId="19A7E1D4" w14:textId="2868B662" w:rsidR="00456E99" w:rsidRDefault="00E92FF1" w:rsidP="00456E99">
      <w:pPr>
        <w:jc w:val="center"/>
        <w:rPr>
          <w:i/>
          <w:iCs/>
        </w:rPr>
      </w:pPr>
      <w:r>
        <w:rPr>
          <w:noProof/>
        </w:rPr>
        <w:drawing>
          <wp:inline distT="0" distB="0" distL="0" distR="0" wp14:anchorId="5429A019" wp14:editId="2217C2BB">
            <wp:extent cx="5427878" cy="4070768"/>
            <wp:effectExtent l="0" t="0" r="1905" b="6350"/>
            <wp:docPr id="1933994345" name="Рисунок 1" descr="Зображення, що містить небо, хмара, просто неба, будівля&#10;&#10;Вміст на основі ШІ може бути неправильни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3994345" name="Рисунок 1" descr="Зображення, що містить небо, хмара, просто неба, будівля&#10;&#10;Вміст на основі ШІ може бути неправильним.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31779" cy="4073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4027A" w14:textId="03755A28" w:rsidR="00E92FF1" w:rsidRDefault="00BA43D8" w:rsidP="00456E99">
      <w:pPr>
        <w:jc w:val="center"/>
        <w:rPr>
          <w:i/>
          <w:iCs/>
        </w:rPr>
      </w:pPr>
      <w:r>
        <w:rPr>
          <w:noProof/>
        </w:rPr>
        <w:drawing>
          <wp:inline distT="0" distB="0" distL="0" distR="0" wp14:anchorId="481066B4" wp14:editId="226B638B">
            <wp:extent cx="5442508" cy="4081740"/>
            <wp:effectExtent l="0" t="0" r="6350" b="0"/>
            <wp:docPr id="1755213193" name="Рисунок 2" descr="Зображення, що містить просто неба, небо, хмара, дерево&#10;&#10;Вміст на основі ШІ може бути неправильни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5213193" name="Рисунок 2" descr="Зображення, що містить просто неба, небо, хмара, дерево&#10;&#10;Вміст на основі ШІ може бути неправильним.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53447" cy="4089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AF69AF" w14:textId="77777777" w:rsidR="00BA43D8" w:rsidRDefault="00BA43D8" w:rsidP="00456E99">
      <w:pPr>
        <w:jc w:val="center"/>
        <w:rPr>
          <w:i/>
          <w:iCs/>
        </w:rPr>
      </w:pPr>
    </w:p>
    <w:p w14:paraId="55377C07" w14:textId="77777777" w:rsidR="00BA43D8" w:rsidRDefault="00BA43D8" w:rsidP="00456E99">
      <w:pPr>
        <w:jc w:val="center"/>
        <w:rPr>
          <w:i/>
          <w:iCs/>
        </w:rPr>
      </w:pPr>
    </w:p>
    <w:p w14:paraId="66A13AA5" w14:textId="77777777" w:rsidR="00BA43D8" w:rsidRDefault="00BA43D8" w:rsidP="00456E99">
      <w:pPr>
        <w:jc w:val="center"/>
        <w:rPr>
          <w:i/>
          <w:iCs/>
        </w:rPr>
      </w:pPr>
    </w:p>
    <w:p w14:paraId="717B53C0" w14:textId="1DD36ACA" w:rsidR="00BA43D8" w:rsidRDefault="00284488" w:rsidP="00456E99">
      <w:pPr>
        <w:jc w:val="center"/>
        <w:rPr>
          <w:i/>
          <w:iCs/>
        </w:rPr>
      </w:pPr>
      <w:r>
        <w:rPr>
          <w:noProof/>
        </w:rPr>
        <w:lastRenderedPageBreak/>
        <w:drawing>
          <wp:inline distT="0" distB="0" distL="0" distR="0" wp14:anchorId="52B47E28" wp14:editId="0129DB4E">
            <wp:extent cx="5398617" cy="4048823"/>
            <wp:effectExtent l="0" t="0" r="0" b="8890"/>
            <wp:docPr id="597289789" name="Рисунок 3" descr="Зображення, що містить просто неба, земля, рослина, Фундамент&#10;&#10;Вміст на основі ШІ може бути неправильни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289789" name="Рисунок 3" descr="Зображення, що містить просто неба, земля, рослина, Фундамент&#10;&#10;Вміст на основі ШІ може бути неправильним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11371" cy="4058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C43609" w14:textId="77777777" w:rsidR="00284488" w:rsidRDefault="00284488" w:rsidP="00456E99">
      <w:pPr>
        <w:jc w:val="center"/>
        <w:rPr>
          <w:i/>
          <w:iCs/>
        </w:rPr>
      </w:pPr>
    </w:p>
    <w:p w14:paraId="52B7F0D8" w14:textId="4E618204" w:rsidR="00284488" w:rsidRDefault="00A30EA9" w:rsidP="00456E99">
      <w:pPr>
        <w:jc w:val="center"/>
        <w:rPr>
          <w:i/>
          <w:iCs/>
        </w:rPr>
      </w:pPr>
      <w:r>
        <w:rPr>
          <w:noProof/>
        </w:rPr>
        <w:drawing>
          <wp:inline distT="0" distB="0" distL="0" distR="0" wp14:anchorId="0DC5AAF9" wp14:editId="2811512A">
            <wp:extent cx="5325465" cy="3993961"/>
            <wp:effectExtent l="0" t="0" r="8890" b="6985"/>
            <wp:docPr id="1185027852" name="Рисунок 4" descr="Зображення, що містить небо, просто неба, дерево, будівля&#10;&#10;Вміст на основі ШІ може бути неправильни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027852" name="Рисунок 4" descr="Зображення, що містить небо, просто неба, дерево, будівля&#10;&#10;Вміст на основі ШІ може бути неправильним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55876" cy="4016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E6B0C" w14:textId="77777777" w:rsidR="00A30EA9" w:rsidRDefault="00A30EA9" w:rsidP="00456E99">
      <w:pPr>
        <w:jc w:val="center"/>
        <w:rPr>
          <w:i/>
          <w:iCs/>
        </w:rPr>
      </w:pPr>
    </w:p>
    <w:p w14:paraId="404E249D" w14:textId="77777777" w:rsidR="00A30EA9" w:rsidRDefault="00A30EA9" w:rsidP="00456E99">
      <w:pPr>
        <w:jc w:val="center"/>
        <w:rPr>
          <w:i/>
          <w:iCs/>
        </w:rPr>
      </w:pPr>
    </w:p>
    <w:p w14:paraId="69C40DD3" w14:textId="77777777" w:rsidR="00A30EA9" w:rsidRDefault="00A30EA9" w:rsidP="00456E99">
      <w:pPr>
        <w:jc w:val="center"/>
        <w:rPr>
          <w:i/>
          <w:iCs/>
        </w:rPr>
      </w:pPr>
    </w:p>
    <w:p w14:paraId="504ED8BD" w14:textId="3DC872D5" w:rsidR="007A094B" w:rsidRDefault="005D06AD" w:rsidP="00456E99">
      <w:pPr>
        <w:jc w:val="center"/>
        <w:rPr>
          <w:i/>
          <w:iCs/>
        </w:rPr>
      </w:pPr>
      <w:r>
        <w:rPr>
          <w:noProof/>
        </w:rPr>
        <w:lastRenderedPageBreak/>
        <w:drawing>
          <wp:inline distT="0" distB="0" distL="0" distR="0" wp14:anchorId="4DEA18BD" wp14:editId="5BB1007F">
            <wp:extent cx="5281574" cy="3961044"/>
            <wp:effectExtent l="0" t="0" r="0" b="1905"/>
            <wp:docPr id="728296128" name="Рисунок 5" descr="Зображення, що містить просто неба, небо, будівля, хмара&#10;&#10;Вміст на основі ШІ може бути неправильни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296128" name="Рисунок 5" descr="Зображення, що містить просто неба, небо, будівля, хмара&#10;&#10;Вміст на основі ШІ може бути неправильним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90885" cy="3968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283752" w14:textId="77777777" w:rsidR="005D06AD" w:rsidRDefault="005D06AD" w:rsidP="00456E99">
      <w:pPr>
        <w:jc w:val="center"/>
        <w:rPr>
          <w:i/>
          <w:iCs/>
        </w:rPr>
      </w:pPr>
    </w:p>
    <w:p w14:paraId="6B52CDDE" w14:textId="2C76E8EB" w:rsidR="005D06AD" w:rsidRDefault="00D22095" w:rsidP="00456E99">
      <w:pPr>
        <w:jc w:val="center"/>
        <w:rPr>
          <w:i/>
          <w:iCs/>
        </w:rPr>
      </w:pPr>
      <w:r>
        <w:rPr>
          <w:noProof/>
        </w:rPr>
        <w:drawing>
          <wp:inline distT="0" distB="0" distL="0" distR="0" wp14:anchorId="68D23B50" wp14:editId="1B52A532">
            <wp:extent cx="5288889" cy="3966530"/>
            <wp:effectExtent l="0" t="0" r="7620" b="0"/>
            <wp:docPr id="173894793" name="Рисунок 6" descr="Зображення, що містить небо, будівля, просто неба, одежа&#10;&#10;Вміст на основі ШІ може бути неправильни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894793" name="Рисунок 6" descr="Зображення, що містить небо, будівля, просто неба, одежа&#10;&#10;Вміст на основі ШІ може бути неправильним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14106" cy="3985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E9B54" w14:textId="77777777" w:rsidR="00CD23AB" w:rsidRDefault="00CD23AB" w:rsidP="00456E99">
      <w:pPr>
        <w:jc w:val="center"/>
        <w:rPr>
          <w:i/>
          <w:iCs/>
        </w:rPr>
      </w:pPr>
    </w:p>
    <w:p w14:paraId="103A214E" w14:textId="77777777" w:rsidR="00CD23AB" w:rsidRDefault="00CD23AB" w:rsidP="00456E99">
      <w:pPr>
        <w:jc w:val="center"/>
        <w:rPr>
          <w:i/>
          <w:iCs/>
        </w:rPr>
      </w:pPr>
    </w:p>
    <w:p w14:paraId="585EE15F" w14:textId="77777777" w:rsidR="00CD23AB" w:rsidRDefault="00CD23AB" w:rsidP="00456E99">
      <w:pPr>
        <w:jc w:val="center"/>
        <w:rPr>
          <w:i/>
          <w:iCs/>
        </w:rPr>
      </w:pPr>
    </w:p>
    <w:p w14:paraId="4943992D" w14:textId="3926E0E3" w:rsidR="00CD23AB" w:rsidRDefault="00CD23AB" w:rsidP="00456E99">
      <w:pPr>
        <w:jc w:val="center"/>
        <w:rPr>
          <w:i/>
          <w:iCs/>
        </w:rPr>
      </w:pPr>
      <w:r>
        <w:rPr>
          <w:noProof/>
        </w:rPr>
        <w:lastRenderedPageBreak/>
        <w:drawing>
          <wp:inline distT="0" distB="0" distL="0" distR="0" wp14:anchorId="238E3CE2" wp14:editId="227AA01B">
            <wp:extent cx="6120765" cy="2735885"/>
            <wp:effectExtent l="0" t="0" r="0" b="7620"/>
            <wp:docPr id="759623988" name="Рисунок 7" descr="Зображення, що містить просто неба, будинок, будівля, стіна&#10;&#10;Вміст на основі ШІ може бути неправильни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623988" name="Рисунок 7" descr="Зображення, що містить просто неба, будинок, будівля, стіна&#10;&#10;Вміст на основі ШІ може бути неправильним."/>
                    <pic:cNvPicPr/>
                  </pic:nvPicPr>
                  <pic:blipFill rotWithShape="1">
                    <a:blip r:embed="rId11"/>
                    <a:srcRect b="138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735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50D12B" w14:textId="1E5D75FF" w:rsidR="00E92FF1" w:rsidRDefault="00A51BBA" w:rsidP="00456E99">
      <w:pPr>
        <w:jc w:val="center"/>
        <w:rPr>
          <w:i/>
          <w:iCs/>
        </w:rPr>
      </w:pPr>
      <w:r>
        <w:rPr>
          <w:noProof/>
        </w:rPr>
        <w:drawing>
          <wp:inline distT="0" distB="0" distL="0" distR="0" wp14:anchorId="02846E43" wp14:editId="2B26F059">
            <wp:extent cx="6120765" cy="2728570"/>
            <wp:effectExtent l="0" t="0" r="0" b="0"/>
            <wp:docPr id="2122411597" name="Рисунок 8" descr="Зображення, що містить просто неба, будівля, небо, хмара&#10;&#10;Вміст на основі ШІ може бути неправильни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411597" name="Рисунок 8" descr="Зображення, що містить просто неба, будівля, небо, хмара&#10;&#10;Вміст на основі ШІ може бути неправильним."/>
                    <pic:cNvPicPr/>
                  </pic:nvPicPr>
                  <pic:blipFill rotWithShape="1">
                    <a:blip r:embed="rId12"/>
                    <a:srcRect b="140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728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1EC4D9" w14:textId="77777777" w:rsidR="008D4143" w:rsidRDefault="008D4143" w:rsidP="00456E99">
      <w:pPr>
        <w:jc w:val="center"/>
        <w:rPr>
          <w:i/>
          <w:iCs/>
        </w:rPr>
      </w:pPr>
    </w:p>
    <w:p w14:paraId="169FA017" w14:textId="5A30477B" w:rsidR="008D4143" w:rsidRPr="00456E99" w:rsidRDefault="008D4143" w:rsidP="00456E99">
      <w:pPr>
        <w:jc w:val="center"/>
        <w:rPr>
          <w:i/>
          <w:iCs/>
        </w:rPr>
      </w:pPr>
      <w:r>
        <w:rPr>
          <w:noProof/>
        </w:rPr>
        <w:drawing>
          <wp:inline distT="0" distB="0" distL="0" distR="0" wp14:anchorId="09331F4A" wp14:editId="0CCAB138">
            <wp:extent cx="6120765" cy="2721255"/>
            <wp:effectExtent l="0" t="0" r="0" b="3175"/>
            <wp:docPr id="1791106660" name="Рисунок 9" descr="Зображення, що містить просто неба, небо, дерево, знімок екрана&#10;&#10;Вміст на основі ШІ може бути неправильни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106660" name="Рисунок 9" descr="Зображення, що містить просто неба, небо, дерево, знімок екрана&#10;&#10;Вміст на основі ШІ може бути неправильним."/>
                    <pic:cNvPicPr/>
                  </pic:nvPicPr>
                  <pic:blipFill rotWithShape="1">
                    <a:blip r:embed="rId13"/>
                    <a:srcRect b="142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721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8D4143" w:rsidRPr="00456E99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5AF530E9"/>
    <w:multiLevelType w:val="hybridMultilevel"/>
    <w:tmpl w:val="C0C6F3BE"/>
    <w:lvl w:ilvl="0" w:tplc="A28417C2"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1407514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950F7"/>
    <w:rsid w:val="00026127"/>
    <w:rsid w:val="00032A09"/>
    <w:rsid w:val="00035970"/>
    <w:rsid w:val="000454BF"/>
    <w:rsid w:val="000518CB"/>
    <w:rsid w:val="000B3006"/>
    <w:rsid w:val="000F4384"/>
    <w:rsid w:val="001105FC"/>
    <w:rsid w:val="001263C8"/>
    <w:rsid w:val="001825C2"/>
    <w:rsid w:val="001842D2"/>
    <w:rsid w:val="001876B1"/>
    <w:rsid w:val="001B1460"/>
    <w:rsid w:val="001B55B3"/>
    <w:rsid w:val="001C1746"/>
    <w:rsid w:val="001D32F5"/>
    <w:rsid w:val="001D34A1"/>
    <w:rsid w:val="001D3C48"/>
    <w:rsid w:val="001E57E6"/>
    <w:rsid w:val="001F3560"/>
    <w:rsid w:val="00203E9C"/>
    <w:rsid w:val="00214282"/>
    <w:rsid w:val="00284488"/>
    <w:rsid w:val="002C3D8F"/>
    <w:rsid w:val="002D282A"/>
    <w:rsid w:val="002D35EB"/>
    <w:rsid w:val="002E55EC"/>
    <w:rsid w:val="003025BC"/>
    <w:rsid w:val="00305501"/>
    <w:rsid w:val="00313096"/>
    <w:rsid w:val="003509A8"/>
    <w:rsid w:val="00361E16"/>
    <w:rsid w:val="0038324E"/>
    <w:rsid w:val="00384C53"/>
    <w:rsid w:val="003A54CA"/>
    <w:rsid w:val="003C2540"/>
    <w:rsid w:val="003C4004"/>
    <w:rsid w:val="003D400F"/>
    <w:rsid w:val="00434A8A"/>
    <w:rsid w:val="00451EDF"/>
    <w:rsid w:val="004546A3"/>
    <w:rsid w:val="00456E99"/>
    <w:rsid w:val="004972D3"/>
    <w:rsid w:val="004A12B1"/>
    <w:rsid w:val="004A6F0E"/>
    <w:rsid w:val="004B3E07"/>
    <w:rsid w:val="00500601"/>
    <w:rsid w:val="00504D54"/>
    <w:rsid w:val="005427D9"/>
    <w:rsid w:val="00576953"/>
    <w:rsid w:val="00591DC9"/>
    <w:rsid w:val="005A4AF5"/>
    <w:rsid w:val="005D06AD"/>
    <w:rsid w:val="005F615C"/>
    <w:rsid w:val="00620842"/>
    <w:rsid w:val="00627383"/>
    <w:rsid w:val="00630ABB"/>
    <w:rsid w:val="0063615A"/>
    <w:rsid w:val="00685180"/>
    <w:rsid w:val="00691E7F"/>
    <w:rsid w:val="0069572F"/>
    <w:rsid w:val="006A1844"/>
    <w:rsid w:val="006B1208"/>
    <w:rsid w:val="006C0246"/>
    <w:rsid w:val="006C1386"/>
    <w:rsid w:val="007129F5"/>
    <w:rsid w:val="00762694"/>
    <w:rsid w:val="00787155"/>
    <w:rsid w:val="007A094B"/>
    <w:rsid w:val="007A6C1E"/>
    <w:rsid w:val="007C3040"/>
    <w:rsid w:val="007D2B32"/>
    <w:rsid w:val="007D6750"/>
    <w:rsid w:val="0080661B"/>
    <w:rsid w:val="00827162"/>
    <w:rsid w:val="00842903"/>
    <w:rsid w:val="00842ED2"/>
    <w:rsid w:val="00862460"/>
    <w:rsid w:val="00864E5F"/>
    <w:rsid w:val="00882B74"/>
    <w:rsid w:val="008A6EE7"/>
    <w:rsid w:val="008A7D7A"/>
    <w:rsid w:val="008C6C4E"/>
    <w:rsid w:val="008D4143"/>
    <w:rsid w:val="008E59B0"/>
    <w:rsid w:val="00902B25"/>
    <w:rsid w:val="009037D1"/>
    <w:rsid w:val="00990764"/>
    <w:rsid w:val="00993931"/>
    <w:rsid w:val="009A06D4"/>
    <w:rsid w:val="009A2DC1"/>
    <w:rsid w:val="009A3EED"/>
    <w:rsid w:val="009B68AF"/>
    <w:rsid w:val="009F3CC8"/>
    <w:rsid w:val="009F59BE"/>
    <w:rsid w:val="00A14EEB"/>
    <w:rsid w:val="00A235FA"/>
    <w:rsid w:val="00A30EA9"/>
    <w:rsid w:val="00A343FF"/>
    <w:rsid w:val="00A37023"/>
    <w:rsid w:val="00A51BBA"/>
    <w:rsid w:val="00A53AA2"/>
    <w:rsid w:val="00A63ED9"/>
    <w:rsid w:val="00A75A93"/>
    <w:rsid w:val="00A75CE9"/>
    <w:rsid w:val="00A86F20"/>
    <w:rsid w:val="00A9430C"/>
    <w:rsid w:val="00A950F7"/>
    <w:rsid w:val="00A95163"/>
    <w:rsid w:val="00AA3E64"/>
    <w:rsid w:val="00AB72AD"/>
    <w:rsid w:val="00AC7DB2"/>
    <w:rsid w:val="00AE10CB"/>
    <w:rsid w:val="00B00231"/>
    <w:rsid w:val="00B05B91"/>
    <w:rsid w:val="00B31558"/>
    <w:rsid w:val="00BA044A"/>
    <w:rsid w:val="00BA43D8"/>
    <w:rsid w:val="00BC3E62"/>
    <w:rsid w:val="00BD55FE"/>
    <w:rsid w:val="00BF2EEF"/>
    <w:rsid w:val="00C314A9"/>
    <w:rsid w:val="00C5232A"/>
    <w:rsid w:val="00C54DCF"/>
    <w:rsid w:val="00C84734"/>
    <w:rsid w:val="00C94C06"/>
    <w:rsid w:val="00C968FE"/>
    <w:rsid w:val="00CD0277"/>
    <w:rsid w:val="00CD23AB"/>
    <w:rsid w:val="00D058E0"/>
    <w:rsid w:val="00D22095"/>
    <w:rsid w:val="00D346EF"/>
    <w:rsid w:val="00D44775"/>
    <w:rsid w:val="00D74504"/>
    <w:rsid w:val="00D77FCD"/>
    <w:rsid w:val="00D80D21"/>
    <w:rsid w:val="00DD0F55"/>
    <w:rsid w:val="00DD4E43"/>
    <w:rsid w:val="00E14559"/>
    <w:rsid w:val="00E150CA"/>
    <w:rsid w:val="00E3472E"/>
    <w:rsid w:val="00E46D69"/>
    <w:rsid w:val="00E709E5"/>
    <w:rsid w:val="00E81F5A"/>
    <w:rsid w:val="00E92FF1"/>
    <w:rsid w:val="00ED1926"/>
    <w:rsid w:val="00ED451B"/>
    <w:rsid w:val="00EF048C"/>
    <w:rsid w:val="00F11DF6"/>
    <w:rsid w:val="00F20528"/>
    <w:rsid w:val="00F20D28"/>
    <w:rsid w:val="00F65FF9"/>
    <w:rsid w:val="00F765E9"/>
    <w:rsid w:val="00F90323"/>
    <w:rsid w:val="00FA646E"/>
    <w:rsid w:val="00FD79EE"/>
    <w:rsid w:val="00FE54DC"/>
    <w:rsid w:val="00FE65A1"/>
    <w:rsid w:val="00FF1F17"/>
    <w:rsid w:val="00FF29B6"/>
    <w:rsid w:val="012FC489"/>
    <w:rsid w:val="07E7B5B0"/>
    <w:rsid w:val="088ECF75"/>
    <w:rsid w:val="09243790"/>
    <w:rsid w:val="09A177BB"/>
    <w:rsid w:val="0F3B53D9"/>
    <w:rsid w:val="1179291D"/>
    <w:rsid w:val="129ABB3D"/>
    <w:rsid w:val="14FFB800"/>
    <w:rsid w:val="15F56A15"/>
    <w:rsid w:val="180719DA"/>
    <w:rsid w:val="19AA1C12"/>
    <w:rsid w:val="1A77C7C1"/>
    <w:rsid w:val="1B850A23"/>
    <w:rsid w:val="1DEA6E6C"/>
    <w:rsid w:val="1F0EB8C1"/>
    <w:rsid w:val="1F241134"/>
    <w:rsid w:val="208FD308"/>
    <w:rsid w:val="22371CC0"/>
    <w:rsid w:val="23A5D25D"/>
    <w:rsid w:val="246F2350"/>
    <w:rsid w:val="2490B717"/>
    <w:rsid w:val="25704AC6"/>
    <w:rsid w:val="27AB836B"/>
    <w:rsid w:val="27E65FE2"/>
    <w:rsid w:val="2B849C03"/>
    <w:rsid w:val="2D883656"/>
    <w:rsid w:val="2E06C4B6"/>
    <w:rsid w:val="2EAA3FC7"/>
    <w:rsid w:val="2F18D8AA"/>
    <w:rsid w:val="311F748F"/>
    <w:rsid w:val="313AF832"/>
    <w:rsid w:val="36C949C9"/>
    <w:rsid w:val="3A92CB1F"/>
    <w:rsid w:val="3CACC092"/>
    <w:rsid w:val="3F8480E9"/>
    <w:rsid w:val="3FFF8564"/>
    <w:rsid w:val="4035077C"/>
    <w:rsid w:val="403C7FA6"/>
    <w:rsid w:val="403E1AA8"/>
    <w:rsid w:val="40F831F2"/>
    <w:rsid w:val="410AC04E"/>
    <w:rsid w:val="410B442A"/>
    <w:rsid w:val="420FC74A"/>
    <w:rsid w:val="433C9571"/>
    <w:rsid w:val="445CBB3B"/>
    <w:rsid w:val="4565F263"/>
    <w:rsid w:val="4612920E"/>
    <w:rsid w:val="4851B724"/>
    <w:rsid w:val="486D09CE"/>
    <w:rsid w:val="48A2A066"/>
    <w:rsid w:val="4914E048"/>
    <w:rsid w:val="4943A67E"/>
    <w:rsid w:val="49F8D685"/>
    <w:rsid w:val="4A036D34"/>
    <w:rsid w:val="4AE23E8E"/>
    <w:rsid w:val="4B61C46F"/>
    <w:rsid w:val="4C978FF7"/>
    <w:rsid w:val="4CDCE4F6"/>
    <w:rsid w:val="4CF744F5"/>
    <w:rsid w:val="4EFFA219"/>
    <w:rsid w:val="4FB0238B"/>
    <w:rsid w:val="50944A69"/>
    <w:rsid w:val="51080D97"/>
    <w:rsid w:val="550FDB29"/>
    <w:rsid w:val="5C4F303A"/>
    <w:rsid w:val="5C71EA13"/>
    <w:rsid w:val="5C7AB798"/>
    <w:rsid w:val="5D45FB6D"/>
    <w:rsid w:val="6064E74E"/>
    <w:rsid w:val="616AF4EE"/>
    <w:rsid w:val="61E6A976"/>
    <w:rsid w:val="620482D7"/>
    <w:rsid w:val="623CD0C4"/>
    <w:rsid w:val="6551714D"/>
    <w:rsid w:val="667735F0"/>
    <w:rsid w:val="67EB9466"/>
    <w:rsid w:val="6B04369B"/>
    <w:rsid w:val="6C046C75"/>
    <w:rsid w:val="70A9626D"/>
    <w:rsid w:val="72248EB3"/>
    <w:rsid w:val="76D9E772"/>
    <w:rsid w:val="78BB24C9"/>
    <w:rsid w:val="7D7A5490"/>
    <w:rsid w:val="7E2402F2"/>
    <w:rsid w:val="7E803E64"/>
    <w:rsid w:val="7F1AFEA7"/>
    <w:rsid w:val="7F9F34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320AE14"/>
  <w15:chartTrackingRefBased/>
  <w15:docId w15:val="{A60D12BF-A5B1-483A-99CE-03C2D2533F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uk-UA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A950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950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950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950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950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950F7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950F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950F7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950F7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A950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A950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A950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A950F7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A950F7"/>
    <w:rPr>
      <w:rFonts w:eastAsiaTheme="majorEastAsia" w:cstheme="majorBidi"/>
      <w:color w:val="0F4761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A950F7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A950F7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A950F7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A950F7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A950F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Назва Знак"/>
    <w:basedOn w:val="a0"/>
    <w:link w:val="a3"/>
    <w:uiPriority w:val="10"/>
    <w:rsid w:val="00A950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A950F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ідзаголовок Знак"/>
    <w:basedOn w:val="a0"/>
    <w:link w:val="a5"/>
    <w:uiPriority w:val="11"/>
    <w:rsid w:val="00A950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A950F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Цитата Знак"/>
    <w:basedOn w:val="a0"/>
    <w:link w:val="a7"/>
    <w:uiPriority w:val="29"/>
    <w:rsid w:val="00A950F7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A950F7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A950F7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A950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Насичена цитата Знак"/>
    <w:basedOn w:val="a0"/>
    <w:link w:val="ab"/>
    <w:uiPriority w:val="30"/>
    <w:rsid w:val="00A950F7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A950F7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Офіс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77</TotalTime>
  <Pages>5</Pages>
  <Words>1045</Words>
  <Characters>597</Characters>
  <Application>Microsoft Office Word</Application>
  <DocSecurity>0</DocSecurity>
  <Lines>4</Lines>
  <Paragraphs>3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Oleksii Salii</dc:creator>
  <cp:keywords/>
  <dc:description/>
  <cp:lastModifiedBy>Yuliia Danylenko</cp:lastModifiedBy>
  <cp:revision>88</cp:revision>
  <dcterms:created xsi:type="dcterms:W3CDTF">2025-07-04T18:18:00Z</dcterms:created>
  <dcterms:modified xsi:type="dcterms:W3CDTF">2025-07-18T12:46:00Z</dcterms:modified>
</cp:coreProperties>
</file>