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CBC6AB0" w:rsidR="00DC7526" w:rsidRPr="008B5070"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8B5070">
        <w:rPr>
          <w:b/>
          <w:sz w:val="22"/>
          <w:szCs w:val="22"/>
          <w:lang w:val="uk-UA"/>
        </w:rPr>
        <w:t>«</w:t>
      </w:r>
      <w:r w:rsidR="00CB55B8" w:rsidRPr="008B5070">
        <w:rPr>
          <w:b/>
          <w:sz w:val="22"/>
          <w:szCs w:val="22"/>
          <w:lang w:val="uk-UA"/>
        </w:rPr>
        <w:t>19</w:t>
      </w:r>
      <w:r w:rsidRPr="008B5070">
        <w:rPr>
          <w:b/>
          <w:sz w:val="22"/>
          <w:szCs w:val="22"/>
          <w:lang w:val="uk-UA"/>
        </w:rPr>
        <w:t>»</w:t>
      </w:r>
      <w:r w:rsidR="006D0A0B" w:rsidRPr="008B5070">
        <w:rPr>
          <w:b/>
          <w:sz w:val="22"/>
          <w:szCs w:val="22"/>
          <w:lang w:val="uk-UA"/>
        </w:rPr>
        <w:t xml:space="preserve"> </w:t>
      </w:r>
      <w:r w:rsidR="00CB55B8" w:rsidRPr="008B5070">
        <w:rPr>
          <w:b/>
          <w:sz w:val="22"/>
          <w:szCs w:val="22"/>
          <w:lang w:val="uk-UA"/>
        </w:rPr>
        <w:t>травня</w:t>
      </w:r>
      <w:r w:rsidR="006D0A0B" w:rsidRPr="008B5070">
        <w:rPr>
          <w:b/>
          <w:sz w:val="22"/>
          <w:szCs w:val="22"/>
          <w:lang w:val="uk-UA"/>
        </w:rPr>
        <w:t xml:space="preserve"> </w:t>
      </w:r>
      <w:r w:rsidRPr="008B5070">
        <w:rPr>
          <w:b/>
          <w:sz w:val="22"/>
          <w:szCs w:val="22"/>
          <w:lang w:val="uk-UA"/>
        </w:rPr>
        <w:t>20</w:t>
      </w:r>
      <w:r w:rsidR="00FC1FF6" w:rsidRPr="008B5070">
        <w:rPr>
          <w:b/>
          <w:sz w:val="22"/>
          <w:szCs w:val="22"/>
          <w:lang w:val="uk-UA"/>
        </w:rPr>
        <w:t>2</w:t>
      </w:r>
      <w:r w:rsidR="00CB55B8" w:rsidRPr="008B5070">
        <w:rPr>
          <w:b/>
          <w:sz w:val="22"/>
          <w:szCs w:val="22"/>
          <w:lang w:val="uk-UA"/>
        </w:rPr>
        <w:t>5</w:t>
      </w:r>
      <w:r w:rsidR="002B1748" w:rsidRPr="008B5070">
        <w:rPr>
          <w:b/>
          <w:sz w:val="22"/>
          <w:szCs w:val="22"/>
          <w:lang w:val="uk-UA"/>
        </w:rPr>
        <w:t xml:space="preserve"> </w:t>
      </w:r>
      <w:r w:rsidRPr="008B5070">
        <w:rPr>
          <w:b/>
          <w:sz w:val="22"/>
          <w:szCs w:val="22"/>
          <w:lang w:val="uk-UA"/>
        </w:rPr>
        <w:t>р.</w:t>
      </w:r>
    </w:p>
    <w:p w14:paraId="09D3CC02" w14:textId="77777777" w:rsidR="00606079" w:rsidRPr="008B5070" w:rsidRDefault="00606079" w:rsidP="00F27382">
      <w:pPr>
        <w:rPr>
          <w:b/>
          <w:sz w:val="22"/>
          <w:szCs w:val="22"/>
          <w:lang w:val="uk-UA"/>
        </w:rPr>
      </w:pPr>
    </w:p>
    <w:p w14:paraId="1D461A42" w14:textId="62AE6EF0" w:rsidR="00203564" w:rsidRPr="008B5070" w:rsidRDefault="00203564" w:rsidP="1E0F0251">
      <w:pPr>
        <w:ind w:left="142" w:firstLine="284"/>
        <w:jc w:val="center"/>
        <w:rPr>
          <w:b/>
          <w:bCs/>
          <w:sz w:val="22"/>
          <w:szCs w:val="22"/>
          <w:lang w:val="uk-UA"/>
        </w:rPr>
      </w:pPr>
      <w:r w:rsidRPr="008B5070">
        <w:rPr>
          <w:b/>
          <w:bCs/>
          <w:sz w:val="22"/>
          <w:szCs w:val="22"/>
        </w:rPr>
        <w:t>ЗАПИТ ЦІНОВИХ ПРОПОЗИЦІЙ</w:t>
      </w:r>
      <w:r w:rsidR="00CB55B8" w:rsidRPr="008B5070">
        <w:rPr>
          <w:b/>
          <w:bCs/>
          <w:sz w:val="22"/>
          <w:szCs w:val="22"/>
          <w:lang w:val="uk-UA"/>
        </w:rPr>
        <w:t>_1969ОК</w:t>
      </w:r>
    </w:p>
    <w:p w14:paraId="256A0BED" w14:textId="77777777" w:rsidR="007674AA" w:rsidRPr="008B5070" w:rsidRDefault="00203564" w:rsidP="000B2556">
      <w:pPr>
        <w:ind w:left="142" w:firstLine="284"/>
        <w:rPr>
          <w:sz w:val="22"/>
          <w:szCs w:val="22"/>
          <w:lang w:val="uk-UA"/>
        </w:rPr>
      </w:pPr>
      <w:r w:rsidRPr="008B5070">
        <w:rPr>
          <w:sz w:val="22"/>
          <w:szCs w:val="22"/>
          <w:lang w:val="uk-UA"/>
        </w:rPr>
        <w:t xml:space="preserve"> </w:t>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t>(далі – „</w:t>
      </w:r>
      <w:r w:rsidRPr="008B5070">
        <w:rPr>
          <w:b/>
          <w:sz w:val="22"/>
          <w:szCs w:val="22"/>
          <w:lang w:val="uk-UA"/>
        </w:rPr>
        <w:t>Запит</w:t>
      </w:r>
      <w:r w:rsidRPr="008B5070">
        <w:rPr>
          <w:sz w:val="22"/>
          <w:szCs w:val="22"/>
          <w:lang w:val="uk-UA"/>
        </w:rPr>
        <w:t>”)</w:t>
      </w:r>
    </w:p>
    <w:p w14:paraId="7058548B" w14:textId="77777777" w:rsidR="00203564" w:rsidRPr="008B5070" w:rsidRDefault="00203564" w:rsidP="000B2556">
      <w:pPr>
        <w:ind w:left="142" w:firstLine="284"/>
        <w:rPr>
          <w:b/>
          <w:bCs/>
          <w:spacing w:val="-6"/>
          <w:sz w:val="22"/>
          <w:szCs w:val="22"/>
          <w:lang w:val="uk-UA"/>
        </w:rPr>
      </w:pPr>
    </w:p>
    <w:p w14:paraId="07B04359" w14:textId="3B408A77" w:rsidR="004647AE" w:rsidRPr="008B5070" w:rsidRDefault="00A84B49" w:rsidP="00A84B49">
      <w:pPr>
        <w:ind w:firstLine="708"/>
        <w:jc w:val="both"/>
        <w:rPr>
          <w:sz w:val="22"/>
          <w:szCs w:val="22"/>
          <w:lang w:val="uk-UA"/>
        </w:rPr>
      </w:pPr>
      <w:r w:rsidRPr="008B5070">
        <w:rPr>
          <w:sz w:val="22"/>
          <w:szCs w:val="22"/>
          <w:lang w:val="uk-UA"/>
        </w:rPr>
        <w:t>Товариство Червоного Хреста України (далі – «</w:t>
      </w:r>
      <w:r w:rsidRPr="008B5070">
        <w:rPr>
          <w:b/>
          <w:bCs/>
          <w:sz w:val="22"/>
          <w:szCs w:val="22"/>
          <w:lang w:val="uk-UA"/>
        </w:rPr>
        <w:t>Замовник</w:t>
      </w:r>
      <w:r w:rsidRPr="008B5070">
        <w:rPr>
          <w:sz w:val="22"/>
          <w:szCs w:val="22"/>
          <w:lang w:val="uk-UA"/>
        </w:rPr>
        <w:t xml:space="preserve">») оголошує </w:t>
      </w:r>
      <w:r w:rsidR="00D96756" w:rsidRPr="008B5070">
        <w:rPr>
          <w:sz w:val="22"/>
          <w:szCs w:val="22"/>
          <w:lang w:val="uk-UA"/>
        </w:rPr>
        <w:t xml:space="preserve">конкурс на </w:t>
      </w:r>
      <w:r w:rsidRPr="008B5070">
        <w:rPr>
          <w:sz w:val="22"/>
          <w:szCs w:val="22"/>
          <w:lang w:val="uk-UA"/>
        </w:rPr>
        <w:t>місцеву закупівлю</w:t>
      </w:r>
      <w:r w:rsidR="007C7D94" w:rsidRPr="008B5070">
        <w:rPr>
          <w:sz w:val="22"/>
          <w:szCs w:val="22"/>
          <w:lang w:val="uk-UA"/>
        </w:rPr>
        <w:t xml:space="preserve"> </w:t>
      </w:r>
      <w:r w:rsidR="0017561B" w:rsidRPr="008B5070">
        <w:rPr>
          <w:spacing w:val="-4"/>
          <w:sz w:val="22"/>
          <w:szCs w:val="22"/>
          <w:lang w:val="uk-UA"/>
        </w:rPr>
        <w:t>послуг</w:t>
      </w:r>
      <w:r w:rsidR="004D0DE1" w:rsidRPr="008B5070">
        <w:rPr>
          <w:spacing w:val="-4"/>
          <w:sz w:val="22"/>
          <w:szCs w:val="22"/>
          <w:lang w:val="uk-UA"/>
        </w:rPr>
        <w:t xml:space="preserve"> з</w:t>
      </w:r>
      <w:r w:rsidR="0017561B" w:rsidRPr="008B5070">
        <w:rPr>
          <w:spacing w:val="-4"/>
          <w:sz w:val="22"/>
          <w:szCs w:val="22"/>
          <w:lang w:val="uk-UA"/>
        </w:rPr>
        <w:t xml:space="preserve"> </w:t>
      </w:r>
      <w:r w:rsidR="004D0DE1" w:rsidRPr="008B5070">
        <w:rPr>
          <w:spacing w:val="-4"/>
          <w:sz w:val="22"/>
          <w:szCs w:val="22"/>
          <w:lang w:val="uk-UA"/>
        </w:rPr>
        <w:t>розробки контенту в форматі 2D</w:t>
      </w:r>
      <w:r w:rsidR="0017561B" w:rsidRPr="008B5070">
        <w:rPr>
          <w:color w:val="0963A9"/>
          <w:sz w:val="22"/>
          <w:szCs w:val="22"/>
          <w:lang w:val="uk-UA"/>
        </w:rPr>
        <w:t>.</w:t>
      </w:r>
    </w:p>
    <w:p w14:paraId="101461B6" w14:textId="77B7E102" w:rsidR="00A84B49" w:rsidRPr="008B5070" w:rsidRDefault="00A206D9" w:rsidP="00A84B49">
      <w:pPr>
        <w:jc w:val="center"/>
        <w:rPr>
          <w:b/>
          <w:sz w:val="22"/>
          <w:szCs w:val="22"/>
          <w:lang w:val="uk-UA"/>
        </w:rPr>
      </w:pPr>
      <w:r w:rsidRPr="008B5070">
        <w:rPr>
          <w:b/>
          <w:sz w:val="22"/>
          <w:szCs w:val="22"/>
          <w:lang w:val="uk-UA"/>
        </w:rPr>
        <w:t xml:space="preserve"> І. </w:t>
      </w:r>
      <w:r w:rsidR="00A84B49" w:rsidRPr="008B5070">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8B5070"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8B5070" w:rsidRDefault="00A206D9" w:rsidP="00B10378">
            <w:pPr>
              <w:jc w:val="center"/>
              <w:rPr>
                <w:b/>
                <w:sz w:val="22"/>
                <w:szCs w:val="22"/>
                <w:lang w:val="uk-UA"/>
              </w:rPr>
            </w:pPr>
            <w:r w:rsidRPr="008B5070">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8B5070" w:rsidRDefault="00A206D9" w:rsidP="00B10378">
            <w:pPr>
              <w:jc w:val="center"/>
              <w:rPr>
                <w:b/>
                <w:sz w:val="22"/>
                <w:szCs w:val="22"/>
                <w:lang w:val="uk-UA"/>
              </w:rPr>
            </w:pPr>
            <w:r w:rsidRPr="008B5070">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8B5070" w:rsidRDefault="00A206D9" w:rsidP="00B10378">
            <w:pPr>
              <w:jc w:val="center"/>
              <w:rPr>
                <w:b/>
                <w:sz w:val="22"/>
                <w:szCs w:val="22"/>
                <w:lang w:val="uk-UA"/>
              </w:rPr>
            </w:pPr>
            <w:r w:rsidRPr="008B5070">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8B5070" w:rsidRDefault="00A206D9" w:rsidP="00B10378">
            <w:pPr>
              <w:jc w:val="center"/>
              <w:rPr>
                <w:b/>
                <w:sz w:val="22"/>
                <w:szCs w:val="22"/>
                <w:lang w:val="uk-UA"/>
              </w:rPr>
            </w:pPr>
            <w:r w:rsidRPr="008B5070">
              <w:rPr>
                <w:b/>
                <w:sz w:val="22"/>
                <w:szCs w:val="22"/>
                <w:lang w:val="uk-UA"/>
              </w:rPr>
              <w:t>Додаткова інформація</w:t>
            </w:r>
          </w:p>
        </w:tc>
      </w:tr>
      <w:tr w:rsidR="00B23C3D" w:rsidRPr="008B5070" w14:paraId="71C46B11" w14:textId="77777777" w:rsidTr="00707AD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23C3D" w:rsidRPr="008B5070" w:rsidRDefault="00B23C3D" w:rsidP="00040A7E">
            <w:pPr>
              <w:jc w:val="center"/>
              <w:rPr>
                <w:bCs/>
                <w:sz w:val="22"/>
                <w:szCs w:val="22"/>
                <w:lang w:val="uk-UA"/>
              </w:rPr>
            </w:pPr>
            <w:r w:rsidRPr="008B5070">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BCDFEF1" w:rsidR="00B23C3D" w:rsidRPr="008B5070" w:rsidRDefault="00B23C3D" w:rsidP="00040A7E">
            <w:pPr>
              <w:rPr>
                <w:bCs/>
                <w:sz w:val="22"/>
                <w:szCs w:val="22"/>
                <w:lang w:val="uk-UA"/>
              </w:rPr>
            </w:pPr>
            <w:r w:rsidRPr="008B5070">
              <w:rPr>
                <w:sz w:val="22"/>
                <w:szCs w:val="22"/>
                <w:lang w:val="uk-UA"/>
              </w:rPr>
              <w:t>Створення 2D анімації в стилі «</w:t>
            </w:r>
            <w:proofErr w:type="spellStart"/>
            <w:r w:rsidRPr="008B5070">
              <w:rPr>
                <w:sz w:val="22"/>
                <w:szCs w:val="22"/>
                <w:lang w:val="uk-UA"/>
              </w:rPr>
              <w:t>cartoon</w:t>
            </w:r>
            <w:proofErr w:type="spellEnd"/>
            <w:r w:rsidRPr="008B5070">
              <w:rPr>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A1CA2A2" w:rsidR="00B23C3D" w:rsidRPr="008B5070" w:rsidRDefault="00B23C3D" w:rsidP="00040A7E">
            <w:pPr>
              <w:jc w:val="center"/>
              <w:rPr>
                <w:sz w:val="22"/>
                <w:szCs w:val="22"/>
                <w:lang w:val="uk-UA"/>
              </w:rPr>
            </w:pPr>
            <w:r w:rsidRPr="008B5070">
              <w:rPr>
                <w:bCs/>
                <w:spacing w:val="-6"/>
                <w:sz w:val="22"/>
                <w:szCs w:val="22"/>
                <w:lang w:val="uk-UA"/>
              </w:rPr>
              <w:t xml:space="preserve">3 </w:t>
            </w:r>
            <w:proofErr w:type="spellStart"/>
            <w:r w:rsidRPr="008B5070">
              <w:rPr>
                <w:bCs/>
                <w:spacing w:val="-6"/>
                <w:sz w:val="22"/>
                <w:szCs w:val="22"/>
                <w:lang w:val="uk-UA"/>
              </w:rPr>
              <w:t>шт</w:t>
            </w:r>
            <w:proofErr w:type="spellEnd"/>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7CE26D2A" w:rsidR="00B23C3D" w:rsidRPr="008B5070" w:rsidRDefault="00B23C3D" w:rsidP="00040A7E">
            <w:pPr>
              <w:jc w:val="center"/>
              <w:rPr>
                <w:bCs/>
                <w:sz w:val="22"/>
                <w:szCs w:val="22"/>
                <w:lang w:val="uk-UA"/>
              </w:rPr>
            </w:pPr>
            <w:r w:rsidRPr="008B5070">
              <w:rPr>
                <w:bCs/>
                <w:sz w:val="22"/>
                <w:szCs w:val="22"/>
                <w:lang w:val="uk-UA"/>
              </w:rPr>
              <w:t>Деталі в Додатку №1, Додатку №2 до Запиту</w:t>
            </w:r>
          </w:p>
        </w:tc>
      </w:tr>
      <w:tr w:rsidR="00B23C3D" w:rsidRPr="008B5070" w14:paraId="12EFCDA0" w14:textId="77777777" w:rsidTr="00707AD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AD49235" w14:textId="2C024C8B" w:rsidR="00B23C3D" w:rsidRPr="008B5070" w:rsidRDefault="00B23C3D" w:rsidP="00040A7E">
            <w:pPr>
              <w:jc w:val="center"/>
              <w:rPr>
                <w:bCs/>
                <w:sz w:val="22"/>
                <w:szCs w:val="22"/>
                <w:lang w:val="uk-UA"/>
              </w:rPr>
            </w:pPr>
            <w:r w:rsidRPr="008B5070">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57F9E414" w14:textId="63602EDE" w:rsidR="00B23C3D" w:rsidRPr="008B5070" w:rsidRDefault="00F80730" w:rsidP="00040A7E">
            <w:pPr>
              <w:rPr>
                <w:bCs/>
                <w:sz w:val="22"/>
                <w:szCs w:val="22"/>
                <w:lang w:val="uk-UA"/>
              </w:rPr>
            </w:pPr>
            <w:r w:rsidRPr="00F80730">
              <w:rPr>
                <w:sz w:val="22"/>
                <w:szCs w:val="22"/>
                <w:lang w:val="uk-UA"/>
              </w:rPr>
              <w:t>Розробка графічних</w:t>
            </w:r>
            <w:r w:rsidRPr="00F80730">
              <w:rPr>
                <w:sz w:val="22"/>
                <w:szCs w:val="22"/>
              </w:rPr>
              <w:t xml:space="preserve"> </w:t>
            </w:r>
            <w:r w:rsidRPr="00F80730">
              <w:rPr>
                <w:sz w:val="22"/>
                <w:szCs w:val="22"/>
                <w:lang w:val="uk-UA"/>
              </w:rPr>
              <w:t xml:space="preserve">зображень </w:t>
            </w:r>
            <w:r>
              <w:rPr>
                <w:sz w:val="22"/>
                <w:szCs w:val="22"/>
                <w:lang w:val="uk-UA"/>
              </w:rPr>
              <w:t xml:space="preserve">/ </w:t>
            </w:r>
            <w:r w:rsidRPr="00F80730">
              <w:rPr>
                <w:sz w:val="22"/>
                <w:szCs w:val="22"/>
                <w:lang w:val="uk-UA"/>
              </w:rPr>
              <w:t>ілюстрацій</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8AFB187" w14:textId="637C0EB6" w:rsidR="00B23C3D" w:rsidRPr="008B5070" w:rsidRDefault="00B23C3D" w:rsidP="00040A7E">
            <w:pPr>
              <w:jc w:val="center"/>
              <w:rPr>
                <w:bCs/>
                <w:spacing w:val="-6"/>
                <w:sz w:val="22"/>
                <w:szCs w:val="22"/>
                <w:lang w:val="uk-UA"/>
              </w:rPr>
            </w:pPr>
            <w:r w:rsidRPr="008B5070">
              <w:rPr>
                <w:bCs/>
                <w:spacing w:val="-6"/>
                <w:sz w:val="22"/>
                <w:szCs w:val="22"/>
                <w:lang w:val="uk-UA"/>
              </w:rPr>
              <w:t xml:space="preserve">240 </w:t>
            </w:r>
            <w:proofErr w:type="spellStart"/>
            <w:r w:rsidRPr="008B5070">
              <w:rPr>
                <w:bCs/>
                <w:spacing w:val="-6"/>
                <w:sz w:val="22"/>
                <w:szCs w:val="22"/>
                <w:lang w:val="uk-UA"/>
              </w:rPr>
              <w:t>шт</w:t>
            </w:r>
            <w:proofErr w:type="spellEnd"/>
          </w:p>
        </w:tc>
        <w:tc>
          <w:tcPr>
            <w:tcW w:w="3380" w:type="dxa"/>
            <w:vMerge/>
            <w:tcBorders>
              <w:left w:val="single" w:sz="4" w:space="0" w:color="auto"/>
              <w:right w:val="single" w:sz="4" w:space="0" w:color="auto"/>
            </w:tcBorders>
            <w:shd w:val="clear" w:color="auto" w:fill="auto"/>
            <w:vAlign w:val="center"/>
          </w:tcPr>
          <w:p w14:paraId="773A4ED9" w14:textId="77777777" w:rsidR="00B23C3D" w:rsidRPr="008B5070" w:rsidRDefault="00B23C3D" w:rsidP="00040A7E">
            <w:pPr>
              <w:jc w:val="center"/>
              <w:rPr>
                <w:bCs/>
                <w:sz w:val="22"/>
                <w:szCs w:val="22"/>
                <w:lang w:val="uk-UA"/>
              </w:rPr>
            </w:pPr>
          </w:p>
        </w:tc>
      </w:tr>
    </w:tbl>
    <w:p w14:paraId="7335C75C" w14:textId="47179E35" w:rsidR="00A206D9" w:rsidRPr="008B5070" w:rsidRDefault="00A206D9" w:rsidP="00086D6A">
      <w:pPr>
        <w:ind w:firstLine="567"/>
        <w:jc w:val="both"/>
        <w:textAlignment w:val="baseline"/>
        <w:rPr>
          <w:i/>
          <w:iCs/>
          <w:color w:val="000000"/>
          <w:sz w:val="20"/>
          <w:szCs w:val="20"/>
          <w:lang w:val="uk-UA" w:eastAsia="uk-UA"/>
        </w:rPr>
      </w:pPr>
      <w:r w:rsidRPr="008B5070">
        <w:rPr>
          <w:color w:val="000000"/>
          <w:sz w:val="20"/>
          <w:szCs w:val="20"/>
          <w:lang w:val="uk-UA" w:eastAsia="uk-UA"/>
        </w:rPr>
        <w:t>*</w:t>
      </w:r>
      <w:r w:rsidRPr="008B5070">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B5070">
        <w:rPr>
          <w:i/>
          <w:iCs/>
          <w:color w:val="000000"/>
          <w:sz w:val="20"/>
          <w:szCs w:val="20"/>
          <w:lang w:val="uk-UA" w:eastAsia="uk-UA"/>
        </w:rPr>
        <w:t>.</w:t>
      </w:r>
    </w:p>
    <w:p w14:paraId="712E1273" w14:textId="72E77735" w:rsidR="00A206D9" w:rsidRPr="008B5070" w:rsidRDefault="00A206D9"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r w:rsidRPr="008B5070">
        <w:rPr>
          <w:sz w:val="20"/>
          <w:szCs w:val="20"/>
          <w:lang w:val="uk-UA"/>
        </w:rPr>
        <w:t xml:space="preserve"> </w:t>
      </w:r>
      <w:r w:rsidRPr="008B5070">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4D0DE1" w:rsidRPr="008B5070">
        <w:rPr>
          <w:i/>
          <w:iCs/>
          <w:color w:val="000000"/>
          <w:sz w:val="20"/>
          <w:szCs w:val="20"/>
          <w:lang w:val="uk-UA" w:eastAsia="uk-UA"/>
        </w:rPr>
        <w:t>5</w:t>
      </w:r>
      <w:r w:rsidRPr="008B5070">
        <w:rPr>
          <w:i/>
          <w:iCs/>
          <w:color w:val="000000"/>
          <w:sz w:val="20"/>
          <w:szCs w:val="20"/>
          <w:lang w:val="uk-UA" w:eastAsia="uk-UA"/>
        </w:rPr>
        <w:t xml:space="preserve"> року. </w:t>
      </w:r>
    </w:p>
    <w:p w14:paraId="48470EE4" w14:textId="7B25D0EE" w:rsidR="00086D6A" w:rsidRPr="008B5070" w:rsidRDefault="00086D6A"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bookmarkStart w:id="0" w:name="_Hlk159861077"/>
      <w:r w:rsidRPr="008B5070">
        <w:rPr>
          <w:i/>
          <w:iCs/>
          <w:color w:val="000000"/>
          <w:sz w:val="20"/>
          <w:szCs w:val="20"/>
          <w:lang w:val="uk-UA" w:eastAsia="uk-UA"/>
        </w:rPr>
        <w:t>Кожен учасник має право подати не більше однієї пропозиції.</w:t>
      </w:r>
      <w:bookmarkEnd w:id="0"/>
    </w:p>
    <w:p w14:paraId="2D48F4EA" w14:textId="4B7DE8CA" w:rsidR="003D6052" w:rsidRPr="00C305C4" w:rsidRDefault="003D6052" w:rsidP="003D6052">
      <w:pPr>
        <w:ind w:right="-88" w:firstLine="567"/>
        <w:jc w:val="both"/>
        <w:textAlignment w:val="baseline"/>
        <w:rPr>
          <w:i/>
          <w:iCs/>
          <w:color w:val="000000"/>
          <w:sz w:val="20"/>
          <w:szCs w:val="20"/>
          <w:lang w:val="uk-UA" w:eastAsia="uk-UA"/>
        </w:rPr>
      </w:pPr>
      <w:r w:rsidRPr="008B5070">
        <w:rPr>
          <w:i/>
          <w:iCs/>
          <w:color w:val="000000"/>
          <w:sz w:val="20"/>
          <w:szCs w:val="20"/>
          <w:lang w:val="uk-UA" w:eastAsia="uk-UA"/>
        </w:rPr>
        <w:t>****</w:t>
      </w:r>
      <w:r w:rsidR="00905922" w:rsidRPr="008B5070">
        <w:rPr>
          <w:i/>
          <w:iCs/>
          <w:color w:val="000000"/>
          <w:sz w:val="20"/>
          <w:szCs w:val="20"/>
          <w:lang w:val="uk-UA" w:eastAsia="uk-UA"/>
        </w:rPr>
        <w:t>Закупівля здійснюється одним лотом</w:t>
      </w:r>
      <w:r w:rsidRPr="008B5070">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66BDA35E" w:rsidR="00A206D9" w:rsidRPr="006352FA" w:rsidRDefault="00363ABF" w:rsidP="00A206D9">
      <w:pPr>
        <w:spacing w:before="76" w:line="250" w:lineRule="exact"/>
        <w:ind w:right="-23" w:firstLine="567"/>
        <w:jc w:val="both"/>
        <w:rPr>
          <w:b/>
          <w:sz w:val="22"/>
          <w:szCs w:val="22"/>
          <w:lang w:val="uk-UA"/>
        </w:rPr>
      </w:pPr>
      <w:r>
        <w:rPr>
          <w:b/>
          <w:bCs/>
          <w:color w:val="000000"/>
          <w:sz w:val="22"/>
          <w:szCs w:val="22"/>
          <w:lang w:val="uk-UA" w:eastAsia="uk-UA"/>
        </w:rPr>
        <w:t>Очікувана</w:t>
      </w:r>
      <w:r w:rsidR="006114DB">
        <w:rPr>
          <w:b/>
          <w:bCs/>
          <w:color w:val="000000"/>
          <w:sz w:val="22"/>
          <w:szCs w:val="22"/>
          <w:lang w:val="uk-UA" w:eastAsia="uk-UA"/>
        </w:rPr>
        <w:t xml:space="preserve"> дата</w:t>
      </w:r>
      <w:r w:rsidRPr="00B03CC5">
        <w:rPr>
          <w:b/>
          <w:bCs/>
          <w:color w:val="000000"/>
          <w:sz w:val="22"/>
          <w:szCs w:val="22"/>
          <w:lang w:val="uk-UA" w:eastAsia="uk-UA"/>
        </w:rPr>
        <w:t xml:space="preserve"> надання </w:t>
      </w:r>
      <w:r w:rsidRPr="006147E5">
        <w:rPr>
          <w:b/>
          <w:bCs/>
          <w:sz w:val="22"/>
          <w:szCs w:val="22"/>
          <w:lang w:val="uk-UA" w:eastAsia="uk-UA"/>
        </w:rPr>
        <w:t>послуг</w:t>
      </w:r>
      <w:r w:rsidRPr="006147E5">
        <w:rPr>
          <w:b/>
          <w:bCs/>
          <w:sz w:val="22"/>
          <w:szCs w:val="22"/>
          <w:lang w:eastAsia="uk-UA"/>
        </w:rPr>
        <w:t xml:space="preserve">: </w:t>
      </w:r>
      <w:r w:rsidRPr="006147E5">
        <w:rPr>
          <w:b/>
          <w:bCs/>
          <w:sz w:val="22"/>
          <w:szCs w:val="22"/>
          <w:lang w:val="uk-UA" w:eastAsia="uk-UA"/>
        </w:rPr>
        <w:t xml:space="preserve"> </w:t>
      </w:r>
      <w:r w:rsidR="006114DB" w:rsidRPr="00CB55B8">
        <w:rPr>
          <w:sz w:val="22"/>
          <w:szCs w:val="22"/>
          <w:lang w:val="uk-UA" w:eastAsia="uk-UA"/>
        </w:rPr>
        <w:t>до</w:t>
      </w:r>
      <w:r w:rsidR="006114DB">
        <w:rPr>
          <w:b/>
          <w:bCs/>
          <w:sz w:val="22"/>
          <w:szCs w:val="22"/>
          <w:lang w:val="uk-UA" w:eastAsia="uk-UA"/>
        </w:rPr>
        <w:t xml:space="preserve"> </w:t>
      </w:r>
      <w:r w:rsidR="006114DB">
        <w:rPr>
          <w:sz w:val="22"/>
          <w:szCs w:val="22"/>
          <w:lang w:val="uk-UA" w:eastAsia="uk-UA"/>
        </w:rPr>
        <w:t>15.08.2025 року</w:t>
      </w:r>
      <w:r w:rsidR="00236E88">
        <w:rPr>
          <w:bCs/>
          <w:i/>
          <w:iCs/>
          <w:color w:val="747474"/>
          <w:sz w:val="22"/>
          <w:szCs w:val="22"/>
          <w:lang w:val="uk-UA"/>
        </w:rPr>
        <w:t>.</w:t>
      </w:r>
    </w:p>
    <w:p w14:paraId="713E954A" w14:textId="009F2310" w:rsidR="00A206D9" w:rsidRPr="006114DB" w:rsidRDefault="00A206D9" w:rsidP="00A206D9">
      <w:pPr>
        <w:spacing w:before="76" w:line="250" w:lineRule="exact"/>
        <w:ind w:right="-23" w:firstLine="567"/>
        <w:jc w:val="both"/>
        <w:rPr>
          <w:bCs/>
          <w:sz w:val="22"/>
          <w:szCs w:val="22"/>
          <w:lang w:val="uk-UA"/>
        </w:rPr>
      </w:pPr>
      <w:r w:rsidRPr="005A5F8A">
        <w:rPr>
          <w:b/>
          <w:sz w:val="22"/>
          <w:szCs w:val="22"/>
          <w:lang w:val="uk-UA"/>
        </w:rPr>
        <w:t>Місц</w:t>
      </w:r>
      <w:r w:rsidR="006114DB">
        <w:rPr>
          <w:b/>
          <w:sz w:val="22"/>
          <w:szCs w:val="22"/>
          <w:lang w:val="uk-UA"/>
        </w:rPr>
        <w:t>езнаходження Замовника</w:t>
      </w:r>
      <w:r w:rsidRPr="006114DB">
        <w:rPr>
          <w:b/>
          <w:sz w:val="22"/>
          <w:szCs w:val="22"/>
          <w:lang w:val="uk-UA"/>
        </w:rPr>
        <w:t xml:space="preserve">: </w:t>
      </w:r>
      <w:r w:rsidR="006114DB" w:rsidRPr="006114DB">
        <w:rPr>
          <w:bCs/>
          <w:sz w:val="22"/>
          <w:szCs w:val="22"/>
          <w:lang w:val="uk-UA"/>
        </w:rPr>
        <w:t>м. Київ, вул. Ділова 3.</w:t>
      </w:r>
    </w:p>
    <w:p w14:paraId="3FA70CD0" w14:textId="77777777" w:rsidR="00E95E3E" w:rsidRPr="000F5452" w:rsidRDefault="00E95E3E" w:rsidP="000B2556">
      <w:pPr>
        <w:pStyle w:val="ac"/>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527C9" w14:paraId="611A6914" w14:textId="77777777" w:rsidTr="00EC1C28">
        <w:trPr>
          <w:trHeight w:val="76"/>
        </w:trPr>
        <w:tc>
          <w:tcPr>
            <w:tcW w:w="601" w:type="dxa"/>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2903486C" w14:textId="77777777" w:rsidR="00EE73D7"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121CEC">
              <w:rPr>
                <w:rFonts w:ascii="Times New Roman" w:hAnsi="Times New Roman" w:cs="Times New Roman"/>
                <w:b/>
                <w:bCs/>
                <w:sz w:val="22"/>
                <w:szCs w:val="22"/>
                <w:lang w:val="uk-UA"/>
              </w:rPr>
              <w:t>Виписку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w:t>
            </w:r>
            <w:r w:rsidRPr="00121CEC">
              <w:rPr>
                <w:rFonts w:ascii="Times New Roman" w:hAnsi="Times New Roman" w:cs="Times New Roman"/>
                <w:b/>
                <w:bCs/>
                <w:sz w:val="22"/>
                <w:szCs w:val="22"/>
                <w:lang w:val="uk-UA"/>
              </w:rPr>
              <w:t>Витяг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E90A39" w14:textId="7DFE24EE" w:rsidR="00C7577B"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350F8595" w:rsidR="00C7577B" w:rsidRPr="000B48D8" w:rsidRDefault="00796619" w:rsidP="00E152FF">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EE73D7">
              <w:rPr>
                <w:rFonts w:ascii="Times New Roman" w:hAnsi="Times New Roman" w:cs="Times New Roman"/>
                <w:sz w:val="22"/>
                <w:szCs w:val="22"/>
                <w:lang w:val="uk-UA"/>
              </w:rPr>
              <w:t xml:space="preserve"> в формі Додатку №2 до Запиту.</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527C9" w14:paraId="28294905" w14:textId="77777777" w:rsidTr="00EC1C28">
        <w:trPr>
          <w:trHeight w:val="143"/>
        </w:trPr>
        <w:tc>
          <w:tcPr>
            <w:tcW w:w="601" w:type="dxa"/>
            <w:vMerge/>
          </w:tcPr>
          <w:p w14:paraId="66831469"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644C64">
              <w:rPr>
                <w:rFonts w:ascii="Times New Roman" w:hAnsi="Times New Roman" w:cs="Times New Roman"/>
                <w:bCs/>
                <w:sz w:val="22"/>
                <w:szCs w:val="22"/>
                <w:lang w:val="uk-UA"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осійська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едерація</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000E5FB0"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еспубліка </w:t>
            </w:r>
            <w:proofErr w:type="spellStart"/>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proofErr w:type="spellEnd"/>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 xml:space="preserve">Ісламська Республіка Іран, громадянин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осійської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едерації</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р</w:t>
            </w:r>
            <w:r w:rsidRPr="00644C64">
              <w:rPr>
                <w:rFonts w:ascii="Times New Roman" w:hAnsi="Times New Roman" w:cs="Times New Roman"/>
                <w:bCs/>
                <w:sz w:val="22"/>
                <w:szCs w:val="22"/>
                <w:lang w:val="uk-UA" w:eastAsia="uk-UA"/>
              </w:rPr>
              <w:t xml:space="preserve">еспубліки </w:t>
            </w:r>
            <w:proofErr w:type="spellStart"/>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proofErr w:type="spellEnd"/>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 або юридичною особою</w:t>
            </w:r>
            <w:r w:rsidRPr="00224657">
              <w:rPr>
                <w:rFonts w:ascii="Times New Roman" w:hAnsi="Times New Roman" w:cs="Times New Roman"/>
                <w:bCs/>
                <w:sz w:val="22"/>
                <w:szCs w:val="22"/>
                <w:lang w:val="uk-UA" w:eastAsia="uk-UA"/>
              </w:rPr>
              <w:t xml:space="preserve">,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c"/>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c"/>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DE4BE7">
        <w:trPr>
          <w:trHeight w:val="979"/>
        </w:trPr>
        <w:tc>
          <w:tcPr>
            <w:tcW w:w="601" w:type="dxa"/>
          </w:tcPr>
          <w:p w14:paraId="304BFA9F" w14:textId="548B5E79" w:rsidR="00F27382" w:rsidRPr="00BC13F3" w:rsidRDefault="00F27382" w:rsidP="00F27382">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56B38540" w:rsidR="00F27382" w:rsidRPr="005A5F8A" w:rsidRDefault="00E6761A" w:rsidP="00F27382">
            <w:pPr>
              <w:pStyle w:val="ac"/>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Документи н</w:t>
            </w:r>
            <w:r w:rsidR="00DA4683">
              <w:rPr>
                <w:rFonts w:ascii="Times New Roman" w:eastAsia="Times New Roman" w:hAnsi="Times New Roman" w:cs="Times New Roman"/>
                <w:sz w:val="22"/>
                <w:szCs w:val="22"/>
                <w:lang w:val="uk-UA"/>
              </w:rPr>
              <w:t>а підтвердження аналогічного досвіду та для оцінки якості виконання аналогічних робіт</w:t>
            </w:r>
          </w:p>
        </w:tc>
        <w:tc>
          <w:tcPr>
            <w:tcW w:w="4521" w:type="dxa"/>
            <w:shd w:val="clear" w:color="auto" w:fill="auto"/>
          </w:tcPr>
          <w:p w14:paraId="26241BAA" w14:textId="77777777" w:rsidR="00F27382" w:rsidRDefault="00DE4BE7"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DE4BE7">
              <w:rPr>
                <w:rFonts w:ascii="Times New Roman" w:hAnsi="Times New Roman" w:cs="Times New Roman"/>
                <w:b/>
                <w:bCs/>
                <w:sz w:val="22"/>
                <w:szCs w:val="22"/>
                <w:lang w:val="uk-UA"/>
              </w:rPr>
              <w:t xml:space="preserve">Портфоліо з прикладами 2D-анімацій у стилі </w:t>
            </w:r>
            <w:proofErr w:type="spellStart"/>
            <w:r w:rsidRPr="00DE4BE7">
              <w:rPr>
                <w:rFonts w:ascii="Times New Roman" w:hAnsi="Times New Roman" w:cs="Times New Roman"/>
                <w:b/>
                <w:bCs/>
                <w:sz w:val="22"/>
                <w:szCs w:val="22"/>
                <w:lang w:val="uk-UA"/>
              </w:rPr>
              <w:t>cartoon</w:t>
            </w:r>
            <w:proofErr w:type="spellEnd"/>
            <w:r w:rsidRPr="00DE4BE7">
              <w:rPr>
                <w:rFonts w:ascii="Times New Roman" w:hAnsi="Times New Roman" w:cs="Times New Roman"/>
                <w:sz w:val="22"/>
                <w:szCs w:val="22"/>
                <w:lang w:val="uk-UA"/>
              </w:rPr>
              <w:t xml:space="preserve"> (посилання на відео або сторінки з роботами: </w:t>
            </w:r>
            <w:proofErr w:type="spellStart"/>
            <w:r w:rsidRPr="00DE4BE7">
              <w:rPr>
                <w:rFonts w:ascii="Times New Roman" w:hAnsi="Times New Roman" w:cs="Times New Roman"/>
                <w:sz w:val="22"/>
                <w:szCs w:val="22"/>
                <w:lang w:val="uk-UA"/>
              </w:rPr>
              <w:t>YouTube</w:t>
            </w:r>
            <w:proofErr w:type="spellEnd"/>
            <w:r w:rsidRPr="00DE4BE7">
              <w:rPr>
                <w:rFonts w:ascii="Times New Roman" w:hAnsi="Times New Roman" w:cs="Times New Roman"/>
                <w:sz w:val="22"/>
                <w:szCs w:val="22"/>
                <w:lang w:val="uk-UA"/>
              </w:rPr>
              <w:t xml:space="preserve">, </w:t>
            </w:r>
            <w:proofErr w:type="spellStart"/>
            <w:r w:rsidRPr="00DE4BE7">
              <w:rPr>
                <w:rFonts w:ascii="Times New Roman" w:hAnsi="Times New Roman" w:cs="Times New Roman"/>
                <w:sz w:val="22"/>
                <w:szCs w:val="22"/>
                <w:lang w:val="uk-UA"/>
              </w:rPr>
              <w:t>Vimeo</w:t>
            </w:r>
            <w:proofErr w:type="spellEnd"/>
            <w:r w:rsidRPr="00DE4BE7">
              <w:rPr>
                <w:rFonts w:ascii="Times New Roman" w:hAnsi="Times New Roman" w:cs="Times New Roman"/>
                <w:sz w:val="22"/>
                <w:szCs w:val="22"/>
                <w:lang w:val="uk-UA"/>
              </w:rPr>
              <w:t xml:space="preserve">, </w:t>
            </w:r>
            <w:proofErr w:type="spellStart"/>
            <w:r w:rsidRPr="00DE4BE7">
              <w:rPr>
                <w:rFonts w:ascii="Times New Roman" w:hAnsi="Times New Roman" w:cs="Times New Roman"/>
                <w:sz w:val="22"/>
                <w:szCs w:val="22"/>
                <w:lang w:val="uk-UA"/>
              </w:rPr>
              <w:t>Behance</w:t>
            </w:r>
            <w:proofErr w:type="spellEnd"/>
            <w:r w:rsidRPr="00DE4BE7">
              <w:rPr>
                <w:rFonts w:ascii="Times New Roman" w:hAnsi="Times New Roman" w:cs="Times New Roman"/>
                <w:sz w:val="22"/>
                <w:szCs w:val="22"/>
                <w:lang w:val="uk-UA"/>
              </w:rPr>
              <w:t>)</w:t>
            </w:r>
          </w:p>
          <w:p w14:paraId="01C70642" w14:textId="56379F88" w:rsidR="00B6015E" w:rsidRDefault="00EB3F94"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proofErr w:type="spellStart"/>
            <w:r w:rsidRPr="00EB3F94">
              <w:rPr>
                <w:rFonts w:ascii="Times New Roman" w:hAnsi="Times New Roman" w:cs="Times New Roman"/>
                <w:sz w:val="22"/>
                <w:szCs w:val="22"/>
                <w:lang w:val="uk-UA"/>
              </w:rPr>
              <w:t>Референс</w:t>
            </w:r>
            <w:proofErr w:type="spellEnd"/>
            <w:r w:rsidR="00C11B4E">
              <w:rPr>
                <w:rFonts w:ascii="Times New Roman" w:hAnsi="Times New Roman" w:cs="Times New Roman"/>
                <w:sz w:val="22"/>
                <w:szCs w:val="22"/>
                <w:lang w:val="uk-UA"/>
              </w:rPr>
              <w:t>-</w:t>
            </w:r>
            <w:r w:rsidRPr="00EB3F94">
              <w:rPr>
                <w:rFonts w:ascii="Times New Roman" w:hAnsi="Times New Roman" w:cs="Times New Roman"/>
                <w:sz w:val="22"/>
                <w:szCs w:val="22"/>
                <w:lang w:val="uk-UA"/>
              </w:rPr>
              <w:t>лист партнерів, яким надавались аналогічні послуги, листи відгуки, листи рекомендації.</w:t>
            </w:r>
          </w:p>
          <w:p w14:paraId="6DD79CBC" w14:textId="4821FC5A" w:rsidR="00C34976" w:rsidRPr="00EB3F94" w:rsidRDefault="00C34976"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C34976">
              <w:rPr>
                <w:rFonts w:ascii="Times New Roman" w:hAnsi="Times New Roman" w:cs="Times New Roman"/>
                <w:sz w:val="22"/>
                <w:szCs w:val="22"/>
                <w:lang w:val="uk-UA"/>
              </w:rPr>
              <w:t xml:space="preserve">Бажано </w:t>
            </w:r>
            <w:r>
              <w:rPr>
                <w:rFonts w:ascii="Times New Roman" w:hAnsi="Times New Roman" w:cs="Times New Roman"/>
                <w:sz w:val="22"/>
                <w:szCs w:val="22"/>
                <w:lang w:val="uk-UA"/>
              </w:rPr>
              <w:t xml:space="preserve">надати </w:t>
            </w:r>
            <w:r w:rsidRPr="00C34976">
              <w:rPr>
                <w:rFonts w:ascii="Times New Roman" w:hAnsi="Times New Roman" w:cs="Times New Roman"/>
                <w:sz w:val="22"/>
                <w:szCs w:val="22"/>
                <w:lang w:val="uk-UA"/>
              </w:rPr>
              <w:t>резюме або коротк</w:t>
            </w:r>
            <w:r w:rsidR="00EB5479">
              <w:rPr>
                <w:rFonts w:ascii="Times New Roman" w:hAnsi="Times New Roman" w:cs="Times New Roman"/>
                <w:sz w:val="22"/>
                <w:szCs w:val="22"/>
                <w:lang w:val="uk-UA"/>
              </w:rPr>
              <w:t>у</w:t>
            </w:r>
            <w:r w:rsidRPr="00C34976">
              <w:rPr>
                <w:rFonts w:ascii="Times New Roman" w:hAnsi="Times New Roman" w:cs="Times New Roman"/>
                <w:sz w:val="22"/>
                <w:szCs w:val="22"/>
                <w:lang w:val="uk-UA"/>
              </w:rPr>
              <w:t xml:space="preserve"> інформаці</w:t>
            </w:r>
            <w:r w:rsidR="00EB5479">
              <w:rPr>
                <w:rFonts w:ascii="Times New Roman" w:hAnsi="Times New Roman" w:cs="Times New Roman"/>
                <w:sz w:val="22"/>
                <w:szCs w:val="22"/>
                <w:lang w:val="uk-UA"/>
              </w:rPr>
              <w:t>ю</w:t>
            </w:r>
            <w:r w:rsidRPr="00C34976">
              <w:rPr>
                <w:rFonts w:ascii="Times New Roman" w:hAnsi="Times New Roman" w:cs="Times New Roman"/>
                <w:sz w:val="22"/>
                <w:szCs w:val="22"/>
                <w:lang w:val="uk-UA"/>
              </w:rPr>
              <w:t xml:space="preserve"> про досвід виконавця/команди</w:t>
            </w:r>
            <w:r w:rsidR="00EB5479">
              <w:rPr>
                <w:rFonts w:ascii="Times New Roman" w:hAnsi="Times New Roman" w:cs="Times New Roman"/>
                <w:sz w:val="22"/>
                <w:szCs w:val="22"/>
                <w:lang w:val="uk-UA"/>
              </w:rPr>
              <w:t>.</w:t>
            </w:r>
          </w:p>
        </w:tc>
      </w:tr>
    </w:tbl>
    <w:p w14:paraId="40B76103" w14:textId="77777777" w:rsidR="00AF31D8" w:rsidRDefault="00AF31D8" w:rsidP="00AF31D8">
      <w:pPr>
        <w:ind w:firstLine="142"/>
        <w:jc w:val="both"/>
        <w:rPr>
          <w:rFonts w:eastAsia="Arial Unicode MS"/>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01231A8" w14:textId="77777777" w:rsidR="00D94CCB" w:rsidRPr="004E7D16" w:rsidRDefault="00D94CCB" w:rsidP="00AF31D8">
      <w:pPr>
        <w:ind w:firstLine="142"/>
        <w:jc w:val="both"/>
        <w:rPr>
          <w:i/>
          <w:iCs/>
          <w:sz w:val="20"/>
          <w:szCs w:val="20"/>
          <w:lang w:val="uk-UA"/>
        </w:rPr>
      </w:pP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C742804" w:rsidR="00337032" w:rsidRPr="00D94CCB" w:rsidRDefault="00337032" w:rsidP="00DD2265">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w:t>
      </w:r>
      <w:r w:rsidRPr="00D94CCB">
        <w:rPr>
          <w:sz w:val="22"/>
          <w:szCs w:val="22"/>
          <w:lang w:val="uk-UA"/>
        </w:rPr>
        <w:t xml:space="preserve">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D94CCB" w:rsidRPr="00D94CCB">
        <w:rPr>
          <w:sz w:val="22"/>
          <w:szCs w:val="22"/>
          <w:lang w:val="uk-UA"/>
        </w:rPr>
        <w:t>№2</w:t>
      </w:r>
      <w:r w:rsidRPr="00D94CCB">
        <w:rPr>
          <w:sz w:val="22"/>
          <w:szCs w:val="22"/>
          <w:lang w:val="uk-UA"/>
        </w:rPr>
        <w:t xml:space="preserve">. </w:t>
      </w:r>
      <w:r w:rsidRPr="00D94CCB">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D94CCB">
        <w:rPr>
          <w:rFonts w:eastAsia="Arial Unicode MS"/>
          <w:sz w:val="22"/>
          <w:szCs w:val="22"/>
          <w:lang w:val="uk-UA"/>
        </w:rPr>
        <w:t>.</w:t>
      </w:r>
    </w:p>
    <w:p w14:paraId="68B8F526" w14:textId="5E493072"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 xml:space="preserve">У разі відмінності пропозиції Учасника  від технічного завдання (Додаток </w:t>
      </w:r>
      <w:r w:rsidR="00D94CCB" w:rsidRPr="00D94CCB">
        <w:rPr>
          <w:color w:val="000000"/>
          <w:sz w:val="22"/>
          <w:szCs w:val="22"/>
          <w:lang w:val="uk-UA" w:eastAsia="uk-UA"/>
        </w:rPr>
        <w:t>№1</w:t>
      </w:r>
      <w:r w:rsidRPr="00D94CCB">
        <w:rPr>
          <w:color w:val="000000"/>
          <w:sz w:val="22"/>
          <w:szCs w:val="22"/>
          <w:lang w:val="uk-UA" w:eastAsia="uk-UA"/>
        </w:rPr>
        <w:t xml:space="preserve">), рішення про допустимість такого відхилення приймається </w:t>
      </w:r>
      <w:r w:rsidR="001B4529" w:rsidRPr="00D94CCB">
        <w:rPr>
          <w:color w:val="000000"/>
          <w:sz w:val="22"/>
          <w:szCs w:val="22"/>
          <w:lang w:val="uk-UA" w:eastAsia="uk-UA"/>
        </w:rPr>
        <w:t>Замовником</w:t>
      </w:r>
      <w:r w:rsidRPr="00D94CCB">
        <w:rPr>
          <w:color w:val="000000"/>
          <w:sz w:val="22"/>
          <w:szCs w:val="22"/>
          <w:lang w:val="uk-UA" w:eastAsia="uk-UA"/>
        </w:rPr>
        <w:t xml:space="preserve">. </w:t>
      </w:r>
    </w:p>
    <w:p w14:paraId="08083A71" w14:textId="77777777"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D94CCB" w:rsidRDefault="00784F04"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D94CC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3CD5BA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71A52">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F5E435B" w14:textId="2AB62901" w:rsidR="00771A52" w:rsidRDefault="00EC3678" w:rsidP="00EA30FA">
      <w:pPr>
        <w:numPr>
          <w:ilvl w:val="0"/>
          <w:numId w:val="10"/>
        </w:numPr>
        <w:ind w:left="0" w:firstLine="357"/>
        <w:contextualSpacing/>
        <w:jc w:val="both"/>
        <w:rPr>
          <w:sz w:val="22"/>
          <w:szCs w:val="22"/>
          <w:lang w:val="uk-UA"/>
        </w:rPr>
      </w:pPr>
      <w:r>
        <w:rPr>
          <w:sz w:val="22"/>
          <w:szCs w:val="22"/>
          <w:lang w:val="uk-UA"/>
        </w:rPr>
        <w:t>Підтвердження</w:t>
      </w:r>
      <w:r w:rsidR="0014795E">
        <w:rPr>
          <w:sz w:val="22"/>
          <w:szCs w:val="22"/>
          <w:lang w:val="uk-UA"/>
        </w:rPr>
        <w:t xml:space="preserve"> відповідності</w:t>
      </w:r>
      <w:r w:rsidR="00771A52">
        <w:rPr>
          <w:sz w:val="22"/>
          <w:szCs w:val="22"/>
          <w:lang w:val="uk-UA"/>
        </w:rPr>
        <w:t xml:space="preserve"> пропозиції технічним вимогам у формі підписано</w:t>
      </w:r>
      <w:r w:rsidR="0014795E">
        <w:rPr>
          <w:sz w:val="22"/>
          <w:szCs w:val="22"/>
          <w:lang w:val="uk-UA"/>
        </w:rPr>
        <w:t>го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4A5BD9"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w:t>
      </w:r>
      <w:r w:rsidRPr="004A5BD9">
        <w:rPr>
          <w:sz w:val="22"/>
          <w:szCs w:val="22"/>
          <w:lang w:val="uk-UA"/>
        </w:rPr>
        <w:t>корисними для оцінки пропозиції (наприклад, рекомендаційні  листи, тощо).</w:t>
      </w:r>
    </w:p>
    <w:p w14:paraId="4CB1DB9F" w14:textId="77777777" w:rsidR="00F03751" w:rsidRPr="004A5BD9" w:rsidRDefault="00F03751" w:rsidP="00F03751">
      <w:pPr>
        <w:contextualSpacing/>
        <w:jc w:val="both"/>
        <w:rPr>
          <w:sz w:val="22"/>
          <w:szCs w:val="22"/>
          <w:lang w:val="uk-UA"/>
        </w:rPr>
      </w:pPr>
    </w:p>
    <w:p w14:paraId="5E433C13" w14:textId="4D7A9C8F" w:rsidR="00F03751" w:rsidRPr="004A5BD9" w:rsidRDefault="4090B5BD" w:rsidP="4090B5BD">
      <w:pPr>
        <w:ind w:firstLine="357"/>
        <w:jc w:val="both"/>
        <w:textAlignment w:val="baseline"/>
        <w:rPr>
          <w:sz w:val="22"/>
          <w:szCs w:val="22"/>
          <w:lang w:val="uk-UA" w:eastAsia="uk-UA"/>
        </w:rPr>
      </w:pPr>
      <w:r w:rsidRPr="004A5BD9">
        <w:rPr>
          <w:color w:val="000000" w:themeColor="text1"/>
          <w:sz w:val="22"/>
          <w:szCs w:val="22"/>
          <w:lang w:val="uk-UA" w:eastAsia="uk-UA"/>
        </w:rPr>
        <w:t xml:space="preserve">Запитання щодо цінової пропозиції надсилайте на електронну пошту: </w:t>
      </w:r>
      <w:hyperlink r:id="rId8">
        <w:r w:rsidRPr="004A5BD9">
          <w:rPr>
            <w:rStyle w:val="ad"/>
            <w:sz w:val="22"/>
            <w:szCs w:val="22"/>
            <w:lang w:val="uk-UA" w:eastAsia="uk-UA"/>
          </w:rPr>
          <w:t>tender@redcross.org.ua</w:t>
        </w:r>
      </w:hyperlink>
      <w:r w:rsidRPr="004A5BD9">
        <w:rPr>
          <w:color w:val="000000" w:themeColor="text1"/>
          <w:sz w:val="22"/>
          <w:szCs w:val="22"/>
          <w:lang w:val="uk-UA" w:eastAsia="uk-UA"/>
        </w:rPr>
        <w:t xml:space="preserve"> до  </w:t>
      </w:r>
      <w:r w:rsidR="00C11B4E" w:rsidRPr="004A5BD9">
        <w:rPr>
          <w:color w:val="000000" w:themeColor="text1"/>
          <w:sz w:val="22"/>
          <w:szCs w:val="22"/>
          <w:lang w:val="uk-UA" w:eastAsia="uk-UA"/>
        </w:rPr>
        <w:t>22</w:t>
      </w:r>
      <w:r w:rsidRPr="004A5BD9">
        <w:rPr>
          <w:color w:val="000000" w:themeColor="text1"/>
          <w:sz w:val="22"/>
          <w:szCs w:val="22"/>
          <w:lang w:val="uk-UA" w:eastAsia="uk-UA"/>
        </w:rPr>
        <w:t>.</w:t>
      </w:r>
      <w:r w:rsidR="00C11B4E" w:rsidRPr="004A5BD9">
        <w:rPr>
          <w:color w:val="000000" w:themeColor="text1"/>
          <w:sz w:val="22"/>
          <w:szCs w:val="22"/>
          <w:lang w:val="uk-UA" w:eastAsia="uk-UA"/>
        </w:rPr>
        <w:t>05</w:t>
      </w:r>
      <w:r w:rsidRPr="004A5BD9">
        <w:rPr>
          <w:color w:val="000000" w:themeColor="text1"/>
          <w:sz w:val="22"/>
          <w:szCs w:val="22"/>
          <w:lang w:val="uk-UA" w:eastAsia="uk-UA"/>
        </w:rPr>
        <w:t>.202</w:t>
      </w:r>
      <w:r w:rsidR="00E2580C" w:rsidRPr="004A5BD9">
        <w:rPr>
          <w:color w:val="000000" w:themeColor="text1"/>
          <w:sz w:val="22"/>
          <w:szCs w:val="22"/>
          <w:lang w:val="uk-UA" w:eastAsia="uk-UA"/>
        </w:rPr>
        <w:t>5</w:t>
      </w:r>
      <w:r w:rsidRPr="004A5BD9">
        <w:rPr>
          <w:color w:val="000000" w:themeColor="text1"/>
          <w:sz w:val="22"/>
          <w:szCs w:val="22"/>
          <w:lang w:val="uk-UA" w:eastAsia="uk-UA"/>
        </w:rPr>
        <w:t>р</w:t>
      </w:r>
      <w:r w:rsidRPr="004A5BD9">
        <w:rPr>
          <w:b/>
          <w:bCs/>
          <w:color w:val="000000" w:themeColor="text1"/>
          <w:sz w:val="22"/>
          <w:szCs w:val="22"/>
          <w:lang w:val="uk-UA" w:eastAsia="uk-UA"/>
        </w:rPr>
        <w:t>.</w:t>
      </w:r>
      <w:r w:rsidRPr="004A5BD9">
        <w:rPr>
          <w:color w:val="000000" w:themeColor="text1"/>
          <w:sz w:val="22"/>
          <w:szCs w:val="22"/>
          <w:lang w:val="uk-UA" w:eastAsia="uk-UA"/>
        </w:rPr>
        <w:t> </w:t>
      </w:r>
    </w:p>
    <w:p w14:paraId="54649286" w14:textId="77777777" w:rsidR="00D26CFC" w:rsidRPr="004A5BD9" w:rsidRDefault="00D26CFC" w:rsidP="00CC0B16">
      <w:pPr>
        <w:ind w:firstLine="357"/>
        <w:jc w:val="both"/>
        <w:textAlignment w:val="baseline"/>
        <w:rPr>
          <w:b/>
          <w:bCs/>
          <w:color w:val="000000"/>
          <w:sz w:val="22"/>
          <w:szCs w:val="22"/>
          <w:lang w:val="uk-UA" w:eastAsia="uk-UA"/>
        </w:rPr>
      </w:pPr>
    </w:p>
    <w:p w14:paraId="3155EE8E" w14:textId="5F52D4F5" w:rsidR="00F03751" w:rsidRPr="004A5BD9" w:rsidRDefault="4090B5BD" w:rsidP="4090B5BD">
      <w:pPr>
        <w:ind w:firstLine="357"/>
        <w:jc w:val="both"/>
        <w:textAlignment w:val="baseline"/>
        <w:rPr>
          <w:sz w:val="22"/>
          <w:szCs w:val="22"/>
          <w:lang w:val="uk-UA" w:eastAsia="uk-UA"/>
        </w:rPr>
      </w:pPr>
      <w:r w:rsidRPr="004A5BD9">
        <w:rPr>
          <w:b/>
          <w:bCs/>
          <w:color w:val="000000" w:themeColor="text1"/>
          <w:sz w:val="22"/>
          <w:szCs w:val="22"/>
          <w:lang w:val="uk-UA" w:eastAsia="uk-UA"/>
        </w:rPr>
        <w:t>Цінові пропозиції приймаються на електронну пошту:</w:t>
      </w:r>
      <w:r w:rsidRPr="004A5BD9">
        <w:rPr>
          <w:color w:val="000000" w:themeColor="text1"/>
          <w:sz w:val="22"/>
          <w:szCs w:val="22"/>
          <w:lang w:val="uk-UA" w:eastAsia="uk-UA"/>
        </w:rPr>
        <w:t xml:space="preserve"> </w:t>
      </w:r>
      <w:hyperlink r:id="rId9">
        <w:r w:rsidRPr="004A5BD9">
          <w:rPr>
            <w:rStyle w:val="ad"/>
            <w:sz w:val="22"/>
            <w:szCs w:val="22"/>
            <w:lang w:val="uk-UA" w:eastAsia="uk-UA"/>
          </w:rPr>
          <w:t>tender@redcross.org.ua</w:t>
        </w:r>
      </w:hyperlink>
      <w:r w:rsidRPr="004A5BD9">
        <w:rPr>
          <w:color w:val="000000" w:themeColor="text1"/>
          <w:sz w:val="22"/>
          <w:szCs w:val="22"/>
          <w:lang w:val="uk-UA" w:eastAsia="uk-UA"/>
        </w:rPr>
        <w:t xml:space="preserve">  </w:t>
      </w:r>
      <w:r w:rsidRPr="004A5BD9">
        <w:rPr>
          <w:b/>
          <w:bCs/>
          <w:color w:val="000000" w:themeColor="text1"/>
          <w:sz w:val="22"/>
          <w:szCs w:val="22"/>
          <w:lang w:val="uk-UA" w:eastAsia="uk-UA"/>
        </w:rPr>
        <w:t xml:space="preserve">до </w:t>
      </w:r>
      <w:r w:rsidR="00E2580C" w:rsidRPr="004A5BD9">
        <w:rPr>
          <w:b/>
          <w:bCs/>
          <w:color w:val="000000" w:themeColor="text1"/>
          <w:sz w:val="22"/>
          <w:szCs w:val="22"/>
          <w:lang w:val="uk-UA" w:eastAsia="uk-UA"/>
        </w:rPr>
        <w:t>23</w:t>
      </w:r>
      <w:r w:rsidRPr="004A5BD9">
        <w:rPr>
          <w:b/>
          <w:bCs/>
          <w:color w:val="000000" w:themeColor="text1"/>
          <w:sz w:val="22"/>
          <w:szCs w:val="22"/>
          <w:lang w:val="uk-UA" w:eastAsia="uk-UA"/>
        </w:rPr>
        <w:t>.</w:t>
      </w:r>
      <w:r w:rsidR="00E2580C" w:rsidRPr="004A5BD9">
        <w:rPr>
          <w:b/>
          <w:bCs/>
          <w:color w:val="000000" w:themeColor="text1"/>
          <w:sz w:val="22"/>
          <w:szCs w:val="22"/>
          <w:lang w:val="uk-UA" w:eastAsia="uk-UA"/>
        </w:rPr>
        <w:t>05</w:t>
      </w:r>
      <w:r w:rsidRPr="004A5BD9">
        <w:rPr>
          <w:b/>
          <w:bCs/>
          <w:color w:val="000000" w:themeColor="text1"/>
          <w:sz w:val="22"/>
          <w:szCs w:val="22"/>
          <w:lang w:val="uk-UA" w:eastAsia="uk-UA"/>
        </w:rPr>
        <w:t>.202</w:t>
      </w:r>
      <w:r w:rsidR="00E2580C" w:rsidRPr="004A5BD9">
        <w:rPr>
          <w:b/>
          <w:bCs/>
          <w:color w:val="000000" w:themeColor="text1"/>
          <w:sz w:val="22"/>
          <w:szCs w:val="22"/>
          <w:lang w:val="uk-UA" w:eastAsia="uk-UA"/>
        </w:rPr>
        <w:t>5</w:t>
      </w:r>
      <w:r w:rsidRPr="004A5BD9">
        <w:rPr>
          <w:b/>
          <w:bCs/>
          <w:color w:val="000000" w:themeColor="text1"/>
          <w:sz w:val="22"/>
          <w:szCs w:val="22"/>
          <w:lang w:val="uk-UA" w:eastAsia="uk-UA"/>
        </w:rPr>
        <w:t xml:space="preserve"> року до 18:00</w:t>
      </w:r>
      <w:r w:rsidRPr="004A5BD9">
        <w:rPr>
          <w:color w:val="000000" w:themeColor="text1"/>
          <w:sz w:val="22"/>
          <w:szCs w:val="22"/>
          <w:lang w:val="uk-UA" w:eastAsia="uk-UA"/>
        </w:rPr>
        <w:t>. </w:t>
      </w:r>
    </w:p>
    <w:p w14:paraId="48AD8930" w14:textId="77777777" w:rsidR="00F03751" w:rsidRPr="004A5BD9" w:rsidRDefault="00F03751" w:rsidP="00CC0B16">
      <w:pPr>
        <w:ind w:firstLine="357"/>
        <w:contextualSpacing/>
        <w:jc w:val="both"/>
        <w:rPr>
          <w:sz w:val="22"/>
          <w:szCs w:val="22"/>
          <w:lang w:val="uk-UA"/>
        </w:rPr>
      </w:pPr>
    </w:p>
    <w:p w14:paraId="4474DAD7" w14:textId="34F04ACC" w:rsidR="003F16E7" w:rsidRPr="004A5BD9" w:rsidRDefault="003F16E7" w:rsidP="00CC0B16">
      <w:pPr>
        <w:ind w:firstLine="357"/>
        <w:jc w:val="both"/>
        <w:rPr>
          <w:sz w:val="22"/>
          <w:szCs w:val="22"/>
          <w:lang w:val="uk-UA" w:eastAsia="en-US"/>
        </w:rPr>
      </w:pPr>
      <w:r w:rsidRPr="004A5BD9">
        <w:rPr>
          <w:sz w:val="22"/>
          <w:szCs w:val="22"/>
          <w:lang w:val="uk-UA"/>
        </w:rPr>
        <w:t xml:space="preserve">Учасники, </w:t>
      </w:r>
      <w:r w:rsidR="000C75F4" w:rsidRPr="004A5BD9">
        <w:rPr>
          <w:sz w:val="22"/>
          <w:szCs w:val="22"/>
          <w:lang w:val="uk-UA"/>
        </w:rPr>
        <w:t>які</w:t>
      </w:r>
      <w:r w:rsidRPr="004A5BD9">
        <w:rPr>
          <w:sz w:val="22"/>
          <w:szCs w:val="22"/>
          <w:lang w:val="uk-UA"/>
        </w:rPr>
        <w:t xml:space="preserve"> виявили бажання прийняти участь </w:t>
      </w:r>
      <w:r w:rsidR="000C75F4" w:rsidRPr="004A5BD9">
        <w:rPr>
          <w:sz w:val="22"/>
          <w:szCs w:val="22"/>
          <w:lang w:val="uk-UA"/>
        </w:rPr>
        <w:t>в</w:t>
      </w:r>
      <w:r w:rsidRPr="004A5BD9">
        <w:rPr>
          <w:sz w:val="22"/>
          <w:szCs w:val="22"/>
          <w:lang w:val="uk-UA"/>
        </w:rPr>
        <w:t xml:space="preserve"> конкурсі, в обов’язковому порядку </w:t>
      </w:r>
      <w:r w:rsidRPr="004A5BD9">
        <w:rPr>
          <w:b/>
          <w:bCs/>
          <w:sz w:val="22"/>
          <w:szCs w:val="22"/>
          <w:lang w:val="uk-UA"/>
        </w:rPr>
        <w:t>повинні зазначати предмет закупівлі в темі електронного листа при наданні своєї цінової пропозиції.</w:t>
      </w:r>
      <w:r w:rsidRPr="004A5BD9">
        <w:rPr>
          <w:sz w:val="22"/>
          <w:szCs w:val="22"/>
          <w:lang w:val="uk-UA"/>
        </w:rPr>
        <w:t xml:space="preserve"> Наприклад: </w:t>
      </w:r>
      <w:r w:rsidRPr="004A5BD9">
        <w:rPr>
          <w:b/>
          <w:bCs/>
          <w:sz w:val="22"/>
          <w:szCs w:val="22"/>
          <w:lang w:val="uk-UA"/>
        </w:rPr>
        <w:t>«</w:t>
      </w:r>
      <w:r w:rsidR="008E179E" w:rsidRPr="004A5BD9">
        <w:rPr>
          <w:b/>
          <w:bCs/>
          <w:sz w:val="22"/>
          <w:szCs w:val="22"/>
          <w:lang w:val="uk-UA"/>
        </w:rPr>
        <w:t>№</w:t>
      </w:r>
      <w:r w:rsidR="00E2580C" w:rsidRPr="004A5BD9">
        <w:rPr>
          <w:b/>
          <w:bCs/>
          <w:sz w:val="22"/>
          <w:szCs w:val="22"/>
          <w:lang w:val="uk-UA"/>
        </w:rPr>
        <w:t>1969ОК</w:t>
      </w:r>
      <w:r w:rsidR="008E179E" w:rsidRPr="004A5BD9">
        <w:rPr>
          <w:b/>
          <w:bCs/>
          <w:sz w:val="22"/>
          <w:szCs w:val="22"/>
          <w:lang w:val="uk-UA"/>
        </w:rPr>
        <w:t>_</w:t>
      </w:r>
      <w:r w:rsidR="00EC3678" w:rsidRPr="004A5BD9">
        <w:rPr>
          <w:spacing w:val="-4"/>
          <w:sz w:val="22"/>
          <w:szCs w:val="22"/>
          <w:lang w:val="uk-UA"/>
        </w:rPr>
        <w:t xml:space="preserve"> </w:t>
      </w:r>
      <w:r w:rsidR="00EC3678" w:rsidRPr="004A5BD9">
        <w:rPr>
          <w:b/>
          <w:bCs/>
          <w:spacing w:val="-4"/>
          <w:sz w:val="22"/>
          <w:szCs w:val="22"/>
          <w:lang w:val="uk-UA"/>
        </w:rPr>
        <w:t>Розробка контенту в форматі 2D</w:t>
      </w:r>
      <w:r w:rsidR="00EC3678" w:rsidRPr="004A5BD9">
        <w:rPr>
          <w:spacing w:val="-4"/>
          <w:sz w:val="22"/>
          <w:szCs w:val="22"/>
          <w:lang w:val="uk-UA"/>
        </w:rPr>
        <w:t>.</w:t>
      </w:r>
    </w:p>
    <w:p w14:paraId="5811D234" w14:textId="77777777" w:rsidR="003F16E7" w:rsidRPr="004A5BD9"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4A5BD9">
        <w:rPr>
          <w:b/>
          <w:sz w:val="22"/>
          <w:szCs w:val="22"/>
          <w:lang w:val="uk-UA"/>
        </w:rPr>
        <w:t xml:space="preserve"> V. Учасники при поданні </w:t>
      </w:r>
      <w:r w:rsidR="001B4529" w:rsidRPr="004A5BD9">
        <w:rPr>
          <w:b/>
          <w:sz w:val="22"/>
          <w:szCs w:val="22"/>
          <w:lang w:val="uk-UA"/>
        </w:rPr>
        <w:t>цінової</w:t>
      </w:r>
      <w:r w:rsidR="00827475" w:rsidRPr="004A5BD9">
        <w:rPr>
          <w:b/>
          <w:sz w:val="22"/>
          <w:szCs w:val="22"/>
          <w:lang w:val="uk-UA"/>
        </w:rPr>
        <w:t xml:space="preserve"> </w:t>
      </w:r>
      <w:r w:rsidRPr="004A5BD9">
        <w:rPr>
          <w:b/>
          <w:sz w:val="22"/>
          <w:szCs w:val="22"/>
          <w:lang w:val="uk-UA"/>
        </w:rPr>
        <w:t>пропозиції повинні враховувати норми</w:t>
      </w:r>
      <w:r w:rsidRPr="00EB419B">
        <w:rPr>
          <w:b/>
          <w:sz w:val="22"/>
          <w:szCs w:val="22"/>
          <w:lang w:val="uk-UA"/>
        </w:rPr>
        <w:t xml:space="preserve">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lastRenderedPageBreak/>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3528EE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E2580C"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E2580C">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FC1AA32" w:rsidR="00142094" w:rsidRPr="004A46C7" w:rsidRDefault="002A13C5" w:rsidP="002526B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10FB58A"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540"/>
        <w:gridCol w:w="3965"/>
        <w:gridCol w:w="2125"/>
      </w:tblGrid>
      <w:tr w:rsidR="002A13C5" w:rsidRPr="002D7BC9" w14:paraId="3238E1E8" w14:textId="77777777" w:rsidTr="00D43AEB">
        <w:tc>
          <w:tcPr>
            <w:tcW w:w="425" w:type="dxa"/>
            <w:vMerge w:val="restart"/>
            <w:shd w:val="clear" w:color="auto" w:fill="E7E6E6"/>
            <w:vAlign w:val="center"/>
          </w:tcPr>
          <w:p w14:paraId="78EC5198"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544" w:type="dxa"/>
            <w:vMerge w:val="restart"/>
            <w:shd w:val="clear" w:color="auto" w:fill="E7E6E6"/>
            <w:vAlign w:val="center"/>
          </w:tcPr>
          <w:p w14:paraId="1D031E3F"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D43AEB">
        <w:tc>
          <w:tcPr>
            <w:tcW w:w="425" w:type="dxa"/>
            <w:vMerge/>
            <w:vAlign w:val="center"/>
          </w:tcPr>
          <w:p w14:paraId="4B3F4F95"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3544" w:type="dxa"/>
            <w:vMerge/>
            <w:vAlign w:val="center"/>
          </w:tcPr>
          <w:p w14:paraId="56DCD9D9"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43AEB">
        <w:trPr>
          <w:trHeight w:val="388"/>
        </w:trPr>
        <w:tc>
          <w:tcPr>
            <w:tcW w:w="425" w:type="dxa"/>
            <w:shd w:val="clear" w:color="auto" w:fill="auto"/>
            <w:vAlign w:val="center"/>
          </w:tcPr>
          <w:p w14:paraId="4E8194DA" w14:textId="77777777" w:rsidR="002A13C5" w:rsidRPr="002D7BC9" w:rsidRDefault="002A13C5" w:rsidP="00171900">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544" w:type="dxa"/>
            <w:shd w:val="clear" w:color="auto" w:fill="auto"/>
            <w:vAlign w:val="center"/>
          </w:tcPr>
          <w:p w14:paraId="5C385A6B" w14:textId="77777777" w:rsidR="002A13C5" w:rsidRPr="002D7BC9" w:rsidRDefault="002A13C5" w:rsidP="00171900">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F0CD94F" w:rsidR="002A13C5" w:rsidRPr="002D7BC9" w:rsidRDefault="00DB0A2E" w:rsidP="00767E16">
            <w:pPr>
              <w:pStyle w:val="ac"/>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2526BC">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43AEB">
        <w:tc>
          <w:tcPr>
            <w:tcW w:w="425" w:type="dxa"/>
            <w:shd w:val="clear" w:color="auto" w:fill="auto"/>
            <w:vAlign w:val="center"/>
          </w:tcPr>
          <w:p w14:paraId="37E95FE5" w14:textId="77777777" w:rsidR="002A13C5" w:rsidRPr="00D26CFC" w:rsidRDefault="002A13C5" w:rsidP="00171900">
            <w:pPr>
              <w:pStyle w:val="ac"/>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544" w:type="dxa"/>
            <w:shd w:val="clear" w:color="auto" w:fill="auto"/>
            <w:vAlign w:val="center"/>
          </w:tcPr>
          <w:p w14:paraId="62079C09" w14:textId="77777777" w:rsidR="002526BC" w:rsidRDefault="002526BC" w:rsidP="00171900">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2526BC">
              <w:rPr>
                <w:rFonts w:ascii="Times New Roman" w:eastAsia="Times New Roman" w:hAnsi="Times New Roman" w:cs="Times New Roman"/>
                <w:bCs/>
                <w:spacing w:val="-4"/>
                <w:sz w:val="22"/>
                <w:szCs w:val="22"/>
                <w:lang w:val="uk-UA"/>
              </w:rPr>
              <w:t>Якість технічної пропозиції</w:t>
            </w:r>
            <w:r>
              <w:rPr>
                <w:rFonts w:ascii="Times New Roman" w:eastAsia="Times New Roman" w:hAnsi="Times New Roman" w:cs="Times New Roman"/>
                <w:bCs/>
                <w:spacing w:val="-4"/>
                <w:sz w:val="22"/>
                <w:szCs w:val="22"/>
                <w:lang w:val="uk-UA"/>
              </w:rPr>
              <w:t>.</w:t>
            </w:r>
          </w:p>
          <w:p w14:paraId="602CE5E7" w14:textId="77777777" w:rsidR="00DE51F5" w:rsidRDefault="002526BC" w:rsidP="00171900">
            <w:pPr>
              <w:pStyle w:val="ac"/>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О</w:t>
            </w:r>
            <w:r w:rsidRPr="002526BC">
              <w:rPr>
                <w:rFonts w:ascii="Times New Roman" w:eastAsia="Times New Roman" w:hAnsi="Times New Roman" w:cs="Times New Roman"/>
                <w:bCs/>
                <w:spacing w:val="-4"/>
                <w:sz w:val="22"/>
                <w:szCs w:val="22"/>
                <w:lang w:val="uk-UA"/>
              </w:rPr>
              <w:t>ціню</w:t>
            </w:r>
            <w:r>
              <w:rPr>
                <w:rFonts w:ascii="Times New Roman" w:eastAsia="Times New Roman" w:hAnsi="Times New Roman" w:cs="Times New Roman"/>
                <w:bCs/>
                <w:spacing w:val="-4"/>
                <w:sz w:val="22"/>
                <w:szCs w:val="22"/>
                <w:lang w:val="uk-UA"/>
              </w:rPr>
              <w:t>є</w:t>
            </w:r>
            <w:r w:rsidRPr="002526BC">
              <w:rPr>
                <w:rFonts w:ascii="Times New Roman" w:eastAsia="Times New Roman" w:hAnsi="Times New Roman" w:cs="Times New Roman"/>
                <w:bCs/>
                <w:spacing w:val="-4"/>
                <w:sz w:val="22"/>
                <w:szCs w:val="22"/>
                <w:lang w:val="uk-UA"/>
              </w:rPr>
              <w:t xml:space="preserve">ться на основі портфоліо з прикладами 2D-анімацій у стилі </w:t>
            </w:r>
            <w:proofErr w:type="spellStart"/>
            <w:r w:rsidRPr="002526BC">
              <w:rPr>
                <w:rFonts w:ascii="Times New Roman" w:eastAsia="Times New Roman" w:hAnsi="Times New Roman" w:cs="Times New Roman"/>
                <w:bCs/>
                <w:spacing w:val="-4"/>
                <w:sz w:val="22"/>
                <w:szCs w:val="22"/>
                <w:lang w:val="uk-UA"/>
              </w:rPr>
              <w:t>cartoon</w:t>
            </w:r>
            <w:proofErr w:type="spellEnd"/>
            <w:r w:rsidR="00DE51F5">
              <w:rPr>
                <w:rFonts w:ascii="Times New Roman" w:eastAsia="Times New Roman" w:hAnsi="Times New Roman" w:cs="Times New Roman"/>
                <w:bCs/>
                <w:spacing w:val="-4"/>
                <w:sz w:val="22"/>
                <w:szCs w:val="22"/>
                <w:lang w:val="uk-UA"/>
              </w:rPr>
              <w:t xml:space="preserve">. </w:t>
            </w:r>
          </w:p>
          <w:p w14:paraId="0F109B87" w14:textId="5EF562E7" w:rsidR="002A13C5" w:rsidRPr="00DE51F5" w:rsidRDefault="00DE51F5" w:rsidP="00171900">
            <w:pPr>
              <w:pStyle w:val="ac"/>
              <w:spacing w:before="0" w:beforeAutospacing="0" w:after="0" w:afterAutospacing="0"/>
              <w:jc w:val="both"/>
              <w:rPr>
                <w:rFonts w:ascii="Times New Roman" w:eastAsia="Times New Roman" w:hAnsi="Times New Roman" w:cs="Times New Roman"/>
                <w:bCs/>
                <w:i/>
                <w:iCs/>
                <w:spacing w:val="-4"/>
                <w:sz w:val="22"/>
                <w:szCs w:val="22"/>
                <w:lang w:val="uk-UA"/>
              </w:rPr>
            </w:pPr>
            <w:r w:rsidRPr="00DE51F5">
              <w:rPr>
                <w:rFonts w:ascii="Times New Roman" w:eastAsia="Times New Roman" w:hAnsi="Times New Roman" w:cs="Times New Roman"/>
                <w:bCs/>
                <w:i/>
                <w:iCs/>
                <w:spacing w:val="-4"/>
                <w:sz w:val="22"/>
                <w:szCs w:val="22"/>
                <w:lang w:val="uk-UA"/>
              </w:rPr>
              <w:t xml:space="preserve">Надаються у вигляді </w:t>
            </w:r>
            <w:r w:rsidR="002526BC" w:rsidRPr="00DE51F5">
              <w:rPr>
                <w:rFonts w:ascii="Times New Roman" w:eastAsia="Times New Roman" w:hAnsi="Times New Roman" w:cs="Times New Roman"/>
                <w:bCs/>
                <w:i/>
                <w:iCs/>
                <w:spacing w:val="-4"/>
                <w:sz w:val="22"/>
                <w:szCs w:val="22"/>
                <w:lang w:val="uk-UA"/>
              </w:rPr>
              <w:t>посилання на відео або сторінк</w:t>
            </w:r>
            <w:r w:rsidR="00D43AEB">
              <w:rPr>
                <w:rFonts w:ascii="Times New Roman" w:eastAsia="Times New Roman" w:hAnsi="Times New Roman" w:cs="Times New Roman"/>
                <w:bCs/>
                <w:i/>
                <w:iCs/>
                <w:spacing w:val="-4"/>
                <w:sz w:val="22"/>
                <w:szCs w:val="22"/>
                <w:lang w:val="uk-UA"/>
              </w:rPr>
              <w:t>у</w:t>
            </w:r>
            <w:r w:rsidR="002526BC" w:rsidRPr="00DE51F5">
              <w:rPr>
                <w:rFonts w:ascii="Times New Roman" w:eastAsia="Times New Roman" w:hAnsi="Times New Roman" w:cs="Times New Roman"/>
                <w:bCs/>
                <w:i/>
                <w:iCs/>
                <w:spacing w:val="-4"/>
                <w:sz w:val="22"/>
                <w:szCs w:val="22"/>
                <w:lang w:val="uk-UA"/>
              </w:rPr>
              <w:t xml:space="preserve"> з роботами: </w:t>
            </w:r>
            <w:proofErr w:type="spellStart"/>
            <w:r w:rsidR="002526BC" w:rsidRPr="00DE51F5">
              <w:rPr>
                <w:rFonts w:ascii="Times New Roman" w:eastAsia="Times New Roman" w:hAnsi="Times New Roman" w:cs="Times New Roman"/>
                <w:bCs/>
                <w:i/>
                <w:iCs/>
                <w:spacing w:val="-4"/>
                <w:sz w:val="22"/>
                <w:szCs w:val="22"/>
                <w:lang w:val="uk-UA"/>
              </w:rPr>
              <w:t>YouTube</w:t>
            </w:r>
            <w:proofErr w:type="spellEnd"/>
            <w:r w:rsidR="002526BC" w:rsidRPr="00DE51F5">
              <w:rPr>
                <w:rFonts w:ascii="Times New Roman" w:eastAsia="Times New Roman" w:hAnsi="Times New Roman" w:cs="Times New Roman"/>
                <w:bCs/>
                <w:i/>
                <w:iCs/>
                <w:spacing w:val="-4"/>
                <w:sz w:val="22"/>
                <w:szCs w:val="22"/>
                <w:lang w:val="uk-UA"/>
              </w:rPr>
              <w:t xml:space="preserve">, </w:t>
            </w:r>
            <w:proofErr w:type="spellStart"/>
            <w:r w:rsidR="002526BC" w:rsidRPr="00DE51F5">
              <w:rPr>
                <w:rFonts w:ascii="Times New Roman" w:eastAsia="Times New Roman" w:hAnsi="Times New Roman" w:cs="Times New Roman"/>
                <w:bCs/>
                <w:i/>
                <w:iCs/>
                <w:spacing w:val="-4"/>
                <w:sz w:val="22"/>
                <w:szCs w:val="22"/>
                <w:lang w:val="uk-UA"/>
              </w:rPr>
              <w:t>Vimeo</w:t>
            </w:r>
            <w:proofErr w:type="spellEnd"/>
            <w:r w:rsidR="002526BC" w:rsidRPr="00DE51F5">
              <w:rPr>
                <w:rFonts w:ascii="Times New Roman" w:eastAsia="Times New Roman" w:hAnsi="Times New Roman" w:cs="Times New Roman"/>
                <w:bCs/>
                <w:i/>
                <w:iCs/>
                <w:spacing w:val="-4"/>
                <w:sz w:val="22"/>
                <w:szCs w:val="22"/>
                <w:lang w:val="uk-UA"/>
              </w:rPr>
              <w:t xml:space="preserve">, </w:t>
            </w:r>
            <w:proofErr w:type="spellStart"/>
            <w:r w:rsidR="002526BC" w:rsidRPr="00DE51F5">
              <w:rPr>
                <w:rFonts w:ascii="Times New Roman" w:eastAsia="Times New Roman" w:hAnsi="Times New Roman" w:cs="Times New Roman"/>
                <w:bCs/>
                <w:i/>
                <w:iCs/>
                <w:spacing w:val="-4"/>
                <w:sz w:val="22"/>
                <w:szCs w:val="22"/>
                <w:lang w:val="uk-UA"/>
              </w:rPr>
              <w:t>Behance</w:t>
            </w:r>
            <w:proofErr w:type="spellEnd"/>
            <w:r>
              <w:rPr>
                <w:rFonts w:ascii="Times New Roman" w:eastAsia="Times New Roman" w:hAnsi="Times New Roman" w:cs="Times New Roman"/>
                <w:bCs/>
                <w:i/>
                <w:iCs/>
                <w:spacing w:val="-4"/>
                <w:sz w:val="22"/>
                <w:szCs w:val="22"/>
                <w:lang w:val="uk-UA"/>
              </w:rPr>
              <w:t>.</w:t>
            </w:r>
          </w:p>
        </w:tc>
        <w:tc>
          <w:tcPr>
            <w:tcW w:w="3969" w:type="dxa"/>
            <w:shd w:val="clear" w:color="auto" w:fill="auto"/>
            <w:vAlign w:val="center"/>
          </w:tcPr>
          <w:p w14:paraId="005DD0EE" w14:textId="6FC0305B" w:rsidR="00F17A4C" w:rsidRPr="00D802A3" w:rsidRDefault="00923A2B" w:rsidP="00F17A4C">
            <w:pPr>
              <w:pStyle w:val="ac"/>
              <w:jc w:val="center"/>
              <w:rPr>
                <w:rFonts w:ascii="Times New Roman" w:eastAsia="Times New Roman" w:hAnsi="Times New Roman" w:cs="Times New Roman"/>
                <w:b/>
                <w:spacing w:val="-4"/>
                <w:sz w:val="22"/>
                <w:szCs w:val="22"/>
                <w:lang w:val="uk-UA"/>
              </w:rPr>
            </w:pPr>
            <w:r w:rsidRPr="00D802A3">
              <w:rPr>
                <w:rFonts w:ascii="Times New Roman" w:eastAsia="Times New Roman" w:hAnsi="Times New Roman" w:cs="Times New Roman"/>
                <w:bCs/>
                <w:spacing w:val="-4"/>
                <w:sz w:val="22"/>
                <w:szCs w:val="22"/>
                <w:lang w:val="uk-UA"/>
              </w:rPr>
              <w:t xml:space="preserve">Приклади аналогічних робіт є якісно виконаними та </w:t>
            </w:r>
            <w:r w:rsidRPr="00D802A3">
              <w:rPr>
                <w:rFonts w:ascii="Times New Roman" w:eastAsia="Times New Roman" w:hAnsi="Times New Roman" w:cs="Times New Roman"/>
                <w:b/>
                <w:bCs/>
                <w:spacing w:val="-4"/>
                <w:sz w:val="22"/>
                <w:szCs w:val="22"/>
                <w:lang w:val="uk-UA"/>
              </w:rPr>
              <w:t>повністю відповідають</w:t>
            </w:r>
            <w:r w:rsidRPr="00D802A3">
              <w:rPr>
                <w:rFonts w:ascii="Times New Roman" w:eastAsia="Times New Roman" w:hAnsi="Times New Roman" w:cs="Times New Roman"/>
                <w:bCs/>
                <w:spacing w:val="-4"/>
                <w:sz w:val="22"/>
                <w:szCs w:val="22"/>
                <w:lang w:val="uk-UA"/>
              </w:rPr>
              <w:t xml:space="preserve"> вимогам технічного завданн</w:t>
            </w:r>
            <w:r w:rsidR="00241FE0" w:rsidRPr="00D802A3">
              <w:rPr>
                <w:rFonts w:ascii="Times New Roman" w:eastAsia="Times New Roman" w:hAnsi="Times New Roman" w:cs="Times New Roman"/>
                <w:bCs/>
                <w:spacing w:val="-4"/>
                <w:sz w:val="22"/>
                <w:szCs w:val="22"/>
                <w:lang w:val="uk-UA"/>
              </w:rPr>
              <w:t>я</w:t>
            </w:r>
            <w:r w:rsidR="00F17A4C" w:rsidRPr="00D802A3">
              <w:rPr>
                <w:rFonts w:ascii="Times New Roman" w:eastAsia="Times New Roman" w:hAnsi="Times New Roman" w:cs="Times New Roman"/>
                <w:bCs/>
                <w:spacing w:val="-4"/>
                <w:sz w:val="22"/>
                <w:szCs w:val="22"/>
                <w:lang w:val="uk-UA"/>
              </w:rPr>
              <w:t xml:space="preserve">  - </w:t>
            </w:r>
            <w:r w:rsidR="00F17A4C" w:rsidRPr="00D802A3">
              <w:rPr>
                <w:rFonts w:ascii="Times New Roman" w:eastAsia="Times New Roman" w:hAnsi="Times New Roman" w:cs="Times New Roman"/>
                <w:b/>
                <w:spacing w:val="-4"/>
                <w:sz w:val="22"/>
                <w:szCs w:val="22"/>
                <w:lang w:val="uk-UA"/>
              </w:rPr>
              <w:t>20%</w:t>
            </w:r>
          </w:p>
          <w:p w14:paraId="0B2B3A86" w14:textId="3B0BF9B6" w:rsidR="00D85806" w:rsidRPr="00D26CFC" w:rsidRDefault="00D802A3" w:rsidP="00F17A4C">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D802A3">
              <w:rPr>
                <w:rFonts w:ascii="Times New Roman" w:eastAsia="Times New Roman" w:hAnsi="Times New Roman" w:cs="Times New Roman"/>
                <w:bCs/>
                <w:spacing w:val="-4"/>
                <w:sz w:val="22"/>
                <w:szCs w:val="22"/>
                <w:lang w:val="uk-UA"/>
              </w:rPr>
              <w:t xml:space="preserve">Приклади робіт є якісно виконаними, однак </w:t>
            </w:r>
            <w:r w:rsidRPr="00D802A3">
              <w:rPr>
                <w:rFonts w:ascii="Times New Roman" w:eastAsia="Times New Roman" w:hAnsi="Times New Roman" w:cs="Times New Roman"/>
                <w:b/>
                <w:bCs/>
                <w:spacing w:val="-4"/>
                <w:sz w:val="22"/>
                <w:szCs w:val="22"/>
                <w:lang w:val="uk-UA"/>
              </w:rPr>
              <w:t>лише частково відповідають</w:t>
            </w:r>
            <w:r w:rsidRPr="00D802A3">
              <w:rPr>
                <w:rFonts w:ascii="Times New Roman" w:eastAsia="Times New Roman" w:hAnsi="Times New Roman" w:cs="Times New Roman"/>
                <w:bCs/>
                <w:spacing w:val="-4"/>
                <w:sz w:val="22"/>
                <w:szCs w:val="22"/>
                <w:lang w:val="uk-UA"/>
              </w:rPr>
              <w:t xml:space="preserve"> вимогам технічного завданн</w:t>
            </w:r>
            <w:r w:rsidR="0033308F" w:rsidRPr="00D802A3">
              <w:rPr>
                <w:rFonts w:ascii="Times New Roman" w:eastAsia="Times New Roman" w:hAnsi="Times New Roman" w:cs="Times New Roman"/>
                <w:bCs/>
                <w:spacing w:val="-4"/>
                <w:sz w:val="22"/>
                <w:szCs w:val="22"/>
                <w:lang w:val="uk-UA"/>
              </w:rPr>
              <w:t xml:space="preserve">я </w:t>
            </w:r>
            <w:r w:rsidR="00F17A4C" w:rsidRPr="00D802A3">
              <w:rPr>
                <w:rFonts w:ascii="Times New Roman" w:eastAsia="Times New Roman" w:hAnsi="Times New Roman" w:cs="Times New Roman"/>
                <w:bCs/>
                <w:spacing w:val="-4"/>
                <w:sz w:val="22"/>
                <w:szCs w:val="22"/>
                <w:lang w:val="uk-UA"/>
              </w:rPr>
              <w:t xml:space="preserve"> -   </w:t>
            </w:r>
            <w:r w:rsidR="00F17A4C" w:rsidRPr="00D802A3">
              <w:rPr>
                <w:rFonts w:ascii="Times New Roman" w:eastAsia="Times New Roman" w:hAnsi="Times New Roman" w:cs="Times New Roman"/>
                <w:b/>
                <w:spacing w:val="-4"/>
                <w:sz w:val="22"/>
                <w:szCs w:val="22"/>
                <w:lang w:val="uk-UA"/>
              </w:rPr>
              <w:t>0%</w:t>
            </w:r>
          </w:p>
        </w:tc>
        <w:tc>
          <w:tcPr>
            <w:tcW w:w="2126" w:type="dxa"/>
            <w:shd w:val="clear" w:color="auto" w:fill="auto"/>
            <w:vAlign w:val="center"/>
          </w:tcPr>
          <w:p w14:paraId="1470EE2A" w14:textId="74F8D664" w:rsidR="002A13C5" w:rsidRPr="00D26CFC" w:rsidRDefault="00F17A4C" w:rsidP="00171900">
            <w:pPr>
              <w:pStyle w:val="ac"/>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43AEB">
        <w:tc>
          <w:tcPr>
            <w:tcW w:w="7938" w:type="dxa"/>
            <w:gridSpan w:val="3"/>
            <w:shd w:val="clear" w:color="auto" w:fill="D0CECE"/>
          </w:tcPr>
          <w:p w14:paraId="1FDDC528" w14:textId="77777777" w:rsidR="002A13C5" w:rsidRPr="00002C2E" w:rsidRDefault="002A13C5" w:rsidP="00171900">
            <w:pPr>
              <w:pStyle w:val="ac"/>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3775E793" w14:textId="77777777" w:rsidR="00DE51F5" w:rsidRDefault="00DE51F5" w:rsidP="000B2556">
      <w:pPr>
        <w:ind w:left="142" w:firstLine="284"/>
        <w:jc w:val="both"/>
        <w:rPr>
          <w:spacing w:val="-4"/>
          <w:sz w:val="22"/>
          <w:szCs w:val="22"/>
          <w:lang w:val="uk-UA"/>
        </w:rPr>
      </w:pPr>
    </w:p>
    <w:p w14:paraId="107C83C8" w14:textId="77777777" w:rsidR="00DE51F5" w:rsidRDefault="00DE51F5"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72B68B49" w14:textId="77777777" w:rsidR="00AF5A05" w:rsidRDefault="00AF5A05" w:rsidP="00992F46">
      <w:pPr>
        <w:pStyle w:val="af9"/>
        <w:ind w:firstLine="357"/>
        <w:rPr>
          <w:i/>
          <w:sz w:val="22"/>
          <w:szCs w:val="22"/>
          <w:lang w:val="uk-UA"/>
        </w:rPr>
      </w:pPr>
    </w:p>
    <w:p w14:paraId="0D127EC5" w14:textId="77777777" w:rsidR="00AF5A05" w:rsidRDefault="00AF5A05" w:rsidP="00992F46">
      <w:pPr>
        <w:pStyle w:val="af9"/>
        <w:ind w:firstLine="357"/>
        <w:rPr>
          <w:i/>
          <w:sz w:val="22"/>
          <w:szCs w:val="22"/>
          <w:lang w:val="uk-UA"/>
        </w:rPr>
      </w:pPr>
    </w:p>
    <w:p w14:paraId="2A187E29" w14:textId="77777777" w:rsidR="00AF5A05" w:rsidRDefault="00AF5A05" w:rsidP="00992F46">
      <w:pPr>
        <w:pStyle w:val="af9"/>
        <w:ind w:firstLine="357"/>
        <w:rPr>
          <w:i/>
          <w:sz w:val="22"/>
          <w:szCs w:val="22"/>
          <w:lang w:val="uk-UA"/>
        </w:rPr>
      </w:pPr>
    </w:p>
    <w:p w14:paraId="66605957" w14:textId="77777777" w:rsidR="00AF5A05" w:rsidRDefault="00AF5A05" w:rsidP="00992F46">
      <w:pPr>
        <w:pStyle w:val="af9"/>
        <w:ind w:firstLine="357"/>
        <w:rPr>
          <w:i/>
          <w:sz w:val="22"/>
          <w:szCs w:val="22"/>
          <w:lang w:val="uk-UA"/>
        </w:rPr>
      </w:pPr>
    </w:p>
    <w:p w14:paraId="363617B7" w14:textId="77777777" w:rsidR="00AF5A05" w:rsidRDefault="00AF5A05" w:rsidP="00992F46">
      <w:pPr>
        <w:pStyle w:val="af9"/>
        <w:ind w:firstLine="357"/>
        <w:rPr>
          <w:i/>
          <w:sz w:val="22"/>
          <w:szCs w:val="22"/>
          <w:lang w:val="uk-UA"/>
        </w:rPr>
      </w:pPr>
    </w:p>
    <w:p w14:paraId="1ACB4163" w14:textId="77777777" w:rsidR="00AF5A05" w:rsidRDefault="00AF5A05" w:rsidP="00992F46">
      <w:pPr>
        <w:pStyle w:val="af9"/>
        <w:ind w:firstLine="357"/>
        <w:rPr>
          <w:i/>
          <w:sz w:val="22"/>
          <w:szCs w:val="22"/>
          <w:lang w:val="uk-UA"/>
        </w:rPr>
      </w:pPr>
    </w:p>
    <w:p w14:paraId="2454D436" w14:textId="77777777" w:rsidR="00AF5A05" w:rsidRDefault="00AF5A05" w:rsidP="00992F46">
      <w:pPr>
        <w:pStyle w:val="af9"/>
        <w:ind w:firstLine="357"/>
        <w:rPr>
          <w:i/>
          <w:sz w:val="22"/>
          <w:szCs w:val="22"/>
          <w:lang w:val="uk-UA"/>
        </w:rPr>
      </w:pPr>
    </w:p>
    <w:p w14:paraId="606D9460" w14:textId="77777777" w:rsidR="00AF5A05" w:rsidRDefault="00AF5A05" w:rsidP="00992F46">
      <w:pPr>
        <w:pStyle w:val="af9"/>
        <w:ind w:firstLine="357"/>
        <w:rPr>
          <w:i/>
          <w:sz w:val="22"/>
          <w:szCs w:val="22"/>
          <w:lang w:val="uk-UA"/>
        </w:rPr>
      </w:pPr>
    </w:p>
    <w:p w14:paraId="0A9517E0" w14:textId="77777777" w:rsidR="00AF5A05" w:rsidRDefault="00AF5A05" w:rsidP="00992F46">
      <w:pPr>
        <w:pStyle w:val="af9"/>
        <w:ind w:firstLine="357"/>
        <w:rPr>
          <w:i/>
          <w:sz w:val="22"/>
          <w:szCs w:val="22"/>
          <w:lang w:val="uk-UA"/>
        </w:rPr>
      </w:pPr>
    </w:p>
    <w:p w14:paraId="6437F331" w14:textId="77777777" w:rsidR="00AF5A05" w:rsidRDefault="00AF5A05" w:rsidP="00992F46">
      <w:pPr>
        <w:pStyle w:val="af9"/>
        <w:ind w:firstLine="357"/>
        <w:rPr>
          <w:i/>
          <w:sz w:val="22"/>
          <w:szCs w:val="22"/>
          <w:lang w:val="uk-UA"/>
        </w:rPr>
      </w:pPr>
    </w:p>
    <w:p w14:paraId="3EBC5EBB" w14:textId="77777777" w:rsidR="00AF5A05" w:rsidRDefault="00AF5A05" w:rsidP="00992F46">
      <w:pPr>
        <w:pStyle w:val="af9"/>
        <w:ind w:firstLine="357"/>
        <w:rPr>
          <w:i/>
          <w:sz w:val="22"/>
          <w:szCs w:val="22"/>
          <w:lang w:val="uk-UA"/>
        </w:rPr>
      </w:pPr>
    </w:p>
    <w:p w14:paraId="7D52A6A7" w14:textId="77777777" w:rsidR="00AF5A05" w:rsidRDefault="00AF5A05" w:rsidP="00992F46">
      <w:pPr>
        <w:pStyle w:val="af9"/>
        <w:ind w:firstLine="357"/>
        <w:rPr>
          <w:i/>
          <w:sz w:val="22"/>
          <w:szCs w:val="22"/>
          <w:lang w:val="uk-UA"/>
        </w:rPr>
      </w:pPr>
    </w:p>
    <w:p w14:paraId="6126C2D3" w14:textId="77777777" w:rsidR="00AF5A05" w:rsidRDefault="00AF5A05" w:rsidP="00992F46">
      <w:pPr>
        <w:pStyle w:val="af9"/>
        <w:ind w:firstLine="357"/>
        <w:rPr>
          <w:i/>
          <w:sz w:val="22"/>
          <w:szCs w:val="22"/>
          <w:lang w:val="uk-UA"/>
        </w:rPr>
      </w:pPr>
    </w:p>
    <w:p w14:paraId="3BDB829A" w14:textId="77777777" w:rsidR="00AF5A05" w:rsidRDefault="00AF5A05" w:rsidP="00992F46">
      <w:pPr>
        <w:pStyle w:val="af9"/>
        <w:ind w:firstLine="357"/>
        <w:rPr>
          <w:i/>
          <w:sz w:val="22"/>
          <w:szCs w:val="22"/>
          <w:lang w:val="uk-UA"/>
        </w:rPr>
      </w:pPr>
    </w:p>
    <w:p w14:paraId="595CF452" w14:textId="77777777" w:rsidR="00AF5A05" w:rsidRDefault="00AF5A05" w:rsidP="00992F46">
      <w:pPr>
        <w:pStyle w:val="af9"/>
        <w:ind w:firstLine="357"/>
        <w:rPr>
          <w:i/>
          <w:sz w:val="22"/>
          <w:szCs w:val="22"/>
          <w:lang w:val="uk-UA"/>
        </w:rPr>
      </w:pPr>
    </w:p>
    <w:p w14:paraId="03D4C5F5" w14:textId="77777777" w:rsidR="00AF5A05" w:rsidRDefault="00AF5A05" w:rsidP="00992F46">
      <w:pPr>
        <w:pStyle w:val="af9"/>
        <w:ind w:firstLine="357"/>
        <w:rPr>
          <w:i/>
          <w:sz w:val="22"/>
          <w:szCs w:val="22"/>
          <w:lang w:val="uk-UA"/>
        </w:rPr>
      </w:pPr>
    </w:p>
    <w:p w14:paraId="65FD9BF4" w14:textId="77777777" w:rsidR="00AF5A05" w:rsidRDefault="00AF5A05" w:rsidP="00992F46">
      <w:pPr>
        <w:pStyle w:val="af9"/>
        <w:ind w:firstLine="357"/>
        <w:rPr>
          <w:i/>
          <w:sz w:val="22"/>
          <w:szCs w:val="22"/>
          <w:lang w:val="uk-UA"/>
        </w:rPr>
      </w:pPr>
    </w:p>
    <w:p w14:paraId="4B643B6B" w14:textId="77777777" w:rsidR="00AF5A05" w:rsidRDefault="00AF5A05" w:rsidP="00992F46">
      <w:pPr>
        <w:pStyle w:val="af9"/>
        <w:ind w:firstLine="357"/>
        <w:rPr>
          <w:i/>
          <w:sz w:val="22"/>
          <w:szCs w:val="22"/>
          <w:lang w:val="uk-UA"/>
        </w:rPr>
      </w:pPr>
    </w:p>
    <w:p w14:paraId="73AA4DD7" w14:textId="77777777" w:rsidR="00AF5A05" w:rsidRDefault="00AF5A05" w:rsidP="00992F46">
      <w:pPr>
        <w:pStyle w:val="af9"/>
        <w:ind w:firstLine="357"/>
        <w:rPr>
          <w:i/>
          <w:sz w:val="22"/>
          <w:szCs w:val="22"/>
          <w:lang w:val="uk-UA"/>
        </w:rPr>
      </w:pPr>
    </w:p>
    <w:p w14:paraId="2C91160A" w14:textId="77777777" w:rsidR="00AF5A05" w:rsidRDefault="00AF5A05" w:rsidP="00992F46">
      <w:pPr>
        <w:pStyle w:val="af9"/>
        <w:ind w:firstLine="357"/>
        <w:rPr>
          <w:i/>
          <w:sz w:val="22"/>
          <w:szCs w:val="22"/>
          <w:lang w:val="uk-UA"/>
        </w:rPr>
      </w:pPr>
    </w:p>
    <w:p w14:paraId="115560F1" w14:textId="77777777" w:rsidR="00AF5A05" w:rsidRDefault="00AF5A05" w:rsidP="00992F46">
      <w:pPr>
        <w:pStyle w:val="af9"/>
        <w:ind w:firstLine="357"/>
        <w:rPr>
          <w:i/>
          <w:sz w:val="22"/>
          <w:szCs w:val="22"/>
          <w:lang w:val="uk-UA"/>
        </w:rPr>
      </w:pPr>
    </w:p>
    <w:p w14:paraId="5FDEC5DA" w14:textId="77777777" w:rsidR="00241FE0" w:rsidRDefault="00241FE0" w:rsidP="00992F46">
      <w:pPr>
        <w:pStyle w:val="af9"/>
        <w:ind w:firstLine="357"/>
        <w:rPr>
          <w:i/>
          <w:sz w:val="22"/>
          <w:szCs w:val="22"/>
          <w:lang w:val="uk-UA"/>
        </w:rPr>
      </w:pPr>
    </w:p>
    <w:p w14:paraId="7636175A" w14:textId="77777777" w:rsidR="00241FE0" w:rsidRDefault="00241FE0" w:rsidP="00992F46">
      <w:pPr>
        <w:pStyle w:val="af9"/>
        <w:ind w:firstLine="357"/>
        <w:rPr>
          <w:i/>
          <w:sz w:val="22"/>
          <w:szCs w:val="22"/>
          <w:lang w:val="uk-UA"/>
        </w:rPr>
      </w:pPr>
    </w:p>
    <w:p w14:paraId="47175BD0" w14:textId="77777777" w:rsidR="00241FE0" w:rsidRDefault="00241FE0" w:rsidP="00992F46">
      <w:pPr>
        <w:pStyle w:val="af9"/>
        <w:ind w:firstLine="357"/>
        <w:rPr>
          <w:i/>
          <w:sz w:val="22"/>
          <w:szCs w:val="22"/>
          <w:lang w:val="uk-UA"/>
        </w:rPr>
      </w:pPr>
    </w:p>
    <w:p w14:paraId="788B5782" w14:textId="77777777" w:rsidR="00241FE0" w:rsidRDefault="00241FE0" w:rsidP="00992F46">
      <w:pPr>
        <w:pStyle w:val="af9"/>
        <w:ind w:firstLine="357"/>
        <w:rPr>
          <w:i/>
          <w:sz w:val="22"/>
          <w:szCs w:val="22"/>
          <w:lang w:val="uk-UA"/>
        </w:rPr>
      </w:pPr>
    </w:p>
    <w:p w14:paraId="7D6D9A15" w14:textId="77777777" w:rsidR="00AF5A05" w:rsidRDefault="00AF5A05" w:rsidP="00992F46">
      <w:pPr>
        <w:pStyle w:val="af9"/>
        <w:ind w:firstLine="357"/>
        <w:rPr>
          <w:i/>
          <w:sz w:val="22"/>
          <w:szCs w:val="22"/>
          <w:lang w:val="uk-UA"/>
        </w:rPr>
      </w:pPr>
    </w:p>
    <w:p w14:paraId="233F2192" w14:textId="77777777" w:rsidR="00AF5A05" w:rsidRDefault="00AF5A05" w:rsidP="00992F46">
      <w:pPr>
        <w:pStyle w:val="af9"/>
        <w:ind w:firstLine="357"/>
        <w:rPr>
          <w:i/>
          <w:sz w:val="22"/>
          <w:szCs w:val="22"/>
          <w:lang w:val="uk-UA"/>
        </w:rPr>
      </w:pPr>
    </w:p>
    <w:p w14:paraId="02C6A1E7" w14:textId="77777777" w:rsidR="00AF5A05" w:rsidRDefault="00AF5A05" w:rsidP="00992F46">
      <w:pPr>
        <w:pStyle w:val="af9"/>
        <w:ind w:firstLine="357"/>
        <w:rPr>
          <w:i/>
          <w:sz w:val="22"/>
          <w:szCs w:val="22"/>
          <w:lang w:val="uk-UA"/>
        </w:rPr>
      </w:pPr>
    </w:p>
    <w:p w14:paraId="0D074E16" w14:textId="77777777" w:rsidR="00AF5A05" w:rsidRDefault="00AF5A05" w:rsidP="00A32A21">
      <w:pPr>
        <w:pStyle w:val="af9"/>
        <w:rPr>
          <w:i/>
          <w:sz w:val="22"/>
          <w:szCs w:val="22"/>
          <w:lang w:val="uk-UA"/>
        </w:rPr>
      </w:pPr>
    </w:p>
    <w:p w14:paraId="39AC1AC7" w14:textId="735CB11A" w:rsidR="00AF5A05" w:rsidRPr="00B03CC5" w:rsidRDefault="00AF5A05" w:rsidP="00AF5A05">
      <w:pPr>
        <w:ind w:left="6946" w:hanging="7088"/>
        <w:jc w:val="both"/>
        <w:rPr>
          <w:lang w:val="uk-UA"/>
        </w:rPr>
      </w:pPr>
      <w:r w:rsidRPr="00B03CC5">
        <w:rPr>
          <w:b/>
          <w:bCs/>
          <w:lang w:val="uk-UA"/>
        </w:rPr>
        <w:t xml:space="preserve">                                                                                                       Додаток </w:t>
      </w:r>
      <w:r>
        <w:rPr>
          <w:b/>
          <w:bCs/>
          <w:lang w:val="uk-UA"/>
        </w:rPr>
        <w:t>№1</w:t>
      </w:r>
      <w:r w:rsidRPr="00B03CC5">
        <w:rPr>
          <w:lang w:val="uk-UA"/>
        </w:rPr>
        <w:t xml:space="preserve"> </w:t>
      </w:r>
      <w:r w:rsidRPr="00895024">
        <w:rPr>
          <w:spacing w:val="-4"/>
          <w:sz w:val="22"/>
          <w:szCs w:val="22"/>
          <w:lang w:val="uk-UA"/>
        </w:rPr>
        <w:t xml:space="preserve">до </w:t>
      </w:r>
      <w:r>
        <w:rPr>
          <w:spacing w:val="-4"/>
          <w:sz w:val="22"/>
          <w:szCs w:val="22"/>
          <w:lang w:val="uk-UA"/>
        </w:rPr>
        <w:t>Запиту</w:t>
      </w:r>
      <w:r w:rsidRPr="00895024">
        <w:rPr>
          <w:spacing w:val="-4"/>
          <w:sz w:val="22"/>
          <w:szCs w:val="22"/>
          <w:lang w:val="uk-UA"/>
        </w:rPr>
        <w:t xml:space="preserve"> на закупівлю послуг</w:t>
      </w:r>
      <w:r w:rsidRPr="00895024">
        <w:rPr>
          <w:lang w:val="uk-UA"/>
        </w:rPr>
        <w:t xml:space="preserve"> </w:t>
      </w:r>
      <w:r w:rsidRPr="00895024">
        <w:rPr>
          <w:spacing w:val="-4"/>
          <w:sz w:val="22"/>
          <w:szCs w:val="22"/>
          <w:lang w:val="uk-UA"/>
        </w:rPr>
        <w:t>з розробки контенту в форматі 2D</w:t>
      </w:r>
    </w:p>
    <w:p w14:paraId="1A8C1D03" w14:textId="77777777" w:rsidR="00AF5A05" w:rsidRDefault="00AF5A05" w:rsidP="00AF5A05">
      <w:pPr>
        <w:pStyle w:val="af9"/>
        <w:tabs>
          <w:tab w:val="left" w:pos="0"/>
        </w:tabs>
        <w:rPr>
          <w:rFonts w:ascii="Tahoma" w:hAnsi="Tahoma" w:cs="Tahoma"/>
          <w:sz w:val="22"/>
          <w:szCs w:val="22"/>
          <w:lang w:val="uk-UA"/>
        </w:rPr>
      </w:pPr>
    </w:p>
    <w:p w14:paraId="0C41B1F7" w14:textId="77777777" w:rsidR="00AF5A05" w:rsidRDefault="00AF5A05" w:rsidP="00AF5A05">
      <w:pPr>
        <w:pStyle w:val="af9"/>
        <w:tabs>
          <w:tab w:val="left" w:pos="0"/>
        </w:tabs>
        <w:jc w:val="center"/>
        <w:rPr>
          <w:b/>
          <w:bCs/>
          <w:sz w:val="28"/>
          <w:szCs w:val="28"/>
          <w:lang w:val="uk-UA"/>
        </w:rPr>
      </w:pPr>
      <w:r w:rsidRPr="00672F65">
        <w:rPr>
          <w:b/>
          <w:bCs/>
          <w:sz w:val="28"/>
          <w:szCs w:val="28"/>
          <w:lang w:val="uk-UA"/>
        </w:rPr>
        <w:t>ТЕХНІЧНЕ ЗАВДАННЯ</w:t>
      </w:r>
    </w:p>
    <w:p w14:paraId="4F551B35" w14:textId="77777777" w:rsidR="00AF5A05" w:rsidRDefault="00AF5A05" w:rsidP="00AF5A05">
      <w:pPr>
        <w:pStyle w:val="af9"/>
        <w:tabs>
          <w:tab w:val="left" w:pos="0"/>
        </w:tabs>
        <w:rPr>
          <w:b/>
          <w:bCs/>
          <w:szCs w:val="24"/>
          <w:lang w:val="uk-UA"/>
        </w:rPr>
      </w:pPr>
    </w:p>
    <w:p w14:paraId="0F01AF3A" w14:textId="77777777" w:rsidR="00AF5A05" w:rsidRDefault="00AF5A05" w:rsidP="00AF5A05">
      <w:pPr>
        <w:pStyle w:val="af9"/>
        <w:tabs>
          <w:tab w:val="left" w:pos="0"/>
        </w:tabs>
        <w:jc w:val="center"/>
        <w:rPr>
          <w:b/>
          <w:bCs/>
          <w:szCs w:val="24"/>
          <w:lang w:val="uk-UA"/>
        </w:rPr>
      </w:pPr>
      <w:r w:rsidRPr="00672F65">
        <w:rPr>
          <w:b/>
          <w:bCs/>
          <w:szCs w:val="24"/>
          <w:lang w:val="uk-UA"/>
        </w:rPr>
        <w:t xml:space="preserve">Послуги </w:t>
      </w:r>
      <w:r>
        <w:rPr>
          <w:b/>
          <w:bCs/>
          <w:szCs w:val="24"/>
          <w:lang w:val="uk-UA"/>
        </w:rPr>
        <w:t>з р</w:t>
      </w:r>
      <w:r w:rsidRPr="00A56910">
        <w:rPr>
          <w:b/>
          <w:bCs/>
          <w:szCs w:val="24"/>
          <w:lang w:val="uk-UA"/>
        </w:rPr>
        <w:t>озробк</w:t>
      </w:r>
      <w:r>
        <w:rPr>
          <w:b/>
          <w:bCs/>
          <w:szCs w:val="24"/>
          <w:lang w:val="uk-UA"/>
        </w:rPr>
        <w:t>и</w:t>
      </w:r>
      <w:r w:rsidRPr="00A56910">
        <w:rPr>
          <w:b/>
          <w:bCs/>
          <w:szCs w:val="24"/>
          <w:lang w:val="uk-UA"/>
        </w:rPr>
        <w:t xml:space="preserve"> контенту в форматі 2D</w:t>
      </w:r>
    </w:p>
    <w:p w14:paraId="4EABF7EC" w14:textId="77777777" w:rsidR="00AF5A05" w:rsidRDefault="00AF5A05" w:rsidP="00AF5A05">
      <w:pPr>
        <w:pStyle w:val="af9"/>
        <w:tabs>
          <w:tab w:val="left" w:pos="0"/>
        </w:tabs>
        <w:rPr>
          <w:b/>
          <w:bCs/>
          <w:szCs w:val="24"/>
          <w:lang w:val="uk-UA"/>
        </w:rPr>
      </w:pPr>
    </w:p>
    <w:p w14:paraId="3652E6E3" w14:textId="77777777" w:rsidR="00AF5A05" w:rsidRPr="00DE51F5" w:rsidRDefault="00AF5A05" w:rsidP="00AF5A05">
      <w:pPr>
        <w:pStyle w:val="af9"/>
        <w:tabs>
          <w:tab w:val="left" w:pos="0"/>
        </w:tabs>
        <w:ind w:right="-84" w:firstLine="567"/>
        <w:jc w:val="left"/>
        <w:rPr>
          <w:sz w:val="22"/>
          <w:szCs w:val="22"/>
          <w:lang w:val="uk-UA"/>
        </w:rPr>
      </w:pPr>
      <w:r w:rsidRPr="00DE51F5">
        <w:rPr>
          <w:b/>
          <w:bCs/>
          <w:sz w:val="22"/>
          <w:szCs w:val="22"/>
          <w:lang w:val="uk-UA"/>
        </w:rPr>
        <w:t>І.</w:t>
      </w:r>
      <w:r w:rsidRPr="00DE51F5">
        <w:rPr>
          <w:sz w:val="22"/>
          <w:szCs w:val="22"/>
          <w:lang w:val="uk-UA"/>
        </w:rPr>
        <w:t xml:space="preserve"> </w:t>
      </w:r>
      <w:r w:rsidRPr="00DE51F5">
        <w:rPr>
          <w:b/>
          <w:bCs/>
          <w:sz w:val="22"/>
          <w:szCs w:val="22"/>
          <w:lang w:val="uk-UA"/>
        </w:rPr>
        <w:t>Загальний опис проекту</w:t>
      </w:r>
    </w:p>
    <w:p w14:paraId="25705740" w14:textId="77777777" w:rsidR="00AF5A05" w:rsidRPr="00DE51F5" w:rsidRDefault="00AF5A05" w:rsidP="00AF5A05">
      <w:pPr>
        <w:pStyle w:val="af9"/>
        <w:tabs>
          <w:tab w:val="left" w:pos="0"/>
        </w:tabs>
        <w:ind w:right="-84"/>
        <w:rPr>
          <w:sz w:val="22"/>
          <w:szCs w:val="22"/>
          <w:lang w:val="uk-UA"/>
        </w:rPr>
      </w:pPr>
    </w:p>
    <w:p w14:paraId="61D00259" w14:textId="6A33BE33" w:rsidR="00AF5A05" w:rsidRPr="00E2692E" w:rsidRDefault="00AF5A05" w:rsidP="006F2952">
      <w:pPr>
        <w:pStyle w:val="a"/>
        <w:numPr>
          <w:ilvl w:val="0"/>
          <w:numId w:val="0"/>
        </w:numPr>
        <w:ind w:left="360"/>
        <w:jc w:val="both"/>
        <w:rPr>
          <w:rFonts w:ascii="Times New Roman" w:hAnsi="Times New Roman" w:cs="Times New Roman"/>
          <w:lang w:val="uk-UA"/>
        </w:rPr>
      </w:pPr>
      <w:bookmarkStart w:id="2" w:name="_Hlk197977681"/>
      <w:r w:rsidRPr="00DE51F5">
        <w:rPr>
          <w:rFonts w:ascii="Times New Roman" w:hAnsi="Times New Roman" w:cs="Times New Roman"/>
          <w:lang w:val="uk-UA"/>
        </w:rPr>
        <w:t xml:space="preserve">        Проект спрямований на створення освітнього мультимедійного контенту для виховання у дітей та підлітків культури безпечної поведінки під час надзвичайних ситуацій (НС). У рамках проєкту планується створення близько трьох анімаційних відеороликів та </w:t>
      </w:r>
      <w:r w:rsidRPr="00E2692E">
        <w:rPr>
          <w:rFonts w:ascii="Times New Roman" w:hAnsi="Times New Roman" w:cs="Times New Roman"/>
          <w:lang w:val="uk-UA"/>
        </w:rPr>
        <w:t xml:space="preserve">240 графічних зображень (ілюстрацій). </w:t>
      </w:r>
      <w:bookmarkEnd w:id="2"/>
    </w:p>
    <w:p w14:paraId="03F6F0D8" w14:textId="77777777" w:rsidR="00AF5A05" w:rsidRPr="00DE51F5" w:rsidRDefault="00AF5A05" w:rsidP="00AF5A05">
      <w:pPr>
        <w:pStyle w:val="a"/>
        <w:numPr>
          <w:ilvl w:val="0"/>
          <w:numId w:val="0"/>
        </w:numPr>
        <w:ind w:left="360"/>
        <w:rPr>
          <w:rFonts w:ascii="Times New Roman" w:hAnsi="Times New Roman" w:cs="Times New Roman"/>
          <w:lang w:val="uk-UA"/>
        </w:rPr>
      </w:pPr>
    </w:p>
    <w:p w14:paraId="33824026" w14:textId="3031310E" w:rsidR="00AF5A05" w:rsidRPr="00DE51F5" w:rsidRDefault="00AF5A05" w:rsidP="00AF5A05">
      <w:pPr>
        <w:pStyle w:val="a"/>
        <w:numPr>
          <w:ilvl w:val="0"/>
          <w:numId w:val="0"/>
        </w:numPr>
        <w:ind w:left="360"/>
        <w:rPr>
          <w:lang w:val="uk-UA"/>
        </w:rPr>
      </w:pPr>
      <w:r w:rsidRPr="00DE51F5">
        <w:rPr>
          <w:rFonts w:ascii="Times New Roman" w:hAnsi="Times New Roman" w:cs="Times New Roman"/>
          <w:b/>
          <w:bCs/>
          <w:lang w:val="uk-UA"/>
        </w:rPr>
        <w:t xml:space="preserve">      Мета </w:t>
      </w:r>
      <w:r w:rsidRPr="00DE51F5">
        <w:rPr>
          <w:rFonts w:ascii="Times New Roman" w:hAnsi="Times New Roman" w:cs="Times New Roman"/>
          <w:lang w:val="uk-UA"/>
        </w:rPr>
        <w:t xml:space="preserve">— створення мультимедійного освітнього контенту, з метою виховання у дітей та підлітків культури безпечної поведінки у надзвичайних </w:t>
      </w:r>
      <w:r w:rsidRPr="00A32A21">
        <w:rPr>
          <w:rFonts w:ascii="Times New Roman" w:hAnsi="Times New Roman" w:cs="Times New Roman"/>
          <w:lang w:val="uk-UA"/>
        </w:rPr>
        <w:t>ситуаціях. Відео використовуватимуться в навчальних програмах</w:t>
      </w:r>
      <w:r w:rsidR="00A32A21" w:rsidRPr="00A32A21">
        <w:rPr>
          <w:rFonts w:ascii="Times New Roman" w:hAnsi="Times New Roman" w:cs="Times New Roman"/>
          <w:lang w:val="uk-UA"/>
        </w:rPr>
        <w:t xml:space="preserve">,  у соціальних мережах, </w:t>
      </w:r>
      <w:r w:rsidRPr="00A32A21">
        <w:rPr>
          <w:rFonts w:ascii="Times New Roman" w:hAnsi="Times New Roman" w:cs="Times New Roman"/>
          <w:lang w:val="uk-UA"/>
        </w:rPr>
        <w:t>у дитячих таборах, школах, онлайн-кампаніях та під час заходів.</w:t>
      </w:r>
    </w:p>
    <w:p w14:paraId="26E3B5B1" w14:textId="77777777" w:rsidR="00AF5A05" w:rsidRPr="00DE51F5" w:rsidRDefault="00AF5A05" w:rsidP="00AF5A05">
      <w:pPr>
        <w:pStyle w:val="af9"/>
        <w:tabs>
          <w:tab w:val="left" w:pos="0"/>
        </w:tabs>
        <w:ind w:right="-84" w:firstLine="567"/>
        <w:jc w:val="left"/>
        <w:rPr>
          <w:b/>
          <w:bCs/>
          <w:sz w:val="22"/>
          <w:szCs w:val="22"/>
          <w:lang w:val="uk-UA"/>
        </w:rPr>
      </w:pPr>
      <w:r w:rsidRPr="00DE51F5">
        <w:rPr>
          <w:b/>
          <w:bCs/>
          <w:sz w:val="22"/>
          <w:szCs w:val="22"/>
          <w:lang w:val="uk-UA"/>
        </w:rPr>
        <w:t>ІІ.</w:t>
      </w:r>
      <w:r w:rsidRPr="00DE51F5">
        <w:rPr>
          <w:sz w:val="22"/>
          <w:szCs w:val="22"/>
          <w:lang w:val="uk-UA"/>
        </w:rPr>
        <w:t xml:space="preserve"> </w:t>
      </w:r>
      <w:r w:rsidRPr="00DE51F5">
        <w:rPr>
          <w:b/>
          <w:bCs/>
          <w:sz w:val="22"/>
          <w:szCs w:val="22"/>
          <w:lang w:val="uk-UA"/>
        </w:rPr>
        <w:t>Загальні вимоги Замовника  до команди Учасника</w:t>
      </w:r>
    </w:p>
    <w:p w14:paraId="08BE1082" w14:textId="77777777" w:rsidR="00AF5A05" w:rsidRPr="00DE51F5" w:rsidRDefault="00AF5A05" w:rsidP="00AF5A05">
      <w:pPr>
        <w:pStyle w:val="af9"/>
        <w:tabs>
          <w:tab w:val="left" w:pos="0"/>
        </w:tabs>
        <w:ind w:right="-84" w:firstLine="567"/>
        <w:jc w:val="left"/>
        <w:rPr>
          <w:b/>
          <w:bCs/>
          <w:sz w:val="22"/>
          <w:szCs w:val="22"/>
          <w:lang w:val="uk-UA"/>
        </w:rPr>
      </w:pPr>
    </w:p>
    <w:p w14:paraId="7E8C1075" w14:textId="300D1A3D" w:rsidR="00AF5A05" w:rsidRPr="00DE51F5" w:rsidRDefault="00AF5A05" w:rsidP="00AF5A05">
      <w:pPr>
        <w:pStyle w:val="af9"/>
        <w:tabs>
          <w:tab w:val="left" w:pos="0"/>
        </w:tabs>
        <w:ind w:right="-84" w:firstLine="567"/>
        <w:rPr>
          <w:sz w:val="22"/>
          <w:szCs w:val="22"/>
          <w:lang w:val="uk-UA"/>
        </w:rPr>
      </w:pPr>
      <w:r w:rsidRPr="00DE51F5">
        <w:rPr>
          <w:sz w:val="22"/>
          <w:szCs w:val="22"/>
          <w:lang w:val="uk-UA"/>
        </w:rPr>
        <w:t xml:space="preserve">1. Наявність досвіду зі створення фото-, </w:t>
      </w:r>
      <w:proofErr w:type="spellStart"/>
      <w:r w:rsidRPr="00DE51F5">
        <w:rPr>
          <w:sz w:val="22"/>
          <w:szCs w:val="22"/>
          <w:lang w:val="uk-UA"/>
        </w:rPr>
        <w:t>відеопродуктів</w:t>
      </w:r>
      <w:proofErr w:type="spellEnd"/>
      <w:r w:rsidRPr="00DE51F5">
        <w:rPr>
          <w:sz w:val="22"/>
          <w:szCs w:val="22"/>
          <w:lang w:val="uk-UA"/>
        </w:rPr>
        <w:t xml:space="preserve">, графічних матеріалів, ілюстрацій, анімованих відеороликів в форматі </w:t>
      </w:r>
      <w:r w:rsidRPr="00DE51F5">
        <w:rPr>
          <w:lang w:val="uk-UA"/>
        </w:rPr>
        <w:t>"</w:t>
      </w:r>
      <w:r w:rsidRPr="00DE51F5">
        <w:rPr>
          <w:sz w:val="22"/>
          <w:szCs w:val="22"/>
          <w:lang w:val="uk-UA"/>
        </w:rPr>
        <w:t xml:space="preserve">2D - </w:t>
      </w:r>
      <w:proofErr w:type="spellStart"/>
      <w:r w:rsidRPr="00DE51F5">
        <w:rPr>
          <w:lang w:val="uk-UA"/>
        </w:rPr>
        <w:t>cartoon</w:t>
      </w:r>
      <w:proofErr w:type="spellEnd"/>
      <w:r w:rsidRPr="00DE51F5">
        <w:rPr>
          <w:lang w:val="uk-UA"/>
        </w:rPr>
        <w:t xml:space="preserve">" </w:t>
      </w:r>
      <w:r w:rsidRPr="00DE51F5">
        <w:rPr>
          <w:sz w:val="22"/>
          <w:szCs w:val="22"/>
          <w:lang w:val="uk-UA"/>
        </w:rPr>
        <w:t>тощо. Додатковою перевагою буде наявність досвіду роботи зі шкільними чи гуманітарними проектами</w:t>
      </w:r>
      <w:r w:rsidRPr="00DE51F5">
        <w:rPr>
          <w:lang w:val="uk-UA"/>
        </w:rPr>
        <w:t xml:space="preserve">. </w:t>
      </w:r>
    </w:p>
    <w:p w14:paraId="5E605269" w14:textId="77777777" w:rsidR="00AF5A05" w:rsidRPr="00DE51F5" w:rsidRDefault="00AF5A05" w:rsidP="00AF5A05">
      <w:pPr>
        <w:pStyle w:val="af9"/>
        <w:tabs>
          <w:tab w:val="left" w:pos="0"/>
        </w:tabs>
        <w:ind w:firstLine="567"/>
        <w:rPr>
          <w:sz w:val="22"/>
          <w:szCs w:val="22"/>
          <w:lang w:val="uk-UA"/>
        </w:rPr>
      </w:pPr>
      <w:r w:rsidRPr="00DE51F5">
        <w:rPr>
          <w:sz w:val="22"/>
          <w:szCs w:val="22"/>
          <w:lang w:val="uk-UA"/>
        </w:rPr>
        <w:t>2. До складу команди мають входити спеціалісти (склад може змінюватися в залежності від завдання та типу матеріалу): художники-ілюстратори, сценаристи, режисери, звукорежисери, технічні спеціалісти з анімації, менеджери проекту тощо.</w:t>
      </w:r>
    </w:p>
    <w:p w14:paraId="3046745E" w14:textId="77777777" w:rsidR="00AF5A05" w:rsidRPr="00DE51F5" w:rsidRDefault="00AF5A05" w:rsidP="00AF5A05">
      <w:pPr>
        <w:pStyle w:val="af9"/>
        <w:tabs>
          <w:tab w:val="left" w:pos="0"/>
        </w:tabs>
        <w:ind w:firstLine="567"/>
        <w:rPr>
          <w:sz w:val="22"/>
          <w:szCs w:val="22"/>
          <w:lang w:val="uk-UA"/>
        </w:rPr>
      </w:pPr>
      <w:r w:rsidRPr="00DE51F5">
        <w:rPr>
          <w:sz w:val="22"/>
          <w:szCs w:val="22"/>
          <w:lang w:val="uk-UA"/>
        </w:rPr>
        <w:t>3. Аудіо- та відеоматеріали не власного виробництва мають використовуватися виключно за наявності відповідних ліцензій.</w:t>
      </w:r>
    </w:p>
    <w:p w14:paraId="19EAF50B" w14:textId="77777777" w:rsidR="00AF5A05" w:rsidRPr="00DE51F5" w:rsidRDefault="00AF5A05" w:rsidP="00AF5A05">
      <w:pPr>
        <w:pStyle w:val="af9"/>
        <w:tabs>
          <w:tab w:val="left" w:pos="0"/>
        </w:tabs>
        <w:ind w:firstLine="567"/>
        <w:jc w:val="left"/>
        <w:rPr>
          <w:sz w:val="22"/>
          <w:szCs w:val="22"/>
          <w:lang w:val="uk-UA"/>
        </w:rPr>
      </w:pPr>
    </w:p>
    <w:p w14:paraId="65C777FE" w14:textId="77777777" w:rsidR="00AF5A05" w:rsidRPr="00DE51F5" w:rsidRDefault="00AF5A05" w:rsidP="00AF5A05">
      <w:pPr>
        <w:pStyle w:val="af9"/>
        <w:tabs>
          <w:tab w:val="left" w:pos="0"/>
        </w:tabs>
        <w:ind w:firstLine="567"/>
        <w:jc w:val="left"/>
        <w:rPr>
          <w:b/>
          <w:bCs/>
          <w:sz w:val="22"/>
          <w:szCs w:val="22"/>
          <w:u w:val="single"/>
          <w:lang w:val="uk-UA"/>
        </w:rPr>
      </w:pPr>
      <w:r w:rsidRPr="00DE51F5">
        <w:rPr>
          <w:b/>
          <w:bCs/>
          <w:sz w:val="22"/>
          <w:szCs w:val="22"/>
          <w:u w:val="single"/>
          <w:lang w:val="uk-UA"/>
        </w:rPr>
        <w:t>ІІІ. Основні технічні вимоги до відеороликів та зображень:</w:t>
      </w:r>
    </w:p>
    <w:p w14:paraId="305332AD" w14:textId="77777777" w:rsidR="00AF5A05" w:rsidRPr="00DE51F5" w:rsidRDefault="00AF5A05" w:rsidP="00AF5A05">
      <w:pPr>
        <w:pStyle w:val="af9"/>
        <w:tabs>
          <w:tab w:val="left" w:pos="0"/>
        </w:tabs>
        <w:ind w:firstLine="567"/>
        <w:jc w:val="left"/>
        <w:rPr>
          <w:b/>
          <w:bCs/>
          <w:sz w:val="22"/>
          <w:szCs w:val="22"/>
          <w:u w:val="single"/>
          <w:lang w:val="uk-UA"/>
        </w:rPr>
      </w:pPr>
    </w:p>
    <w:p w14:paraId="02CBE3CE" w14:textId="77777777" w:rsidR="00AF5A05" w:rsidRPr="00A901D0" w:rsidRDefault="00AF5A05" w:rsidP="00AF5A05">
      <w:pPr>
        <w:pStyle w:val="af9"/>
        <w:ind w:firstLine="142"/>
        <w:rPr>
          <w:sz w:val="22"/>
          <w:szCs w:val="22"/>
          <w:lang w:val="uk-UA"/>
        </w:rPr>
      </w:pPr>
      <w:r w:rsidRPr="00A901D0">
        <w:rPr>
          <w:b/>
          <w:bCs/>
          <w:sz w:val="22"/>
          <w:szCs w:val="22"/>
          <w:lang w:val="uk-UA"/>
        </w:rPr>
        <w:t>3.1. Технічні вимоги:</w:t>
      </w:r>
      <w:r w:rsidRPr="00A901D0">
        <w:rPr>
          <w:sz w:val="22"/>
          <w:szCs w:val="22"/>
          <w:lang w:val="uk-UA"/>
        </w:rPr>
        <w:t xml:space="preserve">  </w:t>
      </w:r>
    </w:p>
    <w:p w14:paraId="62EEF7DA" w14:textId="77777777" w:rsidR="00AF5A05" w:rsidRPr="00A901D0" w:rsidRDefault="00AF5A05" w:rsidP="00AF5A05">
      <w:pPr>
        <w:pStyle w:val="af9"/>
        <w:numPr>
          <w:ilvl w:val="0"/>
          <w:numId w:val="17"/>
        </w:numPr>
        <w:rPr>
          <w:sz w:val="22"/>
          <w:szCs w:val="22"/>
          <w:lang w:val="uk-UA"/>
        </w:rPr>
      </w:pPr>
      <w:r w:rsidRPr="00A901D0">
        <w:rPr>
          <w:sz w:val="22"/>
          <w:szCs w:val="22"/>
          <w:lang w:val="uk-UA"/>
        </w:rPr>
        <w:t>Формат: 2D анімація;</w:t>
      </w:r>
    </w:p>
    <w:p w14:paraId="04A751E0" w14:textId="77777777" w:rsidR="00AF5A05" w:rsidRPr="00A901D0" w:rsidRDefault="00AF5A05" w:rsidP="00AF5A05">
      <w:pPr>
        <w:pStyle w:val="a"/>
        <w:numPr>
          <w:ilvl w:val="0"/>
          <w:numId w:val="17"/>
        </w:numPr>
        <w:rPr>
          <w:rFonts w:ascii="Times New Roman" w:hAnsi="Times New Roman" w:cs="Times New Roman"/>
          <w:lang w:val="uk-UA"/>
        </w:rPr>
      </w:pPr>
      <w:bookmarkStart w:id="3" w:name="_Hlk197935258"/>
      <w:r w:rsidRPr="00A901D0">
        <w:rPr>
          <w:rFonts w:ascii="Times New Roman" w:hAnsi="Times New Roman" w:cs="Times New Roman"/>
          <w:lang w:val="uk-UA"/>
        </w:rPr>
        <w:t xml:space="preserve">Стиль: "2D- </w:t>
      </w:r>
      <w:proofErr w:type="spellStart"/>
      <w:r w:rsidRPr="00A901D0">
        <w:rPr>
          <w:rFonts w:ascii="Times New Roman" w:hAnsi="Times New Roman" w:cs="Times New Roman"/>
          <w:lang w:val="uk-UA"/>
        </w:rPr>
        <w:t>cartoon</w:t>
      </w:r>
      <w:proofErr w:type="spellEnd"/>
      <w:r w:rsidRPr="00A901D0">
        <w:rPr>
          <w:rFonts w:ascii="Times New Roman" w:hAnsi="Times New Roman" w:cs="Times New Roman"/>
          <w:lang w:val="uk-UA"/>
        </w:rPr>
        <w:t>"</w:t>
      </w:r>
      <w:r w:rsidRPr="00A901D0">
        <w:rPr>
          <w:lang w:val="uk-UA"/>
        </w:rPr>
        <w:t xml:space="preserve"> </w:t>
      </w:r>
      <w:r w:rsidRPr="00A901D0">
        <w:rPr>
          <w:rFonts w:ascii="Times New Roman" w:hAnsi="Times New Roman" w:cs="Times New Roman"/>
          <w:lang w:val="uk-UA"/>
        </w:rPr>
        <w:t xml:space="preserve"> — простий, яскравий, гумористичний стиль із чітким контуром, насиченими     кольорами та перебільшеною мімікою персонажів (аналог мультфільмів «Пес Патрон», «Пінгвін </w:t>
      </w:r>
      <w:proofErr w:type="spellStart"/>
      <w:r w:rsidRPr="00A901D0">
        <w:rPr>
          <w:rFonts w:ascii="Times New Roman" w:hAnsi="Times New Roman" w:cs="Times New Roman"/>
          <w:lang w:val="uk-UA"/>
        </w:rPr>
        <w:t>Пороро</w:t>
      </w:r>
      <w:proofErr w:type="spellEnd"/>
      <w:r w:rsidRPr="00A901D0">
        <w:rPr>
          <w:rFonts w:ascii="Times New Roman" w:hAnsi="Times New Roman" w:cs="Times New Roman"/>
          <w:lang w:val="uk-UA"/>
        </w:rPr>
        <w:t>», «</w:t>
      </w:r>
      <w:proofErr w:type="spellStart"/>
      <w:r w:rsidRPr="00A901D0">
        <w:rPr>
          <w:rFonts w:ascii="Times New Roman" w:hAnsi="Times New Roman" w:cs="Times New Roman"/>
          <w:lang w:val="uk-UA"/>
        </w:rPr>
        <w:t>Peppa</w:t>
      </w:r>
      <w:proofErr w:type="spellEnd"/>
      <w:r w:rsidRPr="00A901D0">
        <w:rPr>
          <w:rFonts w:ascii="Times New Roman" w:hAnsi="Times New Roman" w:cs="Times New Roman"/>
          <w:lang w:val="uk-UA"/>
        </w:rPr>
        <w:t xml:space="preserve"> </w:t>
      </w:r>
      <w:proofErr w:type="spellStart"/>
      <w:r w:rsidRPr="00A901D0">
        <w:rPr>
          <w:rFonts w:ascii="Times New Roman" w:hAnsi="Times New Roman" w:cs="Times New Roman"/>
          <w:lang w:val="uk-UA"/>
        </w:rPr>
        <w:t>Pig</w:t>
      </w:r>
      <w:proofErr w:type="spellEnd"/>
      <w:r w:rsidRPr="00A901D0">
        <w:rPr>
          <w:rFonts w:ascii="Times New Roman" w:hAnsi="Times New Roman" w:cs="Times New Roman"/>
          <w:lang w:val="uk-UA"/>
        </w:rPr>
        <w:t>», «</w:t>
      </w:r>
      <w:proofErr w:type="spellStart"/>
      <w:r w:rsidRPr="00A901D0">
        <w:rPr>
          <w:rFonts w:ascii="Times New Roman" w:hAnsi="Times New Roman" w:cs="Times New Roman"/>
          <w:lang w:val="uk-UA"/>
        </w:rPr>
        <w:t>Скубіду</w:t>
      </w:r>
      <w:proofErr w:type="spellEnd"/>
      <w:r w:rsidRPr="00A901D0">
        <w:rPr>
          <w:rFonts w:ascii="Times New Roman" w:hAnsi="Times New Roman" w:cs="Times New Roman"/>
          <w:lang w:val="uk-UA"/>
        </w:rPr>
        <w:t>» та інші)</w:t>
      </w:r>
      <w:bookmarkEnd w:id="3"/>
      <w:r w:rsidRPr="00A901D0">
        <w:rPr>
          <w:rFonts w:ascii="Times New Roman" w:hAnsi="Times New Roman" w:cs="Times New Roman"/>
          <w:lang w:val="uk-UA"/>
        </w:rPr>
        <w:t>;</w:t>
      </w:r>
    </w:p>
    <w:p w14:paraId="21FCA32B" w14:textId="77777777" w:rsidR="00AF5A05" w:rsidRPr="00A901D0" w:rsidRDefault="00AF5A05" w:rsidP="00AF5A05">
      <w:pPr>
        <w:pStyle w:val="a"/>
        <w:numPr>
          <w:ilvl w:val="0"/>
          <w:numId w:val="17"/>
        </w:numPr>
        <w:rPr>
          <w:lang w:val="uk-UA"/>
        </w:rPr>
      </w:pPr>
      <w:r w:rsidRPr="00A901D0">
        <w:rPr>
          <w:rFonts w:ascii="Times New Roman" w:hAnsi="Times New Roman" w:cs="Times New Roman"/>
          <w:lang w:val="uk-UA"/>
        </w:rPr>
        <w:t>Тривалість: загальний хронометраж одного відео має бути не менше 30 секунд, але не більше 1 хвилини</w:t>
      </w:r>
      <w:r w:rsidRPr="00A901D0">
        <w:rPr>
          <w:lang w:val="uk-UA"/>
        </w:rPr>
        <w:t>;</w:t>
      </w:r>
      <w:r w:rsidRPr="00A901D0">
        <w:rPr>
          <w:rFonts w:ascii="Arial" w:hAnsi="Arial" w:cs="Arial"/>
          <w:lang w:val="uk-UA"/>
        </w:rPr>
        <w:t> </w:t>
      </w:r>
    </w:p>
    <w:p w14:paraId="740C6336" w14:textId="77777777" w:rsidR="00AF5A05" w:rsidRPr="00A901D0" w:rsidRDefault="00AF5A05" w:rsidP="00AF5A05">
      <w:pPr>
        <w:pStyle w:val="a"/>
        <w:numPr>
          <w:ilvl w:val="0"/>
          <w:numId w:val="17"/>
        </w:numPr>
        <w:rPr>
          <w:rFonts w:ascii="Times New Roman" w:hAnsi="Times New Roman" w:cs="Times New Roman"/>
          <w:lang w:val="uk-UA"/>
        </w:rPr>
      </w:pPr>
      <w:r w:rsidRPr="00A901D0">
        <w:rPr>
          <w:rFonts w:ascii="Times New Roman" w:hAnsi="Times New Roman" w:cs="Times New Roman"/>
          <w:lang w:val="uk-UA"/>
        </w:rPr>
        <w:t>Кількість відео: до 3-х штук;</w:t>
      </w:r>
    </w:p>
    <w:p w14:paraId="1A471078" w14:textId="77777777" w:rsidR="00AF5A05" w:rsidRPr="00A901D0" w:rsidRDefault="00AF5A05" w:rsidP="00AF5A05">
      <w:pPr>
        <w:pStyle w:val="a"/>
        <w:numPr>
          <w:ilvl w:val="0"/>
          <w:numId w:val="17"/>
        </w:numPr>
        <w:rPr>
          <w:lang w:val="uk-UA"/>
        </w:rPr>
      </w:pPr>
      <w:r w:rsidRPr="00A901D0">
        <w:rPr>
          <w:rFonts w:ascii="Times New Roman" w:hAnsi="Times New Roman" w:cs="Times New Roman"/>
          <w:lang w:val="uk-UA"/>
        </w:rPr>
        <w:t xml:space="preserve">Кількість зображень:  від  240 </w:t>
      </w:r>
      <w:proofErr w:type="spellStart"/>
      <w:r w:rsidRPr="00A901D0">
        <w:rPr>
          <w:rFonts w:ascii="Times New Roman" w:hAnsi="Times New Roman" w:cs="Times New Roman"/>
          <w:lang w:val="uk-UA"/>
        </w:rPr>
        <w:t>шт</w:t>
      </w:r>
      <w:proofErr w:type="spellEnd"/>
      <w:r w:rsidRPr="00A901D0">
        <w:rPr>
          <w:lang w:val="uk-UA"/>
        </w:rPr>
        <w:t>;</w:t>
      </w:r>
    </w:p>
    <w:p w14:paraId="334F9D31" w14:textId="77777777" w:rsidR="00AF5A05" w:rsidRPr="00A901D0" w:rsidRDefault="00AF5A05" w:rsidP="00AF5A05">
      <w:pPr>
        <w:pStyle w:val="a"/>
        <w:numPr>
          <w:ilvl w:val="0"/>
          <w:numId w:val="17"/>
        </w:numPr>
        <w:rPr>
          <w:rFonts w:ascii="Times New Roman" w:hAnsi="Times New Roman" w:cs="Times New Roman"/>
          <w:lang w:val="uk-UA"/>
        </w:rPr>
      </w:pPr>
      <w:r w:rsidRPr="00A901D0">
        <w:rPr>
          <w:rFonts w:ascii="Times New Roman" w:hAnsi="Times New Roman" w:cs="Times New Roman"/>
          <w:lang w:val="uk-UA"/>
        </w:rPr>
        <w:t>Мова: українська + субтитри;</w:t>
      </w:r>
    </w:p>
    <w:p w14:paraId="104E333A" w14:textId="730D648B" w:rsidR="00AF5A05" w:rsidRPr="00A901D0" w:rsidRDefault="00AF5A05" w:rsidP="00AF5A05">
      <w:pPr>
        <w:pStyle w:val="a"/>
        <w:numPr>
          <w:ilvl w:val="0"/>
          <w:numId w:val="17"/>
        </w:numPr>
        <w:rPr>
          <w:rFonts w:ascii="Times New Roman" w:hAnsi="Times New Roman" w:cs="Times New Roman"/>
          <w:lang w:val="uk-UA"/>
        </w:rPr>
      </w:pPr>
      <w:r w:rsidRPr="00A901D0">
        <w:rPr>
          <w:rFonts w:ascii="Times New Roman" w:hAnsi="Times New Roman" w:cs="Times New Roman"/>
          <w:lang w:val="uk-UA"/>
        </w:rPr>
        <w:t>Роздільна здатність: 1280×720 та 854×480 (адаптована версія);</w:t>
      </w:r>
      <w:r w:rsidR="00DF604F" w:rsidRPr="00A901D0">
        <w:rPr>
          <w:rFonts w:ascii="Times New Roman" w:hAnsi="Times New Roman" w:cs="Times New Roman"/>
          <w:lang w:val="uk-UA"/>
        </w:rPr>
        <w:t xml:space="preserve"> </w:t>
      </w:r>
    </w:p>
    <w:p w14:paraId="230FE40E" w14:textId="77777777" w:rsidR="00AF5A05" w:rsidRPr="00A901D0" w:rsidRDefault="00AF5A05" w:rsidP="00AF5A05">
      <w:pPr>
        <w:pStyle w:val="a"/>
        <w:numPr>
          <w:ilvl w:val="0"/>
          <w:numId w:val="17"/>
        </w:numPr>
        <w:rPr>
          <w:rFonts w:ascii="Times New Roman" w:hAnsi="Times New Roman" w:cs="Times New Roman"/>
          <w:lang w:val="uk-UA"/>
        </w:rPr>
      </w:pPr>
      <w:r w:rsidRPr="00A901D0">
        <w:rPr>
          <w:rFonts w:ascii="Times New Roman" w:hAnsi="Times New Roman" w:cs="Times New Roman"/>
          <w:lang w:val="uk-UA"/>
        </w:rPr>
        <w:t>Формат файлу: MP4;</w:t>
      </w:r>
    </w:p>
    <w:p w14:paraId="33ACB877" w14:textId="77777777" w:rsidR="00AF5A05" w:rsidRPr="00DE51F5" w:rsidRDefault="00AF5A05" w:rsidP="00AF5A05">
      <w:pPr>
        <w:pStyle w:val="a"/>
        <w:numPr>
          <w:ilvl w:val="0"/>
          <w:numId w:val="17"/>
        </w:numPr>
        <w:rPr>
          <w:rFonts w:ascii="Times New Roman" w:hAnsi="Times New Roman" w:cs="Times New Roman"/>
          <w:lang w:val="uk-UA"/>
        </w:rPr>
      </w:pPr>
      <w:r w:rsidRPr="00A901D0">
        <w:rPr>
          <w:rFonts w:ascii="Times New Roman" w:hAnsi="Times New Roman" w:cs="Times New Roman"/>
          <w:lang w:val="uk-UA"/>
        </w:rPr>
        <w:t>Формат</w:t>
      </w:r>
      <w:r w:rsidRPr="00DE51F5">
        <w:rPr>
          <w:rFonts w:ascii="Times New Roman" w:hAnsi="Times New Roman" w:cs="Times New Roman"/>
          <w:lang w:val="uk-UA"/>
        </w:rPr>
        <w:t xml:space="preserve"> зображень: </w:t>
      </w:r>
      <w:proofErr w:type="spellStart"/>
      <w:r w:rsidRPr="00DE51F5">
        <w:rPr>
          <w:rFonts w:ascii="Times New Roman" w:hAnsi="Times New Roman" w:cs="Times New Roman"/>
          <w:lang w:val="uk-UA"/>
        </w:rPr>
        <w:t>jpeg</w:t>
      </w:r>
      <w:proofErr w:type="spellEnd"/>
      <w:r w:rsidRPr="00DE51F5">
        <w:rPr>
          <w:rFonts w:ascii="Times New Roman" w:hAnsi="Times New Roman" w:cs="Times New Roman"/>
          <w:lang w:val="uk-UA"/>
        </w:rPr>
        <w:t>;</w:t>
      </w:r>
    </w:p>
    <w:p w14:paraId="6016E10E" w14:textId="77777777" w:rsidR="00AF5A05" w:rsidRPr="00DE51F5" w:rsidRDefault="00AF5A05" w:rsidP="00AF5A05">
      <w:pPr>
        <w:pStyle w:val="af9"/>
        <w:numPr>
          <w:ilvl w:val="1"/>
          <w:numId w:val="13"/>
        </w:numPr>
        <w:ind w:hanging="218"/>
        <w:rPr>
          <w:sz w:val="22"/>
          <w:szCs w:val="22"/>
          <w:lang w:val="uk-UA"/>
        </w:rPr>
      </w:pPr>
      <w:r w:rsidRPr="00DE51F5">
        <w:rPr>
          <w:b/>
          <w:bCs/>
          <w:sz w:val="22"/>
          <w:szCs w:val="22"/>
          <w:lang w:val="uk-UA"/>
        </w:rPr>
        <w:t>Сценарій:</w:t>
      </w:r>
      <w:r w:rsidRPr="00DE51F5">
        <w:rPr>
          <w:sz w:val="22"/>
          <w:szCs w:val="22"/>
          <w:lang w:val="uk-UA"/>
        </w:rPr>
        <w:t xml:space="preserve">  </w:t>
      </w:r>
    </w:p>
    <w:p w14:paraId="68C4CF18" w14:textId="26CCD3F3" w:rsidR="00AF5A05" w:rsidRPr="00DE51F5" w:rsidRDefault="00AF5A05" w:rsidP="00AF5A05">
      <w:pPr>
        <w:pStyle w:val="a"/>
        <w:numPr>
          <w:ilvl w:val="0"/>
          <w:numId w:val="16"/>
        </w:numPr>
        <w:rPr>
          <w:rFonts w:ascii="Times New Roman" w:hAnsi="Times New Roman" w:cs="Times New Roman"/>
          <w:lang w:val="uk-UA"/>
        </w:rPr>
      </w:pPr>
      <w:r w:rsidRPr="00DE51F5">
        <w:rPr>
          <w:rFonts w:ascii="Times New Roman" w:hAnsi="Times New Roman" w:cs="Times New Roman"/>
          <w:lang w:val="uk-UA"/>
        </w:rPr>
        <w:t xml:space="preserve">Постачальник створює сценарій для </w:t>
      </w:r>
      <w:r w:rsidR="00A47FCE">
        <w:rPr>
          <w:rFonts w:ascii="Times New Roman" w:hAnsi="Times New Roman" w:cs="Times New Roman"/>
          <w:lang w:val="uk-UA"/>
        </w:rPr>
        <w:t>З</w:t>
      </w:r>
      <w:r w:rsidRPr="00DE51F5">
        <w:rPr>
          <w:rFonts w:ascii="Times New Roman" w:hAnsi="Times New Roman" w:cs="Times New Roman"/>
          <w:lang w:val="uk-UA"/>
        </w:rPr>
        <w:t>амовника та бере участь у його адаптації;</w:t>
      </w:r>
    </w:p>
    <w:p w14:paraId="6149B2F8" w14:textId="77777777" w:rsidR="00AF5A05" w:rsidRPr="00DE51F5" w:rsidRDefault="00AF5A05" w:rsidP="00AF5A05">
      <w:pPr>
        <w:pStyle w:val="a"/>
        <w:numPr>
          <w:ilvl w:val="0"/>
          <w:numId w:val="16"/>
        </w:numPr>
        <w:rPr>
          <w:rFonts w:ascii="Times New Roman" w:hAnsi="Times New Roman" w:cs="Times New Roman"/>
          <w:lang w:val="uk-UA"/>
        </w:rPr>
      </w:pPr>
      <w:r w:rsidRPr="00DE51F5">
        <w:rPr>
          <w:rFonts w:ascii="Times New Roman" w:hAnsi="Times New Roman" w:cs="Times New Roman"/>
          <w:lang w:val="uk-UA"/>
        </w:rPr>
        <w:t>Сценарій розроблений з урахуванням дитячої психології, щоб подати складні теми у доступній формі, включаючи вибір варіантів розвитку подій (інтерактивні рішення);</w:t>
      </w:r>
    </w:p>
    <w:p w14:paraId="6363B978" w14:textId="77777777" w:rsidR="00AF5A05" w:rsidRPr="00DE51F5" w:rsidRDefault="00AF5A05" w:rsidP="00AF5A05">
      <w:pPr>
        <w:pStyle w:val="a"/>
        <w:numPr>
          <w:ilvl w:val="0"/>
          <w:numId w:val="16"/>
        </w:numPr>
        <w:rPr>
          <w:rFonts w:ascii="Times New Roman" w:hAnsi="Times New Roman" w:cs="Times New Roman"/>
          <w:lang w:val="uk-UA"/>
        </w:rPr>
      </w:pPr>
      <w:r w:rsidRPr="00DE51F5">
        <w:rPr>
          <w:rFonts w:ascii="Times New Roman" w:hAnsi="Times New Roman" w:cs="Times New Roman"/>
          <w:lang w:val="uk-UA"/>
        </w:rPr>
        <w:t>У сценарії мають бути закладені конкретні поведінкові моделі та поради для дітей та підлітків як діяти у надзвичайних ситуаціях;</w:t>
      </w:r>
    </w:p>
    <w:p w14:paraId="03CF2795" w14:textId="77777777" w:rsidR="00AF5A05" w:rsidRDefault="00AF5A05" w:rsidP="00AF5A05">
      <w:pPr>
        <w:pStyle w:val="a"/>
        <w:numPr>
          <w:ilvl w:val="0"/>
          <w:numId w:val="16"/>
        </w:numPr>
        <w:rPr>
          <w:rFonts w:ascii="Times New Roman" w:hAnsi="Times New Roman" w:cs="Times New Roman"/>
          <w:lang w:val="uk-UA"/>
        </w:rPr>
      </w:pPr>
      <w:r w:rsidRPr="00DE51F5">
        <w:rPr>
          <w:rFonts w:ascii="Times New Roman" w:hAnsi="Times New Roman" w:cs="Times New Roman"/>
          <w:lang w:val="uk-UA"/>
        </w:rPr>
        <w:t>Тексти повинні бути простими, лаконічними та адаптованими під вік 6–14 років.</w:t>
      </w:r>
    </w:p>
    <w:p w14:paraId="29D069FD" w14:textId="77777777" w:rsidR="00EB07A9" w:rsidRPr="00DE51F5" w:rsidRDefault="00EB07A9" w:rsidP="00EB07A9">
      <w:pPr>
        <w:pStyle w:val="a"/>
        <w:numPr>
          <w:ilvl w:val="0"/>
          <w:numId w:val="0"/>
        </w:numPr>
        <w:ind w:left="720"/>
        <w:rPr>
          <w:rFonts w:ascii="Times New Roman" w:hAnsi="Times New Roman" w:cs="Times New Roman"/>
          <w:lang w:val="uk-UA"/>
        </w:rPr>
      </w:pPr>
    </w:p>
    <w:p w14:paraId="79D206A4" w14:textId="77777777" w:rsidR="00AF5A05" w:rsidRPr="00DE51F5" w:rsidRDefault="00AF5A05" w:rsidP="00AF5A05">
      <w:pPr>
        <w:pStyle w:val="af9"/>
        <w:ind w:firstLine="142"/>
        <w:rPr>
          <w:b/>
          <w:bCs/>
          <w:sz w:val="22"/>
          <w:szCs w:val="22"/>
          <w:lang w:val="uk-UA"/>
        </w:rPr>
      </w:pPr>
      <w:r w:rsidRPr="00DE51F5">
        <w:rPr>
          <w:b/>
          <w:bCs/>
          <w:sz w:val="22"/>
          <w:szCs w:val="22"/>
          <w:lang w:val="uk-UA"/>
        </w:rPr>
        <w:lastRenderedPageBreak/>
        <w:t xml:space="preserve">3.3. Графіка та анімація:  </w:t>
      </w:r>
    </w:p>
    <w:p w14:paraId="0955BEDD" w14:textId="77777777" w:rsidR="00AF5A05" w:rsidRPr="00DE51F5" w:rsidRDefault="00AF5A05" w:rsidP="00AF5A05">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Створення візуальних образів персонажів та об'єктів у стилі "2D </w:t>
      </w:r>
      <w:r w:rsidRPr="00DE51F5">
        <w:rPr>
          <w:rFonts w:ascii="Times New Roman" w:hAnsi="Times New Roman" w:cs="Times New Roman"/>
          <w:b/>
          <w:bCs/>
          <w:lang w:val="uk-UA"/>
        </w:rPr>
        <w:t xml:space="preserve">- </w:t>
      </w:r>
      <w:proofErr w:type="spellStart"/>
      <w:r w:rsidRPr="00DE51F5">
        <w:rPr>
          <w:rFonts w:ascii="Times New Roman" w:hAnsi="Times New Roman" w:cs="Times New Roman"/>
          <w:lang w:val="uk-UA"/>
        </w:rPr>
        <w:t>cartoon</w:t>
      </w:r>
      <w:proofErr w:type="spellEnd"/>
      <w:r w:rsidRPr="00DE51F5">
        <w:rPr>
          <w:rFonts w:ascii="Times New Roman" w:hAnsi="Times New Roman" w:cs="Times New Roman"/>
          <w:lang w:val="uk-UA"/>
        </w:rPr>
        <w:t>": спрощені форми, яскраві кольори, великі очі, перебільшені емоції;</w:t>
      </w:r>
    </w:p>
    <w:p w14:paraId="3987CC5F" w14:textId="77777777" w:rsidR="00AF5A05" w:rsidRPr="00DE51F5" w:rsidRDefault="00AF5A05" w:rsidP="00AF5A05">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Для відеороликів та зображень/ілюстрацій використовуються одні й ті ж персонажі;  </w:t>
      </w:r>
    </w:p>
    <w:p w14:paraId="29B8392C" w14:textId="77777777" w:rsidR="00AF5A05" w:rsidRPr="00DE51F5" w:rsidRDefault="00AF5A05" w:rsidP="00AF5A05">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Анімація повинна бути виконана вручну або </w:t>
      </w:r>
      <w:proofErr w:type="spellStart"/>
      <w:r w:rsidRPr="00DE51F5">
        <w:rPr>
          <w:rFonts w:ascii="Times New Roman" w:hAnsi="Times New Roman" w:cs="Times New Roman"/>
          <w:lang w:val="uk-UA"/>
        </w:rPr>
        <w:t>напівручним</w:t>
      </w:r>
      <w:proofErr w:type="spellEnd"/>
      <w:r w:rsidRPr="00DE51F5">
        <w:rPr>
          <w:rFonts w:ascii="Times New Roman" w:hAnsi="Times New Roman" w:cs="Times New Roman"/>
          <w:lang w:val="uk-UA"/>
        </w:rPr>
        <w:t xml:space="preserve"> способом, із </w:t>
      </w:r>
      <w:proofErr w:type="spellStart"/>
      <w:r w:rsidRPr="00DE51F5">
        <w:rPr>
          <w:rFonts w:ascii="Times New Roman" w:hAnsi="Times New Roman" w:cs="Times New Roman"/>
          <w:lang w:val="uk-UA"/>
        </w:rPr>
        <w:t>промальовкою</w:t>
      </w:r>
      <w:proofErr w:type="spellEnd"/>
      <w:r w:rsidRPr="00DE51F5">
        <w:rPr>
          <w:rFonts w:ascii="Times New Roman" w:hAnsi="Times New Roman" w:cs="Times New Roman"/>
          <w:lang w:val="uk-UA"/>
        </w:rPr>
        <w:t xml:space="preserve"> рухів та міміки;</w:t>
      </w:r>
    </w:p>
    <w:p w14:paraId="1B760C9A" w14:textId="77777777" w:rsidR="00AF5A05" w:rsidRPr="00DE51F5" w:rsidRDefault="00AF5A05" w:rsidP="00AF5A05">
      <w:pPr>
        <w:pStyle w:val="a"/>
        <w:numPr>
          <w:ilvl w:val="0"/>
          <w:numId w:val="18"/>
        </w:numPr>
        <w:rPr>
          <w:lang w:val="uk-UA"/>
        </w:rPr>
      </w:pPr>
      <w:r w:rsidRPr="00DE51F5">
        <w:rPr>
          <w:rFonts w:ascii="Times New Roman" w:hAnsi="Times New Roman" w:cs="Times New Roman"/>
          <w:lang w:val="uk-UA"/>
        </w:rPr>
        <w:t>Необхідно анімувати рухи та дії персонажів; </w:t>
      </w:r>
    </w:p>
    <w:p w14:paraId="1ACE2B97" w14:textId="77777777" w:rsidR="00AF5A05" w:rsidRPr="00DE51F5" w:rsidRDefault="00AF5A05" w:rsidP="0045570E">
      <w:pPr>
        <w:pStyle w:val="a"/>
        <w:numPr>
          <w:ilvl w:val="0"/>
          <w:numId w:val="18"/>
        </w:numPr>
        <w:spacing w:after="0"/>
        <w:rPr>
          <w:rFonts w:ascii="Times New Roman" w:hAnsi="Times New Roman" w:cs="Times New Roman"/>
          <w:lang w:val="uk-UA"/>
        </w:rPr>
      </w:pPr>
      <w:r w:rsidRPr="00DE51F5">
        <w:rPr>
          <w:rFonts w:ascii="Times New Roman" w:hAnsi="Times New Roman" w:cs="Times New Roman"/>
          <w:lang w:val="uk-UA"/>
        </w:rPr>
        <w:t xml:space="preserve">Використання </w:t>
      </w:r>
      <w:proofErr w:type="spellStart"/>
      <w:r w:rsidRPr="00DE51F5">
        <w:rPr>
          <w:rFonts w:ascii="Times New Roman" w:hAnsi="Times New Roman" w:cs="Times New Roman"/>
          <w:lang w:val="uk-UA"/>
        </w:rPr>
        <w:t>спрайтів</w:t>
      </w:r>
      <w:proofErr w:type="spellEnd"/>
      <w:r w:rsidRPr="00DE51F5">
        <w:rPr>
          <w:rFonts w:ascii="Times New Roman" w:hAnsi="Times New Roman" w:cs="Times New Roman"/>
          <w:lang w:val="uk-UA"/>
        </w:rPr>
        <w:t>: окремих графічних елементів, що застосовуються в анімації (персонажі, об'єкти, фони);</w:t>
      </w:r>
    </w:p>
    <w:p w14:paraId="726B09CF" w14:textId="77777777" w:rsidR="00AF5A05" w:rsidRDefault="00AF5A05" w:rsidP="0045570E">
      <w:pPr>
        <w:pStyle w:val="a"/>
        <w:numPr>
          <w:ilvl w:val="0"/>
          <w:numId w:val="18"/>
        </w:numPr>
        <w:spacing w:after="0"/>
        <w:rPr>
          <w:rFonts w:ascii="Times New Roman" w:hAnsi="Times New Roman" w:cs="Times New Roman"/>
          <w:lang w:val="uk-UA"/>
        </w:rPr>
      </w:pPr>
      <w:r w:rsidRPr="00DE51F5">
        <w:rPr>
          <w:rFonts w:ascii="Times New Roman" w:hAnsi="Times New Roman" w:cs="Times New Roman"/>
          <w:lang w:val="uk-UA"/>
        </w:rPr>
        <w:t>Анімація повинна забезпечувати плавний і логічний рух об’єктів на екрані;</w:t>
      </w:r>
    </w:p>
    <w:p w14:paraId="42CCBF1A" w14:textId="6796B83E" w:rsidR="0045570E" w:rsidRPr="0045570E" w:rsidRDefault="0045570E" w:rsidP="005637FE">
      <w:pPr>
        <w:pStyle w:val="af9"/>
        <w:numPr>
          <w:ilvl w:val="0"/>
          <w:numId w:val="18"/>
        </w:numPr>
        <w:rPr>
          <w:rFonts w:eastAsiaTheme="minorEastAsia"/>
          <w:sz w:val="22"/>
          <w:szCs w:val="22"/>
          <w:lang w:val="uk-UA" w:eastAsia="en-US"/>
        </w:rPr>
      </w:pPr>
      <w:r w:rsidRPr="0045570E">
        <w:rPr>
          <w:sz w:val="22"/>
          <w:szCs w:val="22"/>
          <w:lang w:val="uk-UA"/>
        </w:rPr>
        <w:t>Анімаційні ефекти:</w:t>
      </w:r>
      <w:r w:rsidRPr="0045570E">
        <w:rPr>
          <w:rFonts w:eastAsiaTheme="minorEastAsia"/>
          <w:sz w:val="22"/>
          <w:szCs w:val="22"/>
          <w:lang w:val="uk-UA" w:eastAsia="en-US"/>
        </w:rPr>
        <w:t> можливе застосування простих ефектів (наприклад, спалахи, обертання, тряска).</w:t>
      </w:r>
    </w:p>
    <w:p w14:paraId="43CC2402" w14:textId="551F716E" w:rsidR="0045570E" w:rsidRPr="00DE51F5" w:rsidRDefault="0045570E" w:rsidP="0045570E">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 Орієнтація відео та зображень/ілюстрацій має бути вертикальна та горизонтальна (</w:t>
      </w:r>
      <w:proofErr w:type="spellStart"/>
      <w:r w:rsidRPr="00DE51F5">
        <w:rPr>
          <w:rFonts w:ascii="Times New Roman" w:hAnsi="Times New Roman" w:cs="Times New Roman"/>
          <w:lang w:val="uk-UA"/>
        </w:rPr>
        <w:t>ресайзинг</w:t>
      </w:r>
      <w:proofErr w:type="spellEnd"/>
      <w:r w:rsidRPr="00DE51F5">
        <w:rPr>
          <w:rFonts w:ascii="Times New Roman" w:hAnsi="Times New Roman" w:cs="Times New Roman"/>
          <w:lang w:val="uk-UA"/>
        </w:rPr>
        <w:t>).</w:t>
      </w:r>
    </w:p>
    <w:p w14:paraId="74B9919F" w14:textId="40126B28" w:rsidR="0045570E" w:rsidRPr="0045570E" w:rsidRDefault="0045570E" w:rsidP="0045570E">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 Адаптація до різних форматів (мобільна версія, соціальні мережі).</w:t>
      </w:r>
    </w:p>
    <w:p w14:paraId="0F642EC2" w14:textId="77777777" w:rsidR="00AF5A05" w:rsidRPr="00DE51F5" w:rsidRDefault="00AF5A05" w:rsidP="00AF5A05">
      <w:pPr>
        <w:pStyle w:val="a"/>
        <w:numPr>
          <w:ilvl w:val="0"/>
          <w:numId w:val="18"/>
        </w:numPr>
        <w:rPr>
          <w:lang w:val="uk-UA"/>
        </w:rPr>
      </w:pPr>
      <w:r w:rsidRPr="00DE51F5">
        <w:rPr>
          <w:rFonts w:ascii="Times New Roman" w:hAnsi="Times New Roman" w:cs="Times New Roman"/>
          <w:lang w:val="uk-UA"/>
        </w:rPr>
        <w:t>Написання субтитрів для подальшого використання;</w:t>
      </w:r>
      <w:r w:rsidRPr="00DE51F5">
        <w:rPr>
          <w:lang w:val="uk-UA"/>
        </w:rPr>
        <w:t xml:space="preserve"> </w:t>
      </w:r>
    </w:p>
    <w:p w14:paraId="116272F7" w14:textId="77777777" w:rsidR="00AF5A05" w:rsidRPr="00DE51F5" w:rsidRDefault="00AF5A05" w:rsidP="00AF5A05">
      <w:pPr>
        <w:pStyle w:val="a"/>
        <w:numPr>
          <w:ilvl w:val="0"/>
          <w:numId w:val="18"/>
        </w:numPr>
        <w:rPr>
          <w:rFonts w:ascii="Times New Roman" w:hAnsi="Times New Roman" w:cs="Times New Roman"/>
          <w:lang w:val="uk-UA"/>
        </w:rPr>
      </w:pPr>
      <w:r w:rsidRPr="00DE51F5">
        <w:rPr>
          <w:rFonts w:ascii="Times New Roman" w:hAnsi="Times New Roman" w:cs="Times New Roman"/>
          <w:lang w:val="uk-UA"/>
        </w:rPr>
        <w:t xml:space="preserve">Включити ситуації, де користувачі зможуть зробити вибір (наприклад, інтерактивні відео), який вплине на наступні частини відео.  </w:t>
      </w:r>
    </w:p>
    <w:p w14:paraId="3FB56093" w14:textId="77777777" w:rsidR="00AF5A05" w:rsidRPr="00DE51F5" w:rsidRDefault="00AF5A05" w:rsidP="00264995">
      <w:pPr>
        <w:pStyle w:val="af9"/>
        <w:rPr>
          <w:color w:val="FF0000"/>
          <w:sz w:val="22"/>
          <w:szCs w:val="22"/>
          <w:lang w:val="uk-UA"/>
        </w:rPr>
      </w:pPr>
    </w:p>
    <w:p w14:paraId="2C46AF09" w14:textId="265DCA44" w:rsidR="00AF5A05" w:rsidRPr="00DE51F5" w:rsidRDefault="00AF5A05" w:rsidP="00264995">
      <w:pPr>
        <w:pStyle w:val="af9"/>
        <w:numPr>
          <w:ilvl w:val="1"/>
          <w:numId w:val="23"/>
        </w:numPr>
        <w:rPr>
          <w:b/>
          <w:bCs/>
          <w:sz w:val="22"/>
          <w:szCs w:val="22"/>
          <w:lang w:val="uk-UA"/>
        </w:rPr>
      </w:pPr>
      <w:r w:rsidRPr="00DE51F5">
        <w:rPr>
          <w:b/>
          <w:bCs/>
          <w:sz w:val="22"/>
          <w:szCs w:val="22"/>
          <w:lang w:val="uk-UA"/>
        </w:rPr>
        <w:t>Звук:</w:t>
      </w:r>
    </w:p>
    <w:p w14:paraId="2EB5B89F" w14:textId="77777777" w:rsidR="00AF5A05" w:rsidRPr="00DE51F5" w:rsidRDefault="00AF5A05" w:rsidP="00AF5A05">
      <w:pPr>
        <w:pStyle w:val="a"/>
        <w:numPr>
          <w:ilvl w:val="0"/>
          <w:numId w:val="19"/>
        </w:numPr>
        <w:rPr>
          <w:rFonts w:ascii="Times New Roman" w:hAnsi="Times New Roman" w:cs="Times New Roman"/>
          <w:lang w:val="uk-UA"/>
        </w:rPr>
      </w:pPr>
      <w:r w:rsidRPr="00DE51F5">
        <w:rPr>
          <w:rFonts w:ascii="Times New Roman" w:hAnsi="Times New Roman" w:cs="Times New Roman"/>
          <w:lang w:val="uk-UA"/>
        </w:rPr>
        <w:t>Додати фонову музику та звукові ефекти, які відповідають емоційному тону сцени;</w:t>
      </w:r>
    </w:p>
    <w:p w14:paraId="0C788920" w14:textId="1C175766" w:rsidR="00AF5A05" w:rsidRPr="00DE51F5" w:rsidRDefault="00337F7D" w:rsidP="00AF5A05">
      <w:pPr>
        <w:pStyle w:val="a"/>
        <w:numPr>
          <w:ilvl w:val="0"/>
          <w:numId w:val="19"/>
        </w:numPr>
        <w:rPr>
          <w:rFonts w:ascii="Times New Roman" w:hAnsi="Times New Roman" w:cs="Times New Roman"/>
          <w:lang w:val="uk-UA"/>
        </w:rPr>
      </w:pPr>
      <w:r w:rsidRPr="00DE51F5">
        <w:rPr>
          <w:rFonts w:ascii="Times New Roman" w:hAnsi="Times New Roman" w:cs="Times New Roman"/>
          <w:lang w:val="uk-UA"/>
        </w:rPr>
        <w:t>Усі</w:t>
      </w:r>
      <w:r w:rsidR="00AF5A05" w:rsidRPr="00DE51F5">
        <w:rPr>
          <w:rFonts w:ascii="Times New Roman" w:hAnsi="Times New Roman" w:cs="Times New Roman"/>
          <w:lang w:val="uk-UA"/>
        </w:rPr>
        <w:t xml:space="preserve"> звукові елементи мають бути ліцензійними або створеними спеціально для відео;</w:t>
      </w:r>
    </w:p>
    <w:p w14:paraId="0731508B" w14:textId="77777777" w:rsidR="00AF5A05" w:rsidRPr="00DE51F5" w:rsidRDefault="00AF5A05" w:rsidP="00AF5A05">
      <w:pPr>
        <w:pStyle w:val="a"/>
        <w:numPr>
          <w:ilvl w:val="0"/>
          <w:numId w:val="19"/>
        </w:numPr>
        <w:rPr>
          <w:rFonts w:ascii="Times New Roman" w:hAnsi="Times New Roman" w:cs="Times New Roman"/>
          <w:lang w:val="uk-UA"/>
        </w:rPr>
      </w:pPr>
      <w:r w:rsidRPr="00DE51F5">
        <w:rPr>
          <w:rFonts w:ascii="Times New Roman" w:hAnsi="Times New Roman" w:cs="Times New Roman"/>
          <w:lang w:val="uk-UA"/>
        </w:rPr>
        <w:t>Записати голосові коментарі або діалоги (згідно з сценарієм, який розробляє Постачальник).</w:t>
      </w:r>
    </w:p>
    <w:p w14:paraId="254569D6" w14:textId="77777777" w:rsidR="00AF5A05" w:rsidRPr="00DE51F5" w:rsidRDefault="00AF5A05" w:rsidP="0045570E">
      <w:pPr>
        <w:pStyle w:val="af9"/>
        <w:rPr>
          <w:sz w:val="22"/>
          <w:szCs w:val="22"/>
          <w:lang w:val="uk-UA"/>
        </w:rPr>
      </w:pPr>
    </w:p>
    <w:p w14:paraId="72F9EC9D" w14:textId="77777777" w:rsidR="00AF5A05" w:rsidRPr="00DE51F5" w:rsidRDefault="00AF5A05" w:rsidP="00AF5A05">
      <w:pPr>
        <w:pStyle w:val="af9"/>
        <w:ind w:firstLine="142"/>
        <w:rPr>
          <w:sz w:val="22"/>
          <w:szCs w:val="22"/>
          <w:lang w:val="uk-UA"/>
        </w:rPr>
      </w:pPr>
      <w:r w:rsidRPr="00DE51F5">
        <w:rPr>
          <w:b/>
          <w:bCs/>
          <w:sz w:val="22"/>
          <w:szCs w:val="22"/>
          <w:u w:val="single"/>
          <w:lang w:val="uk-UA"/>
        </w:rPr>
        <w:t xml:space="preserve">2D анімація (двовимірна анімація) </w:t>
      </w:r>
      <w:r w:rsidRPr="00DE51F5">
        <w:rPr>
          <w:sz w:val="22"/>
          <w:szCs w:val="22"/>
          <w:lang w:val="uk-UA"/>
        </w:rPr>
        <w:t xml:space="preserve">- це вид анімації, де об’єкти та персонажі відображаються на плоскій поверхні (двовимірному просторі). </w:t>
      </w:r>
    </w:p>
    <w:p w14:paraId="78F733E0" w14:textId="77777777" w:rsidR="00AF5A05" w:rsidRPr="00DE51F5" w:rsidRDefault="00AF5A05" w:rsidP="00AF5A05">
      <w:pPr>
        <w:pStyle w:val="af9"/>
        <w:ind w:firstLine="142"/>
        <w:rPr>
          <w:b/>
          <w:bCs/>
          <w:sz w:val="22"/>
          <w:szCs w:val="22"/>
          <w:lang w:val="uk-UA"/>
        </w:rPr>
      </w:pPr>
    </w:p>
    <w:p w14:paraId="3E8E077E" w14:textId="77777777" w:rsidR="00AF5A05" w:rsidRPr="00DE51F5" w:rsidRDefault="00AF5A05" w:rsidP="00AF5A05">
      <w:pPr>
        <w:pStyle w:val="af9"/>
        <w:ind w:firstLine="567"/>
        <w:rPr>
          <w:b/>
          <w:bCs/>
          <w:sz w:val="22"/>
          <w:szCs w:val="22"/>
          <w:lang w:val="uk-UA"/>
        </w:rPr>
      </w:pPr>
      <w:r w:rsidRPr="00DE51F5">
        <w:rPr>
          <w:b/>
          <w:bCs/>
          <w:sz w:val="22"/>
          <w:szCs w:val="22"/>
          <w:lang w:val="uk-UA"/>
        </w:rPr>
        <w:t xml:space="preserve">Основні риси 2D анімації:  </w:t>
      </w:r>
    </w:p>
    <w:p w14:paraId="69C254FF" w14:textId="77777777" w:rsidR="00AF5A05" w:rsidRPr="00DE51F5" w:rsidRDefault="00AF5A05" w:rsidP="00AF5A05">
      <w:pPr>
        <w:pStyle w:val="a"/>
        <w:numPr>
          <w:ilvl w:val="0"/>
          <w:numId w:val="21"/>
        </w:numPr>
        <w:rPr>
          <w:rFonts w:ascii="Times New Roman" w:hAnsi="Times New Roman" w:cs="Times New Roman"/>
          <w:lang w:val="uk-UA"/>
        </w:rPr>
      </w:pPr>
      <w:r w:rsidRPr="00DE51F5">
        <w:rPr>
          <w:rFonts w:ascii="Times New Roman" w:hAnsi="Times New Roman" w:cs="Times New Roman"/>
          <w:lang w:val="uk-UA"/>
        </w:rPr>
        <w:t>Плоскість: всі об’єкти рухаються в площині — вгору, вниз, вліво, вправо, без глибини;</w:t>
      </w:r>
    </w:p>
    <w:p w14:paraId="5F43ADE0" w14:textId="77777777" w:rsidR="00AF5A05" w:rsidRPr="00DE51F5" w:rsidRDefault="00AF5A05" w:rsidP="00AF5A05">
      <w:pPr>
        <w:pStyle w:val="a"/>
        <w:numPr>
          <w:ilvl w:val="0"/>
          <w:numId w:val="21"/>
        </w:numPr>
        <w:rPr>
          <w:rFonts w:ascii="Times New Roman" w:hAnsi="Times New Roman" w:cs="Times New Roman"/>
          <w:lang w:val="uk-UA"/>
        </w:rPr>
      </w:pPr>
      <w:r w:rsidRPr="00DE51F5">
        <w:rPr>
          <w:rFonts w:ascii="Times New Roman" w:hAnsi="Times New Roman" w:cs="Times New Roman"/>
          <w:lang w:val="uk-UA"/>
        </w:rPr>
        <w:t>Кадри: анімація створюється шляхом послідовного відтворення кадрів, кожен кадр — окремий зображений момент часу;</w:t>
      </w:r>
    </w:p>
    <w:p w14:paraId="42725227" w14:textId="77777777" w:rsidR="00AF5A05" w:rsidRPr="00DE51F5" w:rsidRDefault="00AF5A05" w:rsidP="00AF5A05">
      <w:pPr>
        <w:pStyle w:val="a"/>
        <w:numPr>
          <w:ilvl w:val="0"/>
          <w:numId w:val="21"/>
        </w:numPr>
        <w:rPr>
          <w:rFonts w:ascii="Times New Roman" w:hAnsi="Times New Roman" w:cs="Times New Roman"/>
          <w:lang w:val="uk-UA"/>
        </w:rPr>
      </w:pPr>
      <w:r w:rsidRPr="00DE51F5">
        <w:rPr>
          <w:rFonts w:ascii="Times New Roman" w:hAnsi="Times New Roman" w:cs="Times New Roman"/>
          <w:lang w:val="uk-UA"/>
        </w:rPr>
        <w:t>Ручна анімація: художники промальовують ключові сцени вручну, часто з мінімальним застосуванням автоматизації;</w:t>
      </w:r>
    </w:p>
    <w:p w14:paraId="36C66B99" w14:textId="77777777" w:rsidR="00AF5A05" w:rsidRPr="00DE51F5" w:rsidRDefault="00AF5A05" w:rsidP="00AF5A05">
      <w:pPr>
        <w:pStyle w:val="a"/>
        <w:numPr>
          <w:ilvl w:val="0"/>
          <w:numId w:val="21"/>
        </w:numPr>
        <w:rPr>
          <w:rFonts w:ascii="Times New Roman" w:hAnsi="Times New Roman" w:cs="Times New Roman"/>
          <w:lang w:val="uk-UA"/>
        </w:rPr>
      </w:pPr>
      <w:proofErr w:type="spellStart"/>
      <w:r w:rsidRPr="00DE51F5">
        <w:rPr>
          <w:rFonts w:ascii="Times New Roman" w:hAnsi="Times New Roman" w:cs="Times New Roman"/>
          <w:lang w:val="uk-UA"/>
        </w:rPr>
        <w:t>Спрайти</w:t>
      </w:r>
      <w:proofErr w:type="spellEnd"/>
      <w:r w:rsidRPr="00DE51F5">
        <w:rPr>
          <w:rFonts w:ascii="Times New Roman" w:hAnsi="Times New Roman" w:cs="Times New Roman"/>
          <w:lang w:val="uk-UA"/>
        </w:rPr>
        <w:t>: графічні елементи, які використовуються у складанні сцени та анімації;</w:t>
      </w:r>
    </w:p>
    <w:p w14:paraId="751AA6B8" w14:textId="77777777" w:rsidR="00AF5A05" w:rsidRPr="00DE51F5" w:rsidRDefault="00AF5A05" w:rsidP="00AF5A05">
      <w:pPr>
        <w:pStyle w:val="a"/>
        <w:numPr>
          <w:ilvl w:val="0"/>
          <w:numId w:val="21"/>
        </w:numPr>
        <w:tabs>
          <w:tab w:val="left" w:pos="0"/>
        </w:tabs>
        <w:rPr>
          <w:szCs w:val="24"/>
          <w:lang w:val="uk-UA"/>
        </w:rPr>
      </w:pPr>
      <w:r w:rsidRPr="00DE51F5">
        <w:rPr>
          <w:rFonts w:ascii="Times New Roman" w:hAnsi="Times New Roman" w:cs="Times New Roman"/>
          <w:lang w:val="uk-UA"/>
        </w:rPr>
        <w:t>Рух: об’єкти змінюють положення, оберт, масштаб відповідно до сценарію та динаміки відео.</w:t>
      </w:r>
    </w:p>
    <w:p w14:paraId="1A7ACE64" w14:textId="77777777" w:rsidR="00AF5A05" w:rsidRPr="00DE51F5" w:rsidRDefault="00AF5A05" w:rsidP="00AF5A05">
      <w:pPr>
        <w:pStyle w:val="a"/>
        <w:numPr>
          <w:ilvl w:val="0"/>
          <w:numId w:val="0"/>
        </w:numPr>
        <w:tabs>
          <w:tab w:val="left" w:pos="0"/>
        </w:tabs>
        <w:ind w:left="720"/>
        <w:rPr>
          <w:szCs w:val="24"/>
          <w:lang w:val="uk-UA"/>
        </w:rPr>
      </w:pPr>
    </w:p>
    <w:p w14:paraId="744C9B61" w14:textId="77777777" w:rsidR="00AF5A05" w:rsidRPr="00DE51F5" w:rsidRDefault="00AF5A05" w:rsidP="00AF5A05">
      <w:pPr>
        <w:pStyle w:val="af9"/>
        <w:tabs>
          <w:tab w:val="left" w:pos="0"/>
        </w:tabs>
        <w:ind w:firstLine="567"/>
        <w:jc w:val="left"/>
        <w:rPr>
          <w:b/>
          <w:bCs/>
          <w:szCs w:val="24"/>
          <w:u w:val="single"/>
          <w:lang w:val="uk-UA"/>
        </w:rPr>
      </w:pPr>
      <w:r w:rsidRPr="00DE51F5">
        <w:rPr>
          <w:b/>
          <w:bCs/>
          <w:szCs w:val="24"/>
          <w:u w:val="single"/>
          <w:lang w:val="uk-UA"/>
        </w:rPr>
        <w:t>ІІІ. Робочі матеріали та авторське право</w:t>
      </w:r>
    </w:p>
    <w:p w14:paraId="39F1DC43" w14:textId="77777777" w:rsidR="00AF5A05" w:rsidRPr="00DE51F5" w:rsidRDefault="00AF5A05" w:rsidP="00AF5A05">
      <w:pPr>
        <w:pStyle w:val="af9"/>
        <w:tabs>
          <w:tab w:val="left" w:pos="0"/>
        </w:tabs>
        <w:ind w:firstLine="567"/>
        <w:jc w:val="left"/>
        <w:rPr>
          <w:b/>
          <w:bCs/>
          <w:szCs w:val="24"/>
          <w:u w:val="single"/>
          <w:lang w:val="uk-UA"/>
        </w:rPr>
      </w:pPr>
    </w:p>
    <w:p w14:paraId="0E9BD248" w14:textId="77777777" w:rsidR="00AF5A05" w:rsidRPr="00DE51F5" w:rsidRDefault="00AF5A05" w:rsidP="00AF5A05">
      <w:pPr>
        <w:pStyle w:val="af9"/>
        <w:numPr>
          <w:ilvl w:val="0"/>
          <w:numId w:val="14"/>
        </w:numPr>
        <w:ind w:left="709" w:hanging="283"/>
        <w:rPr>
          <w:sz w:val="22"/>
          <w:szCs w:val="22"/>
          <w:lang w:val="uk-UA"/>
        </w:rPr>
      </w:pPr>
      <w:r w:rsidRPr="00DE51F5">
        <w:rPr>
          <w:sz w:val="22"/>
          <w:szCs w:val="22"/>
          <w:lang w:val="uk-UA"/>
        </w:rPr>
        <w:t xml:space="preserve">По результатам проекту Постачальник послуг повинен надати всі робочі матеріали Замовнику. </w:t>
      </w:r>
    </w:p>
    <w:p w14:paraId="0ADEC2C4" w14:textId="77777777" w:rsidR="00AF5A05" w:rsidRPr="00DE51F5" w:rsidRDefault="00AF5A05" w:rsidP="00AF5A05">
      <w:pPr>
        <w:pStyle w:val="af9"/>
        <w:ind w:left="927"/>
        <w:rPr>
          <w:sz w:val="22"/>
          <w:szCs w:val="22"/>
          <w:lang w:val="uk-UA"/>
        </w:rPr>
      </w:pPr>
    </w:p>
    <w:p w14:paraId="1EE28BEF" w14:textId="77777777" w:rsidR="00AF5A05" w:rsidRPr="00DE51F5" w:rsidRDefault="00AF5A05" w:rsidP="00A32A21">
      <w:pPr>
        <w:pStyle w:val="af9"/>
        <w:numPr>
          <w:ilvl w:val="0"/>
          <w:numId w:val="14"/>
        </w:numPr>
        <w:ind w:left="0" w:firstLine="426"/>
        <w:rPr>
          <w:szCs w:val="24"/>
          <w:lang w:val="uk-UA"/>
        </w:rPr>
      </w:pPr>
      <w:r w:rsidRPr="00DE51F5">
        <w:rPr>
          <w:sz w:val="22"/>
          <w:szCs w:val="22"/>
          <w:lang w:val="uk-UA"/>
        </w:rPr>
        <w:t>Постачальник зобов’язується дотримуватись принципів авторського права. Згідно з цим принципом Всі виключні майнові авторські права інтелектуальної власності, вказані у п. 12 Закону України «Про авторське право і суміжні права», на створені об’єкти інтелектуальної власності, переходять до Замовника на підставі підписаного Сторонами Акту приймання-передачі наданих послуг, в якому окремо зазначається про перехід прав інтелектуальної власності на результати Послуг на умовах Договору, без обмеження по строку, та способу використання, на території всіх країн світу. Вартість цих прав включена до загальної вартості Послуг і не потребує додаткової компенсації."</w:t>
      </w:r>
    </w:p>
    <w:p w14:paraId="741F022C" w14:textId="77777777" w:rsidR="00AF5A05" w:rsidRDefault="00AF5A05" w:rsidP="00AF5A05">
      <w:pPr>
        <w:pStyle w:val="af9"/>
        <w:tabs>
          <w:tab w:val="left" w:pos="0"/>
        </w:tabs>
        <w:jc w:val="left"/>
        <w:rPr>
          <w:szCs w:val="24"/>
          <w:lang w:val="uk-UA"/>
        </w:rPr>
      </w:pPr>
    </w:p>
    <w:p w14:paraId="29449D38" w14:textId="77777777" w:rsidR="00A32A21" w:rsidRPr="00DE51F5" w:rsidRDefault="00A32A21" w:rsidP="00AF5A05">
      <w:pPr>
        <w:pStyle w:val="af9"/>
        <w:tabs>
          <w:tab w:val="left" w:pos="0"/>
        </w:tabs>
        <w:jc w:val="left"/>
        <w:rPr>
          <w:szCs w:val="24"/>
          <w:lang w:val="uk-UA"/>
        </w:rPr>
      </w:pPr>
    </w:p>
    <w:p w14:paraId="64A35495" w14:textId="77777777" w:rsidR="00AF5A05" w:rsidRPr="00DE51F5" w:rsidRDefault="00AF5A05" w:rsidP="00AF5A05">
      <w:pPr>
        <w:pStyle w:val="af9"/>
        <w:tabs>
          <w:tab w:val="left" w:pos="0"/>
        </w:tabs>
        <w:ind w:firstLine="567"/>
        <w:jc w:val="left"/>
        <w:rPr>
          <w:szCs w:val="24"/>
          <w:lang w:val="uk-UA"/>
        </w:rPr>
      </w:pPr>
    </w:p>
    <w:p w14:paraId="3522F3F9" w14:textId="5ACFA610" w:rsidR="00AF5A05" w:rsidRPr="00DE51F5" w:rsidRDefault="00A32A21" w:rsidP="00AF5A05">
      <w:pPr>
        <w:rPr>
          <w:color w:val="000000"/>
          <w:sz w:val="22"/>
          <w:szCs w:val="22"/>
          <w:lang w:val="uk-UA" w:eastAsia="uk-UA"/>
        </w:rPr>
      </w:pPr>
      <w:r>
        <w:rPr>
          <w:color w:val="000000"/>
          <w:sz w:val="22"/>
          <w:szCs w:val="22"/>
          <w:lang w:val="uk-UA"/>
        </w:rPr>
        <w:t>К</w:t>
      </w:r>
      <w:r w:rsidR="00AF5A05" w:rsidRPr="00DE51F5">
        <w:rPr>
          <w:color w:val="000000"/>
          <w:sz w:val="22"/>
          <w:szCs w:val="22"/>
          <w:lang w:val="uk-UA"/>
        </w:rPr>
        <w:t xml:space="preserve">ерівник організації/ФОП:   _________________________ ( ____________________) </w:t>
      </w:r>
      <w:r w:rsidR="00AF5A05" w:rsidRPr="00DE51F5">
        <w:rPr>
          <w:color w:val="000000"/>
          <w:sz w:val="22"/>
          <w:szCs w:val="22"/>
          <w:lang w:val="uk-UA"/>
        </w:rPr>
        <w:br/>
        <w:t xml:space="preserve"> МП                                                         підпис                                             ПІБ </w:t>
      </w:r>
    </w:p>
    <w:p w14:paraId="3FD06408" w14:textId="77777777" w:rsidR="00AF5A05" w:rsidRPr="00DE51F5" w:rsidRDefault="00AF5A05" w:rsidP="00A32A21">
      <w:pPr>
        <w:pStyle w:val="af9"/>
        <w:rPr>
          <w:i/>
          <w:sz w:val="22"/>
          <w:szCs w:val="22"/>
          <w:lang w:val="uk-UA"/>
        </w:rPr>
      </w:pPr>
    </w:p>
    <w:p w14:paraId="1ECF00C5" w14:textId="6F447FC2" w:rsidR="00586326" w:rsidRDefault="00586326" w:rsidP="00A32A21">
      <w:pPr>
        <w:pStyle w:val="paragraph"/>
        <w:spacing w:before="0" w:beforeAutospacing="0" w:after="0" w:afterAutospacing="0"/>
        <w:textAlignment w:val="baseline"/>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CC77" w14:textId="77777777" w:rsidR="009D6373" w:rsidRDefault="009D6373" w:rsidP="00B948CF">
      <w:r>
        <w:separator/>
      </w:r>
    </w:p>
  </w:endnote>
  <w:endnote w:type="continuationSeparator" w:id="0">
    <w:p w14:paraId="4F5C4154" w14:textId="77777777" w:rsidR="009D6373" w:rsidRDefault="009D6373" w:rsidP="00B948CF">
      <w:r>
        <w:continuationSeparator/>
      </w:r>
    </w:p>
  </w:endnote>
  <w:endnote w:type="continuationNotice" w:id="1">
    <w:p w14:paraId="269A7441" w14:textId="77777777" w:rsidR="009D6373" w:rsidRDefault="009D6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02CE" w14:textId="77777777" w:rsidR="009D6373" w:rsidRDefault="009D6373" w:rsidP="00B948CF">
      <w:r>
        <w:separator/>
      </w:r>
    </w:p>
  </w:footnote>
  <w:footnote w:type="continuationSeparator" w:id="0">
    <w:p w14:paraId="15499592" w14:textId="77777777" w:rsidR="009D6373" w:rsidRDefault="009D6373" w:rsidP="00B948CF">
      <w:r>
        <w:continuationSeparator/>
      </w:r>
    </w:p>
  </w:footnote>
  <w:footnote w:type="continuationNotice" w:id="1">
    <w:p w14:paraId="4E9D2D0C" w14:textId="77777777" w:rsidR="009D6373" w:rsidRDefault="009D6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4"/>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427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4E1692"/>
    <w:multiLevelType w:val="hybridMultilevel"/>
    <w:tmpl w:val="0A28F0B6"/>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110B0DFC"/>
    <w:multiLevelType w:val="multilevel"/>
    <w:tmpl w:val="53B6CD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5D19B9"/>
    <w:multiLevelType w:val="hybridMultilevel"/>
    <w:tmpl w:val="FF5C0C1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561465"/>
    <w:multiLevelType w:val="hybridMultilevel"/>
    <w:tmpl w:val="4594BB7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2835945"/>
    <w:multiLevelType w:val="hybridMultilevel"/>
    <w:tmpl w:val="DE2496D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937A7E"/>
    <w:multiLevelType w:val="hybridMultilevel"/>
    <w:tmpl w:val="8EAE5544"/>
    <w:lvl w:ilvl="0" w:tplc="452CF7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51C243FD"/>
    <w:multiLevelType w:val="multilevel"/>
    <w:tmpl w:val="0A547B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F7F361A"/>
    <w:multiLevelType w:val="hybridMultilevel"/>
    <w:tmpl w:val="AA422EB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4305B4"/>
    <w:multiLevelType w:val="hybridMultilevel"/>
    <w:tmpl w:val="B13278DC"/>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691415">
    <w:abstractNumId w:val="15"/>
  </w:num>
  <w:num w:numId="2" w16cid:durableId="796334585">
    <w:abstractNumId w:val="9"/>
  </w:num>
  <w:num w:numId="3" w16cid:durableId="2022393133">
    <w:abstractNumId w:val="7"/>
  </w:num>
  <w:num w:numId="4" w16cid:durableId="271401053">
    <w:abstractNumId w:val="21"/>
  </w:num>
  <w:num w:numId="5" w16cid:durableId="923802013">
    <w:abstractNumId w:val="13"/>
  </w:num>
  <w:num w:numId="6" w16cid:durableId="831797829">
    <w:abstractNumId w:val="18"/>
  </w:num>
  <w:num w:numId="7" w16cid:durableId="187256949">
    <w:abstractNumId w:val="6"/>
  </w:num>
  <w:num w:numId="8" w16cid:durableId="759763480">
    <w:abstractNumId w:val="8"/>
  </w:num>
  <w:num w:numId="9" w16cid:durableId="1263101845">
    <w:abstractNumId w:val="2"/>
  </w:num>
  <w:num w:numId="10" w16cid:durableId="2089762677">
    <w:abstractNumId w:val="20"/>
  </w:num>
  <w:num w:numId="11" w16cid:durableId="1560674692">
    <w:abstractNumId w:val="17"/>
  </w:num>
  <w:num w:numId="12" w16cid:durableId="1595630758">
    <w:abstractNumId w:val="16"/>
  </w:num>
  <w:num w:numId="13" w16cid:durableId="1508667693">
    <w:abstractNumId w:val="14"/>
  </w:num>
  <w:num w:numId="14" w16cid:durableId="618493750">
    <w:abstractNumId w:val="12"/>
  </w:num>
  <w:num w:numId="15" w16cid:durableId="1427581290">
    <w:abstractNumId w:val="0"/>
  </w:num>
  <w:num w:numId="16" w16cid:durableId="1446189251">
    <w:abstractNumId w:val="5"/>
  </w:num>
  <w:num w:numId="17" w16cid:durableId="863982223">
    <w:abstractNumId w:val="1"/>
  </w:num>
  <w:num w:numId="18" w16cid:durableId="240257489">
    <w:abstractNumId w:val="11"/>
  </w:num>
  <w:num w:numId="19" w16cid:durableId="1558392499">
    <w:abstractNumId w:val="10"/>
  </w:num>
  <w:num w:numId="20" w16cid:durableId="2144618806">
    <w:abstractNumId w:val="22"/>
  </w:num>
  <w:num w:numId="21" w16cid:durableId="1306350536">
    <w:abstractNumId w:val="19"/>
  </w:num>
  <w:num w:numId="22" w16cid:durableId="1209225609">
    <w:abstractNumId w:val="3"/>
  </w:num>
  <w:num w:numId="23" w16cid:durableId="10787890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9DA"/>
    <w:rsid w:val="0003635E"/>
    <w:rsid w:val="000368BE"/>
    <w:rsid w:val="00037277"/>
    <w:rsid w:val="00040A7E"/>
    <w:rsid w:val="00050974"/>
    <w:rsid w:val="000518F5"/>
    <w:rsid w:val="00052B37"/>
    <w:rsid w:val="00053D07"/>
    <w:rsid w:val="00064334"/>
    <w:rsid w:val="00065476"/>
    <w:rsid w:val="00073AB7"/>
    <w:rsid w:val="00077FB7"/>
    <w:rsid w:val="0008055D"/>
    <w:rsid w:val="00082C23"/>
    <w:rsid w:val="00082C4A"/>
    <w:rsid w:val="00084FCD"/>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3524"/>
    <w:rsid w:val="000D401E"/>
    <w:rsid w:val="000D4C09"/>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4795E"/>
    <w:rsid w:val="00152506"/>
    <w:rsid w:val="00155E07"/>
    <w:rsid w:val="001564A5"/>
    <w:rsid w:val="001576EA"/>
    <w:rsid w:val="00157CF5"/>
    <w:rsid w:val="00161D6A"/>
    <w:rsid w:val="00163201"/>
    <w:rsid w:val="00166E71"/>
    <w:rsid w:val="00167AFF"/>
    <w:rsid w:val="001703C9"/>
    <w:rsid w:val="00171442"/>
    <w:rsid w:val="00171900"/>
    <w:rsid w:val="0017561B"/>
    <w:rsid w:val="0017614A"/>
    <w:rsid w:val="00176456"/>
    <w:rsid w:val="00183480"/>
    <w:rsid w:val="00187B8C"/>
    <w:rsid w:val="00195482"/>
    <w:rsid w:val="00196AEF"/>
    <w:rsid w:val="001A070B"/>
    <w:rsid w:val="001A3FA5"/>
    <w:rsid w:val="001A4679"/>
    <w:rsid w:val="001B003C"/>
    <w:rsid w:val="001B3130"/>
    <w:rsid w:val="001B4529"/>
    <w:rsid w:val="001B4E4A"/>
    <w:rsid w:val="001C1044"/>
    <w:rsid w:val="001C2851"/>
    <w:rsid w:val="001C3030"/>
    <w:rsid w:val="001C48D2"/>
    <w:rsid w:val="001C5A35"/>
    <w:rsid w:val="001C6C1E"/>
    <w:rsid w:val="001D4097"/>
    <w:rsid w:val="001D485E"/>
    <w:rsid w:val="001E0244"/>
    <w:rsid w:val="001E5C14"/>
    <w:rsid w:val="001E5E39"/>
    <w:rsid w:val="001F0CD7"/>
    <w:rsid w:val="001F12FA"/>
    <w:rsid w:val="001F1AED"/>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1FE0"/>
    <w:rsid w:val="00244614"/>
    <w:rsid w:val="002454BA"/>
    <w:rsid w:val="0025239E"/>
    <w:rsid w:val="002526BC"/>
    <w:rsid w:val="00262A46"/>
    <w:rsid w:val="00262C10"/>
    <w:rsid w:val="00264995"/>
    <w:rsid w:val="00272D32"/>
    <w:rsid w:val="0027754D"/>
    <w:rsid w:val="002849E3"/>
    <w:rsid w:val="00292CED"/>
    <w:rsid w:val="00293A9A"/>
    <w:rsid w:val="00296CE0"/>
    <w:rsid w:val="002A13C5"/>
    <w:rsid w:val="002B1748"/>
    <w:rsid w:val="002B1C36"/>
    <w:rsid w:val="002B2696"/>
    <w:rsid w:val="002B2A14"/>
    <w:rsid w:val="002B76EB"/>
    <w:rsid w:val="002C1D11"/>
    <w:rsid w:val="002C5B5F"/>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308F"/>
    <w:rsid w:val="00337032"/>
    <w:rsid w:val="00337F7D"/>
    <w:rsid w:val="003405A0"/>
    <w:rsid w:val="00345290"/>
    <w:rsid w:val="00345840"/>
    <w:rsid w:val="00345ABF"/>
    <w:rsid w:val="003503D1"/>
    <w:rsid w:val="003531E2"/>
    <w:rsid w:val="00354C72"/>
    <w:rsid w:val="00363ABF"/>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570E"/>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A5BD9"/>
    <w:rsid w:val="004B30C4"/>
    <w:rsid w:val="004B3EA1"/>
    <w:rsid w:val="004B4B6C"/>
    <w:rsid w:val="004B6A3A"/>
    <w:rsid w:val="004B7D66"/>
    <w:rsid w:val="004C16E5"/>
    <w:rsid w:val="004C3720"/>
    <w:rsid w:val="004C6471"/>
    <w:rsid w:val="004C72DF"/>
    <w:rsid w:val="004D0DE1"/>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3DB3"/>
    <w:rsid w:val="00534905"/>
    <w:rsid w:val="005451F0"/>
    <w:rsid w:val="00545BF1"/>
    <w:rsid w:val="005500A3"/>
    <w:rsid w:val="0055168C"/>
    <w:rsid w:val="00557AB4"/>
    <w:rsid w:val="00560033"/>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14DB"/>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C64"/>
    <w:rsid w:val="00644D15"/>
    <w:rsid w:val="0064673F"/>
    <w:rsid w:val="0064799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2952"/>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1A52"/>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6E9"/>
    <w:rsid w:val="007E3EDF"/>
    <w:rsid w:val="007E43D5"/>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151"/>
    <w:rsid w:val="008B1875"/>
    <w:rsid w:val="008B33B6"/>
    <w:rsid w:val="008B41D3"/>
    <w:rsid w:val="008B43B4"/>
    <w:rsid w:val="008B5070"/>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5922"/>
    <w:rsid w:val="00906B01"/>
    <w:rsid w:val="00907DE8"/>
    <w:rsid w:val="00912C9E"/>
    <w:rsid w:val="00916657"/>
    <w:rsid w:val="00916673"/>
    <w:rsid w:val="009209E4"/>
    <w:rsid w:val="00921306"/>
    <w:rsid w:val="00921787"/>
    <w:rsid w:val="009227E1"/>
    <w:rsid w:val="00923A2B"/>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373"/>
    <w:rsid w:val="009E0D0D"/>
    <w:rsid w:val="009E55E9"/>
    <w:rsid w:val="009F1FAA"/>
    <w:rsid w:val="00A01D08"/>
    <w:rsid w:val="00A07B0B"/>
    <w:rsid w:val="00A12EC0"/>
    <w:rsid w:val="00A15C22"/>
    <w:rsid w:val="00A206D9"/>
    <w:rsid w:val="00A217DF"/>
    <w:rsid w:val="00A32A21"/>
    <w:rsid w:val="00A37570"/>
    <w:rsid w:val="00A42C7B"/>
    <w:rsid w:val="00A43868"/>
    <w:rsid w:val="00A47FCE"/>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1D0"/>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7DBB"/>
    <w:rsid w:val="00AD29D5"/>
    <w:rsid w:val="00AD3882"/>
    <w:rsid w:val="00AD4E88"/>
    <w:rsid w:val="00AD6887"/>
    <w:rsid w:val="00AD7C35"/>
    <w:rsid w:val="00AE30AE"/>
    <w:rsid w:val="00AF0617"/>
    <w:rsid w:val="00AF31D8"/>
    <w:rsid w:val="00AF33AC"/>
    <w:rsid w:val="00AF5A05"/>
    <w:rsid w:val="00AF6778"/>
    <w:rsid w:val="00AF72DB"/>
    <w:rsid w:val="00B011D6"/>
    <w:rsid w:val="00B02019"/>
    <w:rsid w:val="00B025ED"/>
    <w:rsid w:val="00B05A2A"/>
    <w:rsid w:val="00B10378"/>
    <w:rsid w:val="00B14ABB"/>
    <w:rsid w:val="00B22FF7"/>
    <w:rsid w:val="00B238C9"/>
    <w:rsid w:val="00B23C3D"/>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015E"/>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0C42"/>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1B4E"/>
    <w:rsid w:val="00C12388"/>
    <w:rsid w:val="00C14CDB"/>
    <w:rsid w:val="00C212B9"/>
    <w:rsid w:val="00C228DA"/>
    <w:rsid w:val="00C258B0"/>
    <w:rsid w:val="00C3211C"/>
    <w:rsid w:val="00C34976"/>
    <w:rsid w:val="00C35487"/>
    <w:rsid w:val="00C45A23"/>
    <w:rsid w:val="00C465E6"/>
    <w:rsid w:val="00C5038B"/>
    <w:rsid w:val="00C527C9"/>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5B8"/>
    <w:rsid w:val="00CB56D3"/>
    <w:rsid w:val="00CC0B16"/>
    <w:rsid w:val="00CC176E"/>
    <w:rsid w:val="00CC1F6A"/>
    <w:rsid w:val="00CC38AD"/>
    <w:rsid w:val="00CD2DA0"/>
    <w:rsid w:val="00CD4360"/>
    <w:rsid w:val="00CD43B9"/>
    <w:rsid w:val="00CD7D46"/>
    <w:rsid w:val="00CE07A3"/>
    <w:rsid w:val="00CF263F"/>
    <w:rsid w:val="00CF2EC8"/>
    <w:rsid w:val="00CF5ADE"/>
    <w:rsid w:val="00CF752C"/>
    <w:rsid w:val="00CF79D6"/>
    <w:rsid w:val="00D00279"/>
    <w:rsid w:val="00D03550"/>
    <w:rsid w:val="00D03BC9"/>
    <w:rsid w:val="00D04D66"/>
    <w:rsid w:val="00D11088"/>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3AEB"/>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02A3"/>
    <w:rsid w:val="00D85806"/>
    <w:rsid w:val="00D858C4"/>
    <w:rsid w:val="00D85EFB"/>
    <w:rsid w:val="00D90FAD"/>
    <w:rsid w:val="00D94CCB"/>
    <w:rsid w:val="00D96756"/>
    <w:rsid w:val="00DA1376"/>
    <w:rsid w:val="00DA338D"/>
    <w:rsid w:val="00DA3871"/>
    <w:rsid w:val="00DA4683"/>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E486A"/>
    <w:rsid w:val="00DE4BE7"/>
    <w:rsid w:val="00DE51F5"/>
    <w:rsid w:val="00DF07E5"/>
    <w:rsid w:val="00DF604F"/>
    <w:rsid w:val="00DF671B"/>
    <w:rsid w:val="00DF6FED"/>
    <w:rsid w:val="00DF7B8C"/>
    <w:rsid w:val="00E0333D"/>
    <w:rsid w:val="00E0386B"/>
    <w:rsid w:val="00E05427"/>
    <w:rsid w:val="00E0693B"/>
    <w:rsid w:val="00E10574"/>
    <w:rsid w:val="00E12786"/>
    <w:rsid w:val="00E152FF"/>
    <w:rsid w:val="00E17D84"/>
    <w:rsid w:val="00E21051"/>
    <w:rsid w:val="00E249FD"/>
    <w:rsid w:val="00E2580C"/>
    <w:rsid w:val="00E25884"/>
    <w:rsid w:val="00E260CB"/>
    <w:rsid w:val="00E2692E"/>
    <w:rsid w:val="00E31AEA"/>
    <w:rsid w:val="00E40717"/>
    <w:rsid w:val="00E42B82"/>
    <w:rsid w:val="00E459FB"/>
    <w:rsid w:val="00E45E30"/>
    <w:rsid w:val="00E501A9"/>
    <w:rsid w:val="00E52B0E"/>
    <w:rsid w:val="00E54E1A"/>
    <w:rsid w:val="00E56488"/>
    <w:rsid w:val="00E56F49"/>
    <w:rsid w:val="00E578DF"/>
    <w:rsid w:val="00E603E1"/>
    <w:rsid w:val="00E6761A"/>
    <w:rsid w:val="00E67ADB"/>
    <w:rsid w:val="00E712CD"/>
    <w:rsid w:val="00E71DCB"/>
    <w:rsid w:val="00E74C0D"/>
    <w:rsid w:val="00E74FDE"/>
    <w:rsid w:val="00E75B06"/>
    <w:rsid w:val="00E84553"/>
    <w:rsid w:val="00E85575"/>
    <w:rsid w:val="00E944CA"/>
    <w:rsid w:val="00E95E3E"/>
    <w:rsid w:val="00EA1E99"/>
    <w:rsid w:val="00EA30DD"/>
    <w:rsid w:val="00EA30FA"/>
    <w:rsid w:val="00EA6135"/>
    <w:rsid w:val="00EB07A9"/>
    <w:rsid w:val="00EB3B58"/>
    <w:rsid w:val="00EB3EA8"/>
    <w:rsid w:val="00EB3F94"/>
    <w:rsid w:val="00EB5479"/>
    <w:rsid w:val="00EB6B2B"/>
    <w:rsid w:val="00EB79E2"/>
    <w:rsid w:val="00EC1B08"/>
    <w:rsid w:val="00EC1C28"/>
    <w:rsid w:val="00EC227D"/>
    <w:rsid w:val="00EC2564"/>
    <w:rsid w:val="00EC2F48"/>
    <w:rsid w:val="00EC3678"/>
    <w:rsid w:val="00EC6B60"/>
    <w:rsid w:val="00ED3326"/>
    <w:rsid w:val="00ED6F30"/>
    <w:rsid w:val="00ED7B61"/>
    <w:rsid w:val="00EE069C"/>
    <w:rsid w:val="00EE2761"/>
    <w:rsid w:val="00EE32F7"/>
    <w:rsid w:val="00EE3959"/>
    <w:rsid w:val="00EE4888"/>
    <w:rsid w:val="00EE6D5B"/>
    <w:rsid w:val="00EE73D7"/>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17A4C"/>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0730"/>
    <w:rsid w:val="00F82003"/>
    <w:rsid w:val="00F8584C"/>
    <w:rsid w:val="00F85A4D"/>
    <w:rsid w:val="00F906A1"/>
    <w:rsid w:val="00F91A5E"/>
    <w:rsid w:val="00F95A2C"/>
    <w:rsid w:val="00F96931"/>
    <w:rsid w:val="00F97F6A"/>
    <w:rsid w:val="00FA4CC2"/>
    <w:rsid w:val="00FA6643"/>
    <w:rsid w:val="00FB7837"/>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ru-RU" w:eastAsia="ru-RU"/>
    </w:rPr>
  </w:style>
  <w:style w:type="paragraph" w:styleId="1">
    <w:name w:val="heading 1"/>
    <w:basedOn w:val="a0"/>
    <w:next w:val="a0"/>
    <w:qFormat/>
    <w:rsid w:val="00D517CB"/>
    <w:pPr>
      <w:keepNext/>
      <w:widowControl w:val="0"/>
      <w:spacing w:line="240" w:lineRule="atLeast"/>
      <w:jc w:val="right"/>
      <w:outlineLvl w:val="0"/>
    </w:pPr>
    <w:rPr>
      <w:b/>
      <w:bCs/>
      <w:iCs/>
      <w:sz w:val="1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0C03"/>
    <w:pPr>
      <w:tabs>
        <w:tab w:val="center" w:pos="4677"/>
        <w:tab w:val="right" w:pos="9355"/>
      </w:tabs>
    </w:pPr>
  </w:style>
  <w:style w:type="character" w:customStyle="1" w:styleId="a5">
    <w:name w:val="Верхній колонтитул Знак"/>
    <w:link w:val="a4"/>
    <w:uiPriority w:val="99"/>
    <w:rsid w:val="00D151A9"/>
    <w:rPr>
      <w:sz w:val="24"/>
      <w:szCs w:val="24"/>
    </w:rPr>
  </w:style>
  <w:style w:type="table" w:styleId="a6">
    <w:name w:val="Table Grid"/>
    <w:basedOn w:val="a2"/>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143265"/>
    <w:rPr>
      <w:rFonts w:ascii="Tahoma" w:hAnsi="Tahoma" w:cs="Tahoma"/>
      <w:sz w:val="16"/>
      <w:szCs w:val="16"/>
    </w:rPr>
  </w:style>
  <w:style w:type="character" w:styleId="a8">
    <w:name w:val="annotation reference"/>
    <w:semiHidden/>
    <w:rsid w:val="00143265"/>
    <w:rPr>
      <w:sz w:val="16"/>
      <w:szCs w:val="16"/>
    </w:rPr>
  </w:style>
  <w:style w:type="paragraph" w:styleId="a9">
    <w:name w:val="annotation text"/>
    <w:basedOn w:val="a0"/>
    <w:semiHidden/>
    <w:rsid w:val="00143265"/>
    <w:rPr>
      <w:sz w:val="20"/>
      <w:szCs w:val="20"/>
    </w:rPr>
  </w:style>
  <w:style w:type="paragraph" w:styleId="aa">
    <w:name w:val="annotation subject"/>
    <w:basedOn w:val="a9"/>
    <w:next w:val="a9"/>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0"/>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0"/>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0"/>
    <w:uiPriority w:val="34"/>
    <w:qFormat/>
    <w:rsid w:val="00B948CF"/>
    <w:pPr>
      <w:ind w:left="708"/>
    </w:pPr>
  </w:style>
  <w:style w:type="character" w:customStyle="1" w:styleId="hps">
    <w:name w:val="hps"/>
    <w:rsid w:val="00D14354"/>
  </w:style>
  <w:style w:type="paragraph" w:styleId="af2">
    <w:name w:val="footnote text"/>
    <w:basedOn w:val="a0"/>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0"/>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0"/>
    <w:rsid w:val="006D0A0B"/>
    <w:pPr>
      <w:spacing w:before="100" w:beforeAutospacing="1" w:after="100" w:afterAutospacing="1"/>
    </w:pPr>
  </w:style>
  <w:style w:type="character" w:customStyle="1" w:styleId="tabchar">
    <w:name w:val="tabchar"/>
    <w:rsid w:val="007F1FD3"/>
  </w:style>
  <w:style w:type="paragraph" w:styleId="af7">
    <w:name w:val="Title"/>
    <w:basedOn w:val="a0"/>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0"/>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1"/>
    <w:uiPriority w:val="99"/>
    <w:semiHidden/>
    <w:unhideWhenUsed/>
    <w:rsid w:val="00DF6FED"/>
    <w:rPr>
      <w:color w:val="605E5C"/>
      <w:shd w:val="clear" w:color="auto" w:fill="E1DFDD"/>
    </w:rPr>
  </w:style>
  <w:style w:type="paragraph" w:styleId="a">
    <w:name w:val="List Bullet"/>
    <w:basedOn w:val="a0"/>
    <w:uiPriority w:val="99"/>
    <w:unhideWhenUsed/>
    <w:rsid w:val="00AF5A05"/>
    <w:pPr>
      <w:numPr>
        <w:numId w:val="15"/>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13468</Words>
  <Characters>7677</Characters>
  <Application>Microsoft Office Word</Application>
  <DocSecurity>0</DocSecurity>
  <Lines>63</Lines>
  <Paragraphs>42</Paragraphs>
  <ScaleCrop>false</ScaleCrop>
  <Company>AUN of PLWH</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91</cp:revision>
  <cp:lastPrinted>2023-07-05T13:44:00Z</cp:lastPrinted>
  <dcterms:created xsi:type="dcterms:W3CDTF">2024-10-29T09:35:00Z</dcterms:created>
  <dcterms:modified xsi:type="dcterms:W3CDTF">2025-05-19T09:16:00Z</dcterms:modified>
</cp:coreProperties>
</file>