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723211CA" w:rsidR="00DC7526" w:rsidRPr="008B5070"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437F62" w:rsidRPr="00CC66EF">
        <w:rPr>
          <w:b/>
          <w:sz w:val="22"/>
          <w:szCs w:val="22"/>
        </w:rPr>
        <w:t xml:space="preserve">            </w:t>
      </w:r>
      <w:r w:rsidRPr="008B5070">
        <w:rPr>
          <w:b/>
          <w:sz w:val="22"/>
          <w:szCs w:val="22"/>
          <w:lang w:val="uk-UA"/>
        </w:rPr>
        <w:t>«</w:t>
      </w:r>
      <w:r w:rsidR="00B31A5E">
        <w:rPr>
          <w:b/>
          <w:sz w:val="22"/>
          <w:szCs w:val="22"/>
          <w:lang w:val="uk-UA"/>
        </w:rPr>
        <w:t>29</w:t>
      </w:r>
      <w:r w:rsidRPr="008B5070">
        <w:rPr>
          <w:b/>
          <w:sz w:val="22"/>
          <w:szCs w:val="22"/>
          <w:lang w:val="uk-UA"/>
        </w:rPr>
        <w:t>»</w:t>
      </w:r>
      <w:r w:rsidR="006D0A0B" w:rsidRPr="008B5070">
        <w:rPr>
          <w:b/>
          <w:sz w:val="22"/>
          <w:szCs w:val="22"/>
          <w:lang w:val="uk-UA"/>
        </w:rPr>
        <w:t xml:space="preserve"> </w:t>
      </w:r>
      <w:r w:rsidR="00CB55B8" w:rsidRPr="008B5070">
        <w:rPr>
          <w:b/>
          <w:sz w:val="22"/>
          <w:szCs w:val="22"/>
          <w:lang w:val="uk-UA"/>
        </w:rPr>
        <w:t>травня</w:t>
      </w:r>
      <w:r w:rsidR="006D0A0B" w:rsidRPr="008B5070">
        <w:rPr>
          <w:b/>
          <w:sz w:val="22"/>
          <w:szCs w:val="22"/>
          <w:lang w:val="uk-UA"/>
        </w:rPr>
        <w:t xml:space="preserve"> </w:t>
      </w:r>
      <w:r w:rsidRPr="008B5070">
        <w:rPr>
          <w:b/>
          <w:sz w:val="22"/>
          <w:szCs w:val="22"/>
          <w:lang w:val="uk-UA"/>
        </w:rPr>
        <w:t>20</w:t>
      </w:r>
      <w:r w:rsidR="00FC1FF6" w:rsidRPr="008B5070">
        <w:rPr>
          <w:b/>
          <w:sz w:val="22"/>
          <w:szCs w:val="22"/>
          <w:lang w:val="uk-UA"/>
        </w:rPr>
        <w:t>2</w:t>
      </w:r>
      <w:r w:rsidR="00CB55B8" w:rsidRPr="008B5070">
        <w:rPr>
          <w:b/>
          <w:sz w:val="22"/>
          <w:szCs w:val="22"/>
          <w:lang w:val="uk-UA"/>
        </w:rPr>
        <w:t>5</w:t>
      </w:r>
      <w:r w:rsidR="002B1748" w:rsidRPr="008B5070">
        <w:rPr>
          <w:b/>
          <w:sz w:val="22"/>
          <w:szCs w:val="22"/>
          <w:lang w:val="uk-UA"/>
        </w:rPr>
        <w:t xml:space="preserve"> </w:t>
      </w:r>
      <w:r w:rsidRPr="008B5070">
        <w:rPr>
          <w:b/>
          <w:sz w:val="22"/>
          <w:szCs w:val="22"/>
          <w:lang w:val="uk-UA"/>
        </w:rPr>
        <w:t>р.</w:t>
      </w:r>
    </w:p>
    <w:p w14:paraId="09D3CC02" w14:textId="77777777" w:rsidR="00606079" w:rsidRPr="008B5070" w:rsidRDefault="00606079" w:rsidP="00F27382">
      <w:pPr>
        <w:rPr>
          <w:b/>
          <w:sz w:val="22"/>
          <w:szCs w:val="22"/>
          <w:lang w:val="uk-UA"/>
        </w:rPr>
      </w:pPr>
    </w:p>
    <w:p w14:paraId="1D461A42" w14:textId="2F026A01" w:rsidR="00203564" w:rsidRPr="00B31A5E" w:rsidRDefault="00203564" w:rsidP="1E0F0251">
      <w:pPr>
        <w:ind w:left="142" w:firstLine="284"/>
        <w:jc w:val="center"/>
        <w:rPr>
          <w:b/>
          <w:bCs/>
          <w:sz w:val="22"/>
          <w:szCs w:val="22"/>
        </w:rPr>
      </w:pPr>
      <w:r w:rsidRPr="008B5070">
        <w:rPr>
          <w:b/>
          <w:bCs/>
          <w:sz w:val="22"/>
          <w:szCs w:val="22"/>
        </w:rPr>
        <w:t>ЗАПИТ ЦІНОВИХ ПРОПОЗИЦІЙ</w:t>
      </w:r>
      <w:r w:rsidR="00CB55B8" w:rsidRPr="008B5070">
        <w:rPr>
          <w:b/>
          <w:bCs/>
          <w:sz w:val="22"/>
          <w:szCs w:val="22"/>
          <w:lang w:val="uk-UA"/>
        </w:rPr>
        <w:t>_</w:t>
      </w:r>
      <w:r w:rsidR="00B31A5E">
        <w:rPr>
          <w:b/>
          <w:bCs/>
          <w:sz w:val="22"/>
          <w:szCs w:val="22"/>
          <w:lang w:val="uk-UA"/>
        </w:rPr>
        <w:t>1995</w:t>
      </w:r>
      <w:r w:rsidR="00B31A5E">
        <w:rPr>
          <w:b/>
          <w:bCs/>
          <w:sz w:val="22"/>
          <w:szCs w:val="22"/>
          <w:lang w:val="en-US"/>
        </w:rPr>
        <w:t>NM</w:t>
      </w:r>
    </w:p>
    <w:p w14:paraId="256A0BED" w14:textId="77777777" w:rsidR="007674AA" w:rsidRPr="008B5070" w:rsidRDefault="00203564" w:rsidP="000B2556">
      <w:pPr>
        <w:ind w:left="142" w:firstLine="284"/>
        <w:rPr>
          <w:sz w:val="22"/>
          <w:szCs w:val="22"/>
          <w:lang w:val="uk-UA"/>
        </w:rPr>
      </w:pPr>
      <w:r w:rsidRPr="008B5070">
        <w:rPr>
          <w:sz w:val="22"/>
          <w:szCs w:val="22"/>
          <w:lang w:val="uk-UA"/>
        </w:rPr>
        <w:t xml:space="preserve"> </w:t>
      </w:r>
      <w:r w:rsidRPr="008B5070">
        <w:rPr>
          <w:sz w:val="22"/>
          <w:szCs w:val="22"/>
          <w:lang w:val="uk-UA"/>
        </w:rPr>
        <w:tab/>
      </w:r>
      <w:r w:rsidRPr="008B5070">
        <w:rPr>
          <w:sz w:val="22"/>
          <w:szCs w:val="22"/>
          <w:lang w:val="uk-UA"/>
        </w:rPr>
        <w:tab/>
      </w:r>
      <w:r w:rsidRPr="008B5070">
        <w:rPr>
          <w:sz w:val="22"/>
          <w:szCs w:val="22"/>
          <w:lang w:val="uk-UA"/>
        </w:rPr>
        <w:tab/>
      </w:r>
      <w:r w:rsidRPr="008B5070">
        <w:rPr>
          <w:sz w:val="22"/>
          <w:szCs w:val="22"/>
          <w:lang w:val="uk-UA"/>
        </w:rPr>
        <w:tab/>
      </w:r>
      <w:r w:rsidRPr="008B5070">
        <w:rPr>
          <w:sz w:val="22"/>
          <w:szCs w:val="22"/>
          <w:lang w:val="uk-UA"/>
        </w:rPr>
        <w:tab/>
      </w:r>
      <w:r w:rsidRPr="008B5070">
        <w:rPr>
          <w:sz w:val="22"/>
          <w:szCs w:val="22"/>
          <w:lang w:val="uk-UA"/>
        </w:rPr>
        <w:tab/>
        <w:t>(далі – „</w:t>
      </w:r>
      <w:r w:rsidRPr="008B5070">
        <w:rPr>
          <w:b/>
          <w:sz w:val="22"/>
          <w:szCs w:val="22"/>
          <w:lang w:val="uk-UA"/>
        </w:rPr>
        <w:t>Запит</w:t>
      </w:r>
      <w:r w:rsidRPr="008B5070">
        <w:rPr>
          <w:sz w:val="22"/>
          <w:szCs w:val="22"/>
          <w:lang w:val="uk-UA"/>
        </w:rPr>
        <w:t>”)</w:t>
      </w:r>
    </w:p>
    <w:p w14:paraId="7058548B" w14:textId="77777777" w:rsidR="00203564" w:rsidRPr="009D0BB9" w:rsidRDefault="00203564" w:rsidP="000B2556">
      <w:pPr>
        <w:ind w:left="142" w:firstLine="284"/>
        <w:rPr>
          <w:b/>
          <w:bCs/>
          <w:spacing w:val="-6"/>
          <w:sz w:val="22"/>
          <w:szCs w:val="22"/>
          <w:lang w:val="uk-UA"/>
        </w:rPr>
      </w:pPr>
    </w:p>
    <w:p w14:paraId="07B04359" w14:textId="5DE29528" w:rsidR="004647AE" w:rsidRPr="00115B82" w:rsidRDefault="00A84B49" w:rsidP="00A84B49">
      <w:pPr>
        <w:ind w:firstLine="708"/>
        <w:jc w:val="both"/>
        <w:rPr>
          <w:sz w:val="22"/>
          <w:szCs w:val="22"/>
          <w:lang w:val="uk-UA"/>
        </w:rPr>
      </w:pPr>
      <w:r w:rsidRPr="009D0BB9">
        <w:rPr>
          <w:sz w:val="22"/>
          <w:szCs w:val="22"/>
          <w:lang w:val="uk-UA"/>
        </w:rPr>
        <w:t>Товариство Червоного Хреста України (далі – «</w:t>
      </w:r>
      <w:r w:rsidRPr="009D0BB9">
        <w:rPr>
          <w:b/>
          <w:bCs/>
          <w:sz w:val="22"/>
          <w:szCs w:val="22"/>
          <w:lang w:val="uk-UA"/>
        </w:rPr>
        <w:t>Замовник</w:t>
      </w:r>
      <w:r w:rsidRPr="009D0BB9">
        <w:rPr>
          <w:sz w:val="22"/>
          <w:szCs w:val="22"/>
          <w:lang w:val="uk-UA"/>
        </w:rPr>
        <w:t xml:space="preserve">») оголошує </w:t>
      </w:r>
      <w:r w:rsidR="00D96756" w:rsidRPr="009D0BB9">
        <w:rPr>
          <w:sz w:val="22"/>
          <w:szCs w:val="22"/>
          <w:lang w:val="uk-UA"/>
        </w:rPr>
        <w:t xml:space="preserve">конкурс на </w:t>
      </w:r>
      <w:r w:rsidRPr="009D0BB9">
        <w:rPr>
          <w:sz w:val="22"/>
          <w:szCs w:val="22"/>
          <w:lang w:val="uk-UA"/>
        </w:rPr>
        <w:t>місцеву закупівлю</w:t>
      </w:r>
      <w:r w:rsidR="007C7D94" w:rsidRPr="009D0BB9">
        <w:rPr>
          <w:sz w:val="22"/>
          <w:szCs w:val="22"/>
          <w:lang w:val="uk-UA"/>
        </w:rPr>
        <w:t xml:space="preserve"> </w:t>
      </w:r>
      <w:r w:rsidR="004607D4" w:rsidRPr="00115B82">
        <w:rPr>
          <w:spacing w:val="-4"/>
          <w:sz w:val="22"/>
          <w:szCs w:val="22"/>
          <w:lang w:val="uk-UA"/>
        </w:rPr>
        <w:t>послуг із розробки, створення та друку навчально-інформаційних коміксів</w:t>
      </w:r>
      <w:r w:rsidR="0017561B" w:rsidRPr="00115B82">
        <w:rPr>
          <w:color w:val="0963A9"/>
          <w:sz w:val="22"/>
          <w:szCs w:val="22"/>
          <w:lang w:val="uk-UA"/>
        </w:rPr>
        <w:t>.</w:t>
      </w:r>
    </w:p>
    <w:p w14:paraId="101461B6" w14:textId="77B7E102" w:rsidR="00A84B49" w:rsidRPr="00115B82" w:rsidRDefault="00A206D9" w:rsidP="00A84B49">
      <w:pPr>
        <w:jc w:val="center"/>
        <w:rPr>
          <w:b/>
          <w:sz w:val="22"/>
          <w:szCs w:val="22"/>
          <w:lang w:val="uk-UA"/>
        </w:rPr>
      </w:pPr>
      <w:r w:rsidRPr="00115B82">
        <w:rPr>
          <w:b/>
          <w:sz w:val="22"/>
          <w:szCs w:val="22"/>
          <w:lang w:val="uk-UA"/>
        </w:rPr>
        <w:t xml:space="preserve"> І. </w:t>
      </w:r>
      <w:r w:rsidR="00A84B49" w:rsidRPr="00115B8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115B8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115B82" w:rsidRDefault="00A206D9" w:rsidP="00B10378">
            <w:pPr>
              <w:jc w:val="center"/>
              <w:rPr>
                <w:b/>
                <w:sz w:val="22"/>
                <w:szCs w:val="22"/>
                <w:lang w:val="uk-UA"/>
              </w:rPr>
            </w:pPr>
            <w:r w:rsidRPr="00115B8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115B82" w:rsidRDefault="00A206D9" w:rsidP="00B10378">
            <w:pPr>
              <w:jc w:val="center"/>
              <w:rPr>
                <w:b/>
                <w:sz w:val="22"/>
                <w:szCs w:val="22"/>
                <w:lang w:val="uk-UA"/>
              </w:rPr>
            </w:pPr>
            <w:r w:rsidRPr="00115B8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115B82" w:rsidRDefault="00A206D9" w:rsidP="00B10378">
            <w:pPr>
              <w:jc w:val="center"/>
              <w:rPr>
                <w:b/>
                <w:sz w:val="22"/>
                <w:szCs w:val="22"/>
                <w:lang w:val="uk-UA"/>
              </w:rPr>
            </w:pPr>
            <w:r w:rsidRPr="00115B8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115B82" w:rsidRDefault="00A206D9" w:rsidP="00B10378">
            <w:pPr>
              <w:jc w:val="center"/>
              <w:rPr>
                <w:b/>
                <w:sz w:val="22"/>
                <w:szCs w:val="22"/>
                <w:lang w:val="uk-UA"/>
              </w:rPr>
            </w:pPr>
            <w:r w:rsidRPr="00115B82">
              <w:rPr>
                <w:b/>
                <w:sz w:val="22"/>
                <w:szCs w:val="22"/>
                <w:lang w:val="uk-UA"/>
              </w:rPr>
              <w:t>Додаткова інформація</w:t>
            </w:r>
          </w:p>
        </w:tc>
      </w:tr>
      <w:tr w:rsidR="00306E1B" w:rsidRPr="00115B82" w14:paraId="71C46B11" w14:textId="77777777" w:rsidTr="00B472F5">
        <w:trPr>
          <w:trHeight w:val="1111"/>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306E1B" w:rsidRPr="00115B82" w:rsidRDefault="00306E1B" w:rsidP="00040A7E">
            <w:pPr>
              <w:jc w:val="center"/>
              <w:rPr>
                <w:bCs/>
                <w:sz w:val="22"/>
                <w:szCs w:val="22"/>
                <w:lang w:val="uk-UA"/>
              </w:rPr>
            </w:pPr>
            <w:r w:rsidRPr="00115B82">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0787745" w:rsidR="00306E1B" w:rsidRPr="00115B82" w:rsidRDefault="00001D2C" w:rsidP="00040A7E">
            <w:pPr>
              <w:rPr>
                <w:bCs/>
                <w:sz w:val="22"/>
                <w:szCs w:val="22"/>
                <w:lang w:val="uk-UA"/>
              </w:rPr>
            </w:pPr>
            <w:r w:rsidRPr="00115B82">
              <w:rPr>
                <w:sz w:val="22"/>
                <w:szCs w:val="22"/>
                <w:lang w:val="uk-UA"/>
              </w:rPr>
              <w:t>Розробка сценарію</w:t>
            </w:r>
            <w:r w:rsidR="001770EA" w:rsidRPr="00115B82">
              <w:rPr>
                <w:sz w:val="22"/>
                <w:szCs w:val="22"/>
                <w:lang w:val="uk-UA"/>
              </w:rPr>
              <w:t>,</w:t>
            </w:r>
            <w:r w:rsidRPr="00115B82">
              <w:rPr>
                <w:sz w:val="22"/>
                <w:szCs w:val="22"/>
                <w:lang w:val="uk-UA"/>
              </w:rPr>
              <w:t xml:space="preserve"> </w:t>
            </w:r>
            <w:r w:rsidR="00E66A48" w:rsidRPr="00115B82">
              <w:rPr>
                <w:sz w:val="22"/>
                <w:szCs w:val="22"/>
                <w:lang w:val="uk-UA"/>
              </w:rPr>
              <w:t>дизайну та ілюстрацій коміксів</w:t>
            </w:r>
            <w:r w:rsidR="001770EA" w:rsidRPr="00115B82">
              <w:rPr>
                <w:sz w:val="22"/>
                <w:szCs w:val="22"/>
                <w:lang w:val="uk-UA"/>
              </w:rPr>
              <w:t xml:space="preserve"> </w:t>
            </w:r>
            <w:r w:rsidR="001F0EB7">
              <w:rPr>
                <w:sz w:val="22"/>
                <w:szCs w:val="22"/>
                <w:lang w:val="uk-UA"/>
              </w:rPr>
              <w:t>на задані тематики.</w:t>
            </w:r>
            <w:r w:rsidR="00B472F5" w:rsidRPr="00115B82">
              <w:rPr>
                <w:sz w:val="22"/>
                <w:szCs w:val="22"/>
                <w:lang w:val="uk-UA"/>
              </w:rPr>
              <w:t xml:space="preserve"> Верстка та підготовка </w:t>
            </w:r>
            <w:r w:rsidR="00B472F5">
              <w:rPr>
                <w:sz w:val="22"/>
                <w:szCs w:val="22"/>
                <w:lang w:val="uk-UA"/>
              </w:rPr>
              <w:t xml:space="preserve">макетів </w:t>
            </w:r>
            <w:r w:rsidR="00B472F5" w:rsidRPr="00115B82">
              <w:rPr>
                <w:sz w:val="22"/>
                <w:szCs w:val="22"/>
                <w:lang w:val="uk-UA"/>
              </w:rPr>
              <w:t>до друку</w:t>
            </w:r>
            <w:r w:rsidR="00363356">
              <w:rPr>
                <w:sz w:val="22"/>
                <w:szCs w:val="22"/>
                <w:lang w:val="uk-UA"/>
              </w:rPr>
              <w:t>.</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DBE180B" w:rsidR="00306E1B" w:rsidRPr="00115B82" w:rsidRDefault="00363356" w:rsidP="00040A7E">
            <w:pPr>
              <w:jc w:val="center"/>
              <w:rPr>
                <w:sz w:val="22"/>
                <w:szCs w:val="22"/>
                <w:lang w:val="uk-UA"/>
              </w:rPr>
            </w:pPr>
            <w:r>
              <w:rPr>
                <w:sz w:val="22"/>
                <w:szCs w:val="22"/>
                <w:lang w:val="uk-UA"/>
              </w:rPr>
              <w:t>1</w:t>
            </w:r>
            <w:r w:rsidR="00CC66EF">
              <w:rPr>
                <w:sz w:val="22"/>
                <w:szCs w:val="22"/>
                <w:lang w:val="uk-UA"/>
              </w:rPr>
              <w:t xml:space="preserve"> послуга</w:t>
            </w:r>
          </w:p>
        </w:tc>
        <w:tc>
          <w:tcPr>
            <w:tcW w:w="3380" w:type="dxa"/>
            <w:vMerge w:val="restart"/>
            <w:tcBorders>
              <w:top w:val="single" w:sz="4" w:space="0" w:color="auto"/>
              <w:left w:val="single" w:sz="4" w:space="0" w:color="auto"/>
              <w:right w:val="single" w:sz="4" w:space="0" w:color="auto"/>
            </w:tcBorders>
            <w:shd w:val="clear" w:color="auto" w:fill="auto"/>
            <w:vAlign w:val="center"/>
          </w:tcPr>
          <w:p w14:paraId="174CA0E0" w14:textId="69A89CF8" w:rsidR="00306E1B" w:rsidRPr="00115B82" w:rsidRDefault="00306E1B" w:rsidP="00040A7E">
            <w:pPr>
              <w:jc w:val="center"/>
              <w:rPr>
                <w:b/>
                <w:sz w:val="22"/>
                <w:szCs w:val="22"/>
                <w:lang w:val="uk-UA"/>
              </w:rPr>
            </w:pPr>
            <w:r w:rsidRPr="00115B82">
              <w:rPr>
                <w:b/>
                <w:sz w:val="22"/>
                <w:szCs w:val="22"/>
                <w:lang w:val="uk-UA"/>
              </w:rPr>
              <w:t>Деталі в Додатку №1, Додатку №2</w:t>
            </w:r>
            <w:r w:rsidR="0071662E">
              <w:rPr>
                <w:b/>
                <w:sz w:val="22"/>
                <w:szCs w:val="22"/>
                <w:lang w:val="uk-UA"/>
              </w:rPr>
              <w:t xml:space="preserve">, </w:t>
            </w:r>
            <w:r w:rsidR="0071662E" w:rsidRPr="00115B82">
              <w:rPr>
                <w:b/>
                <w:sz w:val="22"/>
                <w:szCs w:val="22"/>
                <w:lang w:val="uk-UA"/>
              </w:rPr>
              <w:t>Додатку №</w:t>
            </w:r>
            <w:r w:rsidR="0071662E">
              <w:rPr>
                <w:b/>
                <w:sz w:val="22"/>
                <w:szCs w:val="22"/>
                <w:lang w:val="uk-UA"/>
              </w:rPr>
              <w:t>3</w:t>
            </w:r>
            <w:r w:rsidRPr="00115B82">
              <w:rPr>
                <w:b/>
                <w:sz w:val="22"/>
                <w:szCs w:val="22"/>
                <w:lang w:val="uk-UA"/>
              </w:rPr>
              <w:t xml:space="preserve"> до Запиту</w:t>
            </w:r>
          </w:p>
        </w:tc>
      </w:tr>
      <w:tr w:rsidR="00306E1B" w:rsidRPr="00115B82" w14:paraId="583B28A4" w14:textId="77777777" w:rsidTr="00B472F5">
        <w:trPr>
          <w:trHeight w:val="767"/>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0B56470" w14:textId="2B8CCED4" w:rsidR="00306E1B" w:rsidRPr="00115B82" w:rsidRDefault="00B472F5" w:rsidP="00040A7E">
            <w:pPr>
              <w:jc w:val="center"/>
              <w:rPr>
                <w:bCs/>
                <w:sz w:val="22"/>
                <w:szCs w:val="22"/>
                <w:lang w:val="uk-UA"/>
              </w:rPr>
            </w:pPr>
            <w:r>
              <w:rPr>
                <w:bCs/>
                <w:sz w:val="22"/>
                <w:szCs w:val="22"/>
                <w:lang w:val="uk-UA"/>
              </w:rPr>
              <w:t>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09DAE66C" w14:textId="0EA91382" w:rsidR="00306E1B" w:rsidRPr="00115B82" w:rsidRDefault="00306E1B" w:rsidP="00040A7E">
            <w:pPr>
              <w:rPr>
                <w:sz w:val="22"/>
                <w:szCs w:val="22"/>
                <w:lang w:val="uk-UA"/>
              </w:rPr>
            </w:pPr>
            <w:r w:rsidRPr="00115B82">
              <w:rPr>
                <w:sz w:val="22"/>
                <w:szCs w:val="22"/>
                <w:lang w:val="uk-UA"/>
              </w:rPr>
              <w:t>Друк коміксів</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2DC66685" w14:textId="03FCA42F" w:rsidR="00306E1B" w:rsidRPr="00115B82" w:rsidRDefault="00A23C82" w:rsidP="00040A7E">
            <w:pPr>
              <w:jc w:val="center"/>
              <w:rPr>
                <w:b/>
                <w:spacing w:val="-6"/>
                <w:sz w:val="22"/>
                <w:szCs w:val="22"/>
                <w:lang w:val="uk-UA"/>
              </w:rPr>
            </w:pPr>
            <w:r w:rsidRPr="00115B82">
              <w:rPr>
                <w:b/>
                <w:spacing w:val="-6"/>
                <w:sz w:val="22"/>
                <w:szCs w:val="22"/>
                <w:lang w:val="uk-UA"/>
              </w:rPr>
              <w:t>20 000 шт</w:t>
            </w:r>
          </w:p>
        </w:tc>
        <w:tc>
          <w:tcPr>
            <w:tcW w:w="3380" w:type="dxa"/>
            <w:vMerge/>
            <w:tcBorders>
              <w:left w:val="single" w:sz="4" w:space="0" w:color="auto"/>
              <w:right w:val="single" w:sz="4" w:space="0" w:color="auto"/>
            </w:tcBorders>
            <w:shd w:val="clear" w:color="auto" w:fill="auto"/>
            <w:vAlign w:val="center"/>
          </w:tcPr>
          <w:p w14:paraId="2F57D961" w14:textId="77777777" w:rsidR="00306E1B" w:rsidRPr="00115B82" w:rsidRDefault="00306E1B" w:rsidP="00040A7E">
            <w:pPr>
              <w:jc w:val="center"/>
              <w:rPr>
                <w:bCs/>
                <w:sz w:val="22"/>
                <w:szCs w:val="22"/>
                <w:lang w:val="uk-UA"/>
              </w:rPr>
            </w:pPr>
          </w:p>
        </w:tc>
      </w:tr>
    </w:tbl>
    <w:p w14:paraId="7335C75C" w14:textId="47179E35" w:rsidR="00A206D9" w:rsidRPr="008B5070" w:rsidRDefault="00A206D9" w:rsidP="00086D6A">
      <w:pPr>
        <w:ind w:firstLine="567"/>
        <w:jc w:val="both"/>
        <w:textAlignment w:val="baseline"/>
        <w:rPr>
          <w:i/>
          <w:iCs/>
          <w:color w:val="000000"/>
          <w:sz w:val="20"/>
          <w:szCs w:val="20"/>
          <w:lang w:val="uk-UA" w:eastAsia="uk-UA"/>
        </w:rPr>
      </w:pPr>
      <w:r w:rsidRPr="008B5070">
        <w:rPr>
          <w:color w:val="000000"/>
          <w:sz w:val="20"/>
          <w:szCs w:val="20"/>
          <w:lang w:val="uk-UA" w:eastAsia="uk-UA"/>
        </w:rPr>
        <w:t>*</w:t>
      </w:r>
      <w:r w:rsidRPr="008B5070">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8B5070">
        <w:rPr>
          <w:i/>
          <w:iCs/>
          <w:color w:val="000000"/>
          <w:sz w:val="20"/>
          <w:szCs w:val="20"/>
          <w:lang w:val="uk-UA" w:eastAsia="uk-UA"/>
        </w:rPr>
        <w:t>.</w:t>
      </w:r>
    </w:p>
    <w:p w14:paraId="712E1273" w14:textId="72E77735" w:rsidR="00A206D9" w:rsidRPr="008B5070" w:rsidRDefault="00A206D9" w:rsidP="00086D6A">
      <w:pPr>
        <w:ind w:firstLine="567"/>
        <w:jc w:val="both"/>
        <w:textAlignment w:val="baseline"/>
        <w:rPr>
          <w:i/>
          <w:iCs/>
          <w:color w:val="000000"/>
          <w:sz w:val="20"/>
          <w:szCs w:val="20"/>
          <w:lang w:val="uk-UA" w:eastAsia="uk-UA"/>
        </w:rPr>
      </w:pPr>
      <w:r w:rsidRPr="008B5070">
        <w:rPr>
          <w:i/>
          <w:iCs/>
          <w:color w:val="000000"/>
          <w:sz w:val="20"/>
          <w:szCs w:val="20"/>
          <w:lang w:val="uk-UA" w:eastAsia="uk-UA"/>
        </w:rPr>
        <w:t>**</w:t>
      </w:r>
      <w:r w:rsidRPr="008B5070">
        <w:rPr>
          <w:sz w:val="20"/>
          <w:szCs w:val="20"/>
          <w:lang w:val="uk-UA"/>
        </w:rPr>
        <w:t xml:space="preserve"> </w:t>
      </w:r>
      <w:r w:rsidRPr="008B5070">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4D0DE1" w:rsidRPr="008B5070">
        <w:rPr>
          <w:i/>
          <w:iCs/>
          <w:color w:val="000000"/>
          <w:sz w:val="20"/>
          <w:szCs w:val="20"/>
          <w:lang w:val="uk-UA" w:eastAsia="uk-UA"/>
        </w:rPr>
        <w:t>5</w:t>
      </w:r>
      <w:r w:rsidRPr="008B5070">
        <w:rPr>
          <w:i/>
          <w:iCs/>
          <w:color w:val="000000"/>
          <w:sz w:val="20"/>
          <w:szCs w:val="20"/>
          <w:lang w:val="uk-UA" w:eastAsia="uk-UA"/>
        </w:rPr>
        <w:t xml:space="preserve"> року. </w:t>
      </w:r>
    </w:p>
    <w:p w14:paraId="48470EE4" w14:textId="7B25D0EE" w:rsidR="00086D6A" w:rsidRPr="008B5070" w:rsidRDefault="00086D6A" w:rsidP="00086D6A">
      <w:pPr>
        <w:ind w:firstLine="567"/>
        <w:jc w:val="both"/>
        <w:textAlignment w:val="baseline"/>
        <w:rPr>
          <w:i/>
          <w:iCs/>
          <w:color w:val="000000"/>
          <w:sz w:val="20"/>
          <w:szCs w:val="20"/>
          <w:lang w:val="uk-UA" w:eastAsia="uk-UA"/>
        </w:rPr>
      </w:pPr>
      <w:r w:rsidRPr="008B5070">
        <w:rPr>
          <w:i/>
          <w:iCs/>
          <w:color w:val="000000"/>
          <w:sz w:val="20"/>
          <w:szCs w:val="20"/>
          <w:lang w:val="uk-UA" w:eastAsia="uk-UA"/>
        </w:rPr>
        <w:t>***</w:t>
      </w:r>
      <w:bookmarkStart w:id="0" w:name="_Hlk159861077"/>
      <w:r w:rsidRPr="008B5070">
        <w:rPr>
          <w:i/>
          <w:iCs/>
          <w:color w:val="000000"/>
          <w:sz w:val="20"/>
          <w:szCs w:val="20"/>
          <w:lang w:val="uk-UA" w:eastAsia="uk-UA"/>
        </w:rPr>
        <w:t>Кожен учасник має право подати не більше однієї пропозиції.</w:t>
      </w:r>
      <w:bookmarkEnd w:id="0"/>
    </w:p>
    <w:p w14:paraId="2D48F4EA" w14:textId="4B7DE8CA" w:rsidR="003D6052" w:rsidRPr="00C305C4" w:rsidRDefault="003D6052" w:rsidP="003D6052">
      <w:pPr>
        <w:ind w:right="-88" w:firstLine="567"/>
        <w:jc w:val="both"/>
        <w:textAlignment w:val="baseline"/>
        <w:rPr>
          <w:i/>
          <w:iCs/>
          <w:color w:val="000000"/>
          <w:sz w:val="20"/>
          <w:szCs w:val="20"/>
          <w:lang w:val="uk-UA" w:eastAsia="uk-UA"/>
        </w:rPr>
      </w:pPr>
      <w:r w:rsidRPr="008B5070">
        <w:rPr>
          <w:i/>
          <w:iCs/>
          <w:color w:val="000000"/>
          <w:sz w:val="20"/>
          <w:szCs w:val="20"/>
          <w:lang w:val="uk-UA" w:eastAsia="uk-UA"/>
        </w:rPr>
        <w:t>****</w:t>
      </w:r>
      <w:r w:rsidR="00905922" w:rsidRPr="008B5070">
        <w:rPr>
          <w:i/>
          <w:iCs/>
          <w:color w:val="000000"/>
          <w:sz w:val="20"/>
          <w:szCs w:val="20"/>
          <w:lang w:val="uk-UA" w:eastAsia="uk-UA"/>
        </w:rPr>
        <w:t>Закупівля здійснюється одним лотом</w:t>
      </w:r>
      <w:r w:rsidRPr="008B5070">
        <w:rPr>
          <w:i/>
          <w:iCs/>
          <w:color w:val="000000"/>
          <w:sz w:val="20"/>
          <w:szCs w:val="20"/>
          <w:lang w:val="uk-UA" w:eastAsia="uk-UA"/>
        </w:rPr>
        <w:t>.</w:t>
      </w:r>
    </w:p>
    <w:p w14:paraId="371D11BF" w14:textId="7A5BF85F" w:rsidR="00A206D9" w:rsidRPr="00B2742D" w:rsidRDefault="007B63F2" w:rsidP="00A206D9">
      <w:pPr>
        <w:spacing w:before="76" w:line="250" w:lineRule="exact"/>
        <w:ind w:right="-23" w:firstLine="567"/>
        <w:jc w:val="both"/>
        <w:rPr>
          <w:sz w:val="22"/>
          <w:szCs w:val="22"/>
          <w:lang w:val="uk-UA"/>
        </w:rPr>
      </w:pPr>
      <w:r>
        <w:rPr>
          <w:b/>
          <w:bCs/>
          <w:color w:val="000000"/>
          <w:sz w:val="22"/>
          <w:szCs w:val="22"/>
          <w:lang w:val="uk-UA" w:eastAsia="uk-UA"/>
        </w:rPr>
        <w:t>Бажана</w:t>
      </w:r>
      <w:r w:rsidR="006114DB" w:rsidRPr="00B2742D">
        <w:rPr>
          <w:b/>
          <w:bCs/>
          <w:color w:val="000000"/>
          <w:sz w:val="22"/>
          <w:szCs w:val="22"/>
          <w:lang w:val="uk-UA" w:eastAsia="uk-UA"/>
        </w:rPr>
        <w:t xml:space="preserve"> дата</w:t>
      </w:r>
      <w:r w:rsidR="00363ABF" w:rsidRPr="00B2742D">
        <w:rPr>
          <w:b/>
          <w:bCs/>
          <w:color w:val="000000"/>
          <w:sz w:val="22"/>
          <w:szCs w:val="22"/>
          <w:lang w:val="uk-UA" w:eastAsia="uk-UA"/>
        </w:rPr>
        <w:t xml:space="preserve"> надання </w:t>
      </w:r>
      <w:r w:rsidR="00363ABF" w:rsidRPr="00B2742D">
        <w:rPr>
          <w:b/>
          <w:bCs/>
          <w:sz w:val="22"/>
          <w:szCs w:val="22"/>
          <w:lang w:val="uk-UA" w:eastAsia="uk-UA"/>
        </w:rPr>
        <w:t xml:space="preserve">послуг:  </w:t>
      </w:r>
      <w:r w:rsidR="00E172B0" w:rsidRPr="00B2742D">
        <w:rPr>
          <w:b/>
          <w:bCs/>
          <w:sz w:val="22"/>
          <w:szCs w:val="22"/>
          <w:lang w:val="uk-UA" w:eastAsia="uk-UA"/>
        </w:rPr>
        <w:t>45 календарних днів</w:t>
      </w:r>
      <w:r w:rsidR="00742A39" w:rsidRPr="00B2742D">
        <w:rPr>
          <w:b/>
          <w:bCs/>
          <w:sz w:val="22"/>
          <w:szCs w:val="22"/>
          <w:lang w:val="uk-UA" w:eastAsia="uk-UA"/>
        </w:rPr>
        <w:t xml:space="preserve"> </w:t>
      </w:r>
      <w:r w:rsidR="00742A39" w:rsidRPr="00B2742D">
        <w:rPr>
          <w:sz w:val="22"/>
          <w:szCs w:val="22"/>
          <w:lang w:val="uk-UA" w:eastAsia="uk-UA"/>
        </w:rPr>
        <w:t>з моменту укладення договору, але не пізніше 01.08.2025 року.</w:t>
      </w:r>
    </w:p>
    <w:p w14:paraId="713E954A" w14:textId="009F2310" w:rsidR="00A206D9" w:rsidRPr="00B2742D" w:rsidRDefault="00A206D9" w:rsidP="00A206D9">
      <w:pPr>
        <w:spacing w:before="76" w:line="250" w:lineRule="exact"/>
        <w:ind w:right="-23" w:firstLine="567"/>
        <w:jc w:val="both"/>
        <w:rPr>
          <w:bCs/>
          <w:sz w:val="22"/>
          <w:szCs w:val="22"/>
          <w:lang w:val="uk-UA"/>
        </w:rPr>
      </w:pPr>
      <w:r w:rsidRPr="00B2742D">
        <w:rPr>
          <w:b/>
          <w:sz w:val="22"/>
          <w:szCs w:val="22"/>
          <w:lang w:val="uk-UA"/>
        </w:rPr>
        <w:t>Місц</w:t>
      </w:r>
      <w:r w:rsidR="006114DB" w:rsidRPr="00B2742D">
        <w:rPr>
          <w:b/>
          <w:sz w:val="22"/>
          <w:szCs w:val="22"/>
          <w:lang w:val="uk-UA"/>
        </w:rPr>
        <w:t>езнаходження Замовника</w:t>
      </w:r>
      <w:r w:rsidRPr="00B2742D">
        <w:rPr>
          <w:b/>
          <w:sz w:val="22"/>
          <w:szCs w:val="22"/>
          <w:lang w:val="uk-UA"/>
        </w:rPr>
        <w:t xml:space="preserve">: </w:t>
      </w:r>
      <w:r w:rsidR="006114DB" w:rsidRPr="00B2742D">
        <w:rPr>
          <w:bCs/>
          <w:sz w:val="22"/>
          <w:szCs w:val="22"/>
          <w:lang w:val="uk-UA"/>
        </w:rPr>
        <w:t>м. Київ, вул. Ділова 3.</w:t>
      </w:r>
    </w:p>
    <w:p w14:paraId="36BAB9D1" w14:textId="55EBAAA0" w:rsidR="00F548C0" w:rsidRDefault="002D1F5A" w:rsidP="00A206D9">
      <w:pPr>
        <w:spacing w:before="76" w:line="250" w:lineRule="exact"/>
        <w:ind w:right="-23" w:firstLine="567"/>
        <w:jc w:val="both"/>
        <w:rPr>
          <w:sz w:val="22"/>
          <w:szCs w:val="22"/>
          <w:lang w:val="uk-UA"/>
        </w:rPr>
      </w:pPr>
      <w:r w:rsidRPr="00B2742D">
        <w:rPr>
          <w:b/>
          <w:bCs/>
          <w:sz w:val="22"/>
          <w:szCs w:val="22"/>
          <w:lang w:val="uk-UA"/>
        </w:rPr>
        <w:t xml:space="preserve">Місце поставки </w:t>
      </w:r>
      <w:r w:rsidR="00B2742D" w:rsidRPr="00B2742D">
        <w:rPr>
          <w:b/>
          <w:bCs/>
          <w:sz w:val="22"/>
          <w:szCs w:val="22"/>
          <w:lang w:val="uk-UA"/>
        </w:rPr>
        <w:t>друкованих виробів</w:t>
      </w:r>
      <w:r w:rsidRPr="00B2742D">
        <w:rPr>
          <w:b/>
          <w:bCs/>
          <w:sz w:val="22"/>
          <w:szCs w:val="22"/>
          <w:lang w:val="uk-UA"/>
        </w:rPr>
        <w:t xml:space="preserve">: </w:t>
      </w:r>
      <w:r w:rsidR="00595AE4" w:rsidRPr="00B2742D">
        <w:rPr>
          <w:sz w:val="22"/>
          <w:szCs w:val="22"/>
          <w:lang w:val="uk-UA"/>
        </w:rPr>
        <w:t xml:space="preserve">доставка товару здійснюється силами та за рахунок Постачальника, згідно з розподілом, вказаним у </w:t>
      </w:r>
      <w:r w:rsidR="00595AE4" w:rsidRPr="00B2742D">
        <w:rPr>
          <w:b/>
          <w:bCs/>
          <w:sz w:val="22"/>
          <w:szCs w:val="22"/>
          <w:lang w:val="uk-UA"/>
        </w:rPr>
        <w:t>Додатку №3</w:t>
      </w:r>
      <w:r w:rsidR="00595AE4" w:rsidRPr="00B2742D">
        <w:rPr>
          <w:sz w:val="22"/>
          <w:szCs w:val="22"/>
          <w:lang w:val="uk-UA"/>
        </w:rPr>
        <w:t>.</w:t>
      </w:r>
    </w:p>
    <w:p w14:paraId="38E78576" w14:textId="77777777" w:rsidR="00B2742D" w:rsidRPr="00B2742D" w:rsidRDefault="00B2742D" w:rsidP="00A206D9">
      <w:pPr>
        <w:spacing w:before="76" w:line="250" w:lineRule="exact"/>
        <w:ind w:right="-23" w:firstLine="567"/>
        <w:jc w:val="both"/>
        <w:rPr>
          <w:bCs/>
          <w:sz w:val="22"/>
          <w:szCs w:val="22"/>
          <w:lang w:val="uk-UA"/>
        </w:rPr>
      </w:pPr>
    </w:p>
    <w:p w14:paraId="21BD4090" w14:textId="643FF2D9" w:rsidR="00C7577B" w:rsidRDefault="00C7577B" w:rsidP="00C7577B">
      <w:pPr>
        <w:pStyle w:val="ac"/>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c"/>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644"/>
        <w:gridCol w:w="4917"/>
      </w:tblGrid>
      <w:tr w:rsidR="00C7577B" w:rsidRPr="00CC66EF" w14:paraId="611A6914" w14:textId="77777777" w:rsidTr="004020B6">
        <w:trPr>
          <w:trHeight w:val="76"/>
        </w:trPr>
        <w:tc>
          <w:tcPr>
            <w:tcW w:w="601" w:type="dxa"/>
          </w:tcPr>
          <w:p w14:paraId="0405B64A" w14:textId="77777777" w:rsidR="00C7577B" w:rsidRPr="000B48D8" w:rsidRDefault="00C7577B" w:rsidP="00DB74CD">
            <w:pPr>
              <w:pStyle w:val="ac"/>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644" w:type="dxa"/>
            <w:shd w:val="clear" w:color="auto" w:fill="auto"/>
          </w:tcPr>
          <w:p w14:paraId="6A2EF099" w14:textId="77777777" w:rsidR="00C7577B" w:rsidRPr="000B48D8" w:rsidRDefault="00C7577B" w:rsidP="00DB74CD">
            <w:pPr>
              <w:pStyle w:val="ac"/>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917" w:type="dxa"/>
            <w:shd w:val="clear" w:color="auto" w:fill="auto"/>
          </w:tcPr>
          <w:p w14:paraId="25D114DF" w14:textId="77777777" w:rsidR="00C7577B" w:rsidRPr="000B48D8" w:rsidRDefault="00C7577B" w:rsidP="00DB74CD">
            <w:pPr>
              <w:pStyle w:val="ac"/>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4020B6">
        <w:trPr>
          <w:trHeight w:val="1798"/>
        </w:trPr>
        <w:tc>
          <w:tcPr>
            <w:tcW w:w="601" w:type="dxa"/>
          </w:tcPr>
          <w:p w14:paraId="4D3E1BB3" w14:textId="1E7B0A0B" w:rsidR="00C7577B" w:rsidRPr="00BC13F3" w:rsidRDefault="00C7577B" w:rsidP="00E152FF">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4644" w:type="dxa"/>
            <w:shd w:val="clear" w:color="auto" w:fill="auto"/>
          </w:tcPr>
          <w:p w14:paraId="62B99065" w14:textId="77777777" w:rsidR="00C7577B" w:rsidRPr="000B48D8" w:rsidRDefault="00C7577B" w:rsidP="00DB74CD">
            <w:pPr>
              <w:pStyle w:val="ac"/>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917" w:type="dxa"/>
            <w:shd w:val="clear" w:color="auto" w:fill="auto"/>
          </w:tcPr>
          <w:p w14:paraId="2903486C" w14:textId="77777777" w:rsidR="00EE73D7" w:rsidRPr="000B48D8" w:rsidRDefault="00EE73D7" w:rsidP="00EE73D7">
            <w:pPr>
              <w:pStyle w:val="ac"/>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121CEC">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121CEC">
              <w:rPr>
                <w:rFonts w:ascii="Times New Roman" w:hAnsi="Times New Roman" w:cs="Times New Roman"/>
                <w:b/>
                <w:bCs/>
                <w:sz w:val="22"/>
                <w:szCs w:val="22"/>
                <w:lang w:val="uk-UA"/>
              </w:rPr>
              <w:t>Виписку з Єдиного державного реєстру юридичних осіб</w:t>
            </w:r>
            <w:r w:rsidRPr="000B48D8">
              <w:rPr>
                <w:rFonts w:ascii="Times New Roman" w:hAnsi="Times New Roman" w:cs="Times New Roman"/>
                <w:sz w:val="22"/>
                <w:szCs w:val="22"/>
                <w:lang w:val="uk-UA"/>
              </w:rPr>
              <w:t xml:space="preserve"> та фізичних осіб-підприємців, </w:t>
            </w:r>
            <w:r w:rsidRPr="00121CEC">
              <w:rPr>
                <w:rFonts w:ascii="Times New Roman" w:hAnsi="Times New Roman" w:cs="Times New Roman"/>
                <w:b/>
                <w:bCs/>
                <w:sz w:val="22"/>
                <w:szCs w:val="22"/>
                <w:lang w:val="uk-UA"/>
              </w:rPr>
              <w:t>Витяг з Єдиного державного реєстру юридичних осіб</w:t>
            </w:r>
            <w:r w:rsidRPr="000B48D8">
              <w:rPr>
                <w:rFonts w:ascii="Times New Roman" w:hAnsi="Times New Roman" w:cs="Times New Roman"/>
                <w:sz w:val="22"/>
                <w:szCs w:val="22"/>
                <w:lang w:val="uk-UA"/>
              </w:rPr>
              <w:t xml:space="preserve"> та фізичних осіб-підприємців, в якому зазначаються основні види діяльності.</w:t>
            </w:r>
          </w:p>
          <w:p w14:paraId="11E90A39" w14:textId="7DFE24EE" w:rsidR="00C7577B" w:rsidRPr="000B48D8" w:rsidRDefault="00EE73D7" w:rsidP="00EE73D7">
            <w:pPr>
              <w:pStyle w:val="ac"/>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121CEC">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w:t>
            </w:r>
          </w:p>
        </w:tc>
      </w:tr>
      <w:tr w:rsidR="00C7577B" w:rsidRPr="000B48D8" w14:paraId="54D473E4" w14:textId="77777777" w:rsidTr="004020B6">
        <w:trPr>
          <w:trHeight w:val="263"/>
        </w:trPr>
        <w:tc>
          <w:tcPr>
            <w:tcW w:w="601" w:type="dxa"/>
          </w:tcPr>
          <w:p w14:paraId="1AE70C91" w14:textId="73B12D31" w:rsidR="00C7577B" w:rsidRPr="00BC13F3" w:rsidRDefault="00C7577B" w:rsidP="00E152FF">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4644" w:type="dxa"/>
            <w:shd w:val="clear" w:color="auto" w:fill="auto"/>
          </w:tcPr>
          <w:p w14:paraId="2CD9E6AA" w14:textId="77777777" w:rsidR="00C7577B" w:rsidRPr="000B48D8" w:rsidRDefault="00C7577B" w:rsidP="00DB74CD">
            <w:pPr>
              <w:pStyle w:val="ac"/>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917" w:type="dxa"/>
            <w:shd w:val="clear" w:color="auto" w:fill="auto"/>
          </w:tcPr>
          <w:p w14:paraId="3E72CAA2" w14:textId="350F8595" w:rsidR="00C7577B" w:rsidRPr="000B48D8" w:rsidRDefault="00796619" w:rsidP="00E152FF">
            <w:pPr>
              <w:pStyle w:val="ac"/>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r w:rsidR="00EE73D7">
              <w:rPr>
                <w:rFonts w:ascii="Times New Roman" w:hAnsi="Times New Roman" w:cs="Times New Roman"/>
                <w:sz w:val="22"/>
                <w:szCs w:val="22"/>
                <w:lang w:val="uk-UA"/>
              </w:rPr>
              <w:t xml:space="preserve"> в формі Додатку №2 до Запиту.</w:t>
            </w:r>
          </w:p>
        </w:tc>
      </w:tr>
      <w:tr w:rsidR="00F27382" w:rsidRPr="00557A29" w14:paraId="0BB27131" w14:textId="77777777" w:rsidTr="004020B6">
        <w:trPr>
          <w:trHeight w:val="143"/>
        </w:trPr>
        <w:tc>
          <w:tcPr>
            <w:tcW w:w="601" w:type="dxa"/>
            <w:vMerge w:val="restart"/>
          </w:tcPr>
          <w:p w14:paraId="4B724F0D" w14:textId="70C4E860" w:rsidR="00F27382" w:rsidRPr="00BC13F3" w:rsidRDefault="00F27382" w:rsidP="00F27382">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4644" w:type="dxa"/>
            <w:shd w:val="clear" w:color="auto" w:fill="auto"/>
          </w:tcPr>
          <w:p w14:paraId="7B4F8BC6" w14:textId="1E532A2C" w:rsidR="00F27382" w:rsidRPr="00557A29" w:rsidRDefault="001E0244" w:rsidP="00F27382">
            <w:pPr>
              <w:pStyle w:val="ac"/>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917" w:type="dxa"/>
            <w:vMerge w:val="restart"/>
          </w:tcPr>
          <w:p w14:paraId="35B213E8" w14:textId="1CCA16EC" w:rsidR="00F27382" w:rsidRPr="00557A29" w:rsidRDefault="00F27382" w:rsidP="00F27382">
            <w:pPr>
              <w:pStyle w:val="ac"/>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CC66EF" w14:paraId="28294905" w14:textId="77777777" w:rsidTr="004020B6">
        <w:trPr>
          <w:trHeight w:val="143"/>
        </w:trPr>
        <w:tc>
          <w:tcPr>
            <w:tcW w:w="601" w:type="dxa"/>
            <w:vMerge/>
          </w:tcPr>
          <w:p w14:paraId="66831469" w14:textId="77777777" w:rsidR="00F27382" w:rsidRPr="00BC13F3" w:rsidRDefault="00F27382" w:rsidP="00F27382">
            <w:pPr>
              <w:pStyle w:val="ac"/>
              <w:spacing w:before="0" w:beforeAutospacing="0" w:after="0" w:afterAutospacing="0"/>
              <w:ind w:left="360"/>
              <w:rPr>
                <w:rFonts w:ascii="Times New Roman" w:hAnsi="Times New Roman" w:cs="Times New Roman"/>
                <w:b/>
                <w:bCs/>
                <w:sz w:val="22"/>
                <w:szCs w:val="22"/>
                <w:lang w:val="uk-UA"/>
              </w:rPr>
            </w:pPr>
          </w:p>
        </w:tc>
        <w:tc>
          <w:tcPr>
            <w:tcW w:w="4644" w:type="dxa"/>
            <w:shd w:val="clear" w:color="auto" w:fill="auto"/>
          </w:tcPr>
          <w:p w14:paraId="4DB2E153" w14:textId="104D7372" w:rsidR="00F27382" w:rsidRDefault="00CE07A3" w:rsidP="00F27382">
            <w:pPr>
              <w:pStyle w:val="ac"/>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r w:rsidR="00F27382" w:rsidRPr="00336A40">
              <w:rPr>
                <w:rFonts w:ascii="Times New Roman" w:hAnsi="Times New Roman" w:cs="Times New Roman"/>
                <w:sz w:val="22"/>
                <w:szCs w:val="22"/>
                <w:lang w:val="uk-UA"/>
              </w:rPr>
              <w:lastRenderedPageBreak/>
              <w:t>антиконкурентних узгоджених дій, які стосуються спотворення результатів торгів (тендерів)</w:t>
            </w:r>
          </w:p>
        </w:tc>
        <w:tc>
          <w:tcPr>
            <w:tcW w:w="4917" w:type="dxa"/>
            <w:vMerge/>
          </w:tcPr>
          <w:p w14:paraId="627B1D8B" w14:textId="1EB6DC3D" w:rsidR="00F27382" w:rsidRPr="005000CA" w:rsidRDefault="00F27382" w:rsidP="00F27382">
            <w:pPr>
              <w:pStyle w:val="ac"/>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4020B6">
        <w:trPr>
          <w:trHeight w:val="143"/>
        </w:trPr>
        <w:tc>
          <w:tcPr>
            <w:tcW w:w="601" w:type="dxa"/>
            <w:vMerge/>
          </w:tcPr>
          <w:p w14:paraId="4144A0FE" w14:textId="77777777" w:rsidR="00F27382" w:rsidRPr="00BC13F3" w:rsidRDefault="00F27382" w:rsidP="00F27382">
            <w:pPr>
              <w:pStyle w:val="ac"/>
              <w:spacing w:before="0" w:beforeAutospacing="0" w:after="0" w:afterAutospacing="0"/>
              <w:ind w:left="360"/>
              <w:rPr>
                <w:rFonts w:ascii="Times New Roman" w:hAnsi="Times New Roman" w:cs="Times New Roman"/>
                <w:b/>
                <w:bCs/>
                <w:sz w:val="22"/>
                <w:szCs w:val="22"/>
                <w:lang w:val="uk-UA"/>
              </w:rPr>
            </w:pPr>
          </w:p>
        </w:tc>
        <w:tc>
          <w:tcPr>
            <w:tcW w:w="4644" w:type="dxa"/>
            <w:shd w:val="clear" w:color="auto" w:fill="auto"/>
          </w:tcPr>
          <w:p w14:paraId="00E1058C" w14:textId="767DB739" w:rsidR="00F27382" w:rsidRDefault="00F27382" w:rsidP="00F27382">
            <w:pPr>
              <w:pStyle w:val="ac"/>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917" w:type="dxa"/>
            <w:vMerge/>
          </w:tcPr>
          <w:p w14:paraId="539E7F8F" w14:textId="1F0F9690" w:rsidR="00F27382" w:rsidRPr="005000CA" w:rsidRDefault="00F27382" w:rsidP="00F27382">
            <w:pPr>
              <w:pStyle w:val="ac"/>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4020B6">
        <w:trPr>
          <w:trHeight w:val="143"/>
        </w:trPr>
        <w:tc>
          <w:tcPr>
            <w:tcW w:w="601" w:type="dxa"/>
            <w:vMerge/>
          </w:tcPr>
          <w:p w14:paraId="64530F88" w14:textId="77777777" w:rsidR="00F27382" w:rsidRPr="00BC13F3" w:rsidRDefault="00F27382" w:rsidP="00F27382">
            <w:pPr>
              <w:pStyle w:val="ac"/>
              <w:spacing w:before="0" w:beforeAutospacing="0" w:after="0" w:afterAutospacing="0"/>
              <w:ind w:left="360"/>
              <w:rPr>
                <w:rFonts w:ascii="Times New Roman" w:hAnsi="Times New Roman" w:cs="Times New Roman"/>
                <w:b/>
                <w:bCs/>
                <w:sz w:val="22"/>
                <w:szCs w:val="22"/>
                <w:lang w:val="uk-UA"/>
              </w:rPr>
            </w:pPr>
          </w:p>
        </w:tc>
        <w:tc>
          <w:tcPr>
            <w:tcW w:w="4644" w:type="dxa"/>
            <w:shd w:val="clear" w:color="auto" w:fill="auto"/>
          </w:tcPr>
          <w:p w14:paraId="6187B5E3" w14:textId="739326CA" w:rsidR="00F27382" w:rsidRDefault="00CE07A3" w:rsidP="00F27382">
            <w:pPr>
              <w:pStyle w:val="ac"/>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917" w:type="dxa"/>
            <w:vMerge/>
          </w:tcPr>
          <w:p w14:paraId="2E59AB5E" w14:textId="540F9695" w:rsidR="00F27382" w:rsidRPr="005000CA" w:rsidRDefault="00F27382" w:rsidP="00F27382">
            <w:pPr>
              <w:pStyle w:val="ac"/>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4020B6">
        <w:trPr>
          <w:trHeight w:val="143"/>
        </w:trPr>
        <w:tc>
          <w:tcPr>
            <w:tcW w:w="601" w:type="dxa"/>
            <w:vMerge/>
          </w:tcPr>
          <w:p w14:paraId="57AD2A55" w14:textId="4FBDA6C6" w:rsidR="00F27382" w:rsidRDefault="00F27382" w:rsidP="00F27382">
            <w:pPr>
              <w:pStyle w:val="ac"/>
              <w:spacing w:before="0" w:beforeAutospacing="0" w:after="0" w:afterAutospacing="0"/>
              <w:ind w:left="360"/>
              <w:rPr>
                <w:rFonts w:ascii="Times New Roman" w:hAnsi="Times New Roman" w:cs="Times New Roman"/>
                <w:b/>
                <w:bCs/>
                <w:sz w:val="22"/>
                <w:szCs w:val="22"/>
                <w:lang w:val="uk-UA"/>
              </w:rPr>
            </w:pPr>
          </w:p>
        </w:tc>
        <w:tc>
          <w:tcPr>
            <w:tcW w:w="4644" w:type="dxa"/>
            <w:shd w:val="clear" w:color="auto" w:fill="auto"/>
          </w:tcPr>
          <w:p w14:paraId="293DEE4D" w14:textId="73091B3A" w:rsidR="00F27382" w:rsidRDefault="00F27382" w:rsidP="00F27382">
            <w:pPr>
              <w:pStyle w:val="ac"/>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w:t>
            </w:r>
            <w:r w:rsidRPr="00644C64">
              <w:rPr>
                <w:rFonts w:ascii="Times New Roman" w:hAnsi="Times New Roman" w:cs="Times New Roman"/>
                <w:bCs/>
                <w:sz w:val="22"/>
                <w:szCs w:val="22"/>
                <w:lang w:val="uk-UA" w:eastAsia="uk-UA"/>
              </w:rPr>
              <w:t xml:space="preserve">кінцевим бенефіціарним власником, членом або учасником (акціонером), що має частку в статутному капіталі 10 і більше відсотків (далі - активи), якої є </w:t>
            </w:r>
            <w:r w:rsidR="007E3EDF" w:rsidRPr="00644C64">
              <w:rPr>
                <w:rFonts w:ascii="Times New Roman" w:hAnsi="Times New Roman" w:cs="Times New Roman"/>
                <w:bCs/>
                <w:sz w:val="22"/>
                <w:szCs w:val="22"/>
                <w:lang w:val="uk-UA" w:eastAsia="uk-UA"/>
              </w:rPr>
              <w:t>р</w:t>
            </w:r>
            <w:r w:rsidRPr="00644C64">
              <w:rPr>
                <w:rFonts w:ascii="Times New Roman" w:hAnsi="Times New Roman" w:cs="Times New Roman"/>
                <w:bCs/>
                <w:sz w:val="22"/>
                <w:szCs w:val="22"/>
                <w:lang w:val="uk-UA" w:eastAsia="uk-UA"/>
              </w:rPr>
              <w:t xml:space="preserve">осійська </w:t>
            </w:r>
            <w:r w:rsidR="007E3EDF" w:rsidRPr="00644C64">
              <w:rPr>
                <w:rFonts w:ascii="Times New Roman" w:hAnsi="Times New Roman" w:cs="Times New Roman"/>
                <w:bCs/>
                <w:sz w:val="22"/>
                <w:szCs w:val="22"/>
                <w:lang w:val="uk-UA" w:eastAsia="uk-UA"/>
              </w:rPr>
              <w:t>ф</w:t>
            </w:r>
            <w:r w:rsidRPr="00644C64">
              <w:rPr>
                <w:rFonts w:ascii="Times New Roman" w:hAnsi="Times New Roman" w:cs="Times New Roman"/>
                <w:bCs/>
                <w:sz w:val="22"/>
                <w:szCs w:val="22"/>
                <w:lang w:val="uk-UA" w:eastAsia="uk-UA"/>
              </w:rPr>
              <w:t>едерація</w:t>
            </w:r>
            <w:r w:rsidR="007E3EDF" w:rsidRPr="00644C64">
              <w:rPr>
                <w:rFonts w:ascii="Times New Roman" w:hAnsi="Times New Roman" w:cs="Times New Roman"/>
                <w:bCs/>
                <w:sz w:val="22"/>
                <w:szCs w:val="22"/>
                <w:lang w:val="uk-UA" w:eastAsia="uk-UA"/>
              </w:rPr>
              <w:t xml:space="preserve"> </w:t>
            </w:r>
            <w:r w:rsidRPr="00644C64">
              <w:rPr>
                <w:rFonts w:ascii="Times New Roman" w:hAnsi="Times New Roman" w:cs="Times New Roman"/>
                <w:bCs/>
                <w:sz w:val="22"/>
                <w:szCs w:val="22"/>
                <w:lang w:val="uk-UA" w:eastAsia="uk-UA"/>
              </w:rPr>
              <w:t>/</w:t>
            </w:r>
            <w:r w:rsidR="007E3EDF" w:rsidRPr="00644C64">
              <w:rPr>
                <w:rFonts w:ascii="Times New Roman" w:hAnsi="Times New Roman" w:cs="Times New Roman"/>
                <w:bCs/>
                <w:sz w:val="22"/>
                <w:szCs w:val="22"/>
                <w:lang w:val="uk-UA" w:eastAsia="uk-UA"/>
              </w:rPr>
              <w:t xml:space="preserve"> </w:t>
            </w:r>
            <w:r w:rsidR="000E5FB0" w:rsidRPr="00644C64">
              <w:rPr>
                <w:rFonts w:ascii="Times New Roman" w:hAnsi="Times New Roman" w:cs="Times New Roman"/>
                <w:bCs/>
                <w:sz w:val="22"/>
                <w:szCs w:val="22"/>
                <w:lang w:val="uk-UA" w:eastAsia="uk-UA"/>
              </w:rPr>
              <w:t>р</w:t>
            </w:r>
            <w:r w:rsidRPr="00644C64">
              <w:rPr>
                <w:rFonts w:ascii="Times New Roman" w:hAnsi="Times New Roman" w:cs="Times New Roman"/>
                <w:bCs/>
                <w:sz w:val="22"/>
                <w:szCs w:val="22"/>
                <w:lang w:val="uk-UA" w:eastAsia="uk-UA"/>
              </w:rPr>
              <w:t xml:space="preserve">еспубліка </w:t>
            </w:r>
            <w:r w:rsidR="000E5FB0" w:rsidRPr="00644C64">
              <w:rPr>
                <w:rFonts w:ascii="Times New Roman" w:hAnsi="Times New Roman" w:cs="Times New Roman"/>
                <w:bCs/>
                <w:sz w:val="22"/>
                <w:szCs w:val="22"/>
                <w:lang w:val="uk-UA" w:eastAsia="uk-UA"/>
              </w:rPr>
              <w:t>б</w:t>
            </w:r>
            <w:r w:rsidRPr="00644C64">
              <w:rPr>
                <w:rFonts w:ascii="Times New Roman" w:hAnsi="Times New Roman" w:cs="Times New Roman"/>
                <w:bCs/>
                <w:sz w:val="22"/>
                <w:szCs w:val="22"/>
                <w:lang w:val="uk-UA" w:eastAsia="uk-UA"/>
              </w:rPr>
              <w:t>ілорусь</w:t>
            </w:r>
            <w:r w:rsidR="007E3EDF" w:rsidRPr="00644C64">
              <w:rPr>
                <w:rFonts w:ascii="Times New Roman" w:hAnsi="Times New Roman" w:cs="Times New Roman"/>
                <w:bCs/>
                <w:sz w:val="22"/>
                <w:szCs w:val="22"/>
                <w:lang w:val="uk-UA" w:eastAsia="uk-UA"/>
              </w:rPr>
              <w:t xml:space="preserve">  </w:t>
            </w:r>
            <w:r w:rsidRPr="00644C64">
              <w:rPr>
                <w:rFonts w:ascii="Times New Roman" w:hAnsi="Times New Roman" w:cs="Times New Roman"/>
                <w:bCs/>
                <w:sz w:val="22"/>
                <w:szCs w:val="22"/>
                <w:lang w:val="uk-UA" w:eastAsia="uk-UA"/>
              </w:rPr>
              <w:t>/</w:t>
            </w:r>
            <w:r w:rsidR="000E5FB0" w:rsidRPr="00644C64">
              <w:rPr>
                <w:rFonts w:ascii="Times New Roman" w:hAnsi="Times New Roman" w:cs="Times New Roman"/>
                <w:bCs/>
                <w:sz w:val="22"/>
                <w:szCs w:val="22"/>
                <w:lang w:val="uk-UA" w:eastAsia="uk-UA"/>
              </w:rPr>
              <w:t xml:space="preserve"> </w:t>
            </w:r>
            <w:r w:rsidRPr="00644C64">
              <w:rPr>
                <w:rFonts w:ascii="Times New Roman" w:hAnsi="Times New Roman" w:cs="Times New Roman"/>
                <w:bCs/>
                <w:sz w:val="22"/>
                <w:szCs w:val="22"/>
                <w:lang w:val="uk-UA" w:eastAsia="uk-UA"/>
              </w:rPr>
              <w:t xml:space="preserve">Ісламська Республіка Іран, громадянин </w:t>
            </w:r>
            <w:r w:rsidR="007E3EDF" w:rsidRPr="00644C64">
              <w:rPr>
                <w:rFonts w:ascii="Times New Roman" w:hAnsi="Times New Roman" w:cs="Times New Roman"/>
                <w:bCs/>
                <w:sz w:val="22"/>
                <w:szCs w:val="22"/>
                <w:lang w:val="uk-UA" w:eastAsia="uk-UA"/>
              </w:rPr>
              <w:t>р</w:t>
            </w:r>
            <w:r w:rsidRPr="00644C64">
              <w:rPr>
                <w:rFonts w:ascii="Times New Roman" w:hAnsi="Times New Roman" w:cs="Times New Roman"/>
                <w:bCs/>
                <w:sz w:val="22"/>
                <w:szCs w:val="22"/>
                <w:lang w:val="uk-UA" w:eastAsia="uk-UA"/>
              </w:rPr>
              <w:t xml:space="preserve">осійської </w:t>
            </w:r>
            <w:r w:rsidR="007E3EDF" w:rsidRPr="00644C64">
              <w:rPr>
                <w:rFonts w:ascii="Times New Roman" w:hAnsi="Times New Roman" w:cs="Times New Roman"/>
                <w:bCs/>
                <w:sz w:val="22"/>
                <w:szCs w:val="22"/>
                <w:lang w:val="uk-UA" w:eastAsia="uk-UA"/>
              </w:rPr>
              <w:t>ф</w:t>
            </w:r>
            <w:r w:rsidRPr="00644C64">
              <w:rPr>
                <w:rFonts w:ascii="Times New Roman" w:hAnsi="Times New Roman" w:cs="Times New Roman"/>
                <w:bCs/>
                <w:sz w:val="22"/>
                <w:szCs w:val="22"/>
                <w:lang w:val="uk-UA" w:eastAsia="uk-UA"/>
              </w:rPr>
              <w:t>едерації</w:t>
            </w:r>
            <w:r w:rsidR="007E3EDF" w:rsidRPr="00644C64">
              <w:rPr>
                <w:rFonts w:ascii="Times New Roman" w:hAnsi="Times New Roman" w:cs="Times New Roman"/>
                <w:bCs/>
                <w:sz w:val="22"/>
                <w:szCs w:val="22"/>
                <w:lang w:val="uk-UA" w:eastAsia="uk-UA"/>
              </w:rPr>
              <w:t xml:space="preserve">  </w:t>
            </w:r>
            <w:r w:rsidRPr="00644C64">
              <w:rPr>
                <w:rFonts w:ascii="Times New Roman" w:hAnsi="Times New Roman" w:cs="Times New Roman"/>
                <w:bCs/>
                <w:sz w:val="22"/>
                <w:szCs w:val="22"/>
                <w:lang w:val="uk-UA" w:eastAsia="uk-UA"/>
              </w:rPr>
              <w:t>/</w:t>
            </w:r>
            <w:r w:rsidR="000E5FB0" w:rsidRPr="00644C64">
              <w:rPr>
                <w:rFonts w:ascii="Times New Roman" w:hAnsi="Times New Roman" w:cs="Times New Roman"/>
                <w:bCs/>
                <w:sz w:val="22"/>
                <w:szCs w:val="22"/>
                <w:lang w:val="uk-UA" w:eastAsia="uk-UA"/>
              </w:rPr>
              <w:t xml:space="preserve"> р</w:t>
            </w:r>
            <w:r w:rsidRPr="00644C64">
              <w:rPr>
                <w:rFonts w:ascii="Times New Roman" w:hAnsi="Times New Roman" w:cs="Times New Roman"/>
                <w:bCs/>
                <w:sz w:val="22"/>
                <w:szCs w:val="22"/>
                <w:lang w:val="uk-UA" w:eastAsia="uk-UA"/>
              </w:rPr>
              <w:t xml:space="preserve">еспубліки </w:t>
            </w:r>
            <w:r w:rsidR="000E5FB0" w:rsidRPr="00644C64">
              <w:rPr>
                <w:rFonts w:ascii="Times New Roman" w:hAnsi="Times New Roman" w:cs="Times New Roman"/>
                <w:bCs/>
                <w:sz w:val="22"/>
                <w:szCs w:val="22"/>
                <w:lang w:val="uk-UA" w:eastAsia="uk-UA"/>
              </w:rPr>
              <w:t>б</w:t>
            </w:r>
            <w:r w:rsidRPr="00644C64">
              <w:rPr>
                <w:rFonts w:ascii="Times New Roman" w:hAnsi="Times New Roman" w:cs="Times New Roman"/>
                <w:bCs/>
                <w:sz w:val="22"/>
                <w:szCs w:val="22"/>
                <w:lang w:val="uk-UA" w:eastAsia="uk-UA"/>
              </w:rPr>
              <w:t>ілорусь</w:t>
            </w:r>
            <w:r w:rsidR="007E3EDF" w:rsidRPr="00644C64">
              <w:rPr>
                <w:rFonts w:ascii="Times New Roman" w:hAnsi="Times New Roman" w:cs="Times New Roman"/>
                <w:bCs/>
                <w:sz w:val="22"/>
                <w:szCs w:val="22"/>
                <w:lang w:val="uk-UA" w:eastAsia="uk-UA"/>
              </w:rPr>
              <w:t xml:space="preserve"> </w:t>
            </w:r>
            <w:r w:rsidRPr="00644C64">
              <w:rPr>
                <w:rFonts w:ascii="Times New Roman" w:hAnsi="Times New Roman" w:cs="Times New Roman"/>
                <w:bCs/>
                <w:sz w:val="22"/>
                <w:szCs w:val="22"/>
                <w:lang w:val="uk-UA" w:eastAsia="uk-UA"/>
              </w:rPr>
              <w:t>/</w:t>
            </w:r>
            <w:r w:rsidR="007E3EDF" w:rsidRPr="00644C64">
              <w:rPr>
                <w:rFonts w:ascii="Times New Roman" w:hAnsi="Times New Roman" w:cs="Times New Roman"/>
                <w:bCs/>
                <w:sz w:val="22"/>
                <w:szCs w:val="22"/>
                <w:lang w:val="uk-UA" w:eastAsia="uk-UA"/>
              </w:rPr>
              <w:t xml:space="preserve"> </w:t>
            </w:r>
            <w:r w:rsidRPr="00644C64">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 або юридичною особою</w:t>
            </w:r>
            <w:r w:rsidRPr="00224657">
              <w:rPr>
                <w:rFonts w:ascii="Times New Roman" w:hAnsi="Times New Roman" w:cs="Times New Roman"/>
                <w:bCs/>
                <w:sz w:val="22"/>
                <w:szCs w:val="22"/>
                <w:lang w:val="uk-UA" w:eastAsia="uk-UA"/>
              </w:rPr>
              <w:t xml:space="preserve">,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c"/>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c"/>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917" w:type="dxa"/>
            <w:vMerge/>
          </w:tcPr>
          <w:p w14:paraId="05CCB066" w14:textId="797F4310" w:rsidR="00F27382" w:rsidRPr="005000CA" w:rsidRDefault="00F27382" w:rsidP="00F27382">
            <w:pPr>
              <w:pStyle w:val="ac"/>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4020B6">
        <w:trPr>
          <w:trHeight w:val="76"/>
        </w:trPr>
        <w:tc>
          <w:tcPr>
            <w:tcW w:w="601" w:type="dxa"/>
          </w:tcPr>
          <w:p w14:paraId="4E7A2854" w14:textId="40F06D68" w:rsidR="00F27382" w:rsidRPr="00BC13F3" w:rsidRDefault="00F27382" w:rsidP="00F27382">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4644" w:type="dxa"/>
            <w:shd w:val="clear" w:color="auto" w:fill="auto"/>
          </w:tcPr>
          <w:p w14:paraId="3F6A0997" w14:textId="77777777" w:rsidR="00F27382" w:rsidRPr="00557A29" w:rsidRDefault="00F27382" w:rsidP="00F27382">
            <w:pPr>
              <w:pStyle w:val="ac"/>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917" w:type="dxa"/>
            <w:shd w:val="clear" w:color="auto" w:fill="auto"/>
          </w:tcPr>
          <w:p w14:paraId="61FEAEFC" w14:textId="77777777" w:rsidR="00F27382" w:rsidRPr="00251658" w:rsidRDefault="00F27382" w:rsidP="00F27382">
            <w:pPr>
              <w:pStyle w:val="ac"/>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27382" w:rsidRPr="00557A29" w14:paraId="03A4BCEE" w14:textId="77777777" w:rsidTr="001D1466">
        <w:trPr>
          <w:trHeight w:val="569"/>
        </w:trPr>
        <w:tc>
          <w:tcPr>
            <w:tcW w:w="601" w:type="dxa"/>
          </w:tcPr>
          <w:p w14:paraId="304BFA9F" w14:textId="548B5E79" w:rsidR="00F27382" w:rsidRPr="00BC13F3" w:rsidRDefault="00F27382" w:rsidP="00F27382">
            <w:pPr>
              <w:pStyle w:val="ac"/>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4644" w:type="dxa"/>
            <w:shd w:val="clear" w:color="auto" w:fill="auto"/>
          </w:tcPr>
          <w:p w14:paraId="6DDA6167" w14:textId="56B38540" w:rsidR="00F27382" w:rsidRPr="005A5F8A" w:rsidRDefault="00E6761A" w:rsidP="00F27382">
            <w:pPr>
              <w:pStyle w:val="ac"/>
              <w:spacing w:before="0" w:beforeAutospacing="0" w:after="0" w:afterAutospacing="0"/>
              <w:rPr>
                <w:rFonts w:ascii="Times New Roman" w:eastAsia="Times New Roman" w:hAnsi="Times New Roman" w:cs="Times New Roman"/>
                <w:sz w:val="22"/>
                <w:szCs w:val="22"/>
                <w:highlight w:val="yellow"/>
                <w:lang w:val="uk-UA" w:eastAsia="en-US"/>
              </w:rPr>
            </w:pPr>
            <w:r>
              <w:rPr>
                <w:rFonts w:ascii="Times New Roman" w:eastAsia="Times New Roman" w:hAnsi="Times New Roman" w:cs="Times New Roman"/>
                <w:sz w:val="22"/>
                <w:szCs w:val="22"/>
                <w:lang w:val="uk-UA"/>
              </w:rPr>
              <w:t>Документи н</w:t>
            </w:r>
            <w:r w:rsidR="00DA4683">
              <w:rPr>
                <w:rFonts w:ascii="Times New Roman" w:eastAsia="Times New Roman" w:hAnsi="Times New Roman" w:cs="Times New Roman"/>
                <w:sz w:val="22"/>
                <w:szCs w:val="22"/>
                <w:lang w:val="uk-UA"/>
              </w:rPr>
              <w:t>а підтвердження аналогічного досвіду та для оцінки якості виконання аналогічних робіт</w:t>
            </w:r>
          </w:p>
        </w:tc>
        <w:tc>
          <w:tcPr>
            <w:tcW w:w="4917" w:type="dxa"/>
            <w:shd w:val="clear" w:color="auto" w:fill="auto"/>
          </w:tcPr>
          <w:p w14:paraId="26241BAA" w14:textId="555B0970" w:rsidR="00F27382" w:rsidRDefault="00DE4BE7" w:rsidP="00DE4BE7">
            <w:pPr>
              <w:pStyle w:val="ac"/>
              <w:numPr>
                <w:ilvl w:val="0"/>
                <w:numId w:val="2"/>
              </w:numPr>
              <w:spacing w:before="0" w:after="0" w:afterAutospacing="0"/>
              <w:ind w:left="0" w:firstLine="357"/>
              <w:jc w:val="both"/>
              <w:rPr>
                <w:rFonts w:ascii="Times New Roman" w:hAnsi="Times New Roman" w:cs="Times New Roman"/>
                <w:sz w:val="22"/>
                <w:szCs w:val="22"/>
                <w:lang w:val="uk-UA"/>
              </w:rPr>
            </w:pPr>
            <w:r w:rsidRPr="00DE4BE7">
              <w:rPr>
                <w:rFonts w:ascii="Times New Roman" w:hAnsi="Times New Roman" w:cs="Times New Roman"/>
                <w:b/>
                <w:bCs/>
                <w:sz w:val="22"/>
                <w:szCs w:val="22"/>
                <w:lang w:val="uk-UA"/>
              </w:rPr>
              <w:t xml:space="preserve">Портфоліо з прикладами </w:t>
            </w:r>
            <w:r w:rsidR="00133DA1">
              <w:rPr>
                <w:rFonts w:ascii="Times New Roman" w:hAnsi="Times New Roman" w:cs="Times New Roman"/>
                <w:b/>
                <w:bCs/>
                <w:sz w:val="22"/>
                <w:szCs w:val="22"/>
                <w:lang w:val="uk-UA"/>
              </w:rPr>
              <w:t>к</w:t>
            </w:r>
            <w:r w:rsidR="008F2AAF">
              <w:rPr>
                <w:rFonts w:ascii="Times New Roman" w:hAnsi="Times New Roman" w:cs="Times New Roman"/>
                <w:b/>
                <w:bCs/>
                <w:sz w:val="22"/>
                <w:szCs w:val="22"/>
                <w:lang w:val="uk-UA"/>
              </w:rPr>
              <w:t>оміксів</w:t>
            </w:r>
            <w:r w:rsidRPr="00DE4BE7">
              <w:rPr>
                <w:rFonts w:ascii="Times New Roman" w:hAnsi="Times New Roman" w:cs="Times New Roman"/>
                <w:b/>
                <w:bCs/>
                <w:sz w:val="22"/>
                <w:szCs w:val="22"/>
                <w:lang w:val="uk-UA"/>
              </w:rPr>
              <w:t xml:space="preserve"> </w:t>
            </w:r>
            <w:r w:rsidR="00511497">
              <w:rPr>
                <w:rFonts w:ascii="Times New Roman" w:hAnsi="Times New Roman" w:cs="Times New Roman"/>
                <w:b/>
                <w:bCs/>
                <w:sz w:val="22"/>
                <w:szCs w:val="22"/>
                <w:lang w:val="uk-UA"/>
              </w:rPr>
              <w:t xml:space="preserve">створені </w:t>
            </w:r>
            <w:r w:rsidR="00F26071" w:rsidRPr="00F24D92">
              <w:rPr>
                <w:rFonts w:ascii="Times New Roman" w:hAnsi="Times New Roman" w:cs="Times New Roman"/>
                <w:b/>
                <w:bCs/>
                <w:sz w:val="22"/>
                <w:szCs w:val="22"/>
                <w:lang w:val="uk-UA"/>
              </w:rPr>
              <w:t>у 2</w:t>
            </w:r>
            <w:r w:rsidR="00F26071" w:rsidRPr="00F26071">
              <w:rPr>
                <w:rFonts w:ascii="Times New Roman" w:hAnsi="Times New Roman" w:cs="Times New Roman"/>
                <w:b/>
                <w:bCs/>
                <w:sz w:val="22"/>
                <w:szCs w:val="22"/>
              </w:rPr>
              <w:t>D</w:t>
            </w:r>
            <w:r w:rsidR="00F26071" w:rsidRPr="00F24D92">
              <w:rPr>
                <w:rFonts w:ascii="Times New Roman" w:hAnsi="Times New Roman" w:cs="Times New Roman"/>
                <w:b/>
                <w:bCs/>
                <w:sz w:val="22"/>
                <w:szCs w:val="22"/>
                <w:lang w:val="uk-UA"/>
              </w:rPr>
              <w:t xml:space="preserve"> графіці</w:t>
            </w:r>
            <w:r w:rsidR="00511497" w:rsidRPr="00F24D92">
              <w:rPr>
                <w:lang w:val="uk-UA"/>
              </w:rPr>
              <w:t xml:space="preserve"> </w:t>
            </w:r>
            <w:r w:rsidR="00511497" w:rsidRPr="00511497">
              <w:rPr>
                <w:rFonts w:ascii="Times New Roman" w:hAnsi="Times New Roman" w:cs="Times New Roman"/>
                <w:b/>
                <w:bCs/>
                <w:sz w:val="22"/>
                <w:szCs w:val="22"/>
                <w:lang w:val="uk-UA"/>
              </w:rPr>
              <w:t>з елементами "Techno-Fun"</w:t>
            </w:r>
            <w:r w:rsidR="00F24D92">
              <w:rPr>
                <w:rFonts w:ascii="Times New Roman" w:hAnsi="Times New Roman" w:cs="Times New Roman"/>
                <w:b/>
                <w:bCs/>
                <w:sz w:val="22"/>
                <w:szCs w:val="22"/>
                <w:lang w:val="uk-UA"/>
              </w:rPr>
              <w:t>,</w:t>
            </w:r>
            <w:r w:rsidR="00B65EDE" w:rsidRPr="00B65EDE">
              <w:rPr>
                <w:rFonts w:ascii="Times New Roman" w:hAnsi="Times New Roman" w:cs="Times New Roman"/>
                <w:b/>
                <w:bCs/>
                <w:sz w:val="22"/>
                <w:szCs w:val="22"/>
                <w:lang w:val="uk-UA"/>
              </w:rPr>
              <w:t xml:space="preserve"> що демонструють досвід створення освітнього чи інформаційного контенту</w:t>
            </w:r>
            <w:r w:rsidR="00D42A5A">
              <w:rPr>
                <w:rFonts w:ascii="Times New Roman" w:hAnsi="Times New Roman" w:cs="Times New Roman"/>
                <w:b/>
                <w:bCs/>
                <w:sz w:val="22"/>
                <w:szCs w:val="22"/>
                <w:lang w:val="uk-UA"/>
              </w:rPr>
              <w:t xml:space="preserve"> (не менше 3 прикладів робіт)</w:t>
            </w:r>
            <w:r w:rsidR="00CE2F65">
              <w:rPr>
                <w:rFonts w:ascii="Times New Roman" w:hAnsi="Times New Roman" w:cs="Times New Roman"/>
                <w:b/>
                <w:bCs/>
                <w:sz w:val="22"/>
                <w:szCs w:val="22"/>
                <w:lang w:val="uk-UA"/>
              </w:rPr>
              <w:t>.</w:t>
            </w:r>
          </w:p>
          <w:p w14:paraId="01C70642" w14:textId="56379F88" w:rsidR="00B6015E" w:rsidRDefault="00EB3F94" w:rsidP="00DE4BE7">
            <w:pPr>
              <w:pStyle w:val="ac"/>
              <w:numPr>
                <w:ilvl w:val="0"/>
                <w:numId w:val="2"/>
              </w:numPr>
              <w:spacing w:before="0" w:after="0" w:afterAutospacing="0"/>
              <w:ind w:left="0" w:firstLine="357"/>
              <w:jc w:val="both"/>
              <w:rPr>
                <w:rFonts w:ascii="Times New Roman" w:hAnsi="Times New Roman" w:cs="Times New Roman"/>
                <w:sz w:val="22"/>
                <w:szCs w:val="22"/>
                <w:lang w:val="uk-UA"/>
              </w:rPr>
            </w:pPr>
            <w:r w:rsidRPr="00EB3F94">
              <w:rPr>
                <w:rFonts w:ascii="Times New Roman" w:hAnsi="Times New Roman" w:cs="Times New Roman"/>
                <w:sz w:val="22"/>
                <w:szCs w:val="22"/>
                <w:lang w:val="uk-UA"/>
              </w:rPr>
              <w:t>Референс</w:t>
            </w:r>
            <w:r w:rsidR="00C11B4E">
              <w:rPr>
                <w:rFonts w:ascii="Times New Roman" w:hAnsi="Times New Roman" w:cs="Times New Roman"/>
                <w:sz w:val="22"/>
                <w:szCs w:val="22"/>
                <w:lang w:val="uk-UA"/>
              </w:rPr>
              <w:t>-</w:t>
            </w:r>
            <w:r w:rsidRPr="00EB3F94">
              <w:rPr>
                <w:rFonts w:ascii="Times New Roman" w:hAnsi="Times New Roman" w:cs="Times New Roman"/>
                <w:sz w:val="22"/>
                <w:szCs w:val="22"/>
                <w:lang w:val="uk-UA"/>
              </w:rPr>
              <w:t>лист партнерів, яким надавались аналогічні послуги, листи відгуки, листи рекомендації.</w:t>
            </w:r>
          </w:p>
          <w:p w14:paraId="6DD79CBC" w14:textId="4821FC5A" w:rsidR="00C34976" w:rsidRPr="00EB3F94" w:rsidRDefault="00C34976" w:rsidP="00DE4BE7">
            <w:pPr>
              <w:pStyle w:val="ac"/>
              <w:numPr>
                <w:ilvl w:val="0"/>
                <w:numId w:val="2"/>
              </w:numPr>
              <w:spacing w:before="0" w:after="0" w:afterAutospacing="0"/>
              <w:ind w:left="0" w:firstLine="357"/>
              <w:jc w:val="both"/>
              <w:rPr>
                <w:rFonts w:ascii="Times New Roman" w:hAnsi="Times New Roman" w:cs="Times New Roman"/>
                <w:sz w:val="22"/>
                <w:szCs w:val="22"/>
                <w:lang w:val="uk-UA"/>
              </w:rPr>
            </w:pPr>
            <w:r w:rsidRPr="00C34976">
              <w:rPr>
                <w:rFonts w:ascii="Times New Roman" w:hAnsi="Times New Roman" w:cs="Times New Roman"/>
                <w:sz w:val="22"/>
                <w:szCs w:val="22"/>
                <w:lang w:val="uk-UA"/>
              </w:rPr>
              <w:t xml:space="preserve">Бажано </w:t>
            </w:r>
            <w:r>
              <w:rPr>
                <w:rFonts w:ascii="Times New Roman" w:hAnsi="Times New Roman" w:cs="Times New Roman"/>
                <w:sz w:val="22"/>
                <w:szCs w:val="22"/>
                <w:lang w:val="uk-UA"/>
              </w:rPr>
              <w:t xml:space="preserve">надати </w:t>
            </w:r>
            <w:r w:rsidRPr="00C34976">
              <w:rPr>
                <w:rFonts w:ascii="Times New Roman" w:hAnsi="Times New Roman" w:cs="Times New Roman"/>
                <w:sz w:val="22"/>
                <w:szCs w:val="22"/>
                <w:lang w:val="uk-UA"/>
              </w:rPr>
              <w:t>резюме або коротк</w:t>
            </w:r>
            <w:r w:rsidR="00EB5479">
              <w:rPr>
                <w:rFonts w:ascii="Times New Roman" w:hAnsi="Times New Roman" w:cs="Times New Roman"/>
                <w:sz w:val="22"/>
                <w:szCs w:val="22"/>
                <w:lang w:val="uk-UA"/>
              </w:rPr>
              <w:t>у</w:t>
            </w:r>
            <w:r w:rsidRPr="00C34976">
              <w:rPr>
                <w:rFonts w:ascii="Times New Roman" w:hAnsi="Times New Roman" w:cs="Times New Roman"/>
                <w:sz w:val="22"/>
                <w:szCs w:val="22"/>
                <w:lang w:val="uk-UA"/>
              </w:rPr>
              <w:t xml:space="preserve"> інформаці</w:t>
            </w:r>
            <w:r w:rsidR="00EB5479">
              <w:rPr>
                <w:rFonts w:ascii="Times New Roman" w:hAnsi="Times New Roman" w:cs="Times New Roman"/>
                <w:sz w:val="22"/>
                <w:szCs w:val="22"/>
                <w:lang w:val="uk-UA"/>
              </w:rPr>
              <w:t>ю</w:t>
            </w:r>
            <w:r w:rsidRPr="00C34976">
              <w:rPr>
                <w:rFonts w:ascii="Times New Roman" w:hAnsi="Times New Roman" w:cs="Times New Roman"/>
                <w:sz w:val="22"/>
                <w:szCs w:val="22"/>
                <w:lang w:val="uk-UA"/>
              </w:rPr>
              <w:t xml:space="preserve"> про досвід виконавця/команди</w:t>
            </w:r>
            <w:r w:rsidR="00EB5479">
              <w:rPr>
                <w:rFonts w:ascii="Times New Roman" w:hAnsi="Times New Roman" w:cs="Times New Roman"/>
                <w:sz w:val="22"/>
                <w:szCs w:val="22"/>
                <w:lang w:val="uk-UA"/>
              </w:rPr>
              <w:t>.</w:t>
            </w:r>
          </w:p>
        </w:tc>
      </w:tr>
    </w:tbl>
    <w:p w14:paraId="40B76103" w14:textId="77777777" w:rsidR="00AF31D8" w:rsidRDefault="00AF31D8" w:rsidP="00AF31D8">
      <w:pPr>
        <w:ind w:firstLine="142"/>
        <w:jc w:val="both"/>
        <w:rPr>
          <w:rFonts w:eastAsia="Arial Unicode MS"/>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w:t>
      </w:r>
      <w:r w:rsidRPr="004E7D16">
        <w:rPr>
          <w:rFonts w:eastAsia="Arial Unicode MS"/>
          <w:i/>
          <w:iCs/>
          <w:sz w:val="20"/>
          <w:szCs w:val="20"/>
          <w:u w:val="single"/>
          <w:lang w:val="uk-UA"/>
        </w:rPr>
        <w:lastRenderedPageBreak/>
        <w:t>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c"/>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c"/>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c"/>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c"/>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c"/>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4C742804" w:rsidR="00337032" w:rsidRPr="00D94CCB" w:rsidRDefault="00337032" w:rsidP="00DD2265">
      <w:pPr>
        <w:pStyle w:val="af1"/>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w:t>
      </w:r>
      <w:r w:rsidRPr="00D94CCB">
        <w:rPr>
          <w:sz w:val="22"/>
          <w:szCs w:val="22"/>
          <w:lang w:val="uk-UA"/>
        </w:rPr>
        <w:t xml:space="preserve">за системою 100% післяплати протягом 5-ти робочих днів по факту завершення надання послуг та підпису акту наданих послуг. Якщо Учасник пропонує власну систему оплати, просимо вказати її в Додатку </w:t>
      </w:r>
      <w:r w:rsidR="00D94CCB" w:rsidRPr="00D94CCB">
        <w:rPr>
          <w:sz w:val="22"/>
          <w:szCs w:val="22"/>
          <w:lang w:val="uk-UA"/>
        </w:rPr>
        <w:t>№2</w:t>
      </w:r>
      <w:r w:rsidRPr="00D94CCB">
        <w:rPr>
          <w:sz w:val="22"/>
          <w:szCs w:val="22"/>
          <w:lang w:val="uk-UA"/>
        </w:rPr>
        <w:t xml:space="preserve">. </w:t>
      </w:r>
      <w:r w:rsidRPr="00D94CCB">
        <w:rPr>
          <w:rFonts w:eastAsia="Arial Unicode MS"/>
          <w:sz w:val="22"/>
          <w:szCs w:val="22"/>
          <w:lang w:val="uk-UA"/>
        </w:rPr>
        <w:t>Згідно політик ТЧХУ передплата може застосовуватись лише як виключення та становити не більше 50%</w:t>
      </w:r>
      <w:r w:rsidR="0001174B" w:rsidRPr="00D94CCB">
        <w:rPr>
          <w:rFonts w:eastAsia="Arial Unicode MS"/>
          <w:sz w:val="22"/>
          <w:szCs w:val="22"/>
          <w:lang w:val="uk-UA"/>
        </w:rPr>
        <w:t>.</w:t>
      </w:r>
    </w:p>
    <w:p w14:paraId="68B8F526" w14:textId="5E493072" w:rsidR="00E152FF" w:rsidRPr="00D94CCB" w:rsidRDefault="0062592A" w:rsidP="00E152FF">
      <w:pPr>
        <w:pStyle w:val="af1"/>
        <w:numPr>
          <w:ilvl w:val="0"/>
          <w:numId w:val="5"/>
        </w:numPr>
        <w:ind w:left="0" w:firstLine="357"/>
        <w:contextualSpacing/>
        <w:jc w:val="both"/>
        <w:textAlignment w:val="baseline"/>
        <w:rPr>
          <w:color w:val="000000"/>
          <w:sz w:val="22"/>
          <w:szCs w:val="22"/>
          <w:lang w:val="uk-UA" w:eastAsia="uk-UA"/>
        </w:rPr>
      </w:pPr>
      <w:r w:rsidRPr="00D94CCB">
        <w:rPr>
          <w:color w:val="000000"/>
          <w:sz w:val="22"/>
          <w:szCs w:val="22"/>
          <w:lang w:val="uk-UA" w:eastAsia="uk-UA"/>
        </w:rPr>
        <w:t xml:space="preserve">У разі відмінності пропозиції Учасника  від технічного завдання (Додаток </w:t>
      </w:r>
      <w:r w:rsidR="00D94CCB" w:rsidRPr="00D94CCB">
        <w:rPr>
          <w:color w:val="000000"/>
          <w:sz w:val="22"/>
          <w:szCs w:val="22"/>
          <w:lang w:val="uk-UA" w:eastAsia="uk-UA"/>
        </w:rPr>
        <w:t>№1</w:t>
      </w:r>
      <w:r w:rsidRPr="00D94CCB">
        <w:rPr>
          <w:color w:val="000000"/>
          <w:sz w:val="22"/>
          <w:szCs w:val="22"/>
          <w:lang w:val="uk-UA" w:eastAsia="uk-UA"/>
        </w:rPr>
        <w:t xml:space="preserve">), рішення про допустимість такого відхилення приймається </w:t>
      </w:r>
      <w:r w:rsidR="001B4529" w:rsidRPr="00D94CCB">
        <w:rPr>
          <w:color w:val="000000"/>
          <w:sz w:val="22"/>
          <w:szCs w:val="22"/>
          <w:lang w:val="uk-UA" w:eastAsia="uk-UA"/>
        </w:rPr>
        <w:t>Замовником</w:t>
      </w:r>
      <w:r w:rsidRPr="00D94CCB">
        <w:rPr>
          <w:color w:val="000000"/>
          <w:sz w:val="22"/>
          <w:szCs w:val="22"/>
          <w:lang w:val="uk-UA" w:eastAsia="uk-UA"/>
        </w:rPr>
        <w:t xml:space="preserve">. </w:t>
      </w:r>
    </w:p>
    <w:p w14:paraId="08083A71" w14:textId="77777777" w:rsidR="00E152FF" w:rsidRPr="00D94CCB" w:rsidRDefault="0062592A" w:rsidP="00E152FF">
      <w:pPr>
        <w:pStyle w:val="af1"/>
        <w:numPr>
          <w:ilvl w:val="0"/>
          <w:numId w:val="5"/>
        </w:numPr>
        <w:ind w:left="0" w:firstLine="357"/>
        <w:contextualSpacing/>
        <w:jc w:val="both"/>
        <w:textAlignment w:val="baseline"/>
        <w:rPr>
          <w:color w:val="000000"/>
          <w:sz w:val="22"/>
          <w:szCs w:val="22"/>
          <w:lang w:val="uk-UA" w:eastAsia="uk-UA"/>
        </w:rPr>
      </w:pPr>
      <w:r w:rsidRPr="00D94CCB">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D94CCB" w:rsidRDefault="00784F04" w:rsidP="00E152FF">
      <w:pPr>
        <w:pStyle w:val="af1"/>
        <w:numPr>
          <w:ilvl w:val="0"/>
          <w:numId w:val="5"/>
        </w:numPr>
        <w:ind w:left="0" w:firstLine="357"/>
        <w:contextualSpacing/>
        <w:jc w:val="both"/>
        <w:textAlignment w:val="baseline"/>
        <w:rPr>
          <w:color w:val="000000"/>
          <w:sz w:val="22"/>
          <w:szCs w:val="22"/>
          <w:lang w:val="uk-UA" w:eastAsia="uk-UA"/>
        </w:rPr>
      </w:pPr>
      <w:r w:rsidRPr="00D94CCB">
        <w:rPr>
          <w:color w:val="000000"/>
          <w:sz w:val="22"/>
          <w:szCs w:val="22"/>
          <w:lang w:val="uk-UA"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sidRPr="00D94CC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c"/>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53CD5BA9"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771A52">
        <w:rPr>
          <w:sz w:val="22"/>
          <w:szCs w:val="22"/>
          <w:lang w:val="uk-UA"/>
        </w:rPr>
        <w:t>№2</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33A26FB2" w14:textId="5FE50A93" w:rsidR="00A736B5" w:rsidRPr="00E172B0" w:rsidRDefault="00EC3678" w:rsidP="00E172B0">
      <w:pPr>
        <w:numPr>
          <w:ilvl w:val="0"/>
          <w:numId w:val="10"/>
        </w:numPr>
        <w:ind w:left="0" w:firstLine="357"/>
        <w:contextualSpacing/>
        <w:jc w:val="both"/>
        <w:rPr>
          <w:sz w:val="22"/>
          <w:szCs w:val="22"/>
          <w:lang w:val="uk-UA"/>
        </w:rPr>
      </w:pPr>
      <w:r>
        <w:rPr>
          <w:sz w:val="22"/>
          <w:szCs w:val="22"/>
          <w:lang w:val="uk-UA"/>
        </w:rPr>
        <w:t>Підтвердження</w:t>
      </w:r>
      <w:r w:rsidR="0014795E">
        <w:rPr>
          <w:sz w:val="22"/>
          <w:szCs w:val="22"/>
          <w:lang w:val="uk-UA"/>
        </w:rPr>
        <w:t xml:space="preserve"> відповідності</w:t>
      </w:r>
      <w:r w:rsidR="00771A52">
        <w:rPr>
          <w:sz w:val="22"/>
          <w:szCs w:val="22"/>
          <w:lang w:val="uk-UA"/>
        </w:rPr>
        <w:t xml:space="preserve"> пропозиції технічним вимогам у формі підписано</w:t>
      </w:r>
      <w:r w:rsidR="0014795E">
        <w:rPr>
          <w:sz w:val="22"/>
          <w:szCs w:val="22"/>
          <w:lang w:val="uk-UA"/>
        </w:rPr>
        <w:t>го Додатку №1 до цього Запиту;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4A5BD9"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w:t>
      </w:r>
      <w:r w:rsidRPr="004A5BD9">
        <w:rPr>
          <w:sz w:val="22"/>
          <w:szCs w:val="22"/>
          <w:lang w:val="uk-UA"/>
        </w:rPr>
        <w:t>корисними для оцінки пропозиції (наприклад, рекомендаційні  листи, тощо).</w:t>
      </w:r>
    </w:p>
    <w:p w14:paraId="4CB1DB9F" w14:textId="77777777" w:rsidR="00F03751" w:rsidRPr="004A5BD9" w:rsidRDefault="00F03751" w:rsidP="00F03751">
      <w:pPr>
        <w:contextualSpacing/>
        <w:jc w:val="both"/>
        <w:rPr>
          <w:sz w:val="22"/>
          <w:szCs w:val="22"/>
          <w:lang w:val="uk-UA"/>
        </w:rPr>
      </w:pPr>
    </w:p>
    <w:p w14:paraId="5E433C13" w14:textId="2C7C1F58" w:rsidR="00F03751" w:rsidRPr="004A5BD9" w:rsidRDefault="4090B5BD" w:rsidP="4090B5BD">
      <w:pPr>
        <w:ind w:firstLine="357"/>
        <w:jc w:val="both"/>
        <w:textAlignment w:val="baseline"/>
        <w:rPr>
          <w:sz w:val="22"/>
          <w:szCs w:val="22"/>
          <w:lang w:val="uk-UA" w:eastAsia="uk-UA"/>
        </w:rPr>
      </w:pPr>
      <w:r w:rsidRPr="004A5BD9">
        <w:rPr>
          <w:color w:val="000000" w:themeColor="text1"/>
          <w:sz w:val="22"/>
          <w:szCs w:val="22"/>
          <w:lang w:val="uk-UA" w:eastAsia="uk-UA"/>
        </w:rPr>
        <w:t xml:space="preserve">Запитання щодо цінової пропозиції надсилайте на електронну пошту: </w:t>
      </w:r>
      <w:hyperlink r:id="rId8">
        <w:r w:rsidRPr="004A5BD9">
          <w:rPr>
            <w:rStyle w:val="ad"/>
            <w:sz w:val="22"/>
            <w:szCs w:val="22"/>
            <w:lang w:val="uk-UA" w:eastAsia="uk-UA"/>
          </w:rPr>
          <w:t>tender@redcross.org.ua</w:t>
        </w:r>
      </w:hyperlink>
      <w:r w:rsidRPr="004A5BD9">
        <w:rPr>
          <w:color w:val="000000" w:themeColor="text1"/>
          <w:sz w:val="22"/>
          <w:szCs w:val="22"/>
          <w:lang w:val="uk-UA" w:eastAsia="uk-UA"/>
        </w:rPr>
        <w:t xml:space="preserve"> до  </w:t>
      </w:r>
      <w:r w:rsidR="002F1E73">
        <w:rPr>
          <w:color w:val="000000" w:themeColor="text1"/>
          <w:sz w:val="22"/>
          <w:szCs w:val="22"/>
          <w:lang w:val="uk-UA" w:eastAsia="uk-UA"/>
        </w:rPr>
        <w:t>04</w:t>
      </w:r>
      <w:r w:rsidRPr="004A5BD9">
        <w:rPr>
          <w:color w:val="000000" w:themeColor="text1"/>
          <w:sz w:val="22"/>
          <w:szCs w:val="22"/>
          <w:lang w:val="uk-UA" w:eastAsia="uk-UA"/>
        </w:rPr>
        <w:t>.</w:t>
      </w:r>
      <w:r w:rsidR="00C11B4E" w:rsidRPr="004A5BD9">
        <w:rPr>
          <w:color w:val="000000" w:themeColor="text1"/>
          <w:sz w:val="22"/>
          <w:szCs w:val="22"/>
          <w:lang w:val="uk-UA" w:eastAsia="uk-UA"/>
        </w:rPr>
        <w:t>0</w:t>
      </w:r>
      <w:r w:rsidR="00A55E0A">
        <w:rPr>
          <w:color w:val="000000" w:themeColor="text1"/>
          <w:sz w:val="22"/>
          <w:szCs w:val="22"/>
          <w:lang w:val="uk-UA" w:eastAsia="uk-UA"/>
        </w:rPr>
        <w:t>6</w:t>
      </w:r>
      <w:r w:rsidRPr="004A5BD9">
        <w:rPr>
          <w:color w:val="000000" w:themeColor="text1"/>
          <w:sz w:val="22"/>
          <w:szCs w:val="22"/>
          <w:lang w:val="uk-UA" w:eastAsia="uk-UA"/>
        </w:rPr>
        <w:t>.202</w:t>
      </w:r>
      <w:r w:rsidR="00E2580C" w:rsidRPr="004A5BD9">
        <w:rPr>
          <w:color w:val="000000" w:themeColor="text1"/>
          <w:sz w:val="22"/>
          <w:szCs w:val="22"/>
          <w:lang w:val="uk-UA" w:eastAsia="uk-UA"/>
        </w:rPr>
        <w:t>5</w:t>
      </w:r>
      <w:r w:rsidRPr="004A5BD9">
        <w:rPr>
          <w:color w:val="000000" w:themeColor="text1"/>
          <w:sz w:val="22"/>
          <w:szCs w:val="22"/>
          <w:lang w:val="uk-UA" w:eastAsia="uk-UA"/>
        </w:rPr>
        <w:t>р</w:t>
      </w:r>
      <w:r w:rsidRPr="004A5BD9">
        <w:rPr>
          <w:b/>
          <w:bCs/>
          <w:color w:val="000000" w:themeColor="text1"/>
          <w:sz w:val="22"/>
          <w:szCs w:val="22"/>
          <w:lang w:val="uk-UA" w:eastAsia="uk-UA"/>
        </w:rPr>
        <w:t>.</w:t>
      </w:r>
      <w:r w:rsidRPr="004A5BD9">
        <w:rPr>
          <w:color w:val="000000" w:themeColor="text1"/>
          <w:sz w:val="22"/>
          <w:szCs w:val="22"/>
          <w:lang w:val="uk-UA" w:eastAsia="uk-UA"/>
        </w:rPr>
        <w:t> </w:t>
      </w:r>
    </w:p>
    <w:p w14:paraId="54649286" w14:textId="77777777" w:rsidR="00D26CFC" w:rsidRPr="004A5BD9" w:rsidRDefault="00D26CFC" w:rsidP="00CC0B16">
      <w:pPr>
        <w:ind w:firstLine="357"/>
        <w:jc w:val="both"/>
        <w:textAlignment w:val="baseline"/>
        <w:rPr>
          <w:b/>
          <w:bCs/>
          <w:color w:val="000000"/>
          <w:sz w:val="22"/>
          <w:szCs w:val="22"/>
          <w:lang w:val="uk-UA" w:eastAsia="uk-UA"/>
        </w:rPr>
      </w:pPr>
    </w:p>
    <w:p w14:paraId="3155EE8E" w14:textId="790EF2A4" w:rsidR="00F03751" w:rsidRPr="004A5BD9" w:rsidRDefault="4090B5BD" w:rsidP="4090B5BD">
      <w:pPr>
        <w:ind w:firstLine="357"/>
        <w:jc w:val="both"/>
        <w:textAlignment w:val="baseline"/>
        <w:rPr>
          <w:sz w:val="22"/>
          <w:szCs w:val="22"/>
          <w:lang w:val="uk-UA" w:eastAsia="uk-UA"/>
        </w:rPr>
      </w:pPr>
      <w:r w:rsidRPr="004A5BD9">
        <w:rPr>
          <w:b/>
          <w:bCs/>
          <w:color w:val="000000" w:themeColor="text1"/>
          <w:sz w:val="22"/>
          <w:szCs w:val="22"/>
          <w:lang w:val="uk-UA" w:eastAsia="uk-UA"/>
        </w:rPr>
        <w:t>Цінові пропозиції приймаються на електронну пошту:</w:t>
      </w:r>
      <w:r w:rsidRPr="004A5BD9">
        <w:rPr>
          <w:color w:val="000000" w:themeColor="text1"/>
          <w:sz w:val="22"/>
          <w:szCs w:val="22"/>
          <w:lang w:val="uk-UA" w:eastAsia="uk-UA"/>
        </w:rPr>
        <w:t xml:space="preserve"> </w:t>
      </w:r>
      <w:hyperlink r:id="rId9">
        <w:r w:rsidRPr="004A5BD9">
          <w:rPr>
            <w:rStyle w:val="ad"/>
            <w:sz w:val="22"/>
            <w:szCs w:val="22"/>
            <w:lang w:val="uk-UA" w:eastAsia="uk-UA"/>
          </w:rPr>
          <w:t>tender@redcross.org.ua</w:t>
        </w:r>
      </w:hyperlink>
      <w:r w:rsidRPr="004A5BD9">
        <w:rPr>
          <w:color w:val="000000" w:themeColor="text1"/>
          <w:sz w:val="22"/>
          <w:szCs w:val="22"/>
          <w:lang w:val="uk-UA" w:eastAsia="uk-UA"/>
        </w:rPr>
        <w:t xml:space="preserve">  </w:t>
      </w:r>
      <w:r w:rsidRPr="004A5BD9">
        <w:rPr>
          <w:b/>
          <w:bCs/>
          <w:color w:val="000000" w:themeColor="text1"/>
          <w:sz w:val="22"/>
          <w:szCs w:val="22"/>
          <w:lang w:val="uk-UA" w:eastAsia="uk-UA"/>
        </w:rPr>
        <w:t xml:space="preserve">до </w:t>
      </w:r>
      <w:r w:rsidR="002F1E73">
        <w:rPr>
          <w:b/>
          <w:bCs/>
          <w:color w:val="000000" w:themeColor="text1"/>
          <w:sz w:val="22"/>
          <w:szCs w:val="22"/>
          <w:lang w:val="uk-UA" w:eastAsia="uk-UA"/>
        </w:rPr>
        <w:t>05</w:t>
      </w:r>
      <w:r w:rsidRPr="004A5BD9">
        <w:rPr>
          <w:b/>
          <w:bCs/>
          <w:color w:val="000000" w:themeColor="text1"/>
          <w:sz w:val="22"/>
          <w:szCs w:val="22"/>
          <w:lang w:val="uk-UA" w:eastAsia="uk-UA"/>
        </w:rPr>
        <w:t>.</w:t>
      </w:r>
      <w:r w:rsidR="00E2580C" w:rsidRPr="004A5BD9">
        <w:rPr>
          <w:b/>
          <w:bCs/>
          <w:color w:val="000000" w:themeColor="text1"/>
          <w:sz w:val="22"/>
          <w:szCs w:val="22"/>
          <w:lang w:val="uk-UA" w:eastAsia="uk-UA"/>
        </w:rPr>
        <w:t>0</w:t>
      </w:r>
      <w:r w:rsidR="002F1E73">
        <w:rPr>
          <w:b/>
          <w:bCs/>
          <w:color w:val="000000" w:themeColor="text1"/>
          <w:sz w:val="22"/>
          <w:szCs w:val="22"/>
          <w:lang w:val="uk-UA" w:eastAsia="uk-UA"/>
        </w:rPr>
        <w:t>6</w:t>
      </w:r>
      <w:r w:rsidRPr="004A5BD9">
        <w:rPr>
          <w:b/>
          <w:bCs/>
          <w:color w:val="000000" w:themeColor="text1"/>
          <w:sz w:val="22"/>
          <w:szCs w:val="22"/>
          <w:lang w:val="uk-UA" w:eastAsia="uk-UA"/>
        </w:rPr>
        <w:t>.202</w:t>
      </w:r>
      <w:r w:rsidR="00E2580C" w:rsidRPr="004A5BD9">
        <w:rPr>
          <w:b/>
          <w:bCs/>
          <w:color w:val="000000" w:themeColor="text1"/>
          <w:sz w:val="22"/>
          <w:szCs w:val="22"/>
          <w:lang w:val="uk-UA" w:eastAsia="uk-UA"/>
        </w:rPr>
        <w:t>5</w:t>
      </w:r>
      <w:r w:rsidRPr="004A5BD9">
        <w:rPr>
          <w:b/>
          <w:bCs/>
          <w:color w:val="000000" w:themeColor="text1"/>
          <w:sz w:val="22"/>
          <w:szCs w:val="22"/>
          <w:lang w:val="uk-UA" w:eastAsia="uk-UA"/>
        </w:rPr>
        <w:t xml:space="preserve"> року до 18:00</w:t>
      </w:r>
      <w:r w:rsidRPr="004A5BD9">
        <w:rPr>
          <w:color w:val="000000" w:themeColor="text1"/>
          <w:sz w:val="22"/>
          <w:szCs w:val="22"/>
          <w:lang w:val="uk-UA" w:eastAsia="uk-UA"/>
        </w:rPr>
        <w:t>. </w:t>
      </w:r>
    </w:p>
    <w:p w14:paraId="48AD8930" w14:textId="77777777" w:rsidR="00F03751" w:rsidRPr="004A5BD9" w:rsidRDefault="00F03751" w:rsidP="00CC0B16">
      <w:pPr>
        <w:ind w:firstLine="357"/>
        <w:contextualSpacing/>
        <w:jc w:val="both"/>
        <w:rPr>
          <w:sz w:val="22"/>
          <w:szCs w:val="22"/>
          <w:lang w:val="uk-UA"/>
        </w:rPr>
      </w:pPr>
    </w:p>
    <w:p w14:paraId="4474DAD7" w14:textId="4DEDAB1B" w:rsidR="003F16E7" w:rsidRPr="004A5BD9" w:rsidRDefault="003F16E7" w:rsidP="00CC0B16">
      <w:pPr>
        <w:ind w:firstLine="357"/>
        <w:jc w:val="both"/>
        <w:rPr>
          <w:sz w:val="22"/>
          <w:szCs w:val="22"/>
          <w:lang w:val="uk-UA" w:eastAsia="en-US"/>
        </w:rPr>
      </w:pPr>
      <w:r w:rsidRPr="004A5BD9">
        <w:rPr>
          <w:sz w:val="22"/>
          <w:szCs w:val="22"/>
          <w:lang w:val="uk-UA"/>
        </w:rPr>
        <w:t xml:space="preserve">Учасники, </w:t>
      </w:r>
      <w:r w:rsidR="000C75F4" w:rsidRPr="004A5BD9">
        <w:rPr>
          <w:sz w:val="22"/>
          <w:szCs w:val="22"/>
          <w:lang w:val="uk-UA"/>
        </w:rPr>
        <w:t>які</w:t>
      </w:r>
      <w:r w:rsidRPr="004A5BD9">
        <w:rPr>
          <w:sz w:val="22"/>
          <w:szCs w:val="22"/>
          <w:lang w:val="uk-UA"/>
        </w:rPr>
        <w:t xml:space="preserve"> виявили бажання прийняти участь </w:t>
      </w:r>
      <w:r w:rsidR="000C75F4" w:rsidRPr="004A5BD9">
        <w:rPr>
          <w:sz w:val="22"/>
          <w:szCs w:val="22"/>
          <w:lang w:val="uk-UA"/>
        </w:rPr>
        <w:t>в</w:t>
      </w:r>
      <w:r w:rsidRPr="004A5BD9">
        <w:rPr>
          <w:sz w:val="22"/>
          <w:szCs w:val="22"/>
          <w:lang w:val="uk-UA"/>
        </w:rPr>
        <w:t xml:space="preserve"> конкурсі, в обов’язковому порядку </w:t>
      </w:r>
      <w:r w:rsidRPr="004A5BD9">
        <w:rPr>
          <w:b/>
          <w:bCs/>
          <w:sz w:val="22"/>
          <w:szCs w:val="22"/>
          <w:lang w:val="uk-UA"/>
        </w:rPr>
        <w:t>повинні зазначати предмет закупівлі в темі електронного листа при наданні своєї цінової пропозиції.</w:t>
      </w:r>
      <w:r w:rsidRPr="004A5BD9">
        <w:rPr>
          <w:sz w:val="22"/>
          <w:szCs w:val="22"/>
          <w:lang w:val="uk-UA"/>
        </w:rPr>
        <w:t xml:space="preserve"> Наприклад: </w:t>
      </w:r>
      <w:r w:rsidRPr="004A5BD9">
        <w:rPr>
          <w:b/>
          <w:bCs/>
          <w:sz w:val="22"/>
          <w:szCs w:val="22"/>
          <w:lang w:val="uk-UA"/>
        </w:rPr>
        <w:t>«</w:t>
      </w:r>
      <w:r w:rsidR="008E179E" w:rsidRPr="004A5BD9">
        <w:rPr>
          <w:b/>
          <w:bCs/>
          <w:sz w:val="22"/>
          <w:szCs w:val="22"/>
          <w:lang w:val="uk-UA"/>
        </w:rPr>
        <w:t>№</w:t>
      </w:r>
      <w:r w:rsidR="001B688A">
        <w:rPr>
          <w:b/>
          <w:bCs/>
          <w:sz w:val="22"/>
          <w:szCs w:val="22"/>
          <w:lang w:val="uk-UA"/>
        </w:rPr>
        <w:t>1995</w:t>
      </w:r>
      <w:r w:rsidR="001B688A">
        <w:rPr>
          <w:b/>
          <w:bCs/>
          <w:sz w:val="22"/>
          <w:szCs w:val="22"/>
          <w:lang w:val="en-US"/>
        </w:rPr>
        <w:t>NM</w:t>
      </w:r>
      <w:r w:rsidR="008E179E" w:rsidRPr="004A5BD9">
        <w:rPr>
          <w:b/>
          <w:bCs/>
          <w:sz w:val="22"/>
          <w:szCs w:val="22"/>
          <w:lang w:val="uk-UA"/>
        </w:rPr>
        <w:t>_</w:t>
      </w:r>
      <w:r w:rsidR="0014592A">
        <w:rPr>
          <w:b/>
          <w:bCs/>
          <w:spacing w:val="-4"/>
          <w:sz w:val="22"/>
          <w:szCs w:val="22"/>
          <w:lang w:val="uk-UA"/>
        </w:rPr>
        <w:t xml:space="preserve">Розробка, створення та друк </w:t>
      </w:r>
      <w:r w:rsidR="00A6454C">
        <w:rPr>
          <w:b/>
          <w:bCs/>
          <w:spacing w:val="-4"/>
          <w:sz w:val="22"/>
          <w:szCs w:val="22"/>
          <w:lang w:val="uk-UA"/>
        </w:rPr>
        <w:t>коміксів</w:t>
      </w:r>
      <w:r w:rsidR="00F5370B">
        <w:rPr>
          <w:b/>
          <w:bCs/>
          <w:spacing w:val="-4"/>
          <w:sz w:val="22"/>
          <w:szCs w:val="22"/>
          <w:lang w:val="uk-UA"/>
        </w:rPr>
        <w:t>»</w:t>
      </w:r>
      <w:r w:rsidR="00EC3678" w:rsidRPr="004A5BD9">
        <w:rPr>
          <w:spacing w:val="-4"/>
          <w:sz w:val="22"/>
          <w:szCs w:val="22"/>
          <w:lang w:val="uk-UA"/>
        </w:rPr>
        <w:t>.</w:t>
      </w:r>
    </w:p>
    <w:p w14:paraId="5811D234" w14:textId="77777777" w:rsidR="003F16E7" w:rsidRPr="004A5BD9"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4A5BD9">
        <w:rPr>
          <w:b/>
          <w:sz w:val="22"/>
          <w:szCs w:val="22"/>
          <w:lang w:val="uk-UA"/>
        </w:rPr>
        <w:t xml:space="preserve"> V. Учасники при поданні </w:t>
      </w:r>
      <w:r w:rsidR="001B4529" w:rsidRPr="004A5BD9">
        <w:rPr>
          <w:b/>
          <w:sz w:val="22"/>
          <w:szCs w:val="22"/>
          <w:lang w:val="uk-UA"/>
        </w:rPr>
        <w:t>цінової</w:t>
      </w:r>
      <w:r w:rsidR="00827475" w:rsidRPr="004A5BD9">
        <w:rPr>
          <w:b/>
          <w:sz w:val="22"/>
          <w:szCs w:val="22"/>
          <w:lang w:val="uk-UA"/>
        </w:rPr>
        <w:t xml:space="preserve"> </w:t>
      </w:r>
      <w:r w:rsidRPr="004A5BD9">
        <w:rPr>
          <w:b/>
          <w:sz w:val="22"/>
          <w:szCs w:val="22"/>
          <w:lang w:val="uk-UA"/>
        </w:rPr>
        <w:t>пропозиції повинні враховувати норми</w:t>
      </w:r>
      <w:r w:rsidRPr="00EB419B">
        <w:rPr>
          <w:b/>
          <w:sz w:val="22"/>
          <w:szCs w:val="22"/>
          <w:lang w:val="uk-UA"/>
        </w:rPr>
        <w:t xml:space="preserve">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lastRenderedPageBreak/>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03528EEE"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E2580C"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d"/>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rsidRPr="00E2580C">
        <w:rPr>
          <w:lang w:val="uk-UA"/>
        </w:rPr>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1FC1AA32" w:rsidR="00142094" w:rsidRPr="004A46C7" w:rsidRDefault="002A13C5" w:rsidP="002526BC">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569B4DA1"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pPr w:leftFromText="180" w:rightFromText="180" w:vertAnchor="text" w:tblpY="1"/>
        <w:tblOverlap w:val="neve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4664"/>
        <w:gridCol w:w="3377"/>
        <w:gridCol w:w="1589"/>
      </w:tblGrid>
      <w:tr w:rsidR="002A13C5" w:rsidRPr="002D7BC9" w14:paraId="3238E1E8" w14:textId="77777777" w:rsidTr="00CD6D74">
        <w:tc>
          <w:tcPr>
            <w:tcW w:w="434" w:type="dxa"/>
            <w:vMerge w:val="restart"/>
            <w:shd w:val="clear" w:color="auto" w:fill="E7E6E6"/>
            <w:vAlign w:val="center"/>
          </w:tcPr>
          <w:p w14:paraId="78EC5198" w14:textId="77777777" w:rsidR="002A13C5" w:rsidRPr="002D7BC9" w:rsidRDefault="002A13C5" w:rsidP="00CD6D7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4664" w:type="dxa"/>
            <w:vMerge w:val="restart"/>
            <w:shd w:val="clear" w:color="auto" w:fill="E7E6E6"/>
            <w:vAlign w:val="center"/>
          </w:tcPr>
          <w:p w14:paraId="1D031E3F" w14:textId="77777777" w:rsidR="002A13C5" w:rsidRPr="002D7BC9" w:rsidRDefault="002A13C5" w:rsidP="00CD6D7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4966" w:type="dxa"/>
            <w:gridSpan w:val="2"/>
            <w:shd w:val="clear" w:color="auto" w:fill="E7E6E6"/>
            <w:vAlign w:val="center"/>
          </w:tcPr>
          <w:p w14:paraId="1BAC0B44" w14:textId="0C0325CE" w:rsidR="002A13C5" w:rsidRPr="002D7BC9" w:rsidRDefault="00262C10" w:rsidP="00CD6D74">
            <w:pPr>
              <w:pStyle w:val="ac"/>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00CD6D74">
        <w:tc>
          <w:tcPr>
            <w:tcW w:w="434" w:type="dxa"/>
            <w:vMerge/>
            <w:vAlign w:val="center"/>
          </w:tcPr>
          <w:p w14:paraId="4B3F4F95" w14:textId="77777777" w:rsidR="002A13C5" w:rsidRPr="002D7BC9" w:rsidRDefault="002A13C5" w:rsidP="00CD6D74">
            <w:pPr>
              <w:pStyle w:val="ac"/>
              <w:spacing w:before="0" w:beforeAutospacing="0" w:after="0" w:afterAutospacing="0"/>
              <w:jc w:val="center"/>
              <w:rPr>
                <w:rFonts w:ascii="Times New Roman" w:eastAsia="Times New Roman" w:hAnsi="Times New Roman" w:cs="Times New Roman"/>
                <w:b/>
                <w:spacing w:val="-4"/>
                <w:sz w:val="22"/>
                <w:szCs w:val="22"/>
                <w:lang w:val="uk-UA"/>
              </w:rPr>
            </w:pPr>
          </w:p>
        </w:tc>
        <w:tc>
          <w:tcPr>
            <w:tcW w:w="4664" w:type="dxa"/>
            <w:vMerge/>
            <w:vAlign w:val="center"/>
          </w:tcPr>
          <w:p w14:paraId="56DCD9D9" w14:textId="77777777" w:rsidR="002A13C5" w:rsidRPr="002D7BC9" w:rsidRDefault="002A13C5" w:rsidP="00CD6D74">
            <w:pPr>
              <w:pStyle w:val="ac"/>
              <w:spacing w:before="0" w:beforeAutospacing="0" w:after="0" w:afterAutospacing="0"/>
              <w:jc w:val="center"/>
              <w:rPr>
                <w:rFonts w:ascii="Times New Roman" w:eastAsia="Times New Roman" w:hAnsi="Times New Roman" w:cs="Times New Roman"/>
                <w:b/>
                <w:spacing w:val="-4"/>
                <w:sz w:val="22"/>
                <w:szCs w:val="22"/>
                <w:lang w:val="uk-UA"/>
              </w:rPr>
            </w:pPr>
          </w:p>
        </w:tc>
        <w:tc>
          <w:tcPr>
            <w:tcW w:w="3377" w:type="dxa"/>
            <w:shd w:val="clear" w:color="auto" w:fill="E7E6E6"/>
            <w:vAlign w:val="center"/>
          </w:tcPr>
          <w:p w14:paraId="719E480D" w14:textId="77777777" w:rsidR="002A13C5" w:rsidRPr="002D7BC9" w:rsidRDefault="002A13C5" w:rsidP="00CD6D7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1589" w:type="dxa"/>
            <w:shd w:val="clear" w:color="auto" w:fill="E7E6E6"/>
            <w:vAlign w:val="center"/>
          </w:tcPr>
          <w:p w14:paraId="603EFBFA" w14:textId="77777777" w:rsidR="002A13C5" w:rsidRPr="002D7BC9" w:rsidRDefault="002A13C5" w:rsidP="00CD6D7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CD6D74">
        <w:trPr>
          <w:trHeight w:val="388"/>
        </w:trPr>
        <w:tc>
          <w:tcPr>
            <w:tcW w:w="434" w:type="dxa"/>
            <w:shd w:val="clear" w:color="auto" w:fill="auto"/>
            <w:vAlign w:val="center"/>
          </w:tcPr>
          <w:p w14:paraId="4E8194DA" w14:textId="77777777" w:rsidR="002A13C5" w:rsidRPr="002D7BC9" w:rsidRDefault="002A13C5" w:rsidP="00CD6D74">
            <w:pPr>
              <w:pStyle w:val="ac"/>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4664" w:type="dxa"/>
            <w:shd w:val="clear" w:color="auto" w:fill="auto"/>
            <w:vAlign w:val="center"/>
          </w:tcPr>
          <w:p w14:paraId="5C385A6B" w14:textId="77777777" w:rsidR="002A13C5" w:rsidRPr="002D7BC9" w:rsidRDefault="002A13C5" w:rsidP="00CD6D74">
            <w:pPr>
              <w:pStyle w:val="ac"/>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4966" w:type="dxa"/>
            <w:gridSpan w:val="2"/>
            <w:shd w:val="clear" w:color="auto" w:fill="auto"/>
            <w:vAlign w:val="center"/>
          </w:tcPr>
          <w:p w14:paraId="78F191EF" w14:textId="4B65D69A" w:rsidR="002A13C5" w:rsidRPr="002D7BC9" w:rsidRDefault="00DB0A2E" w:rsidP="00CD6D74">
            <w:pPr>
              <w:pStyle w:val="ac"/>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2A13C5" w:rsidRPr="798A15D3">
              <w:rPr>
                <w:rFonts w:ascii="Times New Roman" w:eastAsia="Times New Roman" w:hAnsi="Times New Roman" w:cs="Times New Roman"/>
                <w:spacing w:val="-4"/>
                <w:sz w:val="22"/>
                <w:szCs w:val="22"/>
                <w:lang w:val="uk-UA"/>
              </w:rPr>
              <w:t xml:space="preserve"> </w:t>
            </w:r>
            <w:r w:rsidR="00705947">
              <w:rPr>
                <w:rFonts w:ascii="Times New Roman" w:eastAsia="Times New Roman" w:hAnsi="Times New Roman" w:cs="Times New Roman"/>
                <w:spacing w:val="-4"/>
                <w:sz w:val="22"/>
                <w:szCs w:val="22"/>
                <w:lang w:val="uk-UA"/>
              </w:rPr>
              <w:t>8</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480F78" w:rsidRPr="00665ECB" w14:paraId="48EEBECE" w14:textId="77777777" w:rsidTr="00CD6D74">
        <w:tc>
          <w:tcPr>
            <w:tcW w:w="434" w:type="dxa"/>
            <w:shd w:val="clear" w:color="auto" w:fill="auto"/>
            <w:vAlign w:val="center"/>
          </w:tcPr>
          <w:p w14:paraId="74F9F9CF" w14:textId="37BC410F" w:rsidR="00480F78" w:rsidRPr="00D26CFC" w:rsidRDefault="00480F78" w:rsidP="00CD6D74">
            <w:pPr>
              <w:pStyle w:val="ac"/>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Pr>
                <w:rFonts w:ascii="Times New Roman" w:eastAsia="Times New Roman" w:hAnsi="Times New Roman" w:cs="Times New Roman"/>
                <w:bCs/>
                <w:spacing w:val="-4"/>
                <w:sz w:val="22"/>
                <w:szCs w:val="22"/>
                <w:lang w:val="uk-UA"/>
              </w:rPr>
              <w:t>3</w:t>
            </w:r>
          </w:p>
        </w:tc>
        <w:tc>
          <w:tcPr>
            <w:tcW w:w="4664" w:type="dxa"/>
            <w:shd w:val="clear" w:color="auto" w:fill="auto"/>
            <w:vAlign w:val="center"/>
          </w:tcPr>
          <w:p w14:paraId="34F16FD6" w14:textId="1786E2BB" w:rsidR="00480F78" w:rsidRDefault="008F13D0" w:rsidP="00CD6D74">
            <w:pPr>
              <w:pStyle w:val="ac"/>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Н</w:t>
            </w:r>
            <w:r w:rsidRPr="008F13D0">
              <w:rPr>
                <w:rFonts w:ascii="Times New Roman" w:eastAsia="Times New Roman" w:hAnsi="Times New Roman" w:cs="Times New Roman"/>
                <w:bCs/>
                <w:spacing w:val="-4"/>
                <w:sz w:val="22"/>
                <w:szCs w:val="22"/>
                <w:lang w:val="uk-UA"/>
              </w:rPr>
              <w:t xml:space="preserve">аявність досвіду роботи зі </w:t>
            </w:r>
            <w:r w:rsidRPr="0071662E">
              <w:rPr>
                <w:rFonts w:ascii="Times New Roman" w:eastAsia="Times New Roman" w:hAnsi="Times New Roman" w:cs="Times New Roman"/>
                <w:bCs/>
                <w:spacing w:val="-4"/>
                <w:sz w:val="22"/>
                <w:szCs w:val="22"/>
                <w:u w:val="single"/>
                <w:lang w:val="uk-UA"/>
              </w:rPr>
              <w:t>шкільними чи гуманітарними проєктами</w:t>
            </w:r>
            <w:r w:rsidR="0003374E">
              <w:rPr>
                <w:rFonts w:ascii="Times New Roman" w:eastAsia="Times New Roman" w:hAnsi="Times New Roman" w:cs="Times New Roman"/>
                <w:bCs/>
                <w:spacing w:val="-4"/>
                <w:sz w:val="22"/>
                <w:szCs w:val="22"/>
                <w:lang w:val="uk-UA"/>
              </w:rPr>
              <w:t xml:space="preserve"> </w:t>
            </w:r>
            <w:r w:rsidR="0003374E" w:rsidRPr="005F5717">
              <w:rPr>
                <w:rFonts w:ascii="Times New Roman" w:eastAsia="Times New Roman" w:hAnsi="Times New Roman" w:cs="Times New Roman"/>
                <w:b/>
                <w:i/>
                <w:iCs/>
                <w:spacing w:val="-4"/>
                <w:sz w:val="22"/>
                <w:szCs w:val="22"/>
                <w:lang w:val="uk-UA"/>
              </w:rPr>
              <w:t>(підт</w:t>
            </w:r>
            <w:r w:rsidR="0071662E">
              <w:rPr>
                <w:rFonts w:ascii="Times New Roman" w:eastAsia="Times New Roman" w:hAnsi="Times New Roman" w:cs="Times New Roman"/>
                <w:b/>
                <w:i/>
                <w:iCs/>
                <w:spacing w:val="-4"/>
                <w:sz w:val="22"/>
                <w:szCs w:val="22"/>
                <w:lang w:val="uk-UA"/>
              </w:rPr>
              <w:t>в</w:t>
            </w:r>
            <w:r w:rsidR="0003374E" w:rsidRPr="005F5717">
              <w:rPr>
                <w:rFonts w:ascii="Times New Roman" w:eastAsia="Times New Roman" w:hAnsi="Times New Roman" w:cs="Times New Roman"/>
                <w:b/>
                <w:i/>
                <w:iCs/>
                <w:spacing w:val="-4"/>
                <w:sz w:val="22"/>
                <w:szCs w:val="22"/>
                <w:lang w:val="uk-UA"/>
              </w:rPr>
              <w:t>ер</w:t>
            </w:r>
            <w:r w:rsidR="00665ECB" w:rsidRPr="005F5717">
              <w:rPr>
                <w:rFonts w:ascii="Times New Roman" w:eastAsia="Times New Roman" w:hAnsi="Times New Roman" w:cs="Times New Roman"/>
                <w:b/>
                <w:i/>
                <w:iCs/>
                <w:spacing w:val="-4"/>
                <w:sz w:val="22"/>
                <w:szCs w:val="22"/>
                <w:lang w:val="uk-UA"/>
              </w:rPr>
              <w:t xml:space="preserve">джені </w:t>
            </w:r>
            <w:r w:rsidR="00B41E0A" w:rsidRPr="005F5717">
              <w:rPr>
                <w:rFonts w:ascii="Times New Roman" w:eastAsia="Times New Roman" w:hAnsi="Times New Roman" w:cs="Times New Roman"/>
                <w:b/>
                <w:i/>
                <w:iCs/>
                <w:spacing w:val="-4"/>
                <w:sz w:val="22"/>
                <w:szCs w:val="22"/>
                <w:lang w:val="uk-UA"/>
              </w:rPr>
              <w:t xml:space="preserve">відповідними </w:t>
            </w:r>
            <w:r w:rsidR="00665ECB" w:rsidRPr="005F5717">
              <w:rPr>
                <w:rFonts w:ascii="Times New Roman" w:eastAsia="Times New Roman" w:hAnsi="Times New Roman" w:cs="Times New Roman"/>
                <w:b/>
                <w:i/>
                <w:iCs/>
                <w:spacing w:val="-4"/>
                <w:sz w:val="22"/>
                <w:szCs w:val="22"/>
                <w:lang w:val="uk-UA"/>
              </w:rPr>
              <w:t>угодами</w:t>
            </w:r>
            <w:r w:rsidR="00B41E0A" w:rsidRPr="005F5717">
              <w:rPr>
                <w:rFonts w:ascii="Times New Roman" w:eastAsia="Times New Roman" w:hAnsi="Times New Roman" w:cs="Times New Roman"/>
                <w:b/>
                <w:i/>
                <w:iCs/>
                <w:spacing w:val="-4"/>
                <w:sz w:val="22"/>
                <w:szCs w:val="22"/>
                <w:lang w:val="uk-UA"/>
              </w:rPr>
              <w:t xml:space="preserve">, </w:t>
            </w:r>
            <w:r w:rsidR="005F5717" w:rsidRPr="005F5717">
              <w:rPr>
                <w:rFonts w:ascii="Times New Roman" w:eastAsia="Times New Roman" w:hAnsi="Times New Roman" w:cs="Times New Roman"/>
                <w:b/>
                <w:i/>
                <w:iCs/>
                <w:spacing w:val="-4"/>
                <w:sz w:val="22"/>
                <w:szCs w:val="22"/>
                <w:lang w:val="uk-UA"/>
              </w:rPr>
              <w:t>рекомендаційними листами)</w:t>
            </w:r>
            <w:r w:rsidR="00B41E0A" w:rsidRPr="005F5717">
              <w:rPr>
                <w:rFonts w:ascii="Times New Roman" w:eastAsia="Times New Roman" w:hAnsi="Times New Roman" w:cs="Times New Roman"/>
                <w:b/>
                <w:i/>
                <w:iCs/>
                <w:spacing w:val="-4"/>
                <w:sz w:val="22"/>
                <w:szCs w:val="22"/>
                <w:lang w:val="uk-UA"/>
              </w:rPr>
              <w:t xml:space="preserve"> </w:t>
            </w:r>
          </w:p>
        </w:tc>
        <w:tc>
          <w:tcPr>
            <w:tcW w:w="3377" w:type="dxa"/>
            <w:shd w:val="clear" w:color="auto" w:fill="auto"/>
            <w:vAlign w:val="center"/>
          </w:tcPr>
          <w:p w14:paraId="0EBF4030" w14:textId="6E727A1C" w:rsidR="00075333" w:rsidRPr="00480F78" w:rsidRDefault="00075333" w:rsidP="00CD6D74">
            <w:pPr>
              <w:pStyle w:val="ac"/>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Від 3</w:t>
            </w:r>
            <w:r w:rsidR="00B0608B">
              <w:rPr>
                <w:rFonts w:ascii="Times New Roman" w:eastAsia="Times New Roman" w:hAnsi="Times New Roman" w:cs="Times New Roman"/>
                <w:b/>
                <w:spacing w:val="-4"/>
                <w:sz w:val="22"/>
                <w:szCs w:val="22"/>
                <w:lang w:val="uk-UA"/>
              </w:rPr>
              <w:t xml:space="preserve"> </w:t>
            </w:r>
            <w:r w:rsidRPr="00480F78">
              <w:rPr>
                <w:rFonts w:ascii="Times New Roman" w:eastAsia="Times New Roman" w:hAnsi="Times New Roman" w:cs="Times New Roman"/>
                <w:b/>
                <w:spacing w:val="-4"/>
                <w:sz w:val="22"/>
                <w:szCs w:val="22"/>
                <w:lang w:val="uk-UA"/>
              </w:rPr>
              <w:t xml:space="preserve"> </w:t>
            </w:r>
            <w:r w:rsidR="00F85D55">
              <w:rPr>
                <w:rFonts w:ascii="Times New Roman" w:eastAsia="Times New Roman" w:hAnsi="Times New Roman" w:cs="Times New Roman"/>
                <w:b/>
                <w:spacing w:val="-4"/>
                <w:sz w:val="22"/>
                <w:szCs w:val="22"/>
                <w:lang w:val="uk-UA"/>
              </w:rPr>
              <w:t xml:space="preserve">проєктів </w:t>
            </w:r>
            <w:r w:rsidRPr="00480F78">
              <w:rPr>
                <w:rFonts w:ascii="Times New Roman" w:eastAsia="Times New Roman" w:hAnsi="Times New Roman" w:cs="Times New Roman"/>
                <w:b/>
                <w:spacing w:val="-4"/>
                <w:sz w:val="22"/>
                <w:szCs w:val="22"/>
                <w:lang w:val="uk-UA"/>
              </w:rPr>
              <w:t>- 20%</w:t>
            </w:r>
            <w:r>
              <w:rPr>
                <w:rFonts w:ascii="Times New Roman" w:eastAsia="Times New Roman" w:hAnsi="Times New Roman" w:cs="Times New Roman"/>
                <w:b/>
                <w:spacing w:val="-4"/>
                <w:sz w:val="22"/>
                <w:szCs w:val="22"/>
                <w:lang w:val="uk-UA"/>
              </w:rPr>
              <w:t>;</w:t>
            </w:r>
          </w:p>
          <w:p w14:paraId="5A0E22AA" w14:textId="2814123C" w:rsidR="00075333" w:rsidRPr="00480F78" w:rsidRDefault="00F85D55" w:rsidP="00CD6D74">
            <w:pPr>
              <w:pStyle w:val="ac"/>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1-2</w:t>
            </w:r>
            <w:r w:rsidR="00075333">
              <w:rPr>
                <w:rFonts w:ascii="Times New Roman" w:eastAsia="Times New Roman" w:hAnsi="Times New Roman" w:cs="Times New Roman"/>
                <w:b/>
                <w:spacing w:val="-4"/>
                <w:sz w:val="22"/>
                <w:szCs w:val="22"/>
                <w:lang w:val="uk-UA"/>
              </w:rPr>
              <w:t xml:space="preserve"> </w:t>
            </w:r>
            <w:r w:rsidR="00075333" w:rsidRPr="00480F78">
              <w:rPr>
                <w:rFonts w:ascii="Times New Roman" w:eastAsia="Times New Roman" w:hAnsi="Times New Roman" w:cs="Times New Roman"/>
                <w:b/>
                <w:spacing w:val="-4"/>
                <w:sz w:val="22"/>
                <w:szCs w:val="22"/>
                <w:lang w:val="uk-UA"/>
              </w:rPr>
              <w:t xml:space="preserve"> </w:t>
            </w:r>
            <w:r w:rsidR="00D81FC5">
              <w:rPr>
                <w:rFonts w:ascii="Times New Roman" w:eastAsia="Times New Roman" w:hAnsi="Times New Roman" w:cs="Times New Roman"/>
                <w:b/>
                <w:spacing w:val="-4"/>
                <w:sz w:val="22"/>
                <w:szCs w:val="22"/>
                <w:lang w:val="uk-UA"/>
              </w:rPr>
              <w:t>проєкт</w:t>
            </w:r>
            <w:r>
              <w:rPr>
                <w:rFonts w:ascii="Times New Roman" w:eastAsia="Times New Roman" w:hAnsi="Times New Roman" w:cs="Times New Roman"/>
                <w:b/>
                <w:spacing w:val="-4"/>
                <w:sz w:val="22"/>
                <w:szCs w:val="22"/>
                <w:lang w:val="uk-UA"/>
              </w:rPr>
              <w:t>и</w:t>
            </w:r>
            <w:r w:rsidR="00D81FC5">
              <w:rPr>
                <w:rFonts w:ascii="Times New Roman" w:eastAsia="Times New Roman" w:hAnsi="Times New Roman" w:cs="Times New Roman"/>
                <w:b/>
                <w:spacing w:val="-4"/>
                <w:sz w:val="22"/>
                <w:szCs w:val="22"/>
                <w:lang w:val="uk-UA"/>
              </w:rPr>
              <w:t xml:space="preserve"> </w:t>
            </w:r>
            <w:r w:rsidR="00075333" w:rsidRPr="00480F78">
              <w:rPr>
                <w:rFonts w:ascii="Times New Roman" w:eastAsia="Times New Roman" w:hAnsi="Times New Roman" w:cs="Times New Roman"/>
                <w:b/>
                <w:spacing w:val="-4"/>
                <w:sz w:val="22"/>
                <w:szCs w:val="22"/>
                <w:lang w:val="uk-UA"/>
              </w:rPr>
              <w:t>– 10 %</w:t>
            </w:r>
            <w:r w:rsidR="00075333">
              <w:rPr>
                <w:rFonts w:ascii="Times New Roman" w:eastAsia="Times New Roman" w:hAnsi="Times New Roman" w:cs="Times New Roman"/>
                <w:b/>
                <w:spacing w:val="-4"/>
                <w:sz w:val="22"/>
                <w:szCs w:val="22"/>
                <w:lang w:val="uk-UA"/>
              </w:rPr>
              <w:t>;</w:t>
            </w:r>
          </w:p>
          <w:p w14:paraId="2D5C457A" w14:textId="60BD3BF9" w:rsidR="00480F78" w:rsidRPr="00480F78" w:rsidRDefault="00075333" w:rsidP="00CD6D74">
            <w:pPr>
              <w:pStyle w:val="ac"/>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Не надано підтвердження</w:t>
            </w:r>
            <w:r w:rsidRPr="00480F78">
              <w:rPr>
                <w:rFonts w:ascii="Times New Roman" w:eastAsia="Times New Roman" w:hAnsi="Times New Roman" w:cs="Times New Roman"/>
                <w:b/>
                <w:spacing w:val="-4"/>
                <w:sz w:val="22"/>
                <w:szCs w:val="22"/>
                <w:lang w:val="uk-UA"/>
              </w:rPr>
              <w:t xml:space="preserve"> – 0%</w:t>
            </w:r>
            <w:r>
              <w:rPr>
                <w:rFonts w:ascii="Times New Roman" w:eastAsia="Times New Roman" w:hAnsi="Times New Roman" w:cs="Times New Roman"/>
                <w:b/>
                <w:spacing w:val="-4"/>
                <w:sz w:val="22"/>
                <w:szCs w:val="22"/>
                <w:lang w:val="uk-UA"/>
              </w:rPr>
              <w:t>.</w:t>
            </w:r>
          </w:p>
        </w:tc>
        <w:tc>
          <w:tcPr>
            <w:tcW w:w="1589" w:type="dxa"/>
            <w:shd w:val="clear" w:color="auto" w:fill="auto"/>
            <w:vAlign w:val="center"/>
          </w:tcPr>
          <w:p w14:paraId="47E21FE7" w14:textId="56D22147" w:rsidR="00480F78" w:rsidRDefault="00705947" w:rsidP="00CD6D74">
            <w:pPr>
              <w:pStyle w:val="ac"/>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w:t>
            </w:r>
            <w:r w:rsidR="00D8080A">
              <w:rPr>
                <w:rFonts w:ascii="Times New Roman" w:eastAsia="Times New Roman" w:hAnsi="Times New Roman" w:cs="Times New Roman"/>
                <w:bCs/>
                <w:spacing w:val="-4"/>
                <w:sz w:val="22"/>
                <w:szCs w:val="22"/>
                <w:lang w:val="uk-UA"/>
              </w:rPr>
              <w:t>0%</w:t>
            </w:r>
          </w:p>
        </w:tc>
      </w:tr>
      <w:bookmarkEnd w:id="1"/>
      <w:tr w:rsidR="002A13C5" w:rsidRPr="002D7BC9" w14:paraId="76B9BD02" w14:textId="77777777" w:rsidTr="00CD6D74">
        <w:trPr>
          <w:trHeight w:val="451"/>
        </w:trPr>
        <w:tc>
          <w:tcPr>
            <w:tcW w:w="8475" w:type="dxa"/>
            <w:gridSpan w:val="3"/>
            <w:shd w:val="clear" w:color="auto" w:fill="D0CECE"/>
            <w:vAlign w:val="center"/>
          </w:tcPr>
          <w:p w14:paraId="1FDDC528" w14:textId="77777777" w:rsidR="002A13C5" w:rsidRPr="00002C2E" w:rsidRDefault="002A13C5" w:rsidP="00CD6D74">
            <w:pPr>
              <w:pStyle w:val="ac"/>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1589" w:type="dxa"/>
            <w:shd w:val="clear" w:color="auto" w:fill="D0CECE"/>
            <w:vAlign w:val="center"/>
          </w:tcPr>
          <w:p w14:paraId="19E163AE" w14:textId="768CA2F0" w:rsidR="002A13C5" w:rsidRPr="00002C2E" w:rsidRDefault="002A13C5" w:rsidP="00CD6D7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w:t>
      </w:r>
      <w:r w:rsidRPr="00AE1EF2">
        <w:rPr>
          <w:bCs/>
          <w:spacing w:val="-4"/>
          <w:sz w:val="22"/>
          <w:szCs w:val="22"/>
          <w:lang w:val="uk-UA"/>
        </w:rPr>
        <w:lastRenderedPageBreak/>
        <w:t>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3775E793" w14:textId="77777777" w:rsidR="00DE51F5" w:rsidRDefault="00DE51F5" w:rsidP="000B2556">
      <w:pPr>
        <w:ind w:left="142" w:firstLine="284"/>
        <w:jc w:val="both"/>
        <w:rPr>
          <w:spacing w:val="-4"/>
          <w:sz w:val="22"/>
          <w:szCs w:val="22"/>
          <w:lang w:val="uk-UA"/>
        </w:rPr>
      </w:pPr>
    </w:p>
    <w:p w14:paraId="107C83C8" w14:textId="77777777" w:rsidR="00DE51F5" w:rsidRDefault="00DE51F5"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1E9565DE" w14:textId="77777777" w:rsidR="00FB4AEB" w:rsidRDefault="00FB4AEB" w:rsidP="00FB4AEB">
      <w:pPr>
        <w:pStyle w:val="af9"/>
        <w:ind w:firstLine="357"/>
        <w:rPr>
          <w:b/>
          <w:bCs/>
          <w:i/>
          <w:iCs/>
          <w:spacing w:val="-4"/>
          <w:sz w:val="22"/>
          <w:szCs w:val="22"/>
        </w:rPr>
      </w:pPr>
      <w:r w:rsidRPr="00A1783A">
        <w:rPr>
          <w:b/>
          <w:bCs/>
          <w:i/>
          <w:iCs/>
          <w:spacing w:val="-4"/>
          <w:sz w:val="22"/>
          <w:szCs w:val="22"/>
        </w:rPr>
        <w:t xml:space="preserve">Керівник департаменту </w:t>
      </w:r>
    </w:p>
    <w:p w14:paraId="6471B363" w14:textId="292C9DB9" w:rsidR="00FB4AEB" w:rsidRPr="00FB4AEB" w:rsidRDefault="00FB4AEB" w:rsidP="00FB4AEB">
      <w:pPr>
        <w:pStyle w:val="af9"/>
        <w:ind w:left="7371" w:hanging="7014"/>
        <w:rPr>
          <w:b/>
          <w:bCs/>
          <w:i/>
          <w:sz w:val="22"/>
          <w:szCs w:val="22"/>
          <w:lang w:val="uk-UA"/>
        </w:rPr>
        <w:sectPr w:rsidR="00FB4AEB" w:rsidRPr="00FB4AEB" w:rsidSect="00FB4AEB">
          <w:pgSz w:w="11906" w:h="16838"/>
          <w:pgMar w:top="720" w:right="567" w:bottom="709" w:left="1134" w:header="709" w:footer="709" w:gutter="0"/>
          <w:cols w:space="708"/>
          <w:docGrid w:linePitch="360"/>
        </w:sectPr>
      </w:pPr>
      <w:r w:rsidRPr="00A1783A">
        <w:rPr>
          <w:b/>
          <w:bCs/>
          <w:i/>
          <w:iCs/>
          <w:spacing w:val="-4"/>
          <w:sz w:val="22"/>
          <w:szCs w:val="22"/>
        </w:rPr>
        <w:t>логістики та закупівель</w:t>
      </w:r>
      <w:r w:rsidRPr="008D17D7">
        <w:rPr>
          <w:b/>
          <w:bCs/>
          <w:i/>
          <w:sz w:val="22"/>
          <w:szCs w:val="22"/>
        </w:rPr>
        <w:tab/>
      </w:r>
      <w:r>
        <w:rPr>
          <w:b/>
          <w:bCs/>
          <w:i/>
          <w:sz w:val="22"/>
          <w:szCs w:val="22"/>
        </w:rPr>
        <w:t xml:space="preserve">                  </w:t>
      </w:r>
      <w:r w:rsidRPr="008D17D7">
        <w:rPr>
          <w:b/>
          <w:bCs/>
          <w:i/>
          <w:sz w:val="22"/>
          <w:szCs w:val="22"/>
        </w:rPr>
        <w:tab/>
        <w:t xml:space="preserve">   </w:t>
      </w:r>
      <w:r>
        <w:rPr>
          <w:b/>
          <w:bCs/>
          <w:i/>
          <w:sz w:val="22"/>
          <w:szCs w:val="22"/>
        </w:rPr>
        <w:t>Катихін Є.О.</w:t>
      </w:r>
      <w:r w:rsidRPr="008D17D7">
        <w:rPr>
          <w:b/>
          <w:bCs/>
          <w:i/>
          <w:sz w:val="22"/>
          <w:szCs w:val="22"/>
        </w:rPr>
        <w:t xml:space="preserve">                                                       </w:t>
      </w:r>
    </w:p>
    <w:p w14:paraId="39AC1AC7" w14:textId="074DA0B2" w:rsidR="00AF5A05" w:rsidRPr="00376DA8" w:rsidRDefault="00AF5A05" w:rsidP="00376DA8">
      <w:pPr>
        <w:ind w:left="6946" w:hanging="7088"/>
        <w:jc w:val="right"/>
        <w:rPr>
          <w:spacing w:val="-4"/>
          <w:sz w:val="22"/>
          <w:szCs w:val="22"/>
          <w:lang w:val="uk-UA"/>
        </w:rPr>
      </w:pPr>
      <w:r w:rsidRPr="00B03CC5">
        <w:rPr>
          <w:b/>
          <w:bCs/>
          <w:lang w:val="uk-UA"/>
        </w:rPr>
        <w:lastRenderedPageBreak/>
        <w:t xml:space="preserve">                                                                                                      Додаток </w:t>
      </w:r>
      <w:r>
        <w:rPr>
          <w:b/>
          <w:bCs/>
          <w:lang w:val="uk-UA"/>
        </w:rPr>
        <w:t>№1</w:t>
      </w:r>
      <w:r w:rsidRPr="00B03CC5">
        <w:rPr>
          <w:lang w:val="uk-UA"/>
        </w:rPr>
        <w:t xml:space="preserve"> </w:t>
      </w:r>
      <w:r w:rsidRPr="00895024">
        <w:rPr>
          <w:spacing w:val="-4"/>
          <w:sz w:val="22"/>
          <w:szCs w:val="22"/>
          <w:lang w:val="uk-UA"/>
        </w:rPr>
        <w:t xml:space="preserve">до </w:t>
      </w:r>
      <w:r>
        <w:rPr>
          <w:spacing w:val="-4"/>
          <w:sz w:val="22"/>
          <w:szCs w:val="22"/>
          <w:lang w:val="uk-UA"/>
        </w:rPr>
        <w:t>Запиту</w:t>
      </w:r>
      <w:r w:rsidR="00376DA8">
        <w:rPr>
          <w:spacing w:val="-4"/>
          <w:sz w:val="22"/>
          <w:szCs w:val="22"/>
          <w:lang w:val="uk-UA"/>
        </w:rPr>
        <w:t xml:space="preserve"> №</w:t>
      </w:r>
      <w:r w:rsidR="00376DA8">
        <w:rPr>
          <w:b/>
          <w:bCs/>
          <w:sz w:val="22"/>
          <w:szCs w:val="22"/>
          <w:lang w:val="uk-UA"/>
        </w:rPr>
        <w:t>1995</w:t>
      </w:r>
      <w:r w:rsidR="00376DA8">
        <w:rPr>
          <w:b/>
          <w:bCs/>
          <w:sz w:val="22"/>
          <w:szCs w:val="22"/>
          <w:lang w:val="en-US"/>
        </w:rPr>
        <w:t>NM</w:t>
      </w:r>
      <w:r w:rsidRPr="00895024">
        <w:rPr>
          <w:spacing w:val="-4"/>
          <w:sz w:val="22"/>
          <w:szCs w:val="22"/>
          <w:lang w:val="uk-UA"/>
        </w:rPr>
        <w:t xml:space="preserve"> </w:t>
      </w:r>
    </w:p>
    <w:p w14:paraId="1A8C1D03" w14:textId="77777777" w:rsidR="00AF5A05" w:rsidRDefault="00AF5A05" w:rsidP="00AF5A05">
      <w:pPr>
        <w:pStyle w:val="af9"/>
        <w:tabs>
          <w:tab w:val="left" w:pos="0"/>
        </w:tabs>
        <w:rPr>
          <w:rFonts w:ascii="Tahoma" w:hAnsi="Tahoma" w:cs="Tahoma"/>
          <w:sz w:val="22"/>
          <w:szCs w:val="22"/>
          <w:lang w:val="uk-UA"/>
        </w:rPr>
      </w:pPr>
    </w:p>
    <w:p w14:paraId="0C41B1F7" w14:textId="77777777" w:rsidR="00AF5A05" w:rsidRDefault="00AF5A05" w:rsidP="00AF5A05">
      <w:pPr>
        <w:pStyle w:val="af9"/>
        <w:tabs>
          <w:tab w:val="left" w:pos="0"/>
        </w:tabs>
        <w:jc w:val="center"/>
        <w:rPr>
          <w:b/>
          <w:bCs/>
          <w:sz w:val="28"/>
          <w:szCs w:val="28"/>
          <w:lang w:val="uk-UA"/>
        </w:rPr>
      </w:pPr>
      <w:r w:rsidRPr="00672F65">
        <w:rPr>
          <w:b/>
          <w:bCs/>
          <w:sz w:val="28"/>
          <w:szCs w:val="28"/>
          <w:lang w:val="uk-UA"/>
        </w:rPr>
        <w:t>ТЕХНІЧНЕ ЗАВДАННЯ</w:t>
      </w:r>
    </w:p>
    <w:p w14:paraId="4F551B35" w14:textId="77777777" w:rsidR="00AF5A05" w:rsidRDefault="00AF5A05" w:rsidP="00AF5A05">
      <w:pPr>
        <w:pStyle w:val="af9"/>
        <w:tabs>
          <w:tab w:val="left" w:pos="0"/>
        </w:tabs>
        <w:rPr>
          <w:b/>
          <w:bCs/>
          <w:szCs w:val="24"/>
          <w:lang w:val="uk-UA"/>
        </w:rPr>
      </w:pPr>
    </w:p>
    <w:p w14:paraId="0350D0ED" w14:textId="503844B4" w:rsidR="0029372F" w:rsidRDefault="0029372F" w:rsidP="0029372F">
      <w:pPr>
        <w:pStyle w:val="af9"/>
        <w:tabs>
          <w:tab w:val="left" w:pos="0"/>
        </w:tabs>
        <w:jc w:val="center"/>
        <w:rPr>
          <w:b/>
          <w:bCs/>
          <w:lang w:val="uk-UA"/>
        </w:rPr>
      </w:pPr>
      <w:r w:rsidRPr="00A70E9D">
        <w:rPr>
          <w:b/>
          <w:bCs/>
          <w:szCs w:val="24"/>
          <w:lang w:val="uk-UA"/>
        </w:rPr>
        <w:t>Послуги з</w:t>
      </w:r>
      <w:r>
        <w:rPr>
          <w:b/>
          <w:bCs/>
          <w:szCs w:val="24"/>
          <w:lang w:val="uk-UA"/>
        </w:rPr>
        <w:t xml:space="preserve"> розробки</w:t>
      </w:r>
      <w:r w:rsidRPr="00A70E9D">
        <w:rPr>
          <w:b/>
          <w:bCs/>
          <w:szCs w:val="24"/>
          <w:lang w:val="uk-UA"/>
        </w:rPr>
        <w:t xml:space="preserve"> </w:t>
      </w:r>
      <w:r>
        <w:rPr>
          <w:b/>
          <w:bCs/>
          <w:szCs w:val="24"/>
          <w:lang w:val="uk-UA"/>
        </w:rPr>
        <w:t xml:space="preserve">та створення </w:t>
      </w:r>
      <w:r w:rsidRPr="001333E3">
        <w:rPr>
          <w:b/>
          <w:bCs/>
          <w:lang w:val="uk-UA"/>
        </w:rPr>
        <w:t>навчально-інформаційного коміксу</w:t>
      </w:r>
    </w:p>
    <w:p w14:paraId="4EABF7EC" w14:textId="77777777" w:rsidR="00AF5A05" w:rsidRDefault="00AF5A05" w:rsidP="00AF5A05">
      <w:pPr>
        <w:pStyle w:val="af9"/>
        <w:tabs>
          <w:tab w:val="left" w:pos="0"/>
        </w:tabs>
        <w:rPr>
          <w:b/>
          <w:bCs/>
          <w:szCs w:val="24"/>
          <w:lang w:val="uk-UA"/>
        </w:rPr>
      </w:pPr>
    </w:p>
    <w:p w14:paraId="3652E6E3" w14:textId="77777777" w:rsidR="00AF5A05" w:rsidRDefault="00AF5A05" w:rsidP="00AF5A05">
      <w:pPr>
        <w:pStyle w:val="af9"/>
        <w:tabs>
          <w:tab w:val="left" w:pos="0"/>
        </w:tabs>
        <w:ind w:right="-84" w:firstLine="567"/>
        <w:jc w:val="left"/>
        <w:rPr>
          <w:b/>
          <w:bCs/>
          <w:sz w:val="22"/>
          <w:szCs w:val="22"/>
          <w:lang w:val="uk-UA"/>
        </w:rPr>
      </w:pPr>
      <w:r w:rsidRPr="00DE51F5">
        <w:rPr>
          <w:b/>
          <w:bCs/>
          <w:sz w:val="22"/>
          <w:szCs w:val="22"/>
          <w:lang w:val="uk-UA"/>
        </w:rPr>
        <w:t>І.</w:t>
      </w:r>
      <w:r w:rsidRPr="00DE51F5">
        <w:rPr>
          <w:sz w:val="22"/>
          <w:szCs w:val="22"/>
          <w:lang w:val="uk-UA"/>
        </w:rPr>
        <w:t xml:space="preserve"> </w:t>
      </w:r>
      <w:r w:rsidRPr="00DE51F5">
        <w:rPr>
          <w:b/>
          <w:bCs/>
          <w:sz w:val="22"/>
          <w:szCs w:val="22"/>
          <w:lang w:val="uk-UA"/>
        </w:rPr>
        <w:t>Загальний опис проекту</w:t>
      </w:r>
    </w:p>
    <w:p w14:paraId="25705740" w14:textId="77777777" w:rsidR="00AF5A05" w:rsidRPr="00DE51F5" w:rsidRDefault="00AF5A05" w:rsidP="00AF5A05">
      <w:pPr>
        <w:pStyle w:val="af9"/>
        <w:tabs>
          <w:tab w:val="left" w:pos="0"/>
        </w:tabs>
        <w:ind w:right="-84"/>
        <w:rPr>
          <w:sz w:val="22"/>
          <w:szCs w:val="22"/>
          <w:lang w:val="uk-UA"/>
        </w:rPr>
      </w:pPr>
    </w:p>
    <w:p w14:paraId="3565B72E" w14:textId="5CE3D296" w:rsidR="00C70BD3" w:rsidRPr="00DC2C58" w:rsidRDefault="00AF5A05" w:rsidP="001365AB">
      <w:pPr>
        <w:jc w:val="both"/>
        <w:rPr>
          <w:lang w:val="uk-UA"/>
        </w:rPr>
      </w:pPr>
      <w:r w:rsidRPr="00DE51F5">
        <w:rPr>
          <w:b/>
          <w:bCs/>
          <w:lang w:val="uk-UA"/>
        </w:rPr>
        <w:t xml:space="preserve">      </w:t>
      </w:r>
      <w:r w:rsidR="009E0394">
        <w:rPr>
          <w:b/>
          <w:bCs/>
          <w:lang w:val="uk-UA"/>
        </w:rPr>
        <w:tab/>
      </w:r>
      <w:r w:rsidRPr="00DE51F5">
        <w:rPr>
          <w:b/>
          <w:bCs/>
          <w:lang w:val="uk-UA"/>
        </w:rPr>
        <w:t xml:space="preserve">Мета </w:t>
      </w:r>
      <w:r w:rsidR="003C1559">
        <w:rPr>
          <w:lang w:val="uk-UA"/>
        </w:rPr>
        <w:t xml:space="preserve">- </w:t>
      </w:r>
      <w:r w:rsidR="00C70BD3">
        <w:rPr>
          <w:lang w:val="uk-UA"/>
        </w:rPr>
        <w:t>с</w:t>
      </w:r>
      <w:r w:rsidR="00C70BD3" w:rsidRPr="00C70BD3">
        <w:rPr>
          <w:lang w:val="uk-UA"/>
        </w:rPr>
        <w:t>творення навчально-інформаційного коміксу для дітей та підлітків віком 8–14 років, з метою формування навичок безпечної поведінки у надзвичайних ситуаціях.</w:t>
      </w:r>
      <w:r w:rsidR="00DC2C58" w:rsidRPr="00DC2C58">
        <w:rPr>
          <w:lang w:val="uk-UA"/>
        </w:rPr>
        <w:t xml:space="preserve"> Комікс буде використовуватися як інструмент навчання у рамках інформаційно-просвітницької кампанії, спрямованої на підвищення обізнаності учнів щодо безпеки.</w:t>
      </w:r>
    </w:p>
    <w:p w14:paraId="66C94BD6" w14:textId="0EDA70E0" w:rsidR="009E0394" w:rsidRPr="009E0394" w:rsidRDefault="009E0394" w:rsidP="001365AB">
      <w:pPr>
        <w:pStyle w:val="af9"/>
        <w:tabs>
          <w:tab w:val="left" w:pos="0"/>
        </w:tabs>
        <w:ind w:right="-84" w:firstLine="567"/>
        <w:rPr>
          <w:lang w:val="uk-UA"/>
        </w:rPr>
      </w:pPr>
      <w:r w:rsidRPr="009E0394">
        <w:rPr>
          <w:b/>
          <w:bCs/>
          <w:lang w:val="uk-UA"/>
        </w:rPr>
        <w:t>Цільова аудиторія</w:t>
      </w:r>
      <w:r w:rsidRPr="009E0394">
        <w:rPr>
          <w:lang w:val="uk-UA"/>
        </w:rPr>
        <w:t>:</w:t>
      </w:r>
      <w:r>
        <w:rPr>
          <w:lang w:val="uk-UA"/>
        </w:rPr>
        <w:t xml:space="preserve"> </w:t>
      </w:r>
      <w:r w:rsidR="003C1559">
        <w:rPr>
          <w:lang w:val="uk-UA"/>
        </w:rPr>
        <w:t>у</w:t>
      </w:r>
      <w:r w:rsidRPr="009E0394">
        <w:rPr>
          <w:lang w:val="uk-UA"/>
        </w:rPr>
        <w:t>чні молодших та середніх класів шкіл (віком 8–14 років)</w:t>
      </w:r>
      <w:r w:rsidR="003C1559">
        <w:rPr>
          <w:lang w:val="uk-UA"/>
        </w:rPr>
        <w:t>.</w:t>
      </w:r>
    </w:p>
    <w:p w14:paraId="536F3B4A" w14:textId="083F074A" w:rsidR="009E0394" w:rsidRPr="009E0394" w:rsidRDefault="009E0394" w:rsidP="001365AB">
      <w:pPr>
        <w:pStyle w:val="af9"/>
        <w:tabs>
          <w:tab w:val="left" w:pos="0"/>
        </w:tabs>
        <w:ind w:right="-84" w:firstLine="567"/>
        <w:rPr>
          <w:lang w:val="uk-UA"/>
        </w:rPr>
      </w:pPr>
      <w:r w:rsidRPr="009E0394">
        <w:rPr>
          <w:b/>
          <w:bCs/>
          <w:lang w:val="uk-UA"/>
        </w:rPr>
        <w:t>Застосування</w:t>
      </w:r>
      <w:r w:rsidRPr="009E0394">
        <w:rPr>
          <w:lang w:val="uk-UA"/>
        </w:rPr>
        <w:t>:</w:t>
      </w:r>
      <w:r w:rsidR="003C1559">
        <w:rPr>
          <w:lang w:val="uk-UA"/>
        </w:rPr>
        <w:t xml:space="preserve"> </w:t>
      </w:r>
      <w:r w:rsidRPr="009E0394">
        <w:rPr>
          <w:lang w:val="uk-UA"/>
        </w:rPr>
        <w:t>Комікс буде використовуватися у рамках гуманітарного проєкту Товариства Червоного Хреста України (ТЧХУ) для просвітницької діяльності, зокрема в класах безпеки, а також розповсюджуватиметься серед учнів школи.</w:t>
      </w:r>
    </w:p>
    <w:p w14:paraId="3A216319" w14:textId="4CCB212C" w:rsidR="00A609CD" w:rsidRDefault="009E0394" w:rsidP="00446AE9">
      <w:pPr>
        <w:pStyle w:val="af9"/>
        <w:tabs>
          <w:tab w:val="left" w:pos="0"/>
        </w:tabs>
        <w:ind w:right="-84" w:firstLine="567"/>
        <w:rPr>
          <w:lang w:val="uk-UA"/>
        </w:rPr>
      </w:pPr>
      <w:r w:rsidRPr="009E0394">
        <w:rPr>
          <w:b/>
          <w:bCs/>
          <w:lang w:val="uk-UA"/>
        </w:rPr>
        <w:t>Обмеження використання</w:t>
      </w:r>
      <w:r w:rsidRPr="009E0394">
        <w:rPr>
          <w:lang w:val="uk-UA"/>
        </w:rPr>
        <w:t>:</w:t>
      </w:r>
      <w:r w:rsidR="001365AB">
        <w:rPr>
          <w:lang w:val="uk-UA"/>
        </w:rPr>
        <w:t xml:space="preserve"> к</w:t>
      </w:r>
      <w:r w:rsidRPr="009E0394">
        <w:rPr>
          <w:lang w:val="uk-UA"/>
        </w:rPr>
        <w:t xml:space="preserve">омікс буде виключно некомерційним продуктом, призначеним для освітніх цілей. </w:t>
      </w:r>
      <w:r w:rsidRPr="009E0394">
        <w:rPr>
          <w:b/>
          <w:bCs/>
          <w:lang w:val="uk-UA"/>
        </w:rPr>
        <w:t>Забороняється</w:t>
      </w:r>
      <w:r w:rsidRPr="009E0394">
        <w:rPr>
          <w:lang w:val="uk-UA"/>
        </w:rPr>
        <w:t xml:space="preserve"> його продаж або інше комерційне використання</w:t>
      </w:r>
      <w:r w:rsidR="00446AE9">
        <w:rPr>
          <w:lang w:val="uk-UA"/>
        </w:rPr>
        <w:t>.</w:t>
      </w:r>
    </w:p>
    <w:p w14:paraId="5787A7D6" w14:textId="77777777" w:rsidR="00446AE9" w:rsidRDefault="00446AE9" w:rsidP="00446AE9">
      <w:pPr>
        <w:pStyle w:val="af9"/>
        <w:tabs>
          <w:tab w:val="left" w:pos="0"/>
        </w:tabs>
        <w:ind w:right="-84" w:firstLine="567"/>
        <w:rPr>
          <w:lang w:val="uk-UA"/>
        </w:rPr>
      </w:pPr>
    </w:p>
    <w:p w14:paraId="16BC6860" w14:textId="77777777" w:rsidR="0002157F" w:rsidRDefault="0002157F" w:rsidP="00446AE9">
      <w:pPr>
        <w:pStyle w:val="af9"/>
        <w:tabs>
          <w:tab w:val="left" w:pos="0"/>
        </w:tabs>
        <w:ind w:right="-84" w:firstLine="567"/>
        <w:rPr>
          <w:b/>
          <w:bCs/>
          <w:sz w:val="22"/>
          <w:szCs w:val="22"/>
          <w:lang w:val="uk-UA"/>
        </w:rPr>
      </w:pPr>
    </w:p>
    <w:p w14:paraId="26E3B5B1" w14:textId="33255457" w:rsidR="00AF5A05" w:rsidRPr="00DE51F5" w:rsidRDefault="00AF5A05" w:rsidP="0063679C">
      <w:pPr>
        <w:pStyle w:val="af9"/>
        <w:tabs>
          <w:tab w:val="left" w:pos="0"/>
        </w:tabs>
        <w:ind w:right="-84" w:firstLine="567"/>
        <w:jc w:val="left"/>
        <w:rPr>
          <w:b/>
          <w:bCs/>
          <w:sz w:val="22"/>
          <w:szCs w:val="22"/>
          <w:lang w:val="uk-UA"/>
        </w:rPr>
      </w:pPr>
      <w:r w:rsidRPr="00DE51F5">
        <w:rPr>
          <w:b/>
          <w:bCs/>
          <w:sz w:val="22"/>
          <w:szCs w:val="22"/>
          <w:lang w:val="uk-UA"/>
        </w:rPr>
        <w:t>ІІ.</w:t>
      </w:r>
      <w:r w:rsidRPr="0063679C">
        <w:rPr>
          <w:b/>
          <w:bCs/>
          <w:sz w:val="22"/>
          <w:szCs w:val="22"/>
          <w:lang w:val="uk-UA"/>
        </w:rPr>
        <w:t xml:space="preserve"> </w:t>
      </w:r>
      <w:r w:rsidRPr="00DE51F5">
        <w:rPr>
          <w:b/>
          <w:bCs/>
          <w:sz w:val="22"/>
          <w:szCs w:val="22"/>
          <w:lang w:val="uk-UA"/>
        </w:rPr>
        <w:t>Загальні вимоги Замовника  до команди Учасника</w:t>
      </w:r>
    </w:p>
    <w:p w14:paraId="08BE1082" w14:textId="77777777" w:rsidR="00AF5A05" w:rsidRPr="00DE51F5" w:rsidRDefault="00AF5A05" w:rsidP="00AF5A05">
      <w:pPr>
        <w:pStyle w:val="af9"/>
        <w:tabs>
          <w:tab w:val="left" w:pos="0"/>
        </w:tabs>
        <w:ind w:right="-84" w:firstLine="567"/>
        <w:jc w:val="left"/>
        <w:rPr>
          <w:b/>
          <w:bCs/>
          <w:sz w:val="22"/>
          <w:szCs w:val="22"/>
          <w:lang w:val="uk-UA"/>
        </w:rPr>
      </w:pPr>
    </w:p>
    <w:p w14:paraId="47CD8DD4" w14:textId="2287586D" w:rsidR="003B0863" w:rsidRPr="003B0863" w:rsidRDefault="003B0863" w:rsidP="006457EE">
      <w:pPr>
        <w:pStyle w:val="af9"/>
        <w:numPr>
          <w:ilvl w:val="1"/>
          <w:numId w:val="26"/>
        </w:numPr>
        <w:tabs>
          <w:tab w:val="left" w:pos="0"/>
        </w:tabs>
        <w:rPr>
          <w:sz w:val="22"/>
          <w:szCs w:val="22"/>
          <w:lang w:val="uk-UA"/>
        </w:rPr>
      </w:pPr>
      <w:r w:rsidRPr="003B0863">
        <w:rPr>
          <w:b/>
          <w:bCs/>
          <w:sz w:val="22"/>
          <w:szCs w:val="22"/>
          <w:lang w:val="uk-UA"/>
        </w:rPr>
        <w:t>Досвід у створенні коміксів</w:t>
      </w:r>
      <w:r w:rsidRPr="003B0863">
        <w:rPr>
          <w:sz w:val="22"/>
          <w:szCs w:val="22"/>
          <w:lang w:val="uk-UA"/>
        </w:rPr>
        <w:t>:</w:t>
      </w:r>
    </w:p>
    <w:p w14:paraId="33C6DADA" w14:textId="77777777" w:rsidR="003B0863" w:rsidRPr="003B0863" w:rsidRDefault="003B0863" w:rsidP="003B0863">
      <w:pPr>
        <w:pStyle w:val="af9"/>
        <w:numPr>
          <w:ilvl w:val="0"/>
          <w:numId w:val="24"/>
        </w:numPr>
        <w:tabs>
          <w:tab w:val="left" w:pos="0"/>
        </w:tabs>
        <w:rPr>
          <w:sz w:val="22"/>
          <w:szCs w:val="22"/>
          <w:lang w:val="uk-UA"/>
        </w:rPr>
      </w:pPr>
      <w:r w:rsidRPr="003B0863">
        <w:rPr>
          <w:sz w:val="22"/>
          <w:szCs w:val="22"/>
          <w:lang w:val="uk-UA"/>
        </w:rPr>
        <w:t xml:space="preserve">Наявність досвіду в розробці коміксів у 2D графіці, зокрема з елементами стилю </w:t>
      </w:r>
      <w:r w:rsidRPr="003B0863">
        <w:rPr>
          <w:b/>
          <w:bCs/>
          <w:sz w:val="22"/>
          <w:szCs w:val="22"/>
          <w:lang w:val="uk-UA"/>
        </w:rPr>
        <w:t>"Techno-Fun"</w:t>
      </w:r>
      <w:r w:rsidRPr="003B0863">
        <w:rPr>
          <w:sz w:val="22"/>
          <w:szCs w:val="22"/>
          <w:lang w:val="uk-UA"/>
        </w:rPr>
        <w:t>.</w:t>
      </w:r>
    </w:p>
    <w:p w14:paraId="6EC6B90E" w14:textId="77777777" w:rsidR="003B0863" w:rsidRDefault="003B0863" w:rsidP="003B0863">
      <w:pPr>
        <w:pStyle w:val="af9"/>
        <w:numPr>
          <w:ilvl w:val="0"/>
          <w:numId w:val="24"/>
        </w:numPr>
        <w:tabs>
          <w:tab w:val="left" w:pos="0"/>
        </w:tabs>
        <w:rPr>
          <w:sz w:val="22"/>
          <w:szCs w:val="22"/>
          <w:lang w:val="uk-UA"/>
        </w:rPr>
      </w:pPr>
      <w:r w:rsidRPr="003B0863">
        <w:rPr>
          <w:sz w:val="22"/>
          <w:szCs w:val="22"/>
          <w:lang w:val="uk-UA"/>
        </w:rPr>
        <w:t>Підтверджений досвід у створенні освітнього чи інформаційного контенту через комікси.</w:t>
      </w:r>
    </w:p>
    <w:p w14:paraId="4B42A878" w14:textId="77777777" w:rsidR="00897388" w:rsidRDefault="00897388" w:rsidP="00897388">
      <w:pPr>
        <w:pStyle w:val="af9"/>
        <w:tabs>
          <w:tab w:val="left" w:pos="0"/>
        </w:tabs>
        <w:ind w:left="720"/>
        <w:rPr>
          <w:sz w:val="22"/>
          <w:szCs w:val="22"/>
          <w:lang w:val="uk-UA"/>
        </w:rPr>
      </w:pPr>
    </w:p>
    <w:p w14:paraId="370ACF3A" w14:textId="77777777" w:rsidR="00114B12" w:rsidRPr="00114B12" w:rsidRDefault="00114B12" w:rsidP="00114B12">
      <w:pPr>
        <w:pStyle w:val="af9"/>
        <w:numPr>
          <w:ilvl w:val="1"/>
          <w:numId w:val="26"/>
        </w:numPr>
        <w:tabs>
          <w:tab w:val="left" w:pos="0"/>
        </w:tabs>
        <w:rPr>
          <w:lang w:val="uk-UA" w:eastAsia="uk-UA"/>
        </w:rPr>
      </w:pPr>
      <w:r w:rsidRPr="00114B12">
        <w:rPr>
          <w:b/>
          <w:bCs/>
          <w:lang w:val="uk-UA" w:eastAsia="uk-UA"/>
        </w:rPr>
        <w:t>Кваліфікація членів команди</w:t>
      </w:r>
      <w:r w:rsidRPr="00114B12">
        <w:rPr>
          <w:lang w:val="uk-UA" w:eastAsia="uk-UA"/>
        </w:rPr>
        <w:t>:</w:t>
      </w:r>
    </w:p>
    <w:p w14:paraId="34BCAAE1" w14:textId="490CCE24" w:rsidR="00114B12" w:rsidRDefault="00D13D97" w:rsidP="00897388">
      <w:pPr>
        <w:pStyle w:val="af9"/>
        <w:numPr>
          <w:ilvl w:val="0"/>
          <w:numId w:val="24"/>
        </w:numPr>
        <w:tabs>
          <w:tab w:val="left" w:pos="0"/>
        </w:tabs>
        <w:rPr>
          <w:sz w:val="22"/>
          <w:szCs w:val="22"/>
          <w:lang w:val="uk-UA"/>
        </w:rPr>
      </w:pPr>
      <w:r w:rsidRPr="00DE51F5">
        <w:rPr>
          <w:sz w:val="22"/>
          <w:szCs w:val="22"/>
          <w:lang w:val="uk-UA"/>
        </w:rPr>
        <w:t xml:space="preserve">До складу команди мають входити спеціалісти (склад може змінюватися в залежності від завдання та типу матеріалу): </w:t>
      </w:r>
      <w:r>
        <w:rPr>
          <w:sz w:val="22"/>
          <w:szCs w:val="22"/>
          <w:lang w:val="uk-UA"/>
        </w:rPr>
        <w:t>х</w:t>
      </w:r>
      <w:r w:rsidR="00114B12" w:rsidRPr="00114B12">
        <w:rPr>
          <w:sz w:val="22"/>
          <w:szCs w:val="22"/>
          <w:lang w:val="uk-UA"/>
        </w:rPr>
        <w:t>удожники</w:t>
      </w:r>
      <w:r w:rsidR="004D7DA5" w:rsidRPr="00897388">
        <w:rPr>
          <w:sz w:val="22"/>
          <w:szCs w:val="22"/>
          <w:lang w:val="uk-UA"/>
        </w:rPr>
        <w:t xml:space="preserve"> (д</w:t>
      </w:r>
      <w:r w:rsidR="00114B12" w:rsidRPr="00114B12">
        <w:rPr>
          <w:sz w:val="22"/>
          <w:szCs w:val="22"/>
          <w:lang w:val="uk-UA"/>
        </w:rPr>
        <w:t>освід роботи в 2D графіці, створення ілюстрацій, здатність працювати в обраному стилі "Techno-Fun"</w:t>
      </w:r>
      <w:r w:rsidR="004D7DA5" w:rsidRPr="00897388">
        <w:rPr>
          <w:sz w:val="22"/>
          <w:szCs w:val="22"/>
          <w:lang w:val="uk-UA"/>
        </w:rPr>
        <w:t xml:space="preserve">), сценаристи, </w:t>
      </w:r>
      <w:r w:rsidR="00FC30E7" w:rsidRPr="00897388">
        <w:rPr>
          <w:sz w:val="22"/>
          <w:szCs w:val="22"/>
          <w:lang w:val="uk-UA"/>
        </w:rPr>
        <w:t>д</w:t>
      </w:r>
      <w:r w:rsidR="00FC30E7" w:rsidRPr="00114B12">
        <w:rPr>
          <w:sz w:val="22"/>
          <w:szCs w:val="22"/>
          <w:lang w:val="uk-UA"/>
        </w:rPr>
        <w:t>изайнери/верстальники</w:t>
      </w:r>
      <w:r w:rsidR="00FC30E7" w:rsidRPr="00897388">
        <w:rPr>
          <w:sz w:val="22"/>
          <w:szCs w:val="22"/>
          <w:lang w:val="uk-UA"/>
        </w:rPr>
        <w:t>, редактори</w:t>
      </w:r>
      <w:r w:rsidR="00897388" w:rsidRPr="00897388">
        <w:rPr>
          <w:sz w:val="22"/>
          <w:szCs w:val="22"/>
          <w:lang w:val="uk-UA"/>
        </w:rPr>
        <w:t>.</w:t>
      </w:r>
    </w:p>
    <w:p w14:paraId="29A04391" w14:textId="77777777" w:rsidR="00897388" w:rsidRPr="00114B12" w:rsidRDefault="00897388" w:rsidP="00897388">
      <w:pPr>
        <w:pStyle w:val="af9"/>
        <w:tabs>
          <w:tab w:val="left" w:pos="0"/>
        </w:tabs>
        <w:ind w:left="720"/>
        <w:rPr>
          <w:sz w:val="22"/>
          <w:szCs w:val="22"/>
          <w:lang w:val="uk-UA"/>
        </w:rPr>
      </w:pPr>
    </w:p>
    <w:p w14:paraId="55CC1D16" w14:textId="77777777" w:rsidR="008907F7" w:rsidRPr="008907F7" w:rsidRDefault="008907F7" w:rsidP="008907F7">
      <w:pPr>
        <w:pStyle w:val="af9"/>
        <w:numPr>
          <w:ilvl w:val="1"/>
          <w:numId w:val="26"/>
        </w:numPr>
        <w:tabs>
          <w:tab w:val="left" w:pos="0"/>
        </w:tabs>
        <w:rPr>
          <w:lang w:val="uk-UA" w:eastAsia="uk-UA"/>
        </w:rPr>
      </w:pPr>
      <w:r w:rsidRPr="008907F7">
        <w:rPr>
          <w:b/>
          <w:bCs/>
          <w:lang w:val="uk-UA" w:eastAsia="uk-UA"/>
        </w:rPr>
        <w:t>Координація та співпраця</w:t>
      </w:r>
      <w:r w:rsidRPr="008907F7">
        <w:rPr>
          <w:lang w:val="uk-UA" w:eastAsia="uk-UA"/>
        </w:rPr>
        <w:t>:</w:t>
      </w:r>
    </w:p>
    <w:p w14:paraId="05E961ED" w14:textId="77777777" w:rsidR="008907F7" w:rsidRDefault="008907F7" w:rsidP="008907F7">
      <w:pPr>
        <w:pStyle w:val="af9"/>
        <w:numPr>
          <w:ilvl w:val="0"/>
          <w:numId w:val="24"/>
        </w:numPr>
        <w:tabs>
          <w:tab w:val="left" w:pos="0"/>
        </w:tabs>
        <w:rPr>
          <w:lang w:val="uk-UA" w:eastAsia="uk-UA"/>
        </w:rPr>
      </w:pPr>
      <w:r w:rsidRPr="008907F7">
        <w:rPr>
          <w:lang w:val="uk-UA" w:eastAsia="uk-UA"/>
        </w:rPr>
        <w:t>Вміння працювати з замовником, узгоджувати зміни та оновлення в процесі створення коміксів.</w:t>
      </w:r>
    </w:p>
    <w:p w14:paraId="790FC7C0" w14:textId="77777777" w:rsidR="00790C3D" w:rsidRDefault="00790C3D" w:rsidP="00790C3D">
      <w:pPr>
        <w:pStyle w:val="af9"/>
        <w:tabs>
          <w:tab w:val="left" w:pos="0"/>
        </w:tabs>
        <w:ind w:left="720"/>
        <w:rPr>
          <w:lang w:val="uk-UA" w:eastAsia="uk-UA"/>
        </w:rPr>
      </w:pPr>
    </w:p>
    <w:p w14:paraId="216076CC" w14:textId="77777777" w:rsidR="00C1241D" w:rsidRDefault="00790C3D" w:rsidP="00C1241D">
      <w:pPr>
        <w:pStyle w:val="af9"/>
        <w:numPr>
          <w:ilvl w:val="1"/>
          <w:numId w:val="26"/>
        </w:numPr>
        <w:tabs>
          <w:tab w:val="left" w:pos="0"/>
        </w:tabs>
        <w:rPr>
          <w:lang w:val="uk-UA" w:eastAsia="uk-UA"/>
        </w:rPr>
      </w:pPr>
      <w:r w:rsidRPr="00790C3D">
        <w:rPr>
          <w:b/>
          <w:bCs/>
          <w:lang w:val="uk-UA" w:eastAsia="uk-UA"/>
        </w:rPr>
        <w:t>Терміни та виконання проєкту</w:t>
      </w:r>
      <w:r w:rsidRPr="00790C3D">
        <w:rPr>
          <w:lang w:val="uk-UA" w:eastAsia="uk-UA"/>
        </w:rPr>
        <w:t>:</w:t>
      </w:r>
    </w:p>
    <w:p w14:paraId="75979276" w14:textId="77777777" w:rsidR="00C1241D" w:rsidRDefault="00790C3D" w:rsidP="00C1241D">
      <w:pPr>
        <w:pStyle w:val="af9"/>
        <w:numPr>
          <w:ilvl w:val="0"/>
          <w:numId w:val="24"/>
        </w:numPr>
        <w:tabs>
          <w:tab w:val="left" w:pos="0"/>
        </w:tabs>
        <w:rPr>
          <w:lang w:val="uk-UA" w:eastAsia="uk-UA"/>
        </w:rPr>
      </w:pPr>
      <w:r w:rsidRPr="00C1241D">
        <w:rPr>
          <w:lang w:val="uk-UA" w:eastAsia="uk-UA"/>
        </w:rPr>
        <w:t>Організація  робочого процесу для виконання проекту в задані терміни.</w:t>
      </w:r>
    </w:p>
    <w:p w14:paraId="298865E1" w14:textId="24A1FDEF" w:rsidR="00790C3D" w:rsidRPr="00C1241D" w:rsidRDefault="00790C3D" w:rsidP="00C1241D">
      <w:pPr>
        <w:pStyle w:val="af9"/>
        <w:numPr>
          <w:ilvl w:val="0"/>
          <w:numId w:val="24"/>
        </w:numPr>
        <w:tabs>
          <w:tab w:val="left" w:pos="0"/>
        </w:tabs>
        <w:rPr>
          <w:lang w:val="uk-UA" w:eastAsia="uk-UA"/>
        </w:rPr>
      </w:pPr>
      <w:r w:rsidRPr="00C1241D">
        <w:rPr>
          <w:lang w:val="uk-UA" w:eastAsia="uk-UA"/>
        </w:rPr>
        <w:t>Готовність адаптуватися до змін і коригувань, що можуть виникати в процесі роботи.</w:t>
      </w:r>
    </w:p>
    <w:p w14:paraId="5C27AE38" w14:textId="77777777" w:rsidR="00790C3D" w:rsidRDefault="00790C3D" w:rsidP="00790C3D">
      <w:pPr>
        <w:pStyle w:val="af9"/>
        <w:tabs>
          <w:tab w:val="left" w:pos="0"/>
        </w:tabs>
        <w:ind w:left="720"/>
        <w:rPr>
          <w:lang w:val="uk-UA" w:eastAsia="uk-UA"/>
        </w:rPr>
      </w:pPr>
    </w:p>
    <w:p w14:paraId="19EAF50B" w14:textId="77777777" w:rsidR="00AF5A05" w:rsidRPr="00DE51F5" w:rsidRDefault="00AF5A05" w:rsidP="00AF5A05">
      <w:pPr>
        <w:pStyle w:val="af9"/>
        <w:tabs>
          <w:tab w:val="left" w:pos="0"/>
        </w:tabs>
        <w:ind w:firstLine="567"/>
        <w:jc w:val="left"/>
        <w:rPr>
          <w:sz w:val="22"/>
          <w:szCs w:val="22"/>
          <w:lang w:val="uk-UA"/>
        </w:rPr>
      </w:pPr>
    </w:p>
    <w:p w14:paraId="65C777FE" w14:textId="1253A1A1" w:rsidR="00AF5A05" w:rsidRPr="00DE51F5" w:rsidRDefault="00AF5A05" w:rsidP="00AF5A05">
      <w:pPr>
        <w:pStyle w:val="af9"/>
        <w:tabs>
          <w:tab w:val="left" w:pos="0"/>
        </w:tabs>
        <w:ind w:firstLine="567"/>
        <w:jc w:val="left"/>
        <w:rPr>
          <w:b/>
          <w:bCs/>
          <w:sz w:val="22"/>
          <w:szCs w:val="22"/>
          <w:u w:val="single"/>
          <w:lang w:val="uk-UA"/>
        </w:rPr>
      </w:pPr>
      <w:r w:rsidRPr="00DE51F5">
        <w:rPr>
          <w:b/>
          <w:bCs/>
          <w:sz w:val="22"/>
          <w:szCs w:val="22"/>
          <w:u w:val="single"/>
          <w:lang w:val="uk-UA"/>
        </w:rPr>
        <w:t xml:space="preserve">ІІІ. Основні технічні вимоги до </w:t>
      </w:r>
      <w:r w:rsidR="004954A3">
        <w:rPr>
          <w:b/>
          <w:bCs/>
          <w:sz w:val="22"/>
          <w:szCs w:val="22"/>
          <w:u w:val="single"/>
          <w:lang w:val="uk-UA"/>
        </w:rPr>
        <w:t>коміксів</w:t>
      </w:r>
      <w:r w:rsidRPr="00DE51F5">
        <w:rPr>
          <w:b/>
          <w:bCs/>
          <w:sz w:val="22"/>
          <w:szCs w:val="22"/>
          <w:u w:val="single"/>
          <w:lang w:val="uk-UA"/>
        </w:rPr>
        <w:t>:</w:t>
      </w:r>
    </w:p>
    <w:p w14:paraId="305332AD" w14:textId="77777777" w:rsidR="00AF5A05" w:rsidRPr="00DE51F5" w:rsidRDefault="00AF5A05" w:rsidP="00AF5A05">
      <w:pPr>
        <w:pStyle w:val="af9"/>
        <w:tabs>
          <w:tab w:val="left" w:pos="0"/>
        </w:tabs>
        <w:ind w:firstLine="567"/>
        <w:jc w:val="left"/>
        <w:rPr>
          <w:b/>
          <w:bCs/>
          <w:sz w:val="22"/>
          <w:szCs w:val="22"/>
          <w:u w:val="single"/>
          <w:lang w:val="uk-UA"/>
        </w:rPr>
      </w:pPr>
    </w:p>
    <w:p w14:paraId="02CBE3CE" w14:textId="0BD7A548" w:rsidR="00AF5A05" w:rsidRDefault="00164A8E" w:rsidP="00AF5A05">
      <w:pPr>
        <w:pStyle w:val="af9"/>
        <w:ind w:firstLine="142"/>
        <w:rPr>
          <w:sz w:val="22"/>
          <w:szCs w:val="22"/>
          <w:lang w:val="uk-UA"/>
        </w:rPr>
      </w:pPr>
      <w:r>
        <w:rPr>
          <w:b/>
          <w:bCs/>
          <w:sz w:val="22"/>
          <w:szCs w:val="22"/>
          <w:lang w:val="uk-UA"/>
        </w:rPr>
        <w:t xml:space="preserve">3.1. </w:t>
      </w:r>
      <w:r w:rsidR="00AF5A05" w:rsidRPr="00A901D0">
        <w:rPr>
          <w:b/>
          <w:bCs/>
          <w:sz w:val="22"/>
          <w:szCs w:val="22"/>
          <w:lang w:val="uk-UA"/>
        </w:rPr>
        <w:t xml:space="preserve"> Технічні вимоги:</w:t>
      </w:r>
      <w:r w:rsidR="00AF5A05" w:rsidRPr="00A901D0">
        <w:rPr>
          <w:sz w:val="22"/>
          <w:szCs w:val="22"/>
          <w:lang w:val="uk-UA"/>
        </w:rPr>
        <w:t xml:space="preserve">  </w:t>
      </w:r>
    </w:p>
    <w:p w14:paraId="7AB3DBDA" w14:textId="77777777" w:rsidR="009B2FCB" w:rsidRPr="00A901D0" w:rsidRDefault="009B2FCB" w:rsidP="00AF5A05">
      <w:pPr>
        <w:pStyle w:val="af9"/>
        <w:ind w:firstLine="142"/>
        <w:rPr>
          <w:sz w:val="22"/>
          <w:szCs w:val="22"/>
          <w:lang w:val="uk-UA"/>
        </w:rPr>
      </w:pPr>
    </w:p>
    <w:p w14:paraId="682321E3" w14:textId="77777777" w:rsidR="00EE6695" w:rsidRPr="00532241" w:rsidRDefault="00EE6695" w:rsidP="009B2FCB">
      <w:pPr>
        <w:pStyle w:val="af9"/>
        <w:numPr>
          <w:ilvl w:val="0"/>
          <w:numId w:val="24"/>
        </w:numPr>
        <w:tabs>
          <w:tab w:val="left" w:pos="0"/>
        </w:tabs>
        <w:rPr>
          <w:lang w:val="uk-UA"/>
        </w:rPr>
      </w:pPr>
      <w:r w:rsidRPr="00532241">
        <w:rPr>
          <w:b/>
          <w:bCs/>
          <w:lang w:val="uk-UA"/>
        </w:rPr>
        <w:t xml:space="preserve">Характеристика стилю: </w:t>
      </w:r>
      <w:r w:rsidRPr="00532241">
        <w:rPr>
          <w:lang w:val="uk-UA"/>
        </w:rPr>
        <w:t>векторна 2D-графіка — зображення створені у векторному редакторі, такі як Adobe Illustrator, CorelDRAW або Figma. Cartoon Vector Flat Design з елементами "Techno-Fun" — це стиль, який активно використовується у просвітницьких дитячих проектах.</w:t>
      </w:r>
    </w:p>
    <w:p w14:paraId="26D7FB3A" w14:textId="77777777" w:rsidR="00EE6695" w:rsidRPr="00532241" w:rsidRDefault="00EE6695" w:rsidP="009B2FCB">
      <w:pPr>
        <w:pStyle w:val="af9"/>
        <w:numPr>
          <w:ilvl w:val="0"/>
          <w:numId w:val="24"/>
        </w:numPr>
        <w:tabs>
          <w:tab w:val="left" w:pos="0"/>
        </w:tabs>
        <w:rPr>
          <w:lang w:val="uk-UA"/>
        </w:rPr>
      </w:pPr>
      <w:r w:rsidRPr="00532241">
        <w:rPr>
          <w:b/>
          <w:bCs/>
          <w:lang w:val="uk-UA"/>
        </w:rPr>
        <w:t xml:space="preserve">Тип: </w:t>
      </w:r>
      <w:r w:rsidRPr="00532241">
        <w:rPr>
          <w:lang w:val="uk-UA"/>
        </w:rPr>
        <w:t>мультяшний 2D-комікс (cartoon-style comics)</w:t>
      </w:r>
    </w:p>
    <w:p w14:paraId="46CD99EA" w14:textId="77777777" w:rsidR="00EE6695" w:rsidRPr="00532241" w:rsidRDefault="00EE6695" w:rsidP="009B2FCB">
      <w:pPr>
        <w:pStyle w:val="af9"/>
        <w:numPr>
          <w:ilvl w:val="0"/>
          <w:numId w:val="24"/>
        </w:numPr>
        <w:tabs>
          <w:tab w:val="left" w:pos="0"/>
        </w:tabs>
        <w:rPr>
          <w:lang w:val="uk-UA"/>
        </w:rPr>
      </w:pPr>
      <w:r w:rsidRPr="00532241">
        <w:rPr>
          <w:b/>
          <w:bCs/>
          <w:lang w:val="uk-UA"/>
        </w:rPr>
        <w:t>Графіка:</w:t>
      </w:r>
      <w:r w:rsidRPr="00532241">
        <w:rPr>
          <w:lang w:val="uk-UA"/>
        </w:rPr>
        <w:t xml:space="preserve"> векторна, з чітким чорними контурами</w:t>
      </w:r>
    </w:p>
    <w:p w14:paraId="5896888A" w14:textId="77777777" w:rsidR="00EE6695" w:rsidRPr="00532241" w:rsidRDefault="00EE6695" w:rsidP="009B2FCB">
      <w:pPr>
        <w:pStyle w:val="af9"/>
        <w:numPr>
          <w:ilvl w:val="0"/>
          <w:numId w:val="24"/>
        </w:numPr>
        <w:tabs>
          <w:tab w:val="left" w:pos="0"/>
        </w:tabs>
        <w:rPr>
          <w:lang w:val="uk-UA"/>
        </w:rPr>
      </w:pPr>
      <w:r w:rsidRPr="00532241">
        <w:rPr>
          <w:b/>
          <w:bCs/>
          <w:lang w:val="uk-UA"/>
        </w:rPr>
        <w:t>Кольорова палітра:</w:t>
      </w:r>
      <w:r w:rsidRPr="00532241">
        <w:rPr>
          <w:lang w:val="uk-UA"/>
        </w:rPr>
        <w:t xml:space="preserve"> яскрава, контрастна кольорова палітра, що приваблює увагу дітей, використовуються насичені відтінки без градієнтів</w:t>
      </w:r>
    </w:p>
    <w:p w14:paraId="2200EA81" w14:textId="77777777" w:rsidR="00EE6695" w:rsidRPr="00532241" w:rsidRDefault="00EE6695" w:rsidP="009B2FCB">
      <w:pPr>
        <w:pStyle w:val="af9"/>
        <w:numPr>
          <w:ilvl w:val="0"/>
          <w:numId w:val="24"/>
        </w:numPr>
        <w:tabs>
          <w:tab w:val="left" w:pos="0"/>
        </w:tabs>
        <w:rPr>
          <w:lang w:val="uk-UA"/>
        </w:rPr>
      </w:pPr>
      <w:r w:rsidRPr="00532241">
        <w:rPr>
          <w:b/>
          <w:bCs/>
          <w:lang w:val="uk-UA"/>
        </w:rPr>
        <w:t>Персонажі:</w:t>
      </w:r>
      <w:r w:rsidRPr="00532241">
        <w:rPr>
          <w:lang w:val="uk-UA"/>
        </w:rPr>
        <w:t xml:space="preserve"> стилізовані, з великими очима, виразною мімікою, перебільшеними пропорціями (особливо у тваринного героя), що характерно для дитячих освітніх коміксів</w:t>
      </w:r>
    </w:p>
    <w:p w14:paraId="18311E93" w14:textId="77777777" w:rsidR="00EE6695" w:rsidRPr="00532241" w:rsidRDefault="00EE6695" w:rsidP="009B2FCB">
      <w:pPr>
        <w:pStyle w:val="af9"/>
        <w:numPr>
          <w:ilvl w:val="0"/>
          <w:numId w:val="24"/>
        </w:numPr>
        <w:tabs>
          <w:tab w:val="left" w:pos="0"/>
        </w:tabs>
        <w:rPr>
          <w:b/>
          <w:bCs/>
          <w:lang w:val="uk-UA"/>
        </w:rPr>
      </w:pPr>
      <w:r w:rsidRPr="00532241">
        <w:rPr>
          <w:b/>
          <w:bCs/>
          <w:lang w:val="uk-UA"/>
        </w:rPr>
        <w:t>Шрифти:</w:t>
      </w:r>
      <w:r w:rsidRPr="00532241">
        <w:rPr>
          <w:lang w:val="uk-UA"/>
        </w:rPr>
        <w:t xml:space="preserve"> дитячі, барвисті, з динамічним розміщенням, шрифт часто виглядає ніби "ручний" або дуже декоративний</w:t>
      </w:r>
    </w:p>
    <w:p w14:paraId="25159F76" w14:textId="77777777" w:rsidR="009B2FCB" w:rsidRPr="00532241" w:rsidRDefault="009B2FCB" w:rsidP="009B2FCB">
      <w:pPr>
        <w:pStyle w:val="af9"/>
        <w:tabs>
          <w:tab w:val="left" w:pos="0"/>
        </w:tabs>
        <w:ind w:left="720"/>
        <w:rPr>
          <w:b/>
          <w:bCs/>
          <w:lang w:val="uk-UA"/>
        </w:rPr>
      </w:pPr>
    </w:p>
    <w:p w14:paraId="6016E10E" w14:textId="7E68D73E" w:rsidR="00AF5A05" w:rsidRPr="00532241" w:rsidRDefault="00164A8E" w:rsidP="00164A8E">
      <w:pPr>
        <w:pStyle w:val="af1"/>
        <w:numPr>
          <w:ilvl w:val="1"/>
          <w:numId w:val="30"/>
        </w:numPr>
        <w:rPr>
          <w:b/>
          <w:bCs/>
          <w:lang w:val="uk-UA"/>
        </w:rPr>
      </w:pPr>
      <w:r w:rsidRPr="00532241">
        <w:rPr>
          <w:b/>
          <w:bCs/>
          <w:lang w:val="uk-UA"/>
        </w:rPr>
        <w:lastRenderedPageBreak/>
        <w:t xml:space="preserve"> Зміст</w:t>
      </w:r>
      <w:r w:rsidR="00595200" w:rsidRPr="00532241">
        <w:rPr>
          <w:b/>
          <w:bCs/>
          <w:lang w:val="uk-UA"/>
        </w:rPr>
        <w:t xml:space="preserve"> та стилістика</w:t>
      </w:r>
      <w:r w:rsidRPr="00532241">
        <w:rPr>
          <w:b/>
          <w:bCs/>
          <w:lang w:val="uk-UA"/>
        </w:rPr>
        <w:t xml:space="preserve"> коміксу:</w:t>
      </w:r>
      <w:r w:rsidR="00AF5A05" w:rsidRPr="00532241">
        <w:rPr>
          <w:sz w:val="22"/>
          <w:szCs w:val="22"/>
          <w:lang w:val="uk-UA"/>
        </w:rPr>
        <w:t xml:space="preserve">  </w:t>
      </w:r>
    </w:p>
    <w:p w14:paraId="2413BF5B" w14:textId="77777777" w:rsidR="003C4AC9" w:rsidRPr="00532241" w:rsidRDefault="003C4AC9" w:rsidP="003C4AC9">
      <w:pPr>
        <w:pStyle w:val="af9"/>
        <w:numPr>
          <w:ilvl w:val="0"/>
          <w:numId w:val="24"/>
        </w:numPr>
        <w:tabs>
          <w:tab w:val="left" w:pos="0"/>
        </w:tabs>
        <w:rPr>
          <w:lang w:val="uk-UA"/>
        </w:rPr>
      </w:pPr>
      <w:r w:rsidRPr="00532241">
        <w:rPr>
          <w:b/>
          <w:bCs/>
          <w:lang w:val="uk-UA"/>
        </w:rPr>
        <w:t>Цільова аудиторія:</w:t>
      </w:r>
      <w:r w:rsidRPr="00532241">
        <w:rPr>
          <w:lang w:val="uk-UA"/>
        </w:rPr>
        <w:t xml:space="preserve"> діти молодшого та середнього шкільного віку (8 – 14 років)</w:t>
      </w:r>
    </w:p>
    <w:p w14:paraId="7D8DDE93" w14:textId="003C8B5C" w:rsidR="00EE78CC" w:rsidRPr="00532241" w:rsidRDefault="00AC75CC" w:rsidP="001F4C66">
      <w:pPr>
        <w:pStyle w:val="af9"/>
        <w:tabs>
          <w:tab w:val="left" w:pos="0"/>
        </w:tabs>
        <w:ind w:left="360"/>
        <w:rPr>
          <w:b/>
          <w:bCs/>
          <w:lang w:val="uk-UA"/>
        </w:rPr>
      </w:pPr>
      <w:r w:rsidRPr="00532241">
        <w:rPr>
          <w:lang w:val="uk-UA"/>
        </w:rPr>
        <w:t>Постачальник створює сценарій для Замовника та бере участь у його адаптації. Сценарій повинен бути розроблений з урахуванням дитячої психології: зрозуміла, цікава подача для вікової категорії 8–14 років, позитивне емоційне сприйняття через сюжет, візуальний стиль і талісмана</w:t>
      </w:r>
      <w:r w:rsidR="001E1A13" w:rsidRPr="00532241">
        <w:rPr>
          <w:lang w:val="uk-UA"/>
        </w:rPr>
        <w:t>.</w:t>
      </w:r>
      <w:r w:rsidRPr="00532241">
        <w:rPr>
          <w:lang w:val="uk-UA"/>
        </w:rPr>
        <w:t xml:space="preserve"> </w:t>
      </w:r>
    </w:p>
    <w:p w14:paraId="7481EFBE" w14:textId="77777777" w:rsidR="000875DC" w:rsidRPr="00532241" w:rsidRDefault="000875DC" w:rsidP="000875DC">
      <w:pPr>
        <w:pStyle w:val="af9"/>
        <w:numPr>
          <w:ilvl w:val="0"/>
          <w:numId w:val="24"/>
        </w:numPr>
        <w:tabs>
          <w:tab w:val="left" w:pos="0"/>
        </w:tabs>
        <w:rPr>
          <w:b/>
          <w:bCs/>
          <w:lang w:val="uk-UA"/>
        </w:rPr>
      </w:pPr>
      <w:r w:rsidRPr="00532241">
        <w:rPr>
          <w:b/>
          <w:bCs/>
          <w:lang w:val="uk-UA"/>
        </w:rPr>
        <w:t>Комікс поєднує дві теми:</w:t>
      </w:r>
    </w:p>
    <w:p w14:paraId="37D734B3" w14:textId="3DCCE883" w:rsidR="000875DC" w:rsidRPr="00532241" w:rsidRDefault="000875DC" w:rsidP="00D652B1">
      <w:pPr>
        <w:pStyle w:val="af1"/>
        <w:numPr>
          <w:ilvl w:val="2"/>
          <w:numId w:val="24"/>
        </w:numPr>
        <w:ind w:hanging="317"/>
        <w:rPr>
          <w:color w:val="FF0000"/>
          <w:lang w:val="uk-UA"/>
        </w:rPr>
      </w:pPr>
      <w:r w:rsidRPr="00532241">
        <w:rPr>
          <w:color w:val="FF0000"/>
          <w:lang w:val="uk-UA"/>
        </w:rPr>
        <w:t xml:space="preserve">Дії під час </w:t>
      </w:r>
      <w:r w:rsidRPr="00532241">
        <w:rPr>
          <w:b/>
          <w:bCs/>
          <w:color w:val="FF0000"/>
          <w:lang w:val="uk-UA"/>
        </w:rPr>
        <w:t>повітряної тривоги</w:t>
      </w:r>
    </w:p>
    <w:p w14:paraId="560D92F7" w14:textId="48FFFE1F" w:rsidR="000875DC" w:rsidRPr="00532241" w:rsidRDefault="004B3362" w:rsidP="00D652B1">
      <w:pPr>
        <w:pStyle w:val="af1"/>
        <w:numPr>
          <w:ilvl w:val="0"/>
          <w:numId w:val="32"/>
        </w:numPr>
        <w:ind w:hanging="219"/>
        <w:rPr>
          <w:color w:val="FF0000"/>
          <w:lang w:val="uk-UA"/>
        </w:rPr>
      </w:pPr>
      <w:r w:rsidRPr="00532241">
        <w:rPr>
          <w:color w:val="FF0000"/>
          <w:lang w:val="uk-UA"/>
        </w:rPr>
        <w:t xml:space="preserve">  </w:t>
      </w:r>
      <w:r w:rsidR="000875DC" w:rsidRPr="00532241">
        <w:rPr>
          <w:color w:val="FF0000"/>
          <w:lang w:val="uk-UA"/>
        </w:rPr>
        <w:t xml:space="preserve">Поведінка при </w:t>
      </w:r>
      <w:r w:rsidR="000875DC" w:rsidRPr="00532241">
        <w:rPr>
          <w:b/>
          <w:bCs/>
          <w:color w:val="FF0000"/>
          <w:lang w:val="uk-UA"/>
        </w:rPr>
        <w:t>виникненні пожежі</w:t>
      </w:r>
      <w:r w:rsidR="000875DC" w:rsidRPr="00532241">
        <w:rPr>
          <w:color w:val="FF0000"/>
          <w:lang w:val="uk-UA"/>
        </w:rPr>
        <w:t xml:space="preserve"> вдома</w:t>
      </w:r>
    </w:p>
    <w:p w14:paraId="666F08C8" w14:textId="77777777" w:rsidR="000875DC" w:rsidRPr="00532241" w:rsidRDefault="000875DC" w:rsidP="000875DC">
      <w:pPr>
        <w:pStyle w:val="af9"/>
        <w:numPr>
          <w:ilvl w:val="0"/>
          <w:numId w:val="24"/>
        </w:numPr>
        <w:tabs>
          <w:tab w:val="left" w:pos="0"/>
        </w:tabs>
        <w:rPr>
          <w:lang w:val="uk-UA"/>
        </w:rPr>
      </w:pPr>
      <w:r w:rsidRPr="00532241">
        <w:rPr>
          <w:lang w:val="uk-UA"/>
        </w:rPr>
        <w:t>Сюжет об’єднує два епізоди, які трапляються зі школярами: сигнал повітряної тривоги у школі та задимлення кухні вдома.</w:t>
      </w:r>
    </w:p>
    <w:p w14:paraId="116CFEE1" w14:textId="011A3B98" w:rsidR="00BE7B5D" w:rsidRPr="0006383E" w:rsidRDefault="00BE7B5D" w:rsidP="008400A4">
      <w:pPr>
        <w:pStyle w:val="af1"/>
        <w:numPr>
          <w:ilvl w:val="0"/>
          <w:numId w:val="24"/>
        </w:numPr>
        <w:spacing w:before="100" w:beforeAutospacing="1" w:after="100" w:afterAutospacing="1"/>
        <w:jc w:val="both"/>
        <w:rPr>
          <w:lang w:val="uk-UA" w:eastAsia="uk-UA"/>
        </w:rPr>
      </w:pPr>
      <w:r w:rsidRPr="00532241">
        <w:rPr>
          <w:b/>
          <w:bCs/>
          <w:lang w:val="uk-UA" w:eastAsia="uk-UA"/>
        </w:rPr>
        <w:t>Персонажі:</w:t>
      </w:r>
      <w:r w:rsidRPr="00532241">
        <w:rPr>
          <w:lang w:val="uk-UA" w:eastAsia="uk-UA"/>
        </w:rPr>
        <w:t xml:space="preserve"> гротескні, з перебільшеними рисами обличчя (великі очі, виразна міміка), </w:t>
      </w:r>
      <w:r w:rsidRPr="0006383E">
        <w:rPr>
          <w:lang w:val="uk-UA" w:eastAsia="uk-UA"/>
        </w:rPr>
        <w:t>мультяшні емоції</w:t>
      </w:r>
      <w:r w:rsidR="008400A4" w:rsidRPr="0006383E">
        <w:rPr>
          <w:lang w:val="uk-UA" w:eastAsia="uk-UA"/>
        </w:rPr>
        <w:t>.</w:t>
      </w:r>
    </w:p>
    <w:p w14:paraId="61CBE2B3" w14:textId="3C355E4A" w:rsidR="000875DC" w:rsidRPr="0006383E" w:rsidRDefault="000875DC" w:rsidP="008400A4">
      <w:pPr>
        <w:pStyle w:val="af9"/>
        <w:numPr>
          <w:ilvl w:val="0"/>
          <w:numId w:val="24"/>
        </w:numPr>
        <w:tabs>
          <w:tab w:val="left" w:pos="0"/>
        </w:tabs>
        <w:rPr>
          <w:lang w:val="uk-UA"/>
        </w:rPr>
      </w:pPr>
      <w:r w:rsidRPr="0006383E">
        <w:rPr>
          <w:b/>
          <w:bCs/>
          <w:lang w:val="uk-UA"/>
        </w:rPr>
        <w:t>Герої:</w:t>
      </w:r>
      <w:r w:rsidRPr="0006383E">
        <w:rPr>
          <w:lang w:val="uk-UA"/>
        </w:rPr>
        <w:t xml:space="preserve"> </w:t>
      </w:r>
      <w:r w:rsidRPr="0006383E">
        <w:rPr>
          <w:b/>
          <w:bCs/>
          <w:lang w:val="uk-UA"/>
        </w:rPr>
        <w:t>дівчинка-підліток</w:t>
      </w:r>
      <w:r w:rsidRPr="0006383E">
        <w:rPr>
          <w:lang w:val="uk-UA"/>
        </w:rPr>
        <w:t xml:space="preserve"> (рішуча), </w:t>
      </w:r>
      <w:r w:rsidRPr="0006383E">
        <w:rPr>
          <w:b/>
          <w:bCs/>
          <w:lang w:val="uk-UA"/>
        </w:rPr>
        <w:t>хлопчик</w:t>
      </w:r>
      <w:r w:rsidRPr="0006383E">
        <w:rPr>
          <w:lang w:val="uk-UA"/>
        </w:rPr>
        <w:t xml:space="preserve"> (молодший, емоційний), та </w:t>
      </w:r>
      <w:r w:rsidRPr="0006383E">
        <w:rPr>
          <w:b/>
          <w:bCs/>
          <w:lang w:val="uk-UA"/>
        </w:rPr>
        <w:t>французький бульдог</w:t>
      </w:r>
      <w:r w:rsidRPr="0006383E">
        <w:rPr>
          <w:lang w:val="uk-UA"/>
        </w:rPr>
        <w:t xml:space="preserve"> у червоній байці з емблемою </w:t>
      </w:r>
      <w:r w:rsidRPr="0006383E">
        <w:rPr>
          <w:b/>
          <w:bCs/>
          <w:lang w:val="uk-UA"/>
        </w:rPr>
        <w:t>ТЧХУ</w:t>
      </w:r>
      <w:r w:rsidRPr="0006383E">
        <w:rPr>
          <w:lang w:val="uk-UA"/>
        </w:rPr>
        <w:t>.</w:t>
      </w:r>
    </w:p>
    <w:p w14:paraId="48567356" w14:textId="09FFF5CA" w:rsidR="00542CBF" w:rsidRPr="0006383E" w:rsidRDefault="00BE7B5D" w:rsidP="008400A4">
      <w:pPr>
        <w:pStyle w:val="af1"/>
        <w:numPr>
          <w:ilvl w:val="0"/>
          <w:numId w:val="24"/>
        </w:numPr>
        <w:spacing w:before="100" w:beforeAutospacing="1" w:after="100" w:afterAutospacing="1"/>
        <w:jc w:val="both"/>
        <w:rPr>
          <w:lang w:val="uk-UA" w:eastAsia="uk-UA"/>
        </w:rPr>
      </w:pPr>
      <w:r w:rsidRPr="0006383E">
        <w:rPr>
          <w:b/>
          <w:bCs/>
          <w:lang w:val="uk-UA" w:eastAsia="uk-UA"/>
        </w:rPr>
        <w:t>Фон:</w:t>
      </w:r>
      <w:r w:rsidRPr="0006383E">
        <w:rPr>
          <w:lang w:val="uk-UA" w:eastAsia="uk-UA"/>
        </w:rPr>
        <w:t xml:space="preserve"> злегка технологізовані, з елементами геометричних візерунків і цифрової тематики (схеми, мікросхеми)</w:t>
      </w:r>
      <w:r w:rsidR="008400A4" w:rsidRPr="0006383E">
        <w:rPr>
          <w:lang w:val="uk-UA" w:eastAsia="uk-UA"/>
        </w:rPr>
        <w:t>.</w:t>
      </w:r>
      <w:r w:rsidR="00542CBF" w:rsidRPr="0006383E">
        <w:rPr>
          <w:lang w:val="uk-UA" w:eastAsia="uk-UA"/>
        </w:rPr>
        <w:t xml:space="preserve"> </w:t>
      </w:r>
    </w:p>
    <w:p w14:paraId="265A7EBF" w14:textId="29493C33" w:rsidR="00A76D75" w:rsidRPr="0006383E" w:rsidRDefault="00542CBF" w:rsidP="00A76D75">
      <w:pPr>
        <w:pStyle w:val="af1"/>
        <w:numPr>
          <w:ilvl w:val="0"/>
          <w:numId w:val="24"/>
        </w:numPr>
        <w:spacing w:before="100" w:beforeAutospacing="1" w:after="100" w:afterAutospacing="1"/>
        <w:jc w:val="both"/>
        <w:rPr>
          <w:lang w:val="uk-UA" w:eastAsia="uk-UA"/>
        </w:rPr>
      </w:pPr>
      <w:r w:rsidRPr="0006383E">
        <w:rPr>
          <w:b/>
          <w:bCs/>
          <w:lang w:val="uk-UA" w:eastAsia="uk-UA"/>
        </w:rPr>
        <w:t>Контур:</w:t>
      </w:r>
      <w:r w:rsidRPr="0006383E">
        <w:rPr>
          <w:lang w:val="uk-UA" w:eastAsia="uk-UA"/>
        </w:rPr>
        <w:t xml:space="preserve"> жирний, чіткий чорний контур навколо персонажів і предметів</w:t>
      </w:r>
      <w:r w:rsidR="00D62B41" w:rsidRPr="0006383E">
        <w:rPr>
          <w:lang w:val="uk-UA" w:eastAsia="uk-UA"/>
        </w:rPr>
        <w:t>.</w:t>
      </w:r>
    </w:p>
    <w:p w14:paraId="2B09D113" w14:textId="2878FD0C" w:rsidR="00214D8F" w:rsidRPr="0006383E" w:rsidRDefault="00214D8F" w:rsidP="00214D8F">
      <w:pPr>
        <w:numPr>
          <w:ilvl w:val="0"/>
          <w:numId w:val="24"/>
        </w:numPr>
        <w:rPr>
          <w:lang w:val="uk-UA"/>
        </w:rPr>
      </w:pPr>
      <w:r w:rsidRPr="0006383E">
        <w:rPr>
          <w:b/>
          <w:bCs/>
          <w:lang w:val="uk-UA"/>
        </w:rPr>
        <w:t>Формат ілюстрацій:</w:t>
      </w:r>
      <w:r w:rsidRPr="0006383E">
        <w:rPr>
          <w:lang w:val="uk-UA"/>
        </w:rPr>
        <w:t xml:space="preserve"> 2D-векторна графіка.</w:t>
      </w:r>
    </w:p>
    <w:p w14:paraId="6CF354E9" w14:textId="6DD83DE0" w:rsidR="00566B08" w:rsidRPr="0006383E" w:rsidRDefault="00566B08" w:rsidP="00566B08">
      <w:pPr>
        <w:pStyle w:val="af1"/>
        <w:numPr>
          <w:ilvl w:val="0"/>
          <w:numId w:val="24"/>
        </w:numPr>
        <w:spacing w:before="100" w:beforeAutospacing="1" w:after="100" w:afterAutospacing="1"/>
        <w:rPr>
          <w:lang w:val="uk-UA" w:eastAsia="uk-UA"/>
        </w:rPr>
      </w:pPr>
      <w:r w:rsidRPr="0006383E">
        <w:rPr>
          <w:b/>
          <w:bCs/>
          <w:lang w:val="uk-UA" w:eastAsia="uk-UA"/>
        </w:rPr>
        <w:t>Мова тексту:</w:t>
      </w:r>
      <w:r w:rsidRPr="0006383E">
        <w:rPr>
          <w:lang w:val="uk-UA" w:eastAsia="uk-UA"/>
        </w:rPr>
        <w:t xml:space="preserve"> українська.</w:t>
      </w:r>
    </w:p>
    <w:p w14:paraId="26AA3ADB" w14:textId="649542B2" w:rsidR="00A917E4" w:rsidRPr="0006383E" w:rsidRDefault="004C3014" w:rsidP="00F67D90">
      <w:pPr>
        <w:pStyle w:val="af9"/>
        <w:numPr>
          <w:ilvl w:val="1"/>
          <w:numId w:val="30"/>
        </w:numPr>
        <w:tabs>
          <w:tab w:val="left" w:pos="0"/>
        </w:tabs>
        <w:rPr>
          <w:b/>
          <w:bCs/>
          <w:lang w:val="uk-UA"/>
        </w:rPr>
      </w:pPr>
      <w:r w:rsidRPr="0006383E">
        <w:rPr>
          <w:b/>
          <w:bCs/>
          <w:lang w:val="uk-UA"/>
        </w:rPr>
        <w:t xml:space="preserve"> </w:t>
      </w:r>
      <w:r w:rsidR="00A917E4" w:rsidRPr="0006383E">
        <w:rPr>
          <w:b/>
          <w:bCs/>
          <w:lang w:val="uk-UA"/>
        </w:rPr>
        <w:t>Видавничі вимоги і правове оформлення:</w:t>
      </w:r>
    </w:p>
    <w:p w14:paraId="6BA09D67" w14:textId="77777777" w:rsidR="00A917E4" w:rsidRPr="0006383E" w:rsidRDefault="00A917E4" w:rsidP="00A917E4">
      <w:pPr>
        <w:pStyle w:val="af1"/>
        <w:numPr>
          <w:ilvl w:val="0"/>
          <w:numId w:val="24"/>
        </w:numPr>
        <w:contextualSpacing/>
        <w:rPr>
          <w:lang w:val="uk-UA"/>
        </w:rPr>
      </w:pPr>
      <w:r w:rsidRPr="0006383E">
        <w:rPr>
          <w:lang w:val="uk-UA"/>
        </w:rPr>
        <w:t>присвоєння ISBN (міжнародного стандартного книжкового номера) і захист авторських прав;</w:t>
      </w:r>
    </w:p>
    <w:p w14:paraId="5CC903F8" w14:textId="0234866E" w:rsidR="00A917E4" w:rsidRPr="0006383E" w:rsidRDefault="00A917E4" w:rsidP="0006383E">
      <w:pPr>
        <w:pStyle w:val="af1"/>
        <w:numPr>
          <w:ilvl w:val="0"/>
          <w:numId w:val="24"/>
        </w:numPr>
        <w:contextualSpacing/>
        <w:rPr>
          <w:lang w:val="uk-UA"/>
        </w:rPr>
      </w:pPr>
      <w:r w:rsidRPr="0006383E">
        <w:rPr>
          <w:lang w:val="uk-UA"/>
        </w:rPr>
        <w:t xml:space="preserve">зазначення обмеження: </w:t>
      </w:r>
      <w:r w:rsidRPr="0006383E">
        <w:rPr>
          <w:b/>
          <w:bCs/>
          <w:lang w:val="uk-UA"/>
        </w:rPr>
        <w:t>"не для продажу"</w:t>
      </w:r>
      <w:r w:rsidR="00116279">
        <w:rPr>
          <w:b/>
          <w:bCs/>
          <w:lang w:val="uk-UA"/>
        </w:rPr>
        <w:t>.</w:t>
      </w:r>
    </w:p>
    <w:p w14:paraId="4B3D19E5" w14:textId="77777777" w:rsidR="001F4C66" w:rsidRPr="00532241" w:rsidRDefault="001F4C66" w:rsidP="00C545E4">
      <w:pPr>
        <w:pStyle w:val="af9"/>
        <w:tabs>
          <w:tab w:val="left" w:pos="0"/>
        </w:tabs>
        <w:ind w:left="862"/>
        <w:rPr>
          <w:b/>
          <w:bCs/>
          <w:sz w:val="22"/>
          <w:szCs w:val="22"/>
          <w:lang w:val="uk-UA"/>
        </w:rPr>
      </w:pPr>
    </w:p>
    <w:p w14:paraId="08DD2A54" w14:textId="2FBBC6EE" w:rsidR="00B87BF2" w:rsidRPr="0006383E" w:rsidRDefault="000B11EE" w:rsidP="002723D3">
      <w:pPr>
        <w:pStyle w:val="af9"/>
        <w:numPr>
          <w:ilvl w:val="1"/>
          <w:numId w:val="30"/>
        </w:numPr>
        <w:tabs>
          <w:tab w:val="left" w:pos="0"/>
        </w:tabs>
        <w:rPr>
          <w:b/>
          <w:bCs/>
          <w:lang w:val="uk-UA"/>
        </w:rPr>
      </w:pPr>
      <w:r w:rsidRPr="0006383E">
        <w:rPr>
          <w:b/>
          <w:bCs/>
          <w:lang w:val="uk-UA"/>
        </w:rPr>
        <w:t xml:space="preserve"> Технічні параметри для друку</w:t>
      </w:r>
      <w:r w:rsidR="00B87BF2" w:rsidRPr="0006383E">
        <w:rPr>
          <w:lang w:val="uk-UA"/>
        </w:rPr>
        <w:t xml:space="preserve"> </w:t>
      </w:r>
      <w:r w:rsidR="00B87BF2" w:rsidRPr="0006383E">
        <w:rPr>
          <w:b/>
          <w:bCs/>
          <w:lang w:val="uk-UA"/>
        </w:rPr>
        <w:t>коміксу:</w:t>
      </w:r>
    </w:p>
    <w:p w14:paraId="232D0746" w14:textId="6FB51DBD" w:rsidR="002B41B7" w:rsidRPr="00532241" w:rsidRDefault="002B41B7" w:rsidP="002B41B7">
      <w:pPr>
        <w:numPr>
          <w:ilvl w:val="0"/>
          <w:numId w:val="34"/>
        </w:numPr>
        <w:rPr>
          <w:lang w:val="uk-UA"/>
        </w:rPr>
      </w:pPr>
      <w:r w:rsidRPr="00532241">
        <w:rPr>
          <w:b/>
          <w:bCs/>
          <w:lang w:val="uk-UA"/>
        </w:rPr>
        <w:t>Формат виробу:</w:t>
      </w:r>
      <w:r w:rsidRPr="00532241">
        <w:rPr>
          <w:lang w:val="uk-UA"/>
        </w:rPr>
        <w:t xml:space="preserve"> 210 х 270 мм</w:t>
      </w:r>
      <w:r w:rsidR="00741175" w:rsidRPr="00532241">
        <w:rPr>
          <w:lang w:val="uk-UA"/>
        </w:rPr>
        <w:t>;</w:t>
      </w:r>
    </w:p>
    <w:p w14:paraId="18329E35" w14:textId="62C5F970" w:rsidR="002B41B7" w:rsidRPr="00532241" w:rsidRDefault="002B41B7" w:rsidP="002B41B7">
      <w:pPr>
        <w:numPr>
          <w:ilvl w:val="0"/>
          <w:numId w:val="34"/>
        </w:numPr>
        <w:rPr>
          <w:lang w:val="uk-UA"/>
        </w:rPr>
      </w:pPr>
      <w:r w:rsidRPr="00532241">
        <w:rPr>
          <w:b/>
          <w:bCs/>
          <w:lang w:val="uk-UA"/>
        </w:rPr>
        <w:t>Кількість сторінок:</w:t>
      </w:r>
      <w:r w:rsidRPr="00532241">
        <w:rPr>
          <w:lang w:val="uk-UA"/>
        </w:rPr>
        <w:t xml:space="preserve"> 16</w:t>
      </w:r>
      <w:r w:rsidR="00EF4A0C" w:rsidRPr="00532241">
        <w:rPr>
          <w:lang w:val="uk-UA"/>
        </w:rPr>
        <w:t xml:space="preserve"> (включаючи обкладинку)</w:t>
      </w:r>
      <w:r w:rsidR="00741175" w:rsidRPr="00532241">
        <w:rPr>
          <w:lang w:val="uk-UA"/>
        </w:rPr>
        <w:t>;</w:t>
      </w:r>
    </w:p>
    <w:p w14:paraId="46E245E0" w14:textId="29A062F8" w:rsidR="002B41B7" w:rsidRPr="00532241" w:rsidRDefault="002B41B7" w:rsidP="002B41B7">
      <w:pPr>
        <w:numPr>
          <w:ilvl w:val="0"/>
          <w:numId w:val="34"/>
        </w:numPr>
        <w:rPr>
          <w:lang w:val="uk-UA"/>
        </w:rPr>
      </w:pPr>
      <w:r w:rsidRPr="00532241">
        <w:rPr>
          <w:b/>
          <w:bCs/>
          <w:lang w:val="uk-UA"/>
        </w:rPr>
        <w:t>Папір:</w:t>
      </w:r>
      <w:r w:rsidRPr="00532241">
        <w:rPr>
          <w:lang w:val="uk-UA"/>
        </w:rPr>
        <w:t xml:space="preserve"> крейдований матовий, щільність не менше 200 г/м²</w:t>
      </w:r>
      <w:r w:rsidR="00741175" w:rsidRPr="00532241">
        <w:rPr>
          <w:lang w:val="uk-UA"/>
        </w:rPr>
        <w:t>;</w:t>
      </w:r>
    </w:p>
    <w:p w14:paraId="14BA2BD4" w14:textId="5BDA25AF" w:rsidR="00D10E4B" w:rsidRPr="00532241" w:rsidRDefault="00C7758F" w:rsidP="00D10E4B">
      <w:pPr>
        <w:numPr>
          <w:ilvl w:val="0"/>
          <w:numId w:val="34"/>
        </w:numPr>
        <w:rPr>
          <w:lang w:val="uk-UA"/>
        </w:rPr>
      </w:pPr>
      <w:r w:rsidRPr="00532241">
        <w:rPr>
          <w:b/>
          <w:bCs/>
          <w:lang w:val="uk-UA"/>
        </w:rPr>
        <w:t>Метод д</w:t>
      </w:r>
      <w:r w:rsidR="00D10E4B" w:rsidRPr="00532241">
        <w:rPr>
          <w:b/>
          <w:bCs/>
          <w:lang w:val="uk-UA"/>
        </w:rPr>
        <w:t>рук</w:t>
      </w:r>
      <w:r w:rsidRPr="00532241">
        <w:rPr>
          <w:b/>
          <w:bCs/>
          <w:lang w:val="uk-UA"/>
        </w:rPr>
        <w:t>у</w:t>
      </w:r>
      <w:r w:rsidR="00D10E4B" w:rsidRPr="00532241">
        <w:rPr>
          <w:b/>
          <w:bCs/>
          <w:lang w:val="uk-UA"/>
        </w:rPr>
        <w:t>:</w:t>
      </w:r>
      <w:r w:rsidR="00D10E4B" w:rsidRPr="00532241">
        <w:rPr>
          <w:lang w:val="uk-UA"/>
        </w:rPr>
        <w:t xml:space="preserve"> офсетний</w:t>
      </w:r>
      <w:r w:rsidR="00741175" w:rsidRPr="00532241">
        <w:rPr>
          <w:lang w:val="uk-UA"/>
        </w:rPr>
        <w:t>;</w:t>
      </w:r>
    </w:p>
    <w:p w14:paraId="55B76ECF" w14:textId="1FC969EE" w:rsidR="00D46E75" w:rsidRDefault="00D46E75" w:rsidP="00D10E4B">
      <w:pPr>
        <w:numPr>
          <w:ilvl w:val="0"/>
          <w:numId w:val="34"/>
        </w:numPr>
        <w:rPr>
          <w:lang w:val="uk-UA"/>
        </w:rPr>
      </w:pPr>
      <w:r w:rsidRPr="00532241">
        <w:rPr>
          <w:b/>
          <w:bCs/>
          <w:lang w:val="uk-UA"/>
        </w:rPr>
        <w:t>Коль</w:t>
      </w:r>
      <w:r w:rsidR="00E3491C" w:rsidRPr="00532241">
        <w:rPr>
          <w:b/>
          <w:bCs/>
          <w:lang w:val="uk-UA"/>
        </w:rPr>
        <w:t>оровість:</w:t>
      </w:r>
      <w:r w:rsidR="00E3491C" w:rsidRPr="00532241">
        <w:rPr>
          <w:lang w:val="uk-UA"/>
        </w:rPr>
        <w:t xml:space="preserve"> 4+4, матова ламінація</w:t>
      </w:r>
      <w:r w:rsidR="00C7758F" w:rsidRPr="00532241">
        <w:rPr>
          <w:lang w:val="uk-UA"/>
        </w:rPr>
        <w:t xml:space="preserve"> </w:t>
      </w:r>
      <w:r w:rsidR="00532241" w:rsidRPr="00532241">
        <w:rPr>
          <w:lang w:val="uk-UA"/>
        </w:rPr>
        <w:t>всіх сторінок</w:t>
      </w:r>
      <w:r w:rsidR="00741175" w:rsidRPr="00532241">
        <w:rPr>
          <w:lang w:val="uk-UA"/>
        </w:rPr>
        <w:t>.</w:t>
      </w:r>
    </w:p>
    <w:p w14:paraId="753BF316" w14:textId="77777777" w:rsidR="00F50B80" w:rsidRDefault="00F50B80" w:rsidP="00F50B80">
      <w:pPr>
        <w:ind w:left="720"/>
        <w:rPr>
          <w:lang w:val="uk-UA"/>
        </w:rPr>
      </w:pPr>
    </w:p>
    <w:p w14:paraId="5D00ACF6" w14:textId="06535E9A" w:rsidR="00F50B80" w:rsidRPr="00D2544C" w:rsidRDefault="00F50B80" w:rsidP="000517A8">
      <w:pPr>
        <w:pStyle w:val="af9"/>
        <w:numPr>
          <w:ilvl w:val="1"/>
          <w:numId w:val="30"/>
        </w:numPr>
        <w:tabs>
          <w:tab w:val="left" w:pos="0"/>
        </w:tabs>
        <w:rPr>
          <w:lang w:val="uk-UA"/>
        </w:rPr>
      </w:pPr>
      <w:r w:rsidRPr="00D2544C">
        <w:rPr>
          <w:lang w:val="uk-UA"/>
        </w:rPr>
        <w:t xml:space="preserve"> </w:t>
      </w:r>
      <w:r w:rsidR="00793D67" w:rsidRPr="00D2544C">
        <w:rPr>
          <w:b/>
          <w:bCs/>
          <w:lang w:val="uk-UA"/>
        </w:rPr>
        <w:t>Вимоги до пакування та доставки друкованої продукції</w:t>
      </w:r>
      <w:r w:rsidR="000517A8" w:rsidRPr="00D2544C">
        <w:rPr>
          <w:b/>
          <w:bCs/>
          <w:lang w:val="uk-UA"/>
        </w:rPr>
        <w:t xml:space="preserve">: </w:t>
      </w:r>
    </w:p>
    <w:p w14:paraId="3813C99B" w14:textId="77777777" w:rsidR="00EC2073" w:rsidRPr="00D2544C" w:rsidRDefault="00EC2073" w:rsidP="008274E5">
      <w:pPr>
        <w:numPr>
          <w:ilvl w:val="0"/>
          <w:numId w:val="34"/>
        </w:numPr>
        <w:jc w:val="both"/>
        <w:rPr>
          <w:sz w:val="22"/>
          <w:szCs w:val="22"/>
          <w:lang w:val="uk-UA"/>
        </w:rPr>
      </w:pPr>
      <w:r w:rsidRPr="00D2544C">
        <w:rPr>
          <w:lang w:val="uk-UA"/>
        </w:rPr>
        <w:t>Учасник гарантує збереження повноти, цілісності та належної якості друкованої продукції до моменту передачі Замовнику.</w:t>
      </w:r>
    </w:p>
    <w:p w14:paraId="1CE08531" w14:textId="13445DED" w:rsidR="00EC2073" w:rsidRPr="00D2544C" w:rsidRDefault="00EC2073" w:rsidP="008274E5">
      <w:pPr>
        <w:numPr>
          <w:ilvl w:val="0"/>
          <w:numId w:val="34"/>
        </w:numPr>
        <w:jc w:val="both"/>
        <w:rPr>
          <w:sz w:val="22"/>
          <w:szCs w:val="22"/>
          <w:lang w:val="uk-UA"/>
        </w:rPr>
      </w:pPr>
      <w:r w:rsidRPr="00D2544C">
        <w:rPr>
          <w:lang w:val="uk-UA"/>
        </w:rPr>
        <w:t xml:space="preserve">Упаковка має забезпечувати захист продукції від механічних пошкоджень, забруднень або деформацій під час транспортування, зберігання та </w:t>
      </w:r>
      <w:r w:rsidR="008274E5">
        <w:rPr>
          <w:lang w:val="uk-UA"/>
        </w:rPr>
        <w:t>з</w:t>
      </w:r>
      <w:r w:rsidRPr="00D2544C">
        <w:rPr>
          <w:lang w:val="uk-UA"/>
        </w:rPr>
        <w:t>авантажувально-розвантажувальних робіт.</w:t>
      </w:r>
    </w:p>
    <w:p w14:paraId="5A3D5930" w14:textId="77777777" w:rsidR="00D2544C" w:rsidRPr="00D2544C" w:rsidRDefault="00EC2073" w:rsidP="008274E5">
      <w:pPr>
        <w:numPr>
          <w:ilvl w:val="0"/>
          <w:numId w:val="34"/>
        </w:numPr>
        <w:jc w:val="both"/>
        <w:rPr>
          <w:sz w:val="22"/>
          <w:szCs w:val="22"/>
          <w:lang w:val="uk-UA"/>
        </w:rPr>
      </w:pPr>
      <w:r w:rsidRPr="00D2544C">
        <w:rPr>
          <w:lang w:val="uk-UA"/>
        </w:rPr>
        <w:t>Поставка має здійснюватися у груповій упаковці – коробках з гофрованого картону, які можуть містити захисну прокладку всередині (за потреби, залежно від щільності пакування)</w:t>
      </w:r>
      <w:r w:rsidR="00D2544C" w:rsidRPr="00D2544C">
        <w:rPr>
          <w:lang w:val="uk-UA"/>
        </w:rPr>
        <w:t xml:space="preserve">. </w:t>
      </w:r>
      <w:r w:rsidRPr="00D2544C">
        <w:rPr>
          <w:lang w:val="uk-UA"/>
        </w:rPr>
        <w:t>Вага однієї коробки не повинна перевищувати 15 кг – для забезпечення зручності ручного перенесення та дотримання вимог охорони праці.</w:t>
      </w:r>
    </w:p>
    <w:p w14:paraId="7A708C77" w14:textId="40D400CC" w:rsidR="00D2544C" w:rsidRPr="00D2544C" w:rsidRDefault="00EC2073" w:rsidP="008274E5">
      <w:pPr>
        <w:numPr>
          <w:ilvl w:val="0"/>
          <w:numId w:val="34"/>
        </w:numPr>
        <w:rPr>
          <w:sz w:val="22"/>
          <w:szCs w:val="22"/>
          <w:lang w:val="uk-UA"/>
        </w:rPr>
      </w:pPr>
      <w:r w:rsidRPr="00D2544C">
        <w:rPr>
          <w:lang w:val="uk-UA"/>
        </w:rPr>
        <w:t>Кожна коробка повинна містити маркування із зазначенням:</w:t>
      </w:r>
      <w:r w:rsidRPr="00D2544C">
        <w:rPr>
          <w:lang w:val="uk-UA"/>
        </w:rPr>
        <w:br/>
      </w:r>
      <w:r w:rsidRPr="00D2544C">
        <w:rPr>
          <w:lang w:val="uk-UA"/>
        </w:rPr>
        <w:t> </w:t>
      </w:r>
      <w:r w:rsidRPr="00D2544C">
        <w:rPr>
          <w:lang w:val="uk-UA"/>
        </w:rPr>
        <w:t>– назви видання;</w:t>
      </w:r>
      <w:r w:rsidRPr="00D2544C">
        <w:rPr>
          <w:lang w:val="uk-UA"/>
        </w:rPr>
        <w:br/>
      </w:r>
      <w:r w:rsidRPr="00D2544C">
        <w:rPr>
          <w:lang w:val="uk-UA"/>
        </w:rPr>
        <w:t> </w:t>
      </w:r>
      <w:r w:rsidRPr="00D2544C">
        <w:rPr>
          <w:lang w:val="uk-UA"/>
        </w:rPr>
        <w:t>– кількості примірників;</w:t>
      </w:r>
      <w:r w:rsidRPr="00D2544C">
        <w:rPr>
          <w:lang w:val="uk-UA"/>
        </w:rPr>
        <w:br/>
      </w:r>
    </w:p>
    <w:p w14:paraId="2BE12FB2" w14:textId="7E937806" w:rsidR="00033249" w:rsidRPr="00D2544C" w:rsidRDefault="00033249" w:rsidP="008274E5">
      <w:pPr>
        <w:numPr>
          <w:ilvl w:val="0"/>
          <w:numId w:val="34"/>
        </w:numPr>
        <w:jc w:val="both"/>
        <w:rPr>
          <w:sz w:val="22"/>
          <w:szCs w:val="22"/>
          <w:lang w:val="uk-UA"/>
        </w:rPr>
      </w:pPr>
      <w:r w:rsidRPr="00D2544C">
        <w:rPr>
          <w:sz w:val="22"/>
          <w:szCs w:val="22"/>
          <w:lang w:val="uk-UA"/>
        </w:rPr>
        <w:t>Поставка друкованої продукції здійснюється за адресою, згідно розподілу (Додаток №3);</w:t>
      </w:r>
    </w:p>
    <w:p w14:paraId="28B0266C" w14:textId="77777777" w:rsidR="00DF772E" w:rsidRDefault="00DF772E" w:rsidP="00DF772E">
      <w:pPr>
        <w:rPr>
          <w:lang w:val="uk-UA"/>
        </w:rPr>
      </w:pPr>
    </w:p>
    <w:p w14:paraId="4788841A" w14:textId="77777777" w:rsidR="00427054" w:rsidRDefault="00427054" w:rsidP="00F53428">
      <w:pPr>
        <w:ind w:firstLine="567"/>
        <w:rPr>
          <w:b/>
          <w:bCs/>
          <w:u w:val="single"/>
          <w:lang w:val="uk-UA"/>
        </w:rPr>
      </w:pPr>
      <w:r w:rsidRPr="00DE51F5">
        <w:rPr>
          <w:b/>
          <w:bCs/>
          <w:u w:val="single"/>
          <w:lang w:val="uk-UA"/>
        </w:rPr>
        <w:t>І</w:t>
      </w:r>
      <w:r>
        <w:rPr>
          <w:b/>
          <w:bCs/>
          <w:u w:val="single"/>
          <w:lang w:val="en-US"/>
        </w:rPr>
        <w:t>V</w:t>
      </w:r>
      <w:r w:rsidRPr="00DE51F5">
        <w:rPr>
          <w:b/>
          <w:bCs/>
          <w:u w:val="single"/>
          <w:lang w:val="uk-UA"/>
        </w:rPr>
        <w:t xml:space="preserve">. </w:t>
      </w:r>
      <w:r w:rsidR="00DF772E" w:rsidRPr="00427054">
        <w:rPr>
          <w:b/>
          <w:bCs/>
          <w:u w:val="single"/>
          <w:lang w:val="uk-UA"/>
        </w:rPr>
        <w:t>Вимоги до виконавця послуг</w:t>
      </w:r>
      <w:r w:rsidR="0009199F" w:rsidRPr="00427054">
        <w:rPr>
          <w:b/>
          <w:bCs/>
          <w:u w:val="single"/>
          <w:lang w:val="uk-UA"/>
        </w:rPr>
        <w:t xml:space="preserve">. </w:t>
      </w:r>
    </w:p>
    <w:p w14:paraId="75BB3D4D" w14:textId="77777777" w:rsidR="007E6D39" w:rsidRDefault="007E6D39" w:rsidP="00DF772E">
      <w:pPr>
        <w:rPr>
          <w:b/>
          <w:bCs/>
          <w:u w:val="single"/>
          <w:lang w:val="uk-UA"/>
        </w:rPr>
      </w:pPr>
    </w:p>
    <w:p w14:paraId="0C5E1022" w14:textId="6FF6D7E1" w:rsidR="00DF772E" w:rsidRPr="001214FC" w:rsidRDefault="007E6D39" w:rsidP="00DF772E">
      <w:pPr>
        <w:rPr>
          <w:b/>
          <w:bCs/>
          <w:lang w:val="uk-UA"/>
        </w:rPr>
      </w:pPr>
      <w:r w:rsidRPr="007E6D39">
        <w:rPr>
          <w:b/>
          <w:bCs/>
          <w:lang w:val="uk-UA"/>
        </w:rPr>
        <w:t>4.1</w:t>
      </w:r>
      <w:r w:rsidRPr="001214FC">
        <w:rPr>
          <w:b/>
          <w:bCs/>
          <w:lang w:val="uk-UA"/>
        </w:rPr>
        <w:t xml:space="preserve">. </w:t>
      </w:r>
      <w:r w:rsidR="00DF772E" w:rsidRPr="001214FC">
        <w:rPr>
          <w:b/>
          <w:bCs/>
          <w:lang w:val="uk-UA"/>
        </w:rPr>
        <w:t xml:space="preserve">Постачальник </w:t>
      </w:r>
      <w:r w:rsidR="003E2CDF" w:rsidRPr="001214FC">
        <w:rPr>
          <w:b/>
          <w:bCs/>
          <w:lang w:val="uk-UA"/>
        </w:rPr>
        <w:t xml:space="preserve">зобов'язаний </w:t>
      </w:r>
      <w:r w:rsidR="00DF772E" w:rsidRPr="001214FC">
        <w:rPr>
          <w:b/>
          <w:bCs/>
          <w:lang w:val="uk-UA"/>
        </w:rPr>
        <w:t xml:space="preserve"> надати:</w:t>
      </w:r>
    </w:p>
    <w:p w14:paraId="52EB949C" w14:textId="77777777" w:rsidR="001214FC" w:rsidRPr="001214FC" w:rsidRDefault="008475B0" w:rsidP="001214FC">
      <w:pPr>
        <w:pStyle w:val="af1"/>
        <w:numPr>
          <w:ilvl w:val="0"/>
          <w:numId w:val="24"/>
        </w:numPr>
        <w:contextualSpacing/>
        <w:rPr>
          <w:b/>
          <w:bCs/>
          <w:u w:val="single"/>
          <w:lang w:val="uk-UA" w:eastAsia="en-GB"/>
        </w:rPr>
      </w:pPr>
      <w:r w:rsidRPr="001214FC">
        <w:rPr>
          <w:lang w:val="uk-UA"/>
        </w:rPr>
        <w:t>сценарій для погодження з Замовником;</w:t>
      </w:r>
    </w:p>
    <w:p w14:paraId="1F2E0E34" w14:textId="77777777" w:rsidR="001214FC" w:rsidRPr="001214FC" w:rsidRDefault="008475B0" w:rsidP="001214FC">
      <w:pPr>
        <w:pStyle w:val="af1"/>
        <w:numPr>
          <w:ilvl w:val="0"/>
          <w:numId w:val="24"/>
        </w:numPr>
        <w:contextualSpacing/>
        <w:rPr>
          <w:b/>
          <w:bCs/>
          <w:u w:val="single"/>
          <w:lang w:val="uk-UA" w:eastAsia="en-GB"/>
        </w:rPr>
      </w:pPr>
      <w:r w:rsidRPr="001214FC">
        <w:rPr>
          <w:lang w:val="uk-UA"/>
        </w:rPr>
        <w:t>макет для затвердження;</w:t>
      </w:r>
    </w:p>
    <w:p w14:paraId="3329CFC6" w14:textId="77777777" w:rsidR="001214FC" w:rsidRPr="001214FC" w:rsidRDefault="008475B0" w:rsidP="001214FC">
      <w:pPr>
        <w:pStyle w:val="af1"/>
        <w:numPr>
          <w:ilvl w:val="0"/>
          <w:numId w:val="24"/>
        </w:numPr>
        <w:contextualSpacing/>
        <w:rPr>
          <w:b/>
          <w:bCs/>
          <w:u w:val="single"/>
          <w:lang w:val="uk-UA" w:eastAsia="en-GB"/>
        </w:rPr>
      </w:pPr>
      <w:r w:rsidRPr="001214FC">
        <w:rPr>
          <w:lang w:val="uk-UA"/>
        </w:rPr>
        <w:t>остаточний варіант у друкованому вигляді;</w:t>
      </w:r>
    </w:p>
    <w:p w14:paraId="71E9F3E2" w14:textId="77777777" w:rsidR="001214FC" w:rsidRPr="001214FC" w:rsidRDefault="008475B0" w:rsidP="001214FC">
      <w:pPr>
        <w:pStyle w:val="af1"/>
        <w:numPr>
          <w:ilvl w:val="0"/>
          <w:numId w:val="24"/>
        </w:numPr>
        <w:contextualSpacing/>
        <w:rPr>
          <w:b/>
          <w:bCs/>
          <w:u w:val="single"/>
          <w:lang w:val="uk-UA" w:eastAsia="en-GB"/>
        </w:rPr>
      </w:pPr>
      <w:r w:rsidRPr="001214FC">
        <w:rPr>
          <w:lang w:val="uk-UA"/>
        </w:rPr>
        <w:t>електронну версію (PDF) для онлайн-поширення;</w:t>
      </w:r>
    </w:p>
    <w:p w14:paraId="3F3286B2" w14:textId="673185E1" w:rsidR="000B11EE" w:rsidRPr="001214FC" w:rsidRDefault="008475B0" w:rsidP="001214FC">
      <w:pPr>
        <w:pStyle w:val="af1"/>
        <w:numPr>
          <w:ilvl w:val="0"/>
          <w:numId w:val="24"/>
        </w:numPr>
        <w:contextualSpacing/>
        <w:rPr>
          <w:b/>
          <w:bCs/>
          <w:u w:val="single"/>
          <w:lang w:val="uk-UA" w:eastAsia="en-GB"/>
        </w:rPr>
      </w:pPr>
      <w:r w:rsidRPr="001214FC">
        <w:rPr>
          <w:lang w:val="uk-UA"/>
        </w:rPr>
        <w:lastRenderedPageBreak/>
        <w:t>забезпечити обов'язкове узгодження всіх матеріалів з Замовником на кожному етапі розробки.</w:t>
      </w:r>
    </w:p>
    <w:p w14:paraId="1855C039" w14:textId="77777777" w:rsidR="000B11EE" w:rsidRPr="000B11EE" w:rsidRDefault="000B11EE" w:rsidP="000B11EE">
      <w:pPr>
        <w:pStyle w:val="af1"/>
        <w:ind w:left="644"/>
        <w:rPr>
          <w:b/>
          <w:bCs/>
          <w:u w:val="single"/>
          <w:lang w:val="uk-UA" w:eastAsia="en-GB"/>
        </w:rPr>
      </w:pPr>
    </w:p>
    <w:p w14:paraId="7BE33FDB" w14:textId="373E1B90" w:rsidR="00BD5B9B" w:rsidRDefault="006971CC" w:rsidP="00F53428">
      <w:pPr>
        <w:pStyle w:val="af9"/>
        <w:tabs>
          <w:tab w:val="left" w:pos="0"/>
        </w:tabs>
        <w:ind w:firstLine="567"/>
        <w:jc w:val="left"/>
        <w:rPr>
          <w:b/>
          <w:bCs/>
          <w:szCs w:val="24"/>
          <w:u w:val="single"/>
          <w:lang w:val="uk-UA"/>
        </w:rPr>
      </w:pPr>
      <w:r>
        <w:rPr>
          <w:b/>
          <w:bCs/>
          <w:szCs w:val="24"/>
          <w:u w:val="single"/>
          <w:lang w:val="en-US"/>
        </w:rPr>
        <w:t>V</w:t>
      </w:r>
      <w:r w:rsidR="00AF5A05" w:rsidRPr="00DE51F5">
        <w:rPr>
          <w:b/>
          <w:bCs/>
          <w:szCs w:val="24"/>
          <w:u w:val="single"/>
          <w:lang w:val="uk-UA"/>
        </w:rPr>
        <w:t xml:space="preserve">. </w:t>
      </w:r>
      <w:r w:rsidR="00A47E9B" w:rsidRPr="00A47E9B">
        <w:rPr>
          <w:b/>
          <w:bCs/>
          <w:szCs w:val="24"/>
          <w:u w:val="single"/>
        </w:rPr>
        <w:t>Порядок погодження матеріалів та авторських прав</w:t>
      </w:r>
      <w:r w:rsidR="00EB34BE" w:rsidRPr="00EB34BE">
        <w:rPr>
          <w:b/>
          <w:bCs/>
          <w:szCs w:val="24"/>
          <w:u w:val="single"/>
        </w:rPr>
        <w:t>:</w:t>
      </w:r>
    </w:p>
    <w:p w14:paraId="5023F849" w14:textId="77777777" w:rsidR="00BD5B9B" w:rsidRDefault="00BD5B9B" w:rsidP="00AF5A05">
      <w:pPr>
        <w:pStyle w:val="af9"/>
        <w:tabs>
          <w:tab w:val="left" w:pos="0"/>
        </w:tabs>
        <w:ind w:firstLine="567"/>
        <w:jc w:val="left"/>
        <w:rPr>
          <w:b/>
          <w:bCs/>
          <w:szCs w:val="24"/>
          <w:u w:val="single"/>
          <w:lang w:val="uk-UA"/>
        </w:rPr>
      </w:pPr>
    </w:p>
    <w:p w14:paraId="674923B6" w14:textId="45B5D7E6" w:rsidR="00E40A7F" w:rsidRPr="00E40A7F" w:rsidRDefault="00507F39" w:rsidP="00E40A7F">
      <w:pPr>
        <w:pStyle w:val="af9"/>
        <w:tabs>
          <w:tab w:val="left" w:pos="0"/>
        </w:tabs>
        <w:rPr>
          <w:lang w:val="uk-UA"/>
        </w:rPr>
      </w:pPr>
      <w:r>
        <w:rPr>
          <w:lang w:val="uk-UA"/>
        </w:rPr>
        <w:t>5.1.</w:t>
      </w:r>
      <w:r w:rsidR="00E40A7F" w:rsidRPr="00E40A7F">
        <w:rPr>
          <w:lang w:val="uk-UA"/>
        </w:rPr>
        <w:t xml:space="preserve"> Постачальник послуг зобов'язується </w:t>
      </w:r>
      <w:r w:rsidR="00E40A7F" w:rsidRPr="00E40A7F">
        <w:rPr>
          <w:b/>
          <w:bCs/>
          <w:lang w:val="uk-UA"/>
        </w:rPr>
        <w:t>подавати сценарій та макет для погодження з Замовником на кожному етапі створення коміксу, забезпечуючи обов'язкове узгодження всіх матеріалі</w:t>
      </w:r>
      <w:r w:rsidR="00E40A7F" w:rsidRPr="00E40A7F">
        <w:rPr>
          <w:lang w:val="uk-UA"/>
        </w:rPr>
        <w:t>в.</w:t>
      </w:r>
    </w:p>
    <w:p w14:paraId="7BEBF4A0" w14:textId="63D0A783" w:rsidR="00E40A7F" w:rsidRPr="00E40A7F" w:rsidRDefault="00507F39" w:rsidP="00E40A7F">
      <w:pPr>
        <w:pStyle w:val="af9"/>
        <w:tabs>
          <w:tab w:val="left" w:pos="0"/>
        </w:tabs>
        <w:rPr>
          <w:b/>
          <w:bCs/>
          <w:lang w:val="uk-UA"/>
        </w:rPr>
      </w:pPr>
      <w:r>
        <w:rPr>
          <w:lang w:val="uk-UA"/>
        </w:rPr>
        <w:t>5</w:t>
      </w:r>
      <w:r w:rsidR="00E40A7F" w:rsidRPr="00E40A7F">
        <w:rPr>
          <w:lang w:val="uk-UA"/>
        </w:rPr>
        <w:t xml:space="preserve">.2. Постачальник зобов'язується по завершенню проекту </w:t>
      </w:r>
      <w:r w:rsidR="00E40A7F" w:rsidRPr="00E40A7F">
        <w:rPr>
          <w:b/>
          <w:bCs/>
          <w:lang w:val="uk-UA"/>
        </w:rPr>
        <w:t>передати Замовнику всі робочі матеріали, зокрема: фінальний варіант у друкованому вигляді та електронну версію (PDF) для онлайн-поширення.</w:t>
      </w:r>
    </w:p>
    <w:p w14:paraId="26149377" w14:textId="4C8C0D26" w:rsidR="00E40A7F" w:rsidRPr="00E40A7F" w:rsidRDefault="00507F39" w:rsidP="00E40A7F">
      <w:pPr>
        <w:pStyle w:val="af9"/>
        <w:tabs>
          <w:tab w:val="left" w:pos="0"/>
        </w:tabs>
        <w:rPr>
          <w:lang w:val="uk-UA"/>
        </w:rPr>
      </w:pPr>
      <w:r>
        <w:rPr>
          <w:lang w:val="uk-UA"/>
        </w:rPr>
        <w:t>5</w:t>
      </w:r>
      <w:r w:rsidR="00E40A7F" w:rsidRPr="00E40A7F">
        <w:rPr>
          <w:lang w:val="uk-UA"/>
        </w:rPr>
        <w:t>.3. Постачальник зобов'язується дотримуватись вимог авторського права. Всі виключні майнові права на створені об'єкти інтелектуальної власності, відповідно до Закону України «Про авторське право і суміжні права», переходять до Замовника на підставі підписаного Акту приймання-передачі наданих послуг, в якому окремо зазначається передача прав на результати інтелектуальної діяльності без обмежень за часом, способом використання та територією. Вартість цих прав включена в загальну вартість послуг і не потребує додаткової компенсації.</w:t>
      </w:r>
    </w:p>
    <w:p w14:paraId="741F022C" w14:textId="77777777" w:rsidR="00AF5A05" w:rsidRDefault="00AF5A05" w:rsidP="00AF5A05">
      <w:pPr>
        <w:pStyle w:val="af9"/>
        <w:tabs>
          <w:tab w:val="left" w:pos="0"/>
        </w:tabs>
        <w:jc w:val="left"/>
        <w:rPr>
          <w:szCs w:val="24"/>
          <w:lang w:val="uk-UA"/>
        </w:rPr>
      </w:pPr>
    </w:p>
    <w:p w14:paraId="29449D38" w14:textId="77777777" w:rsidR="00A32A21" w:rsidRPr="00DE51F5" w:rsidRDefault="00A32A21" w:rsidP="00AF5A05">
      <w:pPr>
        <w:pStyle w:val="af9"/>
        <w:tabs>
          <w:tab w:val="left" w:pos="0"/>
        </w:tabs>
        <w:jc w:val="left"/>
        <w:rPr>
          <w:szCs w:val="24"/>
          <w:lang w:val="uk-UA"/>
        </w:rPr>
      </w:pPr>
    </w:p>
    <w:p w14:paraId="64A35495" w14:textId="77777777" w:rsidR="00AF5A05" w:rsidRPr="00DE51F5" w:rsidRDefault="00AF5A05" w:rsidP="00AF5A05">
      <w:pPr>
        <w:pStyle w:val="af9"/>
        <w:tabs>
          <w:tab w:val="left" w:pos="0"/>
        </w:tabs>
        <w:ind w:firstLine="567"/>
        <w:jc w:val="left"/>
        <w:rPr>
          <w:szCs w:val="24"/>
          <w:lang w:val="uk-UA"/>
        </w:rPr>
      </w:pPr>
    </w:p>
    <w:p w14:paraId="3522F3F9" w14:textId="55A97A81" w:rsidR="00AF5A05" w:rsidRPr="00DE51F5" w:rsidRDefault="00A32A21" w:rsidP="00130EBF">
      <w:pPr>
        <w:jc w:val="center"/>
        <w:rPr>
          <w:color w:val="000000"/>
          <w:sz w:val="22"/>
          <w:szCs w:val="22"/>
          <w:lang w:val="uk-UA" w:eastAsia="uk-UA"/>
        </w:rPr>
      </w:pPr>
      <w:r>
        <w:rPr>
          <w:color w:val="000000"/>
          <w:sz w:val="22"/>
          <w:szCs w:val="22"/>
          <w:lang w:val="uk-UA"/>
        </w:rPr>
        <w:t>К</w:t>
      </w:r>
      <w:r w:rsidR="00AF5A05" w:rsidRPr="00DE51F5">
        <w:rPr>
          <w:color w:val="000000"/>
          <w:sz w:val="22"/>
          <w:szCs w:val="22"/>
          <w:lang w:val="uk-UA"/>
        </w:rPr>
        <w:t xml:space="preserve">ерівник організації/ФОП:   _________________________ ( ____________________) </w:t>
      </w:r>
      <w:r w:rsidR="00AF5A05" w:rsidRPr="00DE51F5">
        <w:rPr>
          <w:color w:val="000000"/>
          <w:sz w:val="22"/>
          <w:szCs w:val="22"/>
          <w:lang w:val="uk-UA"/>
        </w:rPr>
        <w:br/>
        <w:t xml:space="preserve"> МП                                  підпис                       ПІБ</w:t>
      </w:r>
    </w:p>
    <w:p w14:paraId="3FD06408" w14:textId="77777777" w:rsidR="00AF5A05" w:rsidRPr="00DE51F5" w:rsidRDefault="00AF5A05" w:rsidP="00A32A21">
      <w:pPr>
        <w:pStyle w:val="af9"/>
        <w:rPr>
          <w:i/>
          <w:sz w:val="22"/>
          <w:szCs w:val="22"/>
          <w:lang w:val="uk-UA"/>
        </w:rPr>
      </w:pPr>
    </w:p>
    <w:p w14:paraId="1ECF00C5" w14:textId="6F447FC2" w:rsidR="00586326" w:rsidRDefault="00586326" w:rsidP="00A32A21">
      <w:pPr>
        <w:pStyle w:val="paragraph"/>
        <w:spacing w:before="0" w:beforeAutospacing="0" w:after="0" w:afterAutospacing="0"/>
        <w:textAlignment w:val="baseline"/>
        <w:rPr>
          <w:rStyle w:val="eop"/>
          <w:color w:val="000000"/>
          <w:sz w:val="22"/>
          <w:szCs w:val="22"/>
          <w:lang w:val="uk-UA"/>
        </w:rPr>
      </w:pPr>
    </w:p>
    <w:sectPr w:rsidR="00586326" w:rsidSect="00994056">
      <w:headerReference w:type="default" r:id="rId11"/>
      <w:pgSz w:w="11906" w:h="16838"/>
      <w:pgMar w:top="114"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5E2F1" w14:textId="77777777" w:rsidR="000703BA" w:rsidRDefault="000703BA" w:rsidP="00B948CF">
      <w:r>
        <w:separator/>
      </w:r>
    </w:p>
  </w:endnote>
  <w:endnote w:type="continuationSeparator" w:id="0">
    <w:p w14:paraId="318634FF" w14:textId="77777777" w:rsidR="000703BA" w:rsidRDefault="000703BA" w:rsidP="00B948CF">
      <w:r>
        <w:continuationSeparator/>
      </w:r>
    </w:p>
  </w:endnote>
  <w:endnote w:type="continuationNotice" w:id="1">
    <w:p w14:paraId="5164B9CC" w14:textId="77777777" w:rsidR="000703BA" w:rsidRDefault="00070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DD6EC" w14:textId="77777777" w:rsidR="000703BA" w:rsidRDefault="000703BA" w:rsidP="00B948CF">
      <w:r>
        <w:separator/>
      </w:r>
    </w:p>
  </w:footnote>
  <w:footnote w:type="continuationSeparator" w:id="0">
    <w:p w14:paraId="0A56E355" w14:textId="77777777" w:rsidR="000703BA" w:rsidRDefault="000703BA" w:rsidP="00B948CF">
      <w:r>
        <w:continuationSeparator/>
      </w:r>
    </w:p>
  </w:footnote>
  <w:footnote w:type="continuationNotice" w:id="1">
    <w:p w14:paraId="5C3FEECA" w14:textId="77777777" w:rsidR="000703BA" w:rsidRDefault="00070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4"/>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34271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A60B3"/>
    <w:multiLevelType w:val="hybridMultilevel"/>
    <w:tmpl w:val="132274E8"/>
    <w:lvl w:ilvl="0" w:tplc="0422000B">
      <w:start w:val="1"/>
      <w:numFmt w:val="bullet"/>
      <w:lvlText w:val=""/>
      <w:lvlJc w:val="left"/>
      <w:pPr>
        <w:ind w:left="2062" w:hanging="360"/>
      </w:pPr>
      <w:rPr>
        <w:rFonts w:ascii="Wingdings" w:hAnsi="Wingdings" w:hint="default"/>
      </w:rPr>
    </w:lvl>
    <w:lvl w:ilvl="1" w:tplc="04220003" w:tentative="1">
      <w:start w:val="1"/>
      <w:numFmt w:val="bullet"/>
      <w:lvlText w:val="o"/>
      <w:lvlJc w:val="left"/>
      <w:pPr>
        <w:ind w:left="2782" w:hanging="360"/>
      </w:pPr>
      <w:rPr>
        <w:rFonts w:ascii="Courier New" w:hAnsi="Courier New" w:cs="Courier New" w:hint="default"/>
      </w:rPr>
    </w:lvl>
    <w:lvl w:ilvl="2" w:tplc="04220005" w:tentative="1">
      <w:start w:val="1"/>
      <w:numFmt w:val="bullet"/>
      <w:lvlText w:val=""/>
      <w:lvlJc w:val="left"/>
      <w:pPr>
        <w:ind w:left="3502" w:hanging="360"/>
      </w:pPr>
      <w:rPr>
        <w:rFonts w:ascii="Wingdings" w:hAnsi="Wingdings" w:hint="default"/>
      </w:rPr>
    </w:lvl>
    <w:lvl w:ilvl="3" w:tplc="04220001" w:tentative="1">
      <w:start w:val="1"/>
      <w:numFmt w:val="bullet"/>
      <w:lvlText w:val=""/>
      <w:lvlJc w:val="left"/>
      <w:pPr>
        <w:ind w:left="4222" w:hanging="360"/>
      </w:pPr>
      <w:rPr>
        <w:rFonts w:ascii="Symbol" w:hAnsi="Symbol" w:hint="default"/>
      </w:rPr>
    </w:lvl>
    <w:lvl w:ilvl="4" w:tplc="04220003" w:tentative="1">
      <w:start w:val="1"/>
      <w:numFmt w:val="bullet"/>
      <w:lvlText w:val="o"/>
      <w:lvlJc w:val="left"/>
      <w:pPr>
        <w:ind w:left="4942" w:hanging="360"/>
      </w:pPr>
      <w:rPr>
        <w:rFonts w:ascii="Courier New" w:hAnsi="Courier New" w:cs="Courier New" w:hint="default"/>
      </w:rPr>
    </w:lvl>
    <w:lvl w:ilvl="5" w:tplc="04220005" w:tentative="1">
      <w:start w:val="1"/>
      <w:numFmt w:val="bullet"/>
      <w:lvlText w:val=""/>
      <w:lvlJc w:val="left"/>
      <w:pPr>
        <w:ind w:left="5662" w:hanging="360"/>
      </w:pPr>
      <w:rPr>
        <w:rFonts w:ascii="Wingdings" w:hAnsi="Wingdings" w:hint="default"/>
      </w:rPr>
    </w:lvl>
    <w:lvl w:ilvl="6" w:tplc="04220001" w:tentative="1">
      <w:start w:val="1"/>
      <w:numFmt w:val="bullet"/>
      <w:lvlText w:val=""/>
      <w:lvlJc w:val="left"/>
      <w:pPr>
        <w:ind w:left="6382" w:hanging="360"/>
      </w:pPr>
      <w:rPr>
        <w:rFonts w:ascii="Symbol" w:hAnsi="Symbol" w:hint="default"/>
      </w:rPr>
    </w:lvl>
    <w:lvl w:ilvl="7" w:tplc="04220003" w:tentative="1">
      <w:start w:val="1"/>
      <w:numFmt w:val="bullet"/>
      <w:lvlText w:val="o"/>
      <w:lvlJc w:val="left"/>
      <w:pPr>
        <w:ind w:left="7102" w:hanging="360"/>
      </w:pPr>
      <w:rPr>
        <w:rFonts w:ascii="Courier New" w:hAnsi="Courier New" w:cs="Courier New" w:hint="default"/>
      </w:rPr>
    </w:lvl>
    <w:lvl w:ilvl="8" w:tplc="04220005" w:tentative="1">
      <w:start w:val="1"/>
      <w:numFmt w:val="bullet"/>
      <w:lvlText w:val=""/>
      <w:lvlJc w:val="left"/>
      <w:pPr>
        <w:ind w:left="7822" w:hanging="360"/>
      </w:pPr>
      <w:rPr>
        <w:rFonts w:ascii="Wingdings" w:hAnsi="Wingdings" w:hint="default"/>
      </w:rPr>
    </w:lvl>
  </w:abstractNum>
  <w:abstractNum w:abstractNumId="2" w15:restartNumberingAfterBreak="0">
    <w:nsid w:val="024E1692"/>
    <w:multiLevelType w:val="hybridMultilevel"/>
    <w:tmpl w:val="0A28F0B6"/>
    <w:lvl w:ilvl="0" w:tplc="DE82B9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5" w15:restartNumberingAfterBreak="0">
    <w:nsid w:val="05454D6D"/>
    <w:multiLevelType w:val="multilevel"/>
    <w:tmpl w:val="085299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0B0DFC"/>
    <w:multiLevelType w:val="multilevel"/>
    <w:tmpl w:val="53B6CDB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5D19B9"/>
    <w:multiLevelType w:val="hybridMultilevel"/>
    <w:tmpl w:val="FF5C0C1A"/>
    <w:lvl w:ilvl="0" w:tplc="DE82B9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9A86B55"/>
    <w:multiLevelType w:val="multilevel"/>
    <w:tmpl w:val="CDF4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1C4D6A3E"/>
    <w:multiLevelType w:val="hybridMultilevel"/>
    <w:tmpl w:val="1F6607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CCB5EF3"/>
    <w:multiLevelType w:val="multilevel"/>
    <w:tmpl w:val="AEA8E2A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4" w15:restartNumberingAfterBreak="0">
    <w:nsid w:val="2B3E27A4"/>
    <w:multiLevelType w:val="hybridMultilevel"/>
    <w:tmpl w:val="EAEC23C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55B1ABC"/>
    <w:multiLevelType w:val="multilevel"/>
    <w:tmpl w:val="BD94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61465"/>
    <w:multiLevelType w:val="hybridMultilevel"/>
    <w:tmpl w:val="4594BB7A"/>
    <w:lvl w:ilvl="0" w:tplc="DE82B9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FC65CD4"/>
    <w:multiLevelType w:val="multilevel"/>
    <w:tmpl w:val="FC70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B3251D"/>
    <w:multiLevelType w:val="multilevel"/>
    <w:tmpl w:val="36C0B03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835945"/>
    <w:multiLevelType w:val="hybridMultilevel"/>
    <w:tmpl w:val="DE2496DA"/>
    <w:lvl w:ilvl="0" w:tplc="DE82B9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C937A7E"/>
    <w:multiLevelType w:val="hybridMultilevel"/>
    <w:tmpl w:val="8EAE5544"/>
    <w:lvl w:ilvl="0" w:tplc="452CF708">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2" w15:restartNumberingAfterBreak="0">
    <w:nsid w:val="51073CDD"/>
    <w:multiLevelType w:val="multilevel"/>
    <w:tmpl w:val="7B4E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4" w15:restartNumberingAfterBreak="0">
    <w:nsid w:val="51C243FD"/>
    <w:multiLevelType w:val="multilevel"/>
    <w:tmpl w:val="0A547BA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54AD29F1"/>
    <w:multiLevelType w:val="multilevel"/>
    <w:tmpl w:val="81D0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B66203"/>
    <w:multiLevelType w:val="multilevel"/>
    <w:tmpl w:val="D03E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791A69"/>
    <w:multiLevelType w:val="multilevel"/>
    <w:tmpl w:val="AF4E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5E02115"/>
    <w:multiLevelType w:val="hybridMultilevel"/>
    <w:tmpl w:val="D996CA96"/>
    <w:lvl w:ilvl="0" w:tplc="003E932E">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F7F361A"/>
    <w:multiLevelType w:val="hybridMultilevel"/>
    <w:tmpl w:val="AA422EB6"/>
    <w:lvl w:ilvl="0" w:tplc="0422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35"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69464EF"/>
    <w:multiLevelType w:val="multilevel"/>
    <w:tmpl w:val="C1CEACA6"/>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7" w15:restartNumberingAfterBreak="0">
    <w:nsid w:val="798F27C2"/>
    <w:multiLevelType w:val="multilevel"/>
    <w:tmpl w:val="ED9C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4305B4"/>
    <w:multiLevelType w:val="hybridMultilevel"/>
    <w:tmpl w:val="B13278DC"/>
    <w:lvl w:ilvl="0" w:tplc="0422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1691415">
    <w:abstractNumId w:val="28"/>
  </w:num>
  <w:num w:numId="2" w16cid:durableId="796334585">
    <w:abstractNumId w:val="15"/>
  </w:num>
  <w:num w:numId="3" w16cid:durableId="2022393133">
    <w:abstractNumId w:val="12"/>
  </w:num>
  <w:num w:numId="4" w16cid:durableId="271401053">
    <w:abstractNumId w:val="35"/>
  </w:num>
  <w:num w:numId="5" w16cid:durableId="923802013">
    <w:abstractNumId w:val="23"/>
  </w:num>
  <w:num w:numId="6" w16cid:durableId="831797829">
    <w:abstractNumId w:val="32"/>
  </w:num>
  <w:num w:numId="7" w16cid:durableId="187256949">
    <w:abstractNumId w:val="9"/>
  </w:num>
  <w:num w:numId="8" w16cid:durableId="759763480">
    <w:abstractNumId w:val="13"/>
  </w:num>
  <w:num w:numId="9" w16cid:durableId="1263101845">
    <w:abstractNumId w:val="3"/>
  </w:num>
  <w:num w:numId="10" w16cid:durableId="2089762677">
    <w:abstractNumId w:val="34"/>
  </w:num>
  <w:num w:numId="11" w16cid:durableId="1560674692">
    <w:abstractNumId w:val="31"/>
  </w:num>
  <w:num w:numId="12" w16cid:durableId="1595630758">
    <w:abstractNumId w:val="29"/>
  </w:num>
  <w:num w:numId="13" w16cid:durableId="1508667693">
    <w:abstractNumId w:val="24"/>
  </w:num>
  <w:num w:numId="14" w16cid:durableId="618493750">
    <w:abstractNumId w:val="21"/>
  </w:num>
  <w:num w:numId="15" w16cid:durableId="1427581290">
    <w:abstractNumId w:val="0"/>
  </w:num>
  <w:num w:numId="16" w16cid:durableId="1446189251">
    <w:abstractNumId w:val="7"/>
  </w:num>
  <w:num w:numId="17" w16cid:durableId="863982223">
    <w:abstractNumId w:val="2"/>
  </w:num>
  <w:num w:numId="18" w16cid:durableId="240257489">
    <w:abstractNumId w:val="20"/>
  </w:num>
  <w:num w:numId="19" w16cid:durableId="1558392499">
    <w:abstractNumId w:val="17"/>
  </w:num>
  <w:num w:numId="20" w16cid:durableId="2144618806">
    <w:abstractNumId w:val="38"/>
  </w:num>
  <w:num w:numId="21" w16cid:durableId="1306350536">
    <w:abstractNumId w:val="33"/>
  </w:num>
  <w:num w:numId="22" w16cid:durableId="1209225609">
    <w:abstractNumId w:val="4"/>
  </w:num>
  <w:num w:numId="23" w16cid:durableId="1078789023">
    <w:abstractNumId w:val="6"/>
  </w:num>
  <w:num w:numId="24" w16cid:durableId="761608393">
    <w:abstractNumId w:val="27"/>
  </w:num>
  <w:num w:numId="25" w16cid:durableId="1444377657">
    <w:abstractNumId w:val="30"/>
  </w:num>
  <w:num w:numId="26" w16cid:durableId="2072385756">
    <w:abstractNumId w:val="36"/>
  </w:num>
  <w:num w:numId="27" w16cid:durableId="1191603987">
    <w:abstractNumId w:val="18"/>
  </w:num>
  <w:num w:numId="28" w16cid:durableId="506092921">
    <w:abstractNumId w:val="16"/>
  </w:num>
  <w:num w:numId="29" w16cid:durableId="1440295305">
    <w:abstractNumId w:val="8"/>
  </w:num>
  <w:num w:numId="30" w16cid:durableId="1218279777">
    <w:abstractNumId w:val="19"/>
  </w:num>
  <w:num w:numId="31" w16cid:durableId="1086682586">
    <w:abstractNumId w:val="22"/>
  </w:num>
  <w:num w:numId="32" w16cid:durableId="624628756">
    <w:abstractNumId w:val="1"/>
  </w:num>
  <w:num w:numId="33" w16cid:durableId="759301656">
    <w:abstractNumId w:val="26"/>
  </w:num>
  <w:num w:numId="34" w16cid:durableId="2138063367">
    <w:abstractNumId w:val="37"/>
  </w:num>
  <w:num w:numId="35" w16cid:durableId="2146703515">
    <w:abstractNumId w:val="10"/>
  </w:num>
  <w:num w:numId="36" w16cid:durableId="1096751073">
    <w:abstractNumId w:val="5"/>
  </w:num>
  <w:num w:numId="37" w16cid:durableId="914361095">
    <w:abstractNumId w:val="14"/>
  </w:num>
  <w:num w:numId="38" w16cid:durableId="371881456">
    <w:abstractNumId w:val="25"/>
  </w:num>
  <w:num w:numId="39" w16cid:durableId="205338130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1D2C"/>
    <w:rsid w:val="00002229"/>
    <w:rsid w:val="0000424D"/>
    <w:rsid w:val="00007D57"/>
    <w:rsid w:val="0001174B"/>
    <w:rsid w:val="000119B4"/>
    <w:rsid w:val="000135AE"/>
    <w:rsid w:val="000153C5"/>
    <w:rsid w:val="000206C8"/>
    <w:rsid w:val="0002157F"/>
    <w:rsid w:val="000215FE"/>
    <w:rsid w:val="00021D53"/>
    <w:rsid w:val="00022CE9"/>
    <w:rsid w:val="0002329A"/>
    <w:rsid w:val="0002537D"/>
    <w:rsid w:val="0002696F"/>
    <w:rsid w:val="00027BB1"/>
    <w:rsid w:val="00030A88"/>
    <w:rsid w:val="000323D3"/>
    <w:rsid w:val="000326A8"/>
    <w:rsid w:val="00033249"/>
    <w:rsid w:val="00033699"/>
    <w:rsid w:val="0003374E"/>
    <w:rsid w:val="000353A1"/>
    <w:rsid w:val="000359DA"/>
    <w:rsid w:val="0003635E"/>
    <w:rsid w:val="000368BE"/>
    <w:rsid w:val="00037277"/>
    <w:rsid w:val="00040A7E"/>
    <w:rsid w:val="00050974"/>
    <w:rsid w:val="000517A8"/>
    <w:rsid w:val="000518F5"/>
    <w:rsid w:val="00052B37"/>
    <w:rsid w:val="00053D07"/>
    <w:rsid w:val="0006383E"/>
    <w:rsid w:val="00064334"/>
    <w:rsid w:val="00065476"/>
    <w:rsid w:val="000703BA"/>
    <w:rsid w:val="00070431"/>
    <w:rsid w:val="00073AB7"/>
    <w:rsid w:val="00075333"/>
    <w:rsid w:val="00077FB7"/>
    <w:rsid w:val="0008055D"/>
    <w:rsid w:val="00082C23"/>
    <w:rsid w:val="00082C4A"/>
    <w:rsid w:val="00084FCD"/>
    <w:rsid w:val="00086936"/>
    <w:rsid w:val="00086D6A"/>
    <w:rsid w:val="000875DC"/>
    <w:rsid w:val="00090D46"/>
    <w:rsid w:val="0009199F"/>
    <w:rsid w:val="00093320"/>
    <w:rsid w:val="00094E16"/>
    <w:rsid w:val="000963A5"/>
    <w:rsid w:val="00097ABD"/>
    <w:rsid w:val="00097EC1"/>
    <w:rsid w:val="000A35E3"/>
    <w:rsid w:val="000A3BA2"/>
    <w:rsid w:val="000A5180"/>
    <w:rsid w:val="000A60E0"/>
    <w:rsid w:val="000B004E"/>
    <w:rsid w:val="000B11EE"/>
    <w:rsid w:val="000B2556"/>
    <w:rsid w:val="000B2A6B"/>
    <w:rsid w:val="000B4057"/>
    <w:rsid w:val="000C6F08"/>
    <w:rsid w:val="000C75F4"/>
    <w:rsid w:val="000D0DD0"/>
    <w:rsid w:val="000D2EC8"/>
    <w:rsid w:val="000D3524"/>
    <w:rsid w:val="000D401E"/>
    <w:rsid w:val="000D4C09"/>
    <w:rsid w:val="000D5CC7"/>
    <w:rsid w:val="000D6E8A"/>
    <w:rsid w:val="000D729D"/>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17DE"/>
    <w:rsid w:val="001117E4"/>
    <w:rsid w:val="00114714"/>
    <w:rsid w:val="00114B12"/>
    <w:rsid w:val="00115B82"/>
    <w:rsid w:val="00116279"/>
    <w:rsid w:val="001200CE"/>
    <w:rsid w:val="0012062D"/>
    <w:rsid w:val="001214FC"/>
    <w:rsid w:val="00125A6E"/>
    <w:rsid w:val="00130EBF"/>
    <w:rsid w:val="0013164D"/>
    <w:rsid w:val="00131745"/>
    <w:rsid w:val="00131B8B"/>
    <w:rsid w:val="00133DA1"/>
    <w:rsid w:val="0013438F"/>
    <w:rsid w:val="001365AB"/>
    <w:rsid w:val="00140F56"/>
    <w:rsid w:val="00141C6E"/>
    <w:rsid w:val="00142094"/>
    <w:rsid w:val="00143265"/>
    <w:rsid w:val="00143E8C"/>
    <w:rsid w:val="0014592A"/>
    <w:rsid w:val="0014710A"/>
    <w:rsid w:val="0014794E"/>
    <w:rsid w:val="0014795E"/>
    <w:rsid w:val="00152506"/>
    <w:rsid w:val="00155E07"/>
    <w:rsid w:val="001564A5"/>
    <w:rsid w:val="001576EA"/>
    <w:rsid w:val="00157CF5"/>
    <w:rsid w:val="00160F91"/>
    <w:rsid w:val="00161D6A"/>
    <w:rsid w:val="00163201"/>
    <w:rsid w:val="00163475"/>
    <w:rsid w:val="00164A8E"/>
    <w:rsid w:val="00166E71"/>
    <w:rsid w:val="00167AFF"/>
    <w:rsid w:val="001703C9"/>
    <w:rsid w:val="00171442"/>
    <w:rsid w:val="00171900"/>
    <w:rsid w:val="0017561B"/>
    <w:rsid w:val="0017614A"/>
    <w:rsid w:val="00176456"/>
    <w:rsid w:val="001770EA"/>
    <w:rsid w:val="00183480"/>
    <w:rsid w:val="00187B8C"/>
    <w:rsid w:val="00195482"/>
    <w:rsid w:val="00196AEF"/>
    <w:rsid w:val="001A070B"/>
    <w:rsid w:val="001A3FA5"/>
    <w:rsid w:val="001A4679"/>
    <w:rsid w:val="001B003C"/>
    <w:rsid w:val="001B066C"/>
    <w:rsid w:val="001B3130"/>
    <w:rsid w:val="001B4529"/>
    <w:rsid w:val="001B4E4A"/>
    <w:rsid w:val="001B688A"/>
    <w:rsid w:val="001C1044"/>
    <w:rsid w:val="001C2851"/>
    <w:rsid w:val="001C3030"/>
    <w:rsid w:val="001C48D2"/>
    <w:rsid w:val="001C5A35"/>
    <w:rsid w:val="001C6C1E"/>
    <w:rsid w:val="001D1466"/>
    <w:rsid w:val="001D4097"/>
    <w:rsid w:val="001D485E"/>
    <w:rsid w:val="001E0244"/>
    <w:rsid w:val="001E1A13"/>
    <w:rsid w:val="001E5C14"/>
    <w:rsid w:val="001E5E39"/>
    <w:rsid w:val="001F0CD7"/>
    <w:rsid w:val="001F0EB7"/>
    <w:rsid w:val="001F12FA"/>
    <w:rsid w:val="001F1AED"/>
    <w:rsid w:val="001F4C66"/>
    <w:rsid w:val="001F6A84"/>
    <w:rsid w:val="00200D68"/>
    <w:rsid w:val="00203564"/>
    <w:rsid w:val="00204FE3"/>
    <w:rsid w:val="00211859"/>
    <w:rsid w:val="00214D8F"/>
    <w:rsid w:val="002174C2"/>
    <w:rsid w:val="00225B63"/>
    <w:rsid w:val="00226CF9"/>
    <w:rsid w:val="002309B5"/>
    <w:rsid w:val="002310DA"/>
    <w:rsid w:val="002318E5"/>
    <w:rsid w:val="0023489E"/>
    <w:rsid w:val="00236E88"/>
    <w:rsid w:val="002415B2"/>
    <w:rsid w:val="00241A8B"/>
    <w:rsid w:val="00241FE0"/>
    <w:rsid w:val="00244614"/>
    <w:rsid w:val="002454BA"/>
    <w:rsid w:val="00247177"/>
    <w:rsid w:val="0025239E"/>
    <w:rsid w:val="002526BC"/>
    <w:rsid w:val="00262A46"/>
    <w:rsid w:val="00262C10"/>
    <w:rsid w:val="00264995"/>
    <w:rsid w:val="00264EE5"/>
    <w:rsid w:val="002723D3"/>
    <w:rsid w:val="00272D32"/>
    <w:rsid w:val="0027754D"/>
    <w:rsid w:val="002849E3"/>
    <w:rsid w:val="00284AF0"/>
    <w:rsid w:val="00292CED"/>
    <w:rsid w:val="0029372F"/>
    <w:rsid w:val="00293A9A"/>
    <w:rsid w:val="00296CE0"/>
    <w:rsid w:val="00297324"/>
    <w:rsid w:val="002A13C5"/>
    <w:rsid w:val="002A7ED5"/>
    <w:rsid w:val="002B1748"/>
    <w:rsid w:val="002B1C36"/>
    <w:rsid w:val="002B2696"/>
    <w:rsid w:val="002B2A14"/>
    <w:rsid w:val="002B41B7"/>
    <w:rsid w:val="002B76EB"/>
    <w:rsid w:val="002C1D11"/>
    <w:rsid w:val="002C5B5F"/>
    <w:rsid w:val="002C60D7"/>
    <w:rsid w:val="002D1932"/>
    <w:rsid w:val="002D1F5A"/>
    <w:rsid w:val="002D4687"/>
    <w:rsid w:val="002D65B5"/>
    <w:rsid w:val="002D65FA"/>
    <w:rsid w:val="002E02D0"/>
    <w:rsid w:val="002E0465"/>
    <w:rsid w:val="002E413A"/>
    <w:rsid w:val="002E46DB"/>
    <w:rsid w:val="002F17B5"/>
    <w:rsid w:val="002F1E73"/>
    <w:rsid w:val="002F4A2D"/>
    <w:rsid w:val="00302684"/>
    <w:rsid w:val="00306279"/>
    <w:rsid w:val="003065CB"/>
    <w:rsid w:val="00306699"/>
    <w:rsid w:val="00306E1B"/>
    <w:rsid w:val="00313D7A"/>
    <w:rsid w:val="0031479A"/>
    <w:rsid w:val="00315A77"/>
    <w:rsid w:val="00317998"/>
    <w:rsid w:val="00321BBB"/>
    <w:rsid w:val="00321F47"/>
    <w:rsid w:val="003225B2"/>
    <w:rsid w:val="00325175"/>
    <w:rsid w:val="00325BB1"/>
    <w:rsid w:val="00331F55"/>
    <w:rsid w:val="0033293A"/>
    <w:rsid w:val="0033308F"/>
    <w:rsid w:val="00337032"/>
    <w:rsid w:val="00337F7D"/>
    <w:rsid w:val="003405A0"/>
    <w:rsid w:val="00345290"/>
    <w:rsid w:val="00345840"/>
    <w:rsid w:val="00345ABF"/>
    <w:rsid w:val="003503D1"/>
    <w:rsid w:val="003531E2"/>
    <w:rsid w:val="00354C72"/>
    <w:rsid w:val="00363356"/>
    <w:rsid w:val="00363ABF"/>
    <w:rsid w:val="00364599"/>
    <w:rsid w:val="00364D70"/>
    <w:rsid w:val="00372412"/>
    <w:rsid w:val="00374D1F"/>
    <w:rsid w:val="003768A8"/>
    <w:rsid w:val="00376DA8"/>
    <w:rsid w:val="00381D01"/>
    <w:rsid w:val="003829B1"/>
    <w:rsid w:val="0038419C"/>
    <w:rsid w:val="00385239"/>
    <w:rsid w:val="0038579E"/>
    <w:rsid w:val="00394032"/>
    <w:rsid w:val="003945B6"/>
    <w:rsid w:val="00396F44"/>
    <w:rsid w:val="00397843"/>
    <w:rsid w:val="003979DD"/>
    <w:rsid w:val="003A0EB9"/>
    <w:rsid w:val="003A1FB7"/>
    <w:rsid w:val="003A4883"/>
    <w:rsid w:val="003A54CD"/>
    <w:rsid w:val="003A6ABD"/>
    <w:rsid w:val="003A728D"/>
    <w:rsid w:val="003A7F27"/>
    <w:rsid w:val="003B019B"/>
    <w:rsid w:val="003B0863"/>
    <w:rsid w:val="003B3365"/>
    <w:rsid w:val="003B4B27"/>
    <w:rsid w:val="003B6636"/>
    <w:rsid w:val="003C1559"/>
    <w:rsid w:val="003C38A9"/>
    <w:rsid w:val="003C4AC9"/>
    <w:rsid w:val="003D0E2E"/>
    <w:rsid w:val="003D38BA"/>
    <w:rsid w:val="003D3900"/>
    <w:rsid w:val="003D4B0B"/>
    <w:rsid w:val="003D6052"/>
    <w:rsid w:val="003E0FB2"/>
    <w:rsid w:val="003E2898"/>
    <w:rsid w:val="003E2CDF"/>
    <w:rsid w:val="003F00FB"/>
    <w:rsid w:val="003F0D32"/>
    <w:rsid w:val="003F16E7"/>
    <w:rsid w:val="003F3613"/>
    <w:rsid w:val="003F37F7"/>
    <w:rsid w:val="003F5FA5"/>
    <w:rsid w:val="003F5FB6"/>
    <w:rsid w:val="0040065B"/>
    <w:rsid w:val="004007AF"/>
    <w:rsid w:val="004020B6"/>
    <w:rsid w:val="00403B2E"/>
    <w:rsid w:val="004043F6"/>
    <w:rsid w:val="00416575"/>
    <w:rsid w:val="00426AAE"/>
    <w:rsid w:val="00427054"/>
    <w:rsid w:val="00431B23"/>
    <w:rsid w:val="00431FF8"/>
    <w:rsid w:val="00432410"/>
    <w:rsid w:val="00433274"/>
    <w:rsid w:val="004353FF"/>
    <w:rsid w:val="00437541"/>
    <w:rsid w:val="00437D51"/>
    <w:rsid w:val="00437F62"/>
    <w:rsid w:val="00441605"/>
    <w:rsid w:val="004422BF"/>
    <w:rsid w:val="00442AF3"/>
    <w:rsid w:val="00445FAC"/>
    <w:rsid w:val="00446AE9"/>
    <w:rsid w:val="004515E3"/>
    <w:rsid w:val="0045570E"/>
    <w:rsid w:val="0046077E"/>
    <w:rsid w:val="004607D4"/>
    <w:rsid w:val="004647AE"/>
    <w:rsid w:val="0046488C"/>
    <w:rsid w:val="00467A47"/>
    <w:rsid w:val="0047143A"/>
    <w:rsid w:val="004740C5"/>
    <w:rsid w:val="0047645E"/>
    <w:rsid w:val="00480F78"/>
    <w:rsid w:val="00483A61"/>
    <w:rsid w:val="004879FB"/>
    <w:rsid w:val="004921D5"/>
    <w:rsid w:val="004954A3"/>
    <w:rsid w:val="004972BC"/>
    <w:rsid w:val="00497CD9"/>
    <w:rsid w:val="004A0CFF"/>
    <w:rsid w:val="004A46C7"/>
    <w:rsid w:val="004A5BD9"/>
    <w:rsid w:val="004B30C4"/>
    <w:rsid w:val="004B3362"/>
    <w:rsid w:val="004B3EA1"/>
    <w:rsid w:val="004B4B6C"/>
    <w:rsid w:val="004B6A3A"/>
    <w:rsid w:val="004B7D66"/>
    <w:rsid w:val="004C16E5"/>
    <w:rsid w:val="004C3014"/>
    <w:rsid w:val="004C3720"/>
    <w:rsid w:val="004C6471"/>
    <w:rsid w:val="004C72DF"/>
    <w:rsid w:val="004D0DE1"/>
    <w:rsid w:val="004D46AF"/>
    <w:rsid w:val="004D7DA5"/>
    <w:rsid w:val="004E0737"/>
    <w:rsid w:val="004E2F70"/>
    <w:rsid w:val="004E3E26"/>
    <w:rsid w:val="004E46D5"/>
    <w:rsid w:val="004E6161"/>
    <w:rsid w:val="004E63E5"/>
    <w:rsid w:val="004F2876"/>
    <w:rsid w:val="004F4167"/>
    <w:rsid w:val="004F4543"/>
    <w:rsid w:val="004F6DCC"/>
    <w:rsid w:val="005006E1"/>
    <w:rsid w:val="00502B80"/>
    <w:rsid w:val="00504955"/>
    <w:rsid w:val="00507F39"/>
    <w:rsid w:val="00510A63"/>
    <w:rsid w:val="00511497"/>
    <w:rsid w:val="00514676"/>
    <w:rsid w:val="00515D5B"/>
    <w:rsid w:val="0052037D"/>
    <w:rsid w:val="00520539"/>
    <w:rsid w:val="00525CF8"/>
    <w:rsid w:val="00526170"/>
    <w:rsid w:val="00532241"/>
    <w:rsid w:val="005335D7"/>
    <w:rsid w:val="00533DB3"/>
    <w:rsid w:val="00534905"/>
    <w:rsid w:val="00542CBF"/>
    <w:rsid w:val="005451F0"/>
    <w:rsid w:val="00545BF1"/>
    <w:rsid w:val="005500A3"/>
    <w:rsid w:val="0055168C"/>
    <w:rsid w:val="00557AB4"/>
    <w:rsid w:val="00560033"/>
    <w:rsid w:val="00562A85"/>
    <w:rsid w:val="005668EA"/>
    <w:rsid w:val="00566B08"/>
    <w:rsid w:val="00571608"/>
    <w:rsid w:val="00571953"/>
    <w:rsid w:val="00573EE1"/>
    <w:rsid w:val="00585B94"/>
    <w:rsid w:val="00586326"/>
    <w:rsid w:val="00587617"/>
    <w:rsid w:val="0059286B"/>
    <w:rsid w:val="00593049"/>
    <w:rsid w:val="0059440E"/>
    <w:rsid w:val="00595200"/>
    <w:rsid w:val="0059579F"/>
    <w:rsid w:val="00595AE4"/>
    <w:rsid w:val="00596196"/>
    <w:rsid w:val="005A5764"/>
    <w:rsid w:val="005A67E2"/>
    <w:rsid w:val="005A7619"/>
    <w:rsid w:val="005A7833"/>
    <w:rsid w:val="005A79A7"/>
    <w:rsid w:val="005B1D49"/>
    <w:rsid w:val="005B2451"/>
    <w:rsid w:val="005B4A43"/>
    <w:rsid w:val="005B5FB7"/>
    <w:rsid w:val="005C1714"/>
    <w:rsid w:val="005C1FB5"/>
    <w:rsid w:val="005C316F"/>
    <w:rsid w:val="005C3846"/>
    <w:rsid w:val="005C48DA"/>
    <w:rsid w:val="005C4E87"/>
    <w:rsid w:val="005C5973"/>
    <w:rsid w:val="005C5C77"/>
    <w:rsid w:val="005C5DBC"/>
    <w:rsid w:val="005C69D8"/>
    <w:rsid w:val="005D135C"/>
    <w:rsid w:val="005D4A11"/>
    <w:rsid w:val="005D5893"/>
    <w:rsid w:val="005D7949"/>
    <w:rsid w:val="005E2EFB"/>
    <w:rsid w:val="005E4AA2"/>
    <w:rsid w:val="005F5717"/>
    <w:rsid w:val="005F5EF8"/>
    <w:rsid w:val="00604420"/>
    <w:rsid w:val="00606075"/>
    <w:rsid w:val="00606079"/>
    <w:rsid w:val="00606F2A"/>
    <w:rsid w:val="006114DB"/>
    <w:rsid w:val="006122A7"/>
    <w:rsid w:val="00612B0A"/>
    <w:rsid w:val="00614CF7"/>
    <w:rsid w:val="0062125D"/>
    <w:rsid w:val="00622F66"/>
    <w:rsid w:val="00623052"/>
    <w:rsid w:val="006253C9"/>
    <w:rsid w:val="0062592A"/>
    <w:rsid w:val="00625AD6"/>
    <w:rsid w:val="00626BDF"/>
    <w:rsid w:val="00626C7C"/>
    <w:rsid w:val="00626D2C"/>
    <w:rsid w:val="00631D9F"/>
    <w:rsid w:val="00632FD4"/>
    <w:rsid w:val="006352FA"/>
    <w:rsid w:val="006366EF"/>
    <w:rsid w:val="0063679C"/>
    <w:rsid w:val="0063702C"/>
    <w:rsid w:val="006405E6"/>
    <w:rsid w:val="006412B8"/>
    <w:rsid w:val="006440C5"/>
    <w:rsid w:val="00644C64"/>
    <w:rsid w:val="00644D15"/>
    <w:rsid w:val="006457EE"/>
    <w:rsid w:val="0064673F"/>
    <w:rsid w:val="0064799F"/>
    <w:rsid w:val="00650EF0"/>
    <w:rsid w:val="006543F5"/>
    <w:rsid w:val="00656E1B"/>
    <w:rsid w:val="00663DA0"/>
    <w:rsid w:val="00664FDD"/>
    <w:rsid w:val="00665ECB"/>
    <w:rsid w:val="0067076B"/>
    <w:rsid w:val="00671F8F"/>
    <w:rsid w:val="006742B9"/>
    <w:rsid w:val="00684028"/>
    <w:rsid w:val="006876AF"/>
    <w:rsid w:val="0069387D"/>
    <w:rsid w:val="00695831"/>
    <w:rsid w:val="00695C69"/>
    <w:rsid w:val="00696221"/>
    <w:rsid w:val="006971CC"/>
    <w:rsid w:val="006A2B1B"/>
    <w:rsid w:val="006A37BC"/>
    <w:rsid w:val="006A4048"/>
    <w:rsid w:val="006A42DA"/>
    <w:rsid w:val="006A5FE2"/>
    <w:rsid w:val="006B258B"/>
    <w:rsid w:val="006B2633"/>
    <w:rsid w:val="006B32DC"/>
    <w:rsid w:val="006B3778"/>
    <w:rsid w:val="006B42DB"/>
    <w:rsid w:val="006C4605"/>
    <w:rsid w:val="006C6592"/>
    <w:rsid w:val="006D05EF"/>
    <w:rsid w:val="006D0A0B"/>
    <w:rsid w:val="006D1224"/>
    <w:rsid w:val="006D3F69"/>
    <w:rsid w:val="006D468D"/>
    <w:rsid w:val="006D58A3"/>
    <w:rsid w:val="006D5D16"/>
    <w:rsid w:val="006E095B"/>
    <w:rsid w:val="006E4B0E"/>
    <w:rsid w:val="006F0298"/>
    <w:rsid w:val="006F2952"/>
    <w:rsid w:val="006F4850"/>
    <w:rsid w:val="006F48A8"/>
    <w:rsid w:val="006F670C"/>
    <w:rsid w:val="007001F1"/>
    <w:rsid w:val="00701A8B"/>
    <w:rsid w:val="00703210"/>
    <w:rsid w:val="00705947"/>
    <w:rsid w:val="00705999"/>
    <w:rsid w:val="00711859"/>
    <w:rsid w:val="00713BD2"/>
    <w:rsid w:val="00713E58"/>
    <w:rsid w:val="0071419A"/>
    <w:rsid w:val="0071662E"/>
    <w:rsid w:val="00722238"/>
    <w:rsid w:val="00724055"/>
    <w:rsid w:val="007267F8"/>
    <w:rsid w:val="00730290"/>
    <w:rsid w:val="00730478"/>
    <w:rsid w:val="007342C4"/>
    <w:rsid w:val="00737698"/>
    <w:rsid w:val="00740F24"/>
    <w:rsid w:val="00741175"/>
    <w:rsid w:val="00742790"/>
    <w:rsid w:val="00742A39"/>
    <w:rsid w:val="00744247"/>
    <w:rsid w:val="00745B7B"/>
    <w:rsid w:val="00747186"/>
    <w:rsid w:val="00750A08"/>
    <w:rsid w:val="00750EE5"/>
    <w:rsid w:val="00751467"/>
    <w:rsid w:val="007525CF"/>
    <w:rsid w:val="00756CEC"/>
    <w:rsid w:val="00757A3A"/>
    <w:rsid w:val="00763DC7"/>
    <w:rsid w:val="007674AA"/>
    <w:rsid w:val="0076762D"/>
    <w:rsid w:val="00767E16"/>
    <w:rsid w:val="007709D5"/>
    <w:rsid w:val="00771A52"/>
    <w:rsid w:val="007754AE"/>
    <w:rsid w:val="00776430"/>
    <w:rsid w:val="00776661"/>
    <w:rsid w:val="0078286C"/>
    <w:rsid w:val="00783ECC"/>
    <w:rsid w:val="00784F04"/>
    <w:rsid w:val="00786985"/>
    <w:rsid w:val="00787428"/>
    <w:rsid w:val="00790C3D"/>
    <w:rsid w:val="00792814"/>
    <w:rsid w:val="00793D67"/>
    <w:rsid w:val="00794D91"/>
    <w:rsid w:val="00796619"/>
    <w:rsid w:val="007970A2"/>
    <w:rsid w:val="007B0ABC"/>
    <w:rsid w:val="007B42B0"/>
    <w:rsid w:val="007B63F2"/>
    <w:rsid w:val="007C27D0"/>
    <w:rsid w:val="007C79D7"/>
    <w:rsid w:val="007C7D94"/>
    <w:rsid w:val="007E0BA4"/>
    <w:rsid w:val="007E36E9"/>
    <w:rsid w:val="007E3EDF"/>
    <w:rsid w:val="007E43D5"/>
    <w:rsid w:val="007E6D39"/>
    <w:rsid w:val="007F1FD3"/>
    <w:rsid w:val="007F2ABA"/>
    <w:rsid w:val="007F538E"/>
    <w:rsid w:val="007F5E9B"/>
    <w:rsid w:val="00800860"/>
    <w:rsid w:val="008013DB"/>
    <w:rsid w:val="00801A05"/>
    <w:rsid w:val="0080439D"/>
    <w:rsid w:val="008052AD"/>
    <w:rsid w:val="00813783"/>
    <w:rsid w:val="0081398E"/>
    <w:rsid w:val="00814072"/>
    <w:rsid w:val="00814154"/>
    <w:rsid w:val="00815104"/>
    <w:rsid w:val="0081680F"/>
    <w:rsid w:val="00816C77"/>
    <w:rsid w:val="00821D29"/>
    <w:rsid w:val="00824457"/>
    <w:rsid w:val="00827475"/>
    <w:rsid w:val="008274E5"/>
    <w:rsid w:val="0082783F"/>
    <w:rsid w:val="00832608"/>
    <w:rsid w:val="0083766D"/>
    <w:rsid w:val="008400A4"/>
    <w:rsid w:val="0084063E"/>
    <w:rsid w:val="00844C9D"/>
    <w:rsid w:val="0084564D"/>
    <w:rsid w:val="00846B56"/>
    <w:rsid w:val="008475B0"/>
    <w:rsid w:val="00855960"/>
    <w:rsid w:val="008603CF"/>
    <w:rsid w:val="00862F06"/>
    <w:rsid w:val="00864CA5"/>
    <w:rsid w:val="0086519E"/>
    <w:rsid w:val="0086658F"/>
    <w:rsid w:val="008717A0"/>
    <w:rsid w:val="0087207F"/>
    <w:rsid w:val="00872B46"/>
    <w:rsid w:val="00873515"/>
    <w:rsid w:val="0087486F"/>
    <w:rsid w:val="00882F1D"/>
    <w:rsid w:val="008838DD"/>
    <w:rsid w:val="00883CDA"/>
    <w:rsid w:val="00887059"/>
    <w:rsid w:val="008907F7"/>
    <w:rsid w:val="00891401"/>
    <w:rsid w:val="00894904"/>
    <w:rsid w:val="00894AF7"/>
    <w:rsid w:val="00897353"/>
    <w:rsid w:val="00897388"/>
    <w:rsid w:val="008A54B3"/>
    <w:rsid w:val="008A553D"/>
    <w:rsid w:val="008B1151"/>
    <w:rsid w:val="008B1875"/>
    <w:rsid w:val="008B33B6"/>
    <w:rsid w:val="008B41D3"/>
    <w:rsid w:val="008B43B4"/>
    <w:rsid w:val="008B5070"/>
    <w:rsid w:val="008B51EB"/>
    <w:rsid w:val="008B5EAF"/>
    <w:rsid w:val="008B6365"/>
    <w:rsid w:val="008B7008"/>
    <w:rsid w:val="008C293C"/>
    <w:rsid w:val="008C745B"/>
    <w:rsid w:val="008D16F7"/>
    <w:rsid w:val="008D3A3C"/>
    <w:rsid w:val="008D6D78"/>
    <w:rsid w:val="008E0011"/>
    <w:rsid w:val="008E08EE"/>
    <w:rsid w:val="008E0A2A"/>
    <w:rsid w:val="008E179E"/>
    <w:rsid w:val="008E18F4"/>
    <w:rsid w:val="008E7535"/>
    <w:rsid w:val="008E79D3"/>
    <w:rsid w:val="008F0886"/>
    <w:rsid w:val="008F13D0"/>
    <w:rsid w:val="008F2AAF"/>
    <w:rsid w:val="008F3168"/>
    <w:rsid w:val="008F3AA0"/>
    <w:rsid w:val="008F6FC6"/>
    <w:rsid w:val="00901658"/>
    <w:rsid w:val="0090437E"/>
    <w:rsid w:val="00905922"/>
    <w:rsid w:val="00906B01"/>
    <w:rsid w:val="00907DE8"/>
    <w:rsid w:val="00912C9E"/>
    <w:rsid w:val="00916657"/>
    <w:rsid w:val="00916673"/>
    <w:rsid w:val="009209E4"/>
    <w:rsid w:val="00921306"/>
    <w:rsid w:val="00921787"/>
    <w:rsid w:val="009227E1"/>
    <w:rsid w:val="00923A2B"/>
    <w:rsid w:val="00927320"/>
    <w:rsid w:val="009325C5"/>
    <w:rsid w:val="00932D65"/>
    <w:rsid w:val="00936791"/>
    <w:rsid w:val="00937C33"/>
    <w:rsid w:val="0094028A"/>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14D"/>
    <w:rsid w:val="00991EEB"/>
    <w:rsid w:val="00992F46"/>
    <w:rsid w:val="009930E5"/>
    <w:rsid w:val="00994056"/>
    <w:rsid w:val="0099425C"/>
    <w:rsid w:val="009944B6"/>
    <w:rsid w:val="00994DC6"/>
    <w:rsid w:val="00997F9F"/>
    <w:rsid w:val="009A001B"/>
    <w:rsid w:val="009A3632"/>
    <w:rsid w:val="009A396B"/>
    <w:rsid w:val="009A47DE"/>
    <w:rsid w:val="009A5325"/>
    <w:rsid w:val="009A57DC"/>
    <w:rsid w:val="009A5827"/>
    <w:rsid w:val="009A681F"/>
    <w:rsid w:val="009A7F9B"/>
    <w:rsid w:val="009B2FCB"/>
    <w:rsid w:val="009B4C15"/>
    <w:rsid w:val="009C3D48"/>
    <w:rsid w:val="009C3FE8"/>
    <w:rsid w:val="009D0BB9"/>
    <w:rsid w:val="009D6373"/>
    <w:rsid w:val="009E0394"/>
    <w:rsid w:val="009E0D0D"/>
    <w:rsid w:val="009E55E9"/>
    <w:rsid w:val="009F193C"/>
    <w:rsid w:val="009F1FAA"/>
    <w:rsid w:val="00A01D08"/>
    <w:rsid w:val="00A07B0B"/>
    <w:rsid w:val="00A12EC0"/>
    <w:rsid w:val="00A15C22"/>
    <w:rsid w:val="00A206D9"/>
    <w:rsid w:val="00A217DF"/>
    <w:rsid w:val="00A23C82"/>
    <w:rsid w:val="00A32A21"/>
    <w:rsid w:val="00A37570"/>
    <w:rsid w:val="00A37A49"/>
    <w:rsid w:val="00A42C7B"/>
    <w:rsid w:val="00A43868"/>
    <w:rsid w:val="00A45B0C"/>
    <w:rsid w:val="00A47E9B"/>
    <w:rsid w:val="00A47FCE"/>
    <w:rsid w:val="00A514CD"/>
    <w:rsid w:val="00A526B6"/>
    <w:rsid w:val="00A545A6"/>
    <w:rsid w:val="00A55E0A"/>
    <w:rsid w:val="00A60480"/>
    <w:rsid w:val="00A609CD"/>
    <w:rsid w:val="00A63A8E"/>
    <w:rsid w:val="00A6454C"/>
    <w:rsid w:val="00A64BD3"/>
    <w:rsid w:val="00A66CEA"/>
    <w:rsid w:val="00A70CEA"/>
    <w:rsid w:val="00A70FB4"/>
    <w:rsid w:val="00A736B5"/>
    <w:rsid w:val="00A752EC"/>
    <w:rsid w:val="00A76D75"/>
    <w:rsid w:val="00A8066F"/>
    <w:rsid w:val="00A841AA"/>
    <w:rsid w:val="00A84B49"/>
    <w:rsid w:val="00A85032"/>
    <w:rsid w:val="00A8646F"/>
    <w:rsid w:val="00A901D0"/>
    <w:rsid w:val="00A909E1"/>
    <w:rsid w:val="00A917E4"/>
    <w:rsid w:val="00A95C64"/>
    <w:rsid w:val="00AA2FAD"/>
    <w:rsid w:val="00AA5DA2"/>
    <w:rsid w:val="00AA7CC9"/>
    <w:rsid w:val="00AB028A"/>
    <w:rsid w:val="00AB2CDC"/>
    <w:rsid w:val="00AB308E"/>
    <w:rsid w:val="00AB3993"/>
    <w:rsid w:val="00AC0AB0"/>
    <w:rsid w:val="00AC17D5"/>
    <w:rsid w:val="00AC18AC"/>
    <w:rsid w:val="00AC3056"/>
    <w:rsid w:val="00AC3441"/>
    <w:rsid w:val="00AC75CC"/>
    <w:rsid w:val="00AC7DBB"/>
    <w:rsid w:val="00AD29D5"/>
    <w:rsid w:val="00AD3882"/>
    <w:rsid w:val="00AD4E88"/>
    <w:rsid w:val="00AD6887"/>
    <w:rsid w:val="00AD7C35"/>
    <w:rsid w:val="00AE30AE"/>
    <w:rsid w:val="00AF0617"/>
    <w:rsid w:val="00AF31D8"/>
    <w:rsid w:val="00AF33AC"/>
    <w:rsid w:val="00AF5A05"/>
    <w:rsid w:val="00AF6778"/>
    <w:rsid w:val="00AF72DB"/>
    <w:rsid w:val="00B011D6"/>
    <w:rsid w:val="00B02019"/>
    <w:rsid w:val="00B025ED"/>
    <w:rsid w:val="00B05A2A"/>
    <w:rsid w:val="00B0608B"/>
    <w:rsid w:val="00B10378"/>
    <w:rsid w:val="00B11179"/>
    <w:rsid w:val="00B14ABB"/>
    <w:rsid w:val="00B22FF7"/>
    <w:rsid w:val="00B238C9"/>
    <w:rsid w:val="00B23989"/>
    <w:rsid w:val="00B23C3D"/>
    <w:rsid w:val="00B25D5F"/>
    <w:rsid w:val="00B26FD5"/>
    <w:rsid w:val="00B2742D"/>
    <w:rsid w:val="00B27D7A"/>
    <w:rsid w:val="00B31400"/>
    <w:rsid w:val="00B31A5E"/>
    <w:rsid w:val="00B33994"/>
    <w:rsid w:val="00B34A3E"/>
    <w:rsid w:val="00B35206"/>
    <w:rsid w:val="00B356DB"/>
    <w:rsid w:val="00B3730C"/>
    <w:rsid w:val="00B415F3"/>
    <w:rsid w:val="00B41E0A"/>
    <w:rsid w:val="00B4204A"/>
    <w:rsid w:val="00B436E4"/>
    <w:rsid w:val="00B44D23"/>
    <w:rsid w:val="00B44D6E"/>
    <w:rsid w:val="00B464A1"/>
    <w:rsid w:val="00B472F5"/>
    <w:rsid w:val="00B50708"/>
    <w:rsid w:val="00B516D1"/>
    <w:rsid w:val="00B52FD2"/>
    <w:rsid w:val="00B5412F"/>
    <w:rsid w:val="00B60004"/>
    <w:rsid w:val="00B6015E"/>
    <w:rsid w:val="00B61255"/>
    <w:rsid w:val="00B619BC"/>
    <w:rsid w:val="00B65017"/>
    <w:rsid w:val="00B65EDE"/>
    <w:rsid w:val="00B6674B"/>
    <w:rsid w:val="00B670ED"/>
    <w:rsid w:val="00B703FD"/>
    <w:rsid w:val="00B70911"/>
    <w:rsid w:val="00B73214"/>
    <w:rsid w:val="00B74197"/>
    <w:rsid w:val="00B76C3E"/>
    <w:rsid w:val="00B82B5D"/>
    <w:rsid w:val="00B8609F"/>
    <w:rsid w:val="00B87BF2"/>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C1003"/>
    <w:rsid w:val="00BD04B7"/>
    <w:rsid w:val="00BD1B49"/>
    <w:rsid w:val="00BD5B9B"/>
    <w:rsid w:val="00BD6500"/>
    <w:rsid w:val="00BE0C42"/>
    <w:rsid w:val="00BE3096"/>
    <w:rsid w:val="00BE360A"/>
    <w:rsid w:val="00BE3769"/>
    <w:rsid w:val="00BE68EC"/>
    <w:rsid w:val="00BE757B"/>
    <w:rsid w:val="00BE7B5D"/>
    <w:rsid w:val="00BF2CA9"/>
    <w:rsid w:val="00BF52D1"/>
    <w:rsid w:val="00BF5956"/>
    <w:rsid w:val="00BF63B7"/>
    <w:rsid w:val="00BF6CCB"/>
    <w:rsid w:val="00C0176A"/>
    <w:rsid w:val="00C02633"/>
    <w:rsid w:val="00C04C24"/>
    <w:rsid w:val="00C05722"/>
    <w:rsid w:val="00C05892"/>
    <w:rsid w:val="00C11B4E"/>
    <w:rsid w:val="00C12388"/>
    <w:rsid w:val="00C1241D"/>
    <w:rsid w:val="00C14CDB"/>
    <w:rsid w:val="00C212B9"/>
    <w:rsid w:val="00C228DA"/>
    <w:rsid w:val="00C258B0"/>
    <w:rsid w:val="00C3211C"/>
    <w:rsid w:val="00C340D0"/>
    <w:rsid w:val="00C34976"/>
    <w:rsid w:val="00C35487"/>
    <w:rsid w:val="00C4365B"/>
    <w:rsid w:val="00C45619"/>
    <w:rsid w:val="00C45A23"/>
    <w:rsid w:val="00C465E6"/>
    <w:rsid w:val="00C5038B"/>
    <w:rsid w:val="00C527C9"/>
    <w:rsid w:val="00C52BE0"/>
    <w:rsid w:val="00C545E4"/>
    <w:rsid w:val="00C5511A"/>
    <w:rsid w:val="00C60515"/>
    <w:rsid w:val="00C60DE8"/>
    <w:rsid w:val="00C62565"/>
    <w:rsid w:val="00C6348A"/>
    <w:rsid w:val="00C6351C"/>
    <w:rsid w:val="00C67401"/>
    <w:rsid w:val="00C70BD3"/>
    <w:rsid w:val="00C716B6"/>
    <w:rsid w:val="00C72D2A"/>
    <w:rsid w:val="00C72F0B"/>
    <w:rsid w:val="00C7577B"/>
    <w:rsid w:val="00C76645"/>
    <w:rsid w:val="00C774DD"/>
    <w:rsid w:val="00C7758F"/>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5B8"/>
    <w:rsid w:val="00CB56D3"/>
    <w:rsid w:val="00CC0B16"/>
    <w:rsid w:val="00CC176E"/>
    <w:rsid w:val="00CC1F6A"/>
    <w:rsid w:val="00CC2B8B"/>
    <w:rsid w:val="00CC38AD"/>
    <w:rsid w:val="00CC66EF"/>
    <w:rsid w:val="00CD1523"/>
    <w:rsid w:val="00CD2DA0"/>
    <w:rsid w:val="00CD4360"/>
    <w:rsid w:val="00CD43B9"/>
    <w:rsid w:val="00CD6D74"/>
    <w:rsid w:val="00CD7D46"/>
    <w:rsid w:val="00CE07A3"/>
    <w:rsid w:val="00CE2F65"/>
    <w:rsid w:val="00CE4331"/>
    <w:rsid w:val="00CF263F"/>
    <w:rsid w:val="00CF2EC8"/>
    <w:rsid w:val="00CF5ADE"/>
    <w:rsid w:val="00CF752C"/>
    <w:rsid w:val="00CF79D6"/>
    <w:rsid w:val="00D00279"/>
    <w:rsid w:val="00D03550"/>
    <w:rsid w:val="00D03BC9"/>
    <w:rsid w:val="00D04D66"/>
    <w:rsid w:val="00D10E4B"/>
    <w:rsid w:val="00D11088"/>
    <w:rsid w:val="00D12931"/>
    <w:rsid w:val="00D13D97"/>
    <w:rsid w:val="00D14354"/>
    <w:rsid w:val="00D150EC"/>
    <w:rsid w:val="00D151A9"/>
    <w:rsid w:val="00D16D3B"/>
    <w:rsid w:val="00D22888"/>
    <w:rsid w:val="00D253CA"/>
    <w:rsid w:val="00D2544C"/>
    <w:rsid w:val="00D25F77"/>
    <w:rsid w:val="00D26CFC"/>
    <w:rsid w:val="00D30948"/>
    <w:rsid w:val="00D365F1"/>
    <w:rsid w:val="00D36EEE"/>
    <w:rsid w:val="00D41A5D"/>
    <w:rsid w:val="00D429F7"/>
    <w:rsid w:val="00D42A5A"/>
    <w:rsid w:val="00D43AEB"/>
    <w:rsid w:val="00D465C3"/>
    <w:rsid w:val="00D4686B"/>
    <w:rsid w:val="00D46966"/>
    <w:rsid w:val="00D46B38"/>
    <w:rsid w:val="00D46E75"/>
    <w:rsid w:val="00D510A6"/>
    <w:rsid w:val="00D517CB"/>
    <w:rsid w:val="00D54F90"/>
    <w:rsid w:val="00D62B41"/>
    <w:rsid w:val="00D62EB2"/>
    <w:rsid w:val="00D6356A"/>
    <w:rsid w:val="00D63E44"/>
    <w:rsid w:val="00D65166"/>
    <w:rsid w:val="00D652B1"/>
    <w:rsid w:val="00D67CA3"/>
    <w:rsid w:val="00D7068A"/>
    <w:rsid w:val="00D7523D"/>
    <w:rsid w:val="00D80166"/>
    <w:rsid w:val="00D802A3"/>
    <w:rsid w:val="00D8080A"/>
    <w:rsid w:val="00D81FC5"/>
    <w:rsid w:val="00D85806"/>
    <w:rsid w:val="00D858C4"/>
    <w:rsid w:val="00D85EFB"/>
    <w:rsid w:val="00D90FAD"/>
    <w:rsid w:val="00D94CCB"/>
    <w:rsid w:val="00D96756"/>
    <w:rsid w:val="00D968BD"/>
    <w:rsid w:val="00DA1376"/>
    <w:rsid w:val="00DA338D"/>
    <w:rsid w:val="00DA3871"/>
    <w:rsid w:val="00DA4683"/>
    <w:rsid w:val="00DA4808"/>
    <w:rsid w:val="00DA51F8"/>
    <w:rsid w:val="00DA626A"/>
    <w:rsid w:val="00DB0A2E"/>
    <w:rsid w:val="00DB3970"/>
    <w:rsid w:val="00DB4E0C"/>
    <w:rsid w:val="00DB74CD"/>
    <w:rsid w:val="00DC10F2"/>
    <w:rsid w:val="00DC2C58"/>
    <w:rsid w:val="00DC4600"/>
    <w:rsid w:val="00DC5602"/>
    <w:rsid w:val="00DC632B"/>
    <w:rsid w:val="00DC7526"/>
    <w:rsid w:val="00DD2265"/>
    <w:rsid w:val="00DD3B3A"/>
    <w:rsid w:val="00DD71CA"/>
    <w:rsid w:val="00DE38F2"/>
    <w:rsid w:val="00DE486A"/>
    <w:rsid w:val="00DE4BE7"/>
    <w:rsid w:val="00DE51F5"/>
    <w:rsid w:val="00DF045C"/>
    <w:rsid w:val="00DF07E5"/>
    <w:rsid w:val="00DF604F"/>
    <w:rsid w:val="00DF671B"/>
    <w:rsid w:val="00DF6FED"/>
    <w:rsid w:val="00DF772E"/>
    <w:rsid w:val="00DF7B8C"/>
    <w:rsid w:val="00E0333D"/>
    <w:rsid w:val="00E0386B"/>
    <w:rsid w:val="00E05427"/>
    <w:rsid w:val="00E0693B"/>
    <w:rsid w:val="00E10574"/>
    <w:rsid w:val="00E12786"/>
    <w:rsid w:val="00E152FF"/>
    <w:rsid w:val="00E172B0"/>
    <w:rsid w:val="00E17D84"/>
    <w:rsid w:val="00E21051"/>
    <w:rsid w:val="00E249FD"/>
    <w:rsid w:val="00E2580C"/>
    <w:rsid w:val="00E25884"/>
    <w:rsid w:val="00E260CB"/>
    <w:rsid w:val="00E2692E"/>
    <w:rsid w:val="00E31AEA"/>
    <w:rsid w:val="00E3491C"/>
    <w:rsid w:val="00E40717"/>
    <w:rsid w:val="00E40A7F"/>
    <w:rsid w:val="00E42B82"/>
    <w:rsid w:val="00E459FB"/>
    <w:rsid w:val="00E45E30"/>
    <w:rsid w:val="00E501A9"/>
    <w:rsid w:val="00E52B0E"/>
    <w:rsid w:val="00E54E1A"/>
    <w:rsid w:val="00E56488"/>
    <w:rsid w:val="00E56F49"/>
    <w:rsid w:val="00E578DF"/>
    <w:rsid w:val="00E603E1"/>
    <w:rsid w:val="00E66A48"/>
    <w:rsid w:val="00E6761A"/>
    <w:rsid w:val="00E67ADB"/>
    <w:rsid w:val="00E712CD"/>
    <w:rsid w:val="00E71DCB"/>
    <w:rsid w:val="00E74C0D"/>
    <w:rsid w:val="00E74FDE"/>
    <w:rsid w:val="00E75B06"/>
    <w:rsid w:val="00E84553"/>
    <w:rsid w:val="00E85575"/>
    <w:rsid w:val="00E93621"/>
    <w:rsid w:val="00E944CA"/>
    <w:rsid w:val="00E95E3E"/>
    <w:rsid w:val="00EA1E99"/>
    <w:rsid w:val="00EA30DD"/>
    <w:rsid w:val="00EA30FA"/>
    <w:rsid w:val="00EA6135"/>
    <w:rsid w:val="00EB07A9"/>
    <w:rsid w:val="00EB34BE"/>
    <w:rsid w:val="00EB3B58"/>
    <w:rsid w:val="00EB3EA8"/>
    <w:rsid w:val="00EB3F94"/>
    <w:rsid w:val="00EB5479"/>
    <w:rsid w:val="00EB6B2B"/>
    <w:rsid w:val="00EB79E2"/>
    <w:rsid w:val="00EC1B08"/>
    <w:rsid w:val="00EC1C28"/>
    <w:rsid w:val="00EC2073"/>
    <w:rsid w:val="00EC227D"/>
    <w:rsid w:val="00EC2564"/>
    <w:rsid w:val="00EC2F48"/>
    <w:rsid w:val="00EC3678"/>
    <w:rsid w:val="00EC6B60"/>
    <w:rsid w:val="00ED3326"/>
    <w:rsid w:val="00ED6F30"/>
    <w:rsid w:val="00ED7B61"/>
    <w:rsid w:val="00EE069C"/>
    <w:rsid w:val="00EE2761"/>
    <w:rsid w:val="00EE32F7"/>
    <w:rsid w:val="00EE3959"/>
    <w:rsid w:val="00EE4888"/>
    <w:rsid w:val="00EE6695"/>
    <w:rsid w:val="00EE6D5B"/>
    <w:rsid w:val="00EE73D7"/>
    <w:rsid w:val="00EE78CC"/>
    <w:rsid w:val="00EF018C"/>
    <w:rsid w:val="00EF19D4"/>
    <w:rsid w:val="00EF3C6E"/>
    <w:rsid w:val="00EF49D3"/>
    <w:rsid w:val="00EF4A0C"/>
    <w:rsid w:val="00EF7335"/>
    <w:rsid w:val="00EF7BA2"/>
    <w:rsid w:val="00F01859"/>
    <w:rsid w:val="00F0206C"/>
    <w:rsid w:val="00F03751"/>
    <w:rsid w:val="00F04D55"/>
    <w:rsid w:val="00F05364"/>
    <w:rsid w:val="00F05A66"/>
    <w:rsid w:val="00F06AAB"/>
    <w:rsid w:val="00F11549"/>
    <w:rsid w:val="00F147D5"/>
    <w:rsid w:val="00F14814"/>
    <w:rsid w:val="00F16762"/>
    <w:rsid w:val="00F17A4C"/>
    <w:rsid w:val="00F214CD"/>
    <w:rsid w:val="00F2473A"/>
    <w:rsid w:val="00F247EB"/>
    <w:rsid w:val="00F24D92"/>
    <w:rsid w:val="00F26071"/>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0B80"/>
    <w:rsid w:val="00F53428"/>
    <w:rsid w:val="00F5370B"/>
    <w:rsid w:val="00F546A8"/>
    <w:rsid w:val="00F548C0"/>
    <w:rsid w:val="00F54981"/>
    <w:rsid w:val="00F6703A"/>
    <w:rsid w:val="00F67D90"/>
    <w:rsid w:val="00F703CA"/>
    <w:rsid w:val="00F70598"/>
    <w:rsid w:val="00F709A0"/>
    <w:rsid w:val="00F715FD"/>
    <w:rsid w:val="00F73140"/>
    <w:rsid w:val="00F75F0B"/>
    <w:rsid w:val="00F80730"/>
    <w:rsid w:val="00F82003"/>
    <w:rsid w:val="00F820EC"/>
    <w:rsid w:val="00F8584C"/>
    <w:rsid w:val="00F85A4D"/>
    <w:rsid w:val="00F85D55"/>
    <w:rsid w:val="00F906A1"/>
    <w:rsid w:val="00F91A5E"/>
    <w:rsid w:val="00F95A2C"/>
    <w:rsid w:val="00F96931"/>
    <w:rsid w:val="00F976D2"/>
    <w:rsid w:val="00F97F6A"/>
    <w:rsid w:val="00FA4CC2"/>
    <w:rsid w:val="00FA6643"/>
    <w:rsid w:val="00FB4AEB"/>
    <w:rsid w:val="00FB7837"/>
    <w:rsid w:val="00FC0C60"/>
    <w:rsid w:val="00FC1FF6"/>
    <w:rsid w:val="00FC30E7"/>
    <w:rsid w:val="00FC7287"/>
    <w:rsid w:val="00FD073F"/>
    <w:rsid w:val="00FD0AFA"/>
    <w:rsid w:val="00FD2732"/>
    <w:rsid w:val="00FD5AB4"/>
    <w:rsid w:val="00FE32BD"/>
    <w:rsid w:val="00FF03D8"/>
    <w:rsid w:val="00FF0421"/>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sz w:val="24"/>
      <w:szCs w:val="24"/>
      <w:lang w:val="ru-RU" w:eastAsia="ru-RU"/>
    </w:rPr>
  </w:style>
  <w:style w:type="paragraph" w:styleId="1">
    <w:name w:val="heading 1"/>
    <w:basedOn w:val="a0"/>
    <w:next w:val="a0"/>
    <w:qFormat/>
    <w:rsid w:val="00D517CB"/>
    <w:pPr>
      <w:keepNext/>
      <w:widowControl w:val="0"/>
      <w:spacing w:line="240" w:lineRule="atLeast"/>
      <w:jc w:val="right"/>
      <w:outlineLvl w:val="0"/>
    </w:pPr>
    <w:rPr>
      <w:b/>
      <w:bCs/>
      <w:iCs/>
      <w:sz w:val="1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970C03"/>
    <w:pPr>
      <w:tabs>
        <w:tab w:val="center" w:pos="4677"/>
        <w:tab w:val="right" w:pos="9355"/>
      </w:tabs>
    </w:pPr>
  </w:style>
  <w:style w:type="character" w:customStyle="1" w:styleId="a5">
    <w:name w:val="Верхній колонтитул Знак"/>
    <w:link w:val="a4"/>
    <w:uiPriority w:val="99"/>
    <w:rsid w:val="00D151A9"/>
    <w:rPr>
      <w:sz w:val="24"/>
      <w:szCs w:val="24"/>
    </w:rPr>
  </w:style>
  <w:style w:type="table" w:styleId="a6">
    <w:name w:val="Table Grid"/>
    <w:basedOn w:val="a2"/>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semiHidden/>
    <w:rsid w:val="00143265"/>
    <w:rPr>
      <w:rFonts w:ascii="Tahoma" w:hAnsi="Tahoma" w:cs="Tahoma"/>
      <w:sz w:val="16"/>
      <w:szCs w:val="16"/>
    </w:rPr>
  </w:style>
  <w:style w:type="character" w:styleId="a8">
    <w:name w:val="annotation reference"/>
    <w:semiHidden/>
    <w:rsid w:val="00143265"/>
    <w:rPr>
      <w:sz w:val="16"/>
      <w:szCs w:val="16"/>
    </w:rPr>
  </w:style>
  <w:style w:type="paragraph" w:styleId="a9">
    <w:name w:val="annotation text"/>
    <w:basedOn w:val="a0"/>
    <w:semiHidden/>
    <w:rsid w:val="00143265"/>
    <w:rPr>
      <w:sz w:val="20"/>
      <w:szCs w:val="20"/>
    </w:rPr>
  </w:style>
  <w:style w:type="paragraph" w:styleId="aa">
    <w:name w:val="annotation subject"/>
    <w:basedOn w:val="a9"/>
    <w:next w:val="a9"/>
    <w:semiHidden/>
    <w:rsid w:val="00143265"/>
    <w:rPr>
      <w:b/>
      <w:bCs/>
    </w:rPr>
  </w:style>
  <w:style w:type="character" w:styleId="ab">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c">
    <w:name w:val="Normal (Web)"/>
    <w:basedOn w:val="a0"/>
    <w:uiPriority w:val="99"/>
    <w:qFormat/>
    <w:rsid w:val="007674AA"/>
    <w:pPr>
      <w:spacing w:before="100" w:beforeAutospacing="1" w:after="100" w:afterAutospacing="1"/>
    </w:pPr>
    <w:rPr>
      <w:rFonts w:ascii="Arial Unicode MS" w:eastAsia="Arial Unicode MS" w:hAnsi="Arial Unicode MS" w:cs="Arial Unicode MS"/>
    </w:rPr>
  </w:style>
  <w:style w:type="character" w:styleId="ad">
    <w:name w:val="Hyperlink"/>
    <w:rsid w:val="00525CF8"/>
    <w:rPr>
      <w:rFonts w:cs="Times New Roman"/>
      <w:color w:val="0000FF"/>
      <w:u w:val="single"/>
    </w:rPr>
  </w:style>
  <w:style w:type="paragraph" w:styleId="ae">
    <w:name w:val="endnote text"/>
    <w:basedOn w:val="a0"/>
    <w:link w:val="af"/>
    <w:uiPriority w:val="99"/>
    <w:semiHidden/>
    <w:unhideWhenUsed/>
    <w:rsid w:val="00B948CF"/>
    <w:rPr>
      <w:sz w:val="20"/>
      <w:szCs w:val="20"/>
    </w:rPr>
  </w:style>
  <w:style w:type="character" w:customStyle="1" w:styleId="af">
    <w:name w:val="Текст кінцевої виноски Знак"/>
    <w:link w:val="ae"/>
    <w:uiPriority w:val="99"/>
    <w:semiHidden/>
    <w:rsid w:val="00B948CF"/>
    <w:rPr>
      <w:lang w:val="ru-RU" w:eastAsia="ru-RU"/>
    </w:rPr>
  </w:style>
  <w:style w:type="character" w:styleId="af0">
    <w:name w:val="endnote reference"/>
    <w:uiPriority w:val="99"/>
    <w:semiHidden/>
    <w:unhideWhenUsed/>
    <w:rsid w:val="00B948CF"/>
    <w:rPr>
      <w:vertAlign w:val="superscript"/>
    </w:rPr>
  </w:style>
  <w:style w:type="paragraph" w:styleId="af1">
    <w:name w:val="List Paragraph"/>
    <w:basedOn w:val="a0"/>
    <w:uiPriority w:val="34"/>
    <w:qFormat/>
    <w:rsid w:val="00B948CF"/>
    <w:pPr>
      <w:ind w:left="708"/>
    </w:pPr>
  </w:style>
  <w:style w:type="character" w:customStyle="1" w:styleId="hps">
    <w:name w:val="hps"/>
    <w:rsid w:val="00D14354"/>
  </w:style>
  <w:style w:type="paragraph" w:styleId="af2">
    <w:name w:val="footnote text"/>
    <w:basedOn w:val="a0"/>
    <w:link w:val="af3"/>
    <w:rsid w:val="00D14354"/>
    <w:rPr>
      <w:sz w:val="20"/>
      <w:szCs w:val="20"/>
    </w:rPr>
  </w:style>
  <w:style w:type="character" w:customStyle="1" w:styleId="af3">
    <w:name w:val="Текст виноски Знак"/>
    <w:link w:val="af2"/>
    <w:rsid w:val="00D14354"/>
    <w:rPr>
      <w:lang w:val="ru-RU" w:eastAsia="ru-RU"/>
    </w:rPr>
  </w:style>
  <w:style w:type="character" w:styleId="af4">
    <w:name w:val="footnote reference"/>
    <w:rsid w:val="00D14354"/>
    <w:rPr>
      <w:vertAlign w:val="superscript"/>
    </w:rPr>
  </w:style>
  <w:style w:type="paragraph" w:styleId="af5">
    <w:name w:val="footer"/>
    <w:basedOn w:val="a0"/>
    <w:link w:val="af6"/>
    <w:uiPriority w:val="99"/>
    <w:unhideWhenUsed/>
    <w:rsid w:val="008B5EAF"/>
    <w:pPr>
      <w:tabs>
        <w:tab w:val="center" w:pos="4819"/>
        <w:tab w:val="right" w:pos="9639"/>
      </w:tabs>
    </w:pPr>
  </w:style>
  <w:style w:type="character" w:customStyle="1" w:styleId="af6">
    <w:name w:val="Нижній колонтитул Знак"/>
    <w:link w:val="af5"/>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0"/>
    <w:rsid w:val="006D0A0B"/>
    <w:pPr>
      <w:spacing w:before="100" w:beforeAutospacing="1" w:after="100" w:afterAutospacing="1"/>
    </w:pPr>
  </w:style>
  <w:style w:type="character" w:customStyle="1" w:styleId="tabchar">
    <w:name w:val="tabchar"/>
    <w:rsid w:val="007F1FD3"/>
  </w:style>
  <w:style w:type="paragraph" w:styleId="af7">
    <w:name w:val="Title"/>
    <w:basedOn w:val="a0"/>
    <w:link w:val="af8"/>
    <w:qFormat/>
    <w:rsid w:val="009678FC"/>
    <w:pPr>
      <w:widowControl w:val="0"/>
      <w:snapToGrid w:val="0"/>
      <w:ind w:left="320"/>
      <w:jc w:val="center"/>
    </w:pPr>
    <w:rPr>
      <w:rFonts w:ascii="Arial" w:hAnsi="Arial"/>
      <w:b/>
      <w:sz w:val="18"/>
      <w:szCs w:val="20"/>
      <w:lang w:val="uk-UA"/>
    </w:rPr>
  </w:style>
  <w:style w:type="character" w:customStyle="1" w:styleId="af8">
    <w:name w:val="Назва Знак"/>
    <w:link w:val="af7"/>
    <w:rsid w:val="009678FC"/>
    <w:rPr>
      <w:rFonts w:ascii="Arial" w:hAnsi="Arial"/>
      <w:b/>
      <w:sz w:val="18"/>
      <w:lang w:eastAsia="ru-RU"/>
    </w:rPr>
  </w:style>
  <w:style w:type="paragraph" w:styleId="af9">
    <w:name w:val="Body Text"/>
    <w:basedOn w:val="a0"/>
    <w:link w:val="afa"/>
    <w:rsid w:val="00992F46"/>
    <w:pPr>
      <w:jc w:val="both"/>
    </w:pPr>
    <w:rPr>
      <w:szCs w:val="20"/>
      <w:lang w:eastAsia="en-GB"/>
    </w:rPr>
  </w:style>
  <w:style w:type="character" w:customStyle="1" w:styleId="afa">
    <w:name w:val="Основний текст Знак"/>
    <w:link w:val="af9"/>
    <w:rsid w:val="00992F46"/>
    <w:rPr>
      <w:sz w:val="24"/>
      <w:lang w:val="ru-RU" w:eastAsia="en-GB"/>
    </w:rPr>
  </w:style>
  <w:style w:type="character" w:styleId="afb">
    <w:name w:val="Unresolved Mention"/>
    <w:basedOn w:val="a1"/>
    <w:uiPriority w:val="99"/>
    <w:semiHidden/>
    <w:unhideWhenUsed/>
    <w:rsid w:val="00DF6FED"/>
    <w:rPr>
      <w:color w:val="605E5C"/>
      <w:shd w:val="clear" w:color="auto" w:fill="E1DFDD"/>
    </w:rPr>
  </w:style>
  <w:style w:type="paragraph" w:styleId="a">
    <w:name w:val="List Bullet"/>
    <w:basedOn w:val="a0"/>
    <w:uiPriority w:val="99"/>
    <w:unhideWhenUsed/>
    <w:rsid w:val="00AF5A05"/>
    <w:pPr>
      <w:numPr>
        <w:numId w:val="15"/>
      </w:numPr>
      <w:spacing w:after="200" w:line="276" w:lineRule="auto"/>
      <w:contextualSpacing/>
    </w:pPr>
    <w:rPr>
      <w:rFonts w:asciiTheme="minorHAnsi" w:eastAsiaTheme="minorEastAsia" w:hAnsiTheme="minorHAnsi" w:cstheme="minorBidi"/>
      <w:sz w:val="22"/>
      <w:szCs w:val="22"/>
      <w:lang w:val="en-US" w:eastAsia="en-US"/>
    </w:rPr>
  </w:style>
  <w:style w:type="character" w:styleId="afc">
    <w:name w:val="Strong"/>
    <w:basedOn w:val="a1"/>
    <w:uiPriority w:val="22"/>
    <w:qFormat/>
    <w:rsid w:val="00114B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109440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1949285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1088">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5865">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35398265">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975531730">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74298925">
      <w:bodyDiv w:val="1"/>
      <w:marLeft w:val="0"/>
      <w:marRight w:val="0"/>
      <w:marTop w:val="0"/>
      <w:marBottom w:val="0"/>
      <w:divBdr>
        <w:top w:val="none" w:sz="0" w:space="0" w:color="auto"/>
        <w:left w:val="none" w:sz="0" w:space="0" w:color="auto"/>
        <w:bottom w:val="none" w:sz="0" w:space="0" w:color="auto"/>
        <w:right w:val="none" w:sz="0" w:space="0" w:color="auto"/>
      </w:divBdr>
    </w:div>
    <w:div w:id="1223836362">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32832508">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381976105">
      <w:bodyDiv w:val="1"/>
      <w:marLeft w:val="0"/>
      <w:marRight w:val="0"/>
      <w:marTop w:val="0"/>
      <w:marBottom w:val="0"/>
      <w:divBdr>
        <w:top w:val="none" w:sz="0" w:space="0" w:color="auto"/>
        <w:left w:val="none" w:sz="0" w:space="0" w:color="auto"/>
        <w:bottom w:val="none" w:sz="0" w:space="0" w:color="auto"/>
        <w:right w:val="none" w:sz="0" w:space="0" w:color="auto"/>
      </w:divBdr>
    </w:div>
    <w:div w:id="1405420004">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785660547">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06837366">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389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8</Pages>
  <Words>14205</Words>
  <Characters>8097</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295</cp:revision>
  <cp:lastPrinted>2025-05-29T14:03:00Z</cp:lastPrinted>
  <dcterms:created xsi:type="dcterms:W3CDTF">2024-10-29T09:35:00Z</dcterms:created>
  <dcterms:modified xsi:type="dcterms:W3CDTF">2025-05-29T14:23:00Z</dcterms:modified>
</cp:coreProperties>
</file>