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E855D24" w:rsidR="004C162F" w:rsidRPr="005D6567" w:rsidRDefault="004C162F" w:rsidP="214B7DDD">
      <w:pPr>
        <w:tabs>
          <w:tab w:val="left" w:pos="840"/>
          <w:tab w:val="right" w:pos="9900"/>
        </w:tabs>
        <w:rPr>
          <w:b/>
          <w:bCs/>
          <w:sz w:val="22"/>
          <w:szCs w:val="22"/>
          <w:lang w:val="uk-UA"/>
        </w:rPr>
      </w:pPr>
      <w:r w:rsidRPr="005D6567">
        <w:rPr>
          <w:b/>
          <w:bCs/>
          <w:sz w:val="22"/>
          <w:szCs w:val="22"/>
          <w:lang w:val="uk-UA"/>
        </w:rPr>
        <w:t>м. Київ</w:t>
      </w:r>
      <w:r w:rsidRPr="005D6567">
        <w:rPr>
          <w:lang w:val="uk-UA"/>
        </w:rPr>
        <w:tab/>
      </w:r>
      <w:r w:rsidRPr="005D6567">
        <w:rPr>
          <w:b/>
          <w:bCs/>
          <w:sz w:val="22"/>
          <w:szCs w:val="22"/>
          <w:lang w:val="uk-UA"/>
        </w:rPr>
        <w:t xml:space="preserve">  </w:t>
      </w:r>
      <w:r w:rsidRPr="005D6567">
        <w:rPr>
          <w:lang w:val="uk-UA"/>
        </w:rPr>
        <w:tab/>
      </w:r>
      <w:r w:rsidRPr="005D6567">
        <w:rPr>
          <w:b/>
          <w:bCs/>
          <w:sz w:val="22"/>
          <w:szCs w:val="22"/>
          <w:lang w:val="uk-UA"/>
        </w:rPr>
        <w:t xml:space="preserve"> </w:t>
      </w:r>
      <w:r w:rsidRPr="00D172A5">
        <w:rPr>
          <w:b/>
          <w:bCs/>
          <w:sz w:val="22"/>
          <w:szCs w:val="22"/>
          <w:lang w:val="uk-UA"/>
        </w:rPr>
        <w:t>«</w:t>
      </w:r>
      <w:r w:rsidR="005D6567" w:rsidRPr="00D172A5">
        <w:rPr>
          <w:b/>
          <w:bCs/>
          <w:sz w:val="22"/>
          <w:szCs w:val="22"/>
          <w:lang w:val="uk-UA"/>
        </w:rPr>
        <w:t>27</w:t>
      </w:r>
      <w:r w:rsidRPr="00D172A5">
        <w:rPr>
          <w:b/>
          <w:bCs/>
          <w:sz w:val="22"/>
          <w:szCs w:val="22"/>
          <w:lang w:val="uk-UA"/>
        </w:rPr>
        <w:t xml:space="preserve">» </w:t>
      </w:r>
      <w:r w:rsidR="005D6567" w:rsidRPr="00D172A5">
        <w:rPr>
          <w:b/>
          <w:bCs/>
          <w:sz w:val="22"/>
          <w:szCs w:val="22"/>
        </w:rPr>
        <w:t>лютого</w:t>
      </w:r>
      <w:r w:rsidRPr="00D172A5">
        <w:rPr>
          <w:b/>
          <w:bCs/>
          <w:sz w:val="22"/>
          <w:szCs w:val="22"/>
          <w:lang w:val="uk-UA"/>
        </w:rPr>
        <w:t xml:space="preserve"> 202</w:t>
      </w:r>
      <w:r w:rsidR="005D6567" w:rsidRPr="00D172A5">
        <w:rPr>
          <w:b/>
          <w:bCs/>
          <w:sz w:val="22"/>
          <w:szCs w:val="22"/>
          <w:lang w:val="uk-UA"/>
        </w:rPr>
        <w:t>5</w:t>
      </w:r>
      <w:r w:rsidRPr="00D172A5">
        <w:rPr>
          <w:b/>
          <w:bCs/>
          <w:sz w:val="22"/>
          <w:szCs w:val="22"/>
          <w:lang w:val="uk-UA"/>
        </w:rPr>
        <w:t xml:space="preserve"> р.</w:t>
      </w:r>
    </w:p>
    <w:p w14:paraId="1D461A42" w14:textId="479129F4" w:rsidR="00203564" w:rsidRPr="006A0615"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5D6567" w:rsidRPr="00440856">
        <w:rPr>
          <w:b/>
          <w:sz w:val="22"/>
          <w:szCs w:val="22"/>
          <w:lang w:val="uk-UA"/>
        </w:rPr>
        <w:t>181</w:t>
      </w:r>
      <w:r w:rsidR="00440856" w:rsidRPr="00440856">
        <w:rPr>
          <w:b/>
          <w:sz w:val="22"/>
          <w:szCs w:val="22"/>
          <w:lang w:val="uk-UA"/>
        </w:rPr>
        <w:t>2NM</w:t>
      </w:r>
    </w:p>
    <w:p w14:paraId="256A0BED" w14:textId="79AFE5BB"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r w:rsidR="006A0615">
        <w:rPr>
          <w:sz w:val="22"/>
          <w:szCs w:val="22"/>
          <w:lang w:val="uk-UA"/>
        </w:rPr>
        <w:fldChar w:fldCharType="begin"/>
      </w:r>
      <w:r w:rsidR="006A0615">
        <w:rPr>
          <w:sz w:val="22"/>
          <w:szCs w:val="22"/>
          <w:lang w:val="uk-UA"/>
        </w:rPr>
        <w:instrText xml:space="preserve"> HYPERLINK  </w:instrText>
      </w:r>
      <w:r w:rsidR="006A0615">
        <w:rPr>
          <w:sz w:val="22"/>
          <w:szCs w:val="22"/>
          <w:lang w:val="uk-UA"/>
        </w:rPr>
        <w:fldChar w:fldCharType="separate"/>
      </w:r>
      <w:r w:rsidR="006A0615">
        <w:rPr>
          <w:b/>
          <w:bCs/>
          <w:sz w:val="22"/>
          <w:szCs w:val="22"/>
          <w:lang w:val="uk-UA"/>
        </w:rPr>
        <w:t>Помилка! Неприпустимий об'єкт гіперпосилання.</w:t>
      </w:r>
      <w:r w:rsidR="006A0615">
        <w:rPr>
          <w:sz w:val="22"/>
          <w:szCs w:val="22"/>
          <w:lang w:val="uk-UA"/>
        </w:rPr>
        <w:fldChar w:fldCharType="end"/>
      </w:r>
    </w:p>
    <w:p w14:paraId="7058548B" w14:textId="77777777" w:rsidR="00203564" w:rsidRPr="00E43961" w:rsidRDefault="00203564" w:rsidP="000B2556">
      <w:pPr>
        <w:ind w:left="142" w:firstLine="284"/>
        <w:rPr>
          <w:b/>
          <w:bCs/>
          <w:spacing w:val="-6"/>
          <w:sz w:val="22"/>
          <w:szCs w:val="22"/>
          <w:lang w:val="uk-UA"/>
        </w:rPr>
      </w:pPr>
    </w:p>
    <w:p w14:paraId="07B04359" w14:textId="18245190" w:rsidR="004647AE" w:rsidRPr="00440856"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440856">
        <w:rPr>
          <w:sz w:val="22"/>
          <w:szCs w:val="22"/>
        </w:rPr>
        <w:t xml:space="preserve"> </w:t>
      </w:r>
      <w:proofErr w:type="spellStart"/>
      <w:r w:rsidR="00440856">
        <w:rPr>
          <w:sz w:val="22"/>
          <w:szCs w:val="22"/>
        </w:rPr>
        <w:t>сувен</w:t>
      </w:r>
      <w:proofErr w:type="spellEnd"/>
      <w:r w:rsidR="00440856">
        <w:rPr>
          <w:sz w:val="22"/>
          <w:szCs w:val="22"/>
          <w:lang w:val="uk-UA"/>
        </w:rPr>
        <w:t xml:space="preserve">ірної продукції з </w:t>
      </w:r>
      <w:proofErr w:type="spellStart"/>
      <w:r w:rsidR="00440856">
        <w:rPr>
          <w:sz w:val="22"/>
          <w:szCs w:val="22"/>
          <w:lang w:val="uk-UA"/>
        </w:rPr>
        <w:t>брендуванням</w:t>
      </w:r>
      <w:proofErr w:type="spellEnd"/>
      <w:r w:rsidR="00440856">
        <w:rPr>
          <w:sz w:val="22"/>
          <w:szCs w:val="22"/>
          <w:lang w:val="uk-UA"/>
        </w:rPr>
        <w:t xml:space="preserve">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81"/>
        <w:gridCol w:w="1242"/>
        <w:gridCol w:w="3275"/>
      </w:tblGrid>
      <w:tr w:rsidR="00A206D9" w:rsidRPr="00E43961" w14:paraId="428F6868" w14:textId="77777777" w:rsidTr="001363AE">
        <w:trPr>
          <w:trHeight w:val="237"/>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781"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4A1E1FBB" w:rsidR="00A206D9" w:rsidRPr="00E43961" w:rsidRDefault="00A206D9" w:rsidP="00B10378">
            <w:pPr>
              <w:jc w:val="center"/>
              <w:rPr>
                <w:b/>
                <w:sz w:val="22"/>
                <w:szCs w:val="22"/>
                <w:lang w:val="uk-UA"/>
              </w:rPr>
            </w:pPr>
            <w:r w:rsidRPr="00E43961">
              <w:rPr>
                <w:b/>
                <w:sz w:val="22"/>
                <w:szCs w:val="22"/>
                <w:lang w:val="uk-UA"/>
              </w:rPr>
              <w:t>Кількість</w:t>
            </w:r>
            <w:r w:rsidR="006122DC">
              <w:rPr>
                <w:b/>
                <w:sz w:val="22"/>
                <w:szCs w:val="22"/>
                <w:lang w:val="uk-UA"/>
              </w:rPr>
              <w:t xml:space="preserve">, </w:t>
            </w:r>
            <w:proofErr w:type="spellStart"/>
            <w:r w:rsidR="006122DC">
              <w:rPr>
                <w:b/>
                <w:sz w:val="22"/>
                <w:szCs w:val="22"/>
                <w:lang w:val="uk-UA"/>
              </w:rPr>
              <w:t>шт</w:t>
            </w:r>
            <w:proofErr w:type="spellEnd"/>
          </w:p>
        </w:tc>
        <w:tc>
          <w:tcPr>
            <w:tcW w:w="3275"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1363AE" w:rsidRPr="00E43961" w14:paraId="71C46B11"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1363AE" w:rsidRPr="00E43961" w:rsidRDefault="001363AE" w:rsidP="00306699">
            <w:pPr>
              <w:jc w:val="center"/>
              <w:rPr>
                <w:bCs/>
                <w:sz w:val="22"/>
                <w:szCs w:val="22"/>
                <w:lang w:val="uk-UA"/>
              </w:rPr>
            </w:pPr>
            <w:r w:rsidRPr="00E43961">
              <w:rPr>
                <w:bCs/>
                <w:sz w:val="22"/>
                <w:szCs w:val="22"/>
                <w:lang w:val="uk-UA"/>
              </w:rPr>
              <w:t>1</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5DC7DF1" w:rsidR="001363AE" w:rsidRPr="00E43961" w:rsidRDefault="001363AE" w:rsidP="00A841AA">
            <w:pPr>
              <w:rPr>
                <w:bCs/>
                <w:sz w:val="22"/>
                <w:szCs w:val="22"/>
                <w:lang w:val="uk-UA"/>
              </w:rPr>
            </w:pPr>
            <w:r w:rsidRPr="00DE6EAB">
              <w:rPr>
                <w:bCs/>
                <w:sz w:val="22"/>
                <w:szCs w:val="22"/>
                <w:lang w:val="uk-UA"/>
              </w:rPr>
              <w:t>Браслет силіконовий</w:t>
            </w:r>
            <w:r>
              <w:rPr>
                <w:bCs/>
                <w:sz w:val="22"/>
                <w:szCs w:val="22"/>
                <w:lang w:val="uk-UA"/>
              </w:rPr>
              <w:t xml:space="preserve"> з </w:t>
            </w:r>
            <w:proofErr w:type="spellStart"/>
            <w:r>
              <w:rPr>
                <w:bCs/>
                <w:sz w:val="22"/>
                <w:szCs w:val="22"/>
                <w:lang w:val="uk-UA"/>
              </w:rPr>
              <w:t>брендуванням</w:t>
            </w:r>
            <w:proofErr w:type="spellEnd"/>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5A023D" w:rsidR="001363AE" w:rsidRPr="00E43961" w:rsidRDefault="001363AE" w:rsidP="000326A8">
            <w:pPr>
              <w:jc w:val="center"/>
              <w:rPr>
                <w:sz w:val="22"/>
                <w:szCs w:val="22"/>
                <w:lang w:val="uk-UA"/>
              </w:rPr>
            </w:pPr>
            <w:r>
              <w:rPr>
                <w:sz w:val="22"/>
                <w:szCs w:val="22"/>
                <w:lang w:val="uk-UA"/>
              </w:rPr>
              <w:t>240</w:t>
            </w:r>
          </w:p>
        </w:tc>
        <w:tc>
          <w:tcPr>
            <w:tcW w:w="3275" w:type="dxa"/>
            <w:vMerge w:val="restart"/>
            <w:tcBorders>
              <w:top w:val="single" w:sz="4" w:space="0" w:color="auto"/>
              <w:left w:val="single" w:sz="4" w:space="0" w:color="auto"/>
              <w:right w:val="single" w:sz="4" w:space="0" w:color="auto"/>
            </w:tcBorders>
            <w:shd w:val="clear" w:color="auto" w:fill="auto"/>
            <w:vAlign w:val="center"/>
          </w:tcPr>
          <w:p w14:paraId="5A5FDD0E" w14:textId="77777777" w:rsidR="001363AE" w:rsidRPr="001363AE" w:rsidRDefault="001363AE" w:rsidP="006D0A0B">
            <w:pPr>
              <w:jc w:val="center"/>
              <w:rPr>
                <w:b/>
                <w:i/>
                <w:iCs/>
                <w:sz w:val="22"/>
                <w:szCs w:val="22"/>
                <w:lang w:val="uk-UA"/>
              </w:rPr>
            </w:pPr>
            <w:r w:rsidRPr="001363AE">
              <w:rPr>
                <w:b/>
                <w:i/>
                <w:iCs/>
                <w:sz w:val="22"/>
                <w:szCs w:val="22"/>
                <w:lang w:val="uk-UA"/>
              </w:rPr>
              <w:t xml:space="preserve">Деталі в </w:t>
            </w:r>
          </w:p>
          <w:p w14:paraId="48F7423D" w14:textId="77777777" w:rsidR="001363AE" w:rsidRPr="001363AE" w:rsidRDefault="001363AE" w:rsidP="006D0A0B">
            <w:pPr>
              <w:jc w:val="center"/>
              <w:rPr>
                <w:b/>
                <w:i/>
                <w:iCs/>
                <w:sz w:val="22"/>
                <w:szCs w:val="22"/>
                <w:lang w:val="uk-UA"/>
              </w:rPr>
            </w:pPr>
            <w:r w:rsidRPr="001363AE">
              <w:rPr>
                <w:b/>
                <w:i/>
                <w:iCs/>
                <w:sz w:val="22"/>
                <w:szCs w:val="22"/>
                <w:lang w:val="uk-UA"/>
              </w:rPr>
              <w:t xml:space="preserve">Додатку №1, </w:t>
            </w:r>
          </w:p>
          <w:p w14:paraId="4B5E355E" w14:textId="77777777" w:rsidR="001363AE" w:rsidRPr="001363AE" w:rsidRDefault="001363AE" w:rsidP="006D0A0B">
            <w:pPr>
              <w:jc w:val="center"/>
              <w:rPr>
                <w:b/>
                <w:i/>
                <w:iCs/>
                <w:sz w:val="22"/>
                <w:szCs w:val="22"/>
                <w:lang w:val="uk-UA"/>
              </w:rPr>
            </w:pPr>
            <w:r w:rsidRPr="001363AE">
              <w:rPr>
                <w:b/>
                <w:i/>
                <w:iCs/>
                <w:sz w:val="22"/>
                <w:szCs w:val="22"/>
                <w:lang w:val="uk-UA"/>
              </w:rPr>
              <w:t xml:space="preserve">Додатку №2 </w:t>
            </w:r>
          </w:p>
          <w:p w14:paraId="174CA0E0" w14:textId="50B503C3" w:rsidR="001363AE" w:rsidRPr="00E43961" w:rsidRDefault="001363AE" w:rsidP="006D0A0B">
            <w:pPr>
              <w:jc w:val="center"/>
              <w:rPr>
                <w:bCs/>
                <w:sz w:val="22"/>
                <w:szCs w:val="22"/>
                <w:lang w:val="uk-UA"/>
              </w:rPr>
            </w:pPr>
            <w:r w:rsidRPr="001363AE">
              <w:rPr>
                <w:b/>
                <w:i/>
                <w:iCs/>
                <w:sz w:val="22"/>
                <w:szCs w:val="22"/>
                <w:lang w:val="uk-UA"/>
              </w:rPr>
              <w:t>до Запиту</w:t>
            </w:r>
          </w:p>
        </w:tc>
      </w:tr>
      <w:tr w:rsidR="001363AE" w:rsidRPr="00E43961" w14:paraId="462F7BD5"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D5E21A4" w14:textId="27A7E631" w:rsidR="001363AE" w:rsidRPr="00E43961" w:rsidRDefault="001363AE" w:rsidP="00306699">
            <w:pPr>
              <w:jc w:val="center"/>
              <w:rPr>
                <w:bCs/>
                <w:sz w:val="22"/>
                <w:szCs w:val="22"/>
                <w:lang w:val="uk-UA"/>
              </w:rPr>
            </w:pPr>
            <w:r>
              <w:rPr>
                <w:bCs/>
                <w:sz w:val="22"/>
                <w:szCs w:val="22"/>
                <w:lang w:val="uk-UA"/>
              </w:rPr>
              <w:t>2</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4F3D91AE" w14:textId="6F3FA0DE" w:rsidR="001363AE" w:rsidRPr="00E43961" w:rsidRDefault="001363AE" w:rsidP="00A841AA">
            <w:pPr>
              <w:rPr>
                <w:bCs/>
                <w:sz w:val="22"/>
                <w:szCs w:val="22"/>
                <w:lang w:val="uk-UA"/>
              </w:rPr>
            </w:pPr>
            <w:proofErr w:type="spellStart"/>
            <w:r>
              <w:rPr>
                <w:bCs/>
                <w:sz w:val="22"/>
                <w:szCs w:val="22"/>
                <w:lang w:val="uk-UA"/>
              </w:rPr>
              <w:t>Стікерпаки</w:t>
            </w:r>
            <w:proofErr w:type="spellEnd"/>
            <w:r>
              <w:rPr>
                <w:bCs/>
                <w:sz w:val="22"/>
                <w:szCs w:val="22"/>
                <w:lang w:val="uk-UA"/>
              </w:rPr>
              <w:t xml:space="preserve"> (1 тип)</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80A98DB" w14:textId="0F7BC05A" w:rsidR="001363AE" w:rsidRPr="00E43961" w:rsidRDefault="001363AE" w:rsidP="000326A8">
            <w:pPr>
              <w:jc w:val="center"/>
              <w:rPr>
                <w:bCs/>
                <w:spacing w:val="-6"/>
                <w:sz w:val="22"/>
                <w:szCs w:val="22"/>
                <w:lang w:val="uk-UA"/>
              </w:rPr>
            </w:pPr>
            <w:r>
              <w:rPr>
                <w:bCs/>
                <w:spacing w:val="-6"/>
                <w:sz w:val="22"/>
                <w:szCs w:val="22"/>
                <w:lang w:val="uk-UA"/>
              </w:rPr>
              <w:t>240</w:t>
            </w:r>
          </w:p>
        </w:tc>
        <w:tc>
          <w:tcPr>
            <w:tcW w:w="3275" w:type="dxa"/>
            <w:vMerge/>
            <w:tcBorders>
              <w:left w:val="single" w:sz="4" w:space="0" w:color="auto"/>
              <w:right w:val="single" w:sz="4" w:space="0" w:color="auto"/>
            </w:tcBorders>
            <w:shd w:val="clear" w:color="auto" w:fill="auto"/>
            <w:vAlign w:val="center"/>
          </w:tcPr>
          <w:p w14:paraId="1996B877" w14:textId="77777777" w:rsidR="001363AE" w:rsidRPr="00E43961" w:rsidRDefault="001363AE" w:rsidP="006D0A0B">
            <w:pPr>
              <w:jc w:val="center"/>
              <w:rPr>
                <w:bCs/>
                <w:sz w:val="22"/>
                <w:szCs w:val="22"/>
                <w:lang w:val="uk-UA"/>
              </w:rPr>
            </w:pPr>
          </w:p>
        </w:tc>
      </w:tr>
      <w:tr w:rsidR="001363AE" w:rsidRPr="00E43961" w14:paraId="0E6B7B1D"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978930" w14:textId="4C5EBE3B" w:rsidR="001363AE" w:rsidRDefault="001363AE" w:rsidP="00306699">
            <w:pPr>
              <w:jc w:val="center"/>
              <w:rPr>
                <w:bCs/>
                <w:sz w:val="22"/>
                <w:szCs w:val="22"/>
                <w:lang w:val="uk-UA"/>
              </w:rPr>
            </w:pPr>
            <w:r>
              <w:rPr>
                <w:bCs/>
                <w:sz w:val="22"/>
                <w:szCs w:val="22"/>
                <w:lang w:val="uk-UA"/>
              </w:rPr>
              <w:t>3</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0076F645" w14:textId="2A9C87C3" w:rsidR="001363AE" w:rsidRDefault="001363AE" w:rsidP="00A841AA">
            <w:pPr>
              <w:rPr>
                <w:bCs/>
                <w:sz w:val="22"/>
                <w:szCs w:val="22"/>
                <w:lang w:val="uk-UA"/>
              </w:rPr>
            </w:pPr>
            <w:proofErr w:type="spellStart"/>
            <w:r>
              <w:rPr>
                <w:bCs/>
                <w:sz w:val="22"/>
                <w:szCs w:val="22"/>
                <w:lang w:val="uk-UA"/>
              </w:rPr>
              <w:t>Стікерпаки</w:t>
            </w:r>
            <w:proofErr w:type="spellEnd"/>
            <w:r>
              <w:rPr>
                <w:bCs/>
                <w:sz w:val="22"/>
                <w:szCs w:val="22"/>
                <w:lang w:val="uk-UA"/>
              </w:rPr>
              <w:t xml:space="preserve"> (2 тип)</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ED2640B" w14:textId="1A9AC54D" w:rsidR="001363AE" w:rsidRPr="00E43961" w:rsidRDefault="001363AE" w:rsidP="000326A8">
            <w:pPr>
              <w:jc w:val="center"/>
              <w:rPr>
                <w:bCs/>
                <w:spacing w:val="-6"/>
                <w:sz w:val="22"/>
                <w:szCs w:val="22"/>
                <w:lang w:val="uk-UA"/>
              </w:rPr>
            </w:pPr>
            <w:r>
              <w:rPr>
                <w:bCs/>
                <w:spacing w:val="-6"/>
                <w:sz w:val="22"/>
                <w:szCs w:val="22"/>
                <w:lang w:val="uk-UA"/>
              </w:rPr>
              <w:t>240</w:t>
            </w:r>
          </w:p>
        </w:tc>
        <w:tc>
          <w:tcPr>
            <w:tcW w:w="3275" w:type="dxa"/>
            <w:vMerge/>
            <w:tcBorders>
              <w:left w:val="single" w:sz="4" w:space="0" w:color="auto"/>
              <w:right w:val="single" w:sz="4" w:space="0" w:color="auto"/>
            </w:tcBorders>
            <w:shd w:val="clear" w:color="auto" w:fill="auto"/>
            <w:vAlign w:val="center"/>
          </w:tcPr>
          <w:p w14:paraId="1854F5EE" w14:textId="77777777" w:rsidR="001363AE" w:rsidRPr="00E43961" w:rsidRDefault="001363AE" w:rsidP="006D0A0B">
            <w:pPr>
              <w:jc w:val="center"/>
              <w:rPr>
                <w:bCs/>
                <w:sz w:val="22"/>
                <w:szCs w:val="22"/>
                <w:lang w:val="uk-UA"/>
              </w:rPr>
            </w:pPr>
          </w:p>
        </w:tc>
      </w:tr>
      <w:tr w:rsidR="001363AE" w:rsidRPr="00E43961" w14:paraId="3503D77A"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C3548B6" w14:textId="6F6E4240" w:rsidR="001363AE" w:rsidRDefault="001363AE" w:rsidP="00306699">
            <w:pPr>
              <w:jc w:val="center"/>
              <w:rPr>
                <w:bCs/>
                <w:sz w:val="22"/>
                <w:szCs w:val="22"/>
                <w:lang w:val="uk-UA"/>
              </w:rPr>
            </w:pPr>
            <w:r>
              <w:rPr>
                <w:bCs/>
                <w:sz w:val="22"/>
                <w:szCs w:val="22"/>
                <w:lang w:val="uk-UA"/>
              </w:rPr>
              <w:t>4</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433334C6" w14:textId="293A7A2C" w:rsidR="001363AE" w:rsidRPr="00B65C56" w:rsidRDefault="001363AE" w:rsidP="00A841AA">
            <w:pPr>
              <w:rPr>
                <w:bCs/>
                <w:sz w:val="22"/>
                <w:szCs w:val="22"/>
                <w:lang w:val="uk-UA"/>
              </w:rPr>
            </w:pPr>
            <w:proofErr w:type="spellStart"/>
            <w:r w:rsidRPr="00ED13D1">
              <w:rPr>
                <w:bCs/>
                <w:sz w:val="22"/>
                <w:szCs w:val="22"/>
              </w:rPr>
              <w:t>Ковдра</w:t>
            </w:r>
            <w:proofErr w:type="spellEnd"/>
            <w:r w:rsidRPr="00ED13D1">
              <w:rPr>
                <w:bCs/>
                <w:sz w:val="22"/>
                <w:szCs w:val="22"/>
              </w:rPr>
              <w:t>-подушка</w:t>
            </w:r>
            <w:r w:rsidR="00B65C56">
              <w:rPr>
                <w:bCs/>
                <w:sz w:val="22"/>
                <w:szCs w:val="22"/>
                <w:lang w:val="uk-UA"/>
              </w:rPr>
              <w:t xml:space="preserve"> з </w:t>
            </w:r>
            <w:proofErr w:type="spellStart"/>
            <w:r w:rsidR="00B65C56">
              <w:rPr>
                <w:bCs/>
                <w:sz w:val="22"/>
                <w:szCs w:val="22"/>
                <w:lang w:val="uk-UA"/>
              </w:rPr>
              <w:t>брендуванням</w:t>
            </w:r>
            <w:proofErr w:type="spellEnd"/>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E7C74C9" w14:textId="1A720411" w:rsidR="001363AE" w:rsidRDefault="001363AE" w:rsidP="000326A8">
            <w:pPr>
              <w:jc w:val="center"/>
              <w:rPr>
                <w:bCs/>
                <w:spacing w:val="-6"/>
                <w:sz w:val="22"/>
                <w:szCs w:val="22"/>
                <w:lang w:val="uk-UA"/>
              </w:rPr>
            </w:pPr>
            <w:r>
              <w:rPr>
                <w:bCs/>
                <w:spacing w:val="-6"/>
                <w:sz w:val="22"/>
                <w:szCs w:val="22"/>
                <w:lang w:val="uk-UA"/>
              </w:rPr>
              <w:t>240</w:t>
            </w:r>
          </w:p>
        </w:tc>
        <w:tc>
          <w:tcPr>
            <w:tcW w:w="3275" w:type="dxa"/>
            <w:vMerge/>
            <w:tcBorders>
              <w:left w:val="single" w:sz="4" w:space="0" w:color="auto"/>
              <w:right w:val="single" w:sz="4" w:space="0" w:color="auto"/>
            </w:tcBorders>
            <w:shd w:val="clear" w:color="auto" w:fill="auto"/>
            <w:vAlign w:val="center"/>
          </w:tcPr>
          <w:p w14:paraId="2799093B" w14:textId="77777777" w:rsidR="001363AE" w:rsidRPr="00E43961" w:rsidRDefault="001363AE" w:rsidP="006D0A0B">
            <w:pPr>
              <w:jc w:val="center"/>
              <w:rPr>
                <w:bCs/>
                <w:sz w:val="22"/>
                <w:szCs w:val="22"/>
                <w:lang w:val="uk-UA"/>
              </w:rPr>
            </w:pPr>
          </w:p>
        </w:tc>
      </w:tr>
      <w:tr w:rsidR="001363AE" w:rsidRPr="00E43961" w14:paraId="274C6C6F"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CBF304" w14:textId="39E8A6EE" w:rsidR="001363AE" w:rsidRDefault="001363AE" w:rsidP="00306699">
            <w:pPr>
              <w:jc w:val="center"/>
              <w:rPr>
                <w:bCs/>
                <w:sz w:val="22"/>
                <w:szCs w:val="22"/>
                <w:lang w:val="uk-UA"/>
              </w:rPr>
            </w:pPr>
            <w:r>
              <w:rPr>
                <w:bCs/>
                <w:sz w:val="22"/>
                <w:szCs w:val="22"/>
                <w:lang w:val="uk-UA"/>
              </w:rPr>
              <w:t>5</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7D36D87C" w14:textId="44254D3C" w:rsidR="001363AE" w:rsidRPr="0054164E" w:rsidRDefault="001363AE" w:rsidP="00A841AA">
            <w:pPr>
              <w:rPr>
                <w:bCs/>
                <w:sz w:val="22"/>
                <w:szCs w:val="22"/>
                <w:lang w:val="uk-UA"/>
              </w:rPr>
            </w:pPr>
            <w:r>
              <w:rPr>
                <w:bCs/>
                <w:sz w:val="22"/>
                <w:szCs w:val="22"/>
                <w:lang w:val="uk-UA"/>
              </w:rPr>
              <w:t>Значок-ПІН</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C1C0CF3" w14:textId="24013757" w:rsidR="001363AE" w:rsidRDefault="001363AE" w:rsidP="000326A8">
            <w:pPr>
              <w:jc w:val="center"/>
              <w:rPr>
                <w:bCs/>
                <w:spacing w:val="-6"/>
                <w:sz w:val="22"/>
                <w:szCs w:val="22"/>
                <w:lang w:val="uk-UA"/>
              </w:rPr>
            </w:pPr>
            <w:r>
              <w:rPr>
                <w:bCs/>
                <w:spacing w:val="-6"/>
                <w:sz w:val="22"/>
                <w:szCs w:val="22"/>
                <w:lang w:val="uk-UA"/>
              </w:rPr>
              <w:t>240</w:t>
            </w:r>
          </w:p>
        </w:tc>
        <w:tc>
          <w:tcPr>
            <w:tcW w:w="3275" w:type="dxa"/>
            <w:vMerge/>
            <w:tcBorders>
              <w:left w:val="single" w:sz="4" w:space="0" w:color="auto"/>
              <w:right w:val="single" w:sz="4" w:space="0" w:color="auto"/>
            </w:tcBorders>
            <w:shd w:val="clear" w:color="auto" w:fill="auto"/>
            <w:vAlign w:val="center"/>
          </w:tcPr>
          <w:p w14:paraId="1B29A284" w14:textId="77777777" w:rsidR="001363AE" w:rsidRPr="00E43961" w:rsidRDefault="001363AE" w:rsidP="006D0A0B">
            <w:pPr>
              <w:jc w:val="center"/>
              <w:rPr>
                <w:bCs/>
                <w:sz w:val="22"/>
                <w:szCs w:val="22"/>
                <w:lang w:val="uk-UA"/>
              </w:rPr>
            </w:pPr>
          </w:p>
        </w:tc>
      </w:tr>
      <w:tr w:rsidR="001363AE" w:rsidRPr="00E43961" w14:paraId="15FF3531"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49F00E2" w14:textId="7AA84F58" w:rsidR="001363AE" w:rsidRDefault="001363AE" w:rsidP="00306699">
            <w:pPr>
              <w:jc w:val="center"/>
              <w:rPr>
                <w:bCs/>
                <w:sz w:val="22"/>
                <w:szCs w:val="22"/>
                <w:lang w:val="uk-UA"/>
              </w:rPr>
            </w:pPr>
            <w:r>
              <w:rPr>
                <w:bCs/>
                <w:sz w:val="22"/>
                <w:szCs w:val="22"/>
                <w:lang w:val="uk-UA"/>
              </w:rPr>
              <w:t>6</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32F1922E" w14:textId="60B158DB" w:rsidR="001363AE" w:rsidRDefault="001363AE" w:rsidP="00A841AA">
            <w:pPr>
              <w:rPr>
                <w:bCs/>
                <w:sz w:val="22"/>
                <w:szCs w:val="22"/>
                <w:lang w:val="uk-UA"/>
              </w:rPr>
            </w:pPr>
            <w:r w:rsidRPr="00280C97">
              <w:rPr>
                <w:bCs/>
                <w:sz w:val="22"/>
                <w:szCs w:val="22"/>
                <w:lang w:val="uk-UA"/>
              </w:rPr>
              <w:t>Брелок-стрічка</w:t>
            </w:r>
            <w:r w:rsidR="00B65C56">
              <w:rPr>
                <w:bCs/>
                <w:sz w:val="22"/>
                <w:szCs w:val="22"/>
                <w:lang w:val="uk-UA"/>
              </w:rPr>
              <w:t xml:space="preserve"> з </w:t>
            </w:r>
            <w:proofErr w:type="spellStart"/>
            <w:r w:rsidR="00B65C56">
              <w:rPr>
                <w:bCs/>
                <w:sz w:val="22"/>
                <w:szCs w:val="22"/>
                <w:lang w:val="uk-UA"/>
              </w:rPr>
              <w:t>брендуванням</w:t>
            </w:r>
            <w:proofErr w:type="spellEnd"/>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881AB66" w14:textId="736FD9F0" w:rsidR="001363AE" w:rsidRDefault="001363AE" w:rsidP="000326A8">
            <w:pPr>
              <w:jc w:val="center"/>
              <w:rPr>
                <w:bCs/>
                <w:spacing w:val="-6"/>
                <w:sz w:val="22"/>
                <w:szCs w:val="22"/>
                <w:lang w:val="uk-UA"/>
              </w:rPr>
            </w:pPr>
            <w:r>
              <w:rPr>
                <w:bCs/>
                <w:spacing w:val="-6"/>
                <w:sz w:val="22"/>
                <w:szCs w:val="22"/>
                <w:lang w:val="uk-UA"/>
              </w:rPr>
              <w:t>240</w:t>
            </w:r>
          </w:p>
        </w:tc>
        <w:tc>
          <w:tcPr>
            <w:tcW w:w="3275" w:type="dxa"/>
            <w:vMerge/>
            <w:tcBorders>
              <w:left w:val="single" w:sz="4" w:space="0" w:color="auto"/>
              <w:right w:val="single" w:sz="4" w:space="0" w:color="auto"/>
            </w:tcBorders>
            <w:shd w:val="clear" w:color="auto" w:fill="auto"/>
            <w:vAlign w:val="center"/>
          </w:tcPr>
          <w:p w14:paraId="21996D34" w14:textId="77777777" w:rsidR="001363AE" w:rsidRPr="00E43961" w:rsidRDefault="001363AE" w:rsidP="006D0A0B">
            <w:pPr>
              <w:jc w:val="center"/>
              <w:rPr>
                <w:bCs/>
                <w:sz w:val="22"/>
                <w:szCs w:val="22"/>
                <w:lang w:val="uk-UA"/>
              </w:rPr>
            </w:pPr>
          </w:p>
        </w:tc>
      </w:tr>
      <w:tr w:rsidR="001363AE" w:rsidRPr="00E43961" w14:paraId="4E9E6543"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40114A" w14:textId="2D9F9C99" w:rsidR="001363AE" w:rsidRDefault="001363AE" w:rsidP="00306699">
            <w:pPr>
              <w:jc w:val="center"/>
              <w:rPr>
                <w:bCs/>
                <w:sz w:val="22"/>
                <w:szCs w:val="22"/>
                <w:lang w:val="uk-UA"/>
              </w:rPr>
            </w:pPr>
            <w:r>
              <w:rPr>
                <w:bCs/>
                <w:sz w:val="22"/>
                <w:szCs w:val="22"/>
                <w:lang w:val="uk-UA"/>
              </w:rPr>
              <w:t>7</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00E4127D" w14:textId="440BE910" w:rsidR="001363AE" w:rsidRPr="00280C97" w:rsidRDefault="001363AE" w:rsidP="00A841AA">
            <w:pPr>
              <w:rPr>
                <w:bCs/>
                <w:sz w:val="22"/>
                <w:szCs w:val="22"/>
                <w:lang w:val="uk-UA"/>
              </w:rPr>
            </w:pPr>
            <w:r w:rsidRPr="00280C97">
              <w:rPr>
                <w:bCs/>
                <w:sz w:val="22"/>
                <w:szCs w:val="22"/>
                <w:lang w:val="uk-UA"/>
              </w:rPr>
              <w:t>Соляна грілка "Серце"</w:t>
            </w:r>
            <w:r w:rsidR="00B65C56">
              <w:rPr>
                <w:bCs/>
                <w:sz w:val="22"/>
                <w:szCs w:val="22"/>
                <w:lang w:val="uk-UA"/>
              </w:rPr>
              <w:t xml:space="preserve"> з </w:t>
            </w:r>
            <w:proofErr w:type="spellStart"/>
            <w:r w:rsidR="00B65C56">
              <w:rPr>
                <w:bCs/>
                <w:sz w:val="22"/>
                <w:szCs w:val="22"/>
                <w:lang w:val="uk-UA"/>
              </w:rPr>
              <w:t>брендуванням</w:t>
            </w:r>
            <w:proofErr w:type="spellEnd"/>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8A5E747" w14:textId="5CA94654" w:rsidR="001363AE" w:rsidRDefault="001363AE" w:rsidP="000326A8">
            <w:pPr>
              <w:jc w:val="center"/>
              <w:rPr>
                <w:bCs/>
                <w:spacing w:val="-6"/>
                <w:sz w:val="22"/>
                <w:szCs w:val="22"/>
                <w:lang w:val="uk-UA"/>
              </w:rPr>
            </w:pPr>
            <w:r>
              <w:rPr>
                <w:bCs/>
                <w:spacing w:val="-6"/>
                <w:sz w:val="22"/>
                <w:szCs w:val="22"/>
                <w:lang w:val="uk-UA"/>
              </w:rPr>
              <w:t>240</w:t>
            </w:r>
          </w:p>
        </w:tc>
        <w:tc>
          <w:tcPr>
            <w:tcW w:w="3275" w:type="dxa"/>
            <w:vMerge/>
            <w:tcBorders>
              <w:left w:val="single" w:sz="4" w:space="0" w:color="auto"/>
              <w:right w:val="single" w:sz="4" w:space="0" w:color="auto"/>
            </w:tcBorders>
            <w:shd w:val="clear" w:color="auto" w:fill="auto"/>
            <w:vAlign w:val="center"/>
          </w:tcPr>
          <w:p w14:paraId="1FA66C88" w14:textId="77777777" w:rsidR="001363AE" w:rsidRPr="00E43961" w:rsidRDefault="001363AE"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FEECBF6" w:rsidR="00A17356" w:rsidRPr="00B67171"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D1159">
        <w:rPr>
          <w:bCs/>
          <w:sz w:val="22"/>
          <w:szCs w:val="22"/>
          <w:lang w:val="uk-UA"/>
        </w:rPr>
        <w:t>30</w:t>
      </w:r>
      <w:r w:rsidR="008255D0" w:rsidRPr="00E43961">
        <w:rPr>
          <w:bCs/>
          <w:sz w:val="22"/>
          <w:szCs w:val="22"/>
          <w:lang w:val="uk-UA"/>
        </w:rPr>
        <w:t xml:space="preserve"> календарних днів з моменту укладення договору</w:t>
      </w:r>
      <w:r w:rsidR="005D1159">
        <w:rPr>
          <w:b/>
          <w:sz w:val="22"/>
          <w:szCs w:val="22"/>
          <w:lang w:val="uk-UA"/>
        </w:rPr>
        <w:t>.</w:t>
      </w:r>
      <w:r w:rsidR="00B67171">
        <w:rPr>
          <w:b/>
          <w:sz w:val="22"/>
          <w:szCs w:val="22"/>
          <w:lang w:val="uk-UA"/>
        </w:rPr>
        <w:t xml:space="preserve"> </w:t>
      </w:r>
      <w:r w:rsidR="00B67171" w:rsidRPr="00B67171">
        <w:rPr>
          <w:bCs/>
          <w:sz w:val="22"/>
          <w:szCs w:val="22"/>
          <w:lang w:val="uk-UA"/>
        </w:rPr>
        <w:t>Дострокове виготовлення та доставка буде вважатись перевагою.</w:t>
      </w:r>
    </w:p>
    <w:p w14:paraId="3FA70CD0" w14:textId="694F490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360264" w:rsidRPr="00360264">
        <w:rPr>
          <w:b/>
          <w:i/>
          <w:iCs/>
          <w:color w:val="000000" w:themeColor="text1"/>
          <w:sz w:val="22"/>
          <w:szCs w:val="22"/>
          <w:lang w:val="uk-UA"/>
        </w:rPr>
        <w:t>м. Київ, вул. Ділова, буд.3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A061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A061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294DF55"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w:t>
      </w:r>
      <w:r w:rsidRPr="004F2A39">
        <w:rPr>
          <w:rFonts w:ascii="Times New Roman" w:hAnsi="Times New Roman" w:cs="Times New Roman"/>
          <w:color w:val="000000" w:themeColor="text1"/>
          <w:sz w:val="22"/>
          <w:szCs w:val="22"/>
          <w:lang w:val="uk-UA"/>
        </w:rPr>
        <w:t xml:space="preserve"> №</w:t>
      </w:r>
      <w:r w:rsidR="004F2A39" w:rsidRPr="004F2A39">
        <w:rPr>
          <w:rFonts w:ascii="Times New Roman" w:hAnsi="Times New Roman" w:cs="Times New Roman"/>
          <w:color w:val="000000" w:themeColor="text1"/>
          <w:sz w:val="22"/>
          <w:szCs w:val="22"/>
          <w:lang w:val="uk-UA"/>
        </w:rPr>
        <w:t>3</w:t>
      </w:r>
      <w:r w:rsidRPr="004F2A39">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0BEE0051" w14:textId="0E7A06DD" w:rsidR="00A90AD4" w:rsidRPr="005573B7" w:rsidRDefault="00B44339"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Pr>
          <w:rFonts w:ascii="Times New Roman" w:hAnsi="Times New Roman" w:cs="Times New Roman"/>
          <w:sz w:val="22"/>
          <w:szCs w:val="22"/>
          <w:lang w:val="uk-UA"/>
        </w:rPr>
        <w:t xml:space="preserve"> </w:t>
      </w:r>
      <w:r w:rsidRPr="00B44339">
        <w:rPr>
          <w:rFonts w:ascii="Times New Roman" w:hAnsi="Times New Roman" w:cs="Times New Roman"/>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5573B7">
        <w:rPr>
          <w:rFonts w:ascii="Times New Roman" w:hAnsi="Times New Roman" w:cs="Times New Roman"/>
          <w:sz w:val="22"/>
          <w:szCs w:val="22"/>
          <w:lang w:val="uk-UA"/>
        </w:rPr>
        <w:t>1</w:t>
      </w:r>
      <w:r w:rsidRPr="00B44339">
        <w:rPr>
          <w:rFonts w:ascii="Times New Roman" w:hAnsi="Times New Roman" w:cs="Times New Roman"/>
          <w:sz w:val="22"/>
          <w:szCs w:val="22"/>
          <w:lang w:val="uk-UA"/>
        </w:rPr>
        <w:t xml:space="preserve">. </w:t>
      </w:r>
      <w:r w:rsidRPr="005573B7">
        <w:rPr>
          <w:rFonts w:ascii="Times New Roman" w:hAnsi="Times New Roman" w:cs="Times New Roman"/>
          <w:b/>
          <w:bCs/>
          <w:i/>
          <w:iCs/>
          <w:sz w:val="22"/>
          <w:szCs w:val="22"/>
          <w:lang w:val="uk-UA"/>
        </w:rPr>
        <w:t>Згідно політик ТЧХУ передплата</w:t>
      </w:r>
      <w:r w:rsidR="00D158FD">
        <w:rPr>
          <w:rFonts w:ascii="Times New Roman" w:hAnsi="Times New Roman" w:cs="Times New Roman"/>
          <w:b/>
          <w:bCs/>
          <w:i/>
          <w:iCs/>
          <w:sz w:val="22"/>
          <w:szCs w:val="22"/>
          <w:lang w:val="uk-UA"/>
        </w:rPr>
        <w:t xml:space="preserve"> не </w:t>
      </w:r>
      <w:r w:rsidRPr="005573B7">
        <w:rPr>
          <w:rFonts w:ascii="Times New Roman" w:hAnsi="Times New Roman" w:cs="Times New Roman"/>
          <w:b/>
          <w:bCs/>
          <w:i/>
          <w:iCs/>
          <w:sz w:val="22"/>
          <w:szCs w:val="22"/>
          <w:lang w:val="uk-UA"/>
        </w:rPr>
        <w:t xml:space="preserve"> може становити більше 50%.</w:t>
      </w:r>
    </w:p>
    <w:p w14:paraId="6A63C0DE" w14:textId="4D4E5893"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надати фото запропонованого товару</w:t>
      </w:r>
      <w:r w:rsidR="000B0B34">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2D608CC4" w14:textId="15D009CD"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90E07">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F31366F" w14:textId="7A42BFFD" w:rsidR="0019396F" w:rsidRPr="0019396F" w:rsidRDefault="00273704" w:rsidP="004571E4">
      <w:pPr>
        <w:pStyle w:val="ab"/>
        <w:numPr>
          <w:ilvl w:val="2"/>
          <w:numId w:val="3"/>
        </w:numPr>
        <w:spacing w:before="0" w:beforeAutospacing="0" w:after="0" w:afterAutospacing="0"/>
        <w:ind w:left="0" w:firstLine="284"/>
        <w:contextualSpacing/>
        <w:jc w:val="both"/>
        <w:rPr>
          <w:rFonts w:ascii="Times New Roman" w:hAnsi="Times New Roman" w:cs="Times New Roman"/>
          <w:sz w:val="22"/>
          <w:szCs w:val="22"/>
          <w:lang w:val="uk-UA"/>
        </w:rPr>
      </w:pPr>
      <w:r w:rsidRPr="0019396F">
        <w:rPr>
          <w:rFonts w:ascii="Times New Roman" w:hAnsi="Times New Roman" w:cs="Times New Roman"/>
          <w:sz w:val="22"/>
          <w:szCs w:val="22"/>
          <w:lang w:val="uk-UA"/>
        </w:rPr>
        <w:t xml:space="preserve"> </w:t>
      </w:r>
      <w:r w:rsidR="0019396F" w:rsidRPr="0019396F">
        <w:rPr>
          <w:rFonts w:ascii="Times New Roman" w:hAnsi="Times New Roman" w:cs="Times New Roman"/>
          <w:sz w:val="22"/>
          <w:szCs w:val="22"/>
          <w:lang w:val="uk-UA"/>
        </w:rPr>
        <w:t xml:space="preserve">Перед нанесенням зображень або логотипів на товар </w:t>
      </w:r>
      <w:r w:rsidR="0019396F" w:rsidRPr="004571E4">
        <w:rPr>
          <w:rFonts w:ascii="Times New Roman" w:hAnsi="Times New Roman" w:cs="Times New Roman"/>
          <w:sz w:val="22"/>
          <w:szCs w:val="22"/>
          <w:lang w:val="uk-UA"/>
        </w:rPr>
        <w:t>Постачальник</w:t>
      </w:r>
      <w:r w:rsidR="0019396F" w:rsidRPr="0019396F">
        <w:rPr>
          <w:rFonts w:ascii="Times New Roman" w:hAnsi="Times New Roman" w:cs="Times New Roman"/>
          <w:sz w:val="22"/>
          <w:szCs w:val="22"/>
          <w:lang w:val="uk-UA"/>
        </w:rPr>
        <w:t xml:space="preserve"> зобов’язаний надати </w:t>
      </w:r>
      <w:r w:rsidR="0019396F" w:rsidRPr="004571E4">
        <w:rPr>
          <w:rFonts w:ascii="Times New Roman" w:hAnsi="Times New Roman" w:cs="Times New Roman"/>
          <w:sz w:val="22"/>
          <w:szCs w:val="22"/>
          <w:lang w:val="uk-UA"/>
        </w:rPr>
        <w:t>Замовнику</w:t>
      </w:r>
      <w:r w:rsidR="0019396F" w:rsidRPr="0019396F">
        <w:rPr>
          <w:rFonts w:ascii="Times New Roman" w:hAnsi="Times New Roman" w:cs="Times New Roman"/>
          <w:sz w:val="22"/>
          <w:szCs w:val="22"/>
          <w:lang w:val="uk-UA"/>
        </w:rPr>
        <w:t xml:space="preserve"> візуалізацію для погодження.</w:t>
      </w:r>
      <w:r w:rsidR="004571E4">
        <w:rPr>
          <w:rFonts w:ascii="Times New Roman" w:hAnsi="Times New Roman" w:cs="Times New Roman"/>
          <w:sz w:val="22"/>
          <w:szCs w:val="22"/>
          <w:lang w:val="uk-UA"/>
        </w:rPr>
        <w:t xml:space="preserve"> </w:t>
      </w:r>
      <w:r w:rsidR="0019396F" w:rsidRPr="0019396F">
        <w:rPr>
          <w:rFonts w:ascii="Times New Roman" w:hAnsi="Times New Roman" w:cs="Times New Roman"/>
          <w:sz w:val="22"/>
          <w:szCs w:val="22"/>
          <w:lang w:val="uk-UA"/>
        </w:rPr>
        <w:t>Нанесення зображення без попереднього погодження візуалізації не допускається.</w:t>
      </w:r>
    </w:p>
    <w:p w14:paraId="75131754" w14:textId="6E01F06D" w:rsidR="00F03751" w:rsidRPr="0019396F" w:rsidRDefault="00F03751" w:rsidP="004571E4">
      <w:pPr>
        <w:pStyle w:val="ab"/>
        <w:spacing w:before="0" w:beforeAutospacing="0" w:after="0" w:afterAutospacing="0"/>
        <w:ind w:left="4112"/>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463D05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24B3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2FDDAE52"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524B3C" w:rsidRPr="00524B3C">
        <w:rPr>
          <w:color w:val="000000" w:themeColor="text1"/>
          <w:sz w:val="22"/>
          <w:szCs w:val="22"/>
          <w:lang w:val="uk-UA" w:eastAsia="uk-UA"/>
        </w:rPr>
        <w:t>03</w:t>
      </w:r>
      <w:r w:rsidRPr="00524B3C">
        <w:rPr>
          <w:color w:val="000000" w:themeColor="text1"/>
          <w:sz w:val="22"/>
          <w:szCs w:val="22"/>
          <w:lang w:eastAsia="uk-UA"/>
        </w:rPr>
        <w:t>.</w:t>
      </w:r>
      <w:r w:rsidR="00524B3C" w:rsidRPr="00524B3C">
        <w:rPr>
          <w:color w:val="000000" w:themeColor="text1"/>
          <w:sz w:val="22"/>
          <w:szCs w:val="22"/>
          <w:lang w:val="uk-UA" w:eastAsia="uk-UA"/>
        </w:rPr>
        <w:t>03</w:t>
      </w:r>
      <w:r w:rsidRPr="00524B3C">
        <w:rPr>
          <w:color w:val="000000" w:themeColor="text1"/>
          <w:sz w:val="22"/>
          <w:szCs w:val="22"/>
          <w:lang w:eastAsia="uk-UA"/>
        </w:rPr>
        <w:t>.202</w:t>
      </w:r>
      <w:r w:rsidR="00524B3C" w:rsidRPr="00524B3C">
        <w:rPr>
          <w:color w:val="000000" w:themeColor="text1"/>
          <w:sz w:val="22"/>
          <w:szCs w:val="22"/>
          <w:lang w:val="uk-UA" w:eastAsia="uk-UA"/>
        </w:rPr>
        <w:t>5</w:t>
      </w:r>
      <w:r w:rsidRPr="00524B3C">
        <w:rPr>
          <w:color w:val="000000" w:themeColor="text1"/>
          <w:sz w:val="22"/>
          <w:szCs w:val="22"/>
          <w:lang w:eastAsia="uk-UA"/>
        </w:rPr>
        <w:t>р</w:t>
      </w:r>
      <w:r w:rsidRPr="00524B3C">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2F4BFE92"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524B3C" w:rsidRPr="00524B3C">
        <w:rPr>
          <w:b/>
          <w:bCs/>
          <w:color w:val="000000" w:themeColor="text1"/>
          <w:sz w:val="22"/>
          <w:szCs w:val="22"/>
          <w:lang w:val="uk-UA" w:eastAsia="uk-UA"/>
        </w:rPr>
        <w:t>04</w:t>
      </w:r>
      <w:r w:rsidRPr="00524B3C">
        <w:rPr>
          <w:b/>
          <w:bCs/>
          <w:color w:val="000000" w:themeColor="text1"/>
          <w:sz w:val="22"/>
          <w:szCs w:val="22"/>
          <w:lang w:eastAsia="uk-UA"/>
        </w:rPr>
        <w:t>.</w:t>
      </w:r>
      <w:r w:rsidR="00524B3C" w:rsidRPr="00524B3C">
        <w:rPr>
          <w:b/>
          <w:bCs/>
          <w:color w:val="000000" w:themeColor="text1"/>
          <w:sz w:val="22"/>
          <w:szCs w:val="22"/>
          <w:lang w:val="uk-UA" w:eastAsia="uk-UA"/>
        </w:rPr>
        <w:t>03</w:t>
      </w:r>
      <w:r w:rsidRPr="00524B3C">
        <w:rPr>
          <w:b/>
          <w:bCs/>
          <w:color w:val="000000" w:themeColor="text1"/>
          <w:sz w:val="22"/>
          <w:szCs w:val="22"/>
          <w:lang w:eastAsia="uk-UA"/>
        </w:rPr>
        <w:t>.202</w:t>
      </w:r>
      <w:r w:rsidR="00524B3C" w:rsidRPr="00524B3C">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CEF3A1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14D36">
        <w:rPr>
          <w:b/>
          <w:bCs/>
          <w:sz w:val="22"/>
          <w:szCs w:val="22"/>
          <w:lang w:val="uk-UA"/>
        </w:rPr>
        <w:t>«</w:t>
      </w:r>
      <w:r w:rsidR="004A7165" w:rsidRPr="00514D36">
        <w:rPr>
          <w:b/>
          <w:bCs/>
          <w:sz w:val="22"/>
          <w:szCs w:val="22"/>
          <w:lang w:val="uk-UA"/>
        </w:rPr>
        <w:t>№</w:t>
      </w:r>
      <w:r w:rsidR="00524B3C" w:rsidRPr="00514D36">
        <w:rPr>
          <w:b/>
          <w:bCs/>
          <w:sz w:val="22"/>
          <w:szCs w:val="22"/>
          <w:lang w:val="uk-UA"/>
        </w:rPr>
        <w:t>18</w:t>
      </w:r>
      <w:r w:rsidR="00524B3C" w:rsidRPr="00440856">
        <w:rPr>
          <w:b/>
          <w:sz w:val="22"/>
          <w:szCs w:val="22"/>
          <w:lang w:val="uk-UA"/>
        </w:rPr>
        <w:t>12NM</w:t>
      </w:r>
      <w:r w:rsidR="004A7165" w:rsidRPr="00E43961">
        <w:rPr>
          <w:bCs/>
          <w:i/>
          <w:iCs/>
          <w:color w:val="747474"/>
          <w:sz w:val="22"/>
          <w:szCs w:val="22"/>
          <w:lang w:val="uk-UA"/>
        </w:rPr>
        <w:t>_</w:t>
      </w:r>
      <w:r w:rsidRPr="00514D36">
        <w:rPr>
          <w:b/>
          <w:bCs/>
          <w:sz w:val="22"/>
          <w:szCs w:val="22"/>
          <w:lang w:val="uk-UA"/>
        </w:rPr>
        <w:t>Конкурс на  місцеву закупівлю</w:t>
      </w:r>
      <w:r w:rsidRPr="00514D36">
        <w:rPr>
          <w:b/>
          <w:bCs/>
          <w:lang w:val="uk-UA"/>
        </w:rPr>
        <w:t xml:space="preserve"> </w:t>
      </w:r>
      <w:proofErr w:type="spellStart"/>
      <w:r w:rsidR="00524B3C" w:rsidRPr="00514D36">
        <w:rPr>
          <w:b/>
          <w:bCs/>
          <w:sz w:val="22"/>
          <w:szCs w:val="22"/>
        </w:rPr>
        <w:t>сувен</w:t>
      </w:r>
      <w:proofErr w:type="spellEnd"/>
      <w:r w:rsidR="00524B3C" w:rsidRPr="00514D36">
        <w:rPr>
          <w:b/>
          <w:bCs/>
          <w:sz w:val="22"/>
          <w:szCs w:val="22"/>
          <w:lang w:val="uk-UA"/>
        </w:rPr>
        <w:t xml:space="preserve">ірної продукції з </w:t>
      </w:r>
      <w:proofErr w:type="spellStart"/>
      <w:r w:rsidR="00524B3C" w:rsidRPr="00514D36">
        <w:rPr>
          <w:b/>
          <w:bCs/>
          <w:sz w:val="22"/>
          <w:szCs w:val="22"/>
          <w:lang w:val="uk-UA"/>
        </w:rPr>
        <w:t>брендуванням</w:t>
      </w:r>
      <w:proofErr w:type="spellEnd"/>
      <w:r w:rsidR="00524B3C" w:rsidRPr="00514D36">
        <w:rPr>
          <w:b/>
          <w:bCs/>
          <w:sz w:val="22"/>
          <w:szCs w:val="22"/>
          <w:lang w:val="uk-UA"/>
        </w:rPr>
        <w:t xml:space="preserve"> ТЧХУ</w:t>
      </w:r>
      <w:r w:rsidR="00514D36">
        <w:rPr>
          <w:b/>
          <w:bCs/>
          <w:sz w:val="22"/>
          <w:szCs w:val="22"/>
          <w:lang w:val="uk-UA"/>
        </w:rPr>
        <w:t>»</w:t>
      </w:r>
      <w:r w:rsidR="00524B3C" w:rsidRPr="00E43961">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E43961">
        <w:rPr>
          <w:iCs/>
          <w:sz w:val="22"/>
          <w:szCs w:val="22"/>
          <w:lang w:val="uk-UA"/>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BB4B078" w:rsidR="00142094" w:rsidRPr="00E43961" w:rsidRDefault="002A13C5" w:rsidP="00514D3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514D36"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69F9EC3" w:rsidR="00586326" w:rsidRPr="00E43961" w:rsidRDefault="00586326" w:rsidP="00BA0082">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2F30" w14:textId="77777777" w:rsidR="003E4CA7" w:rsidRDefault="003E4CA7" w:rsidP="00B948CF">
      <w:r>
        <w:separator/>
      </w:r>
    </w:p>
  </w:endnote>
  <w:endnote w:type="continuationSeparator" w:id="0">
    <w:p w14:paraId="6E4CD4AE" w14:textId="77777777" w:rsidR="003E4CA7" w:rsidRDefault="003E4CA7" w:rsidP="00B948CF">
      <w:r>
        <w:continuationSeparator/>
      </w:r>
    </w:p>
  </w:endnote>
  <w:endnote w:type="continuationNotice" w:id="1">
    <w:p w14:paraId="43983399" w14:textId="77777777" w:rsidR="003E4CA7" w:rsidRDefault="003E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ABDB7" w14:textId="77777777" w:rsidR="003E4CA7" w:rsidRDefault="003E4CA7" w:rsidP="00B948CF">
      <w:r>
        <w:separator/>
      </w:r>
    </w:p>
  </w:footnote>
  <w:footnote w:type="continuationSeparator" w:id="0">
    <w:p w14:paraId="56A37457" w14:textId="77777777" w:rsidR="003E4CA7" w:rsidRDefault="003E4CA7" w:rsidP="00B948CF">
      <w:r>
        <w:continuationSeparator/>
      </w:r>
    </w:p>
  </w:footnote>
  <w:footnote w:type="continuationNotice" w:id="1">
    <w:p w14:paraId="09375D57" w14:textId="77777777" w:rsidR="003E4CA7" w:rsidRDefault="003E4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B34"/>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63AE"/>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525"/>
    <w:rsid w:val="00171900"/>
    <w:rsid w:val="0017614A"/>
    <w:rsid w:val="00176456"/>
    <w:rsid w:val="00183480"/>
    <w:rsid w:val="00190E98"/>
    <w:rsid w:val="0019396F"/>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B61"/>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0C97"/>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0264"/>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4CA7"/>
    <w:rsid w:val="003F00FB"/>
    <w:rsid w:val="003F16E7"/>
    <w:rsid w:val="003F3613"/>
    <w:rsid w:val="003F37F7"/>
    <w:rsid w:val="003F5FA5"/>
    <w:rsid w:val="003F5FB6"/>
    <w:rsid w:val="003F7726"/>
    <w:rsid w:val="0040065B"/>
    <w:rsid w:val="004007AF"/>
    <w:rsid w:val="00403B2E"/>
    <w:rsid w:val="004043F6"/>
    <w:rsid w:val="00416575"/>
    <w:rsid w:val="00426AAE"/>
    <w:rsid w:val="00431B23"/>
    <w:rsid w:val="00431FF8"/>
    <w:rsid w:val="00432410"/>
    <w:rsid w:val="00437541"/>
    <w:rsid w:val="00437D51"/>
    <w:rsid w:val="00440856"/>
    <w:rsid w:val="004422BF"/>
    <w:rsid w:val="00443189"/>
    <w:rsid w:val="004445F7"/>
    <w:rsid w:val="00444EC0"/>
    <w:rsid w:val="00445FAC"/>
    <w:rsid w:val="004571E4"/>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23B"/>
    <w:rsid w:val="004C3720"/>
    <w:rsid w:val="004C72DF"/>
    <w:rsid w:val="004D169D"/>
    <w:rsid w:val="004E0737"/>
    <w:rsid w:val="004E2F70"/>
    <w:rsid w:val="004E3E26"/>
    <w:rsid w:val="004E46D5"/>
    <w:rsid w:val="004E6161"/>
    <w:rsid w:val="004F0620"/>
    <w:rsid w:val="004F2876"/>
    <w:rsid w:val="004F2A39"/>
    <w:rsid w:val="004F4543"/>
    <w:rsid w:val="004F53CE"/>
    <w:rsid w:val="004F6DCC"/>
    <w:rsid w:val="005006E1"/>
    <w:rsid w:val="00502B80"/>
    <w:rsid w:val="005038DF"/>
    <w:rsid w:val="00510A63"/>
    <w:rsid w:val="00514676"/>
    <w:rsid w:val="00514D36"/>
    <w:rsid w:val="005158F1"/>
    <w:rsid w:val="00515D5B"/>
    <w:rsid w:val="0052037D"/>
    <w:rsid w:val="00520539"/>
    <w:rsid w:val="00524B3C"/>
    <w:rsid w:val="00525CF8"/>
    <w:rsid w:val="00526170"/>
    <w:rsid w:val="005335D7"/>
    <w:rsid w:val="00534905"/>
    <w:rsid w:val="0054164E"/>
    <w:rsid w:val="005451F0"/>
    <w:rsid w:val="00545BF1"/>
    <w:rsid w:val="00546559"/>
    <w:rsid w:val="005500A3"/>
    <w:rsid w:val="005509C6"/>
    <w:rsid w:val="0055168C"/>
    <w:rsid w:val="005573B7"/>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159"/>
    <w:rsid w:val="005D135C"/>
    <w:rsid w:val="005D2CE6"/>
    <w:rsid w:val="005D4A11"/>
    <w:rsid w:val="005D5893"/>
    <w:rsid w:val="005D6567"/>
    <w:rsid w:val="005D7949"/>
    <w:rsid w:val="005E2EFB"/>
    <w:rsid w:val="005E4AA2"/>
    <w:rsid w:val="005F22DC"/>
    <w:rsid w:val="005F47C8"/>
    <w:rsid w:val="0060269E"/>
    <w:rsid w:val="00604420"/>
    <w:rsid w:val="00606075"/>
    <w:rsid w:val="00606079"/>
    <w:rsid w:val="006114E5"/>
    <w:rsid w:val="006122A7"/>
    <w:rsid w:val="006122DC"/>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0615"/>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5722F"/>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1E6"/>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5C56"/>
    <w:rsid w:val="00B6674B"/>
    <w:rsid w:val="00B670ED"/>
    <w:rsid w:val="00B67171"/>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0082"/>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78A0"/>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58FD"/>
    <w:rsid w:val="00D16D3B"/>
    <w:rsid w:val="00D172A5"/>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6EA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13D1"/>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07"/>
    <w:rsid w:val="00F90E4B"/>
    <w:rsid w:val="00F91705"/>
    <w:rsid w:val="00F91A5E"/>
    <w:rsid w:val="00FA330F"/>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28535996">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38341085">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9619</Words>
  <Characters>5483</Characters>
  <Application>Microsoft Office Word</Application>
  <DocSecurity>0</DocSecurity>
  <Lines>45</Lines>
  <Paragraphs>30</Paragraphs>
  <ScaleCrop>false</ScaleCrop>
  <Company>AUN of PLWH</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52</cp:revision>
  <cp:lastPrinted>2023-07-04T17:44:00Z</cp:lastPrinted>
  <dcterms:created xsi:type="dcterms:W3CDTF">2024-10-29T00:29:00Z</dcterms:created>
  <dcterms:modified xsi:type="dcterms:W3CDTF">2025-02-27T14:31:00Z</dcterms:modified>
</cp:coreProperties>
</file>