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F5452" w:rsidR="00DC7526" w:rsidP="702FD488" w:rsidRDefault="00E54E1A" w14:paraId="3C5B8B2D" w14:textId="7B50CDDF">
      <w:pPr>
        <w:ind w:left="142" w:firstLine="284"/>
        <w:rPr>
          <w:b/>
          <w:bCs/>
          <w:sz w:val="22"/>
          <w:szCs w:val="22"/>
          <w:lang w:val="uk-UA"/>
        </w:rPr>
      </w:pPr>
      <w:r w:rsidRPr="0BAD4E68">
        <w:rPr>
          <w:b/>
          <w:bCs/>
          <w:sz w:val="22"/>
          <w:szCs w:val="22"/>
          <w:lang w:val="uk-UA"/>
        </w:rPr>
        <w:t>м. Київ</w:t>
      </w:r>
      <w:r>
        <w:tab/>
      </w:r>
      <w:r>
        <w:tab/>
      </w:r>
      <w:r>
        <w:tab/>
      </w:r>
      <w:r>
        <w:tab/>
      </w:r>
      <w:r>
        <w:tab/>
      </w:r>
      <w:r>
        <w:tab/>
      </w:r>
      <w:r>
        <w:tab/>
      </w:r>
      <w:r>
        <w:tab/>
      </w:r>
      <w:r w:rsidRPr="0BAD4E68" w:rsidR="00FC1FF6">
        <w:rPr>
          <w:b/>
          <w:bCs/>
          <w:sz w:val="22"/>
          <w:szCs w:val="22"/>
          <w:lang w:val="uk-UA"/>
        </w:rPr>
        <w:t xml:space="preserve">                   </w:t>
      </w:r>
      <w:r w:rsidRPr="0BAD4E68">
        <w:rPr>
          <w:b/>
          <w:bCs/>
          <w:sz w:val="22"/>
          <w:szCs w:val="22"/>
          <w:lang w:val="uk-UA"/>
        </w:rPr>
        <w:t>«</w:t>
      </w:r>
      <w:r w:rsidRPr="0BAD4E68" w:rsidR="18C6D9FD">
        <w:rPr>
          <w:b/>
          <w:bCs/>
          <w:sz w:val="22"/>
          <w:szCs w:val="22"/>
          <w:lang w:val="uk-UA"/>
        </w:rPr>
        <w:t>12</w:t>
      </w:r>
      <w:r w:rsidRPr="0BAD4E68">
        <w:rPr>
          <w:b/>
          <w:bCs/>
          <w:sz w:val="22"/>
          <w:szCs w:val="22"/>
          <w:lang w:val="uk-UA"/>
        </w:rPr>
        <w:t>»</w:t>
      </w:r>
      <w:r w:rsidRPr="0BAD4E68" w:rsidR="006D0A0B">
        <w:rPr>
          <w:b/>
          <w:bCs/>
          <w:sz w:val="22"/>
          <w:szCs w:val="22"/>
          <w:lang w:val="uk-UA"/>
        </w:rPr>
        <w:t xml:space="preserve"> </w:t>
      </w:r>
      <w:r w:rsidRPr="0BAD4E68" w:rsidR="104D4487">
        <w:rPr>
          <w:b/>
          <w:bCs/>
          <w:sz w:val="22"/>
          <w:szCs w:val="22"/>
          <w:lang w:val="uk-UA"/>
        </w:rPr>
        <w:t>лютого</w:t>
      </w:r>
      <w:r w:rsidRPr="0BAD4E68" w:rsidR="006D0A0B">
        <w:rPr>
          <w:b/>
          <w:bCs/>
          <w:sz w:val="22"/>
          <w:szCs w:val="22"/>
          <w:lang w:val="uk-UA"/>
        </w:rPr>
        <w:t xml:space="preserve"> </w:t>
      </w:r>
      <w:r w:rsidRPr="0BAD4E68">
        <w:rPr>
          <w:b/>
          <w:bCs/>
          <w:sz w:val="22"/>
          <w:szCs w:val="22"/>
          <w:lang w:val="uk-UA"/>
        </w:rPr>
        <w:t>20</w:t>
      </w:r>
      <w:r w:rsidRPr="0BAD4E68" w:rsidR="00FC1FF6">
        <w:rPr>
          <w:b/>
          <w:bCs/>
          <w:sz w:val="22"/>
          <w:szCs w:val="22"/>
          <w:lang w:val="uk-UA"/>
        </w:rPr>
        <w:t>2</w:t>
      </w:r>
      <w:r w:rsidRPr="0BAD4E68" w:rsidR="1340B691">
        <w:rPr>
          <w:b/>
          <w:bCs/>
          <w:sz w:val="22"/>
          <w:szCs w:val="22"/>
          <w:lang w:val="uk-UA"/>
        </w:rPr>
        <w:t>5</w:t>
      </w:r>
      <w:r w:rsidRPr="0BAD4E68" w:rsidR="002B1748">
        <w:rPr>
          <w:b/>
          <w:bCs/>
          <w:sz w:val="22"/>
          <w:szCs w:val="22"/>
          <w:lang w:val="uk-UA"/>
        </w:rPr>
        <w:t xml:space="preserve"> </w:t>
      </w:r>
      <w:r w:rsidRPr="0BAD4E68">
        <w:rPr>
          <w:b/>
          <w:bCs/>
          <w:sz w:val="22"/>
          <w:szCs w:val="22"/>
          <w:lang w:val="uk-UA"/>
        </w:rPr>
        <w:t>р.</w:t>
      </w:r>
    </w:p>
    <w:p w:rsidR="00606079" w:rsidP="00F27382" w:rsidRDefault="00606079" w14:paraId="09D3CC02" w14:textId="77777777">
      <w:pPr>
        <w:rPr>
          <w:b/>
          <w:sz w:val="22"/>
          <w:szCs w:val="22"/>
          <w:lang w:val="uk-UA"/>
        </w:rPr>
      </w:pPr>
    </w:p>
    <w:p w:rsidRPr="000F5452" w:rsidR="00203564" w:rsidP="1E0F0251" w:rsidRDefault="00203564" w14:paraId="1D461A42" w14:textId="7C3622F5">
      <w:pPr>
        <w:ind w:left="142" w:firstLine="284"/>
        <w:jc w:val="center"/>
        <w:rPr>
          <w:b/>
          <w:bCs/>
          <w:sz w:val="22"/>
          <w:szCs w:val="22"/>
        </w:rPr>
      </w:pPr>
      <w:r w:rsidRPr="1B2F88E6">
        <w:rPr>
          <w:b/>
          <w:bCs/>
          <w:sz w:val="22"/>
          <w:szCs w:val="22"/>
        </w:rPr>
        <w:t>ЗАПИТ ЦІНОВИХ ПРОПОЗИЦІЙ</w:t>
      </w:r>
      <w:r w:rsidRPr="1B2F88E6" w:rsidR="00225B63">
        <w:rPr>
          <w:b/>
          <w:bCs/>
          <w:sz w:val="22"/>
          <w:szCs w:val="22"/>
        </w:rPr>
        <w:t>_</w:t>
      </w:r>
      <w:r w:rsidRPr="1B2F88E6" w:rsidR="261576C6">
        <w:rPr>
          <w:b/>
          <w:bCs/>
          <w:sz w:val="22"/>
          <w:szCs w:val="22"/>
        </w:rPr>
        <w:t>1764LC</w:t>
      </w:r>
    </w:p>
    <w:p w:rsidRPr="000F5452" w:rsidR="007674AA" w:rsidP="000B2556" w:rsidRDefault="00203564" w14:paraId="256A0BED" w14:textId="77777777">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(далі – „</w:t>
      </w:r>
      <w:r w:rsidRPr="000F5452">
        <w:rPr>
          <w:b/>
          <w:sz w:val="22"/>
          <w:szCs w:val="22"/>
          <w:lang w:val="uk-UA"/>
        </w:rPr>
        <w:t>Запит</w:t>
      </w:r>
      <w:r w:rsidRPr="000F5452">
        <w:rPr>
          <w:sz w:val="22"/>
          <w:szCs w:val="22"/>
          <w:lang w:val="uk-UA"/>
        </w:rPr>
        <w:t>”)</w:t>
      </w:r>
    </w:p>
    <w:p w:rsidRPr="000F5452" w:rsidR="00203564" w:rsidP="000B2556" w:rsidRDefault="00203564" w14:paraId="7058548B" w14:textId="77777777">
      <w:pPr>
        <w:ind w:left="142" w:firstLine="284"/>
        <w:rPr>
          <w:b/>
          <w:bCs/>
          <w:spacing w:val="-6"/>
          <w:sz w:val="22"/>
          <w:szCs w:val="22"/>
          <w:lang w:val="uk-UA"/>
        </w:rPr>
      </w:pPr>
    </w:p>
    <w:p w:rsidRPr="000F5452" w:rsidR="004647AE" w:rsidP="1B2F88E6" w:rsidRDefault="00A84B49" w14:paraId="07B04359" w14:textId="4203FB86">
      <w:pPr>
        <w:ind w:firstLine="708"/>
        <w:jc w:val="both"/>
        <w:rPr>
          <w:sz w:val="22"/>
          <w:szCs w:val="22"/>
        </w:rPr>
      </w:pPr>
      <w:r w:rsidRPr="1B2F88E6">
        <w:rPr>
          <w:sz w:val="22"/>
          <w:szCs w:val="22"/>
        </w:rPr>
        <w:t>Товариство Червоного Хреста України (</w:t>
      </w:r>
      <w:proofErr w:type="spellStart"/>
      <w:r w:rsidRPr="1B2F88E6">
        <w:rPr>
          <w:sz w:val="22"/>
          <w:szCs w:val="22"/>
        </w:rPr>
        <w:t>далі</w:t>
      </w:r>
      <w:proofErr w:type="spellEnd"/>
      <w:r w:rsidRPr="1B2F88E6">
        <w:rPr>
          <w:sz w:val="22"/>
          <w:szCs w:val="22"/>
        </w:rPr>
        <w:t xml:space="preserve"> – «</w:t>
      </w:r>
      <w:proofErr w:type="spellStart"/>
      <w:r w:rsidRPr="1B2F88E6">
        <w:rPr>
          <w:b/>
          <w:bCs/>
          <w:sz w:val="22"/>
          <w:szCs w:val="22"/>
        </w:rPr>
        <w:t>Замовник</w:t>
      </w:r>
      <w:proofErr w:type="spellEnd"/>
      <w:r w:rsidRPr="1B2F88E6">
        <w:rPr>
          <w:sz w:val="22"/>
          <w:szCs w:val="22"/>
        </w:rPr>
        <w:t xml:space="preserve">») </w:t>
      </w:r>
      <w:proofErr w:type="spellStart"/>
      <w:r w:rsidRPr="1B2F88E6">
        <w:rPr>
          <w:sz w:val="22"/>
          <w:szCs w:val="22"/>
        </w:rPr>
        <w:t>оголошує</w:t>
      </w:r>
      <w:proofErr w:type="spellEnd"/>
      <w:r w:rsidRPr="1B2F88E6">
        <w:rPr>
          <w:sz w:val="22"/>
          <w:szCs w:val="22"/>
        </w:rPr>
        <w:t xml:space="preserve"> </w:t>
      </w:r>
      <w:r w:rsidRPr="1B2F88E6" w:rsidR="00D96756">
        <w:rPr>
          <w:sz w:val="22"/>
          <w:szCs w:val="22"/>
        </w:rPr>
        <w:t xml:space="preserve">конкурс на </w:t>
      </w:r>
      <w:proofErr w:type="spellStart"/>
      <w:r w:rsidRPr="1B2F88E6">
        <w:rPr>
          <w:sz w:val="22"/>
          <w:szCs w:val="22"/>
        </w:rPr>
        <w:t>місцеву</w:t>
      </w:r>
      <w:proofErr w:type="spellEnd"/>
      <w:r w:rsidRPr="1B2F88E6">
        <w:rPr>
          <w:sz w:val="22"/>
          <w:szCs w:val="22"/>
        </w:rPr>
        <w:t xml:space="preserve"> </w:t>
      </w:r>
      <w:proofErr w:type="spellStart"/>
      <w:r w:rsidRPr="1B2F88E6">
        <w:rPr>
          <w:sz w:val="22"/>
          <w:szCs w:val="22"/>
        </w:rPr>
        <w:t>закупівлю</w:t>
      </w:r>
      <w:proofErr w:type="spellEnd"/>
      <w:r w:rsidRPr="1B2F88E6" w:rsidR="007C7D94">
        <w:rPr>
          <w:sz w:val="22"/>
          <w:szCs w:val="22"/>
        </w:rPr>
        <w:t xml:space="preserve"> </w:t>
      </w:r>
      <w:proofErr w:type="spellStart"/>
      <w:r w:rsidRPr="1B2F88E6" w:rsidR="5A6F0342">
        <w:rPr>
          <w:sz w:val="22"/>
          <w:szCs w:val="22"/>
        </w:rPr>
        <w:t>послуг</w:t>
      </w:r>
      <w:proofErr w:type="spellEnd"/>
      <w:r w:rsidRPr="1B2F88E6" w:rsidR="5A6F0342">
        <w:rPr>
          <w:sz w:val="22"/>
          <w:szCs w:val="22"/>
        </w:rPr>
        <w:t xml:space="preserve"> </w:t>
      </w:r>
      <w:proofErr w:type="spellStart"/>
      <w:r w:rsidRPr="1B2F88E6" w:rsidR="5A6F0342">
        <w:rPr>
          <w:sz w:val="22"/>
          <w:szCs w:val="22"/>
        </w:rPr>
        <w:t>зі</w:t>
      </w:r>
      <w:proofErr w:type="spellEnd"/>
      <w:r w:rsidRPr="1B2F88E6" w:rsidR="5A6F0342">
        <w:rPr>
          <w:sz w:val="22"/>
          <w:szCs w:val="22"/>
        </w:rPr>
        <w:t xml:space="preserve"> </w:t>
      </w:r>
      <w:proofErr w:type="spellStart"/>
      <w:r w:rsidRPr="1B2F88E6" w:rsidR="5A6F0342">
        <w:rPr>
          <w:sz w:val="22"/>
          <w:szCs w:val="22"/>
        </w:rPr>
        <w:t>створення</w:t>
      </w:r>
      <w:proofErr w:type="spellEnd"/>
      <w:r w:rsidRPr="1B2F88E6" w:rsidR="5A6F0342">
        <w:rPr>
          <w:sz w:val="22"/>
          <w:szCs w:val="22"/>
        </w:rPr>
        <w:t xml:space="preserve"> </w:t>
      </w:r>
      <w:proofErr w:type="spellStart"/>
      <w:r w:rsidRPr="1B2F88E6" w:rsidR="5A6F0342">
        <w:rPr>
          <w:sz w:val="22"/>
          <w:szCs w:val="22"/>
        </w:rPr>
        <w:t>відеоконтенту</w:t>
      </w:r>
      <w:proofErr w:type="spellEnd"/>
      <w:r w:rsidRPr="1B2F88E6" w:rsidR="5A6F0342">
        <w:rPr>
          <w:sz w:val="22"/>
          <w:szCs w:val="22"/>
        </w:rPr>
        <w:t>.</w:t>
      </w:r>
    </w:p>
    <w:p w:rsidRPr="000F5452" w:rsidR="00A84B49" w:rsidP="00A84B49" w:rsidRDefault="00A206D9" w14:paraId="101461B6" w14:textId="77B7E102">
      <w:pPr>
        <w:jc w:val="center"/>
        <w:rPr>
          <w:b/>
          <w:sz w:val="22"/>
          <w:szCs w:val="22"/>
          <w:lang w:val="uk-UA"/>
        </w:rPr>
      </w:pPr>
      <w:r>
        <w:rPr>
          <w:b/>
          <w:sz w:val="22"/>
          <w:szCs w:val="22"/>
          <w:lang w:val="uk-UA"/>
        </w:rPr>
        <w:t xml:space="preserve"> І. </w:t>
      </w:r>
      <w:r w:rsidRPr="000F5452" w:rsidR="00A84B49">
        <w:rPr>
          <w:b/>
          <w:sz w:val="22"/>
          <w:szCs w:val="22"/>
          <w:lang w:val="uk-UA"/>
        </w:rPr>
        <w:t>Опис позиції до закупівлі</w:t>
      </w:r>
    </w:p>
    <w:tbl>
      <w:tblPr>
        <w:tblW w:w="10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10"/>
        <w:gridCol w:w="4034"/>
        <w:gridCol w:w="2348"/>
        <w:gridCol w:w="3380"/>
      </w:tblGrid>
      <w:tr w:rsidRPr="000F5452" w:rsidR="00A206D9" w:rsidTr="17E89320" w14:paraId="428F6868" w14:textId="77777777">
        <w:trPr>
          <w:trHeight w:val="237"/>
        </w:trPr>
        <w:tc>
          <w:tcPr>
            <w:tcW w:w="610" w:type="dxa"/>
            <w:tcBorders>
              <w:top w:val="single" w:color="auto" w:sz="4" w:space="0"/>
              <w:left w:val="single" w:color="auto" w:sz="4" w:space="0"/>
              <w:bottom w:val="single" w:color="auto" w:sz="4" w:space="0"/>
              <w:right w:val="single" w:color="auto" w:sz="4" w:space="0"/>
            </w:tcBorders>
            <w:shd w:val="clear" w:color="auto" w:fill="auto"/>
            <w:hideMark/>
          </w:tcPr>
          <w:p w:rsidRPr="000F5452" w:rsidR="00A206D9" w:rsidP="00B10378" w:rsidRDefault="00A206D9" w14:paraId="78F53551" w14:textId="77777777">
            <w:pPr>
              <w:jc w:val="center"/>
              <w:rPr>
                <w:b/>
                <w:sz w:val="22"/>
                <w:szCs w:val="22"/>
                <w:lang w:val="uk-UA"/>
              </w:rPr>
            </w:pPr>
            <w:r w:rsidRPr="000F5452">
              <w:rPr>
                <w:b/>
                <w:sz w:val="22"/>
                <w:szCs w:val="22"/>
                <w:lang w:val="uk-UA"/>
              </w:rPr>
              <w:t>№</w:t>
            </w:r>
          </w:p>
        </w:tc>
        <w:tc>
          <w:tcPr>
            <w:tcW w:w="4034" w:type="dxa"/>
            <w:tcBorders>
              <w:top w:val="single" w:color="auto" w:sz="4" w:space="0"/>
              <w:left w:val="single" w:color="auto" w:sz="4" w:space="0"/>
              <w:bottom w:val="single" w:color="auto" w:sz="4" w:space="0"/>
              <w:right w:val="single" w:color="auto" w:sz="4" w:space="0"/>
            </w:tcBorders>
            <w:shd w:val="clear" w:color="auto" w:fill="auto"/>
            <w:hideMark/>
          </w:tcPr>
          <w:p w:rsidRPr="000F5452" w:rsidR="00A206D9" w:rsidP="00B10378" w:rsidRDefault="00A206D9" w14:paraId="720B5916" w14:textId="77777777">
            <w:pPr>
              <w:jc w:val="center"/>
              <w:rPr>
                <w:b/>
                <w:sz w:val="22"/>
                <w:szCs w:val="22"/>
                <w:lang w:val="uk-UA"/>
              </w:rPr>
            </w:pPr>
            <w:r w:rsidRPr="000F5452">
              <w:rPr>
                <w:b/>
                <w:sz w:val="22"/>
                <w:szCs w:val="22"/>
                <w:lang w:val="uk-UA"/>
              </w:rPr>
              <w:t>Найменування</w:t>
            </w:r>
          </w:p>
        </w:tc>
        <w:tc>
          <w:tcPr>
            <w:tcW w:w="2348" w:type="dxa"/>
            <w:tcBorders>
              <w:top w:val="single" w:color="auto" w:sz="4" w:space="0"/>
              <w:left w:val="single" w:color="auto" w:sz="4" w:space="0"/>
              <w:bottom w:val="single" w:color="auto" w:sz="4" w:space="0"/>
              <w:right w:val="single" w:color="auto" w:sz="4" w:space="0"/>
            </w:tcBorders>
            <w:shd w:val="clear" w:color="auto" w:fill="auto"/>
            <w:hideMark/>
          </w:tcPr>
          <w:p w:rsidRPr="000F5452" w:rsidR="00A206D9" w:rsidP="00B10378" w:rsidRDefault="00A206D9" w14:paraId="2CD79912" w14:textId="77777777">
            <w:pPr>
              <w:jc w:val="center"/>
              <w:rPr>
                <w:b/>
                <w:sz w:val="22"/>
                <w:szCs w:val="22"/>
                <w:lang w:val="uk-UA"/>
              </w:rPr>
            </w:pPr>
            <w:r w:rsidRPr="000F5452">
              <w:rPr>
                <w:b/>
                <w:sz w:val="22"/>
                <w:szCs w:val="22"/>
                <w:lang w:val="uk-UA"/>
              </w:rPr>
              <w:t>Кількість</w:t>
            </w:r>
          </w:p>
        </w:tc>
        <w:tc>
          <w:tcPr>
            <w:tcW w:w="3380" w:type="dxa"/>
            <w:tcBorders>
              <w:top w:val="single" w:color="auto" w:sz="4" w:space="0"/>
              <w:left w:val="single" w:color="auto" w:sz="4" w:space="0"/>
              <w:bottom w:val="single" w:color="auto" w:sz="4" w:space="0"/>
              <w:right w:val="single" w:color="auto" w:sz="4" w:space="0"/>
            </w:tcBorders>
            <w:shd w:val="clear" w:color="auto" w:fill="auto"/>
            <w:hideMark/>
          </w:tcPr>
          <w:p w:rsidRPr="000F5452" w:rsidR="00A206D9" w:rsidP="00B10378" w:rsidRDefault="00A206D9" w14:paraId="66180547" w14:textId="77777777">
            <w:pPr>
              <w:jc w:val="center"/>
              <w:rPr>
                <w:b/>
                <w:sz w:val="22"/>
                <w:szCs w:val="22"/>
                <w:lang w:val="uk-UA"/>
              </w:rPr>
            </w:pPr>
            <w:r w:rsidRPr="000F5452">
              <w:rPr>
                <w:b/>
                <w:sz w:val="22"/>
                <w:szCs w:val="22"/>
                <w:lang w:val="uk-UA"/>
              </w:rPr>
              <w:t>Додаткова інформація</w:t>
            </w:r>
          </w:p>
        </w:tc>
      </w:tr>
      <w:tr w:rsidRPr="00142094" w:rsidR="00A206D9" w:rsidTr="17E89320" w14:paraId="71C46B11" w14:textId="77777777">
        <w:trPr>
          <w:trHeight w:val="549"/>
        </w:trPr>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rsidRPr="00142094" w:rsidR="00A206D9" w:rsidP="00306699" w:rsidRDefault="00A206D9" w14:paraId="12A5420A" w14:textId="77777777">
            <w:pPr>
              <w:jc w:val="center"/>
              <w:rPr>
                <w:bCs/>
                <w:sz w:val="22"/>
                <w:szCs w:val="22"/>
                <w:lang w:val="uk-UA"/>
              </w:rPr>
            </w:pPr>
            <w:r w:rsidRPr="00142094">
              <w:rPr>
                <w:bCs/>
                <w:sz w:val="22"/>
                <w:szCs w:val="22"/>
                <w:lang w:val="uk-UA"/>
              </w:rPr>
              <w:t>1</w:t>
            </w:r>
          </w:p>
        </w:tc>
        <w:tc>
          <w:tcPr>
            <w:tcW w:w="4034" w:type="dxa"/>
            <w:tcBorders>
              <w:top w:val="single" w:color="auto" w:sz="4" w:space="0"/>
              <w:left w:val="single" w:color="auto" w:sz="4" w:space="0"/>
              <w:bottom w:val="single" w:color="auto" w:sz="4" w:space="0"/>
              <w:right w:val="single" w:color="auto" w:sz="4" w:space="0"/>
            </w:tcBorders>
            <w:shd w:val="clear" w:color="auto" w:fill="auto"/>
            <w:vAlign w:val="center"/>
          </w:tcPr>
          <w:p w:rsidRPr="00142094" w:rsidR="00A206D9" w:rsidP="1B2F88E6" w:rsidRDefault="1832ACC6" w14:paraId="68E32E75" w14:textId="217E5CB5">
            <w:pPr>
              <w:rPr>
                <w:sz w:val="22"/>
                <w:szCs w:val="22"/>
                <w:lang w:val="uk-UA"/>
              </w:rPr>
            </w:pPr>
            <w:proofErr w:type="spellStart"/>
            <w:r w:rsidRPr="1B2F88E6">
              <w:rPr>
                <w:sz w:val="22"/>
                <w:szCs w:val="22"/>
              </w:rPr>
              <w:t>Створення</w:t>
            </w:r>
            <w:proofErr w:type="spellEnd"/>
            <w:r w:rsidRPr="1B2F88E6">
              <w:rPr>
                <w:sz w:val="22"/>
                <w:szCs w:val="22"/>
              </w:rPr>
              <w:t xml:space="preserve"> промо</w:t>
            </w:r>
            <w:r w:rsidRPr="1B2F88E6" w:rsidR="73597509">
              <w:rPr>
                <w:sz w:val="22"/>
                <w:szCs w:val="22"/>
              </w:rPr>
              <w:t>-</w:t>
            </w:r>
            <w:proofErr w:type="spellStart"/>
            <w:r w:rsidRPr="1B2F88E6">
              <w:rPr>
                <w:sz w:val="22"/>
                <w:szCs w:val="22"/>
              </w:rPr>
              <w:t>відео</w:t>
            </w:r>
            <w:proofErr w:type="spellEnd"/>
            <w:r w:rsidRPr="1B2F88E6">
              <w:rPr>
                <w:sz w:val="22"/>
                <w:szCs w:val="22"/>
              </w:rPr>
              <w:t xml:space="preserve"> для напрямку "</w:t>
            </w:r>
            <w:proofErr w:type="spellStart"/>
            <w:r w:rsidRPr="1B2F88E6">
              <w:rPr>
                <w:sz w:val="22"/>
                <w:szCs w:val="22"/>
              </w:rPr>
              <w:t>Фізична</w:t>
            </w:r>
            <w:proofErr w:type="spellEnd"/>
            <w:r w:rsidRPr="1B2F88E6">
              <w:rPr>
                <w:sz w:val="22"/>
                <w:szCs w:val="22"/>
              </w:rPr>
              <w:t xml:space="preserve"> та ментальна </w:t>
            </w:r>
            <w:proofErr w:type="spellStart"/>
            <w:r w:rsidRPr="1B2F88E6">
              <w:rPr>
                <w:sz w:val="22"/>
                <w:szCs w:val="22"/>
              </w:rPr>
              <w:t>реабілітація</w:t>
            </w:r>
            <w:proofErr w:type="spellEnd"/>
            <w:r w:rsidRPr="1B2F88E6">
              <w:rPr>
                <w:sz w:val="22"/>
                <w:szCs w:val="22"/>
              </w:rPr>
              <w:t>"</w:t>
            </w:r>
          </w:p>
        </w:tc>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rsidRPr="00142094" w:rsidR="00A206D9" w:rsidP="000326A8" w:rsidRDefault="00A206D9" w14:paraId="5D5815E4" w14:textId="59522EAB">
            <w:pPr>
              <w:jc w:val="center"/>
              <w:rPr>
                <w:sz w:val="22"/>
                <w:szCs w:val="22"/>
                <w:lang w:val="uk-UA"/>
              </w:rPr>
            </w:pPr>
            <w:r w:rsidRPr="1B2F88E6">
              <w:rPr>
                <w:spacing w:val="-6"/>
                <w:sz w:val="22"/>
                <w:szCs w:val="22"/>
                <w:lang w:val="uk-UA"/>
              </w:rPr>
              <w:t xml:space="preserve">Інформація вказана в Додатку </w:t>
            </w:r>
            <w:r w:rsidRPr="1B2F88E6" w:rsidR="6E6727AE">
              <w:rPr>
                <w:spacing w:val="-6"/>
                <w:sz w:val="22"/>
                <w:szCs w:val="22"/>
                <w:lang w:val="uk-UA"/>
              </w:rPr>
              <w:t>1</w:t>
            </w:r>
            <w:r w:rsidRPr="1B2F88E6">
              <w:rPr>
                <w:spacing w:val="-6"/>
                <w:sz w:val="22"/>
                <w:szCs w:val="22"/>
                <w:lang w:val="uk-UA"/>
              </w:rPr>
              <w:t xml:space="preserve"> до Запиту</w:t>
            </w:r>
          </w:p>
        </w:tc>
        <w:tc>
          <w:tcPr>
            <w:tcW w:w="3380" w:type="dxa"/>
            <w:tcBorders>
              <w:top w:val="single" w:color="auto" w:sz="4" w:space="0"/>
              <w:left w:val="single" w:color="auto" w:sz="4" w:space="0"/>
              <w:right w:val="single" w:color="auto" w:sz="4" w:space="0"/>
            </w:tcBorders>
            <w:shd w:val="clear" w:color="auto" w:fill="auto"/>
            <w:vAlign w:val="center"/>
          </w:tcPr>
          <w:p w:rsidRPr="00142094" w:rsidR="00A206D9" w:rsidP="1B2F88E6" w:rsidRDefault="00A206D9" w14:paraId="174CA0E0" w14:textId="2E52306A">
            <w:pPr>
              <w:jc w:val="center"/>
              <w:rPr>
                <w:sz w:val="22"/>
                <w:szCs w:val="22"/>
                <w:lang w:val="uk-UA"/>
              </w:rPr>
            </w:pPr>
            <w:r w:rsidRPr="17E89320">
              <w:rPr>
                <w:sz w:val="22"/>
                <w:szCs w:val="22"/>
                <w:lang w:val="uk-UA"/>
              </w:rPr>
              <w:t>Деталі в Додатку №</w:t>
            </w:r>
            <w:r w:rsidRPr="17E89320" w:rsidR="089AA053">
              <w:rPr>
                <w:sz w:val="22"/>
                <w:szCs w:val="22"/>
                <w:lang w:val="uk-UA"/>
              </w:rPr>
              <w:t>1</w:t>
            </w:r>
            <w:r w:rsidRPr="17E89320">
              <w:rPr>
                <w:sz w:val="22"/>
                <w:szCs w:val="22"/>
                <w:lang w:val="uk-UA"/>
              </w:rPr>
              <w:t>Додатку №</w:t>
            </w:r>
            <w:r w:rsidRPr="17E89320" w:rsidR="7122E168">
              <w:rPr>
                <w:sz w:val="22"/>
                <w:szCs w:val="22"/>
                <w:lang w:val="uk-UA"/>
              </w:rPr>
              <w:t>2</w:t>
            </w:r>
            <w:r w:rsidRPr="17E89320">
              <w:rPr>
                <w:sz w:val="22"/>
                <w:szCs w:val="22"/>
                <w:lang w:val="uk-UA"/>
              </w:rPr>
              <w:t xml:space="preserve"> до Запиту</w:t>
            </w:r>
          </w:p>
        </w:tc>
      </w:tr>
    </w:tbl>
    <w:p w:rsidRPr="0000195C" w:rsidR="00A206D9" w:rsidP="00086D6A" w:rsidRDefault="00A206D9" w14:paraId="7335C75C" w14:textId="47179E35">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rsidR="00A206D9" w:rsidP="7E601828" w:rsidRDefault="3B49235B" w14:paraId="712E1273" w14:textId="7AD98333">
      <w:pPr>
        <w:ind w:firstLine="567"/>
        <w:jc w:val="both"/>
        <w:textAlignment w:val="baseline"/>
        <w:rPr>
          <w:i/>
          <w:iCs/>
          <w:color w:val="000000"/>
          <w:sz w:val="20"/>
          <w:szCs w:val="20"/>
          <w:lang w:val="uk-UA" w:eastAsia="uk-UA"/>
        </w:rPr>
      </w:pPr>
      <w:r w:rsidRPr="7E601828">
        <w:rPr>
          <w:i/>
          <w:iCs/>
          <w:color w:val="000000" w:themeColor="text1"/>
          <w:sz w:val="20"/>
          <w:szCs w:val="20"/>
          <w:lang w:val="uk-UA" w:eastAsia="uk-UA"/>
        </w:rPr>
        <w:t>**</w:t>
      </w:r>
      <w:r w:rsidRPr="7E601828">
        <w:rPr>
          <w:sz w:val="20"/>
          <w:szCs w:val="20"/>
          <w:lang w:val="uk-UA"/>
        </w:rPr>
        <w:t xml:space="preserve"> </w:t>
      </w:r>
      <w:r w:rsidRPr="7E601828">
        <w:rPr>
          <w:i/>
          <w:iCs/>
          <w:color w:val="000000" w:themeColor="text1"/>
          <w:sz w:val="20"/>
          <w:szCs w:val="20"/>
          <w:lang w:val="uk-UA" w:eastAsia="uk-UA"/>
        </w:rPr>
        <w:t>Товариство Червоного Хреста України залишає за собою право здійснювати додаткову закупівлю протягом 202</w:t>
      </w:r>
      <w:r w:rsidRPr="7E601828" w:rsidR="20992608">
        <w:rPr>
          <w:i/>
          <w:iCs/>
          <w:color w:val="000000" w:themeColor="text1"/>
          <w:sz w:val="20"/>
          <w:szCs w:val="20"/>
          <w:lang w:val="uk-UA" w:eastAsia="uk-UA"/>
        </w:rPr>
        <w:t>5</w:t>
      </w:r>
      <w:r w:rsidRPr="7E601828">
        <w:rPr>
          <w:i/>
          <w:iCs/>
          <w:color w:val="000000" w:themeColor="text1"/>
          <w:sz w:val="20"/>
          <w:szCs w:val="20"/>
          <w:lang w:val="uk-UA" w:eastAsia="uk-UA"/>
        </w:rPr>
        <w:t xml:space="preserve"> року. </w:t>
      </w:r>
    </w:p>
    <w:p w:rsidR="00086D6A" w:rsidP="00086D6A" w:rsidRDefault="00086D6A" w14:paraId="48470EE4" w14:textId="7B25D0EE">
      <w:pPr>
        <w:ind w:firstLine="567"/>
        <w:jc w:val="both"/>
        <w:textAlignment w:val="baseline"/>
        <w:rPr>
          <w:i/>
          <w:iCs/>
          <w:color w:val="000000"/>
          <w:sz w:val="20"/>
          <w:szCs w:val="20"/>
          <w:lang w:val="uk-UA" w:eastAsia="uk-UA"/>
        </w:rPr>
      </w:pPr>
      <w:r>
        <w:rPr>
          <w:i/>
          <w:iCs/>
          <w:color w:val="000000"/>
          <w:sz w:val="20"/>
          <w:szCs w:val="20"/>
          <w:lang w:val="uk-UA" w:eastAsia="uk-UA"/>
        </w:rPr>
        <w:t>***</w:t>
      </w:r>
      <w:bookmarkStart w:name="_Hlk159861077" w:id="0"/>
      <w:r>
        <w:rPr>
          <w:i/>
          <w:iCs/>
          <w:color w:val="000000"/>
          <w:sz w:val="20"/>
          <w:szCs w:val="20"/>
          <w:lang w:val="uk-UA" w:eastAsia="uk-UA"/>
        </w:rPr>
        <w:t>Кожен учасник має право подати не більше однієї пропозиції.</w:t>
      </w:r>
      <w:bookmarkEnd w:id="0"/>
    </w:p>
    <w:p w:rsidRPr="007C4F94" w:rsidR="003D6052" w:rsidP="0BAD4E68" w:rsidRDefault="003D6052" w14:paraId="03E96EB6" w14:textId="25A2AE68">
      <w:pPr>
        <w:ind w:right="-88"/>
        <w:jc w:val="both"/>
        <w:textAlignment w:val="baseline"/>
        <w:rPr>
          <w:i/>
          <w:iCs/>
          <w:color w:val="000000"/>
          <w:sz w:val="20"/>
          <w:szCs w:val="20"/>
          <w:lang w:val="uk-UA" w:eastAsia="uk-UA"/>
        </w:rPr>
      </w:pPr>
    </w:p>
    <w:p w:rsidRPr="000F5452" w:rsidR="00E95E3E" w:rsidP="702FD488" w:rsidRDefault="00A206D9" w14:paraId="3FA70CD0" w14:textId="0A6F950D">
      <w:pPr>
        <w:spacing w:before="76" w:line="250" w:lineRule="exact"/>
        <w:ind w:right="-23" w:firstLine="567"/>
        <w:jc w:val="both"/>
        <w:rPr>
          <w:b/>
          <w:bCs/>
          <w:sz w:val="22"/>
          <w:szCs w:val="22"/>
          <w:lang w:val="uk-UA"/>
        </w:rPr>
      </w:pPr>
      <w:r w:rsidRPr="702FD488">
        <w:rPr>
          <w:b/>
          <w:bCs/>
          <w:sz w:val="22"/>
          <w:szCs w:val="22"/>
          <w:lang w:val="uk-UA"/>
        </w:rPr>
        <w:t>Очікувана дата</w:t>
      </w:r>
      <w:r w:rsidRPr="702FD488" w:rsidR="00E25FCF">
        <w:rPr>
          <w:b/>
          <w:bCs/>
          <w:sz w:val="22"/>
          <w:szCs w:val="22"/>
          <w:lang w:val="uk-UA"/>
        </w:rPr>
        <w:t xml:space="preserve"> </w:t>
      </w:r>
      <w:r w:rsidRPr="702FD488">
        <w:rPr>
          <w:b/>
          <w:bCs/>
          <w:sz w:val="22"/>
          <w:szCs w:val="22"/>
          <w:lang w:val="uk-UA"/>
        </w:rPr>
        <w:t xml:space="preserve">виконання робіт/надання послуг: </w:t>
      </w:r>
      <w:r w:rsidRPr="702FD488" w:rsidR="44820239">
        <w:rPr>
          <w:b/>
          <w:bCs/>
          <w:sz w:val="22"/>
          <w:szCs w:val="22"/>
          <w:lang w:val="uk-UA"/>
        </w:rPr>
        <w:t xml:space="preserve">протягом 35 днів після </w:t>
      </w:r>
      <w:r w:rsidRPr="702FD488" w:rsidR="00AF4CE7">
        <w:rPr>
          <w:b/>
          <w:bCs/>
          <w:sz w:val="22"/>
          <w:szCs w:val="22"/>
          <w:lang w:val="uk-UA"/>
        </w:rPr>
        <w:t>підписання</w:t>
      </w:r>
      <w:r w:rsidRPr="702FD488" w:rsidR="44820239">
        <w:rPr>
          <w:b/>
          <w:bCs/>
          <w:sz w:val="22"/>
          <w:szCs w:val="22"/>
          <w:lang w:val="uk-UA"/>
        </w:rPr>
        <w:t xml:space="preserve"> договору.</w:t>
      </w:r>
    </w:p>
    <w:p w:rsidR="62FDAAC3" w:rsidP="62FDAAC3" w:rsidRDefault="62FDAAC3" w14:paraId="204F8E10" w14:textId="2C61005C">
      <w:pPr>
        <w:spacing w:before="76" w:line="250" w:lineRule="exact"/>
        <w:ind w:right="-23" w:firstLine="567"/>
        <w:jc w:val="both"/>
        <w:rPr>
          <w:b/>
          <w:bCs/>
          <w:sz w:val="22"/>
          <w:szCs w:val="22"/>
          <w:highlight w:val="yellow"/>
          <w:lang w:val="uk-UA"/>
        </w:rPr>
      </w:pPr>
    </w:p>
    <w:p w:rsidR="00C7577B" w:rsidP="00C7577B" w:rsidRDefault="00C7577B" w14:paraId="21BD4090" w14:textId="643FF2D9">
      <w:pPr>
        <w:pStyle w:val="NormalWe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rsidRPr="00C12761" w:rsidR="00C7577B" w:rsidP="00C7577B" w:rsidRDefault="00C7577B" w14:paraId="74628E9B" w14:textId="243A9C3D">
      <w:pPr>
        <w:pStyle w:val="NormalWe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5"/>
        <w:gridCol w:w="4792"/>
        <w:gridCol w:w="4305"/>
      </w:tblGrid>
      <w:tr w:rsidRPr="00AF4FDE" w:rsidR="00C7577B" w:rsidTr="44ECCB88" w14:paraId="611A6914" w14:textId="77777777">
        <w:trPr>
          <w:trHeight w:val="76"/>
        </w:trPr>
        <w:tc>
          <w:tcPr>
            <w:tcW w:w="1065" w:type="dxa"/>
            <w:tcMar/>
          </w:tcPr>
          <w:p w:rsidRPr="000B48D8" w:rsidR="00C7577B" w:rsidP="00DB74CD" w:rsidRDefault="00C7577B" w14:paraId="0405B64A" w14:textId="77777777">
            <w:pPr>
              <w:pStyle w:val="NormalWe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792" w:type="dxa"/>
            <w:shd w:val="clear" w:color="auto" w:fill="auto"/>
            <w:tcMar/>
          </w:tcPr>
          <w:p w:rsidRPr="000B48D8" w:rsidR="00C7577B" w:rsidP="00DB74CD" w:rsidRDefault="00C7577B" w14:paraId="6A2EF099" w14:textId="77777777">
            <w:pPr>
              <w:pStyle w:val="NormalWe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305" w:type="dxa"/>
            <w:shd w:val="clear" w:color="auto" w:fill="auto"/>
            <w:tcMar/>
          </w:tcPr>
          <w:p w:rsidRPr="000B48D8" w:rsidR="00C7577B" w:rsidP="00DB74CD" w:rsidRDefault="00C7577B" w14:paraId="25D114DF" w14:textId="77777777">
            <w:pPr>
              <w:pStyle w:val="NormalWe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Pr="000B48D8" w:rsidR="00C7577B" w:rsidTr="44ECCB88" w14:paraId="3439EE7F" w14:textId="77777777">
        <w:trPr>
          <w:trHeight w:val="1798"/>
        </w:trPr>
        <w:tc>
          <w:tcPr>
            <w:tcW w:w="1065" w:type="dxa"/>
            <w:tcMar/>
          </w:tcPr>
          <w:p w:rsidRPr="00BC13F3" w:rsidR="00C7577B" w:rsidP="00E152FF" w:rsidRDefault="00C7577B" w14:paraId="4D3E1BB3" w14:textId="1E7B0A0B">
            <w:pPr>
              <w:pStyle w:val="NormalWeb"/>
              <w:numPr>
                <w:ilvl w:val="0"/>
                <w:numId w:val="9"/>
              </w:numPr>
              <w:spacing w:before="0" w:beforeAutospacing="0" w:after="0" w:afterAutospacing="0"/>
              <w:rPr>
                <w:rFonts w:ascii="Times New Roman" w:hAnsi="Times New Roman" w:cs="Times New Roman"/>
                <w:b/>
                <w:bCs/>
                <w:sz w:val="22"/>
                <w:szCs w:val="22"/>
                <w:lang w:val="uk-UA"/>
              </w:rPr>
            </w:pPr>
          </w:p>
        </w:tc>
        <w:tc>
          <w:tcPr>
            <w:tcW w:w="4792" w:type="dxa"/>
            <w:shd w:val="clear" w:color="auto" w:fill="auto"/>
            <w:tcMar/>
          </w:tcPr>
          <w:p w:rsidRPr="000B48D8" w:rsidR="00C7577B" w:rsidP="00DB74CD" w:rsidRDefault="00C7577B" w14:paraId="62B99065" w14:textId="77777777">
            <w:pPr>
              <w:pStyle w:val="NormalWe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305" w:type="dxa"/>
            <w:shd w:val="clear" w:color="auto" w:fill="auto"/>
            <w:tcMar/>
          </w:tcPr>
          <w:p w:rsidRPr="000B48D8" w:rsidR="00C7577B" w:rsidP="00E152FF" w:rsidRDefault="00C7577B" w14:paraId="03E561E4" w14:textId="77777777">
            <w:pPr>
              <w:pStyle w:val="NormalWeb"/>
              <w:numPr>
                <w:ilvl w:val="0"/>
                <w:numId w:val="7"/>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rsidRPr="000B48D8" w:rsidR="00C7577B" w:rsidP="00E152FF" w:rsidRDefault="00C7577B" w14:paraId="11E90A39" w14:textId="77777777">
            <w:pPr>
              <w:pStyle w:val="NormalWeb"/>
              <w:numPr>
                <w:ilvl w:val="0"/>
                <w:numId w:val="7"/>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Pr="000B48D8" w:rsidR="00C7577B" w:rsidTr="44ECCB88" w14:paraId="54D473E4" w14:textId="77777777">
        <w:trPr>
          <w:trHeight w:val="263"/>
        </w:trPr>
        <w:tc>
          <w:tcPr>
            <w:tcW w:w="1065" w:type="dxa"/>
            <w:tcMar/>
          </w:tcPr>
          <w:p w:rsidRPr="00BC13F3" w:rsidR="00C7577B" w:rsidP="00E152FF" w:rsidRDefault="00C7577B" w14:paraId="1AE70C91" w14:textId="73B12D31">
            <w:pPr>
              <w:pStyle w:val="NormalWeb"/>
              <w:numPr>
                <w:ilvl w:val="0"/>
                <w:numId w:val="9"/>
              </w:numPr>
              <w:spacing w:before="0" w:beforeAutospacing="0" w:after="0" w:afterAutospacing="0"/>
              <w:rPr>
                <w:rFonts w:ascii="Times New Roman" w:hAnsi="Times New Roman" w:cs="Times New Roman"/>
                <w:b/>
                <w:bCs/>
                <w:sz w:val="22"/>
                <w:szCs w:val="22"/>
                <w:lang w:val="uk-UA"/>
              </w:rPr>
            </w:pPr>
          </w:p>
        </w:tc>
        <w:tc>
          <w:tcPr>
            <w:tcW w:w="4792" w:type="dxa"/>
            <w:shd w:val="clear" w:color="auto" w:fill="auto"/>
            <w:tcMar/>
          </w:tcPr>
          <w:p w:rsidRPr="000B48D8" w:rsidR="00C7577B" w:rsidP="00DB74CD" w:rsidRDefault="00C7577B" w14:paraId="2CD9E6AA" w14:textId="77777777">
            <w:pPr>
              <w:pStyle w:val="NormalWe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305" w:type="dxa"/>
            <w:shd w:val="clear" w:color="auto" w:fill="auto"/>
            <w:tcMar/>
          </w:tcPr>
          <w:p w:rsidRPr="000B48D8" w:rsidR="00C7577B" w:rsidP="00E152FF" w:rsidRDefault="00796619" w14:paraId="3E72CAA2" w14:textId="6910005B">
            <w:pPr>
              <w:pStyle w:val="NormalWeb"/>
              <w:numPr>
                <w:ilvl w:val="0"/>
                <w:numId w:val="7"/>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Pr="000B48D8" w:rsidR="00C7577B">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Pr="000B48D8" w:rsidR="00C7577B">
              <w:rPr>
                <w:rFonts w:ascii="Times New Roman" w:hAnsi="Times New Roman" w:cs="Times New Roman"/>
                <w:sz w:val="22"/>
                <w:szCs w:val="22"/>
                <w:lang w:val="uk-UA"/>
              </w:rPr>
              <w:t>умов оплати</w:t>
            </w:r>
          </w:p>
        </w:tc>
      </w:tr>
      <w:tr w:rsidRPr="00557A29" w:rsidR="00F27382" w:rsidTr="44ECCB88" w14:paraId="0BB27131" w14:textId="77777777">
        <w:trPr>
          <w:trHeight w:val="143"/>
        </w:trPr>
        <w:tc>
          <w:tcPr>
            <w:tcW w:w="1065" w:type="dxa"/>
            <w:vMerge w:val="restart"/>
            <w:tcMar/>
          </w:tcPr>
          <w:p w:rsidRPr="00BC13F3" w:rsidR="00F27382" w:rsidP="00F27382" w:rsidRDefault="00F27382" w14:paraId="4B724F0D" w14:textId="70C4E860">
            <w:pPr>
              <w:pStyle w:val="NormalWeb"/>
              <w:numPr>
                <w:ilvl w:val="0"/>
                <w:numId w:val="9"/>
              </w:numPr>
              <w:spacing w:before="0" w:beforeAutospacing="0" w:after="0" w:afterAutospacing="0"/>
              <w:rPr>
                <w:rFonts w:ascii="Times New Roman" w:hAnsi="Times New Roman" w:cs="Times New Roman"/>
                <w:b/>
                <w:bCs/>
                <w:sz w:val="22"/>
                <w:szCs w:val="22"/>
                <w:lang w:val="uk-UA"/>
              </w:rPr>
            </w:pPr>
          </w:p>
        </w:tc>
        <w:tc>
          <w:tcPr>
            <w:tcW w:w="4792" w:type="dxa"/>
            <w:shd w:val="clear" w:color="auto" w:fill="auto"/>
            <w:tcMar/>
          </w:tcPr>
          <w:p w:rsidRPr="00557A29" w:rsidR="00F27382" w:rsidP="00F27382" w:rsidRDefault="001E0244" w14:paraId="7B4F8BC6" w14:textId="1E532A2C">
            <w:pPr>
              <w:pStyle w:val="NormalWe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Pr="00274438" w:rsidR="00F27382">
              <w:rPr>
                <w:rFonts w:ascii="Times New Roman" w:hAnsi="Times New Roman" w:cs="Times New Roman"/>
                <w:sz w:val="22"/>
                <w:szCs w:val="22"/>
                <w:lang w:val="uk-UA"/>
              </w:rPr>
              <w:t xml:space="preserve">не </w:t>
            </w:r>
            <w:proofErr w:type="spellStart"/>
            <w:r w:rsidRPr="00274438" w:rsidR="00F27382">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Pr="00274438" w:rsidR="00F27382">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305" w:type="dxa"/>
            <w:vMerge w:val="restart"/>
            <w:tcMar/>
          </w:tcPr>
          <w:p w:rsidRPr="00557A29" w:rsidR="00F27382" w:rsidP="00F27382" w:rsidRDefault="00F27382" w14:paraId="35B213E8" w14:textId="1CCA16EC">
            <w:pPr>
              <w:pStyle w:val="NormalWeb"/>
              <w:numPr>
                <w:ilvl w:val="0"/>
                <w:numId w:val="7"/>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Pr="00AF4FDE" w:rsidR="00F27382" w:rsidTr="44ECCB88" w14:paraId="28294905" w14:textId="77777777">
        <w:trPr>
          <w:trHeight w:val="143"/>
        </w:trPr>
        <w:tc>
          <w:tcPr>
            <w:tcW w:w="1065" w:type="dxa"/>
            <w:vMerge/>
            <w:tcMar/>
          </w:tcPr>
          <w:p w:rsidRPr="00BC13F3" w:rsidR="00F27382" w:rsidP="00F27382" w:rsidRDefault="00F27382" w14:paraId="66831469" w14:textId="77777777">
            <w:pPr>
              <w:pStyle w:val="NormalWeb"/>
              <w:spacing w:before="0" w:beforeAutospacing="0" w:after="0" w:afterAutospacing="0"/>
              <w:ind w:left="360"/>
              <w:rPr>
                <w:rFonts w:ascii="Times New Roman" w:hAnsi="Times New Roman" w:cs="Times New Roman"/>
                <w:b/>
                <w:bCs/>
                <w:sz w:val="22"/>
                <w:szCs w:val="22"/>
                <w:lang w:val="uk-UA"/>
              </w:rPr>
            </w:pPr>
          </w:p>
        </w:tc>
        <w:tc>
          <w:tcPr>
            <w:tcW w:w="4792" w:type="dxa"/>
            <w:shd w:val="clear" w:color="auto" w:fill="auto"/>
            <w:tcMar/>
          </w:tcPr>
          <w:p w:rsidR="00F27382" w:rsidP="169262FB" w:rsidRDefault="45BB78FB" w14:paraId="4DB2E153" w14:textId="104D7372">
            <w:pPr>
              <w:pStyle w:val="NormalWeb"/>
              <w:spacing w:before="0" w:beforeAutospacing="0" w:after="0" w:afterAutospacing="0"/>
              <w:rPr>
                <w:rFonts w:ascii="Times New Roman" w:hAnsi="Times New Roman" w:cs="Times New Roman"/>
                <w:sz w:val="22"/>
                <w:szCs w:val="22"/>
                <w:lang w:val="uk-UA"/>
              </w:rPr>
            </w:pPr>
            <w:r w:rsidRPr="169262FB">
              <w:rPr>
                <w:rFonts w:ascii="Times New Roman" w:hAnsi="Times New Roman" w:cs="Times New Roman"/>
                <w:sz w:val="22"/>
                <w:szCs w:val="22"/>
                <w:lang w:val="uk-UA"/>
              </w:rPr>
              <w:t>Учасник</w:t>
            </w:r>
            <w:r w:rsidRPr="169262FB" w:rsidR="25A39663">
              <w:rPr>
                <w:rFonts w:ascii="Times New Roman" w:hAnsi="Times New Roman" w:cs="Times New Roman"/>
                <w:sz w:val="22"/>
                <w:szCs w:val="22"/>
                <w:lang w:val="uk-UA"/>
              </w:rPr>
              <w:t xml:space="preserve"> протягом останніх трьох років не притягува</w:t>
            </w:r>
            <w:r w:rsidRPr="169262FB">
              <w:rPr>
                <w:rFonts w:ascii="Times New Roman" w:hAnsi="Times New Roman" w:cs="Times New Roman"/>
                <w:sz w:val="22"/>
                <w:szCs w:val="22"/>
                <w:lang w:val="uk-UA"/>
              </w:rPr>
              <w:t>в</w:t>
            </w:r>
            <w:r w:rsidRPr="169262FB" w:rsidR="25A39663">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169262FB" w:rsidR="25A39663">
              <w:rPr>
                <w:rFonts w:ascii="Times New Roman" w:hAnsi="Times New Roman" w:cs="Times New Roman"/>
                <w:sz w:val="22"/>
                <w:szCs w:val="22"/>
                <w:lang w:val="uk-UA"/>
              </w:rPr>
              <w:t>антиконкурентних</w:t>
            </w:r>
            <w:proofErr w:type="spellEnd"/>
            <w:r w:rsidRPr="169262FB" w:rsidR="25A39663">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305" w:type="dxa"/>
            <w:vMerge/>
            <w:tcMar/>
          </w:tcPr>
          <w:p w:rsidRPr="005000CA" w:rsidR="00F27382" w:rsidP="00F27382" w:rsidRDefault="00F27382" w14:paraId="627B1D8B" w14:textId="1EB6DC3D">
            <w:pPr>
              <w:pStyle w:val="NormalWeb"/>
              <w:numPr>
                <w:ilvl w:val="0"/>
                <w:numId w:val="7"/>
              </w:numPr>
              <w:spacing w:before="0" w:after="0"/>
              <w:ind w:left="0" w:firstLine="357"/>
              <w:jc w:val="both"/>
              <w:rPr>
                <w:rFonts w:ascii="Times New Roman" w:hAnsi="Times New Roman" w:cs="Times New Roman"/>
                <w:sz w:val="22"/>
                <w:szCs w:val="22"/>
                <w:lang w:val="uk-UA"/>
              </w:rPr>
            </w:pPr>
          </w:p>
        </w:tc>
      </w:tr>
      <w:tr w:rsidRPr="00557A29" w:rsidR="00F27382" w:rsidTr="44ECCB88" w14:paraId="02907788" w14:textId="77777777">
        <w:trPr>
          <w:trHeight w:val="143"/>
        </w:trPr>
        <w:tc>
          <w:tcPr>
            <w:tcW w:w="1065" w:type="dxa"/>
            <w:vMerge/>
            <w:tcMar/>
          </w:tcPr>
          <w:p w:rsidRPr="00BC13F3" w:rsidR="00F27382" w:rsidP="00F27382" w:rsidRDefault="00F27382" w14:paraId="4144A0FE" w14:textId="77777777">
            <w:pPr>
              <w:pStyle w:val="NormalWeb"/>
              <w:spacing w:before="0" w:beforeAutospacing="0" w:after="0" w:afterAutospacing="0"/>
              <w:ind w:left="360"/>
              <w:rPr>
                <w:rFonts w:ascii="Times New Roman" w:hAnsi="Times New Roman" w:cs="Times New Roman"/>
                <w:b/>
                <w:bCs/>
                <w:sz w:val="22"/>
                <w:szCs w:val="22"/>
                <w:lang w:val="uk-UA"/>
              </w:rPr>
            </w:pPr>
          </w:p>
        </w:tc>
        <w:tc>
          <w:tcPr>
            <w:tcW w:w="4792" w:type="dxa"/>
            <w:shd w:val="clear" w:color="auto" w:fill="auto"/>
            <w:tcMar/>
          </w:tcPr>
          <w:p w:rsidR="00F27382" w:rsidP="169262FB" w:rsidRDefault="25A39663" w14:paraId="00E1058C" w14:textId="767DB739">
            <w:pPr>
              <w:pStyle w:val="NormalWeb"/>
              <w:spacing w:before="0" w:beforeAutospacing="0" w:after="0" w:afterAutospacing="0"/>
              <w:rPr>
                <w:rFonts w:ascii="Times New Roman" w:hAnsi="Times New Roman" w:cs="Times New Roman"/>
                <w:sz w:val="22"/>
                <w:szCs w:val="22"/>
                <w:lang w:val="uk-UA"/>
              </w:rPr>
            </w:pPr>
            <w:r w:rsidRPr="169262FB">
              <w:rPr>
                <w:rFonts w:ascii="Times New Roman" w:hAnsi="Times New Roman" w:cs="Times New Roman"/>
                <w:sz w:val="22"/>
                <w:szCs w:val="22"/>
                <w:lang w:val="uk-UA"/>
              </w:rPr>
              <w:t xml:space="preserve">Службова (посадова) особа </w:t>
            </w:r>
            <w:r w:rsidRPr="169262FB" w:rsidR="45BB78FB">
              <w:rPr>
                <w:rFonts w:ascii="Times New Roman" w:hAnsi="Times New Roman" w:cs="Times New Roman"/>
                <w:sz w:val="22"/>
                <w:szCs w:val="22"/>
                <w:lang w:val="uk-UA"/>
              </w:rPr>
              <w:t>У</w:t>
            </w:r>
            <w:r w:rsidRPr="169262FB">
              <w:rPr>
                <w:rFonts w:ascii="Times New Roman" w:hAnsi="Times New Roman" w:cs="Times New Roman"/>
                <w:sz w:val="22"/>
                <w:szCs w:val="22"/>
                <w:lang w:val="uk-UA"/>
              </w:rPr>
              <w:t xml:space="preserve">часника, яка підписала </w:t>
            </w:r>
            <w:r w:rsidRPr="169262FB" w:rsidR="00EF7335">
              <w:rPr>
                <w:rFonts w:ascii="Times New Roman" w:hAnsi="Times New Roman" w:cs="Times New Roman"/>
                <w:sz w:val="22"/>
                <w:szCs w:val="22"/>
                <w:lang w:val="uk-UA"/>
              </w:rPr>
              <w:t>цінову</w:t>
            </w:r>
            <w:r w:rsidRPr="169262FB">
              <w:rPr>
                <w:rFonts w:ascii="Times New Roman" w:hAnsi="Times New Roman" w:cs="Times New Roman"/>
                <w:sz w:val="22"/>
                <w:szCs w:val="22"/>
                <w:lang w:val="uk-UA"/>
              </w:rPr>
              <w:t xml:space="preserve"> пропозицію, не бул</w:t>
            </w:r>
            <w:r w:rsidRPr="169262FB" w:rsidR="000E5FB0">
              <w:rPr>
                <w:rFonts w:ascii="Times New Roman" w:hAnsi="Times New Roman" w:cs="Times New Roman"/>
                <w:sz w:val="22"/>
                <w:szCs w:val="22"/>
                <w:lang w:val="uk-UA"/>
              </w:rPr>
              <w:t>а</w:t>
            </w:r>
            <w:r w:rsidRPr="169262FB">
              <w:rPr>
                <w:rFonts w:ascii="Times New Roman" w:hAnsi="Times New Roman" w:cs="Times New Roman"/>
                <w:sz w:val="22"/>
                <w:szCs w:val="22"/>
                <w:lang w:val="uk-UA"/>
              </w:rPr>
              <w:t xml:space="preserve"> засуджен</w:t>
            </w:r>
            <w:r w:rsidRPr="169262FB" w:rsidR="000E5FB0">
              <w:rPr>
                <w:rFonts w:ascii="Times New Roman" w:hAnsi="Times New Roman" w:cs="Times New Roman"/>
                <w:sz w:val="22"/>
                <w:szCs w:val="22"/>
                <w:lang w:val="uk-UA"/>
              </w:rPr>
              <w:t>а</w:t>
            </w:r>
            <w:r w:rsidRPr="169262FB">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305" w:type="dxa"/>
            <w:vMerge/>
            <w:tcMar/>
          </w:tcPr>
          <w:p w:rsidRPr="005000CA" w:rsidR="00F27382" w:rsidP="00F27382" w:rsidRDefault="00F27382" w14:paraId="539E7F8F" w14:textId="1F0F9690">
            <w:pPr>
              <w:pStyle w:val="NormalWeb"/>
              <w:numPr>
                <w:ilvl w:val="0"/>
                <w:numId w:val="7"/>
              </w:numPr>
              <w:spacing w:before="0" w:after="0"/>
              <w:ind w:left="0" w:firstLine="357"/>
              <w:jc w:val="both"/>
              <w:rPr>
                <w:rFonts w:ascii="Times New Roman" w:hAnsi="Times New Roman" w:cs="Times New Roman"/>
                <w:sz w:val="22"/>
                <w:szCs w:val="22"/>
                <w:lang w:val="uk-UA"/>
              </w:rPr>
            </w:pPr>
          </w:p>
        </w:tc>
      </w:tr>
      <w:tr w:rsidRPr="00557A29" w:rsidR="00F27382" w:rsidTr="44ECCB88" w14:paraId="41101030" w14:textId="77777777">
        <w:trPr>
          <w:trHeight w:val="143"/>
        </w:trPr>
        <w:tc>
          <w:tcPr>
            <w:tcW w:w="1065" w:type="dxa"/>
            <w:vMerge/>
            <w:tcMar/>
          </w:tcPr>
          <w:p w:rsidRPr="00BC13F3" w:rsidR="00F27382" w:rsidP="00F27382" w:rsidRDefault="00F27382" w14:paraId="64530F88" w14:textId="77777777">
            <w:pPr>
              <w:pStyle w:val="NormalWeb"/>
              <w:spacing w:before="0" w:beforeAutospacing="0" w:after="0" w:afterAutospacing="0"/>
              <w:ind w:left="360"/>
              <w:rPr>
                <w:rFonts w:ascii="Times New Roman" w:hAnsi="Times New Roman" w:cs="Times New Roman"/>
                <w:b/>
                <w:bCs/>
                <w:sz w:val="22"/>
                <w:szCs w:val="22"/>
                <w:lang w:val="uk-UA"/>
              </w:rPr>
            </w:pPr>
          </w:p>
        </w:tc>
        <w:tc>
          <w:tcPr>
            <w:tcW w:w="4792" w:type="dxa"/>
            <w:shd w:val="clear" w:color="auto" w:fill="auto"/>
            <w:tcMar/>
          </w:tcPr>
          <w:p w:rsidR="00F27382" w:rsidP="169262FB" w:rsidRDefault="45BB78FB" w14:paraId="6187B5E3" w14:textId="739326CA">
            <w:pPr>
              <w:pStyle w:val="NormalWeb"/>
              <w:spacing w:before="0" w:beforeAutospacing="0" w:after="0" w:afterAutospacing="0"/>
              <w:rPr>
                <w:rFonts w:ascii="Times New Roman" w:hAnsi="Times New Roman" w:cs="Times New Roman"/>
                <w:sz w:val="22"/>
                <w:szCs w:val="22"/>
                <w:lang w:val="uk-UA"/>
              </w:rPr>
            </w:pPr>
            <w:r w:rsidRPr="169262FB">
              <w:rPr>
                <w:rFonts w:ascii="Times New Roman" w:hAnsi="Times New Roman" w:cs="Times New Roman"/>
                <w:sz w:val="22"/>
                <w:szCs w:val="22"/>
                <w:lang w:val="uk-UA"/>
              </w:rPr>
              <w:t>Учасник</w:t>
            </w:r>
            <w:r w:rsidRPr="169262FB" w:rsidR="25A39663">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305" w:type="dxa"/>
            <w:vMerge/>
            <w:tcMar/>
          </w:tcPr>
          <w:p w:rsidRPr="005000CA" w:rsidR="00F27382" w:rsidP="00F27382" w:rsidRDefault="00F27382" w14:paraId="2E59AB5E" w14:textId="540F9695">
            <w:pPr>
              <w:pStyle w:val="NormalWeb"/>
              <w:numPr>
                <w:ilvl w:val="0"/>
                <w:numId w:val="7"/>
              </w:numPr>
              <w:spacing w:before="0" w:after="0"/>
              <w:ind w:left="0" w:firstLine="357"/>
              <w:jc w:val="both"/>
              <w:rPr>
                <w:rFonts w:ascii="Times New Roman" w:hAnsi="Times New Roman" w:cs="Times New Roman"/>
                <w:sz w:val="22"/>
                <w:szCs w:val="22"/>
                <w:lang w:val="uk-UA"/>
              </w:rPr>
            </w:pPr>
          </w:p>
        </w:tc>
      </w:tr>
      <w:tr w:rsidRPr="00557A29" w:rsidR="00F27382" w:rsidTr="44ECCB88" w14:paraId="1897E5DD" w14:textId="77777777">
        <w:trPr>
          <w:trHeight w:val="143"/>
        </w:trPr>
        <w:tc>
          <w:tcPr>
            <w:tcW w:w="1065" w:type="dxa"/>
            <w:vMerge/>
            <w:tcMar/>
          </w:tcPr>
          <w:p w:rsidR="00F27382" w:rsidP="00F27382" w:rsidRDefault="00F27382" w14:paraId="57AD2A55" w14:textId="4FBDA6C6">
            <w:pPr>
              <w:pStyle w:val="NormalWeb"/>
              <w:spacing w:before="0" w:beforeAutospacing="0" w:after="0" w:afterAutospacing="0"/>
              <w:ind w:left="360"/>
              <w:rPr>
                <w:rFonts w:ascii="Times New Roman" w:hAnsi="Times New Roman" w:cs="Times New Roman"/>
                <w:b/>
                <w:bCs/>
                <w:sz w:val="22"/>
                <w:szCs w:val="22"/>
                <w:lang w:val="uk-UA"/>
              </w:rPr>
            </w:pPr>
          </w:p>
        </w:tc>
        <w:tc>
          <w:tcPr>
            <w:tcW w:w="4792" w:type="dxa"/>
            <w:shd w:val="clear" w:color="auto" w:fill="auto"/>
            <w:tcMar/>
          </w:tcPr>
          <w:p w:rsidR="00F27382" w:rsidP="169262FB" w:rsidRDefault="25A39663" w14:paraId="293DEE4D" w14:textId="73091B3A">
            <w:pPr>
              <w:pStyle w:val="NormalWeb"/>
              <w:spacing w:before="0" w:beforeAutospacing="0" w:after="0" w:afterAutospacing="0"/>
              <w:jc w:val="both"/>
              <w:rPr>
                <w:rFonts w:ascii="Times New Roman" w:hAnsi="Times New Roman" w:cs="Times New Roman"/>
                <w:sz w:val="22"/>
                <w:szCs w:val="22"/>
                <w:lang w:val="uk-UA" w:eastAsia="uk-UA"/>
              </w:rPr>
            </w:pPr>
            <w:r w:rsidRPr="169262FB">
              <w:rPr>
                <w:rFonts w:ascii="Times New Roman" w:hAnsi="Times New Roman" w:cs="Times New Roman"/>
                <w:sz w:val="22"/>
                <w:szCs w:val="22"/>
                <w:lang w:val="uk-UA" w:eastAsia="uk-UA"/>
              </w:rPr>
              <w:t xml:space="preserve">Учасники при поданні </w:t>
            </w:r>
            <w:r w:rsidRPr="169262FB" w:rsidR="00EF7335">
              <w:rPr>
                <w:rFonts w:ascii="Times New Roman" w:hAnsi="Times New Roman" w:cs="Times New Roman"/>
                <w:sz w:val="22"/>
                <w:szCs w:val="22"/>
                <w:lang w:val="uk-UA" w:eastAsia="uk-UA"/>
              </w:rPr>
              <w:t>цінової</w:t>
            </w:r>
            <w:r w:rsidRPr="169262FB">
              <w:rPr>
                <w:rFonts w:ascii="Times New Roman" w:hAnsi="Times New Roman" w:cs="Times New Roman"/>
                <w:sz w:val="22"/>
                <w:szCs w:val="22"/>
                <w:lang w:val="uk-UA" w:eastAsia="uk-UA"/>
              </w:rPr>
              <w:t xml:space="preserve"> пропозиції повинні враховувати такі норми, учасник не є: </w:t>
            </w:r>
          </w:p>
          <w:p w:rsidRPr="00224657" w:rsidR="00F27382" w:rsidP="169262FB" w:rsidRDefault="25A39663" w14:paraId="47EBB745" w14:textId="52C6D501">
            <w:pPr>
              <w:pStyle w:val="NormalWeb"/>
              <w:numPr>
                <w:ilvl w:val="0"/>
                <w:numId w:val="8"/>
              </w:numPr>
              <w:spacing w:before="0" w:beforeAutospacing="0" w:after="0" w:afterAutospacing="0"/>
              <w:ind w:left="0" w:firstLine="357"/>
              <w:jc w:val="both"/>
              <w:rPr>
                <w:rFonts w:ascii="Times New Roman" w:hAnsi="Times New Roman" w:cs="Times New Roman"/>
                <w:sz w:val="22"/>
                <w:szCs w:val="22"/>
                <w:lang w:val="uk-UA" w:eastAsia="uk-UA"/>
              </w:rPr>
            </w:pPr>
            <w:r w:rsidRPr="169262FB">
              <w:rPr>
                <w:rFonts w:ascii="Times New Roman" w:hAnsi="Times New Roman" w:cs="Times New Roman"/>
                <w:sz w:val="22"/>
                <w:szCs w:val="22"/>
                <w:lang w:val="uk-UA" w:eastAsia="uk-UA"/>
              </w:rPr>
              <w:t xml:space="preserve">громадянином російської федерації / </w:t>
            </w:r>
            <w:r w:rsidRPr="169262FB" w:rsidR="000E5FB0">
              <w:rPr>
                <w:rFonts w:ascii="Times New Roman" w:hAnsi="Times New Roman" w:cs="Times New Roman"/>
                <w:sz w:val="22"/>
                <w:szCs w:val="22"/>
                <w:lang w:val="uk-UA" w:eastAsia="uk-UA"/>
              </w:rPr>
              <w:t>р</w:t>
            </w:r>
            <w:r w:rsidRPr="169262FB">
              <w:rPr>
                <w:rFonts w:ascii="Times New Roman" w:hAnsi="Times New Roman" w:cs="Times New Roman"/>
                <w:sz w:val="22"/>
                <w:szCs w:val="22"/>
                <w:lang w:val="uk-UA" w:eastAsia="uk-UA"/>
              </w:rPr>
              <w:t xml:space="preserve">еспубліки </w:t>
            </w:r>
            <w:proofErr w:type="spellStart"/>
            <w:r w:rsidRPr="169262FB" w:rsidR="000E5FB0">
              <w:rPr>
                <w:rFonts w:ascii="Times New Roman" w:hAnsi="Times New Roman" w:cs="Times New Roman"/>
                <w:sz w:val="22"/>
                <w:szCs w:val="22"/>
                <w:lang w:val="uk-UA" w:eastAsia="uk-UA"/>
              </w:rPr>
              <w:t>б</w:t>
            </w:r>
            <w:r w:rsidRPr="169262FB">
              <w:rPr>
                <w:rFonts w:ascii="Times New Roman" w:hAnsi="Times New Roman" w:cs="Times New Roman"/>
                <w:sz w:val="22"/>
                <w:szCs w:val="22"/>
                <w:lang w:val="uk-UA" w:eastAsia="uk-UA"/>
              </w:rPr>
              <w:t>ілорусь</w:t>
            </w:r>
            <w:proofErr w:type="spellEnd"/>
            <w:r w:rsidRPr="169262FB" w:rsidR="000E5FB0">
              <w:rPr>
                <w:rFonts w:ascii="Times New Roman" w:hAnsi="Times New Roman" w:cs="Times New Roman"/>
                <w:sz w:val="22"/>
                <w:szCs w:val="22"/>
                <w:lang w:val="uk-UA" w:eastAsia="uk-UA"/>
              </w:rPr>
              <w:t xml:space="preserve"> </w:t>
            </w:r>
            <w:r w:rsidRPr="169262FB">
              <w:rPr>
                <w:rFonts w:ascii="Times New Roman" w:hAnsi="Times New Roman" w:cs="Times New Roman"/>
                <w:sz w:val="22"/>
                <w:szCs w:val="22"/>
                <w:lang w:val="uk-UA" w:eastAsia="uk-UA"/>
              </w:rPr>
              <w:t>/</w:t>
            </w:r>
            <w:r w:rsidRPr="169262FB" w:rsidR="000E5FB0">
              <w:rPr>
                <w:rFonts w:ascii="Times New Roman" w:hAnsi="Times New Roman" w:cs="Times New Roman"/>
                <w:sz w:val="22"/>
                <w:szCs w:val="22"/>
                <w:lang w:val="uk-UA" w:eastAsia="uk-UA"/>
              </w:rPr>
              <w:t xml:space="preserve"> </w:t>
            </w:r>
            <w:r w:rsidRPr="169262FB">
              <w:rPr>
                <w:rFonts w:ascii="Times New Roman" w:hAnsi="Times New Roman" w:cs="Times New Roman"/>
                <w:sz w:val="22"/>
                <w:szCs w:val="22"/>
                <w:lang w:val="uk-UA" w:eastAsia="uk-UA"/>
              </w:rPr>
              <w:t>Ісламської Республіки Іран (крім того, що проживає на території України на законних підставах);</w:t>
            </w:r>
          </w:p>
          <w:p w:rsidRPr="00224657" w:rsidR="00F27382" w:rsidP="169262FB" w:rsidRDefault="25A39663" w14:paraId="38E2ADDB" w14:textId="12C12755">
            <w:pPr>
              <w:pStyle w:val="NormalWeb"/>
              <w:numPr>
                <w:ilvl w:val="0"/>
                <w:numId w:val="8"/>
              </w:numPr>
              <w:spacing w:before="0" w:beforeAutospacing="0" w:after="0" w:afterAutospacing="0"/>
              <w:ind w:left="0" w:firstLine="357"/>
              <w:jc w:val="both"/>
              <w:rPr>
                <w:rFonts w:ascii="Times New Roman" w:hAnsi="Times New Roman" w:cs="Times New Roman"/>
                <w:sz w:val="22"/>
                <w:szCs w:val="22"/>
                <w:lang w:val="uk-UA" w:eastAsia="uk-UA"/>
              </w:rPr>
            </w:pPr>
            <w:r w:rsidRPr="169262FB">
              <w:rPr>
                <w:rFonts w:ascii="Times New Roman" w:hAnsi="Times New Roman" w:cs="Times New Roman"/>
                <w:sz w:val="22"/>
                <w:szCs w:val="22"/>
                <w:lang w:val="uk-UA" w:eastAsia="uk-UA"/>
              </w:rPr>
              <w:t xml:space="preserve">юридичною особою, утвореною та зареєстрованою відповідно до законодавства </w:t>
            </w:r>
            <w:r w:rsidRPr="169262FB" w:rsidR="000E5FB0">
              <w:rPr>
                <w:rFonts w:ascii="Times New Roman" w:hAnsi="Times New Roman" w:cs="Times New Roman"/>
                <w:sz w:val="22"/>
                <w:szCs w:val="22"/>
                <w:lang w:val="uk-UA" w:eastAsia="uk-UA"/>
              </w:rPr>
              <w:t>р</w:t>
            </w:r>
            <w:r w:rsidRPr="169262FB">
              <w:rPr>
                <w:rFonts w:ascii="Times New Roman" w:hAnsi="Times New Roman" w:cs="Times New Roman"/>
                <w:sz w:val="22"/>
                <w:szCs w:val="22"/>
                <w:lang w:val="uk-UA" w:eastAsia="uk-UA"/>
              </w:rPr>
              <w:t xml:space="preserve">осійської </w:t>
            </w:r>
            <w:r w:rsidRPr="169262FB" w:rsidR="000E5FB0">
              <w:rPr>
                <w:rFonts w:ascii="Times New Roman" w:hAnsi="Times New Roman" w:cs="Times New Roman"/>
                <w:sz w:val="22"/>
                <w:szCs w:val="22"/>
                <w:lang w:val="uk-UA" w:eastAsia="uk-UA"/>
              </w:rPr>
              <w:t>ф</w:t>
            </w:r>
            <w:r w:rsidRPr="169262FB">
              <w:rPr>
                <w:rFonts w:ascii="Times New Roman" w:hAnsi="Times New Roman" w:cs="Times New Roman"/>
                <w:sz w:val="22"/>
                <w:szCs w:val="22"/>
                <w:lang w:val="uk-UA" w:eastAsia="uk-UA"/>
              </w:rPr>
              <w:t>едерації</w:t>
            </w:r>
            <w:r w:rsidRPr="169262FB" w:rsidR="000E5FB0">
              <w:rPr>
                <w:rFonts w:ascii="Times New Roman" w:hAnsi="Times New Roman" w:cs="Times New Roman"/>
                <w:sz w:val="22"/>
                <w:szCs w:val="22"/>
                <w:lang w:val="uk-UA" w:eastAsia="uk-UA"/>
              </w:rPr>
              <w:t xml:space="preserve"> </w:t>
            </w:r>
            <w:r w:rsidRPr="169262FB">
              <w:rPr>
                <w:rFonts w:ascii="Times New Roman" w:hAnsi="Times New Roman" w:cs="Times New Roman"/>
                <w:sz w:val="22"/>
                <w:szCs w:val="22"/>
                <w:lang w:val="uk-UA" w:eastAsia="uk-UA"/>
              </w:rPr>
              <w:t>/</w:t>
            </w:r>
            <w:r w:rsidRPr="169262FB" w:rsidR="000E5FB0">
              <w:rPr>
                <w:rFonts w:ascii="Times New Roman" w:hAnsi="Times New Roman" w:cs="Times New Roman"/>
                <w:sz w:val="22"/>
                <w:szCs w:val="22"/>
                <w:lang w:val="uk-UA" w:eastAsia="uk-UA"/>
              </w:rPr>
              <w:t xml:space="preserve"> р</w:t>
            </w:r>
            <w:r w:rsidRPr="169262FB">
              <w:rPr>
                <w:rFonts w:ascii="Times New Roman" w:hAnsi="Times New Roman" w:cs="Times New Roman"/>
                <w:sz w:val="22"/>
                <w:szCs w:val="22"/>
                <w:lang w:val="uk-UA" w:eastAsia="uk-UA"/>
              </w:rPr>
              <w:t xml:space="preserve">еспубліки </w:t>
            </w:r>
            <w:proofErr w:type="spellStart"/>
            <w:r w:rsidRPr="169262FB" w:rsidR="000E5FB0">
              <w:rPr>
                <w:rFonts w:ascii="Times New Roman" w:hAnsi="Times New Roman" w:cs="Times New Roman"/>
                <w:sz w:val="22"/>
                <w:szCs w:val="22"/>
                <w:lang w:val="uk-UA" w:eastAsia="uk-UA"/>
              </w:rPr>
              <w:t>б</w:t>
            </w:r>
            <w:r w:rsidRPr="169262FB">
              <w:rPr>
                <w:rFonts w:ascii="Times New Roman" w:hAnsi="Times New Roman" w:cs="Times New Roman"/>
                <w:sz w:val="22"/>
                <w:szCs w:val="22"/>
                <w:lang w:val="uk-UA" w:eastAsia="uk-UA"/>
              </w:rPr>
              <w:t>ілорусь</w:t>
            </w:r>
            <w:proofErr w:type="spellEnd"/>
            <w:r w:rsidRPr="169262FB" w:rsidR="000E5FB0">
              <w:rPr>
                <w:rFonts w:ascii="Times New Roman" w:hAnsi="Times New Roman" w:cs="Times New Roman"/>
                <w:sz w:val="22"/>
                <w:szCs w:val="22"/>
                <w:lang w:val="uk-UA" w:eastAsia="uk-UA"/>
              </w:rPr>
              <w:t xml:space="preserve"> </w:t>
            </w:r>
            <w:r w:rsidRPr="169262FB">
              <w:rPr>
                <w:rFonts w:ascii="Times New Roman" w:hAnsi="Times New Roman" w:cs="Times New Roman"/>
                <w:sz w:val="22"/>
                <w:szCs w:val="22"/>
                <w:lang w:val="uk-UA" w:eastAsia="uk-UA"/>
              </w:rPr>
              <w:t>/</w:t>
            </w:r>
            <w:r w:rsidRPr="169262FB" w:rsidR="000E5FB0">
              <w:rPr>
                <w:rFonts w:ascii="Times New Roman" w:hAnsi="Times New Roman" w:cs="Times New Roman"/>
                <w:sz w:val="22"/>
                <w:szCs w:val="22"/>
                <w:lang w:val="uk-UA" w:eastAsia="uk-UA"/>
              </w:rPr>
              <w:t xml:space="preserve"> </w:t>
            </w:r>
            <w:r w:rsidRPr="169262FB">
              <w:rPr>
                <w:rFonts w:ascii="Times New Roman" w:hAnsi="Times New Roman" w:cs="Times New Roman"/>
                <w:sz w:val="22"/>
                <w:szCs w:val="22"/>
                <w:lang w:val="uk-UA" w:eastAsia="uk-UA"/>
              </w:rPr>
              <w:t>Ісламської Республіки Іран;</w:t>
            </w:r>
          </w:p>
          <w:p w:rsidRPr="00224657" w:rsidR="00F27382" w:rsidP="169262FB" w:rsidRDefault="442196D7" w14:paraId="6B347197" w14:textId="54A00DF8">
            <w:pPr>
              <w:pStyle w:val="NormalWeb"/>
              <w:numPr>
                <w:ilvl w:val="0"/>
                <w:numId w:val="8"/>
              </w:numPr>
              <w:spacing w:before="0" w:beforeAutospacing="0" w:after="0" w:afterAutospacing="0"/>
              <w:ind w:left="0" w:firstLine="357"/>
              <w:jc w:val="both"/>
              <w:rPr>
                <w:rFonts w:ascii="Times New Roman" w:hAnsi="Times New Roman" w:cs="Times New Roman"/>
                <w:sz w:val="22"/>
                <w:szCs w:val="22"/>
                <w:lang w:val="uk-UA" w:eastAsia="uk-UA"/>
              </w:rPr>
            </w:pPr>
            <w:r w:rsidRPr="169262FB">
              <w:rPr>
                <w:rFonts w:ascii="Times New Roman" w:hAnsi="Times New Roman" w:cs="Times New Roman"/>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169262FB">
              <w:rPr>
                <w:rFonts w:ascii="Times New Roman" w:hAnsi="Times New Roman" w:cs="Times New Roman"/>
                <w:sz w:val="22"/>
                <w:szCs w:val="22"/>
                <w:lang w:val="uk-UA" w:eastAsia="uk-UA"/>
              </w:rPr>
              <w:t>бенефіціарним</w:t>
            </w:r>
            <w:proofErr w:type="spellEnd"/>
            <w:r w:rsidRPr="169262FB">
              <w:rPr>
                <w:rFonts w:ascii="Times New Roman" w:hAnsi="Times New Roman" w:cs="Times New Roman"/>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w:t>
            </w:r>
            <w:r w:rsidRPr="169262FB" w:rsidR="007E3EDF">
              <w:rPr>
                <w:rFonts w:ascii="Times New Roman" w:hAnsi="Times New Roman" w:cs="Times New Roman"/>
                <w:sz w:val="22"/>
                <w:szCs w:val="22"/>
                <w:lang w:val="uk-UA" w:eastAsia="uk-UA"/>
              </w:rPr>
              <w:t>р</w:t>
            </w:r>
            <w:r w:rsidRPr="169262FB">
              <w:rPr>
                <w:rFonts w:ascii="Times New Roman" w:hAnsi="Times New Roman" w:cs="Times New Roman"/>
                <w:sz w:val="22"/>
                <w:szCs w:val="22"/>
                <w:lang w:val="uk-UA" w:eastAsia="uk-UA"/>
              </w:rPr>
              <w:t xml:space="preserve">осійська </w:t>
            </w:r>
            <w:r w:rsidRPr="169262FB" w:rsidR="007E3EDF">
              <w:rPr>
                <w:rFonts w:ascii="Times New Roman" w:hAnsi="Times New Roman" w:cs="Times New Roman"/>
                <w:sz w:val="22"/>
                <w:szCs w:val="22"/>
                <w:lang w:val="uk-UA" w:eastAsia="uk-UA"/>
              </w:rPr>
              <w:t>ф</w:t>
            </w:r>
            <w:r w:rsidRPr="169262FB">
              <w:rPr>
                <w:rFonts w:ascii="Times New Roman" w:hAnsi="Times New Roman" w:cs="Times New Roman"/>
                <w:sz w:val="22"/>
                <w:szCs w:val="22"/>
                <w:lang w:val="uk-UA" w:eastAsia="uk-UA"/>
              </w:rPr>
              <w:t>едерація</w:t>
            </w:r>
            <w:r w:rsidRPr="169262FB" w:rsidR="007E3EDF">
              <w:rPr>
                <w:rFonts w:ascii="Times New Roman" w:hAnsi="Times New Roman" w:cs="Times New Roman"/>
                <w:sz w:val="22"/>
                <w:szCs w:val="22"/>
                <w:lang w:val="uk-UA" w:eastAsia="uk-UA"/>
              </w:rPr>
              <w:t xml:space="preserve"> </w:t>
            </w:r>
            <w:r w:rsidRPr="169262FB">
              <w:rPr>
                <w:rFonts w:ascii="Times New Roman" w:hAnsi="Times New Roman" w:cs="Times New Roman"/>
                <w:sz w:val="22"/>
                <w:szCs w:val="22"/>
                <w:lang w:val="uk-UA" w:eastAsia="uk-UA"/>
              </w:rPr>
              <w:t>/</w:t>
            </w:r>
            <w:r w:rsidRPr="169262FB" w:rsidR="007E3EDF">
              <w:rPr>
                <w:rFonts w:ascii="Times New Roman" w:hAnsi="Times New Roman" w:cs="Times New Roman"/>
                <w:sz w:val="22"/>
                <w:szCs w:val="22"/>
                <w:lang w:val="uk-UA" w:eastAsia="uk-UA"/>
              </w:rPr>
              <w:t xml:space="preserve"> </w:t>
            </w:r>
            <w:r w:rsidRPr="169262FB" w:rsidR="000E5FB0">
              <w:rPr>
                <w:rFonts w:ascii="Times New Roman" w:hAnsi="Times New Roman" w:cs="Times New Roman"/>
                <w:sz w:val="22"/>
                <w:szCs w:val="22"/>
                <w:lang w:val="uk-UA" w:eastAsia="uk-UA"/>
              </w:rPr>
              <w:t>р</w:t>
            </w:r>
            <w:r w:rsidRPr="169262FB">
              <w:rPr>
                <w:rFonts w:ascii="Times New Roman" w:hAnsi="Times New Roman" w:cs="Times New Roman"/>
                <w:sz w:val="22"/>
                <w:szCs w:val="22"/>
                <w:lang w:val="uk-UA" w:eastAsia="uk-UA"/>
              </w:rPr>
              <w:t xml:space="preserve">еспубліка </w:t>
            </w:r>
            <w:proofErr w:type="spellStart"/>
            <w:r w:rsidRPr="169262FB" w:rsidR="000E5FB0">
              <w:rPr>
                <w:rFonts w:ascii="Times New Roman" w:hAnsi="Times New Roman" w:cs="Times New Roman"/>
                <w:sz w:val="22"/>
                <w:szCs w:val="22"/>
                <w:lang w:val="uk-UA" w:eastAsia="uk-UA"/>
              </w:rPr>
              <w:t>б</w:t>
            </w:r>
            <w:r w:rsidRPr="169262FB">
              <w:rPr>
                <w:rFonts w:ascii="Times New Roman" w:hAnsi="Times New Roman" w:cs="Times New Roman"/>
                <w:sz w:val="22"/>
                <w:szCs w:val="22"/>
                <w:lang w:val="uk-UA" w:eastAsia="uk-UA"/>
              </w:rPr>
              <w:t>ілорусь</w:t>
            </w:r>
            <w:proofErr w:type="spellEnd"/>
            <w:r w:rsidRPr="169262FB" w:rsidR="007E3EDF">
              <w:rPr>
                <w:rFonts w:ascii="Times New Roman" w:hAnsi="Times New Roman" w:cs="Times New Roman"/>
                <w:sz w:val="22"/>
                <w:szCs w:val="22"/>
                <w:lang w:val="uk-UA" w:eastAsia="uk-UA"/>
              </w:rPr>
              <w:t xml:space="preserve">  </w:t>
            </w:r>
            <w:r w:rsidRPr="169262FB">
              <w:rPr>
                <w:rFonts w:ascii="Times New Roman" w:hAnsi="Times New Roman" w:cs="Times New Roman"/>
                <w:sz w:val="22"/>
                <w:szCs w:val="22"/>
                <w:lang w:val="uk-UA" w:eastAsia="uk-UA"/>
              </w:rPr>
              <w:t>/</w:t>
            </w:r>
            <w:r w:rsidRPr="169262FB" w:rsidR="000E5FB0">
              <w:rPr>
                <w:rFonts w:ascii="Times New Roman" w:hAnsi="Times New Roman" w:cs="Times New Roman"/>
                <w:sz w:val="22"/>
                <w:szCs w:val="22"/>
                <w:lang w:val="uk-UA" w:eastAsia="uk-UA"/>
              </w:rPr>
              <w:t xml:space="preserve"> </w:t>
            </w:r>
            <w:r w:rsidRPr="169262FB">
              <w:rPr>
                <w:rFonts w:ascii="Times New Roman" w:hAnsi="Times New Roman" w:cs="Times New Roman"/>
                <w:sz w:val="22"/>
                <w:szCs w:val="22"/>
                <w:lang w:val="uk-UA" w:eastAsia="uk-UA"/>
              </w:rPr>
              <w:t xml:space="preserve">Ісламська Республіка Іран, громадянин </w:t>
            </w:r>
            <w:r w:rsidRPr="169262FB" w:rsidR="007E3EDF">
              <w:rPr>
                <w:rFonts w:ascii="Times New Roman" w:hAnsi="Times New Roman" w:cs="Times New Roman"/>
                <w:sz w:val="22"/>
                <w:szCs w:val="22"/>
                <w:lang w:val="uk-UA" w:eastAsia="uk-UA"/>
              </w:rPr>
              <w:t>р</w:t>
            </w:r>
            <w:r w:rsidRPr="169262FB">
              <w:rPr>
                <w:rFonts w:ascii="Times New Roman" w:hAnsi="Times New Roman" w:cs="Times New Roman"/>
                <w:sz w:val="22"/>
                <w:szCs w:val="22"/>
                <w:lang w:val="uk-UA" w:eastAsia="uk-UA"/>
              </w:rPr>
              <w:t xml:space="preserve">осійської </w:t>
            </w:r>
            <w:r w:rsidRPr="169262FB" w:rsidR="007E3EDF">
              <w:rPr>
                <w:rFonts w:ascii="Times New Roman" w:hAnsi="Times New Roman" w:cs="Times New Roman"/>
                <w:sz w:val="22"/>
                <w:szCs w:val="22"/>
                <w:lang w:val="uk-UA" w:eastAsia="uk-UA"/>
              </w:rPr>
              <w:t>ф</w:t>
            </w:r>
            <w:r w:rsidRPr="169262FB">
              <w:rPr>
                <w:rFonts w:ascii="Times New Roman" w:hAnsi="Times New Roman" w:cs="Times New Roman"/>
                <w:sz w:val="22"/>
                <w:szCs w:val="22"/>
                <w:lang w:val="uk-UA" w:eastAsia="uk-UA"/>
              </w:rPr>
              <w:t>едерації</w:t>
            </w:r>
            <w:r w:rsidRPr="169262FB" w:rsidR="007E3EDF">
              <w:rPr>
                <w:rFonts w:ascii="Times New Roman" w:hAnsi="Times New Roman" w:cs="Times New Roman"/>
                <w:sz w:val="22"/>
                <w:szCs w:val="22"/>
                <w:lang w:val="uk-UA" w:eastAsia="uk-UA"/>
              </w:rPr>
              <w:t xml:space="preserve">  </w:t>
            </w:r>
            <w:r w:rsidRPr="169262FB">
              <w:rPr>
                <w:rFonts w:ascii="Times New Roman" w:hAnsi="Times New Roman" w:cs="Times New Roman"/>
                <w:sz w:val="22"/>
                <w:szCs w:val="22"/>
                <w:lang w:val="uk-UA" w:eastAsia="uk-UA"/>
              </w:rPr>
              <w:t>/</w:t>
            </w:r>
            <w:r w:rsidRPr="169262FB" w:rsidR="000E5FB0">
              <w:rPr>
                <w:rFonts w:ascii="Times New Roman" w:hAnsi="Times New Roman" w:cs="Times New Roman"/>
                <w:sz w:val="22"/>
                <w:szCs w:val="22"/>
                <w:lang w:val="uk-UA" w:eastAsia="uk-UA"/>
              </w:rPr>
              <w:t xml:space="preserve"> р</w:t>
            </w:r>
            <w:r w:rsidRPr="169262FB">
              <w:rPr>
                <w:rFonts w:ascii="Times New Roman" w:hAnsi="Times New Roman" w:cs="Times New Roman"/>
                <w:sz w:val="22"/>
                <w:szCs w:val="22"/>
                <w:lang w:val="uk-UA" w:eastAsia="uk-UA"/>
              </w:rPr>
              <w:t xml:space="preserve">еспубліки </w:t>
            </w:r>
            <w:proofErr w:type="spellStart"/>
            <w:r w:rsidRPr="169262FB" w:rsidR="000E5FB0">
              <w:rPr>
                <w:rFonts w:ascii="Times New Roman" w:hAnsi="Times New Roman" w:cs="Times New Roman"/>
                <w:sz w:val="22"/>
                <w:szCs w:val="22"/>
                <w:lang w:val="uk-UA" w:eastAsia="uk-UA"/>
              </w:rPr>
              <w:t>б</w:t>
            </w:r>
            <w:r w:rsidRPr="169262FB">
              <w:rPr>
                <w:rFonts w:ascii="Times New Roman" w:hAnsi="Times New Roman" w:cs="Times New Roman"/>
                <w:sz w:val="22"/>
                <w:szCs w:val="22"/>
                <w:lang w:val="uk-UA" w:eastAsia="uk-UA"/>
              </w:rPr>
              <w:t>ілорусь</w:t>
            </w:r>
            <w:proofErr w:type="spellEnd"/>
            <w:r w:rsidRPr="169262FB" w:rsidR="007E3EDF">
              <w:rPr>
                <w:rFonts w:ascii="Times New Roman" w:hAnsi="Times New Roman" w:cs="Times New Roman"/>
                <w:sz w:val="22"/>
                <w:szCs w:val="22"/>
                <w:lang w:val="uk-UA" w:eastAsia="uk-UA"/>
              </w:rPr>
              <w:t xml:space="preserve"> </w:t>
            </w:r>
            <w:r w:rsidRPr="169262FB">
              <w:rPr>
                <w:rFonts w:ascii="Times New Roman" w:hAnsi="Times New Roman" w:cs="Times New Roman"/>
                <w:sz w:val="22"/>
                <w:szCs w:val="22"/>
                <w:lang w:val="uk-UA" w:eastAsia="uk-UA"/>
              </w:rPr>
              <w:t>/</w:t>
            </w:r>
            <w:r w:rsidRPr="169262FB" w:rsidR="007E3EDF">
              <w:rPr>
                <w:rFonts w:ascii="Times New Roman" w:hAnsi="Times New Roman" w:cs="Times New Roman"/>
                <w:sz w:val="22"/>
                <w:szCs w:val="22"/>
                <w:lang w:val="uk-UA" w:eastAsia="uk-UA"/>
              </w:rPr>
              <w:t xml:space="preserve"> </w:t>
            </w:r>
            <w:r w:rsidRPr="169262FB">
              <w:rPr>
                <w:rFonts w:ascii="Times New Roman" w:hAnsi="Times New Roman" w:cs="Times New Roman"/>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Pr="169262FB" w:rsidR="007E3EDF">
              <w:rPr>
                <w:rFonts w:ascii="Times New Roman" w:hAnsi="Times New Roman" w:cs="Times New Roman"/>
                <w:sz w:val="22"/>
                <w:szCs w:val="22"/>
                <w:lang w:val="uk-UA" w:eastAsia="uk-UA"/>
              </w:rPr>
              <w:t>р</w:t>
            </w:r>
            <w:r w:rsidRPr="169262FB">
              <w:rPr>
                <w:rFonts w:ascii="Times New Roman" w:hAnsi="Times New Roman" w:cs="Times New Roman"/>
                <w:sz w:val="22"/>
                <w:szCs w:val="22"/>
                <w:lang w:val="uk-UA" w:eastAsia="uk-UA"/>
              </w:rPr>
              <w:t xml:space="preserve">осійської </w:t>
            </w:r>
            <w:r w:rsidRPr="169262FB" w:rsidR="007E3EDF">
              <w:rPr>
                <w:rFonts w:ascii="Times New Roman" w:hAnsi="Times New Roman" w:cs="Times New Roman"/>
                <w:sz w:val="22"/>
                <w:szCs w:val="22"/>
                <w:lang w:val="uk-UA" w:eastAsia="uk-UA"/>
              </w:rPr>
              <w:t>ф</w:t>
            </w:r>
            <w:r w:rsidRPr="169262FB">
              <w:rPr>
                <w:rFonts w:ascii="Times New Roman" w:hAnsi="Times New Roman" w:cs="Times New Roman"/>
                <w:sz w:val="22"/>
                <w:szCs w:val="22"/>
                <w:lang w:val="uk-UA" w:eastAsia="uk-UA"/>
              </w:rPr>
              <w:t>едерації</w:t>
            </w:r>
            <w:r w:rsidRPr="169262FB" w:rsidR="007E3EDF">
              <w:rPr>
                <w:rFonts w:ascii="Times New Roman" w:hAnsi="Times New Roman" w:cs="Times New Roman"/>
                <w:sz w:val="22"/>
                <w:szCs w:val="22"/>
                <w:lang w:val="uk-UA" w:eastAsia="uk-UA"/>
              </w:rPr>
              <w:t xml:space="preserve"> </w:t>
            </w:r>
            <w:r w:rsidRPr="169262FB">
              <w:rPr>
                <w:rFonts w:ascii="Times New Roman" w:hAnsi="Times New Roman" w:cs="Times New Roman"/>
                <w:sz w:val="22"/>
                <w:szCs w:val="22"/>
                <w:lang w:val="uk-UA" w:eastAsia="uk-UA"/>
              </w:rPr>
              <w:t>/</w:t>
            </w:r>
            <w:r w:rsidRPr="169262FB" w:rsidR="007E3EDF">
              <w:rPr>
                <w:rFonts w:ascii="Times New Roman" w:hAnsi="Times New Roman" w:cs="Times New Roman"/>
                <w:sz w:val="22"/>
                <w:szCs w:val="22"/>
                <w:lang w:val="uk-UA" w:eastAsia="uk-UA"/>
              </w:rPr>
              <w:t xml:space="preserve"> </w:t>
            </w:r>
            <w:r w:rsidRPr="169262FB" w:rsidR="000E5FB0">
              <w:rPr>
                <w:rFonts w:ascii="Times New Roman" w:hAnsi="Times New Roman" w:cs="Times New Roman"/>
                <w:sz w:val="22"/>
                <w:szCs w:val="22"/>
                <w:lang w:val="uk-UA" w:eastAsia="uk-UA"/>
              </w:rPr>
              <w:t>р</w:t>
            </w:r>
            <w:r w:rsidRPr="169262FB">
              <w:rPr>
                <w:rFonts w:ascii="Times New Roman" w:hAnsi="Times New Roman" w:cs="Times New Roman"/>
                <w:sz w:val="22"/>
                <w:szCs w:val="22"/>
                <w:lang w:val="uk-UA" w:eastAsia="uk-UA"/>
              </w:rPr>
              <w:t xml:space="preserve">еспубліки </w:t>
            </w:r>
            <w:proofErr w:type="spellStart"/>
            <w:r w:rsidRPr="169262FB" w:rsidR="000E5FB0">
              <w:rPr>
                <w:rFonts w:ascii="Times New Roman" w:hAnsi="Times New Roman" w:cs="Times New Roman"/>
                <w:sz w:val="22"/>
                <w:szCs w:val="22"/>
                <w:lang w:val="uk-UA" w:eastAsia="uk-UA"/>
              </w:rPr>
              <w:t>б</w:t>
            </w:r>
            <w:r w:rsidRPr="169262FB">
              <w:rPr>
                <w:rFonts w:ascii="Times New Roman" w:hAnsi="Times New Roman" w:cs="Times New Roman"/>
                <w:sz w:val="22"/>
                <w:szCs w:val="22"/>
                <w:lang w:val="uk-UA" w:eastAsia="uk-UA"/>
              </w:rPr>
              <w:t>ілорусь</w:t>
            </w:r>
            <w:proofErr w:type="spellEnd"/>
            <w:r w:rsidRPr="169262FB" w:rsidR="007E3EDF">
              <w:rPr>
                <w:rFonts w:ascii="Times New Roman" w:hAnsi="Times New Roman" w:cs="Times New Roman"/>
                <w:sz w:val="22"/>
                <w:szCs w:val="22"/>
                <w:lang w:val="uk-UA" w:eastAsia="uk-UA"/>
              </w:rPr>
              <w:t xml:space="preserve"> </w:t>
            </w:r>
            <w:r w:rsidRPr="169262FB">
              <w:rPr>
                <w:rFonts w:ascii="Times New Roman" w:hAnsi="Times New Roman" w:cs="Times New Roman"/>
                <w:sz w:val="22"/>
                <w:szCs w:val="22"/>
                <w:lang w:val="uk-UA" w:eastAsia="uk-UA"/>
              </w:rPr>
              <w:t>/</w:t>
            </w:r>
            <w:r w:rsidRPr="169262FB" w:rsidR="007E3EDF">
              <w:rPr>
                <w:rFonts w:ascii="Times New Roman" w:hAnsi="Times New Roman" w:cs="Times New Roman"/>
                <w:sz w:val="22"/>
                <w:szCs w:val="22"/>
                <w:lang w:val="uk-UA" w:eastAsia="uk-UA"/>
              </w:rPr>
              <w:t xml:space="preserve"> </w:t>
            </w:r>
            <w:r w:rsidRPr="169262FB">
              <w:rPr>
                <w:rFonts w:ascii="Times New Roman" w:hAnsi="Times New Roman" w:cs="Times New Roman"/>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rsidRPr="00224657" w:rsidR="00F27382" w:rsidP="169262FB" w:rsidRDefault="25A39663" w14:paraId="55F68F30" w14:textId="1E0BE5E9">
            <w:pPr>
              <w:pStyle w:val="NormalWeb"/>
              <w:numPr>
                <w:ilvl w:val="0"/>
                <w:numId w:val="8"/>
              </w:numPr>
              <w:spacing w:before="0" w:beforeAutospacing="0" w:after="0" w:afterAutospacing="0"/>
              <w:ind w:left="0" w:firstLine="357"/>
              <w:jc w:val="both"/>
              <w:rPr>
                <w:rFonts w:ascii="Times New Roman" w:hAnsi="Times New Roman" w:cs="Times New Roman"/>
                <w:sz w:val="22"/>
                <w:szCs w:val="22"/>
                <w:lang w:val="uk-UA" w:eastAsia="uk-UA"/>
              </w:rPr>
            </w:pPr>
            <w:r w:rsidRPr="169262FB">
              <w:rPr>
                <w:rFonts w:ascii="Times New Roman" w:hAnsi="Times New Roman" w:cs="Times New Roman"/>
                <w:sz w:val="22"/>
                <w:szCs w:val="22"/>
                <w:lang w:val="uk-UA" w:eastAsia="uk-UA"/>
              </w:rPr>
              <w:t xml:space="preserve">пропонує в </w:t>
            </w:r>
            <w:r w:rsidRPr="169262FB" w:rsidR="00EF7335">
              <w:rPr>
                <w:rFonts w:ascii="Times New Roman" w:hAnsi="Times New Roman" w:cs="Times New Roman"/>
                <w:sz w:val="22"/>
                <w:szCs w:val="22"/>
                <w:lang w:val="uk-UA" w:eastAsia="uk-UA"/>
              </w:rPr>
              <w:t>ціновій</w:t>
            </w:r>
            <w:r w:rsidRPr="169262FB">
              <w:rPr>
                <w:rFonts w:ascii="Times New Roman" w:hAnsi="Times New Roman" w:cs="Times New Roman"/>
                <w:sz w:val="22"/>
                <w:szCs w:val="22"/>
                <w:lang w:val="uk-UA" w:eastAsia="uk-UA"/>
              </w:rPr>
              <w:t xml:space="preserve"> пропозиції товари походженням з </w:t>
            </w:r>
            <w:r w:rsidRPr="169262FB" w:rsidR="007E3EDF">
              <w:rPr>
                <w:rFonts w:ascii="Times New Roman" w:hAnsi="Times New Roman" w:cs="Times New Roman"/>
                <w:sz w:val="22"/>
                <w:szCs w:val="22"/>
                <w:lang w:val="uk-UA" w:eastAsia="uk-UA"/>
              </w:rPr>
              <w:t>р</w:t>
            </w:r>
            <w:r w:rsidRPr="169262FB">
              <w:rPr>
                <w:rFonts w:ascii="Times New Roman" w:hAnsi="Times New Roman" w:cs="Times New Roman"/>
                <w:sz w:val="22"/>
                <w:szCs w:val="22"/>
                <w:lang w:val="uk-UA" w:eastAsia="uk-UA"/>
              </w:rPr>
              <w:t xml:space="preserve">осійської </w:t>
            </w:r>
            <w:r w:rsidRPr="169262FB" w:rsidR="007E3EDF">
              <w:rPr>
                <w:rFonts w:ascii="Times New Roman" w:hAnsi="Times New Roman" w:cs="Times New Roman"/>
                <w:sz w:val="22"/>
                <w:szCs w:val="22"/>
                <w:lang w:val="uk-UA" w:eastAsia="uk-UA"/>
              </w:rPr>
              <w:t>ф</w:t>
            </w:r>
            <w:r w:rsidRPr="169262FB">
              <w:rPr>
                <w:rFonts w:ascii="Times New Roman" w:hAnsi="Times New Roman" w:cs="Times New Roman"/>
                <w:sz w:val="22"/>
                <w:szCs w:val="22"/>
                <w:lang w:val="uk-UA" w:eastAsia="uk-UA"/>
              </w:rPr>
              <w:t>едерації</w:t>
            </w:r>
            <w:r w:rsidRPr="169262FB" w:rsidR="007E3EDF">
              <w:rPr>
                <w:rFonts w:ascii="Times New Roman" w:hAnsi="Times New Roman" w:cs="Times New Roman"/>
                <w:sz w:val="22"/>
                <w:szCs w:val="22"/>
                <w:lang w:val="uk-UA" w:eastAsia="uk-UA"/>
              </w:rPr>
              <w:t xml:space="preserve"> </w:t>
            </w:r>
            <w:r w:rsidRPr="169262FB">
              <w:rPr>
                <w:rFonts w:ascii="Times New Roman" w:hAnsi="Times New Roman" w:cs="Times New Roman"/>
                <w:sz w:val="22"/>
                <w:szCs w:val="22"/>
                <w:lang w:val="uk-UA" w:eastAsia="uk-UA"/>
              </w:rPr>
              <w:t>/</w:t>
            </w:r>
            <w:r w:rsidRPr="169262FB" w:rsidR="007E3EDF">
              <w:rPr>
                <w:rFonts w:ascii="Times New Roman" w:hAnsi="Times New Roman" w:cs="Times New Roman"/>
                <w:sz w:val="22"/>
                <w:szCs w:val="22"/>
                <w:lang w:val="uk-UA" w:eastAsia="uk-UA"/>
              </w:rPr>
              <w:t xml:space="preserve"> </w:t>
            </w:r>
            <w:r w:rsidRPr="169262FB" w:rsidR="000E5FB0">
              <w:rPr>
                <w:rFonts w:ascii="Times New Roman" w:hAnsi="Times New Roman" w:cs="Times New Roman"/>
                <w:sz w:val="22"/>
                <w:szCs w:val="22"/>
                <w:lang w:val="uk-UA" w:eastAsia="uk-UA"/>
              </w:rPr>
              <w:t>р</w:t>
            </w:r>
            <w:r w:rsidRPr="169262FB">
              <w:rPr>
                <w:rFonts w:ascii="Times New Roman" w:hAnsi="Times New Roman" w:cs="Times New Roman"/>
                <w:sz w:val="22"/>
                <w:szCs w:val="22"/>
                <w:lang w:val="uk-UA" w:eastAsia="uk-UA"/>
              </w:rPr>
              <w:t xml:space="preserve">еспубліки </w:t>
            </w:r>
            <w:proofErr w:type="spellStart"/>
            <w:r w:rsidRPr="169262FB" w:rsidR="000E5FB0">
              <w:rPr>
                <w:rFonts w:ascii="Times New Roman" w:hAnsi="Times New Roman" w:cs="Times New Roman"/>
                <w:sz w:val="22"/>
                <w:szCs w:val="22"/>
                <w:lang w:val="uk-UA" w:eastAsia="uk-UA"/>
              </w:rPr>
              <w:t>б</w:t>
            </w:r>
            <w:r w:rsidRPr="169262FB">
              <w:rPr>
                <w:rFonts w:ascii="Times New Roman" w:hAnsi="Times New Roman" w:cs="Times New Roman"/>
                <w:sz w:val="22"/>
                <w:szCs w:val="22"/>
                <w:lang w:val="uk-UA" w:eastAsia="uk-UA"/>
              </w:rPr>
              <w:t>ілорусь</w:t>
            </w:r>
            <w:proofErr w:type="spellEnd"/>
            <w:r w:rsidRPr="169262FB" w:rsidR="007E3EDF">
              <w:rPr>
                <w:rFonts w:ascii="Times New Roman" w:hAnsi="Times New Roman" w:cs="Times New Roman"/>
                <w:sz w:val="22"/>
                <w:szCs w:val="22"/>
                <w:lang w:val="uk-UA" w:eastAsia="uk-UA"/>
              </w:rPr>
              <w:t xml:space="preserve"> </w:t>
            </w:r>
            <w:r w:rsidRPr="169262FB">
              <w:rPr>
                <w:rFonts w:ascii="Times New Roman" w:hAnsi="Times New Roman" w:cs="Times New Roman"/>
                <w:sz w:val="22"/>
                <w:szCs w:val="22"/>
                <w:lang w:val="uk-UA" w:eastAsia="uk-UA"/>
              </w:rPr>
              <w:t>/</w:t>
            </w:r>
            <w:r w:rsidRPr="169262FB" w:rsidR="007E3EDF">
              <w:rPr>
                <w:rFonts w:ascii="Times New Roman" w:hAnsi="Times New Roman" w:cs="Times New Roman"/>
                <w:sz w:val="22"/>
                <w:szCs w:val="22"/>
                <w:lang w:val="uk-UA" w:eastAsia="uk-UA"/>
              </w:rPr>
              <w:t xml:space="preserve"> </w:t>
            </w:r>
            <w:r w:rsidRPr="169262FB">
              <w:rPr>
                <w:rFonts w:ascii="Times New Roman" w:hAnsi="Times New Roman" w:cs="Times New Roman"/>
                <w:sz w:val="22"/>
                <w:szCs w:val="22"/>
                <w:lang w:val="uk-UA" w:eastAsia="uk-UA"/>
              </w:rPr>
              <w:t>Ісламської Республіки Іран, тимчасово окупованої території України.</w:t>
            </w:r>
          </w:p>
          <w:p w:rsidRPr="00224657" w:rsidR="00F27382" w:rsidP="169262FB" w:rsidRDefault="00F27382" w14:paraId="6EDFFC7A" w14:textId="77777777">
            <w:pPr>
              <w:pStyle w:val="NormalWeb"/>
              <w:spacing w:before="0" w:beforeAutospacing="0" w:after="0" w:afterAutospacing="0"/>
              <w:jc w:val="both"/>
              <w:rPr>
                <w:rFonts w:ascii="Times New Roman" w:hAnsi="Times New Roman" w:cs="Times New Roman"/>
                <w:sz w:val="22"/>
                <w:szCs w:val="22"/>
                <w:lang w:val="uk-UA" w:eastAsia="uk-UA"/>
              </w:rPr>
            </w:pPr>
          </w:p>
          <w:p w:rsidR="00F27382" w:rsidP="169262FB" w:rsidRDefault="25A39663" w14:paraId="21E5BE92" w14:textId="02FBD827">
            <w:pPr>
              <w:pStyle w:val="NormalWeb"/>
              <w:spacing w:before="0" w:beforeAutospacing="0" w:after="0" w:afterAutospacing="0"/>
              <w:rPr>
                <w:rFonts w:ascii="Times New Roman" w:hAnsi="Times New Roman" w:cs="Times New Roman"/>
                <w:sz w:val="22"/>
                <w:szCs w:val="22"/>
                <w:lang w:val="uk-UA"/>
              </w:rPr>
            </w:pPr>
            <w:r w:rsidRPr="169262FB">
              <w:rPr>
                <w:rFonts w:ascii="Times New Roman" w:hAnsi="Times New Roman" w:cs="Times New Roman"/>
                <w:i/>
                <w:iCs/>
                <w:sz w:val="22"/>
                <w:szCs w:val="22"/>
                <w:lang w:val="uk-UA" w:eastAsia="uk-UA"/>
              </w:rPr>
              <w:t xml:space="preserve">*Замовник залишає за собою право відхилити </w:t>
            </w:r>
            <w:r w:rsidRPr="169262FB" w:rsidR="00EF7335">
              <w:rPr>
                <w:rFonts w:ascii="Times New Roman" w:hAnsi="Times New Roman" w:cs="Times New Roman"/>
                <w:i/>
                <w:iCs/>
                <w:sz w:val="22"/>
                <w:szCs w:val="22"/>
                <w:lang w:val="uk-UA" w:eastAsia="uk-UA"/>
              </w:rPr>
              <w:t>цінову</w:t>
            </w:r>
            <w:r w:rsidRPr="169262FB">
              <w:rPr>
                <w:rFonts w:ascii="Times New Roman" w:hAnsi="Times New Roman" w:cs="Times New Roman"/>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305" w:type="dxa"/>
            <w:vMerge/>
            <w:tcMar/>
          </w:tcPr>
          <w:p w:rsidRPr="005000CA" w:rsidR="00F27382" w:rsidP="00F27382" w:rsidRDefault="00F27382" w14:paraId="05CCB066" w14:textId="797F4310">
            <w:pPr>
              <w:pStyle w:val="NormalWeb"/>
              <w:numPr>
                <w:ilvl w:val="0"/>
                <w:numId w:val="7"/>
              </w:numPr>
              <w:spacing w:before="0" w:beforeAutospacing="0" w:after="0" w:afterAutospacing="0"/>
              <w:ind w:left="0" w:firstLine="357"/>
              <w:jc w:val="both"/>
              <w:rPr>
                <w:rFonts w:ascii="Times New Roman" w:hAnsi="Times New Roman" w:cs="Times New Roman"/>
                <w:sz w:val="22"/>
                <w:szCs w:val="22"/>
                <w:lang w:val="uk-UA"/>
              </w:rPr>
            </w:pPr>
          </w:p>
        </w:tc>
      </w:tr>
      <w:tr w:rsidRPr="00557A29" w:rsidR="00F27382" w:rsidTr="44ECCB88" w14:paraId="028BDE2E" w14:textId="77777777">
        <w:trPr>
          <w:trHeight w:val="76"/>
        </w:trPr>
        <w:tc>
          <w:tcPr>
            <w:tcW w:w="1065" w:type="dxa"/>
            <w:tcMar/>
          </w:tcPr>
          <w:p w:rsidRPr="00BC13F3" w:rsidR="00F27382" w:rsidP="169262FB" w:rsidRDefault="00F27382" w14:paraId="4E7A2854" w14:textId="40F06D68">
            <w:pPr>
              <w:pStyle w:val="NormalWeb"/>
              <w:numPr>
                <w:ilvl w:val="0"/>
                <w:numId w:val="9"/>
              </w:numPr>
              <w:spacing w:before="0" w:beforeAutospacing="0" w:after="0" w:afterAutospacing="0"/>
              <w:rPr>
                <w:rFonts w:ascii="Times New Roman" w:hAnsi="Times New Roman" w:cs="Times New Roman"/>
                <w:b/>
                <w:bCs/>
                <w:sz w:val="22"/>
                <w:szCs w:val="22"/>
                <w:lang w:val="uk-UA"/>
              </w:rPr>
            </w:pPr>
          </w:p>
        </w:tc>
        <w:tc>
          <w:tcPr>
            <w:tcW w:w="4792" w:type="dxa"/>
            <w:shd w:val="clear" w:color="auto" w:fill="auto"/>
            <w:tcMar/>
          </w:tcPr>
          <w:p w:rsidRPr="00557A29" w:rsidR="00F27382" w:rsidP="169262FB" w:rsidRDefault="25A39663" w14:paraId="3F6A0997" w14:textId="77777777">
            <w:pPr>
              <w:pStyle w:val="NormalWeb"/>
              <w:spacing w:before="0" w:beforeAutospacing="0" w:after="0" w:afterAutospacing="0"/>
              <w:rPr>
                <w:rFonts w:ascii="Times New Roman" w:hAnsi="Times New Roman" w:cs="Times New Roman"/>
                <w:sz w:val="22"/>
                <w:szCs w:val="22"/>
                <w:lang w:val="uk-UA"/>
              </w:rPr>
            </w:pPr>
            <w:r w:rsidRPr="169262FB">
              <w:rPr>
                <w:rFonts w:ascii="Times New Roman" w:hAnsi="Times New Roman" w:cs="Times New Roman"/>
                <w:sz w:val="22"/>
                <w:szCs w:val="22"/>
                <w:lang w:val="uk-UA"/>
              </w:rPr>
              <w:t>Схематичне зображення структури власності</w:t>
            </w:r>
          </w:p>
        </w:tc>
        <w:tc>
          <w:tcPr>
            <w:tcW w:w="4305" w:type="dxa"/>
            <w:shd w:val="clear" w:color="auto" w:fill="auto"/>
            <w:tcMar/>
          </w:tcPr>
          <w:p w:rsidRPr="00251658" w:rsidR="00F27382" w:rsidP="169262FB" w:rsidRDefault="25A39663" w14:paraId="61FEAEFC" w14:textId="77777777">
            <w:pPr>
              <w:pStyle w:val="NormalWeb"/>
              <w:numPr>
                <w:ilvl w:val="0"/>
                <w:numId w:val="7"/>
              </w:numPr>
              <w:spacing w:before="0" w:beforeAutospacing="0" w:after="0" w:afterAutospacing="0"/>
              <w:ind w:left="313"/>
              <w:rPr>
                <w:rFonts w:ascii="Times New Roman" w:hAnsi="Times New Roman" w:cs="Times New Roman"/>
                <w:i/>
                <w:iCs/>
                <w:sz w:val="22"/>
                <w:szCs w:val="22"/>
                <w:lang w:val="uk-UA"/>
              </w:rPr>
            </w:pPr>
            <w:r w:rsidRPr="169262FB">
              <w:rPr>
                <w:rFonts w:ascii="Times New Roman" w:hAnsi="Times New Roman" w:cs="Times New Roman"/>
                <w:i/>
                <w:iCs/>
                <w:sz w:val="22"/>
                <w:szCs w:val="22"/>
                <w:lang w:val="uk-UA"/>
              </w:rPr>
              <w:t>Крім фізичних осіб-підприємців</w:t>
            </w:r>
          </w:p>
        </w:tc>
      </w:tr>
      <w:tr w:rsidRPr="00557A29" w:rsidR="00F27382" w:rsidTr="44ECCB88" w14:paraId="03A4BCEE" w14:textId="77777777">
        <w:trPr>
          <w:trHeight w:val="96"/>
        </w:trPr>
        <w:tc>
          <w:tcPr>
            <w:tcW w:w="1065" w:type="dxa"/>
            <w:tcMar/>
          </w:tcPr>
          <w:p w:rsidRPr="00BC13F3" w:rsidR="00F27382" w:rsidP="169262FB" w:rsidRDefault="00F27382" w14:paraId="304BFA9F" w14:textId="548B5E79">
            <w:pPr>
              <w:pStyle w:val="NormalWeb"/>
              <w:numPr>
                <w:ilvl w:val="0"/>
                <w:numId w:val="9"/>
              </w:numPr>
              <w:spacing w:before="0" w:beforeAutospacing="0" w:after="0" w:afterAutospacing="0"/>
              <w:rPr>
                <w:rFonts w:ascii="Times New Roman" w:hAnsi="Times New Roman" w:eastAsia="Times New Roman" w:cs="Times New Roman"/>
                <w:b/>
                <w:bCs/>
                <w:sz w:val="22"/>
                <w:szCs w:val="22"/>
                <w:lang w:val="uk-UA"/>
              </w:rPr>
            </w:pPr>
          </w:p>
        </w:tc>
        <w:tc>
          <w:tcPr>
            <w:tcW w:w="4792" w:type="dxa"/>
            <w:shd w:val="clear" w:color="auto" w:fill="auto"/>
            <w:tcMar/>
          </w:tcPr>
          <w:p w:rsidRPr="005A5F8A" w:rsidR="00F27382" w:rsidP="44ECCB88" w:rsidRDefault="442196D7" w14:paraId="6DDA6167" w14:textId="0B7DADEA">
            <w:pPr>
              <w:pStyle w:val="NormalWeb"/>
              <w:suppressLineNumbers w:val="0"/>
              <w:bidi w:val="0"/>
              <w:spacing w:before="0" w:beforeAutospacing="off" w:after="0" w:afterAutospacing="off" w:line="259" w:lineRule="auto"/>
              <w:ind w:left="0" w:right="0"/>
              <w:jc w:val="left"/>
            </w:pPr>
            <w:r w:rsidRPr="44ECCB88" w:rsidR="478991D7">
              <w:rPr>
                <w:rFonts w:ascii="Times New Roman" w:hAnsi="Times New Roman" w:eastAsia="Times New Roman" w:cs="Times New Roman"/>
                <w:sz w:val="22"/>
                <w:szCs w:val="22"/>
                <w:lang w:val="uk-UA"/>
              </w:rPr>
              <w:t>Наявність аналогічного досвіду</w:t>
            </w:r>
          </w:p>
        </w:tc>
        <w:tc>
          <w:tcPr>
            <w:tcW w:w="4305" w:type="dxa"/>
            <w:shd w:val="clear" w:color="auto" w:fill="auto"/>
            <w:tcMar/>
          </w:tcPr>
          <w:p w:rsidRPr="009856D2" w:rsidR="00F27382" w:rsidP="44ECCB88" w:rsidRDefault="575D1735" w14:paraId="32E6A021" w14:textId="76091EA6">
            <w:pPr>
              <w:pStyle w:val="NormalWeb"/>
              <w:jc w:val="both"/>
              <w:rPr>
                <w:rFonts w:ascii="Times New Roman" w:hAnsi="Times New Roman" w:cs="Times New Roman"/>
                <w:sz w:val="22"/>
                <w:szCs w:val="22"/>
                <w:lang w:val="uk-UA"/>
              </w:rPr>
            </w:pPr>
            <w:r w:rsidRPr="44ECCB88" w:rsidR="2BEB344D">
              <w:rPr>
                <w:rFonts w:ascii="Times New Roman" w:hAnsi="Times New Roman" w:cs="Times New Roman"/>
                <w:sz w:val="22"/>
                <w:szCs w:val="22"/>
                <w:lang w:val="uk-UA"/>
              </w:rPr>
              <w:t>Підтвердити наявність успішного</w:t>
            </w:r>
            <w:r w:rsidRPr="44ECCB88" w:rsidR="6A352DD8">
              <w:rPr>
                <w:rFonts w:ascii="Times New Roman" w:hAnsi="Times New Roman" w:cs="Times New Roman"/>
                <w:sz w:val="22"/>
                <w:szCs w:val="22"/>
                <w:lang w:val="uk-UA"/>
              </w:rPr>
              <w:t xml:space="preserve"> досвіду по подібним роботам</w:t>
            </w:r>
            <w:r w:rsidRPr="44ECCB88" w:rsidR="4A9CEFB8">
              <w:rPr>
                <w:rFonts w:ascii="Times New Roman" w:hAnsi="Times New Roman" w:cs="Times New Roman"/>
                <w:sz w:val="22"/>
                <w:szCs w:val="22"/>
                <w:lang w:val="uk-UA"/>
              </w:rPr>
              <w:t>, надати в пропозиції</w:t>
            </w:r>
            <w:r w:rsidRPr="44ECCB88" w:rsidR="0472BA65">
              <w:rPr>
                <w:rFonts w:ascii="Times New Roman" w:hAnsi="Times New Roman" w:cs="Times New Roman"/>
                <w:sz w:val="22"/>
                <w:szCs w:val="22"/>
                <w:lang w:val="uk-UA"/>
              </w:rPr>
              <w:t>:</w:t>
            </w:r>
          </w:p>
          <w:p w:rsidRPr="009856D2" w:rsidR="00F27382" w:rsidP="44ECCB88" w:rsidRDefault="575D1735" w14:paraId="6D16E062" w14:textId="68EDE336">
            <w:pPr>
              <w:pStyle w:val="NormalWeb"/>
              <w:numPr>
                <w:ilvl w:val="0"/>
                <w:numId w:val="18"/>
              </w:numPr>
              <w:jc w:val="both"/>
              <w:rPr>
                <w:rFonts w:ascii="Times New Roman" w:hAnsi="Times New Roman" w:cs="Times New Roman"/>
                <w:sz w:val="22"/>
                <w:szCs w:val="22"/>
                <w:lang w:val="uk-UA"/>
              </w:rPr>
            </w:pPr>
            <w:r w:rsidRPr="44ECCB88" w:rsidR="7E3CE6B8">
              <w:rPr>
                <w:rFonts w:ascii="Times New Roman" w:hAnsi="Times New Roman" w:cs="Times New Roman"/>
                <w:sz w:val="22"/>
                <w:szCs w:val="22"/>
                <w:lang w:val="uk-UA"/>
              </w:rPr>
              <w:t>д</w:t>
            </w:r>
            <w:r w:rsidRPr="44ECCB88" w:rsidR="0472BA65">
              <w:rPr>
                <w:rFonts w:ascii="Times New Roman" w:hAnsi="Times New Roman" w:cs="Times New Roman"/>
                <w:sz w:val="22"/>
                <w:szCs w:val="22"/>
                <w:lang w:val="uk-UA"/>
              </w:rPr>
              <w:t>оговори</w:t>
            </w:r>
            <w:r w:rsidRPr="44ECCB88" w:rsidR="7E3D77CB">
              <w:rPr>
                <w:rFonts w:ascii="Times New Roman" w:hAnsi="Times New Roman" w:cs="Times New Roman"/>
                <w:sz w:val="22"/>
                <w:szCs w:val="22"/>
                <w:lang w:val="uk-UA"/>
              </w:rPr>
              <w:t xml:space="preserve"> на аналогічні послуги</w:t>
            </w:r>
            <w:r w:rsidRPr="44ECCB88" w:rsidR="0472BA65">
              <w:rPr>
                <w:rFonts w:ascii="Times New Roman" w:hAnsi="Times New Roman" w:cs="Times New Roman"/>
                <w:sz w:val="22"/>
                <w:szCs w:val="22"/>
                <w:lang w:val="uk-UA"/>
              </w:rPr>
              <w:t xml:space="preserve">, </w:t>
            </w:r>
          </w:p>
          <w:p w:rsidRPr="009856D2" w:rsidR="00F27382" w:rsidP="44ECCB88" w:rsidRDefault="575D1735" w14:paraId="535F89C8" w14:textId="07E90E33">
            <w:pPr>
              <w:pStyle w:val="NormalWeb"/>
              <w:numPr>
                <w:ilvl w:val="0"/>
                <w:numId w:val="18"/>
              </w:numPr>
              <w:jc w:val="both"/>
              <w:rPr>
                <w:rFonts w:ascii="Times New Roman" w:hAnsi="Times New Roman" w:cs="Times New Roman"/>
                <w:sz w:val="22"/>
                <w:szCs w:val="22"/>
                <w:lang w:val="uk-UA"/>
              </w:rPr>
            </w:pPr>
            <w:r w:rsidRPr="44ECCB88" w:rsidR="4D4E72D4">
              <w:rPr>
                <w:rFonts w:ascii="Times New Roman" w:hAnsi="Times New Roman" w:cs="Times New Roman"/>
                <w:sz w:val="22"/>
                <w:szCs w:val="22"/>
                <w:lang w:val="uk-UA"/>
              </w:rPr>
              <w:t xml:space="preserve">позитивні </w:t>
            </w:r>
            <w:r w:rsidRPr="44ECCB88" w:rsidR="0472BA65">
              <w:rPr>
                <w:rFonts w:ascii="Times New Roman" w:hAnsi="Times New Roman" w:cs="Times New Roman"/>
                <w:sz w:val="22"/>
                <w:szCs w:val="22"/>
                <w:lang w:val="uk-UA"/>
              </w:rPr>
              <w:t>відгуки</w:t>
            </w:r>
            <w:r w:rsidRPr="44ECCB88" w:rsidR="0472BA65">
              <w:rPr>
                <w:rFonts w:ascii="Times New Roman" w:hAnsi="Times New Roman" w:cs="Times New Roman"/>
                <w:sz w:val="22"/>
                <w:szCs w:val="22"/>
                <w:lang w:val="uk-UA"/>
              </w:rPr>
              <w:t xml:space="preserve">, </w:t>
            </w:r>
          </w:p>
          <w:p w:rsidRPr="009856D2" w:rsidR="00F27382" w:rsidP="44ECCB88" w:rsidRDefault="575D1735" w14:paraId="6DD79CBC" w14:textId="560D7F67">
            <w:pPr>
              <w:pStyle w:val="NormalWeb"/>
              <w:numPr>
                <w:ilvl w:val="0"/>
                <w:numId w:val="18"/>
              </w:numPr>
              <w:jc w:val="both"/>
              <w:rPr>
                <w:rFonts w:ascii="Times New Roman" w:hAnsi="Times New Roman" w:cs="Times New Roman"/>
                <w:sz w:val="22"/>
                <w:szCs w:val="22"/>
                <w:lang w:val="uk-UA"/>
              </w:rPr>
            </w:pPr>
            <w:r w:rsidRPr="44ECCB88" w:rsidR="0472BA65">
              <w:rPr>
                <w:rFonts w:ascii="Times New Roman" w:hAnsi="Times New Roman" w:cs="Times New Roman"/>
                <w:sz w:val="22"/>
                <w:szCs w:val="22"/>
                <w:lang w:val="uk-UA"/>
              </w:rPr>
              <w:t>посилання на готові роботи.</w:t>
            </w:r>
          </w:p>
        </w:tc>
      </w:tr>
    </w:tbl>
    <w:p w:rsidRPr="004E7D16" w:rsidR="00AF31D8" w:rsidP="169262FB" w:rsidRDefault="5A18F9DF" w14:paraId="40B76103" w14:textId="43586BBE">
      <w:pPr>
        <w:rPr>
          <w:i/>
          <w:iCs/>
          <w:sz w:val="20"/>
          <w:szCs w:val="20"/>
          <w:lang w:val="uk-UA"/>
        </w:rPr>
      </w:pPr>
      <w:r w:rsidRPr="169262FB">
        <w:rPr>
          <w:rFonts w:eastAsia="Arial Unicode MS"/>
          <w:i/>
          <w:iCs/>
          <w:sz w:val="20"/>
          <w:szCs w:val="20"/>
          <w:lang w:val="uk-UA"/>
        </w:rPr>
        <w:t xml:space="preserve"> </w:t>
      </w:r>
      <w:r w:rsidRPr="169262FB" w:rsidR="0ADC495E">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169262FB" w:rsidR="0ADC495E">
        <w:rPr>
          <w:rFonts w:eastAsia="Arial Unicode MS"/>
          <w:i/>
          <w:iCs/>
          <w:sz w:val="20"/>
          <w:szCs w:val="20"/>
          <w:u w:val="single"/>
          <w:lang w:val="uk-UA"/>
        </w:rPr>
        <w:t>лист-роз’яснення в довільній формі,</w:t>
      </w:r>
      <w:r w:rsidRPr="169262FB" w:rsidR="0ADC495E">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rsidRPr="000F5452" w:rsidR="0027754D" w:rsidP="00B60004" w:rsidRDefault="0027754D" w14:paraId="6BCBC785" w14:textId="77777777">
      <w:pPr>
        <w:pStyle w:val="NormalWeb"/>
        <w:spacing w:before="0" w:beforeAutospacing="0" w:after="0" w:afterAutospacing="0"/>
        <w:rPr>
          <w:rFonts w:ascii="Times New Roman" w:hAnsi="Times New Roman" w:cs="Times New Roman"/>
          <w:b/>
          <w:sz w:val="22"/>
          <w:szCs w:val="22"/>
          <w:lang w:val="uk-UA"/>
        </w:rPr>
      </w:pPr>
    </w:p>
    <w:p w:rsidRPr="0059579F" w:rsidR="00445FAC" w:rsidP="000B2556" w:rsidRDefault="00A206D9" w14:paraId="03B231CE" w14:textId="4B24E5B6">
      <w:pPr>
        <w:pStyle w:val="NormalWe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Pr="0059579F" w:rsidR="00445FAC">
        <w:rPr>
          <w:rFonts w:ascii="Times New Roman" w:hAnsi="Times New Roman" w:cs="Times New Roman"/>
          <w:b/>
          <w:bCs/>
          <w:sz w:val="22"/>
          <w:szCs w:val="22"/>
          <w:lang w:val="uk-UA"/>
        </w:rPr>
        <w:t>Інша інформація:</w:t>
      </w:r>
    </w:p>
    <w:p w:rsidR="005C69D8" w:rsidP="005C69D8" w:rsidRDefault="00030A88" w14:paraId="2D488F61" w14:textId="0F3A0F08">
      <w:pPr>
        <w:pStyle w:val="NormalWeb"/>
        <w:numPr>
          <w:ilvl w:val="0"/>
          <w:numId w:val="10"/>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0F5452" w:rsidR="00445FAC">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Pr="000F5452" w:rsidR="00445FAC">
        <w:rPr>
          <w:rFonts w:ascii="Times New Roman" w:hAnsi="Times New Roman" w:cs="Times New Roman"/>
          <w:sz w:val="22"/>
          <w:szCs w:val="22"/>
          <w:lang w:val="uk-UA"/>
        </w:rPr>
        <w:t xml:space="preserve"> пропозиції </w:t>
      </w:r>
      <w:r w:rsidRPr="00937C33" w:rsid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Pr="00937C33" w:rsid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Pr="00937C33" w:rsidR="00937C33">
        <w:rPr>
          <w:rFonts w:ascii="Times New Roman" w:hAnsi="Times New Roman" w:cs="Times New Roman"/>
          <w:sz w:val="22"/>
          <w:szCs w:val="22"/>
          <w:lang w:val="uk-UA"/>
        </w:rPr>
        <w:t>остачальника згідно з Договором про закупівлю</w:t>
      </w:r>
      <w:r w:rsidRPr="000F5452" w:rsidR="00445FAC">
        <w:rPr>
          <w:rFonts w:ascii="Times New Roman" w:hAnsi="Times New Roman" w:cs="Times New Roman"/>
          <w:sz w:val="22"/>
          <w:szCs w:val="22"/>
          <w:lang w:val="uk-UA"/>
        </w:rPr>
        <w:t>.</w:t>
      </w:r>
    </w:p>
    <w:p w:rsidR="005C3846" w:rsidP="005C69D8" w:rsidRDefault="005C3846" w14:paraId="34D8E303" w14:textId="4234846C">
      <w:pPr>
        <w:pStyle w:val="NormalWeb"/>
        <w:numPr>
          <w:ilvl w:val="0"/>
          <w:numId w:val="10"/>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rsidR="005C69D8" w:rsidP="005C69D8" w:rsidRDefault="4C1F7716" w14:paraId="497E2EFD" w14:textId="4C984764">
      <w:pPr>
        <w:pStyle w:val="NormalWeb"/>
        <w:numPr>
          <w:ilvl w:val="0"/>
          <w:numId w:val="10"/>
        </w:numPr>
        <w:spacing w:before="0" w:beforeAutospacing="0" w:after="0" w:afterAutospacing="0"/>
        <w:ind w:left="0" w:firstLine="357"/>
        <w:contextualSpacing/>
        <w:jc w:val="both"/>
        <w:rPr>
          <w:rFonts w:ascii="Times New Roman" w:hAnsi="Times New Roman" w:cs="Times New Roman"/>
          <w:sz w:val="22"/>
          <w:szCs w:val="22"/>
          <w:lang w:val="uk-UA"/>
        </w:rPr>
      </w:pPr>
      <w:r w:rsidRPr="7E601828">
        <w:rPr>
          <w:rFonts w:ascii="Times New Roman" w:hAnsi="Times New Roman" w:cs="Times New Roman"/>
          <w:sz w:val="22"/>
          <w:szCs w:val="22"/>
          <w:lang w:val="uk-UA"/>
        </w:rPr>
        <w:t xml:space="preserve">Всі документи, що входять у склад </w:t>
      </w:r>
      <w:r w:rsidRPr="7E601828" w:rsidR="361D390C">
        <w:rPr>
          <w:rFonts w:ascii="Times New Roman" w:hAnsi="Times New Roman" w:cs="Times New Roman"/>
          <w:sz w:val="22"/>
          <w:szCs w:val="22"/>
          <w:lang w:val="uk-UA"/>
        </w:rPr>
        <w:t>цінової</w:t>
      </w:r>
      <w:r w:rsidRPr="7E60182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rsidR="00A206D9" w:rsidP="1B2F88E6" w:rsidRDefault="3B49235B" w14:paraId="6C8992A0" w14:textId="1B1BAABA">
      <w:pPr>
        <w:numPr>
          <w:ilvl w:val="0"/>
          <w:numId w:val="10"/>
        </w:numPr>
        <w:ind w:left="0" w:firstLine="357"/>
        <w:contextualSpacing/>
        <w:jc w:val="both"/>
        <w:rPr>
          <w:rFonts w:eastAsia="Arial Unicode MS"/>
          <w:color w:val="747474"/>
          <w:sz w:val="22"/>
          <w:szCs w:val="22"/>
          <w:highlight w:val="yellow"/>
          <w:lang w:val="uk-UA"/>
        </w:rPr>
      </w:pPr>
      <w:r w:rsidRPr="7E601828">
        <w:rPr>
          <w:sz w:val="22"/>
          <w:szCs w:val="22"/>
          <w:lang w:val="uk-UA"/>
        </w:rPr>
        <w:t xml:space="preserve"> </w:t>
      </w:r>
      <w:r w:rsidRPr="7E601828" w:rsidR="26BF9891">
        <w:rPr>
          <w:color w:val="000000" w:themeColor="text1"/>
          <w:sz w:val="22"/>
          <w:szCs w:val="22"/>
          <w:lang w:val="uk-UA"/>
        </w:rPr>
        <w:t>Оплата здійснюється за системою 100% післяплати протягом 5-ти робочих днів по факту  завершення надання послуг/виконання робіт.</w:t>
      </w:r>
      <w:r w:rsidRPr="7E601828" w:rsidR="26DF0555">
        <w:rPr>
          <w:color w:val="000000" w:themeColor="text1"/>
          <w:sz w:val="22"/>
          <w:szCs w:val="22"/>
          <w:lang w:val="uk-UA"/>
        </w:rPr>
        <w:t xml:space="preserve"> </w:t>
      </w:r>
      <w:r w:rsidRPr="7E601828">
        <w:rPr>
          <w:sz w:val="22"/>
          <w:szCs w:val="22"/>
          <w:lang w:val="uk-UA"/>
        </w:rPr>
        <w:t xml:space="preserve">Якщо Учасник пропонує власну систему оплати, просимо вказати її в Додатку </w:t>
      </w:r>
      <w:r w:rsidRPr="7E601828" w:rsidR="1044634B">
        <w:rPr>
          <w:sz w:val="22"/>
          <w:szCs w:val="22"/>
          <w:lang w:val="uk-UA"/>
        </w:rPr>
        <w:t>№2</w:t>
      </w:r>
      <w:r w:rsidRPr="7E601828">
        <w:rPr>
          <w:sz w:val="22"/>
          <w:szCs w:val="22"/>
          <w:lang w:val="uk-UA"/>
        </w:rPr>
        <w:t xml:space="preserve">. </w:t>
      </w:r>
    </w:p>
    <w:p w:rsidR="00E152FF" w:rsidP="00E152FF" w:rsidRDefault="0062592A" w14:paraId="68B8F526" w14:textId="791D285C">
      <w:pPr>
        <w:pStyle w:val="ListParagraph"/>
        <w:numPr>
          <w:ilvl w:val="0"/>
          <w:numId w:val="10"/>
        </w:numPr>
        <w:ind w:left="0" w:firstLine="357"/>
        <w:contextualSpacing/>
        <w:jc w:val="both"/>
        <w:textAlignment w:val="baseline"/>
        <w:rPr>
          <w:color w:val="000000"/>
          <w:sz w:val="22"/>
          <w:szCs w:val="22"/>
          <w:lang w:val="uk-UA" w:eastAsia="uk-UA"/>
        </w:rPr>
      </w:pPr>
      <w:r w:rsidRPr="1B2F88E6">
        <w:rPr>
          <w:color w:val="000000" w:themeColor="text1"/>
          <w:sz w:val="22"/>
          <w:szCs w:val="22"/>
          <w:lang w:val="uk-UA" w:eastAsia="uk-UA"/>
        </w:rPr>
        <w:t xml:space="preserve"> У разі відмінності пропозиції Учасника  від технічного завдання (Додаток </w:t>
      </w:r>
      <w:r w:rsidRPr="1B2F88E6" w:rsidR="0B370AA8">
        <w:rPr>
          <w:color w:val="000000" w:themeColor="text1"/>
          <w:sz w:val="22"/>
          <w:szCs w:val="22"/>
          <w:lang w:val="uk-UA" w:eastAsia="uk-UA"/>
        </w:rPr>
        <w:t>№1</w:t>
      </w:r>
      <w:r w:rsidRPr="1B2F88E6">
        <w:rPr>
          <w:color w:val="000000" w:themeColor="text1"/>
          <w:sz w:val="22"/>
          <w:szCs w:val="22"/>
          <w:lang w:val="uk-UA" w:eastAsia="uk-UA"/>
        </w:rPr>
        <w:t xml:space="preserve">), рішення про допустимість такого відхилення приймається </w:t>
      </w:r>
      <w:r w:rsidRPr="1B2F88E6" w:rsidR="001B4529">
        <w:rPr>
          <w:color w:val="000000" w:themeColor="text1"/>
          <w:sz w:val="22"/>
          <w:szCs w:val="22"/>
          <w:lang w:val="uk-UA" w:eastAsia="uk-UA"/>
        </w:rPr>
        <w:t>Замовником</w:t>
      </w:r>
      <w:r w:rsidRPr="1B2F88E6">
        <w:rPr>
          <w:color w:val="000000" w:themeColor="text1"/>
          <w:sz w:val="22"/>
          <w:szCs w:val="22"/>
          <w:lang w:val="uk-UA" w:eastAsia="uk-UA"/>
        </w:rPr>
        <w:t xml:space="preserve">. </w:t>
      </w:r>
    </w:p>
    <w:p w:rsidRPr="00E152FF" w:rsidR="00E152FF" w:rsidP="00E152FF" w:rsidRDefault="0062592A" w14:paraId="08083A71" w14:textId="77777777">
      <w:pPr>
        <w:pStyle w:val="ListParagraph"/>
        <w:numPr>
          <w:ilvl w:val="0"/>
          <w:numId w:val="10"/>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rsidRPr="000F5452" w:rsidR="00F03751" w:rsidP="00F03751" w:rsidRDefault="00F03751" w14:paraId="75131754" w14:textId="77777777">
      <w:pPr>
        <w:ind w:left="357"/>
        <w:contextualSpacing/>
        <w:jc w:val="both"/>
        <w:rPr>
          <w:sz w:val="22"/>
          <w:szCs w:val="22"/>
          <w:lang w:val="uk-UA"/>
        </w:rPr>
      </w:pPr>
    </w:p>
    <w:p w:rsidRPr="000F5452" w:rsidR="00E0693B" w:rsidP="00F03751" w:rsidRDefault="00A206D9" w14:paraId="7872DB76" w14:textId="618D43FE">
      <w:pPr>
        <w:pStyle w:val="NormalWe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Pr="000F5452" w:rsidR="00203564">
        <w:rPr>
          <w:rFonts w:ascii="Times New Roman" w:hAnsi="Times New Roman" w:cs="Times New Roman"/>
          <w:b/>
          <w:sz w:val="22"/>
          <w:szCs w:val="22"/>
          <w:lang w:val="uk-UA"/>
        </w:rPr>
        <w:t>Склад пропозиції:</w:t>
      </w:r>
    </w:p>
    <w:p w:rsidR="00EA30FA" w:rsidP="00EA30FA" w:rsidRDefault="00EA30FA" w14:paraId="4FDCC6F7" w14:textId="644E6F1E">
      <w:pPr>
        <w:numPr>
          <w:ilvl w:val="0"/>
          <w:numId w:val="15"/>
        </w:numPr>
        <w:ind w:left="0" w:firstLine="357"/>
        <w:contextualSpacing/>
        <w:jc w:val="both"/>
        <w:rPr>
          <w:sz w:val="22"/>
          <w:szCs w:val="22"/>
          <w:lang w:val="uk-UA"/>
        </w:rPr>
      </w:pPr>
      <w:r w:rsidRPr="1B2F88E6">
        <w:rPr>
          <w:sz w:val="22"/>
          <w:szCs w:val="22"/>
          <w:lang w:val="uk-UA"/>
        </w:rPr>
        <w:t xml:space="preserve">Цінова пропозиції у формі Додатку </w:t>
      </w:r>
      <w:r w:rsidRPr="1B2F88E6" w:rsidR="2BBE35A5">
        <w:rPr>
          <w:sz w:val="22"/>
          <w:szCs w:val="22"/>
          <w:lang w:val="uk-UA"/>
        </w:rPr>
        <w:t xml:space="preserve">2 </w:t>
      </w:r>
      <w:r w:rsidRPr="1B2F88E6">
        <w:rPr>
          <w:sz w:val="22"/>
          <w:szCs w:val="22"/>
          <w:lang w:val="uk-UA"/>
        </w:rPr>
        <w:t>до цього Запиту;</w:t>
      </w:r>
    </w:p>
    <w:p w:rsidRPr="00C84108" w:rsidR="00EA30FA" w:rsidP="00EA30FA" w:rsidRDefault="00EA30FA" w14:paraId="63C9E378" w14:textId="46E8D821">
      <w:pPr>
        <w:numPr>
          <w:ilvl w:val="0"/>
          <w:numId w:val="15"/>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Pr="004E63E5" w:rsid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rsidRPr="00C84108" w:rsidR="00EA30FA" w:rsidP="00EA30FA" w:rsidRDefault="00EA30FA" w14:paraId="53286875" w14:textId="46AC7F5B">
      <w:pPr>
        <w:numPr>
          <w:ilvl w:val="0"/>
          <w:numId w:val="15"/>
        </w:numPr>
        <w:ind w:left="0" w:firstLine="357"/>
        <w:contextualSpacing/>
        <w:jc w:val="both"/>
        <w:rPr>
          <w:sz w:val="22"/>
          <w:szCs w:val="22"/>
          <w:lang w:val="uk-UA"/>
        </w:rPr>
      </w:pPr>
      <w:r w:rsidRPr="169262FB">
        <w:rPr>
          <w:sz w:val="22"/>
          <w:szCs w:val="22"/>
          <w:lang w:val="uk-UA"/>
        </w:rPr>
        <w:t xml:space="preserve">Також, можливо, додати до Вашої </w:t>
      </w:r>
      <w:r w:rsidRPr="169262FB" w:rsidR="001B4529">
        <w:rPr>
          <w:sz w:val="22"/>
          <w:szCs w:val="22"/>
          <w:lang w:val="uk-UA"/>
        </w:rPr>
        <w:t>цінової</w:t>
      </w:r>
      <w:r w:rsidRPr="169262FB">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rsidRPr="00C84108" w:rsidR="00F03751" w:rsidP="00F03751" w:rsidRDefault="00F03751" w14:paraId="4CB1DB9F" w14:textId="77777777">
      <w:pPr>
        <w:contextualSpacing/>
        <w:jc w:val="both"/>
        <w:rPr>
          <w:sz w:val="22"/>
          <w:szCs w:val="22"/>
          <w:lang w:val="uk-UA"/>
        </w:rPr>
      </w:pPr>
    </w:p>
    <w:p w:rsidRPr="00C84108" w:rsidR="00F03751" w:rsidP="169262FB" w:rsidRDefault="4090B5BD" w14:paraId="5E433C13" w14:textId="3352EAEF">
      <w:pPr>
        <w:ind w:firstLine="357"/>
        <w:jc w:val="both"/>
        <w:textAlignment w:val="baseline"/>
        <w:rPr>
          <w:sz w:val="22"/>
          <w:szCs w:val="22"/>
          <w:lang w:val="uk-UA" w:eastAsia="uk-UA"/>
        </w:rPr>
      </w:pPr>
      <w:r w:rsidRPr="169262FB">
        <w:rPr>
          <w:color w:val="000000" w:themeColor="text1"/>
          <w:sz w:val="22"/>
          <w:szCs w:val="22"/>
          <w:lang w:val="uk-UA" w:eastAsia="uk-UA"/>
        </w:rPr>
        <w:t xml:space="preserve">Запитання щодо цінової пропозиції надсилайте на електронну пошту: </w:t>
      </w:r>
      <w:hyperlink r:id="rId8">
        <w:r w:rsidRPr="169262FB">
          <w:rPr>
            <w:rStyle w:val="Hyperlink"/>
            <w:sz w:val="22"/>
            <w:szCs w:val="22"/>
            <w:lang w:val="uk-UA" w:eastAsia="uk-UA"/>
          </w:rPr>
          <w:t>tender@redcross.org.ua</w:t>
        </w:r>
      </w:hyperlink>
      <w:r w:rsidRPr="169262FB">
        <w:rPr>
          <w:color w:val="000000" w:themeColor="text1"/>
          <w:sz w:val="22"/>
          <w:szCs w:val="22"/>
          <w:lang w:val="uk-UA" w:eastAsia="uk-UA"/>
        </w:rPr>
        <w:t xml:space="preserve"> до  </w:t>
      </w:r>
      <w:r w:rsidRPr="169262FB" w:rsidR="3F12FB2D">
        <w:rPr>
          <w:color w:val="000000" w:themeColor="text1"/>
          <w:sz w:val="22"/>
          <w:szCs w:val="22"/>
          <w:lang w:val="uk-UA" w:eastAsia="uk-UA"/>
        </w:rPr>
        <w:t>17</w:t>
      </w:r>
      <w:r w:rsidRPr="169262FB">
        <w:rPr>
          <w:color w:val="000000" w:themeColor="text1"/>
          <w:sz w:val="22"/>
          <w:szCs w:val="22"/>
          <w:lang w:val="uk-UA" w:eastAsia="uk-UA"/>
        </w:rPr>
        <w:t>.</w:t>
      </w:r>
      <w:r w:rsidRPr="169262FB" w:rsidR="19689A71">
        <w:rPr>
          <w:color w:val="000000" w:themeColor="text1"/>
          <w:sz w:val="22"/>
          <w:szCs w:val="22"/>
          <w:lang w:val="uk-UA" w:eastAsia="uk-UA"/>
        </w:rPr>
        <w:t>02</w:t>
      </w:r>
      <w:r w:rsidRPr="169262FB">
        <w:rPr>
          <w:color w:val="000000" w:themeColor="text1"/>
          <w:sz w:val="22"/>
          <w:szCs w:val="22"/>
          <w:lang w:val="uk-UA" w:eastAsia="uk-UA"/>
        </w:rPr>
        <w:t>.202</w:t>
      </w:r>
      <w:r w:rsidRPr="169262FB" w:rsidR="15B54EE8">
        <w:rPr>
          <w:color w:val="000000" w:themeColor="text1"/>
          <w:sz w:val="22"/>
          <w:szCs w:val="22"/>
          <w:lang w:val="uk-UA" w:eastAsia="uk-UA"/>
        </w:rPr>
        <w:t>5</w:t>
      </w:r>
      <w:r w:rsidRPr="169262FB">
        <w:rPr>
          <w:color w:val="000000" w:themeColor="text1"/>
          <w:sz w:val="22"/>
          <w:szCs w:val="22"/>
          <w:lang w:val="uk-UA" w:eastAsia="uk-UA"/>
        </w:rPr>
        <w:t>р</w:t>
      </w:r>
      <w:r w:rsidRPr="169262FB">
        <w:rPr>
          <w:b/>
          <w:bCs/>
          <w:color w:val="000000" w:themeColor="text1"/>
          <w:sz w:val="22"/>
          <w:szCs w:val="22"/>
          <w:lang w:val="uk-UA" w:eastAsia="uk-UA"/>
        </w:rPr>
        <w:t>.</w:t>
      </w:r>
      <w:r w:rsidRPr="169262FB">
        <w:rPr>
          <w:color w:val="000000" w:themeColor="text1"/>
          <w:sz w:val="22"/>
          <w:szCs w:val="22"/>
          <w:lang w:val="uk-UA" w:eastAsia="uk-UA"/>
        </w:rPr>
        <w:t> </w:t>
      </w:r>
    </w:p>
    <w:p w:rsidRPr="00C84108" w:rsidR="00D26CFC" w:rsidP="00CC0B16" w:rsidRDefault="00D26CFC" w14:paraId="54649286" w14:textId="77777777">
      <w:pPr>
        <w:ind w:firstLine="357"/>
        <w:jc w:val="both"/>
        <w:textAlignment w:val="baseline"/>
        <w:rPr>
          <w:b/>
          <w:bCs/>
          <w:color w:val="000000"/>
          <w:sz w:val="22"/>
          <w:szCs w:val="22"/>
          <w:lang w:val="uk-UA" w:eastAsia="uk-UA"/>
        </w:rPr>
      </w:pPr>
    </w:p>
    <w:p w:rsidRPr="00C84108" w:rsidR="00F03751" w:rsidP="169262FB" w:rsidRDefault="4090B5BD" w14:paraId="3155EE8E" w14:textId="3C1E6712">
      <w:pPr>
        <w:ind w:firstLine="357"/>
        <w:jc w:val="both"/>
        <w:textAlignment w:val="baseline"/>
        <w:rPr>
          <w:sz w:val="22"/>
          <w:szCs w:val="22"/>
          <w:lang w:val="uk-UA" w:eastAsia="uk-UA"/>
        </w:rPr>
      </w:pPr>
      <w:r w:rsidRPr="169262FB">
        <w:rPr>
          <w:b/>
          <w:bCs/>
          <w:color w:val="000000" w:themeColor="text1"/>
          <w:sz w:val="22"/>
          <w:szCs w:val="22"/>
          <w:lang w:val="uk-UA" w:eastAsia="uk-UA"/>
        </w:rPr>
        <w:t>Цінові пропозиції приймаються на електронну пошту:</w:t>
      </w:r>
      <w:r w:rsidRPr="169262FB">
        <w:rPr>
          <w:color w:val="000000" w:themeColor="text1"/>
          <w:sz w:val="22"/>
          <w:szCs w:val="22"/>
          <w:lang w:val="uk-UA" w:eastAsia="uk-UA"/>
        </w:rPr>
        <w:t xml:space="preserve"> </w:t>
      </w:r>
      <w:hyperlink r:id="rId9">
        <w:r w:rsidRPr="169262FB">
          <w:rPr>
            <w:rStyle w:val="Hyperlink"/>
            <w:sz w:val="22"/>
            <w:szCs w:val="22"/>
            <w:lang w:val="uk-UA" w:eastAsia="uk-UA"/>
          </w:rPr>
          <w:t>tender@redcross.org.ua</w:t>
        </w:r>
      </w:hyperlink>
      <w:r w:rsidRPr="169262FB">
        <w:rPr>
          <w:color w:val="000000" w:themeColor="text1"/>
          <w:sz w:val="22"/>
          <w:szCs w:val="22"/>
          <w:lang w:val="uk-UA" w:eastAsia="uk-UA"/>
        </w:rPr>
        <w:t xml:space="preserve">  </w:t>
      </w:r>
      <w:r w:rsidRPr="169262FB">
        <w:rPr>
          <w:b/>
          <w:bCs/>
          <w:color w:val="000000" w:themeColor="text1"/>
          <w:sz w:val="22"/>
          <w:szCs w:val="22"/>
          <w:lang w:val="uk-UA" w:eastAsia="uk-UA"/>
        </w:rPr>
        <w:t xml:space="preserve">до </w:t>
      </w:r>
      <w:r w:rsidRPr="169262FB" w:rsidR="1FBEAAC2">
        <w:rPr>
          <w:b/>
          <w:bCs/>
          <w:color w:val="000000" w:themeColor="text1"/>
          <w:sz w:val="22"/>
          <w:szCs w:val="22"/>
          <w:lang w:val="uk-UA" w:eastAsia="uk-UA"/>
        </w:rPr>
        <w:t>18</w:t>
      </w:r>
      <w:r w:rsidRPr="169262FB">
        <w:rPr>
          <w:b/>
          <w:bCs/>
          <w:color w:val="000000" w:themeColor="text1"/>
          <w:sz w:val="22"/>
          <w:szCs w:val="22"/>
          <w:lang w:val="uk-UA" w:eastAsia="uk-UA"/>
        </w:rPr>
        <w:t>.</w:t>
      </w:r>
      <w:r w:rsidRPr="169262FB" w:rsidR="162CA5D3">
        <w:rPr>
          <w:b/>
          <w:bCs/>
          <w:color w:val="000000" w:themeColor="text1"/>
          <w:sz w:val="22"/>
          <w:szCs w:val="22"/>
          <w:lang w:val="uk-UA" w:eastAsia="uk-UA"/>
        </w:rPr>
        <w:t>02</w:t>
      </w:r>
      <w:r w:rsidRPr="169262FB">
        <w:rPr>
          <w:b/>
          <w:bCs/>
          <w:color w:val="000000" w:themeColor="text1"/>
          <w:sz w:val="22"/>
          <w:szCs w:val="22"/>
          <w:lang w:val="uk-UA" w:eastAsia="uk-UA"/>
        </w:rPr>
        <w:t>.202</w:t>
      </w:r>
      <w:r w:rsidRPr="169262FB" w:rsidR="7FBD1BF9">
        <w:rPr>
          <w:b/>
          <w:bCs/>
          <w:color w:val="000000" w:themeColor="text1"/>
          <w:sz w:val="22"/>
          <w:szCs w:val="22"/>
          <w:lang w:val="uk-UA" w:eastAsia="uk-UA"/>
        </w:rPr>
        <w:t>5</w:t>
      </w:r>
      <w:r w:rsidRPr="169262FB">
        <w:rPr>
          <w:b/>
          <w:bCs/>
          <w:color w:val="000000" w:themeColor="text1"/>
          <w:sz w:val="22"/>
          <w:szCs w:val="22"/>
          <w:lang w:val="uk-UA" w:eastAsia="uk-UA"/>
        </w:rPr>
        <w:t xml:space="preserve"> року до 18:00</w:t>
      </w:r>
      <w:r w:rsidRPr="169262FB">
        <w:rPr>
          <w:color w:val="000000" w:themeColor="text1"/>
          <w:sz w:val="22"/>
          <w:szCs w:val="22"/>
          <w:lang w:val="uk-UA" w:eastAsia="uk-UA"/>
        </w:rPr>
        <w:t>. </w:t>
      </w:r>
    </w:p>
    <w:p w:rsidRPr="00C84108" w:rsidR="00F03751" w:rsidP="00CC0B16" w:rsidRDefault="00F03751" w14:paraId="48AD8930" w14:textId="77777777">
      <w:pPr>
        <w:ind w:firstLine="357"/>
        <w:contextualSpacing/>
        <w:jc w:val="both"/>
        <w:rPr>
          <w:sz w:val="22"/>
          <w:szCs w:val="22"/>
          <w:lang w:val="uk-UA"/>
        </w:rPr>
      </w:pPr>
    </w:p>
    <w:p w:rsidRPr="00C84108" w:rsidR="003F16E7" w:rsidP="1B2F88E6" w:rsidRDefault="003F16E7" w14:paraId="4474DAD7" w14:textId="04FD5827">
      <w:pPr>
        <w:ind w:firstLine="708"/>
        <w:jc w:val="both"/>
        <w:rPr>
          <w:sz w:val="22"/>
          <w:szCs w:val="22"/>
          <w:lang w:val="uk-UA" w:eastAsia="en-US"/>
        </w:rPr>
      </w:pPr>
      <w:r w:rsidRPr="0BAD4E68">
        <w:rPr>
          <w:sz w:val="22"/>
          <w:szCs w:val="22"/>
          <w:lang w:val="uk-UA"/>
        </w:rPr>
        <w:t xml:space="preserve">Учасники, </w:t>
      </w:r>
      <w:r w:rsidRPr="0BAD4E68" w:rsidR="000C75F4">
        <w:rPr>
          <w:sz w:val="22"/>
          <w:szCs w:val="22"/>
          <w:lang w:val="uk-UA"/>
        </w:rPr>
        <w:t>які</w:t>
      </w:r>
      <w:r w:rsidRPr="0BAD4E68">
        <w:rPr>
          <w:sz w:val="22"/>
          <w:szCs w:val="22"/>
          <w:lang w:val="uk-UA"/>
        </w:rPr>
        <w:t xml:space="preserve"> виявили бажання прийняти участь </w:t>
      </w:r>
      <w:r w:rsidRPr="0BAD4E68" w:rsidR="000C75F4">
        <w:rPr>
          <w:sz w:val="22"/>
          <w:szCs w:val="22"/>
          <w:lang w:val="uk-UA"/>
        </w:rPr>
        <w:t>в</w:t>
      </w:r>
      <w:r w:rsidRPr="0BAD4E68">
        <w:rPr>
          <w:sz w:val="22"/>
          <w:szCs w:val="22"/>
          <w:lang w:val="uk-UA"/>
        </w:rPr>
        <w:t xml:space="preserve"> конкурсі, в обов’язковому порядку </w:t>
      </w:r>
      <w:r w:rsidRPr="0BAD4E68">
        <w:rPr>
          <w:b/>
          <w:bCs/>
          <w:sz w:val="22"/>
          <w:szCs w:val="22"/>
          <w:lang w:val="uk-UA"/>
        </w:rPr>
        <w:t>повинні зазначати предмет закупівлі в темі електронного листа при наданні своєї цінової пропозиції.</w:t>
      </w:r>
      <w:r w:rsidRPr="0BAD4E68">
        <w:rPr>
          <w:sz w:val="22"/>
          <w:szCs w:val="22"/>
          <w:lang w:val="uk-UA"/>
        </w:rPr>
        <w:t xml:space="preserve"> Наприклад: «</w:t>
      </w:r>
      <w:r w:rsidRPr="0BAD4E68" w:rsidR="008E179E">
        <w:rPr>
          <w:sz w:val="22"/>
          <w:szCs w:val="22"/>
          <w:lang w:val="uk-UA"/>
        </w:rPr>
        <w:t>№</w:t>
      </w:r>
      <w:r w:rsidRPr="0BAD4E68" w:rsidR="06C36373">
        <w:rPr>
          <w:sz w:val="22"/>
          <w:szCs w:val="22"/>
          <w:lang w:val="uk-UA"/>
        </w:rPr>
        <w:t>17</w:t>
      </w:r>
      <w:r w:rsidRPr="0BAD4E68" w:rsidR="41A7FF6F">
        <w:rPr>
          <w:sz w:val="22"/>
          <w:szCs w:val="22"/>
          <w:lang w:val="uk-UA"/>
        </w:rPr>
        <w:t>64</w:t>
      </w:r>
      <w:r w:rsidRPr="0BAD4E68" w:rsidR="06C36373">
        <w:rPr>
          <w:sz w:val="22"/>
          <w:szCs w:val="22"/>
          <w:lang w:val="uk-UA"/>
        </w:rPr>
        <w:t>LC</w:t>
      </w:r>
      <w:r w:rsidRPr="0BAD4E68" w:rsidR="008E179E">
        <w:rPr>
          <w:sz w:val="22"/>
          <w:szCs w:val="22"/>
          <w:lang w:val="uk-UA"/>
        </w:rPr>
        <w:t>_</w:t>
      </w:r>
      <w:r w:rsidRPr="0BAD4E68">
        <w:rPr>
          <w:sz w:val="22"/>
          <w:szCs w:val="22"/>
          <w:lang w:val="uk-UA"/>
        </w:rPr>
        <w:t>Конкурс</w:t>
      </w:r>
      <w:r w:rsidRPr="0BAD4E68">
        <w:rPr>
          <w:sz w:val="22"/>
          <w:szCs w:val="22"/>
        </w:rPr>
        <w:t xml:space="preserve"> </w:t>
      </w:r>
      <w:r w:rsidRPr="0BAD4E68">
        <w:rPr>
          <w:sz w:val="22"/>
          <w:szCs w:val="22"/>
          <w:lang w:val="uk-UA"/>
        </w:rPr>
        <w:t>на  місцеву закупівлю</w:t>
      </w:r>
      <w:r w:rsidRPr="0BAD4E68">
        <w:rPr>
          <w:lang w:val="uk-UA"/>
        </w:rPr>
        <w:t xml:space="preserve"> </w:t>
      </w:r>
      <w:r w:rsidRPr="0BAD4E68" w:rsidR="3117D629">
        <w:rPr>
          <w:sz w:val="22"/>
          <w:szCs w:val="22"/>
          <w:lang w:val="uk-UA"/>
        </w:rPr>
        <w:t xml:space="preserve">послуг зі створення </w:t>
      </w:r>
      <w:proofErr w:type="spellStart"/>
      <w:r w:rsidRPr="0BAD4E68" w:rsidR="29057D46">
        <w:rPr>
          <w:sz w:val="22"/>
          <w:szCs w:val="22"/>
          <w:lang w:val="uk-UA"/>
        </w:rPr>
        <w:t>промо</w:t>
      </w:r>
      <w:proofErr w:type="spellEnd"/>
      <w:r w:rsidRPr="0BAD4E68" w:rsidR="29057D46">
        <w:rPr>
          <w:sz w:val="22"/>
          <w:szCs w:val="22"/>
          <w:lang w:val="uk-UA"/>
        </w:rPr>
        <w:t xml:space="preserve"> відео</w:t>
      </w:r>
      <w:r w:rsidRPr="0BAD4E68">
        <w:rPr>
          <w:sz w:val="22"/>
          <w:szCs w:val="22"/>
          <w:lang w:val="uk-UA"/>
        </w:rPr>
        <w:t>.</w:t>
      </w:r>
    </w:p>
    <w:p w:rsidRPr="00C84108" w:rsidR="003F16E7" w:rsidP="00292CED" w:rsidRDefault="003F16E7" w14:paraId="5811D234" w14:textId="77777777">
      <w:pPr>
        <w:tabs>
          <w:tab w:val="num" w:pos="-5387"/>
        </w:tabs>
        <w:contextualSpacing/>
        <w:jc w:val="both"/>
        <w:rPr>
          <w:spacing w:val="-4"/>
          <w:sz w:val="22"/>
          <w:szCs w:val="22"/>
          <w:lang w:val="uk-UA"/>
        </w:rPr>
      </w:pPr>
    </w:p>
    <w:p w:rsidRPr="00557A29" w:rsidR="00A42C7B" w:rsidP="00A42C7B" w:rsidRDefault="00A42C7B" w14:paraId="6F24EC79" w14:textId="6CC36F26">
      <w:pPr>
        <w:jc w:val="center"/>
        <w:rPr>
          <w:b/>
          <w:sz w:val="22"/>
          <w:szCs w:val="22"/>
          <w:lang w:val="uk-UA"/>
        </w:rPr>
      </w:pPr>
      <w:r w:rsidRPr="00C84108">
        <w:rPr>
          <w:b/>
          <w:sz w:val="22"/>
          <w:szCs w:val="22"/>
          <w:lang w:val="uk-UA"/>
        </w:rPr>
        <w:t xml:space="preserve"> V. Учасники при поданні </w:t>
      </w:r>
      <w:r w:rsidRPr="00C84108" w:rsidR="001B4529">
        <w:rPr>
          <w:b/>
          <w:sz w:val="22"/>
          <w:szCs w:val="22"/>
          <w:lang w:val="uk-UA"/>
        </w:rPr>
        <w:t>цінової</w:t>
      </w:r>
      <w:r w:rsidRPr="00C84108" w:rsidR="00827475">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rsidRPr="00557A29" w:rsidR="00A42C7B" w:rsidP="00E152FF" w:rsidRDefault="00CC0B16" w14:paraId="7690E294" w14:textId="6AD92330">
      <w:pPr>
        <w:numPr>
          <w:ilvl w:val="0"/>
          <w:numId w:val="12"/>
        </w:numPr>
        <w:ind w:left="0" w:firstLine="357"/>
        <w:jc w:val="both"/>
        <w:rPr>
          <w:iCs/>
          <w:sz w:val="22"/>
          <w:szCs w:val="22"/>
          <w:lang w:val="uk-UA"/>
        </w:rPr>
      </w:pPr>
      <w:r>
        <w:rPr>
          <w:iCs/>
          <w:sz w:val="22"/>
          <w:szCs w:val="22"/>
          <w:lang w:val="uk-UA"/>
        </w:rPr>
        <w:t>П</w:t>
      </w:r>
      <w:r w:rsidRPr="00BA5B24" w:rsidR="00A42C7B">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Pr="00BA5B24" w:rsidR="00A42C7B">
        <w:rPr>
          <w:iCs/>
          <w:sz w:val="22"/>
          <w:szCs w:val="22"/>
          <w:lang w:val="uk-UA"/>
        </w:rPr>
        <w:t xml:space="preserve">осійська </w:t>
      </w:r>
      <w:r w:rsidR="000E5FB0">
        <w:rPr>
          <w:iCs/>
          <w:sz w:val="22"/>
          <w:szCs w:val="22"/>
          <w:lang w:val="uk-UA"/>
        </w:rPr>
        <w:t>ф</w:t>
      </w:r>
      <w:r w:rsidRPr="00BA5B24" w:rsidR="00A42C7B">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Pr="008F465B" w:rsidR="00A42C7B">
        <w:rPr>
          <w:iCs/>
          <w:sz w:val="22"/>
          <w:szCs w:val="22"/>
          <w:lang w:val="uk-UA"/>
        </w:rPr>
        <w:t>;</w:t>
      </w:r>
      <w:r w:rsidRPr="00557A29" w:rsidR="00A42C7B">
        <w:rPr>
          <w:iCs/>
          <w:sz w:val="22"/>
          <w:szCs w:val="22"/>
          <w:lang w:val="uk-UA"/>
        </w:rPr>
        <w:t xml:space="preserve">    </w:t>
      </w:r>
    </w:p>
    <w:p w:rsidRPr="00557A29" w:rsidR="00A42C7B" w:rsidP="17E89320" w:rsidRDefault="00A42C7B" w14:paraId="2F513516" w14:textId="01AC33CB">
      <w:pPr>
        <w:numPr>
          <w:ilvl w:val="0"/>
          <w:numId w:val="12"/>
        </w:numPr>
        <w:ind w:left="0" w:firstLine="357"/>
        <w:jc w:val="both"/>
        <w:rPr>
          <w:sz w:val="22"/>
          <w:szCs w:val="22"/>
          <w:lang w:val="uk-UA"/>
        </w:rPr>
      </w:pPr>
      <w:r w:rsidRPr="17E89320">
        <w:rPr>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Pr="17E89320" w:rsidR="000E5FB0">
        <w:rPr>
          <w:sz w:val="22"/>
          <w:szCs w:val="22"/>
          <w:lang w:val="uk-UA"/>
        </w:rPr>
        <w:t>р</w:t>
      </w:r>
      <w:r w:rsidRPr="17E89320">
        <w:rPr>
          <w:sz w:val="22"/>
          <w:szCs w:val="22"/>
          <w:lang w:val="uk-UA"/>
        </w:rPr>
        <w:t xml:space="preserve">осійської </w:t>
      </w:r>
      <w:r w:rsidRPr="17E89320" w:rsidR="000E5FB0">
        <w:rPr>
          <w:sz w:val="22"/>
          <w:szCs w:val="22"/>
          <w:lang w:val="uk-UA"/>
        </w:rPr>
        <w:t>ф</w:t>
      </w:r>
      <w:r w:rsidRPr="17E89320">
        <w:rPr>
          <w:sz w:val="22"/>
          <w:szCs w:val="22"/>
          <w:lang w:val="uk-UA"/>
        </w:rPr>
        <w:t xml:space="preserve">едерації / </w:t>
      </w:r>
      <w:r w:rsidRPr="17E89320" w:rsidR="000E5FB0">
        <w:rPr>
          <w:sz w:val="22"/>
          <w:szCs w:val="22"/>
          <w:lang w:val="uk-UA"/>
        </w:rPr>
        <w:t>р</w:t>
      </w:r>
      <w:r w:rsidRPr="17E89320">
        <w:rPr>
          <w:sz w:val="22"/>
          <w:szCs w:val="22"/>
          <w:lang w:val="uk-UA"/>
        </w:rPr>
        <w:t xml:space="preserve">еспубліки </w:t>
      </w:r>
      <w:proofErr w:type="spellStart"/>
      <w:r w:rsidRPr="17E89320" w:rsidR="000E5FB0">
        <w:rPr>
          <w:sz w:val="22"/>
          <w:szCs w:val="22"/>
          <w:lang w:val="uk-UA"/>
        </w:rPr>
        <w:t>б</w:t>
      </w:r>
      <w:r w:rsidRPr="17E89320">
        <w:rPr>
          <w:sz w:val="22"/>
          <w:szCs w:val="22"/>
          <w:lang w:val="uk-UA"/>
        </w:rPr>
        <w:t>ілорусь</w:t>
      </w:r>
      <w:proofErr w:type="spellEnd"/>
      <w:r w:rsidRPr="17E89320">
        <w:rPr>
          <w:sz w:val="22"/>
          <w:szCs w:val="22"/>
          <w:lang w:val="uk-UA"/>
        </w:rPr>
        <w:t xml:space="preserve"> державної форми власності, юридичних осіб, створених та/або зареєстрованих відповідно до законодавства </w:t>
      </w:r>
      <w:r w:rsidRPr="17E89320" w:rsidR="000E5FB0">
        <w:rPr>
          <w:sz w:val="22"/>
          <w:szCs w:val="22"/>
          <w:lang w:val="uk-UA"/>
        </w:rPr>
        <w:t>р</w:t>
      </w:r>
      <w:r w:rsidRPr="17E89320">
        <w:rPr>
          <w:sz w:val="22"/>
          <w:szCs w:val="22"/>
          <w:lang w:val="uk-UA"/>
        </w:rPr>
        <w:t xml:space="preserve">осійської </w:t>
      </w:r>
      <w:r w:rsidRPr="17E89320" w:rsidR="000E5FB0">
        <w:rPr>
          <w:sz w:val="22"/>
          <w:szCs w:val="22"/>
          <w:lang w:val="uk-UA"/>
        </w:rPr>
        <w:t>ф</w:t>
      </w:r>
      <w:r w:rsidRPr="17E89320">
        <w:rPr>
          <w:sz w:val="22"/>
          <w:szCs w:val="22"/>
          <w:lang w:val="uk-UA"/>
        </w:rPr>
        <w:t>едерації</w:t>
      </w:r>
      <w:r w:rsidRPr="17E89320" w:rsidR="000E5FB0">
        <w:rPr>
          <w:sz w:val="22"/>
          <w:szCs w:val="22"/>
          <w:lang w:val="uk-UA"/>
        </w:rPr>
        <w:t xml:space="preserve"> </w:t>
      </w:r>
      <w:r w:rsidRPr="17E89320">
        <w:rPr>
          <w:sz w:val="22"/>
          <w:szCs w:val="22"/>
          <w:lang w:val="uk-UA"/>
        </w:rPr>
        <w:t xml:space="preserve">/ </w:t>
      </w:r>
      <w:r w:rsidRPr="17E89320" w:rsidR="000E5FB0">
        <w:rPr>
          <w:sz w:val="22"/>
          <w:szCs w:val="22"/>
          <w:lang w:val="uk-UA"/>
        </w:rPr>
        <w:t>р</w:t>
      </w:r>
      <w:r w:rsidRPr="17E89320">
        <w:rPr>
          <w:sz w:val="22"/>
          <w:szCs w:val="22"/>
          <w:lang w:val="uk-UA"/>
        </w:rPr>
        <w:t xml:space="preserve">еспубліки </w:t>
      </w:r>
      <w:proofErr w:type="spellStart"/>
      <w:r w:rsidRPr="17E89320" w:rsidR="000E5FB0">
        <w:rPr>
          <w:sz w:val="22"/>
          <w:szCs w:val="22"/>
          <w:lang w:val="uk-UA"/>
        </w:rPr>
        <w:t>б</w:t>
      </w:r>
      <w:r w:rsidRPr="17E89320">
        <w:rPr>
          <w:sz w:val="22"/>
          <w:szCs w:val="22"/>
          <w:lang w:val="uk-UA"/>
        </w:rPr>
        <w:t>ілорусь</w:t>
      </w:r>
      <w:proofErr w:type="spellEnd"/>
      <w:r w:rsidRPr="17E89320">
        <w:rPr>
          <w:sz w:val="22"/>
          <w:szCs w:val="22"/>
          <w:lang w:val="uk-UA"/>
        </w:rPr>
        <w:t>, та юридичних осіб,</w:t>
      </w:r>
      <w:r w:rsidRPr="17E89320" w:rsidR="785FE166">
        <w:rPr>
          <w:sz w:val="22"/>
          <w:szCs w:val="22"/>
          <w:lang w:val="uk-UA"/>
        </w:rPr>
        <w:t xml:space="preserve"> </w:t>
      </w:r>
      <w:r w:rsidRPr="17E89320">
        <w:rPr>
          <w:sz w:val="22"/>
          <w:szCs w:val="22"/>
          <w:lang w:val="uk-UA"/>
        </w:rPr>
        <w:t xml:space="preserve">кінцевими </w:t>
      </w:r>
      <w:proofErr w:type="spellStart"/>
      <w:r w:rsidRPr="17E89320">
        <w:rPr>
          <w:sz w:val="22"/>
          <w:szCs w:val="22"/>
          <w:lang w:val="uk-UA"/>
        </w:rPr>
        <w:t>бенефіціарними</w:t>
      </w:r>
      <w:proofErr w:type="spellEnd"/>
      <w:r w:rsidRPr="17E89320">
        <w:rPr>
          <w:sz w:val="22"/>
          <w:szCs w:val="22"/>
          <w:lang w:val="uk-UA"/>
        </w:rPr>
        <w:t xml:space="preserve"> власниками (власниками) яких є резиденти </w:t>
      </w:r>
      <w:r w:rsidRPr="17E89320" w:rsidR="000E5FB0">
        <w:rPr>
          <w:sz w:val="22"/>
          <w:szCs w:val="22"/>
          <w:lang w:val="uk-UA"/>
        </w:rPr>
        <w:t>р</w:t>
      </w:r>
      <w:r w:rsidRPr="17E89320">
        <w:rPr>
          <w:sz w:val="22"/>
          <w:szCs w:val="22"/>
          <w:lang w:val="uk-UA"/>
        </w:rPr>
        <w:t xml:space="preserve">осійської </w:t>
      </w:r>
      <w:r w:rsidRPr="17E89320" w:rsidR="000E5FB0">
        <w:rPr>
          <w:sz w:val="22"/>
          <w:szCs w:val="22"/>
          <w:lang w:val="uk-UA"/>
        </w:rPr>
        <w:t>ф</w:t>
      </w:r>
      <w:r w:rsidRPr="17E89320">
        <w:rPr>
          <w:sz w:val="22"/>
          <w:szCs w:val="22"/>
          <w:lang w:val="uk-UA"/>
        </w:rPr>
        <w:t xml:space="preserve">едерації / </w:t>
      </w:r>
      <w:r w:rsidRPr="17E89320" w:rsidR="000E5FB0">
        <w:rPr>
          <w:sz w:val="22"/>
          <w:szCs w:val="22"/>
          <w:lang w:val="uk-UA"/>
        </w:rPr>
        <w:t>р</w:t>
      </w:r>
      <w:r w:rsidRPr="17E89320">
        <w:rPr>
          <w:sz w:val="22"/>
          <w:szCs w:val="22"/>
          <w:lang w:val="uk-UA"/>
        </w:rPr>
        <w:t xml:space="preserve">еспубліки </w:t>
      </w:r>
      <w:proofErr w:type="spellStart"/>
      <w:r w:rsidRPr="17E89320" w:rsidR="000E5FB0">
        <w:rPr>
          <w:sz w:val="22"/>
          <w:szCs w:val="22"/>
          <w:lang w:val="uk-UA"/>
        </w:rPr>
        <w:t>б</w:t>
      </w:r>
      <w:r w:rsidRPr="17E89320">
        <w:rPr>
          <w:sz w:val="22"/>
          <w:szCs w:val="22"/>
          <w:lang w:val="uk-UA"/>
        </w:rPr>
        <w:t>ілорусь</w:t>
      </w:r>
      <w:proofErr w:type="spellEnd"/>
      <w:r w:rsidRPr="17E89320">
        <w:rPr>
          <w:sz w:val="22"/>
          <w:szCs w:val="22"/>
          <w:lang w:val="uk-UA"/>
        </w:rPr>
        <w:t xml:space="preserve">, та/або у фізичних осіб (фізичних осіб — підприємців) — резидентів </w:t>
      </w:r>
      <w:r w:rsidRPr="17E89320" w:rsidR="000E5FB0">
        <w:rPr>
          <w:sz w:val="22"/>
          <w:szCs w:val="22"/>
          <w:lang w:val="uk-UA"/>
        </w:rPr>
        <w:t>р</w:t>
      </w:r>
      <w:r w:rsidRPr="17E89320">
        <w:rPr>
          <w:sz w:val="22"/>
          <w:szCs w:val="22"/>
          <w:lang w:val="uk-UA"/>
        </w:rPr>
        <w:t xml:space="preserve">осійської </w:t>
      </w:r>
      <w:r w:rsidRPr="17E89320" w:rsidR="000E5FB0">
        <w:rPr>
          <w:sz w:val="22"/>
          <w:szCs w:val="22"/>
          <w:lang w:val="uk-UA"/>
        </w:rPr>
        <w:t>ф</w:t>
      </w:r>
      <w:r w:rsidRPr="17E89320">
        <w:rPr>
          <w:sz w:val="22"/>
          <w:szCs w:val="22"/>
          <w:lang w:val="uk-UA"/>
        </w:rPr>
        <w:t xml:space="preserve">едерації / </w:t>
      </w:r>
      <w:r w:rsidRPr="17E89320" w:rsidR="000E5FB0">
        <w:rPr>
          <w:sz w:val="22"/>
          <w:szCs w:val="22"/>
          <w:lang w:val="uk-UA"/>
        </w:rPr>
        <w:t>р</w:t>
      </w:r>
      <w:r w:rsidRPr="17E89320">
        <w:rPr>
          <w:sz w:val="22"/>
          <w:szCs w:val="22"/>
          <w:lang w:val="uk-UA"/>
        </w:rPr>
        <w:t xml:space="preserve">еспубліки </w:t>
      </w:r>
      <w:proofErr w:type="spellStart"/>
      <w:r w:rsidRPr="17E89320" w:rsidR="000E5FB0">
        <w:rPr>
          <w:sz w:val="22"/>
          <w:szCs w:val="22"/>
          <w:lang w:val="uk-UA"/>
        </w:rPr>
        <w:t>б</w:t>
      </w:r>
      <w:r w:rsidRPr="17E89320">
        <w:rPr>
          <w:sz w:val="22"/>
          <w:szCs w:val="22"/>
          <w:lang w:val="uk-UA"/>
        </w:rPr>
        <w:t>ілорусь</w:t>
      </w:r>
      <w:proofErr w:type="spellEnd"/>
      <w:r w:rsidRPr="17E89320">
        <w:rPr>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Pr="17E89320" w:rsidR="000E5FB0">
        <w:rPr>
          <w:sz w:val="22"/>
          <w:szCs w:val="22"/>
          <w:lang w:val="uk-UA"/>
        </w:rPr>
        <w:t>р</w:t>
      </w:r>
      <w:r w:rsidRPr="17E89320">
        <w:rPr>
          <w:sz w:val="22"/>
          <w:szCs w:val="22"/>
          <w:lang w:val="uk-UA"/>
        </w:rPr>
        <w:t xml:space="preserve">осійської </w:t>
      </w:r>
      <w:r w:rsidRPr="17E89320" w:rsidR="000E5FB0">
        <w:rPr>
          <w:sz w:val="22"/>
          <w:szCs w:val="22"/>
          <w:lang w:val="uk-UA"/>
        </w:rPr>
        <w:t>ф</w:t>
      </w:r>
      <w:r w:rsidRPr="17E89320">
        <w:rPr>
          <w:sz w:val="22"/>
          <w:szCs w:val="22"/>
          <w:lang w:val="uk-UA"/>
        </w:rPr>
        <w:t xml:space="preserve">едерації / </w:t>
      </w:r>
      <w:r w:rsidRPr="17E89320" w:rsidR="000E5FB0">
        <w:rPr>
          <w:sz w:val="22"/>
          <w:szCs w:val="22"/>
          <w:lang w:val="uk-UA"/>
        </w:rPr>
        <w:t>р</w:t>
      </w:r>
      <w:r w:rsidRPr="17E89320">
        <w:rPr>
          <w:sz w:val="22"/>
          <w:szCs w:val="22"/>
          <w:lang w:val="uk-UA"/>
        </w:rPr>
        <w:t xml:space="preserve">еспубліки </w:t>
      </w:r>
      <w:proofErr w:type="spellStart"/>
      <w:r w:rsidRPr="17E89320" w:rsidR="000E5FB0">
        <w:rPr>
          <w:sz w:val="22"/>
          <w:szCs w:val="22"/>
          <w:lang w:val="uk-UA"/>
        </w:rPr>
        <w:t>б</w:t>
      </w:r>
      <w:r w:rsidRPr="17E89320">
        <w:rPr>
          <w:sz w:val="22"/>
          <w:szCs w:val="22"/>
          <w:lang w:val="uk-UA"/>
        </w:rPr>
        <w:t>ілорусь</w:t>
      </w:r>
      <w:proofErr w:type="spellEnd"/>
      <w:r w:rsidRPr="17E89320">
        <w:rPr>
          <w:sz w:val="22"/>
          <w:szCs w:val="22"/>
          <w:lang w:val="uk-UA"/>
        </w:rPr>
        <w:t>.</w:t>
      </w:r>
    </w:p>
    <w:p w:rsidRPr="001C6C1E" w:rsidR="00A42C7B" w:rsidP="00E152FF" w:rsidRDefault="00A42C7B" w14:paraId="596E676E" w14:textId="7F5D7A4F">
      <w:pPr>
        <w:numPr>
          <w:ilvl w:val="0"/>
          <w:numId w:val="12"/>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Pr="001C6C1E" w:rsidR="00F97F6A">
        <w:rPr>
          <w:iCs/>
          <w:sz w:val="22"/>
          <w:szCs w:val="22"/>
          <w:lang w:val="uk-UA"/>
        </w:rPr>
        <w:t>цінової</w:t>
      </w:r>
      <w:r w:rsidRPr="001C6C1E">
        <w:rPr>
          <w:iCs/>
          <w:sz w:val="22"/>
          <w:szCs w:val="22"/>
          <w:lang w:val="uk-UA"/>
        </w:rPr>
        <w:t xml:space="preserve"> пропозиції </w:t>
      </w:r>
      <w:r w:rsidRPr="001C6C1E" w:rsidR="00CC0B16">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Pr="001C6C1E" w:rsidR="001C6C1E">
        <w:rPr>
          <w:iCs/>
          <w:sz w:val="22"/>
          <w:szCs w:val="22"/>
          <w:lang w:val="uk-UA"/>
        </w:rPr>
        <w:t>Учасник</w:t>
      </w:r>
      <w:r w:rsidRPr="001C6C1E">
        <w:rPr>
          <w:iCs/>
          <w:sz w:val="22"/>
          <w:szCs w:val="22"/>
          <w:lang w:val="uk-UA"/>
        </w:rPr>
        <w:t xml:space="preserve">, що подав </w:t>
      </w:r>
      <w:r w:rsidRPr="001C6C1E" w:rsidR="001C6C1E">
        <w:rPr>
          <w:iCs/>
          <w:sz w:val="22"/>
          <w:szCs w:val="22"/>
          <w:lang w:val="uk-UA"/>
        </w:rPr>
        <w:t>цінову</w:t>
      </w:r>
      <w:r w:rsidRPr="001C6C1E">
        <w:rPr>
          <w:iCs/>
          <w:sz w:val="22"/>
          <w:szCs w:val="22"/>
          <w:lang w:val="uk-UA"/>
        </w:rPr>
        <w:t xml:space="preserve"> пропозицію.</w:t>
      </w:r>
    </w:p>
    <w:p w:rsidRPr="001C6C1E" w:rsidR="00C258B0" w:rsidP="00C258B0" w:rsidRDefault="00C258B0" w14:paraId="165195EB" w14:textId="77777777">
      <w:pPr>
        <w:ind w:firstLine="357"/>
        <w:jc w:val="both"/>
        <w:rPr>
          <w:bCs/>
          <w:iCs/>
          <w:sz w:val="22"/>
          <w:szCs w:val="22"/>
          <w:lang w:val="uk-UA"/>
        </w:rPr>
      </w:pPr>
    </w:p>
    <w:p w:rsidRPr="000F5452" w:rsidR="0047645E" w:rsidP="0047645E" w:rsidRDefault="00A42C7B" w14:paraId="211D149F" w14:textId="6DB84C71">
      <w:pPr>
        <w:ind w:firstLine="357"/>
        <w:jc w:val="center"/>
        <w:rPr>
          <w:b/>
          <w:sz w:val="22"/>
          <w:szCs w:val="22"/>
          <w:lang w:val="uk-UA"/>
        </w:rPr>
      </w:pPr>
      <w:r>
        <w:rPr>
          <w:b/>
          <w:sz w:val="22"/>
          <w:szCs w:val="22"/>
          <w:lang w:val="en-US"/>
        </w:rPr>
        <w:t>VI</w:t>
      </w:r>
      <w:r w:rsidRPr="00A42C7B">
        <w:rPr>
          <w:b/>
          <w:sz w:val="22"/>
          <w:szCs w:val="22"/>
        </w:rPr>
        <w:t xml:space="preserve">. </w:t>
      </w:r>
      <w:r w:rsidRPr="000F5452" w:rsidR="0047645E">
        <w:rPr>
          <w:b/>
          <w:sz w:val="22"/>
          <w:szCs w:val="22"/>
          <w:lang w:val="uk-UA"/>
        </w:rPr>
        <w:t xml:space="preserve">Підписанням та поданням своєї </w:t>
      </w:r>
      <w:r w:rsidR="00F97F6A">
        <w:rPr>
          <w:b/>
          <w:sz w:val="22"/>
          <w:szCs w:val="22"/>
          <w:lang w:val="uk-UA"/>
        </w:rPr>
        <w:t>цінової</w:t>
      </w:r>
      <w:r w:rsidRPr="000F5452" w:rsidR="0047645E">
        <w:rPr>
          <w:b/>
          <w:sz w:val="22"/>
          <w:szCs w:val="22"/>
          <w:lang w:val="uk-UA"/>
        </w:rPr>
        <w:t xml:space="preserve"> пропозиції учасник погоджується з наступним:</w:t>
      </w:r>
    </w:p>
    <w:p w:rsidRPr="003829B1" w:rsidR="003829B1" w:rsidP="00E152FF" w:rsidRDefault="00CC0B16" w14:paraId="108EA305" w14:textId="377EFCC6">
      <w:pPr>
        <w:numPr>
          <w:ilvl w:val="0"/>
          <w:numId w:val="13"/>
        </w:numPr>
        <w:ind w:left="0" w:firstLine="357"/>
        <w:jc w:val="both"/>
        <w:rPr>
          <w:sz w:val="22"/>
          <w:szCs w:val="22"/>
          <w:lang w:val="uk-UA"/>
        </w:rPr>
      </w:pPr>
      <w:r w:rsidRPr="1B2F88E6">
        <w:rPr>
          <w:sz w:val="22"/>
          <w:szCs w:val="22"/>
          <w:lang w:val="uk-UA"/>
        </w:rPr>
        <w:t>У</w:t>
      </w:r>
      <w:r w:rsidRPr="1B2F88E6" w:rsidR="003829B1">
        <w:rPr>
          <w:sz w:val="22"/>
          <w:szCs w:val="22"/>
          <w:lang w:val="uk-UA"/>
        </w:rPr>
        <w:t xml:space="preserve">часть у </w:t>
      </w:r>
      <w:r w:rsidRPr="1B2F88E6" w:rsidR="007E3EDF">
        <w:rPr>
          <w:sz w:val="22"/>
          <w:szCs w:val="22"/>
          <w:lang w:val="uk-UA"/>
        </w:rPr>
        <w:t>наданні послуг, виконанні  робіт</w:t>
      </w:r>
      <w:r w:rsidRPr="1B2F88E6" w:rsidR="003829B1">
        <w:rPr>
          <w:sz w:val="22"/>
          <w:szCs w:val="22"/>
          <w:lang w:val="uk-UA"/>
        </w:rPr>
        <w:t xml:space="preserve"> пов'язани</w:t>
      </w:r>
      <w:r w:rsidRPr="1B2F88E6" w:rsidR="007E3EDF">
        <w:rPr>
          <w:sz w:val="22"/>
          <w:szCs w:val="22"/>
          <w:lang w:val="uk-UA"/>
        </w:rPr>
        <w:t>ми особами</w:t>
      </w:r>
      <w:r w:rsidRPr="1B2F88E6" w:rsid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rsidR="006F0298" w:rsidP="00E152FF" w:rsidRDefault="00CC0B16" w14:paraId="56D2578C" w14:textId="77777777">
      <w:pPr>
        <w:numPr>
          <w:ilvl w:val="0"/>
          <w:numId w:val="13"/>
        </w:numPr>
        <w:ind w:left="0" w:firstLine="357"/>
        <w:jc w:val="both"/>
        <w:rPr>
          <w:sz w:val="22"/>
          <w:szCs w:val="22"/>
          <w:lang w:val="uk-UA"/>
        </w:rPr>
      </w:pPr>
      <w:r>
        <w:rPr>
          <w:sz w:val="22"/>
          <w:szCs w:val="22"/>
          <w:lang w:val="uk-UA"/>
        </w:rPr>
        <w:t>П</w:t>
      </w:r>
      <w:r w:rsidRPr="000F5452" w:rsidR="0047645E">
        <w:rPr>
          <w:sz w:val="22"/>
          <w:szCs w:val="22"/>
          <w:lang w:val="uk-UA"/>
        </w:rPr>
        <w:t xml:space="preserve">ропозиція може бути відхилена, та/або </w:t>
      </w:r>
      <w:r w:rsidR="003829B1">
        <w:rPr>
          <w:sz w:val="22"/>
          <w:szCs w:val="22"/>
          <w:lang w:val="uk-UA"/>
        </w:rPr>
        <w:t>Д</w:t>
      </w:r>
      <w:r w:rsidRPr="000F5452" w:rsidR="0047645E">
        <w:rPr>
          <w:sz w:val="22"/>
          <w:szCs w:val="22"/>
          <w:lang w:val="uk-UA"/>
        </w:rPr>
        <w:t xml:space="preserve">оговір може бути розірваний, якщо є будь-які докази, що підписання </w:t>
      </w:r>
      <w:r w:rsidR="003829B1">
        <w:rPr>
          <w:sz w:val="22"/>
          <w:szCs w:val="22"/>
          <w:lang w:val="uk-UA"/>
        </w:rPr>
        <w:t>Д</w:t>
      </w:r>
      <w:r w:rsidRPr="000F5452" w:rsidR="0047645E">
        <w:rPr>
          <w:sz w:val="22"/>
          <w:szCs w:val="22"/>
          <w:lang w:val="uk-UA"/>
        </w:rPr>
        <w:t xml:space="preserve">оговору або виконання </w:t>
      </w:r>
      <w:r w:rsidR="003829B1">
        <w:rPr>
          <w:sz w:val="22"/>
          <w:szCs w:val="22"/>
          <w:lang w:val="uk-UA"/>
        </w:rPr>
        <w:t>Д</w:t>
      </w:r>
      <w:r w:rsidRPr="000F5452" w:rsidR="0047645E">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rsidRPr="001703C9" w:rsidR="0047645E" w:rsidP="00E152FF" w:rsidRDefault="006F0298" w14:paraId="46C1578C" w14:textId="5E756847">
      <w:pPr>
        <w:numPr>
          <w:ilvl w:val="0"/>
          <w:numId w:val="13"/>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Pr="001703C9" w:rsidR="00E10574">
        <w:rPr>
          <w:sz w:val="22"/>
          <w:szCs w:val="22"/>
          <w:lang w:val="uk-UA"/>
        </w:rPr>
        <w:t xml:space="preserve"> </w:t>
      </w:r>
    </w:p>
    <w:p w:rsidRPr="005F5EF8" w:rsidR="0047645E" w:rsidP="00E152FF" w:rsidRDefault="00827475" w14:paraId="02487925" w14:textId="68395D6E">
      <w:pPr>
        <w:numPr>
          <w:ilvl w:val="0"/>
          <w:numId w:val="13"/>
        </w:numPr>
        <w:ind w:left="0" w:firstLine="357"/>
        <w:jc w:val="both"/>
        <w:rPr>
          <w:b/>
          <w:bCs/>
          <w:iCs/>
          <w:sz w:val="22"/>
          <w:szCs w:val="22"/>
          <w:lang w:val="uk-UA"/>
        </w:rPr>
      </w:pPr>
      <w:r>
        <w:rPr>
          <w:sz w:val="22"/>
          <w:szCs w:val="22"/>
          <w:lang w:val="uk-UA"/>
        </w:rPr>
        <w:t>У</w:t>
      </w:r>
      <w:r w:rsidRPr="000F5452" w:rsidR="0047645E">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Pr="000F5452" w:rsidR="0047645E">
        <w:rPr>
          <w:b/>
          <w:bCs/>
          <w:sz w:val="22"/>
          <w:szCs w:val="22"/>
          <w:lang w:val="uk-UA"/>
        </w:rPr>
        <w:t xml:space="preserve">  </w:t>
      </w:r>
    </w:p>
    <w:p w:rsidRPr="009B1BFD" w:rsidR="005F5EF8" w:rsidP="005F5EF8" w:rsidRDefault="005F5EF8" w14:paraId="6388587C" w14:textId="77777777">
      <w:pPr>
        <w:numPr>
          <w:ilvl w:val="0"/>
          <w:numId w:val="13"/>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rsidRPr="009B1BFD" w:rsidR="005F5EF8" w:rsidP="005F5EF8" w:rsidRDefault="005F5EF8" w14:paraId="00B78683" w14:textId="77777777">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rsidRPr="009B1BFD" w:rsidR="005F5EF8" w:rsidP="005F5EF8" w:rsidRDefault="005F5EF8" w14:paraId="1BAFED90" w14:textId="77777777">
      <w:pPr>
        <w:numPr>
          <w:ilvl w:val="0"/>
          <w:numId w:val="13"/>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rsidRPr="009B1BFD" w:rsidR="005F5EF8" w:rsidP="005F5EF8" w:rsidRDefault="005F5EF8" w14:paraId="473979F7" w14:textId="77B88186">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rsidRPr="009B1BFD" w:rsidR="005F5EF8" w:rsidP="005F5EF8" w:rsidRDefault="005F5EF8" w14:paraId="0308D71B" w14:textId="55453CD9">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rsidRPr="009B1BFD" w:rsidR="005F5EF8" w:rsidP="005F5EF8" w:rsidRDefault="005F5EF8" w14:paraId="0530E4DA" w14:textId="0C3ACEC7">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rsidRPr="009B1BFD" w:rsidR="005F5EF8" w:rsidP="005F5EF8" w:rsidRDefault="005F5EF8" w14:paraId="3FC841F6" w14:textId="02B002CF">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rsidRPr="009B1BFD" w:rsidR="005F5EF8" w:rsidP="005F5EF8" w:rsidRDefault="005F5EF8" w14:paraId="00973EC6" w14:textId="0074C603">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rsidRPr="009B1BFD" w:rsidR="005F5EF8" w:rsidP="005F5EF8" w:rsidRDefault="005F5EF8" w14:paraId="454FCFE7" w14:textId="2EE0AB0C">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rsidRPr="009B1BFD" w:rsidR="005F5EF8" w:rsidP="005F5EF8" w:rsidRDefault="005F5EF8" w14:paraId="21E79D93" w14:textId="5D04FEE5">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rsidR="005F5EF8" w:rsidP="005F5EF8" w:rsidRDefault="005F5EF8" w14:paraId="69C0D766" w14:textId="0C378ACB">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rsidRPr="00D65166" w:rsidR="00196AEF" w:rsidP="00D65166" w:rsidRDefault="00196AEF" w14:paraId="49733FE5" w14:textId="3FB883F2">
      <w:pPr>
        <w:ind w:firstLine="357"/>
        <w:jc w:val="both"/>
        <w:rPr>
          <w:lang w:val="uk-UA"/>
        </w:rPr>
      </w:pPr>
      <w:r>
        <w:rPr>
          <w:sz w:val="22"/>
          <w:szCs w:val="22"/>
          <w:lang w:val="uk-UA"/>
        </w:rPr>
        <w:t>6.7.</w:t>
      </w:r>
      <w:r w:rsidR="006A37BC">
        <w:rPr>
          <w:sz w:val="22"/>
          <w:szCs w:val="22"/>
          <w:lang w:val="uk-UA"/>
        </w:rPr>
        <w:t xml:space="preserve"> </w:t>
      </w:r>
      <w:r w:rsidRPr="00B34A3E" w:rsid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w:history="1" w:anchor=":~:text=%D0%93%D0%BE%D0%BB%D0%BE%D0%B2%D0%BD%D0%B0.%20%D0%97%20%D0%BF%D0%BE%D1%87%D0%B0%D1%82%D0%BA%D1%83%20%D0%BF%D0%BE%D0%B2%D0%BD%D0%BE%D0%BC%D0%B0%D1%81%D1%88%D1%82%D0%B0%D0%B1%D0%BD%D0%BE%D1%97%20%D0%B2%D1%96%D0%B9%D0%BD%D0%B8" r:id="rId10">
        <w:r w:rsidRPr="0013164D" w:rsidR="0013164D">
          <w:rPr>
            <w:rStyle w:val="Hyperlink"/>
            <w:lang w:val="uk-UA"/>
          </w:rPr>
          <w:t>https://redcross.org.ua</w:t>
        </w:r>
      </w:hyperlink>
      <w:r w:rsidRPr="00B34A3E" w:rsidR="00B34A3E">
        <w:rPr>
          <w:lang w:val="uk-UA"/>
        </w:rPr>
        <w:t>.</w:t>
      </w:r>
      <w:r w:rsidR="00A8066F">
        <w:rPr>
          <w:lang w:val="uk-UA"/>
        </w:rPr>
        <w:t xml:space="preserve"> </w:t>
      </w:r>
      <w:r w:rsidRPr="00B34A3E" w:rsid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rsidR="00827475" w:rsidP="00A206D9" w:rsidRDefault="00827475" w14:paraId="446E4621" w14:textId="77777777">
      <w:pPr>
        <w:tabs>
          <w:tab w:val="left" w:pos="708"/>
          <w:tab w:val="left" w:pos="1080"/>
          <w:tab w:val="left" w:pos="2124"/>
          <w:tab w:val="left" w:pos="2832"/>
          <w:tab w:val="left" w:pos="3540"/>
          <w:tab w:val="left" w:pos="4155"/>
        </w:tabs>
        <w:ind w:left="142" w:firstLine="284"/>
        <w:jc w:val="center"/>
        <w:rPr>
          <w:b/>
          <w:spacing w:val="-4"/>
          <w:sz w:val="22"/>
          <w:szCs w:val="22"/>
          <w:lang w:val="uk-UA"/>
        </w:rPr>
      </w:pPr>
    </w:p>
    <w:p w:rsidR="00A206D9" w:rsidP="00A206D9" w:rsidRDefault="00A206D9" w14:paraId="58ACC5C2" w14:textId="208C054F">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Pr="00AE1EF2" w:rsidR="002A13C5">
        <w:rPr>
          <w:b/>
          <w:spacing w:val="-4"/>
          <w:sz w:val="22"/>
          <w:szCs w:val="22"/>
          <w:lang w:val="uk-UA"/>
        </w:rPr>
        <w:t>Методика обрання переможця процедури місцевої закупівлі.</w:t>
      </w:r>
    </w:p>
    <w:p w:rsidR="002A13C5" w:rsidP="1B2F88E6" w:rsidRDefault="002A13C5" w14:paraId="0DB4BEC5" w14:textId="2B4B0CD3">
      <w:pPr>
        <w:tabs>
          <w:tab w:val="left" w:pos="708"/>
          <w:tab w:val="left" w:pos="1080"/>
          <w:tab w:val="left" w:pos="2124"/>
          <w:tab w:val="left" w:pos="2832"/>
          <w:tab w:val="left" w:pos="3540"/>
          <w:tab w:val="left" w:pos="4155"/>
        </w:tabs>
        <w:ind w:left="142" w:firstLine="284"/>
        <w:jc w:val="both"/>
        <w:rPr>
          <w:b/>
          <w:bCs/>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Pr="0047645E" w:rsidR="00767E16">
        <w:rPr>
          <w:rStyle w:val="hps"/>
          <w:sz w:val="22"/>
          <w:szCs w:val="22"/>
          <w:lang w:val="uk-UA"/>
        </w:rPr>
        <w:t>З відібраних цінових пропозицій обирається пропозиція з найнижчою ціною</w:t>
      </w:r>
      <w:r w:rsidRPr="0047645E" w:rsidR="31A2C422">
        <w:rPr>
          <w:rStyle w:val="hps"/>
          <w:sz w:val="22"/>
          <w:szCs w:val="22"/>
          <w:lang w:val="uk-UA"/>
        </w:rPr>
        <w:t>.</w:t>
      </w:r>
      <w:r w:rsidRPr="0047645E" w:rsidR="00767E16">
        <w:rPr>
          <w:rStyle w:val="hps"/>
          <w:sz w:val="22"/>
          <w:szCs w:val="22"/>
          <w:lang w:val="uk-UA"/>
        </w:rPr>
        <w:t xml:space="preserve"> </w:t>
      </w:r>
    </w:p>
    <w:p w:rsidR="002A13C5" w:rsidP="1B2F88E6" w:rsidRDefault="002A13C5" w14:paraId="3E72AA72" w14:textId="6BD9AA3B">
      <w:pPr>
        <w:tabs>
          <w:tab w:val="left" w:pos="708"/>
          <w:tab w:val="left" w:pos="1080"/>
          <w:tab w:val="left" w:pos="2124"/>
          <w:tab w:val="left" w:pos="2832"/>
          <w:tab w:val="left" w:pos="3540"/>
          <w:tab w:val="left" w:pos="4155"/>
        </w:tabs>
        <w:ind w:left="142" w:firstLine="284"/>
        <w:jc w:val="both"/>
        <w:rPr>
          <w:b/>
          <w:bCs/>
          <w:sz w:val="22"/>
          <w:szCs w:val="22"/>
          <w:lang w:val="uk-UA"/>
        </w:rPr>
      </w:pPr>
    </w:p>
    <w:p w:rsidR="002A13C5" w:rsidP="1B2F88E6" w:rsidRDefault="002A13C5" w14:paraId="72CB363A" w14:textId="7B938321">
      <w:pPr>
        <w:tabs>
          <w:tab w:val="left" w:pos="708"/>
          <w:tab w:val="left" w:pos="1080"/>
          <w:tab w:val="left" w:pos="2124"/>
          <w:tab w:val="left" w:pos="2832"/>
          <w:tab w:val="left" w:pos="3540"/>
          <w:tab w:val="left" w:pos="4155"/>
        </w:tabs>
        <w:ind w:left="142" w:firstLine="284"/>
        <w:jc w:val="both"/>
        <w:rPr>
          <w:b/>
          <w:bCs/>
          <w:spacing w:val="-4"/>
          <w:sz w:val="22"/>
          <w:szCs w:val="22"/>
          <w:lang w:val="uk-UA"/>
        </w:rPr>
      </w:pPr>
      <w:r w:rsidRPr="1B2F88E6">
        <w:rPr>
          <w:b/>
          <w:bCs/>
          <w:spacing w:val="-4"/>
          <w:sz w:val="22"/>
          <w:szCs w:val="22"/>
          <w:lang w:val="uk-UA"/>
        </w:rPr>
        <w:t>З відібраних цінових пропозицій обирається пропозиція за наступн</w:t>
      </w:r>
      <w:r w:rsidRPr="1B2F88E6" w:rsidR="00767E16">
        <w:rPr>
          <w:b/>
          <w:bCs/>
          <w:spacing w:val="-4"/>
          <w:sz w:val="22"/>
          <w:szCs w:val="22"/>
          <w:lang w:val="uk-UA"/>
        </w:rPr>
        <w:t>ими критеріями:</w:t>
      </w:r>
    </w:p>
    <w:p w:rsidR="0BAD4E68" w:rsidP="0BAD4E68" w:rsidRDefault="0BAD4E68" w14:paraId="6A3134BD" w14:textId="0B612A67">
      <w:pPr>
        <w:tabs>
          <w:tab w:val="left" w:pos="708"/>
          <w:tab w:val="left" w:pos="1080"/>
          <w:tab w:val="left" w:pos="2124"/>
          <w:tab w:val="left" w:pos="2832"/>
          <w:tab w:val="left" w:pos="3540"/>
          <w:tab w:val="left" w:pos="4155"/>
        </w:tabs>
        <w:ind w:left="142" w:firstLine="284"/>
        <w:jc w:val="both"/>
        <w:rPr>
          <w:b/>
          <w:bCs/>
          <w:sz w:val="22"/>
          <w:szCs w:val="22"/>
          <w:lang w:val="uk-UA"/>
        </w:rPr>
      </w:pPr>
    </w:p>
    <w:tbl>
      <w:tblPr>
        <w:tblW w:w="921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4"/>
        <w:gridCol w:w="2684"/>
        <w:gridCol w:w="3969"/>
        <w:gridCol w:w="2126"/>
      </w:tblGrid>
      <w:tr w:rsidRPr="002D7BC9" w:rsidR="002A13C5" w:rsidTr="44ECCB88" w14:paraId="3238E1E8" w14:textId="77777777">
        <w:tc>
          <w:tcPr>
            <w:tcW w:w="434" w:type="dxa"/>
            <w:vMerge w:val="restart"/>
            <w:shd w:val="clear" w:color="auto" w:fill="E7E6E6"/>
            <w:tcMar/>
            <w:vAlign w:val="center"/>
          </w:tcPr>
          <w:p w:rsidRPr="002D7BC9" w:rsidR="002A13C5" w:rsidP="00171900" w:rsidRDefault="002A13C5" w14:paraId="78EC5198" w14:textId="77777777">
            <w:pPr>
              <w:pStyle w:val="NormalWeb"/>
              <w:spacing w:before="0" w:beforeAutospacing="0" w:after="0" w:afterAutospacing="0"/>
              <w:jc w:val="center"/>
              <w:rPr>
                <w:rFonts w:ascii="Times New Roman" w:hAnsi="Times New Roman" w:eastAsia="Times New Roman" w:cs="Times New Roman"/>
                <w:b/>
                <w:spacing w:val="-4"/>
                <w:sz w:val="22"/>
                <w:szCs w:val="22"/>
                <w:lang w:val="uk-UA"/>
              </w:rPr>
            </w:pPr>
            <w:r w:rsidRPr="002D7BC9">
              <w:rPr>
                <w:rFonts w:ascii="Times New Roman" w:hAnsi="Times New Roman" w:eastAsia="Times New Roman" w:cs="Times New Roman"/>
                <w:b/>
                <w:spacing w:val="-4"/>
                <w:sz w:val="22"/>
                <w:szCs w:val="22"/>
                <w:lang w:val="uk-UA"/>
              </w:rPr>
              <w:t>№</w:t>
            </w:r>
          </w:p>
        </w:tc>
        <w:tc>
          <w:tcPr>
            <w:tcW w:w="2684" w:type="dxa"/>
            <w:vMerge w:val="restart"/>
            <w:shd w:val="clear" w:color="auto" w:fill="E7E6E6"/>
            <w:tcMar/>
            <w:vAlign w:val="center"/>
          </w:tcPr>
          <w:p w:rsidRPr="002D7BC9" w:rsidR="002A13C5" w:rsidP="00171900" w:rsidRDefault="002A13C5" w14:paraId="1D031E3F" w14:textId="77777777">
            <w:pPr>
              <w:pStyle w:val="NormalWeb"/>
              <w:spacing w:before="0" w:beforeAutospacing="0" w:after="0" w:afterAutospacing="0"/>
              <w:jc w:val="center"/>
              <w:rPr>
                <w:rFonts w:ascii="Times New Roman" w:hAnsi="Times New Roman" w:eastAsia="Times New Roman" w:cs="Times New Roman"/>
                <w:b/>
                <w:spacing w:val="-4"/>
                <w:sz w:val="22"/>
                <w:szCs w:val="22"/>
                <w:lang w:val="uk-UA"/>
              </w:rPr>
            </w:pPr>
            <w:r w:rsidRPr="002D7BC9">
              <w:rPr>
                <w:rFonts w:ascii="Times New Roman" w:hAnsi="Times New Roman" w:eastAsia="Times New Roman" w:cs="Times New Roman"/>
                <w:b/>
                <w:spacing w:val="-4"/>
                <w:sz w:val="22"/>
                <w:szCs w:val="22"/>
                <w:lang w:val="uk-UA"/>
              </w:rPr>
              <w:t>Назва критерію</w:t>
            </w:r>
          </w:p>
        </w:tc>
        <w:tc>
          <w:tcPr>
            <w:tcW w:w="6095" w:type="dxa"/>
            <w:gridSpan w:val="2"/>
            <w:shd w:val="clear" w:color="auto" w:fill="E7E6E6"/>
            <w:tcMar/>
            <w:vAlign w:val="center"/>
          </w:tcPr>
          <w:p w:rsidRPr="002D7BC9" w:rsidR="002A13C5" w:rsidP="00171900" w:rsidRDefault="00262C10" w14:paraId="1BAC0B44" w14:textId="0C0325CE">
            <w:pPr>
              <w:pStyle w:val="NormalWeb"/>
              <w:spacing w:before="0" w:beforeAutospacing="0" w:after="0" w:afterAutospacing="0"/>
              <w:jc w:val="center"/>
              <w:rPr>
                <w:rFonts w:ascii="Times New Roman" w:hAnsi="Times New Roman" w:eastAsia="Times New Roman" w:cs="Times New Roman"/>
                <w:b/>
                <w:spacing w:val="-4"/>
                <w:sz w:val="22"/>
                <w:szCs w:val="22"/>
                <w:lang w:val="uk-UA"/>
              </w:rPr>
            </w:pPr>
            <w:r>
              <w:rPr>
                <w:rFonts w:ascii="Times New Roman" w:hAnsi="Times New Roman" w:eastAsia="Times New Roman" w:cs="Times New Roman"/>
                <w:b/>
                <w:spacing w:val="-4"/>
                <w:sz w:val="22"/>
                <w:szCs w:val="22"/>
                <w:lang w:val="uk-UA"/>
              </w:rPr>
              <w:t xml:space="preserve">% загальної оцінки </w:t>
            </w:r>
          </w:p>
        </w:tc>
      </w:tr>
      <w:tr w:rsidRPr="002D7BC9" w:rsidR="002A13C5" w:rsidTr="44ECCB88" w14:paraId="6B559D54" w14:textId="77777777">
        <w:tc>
          <w:tcPr>
            <w:tcW w:w="434" w:type="dxa"/>
            <w:vMerge/>
            <w:tcMar/>
            <w:vAlign w:val="center"/>
          </w:tcPr>
          <w:p w:rsidRPr="002D7BC9" w:rsidR="002A13C5" w:rsidP="00171900" w:rsidRDefault="002A13C5" w14:paraId="4B3F4F95" w14:textId="77777777">
            <w:pPr>
              <w:pStyle w:val="NormalWeb"/>
              <w:spacing w:before="0" w:beforeAutospacing="0" w:after="0" w:afterAutospacing="0"/>
              <w:jc w:val="center"/>
              <w:rPr>
                <w:rFonts w:ascii="Times New Roman" w:hAnsi="Times New Roman" w:eastAsia="Times New Roman" w:cs="Times New Roman"/>
                <w:b/>
                <w:spacing w:val="-4"/>
                <w:sz w:val="22"/>
                <w:szCs w:val="22"/>
                <w:lang w:val="uk-UA"/>
              </w:rPr>
            </w:pPr>
          </w:p>
        </w:tc>
        <w:tc>
          <w:tcPr>
            <w:tcW w:w="2684" w:type="dxa"/>
            <w:vMerge/>
            <w:tcMar/>
            <w:vAlign w:val="center"/>
          </w:tcPr>
          <w:p w:rsidRPr="002D7BC9" w:rsidR="002A13C5" w:rsidP="00171900" w:rsidRDefault="002A13C5" w14:paraId="56DCD9D9" w14:textId="77777777">
            <w:pPr>
              <w:pStyle w:val="NormalWeb"/>
              <w:spacing w:before="0" w:beforeAutospacing="0" w:after="0" w:afterAutospacing="0"/>
              <w:jc w:val="center"/>
              <w:rPr>
                <w:rFonts w:ascii="Times New Roman" w:hAnsi="Times New Roman" w:eastAsia="Times New Roman" w:cs="Times New Roman"/>
                <w:b/>
                <w:spacing w:val="-4"/>
                <w:sz w:val="22"/>
                <w:szCs w:val="22"/>
                <w:lang w:val="uk-UA"/>
              </w:rPr>
            </w:pPr>
          </w:p>
        </w:tc>
        <w:tc>
          <w:tcPr>
            <w:tcW w:w="3969" w:type="dxa"/>
            <w:shd w:val="clear" w:color="auto" w:fill="E7E6E6"/>
            <w:tcMar/>
            <w:vAlign w:val="center"/>
          </w:tcPr>
          <w:p w:rsidRPr="002D7BC9" w:rsidR="002A13C5" w:rsidP="00171900" w:rsidRDefault="002A13C5" w14:paraId="719E480D" w14:textId="77777777">
            <w:pPr>
              <w:pStyle w:val="NormalWeb"/>
              <w:spacing w:before="0" w:beforeAutospacing="0" w:after="0" w:afterAutospacing="0"/>
              <w:jc w:val="center"/>
              <w:rPr>
                <w:rFonts w:ascii="Times New Roman" w:hAnsi="Times New Roman" w:eastAsia="Times New Roman" w:cs="Times New Roman"/>
                <w:b/>
                <w:spacing w:val="-4"/>
                <w:sz w:val="22"/>
                <w:szCs w:val="22"/>
                <w:lang w:val="uk-UA"/>
              </w:rPr>
            </w:pPr>
            <w:r w:rsidRPr="002D7BC9">
              <w:rPr>
                <w:rFonts w:ascii="Times New Roman" w:hAnsi="Times New Roman" w:eastAsia="Times New Roman" w:cs="Times New Roman"/>
                <w:b/>
                <w:spacing w:val="-4"/>
                <w:sz w:val="22"/>
                <w:szCs w:val="22"/>
                <w:lang w:val="uk-UA"/>
              </w:rPr>
              <w:t>Методика оцінки</w:t>
            </w:r>
          </w:p>
        </w:tc>
        <w:tc>
          <w:tcPr>
            <w:tcW w:w="2126" w:type="dxa"/>
            <w:shd w:val="clear" w:color="auto" w:fill="E7E6E6"/>
            <w:tcMar/>
            <w:vAlign w:val="center"/>
          </w:tcPr>
          <w:p w:rsidRPr="002D7BC9" w:rsidR="002A13C5" w:rsidP="00171900" w:rsidRDefault="002A13C5" w14:paraId="603EFBFA" w14:textId="77777777">
            <w:pPr>
              <w:pStyle w:val="NormalWeb"/>
              <w:spacing w:before="0" w:beforeAutospacing="0" w:after="0" w:afterAutospacing="0"/>
              <w:jc w:val="center"/>
              <w:rPr>
                <w:rFonts w:ascii="Times New Roman" w:hAnsi="Times New Roman" w:eastAsia="Times New Roman" w:cs="Times New Roman"/>
                <w:b/>
                <w:spacing w:val="-4"/>
                <w:sz w:val="22"/>
                <w:szCs w:val="22"/>
                <w:lang w:val="uk-UA"/>
              </w:rPr>
            </w:pPr>
            <w:r w:rsidRPr="002D7BC9">
              <w:rPr>
                <w:rFonts w:ascii="Times New Roman" w:hAnsi="Times New Roman" w:eastAsia="Times New Roman" w:cs="Times New Roman"/>
                <w:b/>
                <w:spacing w:val="-4"/>
                <w:sz w:val="22"/>
                <w:szCs w:val="22"/>
                <w:lang w:val="uk-UA"/>
              </w:rPr>
              <w:t>Максимальна оцінка</w:t>
            </w:r>
          </w:p>
        </w:tc>
      </w:tr>
      <w:tr w:rsidRPr="002D7BC9" w:rsidR="002A13C5" w:rsidTr="44ECCB88" w14:paraId="66788092" w14:textId="77777777">
        <w:trPr>
          <w:trHeight w:val="193"/>
        </w:trPr>
        <w:tc>
          <w:tcPr>
            <w:tcW w:w="434" w:type="dxa"/>
            <w:shd w:val="clear" w:color="auto" w:fill="auto"/>
            <w:tcMar/>
            <w:vAlign w:val="center"/>
          </w:tcPr>
          <w:p w:rsidRPr="002D7BC9" w:rsidR="002A13C5" w:rsidP="00171900" w:rsidRDefault="002A13C5" w14:paraId="4E8194DA" w14:textId="77777777">
            <w:pPr>
              <w:pStyle w:val="NormalWeb"/>
              <w:spacing w:before="0" w:beforeAutospacing="0" w:after="0" w:afterAutospacing="0"/>
              <w:jc w:val="center"/>
              <w:rPr>
                <w:rFonts w:ascii="Times New Roman" w:hAnsi="Times New Roman" w:eastAsia="Times New Roman" w:cs="Times New Roman"/>
                <w:bCs/>
                <w:spacing w:val="-4"/>
                <w:sz w:val="22"/>
                <w:szCs w:val="22"/>
                <w:lang w:val="uk-UA"/>
              </w:rPr>
            </w:pPr>
            <w:r w:rsidRPr="002D7BC9">
              <w:rPr>
                <w:rFonts w:ascii="Times New Roman" w:hAnsi="Times New Roman" w:eastAsia="Times New Roman" w:cs="Times New Roman"/>
                <w:bCs/>
                <w:spacing w:val="-4"/>
                <w:sz w:val="22"/>
                <w:szCs w:val="22"/>
                <w:lang w:val="uk-UA"/>
              </w:rPr>
              <w:t>1</w:t>
            </w:r>
          </w:p>
        </w:tc>
        <w:tc>
          <w:tcPr>
            <w:tcW w:w="2684" w:type="dxa"/>
            <w:shd w:val="clear" w:color="auto" w:fill="auto"/>
            <w:tcMar/>
            <w:vAlign w:val="center"/>
          </w:tcPr>
          <w:p w:rsidRPr="002D7BC9" w:rsidR="002A13C5" w:rsidP="00171900" w:rsidRDefault="002A13C5" w14:paraId="5C385A6B" w14:textId="77777777">
            <w:pPr>
              <w:pStyle w:val="NormalWeb"/>
              <w:spacing w:before="0" w:beforeAutospacing="0" w:after="0" w:afterAutospacing="0"/>
              <w:jc w:val="both"/>
              <w:rPr>
                <w:rFonts w:ascii="Times New Roman" w:hAnsi="Times New Roman" w:eastAsia="Times New Roman" w:cs="Times New Roman"/>
                <w:bCs/>
                <w:spacing w:val="-4"/>
                <w:sz w:val="22"/>
                <w:szCs w:val="22"/>
                <w:lang w:val="uk-UA"/>
              </w:rPr>
            </w:pPr>
            <w:r w:rsidRPr="002D7BC9">
              <w:rPr>
                <w:rFonts w:ascii="Times New Roman" w:hAnsi="Times New Roman" w:eastAsia="Times New Roman" w:cs="Times New Roman"/>
                <w:bCs/>
                <w:spacing w:val="-4"/>
                <w:sz w:val="22"/>
                <w:szCs w:val="22"/>
                <w:lang w:val="uk-UA"/>
              </w:rPr>
              <w:t>Ціна пропозиції</w:t>
            </w:r>
          </w:p>
        </w:tc>
        <w:tc>
          <w:tcPr>
            <w:tcW w:w="6095" w:type="dxa"/>
            <w:gridSpan w:val="2"/>
            <w:shd w:val="clear" w:color="auto" w:fill="auto"/>
            <w:tcMar/>
            <w:vAlign w:val="center"/>
          </w:tcPr>
          <w:p w:rsidRPr="002D7BC9" w:rsidR="002A13C5" w:rsidP="1B2F88E6" w:rsidRDefault="780644CD" w14:paraId="78F191EF" w14:textId="5C74D2C0">
            <w:pPr>
              <w:pStyle w:val="NormalWeb"/>
              <w:spacing w:before="0" w:beforeAutospacing="0" w:after="0" w:afterAutospacing="0"/>
              <w:jc w:val="center"/>
              <w:rPr>
                <w:rFonts w:ascii="Times New Roman" w:hAnsi="Times New Roman" w:eastAsia="Times New Roman" w:cs="Times New Roman"/>
                <w:spacing w:val="-4"/>
                <w:sz w:val="22"/>
                <w:szCs w:val="22"/>
                <w:lang w:val="uk-UA"/>
              </w:rPr>
            </w:pPr>
            <w:r>
              <w:rPr>
                <w:rFonts w:ascii="Times New Roman" w:hAnsi="Times New Roman" w:eastAsia="Times New Roman" w:cs="Times New Roman"/>
                <w:spacing w:val="-4"/>
                <w:sz w:val="22"/>
                <w:szCs w:val="22"/>
                <w:lang w:val="uk-UA"/>
              </w:rPr>
              <w:t xml:space="preserve">                                                                    </w:t>
            </w:r>
            <w:r w:rsidR="4D5DBB6F">
              <w:rPr>
                <w:rFonts w:ascii="Times New Roman" w:hAnsi="Times New Roman" w:eastAsia="Times New Roman" w:cs="Times New Roman"/>
                <w:spacing w:val="-4"/>
                <w:sz w:val="22"/>
                <w:szCs w:val="22"/>
                <w:lang w:val="uk-UA"/>
              </w:rPr>
              <w:t xml:space="preserve">До </w:t>
            </w:r>
            <w:r w:rsidR="78964CE5">
              <w:rPr>
                <w:rFonts w:ascii="Times New Roman" w:hAnsi="Times New Roman" w:eastAsia="Times New Roman" w:cs="Times New Roman"/>
                <w:spacing w:val="-4"/>
                <w:sz w:val="22"/>
                <w:szCs w:val="22"/>
                <w:lang w:val="uk-UA"/>
              </w:rPr>
              <w:t>60</w:t>
            </w:r>
            <w:r w:rsidR="00262C10">
              <w:rPr>
                <w:rFonts w:ascii="Times New Roman" w:hAnsi="Times New Roman" w:eastAsia="Times New Roman" w:cs="Times New Roman"/>
                <w:spacing w:val="-4"/>
                <w:sz w:val="22"/>
                <w:szCs w:val="22"/>
                <w:lang w:val="uk-UA"/>
              </w:rPr>
              <w:t xml:space="preserve"> %</w:t>
            </w:r>
          </w:p>
        </w:tc>
      </w:tr>
      <w:tr w:rsidRPr="002D7BC9" w:rsidR="00767E16" w:rsidTr="44ECCB88" w14:paraId="71853F64" w14:textId="77777777">
        <w:tc>
          <w:tcPr>
            <w:tcW w:w="434" w:type="dxa"/>
            <w:shd w:val="clear" w:color="auto" w:fill="auto"/>
            <w:tcMar/>
            <w:vAlign w:val="center"/>
          </w:tcPr>
          <w:p w:rsidRPr="00D26CFC" w:rsidR="00767E16" w:rsidP="15D1F1C2" w:rsidRDefault="627A8701" w14:paraId="42C7CF16" w14:textId="122AD96A">
            <w:pPr>
              <w:pStyle w:val="NormalWeb"/>
              <w:spacing w:before="0" w:beforeAutospacing="0" w:after="0" w:afterAutospacing="0" w:line="259" w:lineRule="auto"/>
              <w:jc w:val="center"/>
            </w:pPr>
            <w:bookmarkStart w:name="_Hlk150438692" w:id="1"/>
            <w:r w:rsidRPr="15D1F1C2">
              <w:rPr>
                <w:rFonts w:ascii="Times New Roman" w:hAnsi="Times New Roman" w:eastAsia="Times New Roman" w:cs="Times New Roman"/>
                <w:sz w:val="22"/>
                <w:szCs w:val="22"/>
                <w:lang w:val="uk-UA"/>
              </w:rPr>
              <w:t>2</w:t>
            </w:r>
          </w:p>
        </w:tc>
        <w:tc>
          <w:tcPr>
            <w:tcW w:w="2684" w:type="dxa"/>
            <w:shd w:val="clear" w:color="auto" w:fill="auto"/>
            <w:tcMar/>
            <w:vAlign w:val="center"/>
          </w:tcPr>
          <w:p w:rsidRPr="00D26CFC" w:rsidR="00767E16" w:rsidP="3BF5C977" w:rsidRDefault="200DB065" w14:paraId="06606486" w14:textId="432A2151">
            <w:pPr>
              <w:pStyle w:val="NormalWeb"/>
              <w:spacing w:before="0" w:beforeAutospacing="0" w:after="0" w:afterAutospacing="0"/>
              <w:jc w:val="center"/>
              <w:rPr>
                <w:lang w:val="uk-UA"/>
              </w:rPr>
            </w:pPr>
            <w:r w:rsidRPr="169262FB">
              <w:rPr>
                <w:rFonts w:ascii="Times New Roman" w:hAnsi="Times New Roman" w:eastAsia="Times New Roman" w:cs="Times New Roman"/>
                <w:color w:val="000000" w:themeColor="text1"/>
                <w:sz w:val="22"/>
                <w:szCs w:val="22"/>
                <w:lang w:val="uk-UA"/>
              </w:rPr>
              <w:t xml:space="preserve">Наявність попереднього успішного досвіду </w:t>
            </w:r>
            <w:r w:rsidRPr="169262FB" w:rsidR="0F6F5C15">
              <w:rPr>
                <w:rFonts w:ascii="Times New Roman" w:hAnsi="Times New Roman" w:eastAsia="Times New Roman" w:cs="Times New Roman"/>
                <w:color w:val="000000" w:themeColor="text1"/>
                <w:sz w:val="22"/>
                <w:szCs w:val="22"/>
                <w:lang w:val="uk-UA"/>
              </w:rPr>
              <w:t xml:space="preserve">з міжнародними та гуманітарними організаціями </w:t>
            </w:r>
            <w:r w:rsidRPr="169262FB">
              <w:rPr>
                <w:rFonts w:ascii="Times New Roman" w:hAnsi="Times New Roman" w:eastAsia="Times New Roman" w:cs="Times New Roman"/>
                <w:color w:val="000000" w:themeColor="text1"/>
                <w:sz w:val="22"/>
                <w:szCs w:val="22"/>
                <w:lang w:val="uk-UA"/>
              </w:rPr>
              <w:t>по подібним роботам</w:t>
            </w:r>
            <w:r w:rsidRPr="169262FB" w:rsidR="7B9878B5">
              <w:rPr>
                <w:rFonts w:ascii="Times New Roman" w:hAnsi="Times New Roman" w:eastAsia="Times New Roman" w:cs="Times New Roman"/>
                <w:color w:val="000000" w:themeColor="text1"/>
                <w:sz w:val="22"/>
                <w:szCs w:val="22"/>
                <w:lang w:val="uk-UA"/>
              </w:rPr>
              <w:t xml:space="preserve">, </w:t>
            </w:r>
            <w:r w:rsidRPr="169262FB" w:rsidR="05CD2E0F">
              <w:rPr>
                <w:rFonts w:ascii="Times New Roman" w:hAnsi="Times New Roman" w:eastAsia="Times New Roman" w:cs="Times New Roman"/>
                <w:color w:val="000000" w:themeColor="text1"/>
                <w:sz w:val="22"/>
                <w:szCs w:val="22"/>
                <w:lang w:val="uk-UA"/>
              </w:rPr>
              <w:t xml:space="preserve">надати </w:t>
            </w:r>
            <w:r w:rsidRPr="169262FB" w:rsidR="7B9878B5">
              <w:rPr>
                <w:rFonts w:ascii="Times New Roman" w:hAnsi="Times New Roman" w:eastAsia="Times New Roman" w:cs="Times New Roman"/>
                <w:color w:val="000000" w:themeColor="text1"/>
                <w:sz w:val="22"/>
                <w:szCs w:val="22"/>
                <w:lang w:val="uk-UA"/>
              </w:rPr>
              <w:t>приклади аналогічних робіт</w:t>
            </w:r>
            <w:r w:rsidRPr="169262FB" w:rsidR="6BD1F238">
              <w:rPr>
                <w:rFonts w:ascii="Times New Roman" w:hAnsi="Times New Roman" w:eastAsia="Times New Roman" w:cs="Times New Roman"/>
                <w:color w:val="000000" w:themeColor="text1"/>
                <w:sz w:val="22"/>
                <w:szCs w:val="22"/>
                <w:lang w:val="uk-UA"/>
              </w:rPr>
              <w:t>.</w:t>
            </w:r>
          </w:p>
        </w:tc>
        <w:tc>
          <w:tcPr>
            <w:tcW w:w="3969" w:type="dxa"/>
            <w:shd w:val="clear" w:color="auto" w:fill="auto"/>
            <w:tcMar/>
            <w:vAlign w:val="center"/>
          </w:tcPr>
          <w:p w:rsidRPr="00D26CFC" w:rsidR="00767E16" w:rsidP="702FD488" w:rsidRDefault="21AEE697" w14:paraId="12D1D568" w14:textId="764BFC56">
            <w:pPr>
              <w:pStyle w:val="NormalWeb"/>
              <w:spacing w:before="0" w:beforeAutospacing="0" w:after="0" w:afterAutospacing="0"/>
              <w:ind w:right="-87"/>
              <w:jc w:val="center"/>
              <w:rPr>
                <w:rFonts w:ascii="Times New Roman" w:hAnsi="Times New Roman" w:eastAsia="Times New Roman" w:cs="Times New Roman"/>
                <w:color w:val="000000" w:themeColor="text1"/>
                <w:sz w:val="22"/>
                <w:szCs w:val="22"/>
                <w:lang w:val="uk-UA"/>
              </w:rPr>
            </w:pPr>
            <w:r w:rsidRPr="702FD488">
              <w:rPr>
                <w:rFonts w:ascii="Times New Roman" w:hAnsi="Times New Roman" w:eastAsia="Times New Roman" w:cs="Times New Roman"/>
                <w:color w:val="000000" w:themeColor="text1"/>
                <w:sz w:val="22"/>
                <w:szCs w:val="22"/>
                <w:lang w:val="uk-UA"/>
              </w:rPr>
              <w:t xml:space="preserve">5 подібних </w:t>
            </w:r>
            <w:r w:rsidRPr="702FD488" w:rsidR="77DF32E6">
              <w:rPr>
                <w:rFonts w:ascii="Times New Roman" w:hAnsi="Times New Roman" w:eastAsia="Times New Roman" w:cs="Times New Roman"/>
                <w:color w:val="000000" w:themeColor="text1"/>
                <w:sz w:val="22"/>
                <w:szCs w:val="22"/>
                <w:lang w:val="uk-UA"/>
              </w:rPr>
              <w:t>робіт</w:t>
            </w:r>
          </w:p>
          <w:p w:rsidRPr="00D26CFC" w:rsidR="00767E16" w:rsidP="44ECCB88" w:rsidRDefault="0EF275DB" w14:paraId="12A9BC62" w14:textId="3F8B83A1">
            <w:pPr>
              <w:pStyle w:val="NormalWeb"/>
              <w:spacing w:before="0" w:beforeAutospacing="off" w:after="0" w:afterAutospacing="off"/>
              <w:ind w:right="-87"/>
              <w:jc w:val="center"/>
              <w:rPr>
                <w:rFonts w:ascii="Times New Roman" w:hAnsi="Times New Roman" w:eastAsia="Times New Roman" w:cs="Times New Roman"/>
                <w:color w:val="000000" w:themeColor="text1"/>
                <w:sz w:val="22"/>
                <w:szCs w:val="22"/>
                <w:lang w:val="uk-UA"/>
              </w:rPr>
            </w:pPr>
            <w:r w:rsidRPr="44ECCB88" w:rsidR="18EB93D9">
              <w:rPr>
                <w:rFonts w:ascii="Times New Roman" w:hAnsi="Times New Roman" w:eastAsia="Times New Roman" w:cs="Times New Roman"/>
                <w:color w:val="000000" w:themeColor="text1" w:themeTint="FF" w:themeShade="FF"/>
                <w:sz w:val="22"/>
                <w:szCs w:val="22"/>
                <w:lang w:val="uk-UA"/>
              </w:rPr>
              <w:t xml:space="preserve"> </w:t>
            </w:r>
            <w:r w:rsidRPr="44ECCB88" w:rsidR="18EB93D9">
              <w:rPr>
                <w:rFonts w:ascii="Times New Roman" w:hAnsi="Times New Roman" w:eastAsia="Times New Roman" w:cs="Times New Roman"/>
                <w:i w:val="1"/>
                <w:iCs w:val="1"/>
                <w:color w:val="000000" w:themeColor="text1" w:themeTint="FF" w:themeShade="FF"/>
                <w:sz w:val="22"/>
                <w:szCs w:val="22"/>
                <w:lang w:val="uk-UA"/>
              </w:rPr>
              <w:t>(підтверджені договором</w:t>
            </w:r>
            <w:r w:rsidRPr="44ECCB88" w:rsidR="1C3A80FA">
              <w:rPr>
                <w:rFonts w:ascii="Times New Roman" w:hAnsi="Times New Roman" w:eastAsia="Times New Roman" w:cs="Times New Roman"/>
                <w:i w:val="1"/>
                <w:iCs w:val="1"/>
                <w:color w:val="000000" w:themeColor="text1" w:themeTint="FF" w:themeShade="FF"/>
                <w:sz w:val="22"/>
                <w:szCs w:val="22"/>
                <w:lang w:val="uk-UA"/>
              </w:rPr>
              <w:t xml:space="preserve">, </w:t>
            </w:r>
            <w:r w:rsidRPr="44ECCB88" w:rsidR="54B09C64">
              <w:rPr>
                <w:rFonts w:ascii="Times New Roman" w:hAnsi="Times New Roman" w:eastAsia="Times New Roman" w:cs="Times New Roman"/>
                <w:i w:val="1"/>
                <w:iCs w:val="1"/>
                <w:color w:val="000000" w:themeColor="text1" w:themeTint="FF" w:themeShade="FF"/>
                <w:sz w:val="22"/>
                <w:szCs w:val="22"/>
                <w:lang w:val="uk-UA"/>
              </w:rPr>
              <w:t>відгуком</w:t>
            </w:r>
            <w:r w:rsidRPr="44ECCB88" w:rsidR="0E30FC01">
              <w:rPr>
                <w:rFonts w:ascii="Times New Roman" w:hAnsi="Times New Roman" w:eastAsia="Times New Roman" w:cs="Times New Roman"/>
                <w:i w:val="1"/>
                <w:iCs w:val="1"/>
                <w:color w:val="000000" w:themeColor="text1" w:themeTint="FF" w:themeShade="FF"/>
                <w:sz w:val="22"/>
                <w:szCs w:val="22"/>
                <w:lang w:val="uk-UA"/>
              </w:rPr>
              <w:t>,</w:t>
            </w:r>
            <w:r w:rsidRPr="44ECCB88" w:rsidR="18EB93D9">
              <w:rPr>
                <w:rFonts w:ascii="Times New Roman" w:hAnsi="Times New Roman" w:eastAsia="Times New Roman" w:cs="Times New Roman"/>
                <w:i w:val="1"/>
                <w:iCs w:val="1"/>
                <w:color w:val="000000" w:themeColor="text1" w:themeTint="FF" w:themeShade="FF"/>
                <w:sz w:val="22"/>
                <w:szCs w:val="22"/>
                <w:lang w:val="uk-UA"/>
              </w:rPr>
              <w:t xml:space="preserve"> посиланням на готові роботи із зазначенням контактних даних клієнтів, які співпрацювали з Учасником</w:t>
            </w:r>
            <w:r w:rsidRPr="44ECCB88" w:rsidR="18EB93D9">
              <w:rPr>
                <w:rFonts w:ascii="Times New Roman" w:hAnsi="Times New Roman" w:eastAsia="Times New Roman" w:cs="Times New Roman"/>
                <w:color w:val="000000" w:themeColor="text1" w:themeTint="FF" w:themeShade="FF"/>
                <w:sz w:val="22"/>
                <w:szCs w:val="22"/>
                <w:lang w:val="uk-UA"/>
              </w:rPr>
              <w:t xml:space="preserve"> )    – </w:t>
            </w:r>
            <w:r w:rsidRPr="44ECCB88" w:rsidR="2B588494">
              <w:rPr>
                <w:rFonts w:ascii="Times New Roman" w:hAnsi="Times New Roman" w:eastAsia="Times New Roman" w:cs="Times New Roman"/>
                <w:color w:val="000000" w:themeColor="text1" w:themeTint="FF" w:themeShade="FF"/>
                <w:sz w:val="22"/>
                <w:szCs w:val="22"/>
                <w:lang w:val="uk-UA"/>
              </w:rPr>
              <w:t>40</w:t>
            </w:r>
            <w:r w:rsidRPr="44ECCB88" w:rsidR="18EB93D9">
              <w:rPr>
                <w:rFonts w:ascii="Times New Roman" w:hAnsi="Times New Roman" w:eastAsia="Times New Roman" w:cs="Times New Roman"/>
                <w:color w:val="000000" w:themeColor="text1" w:themeTint="FF" w:themeShade="FF"/>
                <w:sz w:val="22"/>
                <w:szCs w:val="22"/>
                <w:lang w:val="uk-UA"/>
              </w:rPr>
              <w:t xml:space="preserve"> %</w:t>
            </w:r>
            <w:r w:rsidRPr="44ECCB88" w:rsidR="0BDB98E8">
              <w:rPr>
                <w:rFonts w:ascii="Times New Roman" w:hAnsi="Times New Roman" w:eastAsia="Times New Roman" w:cs="Times New Roman"/>
                <w:color w:val="000000" w:themeColor="text1" w:themeTint="FF" w:themeShade="FF"/>
                <w:sz w:val="22"/>
                <w:szCs w:val="22"/>
                <w:lang w:val="uk-UA"/>
              </w:rPr>
              <w:t xml:space="preserve"> </w:t>
            </w:r>
          </w:p>
          <w:p w:rsidRPr="00D26CFC" w:rsidR="00767E16" w:rsidP="15D1F1C2" w:rsidRDefault="0EF275DB" w14:paraId="0924544A" w14:textId="70F2DA31">
            <w:pPr>
              <w:pStyle w:val="NormalWeb"/>
              <w:spacing w:before="0" w:beforeAutospacing="0" w:after="0" w:afterAutospacing="0"/>
              <w:ind w:right="-87"/>
              <w:jc w:val="center"/>
              <w:rPr>
                <w:rFonts w:ascii="Times New Roman" w:hAnsi="Times New Roman" w:eastAsia="Times New Roman" w:cs="Times New Roman"/>
                <w:color w:val="000000" w:themeColor="text1"/>
                <w:sz w:val="22"/>
                <w:szCs w:val="22"/>
                <w:lang w:val="uk-UA"/>
              </w:rPr>
            </w:pPr>
            <w:r w:rsidRPr="15D1F1C2">
              <w:rPr>
                <w:rFonts w:ascii="Times New Roman" w:hAnsi="Times New Roman" w:eastAsia="Times New Roman" w:cs="Times New Roman"/>
                <w:color w:val="000000" w:themeColor="text1"/>
                <w:sz w:val="22"/>
                <w:szCs w:val="22"/>
                <w:lang w:val="uk-UA"/>
              </w:rPr>
              <w:t xml:space="preserve">4 подібних проекти  </w:t>
            </w:r>
            <w:r w:rsidRPr="15D1F1C2">
              <w:rPr>
                <w:rFonts w:ascii="Times New Roman" w:hAnsi="Times New Roman" w:eastAsia="Times New Roman" w:cs="Times New Roman"/>
                <w:i/>
                <w:iCs/>
                <w:color w:val="000000" w:themeColor="text1"/>
                <w:sz w:val="22"/>
                <w:szCs w:val="22"/>
                <w:lang w:val="uk-UA"/>
              </w:rPr>
              <w:t xml:space="preserve"> </w:t>
            </w:r>
            <w:r w:rsidRPr="15D1F1C2">
              <w:rPr>
                <w:rFonts w:ascii="Times New Roman" w:hAnsi="Times New Roman" w:eastAsia="Times New Roman" w:cs="Times New Roman"/>
                <w:color w:val="000000" w:themeColor="text1"/>
                <w:sz w:val="22"/>
                <w:szCs w:val="22"/>
                <w:lang w:val="uk-UA"/>
              </w:rPr>
              <w:t xml:space="preserve"> –  </w:t>
            </w:r>
            <w:r w:rsidRPr="15D1F1C2" w:rsidR="2B5D5C8E">
              <w:rPr>
                <w:rFonts w:ascii="Times New Roman" w:hAnsi="Times New Roman" w:eastAsia="Times New Roman" w:cs="Times New Roman"/>
                <w:color w:val="000000" w:themeColor="text1"/>
                <w:sz w:val="22"/>
                <w:szCs w:val="22"/>
                <w:lang w:val="uk-UA"/>
              </w:rPr>
              <w:t>30</w:t>
            </w:r>
            <w:r w:rsidRPr="15D1F1C2">
              <w:rPr>
                <w:rFonts w:ascii="Times New Roman" w:hAnsi="Times New Roman" w:eastAsia="Times New Roman" w:cs="Times New Roman"/>
                <w:color w:val="000000" w:themeColor="text1"/>
                <w:sz w:val="22"/>
                <w:szCs w:val="22"/>
                <w:lang w:val="uk-UA"/>
              </w:rPr>
              <w:t xml:space="preserve"> %</w:t>
            </w:r>
            <w:r w:rsidRPr="15D1F1C2" w:rsidR="1A6CEDF2">
              <w:rPr>
                <w:rFonts w:ascii="Times New Roman" w:hAnsi="Times New Roman" w:eastAsia="Times New Roman" w:cs="Times New Roman"/>
                <w:color w:val="000000" w:themeColor="text1"/>
                <w:sz w:val="22"/>
                <w:szCs w:val="22"/>
                <w:lang w:val="uk-UA"/>
              </w:rPr>
              <w:t xml:space="preserve">  </w:t>
            </w:r>
          </w:p>
          <w:p w:rsidRPr="00D26CFC" w:rsidR="00767E16" w:rsidP="15D1F1C2" w:rsidRDefault="0EF275DB" w14:paraId="02A10A99" w14:textId="7FBD0A57">
            <w:pPr>
              <w:pStyle w:val="NormalWeb"/>
              <w:spacing w:before="0" w:beforeAutospacing="0" w:after="0" w:afterAutospacing="0"/>
              <w:ind w:right="-87"/>
              <w:jc w:val="center"/>
              <w:rPr>
                <w:rFonts w:ascii="Times New Roman" w:hAnsi="Times New Roman" w:eastAsia="Times New Roman" w:cs="Times New Roman"/>
                <w:color w:val="000000" w:themeColor="text1"/>
                <w:sz w:val="22"/>
                <w:szCs w:val="22"/>
                <w:lang w:val="uk-UA"/>
              </w:rPr>
            </w:pPr>
            <w:r w:rsidRPr="15D1F1C2">
              <w:rPr>
                <w:rFonts w:ascii="Times New Roman" w:hAnsi="Times New Roman" w:eastAsia="Times New Roman" w:cs="Times New Roman"/>
                <w:color w:val="000000" w:themeColor="text1"/>
                <w:sz w:val="22"/>
                <w:szCs w:val="22"/>
                <w:lang w:val="uk-UA"/>
              </w:rPr>
              <w:t xml:space="preserve">3 подібних проекти  </w:t>
            </w:r>
            <w:r w:rsidRPr="15D1F1C2">
              <w:rPr>
                <w:rFonts w:ascii="Times New Roman" w:hAnsi="Times New Roman" w:eastAsia="Times New Roman" w:cs="Times New Roman"/>
                <w:i/>
                <w:iCs/>
                <w:color w:val="000000" w:themeColor="text1"/>
                <w:sz w:val="22"/>
                <w:szCs w:val="22"/>
                <w:lang w:val="uk-UA"/>
              </w:rPr>
              <w:t xml:space="preserve"> </w:t>
            </w:r>
            <w:r w:rsidRPr="15D1F1C2">
              <w:rPr>
                <w:rFonts w:ascii="Times New Roman" w:hAnsi="Times New Roman" w:eastAsia="Times New Roman" w:cs="Times New Roman"/>
                <w:color w:val="000000" w:themeColor="text1"/>
                <w:sz w:val="22"/>
                <w:szCs w:val="22"/>
                <w:lang w:val="uk-UA"/>
              </w:rPr>
              <w:t xml:space="preserve"> –  </w:t>
            </w:r>
            <w:r w:rsidRPr="15D1F1C2" w:rsidR="0B59F33E">
              <w:rPr>
                <w:rFonts w:ascii="Times New Roman" w:hAnsi="Times New Roman" w:eastAsia="Times New Roman" w:cs="Times New Roman"/>
                <w:color w:val="000000" w:themeColor="text1"/>
                <w:sz w:val="22"/>
                <w:szCs w:val="22"/>
                <w:lang w:val="uk-UA"/>
              </w:rPr>
              <w:t>25</w:t>
            </w:r>
            <w:r w:rsidRPr="15D1F1C2">
              <w:rPr>
                <w:rFonts w:ascii="Times New Roman" w:hAnsi="Times New Roman" w:eastAsia="Times New Roman" w:cs="Times New Roman"/>
                <w:color w:val="000000" w:themeColor="text1"/>
                <w:sz w:val="22"/>
                <w:szCs w:val="22"/>
                <w:lang w:val="uk-UA"/>
              </w:rPr>
              <w:t xml:space="preserve"> %</w:t>
            </w:r>
          </w:p>
          <w:p w:rsidRPr="00D26CFC" w:rsidR="00767E16" w:rsidP="15D1F1C2" w:rsidRDefault="0EF275DB" w14:paraId="49EF2483" w14:textId="0B204CF4">
            <w:pPr>
              <w:pStyle w:val="NormalWeb"/>
              <w:spacing w:before="0" w:beforeAutospacing="0" w:after="0" w:afterAutospacing="0"/>
              <w:ind w:right="-87"/>
              <w:jc w:val="center"/>
              <w:rPr>
                <w:rFonts w:ascii="Times New Roman" w:hAnsi="Times New Roman" w:eastAsia="Times New Roman" w:cs="Times New Roman"/>
                <w:color w:val="000000" w:themeColor="text1"/>
                <w:sz w:val="22"/>
                <w:szCs w:val="22"/>
                <w:lang w:val="uk-UA"/>
              </w:rPr>
            </w:pPr>
            <w:r w:rsidRPr="15D1F1C2">
              <w:rPr>
                <w:rFonts w:ascii="Times New Roman" w:hAnsi="Times New Roman" w:eastAsia="Times New Roman" w:cs="Times New Roman"/>
                <w:color w:val="000000" w:themeColor="text1"/>
                <w:sz w:val="22"/>
                <w:szCs w:val="22"/>
                <w:lang w:val="uk-UA"/>
              </w:rPr>
              <w:t xml:space="preserve">2 подібні проекти  </w:t>
            </w:r>
            <w:r w:rsidRPr="15D1F1C2">
              <w:rPr>
                <w:rFonts w:ascii="Times New Roman" w:hAnsi="Times New Roman" w:eastAsia="Times New Roman" w:cs="Times New Roman"/>
                <w:i/>
                <w:iCs/>
                <w:color w:val="000000" w:themeColor="text1"/>
                <w:sz w:val="22"/>
                <w:szCs w:val="22"/>
                <w:lang w:val="uk-UA"/>
              </w:rPr>
              <w:t xml:space="preserve"> </w:t>
            </w:r>
            <w:r w:rsidRPr="15D1F1C2">
              <w:rPr>
                <w:rFonts w:ascii="Times New Roman" w:hAnsi="Times New Roman" w:eastAsia="Times New Roman" w:cs="Times New Roman"/>
                <w:color w:val="000000" w:themeColor="text1"/>
                <w:sz w:val="22"/>
                <w:szCs w:val="22"/>
                <w:lang w:val="uk-UA"/>
              </w:rPr>
              <w:t xml:space="preserve"> –  5 %</w:t>
            </w:r>
            <w:r w:rsidRPr="15D1F1C2" w:rsidR="17EF8DE2">
              <w:rPr>
                <w:rFonts w:ascii="Times New Roman" w:hAnsi="Times New Roman" w:eastAsia="Times New Roman" w:cs="Times New Roman"/>
                <w:color w:val="000000" w:themeColor="text1"/>
                <w:sz w:val="22"/>
                <w:szCs w:val="22"/>
                <w:lang w:val="uk-UA"/>
              </w:rPr>
              <w:t xml:space="preserve"> </w:t>
            </w:r>
          </w:p>
          <w:p w:rsidRPr="00D26CFC" w:rsidR="00767E16" w:rsidP="169262FB" w:rsidRDefault="43E12CCD" w14:paraId="6084E1DC" w14:textId="0C6F954F">
            <w:pPr>
              <w:pStyle w:val="NormalWeb"/>
              <w:spacing w:before="0" w:beforeAutospacing="0" w:after="0" w:afterAutospacing="0"/>
              <w:ind w:right="-87"/>
              <w:jc w:val="center"/>
              <w:rPr>
                <w:rFonts w:ascii="Times New Roman" w:hAnsi="Times New Roman" w:eastAsia="Times New Roman" w:cs="Times New Roman"/>
                <w:color w:val="000000" w:themeColor="text1"/>
                <w:sz w:val="22"/>
                <w:szCs w:val="22"/>
                <w:lang w:val="uk-UA"/>
              </w:rPr>
            </w:pPr>
            <w:r w:rsidRPr="169262FB">
              <w:rPr>
                <w:rFonts w:ascii="Times New Roman" w:hAnsi="Times New Roman" w:eastAsia="Times New Roman" w:cs="Times New Roman"/>
                <w:color w:val="000000" w:themeColor="text1"/>
                <w:sz w:val="22"/>
                <w:szCs w:val="22"/>
                <w:lang w:val="uk-UA"/>
              </w:rPr>
              <w:t xml:space="preserve">&lt; </w:t>
            </w:r>
            <w:r w:rsidRPr="169262FB" w:rsidR="6C75BB68">
              <w:rPr>
                <w:rFonts w:ascii="Times New Roman" w:hAnsi="Times New Roman" w:eastAsia="Times New Roman" w:cs="Times New Roman"/>
                <w:color w:val="000000" w:themeColor="text1"/>
                <w:sz w:val="22"/>
                <w:szCs w:val="22"/>
                <w:lang w:val="uk-UA"/>
              </w:rPr>
              <w:t>2 про</w:t>
            </w:r>
            <w:r w:rsidRPr="169262FB" w:rsidR="2BB0EBFF">
              <w:rPr>
                <w:rFonts w:ascii="Times New Roman" w:hAnsi="Times New Roman" w:eastAsia="Times New Roman" w:cs="Times New Roman"/>
                <w:color w:val="000000" w:themeColor="text1"/>
                <w:sz w:val="22"/>
                <w:szCs w:val="22"/>
                <w:lang w:val="uk-UA"/>
              </w:rPr>
              <w:t>е</w:t>
            </w:r>
            <w:r w:rsidRPr="169262FB" w:rsidR="6C75BB68">
              <w:rPr>
                <w:rFonts w:ascii="Times New Roman" w:hAnsi="Times New Roman" w:eastAsia="Times New Roman" w:cs="Times New Roman"/>
                <w:color w:val="000000" w:themeColor="text1"/>
                <w:sz w:val="22"/>
                <w:szCs w:val="22"/>
                <w:lang w:val="uk-UA"/>
              </w:rPr>
              <w:t>ктів - 0</w:t>
            </w:r>
          </w:p>
          <w:p w:rsidRPr="00D26CFC" w:rsidR="00767E16" w:rsidP="1B2F88E6" w:rsidRDefault="00767E16" w14:paraId="3AFD20E0" w14:textId="41618144">
            <w:pPr>
              <w:pStyle w:val="NormalWeb"/>
              <w:spacing w:before="0" w:beforeAutospacing="0" w:after="0" w:afterAutospacing="0"/>
              <w:jc w:val="center"/>
              <w:rPr>
                <w:rFonts w:ascii="Times New Roman" w:hAnsi="Times New Roman" w:eastAsia="Times New Roman" w:cs="Times New Roman"/>
                <w:spacing w:val="-4"/>
                <w:sz w:val="22"/>
                <w:szCs w:val="22"/>
                <w:lang w:val="uk-UA"/>
              </w:rPr>
            </w:pPr>
          </w:p>
        </w:tc>
        <w:tc>
          <w:tcPr>
            <w:tcW w:w="2126" w:type="dxa"/>
            <w:shd w:val="clear" w:color="auto" w:fill="auto"/>
            <w:tcMar/>
            <w:vAlign w:val="center"/>
          </w:tcPr>
          <w:p w:rsidRPr="00D26CFC" w:rsidR="00767E16" w:rsidP="1B2F88E6" w:rsidRDefault="28431989" w14:paraId="1BE3140F" w14:textId="71008CF8">
            <w:pPr>
              <w:pStyle w:val="NormalWeb"/>
              <w:spacing w:before="0" w:beforeAutospacing="0" w:after="0" w:afterAutospacing="0"/>
              <w:jc w:val="center"/>
              <w:rPr>
                <w:rFonts w:ascii="Times New Roman" w:hAnsi="Times New Roman" w:eastAsia="Times New Roman" w:cs="Times New Roman"/>
                <w:spacing w:val="-4"/>
                <w:sz w:val="22"/>
                <w:szCs w:val="22"/>
                <w:lang w:val="uk-UA"/>
              </w:rPr>
            </w:pPr>
            <w:r w:rsidRPr="15D1F1C2">
              <w:rPr>
                <w:rFonts w:ascii="Times New Roman" w:hAnsi="Times New Roman" w:eastAsia="Times New Roman" w:cs="Times New Roman"/>
                <w:sz w:val="22"/>
                <w:szCs w:val="22"/>
                <w:lang w:val="uk-UA"/>
              </w:rPr>
              <w:t>40</w:t>
            </w:r>
            <w:r w:rsidRPr="15D1F1C2" w:rsidR="62E48B6D">
              <w:rPr>
                <w:rFonts w:ascii="Times New Roman" w:hAnsi="Times New Roman" w:eastAsia="Times New Roman" w:cs="Times New Roman"/>
                <w:sz w:val="22"/>
                <w:szCs w:val="22"/>
                <w:lang w:val="uk-UA"/>
              </w:rPr>
              <w:t>%</w:t>
            </w:r>
            <w:r w:rsidRPr="15D1F1C2" w:rsidR="055D2D99">
              <w:rPr>
                <w:rFonts w:ascii="Times New Roman" w:hAnsi="Times New Roman" w:eastAsia="Times New Roman" w:cs="Times New Roman"/>
                <w:sz w:val="22"/>
                <w:szCs w:val="22"/>
                <w:lang w:val="uk-UA"/>
              </w:rPr>
              <w:t xml:space="preserve"> </w:t>
            </w:r>
          </w:p>
        </w:tc>
      </w:tr>
      <w:bookmarkEnd w:id="1"/>
      <w:tr w:rsidRPr="002D7BC9" w:rsidR="002A13C5" w:rsidTr="44ECCB88" w14:paraId="76B9BD02" w14:textId="77777777">
        <w:tc>
          <w:tcPr>
            <w:tcW w:w="7087" w:type="dxa"/>
            <w:gridSpan w:val="3"/>
            <w:shd w:val="clear" w:color="auto" w:fill="D0CECE"/>
            <w:tcMar/>
          </w:tcPr>
          <w:p w:rsidRPr="00002C2E" w:rsidR="002A13C5" w:rsidP="00171900" w:rsidRDefault="002A13C5" w14:paraId="1FDDC528" w14:textId="77777777">
            <w:pPr>
              <w:pStyle w:val="NormalWeb"/>
              <w:spacing w:before="0" w:beforeAutospacing="0" w:after="0" w:afterAutospacing="0"/>
              <w:jc w:val="right"/>
              <w:rPr>
                <w:rFonts w:ascii="Times New Roman" w:hAnsi="Times New Roman" w:eastAsia="Times New Roman" w:cs="Times New Roman"/>
                <w:b/>
                <w:spacing w:val="-4"/>
                <w:sz w:val="22"/>
                <w:szCs w:val="22"/>
                <w:lang w:val="uk-UA"/>
              </w:rPr>
            </w:pPr>
            <w:r w:rsidRPr="00002C2E">
              <w:rPr>
                <w:rFonts w:ascii="Times New Roman" w:hAnsi="Times New Roman" w:eastAsia="Times New Roman" w:cs="Times New Roman"/>
                <w:b/>
                <w:spacing w:val="-4"/>
                <w:sz w:val="22"/>
                <w:szCs w:val="22"/>
                <w:lang w:val="uk-UA"/>
              </w:rPr>
              <w:t>Всього, максимум</w:t>
            </w:r>
          </w:p>
        </w:tc>
        <w:tc>
          <w:tcPr>
            <w:tcW w:w="2126" w:type="dxa"/>
            <w:shd w:val="clear" w:color="auto" w:fill="D0CECE"/>
            <w:tcMar/>
          </w:tcPr>
          <w:p w:rsidRPr="00002C2E" w:rsidR="002A13C5" w:rsidP="00171900" w:rsidRDefault="002A13C5" w14:paraId="19E163AE" w14:textId="768CA2F0">
            <w:pPr>
              <w:pStyle w:val="NormalWeb"/>
              <w:spacing w:before="0" w:beforeAutospacing="0" w:after="0" w:afterAutospacing="0"/>
              <w:jc w:val="center"/>
              <w:rPr>
                <w:rFonts w:ascii="Times New Roman" w:hAnsi="Times New Roman" w:eastAsia="Times New Roman" w:cs="Times New Roman"/>
                <w:b/>
                <w:spacing w:val="-4"/>
                <w:sz w:val="22"/>
                <w:szCs w:val="22"/>
                <w:lang w:val="uk-UA"/>
              </w:rPr>
            </w:pPr>
            <w:r w:rsidRPr="00002C2E">
              <w:rPr>
                <w:rFonts w:ascii="Times New Roman" w:hAnsi="Times New Roman" w:eastAsia="Times New Roman" w:cs="Times New Roman"/>
                <w:b/>
                <w:spacing w:val="-4"/>
                <w:sz w:val="22"/>
                <w:szCs w:val="22"/>
                <w:lang w:val="uk-UA"/>
              </w:rPr>
              <w:t>100</w:t>
            </w:r>
            <w:r w:rsidR="00262C10">
              <w:rPr>
                <w:rFonts w:ascii="Times New Roman" w:hAnsi="Times New Roman" w:eastAsia="Times New Roman" w:cs="Times New Roman"/>
                <w:b/>
                <w:spacing w:val="-4"/>
                <w:sz w:val="22"/>
                <w:szCs w:val="22"/>
                <w:lang w:val="uk-UA"/>
              </w:rPr>
              <w:t>%</w:t>
            </w:r>
          </w:p>
        </w:tc>
      </w:tr>
    </w:tbl>
    <w:p w:rsidR="00142094" w:rsidP="002A13C5" w:rsidRDefault="00142094" w14:paraId="4E94FBC6" w14:textId="77777777">
      <w:pPr>
        <w:tabs>
          <w:tab w:val="left" w:pos="708"/>
          <w:tab w:val="left" w:pos="1080"/>
          <w:tab w:val="left" w:pos="2124"/>
          <w:tab w:val="left" w:pos="2832"/>
          <w:tab w:val="left" w:pos="3540"/>
          <w:tab w:val="left" w:pos="4155"/>
        </w:tabs>
        <w:ind w:left="142" w:firstLine="284"/>
        <w:jc w:val="both"/>
        <w:rPr>
          <w:bCs/>
          <w:spacing w:val="-4"/>
          <w:sz w:val="22"/>
          <w:szCs w:val="22"/>
          <w:lang w:val="uk-UA"/>
        </w:rPr>
      </w:pPr>
    </w:p>
    <w:p w:rsidR="002A13C5" w:rsidP="00894904" w:rsidRDefault="002A13C5" w14:paraId="448BB31F" w14:textId="3E66BBAD">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BA5A9A" w:rsidR="00BA5A9A">
        <w:rPr>
          <w:bCs/>
          <w:spacing w:val="-4"/>
          <w:sz w:val="22"/>
          <w:szCs w:val="22"/>
          <w:lang w:val="uk-UA"/>
        </w:rPr>
        <w:t>протягом</w:t>
      </w:r>
      <w:r w:rsidRPr="00BA5A9A">
        <w:rPr>
          <w:bCs/>
          <w:spacing w:val="-4"/>
          <w:sz w:val="22"/>
          <w:szCs w:val="22"/>
          <w:lang w:val="uk-UA"/>
        </w:rPr>
        <w:t xml:space="preserve"> </w:t>
      </w:r>
      <w:r w:rsidRPr="00BA5A9A" w:rsidR="00767E16">
        <w:rPr>
          <w:bCs/>
          <w:spacing w:val="-4"/>
          <w:sz w:val="22"/>
          <w:szCs w:val="22"/>
          <w:lang w:val="uk-UA"/>
        </w:rPr>
        <w:t xml:space="preserve">2 </w:t>
      </w:r>
      <w:r w:rsidRPr="00BA5A9A">
        <w:rPr>
          <w:bCs/>
          <w:spacing w:val="-4"/>
          <w:sz w:val="22"/>
          <w:szCs w:val="22"/>
          <w:lang w:val="uk-UA"/>
        </w:rPr>
        <w:t>(</w:t>
      </w:r>
      <w:r w:rsidRPr="00BA5A9A" w:rsidR="00767E16">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Pr="000F7D28" w:rsidR="00894904">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rsidR="000E698C" w:rsidP="002A13C5" w:rsidRDefault="002A13C5" w14:paraId="3E637E15" w14:textId="2B91299B">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rsidR="00B82B5D" w:rsidP="00B82B5D" w:rsidRDefault="00B82B5D" w14:paraId="0F81D824" w14:textId="36B46EF5">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Pr="000F5452" w:rsidR="002B1748">
        <w:rPr>
          <w:b/>
          <w:spacing w:val="-4"/>
          <w:sz w:val="22"/>
          <w:szCs w:val="22"/>
          <w:lang w:val="uk-UA"/>
        </w:rPr>
        <w:t xml:space="preserve">Укладання </w:t>
      </w:r>
      <w:r w:rsidR="00155E07">
        <w:rPr>
          <w:b/>
          <w:spacing w:val="-4"/>
          <w:sz w:val="22"/>
          <w:szCs w:val="22"/>
          <w:lang w:val="uk-UA"/>
        </w:rPr>
        <w:t>Д</w:t>
      </w:r>
      <w:r w:rsidRPr="000F5452" w:rsidR="002B1748">
        <w:rPr>
          <w:b/>
          <w:spacing w:val="-4"/>
          <w:sz w:val="22"/>
          <w:szCs w:val="22"/>
          <w:lang w:val="uk-UA"/>
        </w:rPr>
        <w:t>оговору</w:t>
      </w:r>
    </w:p>
    <w:p w:rsidR="002B1748" w:rsidP="000B2556" w:rsidRDefault="002B1748" w14:paraId="09E8D2F5" w14:textId="311928AF">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Pr="00A3721F" w:rsidR="00321BBB">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Pr="000F5452" w:rsidR="001C6C1E">
        <w:rPr>
          <w:spacing w:val="-4"/>
          <w:sz w:val="22"/>
          <w:szCs w:val="22"/>
          <w:lang w:val="uk-UA"/>
        </w:rPr>
        <w:t xml:space="preserve"> та пропозиції </w:t>
      </w:r>
      <w:r w:rsidR="001C6C1E">
        <w:rPr>
          <w:spacing w:val="-4"/>
          <w:sz w:val="22"/>
          <w:szCs w:val="22"/>
          <w:lang w:val="uk-UA"/>
        </w:rPr>
        <w:t>У</w:t>
      </w:r>
      <w:r w:rsidRPr="000F5452" w:rsidR="001C6C1E">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rsidR="0059579F" w:rsidP="000B2556" w:rsidRDefault="0059579F" w14:paraId="43F1C6FD" w14:textId="77777777">
      <w:pPr>
        <w:ind w:left="142" w:firstLine="284"/>
        <w:jc w:val="both"/>
        <w:rPr>
          <w:spacing w:val="-4"/>
          <w:sz w:val="22"/>
          <w:szCs w:val="22"/>
          <w:lang w:val="uk-UA"/>
        </w:rPr>
      </w:pPr>
    </w:p>
    <w:p w:rsidRPr="000F5452" w:rsidR="002B1748" w:rsidP="000B2556" w:rsidRDefault="002B1748" w14:paraId="2D6BA46A" w14:textId="77777777">
      <w:pPr>
        <w:ind w:left="142" w:firstLine="284"/>
        <w:jc w:val="both"/>
        <w:rPr>
          <w:spacing w:val="-4"/>
          <w:sz w:val="22"/>
          <w:szCs w:val="22"/>
          <w:lang w:val="uk-UA"/>
        </w:rPr>
      </w:pPr>
    </w:p>
    <w:p w:rsidR="00992F46" w:rsidP="00992F46" w:rsidRDefault="001200CE" w14:paraId="23757306" w14:textId="37E20931">
      <w:pPr>
        <w:pStyle w:val="BodyText"/>
        <w:ind w:firstLine="357"/>
        <w:rPr>
          <w:i/>
          <w:sz w:val="22"/>
          <w:szCs w:val="22"/>
          <w:lang w:val="uk-UA"/>
        </w:rPr>
      </w:pPr>
      <w:r w:rsidRPr="00C465E6">
        <w:rPr>
          <w:i/>
          <w:iCs/>
          <w:spacing w:val="-4"/>
          <w:sz w:val="22"/>
          <w:szCs w:val="22"/>
          <w:lang w:val="uk-UA"/>
        </w:rPr>
        <w:t xml:space="preserve">Начальник </w:t>
      </w:r>
      <w:r w:rsidRPr="00C465E6" w:rsidR="00B703FD">
        <w:rPr>
          <w:i/>
          <w:sz w:val="22"/>
          <w:szCs w:val="22"/>
          <w:lang w:val="uk-UA"/>
        </w:rPr>
        <w:t xml:space="preserve"> відділу закупівель</w:t>
      </w:r>
      <w:r w:rsidRPr="00C465E6" w:rsidR="00992F46">
        <w:rPr>
          <w:i/>
          <w:sz w:val="22"/>
          <w:szCs w:val="22"/>
          <w:lang w:val="uk-UA"/>
        </w:rPr>
        <w:t xml:space="preserve">                        </w:t>
      </w:r>
      <w:r w:rsidRPr="00C465E6" w:rsidR="00992F46">
        <w:rPr>
          <w:i/>
          <w:sz w:val="22"/>
          <w:szCs w:val="22"/>
          <w:lang w:val="uk-UA"/>
        </w:rPr>
        <w:tab/>
      </w:r>
      <w:r w:rsidRPr="00C465E6">
        <w:rPr>
          <w:i/>
          <w:sz w:val="22"/>
          <w:szCs w:val="22"/>
          <w:lang w:val="uk-UA"/>
        </w:rPr>
        <w:t xml:space="preserve">                                           </w:t>
      </w:r>
      <w:r w:rsidRPr="00C465E6" w:rsidR="00992F46">
        <w:rPr>
          <w:i/>
          <w:sz w:val="22"/>
          <w:szCs w:val="22"/>
          <w:lang w:val="uk-UA"/>
        </w:rPr>
        <w:t xml:space="preserve">____________ </w:t>
      </w:r>
      <w:r w:rsidRPr="00C465E6" w:rsidR="00C465E6">
        <w:rPr>
          <w:i/>
          <w:sz w:val="22"/>
          <w:szCs w:val="22"/>
          <w:lang w:val="uk-UA"/>
        </w:rPr>
        <w:t>Стеценко О.М.</w:t>
      </w:r>
    </w:p>
    <w:p w:rsidR="00921306" w:rsidP="1B2F88E6" w:rsidRDefault="00921306" w14:paraId="50624BA0" w14:textId="6EF836BA">
      <w:pPr>
        <w:jc w:val="right"/>
        <w:rPr>
          <w:b/>
          <w:bCs/>
          <w:sz w:val="22"/>
          <w:szCs w:val="22"/>
          <w:lang w:val="uk-UA"/>
        </w:rPr>
      </w:pPr>
    </w:p>
    <w:p w:rsidR="15D1F1C2" w:rsidP="15D1F1C2" w:rsidRDefault="15D1F1C2" w14:paraId="30C0E77B" w14:textId="732D42FB">
      <w:pPr>
        <w:jc w:val="right"/>
        <w:rPr>
          <w:b/>
          <w:bCs/>
          <w:sz w:val="22"/>
          <w:szCs w:val="22"/>
          <w:lang w:val="uk-UA"/>
        </w:rPr>
      </w:pPr>
    </w:p>
    <w:p w:rsidR="15D1F1C2" w:rsidP="15D1F1C2" w:rsidRDefault="15D1F1C2" w14:paraId="24067ECA" w14:textId="39E1099B">
      <w:pPr>
        <w:jc w:val="right"/>
        <w:rPr>
          <w:b/>
          <w:bCs/>
          <w:sz w:val="22"/>
          <w:szCs w:val="22"/>
          <w:lang w:val="uk-UA"/>
        </w:rPr>
      </w:pPr>
    </w:p>
    <w:p w:rsidR="15D1F1C2" w:rsidP="15D1F1C2" w:rsidRDefault="15D1F1C2" w14:paraId="33F13D1C" w14:textId="4B8BF167">
      <w:pPr>
        <w:jc w:val="right"/>
        <w:rPr>
          <w:b/>
          <w:bCs/>
          <w:sz w:val="22"/>
          <w:szCs w:val="22"/>
          <w:lang w:val="uk-UA"/>
        </w:rPr>
      </w:pPr>
    </w:p>
    <w:p w:rsidR="15D1F1C2" w:rsidP="15D1F1C2" w:rsidRDefault="15D1F1C2" w14:paraId="164545F1" w14:textId="6B6EBFEB">
      <w:pPr>
        <w:jc w:val="right"/>
        <w:rPr>
          <w:b/>
          <w:bCs/>
          <w:sz w:val="22"/>
          <w:szCs w:val="22"/>
          <w:lang w:val="uk-UA"/>
        </w:rPr>
      </w:pPr>
    </w:p>
    <w:p w:rsidR="15D1F1C2" w:rsidP="15D1F1C2" w:rsidRDefault="15D1F1C2" w14:paraId="3DE450CF" w14:textId="1346A796">
      <w:pPr>
        <w:jc w:val="right"/>
        <w:rPr>
          <w:b/>
          <w:bCs/>
          <w:sz w:val="22"/>
          <w:szCs w:val="22"/>
          <w:lang w:val="uk-UA"/>
        </w:rPr>
      </w:pPr>
    </w:p>
    <w:p w:rsidR="15D1F1C2" w:rsidP="15D1F1C2" w:rsidRDefault="15D1F1C2" w14:paraId="4508C7AE" w14:textId="3B68B258">
      <w:pPr>
        <w:jc w:val="right"/>
        <w:rPr>
          <w:b/>
          <w:bCs/>
          <w:sz w:val="22"/>
          <w:szCs w:val="22"/>
          <w:lang w:val="uk-UA"/>
        </w:rPr>
      </w:pPr>
    </w:p>
    <w:p w:rsidR="15D1F1C2" w:rsidP="15D1F1C2" w:rsidRDefault="15D1F1C2" w14:paraId="48494F87" w14:textId="3065BF6A">
      <w:pPr>
        <w:jc w:val="right"/>
        <w:rPr>
          <w:b/>
          <w:bCs/>
          <w:sz w:val="22"/>
          <w:szCs w:val="22"/>
          <w:lang w:val="uk-UA"/>
        </w:rPr>
      </w:pPr>
    </w:p>
    <w:p w:rsidR="00536AA2" w:rsidP="15D1F1C2" w:rsidRDefault="00536AA2" w14:paraId="58D28C03" w14:textId="77777777">
      <w:pPr>
        <w:jc w:val="right"/>
        <w:rPr>
          <w:b w:val="1"/>
          <w:bCs w:val="1"/>
          <w:sz w:val="22"/>
          <w:szCs w:val="22"/>
          <w:lang w:val="uk-UA"/>
        </w:rPr>
      </w:pPr>
    </w:p>
    <w:p w:rsidR="44ECCB88" w:rsidP="44ECCB88" w:rsidRDefault="44ECCB88" w14:paraId="3A8FFBD3" w14:textId="7712AD41">
      <w:pPr>
        <w:jc w:val="right"/>
        <w:rPr>
          <w:b w:val="1"/>
          <w:bCs w:val="1"/>
          <w:sz w:val="22"/>
          <w:szCs w:val="22"/>
          <w:lang w:val="uk-UA"/>
        </w:rPr>
      </w:pPr>
    </w:p>
    <w:p w:rsidR="702FD488" w:rsidP="44ECCB88" w:rsidRDefault="702FD488" w14:paraId="6683F1F9" w14:noSpellErr="1" w14:textId="277573B3">
      <w:pPr>
        <w:pStyle w:val="Normal"/>
        <w:ind/>
        <w:rPr>
          <w:b w:val="1"/>
          <w:bCs w:val="1"/>
          <w:sz w:val="22"/>
          <w:szCs w:val="22"/>
          <w:lang w:val="uk-UA"/>
        </w:rPr>
      </w:pPr>
    </w:p>
    <w:p w:rsidR="44ECCB88" w:rsidRDefault="44ECCB88" w14:paraId="352A6238" w14:textId="343817A8">
      <w:r>
        <w:br w:type="page"/>
      </w:r>
    </w:p>
    <w:p w:rsidR="44ECCB88" w:rsidP="44ECCB88" w:rsidRDefault="44ECCB88" w14:paraId="356622AE" w14:textId="7CC1F01C">
      <w:pPr>
        <w:ind w:left="142" w:firstLine="284"/>
        <w:jc w:val="right"/>
        <w:rPr>
          <w:b w:val="1"/>
          <w:bCs w:val="1"/>
          <w:color w:val="000000" w:themeColor="text1" w:themeTint="FF" w:themeShade="FF"/>
          <w:sz w:val="22"/>
          <w:szCs w:val="22"/>
          <w:lang w:val="uk-UA"/>
        </w:rPr>
      </w:pPr>
    </w:p>
    <w:p w:rsidR="00921306" w:rsidP="7E601828" w:rsidRDefault="545E5E04" w14:paraId="68338BDD" w14:textId="327FA8EA">
      <w:pPr>
        <w:ind w:left="142" w:firstLine="284"/>
        <w:jc w:val="right"/>
        <w:rPr>
          <w:color w:val="000000" w:themeColor="text1"/>
          <w:sz w:val="22"/>
          <w:szCs w:val="22"/>
          <w:lang w:val="uk-UA"/>
        </w:rPr>
      </w:pPr>
      <w:r w:rsidRPr="7E601828">
        <w:rPr>
          <w:b/>
          <w:bCs/>
          <w:color w:val="000000" w:themeColor="text1"/>
          <w:sz w:val="22"/>
          <w:szCs w:val="22"/>
          <w:lang w:val="uk-UA"/>
        </w:rPr>
        <w:t>Додаток №</w:t>
      </w:r>
      <w:r w:rsidRPr="7E601828" w:rsidR="220417CC">
        <w:rPr>
          <w:b/>
          <w:bCs/>
          <w:color w:val="000000" w:themeColor="text1"/>
          <w:sz w:val="22"/>
          <w:szCs w:val="22"/>
          <w:lang w:val="uk-UA"/>
        </w:rPr>
        <w:t>1</w:t>
      </w:r>
      <w:r w:rsidRPr="7E601828">
        <w:rPr>
          <w:b/>
          <w:bCs/>
          <w:color w:val="000000" w:themeColor="text1"/>
          <w:sz w:val="22"/>
          <w:szCs w:val="22"/>
          <w:lang w:val="uk-UA"/>
        </w:rPr>
        <w:t> </w:t>
      </w:r>
    </w:p>
    <w:p w:rsidR="00921306" w:rsidP="1B2F88E6" w:rsidRDefault="545E5E04" w14:paraId="706A5304" w14:textId="2E81889C">
      <w:pPr>
        <w:ind w:left="142" w:firstLine="284"/>
        <w:jc w:val="right"/>
        <w:rPr>
          <w:color w:val="000000" w:themeColor="text1"/>
          <w:sz w:val="22"/>
          <w:szCs w:val="22"/>
          <w:lang w:val="uk-UA"/>
        </w:rPr>
      </w:pPr>
      <w:r w:rsidRPr="7E601828">
        <w:rPr>
          <w:b/>
          <w:bCs/>
          <w:color w:val="000000" w:themeColor="text1"/>
          <w:sz w:val="22"/>
          <w:szCs w:val="22"/>
          <w:lang w:val="uk-UA"/>
        </w:rPr>
        <w:t>до Запиту</w:t>
      </w:r>
    </w:p>
    <w:p w:rsidR="00921306" w:rsidP="1B2F88E6" w:rsidRDefault="00921306" w14:paraId="0B9841C0" w14:textId="5316E618">
      <w:pPr>
        <w:rPr>
          <w:color w:val="000000" w:themeColor="text1"/>
          <w:sz w:val="16"/>
          <w:szCs w:val="16"/>
          <w:lang w:val="uk-UA"/>
        </w:rPr>
      </w:pPr>
    </w:p>
    <w:p w:rsidR="00921306" w:rsidP="1B2F88E6" w:rsidRDefault="5A674EF1" w14:paraId="677E8620" w14:textId="698AE7D8">
      <w:pPr>
        <w:pStyle w:val="BodyText"/>
        <w:jc w:val="center"/>
        <w:rPr>
          <w:color w:val="000000" w:themeColor="text1"/>
          <w:sz w:val="28"/>
          <w:szCs w:val="28"/>
          <w:lang w:val="uk-UA"/>
        </w:rPr>
      </w:pPr>
      <w:r w:rsidRPr="1B2F88E6">
        <w:rPr>
          <w:b/>
          <w:bCs/>
          <w:color w:val="000000" w:themeColor="text1"/>
          <w:sz w:val="28"/>
          <w:szCs w:val="28"/>
          <w:lang w:val="uk-UA"/>
        </w:rPr>
        <w:t>ТЕХНІЧНЕ ЗАВДАННЯ</w:t>
      </w:r>
    </w:p>
    <w:p w:rsidR="00921306" w:rsidP="702FD488" w:rsidRDefault="00921306" w14:paraId="344A424C" w14:textId="2CD7FF7F">
      <w:pPr>
        <w:rPr>
          <w:color w:val="000000" w:themeColor="text1"/>
          <w:sz w:val="22"/>
          <w:szCs w:val="22"/>
          <w:lang w:val="uk-UA"/>
        </w:rPr>
      </w:pPr>
    </w:p>
    <w:tbl>
      <w:tblPr>
        <w:tblStyle w:val="TableGrid"/>
        <w:tblW w:w="1029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490"/>
        <w:gridCol w:w="7800"/>
      </w:tblGrid>
      <w:tr w:rsidR="1B2F88E6" w:rsidTr="44ECCB88" w14:paraId="1264978F" w14:textId="77777777">
        <w:trPr>
          <w:trHeight w:val="300"/>
        </w:trPr>
        <w:tc>
          <w:tcPr>
            <w:tcW w:w="10290" w:type="dxa"/>
            <w:gridSpan w:val="2"/>
            <w:shd w:val="clear" w:color="auto" w:fill="E8E8E8" w:themeFill="background2"/>
            <w:tcMar>
              <w:left w:w="105" w:type="dxa"/>
              <w:right w:w="105" w:type="dxa"/>
            </w:tcMar>
            <w:vAlign w:val="bottom"/>
          </w:tcPr>
          <w:p w:rsidR="1B2F88E6" w:rsidP="1B2F88E6" w:rsidRDefault="00B736CE" w14:paraId="3A158A53" w14:textId="3735D2C9">
            <w:pPr>
              <w:rPr>
                <w:sz w:val="22"/>
                <w:szCs w:val="22"/>
              </w:rPr>
            </w:pPr>
            <w:r w:rsidRPr="7E601828">
              <w:rPr>
                <w:b/>
                <w:bCs/>
                <w:sz w:val="22"/>
                <w:szCs w:val="22"/>
                <w:lang w:val="uk-UA"/>
              </w:rPr>
              <w:t xml:space="preserve">Створення </w:t>
            </w:r>
            <w:proofErr w:type="spellStart"/>
            <w:r w:rsidRPr="7E601828">
              <w:rPr>
                <w:b/>
                <w:bCs/>
                <w:sz w:val="22"/>
                <w:szCs w:val="22"/>
                <w:lang w:val="uk-UA"/>
              </w:rPr>
              <w:t>промо</w:t>
            </w:r>
            <w:proofErr w:type="spellEnd"/>
            <w:r w:rsidRPr="7E601828">
              <w:rPr>
                <w:b/>
                <w:bCs/>
                <w:sz w:val="22"/>
                <w:szCs w:val="22"/>
                <w:lang w:val="uk-UA"/>
              </w:rPr>
              <w:t>-відео</w:t>
            </w:r>
            <w:r w:rsidRPr="7E601828" w:rsidR="29048E9F">
              <w:rPr>
                <w:b/>
                <w:bCs/>
                <w:sz w:val="22"/>
                <w:szCs w:val="22"/>
                <w:lang w:val="uk-UA"/>
              </w:rPr>
              <w:t xml:space="preserve"> "Фізична та ментальна реабілітація"</w:t>
            </w:r>
            <w:r w:rsidRPr="7E601828" w:rsidR="7A524B13">
              <w:rPr>
                <w:b/>
                <w:bCs/>
                <w:sz w:val="22"/>
                <w:szCs w:val="22"/>
                <w:lang w:val="uk-UA"/>
              </w:rPr>
              <w:t xml:space="preserve"> </w:t>
            </w:r>
          </w:p>
        </w:tc>
      </w:tr>
      <w:tr w:rsidR="1B2F88E6" w:rsidTr="44ECCB88" w14:paraId="2C44619B" w14:textId="77777777">
        <w:trPr>
          <w:trHeight w:val="600"/>
        </w:trPr>
        <w:tc>
          <w:tcPr>
            <w:tcW w:w="2490" w:type="dxa"/>
            <w:tcMar>
              <w:left w:w="105" w:type="dxa"/>
              <w:right w:w="105" w:type="dxa"/>
            </w:tcMar>
          </w:tcPr>
          <w:p w:rsidR="1B2F88E6" w:rsidP="1B2F88E6" w:rsidRDefault="1B2F88E6" w14:paraId="6790B8C5" w14:textId="4900882F">
            <w:pPr>
              <w:jc w:val="center"/>
              <w:rPr>
                <w:sz w:val="22"/>
                <w:szCs w:val="22"/>
              </w:rPr>
            </w:pPr>
            <w:r w:rsidRPr="1B2F88E6">
              <w:rPr>
                <w:b/>
                <w:bCs/>
                <w:sz w:val="22"/>
                <w:szCs w:val="22"/>
                <w:lang w:val="uk-UA"/>
              </w:rPr>
              <w:t>Розробка сценарію</w:t>
            </w:r>
          </w:p>
          <w:p w:rsidR="7152F548" w:rsidP="1B2F88E6" w:rsidRDefault="7152F548" w14:paraId="10A5B785" w14:textId="6C66A419">
            <w:pPr>
              <w:jc w:val="center"/>
              <w:rPr>
                <w:sz w:val="22"/>
                <w:szCs w:val="22"/>
              </w:rPr>
            </w:pPr>
            <w:r w:rsidRPr="1B2F88E6">
              <w:rPr>
                <w:sz w:val="22"/>
                <w:szCs w:val="22"/>
              </w:rPr>
              <w:t>"</w:t>
            </w:r>
            <w:proofErr w:type="spellStart"/>
            <w:r w:rsidRPr="1B2F88E6">
              <w:rPr>
                <w:sz w:val="22"/>
                <w:szCs w:val="22"/>
              </w:rPr>
              <w:t>Фізична</w:t>
            </w:r>
            <w:proofErr w:type="spellEnd"/>
            <w:r w:rsidRPr="1B2F88E6">
              <w:rPr>
                <w:sz w:val="22"/>
                <w:szCs w:val="22"/>
              </w:rPr>
              <w:t xml:space="preserve"> та ментальна </w:t>
            </w:r>
            <w:proofErr w:type="spellStart"/>
            <w:r w:rsidRPr="1B2F88E6">
              <w:rPr>
                <w:sz w:val="22"/>
                <w:szCs w:val="22"/>
              </w:rPr>
              <w:t>реабілітація</w:t>
            </w:r>
            <w:proofErr w:type="spellEnd"/>
            <w:r w:rsidRPr="1B2F88E6">
              <w:rPr>
                <w:sz w:val="22"/>
                <w:szCs w:val="22"/>
              </w:rPr>
              <w:t>"</w:t>
            </w:r>
          </w:p>
        </w:tc>
        <w:tc>
          <w:tcPr>
            <w:tcW w:w="7800" w:type="dxa"/>
            <w:tcMar>
              <w:left w:w="105" w:type="dxa"/>
              <w:right w:w="105" w:type="dxa"/>
            </w:tcMar>
          </w:tcPr>
          <w:p w:rsidR="5F3CA1F1" w:rsidP="702FD488" w:rsidRDefault="759A4D2B" w14:paraId="6CD1FF45" w14:textId="2F6865BE">
            <w:pPr>
              <w:jc w:val="both"/>
              <w:rPr>
                <w:color w:val="000000" w:themeColor="text1"/>
                <w:sz w:val="22"/>
                <w:szCs w:val="22"/>
              </w:rPr>
            </w:pPr>
            <w:r w:rsidRPr="702FD488">
              <w:rPr>
                <w:color w:val="000000" w:themeColor="text1"/>
                <w:sz w:val="22"/>
                <w:szCs w:val="22"/>
                <w:lang w:val="uk-UA"/>
              </w:rPr>
              <w:t>Створення сценарію та плану розкадровки відео про роботу Українського Червоного Хреста в напрямку "</w:t>
            </w:r>
            <w:r w:rsidRPr="702FD488" w:rsidR="129DFFD0">
              <w:rPr>
                <w:color w:val="000000" w:themeColor="text1"/>
                <w:sz w:val="22"/>
                <w:szCs w:val="22"/>
                <w:lang w:val="uk-UA"/>
              </w:rPr>
              <w:t>Фізична та ментальна реабілітація</w:t>
            </w:r>
            <w:r w:rsidRPr="702FD488">
              <w:rPr>
                <w:color w:val="000000" w:themeColor="text1"/>
                <w:sz w:val="22"/>
                <w:szCs w:val="22"/>
                <w:lang w:val="uk-UA"/>
              </w:rPr>
              <w:t>".</w:t>
            </w:r>
            <w:r w:rsidRPr="702FD488" w:rsidR="02BEC7AA">
              <w:rPr>
                <w:color w:val="000000" w:themeColor="text1"/>
                <w:sz w:val="22"/>
                <w:szCs w:val="22"/>
                <w:lang w:val="uk-UA"/>
              </w:rPr>
              <w:t xml:space="preserve"> </w:t>
            </w:r>
          </w:p>
          <w:p w:rsidR="5F3CA1F1" w:rsidP="702FD488" w:rsidRDefault="115071EA" w14:paraId="035CAA1C" w14:textId="0FDA7938">
            <w:pPr>
              <w:jc w:val="both"/>
              <w:rPr>
                <w:color w:val="000000" w:themeColor="text1"/>
                <w:sz w:val="22"/>
                <w:szCs w:val="22"/>
              </w:rPr>
            </w:pPr>
            <w:r w:rsidRPr="169262FB">
              <w:rPr>
                <w:b/>
                <w:bCs/>
                <w:color w:val="000000" w:themeColor="text1"/>
                <w:sz w:val="22"/>
                <w:szCs w:val="22"/>
                <w:lang w:val="uk-UA"/>
              </w:rPr>
              <w:t>Технічні вимоги до наповнення контенту:</w:t>
            </w:r>
            <w:r w:rsidRPr="169262FB">
              <w:rPr>
                <w:color w:val="000000" w:themeColor="text1"/>
                <w:sz w:val="22"/>
                <w:szCs w:val="22"/>
                <w:lang w:val="uk-UA"/>
              </w:rPr>
              <w:t xml:space="preserve"> формат — </w:t>
            </w:r>
            <w:proofErr w:type="spellStart"/>
            <w:r w:rsidRPr="169262FB">
              <w:rPr>
                <w:color w:val="000000" w:themeColor="text1"/>
                <w:sz w:val="22"/>
                <w:szCs w:val="22"/>
                <w:lang w:val="uk-UA"/>
              </w:rPr>
              <w:t>промо</w:t>
            </w:r>
            <w:proofErr w:type="spellEnd"/>
            <w:r w:rsidRPr="169262FB">
              <w:rPr>
                <w:color w:val="000000" w:themeColor="text1"/>
                <w:sz w:val="22"/>
                <w:szCs w:val="22"/>
                <w:lang w:val="uk-UA"/>
              </w:rPr>
              <w:t xml:space="preserve"> (має популяризувати суть напрямку "</w:t>
            </w:r>
            <w:r w:rsidRPr="169262FB" w:rsidR="534934C5">
              <w:rPr>
                <w:color w:val="000000" w:themeColor="text1"/>
                <w:sz w:val="22"/>
                <w:szCs w:val="22"/>
                <w:lang w:val="uk-UA"/>
              </w:rPr>
              <w:t>Фізична та ментальна реабілітація</w:t>
            </w:r>
            <w:r w:rsidRPr="169262FB">
              <w:rPr>
                <w:color w:val="000000" w:themeColor="text1"/>
                <w:sz w:val="22"/>
                <w:szCs w:val="22"/>
                <w:lang w:val="uk-UA"/>
              </w:rPr>
              <w:t>" від УЧХ, його переваги й досягнення) з акцентом на візуалізацію для кращого сприйняття.</w:t>
            </w:r>
            <w:r w:rsidR="759A4D2B">
              <w:br/>
            </w:r>
            <w:r w:rsidRPr="169262FB">
              <w:rPr>
                <w:b/>
                <w:bCs/>
                <w:color w:val="000000" w:themeColor="text1"/>
                <w:sz w:val="22"/>
                <w:szCs w:val="22"/>
                <w:lang w:val="uk-UA"/>
              </w:rPr>
              <w:t>Ключові меседжі:</w:t>
            </w:r>
            <w:r w:rsidR="759A4D2B">
              <w:br/>
            </w:r>
            <w:r w:rsidRPr="169262FB" w:rsidR="379DAA49">
              <w:rPr>
                <w:color w:val="000000" w:themeColor="text1"/>
                <w:sz w:val="22"/>
                <w:szCs w:val="22"/>
                <w:lang w:val="uk-UA"/>
              </w:rPr>
              <w:t>- Н</w:t>
            </w:r>
            <w:r w:rsidRPr="169262FB" w:rsidR="04DE375C">
              <w:rPr>
                <w:color w:val="000000" w:themeColor="text1"/>
                <w:sz w:val="22"/>
                <w:szCs w:val="22"/>
                <w:lang w:val="uk-UA"/>
              </w:rPr>
              <w:t xml:space="preserve">апрямок фізичної  та ментальної реабілітації спрямований на підтримку людей, які не мають доступу до послуг з реабілітації в своїх громаді, але </w:t>
            </w:r>
            <w:proofErr w:type="spellStart"/>
            <w:r w:rsidRPr="169262FB" w:rsidR="04DE375C">
              <w:rPr>
                <w:color w:val="000000" w:themeColor="text1"/>
                <w:sz w:val="22"/>
                <w:szCs w:val="22"/>
                <w:lang w:val="uk-UA"/>
              </w:rPr>
              <w:t>потребуть</w:t>
            </w:r>
            <w:proofErr w:type="spellEnd"/>
            <w:r w:rsidRPr="169262FB" w:rsidR="04DE375C">
              <w:rPr>
                <w:color w:val="000000" w:themeColor="text1"/>
                <w:sz w:val="22"/>
                <w:szCs w:val="22"/>
                <w:lang w:val="uk-UA"/>
              </w:rPr>
              <w:t xml:space="preserve"> реабілітаційного супроводу після перенесеного гострого, або хронічного захворювання, травми унаслідок війни тощо.</w:t>
            </w:r>
            <w:r w:rsidRPr="169262FB" w:rsidR="26F4797A">
              <w:rPr>
                <w:color w:val="000000" w:themeColor="text1"/>
                <w:sz w:val="22"/>
                <w:szCs w:val="22"/>
                <w:lang w:val="uk-UA"/>
              </w:rPr>
              <w:t xml:space="preserve"> Основна увага приділяється психологічній, соціальній та фізичній реабілітації для покращення якості життя та інтеграції в громаду, соціальній адаптації ветеранів та членів їх сімей</w:t>
            </w:r>
            <w:r w:rsidRPr="169262FB" w:rsidR="621102D1">
              <w:rPr>
                <w:color w:val="000000" w:themeColor="text1"/>
                <w:sz w:val="22"/>
                <w:szCs w:val="22"/>
                <w:lang w:val="uk-UA"/>
              </w:rPr>
              <w:t>.</w:t>
            </w:r>
            <w:r w:rsidRPr="169262FB">
              <w:rPr>
                <w:color w:val="000000" w:themeColor="text1"/>
                <w:sz w:val="22"/>
                <w:szCs w:val="22"/>
                <w:lang w:val="uk-UA"/>
              </w:rPr>
              <w:t xml:space="preserve"> </w:t>
            </w:r>
            <w:r w:rsidRPr="00AF4FDE" w:rsidR="759A4D2B">
              <w:rPr>
                <w:lang w:val="uk-UA"/>
              </w:rPr>
              <w:br/>
            </w:r>
            <w:r w:rsidRPr="169262FB" w:rsidR="59FF15E2">
              <w:rPr>
                <w:color w:val="000000" w:themeColor="text1"/>
                <w:sz w:val="22"/>
                <w:szCs w:val="22"/>
                <w:lang w:val="uk-UA"/>
              </w:rPr>
              <w:t>-</w:t>
            </w:r>
            <w:r w:rsidRPr="169262FB" w:rsidR="0C893814">
              <w:rPr>
                <w:color w:val="000000" w:themeColor="text1"/>
                <w:sz w:val="22"/>
                <w:szCs w:val="22"/>
                <w:lang w:val="uk-UA"/>
              </w:rPr>
              <w:t xml:space="preserve"> </w:t>
            </w:r>
            <w:r w:rsidRPr="169262FB" w:rsidR="2B326602">
              <w:rPr>
                <w:color w:val="000000" w:themeColor="text1"/>
                <w:sz w:val="22"/>
                <w:szCs w:val="22"/>
                <w:lang w:val="uk-UA"/>
              </w:rPr>
              <w:t>Фізичні терапевти та асистенти фізичних терапе</w:t>
            </w:r>
            <w:r w:rsidRPr="169262FB" w:rsidR="0608F7E9">
              <w:rPr>
                <w:color w:val="000000" w:themeColor="text1"/>
                <w:sz w:val="22"/>
                <w:szCs w:val="22"/>
                <w:lang w:val="uk-UA"/>
              </w:rPr>
              <w:t>в</w:t>
            </w:r>
            <w:r w:rsidRPr="169262FB" w:rsidR="2B326602">
              <w:rPr>
                <w:color w:val="000000" w:themeColor="text1"/>
                <w:sz w:val="22"/>
                <w:szCs w:val="22"/>
                <w:lang w:val="uk-UA"/>
              </w:rPr>
              <w:t>тів у складі мобільних реабілітаційних команд Українського Червоного Хреста ефективно надають послуги з фізичної та ментальної реабілітації людям навіть у найвіддаленіших громадах на дому або у спеціальних просторах, допомагаючи їм повернутися до активного життя.</w:t>
            </w:r>
            <w:r w:rsidRPr="169262FB">
              <w:rPr>
                <w:color w:val="000000" w:themeColor="text1"/>
                <w:sz w:val="22"/>
                <w:szCs w:val="22"/>
                <w:lang w:val="uk-UA"/>
              </w:rPr>
              <w:t xml:space="preserve"> </w:t>
            </w:r>
            <w:r w:rsidRPr="169262FB" w:rsidR="67A091A7">
              <w:rPr>
                <w:color w:val="000000" w:themeColor="text1"/>
                <w:sz w:val="22"/>
                <w:szCs w:val="22"/>
                <w:lang w:val="uk-UA"/>
              </w:rPr>
              <w:t xml:space="preserve">За час роботи напрямку діяльність охопила 611 унікальних </w:t>
            </w:r>
            <w:proofErr w:type="spellStart"/>
            <w:r w:rsidRPr="169262FB" w:rsidR="67A091A7">
              <w:rPr>
                <w:color w:val="000000" w:themeColor="text1"/>
                <w:sz w:val="22"/>
                <w:szCs w:val="22"/>
                <w:lang w:val="uk-UA"/>
              </w:rPr>
              <w:t>бенефіціарів</w:t>
            </w:r>
            <w:proofErr w:type="spellEnd"/>
            <w:r w:rsidRPr="169262FB" w:rsidR="67A091A7">
              <w:rPr>
                <w:color w:val="000000" w:themeColor="text1"/>
                <w:sz w:val="22"/>
                <w:szCs w:val="22"/>
                <w:lang w:val="uk-UA"/>
              </w:rPr>
              <w:t>. Крім того, 50 людей були забезпечені допоміжними засобами реабілітації (милиці, крісла колісні, ходуни) у межах про</w:t>
            </w:r>
            <w:r w:rsidRPr="169262FB" w:rsidR="17421A45">
              <w:rPr>
                <w:color w:val="000000" w:themeColor="text1"/>
                <w:sz w:val="22"/>
                <w:szCs w:val="22"/>
                <w:lang w:val="uk-UA"/>
              </w:rPr>
              <w:t>е</w:t>
            </w:r>
            <w:r w:rsidRPr="169262FB" w:rsidR="67A091A7">
              <w:rPr>
                <w:color w:val="000000" w:themeColor="text1"/>
                <w:sz w:val="22"/>
                <w:szCs w:val="22"/>
                <w:lang w:val="uk-UA"/>
              </w:rPr>
              <w:t>кту. Наразі команди діють в 13 областях України. Також ведеться просвітницька діяльність.</w:t>
            </w:r>
            <w:r w:rsidRPr="169262FB" w:rsidR="1BA84718">
              <w:rPr>
                <w:color w:val="000000" w:themeColor="text1"/>
                <w:sz w:val="22"/>
                <w:szCs w:val="22"/>
                <w:lang w:val="uk-UA"/>
              </w:rPr>
              <w:t xml:space="preserve"> </w:t>
            </w:r>
            <w:r w:rsidR="759A4D2B">
              <w:br/>
            </w:r>
            <w:r w:rsidRPr="169262FB" w:rsidR="246EA83B">
              <w:rPr>
                <w:color w:val="000000" w:themeColor="text1"/>
                <w:sz w:val="22"/>
                <w:szCs w:val="22"/>
                <w:lang w:val="uk-UA"/>
              </w:rPr>
              <w:t xml:space="preserve">- </w:t>
            </w:r>
            <w:r w:rsidRPr="169262FB" w:rsidR="4A1F4E8C">
              <w:rPr>
                <w:color w:val="000000" w:themeColor="text1"/>
                <w:sz w:val="22"/>
                <w:szCs w:val="22"/>
                <w:lang w:val="uk-UA"/>
              </w:rPr>
              <w:t xml:space="preserve">30% учасників програми відновили свої втрачені функції повністю, 50 % частково відновили втрачену функцію (за даними збору показників функціональності). За даними зворотного зв'язку: 15% учасників програми знайшли нові можливості працевлаштування, а також зменшено рівень соціальної ізоляції серед уразливих груп населення. </w:t>
            </w:r>
          </w:p>
          <w:p w:rsidR="57F6A56E" w:rsidP="702FD488" w:rsidRDefault="57F6A56E" w14:paraId="5D60D57E" w14:textId="4B78EF05">
            <w:pPr>
              <w:jc w:val="both"/>
              <w:rPr>
                <w:color w:val="000000" w:themeColor="text1"/>
                <w:sz w:val="22"/>
                <w:szCs w:val="22"/>
              </w:rPr>
            </w:pPr>
            <w:r w:rsidRPr="702FD488">
              <w:rPr>
                <w:b/>
                <w:bCs/>
                <w:color w:val="000000" w:themeColor="text1"/>
                <w:sz w:val="22"/>
                <w:szCs w:val="22"/>
                <w:lang w:val="uk-UA"/>
              </w:rPr>
              <w:t>Цільова аудиторія:</w:t>
            </w:r>
            <w:r w:rsidRPr="702FD488">
              <w:rPr>
                <w:color w:val="000000" w:themeColor="text1"/>
                <w:sz w:val="22"/>
                <w:szCs w:val="22"/>
                <w:lang w:val="uk-UA"/>
              </w:rPr>
              <w:t xml:space="preserve"> люди, що потребують послуг з реабілітації, донори та партнери, загалом широка аудиторія.</w:t>
            </w:r>
          </w:p>
          <w:p w:rsidR="08AF2DC9" w:rsidP="7E601828" w:rsidRDefault="5A45ECDF" w14:paraId="73581E6E" w14:textId="567D7026">
            <w:pPr>
              <w:jc w:val="both"/>
              <w:rPr>
                <w:color w:val="000000" w:themeColor="text1"/>
                <w:sz w:val="22"/>
                <w:szCs w:val="22"/>
                <w:lang w:val="uk-UA"/>
              </w:rPr>
            </w:pPr>
            <w:r w:rsidRPr="0BAD4E68">
              <w:rPr>
                <w:b/>
                <w:bCs/>
                <w:color w:val="000000" w:themeColor="text1"/>
                <w:sz w:val="22"/>
                <w:szCs w:val="22"/>
                <w:lang w:val="uk-UA"/>
              </w:rPr>
              <w:t>Очікуваний</w:t>
            </w:r>
            <w:r w:rsidRPr="0BAD4E68" w:rsidR="4F5B4A97">
              <w:rPr>
                <w:b/>
                <w:bCs/>
                <w:color w:val="000000" w:themeColor="text1"/>
                <w:sz w:val="22"/>
                <w:szCs w:val="22"/>
                <w:lang w:val="uk-UA"/>
              </w:rPr>
              <w:t xml:space="preserve"> </w:t>
            </w:r>
            <w:proofErr w:type="spellStart"/>
            <w:r w:rsidRPr="0BAD4E68">
              <w:rPr>
                <w:b/>
                <w:bCs/>
                <w:color w:val="000000" w:themeColor="text1"/>
                <w:sz w:val="22"/>
                <w:szCs w:val="22"/>
                <w:lang w:val="uk-UA"/>
              </w:rPr>
              <w:t>таймінг</w:t>
            </w:r>
            <w:proofErr w:type="spellEnd"/>
            <w:r w:rsidRPr="0BAD4E68">
              <w:rPr>
                <w:b/>
                <w:bCs/>
                <w:color w:val="000000" w:themeColor="text1"/>
                <w:sz w:val="22"/>
                <w:szCs w:val="22"/>
                <w:lang w:val="uk-UA"/>
              </w:rPr>
              <w:t>:</w:t>
            </w:r>
            <w:r w:rsidRPr="0BAD4E68">
              <w:rPr>
                <w:color w:val="000000" w:themeColor="text1"/>
                <w:sz w:val="22"/>
                <w:szCs w:val="22"/>
                <w:lang w:val="uk-UA"/>
              </w:rPr>
              <w:t xml:space="preserve"> </w:t>
            </w:r>
            <w:r w:rsidRPr="0BAD4E68" w:rsidR="3DD8A448">
              <w:rPr>
                <w:color w:val="000000" w:themeColor="text1"/>
                <w:sz w:val="22"/>
                <w:szCs w:val="22"/>
                <w:lang w:val="uk-UA"/>
              </w:rPr>
              <w:t>до 90 секунд для деталізованого відео та версі</w:t>
            </w:r>
            <w:r w:rsidRPr="0BAD4E68" w:rsidR="7B0D288D">
              <w:rPr>
                <w:color w:val="000000" w:themeColor="text1"/>
                <w:sz w:val="22"/>
                <w:szCs w:val="22"/>
                <w:lang w:val="uk-UA"/>
              </w:rPr>
              <w:t>я</w:t>
            </w:r>
            <w:r w:rsidRPr="0BAD4E68" w:rsidR="3DD8A448">
              <w:rPr>
                <w:color w:val="000000" w:themeColor="text1"/>
                <w:sz w:val="22"/>
                <w:szCs w:val="22"/>
                <w:lang w:val="uk-UA"/>
              </w:rPr>
              <w:t xml:space="preserve"> до 30 секунд для постів в соціальних мережах.</w:t>
            </w:r>
          </w:p>
        </w:tc>
      </w:tr>
      <w:tr w:rsidR="1B2F88E6" w:rsidTr="44ECCB88" w14:paraId="5AE108B9" w14:textId="77777777">
        <w:trPr>
          <w:trHeight w:val="300"/>
        </w:trPr>
        <w:tc>
          <w:tcPr>
            <w:tcW w:w="2490" w:type="dxa"/>
            <w:tcMar>
              <w:left w:w="105" w:type="dxa"/>
              <w:right w:w="105" w:type="dxa"/>
            </w:tcMar>
            <w:vAlign w:val="center"/>
          </w:tcPr>
          <w:p w:rsidR="1B2F88E6" w:rsidP="1B2F88E6" w:rsidRDefault="1B2F88E6" w14:paraId="56AA41CC" w14:textId="3B5C7AD4">
            <w:pPr>
              <w:jc w:val="center"/>
              <w:rPr>
                <w:color w:val="000000" w:themeColor="text1"/>
                <w:sz w:val="22"/>
                <w:szCs w:val="22"/>
              </w:rPr>
            </w:pPr>
            <w:r w:rsidRPr="1B2F88E6">
              <w:rPr>
                <w:b/>
                <w:bCs/>
                <w:color w:val="000000" w:themeColor="text1"/>
                <w:sz w:val="22"/>
                <w:szCs w:val="22"/>
                <w:lang w:val="uk-UA"/>
              </w:rPr>
              <w:t>Створення відеоролику</w:t>
            </w:r>
          </w:p>
        </w:tc>
        <w:tc>
          <w:tcPr>
            <w:tcW w:w="7800" w:type="dxa"/>
            <w:tcMar>
              <w:left w:w="105" w:type="dxa"/>
              <w:right w:w="105" w:type="dxa"/>
            </w:tcMar>
            <w:vAlign w:val="center"/>
          </w:tcPr>
          <w:p w:rsidR="5B4FF361" w:rsidP="1B2F88E6" w:rsidRDefault="5B4FF361" w14:paraId="20B973DA" w14:textId="26F27D23">
            <w:pPr>
              <w:rPr>
                <w:color w:val="000000" w:themeColor="text1"/>
                <w:sz w:val="22"/>
                <w:szCs w:val="22"/>
              </w:rPr>
            </w:pPr>
            <w:r w:rsidRPr="1B2F88E6">
              <w:rPr>
                <w:color w:val="000000" w:themeColor="text1"/>
                <w:sz w:val="22"/>
                <w:szCs w:val="22"/>
                <w:lang w:val="uk-UA"/>
              </w:rPr>
              <w:t xml:space="preserve">Реалізація погодженого сценарію деталізованого відео із використанням наявних відеоматеріалів (за потреби здійснення </w:t>
            </w:r>
            <w:proofErr w:type="spellStart"/>
            <w:r w:rsidRPr="1B2F88E6">
              <w:rPr>
                <w:color w:val="000000" w:themeColor="text1"/>
                <w:sz w:val="22"/>
                <w:szCs w:val="22"/>
                <w:lang w:val="uk-UA"/>
              </w:rPr>
              <w:t>дозйомки</w:t>
            </w:r>
            <w:proofErr w:type="spellEnd"/>
            <w:r w:rsidRPr="1B2F88E6">
              <w:rPr>
                <w:color w:val="000000" w:themeColor="text1"/>
                <w:sz w:val="22"/>
                <w:szCs w:val="22"/>
                <w:lang w:val="uk-UA"/>
              </w:rPr>
              <w:t xml:space="preserve">) та анімації, з накладення субтитрів та </w:t>
            </w:r>
            <w:proofErr w:type="spellStart"/>
            <w:r w:rsidRPr="1B2F88E6">
              <w:rPr>
                <w:color w:val="000000" w:themeColor="text1"/>
                <w:sz w:val="22"/>
                <w:szCs w:val="22"/>
                <w:lang w:val="uk-UA"/>
              </w:rPr>
              <w:t>озвучки</w:t>
            </w:r>
            <w:proofErr w:type="spellEnd"/>
            <w:r w:rsidRPr="1B2F88E6">
              <w:rPr>
                <w:color w:val="000000" w:themeColor="text1"/>
                <w:sz w:val="22"/>
                <w:szCs w:val="22"/>
                <w:lang w:val="uk-UA"/>
              </w:rPr>
              <w:t xml:space="preserve"> українською мовою, накладенням фонової музики. Формат HD (1920x1080).</w:t>
            </w:r>
            <w:r w:rsidRPr="1B2F88E6" w:rsidR="1B2F88E6">
              <w:rPr>
                <w:color w:val="000000" w:themeColor="text1"/>
                <w:sz w:val="22"/>
                <w:szCs w:val="22"/>
                <w:lang w:val="uk-UA"/>
              </w:rPr>
              <w:t xml:space="preserve"> </w:t>
            </w:r>
          </w:p>
        </w:tc>
      </w:tr>
      <w:tr w:rsidR="1B2F88E6" w:rsidTr="44ECCB88" w14:paraId="3BA87197" w14:textId="77777777">
        <w:trPr>
          <w:trHeight w:val="300"/>
        </w:trPr>
        <w:tc>
          <w:tcPr>
            <w:tcW w:w="2490" w:type="dxa"/>
            <w:tcMar>
              <w:left w:w="105" w:type="dxa"/>
              <w:right w:w="105" w:type="dxa"/>
            </w:tcMar>
            <w:vAlign w:val="center"/>
          </w:tcPr>
          <w:p w:rsidR="1B2F88E6" w:rsidP="1B2F88E6" w:rsidRDefault="1B2F88E6" w14:paraId="0070F80E" w14:textId="13548E36">
            <w:pPr>
              <w:jc w:val="center"/>
              <w:rPr>
                <w:color w:val="000000" w:themeColor="text1"/>
                <w:sz w:val="22"/>
                <w:szCs w:val="22"/>
              </w:rPr>
            </w:pPr>
            <w:r w:rsidRPr="1B2F88E6">
              <w:rPr>
                <w:b/>
                <w:bCs/>
                <w:color w:val="000000" w:themeColor="text1"/>
                <w:sz w:val="22"/>
                <w:szCs w:val="22"/>
                <w:lang w:val="uk-UA"/>
              </w:rPr>
              <w:t>Адаптація відеоролику для соціальних мереж</w:t>
            </w:r>
          </w:p>
        </w:tc>
        <w:tc>
          <w:tcPr>
            <w:tcW w:w="7800" w:type="dxa"/>
            <w:tcMar>
              <w:left w:w="105" w:type="dxa"/>
              <w:right w:w="105" w:type="dxa"/>
            </w:tcMar>
            <w:vAlign w:val="center"/>
          </w:tcPr>
          <w:p w:rsidR="0073B153" w:rsidP="1B2F88E6" w:rsidRDefault="0073B153" w14:paraId="198136BD" w14:textId="5E26111D">
            <w:pPr>
              <w:rPr>
                <w:color w:val="000000" w:themeColor="text1"/>
                <w:sz w:val="22"/>
                <w:szCs w:val="22"/>
              </w:rPr>
            </w:pPr>
            <w:r w:rsidRPr="1B2F88E6">
              <w:rPr>
                <w:color w:val="000000" w:themeColor="text1"/>
                <w:sz w:val="22"/>
                <w:szCs w:val="22"/>
                <w:lang w:val="uk-UA"/>
              </w:rPr>
              <w:t xml:space="preserve">Адаптація відео для соціальних мереж: створення короткої версії в форматі HD (1920x1080) та для </w:t>
            </w:r>
            <w:proofErr w:type="spellStart"/>
            <w:r w:rsidRPr="1B2F88E6">
              <w:rPr>
                <w:color w:val="000000" w:themeColor="text1"/>
                <w:sz w:val="22"/>
                <w:szCs w:val="22"/>
                <w:lang w:val="uk-UA"/>
              </w:rPr>
              <w:t>сторіс</w:t>
            </w:r>
            <w:proofErr w:type="spellEnd"/>
            <w:r w:rsidRPr="1B2F88E6">
              <w:rPr>
                <w:color w:val="000000" w:themeColor="text1"/>
                <w:sz w:val="22"/>
                <w:szCs w:val="22"/>
                <w:lang w:val="uk-UA"/>
              </w:rPr>
              <w:t xml:space="preserve"> 16:9.</w:t>
            </w:r>
          </w:p>
        </w:tc>
      </w:tr>
      <w:tr w:rsidR="1B2F88E6" w:rsidTr="44ECCB88" w14:paraId="29626D91" w14:textId="77777777">
        <w:trPr>
          <w:trHeight w:val="300"/>
        </w:trPr>
        <w:tc>
          <w:tcPr>
            <w:tcW w:w="2490" w:type="dxa"/>
            <w:tcMar>
              <w:left w:w="105" w:type="dxa"/>
              <w:right w:w="105" w:type="dxa"/>
            </w:tcMar>
            <w:vAlign w:val="center"/>
          </w:tcPr>
          <w:p w:rsidR="1B2F88E6" w:rsidP="1B2F88E6" w:rsidRDefault="1B2F88E6" w14:paraId="6E7A72BA" w14:textId="1B33475F">
            <w:pPr>
              <w:jc w:val="center"/>
              <w:rPr>
                <w:color w:val="000000" w:themeColor="text1"/>
                <w:sz w:val="22"/>
                <w:szCs w:val="22"/>
              </w:rPr>
            </w:pPr>
            <w:r w:rsidRPr="1B2F88E6">
              <w:rPr>
                <w:b/>
                <w:bCs/>
                <w:color w:val="000000" w:themeColor="text1"/>
                <w:sz w:val="22"/>
                <w:szCs w:val="22"/>
                <w:lang w:val="uk-UA"/>
              </w:rPr>
              <w:t>Адаптація матеріалів англійською мовою</w:t>
            </w:r>
          </w:p>
        </w:tc>
        <w:tc>
          <w:tcPr>
            <w:tcW w:w="7800" w:type="dxa"/>
            <w:tcMar>
              <w:left w:w="105" w:type="dxa"/>
              <w:right w:w="105" w:type="dxa"/>
            </w:tcMar>
            <w:vAlign w:val="center"/>
          </w:tcPr>
          <w:p w:rsidR="35E0B599" w:rsidP="1B2F88E6" w:rsidRDefault="4A2FE192" w14:paraId="740F2015" w14:textId="3A374D7E">
            <w:pPr>
              <w:rPr>
                <w:color w:val="000000" w:themeColor="text1"/>
                <w:sz w:val="22"/>
                <w:szCs w:val="22"/>
              </w:rPr>
            </w:pPr>
            <w:r w:rsidRPr="169262FB">
              <w:rPr>
                <w:color w:val="000000" w:themeColor="text1"/>
                <w:sz w:val="22"/>
                <w:szCs w:val="22"/>
                <w:lang w:val="uk-UA"/>
              </w:rPr>
              <w:t xml:space="preserve">Адаптація </w:t>
            </w:r>
            <w:r w:rsidRPr="169262FB">
              <w:rPr>
                <w:b/>
                <w:bCs/>
                <w:color w:val="000000" w:themeColor="text1"/>
                <w:lang w:val="uk-UA"/>
              </w:rPr>
              <w:t>всі</w:t>
            </w:r>
            <w:r w:rsidRPr="169262FB" w:rsidR="1B4E87C9">
              <w:rPr>
                <w:b/>
                <w:bCs/>
                <w:color w:val="000000" w:themeColor="text1"/>
                <w:lang w:val="uk-UA"/>
              </w:rPr>
              <w:t>х</w:t>
            </w:r>
            <w:r w:rsidRPr="169262FB">
              <w:rPr>
                <w:color w:val="000000" w:themeColor="text1"/>
                <w:sz w:val="22"/>
                <w:szCs w:val="22"/>
                <w:lang w:val="uk-UA"/>
              </w:rPr>
              <w:t xml:space="preserve"> матеріалів англійською мовою, включаючи накладення титрів, переклад анімацій та озвуч</w:t>
            </w:r>
            <w:r w:rsidRPr="169262FB" w:rsidR="5C97DC1D">
              <w:rPr>
                <w:color w:val="000000" w:themeColor="text1"/>
                <w:sz w:val="22"/>
                <w:szCs w:val="22"/>
                <w:lang w:val="uk-UA"/>
              </w:rPr>
              <w:t>ування</w:t>
            </w:r>
            <w:r w:rsidRPr="169262FB">
              <w:rPr>
                <w:color w:val="000000" w:themeColor="text1"/>
                <w:sz w:val="22"/>
                <w:szCs w:val="22"/>
                <w:lang w:val="uk-UA"/>
              </w:rPr>
              <w:t>.</w:t>
            </w:r>
          </w:p>
        </w:tc>
      </w:tr>
      <w:tr w:rsidR="1B2F88E6" w:rsidTr="44ECCB88" w14:paraId="1633A90A" w14:textId="77777777">
        <w:trPr>
          <w:trHeight w:val="300"/>
        </w:trPr>
        <w:tc>
          <w:tcPr>
            <w:tcW w:w="2490" w:type="dxa"/>
            <w:tcMar>
              <w:left w:w="105" w:type="dxa"/>
              <w:right w:w="105" w:type="dxa"/>
            </w:tcMar>
          </w:tcPr>
          <w:p w:rsidR="1B2F88E6" w:rsidP="702FD488" w:rsidRDefault="2E2C6267" w14:paraId="302011CB" w14:textId="13E7603C">
            <w:pPr>
              <w:jc w:val="center"/>
              <w:rPr>
                <w:sz w:val="22"/>
                <w:szCs w:val="22"/>
              </w:rPr>
            </w:pPr>
            <w:r w:rsidRPr="702FD488">
              <w:rPr>
                <w:b/>
                <w:bCs/>
                <w:sz w:val="22"/>
                <w:szCs w:val="22"/>
                <w:lang w:val="uk-UA"/>
              </w:rPr>
              <w:t>Терміни виконання робіт</w:t>
            </w:r>
          </w:p>
        </w:tc>
        <w:tc>
          <w:tcPr>
            <w:tcW w:w="7800" w:type="dxa"/>
            <w:tcMar>
              <w:left w:w="105" w:type="dxa"/>
              <w:right w:w="105" w:type="dxa"/>
            </w:tcMar>
            <w:vAlign w:val="center"/>
          </w:tcPr>
          <w:p w:rsidR="1B2F88E6" w:rsidP="702FD488" w:rsidRDefault="30D15605" w14:paraId="0C750F96" w14:textId="4C52BDBF">
            <w:pPr>
              <w:rPr>
                <w:b/>
                <w:bCs/>
                <w:sz w:val="22"/>
                <w:szCs w:val="22"/>
                <w:lang w:val="uk-UA"/>
              </w:rPr>
            </w:pPr>
            <w:r w:rsidRPr="169262FB">
              <w:rPr>
                <w:b/>
                <w:bCs/>
                <w:sz w:val="22"/>
                <w:szCs w:val="22"/>
                <w:lang w:val="uk-UA"/>
              </w:rPr>
              <w:t>Протягом 35 днів після підп</w:t>
            </w:r>
            <w:r w:rsidRPr="169262FB" w:rsidR="5F2201FF">
              <w:rPr>
                <w:b/>
                <w:bCs/>
                <w:sz w:val="22"/>
                <w:szCs w:val="22"/>
                <w:lang w:val="uk-UA"/>
              </w:rPr>
              <w:t>и</w:t>
            </w:r>
            <w:r w:rsidRPr="169262FB">
              <w:rPr>
                <w:b/>
                <w:bCs/>
                <w:sz w:val="22"/>
                <w:szCs w:val="22"/>
                <w:lang w:val="uk-UA"/>
              </w:rPr>
              <w:t>сання договору.</w:t>
            </w:r>
          </w:p>
        </w:tc>
      </w:tr>
    </w:tbl>
    <w:p w:rsidR="00921306" w:rsidP="7E601828" w:rsidRDefault="00921306" w14:paraId="30A82EB3" w14:textId="78F4BBAC">
      <w:pPr>
        <w:rPr>
          <w:color w:val="000000" w:themeColor="text1"/>
          <w:sz w:val="22"/>
          <w:szCs w:val="22"/>
          <w:lang w:val="uk-UA"/>
        </w:rPr>
      </w:pPr>
    </w:p>
    <w:p w:rsidR="00921306" w:rsidP="1B2F88E6" w:rsidRDefault="00921306" w14:paraId="3AC82DD0" w14:textId="35120B0C">
      <w:pPr>
        <w:ind w:left="709" w:hanging="709"/>
        <w:rPr>
          <w:color w:val="000000" w:themeColor="text1"/>
          <w:sz w:val="22"/>
          <w:szCs w:val="22"/>
          <w:lang w:val="uk-UA"/>
        </w:rPr>
      </w:pPr>
    </w:p>
    <w:p w:rsidR="00921306" w:rsidP="1B2F88E6" w:rsidRDefault="5A674EF1" w14:paraId="03B44A35" w14:textId="344C1CD2">
      <w:pPr>
        <w:jc w:val="center"/>
        <w:rPr>
          <w:color w:val="000000" w:themeColor="text1"/>
          <w:sz w:val="22"/>
          <w:szCs w:val="22"/>
          <w:lang w:val="uk-UA"/>
        </w:rPr>
      </w:pPr>
      <w:r w:rsidRPr="00AF4FDE">
        <w:rPr>
          <w:color w:val="000000" w:themeColor="text1"/>
          <w:sz w:val="22"/>
          <w:szCs w:val="22"/>
          <w:lang w:val="uk-UA"/>
        </w:rPr>
        <w:t>Керівник організації/ФОП:</w:t>
      </w:r>
      <w:r w:rsidRPr="00AF4FDE" w:rsidR="00992F46">
        <w:rPr>
          <w:lang w:val="uk-UA"/>
        </w:rPr>
        <w:tab/>
      </w:r>
      <w:r w:rsidRPr="00AF4FDE">
        <w:rPr>
          <w:color w:val="000000" w:themeColor="text1"/>
          <w:sz w:val="22"/>
          <w:szCs w:val="22"/>
          <w:lang w:val="uk-UA"/>
        </w:rPr>
        <w:t>_________________________ ( ____________________)</w:t>
      </w:r>
    </w:p>
    <w:p w:rsidR="00921306" w:rsidP="7E601828" w:rsidRDefault="545E5E04" w14:paraId="665E1CBA" w14:noSpellErr="1" w14:textId="3DA6F1BF">
      <w:pPr>
        <w:ind w:left="540" w:firstLine="420"/>
        <w:rPr>
          <w:b w:val="1"/>
          <w:bCs w:val="1"/>
          <w:sz w:val="22"/>
          <w:szCs w:val="22"/>
          <w:lang w:val="uk-UA"/>
        </w:rPr>
      </w:pPr>
      <w:r w:rsidRPr="1CFD6CD7" w:rsidR="545E5E04">
        <w:rPr>
          <w:color w:val="000000" w:themeColor="text1" w:themeTint="FF" w:themeShade="FF"/>
          <w:sz w:val="22"/>
          <w:szCs w:val="22"/>
          <w:lang w:val="uk-UA"/>
        </w:rPr>
        <w:t> </w:t>
      </w:r>
      <w:r w:rsidRPr="1CFD6CD7" w:rsidR="13259FA8">
        <w:rPr>
          <w:color w:val="000000" w:themeColor="text1" w:themeTint="FF" w:themeShade="FF"/>
          <w:sz w:val="22"/>
          <w:szCs w:val="22"/>
          <w:lang w:val="uk-UA"/>
        </w:rPr>
        <w:t xml:space="preserve">          </w:t>
      </w:r>
      <w:r w:rsidRPr="1CFD6CD7" w:rsidR="545E5E04">
        <w:rPr>
          <w:color w:val="000000" w:themeColor="text1" w:themeTint="FF" w:themeShade="FF"/>
          <w:sz w:val="22"/>
          <w:szCs w:val="22"/>
          <w:lang w:val="uk-UA"/>
        </w:rPr>
        <w:t>МП      </w:t>
      </w:r>
      <w:r w:rsidRPr="1CFD6CD7" w:rsidR="0D85C8F8">
        <w:rPr>
          <w:color w:val="000000" w:themeColor="text1" w:themeTint="FF" w:themeShade="FF"/>
          <w:sz w:val="22"/>
          <w:szCs w:val="22"/>
          <w:lang w:val="uk-UA"/>
        </w:rPr>
        <w:t xml:space="preserve">                                </w:t>
      </w:r>
      <w:r w:rsidRPr="1CFD6CD7" w:rsidR="545E5E04">
        <w:rPr>
          <w:color w:val="000000" w:themeColor="text1" w:themeTint="FF" w:themeShade="FF"/>
          <w:sz w:val="22"/>
          <w:szCs w:val="22"/>
          <w:lang w:val="uk-UA"/>
        </w:rPr>
        <w:t>  </w:t>
      </w:r>
      <w:r w:rsidRPr="1CFD6CD7" w:rsidR="1099F188">
        <w:rPr>
          <w:color w:val="000000" w:themeColor="text1" w:themeTint="FF" w:themeShade="FF"/>
          <w:sz w:val="22"/>
          <w:szCs w:val="22"/>
          <w:lang w:val="uk-UA"/>
        </w:rPr>
        <w:t xml:space="preserve">  </w:t>
      </w:r>
      <w:r w:rsidRPr="1CFD6CD7" w:rsidR="545E5E04">
        <w:rPr>
          <w:color w:val="000000" w:themeColor="text1" w:themeTint="FF" w:themeShade="FF"/>
          <w:sz w:val="22"/>
          <w:szCs w:val="22"/>
          <w:lang w:val="uk-UA"/>
        </w:rPr>
        <w:t>дата                      підпис</w:t>
      </w:r>
      <w:r>
        <w:tab/>
      </w:r>
      <w:r>
        <w:tab/>
      </w:r>
      <w:r>
        <w:tab/>
      </w:r>
      <w:r w:rsidRPr="1CFD6CD7" w:rsidR="545E5E04">
        <w:rPr>
          <w:color w:val="000000" w:themeColor="text1" w:themeTint="FF" w:themeShade="FF"/>
          <w:sz w:val="22"/>
          <w:szCs w:val="22"/>
          <w:lang w:val="uk-UA"/>
        </w:rPr>
        <w:t>ПІБ </w:t>
      </w:r>
    </w:p>
    <w:p w:rsidR="008F14AF" w:rsidRDefault="008F14AF" w14:paraId="089BC26B" w14:noSpellErr="1" w14:textId="1A0BD41B">
      <w:pPr>
        <w:rPr>
          <w:b w:val="1"/>
          <w:bCs w:val="1"/>
          <w:spacing w:val="-4"/>
          <w:sz w:val="22"/>
          <w:szCs w:val="22"/>
          <w:lang w:val="uk-UA"/>
        </w:rPr>
      </w:pPr>
      <w:r w:rsidRPr="1CFD6CD7">
        <w:rPr>
          <w:b w:val="1"/>
          <w:bCs w:val="1"/>
          <w:sz w:val="22"/>
          <w:szCs w:val="22"/>
          <w:lang w:val="uk-UA"/>
        </w:rPr>
        <w:br w:type="page"/>
      </w:r>
    </w:p>
    <w:p w:rsidR="00921306" w:rsidP="7E601828" w:rsidRDefault="50095082" w14:paraId="3913D576" w14:textId="4FBC38B1">
      <w:pPr>
        <w:ind w:left="540" w:firstLine="420"/>
        <w:jc w:val="right"/>
        <w:rPr>
          <w:b/>
          <w:bCs/>
          <w:sz w:val="22"/>
          <w:szCs w:val="22"/>
          <w:lang w:val="uk-UA"/>
        </w:rPr>
      </w:pPr>
      <w:r w:rsidRPr="1B2F88E6">
        <w:rPr>
          <w:b/>
          <w:bCs/>
          <w:spacing w:val="-4"/>
          <w:sz w:val="22"/>
          <w:szCs w:val="22"/>
          <w:lang w:val="uk-UA"/>
        </w:rPr>
        <w:t xml:space="preserve">Додаток </w:t>
      </w:r>
      <w:r w:rsidRPr="1B2F88E6" w:rsidR="202F5BFC">
        <w:rPr>
          <w:b/>
          <w:bCs/>
          <w:spacing w:val="-4"/>
          <w:sz w:val="22"/>
          <w:szCs w:val="22"/>
          <w:lang w:val="uk-UA"/>
        </w:rPr>
        <w:t>№</w:t>
      </w:r>
      <w:r w:rsidRPr="1B2F88E6" w:rsidR="195664D1">
        <w:rPr>
          <w:b/>
          <w:bCs/>
          <w:spacing w:val="-4"/>
          <w:sz w:val="22"/>
          <w:szCs w:val="22"/>
          <w:lang w:val="uk-UA"/>
        </w:rPr>
        <w:t>2</w:t>
      </w:r>
      <w:r w:rsidRPr="1B2F88E6">
        <w:rPr>
          <w:b/>
          <w:bCs/>
          <w:spacing w:val="-4"/>
          <w:sz w:val="22"/>
          <w:szCs w:val="22"/>
          <w:lang w:val="uk-UA"/>
        </w:rPr>
        <w:t xml:space="preserve"> </w:t>
      </w:r>
    </w:p>
    <w:p w:rsidR="00921306" w:rsidP="17E89320" w:rsidRDefault="50095082" w14:paraId="32E83C16" w14:textId="11869E58">
      <w:pPr>
        <w:ind w:left="540" w:firstLine="420"/>
        <w:jc w:val="right"/>
        <w:rPr>
          <w:b/>
          <w:bCs/>
          <w:spacing w:val="-4"/>
          <w:sz w:val="22"/>
          <w:szCs w:val="22"/>
          <w:lang w:val="uk-UA"/>
        </w:rPr>
      </w:pPr>
      <w:r w:rsidRPr="1B2F88E6">
        <w:rPr>
          <w:b/>
          <w:bCs/>
          <w:spacing w:val="-4"/>
          <w:sz w:val="22"/>
          <w:szCs w:val="22"/>
          <w:lang w:val="uk-UA"/>
        </w:rPr>
        <w:t>до Запиту</w:t>
      </w:r>
    </w:p>
    <w:p w:rsidR="7E601828" w:rsidP="7E601828" w:rsidRDefault="7E601828" w14:paraId="34C1487E" w14:textId="24EA5900">
      <w:pPr>
        <w:ind w:left="540" w:firstLine="420"/>
        <w:jc w:val="right"/>
        <w:rPr>
          <w:b/>
          <w:bCs/>
          <w:sz w:val="22"/>
          <w:szCs w:val="22"/>
          <w:lang w:val="uk-UA"/>
        </w:rPr>
      </w:pPr>
    </w:p>
    <w:p w:rsidRPr="009E2A68" w:rsidR="00EE2761" w:rsidP="1B2F88E6" w:rsidRDefault="00EE2761" w14:paraId="1255F043" w14:textId="0D39C633">
      <w:pPr>
        <w:ind w:left="142" w:firstLine="284"/>
        <w:jc w:val="both"/>
        <w:rPr>
          <w:sz w:val="22"/>
          <w:szCs w:val="22"/>
          <w:shd w:val="clear" w:color="auto" w:fill="FFFFFF"/>
          <w:lang w:val="uk-UA"/>
        </w:rPr>
      </w:pPr>
      <w:r w:rsidRPr="009E2A68">
        <w:rPr>
          <w:rStyle w:val="normaltextrun"/>
          <w:color w:val="000000"/>
          <w:sz w:val="22"/>
          <w:szCs w:val="22"/>
          <w:shd w:val="clear" w:color="auto" w:fill="FFFFFF"/>
          <w:lang w:val="uk-UA"/>
        </w:rPr>
        <w:t>_________________________________________________ (назва підприємства/</w:t>
      </w:r>
      <w:r w:rsidRPr="009E2A68" w:rsidR="00002229">
        <w:rPr>
          <w:rStyle w:val="normaltextrun"/>
          <w:color w:val="000000"/>
          <w:sz w:val="22"/>
          <w:szCs w:val="22"/>
          <w:shd w:val="clear" w:color="auto" w:fill="FFFFFF"/>
          <w:lang w:val="uk-UA"/>
        </w:rPr>
        <w:t xml:space="preserve"> ПІБ </w:t>
      </w:r>
      <w:r w:rsidRPr="009E2A68">
        <w:rPr>
          <w:rStyle w:val="normaltextrun"/>
          <w:color w:val="000000"/>
          <w:sz w:val="22"/>
          <w:szCs w:val="22"/>
          <w:shd w:val="clear" w:color="auto" w:fill="FFFFFF"/>
          <w:lang w:val="uk-UA"/>
        </w:rPr>
        <w:t xml:space="preserve">фізичної особи), яка надає свою цінову пропозицію щодо участі у </w:t>
      </w:r>
      <w:r w:rsidRPr="009E2A68" w:rsidR="00992F46">
        <w:rPr>
          <w:rStyle w:val="normaltextrun"/>
          <w:color w:val="000000"/>
          <w:sz w:val="22"/>
          <w:szCs w:val="22"/>
          <w:shd w:val="clear" w:color="auto" w:fill="FFFFFF"/>
          <w:lang w:val="uk-UA"/>
        </w:rPr>
        <w:t>місцевій закупівлі</w:t>
      </w:r>
      <w:r w:rsidRPr="009E2A68">
        <w:rPr>
          <w:rStyle w:val="normaltextrun"/>
          <w:color w:val="000000"/>
          <w:sz w:val="22"/>
          <w:szCs w:val="22"/>
          <w:shd w:val="clear" w:color="auto" w:fill="FFFFFF"/>
          <w:lang w:val="uk-UA"/>
        </w:rPr>
        <w:t xml:space="preserve"> </w:t>
      </w:r>
      <w:r w:rsidRPr="009E2A68" w:rsidR="556EBC05">
        <w:rPr>
          <w:sz w:val="22"/>
          <w:szCs w:val="22"/>
          <w:lang w:val="uk-UA"/>
        </w:rPr>
        <w:t xml:space="preserve">послуг зі створення </w:t>
      </w:r>
      <w:proofErr w:type="spellStart"/>
      <w:r w:rsidRPr="009E2A68" w:rsidR="556EBC05">
        <w:rPr>
          <w:sz w:val="22"/>
          <w:szCs w:val="22"/>
          <w:lang w:val="uk-UA"/>
        </w:rPr>
        <w:t>відеоконтенту</w:t>
      </w:r>
      <w:proofErr w:type="spellEnd"/>
      <w:r w:rsidRPr="009E2A68" w:rsidR="556EBC05">
        <w:rPr>
          <w:sz w:val="22"/>
          <w:szCs w:val="22"/>
          <w:lang w:val="uk-UA"/>
        </w:rPr>
        <w:t>.</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00"/>
        <w:gridCol w:w="7140"/>
      </w:tblGrid>
      <w:tr w:rsidR="00EE2761" w:rsidTr="15D1F1C2" w14:paraId="6015C880" w14:textId="77777777">
        <w:trPr>
          <w:trHeight w:val="150"/>
        </w:trPr>
        <w:tc>
          <w:tcPr>
            <w:tcW w:w="3000" w:type="dxa"/>
            <w:vMerge w:val="restart"/>
            <w:tcBorders>
              <w:top w:val="single" w:color="auto" w:sz="6" w:space="0"/>
              <w:left w:val="single" w:color="auto" w:sz="6" w:space="0"/>
              <w:bottom w:val="single" w:color="auto" w:sz="6" w:space="0"/>
              <w:right w:val="single" w:color="auto" w:sz="6" w:space="0"/>
            </w:tcBorders>
            <w:shd w:val="clear" w:color="auto" w:fill="auto"/>
            <w:vAlign w:val="center"/>
            <w:hideMark/>
          </w:tcPr>
          <w:p w:rsidR="00EE2761" w:rsidP="00EE2761" w:rsidRDefault="00EE2761" w14:paraId="05EEECC5" w14:textId="77777777">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1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C1C28" w:rsidR="00EE2761" w:rsidP="00EE2761" w:rsidRDefault="00EE2761" w14:paraId="39FDFE69" w14:textId="77777777">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rsidTr="15D1F1C2" w14:paraId="11A9F2CE" w14:textId="77777777">
        <w:trPr>
          <w:trHeight w:val="165"/>
        </w:trPr>
        <w:tc>
          <w:tcPr>
            <w:tcW w:w="0" w:type="auto"/>
            <w:vMerge/>
            <w:vAlign w:val="center"/>
            <w:hideMark/>
          </w:tcPr>
          <w:p w:rsidR="00EE2761" w:rsidRDefault="00EE2761" w14:paraId="3EB9C5D8" w14:textId="77777777">
            <w:pPr>
              <w:rPr>
                <w:rFonts w:ascii="Segoe UI" w:hAnsi="Segoe UI" w:cs="Segoe UI"/>
                <w:sz w:val="18"/>
                <w:szCs w:val="18"/>
              </w:rPr>
            </w:pPr>
          </w:p>
        </w:tc>
        <w:tc>
          <w:tcPr>
            <w:tcW w:w="71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C1C28" w:rsidR="00EE2761" w:rsidP="00EE2761" w:rsidRDefault="00EE2761" w14:paraId="77E7C628" w14:textId="77777777">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rsidTr="15D1F1C2" w14:paraId="698B1BB2" w14:textId="77777777">
        <w:trPr>
          <w:trHeight w:val="435"/>
        </w:trPr>
        <w:tc>
          <w:tcPr>
            <w:tcW w:w="0" w:type="auto"/>
            <w:vMerge/>
            <w:vAlign w:val="center"/>
            <w:hideMark/>
          </w:tcPr>
          <w:p w:rsidR="00EE2761" w:rsidRDefault="00EE2761" w14:paraId="3FD48F7E" w14:textId="77777777">
            <w:pPr>
              <w:rPr>
                <w:rFonts w:ascii="Segoe UI" w:hAnsi="Segoe UI" w:cs="Segoe UI"/>
                <w:sz w:val="18"/>
                <w:szCs w:val="18"/>
              </w:rPr>
            </w:pPr>
          </w:p>
        </w:tc>
        <w:tc>
          <w:tcPr>
            <w:tcW w:w="71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C1C28" w:rsidR="00EE2761" w:rsidP="00EE2761" w:rsidRDefault="00EE2761" w14:paraId="5891B9A0" w14:textId="77777777">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rsidTr="15D1F1C2" w14:paraId="3500B31E" w14:textId="77777777">
        <w:trPr>
          <w:trHeight w:val="330"/>
        </w:trPr>
        <w:tc>
          <w:tcPr>
            <w:tcW w:w="0" w:type="auto"/>
            <w:vMerge/>
            <w:vAlign w:val="center"/>
            <w:hideMark/>
          </w:tcPr>
          <w:p w:rsidR="00EE2761" w:rsidRDefault="00EE2761" w14:paraId="18B25D13" w14:textId="77777777">
            <w:pPr>
              <w:rPr>
                <w:rFonts w:ascii="Segoe UI" w:hAnsi="Segoe UI" w:cs="Segoe UI"/>
                <w:sz w:val="18"/>
                <w:szCs w:val="18"/>
              </w:rPr>
            </w:pPr>
          </w:p>
        </w:tc>
        <w:tc>
          <w:tcPr>
            <w:tcW w:w="71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C1C28" w:rsidR="00EE2761" w:rsidP="00EE2761" w:rsidRDefault="00EE2761" w14:paraId="0DA95A7A" w14:textId="77777777">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rsidTr="15D1F1C2" w14:paraId="20463EFC" w14:textId="77777777">
        <w:trPr>
          <w:trHeight w:val="405"/>
        </w:trPr>
        <w:tc>
          <w:tcPr>
            <w:tcW w:w="30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EE2761" w:rsidP="00EE2761" w:rsidRDefault="00EE2761" w14:paraId="76E45399" w14:textId="77777777">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C1C28" w:rsidR="00EE2761" w:rsidP="00EE2761" w:rsidRDefault="00EE2761" w14:paraId="3067FC49" w14:textId="77777777">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rsidR="6780BDCD" w:rsidP="15D1F1C2" w:rsidRDefault="5015BE9E" w14:paraId="5886C0D9" w14:textId="6821221B">
      <w:pPr>
        <w:shd w:val="clear" w:color="auto" w:fill="FFFFFF" w:themeFill="background1"/>
        <w:rPr>
          <w:b/>
          <w:bCs/>
          <w:i/>
          <w:iCs/>
          <w:color w:val="000000" w:themeColor="text1"/>
          <w:sz w:val="22"/>
          <w:szCs w:val="22"/>
          <w:lang w:val="uk-UA"/>
        </w:rPr>
      </w:pPr>
      <w:r w:rsidRPr="15D1F1C2">
        <w:rPr>
          <w:b/>
          <w:bCs/>
          <w:i/>
          <w:iCs/>
          <w:color w:val="000000" w:themeColor="text1"/>
          <w:sz w:val="22"/>
          <w:szCs w:val="22"/>
          <w:lang w:val="uk-UA"/>
        </w:rPr>
        <w:t xml:space="preserve">ОБОВ’ЯЗКОВІ </w:t>
      </w:r>
      <w:r w:rsidRPr="15D1F1C2" w:rsidR="6780BDCD">
        <w:rPr>
          <w:b/>
          <w:bCs/>
          <w:i/>
          <w:iCs/>
          <w:color w:val="000000" w:themeColor="text1"/>
          <w:sz w:val="22"/>
          <w:szCs w:val="22"/>
          <w:lang w:val="uk-UA"/>
        </w:rPr>
        <w:t>УМОВИ:</w:t>
      </w:r>
    </w:p>
    <w:p w:rsidR="6780BDCD" w:rsidP="15D1F1C2" w:rsidRDefault="6780BDCD" w14:paraId="11BC2A28" w14:textId="53D185BD">
      <w:pPr>
        <w:shd w:val="clear" w:color="auto" w:fill="FFFFFF" w:themeFill="background1"/>
        <w:rPr>
          <w:i/>
          <w:iCs/>
          <w:color w:val="000000" w:themeColor="text1"/>
          <w:sz w:val="22"/>
          <w:szCs w:val="22"/>
          <w:lang w:val="uk-UA"/>
        </w:rPr>
      </w:pPr>
      <w:r w:rsidRPr="15D1F1C2">
        <w:rPr>
          <w:i/>
          <w:iCs/>
          <w:color w:val="000000" w:themeColor="text1"/>
          <w:sz w:val="22"/>
          <w:szCs w:val="22"/>
          <w:lang w:val="uk-UA"/>
        </w:rPr>
        <w:t>Матеріали та обладнання для виконання даного переліку послуг забезпечує Учасник.</w:t>
      </w:r>
    </w:p>
    <w:p w:rsidR="6780BDCD" w:rsidP="15D1F1C2" w:rsidRDefault="6780BDCD" w14:paraId="72D33CAE" w14:textId="21F902CC">
      <w:pPr>
        <w:shd w:val="clear" w:color="auto" w:fill="FFFFFF" w:themeFill="background1"/>
        <w:rPr>
          <w:i/>
          <w:iCs/>
          <w:color w:val="000000" w:themeColor="text1"/>
          <w:sz w:val="22"/>
          <w:szCs w:val="22"/>
          <w:lang w:val="uk-UA"/>
        </w:rPr>
      </w:pPr>
      <w:r w:rsidRPr="15D1F1C2">
        <w:rPr>
          <w:i/>
          <w:iCs/>
          <w:color w:val="000000" w:themeColor="text1"/>
          <w:sz w:val="22"/>
          <w:szCs w:val="22"/>
          <w:lang w:val="uk-UA"/>
        </w:rPr>
        <w:t>Вважається, що Учасник повністю розуміє обсяг надання послуг та гарантує, що всі необхідні основні, супутні та допоміжні послуги та матеріали включені до тендерної пропозиції.</w:t>
      </w:r>
    </w:p>
    <w:p w:rsidR="6780BDCD" w:rsidP="15D1F1C2" w:rsidRDefault="6780BDCD" w14:paraId="6CC4D908" w14:textId="50A290EB">
      <w:pPr>
        <w:shd w:val="clear" w:color="auto" w:fill="FFFFFF" w:themeFill="background1"/>
        <w:rPr>
          <w:i/>
          <w:iCs/>
          <w:color w:val="000000" w:themeColor="text1"/>
          <w:sz w:val="22"/>
          <w:szCs w:val="22"/>
          <w:lang w:val="uk-UA"/>
        </w:rPr>
      </w:pPr>
      <w:r w:rsidRPr="15D1F1C2">
        <w:rPr>
          <w:i/>
          <w:iCs/>
          <w:color w:val="000000" w:themeColor="text1"/>
          <w:sz w:val="22"/>
          <w:szCs w:val="22"/>
          <w:lang w:val="uk-UA"/>
        </w:rPr>
        <w:t xml:space="preserve">Ціна пропозиції враховує усі податки, мита, інше у відповідності до законодавства України. </w:t>
      </w:r>
    </w:p>
    <w:p w:rsidR="702FD488" w:rsidP="15D1F1C2" w:rsidRDefault="6780BDCD" w14:paraId="38F5F3D2" w14:textId="33EB1C08">
      <w:pPr>
        <w:shd w:val="clear" w:color="auto" w:fill="FFFFFF" w:themeFill="background1"/>
        <w:rPr>
          <w:i/>
          <w:iCs/>
          <w:color w:val="000000" w:themeColor="text1"/>
          <w:sz w:val="22"/>
          <w:szCs w:val="22"/>
          <w:lang w:val="uk-UA"/>
        </w:rPr>
      </w:pPr>
      <w:r w:rsidRPr="15D1F1C2">
        <w:rPr>
          <w:i/>
          <w:iCs/>
          <w:color w:val="000000" w:themeColor="text1"/>
          <w:sz w:val="22"/>
          <w:szCs w:val="22"/>
          <w:lang w:val="uk-UA"/>
        </w:rPr>
        <w:t>Ціна пропозиції враховує адміністративні витрати, транспортні витрати тощо.</w:t>
      </w:r>
    </w:p>
    <w:p w:rsidR="6780BDCD" w:rsidP="15D1F1C2" w:rsidRDefault="6780BDCD" w14:paraId="67C5F72F" w14:textId="0942FC3E">
      <w:pPr>
        <w:shd w:val="clear" w:color="auto" w:fill="FFFFFF" w:themeFill="background1"/>
        <w:rPr>
          <w:b/>
          <w:bCs/>
          <w:i/>
          <w:iCs/>
          <w:color w:val="000000" w:themeColor="text1"/>
          <w:sz w:val="22"/>
          <w:szCs w:val="22"/>
          <w:lang w:val="uk-UA"/>
        </w:rPr>
      </w:pPr>
      <w:r w:rsidRPr="15D1F1C2">
        <w:rPr>
          <w:b/>
          <w:bCs/>
          <w:i/>
          <w:iCs/>
          <w:color w:val="000000" w:themeColor="text1"/>
          <w:sz w:val="22"/>
          <w:szCs w:val="22"/>
          <w:lang w:val="uk-UA"/>
        </w:rPr>
        <w:t>!!! Вказана кількість не є остаточною та буде залежати від погодженого матеріалу та контенту.</w:t>
      </w:r>
    </w:p>
    <w:tbl>
      <w:tblPr>
        <w:tblW w:w="10367"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1"/>
        <w:gridCol w:w="1824"/>
        <w:gridCol w:w="4065"/>
        <w:gridCol w:w="1995"/>
        <w:gridCol w:w="574"/>
        <w:gridCol w:w="1598"/>
      </w:tblGrid>
      <w:tr w:rsidR="00F05364" w:rsidTr="702FD488" w14:paraId="218190A8" w14:textId="77777777">
        <w:trPr>
          <w:trHeight w:val="600"/>
        </w:trPr>
        <w:tc>
          <w:tcPr>
            <w:tcW w:w="311" w:type="dxa"/>
            <w:tcBorders>
              <w:top w:val="single" w:color="000000" w:themeColor="text1" w:sz="6" w:space="0"/>
              <w:left w:val="single" w:color="000000" w:themeColor="text1" w:sz="6" w:space="0"/>
              <w:bottom w:val="nil"/>
              <w:right w:val="single" w:color="000000" w:themeColor="text1" w:sz="6" w:space="0"/>
            </w:tcBorders>
            <w:shd w:val="clear" w:color="auto" w:fill="auto"/>
            <w:vAlign w:val="center"/>
            <w:hideMark/>
          </w:tcPr>
          <w:p w:rsidR="00F05364" w:rsidP="00F05364" w:rsidRDefault="00F05364" w14:paraId="6FA33938" w14:textId="77777777">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1824" w:type="dxa"/>
            <w:tcBorders>
              <w:top w:val="single" w:color="000000" w:themeColor="text1" w:sz="6" w:space="0"/>
              <w:left w:val="single" w:color="000000" w:themeColor="text1" w:sz="6" w:space="0"/>
              <w:bottom w:val="nil"/>
              <w:right w:val="single" w:color="000000" w:themeColor="text1" w:sz="6" w:space="0"/>
            </w:tcBorders>
            <w:shd w:val="clear" w:color="auto" w:fill="auto"/>
            <w:vAlign w:val="center"/>
            <w:hideMark/>
          </w:tcPr>
          <w:p w:rsidR="00F05364" w:rsidP="0002537D" w:rsidRDefault="00F05364" w14:paraId="4BF958AE" w14:textId="000022CC">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4065"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auto"/>
            <w:vAlign w:val="center"/>
            <w:hideMark/>
          </w:tcPr>
          <w:p w:rsidR="1B2F88E6" w:rsidP="0A0EB28A" w:rsidRDefault="1B2F88E6" w14:paraId="2B3E9CCE" w14:textId="73C23DD3">
            <w:pPr>
              <w:pStyle w:val="paragraph"/>
              <w:spacing w:before="0" w:beforeAutospacing="0" w:after="0" w:afterAutospacing="0"/>
              <w:jc w:val="center"/>
              <w:rPr>
                <w:rStyle w:val="eop"/>
                <w:sz w:val="22"/>
                <w:szCs w:val="22"/>
              </w:rPr>
            </w:pPr>
          </w:p>
          <w:p w:rsidR="1B2F88E6" w:rsidP="0A0EB28A" w:rsidRDefault="52E63797" w14:paraId="331103E9" w14:textId="303A0104">
            <w:pPr>
              <w:jc w:val="center"/>
            </w:pPr>
            <w:proofErr w:type="spellStart"/>
            <w:r w:rsidRPr="0A0EB28A">
              <w:rPr>
                <w:rStyle w:val="eop"/>
                <w:b/>
                <w:bCs/>
                <w:color w:val="000000" w:themeColor="text1"/>
                <w:sz w:val="22"/>
                <w:szCs w:val="22"/>
              </w:rPr>
              <w:t>Технічні</w:t>
            </w:r>
            <w:proofErr w:type="spellEnd"/>
            <w:r w:rsidRPr="0A0EB28A">
              <w:rPr>
                <w:rStyle w:val="eop"/>
                <w:b/>
                <w:bCs/>
                <w:color w:val="000000" w:themeColor="text1"/>
                <w:sz w:val="22"/>
                <w:szCs w:val="22"/>
              </w:rPr>
              <w:t xml:space="preserve"> характеристики, </w:t>
            </w:r>
            <w:proofErr w:type="spellStart"/>
            <w:r w:rsidRPr="0A0EB28A">
              <w:rPr>
                <w:rStyle w:val="eop"/>
                <w:b/>
                <w:bCs/>
                <w:color w:val="000000" w:themeColor="text1"/>
                <w:sz w:val="22"/>
                <w:szCs w:val="22"/>
              </w:rPr>
              <w:t>опис</w:t>
            </w:r>
            <w:proofErr w:type="spellEnd"/>
            <w:r w:rsidRPr="0A0EB28A">
              <w:rPr>
                <w:rStyle w:val="eop"/>
                <w:b/>
                <w:bCs/>
                <w:color w:val="000000" w:themeColor="text1"/>
                <w:sz w:val="22"/>
                <w:szCs w:val="22"/>
              </w:rPr>
              <w:t xml:space="preserve"> та </w:t>
            </w:r>
            <w:proofErr w:type="spellStart"/>
            <w:r w:rsidRPr="0A0EB28A">
              <w:rPr>
                <w:rStyle w:val="eop"/>
                <w:b/>
                <w:bCs/>
                <w:color w:val="000000" w:themeColor="text1"/>
                <w:sz w:val="22"/>
                <w:szCs w:val="22"/>
              </w:rPr>
              <w:t>вимоги</w:t>
            </w:r>
            <w:proofErr w:type="spellEnd"/>
          </w:p>
          <w:p w:rsidR="1B2F88E6" w:rsidP="1B2F88E6" w:rsidRDefault="1B2F88E6" w14:paraId="30F05F3B" w14:textId="2F6D076E">
            <w:pPr>
              <w:pStyle w:val="paragraph"/>
              <w:spacing w:before="0" w:beforeAutospacing="0" w:after="0" w:afterAutospacing="0"/>
              <w:jc w:val="center"/>
              <w:rPr>
                <w:color w:val="747474" w:themeColor="background2" w:themeShade="80"/>
                <w:sz w:val="22"/>
                <w:szCs w:val="22"/>
                <w:highlight w:val="yellow"/>
                <w:lang w:eastAsia="uk-UA"/>
              </w:rPr>
            </w:pPr>
          </w:p>
        </w:tc>
        <w:tc>
          <w:tcPr>
            <w:tcW w:w="1995" w:type="dxa"/>
            <w:tcBorders>
              <w:top w:val="single" w:color="000000" w:themeColor="text1" w:sz="6" w:space="0"/>
              <w:left w:val="single" w:color="auto" w:sz="6" w:space="0"/>
              <w:bottom w:val="nil"/>
              <w:right w:val="single" w:color="auto" w:sz="6" w:space="0"/>
            </w:tcBorders>
            <w:shd w:val="clear" w:color="auto" w:fill="auto"/>
            <w:vAlign w:val="center"/>
            <w:hideMark/>
          </w:tcPr>
          <w:p w:rsidR="00F05364" w:rsidP="1B2F88E6" w:rsidRDefault="07CC9914" w14:paraId="255E070B" w14:textId="27787311">
            <w:pPr>
              <w:pStyle w:val="paragraph"/>
              <w:spacing w:before="0" w:beforeAutospacing="0" w:after="0" w:afterAutospacing="0" w:line="259" w:lineRule="auto"/>
              <w:jc w:val="center"/>
            </w:pPr>
            <w:r w:rsidRPr="1B2F88E6">
              <w:rPr>
                <w:rStyle w:val="normaltextrun"/>
                <w:b/>
                <w:bCs/>
                <w:sz w:val="22"/>
                <w:szCs w:val="22"/>
                <w:lang w:val="uk-UA"/>
              </w:rPr>
              <w:t>Одиниця виміру</w:t>
            </w:r>
          </w:p>
        </w:tc>
        <w:tc>
          <w:tcPr>
            <w:tcW w:w="2172" w:type="dxa"/>
            <w:gridSpan w:val="2"/>
            <w:tcBorders>
              <w:top w:val="single" w:color="000000" w:themeColor="text1" w:sz="6" w:space="0"/>
              <w:left w:val="single" w:color="auto" w:sz="6" w:space="0"/>
              <w:right w:val="single" w:color="auto" w:sz="6" w:space="0"/>
            </w:tcBorders>
            <w:shd w:val="clear" w:color="auto" w:fill="auto"/>
            <w:vAlign w:val="center"/>
            <w:hideMark/>
          </w:tcPr>
          <w:p w:rsidR="23015190" w:rsidP="1B2F88E6" w:rsidRDefault="63DA0113" w14:paraId="1214EFD6" w14:textId="0C295622">
            <w:pPr>
              <w:pStyle w:val="paragraph"/>
              <w:spacing w:before="0" w:beforeAutospacing="0" w:after="0" w:afterAutospacing="0"/>
              <w:jc w:val="center"/>
              <w:rPr>
                <w:sz w:val="22"/>
                <w:szCs w:val="22"/>
              </w:rPr>
            </w:pPr>
            <w:proofErr w:type="spellStart"/>
            <w:r w:rsidRPr="702FD488">
              <w:rPr>
                <w:rStyle w:val="eop"/>
                <w:b/>
                <w:bCs/>
                <w:sz w:val="22"/>
                <w:szCs w:val="22"/>
              </w:rPr>
              <w:t>Вартість</w:t>
            </w:r>
            <w:proofErr w:type="spellEnd"/>
            <w:r w:rsidRPr="702FD488">
              <w:rPr>
                <w:rStyle w:val="eop"/>
                <w:b/>
                <w:bCs/>
                <w:sz w:val="22"/>
                <w:szCs w:val="22"/>
              </w:rPr>
              <w:t xml:space="preserve"> </w:t>
            </w:r>
            <w:proofErr w:type="spellStart"/>
            <w:r w:rsidRPr="702FD488">
              <w:rPr>
                <w:rStyle w:val="eop"/>
                <w:b/>
                <w:bCs/>
                <w:sz w:val="22"/>
                <w:szCs w:val="22"/>
              </w:rPr>
              <w:t>послуги</w:t>
            </w:r>
            <w:proofErr w:type="spellEnd"/>
            <w:r w:rsidRPr="702FD488">
              <w:rPr>
                <w:rStyle w:val="eop"/>
                <w:b/>
                <w:bCs/>
                <w:sz w:val="22"/>
                <w:szCs w:val="22"/>
              </w:rPr>
              <w:t xml:space="preserve"> за </w:t>
            </w:r>
            <w:proofErr w:type="spellStart"/>
            <w:r w:rsidRPr="702FD488">
              <w:rPr>
                <w:rStyle w:val="eop"/>
                <w:b/>
                <w:bCs/>
                <w:sz w:val="22"/>
                <w:szCs w:val="22"/>
              </w:rPr>
              <w:t>вказану</w:t>
            </w:r>
            <w:proofErr w:type="spellEnd"/>
            <w:r w:rsidRPr="702FD488">
              <w:rPr>
                <w:rStyle w:val="eop"/>
                <w:b/>
                <w:bCs/>
                <w:sz w:val="22"/>
                <w:szCs w:val="22"/>
              </w:rPr>
              <w:t xml:space="preserve"> </w:t>
            </w:r>
            <w:proofErr w:type="spellStart"/>
            <w:r w:rsidRPr="702FD488">
              <w:rPr>
                <w:rStyle w:val="eop"/>
                <w:b/>
                <w:bCs/>
                <w:sz w:val="22"/>
                <w:szCs w:val="22"/>
              </w:rPr>
              <w:t>одиницю</w:t>
            </w:r>
            <w:proofErr w:type="spellEnd"/>
            <w:r w:rsidRPr="702FD488">
              <w:rPr>
                <w:rStyle w:val="eop"/>
                <w:b/>
                <w:bCs/>
                <w:sz w:val="22"/>
                <w:szCs w:val="22"/>
              </w:rPr>
              <w:t xml:space="preserve"> </w:t>
            </w:r>
            <w:proofErr w:type="spellStart"/>
            <w:r w:rsidRPr="702FD488">
              <w:rPr>
                <w:rStyle w:val="eop"/>
                <w:b/>
                <w:bCs/>
                <w:sz w:val="22"/>
                <w:szCs w:val="22"/>
              </w:rPr>
              <w:t>виміру</w:t>
            </w:r>
            <w:proofErr w:type="spellEnd"/>
            <w:r w:rsidRPr="702FD488">
              <w:rPr>
                <w:rStyle w:val="eop"/>
                <w:sz w:val="22"/>
                <w:szCs w:val="22"/>
              </w:rPr>
              <w:t xml:space="preserve">, </w:t>
            </w:r>
            <w:r w:rsidRPr="702FD488" w:rsidR="6B8B2901">
              <w:rPr>
                <w:i/>
                <w:iCs/>
                <w:color w:val="000000" w:themeColor="text1"/>
              </w:rPr>
              <w:t xml:space="preserve">(з </w:t>
            </w:r>
            <w:proofErr w:type="spellStart"/>
            <w:r w:rsidRPr="702FD488" w:rsidR="6B8B2901">
              <w:rPr>
                <w:i/>
                <w:iCs/>
                <w:color w:val="000000" w:themeColor="text1"/>
              </w:rPr>
              <w:t>врахуванням</w:t>
            </w:r>
            <w:proofErr w:type="spellEnd"/>
            <w:r w:rsidRPr="702FD488" w:rsidR="6B8B2901">
              <w:rPr>
                <w:i/>
                <w:iCs/>
                <w:color w:val="000000" w:themeColor="text1"/>
              </w:rPr>
              <w:t xml:space="preserve"> </w:t>
            </w:r>
            <w:proofErr w:type="spellStart"/>
            <w:r w:rsidRPr="702FD488" w:rsidR="6B8B2901">
              <w:rPr>
                <w:i/>
                <w:iCs/>
                <w:color w:val="000000" w:themeColor="text1"/>
              </w:rPr>
              <w:t>всіх</w:t>
            </w:r>
            <w:proofErr w:type="spellEnd"/>
            <w:r w:rsidRPr="702FD488" w:rsidR="6B8B2901">
              <w:rPr>
                <w:i/>
                <w:iCs/>
                <w:color w:val="000000" w:themeColor="text1"/>
              </w:rPr>
              <w:t xml:space="preserve"> </w:t>
            </w:r>
            <w:proofErr w:type="spellStart"/>
            <w:r w:rsidRPr="702FD488" w:rsidR="6B8B2901">
              <w:rPr>
                <w:i/>
                <w:iCs/>
                <w:color w:val="000000" w:themeColor="text1"/>
              </w:rPr>
              <w:t>податків</w:t>
            </w:r>
            <w:proofErr w:type="spellEnd"/>
            <w:r w:rsidRPr="702FD488" w:rsidR="6B8B2901">
              <w:rPr>
                <w:i/>
                <w:iCs/>
                <w:color w:val="000000" w:themeColor="text1"/>
              </w:rPr>
              <w:t xml:space="preserve"> та </w:t>
            </w:r>
            <w:proofErr w:type="spellStart"/>
            <w:r w:rsidRPr="702FD488" w:rsidR="6B8B2901">
              <w:rPr>
                <w:i/>
                <w:iCs/>
                <w:color w:val="000000" w:themeColor="text1"/>
              </w:rPr>
              <w:t>зборів</w:t>
            </w:r>
            <w:proofErr w:type="spellEnd"/>
            <w:r w:rsidRPr="702FD488" w:rsidR="6B8B2901">
              <w:rPr>
                <w:i/>
                <w:iCs/>
                <w:color w:val="000000" w:themeColor="text1"/>
              </w:rPr>
              <w:t>),</w:t>
            </w:r>
            <w:r w:rsidRPr="702FD488" w:rsidR="6B8B2901">
              <w:t xml:space="preserve"> </w:t>
            </w:r>
            <w:r w:rsidRPr="702FD488">
              <w:rPr>
                <w:rStyle w:val="eop"/>
                <w:sz w:val="22"/>
                <w:szCs w:val="22"/>
              </w:rPr>
              <w:t xml:space="preserve">грн </w:t>
            </w:r>
            <w:r w:rsidRPr="702FD488" w:rsidR="139E6616">
              <w:rPr>
                <w:rStyle w:val="eop"/>
                <w:sz w:val="22"/>
                <w:szCs w:val="22"/>
              </w:rPr>
              <w:t>  </w:t>
            </w:r>
          </w:p>
        </w:tc>
      </w:tr>
      <w:tr w:rsidR="0002537D" w:rsidTr="702FD488" w14:paraId="7717A048" w14:textId="77777777">
        <w:trPr>
          <w:trHeight w:val="423"/>
        </w:trPr>
        <w:tc>
          <w:tcPr>
            <w:tcW w:w="311" w:type="dxa"/>
            <w:tcBorders>
              <w:top w:val="single" w:color="auto" w:sz="6" w:space="0"/>
              <w:left w:val="single" w:color="000000" w:themeColor="text1" w:sz="6" w:space="0"/>
              <w:bottom w:val="single" w:color="auto" w:sz="6" w:space="0"/>
              <w:right w:val="single" w:color="000000" w:themeColor="text1" w:sz="6" w:space="0"/>
            </w:tcBorders>
            <w:shd w:val="clear" w:color="auto" w:fill="auto"/>
            <w:vAlign w:val="center"/>
            <w:hideMark/>
          </w:tcPr>
          <w:p w:rsidR="0002537D" w:rsidP="00EE2761" w:rsidRDefault="0002537D" w14:paraId="3B7DC9B5" w14:textId="77777777">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1824" w:type="dxa"/>
            <w:tcBorders>
              <w:top w:val="single" w:color="auto" w:sz="6" w:space="0"/>
              <w:left w:val="single" w:color="000000" w:themeColor="text1" w:sz="6" w:space="0"/>
              <w:bottom w:val="single" w:color="auto" w:sz="6" w:space="0"/>
              <w:right w:val="single" w:color="000000" w:themeColor="text1" w:sz="6" w:space="0"/>
            </w:tcBorders>
            <w:shd w:val="clear" w:color="auto" w:fill="auto"/>
            <w:vAlign w:val="center"/>
            <w:hideMark/>
          </w:tcPr>
          <w:p w:rsidR="0002537D" w:rsidP="1B2F88E6" w:rsidRDefault="582F02BD" w14:paraId="63B006FC" w14:textId="0218948E">
            <w:pPr>
              <w:pStyle w:val="paragraph"/>
              <w:spacing w:before="0" w:beforeAutospacing="0" w:after="0" w:afterAutospacing="0"/>
              <w:textAlignment w:val="baseline"/>
              <w:rPr>
                <w:sz w:val="22"/>
                <w:szCs w:val="22"/>
              </w:rPr>
            </w:pPr>
            <w:r w:rsidRPr="1B2F88E6">
              <w:rPr>
                <w:rStyle w:val="eop"/>
                <w:sz w:val="22"/>
                <w:szCs w:val="22"/>
              </w:rPr>
              <w:t> </w:t>
            </w:r>
            <w:r w:rsidRPr="1B2F88E6" w:rsidR="0F0EE32D">
              <w:rPr>
                <w:rStyle w:val="eop"/>
                <w:sz w:val="22"/>
                <w:szCs w:val="22"/>
              </w:rPr>
              <w:t xml:space="preserve"> </w:t>
            </w:r>
            <w:proofErr w:type="spellStart"/>
            <w:r w:rsidRPr="1B2F88E6" w:rsidR="0F0EE32D">
              <w:rPr>
                <w:rStyle w:val="eop"/>
                <w:sz w:val="22"/>
                <w:szCs w:val="22"/>
              </w:rPr>
              <w:t>Створення</w:t>
            </w:r>
            <w:proofErr w:type="spellEnd"/>
            <w:r w:rsidRPr="1B2F88E6" w:rsidR="0F0EE32D">
              <w:rPr>
                <w:rStyle w:val="eop"/>
                <w:sz w:val="22"/>
                <w:szCs w:val="22"/>
              </w:rPr>
              <w:t xml:space="preserve"> промо-</w:t>
            </w:r>
            <w:proofErr w:type="spellStart"/>
            <w:r w:rsidRPr="1B2F88E6" w:rsidR="0F0EE32D">
              <w:rPr>
                <w:rStyle w:val="eop"/>
                <w:sz w:val="22"/>
                <w:szCs w:val="22"/>
              </w:rPr>
              <w:t>відео</w:t>
            </w:r>
            <w:proofErr w:type="spellEnd"/>
            <w:r w:rsidRPr="1B2F88E6" w:rsidR="0F0EE32D">
              <w:rPr>
                <w:rStyle w:val="eop"/>
                <w:sz w:val="22"/>
                <w:szCs w:val="22"/>
              </w:rPr>
              <w:t xml:space="preserve"> для напрямку</w:t>
            </w:r>
          </w:p>
        </w:tc>
        <w:tc>
          <w:tcPr>
            <w:tcW w:w="4065" w:type="dxa"/>
            <w:tcBorders>
              <w:top w:val="single" w:color="auto" w:sz="6" w:space="0"/>
              <w:left w:val="single" w:color="000000" w:themeColor="text1" w:sz="6" w:space="0"/>
              <w:bottom w:val="single" w:color="auto" w:sz="6" w:space="0"/>
              <w:right w:val="single" w:color="auto" w:sz="6" w:space="0"/>
            </w:tcBorders>
            <w:shd w:val="clear" w:color="auto" w:fill="auto"/>
            <w:vAlign w:val="center"/>
            <w:hideMark/>
          </w:tcPr>
          <w:p w:rsidR="0002537D" w:rsidP="1B2F88E6" w:rsidRDefault="7A995026" w14:paraId="7CE594F5" w14:textId="0B46580D">
            <w:pPr>
              <w:pStyle w:val="paragraph"/>
              <w:spacing w:before="0" w:beforeAutospacing="0" w:after="0" w:afterAutospacing="0"/>
              <w:textAlignment w:val="baseline"/>
              <w:rPr>
                <w:sz w:val="22"/>
                <w:szCs w:val="22"/>
              </w:rPr>
            </w:pPr>
            <w:r w:rsidRPr="17E89320">
              <w:rPr>
                <w:rStyle w:val="eop"/>
                <w:sz w:val="22"/>
                <w:szCs w:val="22"/>
              </w:rPr>
              <w:t> </w:t>
            </w:r>
            <w:r w:rsidRPr="17E89320" w:rsidR="04DB2EAB">
              <w:rPr>
                <w:rStyle w:val="eop"/>
                <w:sz w:val="22"/>
                <w:szCs w:val="22"/>
              </w:rPr>
              <w:t xml:space="preserve"> </w:t>
            </w:r>
            <w:proofErr w:type="spellStart"/>
            <w:r w:rsidRPr="17E89320" w:rsidR="04DB2EAB">
              <w:rPr>
                <w:rStyle w:val="eop"/>
                <w:sz w:val="22"/>
                <w:szCs w:val="22"/>
              </w:rPr>
              <w:t>Послуга</w:t>
            </w:r>
            <w:proofErr w:type="spellEnd"/>
            <w:r w:rsidRPr="17E89320" w:rsidR="04DB2EAB">
              <w:rPr>
                <w:rStyle w:val="eop"/>
                <w:sz w:val="22"/>
                <w:szCs w:val="22"/>
              </w:rPr>
              <w:t xml:space="preserve"> </w:t>
            </w:r>
            <w:proofErr w:type="spellStart"/>
            <w:r w:rsidRPr="17E89320" w:rsidR="04DB2EAB">
              <w:rPr>
                <w:rStyle w:val="eop"/>
                <w:sz w:val="22"/>
                <w:szCs w:val="22"/>
              </w:rPr>
              <w:t>надається</w:t>
            </w:r>
            <w:proofErr w:type="spellEnd"/>
            <w:r w:rsidRPr="17E89320" w:rsidR="04DB2EAB">
              <w:rPr>
                <w:rStyle w:val="eop"/>
                <w:sz w:val="22"/>
                <w:szCs w:val="22"/>
              </w:rPr>
              <w:t xml:space="preserve"> у </w:t>
            </w:r>
            <w:proofErr w:type="spellStart"/>
            <w:r w:rsidRPr="17E89320" w:rsidR="04DB2EAB">
              <w:rPr>
                <w:rStyle w:val="eop"/>
                <w:sz w:val="22"/>
                <w:szCs w:val="22"/>
              </w:rPr>
              <w:t>повній</w:t>
            </w:r>
            <w:proofErr w:type="spellEnd"/>
            <w:r w:rsidRPr="17E89320" w:rsidR="04DB2EAB">
              <w:rPr>
                <w:rStyle w:val="eop"/>
                <w:sz w:val="22"/>
                <w:szCs w:val="22"/>
              </w:rPr>
              <w:t xml:space="preserve"> </w:t>
            </w:r>
            <w:proofErr w:type="spellStart"/>
            <w:r w:rsidRPr="17E89320" w:rsidR="04DB2EAB">
              <w:rPr>
                <w:rStyle w:val="eop"/>
                <w:sz w:val="22"/>
                <w:szCs w:val="22"/>
              </w:rPr>
              <w:t>відповідності</w:t>
            </w:r>
            <w:proofErr w:type="spellEnd"/>
            <w:r w:rsidRPr="17E89320" w:rsidR="04DB2EAB">
              <w:rPr>
                <w:rStyle w:val="eop"/>
                <w:sz w:val="22"/>
                <w:szCs w:val="22"/>
              </w:rPr>
              <w:t xml:space="preserve"> з </w:t>
            </w:r>
            <w:proofErr w:type="spellStart"/>
            <w:r w:rsidRPr="17E89320" w:rsidR="04DB2EAB">
              <w:rPr>
                <w:rStyle w:val="eop"/>
                <w:sz w:val="22"/>
                <w:szCs w:val="22"/>
              </w:rPr>
              <w:t>технічним</w:t>
            </w:r>
            <w:proofErr w:type="spellEnd"/>
            <w:r w:rsidRPr="17E89320" w:rsidR="04DB2EAB">
              <w:rPr>
                <w:rStyle w:val="eop"/>
                <w:sz w:val="22"/>
                <w:szCs w:val="22"/>
              </w:rPr>
              <w:t xml:space="preserve"> </w:t>
            </w:r>
            <w:proofErr w:type="spellStart"/>
            <w:r w:rsidRPr="17E89320" w:rsidR="04DB2EAB">
              <w:rPr>
                <w:rStyle w:val="eop"/>
                <w:sz w:val="22"/>
                <w:szCs w:val="22"/>
              </w:rPr>
              <w:t>завданням</w:t>
            </w:r>
            <w:proofErr w:type="spellEnd"/>
            <w:r w:rsidRPr="17E89320" w:rsidR="04DB2EAB">
              <w:rPr>
                <w:rStyle w:val="eop"/>
                <w:sz w:val="22"/>
                <w:szCs w:val="22"/>
              </w:rPr>
              <w:t xml:space="preserve"> та </w:t>
            </w:r>
            <w:proofErr w:type="spellStart"/>
            <w:r w:rsidRPr="17E89320" w:rsidR="04DB2EAB">
              <w:rPr>
                <w:rStyle w:val="eop"/>
                <w:sz w:val="22"/>
                <w:szCs w:val="22"/>
              </w:rPr>
              <w:t>вимогами</w:t>
            </w:r>
            <w:proofErr w:type="spellEnd"/>
            <w:r w:rsidRPr="17E89320" w:rsidR="04DB2EAB">
              <w:rPr>
                <w:rStyle w:val="eop"/>
                <w:sz w:val="22"/>
                <w:szCs w:val="22"/>
              </w:rPr>
              <w:t xml:space="preserve"> </w:t>
            </w:r>
            <w:proofErr w:type="spellStart"/>
            <w:r w:rsidRPr="17E89320" w:rsidR="04DB2EAB">
              <w:rPr>
                <w:rStyle w:val="eop"/>
                <w:sz w:val="22"/>
                <w:szCs w:val="22"/>
              </w:rPr>
              <w:t>згідно</w:t>
            </w:r>
            <w:proofErr w:type="spellEnd"/>
            <w:r w:rsidRPr="17E89320" w:rsidR="04DB2EAB">
              <w:rPr>
                <w:rStyle w:val="eop"/>
                <w:sz w:val="22"/>
                <w:szCs w:val="22"/>
              </w:rPr>
              <w:t xml:space="preserve"> </w:t>
            </w:r>
            <w:proofErr w:type="spellStart"/>
            <w:r w:rsidRPr="17E89320" w:rsidR="04DB2EAB">
              <w:rPr>
                <w:rStyle w:val="eop"/>
                <w:sz w:val="22"/>
                <w:szCs w:val="22"/>
              </w:rPr>
              <w:t>Додатку</w:t>
            </w:r>
            <w:proofErr w:type="spellEnd"/>
            <w:r w:rsidRPr="17E89320" w:rsidR="04DB2EAB">
              <w:rPr>
                <w:rStyle w:val="eop"/>
                <w:sz w:val="22"/>
                <w:szCs w:val="22"/>
              </w:rPr>
              <w:t xml:space="preserve"> </w:t>
            </w:r>
            <w:r w:rsidRPr="17E89320" w:rsidR="12F9E69F">
              <w:rPr>
                <w:rStyle w:val="eop"/>
                <w:sz w:val="22"/>
                <w:szCs w:val="22"/>
              </w:rPr>
              <w:t>1</w:t>
            </w:r>
          </w:p>
          <w:p w:rsidR="0002537D" w:rsidP="00EE2761" w:rsidRDefault="0002537D" w14:paraId="342FFDF9" w14:textId="19B2D6C2">
            <w:pPr>
              <w:pStyle w:val="paragraph"/>
              <w:spacing w:before="0" w:beforeAutospacing="0" w:after="0" w:afterAutospacing="0"/>
              <w:textAlignment w:val="baseline"/>
              <w:rPr>
                <w:sz w:val="22"/>
                <w:szCs w:val="22"/>
              </w:rPr>
            </w:pPr>
            <w:r>
              <w:rPr>
                <w:rStyle w:val="eop"/>
                <w:sz w:val="22"/>
                <w:szCs w:val="22"/>
              </w:rPr>
              <w:t> </w:t>
            </w:r>
          </w:p>
        </w:tc>
        <w:tc>
          <w:tcPr>
            <w:tcW w:w="1995" w:type="dxa"/>
            <w:tcBorders>
              <w:top w:val="single" w:color="auto" w:sz="6" w:space="0"/>
              <w:left w:val="single" w:color="auto" w:sz="6" w:space="0"/>
              <w:bottom w:val="single" w:color="auto" w:sz="6" w:space="0"/>
              <w:right w:val="single" w:color="000000" w:themeColor="text1" w:sz="6" w:space="0"/>
            </w:tcBorders>
            <w:shd w:val="clear" w:color="auto" w:fill="auto"/>
            <w:vAlign w:val="center"/>
            <w:hideMark/>
          </w:tcPr>
          <w:p w:rsidR="0002537D" w:rsidP="1B2F88E6" w:rsidRDefault="582F02BD" w14:paraId="5CFE8477" w14:textId="1ECDD528">
            <w:pPr>
              <w:pStyle w:val="paragraph"/>
              <w:shd w:val="clear" w:color="auto" w:fill="FFFFFF" w:themeFill="background1"/>
              <w:spacing w:before="0" w:beforeAutospacing="0" w:after="0" w:afterAutospacing="0"/>
              <w:jc w:val="center"/>
              <w:textAlignment w:val="baseline"/>
              <w:rPr>
                <w:sz w:val="22"/>
                <w:szCs w:val="22"/>
              </w:rPr>
            </w:pPr>
            <w:r w:rsidRPr="1B2F88E6">
              <w:rPr>
                <w:rStyle w:val="eop"/>
                <w:sz w:val="22"/>
                <w:szCs w:val="22"/>
              </w:rPr>
              <w:t> </w:t>
            </w:r>
            <w:r w:rsidRPr="1B2F88E6" w:rsidR="72640CCA">
              <w:rPr>
                <w:b/>
                <w:bCs/>
                <w:color w:val="000000" w:themeColor="text1"/>
              </w:rPr>
              <w:t xml:space="preserve">1 </w:t>
            </w:r>
            <w:proofErr w:type="spellStart"/>
            <w:r w:rsidRPr="1B2F88E6" w:rsidR="72640CCA">
              <w:rPr>
                <w:b/>
                <w:bCs/>
                <w:color w:val="000000" w:themeColor="text1"/>
              </w:rPr>
              <w:t>хв</w:t>
            </w:r>
            <w:proofErr w:type="spellEnd"/>
            <w:r w:rsidRPr="1B2F88E6" w:rsidR="72640CCA">
              <w:rPr>
                <w:b/>
                <w:bCs/>
                <w:color w:val="000000" w:themeColor="text1"/>
              </w:rPr>
              <w:t xml:space="preserve"> </w:t>
            </w:r>
            <w:proofErr w:type="spellStart"/>
            <w:r w:rsidRPr="1B2F88E6" w:rsidR="72640CCA">
              <w:rPr>
                <w:b/>
                <w:bCs/>
                <w:color w:val="000000" w:themeColor="text1"/>
              </w:rPr>
              <w:t>відео</w:t>
            </w:r>
            <w:proofErr w:type="spellEnd"/>
          </w:p>
          <w:p w:rsidR="0002537D" w:rsidP="702FD488" w:rsidRDefault="6C256AAE" w14:paraId="3FFE1A4C" w14:textId="7EAADFF2">
            <w:pPr>
              <w:shd w:val="clear" w:color="auto" w:fill="FFFFFF" w:themeFill="background1"/>
              <w:jc w:val="center"/>
              <w:textAlignment w:val="baseline"/>
              <w:rPr>
                <w:sz w:val="22"/>
                <w:szCs w:val="22"/>
              </w:rPr>
            </w:pPr>
            <w:r w:rsidRPr="702FD488">
              <w:rPr>
                <w:i/>
                <w:iCs/>
                <w:color w:val="000000" w:themeColor="text1"/>
              </w:rPr>
              <w:t xml:space="preserve">(з </w:t>
            </w:r>
            <w:proofErr w:type="spellStart"/>
            <w:r w:rsidRPr="702FD488">
              <w:rPr>
                <w:i/>
                <w:iCs/>
                <w:color w:val="000000" w:themeColor="text1"/>
              </w:rPr>
              <w:t>урахуванням</w:t>
            </w:r>
            <w:proofErr w:type="spellEnd"/>
            <w:r w:rsidRPr="702FD488">
              <w:rPr>
                <w:i/>
                <w:iCs/>
                <w:color w:val="000000" w:themeColor="text1"/>
              </w:rPr>
              <w:t xml:space="preserve"> </w:t>
            </w:r>
            <w:proofErr w:type="spellStart"/>
            <w:r w:rsidRPr="702FD488">
              <w:rPr>
                <w:i/>
                <w:iCs/>
                <w:color w:val="000000" w:themeColor="text1"/>
              </w:rPr>
              <w:t>всього</w:t>
            </w:r>
            <w:proofErr w:type="spellEnd"/>
            <w:r w:rsidRPr="702FD488">
              <w:rPr>
                <w:i/>
                <w:iCs/>
                <w:color w:val="000000" w:themeColor="text1"/>
              </w:rPr>
              <w:t xml:space="preserve"> спектру </w:t>
            </w:r>
            <w:proofErr w:type="spellStart"/>
            <w:r w:rsidRPr="702FD488">
              <w:rPr>
                <w:i/>
                <w:iCs/>
                <w:color w:val="000000" w:themeColor="text1"/>
              </w:rPr>
              <w:t>вказаних</w:t>
            </w:r>
            <w:proofErr w:type="spellEnd"/>
            <w:r w:rsidRPr="702FD488">
              <w:rPr>
                <w:i/>
                <w:iCs/>
                <w:color w:val="000000" w:themeColor="text1"/>
              </w:rPr>
              <w:t xml:space="preserve"> </w:t>
            </w:r>
            <w:proofErr w:type="spellStart"/>
            <w:r w:rsidRPr="702FD488">
              <w:rPr>
                <w:i/>
                <w:iCs/>
                <w:color w:val="000000" w:themeColor="text1"/>
              </w:rPr>
              <w:t>супровідніх</w:t>
            </w:r>
            <w:proofErr w:type="spellEnd"/>
            <w:r w:rsidRPr="702FD488">
              <w:rPr>
                <w:i/>
                <w:iCs/>
                <w:color w:val="000000" w:themeColor="text1"/>
              </w:rPr>
              <w:t xml:space="preserve"> </w:t>
            </w:r>
            <w:proofErr w:type="spellStart"/>
            <w:r w:rsidRPr="702FD488">
              <w:rPr>
                <w:i/>
                <w:iCs/>
                <w:color w:val="000000" w:themeColor="text1"/>
              </w:rPr>
              <w:t>послуг</w:t>
            </w:r>
            <w:proofErr w:type="spellEnd"/>
            <w:r w:rsidRPr="702FD488">
              <w:rPr>
                <w:i/>
                <w:iCs/>
                <w:color w:val="000000" w:themeColor="text1"/>
              </w:rPr>
              <w:t>)</w:t>
            </w:r>
            <w:r w:rsidRPr="702FD488" w:rsidR="556ED728">
              <w:rPr>
                <w:rStyle w:val="eop"/>
                <w:sz w:val="22"/>
                <w:szCs w:val="22"/>
              </w:rPr>
              <w:t> </w:t>
            </w:r>
          </w:p>
        </w:tc>
        <w:tc>
          <w:tcPr>
            <w:tcW w:w="2172" w:type="dxa"/>
            <w:gridSpan w:val="2"/>
            <w:tcBorders>
              <w:top w:val="single" w:color="auto" w:sz="6" w:space="0"/>
              <w:left w:val="single" w:color="000000" w:themeColor="text1" w:sz="6" w:space="0"/>
              <w:bottom w:val="single" w:color="auto" w:sz="6" w:space="0"/>
              <w:right w:val="single" w:color="auto" w:sz="6" w:space="0"/>
            </w:tcBorders>
            <w:shd w:val="clear" w:color="auto" w:fill="auto"/>
            <w:vAlign w:val="center"/>
            <w:hideMark/>
          </w:tcPr>
          <w:p w:rsidR="0002537D" w:rsidP="001010A5" w:rsidRDefault="0002537D" w14:paraId="12439CDF" w14:textId="77777777">
            <w:pPr>
              <w:pStyle w:val="paragraph"/>
              <w:spacing w:before="0" w:beforeAutospacing="0" w:after="0" w:afterAutospacing="0"/>
              <w:textAlignment w:val="baseline"/>
              <w:rPr>
                <w:sz w:val="22"/>
                <w:szCs w:val="22"/>
              </w:rPr>
            </w:pPr>
            <w:r>
              <w:rPr>
                <w:rStyle w:val="eop"/>
                <w:sz w:val="22"/>
                <w:szCs w:val="22"/>
              </w:rPr>
              <w:t> </w:t>
            </w:r>
          </w:p>
        </w:tc>
      </w:tr>
      <w:tr w:rsidR="007F1FD3" w:rsidTr="702FD488" w14:paraId="1EC5D356" w14:textId="77777777">
        <w:trPr>
          <w:trHeight w:val="424"/>
        </w:trPr>
        <w:tc>
          <w:tcPr>
            <w:tcW w:w="8769" w:type="dxa"/>
            <w:gridSpan w:val="5"/>
            <w:tcBorders>
              <w:top w:val="single" w:color="auto" w:sz="6" w:space="0"/>
              <w:left w:val="single" w:color="000000" w:themeColor="text1" w:sz="6" w:space="0"/>
              <w:bottom w:val="single" w:color="auto" w:sz="6" w:space="0"/>
              <w:right w:val="single" w:color="auto" w:sz="6" w:space="0"/>
            </w:tcBorders>
            <w:shd w:val="clear" w:color="auto" w:fill="auto"/>
            <w:vAlign w:val="center"/>
          </w:tcPr>
          <w:p w:rsidRPr="007F1FD3" w:rsidR="007F1FD3" w:rsidP="1B2F88E6" w:rsidRDefault="007F1FD3" w14:paraId="66D9CF92" w14:textId="1F39BA15">
            <w:pPr>
              <w:pStyle w:val="paragraph"/>
              <w:spacing w:before="0" w:beforeAutospacing="0" w:after="0" w:afterAutospacing="0"/>
              <w:jc w:val="right"/>
              <w:textAlignment w:val="baseline"/>
              <w:rPr>
                <w:rStyle w:val="eop"/>
                <w:b/>
                <w:bCs/>
                <w:sz w:val="22"/>
                <w:szCs w:val="22"/>
                <w:lang w:val="uk-UA"/>
              </w:rPr>
            </w:pPr>
            <w:r w:rsidRPr="1B2F88E6">
              <w:rPr>
                <w:rStyle w:val="eop"/>
                <w:b/>
                <w:bCs/>
                <w:sz w:val="22"/>
                <w:szCs w:val="22"/>
                <w:lang w:val="uk-UA"/>
              </w:rPr>
              <w:t>В</w:t>
            </w:r>
            <w:r w:rsidRPr="1B2F88E6" w:rsidR="014C1493">
              <w:rPr>
                <w:rStyle w:val="eop"/>
                <w:b/>
                <w:bCs/>
                <w:sz w:val="22"/>
                <w:szCs w:val="22"/>
                <w:lang w:val="uk-UA"/>
              </w:rPr>
              <w:t>артість пропозиції</w:t>
            </w:r>
            <w:r w:rsidRPr="1B2F88E6">
              <w:rPr>
                <w:rStyle w:val="eop"/>
                <w:b/>
                <w:bCs/>
                <w:sz w:val="22"/>
                <w:szCs w:val="22"/>
                <w:lang w:val="uk-UA"/>
              </w:rPr>
              <w:t xml:space="preserve">, грн. </w:t>
            </w:r>
          </w:p>
        </w:tc>
        <w:tc>
          <w:tcPr>
            <w:tcW w:w="1598" w:type="dxa"/>
            <w:tcBorders>
              <w:top w:val="single" w:color="auto" w:sz="6" w:space="0"/>
              <w:left w:val="single" w:color="000000" w:themeColor="text1" w:sz="6" w:space="0"/>
              <w:bottom w:val="single" w:color="auto" w:sz="6" w:space="0"/>
              <w:right w:val="single" w:color="auto" w:sz="6" w:space="0"/>
            </w:tcBorders>
            <w:shd w:val="clear" w:color="auto" w:fill="auto"/>
          </w:tcPr>
          <w:p w:rsidR="007F1FD3" w:rsidP="00EE2761" w:rsidRDefault="007F1FD3" w14:paraId="4CFCF167" w14:textId="77777777">
            <w:pPr>
              <w:pStyle w:val="paragraph"/>
              <w:spacing w:before="0" w:beforeAutospacing="0" w:after="0" w:afterAutospacing="0"/>
              <w:jc w:val="center"/>
              <w:textAlignment w:val="baseline"/>
              <w:rPr>
                <w:rStyle w:val="eop"/>
                <w:sz w:val="22"/>
                <w:szCs w:val="22"/>
              </w:rPr>
            </w:pPr>
          </w:p>
        </w:tc>
      </w:tr>
      <w:tr w:rsidR="00EE2761" w:rsidTr="702FD488" w14:paraId="135B4EBF" w14:textId="77777777">
        <w:trPr>
          <w:trHeight w:val="824"/>
        </w:trPr>
        <w:tc>
          <w:tcPr>
            <w:tcW w:w="10367" w:type="dxa"/>
            <w:gridSpan w:val="6"/>
            <w:tcBorders>
              <w:top w:val="single" w:color="auto" w:sz="6" w:space="0"/>
              <w:left w:val="single" w:color="000000" w:themeColor="text1" w:sz="6" w:space="0"/>
              <w:bottom w:val="single" w:color="auto" w:sz="6" w:space="0"/>
              <w:right w:val="single" w:color="auto" w:sz="6" w:space="0"/>
            </w:tcBorders>
            <w:shd w:val="clear" w:color="auto" w:fill="auto"/>
            <w:vAlign w:val="center"/>
            <w:hideMark/>
          </w:tcPr>
          <w:p w:rsidR="00EE2761" w:rsidP="00E152FF" w:rsidRDefault="00EE2761" w14:paraId="6FCBF930" w14:textId="77777777">
            <w:pPr>
              <w:pStyle w:val="paragraph"/>
              <w:numPr>
                <w:ilvl w:val="0"/>
                <w:numId w:val="6"/>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Pr>
                <w:rStyle w:val="eop"/>
                <w:color w:val="808080"/>
                <w:sz w:val="22"/>
                <w:szCs w:val="22"/>
              </w:rPr>
              <w:t> </w:t>
            </w:r>
          </w:p>
          <w:p w:rsidR="00EE2761" w:rsidP="17E89320" w:rsidRDefault="4DDD1A93" w14:paraId="7F2396C0" w14:textId="0A65AB09">
            <w:pPr>
              <w:pStyle w:val="paragraph"/>
              <w:numPr>
                <w:ilvl w:val="0"/>
                <w:numId w:val="6"/>
              </w:numPr>
              <w:spacing w:before="0" w:beforeAutospacing="0" w:after="0" w:afterAutospacing="0"/>
              <w:textAlignment w:val="baseline"/>
              <w:rPr>
                <w:rStyle w:val="normaltextrun"/>
                <w:i/>
                <w:iCs/>
                <w:color w:val="808080" w:themeColor="background1" w:themeShade="80"/>
                <w:sz w:val="22"/>
                <w:szCs w:val="22"/>
              </w:rPr>
            </w:pPr>
            <w:proofErr w:type="spellStart"/>
            <w:r w:rsidRPr="17E89320">
              <w:rPr>
                <w:rStyle w:val="normaltextrun"/>
                <w:i/>
                <w:iCs/>
                <w:color w:val="808080" w:themeColor="background1" w:themeShade="80"/>
                <w:sz w:val="22"/>
                <w:szCs w:val="22"/>
              </w:rPr>
              <w:t>Вартість</w:t>
            </w:r>
            <w:proofErr w:type="spellEnd"/>
            <w:r w:rsidRPr="17E89320">
              <w:rPr>
                <w:rStyle w:val="eop"/>
                <w:b/>
                <w:bCs/>
                <w:sz w:val="22"/>
                <w:szCs w:val="22"/>
              </w:rPr>
              <w:t xml:space="preserve"> </w:t>
            </w:r>
            <w:proofErr w:type="spellStart"/>
            <w:r w:rsidRPr="17E89320">
              <w:rPr>
                <w:rStyle w:val="normaltextrun"/>
                <w:i/>
                <w:iCs/>
                <w:color w:val="808080" w:themeColor="background1" w:themeShade="80"/>
                <w:sz w:val="22"/>
                <w:szCs w:val="22"/>
              </w:rPr>
              <w:t>послуги</w:t>
            </w:r>
            <w:proofErr w:type="spellEnd"/>
            <w:r w:rsidRPr="17E89320">
              <w:rPr>
                <w:rStyle w:val="normaltextrun"/>
                <w:i/>
                <w:iCs/>
                <w:color w:val="808080" w:themeColor="background1" w:themeShade="80"/>
                <w:sz w:val="22"/>
                <w:szCs w:val="22"/>
              </w:rPr>
              <w:t xml:space="preserve"> за </w:t>
            </w:r>
            <w:proofErr w:type="spellStart"/>
            <w:r w:rsidRPr="17E89320">
              <w:rPr>
                <w:rStyle w:val="normaltextrun"/>
                <w:i/>
                <w:iCs/>
                <w:color w:val="808080" w:themeColor="background1" w:themeShade="80"/>
                <w:sz w:val="22"/>
                <w:szCs w:val="22"/>
              </w:rPr>
              <w:t>вказану</w:t>
            </w:r>
            <w:proofErr w:type="spellEnd"/>
            <w:r w:rsidRPr="17E89320">
              <w:rPr>
                <w:rStyle w:val="normaltextrun"/>
                <w:i/>
                <w:iCs/>
                <w:color w:val="808080" w:themeColor="background1" w:themeShade="80"/>
                <w:sz w:val="22"/>
                <w:szCs w:val="22"/>
              </w:rPr>
              <w:t xml:space="preserve"> </w:t>
            </w:r>
            <w:proofErr w:type="spellStart"/>
            <w:r w:rsidRPr="17E89320">
              <w:rPr>
                <w:rStyle w:val="normaltextrun"/>
                <w:i/>
                <w:iCs/>
                <w:color w:val="808080" w:themeColor="background1" w:themeShade="80"/>
                <w:sz w:val="22"/>
                <w:szCs w:val="22"/>
              </w:rPr>
              <w:t>одиницю</w:t>
            </w:r>
            <w:proofErr w:type="spellEnd"/>
            <w:r w:rsidRPr="17E89320">
              <w:rPr>
                <w:rStyle w:val="normaltextrun"/>
                <w:i/>
                <w:iCs/>
                <w:color w:val="808080" w:themeColor="background1" w:themeShade="80"/>
                <w:sz w:val="22"/>
                <w:szCs w:val="22"/>
              </w:rPr>
              <w:t xml:space="preserve"> </w:t>
            </w:r>
            <w:proofErr w:type="spellStart"/>
            <w:r w:rsidRPr="17E89320">
              <w:rPr>
                <w:rStyle w:val="normaltextrun"/>
                <w:i/>
                <w:iCs/>
                <w:color w:val="808080" w:themeColor="background1" w:themeShade="80"/>
                <w:sz w:val="22"/>
                <w:szCs w:val="22"/>
              </w:rPr>
              <w:t>виміру</w:t>
            </w:r>
            <w:proofErr w:type="spellEnd"/>
            <w:r w:rsidRPr="17E89320" w:rsidR="00EE2761">
              <w:rPr>
                <w:rStyle w:val="normaltextrun"/>
                <w:i/>
                <w:iCs/>
                <w:color w:val="808080" w:themeColor="background1" w:themeShade="80"/>
                <w:sz w:val="22"/>
                <w:szCs w:val="22"/>
                <w:lang w:val="uk-UA"/>
              </w:rPr>
              <w:t xml:space="preserve"> та загальну вартість пропозиції потрібно заповнювати у гривнях, зазначаючи цифрове значення, яке має не більше двох знаків після коми.</w:t>
            </w:r>
            <w:r w:rsidRPr="17E89320" w:rsidR="00EE2761">
              <w:rPr>
                <w:rStyle w:val="eop"/>
                <w:color w:val="7F7F7F" w:themeColor="text1" w:themeTint="80"/>
                <w:sz w:val="22"/>
                <w:szCs w:val="22"/>
              </w:rPr>
              <w:t> </w:t>
            </w:r>
          </w:p>
        </w:tc>
      </w:tr>
    </w:tbl>
    <w:p w:rsidR="007F1FD3" w:rsidP="1CFD6CD7" w:rsidRDefault="007F1FD3" w14:paraId="68527B93" w14:noSpellErr="1" w14:textId="1D6526DD">
      <w:pPr>
        <w:pStyle w:val="paragraph"/>
        <w:spacing w:before="0" w:beforeAutospacing="off" w:after="0" w:afterAutospacing="off"/>
        <w:ind w:firstLine="345"/>
        <w:jc w:val="both"/>
        <w:textAlignment w:val="baseline"/>
        <w:rPr>
          <w:rFonts w:ascii="Segoe UI" w:hAnsi="Segoe UI" w:cs="Segoe UI"/>
          <w:sz w:val="18"/>
          <w:szCs w:val="18"/>
        </w:rPr>
      </w:pPr>
      <w:r w:rsidRPr="1CFD6CD7" w:rsidR="007F1FD3">
        <w:rPr>
          <w:rStyle w:val="normaltextrun"/>
          <w:b w:val="1"/>
          <w:bCs w:val="1"/>
          <w:i w:val="1"/>
          <w:iCs w:val="1"/>
          <w:sz w:val="22"/>
          <w:szCs w:val="22"/>
          <w:lang w:val="uk-UA"/>
        </w:rPr>
        <w:t xml:space="preserve">* </w:t>
      </w:r>
      <w:r w:rsidRPr="1CFD6CD7" w:rsidR="007F1FD3">
        <w:rPr>
          <w:rStyle w:val="normaltextrun"/>
          <w:i w:val="1"/>
          <w:iCs w:val="1"/>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Pr="1CFD6CD7" w:rsidR="00883CDA">
        <w:rPr>
          <w:i w:val="1"/>
          <w:iCs w:val="1"/>
          <w:sz w:val="22"/>
          <w:szCs w:val="22"/>
          <w:lang w:val="uk-UA" w:eastAsia="uk-UA"/>
        </w:rPr>
        <w:t>на</w:t>
      </w:r>
      <w:r w:rsidRPr="1CFD6CD7" w:rsidR="1E76CCA5">
        <w:rPr>
          <w:i w:val="1"/>
          <w:iCs w:val="1"/>
          <w:sz w:val="22"/>
          <w:szCs w:val="22"/>
          <w:lang w:val="uk-UA" w:eastAsia="uk-UA"/>
        </w:rPr>
        <w:t xml:space="preserve"> </w:t>
      </w:r>
      <w:r w:rsidRPr="1CFD6CD7" w:rsidR="00883CDA">
        <w:rPr>
          <w:i w:val="1"/>
          <w:iCs w:val="1"/>
          <w:sz w:val="22"/>
          <w:szCs w:val="22"/>
          <w:lang w:val="uk-UA" w:eastAsia="uk-UA"/>
        </w:rPr>
        <w:t>послуги</w:t>
      </w:r>
      <w:r w:rsidRPr="1CFD6CD7" w:rsidR="007F1FD3">
        <w:rPr>
          <w:rStyle w:val="normaltextrun"/>
          <w:i w:val="1"/>
          <w:iCs w:val="1"/>
          <w:sz w:val="22"/>
          <w:szCs w:val="22"/>
          <w:lang w:val="uk-UA"/>
        </w:rPr>
        <w:t>, вказані у ціновому запиті.</w:t>
      </w:r>
      <w:r w:rsidRPr="1CFD6CD7" w:rsidR="007F1FD3">
        <w:rPr>
          <w:rStyle w:val="tabchar"/>
          <w:rFonts w:ascii="Calibri" w:hAnsi="Calibri" w:cs="Calibri"/>
          <w:sz w:val="22"/>
          <w:szCs w:val="22"/>
        </w:rPr>
        <w:t xml:space="preserve"> </w:t>
      </w:r>
      <w:r w:rsidRPr="1CFD6CD7" w:rsidR="007F1FD3">
        <w:rPr>
          <w:rStyle w:val="eop"/>
          <w:sz w:val="22"/>
          <w:szCs w:val="22"/>
        </w:rPr>
        <w:t> </w:t>
      </w:r>
    </w:p>
    <w:p w:rsidR="008F14AF" w:rsidP="15D1F1C2" w:rsidRDefault="008F14AF" w14:paraId="2AE6454D" w14:noSpellErr="1" w14:textId="63452048">
      <w:pPr>
        <w:spacing w:line="240" w:lineRule="exact"/>
        <w:textAlignment w:val="baseline"/>
        <w:rPr>
          <w:b w:val="1"/>
          <w:bCs w:val="1"/>
          <w:color w:val="000000" w:themeColor="text1"/>
          <w:sz w:val="22"/>
          <w:szCs w:val="22"/>
          <w:lang w:val="uk-UA" w:eastAsia="uk-UA"/>
        </w:rPr>
      </w:pPr>
    </w:p>
    <w:p w:rsidRPr="0077695E" w:rsidR="009678FC" w:rsidP="15D1F1C2" w:rsidRDefault="009678FC" w14:paraId="4AD6183E" w14:textId="52FABA19">
      <w:pPr>
        <w:spacing w:line="240" w:lineRule="exact"/>
        <w:textAlignment w:val="baseline"/>
        <w:rPr>
          <w:color w:val="000000"/>
          <w:sz w:val="22"/>
          <w:szCs w:val="22"/>
          <w:lang w:eastAsia="uk-UA"/>
        </w:rPr>
      </w:pPr>
      <w:proofErr w:type="spellStart"/>
      <w:r w:rsidRPr="1CFD6CD7" w:rsidR="009678FC">
        <w:rPr>
          <w:b w:val="1"/>
          <w:bCs w:val="1"/>
          <w:color w:val="000000" w:themeColor="text1" w:themeTint="FF" w:themeShade="FF"/>
          <w:sz w:val="22"/>
          <w:szCs w:val="22"/>
          <w:lang w:eastAsia="uk-UA"/>
        </w:rPr>
        <w:t>Умови оплати</w:t>
      </w:r>
      <w:proofErr w:type="spellEnd"/>
      <w:r w:rsidRPr="1CFD6CD7" w:rsidR="1EE6F04A">
        <w:rPr>
          <w:b w:val="1"/>
          <w:bCs w:val="1"/>
          <w:color w:val="000000" w:themeColor="text1" w:themeTint="FF" w:themeShade="FF"/>
          <w:sz w:val="22"/>
          <w:szCs w:val="22"/>
          <w:lang w:eastAsia="uk-UA"/>
        </w:rPr>
        <w:t xml:space="preserve"> </w:t>
      </w:r>
      <w:proofErr w:type="spellStart"/>
      <w:r w:rsidRPr="1CFD6CD7" w:rsidR="1EE6F04A">
        <w:rPr>
          <w:b w:val="1"/>
          <w:bCs w:val="1"/>
          <w:color w:val="000000" w:themeColor="text1" w:themeTint="FF" w:themeShade="FF"/>
          <w:sz w:val="22"/>
          <w:szCs w:val="22"/>
          <w:lang w:eastAsia="uk-UA"/>
        </w:rPr>
        <w:t>які</w:t>
      </w:r>
      <w:proofErr w:type="spellEnd"/>
      <w:r w:rsidRPr="1CFD6CD7" w:rsidR="1EE6F04A">
        <w:rPr>
          <w:b w:val="1"/>
          <w:bCs w:val="1"/>
          <w:color w:val="000000" w:themeColor="text1" w:themeTint="FF" w:themeShade="FF"/>
          <w:sz w:val="22"/>
          <w:szCs w:val="22"/>
          <w:lang w:eastAsia="uk-UA"/>
        </w:rPr>
        <w:t xml:space="preserve"> </w:t>
      </w:r>
      <w:proofErr w:type="spellStart"/>
      <w:r w:rsidRPr="1CFD6CD7" w:rsidR="1EE6F04A">
        <w:rPr>
          <w:b w:val="1"/>
          <w:bCs w:val="1"/>
          <w:color w:val="000000" w:themeColor="text1" w:themeTint="FF" w:themeShade="FF"/>
          <w:sz w:val="22"/>
          <w:szCs w:val="22"/>
          <w:lang w:eastAsia="uk-UA"/>
        </w:rPr>
        <w:t>погоджує</w:t>
      </w:r>
      <w:proofErr w:type="spellEnd"/>
      <w:r w:rsidRPr="1CFD6CD7" w:rsidR="1EE6F04A">
        <w:rPr>
          <w:b w:val="1"/>
          <w:bCs w:val="1"/>
          <w:color w:val="000000" w:themeColor="text1" w:themeTint="FF" w:themeShade="FF"/>
          <w:sz w:val="22"/>
          <w:szCs w:val="22"/>
          <w:lang w:eastAsia="uk-UA"/>
        </w:rPr>
        <w:t xml:space="preserve"> </w:t>
      </w:r>
      <w:proofErr w:type="spellStart"/>
      <w:r w:rsidRPr="1CFD6CD7" w:rsidR="1EE6F04A">
        <w:rPr>
          <w:b w:val="1"/>
          <w:bCs w:val="1"/>
          <w:color w:val="000000" w:themeColor="text1" w:themeTint="FF" w:themeShade="FF"/>
          <w:sz w:val="22"/>
          <w:szCs w:val="22"/>
          <w:lang w:eastAsia="uk-UA"/>
        </w:rPr>
        <w:t>постачальник</w:t>
      </w:r>
      <w:proofErr w:type="spellEnd"/>
      <w:r w:rsidRPr="1CFD6CD7" w:rsidR="009678FC">
        <w:rPr>
          <w:b w:val="1"/>
          <w:bCs w:val="1"/>
          <w:color w:val="000000" w:themeColor="text1" w:themeTint="FF" w:themeShade="FF"/>
          <w:sz w:val="22"/>
          <w:szCs w:val="22"/>
          <w:lang w:eastAsia="uk-UA"/>
        </w:rPr>
        <w:t>:</w:t>
      </w:r>
      <w:r w:rsidRPr="1CFD6CD7" w:rsidR="2D4ABB1C">
        <w:rPr>
          <w:b w:val="1"/>
          <w:bCs w:val="1"/>
          <w:color w:val="000000" w:themeColor="text1" w:themeTint="FF" w:themeShade="FF"/>
          <w:sz w:val="22"/>
          <w:szCs w:val="22"/>
          <w:lang w:eastAsia="uk-UA"/>
        </w:rPr>
        <w:t xml:space="preserve">    </w:t>
      </w:r>
      <w:r w:rsidRPr="1CFD6CD7" w:rsidR="009678FC">
        <w:rPr>
          <w:b w:val="1"/>
          <w:bCs w:val="1"/>
          <w:color w:val="000000" w:themeColor="text1" w:themeTint="FF" w:themeShade="FF"/>
          <w:sz w:val="22"/>
          <w:szCs w:val="22"/>
          <w:lang w:eastAsia="uk-UA"/>
        </w:rPr>
        <w:t xml:space="preserve"> </w:t>
      </w:r>
      <w:r w:rsidRPr="1CFD6CD7" w:rsidR="009678FC">
        <w:rPr>
          <w:color w:val="000000" w:themeColor="text1" w:themeTint="FF" w:themeShade="FF"/>
          <w:sz w:val="22"/>
          <w:szCs w:val="22"/>
          <w:lang w:eastAsia="uk-UA"/>
        </w:rPr>
        <w:t xml:space="preserve">_______ </w:t>
      </w:r>
      <w:r w:rsidRPr="1CFD6CD7" w:rsidR="3E586ECF">
        <w:rPr>
          <w:color w:val="000000" w:themeColor="text1" w:themeTint="FF" w:themeShade="FF"/>
          <w:sz w:val="22"/>
          <w:szCs w:val="22"/>
          <w:lang w:eastAsia="uk-UA"/>
        </w:rPr>
        <w:t xml:space="preserve">  </w:t>
      </w:r>
      <w:r w:rsidRPr="1CFD6CD7" w:rsidR="009678FC">
        <w:rPr>
          <w:b w:val="1"/>
          <w:bCs w:val="1"/>
          <w:color w:val="000000" w:themeColor="text1" w:themeTint="FF" w:themeShade="FF"/>
          <w:sz w:val="22"/>
          <w:szCs w:val="22"/>
          <w:lang w:eastAsia="uk-UA"/>
        </w:rPr>
        <w:t>(</w:t>
      </w:r>
      <w:proofErr w:type="spellStart"/>
      <w:r w:rsidRPr="1CFD6CD7" w:rsidR="009678FC">
        <w:rPr>
          <w:b w:val="1"/>
          <w:bCs w:val="1"/>
          <w:color w:val="000000" w:themeColor="text1" w:themeTint="FF" w:themeShade="FF"/>
          <w:sz w:val="22"/>
          <w:szCs w:val="22"/>
          <w:lang w:eastAsia="uk-UA"/>
        </w:rPr>
        <w:t>заповнити</w:t>
      </w:r>
      <w:proofErr w:type="spellEnd"/>
      <w:r w:rsidRPr="1CFD6CD7" w:rsidR="009678FC">
        <w:rPr>
          <w:b w:val="1"/>
          <w:bCs w:val="1"/>
          <w:color w:val="000000" w:themeColor="text1" w:themeTint="FF" w:themeShade="FF"/>
          <w:sz w:val="22"/>
          <w:szCs w:val="22"/>
          <w:lang w:eastAsia="uk-UA"/>
        </w:rPr>
        <w:t>!)</w:t>
      </w:r>
    </w:p>
    <w:p w:rsidR="00BC5D1E" w:rsidP="008F14AF" w:rsidRDefault="091B5BF4" w14:paraId="2FF7AF68" w14:noSpellErr="1" w14:textId="30E5EC94">
      <w:pPr>
        <w:spacing w:line="240" w:lineRule="exact"/>
        <w:rPr>
          <w:b w:val="1"/>
          <w:bCs w:val="1"/>
          <w:color w:val="000000" w:themeColor="text1"/>
          <w:sz w:val="22"/>
          <w:szCs w:val="22"/>
          <w:lang w:val="uk-UA" w:eastAsia="uk-UA"/>
        </w:rPr>
      </w:pPr>
      <w:r w:rsidRPr="1CFD6CD7" w:rsidR="091B5BF4">
        <w:rPr>
          <w:b w:val="1"/>
          <w:bCs w:val="1"/>
          <w:color w:val="000000" w:themeColor="text1" w:themeTint="FF" w:themeShade="FF"/>
          <w:sz w:val="22"/>
          <w:szCs w:val="22"/>
          <w:lang w:val="uk-UA" w:eastAsia="uk-UA"/>
        </w:rPr>
        <w:t xml:space="preserve"> </w:t>
      </w:r>
    </w:p>
    <w:p w:rsidRPr="001C3030" w:rsidR="009678FC" w:rsidP="008F14AF" w:rsidRDefault="180C27BC" w14:paraId="3A4E0946" w14:noSpellErr="1" w14:textId="3FC8BE6E">
      <w:pPr>
        <w:spacing w:line="240" w:lineRule="exact"/>
        <w:rPr>
          <w:color w:val="000000"/>
          <w:sz w:val="22"/>
          <w:szCs w:val="22"/>
          <w:lang w:val="uk-UA" w:eastAsia="uk-UA"/>
        </w:rPr>
      </w:pPr>
      <w:r w:rsidRPr="44ECCB88" w:rsidR="58E48C99">
        <w:rPr>
          <w:b w:val="1"/>
          <w:bCs w:val="1"/>
          <w:color w:val="000000" w:themeColor="text1" w:themeTint="FF" w:themeShade="FF"/>
          <w:sz w:val="22"/>
          <w:szCs w:val="22"/>
          <w:lang w:val="uk-UA" w:eastAsia="uk-UA"/>
        </w:rPr>
        <w:t>Термін</w:t>
      </w:r>
      <w:r w:rsidRPr="44ECCB88" w:rsidR="350235CC">
        <w:rPr>
          <w:b w:val="1"/>
          <w:bCs w:val="1"/>
          <w:color w:val="000000" w:themeColor="text1" w:themeTint="FF" w:themeShade="FF"/>
          <w:sz w:val="22"/>
          <w:szCs w:val="22"/>
          <w:lang w:val="uk-UA" w:eastAsia="uk-UA"/>
        </w:rPr>
        <w:t xml:space="preserve"> виконання робіт/</w:t>
      </w:r>
      <w:r w:rsidRPr="44ECCB88" w:rsidR="7C6FD423">
        <w:rPr>
          <w:b w:val="1"/>
          <w:bCs w:val="1"/>
          <w:color w:val="000000" w:themeColor="text1" w:themeTint="FF" w:themeShade="FF"/>
          <w:sz w:val="22"/>
          <w:szCs w:val="22"/>
          <w:lang w:val="uk-UA" w:eastAsia="uk-UA"/>
        </w:rPr>
        <w:t>надання послуг</w:t>
      </w:r>
      <w:r w:rsidRPr="44ECCB88" w:rsidR="58E48C99">
        <w:rPr>
          <w:b w:val="1"/>
          <w:bCs w:val="1"/>
          <w:color w:val="000000" w:themeColor="text1" w:themeTint="FF" w:themeShade="FF"/>
          <w:sz w:val="22"/>
          <w:szCs w:val="22"/>
          <w:lang w:val="uk-UA" w:eastAsia="uk-UA"/>
        </w:rPr>
        <w:t>:</w:t>
      </w:r>
      <w:r w:rsidRPr="44ECCB88" w:rsidR="58E48C99">
        <w:rPr>
          <w:color w:val="000000" w:themeColor="text1" w:themeTint="FF" w:themeShade="FF"/>
          <w:sz w:val="22"/>
          <w:szCs w:val="22"/>
          <w:lang w:val="uk-UA" w:eastAsia="uk-UA"/>
        </w:rPr>
        <w:t xml:space="preserve"> _______ </w:t>
      </w:r>
      <w:r w:rsidRPr="44ECCB88" w:rsidR="58E48C99">
        <w:rPr>
          <w:b w:val="1"/>
          <w:bCs w:val="1"/>
          <w:color w:val="000000" w:themeColor="text1" w:themeTint="FF" w:themeShade="FF"/>
          <w:sz w:val="22"/>
          <w:szCs w:val="22"/>
          <w:lang w:val="uk-UA" w:eastAsia="uk-UA"/>
        </w:rPr>
        <w:t>календарних днів з моменту укладення договору</w:t>
      </w:r>
      <w:r w:rsidRPr="44ECCB88" w:rsidR="3922F76F">
        <w:rPr>
          <w:b w:val="1"/>
          <w:bCs w:val="1"/>
          <w:color w:val="000000" w:themeColor="text1" w:themeTint="FF" w:themeShade="FF"/>
          <w:sz w:val="22"/>
          <w:szCs w:val="22"/>
          <w:lang w:val="uk-UA" w:eastAsia="uk-UA"/>
        </w:rPr>
        <w:t>(вказати!)</w:t>
      </w:r>
      <w:r w:rsidRPr="44ECCB88" w:rsidR="11F585CD">
        <w:rPr>
          <w:b w:val="1"/>
          <w:bCs w:val="1"/>
          <w:i w:val="1"/>
          <w:iCs w:val="1"/>
          <w:color w:val="000000" w:themeColor="text1" w:themeTint="FF" w:themeShade="FF"/>
          <w:sz w:val="22"/>
          <w:szCs w:val="22"/>
          <w:lang w:val="uk-UA" w:eastAsia="uk-UA"/>
        </w:rPr>
        <w:t xml:space="preserve"> </w:t>
      </w:r>
    </w:p>
    <w:p w:rsidR="44ECCB88" w:rsidP="44ECCB88" w:rsidRDefault="44ECCB88" w14:paraId="14B2D648" w14:textId="385A1170">
      <w:pPr>
        <w:spacing w:line="240" w:lineRule="exact"/>
        <w:rPr>
          <w:b w:val="1"/>
          <w:bCs w:val="1"/>
          <w:i w:val="1"/>
          <w:iCs w:val="1"/>
          <w:color w:val="000000" w:themeColor="text1" w:themeTint="FF" w:themeShade="FF"/>
          <w:sz w:val="22"/>
          <w:szCs w:val="22"/>
          <w:lang w:val="uk-UA" w:eastAsia="uk-UA"/>
        </w:rPr>
      </w:pPr>
    </w:p>
    <w:p w:rsidR="009678FC" w:rsidP="00E8325F" w:rsidRDefault="007F1FD3" w14:paraId="24A98F83" w14:textId="68AC56A1">
      <w:pPr>
        <w:pStyle w:val="paragraph"/>
        <w:spacing w:before="0" w:beforeAutospacing="0" w:after="0" w:afterAutospacing="0"/>
        <w:textAlignment w:val="baseline"/>
        <w:rPr>
          <w:spacing w:val="-4"/>
          <w:sz w:val="22"/>
          <w:szCs w:val="22"/>
          <w:lang w:val="uk-UA"/>
        </w:rPr>
      </w:pPr>
      <w:r w:rsidRPr="702FD488">
        <w:rPr>
          <w:rStyle w:val="eop"/>
          <w:color w:val="000000" w:themeColor="text1"/>
          <w:sz w:val="22"/>
          <w:szCs w:val="22"/>
        </w:rPr>
        <w:t> </w:t>
      </w:r>
      <w:r w:rsidRPr="702FD488" w:rsidR="009678FC">
        <w:rPr>
          <w:spacing w:val="-4"/>
          <w:sz w:val="22"/>
          <w:szCs w:val="22"/>
          <w:lang w:val="uk-UA"/>
        </w:rPr>
        <w:t>Ми погоджуємось, що всі витрати</w:t>
      </w:r>
      <w:r w:rsidRPr="702FD488" w:rsidR="41CAC9F5">
        <w:rPr>
          <w:spacing w:val="-4"/>
          <w:sz w:val="22"/>
          <w:szCs w:val="22"/>
          <w:lang w:val="uk-UA"/>
        </w:rPr>
        <w:t xml:space="preserve"> м</w:t>
      </w:r>
      <w:r w:rsidRPr="702FD488" w:rsidR="41CAC9F5">
        <w:rPr>
          <w:sz w:val="22"/>
          <w:szCs w:val="22"/>
          <w:lang w:val="uk-UA"/>
        </w:rPr>
        <w:t>атеріали та обладнання</w:t>
      </w:r>
      <w:r w:rsidRPr="702FD488" w:rsidR="2A360151">
        <w:rPr>
          <w:sz w:val="22"/>
          <w:szCs w:val="22"/>
          <w:lang w:val="uk-UA"/>
        </w:rPr>
        <w:t xml:space="preserve"> та супутні послуги,</w:t>
      </w:r>
      <w:r w:rsidRPr="702FD488" w:rsidR="009678FC">
        <w:rPr>
          <w:spacing w:val="-4"/>
          <w:sz w:val="22"/>
          <w:szCs w:val="22"/>
          <w:lang w:val="uk-UA"/>
        </w:rPr>
        <w:t xml:space="preserve"> </w:t>
      </w:r>
      <w:r w:rsidRPr="702FD488" w:rsidR="428FE58A">
        <w:rPr>
          <w:spacing w:val="-4"/>
          <w:sz w:val="22"/>
          <w:szCs w:val="22"/>
          <w:lang w:val="uk-UA"/>
        </w:rPr>
        <w:t>необхідні</w:t>
      </w:r>
      <w:r w:rsidR="428FE58A">
        <w:rPr>
          <w:spacing w:val="-4"/>
          <w:sz w:val="22"/>
          <w:szCs w:val="22"/>
          <w:lang w:val="uk-UA"/>
        </w:rPr>
        <w:t xml:space="preserve"> для </w:t>
      </w:r>
      <w:r w:rsidRPr="702FD488" w:rsidR="00711859">
        <w:rPr>
          <w:spacing w:val="-4"/>
          <w:sz w:val="22"/>
          <w:szCs w:val="22"/>
          <w:lang w:val="uk-UA"/>
        </w:rPr>
        <w:t>надання послуг</w:t>
      </w:r>
      <w:r w:rsidRPr="702FD488" w:rsidR="0D03D5FD">
        <w:rPr>
          <w:spacing w:val="-4"/>
          <w:sz w:val="22"/>
          <w:szCs w:val="22"/>
          <w:lang w:val="uk-UA"/>
        </w:rPr>
        <w:t xml:space="preserve"> вказаних в Додатку 1</w:t>
      </w:r>
      <w:r w:rsidR="009678FC">
        <w:rPr>
          <w:spacing w:val="-4"/>
          <w:sz w:val="22"/>
          <w:szCs w:val="22"/>
          <w:lang w:val="uk-UA"/>
        </w:rPr>
        <w:t xml:space="preserve">, </w:t>
      </w:r>
      <w:r w:rsidRPr="00531333" w:rsidR="4E2536AA">
        <w:rPr>
          <w:spacing w:val="-4"/>
          <w:sz w:val="22"/>
          <w:szCs w:val="22"/>
          <w:lang w:val="uk-UA"/>
        </w:rPr>
        <w:t>включені до цінової пропозиції</w:t>
      </w:r>
      <w:r w:rsidRPr="00531333" w:rsidR="009678FC">
        <w:rPr>
          <w:spacing w:val="-4"/>
          <w:sz w:val="22"/>
          <w:szCs w:val="22"/>
          <w:lang w:val="uk-UA"/>
        </w:rPr>
        <w:t xml:space="preserve"> Постачальник</w:t>
      </w:r>
      <w:r w:rsidRPr="00531333" w:rsidR="028C2A4E">
        <w:rPr>
          <w:spacing w:val="-4"/>
          <w:sz w:val="22"/>
          <w:szCs w:val="22"/>
          <w:lang w:val="uk-UA"/>
        </w:rPr>
        <w:t>а.</w:t>
      </w:r>
    </w:p>
    <w:p w:rsidRPr="00531333" w:rsidR="009678FC" w:rsidP="1B2F88E6" w:rsidRDefault="009678FC" w14:paraId="074C7EB9" w14:textId="3447431E">
      <w:pPr>
        <w:ind w:firstLine="357"/>
        <w:jc w:val="both"/>
        <w:rPr>
          <w:i/>
          <w:iCs/>
          <w:color w:val="808080" w:themeColor="background1" w:themeShade="80"/>
          <w:spacing w:val="-4"/>
          <w:sz w:val="22"/>
          <w:szCs w:val="22"/>
          <w:highlight w:val="yellow"/>
          <w:lang w:val="uk-UA" w:eastAsia="uk-UA"/>
        </w:rPr>
      </w:pPr>
      <w:r w:rsidRPr="001F4F17">
        <w:rPr>
          <w:spacing w:val="-4"/>
          <w:sz w:val="22"/>
          <w:szCs w:val="22"/>
          <w:lang w:val="uk-UA"/>
        </w:rPr>
        <w:t xml:space="preserve">Ми погоджуємося з умовами, що Замовник має право </w:t>
      </w:r>
      <w:r w:rsidR="00722238">
        <w:rPr>
          <w:spacing w:val="-4"/>
          <w:sz w:val="22"/>
          <w:szCs w:val="22"/>
          <w:lang w:val="uk-UA"/>
        </w:rPr>
        <w:t>розділ</w:t>
      </w:r>
      <w:r w:rsidRPr="001F4F17">
        <w:rPr>
          <w:spacing w:val="-4"/>
          <w:sz w:val="22"/>
          <w:szCs w:val="22"/>
          <w:lang w:val="uk-UA"/>
        </w:rPr>
        <w:t>ити дану закупівлю між декількома постачальниками за умови наявності більш вигідних умов на різні позиції.</w:t>
      </w:r>
    </w:p>
    <w:p w:rsidR="009678FC" w:rsidP="009678FC" w:rsidRDefault="009678FC" w14:paraId="1CA63143" w14:textId="77777777">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rsidRPr="00531333" w:rsidR="00D03550" w:rsidP="009678FC" w:rsidRDefault="00D03550" w14:paraId="5C5C33C3" w14:textId="49A5BA08">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w:t>
      </w:r>
      <w:proofErr w:type="spellStart"/>
      <w:r w:rsidR="347942B7">
        <w:rPr>
          <w:spacing w:val="-4"/>
          <w:sz w:val="22"/>
          <w:szCs w:val="22"/>
          <w:lang w:val="uk-UA"/>
        </w:rPr>
        <w:t>о</w:t>
      </w:r>
      <w:r>
        <w:rPr>
          <w:spacing w:val="-4"/>
          <w:sz w:val="22"/>
          <w:szCs w:val="22"/>
          <w:lang w:val="uk-UA"/>
        </w:rPr>
        <w:t>договору</w:t>
      </w:r>
      <w:proofErr w:type="spellEnd"/>
      <w:r w:rsidRPr="00266926">
        <w:rPr>
          <w:spacing w:val="-4"/>
          <w:sz w:val="22"/>
          <w:szCs w:val="22"/>
          <w:lang w:val="uk-UA"/>
        </w:rPr>
        <w:t>.</w:t>
      </w:r>
    </w:p>
    <w:p w:rsidRPr="00531333" w:rsidR="009678FC" w:rsidP="009678FC" w:rsidRDefault="009678FC" w14:paraId="2EBC97B4" w14:textId="77777777">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1B2F88E6">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rsidRPr="00531333" w:rsidR="009678FC" w:rsidP="009678FC" w:rsidRDefault="009678FC" w14:paraId="1414AF5B" w14:noSpellErr="1" w14:textId="49C45D96">
      <w:pPr>
        <w:ind w:firstLine="357"/>
        <w:jc w:val="both"/>
        <w:textAlignment w:val="baseline"/>
        <w:rPr>
          <w:color w:val="000000"/>
          <w:sz w:val="22"/>
          <w:szCs w:val="22"/>
          <w:lang w:val="uk-UA" w:eastAsia="uk-UA"/>
        </w:rPr>
      </w:pPr>
      <w:r w:rsidRPr="44ECCB88" w:rsidR="14D48D57">
        <w:rPr>
          <w:color w:val="000000" w:themeColor="text1" w:themeTint="FF" w:themeShade="FF"/>
          <w:sz w:val="22"/>
          <w:szCs w:val="22"/>
          <w:lang w:val="uk-UA" w:eastAsia="uk-UA"/>
        </w:rPr>
        <w:t xml:space="preserve">Подаючи свою пропозицію ми підтверджуємо повну комплектацію та відповідність умовам зазначеним </w:t>
      </w:r>
      <w:r w:rsidRPr="44ECCB88" w:rsidR="14D48D57">
        <w:rPr>
          <w:color w:val="000000" w:themeColor="text1" w:themeTint="FF" w:themeShade="FF"/>
          <w:sz w:val="22"/>
          <w:szCs w:val="22"/>
          <w:lang w:val="uk-UA" w:eastAsia="uk-UA"/>
        </w:rPr>
        <w:t>у Запиті</w:t>
      </w:r>
      <w:r w:rsidRPr="44ECCB88" w:rsidR="14D48D57">
        <w:rPr>
          <w:color w:val="000000" w:themeColor="text1" w:themeTint="FF" w:themeShade="FF"/>
          <w:sz w:val="22"/>
          <w:szCs w:val="22"/>
          <w:lang w:val="uk-UA" w:eastAsia="uk-UA"/>
        </w:rPr>
        <w:t>. </w:t>
      </w:r>
    </w:p>
    <w:p w:rsidR="44ECCB88" w:rsidP="44ECCB88" w:rsidRDefault="44ECCB88" w14:paraId="24455F5B" w14:textId="6D967FB6">
      <w:pPr>
        <w:ind w:firstLine="357"/>
        <w:jc w:val="both"/>
        <w:rPr>
          <w:color w:val="000000" w:themeColor="text1" w:themeTint="FF" w:themeShade="FF"/>
          <w:sz w:val="22"/>
          <w:szCs w:val="22"/>
          <w:lang w:val="uk-UA" w:eastAsia="uk-UA"/>
        </w:rPr>
      </w:pPr>
    </w:p>
    <w:p w:rsidR="007F1FD3" w:rsidP="006900DB" w:rsidRDefault="007F1FD3" w14:paraId="66084224" w14:textId="3D6419D9">
      <w:pPr>
        <w:pStyle w:val="paragraph"/>
        <w:spacing w:before="0" w:beforeAutospacing="0" w:after="0" w:afterAutospacing="0"/>
        <w:ind w:firstLine="345"/>
        <w:textAlignment w:val="baseline"/>
        <w:rPr>
          <w:rFonts w:ascii="Segoe UI" w:hAnsi="Segoe UI" w:cs="Segoe UI"/>
          <w:sz w:val="18"/>
          <w:szCs w:val="18"/>
        </w:rPr>
      </w:pPr>
      <w:r>
        <w:rPr>
          <w:rStyle w:val="eop"/>
          <w:color w:val="000000"/>
          <w:sz w:val="22"/>
          <w:szCs w:val="22"/>
        </w:rPr>
        <w:t>  </w:t>
      </w:r>
      <w:r w:rsidRPr="1B2F88E6">
        <w:rPr>
          <w:rStyle w:val="normaltextrun"/>
          <w:color w:val="000000" w:themeColor="text1"/>
          <w:sz w:val="22"/>
          <w:szCs w:val="22"/>
          <w:lang w:val="uk-UA"/>
        </w:rPr>
        <w:t xml:space="preserve">Керівник </w:t>
      </w:r>
      <w:r w:rsidRPr="1B2F88E6" w:rsidR="00262C10">
        <w:rPr>
          <w:rStyle w:val="normaltextrun"/>
          <w:color w:val="000000" w:themeColor="text1"/>
          <w:sz w:val="22"/>
          <w:szCs w:val="22"/>
          <w:lang w:val="uk-UA"/>
        </w:rPr>
        <w:t xml:space="preserve">юридичної особи </w:t>
      </w:r>
      <w:r w:rsidRPr="1B2F88E6">
        <w:rPr>
          <w:rStyle w:val="normaltextrun"/>
          <w:color w:val="000000" w:themeColor="text1"/>
          <w:sz w:val="22"/>
          <w:szCs w:val="22"/>
          <w:lang w:val="uk-UA"/>
        </w:rPr>
        <w:t>/</w:t>
      </w:r>
      <w:r w:rsidRPr="1B2F88E6" w:rsidR="00262C10">
        <w:rPr>
          <w:rStyle w:val="normaltextrun"/>
          <w:color w:val="000000" w:themeColor="text1"/>
          <w:sz w:val="22"/>
          <w:szCs w:val="22"/>
          <w:lang w:val="uk-UA"/>
        </w:rPr>
        <w:t xml:space="preserve"> </w:t>
      </w:r>
      <w:r w:rsidRPr="1B2F88E6">
        <w:rPr>
          <w:rStyle w:val="normaltextrun"/>
          <w:color w:val="000000" w:themeColor="text1"/>
          <w:sz w:val="22"/>
          <w:szCs w:val="22"/>
          <w:lang w:val="uk-UA"/>
        </w:rPr>
        <w:t>ФОП</w:t>
      </w:r>
      <w:r w:rsidRPr="1B2F88E6" w:rsidR="00262C10">
        <w:rPr>
          <w:rStyle w:val="normaltextrun"/>
          <w:color w:val="000000" w:themeColor="text1"/>
          <w:sz w:val="22"/>
          <w:szCs w:val="22"/>
          <w:lang w:val="uk-UA"/>
        </w:rPr>
        <w:t xml:space="preserve"> / фізична особа</w:t>
      </w:r>
      <w:r w:rsidRPr="1B2F88E6">
        <w:rPr>
          <w:rStyle w:val="normaltextrun"/>
          <w:color w:val="000000" w:themeColor="text1"/>
          <w:sz w:val="22"/>
          <w:szCs w:val="22"/>
          <w:lang w:val="uk-UA"/>
        </w:rPr>
        <w:t>:</w:t>
      </w:r>
      <w:r w:rsidRPr="1B2F88E6">
        <w:rPr>
          <w:rStyle w:val="tabchar"/>
          <w:rFonts w:ascii="Calibri" w:hAnsi="Calibri" w:cs="Calibri"/>
          <w:color w:val="000000" w:themeColor="text1"/>
          <w:sz w:val="22"/>
          <w:szCs w:val="22"/>
        </w:rPr>
        <w:t xml:space="preserve"> </w:t>
      </w:r>
      <w:r w:rsidRPr="1B2F88E6">
        <w:rPr>
          <w:rStyle w:val="normaltextrun"/>
          <w:color w:val="000000" w:themeColor="text1"/>
          <w:sz w:val="22"/>
          <w:szCs w:val="22"/>
          <w:lang w:val="uk-UA"/>
        </w:rPr>
        <w:t>______________________(____________________)</w:t>
      </w:r>
      <w:r w:rsidRPr="1B2F88E6">
        <w:rPr>
          <w:rStyle w:val="eop"/>
          <w:color w:val="000000" w:themeColor="text1"/>
          <w:sz w:val="22"/>
          <w:szCs w:val="22"/>
        </w:rPr>
        <w:t> </w:t>
      </w:r>
    </w:p>
    <w:p w:rsidR="00586326" w:rsidP="1B2F88E6" w:rsidRDefault="009A3632" w14:paraId="1ECF00C5" w14:textId="27B53D88">
      <w:pPr>
        <w:pStyle w:val="paragraph"/>
        <w:spacing w:before="0" w:beforeAutospacing="0" w:after="0" w:afterAutospacing="0"/>
        <w:ind w:left="540" w:firstLine="420"/>
        <w:textAlignment w:val="baseline"/>
        <w:rPr>
          <w:rStyle w:val="eop"/>
          <w:color w:val="000000"/>
          <w:sz w:val="22"/>
          <w:szCs w:val="22"/>
          <w:lang w:val="uk-UA"/>
        </w:rPr>
      </w:pPr>
      <w:r w:rsidRPr="1B2F88E6">
        <w:rPr>
          <w:rStyle w:val="normaltextrun"/>
          <w:color w:val="000000" w:themeColor="text1"/>
          <w:sz w:val="22"/>
          <w:szCs w:val="22"/>
          <w:lang w:val="uk-UA"/>
        </w:rPr>
        <w:t xml:space="preserve">                    </w:t>
      </w:r>
      <w:r w:rsidRPr="1B2F88E6" w:rsidR="007F1FD3">
        <w:rPr>
          <w:rStyle w:val="normaltextrun"/>
          <w:color w:val="000000" w:themeColor="text1"/>
          <w:sz w:val="22"/>
          <w:szCs w:val="22"/>
          <w:lang w:val="uk-UA"/>
        </w:rPr>
        <w:t> МП     </w:t>
      </w:r>
      <w:r w:rsidRPr="1B2F88E6" w:rsidR="5C5F64C8">
        <w:rPr>
          <w:rStyle w:val="normaltextrun"/>
          <w:color w:val="000000" w:themeColor="text1"/>
          <w:sz w:val="22"/>
          <w:szCs w:val="22"/>
          <w:lang w:val="uk-UA"/>
        </w:rPr>
        <w:t xml:space="preserve">                                          </w:t>
      </w:r>
      <w:r w:rsidRPr="1B2F88E6" w:rsidR="007F1FD3">
        <w:rPr>
          <w:rStyle w:val="normaltextrun"/>
          <w:color w:val="000000" w:themeColor="text1"/>
          <w:sz w:val="22"/>
          <w:szCs w:val="22"/>
          <w:lang w:val="uk-UA"/>
        </w:rPr>
        <w:t>   дата              підпис</w:t>
      </w:r>
      <w:r w:rsidRPr="1B2F88E6" w:rsidR="007F1FD3">
        <w:rPr>
          <w:rStyle w:val="tabchar"/>
          <w:rFonts w:ascii="Calibri" w:hAnsi="Calibri" w:cs="Calibri"/>
          <w:color w:val="000000" w:themeColor="text1"/>
          <w:sz w:val="22"/>
          <w:szCs w:val="22"/>
        </w:rPr>
        <w:t xml:space="preserve"> </w:t>
      </w:r>
      <w:r w:rsidRPr="1B2F88E6">
        <w:rPr>
          <w:rStyle w:val="tabchar"/>
          <w:rFonts w:ascii="Calibri" w:hAnsi="Calibri" w:cs="Calibri"/>
          <w:color w:val="000000" w:themeColor="text1"/>
          <w:sz w:val="22"/>
          <w:szCs w:val="22"/>
          <w:lang w:val="uk-UA"/>
        </w:rPr>
        <w:t xml:space="preserve">                                   </w:t>
      </w:r>
      <w:r w:rsidRPr="1B2F88E6" w:rsidR="007F1FD3">
        <w:rPr>
          <w:rStyle w:val="normaltextrun"/>
          <w:color w:val="000000" w:themeColor="text1"/>
          <w:sz w:val="22"/>
          <w:szCs w:val="22"/>
          <w:lang w:val="uk-UA"/>
        </w:rPr>
        <w:t>ПІБ </w:t>
      </w:r>
      <w:r w:rsidRPr="1B2F88E6" w:rsidR="007F1FD3">
        <w:rPr>
          <w:rStyle w:val="eop"/>
          <w:color w:val="000000" w:themeColor="text1"/>
          <w:sz w:val="22"/>
          <w:szCs w:val="22"/>
        </w:rPr>
        <w:t> </w:t>
      </w:r>
    </w:p>
    <w:sectPr w:rsidR="00586326" w:rsidSect="00C955B3">
      <w:headerReference w:type="even" r:id="rId11"/>
      <w:headerReference w:type="default" r:id="rId12"/>
      <w:footerReference w:type="even" r:id="rId13"/>
      <w:footerReference w:type="default" r:id="rId14"/>
      <w:headerReference w:type="first" r:id="rId15"/>
      <w:footerReference w:type="first" r:id="rId16"/>
      <w:pgSz w:w="11906" w:h="16838" w:orient="portrait"/>
      <w:pgMar w:top="426" w:right="567"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11DEC" w:rsidP="00B948CF" w:rsidRDefault="00011DEC" w14:paraId="767F35CA" w14:textId="77777777">
      <w:r>
        <w:separator/>
      </w:r>
    </w:p>
  </w:endnote>
  <w:endnote w:type="continuationSeparator" w:id="0">
    <w:p w:rsidR="00011DEC" w:rsidP="00B948CF" w:rsidRDefault="00011DEC" w14:paraId="612727C3" w14:textId="77777777">
      <w:r>
        <w:continuationSeparator/>
      </w:r>
    </w:p>
  </w:endnote>
  <w:endnote w:type="continuationNotice" w:id="1">
    <w:p w:rsidR="00011DEC" w:rsidRDefault="00011DEC" w14:paraId="008A2F0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2C9E" w:rsidRDefault="00912C9E" w14:paraId="18B0A57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E6D5B" w:rsidR="00912C9E" w:rsidP="00EE6D5B" w:rsidRDefault="00912C9E" w14:paraId="0639E71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2C9E" w:rsidRDefault="00912C9E" w14:paraId="2D5A345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11DEC" w:rsidP="00B948CF" w:rsidRDefault="00011DEC" w14:paraId="2D112C80" w14:textId="77777777">
      <w:r>
        <w:separator/>
      </w:r>
    </w:p>
  </w:footnote>
  <w:footnote w:type="continuationSeparator" w:id="0">
    <w:p w:rsidR="00011DEC" w:rsidP="00B948CF" w:rsidRDefault="00011DEC" w14:paraId="16C83E9D" w14:textId="77777777">
      <w:r>
        <w:continuationSeparator/>
      </w:r>
    </w:p>
  </w:footnote>
  <w:footnote w:type="continuationNotice" w:id="1">
    <w:p w:rsidR="00011DEC" w:rsidRDefault="00011DEC" w14:paraId="54A49F1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2C9E" w:rsidRDefault="00912C9E" w14:paraId="1A754E5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C5A35" w:rsidR="00912C9E" w:rsidP="008B5EAF" w:rsidRDefault="00912C9E" w14:paraId="506B62E8" w14:textId="77777777">
    <w:pPr>
      <w:pStyle w:val="Header"/>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2C9E" w:rsidRDefault="00912C9E" w14:paraId="6BEC9D22"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02FQLkIQYtGZWG" int2:id="B4m5z490">
      <int2:state int2:value="Rejected" int2:type="AugLoop_Text_Critique"/>
    </int2:textHash>
    <int2:textHash int2:hashCode="sOWvVH/pQYj2QG" int2:id="Bl4hgcfR">
      <int2:state int2:value="Rejected" int2:type="AugLoop_Text_Critique"/>
    </int2:textHash>
    <int2:textHash int2:hashCode="rWPJOFCklxHrvk" int2:id="HdkEmNav">
      <int2:state int2:value="Rejected" int2:type="AugLoop_Text_Critique"/>
    </int2:textHash>
    <int2:textHash int2:hashCode="6vOF0DyXjvMwzE" int2:id="I1DhqB1r">
      <int2:state int2:value="Rejected" int2:type="AugLoop_Text_Critique"/>
    </int2:textHash>
    <int2:textHash int2:hashCode="ZhNZoQOyaHFZCE" int2:id="TqkNukHt">
      <int2:state int2:value="Rejected" int2:type="AugLoop_Text_Critique"/>
    </int2:textHash>
    <int2:textHash int2:hashCode="Y/jauSGb7+aHLs" int2:id="kAPC9fMz">
      <int2:state int2:value="Rejected" int2:type="AugLoop_Text_Critique"/>
    </int2:textHash>
    <int2:textHash int2:hashCode="+WJBABQ2qqLci3" int2:id="leJi7cVW">
      <int2:state int2:value="Rejected" int2:type="AugLoop_Text_Critique"/>
    </int2:textHash>
    <int2:textHash int2:hashCode="NdofNyZ3RM4JCM" int2:id="mF0c1GlJ">
      <int2:state int2:value="Rejected" int2:type="AugLoop_Text_Critique"/>
    </int2:textHash>
    <int2:textHash int2:hashCode="JEnOWHKdaBVJ9q" int2:id="o3YGO4Ie">
      <int2:state int2:value="Rejected" int2:type="AugLoop_Text_Critique"/>
    </int2:textHash>
    <int2:textHash int2:hashCode="jxfzT8YVyB7ooJ" int2:id="sFIRZs8l">
      <int2:state int2:value="Rejected" int2:type="AugLoop_Text_Critique"/>
    </int2:textHash>
    <int2:textHash int2:hashCode="IqF2RtRCd+t0Bb" int2:id="thpYStT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7">
    <w:nsid w:val="9e2f9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b0280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99EE856"/>
    <w:multiLevelType w:val="hybridMultilevel"/>
    <w:tmpl w:val="5C8E484C"/>
    <w:lvl w:ilvl="0" w:tplc="1B304D4E">
      <w:start w:val="1"/>
      <w:numFmt w:val="decimal"/>
      <w:lvlText w:val="%1."/>
      <w:lvlJc w:val="left"/>
      <w:pPr>
        <w:ind w:left="720" w:hanging="360"/>
      </w:pPr>
    </w:lvl>
    <w:lvl w:ilvl="1" w:tplc="FE385CB8">
      <w:start w:val="1"/>
      <w:numFmt w:val="lowerLetter"/>
      <w:lvlText w:val="%2."/>
      <w:lvlJc w:val="left"/>
      <w:pPr>
        <w:ind w:left="1440" w:hanging="360"/>
      </w:pPr>
    </w:lvl>
    <w:lvl w:ilvl="2" w:tplc="966C3108">
      <w:start w:val="1"/>
      <w:numFmt w:val="decimal"/>
      <w:lvlText w:val="%3."/>
      <w:lvlJc w:val="left"/>
      <w:pPr>
        <w:ind w:left="2697" w:hanging="360"/>
      </w:pPr>
    </w:lvl>
    <w:lvl w:ilvl="3" w:tplc="8C0ACD80">
      <w:start w:val="1"/>
      <w:numFmt w:val="decimal"/>
      <w:lvlText w:val="%4."/>
      <w:lvlJc w:val="left"/>
      <w:pPr>
        <w:ind w:left="2880" w:hanging="360"/>
      </w:pPr>
    </w:lvl>
    <w:lvl w:ilvl="4" w:tplc="1F6CB34E">
      <w:start w:val="1"/>
      <w:numFmt w:val="lowerLetter"/>
      <w:lvlText w:val="%5."/>
      <w:lvlJc w:val="left"/>
      <w:pPr>
        <w:ind w:left="3600" w:hanging="360"/>
      </w:pPr>
    </w:lvl>
    <w:lvl w:ilvl="5" w:tplc="2F121F3C">
      <w:start w:val="1"/>
      <w:numFmt w:val="lowerRoman"/>
      <w:lvlText w:val="%6."/>
      <w:lvlJc w:val="right"/>
      <w:pPr>
        <w:ind w:left="4320" w:hanging="180"/>
      </w:pPr>
    </w:lvl>
    <w:lvl w:ilvl="6" w:tplc="9B5E10D6">
      <w:start w:val="1"/>
      <w:numFmt w:val="decimal"/>
      <w:lvlText w:val="%7."/>
      <w:lvlJc w:val="left"/>
      <w:pPr>
        <w:ind w:left="5040" w:hanging="360"/>
      </w:pPr>
    </w:lvl>
    <w:lvl w:ilvl="7" w:tplc="3FDA07FC">
      <w:start w:val="1"/>
      <w:numFmt w:val="lowerLetter"/>
      <w:lvlText w:val="%8."/>
      <w:lvlJc w:val="left"/>
      <w:pPr>
        <w:ind w:left="5760" w:hanging="360"/>
      </w:pPr>
    </w:lvl>
    <w:lvl w:ilvl="8" w:tplc="AC6426E6">
      <w:start w:val="1"/>
      <w:numFmt w:val="lowerRoman"/>
      <w:lvlText w:val="%9."/>
      <w:lvlJc w:val="right"/>
      <w:pPr>
        <w:ind w:left="6480" w:hanging="180"/>
      </w:pPr>
    </w:lvl>
  </w:abstractNum>
  <w:abstractNum w:abstractNumId="2" w15:restartNumberingAfterBreak="0">
    <w:nsid w:val="10F3C73F"/>
    <w:multiLevelType w:val="hybridMultilevel"/>
    <w:tmpl w:val="A76C78E8"/>
    <w:lvl w:ilvl="0" w:tplc="EE609C98">
      <w:start w:val="1"/>
      <w:numFmt w:val="decimal"/>
      <w:lvlText w:val="2.%1."/>
      <w:lvlJc w:val="right"/>
      <w:pPr>
        <w:ind w:left="720" w:hanging="360"/>
      </w:pPr>
    </w:lvl>
    <w:lvl w:ilvl="1" w:tplc="05EEF794">
      <w:start w:val="1"/>
      <w:numFmt w:val="lowerLetter"/>
      <w:lvlText w:val="%2."/>
      <w:lvlJc w:val="left"/>
      <w:pPr>
        <w:ind w:left="1440" w:hanging="360"/>
      </w:pPr>
    </w:lvl>
    <w:lvl w:ilvl="2" w:tplc="726E67DC">
      <w:start w:val="1"/>
      <w:numFmt w:val="lowerRoman"/>
      <w:lvlText w:val="%3."/>
      <w:lvlJc w:val="right"/>
      <w:pPr>
        <w:ind w:left="2160" w:hanging="180"/>
      </w:pPr>
    </w:lvl>
    <w:lvl w:ilvl="3" w:tplc="BF826BD2">
      <w:start w:val="1"/>
      <w:numFmt w:val="decimal"/>
      <w:lvlText w:val="%4."/>
      <w:lvlJc w:val="left"/>
      <w:pPr>
        <w:ind w:left="2880" w:hanging="360"/>
      </w:pPr>
    </w:lvl>
    <w:lvl w:ilvl="4" w:tplc="DB62CFBE">
      <w:start w:val="1"/>
      <w:numFmt w:val="lowerLetter"/>
      <w:lvlText w:val="%5."/>
      <w:lvlJc w:val="left"/>
      <w:pPr>
        <w:ind w:left="3600" w:hanging="360"/>
      </w:pPr>
    </w:lvl>
    <w:lvl w:ilvl="5" w:tplc="480C6798">
      <w:start w:val="1"/>
      <w:numFmt w:val="lowerRoman"/>
      <w:lvlText w:val="%6."/>
      <w:lvlJc w:val="right"/>
      <w:pPr>
        <w:ind w:left="4320" w:hanging="180"/>
      </w:pPr>
    </w:lvl>
    <w:lvl w:ilvl="6" w:tplc="AD922AF4">
      <w:start w:val="1"/>
      <w:numFmt w:val="decimal"/>
      <w:lvlText w:val="%7."/>
      <w:lvlJc w:val="left"/>
      <w:pPr>
        <w:ind w:left="5040" w:hanging="360"/>
      </w:pPr>
    </w:lvl>
    <w:lvl w:ilvl="7" w:tplc="47722C58">
      <w:start w:val="1"/>
      <w:numFmt w:val="lowerLetter"/>
      <w:lvlText w:val="%8."/>
      <w:lvlJc w:val="left"/>
      <w:pPr>
        <w:ind w:left="5760" w:hanging="360"/>
      </w:pPr>
    </w:lvl>
    <w:lvl w:ilvl="8" w:tplc="9E2A30A0">
      <w:start w:val="1"/>
      <w:numFmt w:val="lowerRoman"/>
      <w:lvlText w:val="%9."/>
      <w:lvlJc w:val="right"/>
      <w:pPr>
        <w:ind w:left="6480" w:hanging="180"/>
      </w:pPr>
    </w:lvl>
  </w:abstractNum>
  <w:abstractNum w:abstractNumId="3"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hint="default" w:ascii="Times New Roman" w:hAnsi="Times New Roman" w:eastAsia="Arial Unicode MS" w:cs="Times New Roman"/>
      </w:rPr>
    </w:lvl>
    <w:lvl w:ilvl="1" w:tplc="04220003" w:tentative="1">
      <w:start w:val="1"/>
      <w:numFmt w:val="bullet"/>
      <w:lvlText w:val="o"/>
      <w:lvlJc w:val="left"/>
      <w:pPr>
        <w:ind w:left="1440" w:hanging="360"/>
      </w:pPr>
      <w:rPr>
        <w:rFonts w:hint="default" w:ascii="Courier New" w:hAnsi="Courier New" w:cs="Courier New"/>
      </w:rPr>
    </w:lvl>
    <w:lvl w:ilvl="2" w:tplc="04220005" w:tentative="1">
      <w:start w:val="1"/>
      <w:numFmt w:val="bullet"/>
      <w:lvlText w:val=""/>
      <w:lvlJc w:val="left"/>
      <w:pPr>
        <w:ind w:left="2160" w:hanging="360"/>
      </w:pPr>
      <w:rPr>
        <w:rFonts w:hint="default" w:ascii="Wingdings" w:hAnsi="Wingdings"/>
      </w:rPr>
    </w:lvl>
    <w:lvl w:ilvl="3" w:tplc="04220001" w:tentative="1">
      <w:start w:val="1"/>
      <w:numFmt w:val="bullet"/>
      <w:lvlText w:val=""/>
      <w:lvlJc w:val="left"/>
      <w:pPr>
        <w:ind w:left="2880" w:hanging="360"/>
      </w:pPr>
      <w:rPr>
        <w:rFonts w:hint="default" w:ascii="Symbol" w:hAnsi="Symbol"/>
      </w:rPr>
    </w:lvl>
    <w:lvl w:ilvl="4" w:tplc="04220003" w:tentative="1">
      <w:start w:val="1"/>
      <w:numFmt w:val="bullet"/>
      <w:lvlText w:val="o"/>
      <w:lvlJc w:val="left"/>
      <w:pPr>
        <w:ind w:left="3600" w:hanging="360"/>
      </w:pPr>
      <w:rPr>
        <w:rFonts w:hint="default" w:ascii="Courier New" w:hAnsi="Courier New" w:cs="Courier New"/>
      </w:rPr>
    </w:lvl>
    <w:lvl w:ilvl="5" w:tplc="04220005" w:tentative="1">
      <w:start w:val="1"/>
      <w:numFmt w:val="bullet"/>
      <w:lvlText w:val=""/>
      <w:lvlJc w:val="left"/>
      <w:pPr>
        <w:ind w:left="4320" w:hanging="360"/>
      </w:pPr>
      <w:rPr>
        <w:rFonts w:hint="default" w:ascii="Wingdings" w:hAnsi="Wingdings"/>
      </w:rPr>
    </w:lvl>
    <w:lvl w:ilvl="6" w:tplc="04220001" w:tentative="1">
      <w:start w:val="1"/>
      <w:numFmt w:val="bullet"/>
      <w:lvlText w:val=""/>
      <w:lvlJc w:val="left"/>
      <w:pPr>
        <w:ind w:left="5040" w:hanging="360"/>
      </w:pPr>
      <w:rPr>
        <w:rFonts w:hint="default" w:ascii="Symbol" w:hAnsi="Symbol"/>
      </w:rPr>
    </w:lvl>
    <w:lvl w:ilvl="7" w:tplc="04220003" w:tentative="1">
      <w:start w:val="1"/>
      <w:numFmt w:val="bullet"/>
      <w:lvlText w:val="o"/>
      <w:lvlJc w:val="left"/>
      <w:pPr>
        <w:ind w:left="5760" w:hanging="360"/>
      </w:pPr>
      <w:rPr>
        <w:rFonts w:hint="default" w:ascii="Courier New" w:hAnsi="Courier New" w:cs="Courier New"/>
      </w:rPr>
    </w:lvl>
    <w:lvl w:ilvl="8" w:tplc="04220005" w:tentative="1">
      <w:start w:val="1"/>
      <w:numFmt w:val="bullet"/>
      <w:lvlText w:val=""/>
      <w:lvlJc w:val="left"/>
      <w:pPr>
        <w:ind w:left="6480" w:hanging="360"/>
      </w:pPr>
      <w:rPr>
        <w:rFonts w:hint="default" w:ascii="Wingdings" w:hAnsi="Wingdings"/>
      </w:rPr>
    </w:lvl>
  </w:abstractNum>
  <w:abstractNum w:abstractNumId="5"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2E74DACC"/>
    <w:multiLevelType w:val="hybridMultilevel"/>
    <w:tmpl w:val="BCF21614"/>
    <w:lvl w:ilvl="0" w:tplc="86363EC8">
      <w:start w:val="1"/>
      <w:numFmt w:val="bullet"/>
      <w:lvlText w:val=""/>
      <w:lvlJc w:val="left"/>
      <w:pPr>
        <w:ind w:left="720" w:hanging="360"/>
      </w:pPr>
      <w:rPr>
        <w:rFonts w:hint="default" w:ascii="Symbol" w:hAnsi="Symbol"/>
      </w:rPr>
    </w:lvl>
    <w:lvl w:ilvl="1" w:tplc="F9CA3C84">
      <w:start w:val="1"/>
      <w:numFmt w:val="bullet"/>
      <w:lvlText w:val=""/>
      <w:lvlJc w:val="left"/>
      <w:pPr>
        <w:ind w:left="720" w:hanging="360"/>
      </w:pPr>
      <w:rPr>
        <w:rFonts w:hint="default" w:ascii="Wingdings" w:hAnsi="Wingdings"/>
      </w:rPr>
    </w:lvl>
    <w:lvl w:ilvl="2" w:tplc="1760FC9C">
      <w:start w:val="1"/>
      <w:numFmt w:val="bullet"/>
      <w:lvlText w:val=""/>
      <w:lvlJc w:val="left"/>
      <w:pPr>
        <w:ind w:left="2160" w:hanging="360"/>
      </w:pPr>
      <w:rPr>
        <w:rFonts w:hint="default" w:ascii="Wingdings" w:hAnsi="Wingdings"/>
      </w:rPr>
    </w:lvl>
    <w:lvl w:ilvl="3" w:tplc="A87AF9E4">
      <w:start w:val="1"/>
      <w:numFmt w:val="bullet"/>
      <w:lvlText w:val=""/>
      <w:lvlJc w:val="left"/>
      <w:pPr>
        <w:ind w:left="2880" w:hanging="360"/>
      </w:pPr>
      <w:rPr>
        <w:rFonts w:hint="default" w:ascii="Symbol" w:hAnsi="Symbol"/>
      </w:rPr>
    </w:lvl>
    <w:lvl w:ilvl="4" w:tplc="4F4686EE">
      <w:start w:val="1"/>
      <w:numFmt w:val="bullet"/>
      <w:lvlText w:val="o"/>
      <w:lvlJc w:val="left"/>
      <w:pPr>
        <w:ind w:left="3600" w:hanging="360"/>
      </w:pPr>
      <w:rPr>
        <w:rFonts w:hint="default" w:ascii="Courier New" w:hAnsi="Courier New"/>
      </w:rPr>
    </w:lvl>
    <w:lvl w:ilvl="5" w:tplc="E2EC21DE">
      <w:start w:val="1"/>
      <w:numFmt w:val="bullet"/>
      <w:lvlText w:val=""/>
      <w:lvlJc w:val="left"/>
      <w:pPr>
        <w:ind w:left="4320" w:hanging="360"/>
      </w:pPr>
      <w:rPr>
        <w:rFonts w:hint="default" w:ascii="Wingdings" w:hAnsi="Wingdings"/>
      </w:rPr>
    </w:lvl>
    <w:lvl w:ilvl="6" w:tplc="B770C282">
      <w:start w:val="1"/>
      <w:numFmt w:val="bullet"/>
      <w:lvlText w:val=""/>
      <w:lvlJc w:val="left"/>
      <w:pPr>
        <w:ind w:left="5040" w:hanging="360"/>
      </w:pPr>
      <w:rPr>
        <w:rFonts w:hint="default" w:ascii="Symbol" w:hAnsi="Symbol"/>
      </w:rPr>
    </w:lvl>
    <w:lvl w:ilvl="7" w:tplc="97BC88F0">
      <w:start w:val="1"/>
      <w:numFmt w:val="bullet"/>
      <w:lvlText w:val="o"/>
      <w:lvlJc w:val="left"/>
      <w:pPr>
        <w:ind w:left="5760" w:hanging="360"/>
      </w:pPr>
      <w:rPr>
        <w:rFonts w:hint="default" w:ascii="Courier New" w:hAnsi="Courier New"/>
      </w:rPr>
    </w:lvl>
    <w:lvl w:ilvl="8" w:tplc="088E8BC0">
      <w:start w:val="1"/>
      <w:numFmt w:val="bullet"/>
      <w:lvlText w:val=""/>
      <w:lvlJc w:val="left"/>
      <w:pPr>
        <w:ind w:left="6480" w:hanging="360"/>
      </w:pPr>
      <w:rPr>
        <w:rFonts w:hint="default" w:ascii="Wingdings" w:hAnsi="Wingdings"/>
      </w:rPr>
    </w:lvl>
  </w:abstractNum>
  <w:abstractNum w:abstractNumId="7" w15:restartNumberingAfterBreak="0">
    <w:nsid w:val="331D1799"/>
    <w:multiLevelType w:val="hybridMultilevel"/>
    <w:tmpl w:val="71D45548"/>
    <w:lvl w:ilvl="0" w:tplc="04220001">
      <w:start w:val="1"/>
      <w:numFmt w:val="bullet"/>
      <w:lvlText w:val=""/>
      <w:lvlJc w:val="left"/>
      <w:pPr>
        <w:ind w:left="720" w:hanging="360"/>
      </w:pPr>
      <w:rPr>
        <w:rFonts w:hint="default" w:ascii="Symbol" w:hAnsi="Symbol"/>
      </w:rPr>
    </w:lvl>
    <w:lvl w:ilvl="1" w:tplc="DE82B99A">
      <w:numFmt w:val="bullet"/>
      <w:lvlText w:val="-"/>
      <w:lvlJc w:val="left"/>
      <w:pPr>
        <w:ind w:left="1440" w:hanging="360"/>
      </w:pPr>
      <w:rPr>
        <w:rFonts w:hint="default" w:ascii="Times New Roman" w:hAnsi="Times New Roman" w:eastAsia="Times New Roman" w:cs="Times New Roman"/>
      </w:rPr>
    </w:lvl>
    <w:lvl w:ilvl="2" w:tplc="04220005" w:tentative="1">
      <w:start w:val="1"/>
      <w:numFmt w:val="bullet"/>
      <w:lvlText w:val=""/>
      <w:lvlJc w:val="left"/>
      <w:pPr>
        <w:ind w:left="2160" w:hanging="360"/>
      </w:pPr>
      <w:rPr>
        <w:rFonts w:hint="default" w:ascii="Wingdings" w:hAnsi="Wingdings"/>
      </w:rPr>
    </w:lvl>
    <w:lvl w:ilvl="3" w:tplc="04220001" w:tentative="1">
      <w:start w:val="1"/>
      <w:numFmt w:val="bullet"/>
      <w:lvlText w:val=""/>
      <w:lvlJc w:val="left"/>
      <w:pPr>
        <w:ind w:left="2880" w:hanging="360"/>
      </w:pPr>
      <w:rPr>
        <w:rFonts w:hint="default" w:ascii="Symbol" w:hAnsi="Symbol"/>
      </w:rPr>
    </w:lvl>
    <w:lvl w:ilvl="4" w:tplc="04220003" w:tentative="1">
      <w:start w:val="1"/>
      <w:numFmt w:val="bullet"/>
      <w:lvlText w:val="o"/>
      <w:lvlJc w:val="left"/>
      <w:pPr>
        <w:ind w:left="3600" w:hanging="360"/>
      </w:pPr>
      <w:rPr>
        <w:rFonts w:hint="default" w:ascii="Courier New" w:hAnsi="Courier New" w:cs="Courier New"/>
      </w:rPr>
    </w:lvl>
    <w:lvl w:ilvl="5" w:tplc="04220005" w:tentative="1">
      <w:start w:val="1"/>
      <w:numFmt w:val="bullet"/>
      <w:lvlText w:val=""/>
      <w:lvlJc w:val="left"/>
      <w:pPr>
        <w:ind w:left="4320" w:hanging="360"/>
      </w:pPr>
      <w:rPr>
        <w:rFonts w:hint="default" w:ascii="Wingdings" w:hAnsi="Wingdings"/>
      </w:rPr>
    </w:lvl>
    <w:lvl w:ilvl="6" w:tplc="04220001" w:tentative="1">
      <w:start w:val="1"/>
      <w:numFmt w:val="bullet"/>
      <w:lvlText w:val=""/>
      <w:lvlJc w:val="left"/>
      <w:pPr>
        <w:ind w:left="5040" w:hanging="360"/>
      </w:pPr>
      <w:rPr>
        <w:rFonts w:hint="default" w:ascii="Symbol" w:hAnsi="Symbol"/>
      </w:rPr>
    </w:lvl>
    <w:lvl w:ilvl="7" w:tplc="04220003" w:tentative="1">
      <w:start w:val="1"/>
      <w:numFmt w:val="bullet"/>
      <w:lvlText w:val="o"/>
      <w:lvlJc w:val="left"/>
      <w:pPr>
        <w:ind w:left="5760" w:hanging="360"/>
      </w:pPr>
      <w:rPr>
        <w:rFonts w:hint="default" w:ascii="Courier New" w:hAnsi="Courier New" w:cs="Courier New"/>
      </w:rPr>
    </w:lvl>
    <w:lvl w:ilvl="8" w:tplc="04220005" w:tentative="1">
      <w:start w:val="1"/>
      <w:numFmt w:val="bullet"/>
      <w:lvlText w:val=""/>
      <w:lvlJc w:val="left"/>
      <w:pPr>
        <w:ind w:left="6480" w:hanging="360"/>
      </w:pPr>
      <w:rPr>
        <w:rFonts w:hint="default" w:ascii="Wingdings" w:hAnsi="Wingdings"/>
      </w:rPr>
    </w:lvl>
  </w:abstractNum>
  <w:abstractNum w:abstractNumId="8"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9" w15:restartNumberingAfterBreak="0">
    <w:nsid w:val="5F725FF9"/>
    <w:multiLevelType w:val="multilevel"/>
    <w:tmpl w:val="C6A8D760"/>
    <w:lvl w:ilvl="0">
      <w:start w:val="1"/>
      <w:numFmt w:val="bullet"/>
      <w:lvlText w:val=""/>
      <w:lvlJc w:val="left"/>
      <w:pPr>
        <w:tabs>
          <w:tab w:val="num" w:pos="720"/>
        </w:tabs>
        <w:ind w:left="720" w:hanging="360"/>
      </w:pPr>
      <w:rPr>
        <w:rFonts w:hint="default" w:ascii="Symbol" w:hAnsi="Symbol"/>
        <w:color w:val="808080"/>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503EDDA"/>
    <w:multiLevelType w:val="hybridMultilevel"/>
    <w:tmpl w:val="8BE2F732"/>
    <w:lvl w:ilvl="0" w:tplc="D4208884">
      <w:start w:val="1"/>
      <w:numFmt w:val="decimal"/>
      <w:lvlText w:val="%1."/>
      <w:lvlJc w:val="left"/>
      <w:pPr>
        <w:ind w:left="720" w:hanging="360"/>
      </w:pPr>
    </w:lvl>
    <w:lvl w:ilvl="1" w:tplc="91E446A2">
      <w:start w:val="1"/>
      <w:numFmt w:val="lowerLetter"/>
      <w:lvlText w:val="%2."/>
      <w:lvlJc w:val="left"/>
      <w:pPr>
        <w:ind w:left="1440" w:hanging="360"/>
      </w:pPr>
    </w:lvl>
    <w:lvl w:ilvl="2" w:tplc="09D6AB12">
      <w:start w:val="1"/>
      <w:numFmt w:val="decimal"/>
      <w:lvlText w:val="%3."/>
      <w:lvlJc w:val="left"/>
      <w:pPr>
        <w:ind w:left="2340" w:hanging="360"/>
      </w:pPr>
    </w:lvl>
    <w:lvl w:ilvl="3" w:tplc="76C0126E">
      <w:start w:val="1"/>
      <w:numFmt w:val="decimal"/>
      <w:lvlText w:val="%4."/>
      <w:lvlJc w:val="left"/>
      <w:pPr>
        <w:ind w:left="2880" w:hanging="360"/>
      </w:pPr>
    </w:lvl>
    <w:lvl w:ilvl="4" w:tplc="57A82AF0">
      <w:start w:val="1"/>
      <w:numFmt w:val="lowerLetter"/>
      <w:lvlText w:val="%5."/>
      <w:lvlJc w:val="left"/>
      <w:pPr>
        <w:ind w:left="3600" w:hanging="360"/>
      </w:pPr>
    </w:lvl>
    <w:lvl w:ilvl="5" w:tplc="839426D8">
      <w:start w:val="1"/>
      <w:numFmt w:val="lowerRoman"/>
      <w:lvlText w:val="%6."/>
      <w:lvlJc w:val="right"/>
      <w:pPr>
        <w:ind w:left="4320" w:hanging="180"/>
      </w:pPr>
    </w:lvl>
    <w:lvl w:ilvl="6" w:tplc="A2E8372E">
      <w:start w:val="1"/>
      <w:numFmt w:val="decimal"/>
      <w:lvlText w:val="%7."/>
      <w:lvlJc w:val="left"/>
      <w:pPr>
        <w:ind w:left="5040" w:hanging="360"/>
      </w:pPr>
    </w:lvl>
    <w:lvl w:ilvl="7" w:tplc="7166E1C0">
      <w:start w:val="1"/>
      <w:numFmt w:val="lowerLetter"/>
      <w:lvlText w:val="%8."/>
      <w:lvlJc w:val="left"/>
      <w:pPr>
        <w:ind w:left="5760" w:hanging="360"/>
      </w:pPr>
    </w:lvl>
    <w:lvl w:ilvl="8" w:tplc="033672F0">
      <w:start w:val="1"/>
      <w:numFmt w:val="lowerRoman"/>
      <w:lvlText w:val="%9."/>
      <w:lvlJc w:val="right"/>
      <w:pPr>
        <w:ind w:left="6480" w:hanging="180"/>
      </w:pPr>
    </w:lvl>
  </w:abstractNum>
  <w:abstractNum w:abstractNumId="11"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FC5E8DB"/>
    <w:multiLevelType w:val="hybridMultilevel"/>
    <w:tmpl w:val="4F920EC4"/>
    <w:lvl w:ilvl="0" w:tplc="ECBCAE16">
      <w:start w:val="1"/>
      <w:numFmt w:val="decimal"/>
      <w:lvlText w:val="2.%1."/>
      <w:lvlJc w:val="right"/>
      <w:pPr>
        <w:ind w:left="720" w:hanging="360"/>
      </w:pPr>
    </w:lvl>
    <w:lvl w:ilvl="1" w:tplc="11D45EE2">
      <w:start w:val="1"/>
      <w:numFmt w:val="lowerLetter"/>
      <w:lvlText w:val="%2."/>
      <w:lvlJc w:val="left"/>
      <w:pPr>
        <w:ind w:left="1440" w:hanging="360"/>
      </w:pPr>
    </w:lvl>
    <w:lvl w:ilvl="2" w:tplc="8E7C904E">
      <w:start w:val="1"/>
      <w:numFmt w:val="lowerRoman"/>
      <w:lvlText w:val="%3."/>
      <w:lvlJc w:val="right"/>
      <w:pPr>
        <w:ind w:left="2160" w:hanging="180"/>
      </w:pPr>
    </w:lvl>
    <w:lvl w:ilvl="3" w:tplc="7116E076">
      <w:start w:val="1"/>
      <w:numFmt w:val="decimal"/>
      <w:lvlText w:val="%4."/>
      <w:lvlJc w:val="left"/>
      <w:pPr>
        <w:ind w:left="2880" w:hanging="360"/>
      </w:pPr>
    </w:lvl>
    <w:lvl w:ilvl="4" w:tplc="CA1C171C">
      <w:start w:val="1"/>
      <w:numFmt w:val="lowerLetter"/>
      <w:lvlText w:val="%5."/>
      <w:lvlJc w:val="left"/>
      <w:pPr>
        <w:ind w:left="3600" w:hanging="360"/>
      </w:pPr>
    </w:lvl>
    <w:lvl w:ilvl="5" w:tplc="D456823A">
      <w:start w:val="1"/>
      <w:numFmt w:val="lowerRoman"/>
      <w:lvlText w:val="%6."/>
      <w:lvlJc w:val="right"/>
      <w:pPr>
        <w:ind w:left="4320" w:hanging="180"/>
      </w:pPr>
    </w:lvl>
    <w:lvl w:ilvl="6" w:tplc="52A031AE">
      <w:start w:val="1"/>
      <w:numFmt w:val="decimal"/>
      <w:lvlText w:val="%7."/>
      <w:lvlJc w:val="left"/>
      <w:pPr>
        <w:ind w:left="5040" w:hanging="360"/>
      </w:pPr>
    </w:lvl>
    <w:lvl w:ilvl="7" w:tplc="38126620">
      <w:start w:val="1"/>
      <w:numFmt w:val="lowerLetter"/>
      <w:lvlText w:val="%8."/>
      <w:lvlJc w:val="left"/>
      <w:pPr>
        <w:ind w:left="5760" w:hanging="360"/>
      </w:pPr>
    </w:lvl>
    <w:lvl w:ilvl="8" w:tplc="658E7066">
      <w:start w:val="1"/>
      <w:numFmt w:val="lowerRoman"/>
      <w:lvlText w:val="%9."/>
      <w:lvlJc w:val="right"/>
      <w:pPr>
        <w:ind w:left="6480" w:hanging="180"/>
      </w:pPr>
    </w:lvl>
  </w:abstractNum>
  <w:abstractNum w:abstractNumId="14"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5"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8">
    <w:abstractNumId w:val="17"/>
  </w:num>
  <w:num w:numId="17">
    <w:abstractNumId w:val="16"/>
  </w:num>
  <w:num w:numId="1" w16cid:durableId="395250041">
    <w:abstractNumId w:val="13"/>
  </w:num>
  <w:num w:numId="2" w16cid:durableId="804812890">
    <w:abstractNumId w:val="2"/>
  </w:num>
  <w:num w:numId="3" w16cid:durableId="233972381">
    <w:abstractNumId w:val="1"/>
  </w:num>
  <w:num w:numId="4" w16cid:durableId="1376856245">
    <w:abstractNumId w:val="6"/>
  </w:num>
  <w:num w:numId="5" w16cid:durableId="909854082">
    <w:abstractNumId w:val="10"/>
  </w:num>
  <w:num w:numId="6" w16cid:durableId="1911691415">
    <w:abstractNumId w:val="9"/>
  </w:num>
  <w:num w:numId="7" w16cid:durableId="796334585">
    <w:abstractNumId w:val="7"/>
  </w:num>
  <w:num w:numId="8" w16cid:durableId="2022393133">
    <w:abstractNumId w:val="4"/>
  </w:num>
  <w:num w:numId="9" w16cid:durableId="271401053">
    <w:abstractNumId w:val="15"/>
  </w:num>
  <w:num w:numId="10" w16cid:durableId="923802013">
    <w:abstractNumId w:val="8"/>
  </w:num>
  <w:num w:numId="11" w16cid:durableId="831797829">
    <w:abstractNumId w:val="12"/>
  </w:num>
  <w:num w:numId="12" w16cid:durableId="187256949">
    <w:abstractNumId w:val="3"/>
  </w:num>
  <w:num w:numId="13" w16cid:durableId="759763480">
    <w:abstractNumId w:val="5"/>
  </w:num>
  <w:num w:numId="14" w16cid:durableId="1263101845">
    <w:abstractNumId w:val="0"/>
  </w:num>
  <w:num w:numId="15" w16cid:durableId="2089762677">
    <w:abstractNumId w:val="14"/>
  </w:num>
  <w:num w:numId="16" w16cid:durableId="1560674692">
    <w:abstractNumId w:val="11"/>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1DEC"/>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64334"/>
    <w:rsid w:val="00073AB7"/>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6F37"/>
    <w:rsid w:val="001010A5"/>
    <w:rsid w:val="00101191"/>
    <w:rsid w:val="00103801"/>
    <w:rsid w:val="00103C69"/>
    <w:rsid w:val="00104AE6"/>
    <w:rsid w:val="00107BD4"/>
    <w:rsid w:val="00107C16"/>
    <w:rsid w:val="0011046C"/>
    <w:rsid w:val="00114714"/>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7B8C"/>
    <w:rsid w:val="00195482"/>
    <w:rsid w:val="00196AEF"/>
    <w:rsid w:val="001A070B"/>
    <w:rsid w:val="001A3FA5"/>
    <w:rsid w:val="001A4679"/>
    <w:rsid w:val="001A54EB"/>
    <w:rsid w:val="001B003C"/>
    <w:rsid w:val="001B3130"/>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3564"/>
    <w:rsid w:val="00204FE3"/>
    <w:rsid w:val="00211859"/>
    <w:rsid w:val="002174C2"/>
    <w:rsid w:val="00225B63"/>
    <w:rsid w:val="00226CF9"/>
    <w:rsid w:val="002309B5"/>
    <w:rsid w:val="002310DA"/>
    <w:rsid w:val="002318E5"/>
    <w:rsid w:val="0023489E"/>
    <w:rsid w:val="00236E88"/>
    <w:rsid w:val="002415B2"/>
    <w:rsid w:val="00241A8B"/>
    <w:rsid w:val="00244614"/>
    <w:rsid w:val="0025239E"/>
    <w:rsid w:val="00262A46"/>
    <w:rsid w:val="00262C10"/>
    <w:rsid w:val="00262F36"/>
    <w:rsid w:val="00272D32"/>
    <w:rsid w:val="0027754D"/>
    <w:rsid w:val="002849E3"/>
    <w:rsid w:val="00292CED"/>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405A0"/>
    <w:rsid w:val="00345290"/>
    <w:rsid w:val="00345840"/>
    <w:rsid w:val="00345ABF"/>
    <w:rsid w:val="003503D1"/>
    <w:rsid w:val="003531E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4852"/>
    <w:rsid w:val="00445FAC"/>
    <w:rsid w:val="0046077E"/>
    <w:rsid w:val="004647AE"/>
    <w:rsid w:val="0046488C"/>
    <w:rsid w:val="00467A47"/>
    <w:rsid w:val="0047143A"/>
    <w:rsid w:val="004740C5"/>
    <w:rsid w:val="0047645E"/>
    <w:rsid w:val="00483A61"/>
    <w:rsid w:val="004879FB"/>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D46AF"/>
    <w:rsid w:val="004E0737"/>
    <w:rsid w:val="004E2F70"/>
    <w:rsid w:val="004E3E26"/>
    <w:rsid w:val="004E46D5"/>
    <w:rsid w:val="004E6161"/>
    <w:rsid w:val="004E63E5"/>
    <w:rsid w:val="004F2876"/>
    <w:rsid w:val="004F4167"/>
    <w:rsid w:val="004F4543"/>
    <w:rsid w:val="004F6DCC"/>
    <w:rsid w:val="0050057A"/>
    <w:rsid w:val="005006E1"/>
    <w:rsid w:val="00502B80"/>
    <w:rsid w:val="00510A63"/>
    <w:rsid w:val="00514676"/>
    <w:rsid w:val="00515D5B"/>
    <w:rsid w:val="0052037D"/>
    <w:rsid w:val="00520539"/>
    <w:rsid w:val="00525CF8"/>
    <w:rsid w:val="00526170"/>
    <w:rsid w:val="005335D7"/>
    <w:rsid w:val="00534905"/>
    <w:rsid w:val="00536AA2"/>
    <w:rsid w:val="005451F0"/>
    <w:rsid w:val="00545BF1"/>
    <w:rsid w:val="005500A3"/>
    <w:rsid w:val="0055168C"/>
    <w:rsid w:val="00557AB4"/>
    <w:rsid w:val="00571608"/>
    <w:rsid w:val="00571953"/>
    <w:rsid w:val="00573EE1"/>
    <w:rsid w:val="00585B94"/>
    <w:rsid w:val="00586326"/>
    <w:rsid w:val="00587617"/>
    <w:rsid w:val="0059286B"/>
    <w:rsid w:val="00593049"/>
    <w:rsid w:val="0059440E"/>
    <w:rsid w:val="0059579F"/>
    <w:rsid w:val="005A67E2"/>
    <w:rsid w:val="005A7619"/>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FDD"/>
    <w:rsid w:val="0067076B"/>
    <w:rsid w:val="00671F8F"/>
    <w:rsid w:val="00684028"/>
    <w:rsid w:val="006876AF"/>
    <w:rsid w:val="006900DB"/>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999"/>
    <w:rsid w:val="007074CE"/>
    <w:rsid w:val="00711859"/>
    <w:rsid w:val="00713BD2"/>
    <w:rsid w:val="0071419A"/>
    <w:rsid w:val="00722238"/>
    <w:rsid w:val="00724055"/>
    <w:rsid w:val="00730290"/>
    <w:rsid w:val="00730478"/>
    <w:rsid w:val="007342C4"/>
    <w:rsid w:val="00737698"/>
    <w:rsid w:val="0073B153"/>
    <w:rsid w:val="00740F24"/>
    <w:rsid w:val="00742790"/>
    <w:rsid w:val="00744247"/>
    <w:rsid w:val="00745B7B"/>
    <w:rsid w:val="00747186"/>
    <w:rsid w:val="00750EE5"/>
    <w:rsid w:val="007525CF"/>
    <w:rsid w:val="00756CEC"/>
    <w:rsid w:val="00757A3A"/>
    <w:rsid w:val="0075A383"/>
    <w:rsid w:val="00763DC7"/>
    <w:rsid w:val="007674AA"/>
    <w:rsid w:val="00767E16"/>
    <w:rsid w:val="007709D5"/>
    <w:rsid w:val="007754AE"/>
    <w:rsid w:val="00776430"/>
    <w:rsid w:val="00776661"/>
    <w:rsid w:val="0078286C"/>
    <w:rsid w:val="00783ECC"/>
    <w:rsid w:val="00786985"/>
    <w:rsid w:val="00791052"/>
    <w:rsid w:val="00791869"/>
    <w:rsid w:val="00792814"/>
    <w:rsid w:val="00796619"/>
    <w:rsid w:val="007970A2"/>
    <w:rsid w:val="007B0ABC"/>
    <w:rsid w:val="007B42B0"/>
    <w:rsid w:val="007C27D0"/>
    <w:rsid w:val="007C79D7"/>
    <w:rsid w:val="007C7D94"/>
    <w:rsid w:val="007E0BA4"/>
    <w:rsid w:val="007E3EDF"/>
    <w:rsid w:val="007F1FD3"/>
    <w:rsid w:val="007F2ABA"/>
    <w:rsid w:val="007F538E"/>
    <w:rsid w:val="007F5E9B"/>
    <w:rsid w:val="00800860"/>
    <w:rsid w:val="008013DB"/>
    <w:rsid w:val="00801A05"/>
    <w:rsid w:val="0080439D"/>
    <w:rsid w:val="008052AD"/>
    <w:rsid w:val="00813783"/>
    <w:rsid w:val="00814072"/>
    <w:rsid w:val="00814154"/>
    <w:rsid w:val="00815104"/>
    <w:rsid w:val="0081680F"/>
    <w:rsid w:val="00816C77"/>
    <w:rsid w:val="00821D29"/>
    <w:rsid w:val="00824457"/>
    <w:rsid w:val="00827475"/>
    <w:rsid w:val="0082783F"/>
    <w:rsid w:val="00832608"/>
    <w:rsid w:val="0083766D"/>
    <w:rsid w:val="0084063E"/>
    <w:rsid w:val="00844C9D"/>
    <w:rsid w:val="0084564D"/>
    <w:rsid w:val="00855960"/>
    <w:rsid w:val="008603CF"/>
    <w:rsid w:val="00862F06"/>
    <w:rsid w:val="00864CA5"/>
    <w:rsid w:val="0086519E"/>
    <w:rsid w:val="0086658F"/>
    <w:rsid w:val="0087207F"/>
    <w:rsid w:val="00872B46"/>
    <w:rsid w:val="00873515"/>
    <w:rsid w:val="0087486F"/>
    <w:rsid w:val="00875614"/>
    <w:rsid w:val="00877284"/>
    <w:rsid w:val="008838DD"/>
    <w:rsid w:val="00883CDA"/>
    <w:rsid w:val="00887059"/>
    <w:rsid w:val="00891401"/>
    <w:rsid w:val="00894904"/>
    <w:rsid w:val="00894AF7"/>
    <w:rsid w:val="00897353"/>
    <w:rsid w:val="008A54B3"/>
    <w:rsid w:val="008A5EEA"/>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886"/>
    <w:rsid w:val="008F14AF"/>
    <w:rsid w:val="008F3168"/>
    <w:rsid w:val="008F3AA0"/>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5029"/>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E0D0D"/>
    <w:rsid w:val="009E2A68"/>
    <w:rsid w:val="009E55E9"/>
    <w:rsid w:val="009F1FAA"/>
    <w:rsid w:val="00A01D08"/>
    <w:rsid w:val="00A07B0B"/>
    <w:rsid w:val="00A12EC0"/>
    <w:rsid w:val="00A15C22"/>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9622E"/>
    <w:rsid w:val="00AA2FAD"/>
    <w:rsid w:val="00AA5DA2"/>
    <w:rsid w:val="00AA7CC9"/>
    <w:rsid w:val="00AB028A"/>
    <w:rsid w:val="00AB2CDC"/>
    <w:rsid w:val="00AB308E"/>
    <w:rsid w:val="00AB3993"/>
    <w:rsid w:val="00AC0AB0"/>
    <w:rsid w:val="00AC17D5"/>
    <w:rsid w:val="00AC18AC"/>
    <w:rsid w:val="00AC3056"/>
    <w:rsid w:val="00AC3441"/>
    <w:rsid w:val="00AD29D5"/>
    <w:rsid w:val="00AD3882"/>
    <w:rsid w:val="00AD4E88"/>
    <w:rsid w:val="00AD7C35"/>
    <w:rsid w:val="00AE30AE"/>
    <w:rsid w:val="00AF0617"/>
    <w:rsid w:val="00AF31D8"/>
    <w:rsid w:val="00AF33AC"/>
    <w:rsid w:val="00AF4CE7"/>
    <w:rsid w:val="00AF4FDE"/>
    <w:rsid w:val="00AF6778"/>
    <w:rsid w:val="00AF72DB"/>
    <w:rsid w:val="00B00BD6"/>
    <w:rsid w:val="00B011D6"/>
    <w:rsid w:val="00B02019"/>
    <w:rsid w:val="00B025ED"/>
    <w:rsid w:val="00B05A2A"/>
    <w:rsid w:val="00B10378"/>
    <w:rsid w:val="00B14ABB"/>
    <w:rsid w:val="00B22FF7"/>
    <w:rsid w:val="00B238C9"/>
    <w:rsid w:val="00B25D5F"/>
    <w:rsid w:val="00B26FD5"/>
    <w:rsid w:val="00B27D7A"/>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36CE"/>
    <w:rsid w:val="00B74197"/>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16DA"/>
    <w:rsid w:val="00BB27E9"/>
    <w:rsid w:val="00BB6BEC"/>
    <w:rsid w:val="00BC5D1E"/>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58B0"/>
    <w:rsid w:val="00C3211C"/>
    <w:rsid w:val="00C35487"/>
    <w:rsid w:val="00C45A23"/>
    <w:rsid w:val="00C465E6"/>
    <w:rsid w:val="00C5038B"/>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955B3"/>
    <w:rsid w:val="00CA1025"/>
    <w:rsid w:val="00CA3753"/>
    <w:rsid w:val="00CA3E3B"/>
    <w:rsid w:val="00CA7125"/>
    <w:rsid w:val="00CB0E9A"/>
    <w:rsid w:val="00CB12F5"/>
    <w:rsid w:val="00CB19D6"/>
    <w:rsid w:val="00CB56D3"/>
    <w:rsid w:val="00CC0B16"/>
    <w:rsid w:val="00CC176E"/>
    <w:rsid w:val="00CC1F6A"/>
    <w:rsid w:val="00CC38AD"/>
    <w:rsid w:val="00CD2DA0"/>
    <w:rsid w:val="00CD4360"/>
    <w:rsid w:val="00CD7D46"/>
    <w:rsid w:val="00CE07A3"/>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65F1"/>
    <w:rsid w:val="00D36EEE"/>
    <w:rsid w:val="00D41A5D"/>
    <w:rsid w:val="00D429F7"/>
    <w:rsid w:val="00D465C3"/>
    <w:rsid w:val="00D4686B"/>
    <w:rsid w:val="00D46966"/>
    <w:rsid w:val="00D46B38"/>
    <w:rsid w:val="00D47D60"/>
    <w:rsid w:val="00D510A6"/>
    <w:rsid w:val="00D517CB"/>
    <w:rsid w:val="00D54F90"/>
    <w:rsid w:val="00D62EB2"/>
    <w:rsid w:val="00D63E44"/>
    <w:rsid w:val="00D65166"/>
    <w:rsid w:val="00D67CA3"/>
    <w:rsid w:val="00D7068A"/>
    <w:rsid w:val="00D7523D"/>
    <w:rsid w:val="00D80166"/>
    <w:rsid w:val="00D85806"/>
    <w:rsid w:val="00D85EFB"/>
    <w:rsid w:val="00D90FAD"/>
    <w:rsid w:val="00D96756"/>
    <w:rsid w:val="00DA1376"/>
    <w:rsid w:val="00DA338D"/>
    <w:rsid w:val="00DA3871"/>
    <w:rsid w:val="00DA4808"/>
    <w:rsid w:val="00DA51F8"/>
    <w:rsid w:val="00DA626A"/>
    <w:rsid w:val="00DA6CDB"/>
    <w:rsid w:val="00DB0A2E"/>
    <w:rsid w:val="00DB3970"/>
    <w:rsid w:val="00DB4E0C"/>
    <w:rsid w:val="00DB74CD"/>
    <w:rsid w:val="00DC4600"/>
    <w:rsid w:val="00DC4910"/>
    <w:rsid w:val="00DC5602"/>
    <w:rsid w:val="00DC632B"/>
    <w:rsid w:val="00DC7526"/>
    <w:rsid w:val="00DD2265"/>
    <w:rsid w:val="00DD3B3A"/>
    <w:rsid w:val="00DD71CA"/>
    <w:rsid w:val="00DE38F2"/>
    <w:rsid w:val="00DF07E5"/>
    <w:rsid w:val="00DF671B"/>
    <w:rsid w:val="00DF6FED"/>
    <w:rsid w:val="00DF7B8C"/>
    <w:rsid w:val="00E0333D"/>
    <w:rsid w:val="00E0386B"/>
    <w:rsid w:val="00E05427"/>
    <w:rsid w:val="00E0693B"/>
    <w:rsid w:val="00E10574"/>
    <w:rsid w:val="00E12786"/>
    <w:rsid w:val="00E152FF"/>
    <w:rsid w:val="00E17D84"/>
    <w:rsid w:val="00E21051"/>
    <w:rsid w:val="00E249FD"/>
    <w:rsid w:val="00E25884"/>
    <w:rsid w:val="00E25FCF"/>
    <w:rsid w:val="00E260CB"/>
    <w:rsid w:val="00E31AEA"/>
    <w:rsid w:val="00E40717"/>
    <w:rsid w:val="00E42B82"/>
    <w:rsid w:val="00E459FB"/>
    <w:rsid w:val="00E45E30"/>
    <w:rsid w:val="00E501A9"/>
    <w:rsid w:val="00E52091"/>
    <w:rsid w:val="00E52B0E"/>
    <w:rsid w:val="00E54E1A"/>
    <w:rsid w:val="00E56488"/>
    <w:rsid w:val="00E56F49"/>
    <w:rsid w:val="00E578DF"/>
    <w:rsid w:val="00E603E1"/>
    <w:rsid w:val="00E712CD"/>
    <w:rsid w:val="00E74C0D"/>
    <w:rsid w:val="00E74FDE"/>
    <w:rsid w:val="00E75B06"/>
    <w:rsid w:val="00E8325F"/>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46A8"/>
    <w:rsid w:val="00F54981"/>
    <w:rsid w:val="00F6703A"/>
    <w:rsid w:val="00F703CA"/>
    <w:rsid w:val="00F70598"/>
    <w:rsid w:val="00F709A0"/>
    <w:rsid w:val="00F715FD"/>
    <w:rsid w:val="00F73140"/>
    <w:rsid w:val="00F75F0B"/>
    <w:rsid w:val="00F82003"/>
    <w:rsid w:val="00F8584C"/>
    <w:rsid w:val="00F85A4D"/>
    <w:rsid w:val="00F906A1"/>
    <w:rsid w:val="00F91A5E"/>
    <w:rsid w:val="00F939E8"/>
    <w:rsid w:val="00F95A2C"/>
    <w:rsid w:val="00F97F6A"/>
    <w:rsid w:val="00FA4CC2"/>
    <w:rsid w:val="00FA6643"/>
    <w:rsid w:val="00FB74A7"/>
    <w:rsid w:val="00FC1FF6"/>
    <w:rsid w:val="00FC7287"/>
    <w:rsid w:val="00FD073F"/>
    <w:rsid w:val="00FD0AFA"/>
    <w:rsid w:val="00FD2732"/>
    <w:rsid w:val="00FD5AB4"/>
    <w:rsid w:val="00FE32BD"/>
    <w:rsid w:val="00FF03D8"/>
    <w:rsid w:val="00FF1790"/>
    <w:rsid w:val="00FF5362"/>
    <w:rsid w:val="01314DEC"/>
    <w:rsid w:val="014C1493"/>
    <w:rsid w:val="0153FDA4"/>
    <w:rsid w:val="016C8F2E"/>
    <w:rsid w:val="019C958A"/>
    <w:rsid w:val="02080631"/>
    <w:rsid w:val="028C2A4E"/>
    <w:rsid w:val="0296FD23"/>
    <w:rsid w:val="02BEC7AA"/>
    <w:rsid w:val="02CAEEAA"/>
    <w:rsid w:val="0322B987"/>
    <w:rsid w:val="03724C85"/>
    <w:rsid w:val="03DAB782"/>
    <w:rsid w:val="04230ED8"/>
    <w:rsid w:val="042EA249"/>
    <w:rsid w:val="0472BA65"/>
    <w:rsid w:val="04A9715B"/>
    <w:rsid w:val="04C5DCEC"/>
    <w:rsid w:val="04DB2EAB"/>
    <w:rsid w:val="04DE375C"/>
    <w:rsid w:val="055D2D99"/>
    <w:rsid w:val="056962C1"/>
    <w:rsid w:val="05AB1A1C"/>
    <w:rsid w:val="05CD2E0F"/>
    <w:rsid w:val="05D6EBE9"/>
    <w:rsid w:val="0608F7E9"/>
    <w:rsid w:val="0682C6F2"/>
    <w:rsid w:val="06955C69"/>
    <w:rsid w:val="06A6C5FD"/>
    <w:rsid w:val="06C36373"/>
    <w:rsid w:val="07443F4F"/>
    <w:rsid w:val="07774E1C"/>
    <w:rsid w:val="07CC9914"/>
    <w:rsid w:val="07F0DDA5"/>
    <w:rsid w:val="0829CE09"/>
    <w:rsid w:val="089AA053"/>
    <w:rsid w:val="08AF2DC9"/>
    <w:rsid w:val="091B5BF4"/>
    <w:rsid w:val="0A0EB28A"/>
    <w:rsid w:val="0A6E5627"/>
    <w:rsid w:val="0A859DCB"/>
    <w:rsid w:val="0AC63DBC"/>
    <w:rsid w:val="0ADC495E"/>
    <w:rsid w:val="0B059D05"/>
    <w:rsid w:val="0B0C1795"/>
    <w:rsid w:val="0B370AA8"/>
    <w:rsid w:val="0B59F33E"/>
    <w:rsid w:val="0B9AA3A3"/>
    <w:rsid w:val="0BAD4E68"/>
    <w:rsid w:val="0BDB98E8"/>
    <w:rsid w:val="0C04C1B9"/>
    <w:rsid w:val="0C41B50C"/>
    <w:rsid w:val="0C536467"/>
    <w:rsid w:val="0C871A0C"/>
    <w:rsid w:val="0C893814"/>
    <w:rsid w:val="0C8E5C41"/>
    <w:rsid w:val="0D03D5FD"/>
    <w:rsid w:val="0D85C8F8"/>
    <w:rsid w:val="0E30FC01"/>
    <w:rsid w:val="0E3DEC52"/>
    <w:rsid w:val="0E7ED2B0"/>
    <w:rsid w:val="0EF275DB"/>
    <w:rsid w:val="0F0EE32D"/>
    <w:rsid w:val="0F55A70A"/>
    <w:rsid w:val="0F6F5C15"/>
    <w:rsid w:val="0FD4CA81"/>
    <w:rsid w:val="10032F45"/>
    <w:rsid w:val="1044634B"/>
    <w:rsid w:val="104BFE6B"/>
    <w:rsid w:val="104D4487"/>
    <w:rsid w:val="1061577F"/>
    <w:rsid w:val="1099F188"/>
    <w:rsid w:val="115071EA"/>
    <w:rsid w:val="11BA3D5B"/>
    <w:rsid w:val="11F585CD"/>
    <w:rsid w:val="121D5BEB"/>
    <w:rsid w:val="128DDB23"/>
    <w:rsid w:val="129DFFD0"/>
    <w:rsid w:val="12B89137"/>
    <w:rsid w:val="12F9E69F"/>
    <w:rsid w:val="13259FA8"/>
    <w:rsid w:val="1340B691"/>
    <w:rsid w:val="139E6616"/>
    <w:rsid w:val="13CB2532"/>
    <w:rsid w:val="13EE134B"/>
    <w:rsid w:val="13F34E66"/>
    <w:rsid w:val="14D48D57"/>
    <w:rsid w:val="14D4B34A"/>
    <w:rsid w:val="15B54EE8"/>
    <w:rsid w:val="15D1F1C2"/>
    <w:rsid w:val="162CA5D3"/>
    <w:rsid w:val="169262FB"/>
    <w:rsid w:val="169CEF11"/>
    <w:rsid w:val="16D710DC"/>
    <w:rsid w:val="16ECBEB5"/>
    <w:rsid w:val="1718E77C"/>
    <w:rsid w:val="174126B9"/>
    <w:rsid w:val="17421A45"/>
    <w:rsid w:val="175C8602"/>
    <w:rsid w:val="17E89320"/>
    <w:rsid w:val="17EF8DE2"/>
    <w:rsid w:val="180C27BC"/>
    <w:rsid w:val="1832ACC6"/>
    <w:rsid w:val="18554D1F"/>
    <w:rsid w:val="18C6D9FD"/>
    <w:rsid w:val="18EB93D9"/>
    <w:rsid w:val="195136E7"/>
    <w:rsid w:val="195664D1"/>
    <w:rsid w:val="19689A71"/>
    <w:rsid w:val="19848DF2"/>
    <w:rsid w:val="1A0F4A91"/>
    <w:rsid w:val="1A20E8A4"/>
    <w:rsid w:val="1A6CEDF2"/>
    <w:rsid w:val="1A90956C"/>
    <w:rsid w:val="1B160B18"/>
    <w:rsid w:val="1B2BA709"/>
    <w:rsid w:val="1B2F88E6"/>
    <w:rsid w:val="1B33B302"/>
    <w:rsid w:val="1B4E87C9"/>
    <w:rsid w:val="1B92DD97"/>
    <w:rsid w:val="1BA84718"/>
    <w:rsid w:val="1C3A80FA"/>
    <w:rsid w:val="1C572058"/>
    <w:rsid w:val="1CFD6CD7"/>
    <w:rsid w:val="1D1DD196"/>
    <w:rsid w:val="1D41E48A"/>
    <w:rsid w:val="1D7B439F"/>
    <w:rsid w:val="1D8BFFFE"/>
    <w:rsid w:val="1DD99692"/>
    <w:rsid w:val="1DDCC5D7"/>
    <w:rsid w:val="1E0F0251"/>
    <w:rsid w:val="1E76CCA5"/>
    <w:rsid w:val="1EE6F04A"/>
    <w:rsid w:val="1FBEAAC2"/>
    <w:rsid w:val="200DB065"/>
    <w:rsid w:val="202F5BFC"/>
    <w:rsid w:val="205F05A0"/>
    <w:rsid w:val="208B9308"/>
    <w:rsid w:val="20992608"/>
    <w:rsid w:val="20D3080A"/>
    <w:rsid w:val="2107C524"/>
    <w:rsid w:val="21AEE697"/>
    <w:rsid w:val="220417CC"/>
    <w:rsid w:val="2219034A"/>
    <w:rsid w:val="225E0E9E"/>
    <w:rsid w:val="228514B9"/>
    <w:rsid w:val="23015190"/>
    <w:rsid w:val="239C2274"/>
    <w:rsid w:val="240BEC60"/>
    <w:rsid w:val="246EA83B"/>
    <w:rsid w:val="24E6E1B8"/>
    <w:rsid w:val="25A39663"/>
    <w:rsid w:val="25A5C679"/>
    <w:rsid w:val="261576C6"/>
    <w:rsid w:val="26ADA5DB"/>
    <w:rsid w:val="26BF9891"/>
    <w:rsid w:val="26DF0555"/>
    <w:rsid w:val="26EA6248"/>
    <w:rsid w:val="26F4797A"/>
    <w:rsid w:val="26F7AC8F"/>
    <w:rsid w:val="2748F95F"/>
    <w:rsid w:val="27BC90A8"/>
    <w:rsid w:val="2822637C"/>
    <w:rsid w:val="28431989"/>
    <w:rsid w:val="28BB00CF"/>
    <w:rsid w:val="29048E9F"/>
    <w:rsid w:val="29052E5C"/>
    <w:rsid w:val="29057D46"/>
    <w:rsid w:val="29703C18"/>
    <w:rsid w:val="2A01119A"/>
    <w:rsid w:val="2A360151"/>
    <w:rsid w:val="2A4B3C90"/>
    <w:rsid w:val="2A63D0BC"/>
    <w:rsid w:val="2A9F3AD2"/>
    <w:rsid w:val="2AB59248"/>
    <w:rsid w:val="2AD272A3"/>
    <w:rsid w:val="2B08C76D"/>
    <w:rsid w:val="2B1D3112"/>
    <w:rsid w:val="2B326602"/>
    <w:rsid w:val="2B588494"/>
    <w:rsid w:val="2B5D5C8E"/>
    <w:rsid w:val="2BB0EBFF"/>
    <w:rsid w:val="2BBE35A5"/>
    <w:rsid w:val="2BBF1BEA"/>
    <w:rsid w:val="2BEB344D"/>
    <w:rsid w:val="2C1F8FCF"/>
    <w:rsid w:val="2C45C452"/>
    <w:rsid w:val="2C7EC680"/>
    <w:rsid w:val="2CE6E6B4"/>
    <w:rsid w:val="2D4ABB1C"/>
    <w:rsid w:val="2D53442E"/>
    <w:rsid w:val="2D940121"/>
    <w:rsid w:val="2DC6DAC7"/>
    <w:rsid w:val="2E2C6267"/>
    <w:rsid w:val="2E4C38CC"/>
    <w:rsid w:val="2E6F4F8B"/>
    <w:rsid w:val="2F1E9745"/>
    <w:rsid w:val="2F8F16AD"/>
    <w:rsid w:val="3007ECA4"/>
    <w:rsid w:val="30AAC2E0"/>
    <w:rsid w:val="30D15605"/>
    <w:rsid w:val="30D50C52"/>
    <w:rsid w:val="3117D629"/>
    <w:rsid w:val="3155D3A8"/>
    <w:rsid w:val="31A2C422"/>
    <w:rsid w:val="31A64E17"/>
    <w:rsid w:val="31D6C3D8"/>
    <w:rsid w:val="31FAE22D"/>
    <w:rsid w:val="32631E29"/>
    <w:rsid w:val="32B1F8E4"/>
    <w:rsid w:val="32F08793"/>
    <w:rsid w:val="33DA7499"/>
    <w:rsid w:val="3425DAA4"/>
    <w:rsid w:val="3470D944"/>
    <w:rsid w:val="347942B7"/>
    <w:rsid w:val="34F846B9"/>
    <w:rsid w:val="350235CC"/>
    <w:rsid w:val="35B0CCDC"/>
    <w:rsid w:val="35E0B599"/>
    <w:rsid w:val="35FF35E1"/>
    <w:rsid w:val="361D390C"/>
    <w:rsid w:val="361EAD5D"/>
    <w:rsid w:val="369F44C7"/>
    <w:rsid w:val="37177754"/>
    <w:rsid w:val="372E56DF"/>
    <w:rsid w:val="3737853A"/>
    <w:rsid w:val="379DAA49"/>
    <w:rsid w:val="38285526"/>
    <w:rsid w:val="384311CC"/>
    <w:rsid w:val="38821F5A"/>
    <w:rsid w:val="38B03E46"/>
    <w:rsid w:val="3922F76F"/>
    <w:rsid w:val="39F0B012"/>
    <w:rsid w:val="3A4AEFE7"/>
    <w:rsid w:val="3AD81356"/>
    <w:rsid w:val="3B49235B"/>
    <w:rsid w:val="3B5E3948"/>
    <w:rsid w:val="3B7307BD"/>
    <w:rsid w:val="3BD5224B"/>
    <w:rsid w:val="3BF5C977"/>
    <w:rsid w:val="3CD3EA2F"/>
    <w:rsid w:val="3D577AEF"/>
    <w:rsid w:val="3D681F61"/>
    <w:rsid w:val="3D6828B0"/>
    <w:rsid w:val="3DD8A448"/>
    <w:rsid w:val="3DE5BB58"/>
    <w:rsid w:val="3DEEC062"/>
    <w:rsid w:val="3E586ECF"/>
    <w:rsid w:val="3ED092D8"/>
    <w:rsid w:val="3F12FB2D"/>
    <w:rsid w:val="3F28DDFB"/>
    <w:rsid w:val="3F799FBB"/>
    <w:rsid w:val="4035035C"/>
    <w:rsid w:val="4090B5BD"/>
    <w:rsid w:val="4106881C"/>
    <w:rsid w:val="417941E7"/>
    <w:rsid w:val="41A7FF6F"/>
    <w:rsid w:val="41C2C4C0"/>
    <w:rsid w:val="41CAC9F5"/>
    <w:rsid w:val="41F807A0"/>
    <w:rsid w:val="428FE58A"/>
    <w:rsid w:val="42908F5A"/>
    <w:rsid w:val="42ABC30F"/>
    <w:rsid w:val="4315E352"/>
    <w:rsid w:val="43244EC8"/>
    <w:rsid w:val="435A6D16"/>
    <w:rsid w:val="43E12CCD"/>
    <w:rsid w:val="442196D7"/>
    <w:rsid w:val="44820239"/>
    <w:rsid w:val="4482AB02"/>
    <w:rsid w:val="44ECCB88"/>
    <w:rsid w:val="45BB78FB"/>
    <w:rsid w:val="465C80A2"/>
    <w:rsid w:val="46FA4C2B"/>
    <w:rsid w:val="475FFAEF"/>
    <w:rsid w:val="478991D7"/>
    <w:rsid w:val="48A32B4E"/>
    <w:rsid w:val="494680C4"/>
    <w:rsid w:val="495B0EA4"/>
    <w:rsid w:val="4987C211"/>
    <w:rsid w:val="4A158E26"/>
    <w:rsid w:val="4A1F4E8C"/>
    <w:rsid w:val="4A2FE192"/>
    <w:rsid w:val="4A76B4F5"/>
    <w:rsid w:val="4A9CEFB8"/>
    <w:rsid w:val="4AA17716"/>
    <w:rsid w:val="4ACA639A"/>
    <w:rsid w:val="4B471779"/>
    <w:rsid w:val="4C1F7716"/>
    <w:rsid w:val="4C496584"/>
    <w:rsid w:val="4D4E72D4"/>
    <w:rsid w:val="4D5DBB6F"/>
    <w:rsid w:val="4D726D4E"/>
    <w:rsid w:val="4DD90D91"/>
    <w:rsid w:val="4DDD1A93"/>
    <w:rsid w:val="4E2536AA"/>
    <w:rsid w:val="4EB77B83"/>
    <w:rsid w:val="4F1A40F8"/>
    <w:rsid w:val="4F5B4A97"/>
    <w:rsid w:val="4F606A57"/>
    <w:rsid w:val="4FF9F75D"/>
    <w:rsid w:val="50095082"/>
    <w:rsid w:val="5015BE9E"/>
    <w:rsid w:val="501B21F2"/>
    <w:rsid w:val="50B327BC"/>
    <w:rsid w:val="50CF8ABA"/>
    <w:rsid w:val="50D6D509"/>
    <w:rsid w:val="518195DE"/>
    <w:rsid w:val="522FCE78"/>
    <w:rsid w:val="526FA205"/>
    <w:rsid w:val="52BA8BD1"/>
    <w:rsid w:val="52E63797"/>
    <w:rsid w:val="534934C5"/>
    <w:rsid w:val="53568199"/>
    <w:rsid w:val="535CE474"/>
    <w:rsid w:val="53B4AF0E"/>
    <w:rsid w:val="53BD26E9"/>
    <w:rsid w:val="53BD26E9"/>
    <w:rsid w:val="54056F04"/>
    <w:rsid w:val="5422D583"/>
    <w:rsid w:val="5423C8FD"/>
    <w:rsid w:val="545E5E04"/>
    <w:rsid w:val="54B09C64"/>
    <w:rsid w:val="54BE8A89"/>
    <w:rsid w:val="54FFE88A"/>
    <w:rsid w:val="556EBC05"/>
    <w:rsid w:val="556ED728"/>
    <w:rsid w:val="55A3B56A"/>
    <w:rsid w:val="55C031A0"/>
    <w:rsid w:val="568C530C"/>
    <w:rsid w:val="575D1735"/>
    <w:rsid w:val="577624CE"/>
    <w:rsid w:val="57F3314A"/>
    <w:rsid w:val="57F6A56E"/>
    <w:rsid w:val="582F02BD"/>
    <w:rsid w:val="588F70A8"/>
    <w:rsid w:val="58E48C99"/>
    <w:rsid w:val="597EB5C9"/>
    <w:rsid w:val="599474C1"/>
    <w:rsid w:val="59FF15E2"/>
    <w:rsid w:val="5A18F9DF"/>
    <w:rsid w:val="5A4116B3"/>
    <w:rsid w:val="5A45ECDF"/>
    <w:rsid w:val="5A674EF1"/>
    <w:rsid w:val="5A6F0342"/>
    <w:rsid w:val="5A83FDB3"/>
    <w:rsid w:val="5ADA4C20"/>
    <w:rsid w:val="5B4FF361"/>
    <w:rsid w:val="5BD9B2C9"/>
    <w:rsid w:val="5C5F64C8"/>
    <w:rsid w:val="5C90AE42"/>
    <w:rsid w:val="5C97DC1D"/>
    <w:rsid w:val="5CB7C7BC"/>
    <w:rsid w:val="5CBE59E1"/>
    <w:rsid w:val="5D365BA9"/>
    <w:rsid w:val="5E08856E"/>
    <w:rsid w:val="5E30D900"/>
    <w:rsid w:val="5EFCA40B"/>
    <w:rsid w:val="5F097481"/>
    <w:rsid w:val="5F2201FF"/>
    <w:rsid w:val="5F3CA1F1"/>
    <w:rsid w:val="5F7C783E"/>
    <w:rsid w:val="60E58878"/>
    <w:rsid w:val="619F6159"/>
    <w:rsid w:val="621102D1"/>
    <w:rsid w:val="62157FA9"/>
    <w:rsid w:val="624D31D8"/>
    <w:rsid w:val="627A8701"/>
    <w:rsid w:val="6284156A"/>
    <w:rsid w:val="62E48B6D"/>
    <w:rsid w:val="62FDAAC3"/>
    <w:rsid w:val="63433D96"/>
    <w:rsid w:val="63AA0996"/>
    <w:rsid w:val="63DA0113"/>
    <w:rsid w:val="643C92D4"/>
    <w:rsid w:val="64EC2034"/>
    <w:rsid w:val="64F2FBF4"/>
    <w:rsid w:val="650DE232"/>
    <w:rsid w:val="660A6618"/>
    <w:rsid w:val="664259C7"/>
    <w:rsid w:val="6683D31B"/>
    <w:rsid w:val="67058C10"/>
    <w:rsid w:val="6780BDCD"/>
    <w:rsid w:val="67A091A7"/>
    <w:rsid w:val="67D7D5C3"/>
    <w:rsid w:val="67E743C9"/>
    <w:rsid w:val="683FC2B5"/>
    <w:rsid w:val="68401184"/>
    <w:rsid w:val="68ED2982"/>
    <w:rsid w:val="68FBD01F"/>
    <w:rsid w:val="69B696DF"/>
    <w:rsid w:val="69E29CD4"/>
    <w:rsid w:val="6A352DD8"/>
    <w:rsid w:val="6A53917C"/>
    <w:rsid w:val="6A57B515"/>
    <w:rsid w:val="6AD4FD63"/>
    <w:rsid w:val="6B3C9C6E"/>
    <w:rsid w:val="6B8B2901"/>
    <w:rsid w:val="6BCA3ABE"/>
    <w:rsid w:val="6BD1F238"/>
    <w:rsid w:val="6BF13A84"/>
    <w:rsid w:val="6C256AAE"/>
    <w:rsid w:val="6C75BB68"/>
    <w:rsid w:val="6CE946A3"/>
    <w:rsid w:val="6D1D5D29"/>
    <w:rsid w:val="6DD911BD"/>
    <w:rsid w:val="6E5A3B1F"/>
    <w:rsid w:val="6E6616EF"/>
    <w:rsid w:val="6E6727AE"/>
    <w:rsid w:val="6EA6C870"/>
    <w:rsid w:val="6F45E06B"/>
    <w:rsid w:val="6FD62809"/>
    <w:rsid w:val="702FD488"/>
    <w:rsid w:val="7074C5C4"/>
    <w:rsid w:val="70845303"/>
    <w:rsid w:val="70D05F72"/>
    <w:rsid w:val="7122E168"/>
    <w:rsid w:val="7152F548"/>
    <w:rsid w:val="72640CCA"/>
    <w:rsid w:val="72A10FD0"/>
    <w:rsid w:val="72D5A543"/>
    <w:rsid w:val="73597509"/>
    <w:rsid w:val="7393AC82"/>
    <w:rsid w:val="73C5DA26"/>
    <w:rsid w:val="745CD60A"/>
    <w:rsid w:val="746A1A18"/>
    <w:rsid w:val="74F60267"/>
    <w:rsid w:val="7537EE3C"/>
    <w:rsid w:val="759A4D2B"/>
    <w:rsid w:val="759D4424"/>
    <w:rsid w:val="75CF3F45"/>
    <w:rsid w:val="75F23017"/>
    <w:rsid w:val="76438CD2"/>
    <w:rsid w:val="76581559"/>
    <w:rsid w:val="765C416D"/>
    <w:rsid w:val="773A767B"/>
    <w:rsid w:val="773E9538"/>
    <w:rsid w:val="7769285A"/>
    <w:rsid w:val="77DF32E6"/>
    <w:rsid w:val="77F41130"/>
    <w:rsid w:val="780644CD"/>
    <w:rsid w:val="785FE166"/>
    <w:rsid w:val="78964CE5"/>
    <w:rsid w:val="798A15D3"/>
    <w:rsid w:val="79CB6BD7"/>
    <w:rsid w:val="79F9FFED"/>
    <w:rsid w:val="7A524B13"/>
    <w:rsid w:val="7A995026"/>
    <w:rsid w:val="7B0D288D"/>
    <w:rsid w:val="7B9878B5"/>
    <w:rsid w:val="7BC340F4"/>
    <w:rsid w:val="7BCD4EC1"/>
    <w:rsid w:val="7C6FD423"/>
    <w:rsid w:val="7C930573"/>
    <w:rsid w:val="7CC381FD"/>
    <w:rsid w:val="7CD0D412"/>
    <w:rsid w:val="7D776297"/>
    <w:rsid w:val="7DD3442F"/>
    <w:rsid w:val="7DECD178"/>
    <w:rsid w:val="7E1E0CD3"/>
    <w:rsid w:val="7E3CE6B8"/>
    <w:rsid w:val="7E3D77CB"/>
    <w:rsid w:val="7E601828"/>
    <w:rsid w:val="7EB1CD13"/>
    <w:rsid w:val="7F2FE686"/>
    <w:rsid w:val="7F635659"/>
    <w:rsid w:val="7FBD1BF9"/>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164371D8-B4D2-489D-91F5-A9CAB139B1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ru-RU"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lang w:val="uk-U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970C03"/>
    <w:pPr>
      <w:tabs>
        <w:tab w:val="center" w:pos="4677"/>
        <w:tab w:val="right" w:pos="9355"/>
      </w:tabs>
    </w:pPr>
  </w:style>
  <w:style w:type="character" w:styleId="HeaderChar" w:customStyle="1">
    <w:name w:val="Header Char"/>
    <w:link w:val="Header"/>
    <w:uiPriority w:val="99"/>
    <w:rsid w:val="00D151A9"/>
    <w:rPr>
      <w:sz w:val="24"/>
      <w:szCs w:val="24"/>
    </w:rPr>
  </w:style>
  <w:style w:type="table" w:styleId="TableGrid">
    <w:name w:val="Table Grid"/>
    <w:basedOn w:val="TableNormal"/>
    <w:uiPriority w:val="39"/>
    <w:rsid w:val="004375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styleId="wbwnewsbrief1" w:customStyle="1">
    <w:name w:val="wbwnewsbrief1"/>
    <w:rsid w:val="003B6636"/>
    <w:rPr>
      <w:rFonts w:hint="default" w:ascii="Verdana" w:hAnsi="Verdana"/>
      <w:b w:val="0"/>
      <w:bCs w:val="0"/>
      <w:i w:val="0"/>
      <w:iCs w:val="0"/>
      <w:strike w:val="0"/>
      <w:dstrike w:val="0"/>
      <w:color w:val="7A7A7A"/>
      <w:sz w:val="17"/>
      <w:szCs w:val="17"/>
      <w:u w:val="none"/>
      <w:effect w:val="none"/>
    </w:rPr>
  </w:style>
  <w:style w:type="paragraph" w:styleId="NormalWeb">
    <w:name w:val="Normal (Web)"/>
    <w:basedOn w:val="Normal"/>
    <w:uiPriority w:val="99"/>
    <w:qFormat/>
    <w:rsid w:val="007674AA"/>
    <w:pPr>
      <w:spacing w:before="100" w:beforeAutospacing="1" w:after="100" w:afterAutospacing="1"/>
    </w:pPr>
    <w:rPr>
      <w:rFonts w:ascii="Arial Unicode MS" w:hAnsi="Arial Unicode MS" w:eastAsia="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styleId="EndnoteTextChar" w:customStyle="1">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styleId="hps" w:customStyle="1">
    <w:name w:val="hps"/>
    <w:rsid w:val="00D14354"/>
  </w:style>
  <w:style w:type="paragraph" w:styleId="FootnoteText">
    <w:name w:val="footnote text"/>
    <w:basedOn w:val="Normal"/>
    <w:link w:val="FootnoteTextChar"/>
    <w:rsid w:val="00D14354"/>
    <w:rPr>
      <w:sz w:val="20"/>
      <w:szCs w:val="20"/>
    </w:rPr>
  </w:style>
  <w:style w:type="character" w:styleId="FootnoteTextChar" w:customStyle="1">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styleId="FooterChar" w:customStyle="1">
    <w:name w:val="Footer Char"/>
    <w:link w:val="Footer"/>
    <w:uiPriority w:val="99"/>
    <w:rsid w:val="008B5EAF"/>
    <w:rPr>
      <w:sz w:val="24"/>
      <w:szCs w:val="24"/>
      <w:lang w:val="ru-RU" w:eastAsia="ru-RU"/>
    </w:rPr>
  </w:style>
  <w:style w:type="character" w:styleId="grame" w:customStyle="1">
    <w:name w:val="grame"/>
    <w:rsid w:val="00EE6D5B"/>
  </w:style>
  <w:style w:type="character" w:styleId="normaltextrun" w:customStyle="1">
    <w:name w:val="normaltextrun"/>
    <w:rsid w:val="006D0A0B"/>
  </w:style>
  <w:style w:type="character" w:styleId="eop" w:customStyle="1">
    <w:name w:val="eop"/>
    <w:rsid w:val="006D0A0B"/>
  </w:style>
  <w:style w:type="paragraph" w:styleId="paragraph" w:customStyle="1">
    <w:name w:val="paragraph"/>
    <w:basedOn w:val="Normal"/>
    <w:rsid w:val="006D0A0B"/>
    <w:pPr>
      <w:spacing w:before="100" w:beforeAutospacing="1" w:after="100" w:afterAutospacing="1"/>
    </w:pPr>
  </w:style>
  <w:style w:type="character" w:styleId="tabchar" w:customStyle="1">
    <w:name w:val="tabchar"/>
    <w:rsid w:val="007F1FD3"/>
  </w:style>
  <w:style w:type="paragraph" w:styleId="Title">
    <w:name w:val="Title"/>
    <w:basedOn w:val="Normal"/>
    <w:link w:val="TitleChar"/>
    <w:qFormat/>
    <w:rsid w:val="009678FC"/>
    <w:pPr>
      <w:widowControl w:val="0"/>
      <w:snapToGrid w:val="0"/>
      <w:ind w:left="320"/>
      <w:jc w:val="center"/>
    </w:pPr>
    <w:rPr>
      <w:rFonts w:ascii="Arial" w:hAnsi="Arial"/>
      <w:b/>
      <w:sz w:val="18"/>
      <w:szCs w:val="20"/>
      <w:lang w:val="uk-UA"/>
    </w:rPr>
  </w:style>
  <w:style w:type="character" w:styleId="TitleChar" w:customStyle="1">
    <w:name w:val="Title Char"/>
    <w:link w:val="Title"/>
    <w:rsid w:val="009678FC"/>
    <w:rPr>
      <w:rFonts w:ascii="Arial" w:hAnsi="Arial"/>
      <w:b/>
      <w:sz w:val="18"/>
      <w:lang w:eastAsia="ru-RU"/>
    </w:rPr>
  </w:style>
  <w:style w:type="paragraph" w:styleId="BodyText">
    <w:name w:val="Body Text"/>
    <w:basedOn w:val="Normal"/>
    <w:link w:val="BodyTextChar"/>
    <w:rsid w:val="00992F46"/>
    <w:pPr>
      <w:jc w:val="both"/>
    </w:pPr>
    <w:rPr>
      <w:szCs w:val="20"/>
      <w:lang w:eastAsia="en-GB"/>
    </w:rPr>
  </w:style>
  <w:style w:type="character" w:styleId="BodyTextChar" w:customStyle="1">
    <w:name w:val="Body Text Char"/>
    <w:link w:val="BodyText"/>
    <w:rsid w:val="00992F46"/>
    <w:rPr>
      <w:sz w:val="24"/>
      <w:lang w:val="ru-RU" w:eastAsia="en-GB"/>
    </w:rPr>
  </w:style>
  <w:style w:type="character" w:styleId="UnresolvedMention">
    <w:name w:val="Unresolved Mention"/>
    <w:basedOn w:val="DefaultParagraphFont"/>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tender@redcross.org.ua"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https://redcross.org.ua/" TargetMode="External" Id="rId10" /><Relationship Type="http://schemas.microsoft.com/office/2020/10/relationships/intelligence" Target="intelligence2.xml" Id="rId19" /><Relationship Type="http://schemas.openxmlformats.org/officeDocument/2006/relationships/settings" Target="settings.xml" Id="rId4" /><Relationship Type="http://schemas.openxmlformats.org/officeDocument/2006/relationships/hyperlink" Target="mailto:tender@redcross.org.ua" TargetMode="External" Id="rId9" /><Relationship Type="http://schemas.openxmlformats.org/officeDocument/2006/relationships/footer" Target="footer2.xml" Id="rId14"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AUN of PLWH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Shyrokova</dc:creator>
  <keywords/>
  <lastModifiedBy>Liubov Cherniuk</lastModifiedBy>
  <revision>48</revision>
  <lastPrinted>2023-07-06T09:44:00.0000000Z</lastPrinted>
  <dcterms:created xsi:type="dcterms:W3CDTF">2024-10-30T03:35:00.0000000Z</dcterms:created>
  <dcterms:modified xsi:type="dcterms:W3CDTF">2025-02-12T08:32:30.9343491Z</dcterms:modified>
</coreProperties>
</file>