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26AADDA7" w:rsidR="00B245C9" w:rsidRPr="00D4233B"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D4233B">
        <w:rPr>
          <w:b/>
          <w:sz w:val="22"/>
          <w:szCs w:val="22"/>
        </w:rPr>
        <w:t>«</w:t>
      </w:r>
      <w:r w:rsidR="00304567" w:rsidRPr="00D4233B">
        <w:rPr>
          <w:b/>
          <w:sz w:val="22"/>
          <w:szCs w:val="22"/>
        </w:rPr>
        <w:t>0</w:t>
      </w:r>
      <w:r w:rsidR="00C149D8" w:rsidRPr="00D4233B">
        <w:rPr>
          <w:b/>
          <w:sz w:val="22"/>
          <w:szCs w:val="22"/>
        </w:rPr>
        <w:t>6</w:t>
      </w:r>
      <w:r w:rsidR="005A5F8A" w:rsidRPr="00D4233B">
        <w:rPr>
          <w:b/>
          <w:sz w:val="22"/>
          <w:szCs w:val="22"/>
        </w:rPr>
        <w:t>»</w:t>
      </w:r>
      <w:r w:rsidR="00304567" w:rsidRPr="00D4233B">
        <w:rPr>
          <w:b/>
          <w:sz w:val="22"/>
          <w:szCs w:val="22"/>
        </w:rPr>
        <w:t xml:space="preserve"> січня</w:t>
      </w:r>
      <w:r w:rsidR="005A5F8A" w:rsidRPr="00D4233B">
        <w:rPr>
          <w:b/>
          <w:sz w:val="22"/>
          <w:szCs w:val="22"/>
        </w:rPr>
        <w:t xml:space="preserve"> 202</w:t>
      </w:r>
      <w:r w:rsidR="00304567" w:rsidRPr="00D4233B">
        <w:rPr>
          <w:b/>
          <w:sz w:val="22"/>
          <w:szCs w:val="22"/>
        </w:rPr>
        <w:t>5</w:t>
      </w:r>
      <w:r w:rsidR="005A5F8A" w:rsidRPr="00D4233B">
        <w:rPr>
          <w:b/>
          <w:sz w:val="22"/>
          <w:szCs w:val="22"/>
        </w:rPr>
        <w:t xml:space="preserve"> р.</w:t>
      </w:r>
      <w:r w:rsidR="00AB5249" w:rsidRPr="00D4233B">
        <w:rPr>
          <w:b/>
          <w:sz w:val="22"/>
          <w:szCs w:val="22"/>
        </w:rPr>
        <w:t xml:space="preserve">                                                                                                                                    </w:t>
      </w:r>
      <w:r w:rsidR="00B245C9" w:rsidRPr="00D4233B">
        <w:rPr>
          <w:b/>
          <w:sz w:val="22"/>
          <w:szCs w:val="22"/>
        </w:rPr>
        <w:t xml:space="preserve">                                                                                                                                    </w:t>
      </w:r>
    </w:p>
    <w:p w14:paraId="2EC2BCCF" w14:textId="07AE268D" w:rsidR="004C2787" w:rsidRPr="00D4233B" w:rsidRDefault="008E7BA6" w:rsidP="0935853B">
      <w:pPr>
        <w:ind w:left="540" w:hanging="540"/>
        <w:jc w:val="center"/>
        <w:rPr>
          <w:b/>
          <w:bCs/>
          <w:sz w:val="22"/>
          <w:szCs w:val="22"/>
        </w:rPr>
      </w:pPr>
      <w:r w:rsidRPr="00D4233B">
        <w:rPr>
          <w:b/>
          <w:bCs/>
          <w:sz w:val="22"/>
          <w:szCs w:val="22"/>
        </w:rPr>
        <w:t>ЗАПИТ ЦІНОВИХ ПРОПОЗИЦІЙ</w:t>
      </w:r>
      <w:r w:rsidR="00503C6B" w:rsidRPr="00D4233B">
        <w:rPr>
          <w:b/>
          <w:bCs/>
          <w:sz w:val="22"/>
          <w:szCs w:val="22"/>
        </w:rPr>
        <w:t>_</w:t>
      </w:r>
      <w:r w:rsidR="004B03A5" w:rsidRPr="00D4233B">
        <w:rPr>
          <w:b/>
          <w:bCs/>
          <w:sz w:val="22"/>
          <w:szCs w:val="22"/>
        </w:rPr>
        <w:t>1707</w:t>
      </w:r>
      <w:r w:rsidR="004B03A5" w:rsidRPr="00D4233B">
        <w:rPr>
          <w:b/>
          <w:bCs/>
          <w:sz w:val="22"/>
          <w:szCs w:val="22"/>
          <w:lang w:val="en-US"/>
        </w:rPr>
        <w:t>SP</w:t>
      </w:r>
      <w:r w:rsidR="00AB5249" w:rsidRPr="00D4233B">
        <w:rPr>
          <w:b/>
          <w:bCs/>
          <w:sz w:val="22"/>
          <w:szCs w:val="22"/>
        </w:rPr>
        <w:t xml:space="preserve"> </w:t>
      </w:r>
    </w:p>
    <w:p w14:paraId="7FD21E26" w14:textId="245BDE2C" w:rsidR="004C2787" w:rsidRPr="00D4233B" w:rsidRDefault="008E7BA6" w:rsidP="004C2787">
      <w:pPr>
        <w:ind w:left="540" w:hanging="540"/>
        <w:jc w:val="center"/>
        <w:rPr>
          <w:b/>
          <w:sz w:val="22"/>
          <w:szCs w:val="22"/>
        </w:rPr>
      </w:pPr>
      <w:r w:rsidRPr="00D4233B">
        <w:rPr>
          <w:b/>
          <w:sz w:val="22"/>
          <w:szCs w:val="22"/>
        </w:rPr>
        <w:t>в рамках</w:t>
      </w:r>
      <w:r w:rsidR="004C2787" w:rsidRPr="00D4233B">
        <w:rPr>
          <w:b/>
          <w:sz w:val="22"/>
          <w:szCs w:val="22"/>
        </w:rPr>
        <w:t xml:space="preserve"> проведення тендеру</w:t>
      </w:r>
    </w:p>
    <w:p w14:paraId="3ADB868D" w14:textId="282717AC" w:rsidR="004C2787" w:rsidRPr="00D4233B" w:rsidRDefault="004C2787" w:rsidP="004C2787">
      <w:pPr>
        <w:jc w:val="center"/>
        <w:rPr>
          <w:b/>
          <w:sz w:val="22"/>
          <w:szCs w:val="22"/>
        </w:rPr>
      </w:pPr>
      <w:r w:rsidRPr="00D4233B">
        <w:rPr>
          <w:b/>
          <w:sz w:val="22"/>
          <w:szCs w:val="22"/>
        </w:rPr>
        <w:t>(далі – „</w:t>
      </w:r>
      <w:r w:rsidR="008E7BA6" w:rsidRPr="00D4233B">
        <w:rPr>
          <w:b/>
          <w:sz w:val="22"/>
          <w:szCs w:val="22"/>
        </w:rPr>
        <w:t>Запит</w:t>
      </w:r>
      <w:r w:rsidRPr="00D4233B">
        <w:rPr>
          <w:b/>
          <w:sz w:val="22"/>
          <w:szCs w:val="22"/>
        </w:rPr>
        <w:t>”)</w:t>
      </w:r>
    </w:p>
    <w:p w14:paraId="12C594AF" w14:textId="77777777" w:rsidR="004C2787" w:rsidRPr="00D4233B" w:rsidRDefault="004C2787" w:rsidP="004C2787">
      <w:pPr>
        <w:rPr>
          <w:b/>
          <w:bCs/>
          <w:spacing w:val="-6"/>
          <w:sz w:val="22"/>
          <w:szCs w:val="22"/>
        </w:rPr>
      </w:pPr>
    </w:p>
    <w:p w14:paraId="40E5BFA9" w14:textId="7DE57287" w:rsidR="004C2787" w:rsidRPr="00C93F0E" w:rsidRDefault="004C2787" w:rsidP="001520C0">
      <w:pPr>
        <w:ind w:right="-306" w:firstLine="567"/>
        <w:jc w:val="both"/>
        <w:rPr>
          <w:b/>
          <w:bCs/>
          <w:spacing w:val="-4"/>
          <w:sz w:val="22"/>
          <w:szCs w:val="22"/>
        </w:rPr>
      </w:pPr>
      <w:r w:rsidRPr="00D4233B">
        <w:rPr>
          <w:bCs/>
          <w:spacing w:val="-6"/>
          <w:sz w:val="22"/>
          <w:szCs w:val="22"/>
        </w:rPr>
        <w:t xml:space="preserve">Товариство Червоного Хреста України </w:t>
      </w:r>
      <w:r w:rsidRPr="00D4233B">
        <w:rPr>
          <w:sz w:val="22"/>
          <w:szCs w:val="22"/>
        </w:rPr>
        <w:t>(далі – «Організатор»)</w:t>
      </w:r>
      <w:r w:rsidRPr="00D4233B">
        <w:rPr>
          <w:bCs/>
          <w:spacing w:val="-6"/>
          <w:sz w:val="22"/>
          <w:szCs w:val="22"/>
        </w:rPr>
        <w:t xml:space="preserve"> </w:t>
      </w:r>
      <w:r w:rsidRPr="00D4233B">
        <w:rPr>
          <w:spacing w:val="-4"/>
          <w:sz w:val="22"/>
          <w:szCs w:val="22"/>
        </w:rPr>
        <w:t xml:space="preserve">оголошує тендер на </w:t>
      </w:r>
      <w:r w:rsidR="00157544" w:rsidRPr="00D4233B">
        <w:rPr>
          <w:sz w:val="22"/>
          <w:szCs w:val="22"/>
        </w:rPr>
        <w:t xml:space="preserve">закупівлю </w:t>
      </w:r>
      <w:r w:rsidR="005E21F8" w:rsidRPr="00D4233B">
        <w:rPr>
          <w:b/>
          <w:bCs/>
          <w:spacing w:val="-4"/>
          <w:sz w:val="22"/>
          <w:szCs w:val="22"/>
        </w:rPr>
        <w:t>Наборів для маломобільних людей</w:t>
      </w:r>
      <w:r w:rsidR="00C93F0E" w:rsidRPr="00D4233B">
        <w:rPr>
          <w:b/>
          <w:bCs/>
          <w:spacing w:val="-4"/>
          <w:sz w:val="22"/>
          <w:szCs w:val="22"/>
        </w:rPr>
        <w:t>.</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438"/>
        <w:gridCol w:w="2552"/>
        <w:gridCol w:w="3798"/>
      </w:tblGrid>
      <w:tr w:rsidR="004C2787" w:rsidRPr="000B48D8" w14:paraId="56DE4E59" w14:textId="77777777" w:rsidTr="00B7202A">
        <w:trPr>
          <w:trHeight w:val="275"/>
        </w:trPr>
        <w:tc>
          <w:tcPr>
            <w:tcW w:w="432" w:type="dxa"/>
            <w:shd w:val="clear" w:color="auto" w:fill="D9F2D0" w:themeFill="accent6" w:themeFillTint="33"/>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438" w:type="dxa"/>
            <w:shd w:val="clear" w:color="auto" w:fill="D9F2D0" w:themeFill="accent6" w:themeFillTint="33"/>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552" w:type="dxa"/>
            <w:shd w:val="clear" w:color="auto" w:fill="D9F2D0" w:themeFill="accent6" w:themeFillTint="33"/>
          </w:tcPr>
          <w:p w14:paraId="53C8B0F5" w14:textId="77777777" w:rsidR="004C2787" w:rsidRDefault="004C2787" w:rsidP="001520C0">
            <w:pPr>
              <w:ind w:right="-5"/>
              <w:jc w:val="center"/>
              <w:rPr>
                <w:b/>
                <w:bCs/>
                <w:spacing w:val="-6"/>
                <w:sz w:val="22"/>
                <w:szCs w:val="22"/>
              </w:rPr>
            </w:pPr>
            <w:r w:rsidRPr="000B48D8">
              <w:rPr>
                <w:b/>
                <w:bCs/>
                <w:spacing w:val="-6"/>
                <w:sz w:val="22"/>
                <w:szCs w:val="22"/>
              </w:rPr>
              <w:t>Кількість</w:t>
            </w:r>
            <w:r w:rsidR="00F76E77">
              <w:rPr>
                <w:b/>
                <w:bCs/>
                <w:spacing w:val="-6"/>
                <w:sz w:val="22"/>
                <w:szCs w:val="22"/>
              </w:rPr>
              <w:t>,</w:t>
            </w:r>
            <w:r w:rsidR="007B4AF8">
              <w:rPr>
                <w:b/>
                <w:bCs/>
                <w:spacing w:val="-6"/>
                <w:sz w:val="22"/>
                <w:szCs w:val="22"/>
              </w:rPr>
              <w:t xml:space="preserve"> шт. наборів</w:t>
            </w:r>
          </w:p>
          <w:p w14:paraId="69C160CB" w14:textId="48EFE9C2" w:rsidR="00B7202A" w:rsidRPr="000B48D8" w:rsidRDefault="00B7202A" w:rsidP="001520C0">
            <w:pPr>
              <w:ind w:right="-5"/>
              <w:jc w:val="center"/>
              <w:rPr>
                <w:b/>
                <w:bCs/>
                <w:spacing w:val="-6"/>
                <w:sz w:val="22"/>
                <w:szCs w:val="22"/>
              </w:rPr>
            </w:pPr>
          </w:p>
        </w:tc>
        <w:tc>
          <w:tcPr>
            <w:tcW w:w="3798" w:type="dxa"/>
            <w:shd w:val="clear" w:color="auto" w:fill="D9F2D0" w:themeFill="accent6" w:themeFillTint="33"/>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7B4AF8">
        <w:trPr>
          <w:trHeight w:val="68"/>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438" w:type="dxa"/>
            <w:shd w:val="clear" w:color="auto" w:fill="auto"/>
            <w:vAlign w:val="center"/>
          </w:tcPr>
          <w:p w14:paraId="5D6D90EE" w14:textId="33B3F539" w:rsidR="001520C0" w:rsidRPr="000B48D8" w:rsidRDefault="003D2256" w:rsidP="00860E5D">
            <w:pPr>
              <w:ind w:right="92"/>
              <w:rPr>
                <w:spacing w:val="-6"/>
                <w:sz w:val="22"/>
                <w:szCs w:val="22"/>
              </w:rPr>
            </w:pPr>
            <w:r w:rsidRPr="003D2256">
              <w:rPr>
                <w:spacing w:val="-6"/>
                <w:sz w:val="22"/>
                <w:szCs w:val="22"/>
              </w:rPr>
              <w:t>Набір для маломобільних людей</w:t>
            </w:r>
          </w:p>
        </w:tc>
        <w:tc>
          <w:tcPr>
            <w:tcW w:w="2552" w:type="dxa"/>
            <w:shd w:val="clear" w:color="auto" w:fill="auto"/>
            <w:vAlign w:val="center"/>
          </w:tcPr>
          <w:p w14:paraId="4F5DE3BC" w14:textId="1FEDA7A9" w:rsidR="001520C0" w:rsidRPr="00A3721F" w:rsidRDefault="00F76E77" w:rsidP="001520C0">
            <w:pPr>
              <w:ind w:right="-5" w:hanging="104"/>
              <w:jc w:val="center"/>
              <w:rPr>
                <w:bCs/>
                <w:spacing w:val="-6"/>
                <w:sz w:val="22"/>
                <w:szCs w:val="22"/>
              </w:rPr>
            </w:pPr>
            <w:r>
              <w:rPr>
                <w:bCs/>
                <w:spacing w:val="-6"/>
                <w:sz w:val="22"/>
                <w:szCs w:val="22"/>
              </w:rPr>
              <w:t>3000</w:t>
            </w:r>
          </w:p>
        </w:tc>
        <w:tc>
          <w:tcPr>
            <w:tcW w:w="3798" w:type="dxa"/>
            <w:shd w:val="clear" w:color="auto" w:fill="auto"/>
            <w:vAlign w:val="center"/>
          </w:tcPr>
          <w:p w14:paraId="5FF68500" w14:textId="0ADBFEE5"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FD22B2">
              <w:rPr>
                <w:bCs/>
                <w:spacing w:val="-6"/>
                <w:sz w:val="22"/>
                <w:szCs w:val="22"/>
              </w:rPr>
              <w:t xml:space="preserve">2 </w:t>
            </w:r>
            <w:r w:rsidR="000A7594" w:rsidRPr="00A3721F">
              <w:rPr>
                <w:bCs/>
                <w:spacing w:val="-6"/>
                <w:sz w:val="22"/>
                <w:szCs w:val="22"/>
              </w:rPr>
              <w:t xml:space="preserve">та Додатку </w:t>
            </w:r>
            <w:r w:rsidR="00AB0427">
              <w:rPr>
                <w:bCs/>
                <w:spacing w:val="-6"/>
                <w:sz w:val="22"/>
                <w:szCs w:val="22"/>
              </w:rPr>
              <w:t>№</w:t>
            </w:r>
            <w:r w:rsidR="00FD22B2">
              <w:rPr>
                <w:bCs/>
                <w:spacing w:val="-6"/>
                <w:sz w:val="22"/>
                <w:szCs w:val="22"/>
              </w:rPr>
              <w:t>3</w:t>
            </w:r>
            <w:r w:rsidR="005A5F8A">
              <w:rPr>
                <w:bCs/>
                <w:spacing w:val="-6"/>
                <w:sz w:val="22"/>
                <w:szCs w:val="22"/>
              </w:rPr>
              <w:t xml:space="preserve">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Pr="009804F7" w:rsidRDefault="00E62EFA" w:rsidP="00E62EFA">
      <w:pPr>
        <w:ind w:right="-306" w:firstLine="567"/>
        <w:jc w:val="both"/>
        <w:textAlignment w:val="baseline"/>
        <w:rPr>
          <w:i/>
          <w:iCs/>
          <w:color w:val="000000"/>
          <w:sz w:val="20"/>
          <w:szCs w:val="20"/>
          <w:lang w:eastAsia="uk-UA"/>
        </w:rPr>
      </w:pPr>
      <w:r w:rsidRPr="009804F7">
        <w:rPr>
          <w:i/>
          <w:iCs/>
          <w:color w:val="000000"/>
          <w:sz w:val="20"/>
          <w:szCs w:val="20"/>
          <w:lang w:eastAsia="uk-UA"/>
        </w:rPr>
        <w:t>***</w:t>
      </w:r>
      <w:bookmarkStart w:id="0" w:name="_Hlk159861077"/>
      <w:r w:rsidR="00BB5C47" w:rsidRPr="009804F7">
        <w:rPr>
          <w:i/>
          <w:iCs/>
          <w:color w:val="000000"/>
          <w:sz w:val="20"/>
          <w:szCs w:val="20"/>
          <w:lang w:eastAsia="uk-UA"/>
        </w:rPr>
        <w:t xml:space="preserve">Кожен учасник </w:t>
      </w:r>
      <w:r w:rsidR="00A52A59" w:rsidRPr="009804F7">
        <w:rPr>
          <w:i/>
          <w:iCs/>
          <w:color w:val="000000"/>
          <w:sz w:val="20"/>
          <w:szCs w:val="20"/>
          <w:lang w:eastAsia="uk-UA"/>
        </w:rPr>
        <w:t xml:space="preserve">має право подати не більше однієї </w:t>
      </w:r>
      <w:r w:rsidR="0043127A" w:rsidRPr="009804F7">
        <w:rPr>
          <w:i/>
          <w:iCs/>
          <w:color w:val="000000"/>
          <w:sz w:val="20"/>
          <w:szCs w:val="20"/>
          <w:lang w:eastAsia="uk-UA"/>
        </w:rPr>
        <w:t>цінов</w:t>
      </w:r>
      <w:r w:rsidR="00A52A59" w:rsidRPr="009804F7">
        <w:rPr>
          <w:i/>
          <w:iCs/>
          <w:color w:val="000000"/>
          <w:sz w:val="20"/>
          <w:szCs w:val="20"/>
          <w:lang w:eastAsia="uk-UA"/>
        </w:rPr>
        <w:t>ої пропозиції.</w:t>
      </w:r>
      <w:bookmarkEnd w:id="0"/>
    </w:p>
    <w:p w14:paraId="3A4D26F0" w14:textId="77777777" w:rsidR="00DE6B9A" w:rsidRDefault="00DE6B9A" w:rsidP="00DE6B9A">
      <w:pPr>
        <w:ind w:right="-88" w:firstLine="567"/>
        <w:jc w:val="both"/>
        <w:textAlignment w:val="baseline"/>
        <w:rPr>
          <w:i/>
          <w:iCs/>
          <w:color w:val="000000"/>
          <w:sz w:val="20"/>
          <w:szCs w:val="20"/>
          <w:lang w:eastAsia="uk-UA"/>
        </w:rPr>
      </w:pPr>
      <w:r w:rsidRPr="009804F7">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7E519FF8" w14:textId="77777777" w:rsidR="000F744E" w:rsidRPr="00C305C4" w:rsidRDefault="000F744E" w:rsidP="00BC690C">
      <w:pPr>
        <w:ind w:right="-88" w:firstLine="567"/>
        <w:jc w:val="both"/>
        <w:textAlignment w:val="baseline"/>
        <w:rPr>
          <w:i/>
          <w:iCs/>
          <w:color w:val="000000"/>
          <w:sz w:val="20"/>
          <w:szCs w:val="20"/>
          <w:lang w:eastAsia="uk-UA"/>
        </w:rPr>
      </w:pPr>
    </w:p>
    <w:p w14:paraId="1A265E54" w14:textId="77777777" w:rsidR="0008445A" w:rsidRPr="009B047D" w:rsidRDefault="000F744E" w:rsidP="00BC690C">
      <w:pPr>
        <w:ind w:right="-306" w:firstLine="567"/>
        <w:jc w:val="both"/>
        <w:textAlignment w:val="baseline"/>
        <w:rPr>
          <w:b/>
          <w:bCs/>
          <w:i/>
          <w:iCs/>
          <w:color w:val="000000"/>
          <w:sz w:val="20"/>
          <w:szCs w:val="20"/>
          <w:lang w:eastAsia="uk-UA"/>
        </w:rPr>
      </w:pPr>
      <w:r w:rsidRPr="009B047D">
        <w:rPr>
          <w:b/>
          <w:bCs/>
          <w:i/>
          <w:iCs/>
          <w:color w:val="000000"/>
          <w:sz w:val="20"/>
          <w:szCs w:val="20"/>
          <w:lang w:eastAsia="uk-UA"/>
        </w:rPr>
        <w:t xml:space="preserve">Учасники при поданні тендерної пропозиції повинні надати </w:t>
      </w:r>
      <w:r w:rsidR="00187FA5" w:rsidRPr="009B047D">
        <w:rPr>
          <w:b/>
          <w:bCs/>
          <w:i/>
          <w:iCs/>
          <w:color w:val="000000"/>
          <w:sz w:val="20"/>
          <w:szCs w:val="20"/>
          <w:lang w:eastAsia="uk-UA"/>
        </w:rPr>
        <w:t>демонстраційний</w:t>
      </w:r>
      <w:r w:rsidR="00062C89" w:rsidRPr="009B047D">
        <w:rPr>
          <w:b/>
          <w:bCs/>
          <w:i/>
          <w:iCs/>
          <w:color w:val="000000"/>
          <w:sz w:val="20"/>
          <w:szCs w:val="20"/>
          <w:lang w:eastAsia="uk-UA"/>
        </w:rPr>
        <w:t xml:space="preserve"> </w:t>
      </w:r>
      <w:r w:rsidRPr="009B047D">
        <w:rPr>
          <w:b/>
          <w:bCs/>
          <w:i/>
          <w:iCs/>
          <w:color w:val="000000"/>
          <w:sz w:val="20"/>
          <w:szCs w:val="20"/>
          <w:lang w:eastAsia="uk-UA"/>
        </w:rPr>
        <w:t xml:space="preserve">Зразок готового набору (перелік продукції в наборі повинен включати всі предмети згідно Додатку №2) за адресою: м. Київ, вул. Ділова, буд. 3, Товариство Червоного Хреста України до </w:t>
      </w:r>
      <w:r w:rsidR="00831A89" w:rsidRPr="009B047D">
        <w:rPr>
          <w:b/>
          <w:bCs/>
          <w:i/>
          <w:iCs/>
          <w:color w:val="77206D" w:themeColor="accent5" w:themeShade="BF"/>
          <w:sz w:val="20"/>
          <w:szCs w:val="20"/>
          <w:lang w:eastAsia="uk-UA"/>
        </w:rPr>
        <w:t>21</w:t>
      </w:r>
      <w:r w:rsidRPr="009B047D">
        <w:rPr>
          <w:b/>
          <w:bCs/>
          <w:i/>
          <w:iCs/>
          <w:color w:val="77206D" w:themeColor="accent5" w:themeShade="BF"/>
          <w:sz w:val="20"/>
          <w:szCs w:val="20"/>
          <w:lang w:eastAsia="uk-UA"/>
        </w:rPr>
        <w:t xml:space="preserve">.01.2025 18:00. </w:t>
      </w:r>
    </w:p>
    <w:p w14:paraId="4324D504" w14:textId="4E3D20F6" w:rsidR="000F744E" w:rsidRDefault="000F744E" w:rsidP="00BC690C">
      <w:pPr>
        <w:ind w:right="-306" w:firstLine="567"/>
        <w:jc w:val="both"/>
        <w:textAlignment w:val="baseline"/>
        <w:rPr>
          <w:b/>
          <w:bCs/>
          <w:i/>
          <w:iCs/>
          <w:color w:val="000000"/>
          <w:sz w:val="20"/>
          <w:szCs w:val="20"/>
          <w:lang w:eastAsia="uk-UA"/>
        </w:rPr>
      </w:pPr>
      <w:r w:rsidRPr="009B047D">
        <w:rPr>
          <w:b/>
          <w:bCs/>
          <w:i/>
          <w:iCs/>
          <w:color w:val="000000"/>
          <w:sz w:val="20"/>
          <w:szCs w:val="20"/>
          <w:lang w:eastAsia="uk-UA"/>
        </w:rPr>
        <w:t xml:space="preserve">Надані </w:t>
      </w:r>
      <w:r w:rsidR="005E19CA" w:rsidRPr="009B047D">
        <w:rPr>
          <w:b/>
          <w:bCs/>
          <w:i/>
          <w:iCs/>
          <w:color w:val="000000"/>
          <w:sz w:val="20"/>
          <w:szCs w:val="20"/>
          <w:lang w:eastAsia="uk-UA"/>
        </w:rPr>
        <w:t>З</w:t>
      </w:r>
      <w:r w:rsidRPr="009B047D">
        <w:rPr>
          <w:b/>
          <w:bCs/>
          <w:i/>
          <w:iCs/>
          <w:color w:val="000000"/>
          <w:sz w:val="20"/>
          <w:szCs w:val="20"/>
          <w:lang w:eastAsia="uk-UA"/>
        </w:rPr>
        <w:t>разки будуть повернуті постачальнику</w:t>
      </w:r>
      <w:r w:rsidR="00AA545E" w:rsidRPr="009B047D">
        <w:rPr>
          <w:b/>
          <w:bCs/>
          <w:i/>
          <w:iCs/>
          <w:color w:val="000000"/>
          <w:sz w:val="20"/>
          <w:szCs w:val="20"/>
          <w:lang w:eastAsia="uk-UA"/>
        </w:rPr>
        <w:t xml:space="preserve"> </w:t>
      </w:r>
      <w:r w:rsidRPr="009B047D">
        <w:rPr>
          <w:b/>
          <w:bCs/>
          <w:i/>
          <w:iCs/>
          <w:color w:val="000000"/>
          <w:sz w:val="20"/>
          <w:szCs w:val="20"/>
          <w:lang w:eastAsia="uk-UA"/>
        </w:rPr>
        <w:t>після завершення цієї закупівлі.</w:t>
      </w:r>
      <w:r w:rsidR="00062C89">
        <w:rPr>
          <w:b/>
          <w:bCs/>
          <w:i/>
          <w:iCs/>
          <w:color w:val="000000"/>
          <w:sz w:val="20"/>
          <w:szCs w:val="20"/>
          <w:lang w:eastAsia="uk-UA"/>
        </w:rPr>
        <w:t xml:space="preserve"> </w:t>
      </w:r>
      <w:r w:rsidR="00AA545E">
        <w:rPr>
          <w:b/>
          <w:bCs/>
          <w:i/>
          <w:iCs/>
          <w:color w:val="000000"/>
          <w:sz w:val="20"/>
          <w:szCs w:val="20"/>
          <w:lang w:eastAsia="uk-UA"/>
        </w:rPr>
        <w:t xml:space="preserve"> </w:t>
      </w:r>
    </w:p>
    <w:p w14:paraId="5E67419E" w14:textId="77777777" w:rsidR="00DE6B9A" w:rsidRDefault="00DE6B9A" w:rsidP="00BC690C">
      <w:pPr>
        <w:ind w:right="-306" w:firstLine="567"/>
        <w:jc w:val="both"/>
        <w:textAlignment w:val="baseline"/>
        <w:rPr>
          <w:i/>
          <w:iCs/>
          <w:color w:val="000000"/>
          <w:sz w:val="20"/>
          <w:szCs w:val="20"/>
          <w:lang w:eastAsia="uk-UA"/>
        </w:rPr>
      </w:pPr>
    </w:p>
    <w:p w14:paraId="5FB19765" w14:textId="77777777" w:rsidR="00416399" w:rsidRPr="005E19CA" w:rsidRDefault="002A4557" w:rsidP="00BC690C">
      <w:pPr>
        <w:spacing w:before="76" w:line="250" w:lineRule="exact"/>
        <w:ind w:right="-23" w:firstLine="567"/>
        <w:jc w:val="both"/>
        <w:rPr>
          <w:bCs/>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16399" w:rsidRPr="005E19CA">
        <w:rPr>
          <w:bCs/>
          <w:sz w:val="22"/>
          <w:szCs w:val="22"/>
        </w:rPr>
        <w:t>до 15 календарних днів з моменту укладення договору.</w:t>
      </w:r>
    </w:p>
    <w:p w14:paraId="2189EAC6" w14:textId="34F1B02C" w:rsidR="000A7594" w:rsidRDefault="005A5F8A" w:rsidP="00BC690C">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BC690C" w:rsidRPr="00F30CA8">
        <w:rPr>
          <w:bCs/>
          <w:sz w:val="22"/>
          <w:szCs w:val="22"/>
        </w:rPr>
        <w:t xml:space="preserve">Згідно розподілу, вказаного </w:t>
      </w:r>
      <w:r w:rsidR="00BC690C">
        <w:rPr>
          <w:bCs/>
          <w:sz w:val="22"/>
          <w:szCs w:val="22"/>
        </w:rPr>
        <w:t xml:space="preserve">в </w:t>
      </w:r>
      <w:r w:rsidR="00BC690C" w:rsidRPr="00F30CA8">
        <w:rPr>
          <w:bCs/>
          <w:sz w:val="22"/>
          <w:szCs w:val="22"/>
        </w:rPr>
        <w:t xml:space="preserve">Додатку </w:t>
      </w:r>
      <w:r w:rsidR="00BC690C" w:rsidRPr="0092724D">
        <w:rPr>
          <w:bCs/>
          <w:sz w:val="22"/>
          <w:szCs w:val="22"/>
        </w:rPr>
        <w:t>№3</w:t>
      </w:r>
      <w:r w:rsidR="00BC690C" w:rsidRPr="00F30CA8">
        <w:rPr>
          <w:bCs/>
          <w:sz w:val="22"/>
          <w:szCs w:val="22"/>
        </w:rPr>
        <w:t>.</w:t>
      </w:r>
      <w:r w:rsidR="00BC690C" w:rsidRPr="00447BD4">
        <w:rPr>
          <w:bCs/>
          <w:sz w:val="22"/>
          <w:szCs w:val="22"/>
        </w:rPr>
        <w:t xml:space="preserve"> Доставка товару здійснюється силами та за рахунок Постачальника та включає</w:t>
      </w:r>
      <w:r w:rsidR="009E3919">
        <w:rPr>
          <w:bCs/>
          <w:sz w:val="22"/>
          <w:szCs w:val="22"/>
        </w:rPr>
        <w:t>:</w:t>
      </w:r>
      <w:r w:rsidR="00BC690C" w:rsidRPr="00447BD4">
        <w:rPr>
          <w:bCs/>
          <w:sz w:val="22"/>
          <w:szCs w:val="22"/>
        </w:rPr>
        <w:t xml:space="preserve"> завантажувально-розвантажувальні роботи</w:t>
      </w:r>
      <w:r w:rsidR="009E3919">
        <w:rPr>
          <w:bCs/>
          <w:sz w:val="22"/>
          <w:szCs w:val="22"/>
        </w:rPr>
        <w:t xml:space="preserve">, </w:t>
      </w:r>
      <w:r w:rsidR="009E3919" w:rsidRPr="009E3919">
        <w:rPr>
          <w:bCs/>
          <w:sz w:val="22"/>
          <w:szCs w:val="22"/>
        </w:rPr>
        <w:t>пакування, маркування та брендування</w:t>
      </w:r>
      <w:r w:rsidR="009E3919">
        <w:rPr>
          <w:bCs/>
          <w:sz w:val="22"/>
          <w:szCs w:val="22"/>
        </w:rPr>
        <w:t>.</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56F7B4F9"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5068A5">
        <w:trPr>
          <w:trHeight w:val="76"/>
        </w:trPr>
        <w:tc>
          <w:tcPr>
            <w:tcW w:w="567" w:type="dxa"/>
            <w:shd w:val="clear" w:color="auto" w:fill="D9F2D0" w:themeFill="accent6" w:themeFillTint="33"/>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D9F2D0" w:themeFill="accent6" w:themeFillTint="33"/>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9F2D0" w:themeFill="accent6" w:themeFillTint="33"/>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B224E">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1B224E">
              <w:rPr>
                <w:rFonts w:ascii="Times New Roman" w:hAnsi="Times New Roman" w:cs="Times New Roman"/>
                <w:b/>
                <w:bCs/>
                <w:sz w:val="22"/>
                <w:szCs w:val="22"/>
              </w:rPr>
              <w:t>Виписку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w:t>
            </w:r>
            <w:r w:rsidRPr="001B224E">
              <w:rPr>
                <w:rFonts w:ascii="Times New Roman" w:hAnsi="Times New Roman" w:cs="Times New Roman"/>
                <w:b/>
                <w:bCs/>
                <w:sz w:val="22"/>
                <w:szCs w:val="22"/>
              </w:rPr>
              <w:t>Витяг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46A742" w14:textId="5FB534BF"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B224E">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w:t>
            </w:r>
            <w:r w:rsidRPr="001B224E">
              <w:rPr>
                <w:rFonts w:ascii="Times New Roman" w:hAnsi="Times New Roman" w:cs="Times New Roman"/>
                <w:b/>
                <w:bCs/>
                <w:sz w:val="22"/>
                <w:szCs w:val="22"/>
              </w:rPr>
              <w:t>платника податку</w:t>
            </w:r>
            <w:r w:rsidRPr="000B48D8">
              <w:rPr>
                <w:rFonts w:ascii="Times New Roman" w:hAnsi="Times New Roman" w:cs="Times New Roman"/>
                <w:sz w:val="22"/>
                <w:szCs w:val="22"/>
              </w:rPr>
              <w:t xml:space="preserve"> на додану вартість або </w:t>
            </w:r>
            <w:r w:rsidRPr="001B224E">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1B224E">
              <w:rPr>
                <w:rFonts w:ascii="Times New Roman" w:hAnsi="Times New Roman" w:cs="Times New Roman"/>
                <w:sz w:val="22"/>
                <w:szCs w:val="22"/>
              </w:rPr>
              <w:t>.</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4CE519F7" w14:textId="13662F4C"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023D79">
              <w:rPr>
                <w:rFonts w:ascii="Times New Roman" w:hAnsi="Times New Roman" w:cs="Times New Roman"/>
                <w:i/>
                <w:iCs/>
                <w:sz w:val="22"/>
                <w:szCs w:val="22"/>
              </w:rPr>
              <w:t>Кожна партія товару повинна супроводжуватись такими документами</w:t>
            </w:r>
            <w:r w:rsidR="00023D79" w:rsidRPr="00023D79">
              <w:rPr>
                <w:rFonts w:ascii="Times New Roman" w:hAnsi="Times New Roman" w:cs="Times New Roman"/>
                <w:i/>
                <w:iCs/>
                <w:sz w:val="22"/>
                <w:szCs w:val="22"/>
              </w:rPr>
              <w:t>:</w:t>
            </w:r>
            <w:r w:rsidR="00023D79">
              <w:rPr>
                <w:rFonts w:ascii="Times New Roman" w:hAnsi="Times New Roman" w:cs="Times New Roman"/>
                <w:sz w:val="22"/>
                <w:szCs w:val="22"/>
              </w:rPr>
              <w:t xml:space="preserve"> </w:t>
            </w:r>
            <w:r w:rsidRPr="00C3043F">
              <w:rPr>
                <w:rFonts w:ascii="Times New Roman" w:hAnsi="Times New Roman" w:cs="Times New Roman"/>
                <w:sz w:val="22"/>
                <w:szCs w:val="22"/>
              </w:rPr>
              <w:t>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lastRenderedPageBreak/>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23D79">
              <w:rPr>
                <w:rFonts w:ascii="Times New Roman" w:hAnsi="Times New Roman" w:cs="Times New Roman"/>
                <w:sz w:val="22"/>
                <w:szCs w:val="22"/>
              </w:rPr>
              <w:t>.</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подати </w:t>
            </w:r>
            <w:r w:rsidRPr="00DC7E42">
              <w:rPr>
                <w:rFonts w:ascii="Times New Roman" w:hAnsi="Times New Roman" w:cs="Times New Roman"/>
                <w:b/>
                <w:bCs/>
                <w:i/>
                <w:iCs/>
                <w:sz w:val="22"/>
                <w:szCs w:val="22"/>
              </w:rPr>
              <w:t>лист-гарантію</w:t>
            </w:r>
            <w:r w:rsidRPr="00264A83">
              <w:rPr>
                <w:rFonts w:ascii="Times New Roman" w:hAnsi="Times New Roman" w:cs="Times New Roman"/>
                <w:i/>
                <w:iCs/>
                <w:sz w:val="22"/>
                <w:szCs w:val="22"/>
              </w:rPr>
              <w:t xml:space="preserve">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52313181" w:rsidR="00BC13F3" w:rsidRPr="000B48D8" w:rsidRDefault="006E5E41" w:rsidP="00023D79">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23D79">
              <w:rPr>
                <w:rFonts w:ascii="Times New Roman" w:hAnsi="Times New Roman" w:cs="Times New Roman"/>
                <w:b/>
                <w:bCs/>
                <w:sz w:val="22"/>
                <w:szCs w:val="22"/>
              </w:rPr>
              <w:t>Цінов</w:t>
            </w:r>
            <w:r w:rsidR="00BC13F3" w:rsidRPr="00023D79">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023D79">
              <w:rPr>
                <w:rFonts w:ascii="Times New Roman" w:hAnsi="Times New Roman" w:cs="Times New Roman"/>
                <w:sz w:val="22"/>
                <w:szCs w:val="22"/>
              </w:rPr>
              <w:t>.</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B012AA">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4444F2DC" w:rsidR="005000CA" w:rsidRPr="00557A29" w:rsidRDefault="005000CA" w:rsidP="00023D79">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23D79">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023D79">
              <w:rPr>
                <w:rFonts w:ascii="Times New Roman" w:hAnsi="Times New Roman" w:cs="Times New Roman"/>
                <w:sz w:val="22"/>
                <w:szCs w:val="22"/>
              </w:rPr>
              <w:t>.</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B012AA">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B012AA">
            <w:pPr>
              <w:pStyle w:val="aa"/>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047192BF" w:rsidR="006077CE" w:rsidRPr="005000CA" w:rsidRDefault="006077CE" w:rsidP="00023D79">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23D79">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r w:rsidR="00B012AA">
              <w:rPr>
                <w:rFonts w:ascii="Times New Roman" w:hAnsi="Times New Roman" w:cs="Times New Roman"/>
                <w:i/>
                <w:iCs/>
                <w:sz w:val="22"/>
                <w:szCs w:val="22"/>
              </w:rPr>
              <w:t>.</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973B15">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973B15">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6DFFB481"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973B15">
              <w:rPr>
                <w:rFonts w:ascii="Times New Roman" w:hAnsi="Times New Roman" w:cs="Times New Roman"/>
                <w:b/>
                <w:color w:val="000000"/>
                <w:sz w:val="22"/>
                <w:szCs w:val="22"/>
              </w:rPr>
              <w:t xml:space="preserve">Повний </w:t>
            </w:r>
            <w:r w:rsidR="00973B15">
              <w:rPr>
                <w:rFonts w:ascii="Times New Roman" w:hAnsi="Times New Roman" w:cs="Times New Roman"/>
                <w:b/>
                <w:color w:val="000000"/>
                <w:sz w:val="22"/>
                <w:szCs w:val="22"/>
              </w:rPr>
              <w:t>В</w:t>
            </w:r>
            <w:r w:rsidRPr="00973B15">
              <w:rPr>
                <w:rFonts w:ascii="Times New Roman" w:hAnsi="Times New Roman" w:cs="Times New Roman"/>
                <w:b/>
                <w:color w:val="000000"/>
                <w:sz w:val="22"/>
                <w:szCs w:val="22"/>
              </w:rPr>
              <w:t>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973B15" w:rsidRDefault="005C33EB" w:rsidP="005C33EB">
            <w:pPr>
              <w:pStyle w:val="aa"/>
              <w:spacing w:before="0" w:beforeAutospacing="0" w:after="0" w:afterAutospacing="0"/>
              <w:ind w:firstLine="357"/>
              <w:jc w:val="both"/>
              <w:rPr>
                <w:rFonts w:ascii="Times New Roman" w:hAnsi="Times New Roman" w:cs="Times New Roman"/>
                <w:b/>
                <w:sz w:val="22"/>
                <w:szCs w:val="22"/>
              </w:rPr>
            </w:pPr>
            <w:r w:rsidRPr="00973B15">
              <w:rPr>
                <w:rFonts w:ascii="Times New Roman" w:hAnsi="Times New Roman" w:cs="Times New Roman"/>
                <w:b/>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973B15">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973B15">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973B15">
            <w:pPr>
              <w:pStyle w:val="aa"/>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w:t>
            </w:r>
            <w:r w:rsidRPr="00305F34">
              <w:rPr>
                <w:rFonts w:ascii="Times New Roman" w:hAnsi="Times New Roman" w:cs="Times New Roman"/>
                <w:b/>
                <w:bCs/>
                <w:sz w:val="22"/>
                <w:szCs w:val="22"/>
              </w:rPr>
              <w:t xml:space="preserve">право уповноваженої особи підписувати </w:t>
            </w:r>
            <w:r w:rsidR="007927DF" w:rsidRPr="00305F34">
              <w:rPr>
                <w:rFonts w:ascii="Times New Roman" w:hAnsi="Times New Roman" w:cs="Times New Roman"/>
                <w:b/>
                <w:bCs/>
                <w:sz w:val="22"/>
                <w:szCs w:val="22"/>
              </w:rPr>
              <w:t>цінов</w:t>
            </w:r>
            <w:r w:rsidRPr="00305F34">
              <w:rPr>
                <w:rFonts w:ascii="Times New Roman" w:hAnsi="Times New Roman" w:cs="Times New Roman"/>
                <w:b/>
                <w:bCs/>
                <w:sz w:val="22"/>
                <w:szCs w:val="22"/>
              </w:rPr>
              <w:t>у пропозицію</w:t>
            </w:r>
            <w:r w:rsidRPr="772B697B">
              <w:rPr>
                <w:rFonts w:ascii="Times New Roman" w:hAnsi="Times New Roman" w:cs="Times New Roman"/>
                <w:sz w:val="22"/>
                <w:szCs w:val="22"/>
              </w:rPr>
              <w:t xml:space="preserve"> </w:t>
            </w:r>
          </w:p>
        </w:tc>
        <w:tc>
          <w:tcPr>
            <w:tcW w:w="4521" w:type="dxa"/>
          </w:tcPr>
          <w:p w14:paraId="04E20EC5" w14:textId="20B25D83"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r w:rsidR="00973B15">
              <w:rPr>
                <w:rFonts w:ascii="Times New Roman" w:hAnsi="Times New Roman" w:cs="Times New Roman"/>
                <w:sz w:val="22"/>
                <w:szCs w:val="22"/>
              </w:rPr>
              <w:t>.</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305F34">
              <w:rPr>
                <w:rFonts w:ascii="Times New Roman" w:hAnsi="Times New Roman" w:cs="Times New Roman"/>
                <w:b/>
                <w:bCs/>
                <w:sz w:val="22"/>
                <w:szCs w:val="22"/>
              </w:rPr>
              <w:t>структури власності</w:t>
            </w:r>
          </w:p>
        </w:tc>
        <w:tc>
          <w:tcPr>
            <w:tcW w:w="4521" w:type="dxa"/>
            <w:shd w:val="clear" w:color="auto" w:fill="auto"/>
          </w:tcPr>
          <w:p w14:paraId="086514A2" w14:textId="77777777" w:rsidR="005C33EB"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973B15">
              <w:rPr>
                <w:rFonts w:ascii="Times New Roman" w:hAnsi="Times New Roman" w:cs="Times New Roman"/>
                <w:i/>
                <w:iCs/>
                <w:sz w:val="22"/>
                <w:szCs w:val="22"/>
              </w:rPr>
              <w:t>.</w:t>
            </w:r>
          </w:p>
          <w:p w14:paraId="081249D3" w14:textId="75BA2136" w:rsidR="00973B15" w:rsidRPr="00251658" w:rsidRDefault="00973B15" w:rsidP="00973B15">
            <w:pPr>
              <w:pStyle w:val="aa"/>
              <w:spacing w:before="0" w:beforeAutospacing="0" w:after="0" w:afterAutospacing="0"/>
              <w:ind w:left="313"/>
              <w:rPr>
                <w:rFonts w:ascii="Times New Roman" w:hAnsi="Times New Roman" w:cs="Times New Roman"/>
                <w:i/>
                <w:iCs/>
                <w:sz w:val="22"/>
                <w:szCs w:val="22"/>
              </w:rPr>
            </w:pP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6CB4D066"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w:t>
            </w:r>
            <w:r w:rsidR="00ED7FFB">
              <w:rPr>
                <w:rFonts w:ascii="Times New Roman" w:hAnsi="Times New Roman" w:cs="Times New Roman"/>
                <w:sz w:val="22"/>
                <w:szCs w:val="22"/>
              </w:rPr>
              <w:t>компанії-учасника</w:t>
            </w:r>
          </w:p>
        </w:tc>
        <w:tc>
          <w:tcPr>
            <w:tcW w:w="4521" w:type="dxa"/>
            <w:shd w:val="clear" w:color="auto" w:fill="auto"/>
          </w:tcPr>
          <w:p w14:paraId="70B8F3F7" w14:textId="6F24C431" w:rsidR="005C33EB" w:rsidRPr="00251658" w:rsidRDefault="005C33EB" w:rsidP="008659AB">
            <w:pPr>
              <w:pStyle w:val="aa"/>
              <w:numPr>
                <w:ilvl w:val="0"/>
                <w:numId w:val="3"/>
              </w:numPr>
              <w:spacing w:before="0" w:beforeAutospacing="0" w:after="0" w:afterAutospacing="0"/>
              <w:ind w:left="313"/>
              <w:jc w:val="both"/>
              <w:rPr>
                <w:rFonts w:ascii="Times New Roman" w:hAnsi="Times New Roman" w:cs="Times New Roman"/>
                <w:i/>
                <w:iCs/>
                <w:sz w:val="22"/>
                <w:szCs w:val="22"/>
              </w:rPr>
            </w:pPr>
            <w:r w:rsidRPr="00D672A7">
              <w:rPr>
                <w:rFonts w:ascii="Times New Roman" w:hAnsi="Times New Roman" w:cs="Times New Roman"/>
                <w:b/>
                <w:bCs/>
                <w:sz w:val="22"/>
                <w:szCs w:val="22"/>
              </w:rPr>
              <w:t>Подання балансів</w:t>
            </w:r>
            <w:r w:rsidRPr="00D672A7">
              <w:rPr>
                <w:rFonts w:ascii="Times New Roman" w:hAnsi="Times New Roman" w:cs="Times New Roman"/>
                <w:sz w:val="22"/>
                <w:szCs w:val="22"/>
              </w:rPr>
              <w:t xml:space="preserve"> за </w:t>
            </w:r>
            <w:r w:rsidR="00CB3DE6" w:rsidRPr="00D672A7">
              <w:rPr>
                <w:rFonts w:ascii="Times New Roman" w:hAnsi="Times New Roman" w:cs="Times New Roman"/>
                <w:sz w:val="22"/>
                <w:szCs w:val="22"/>
              </w:rPr>
              <w:t xml:space="preserve">2022-2024 роки </w:t>
            </w:r>
            <w:r w:rsidRPr="00D672A7">
              <w:rPr>
                <w:rFonts w:ascii="Times New Roman" w:hAnsi="Times New Roman" w:cs="Times New Roman"/>
                <w:sz w:val="22"/>
                <w:szCs w:val="22"/>
              </w:rPr>
              <w:t>з чітким зазначенням обороту компанії за ці роки.</w:t>
            </w:r>
          </w:p>
        </w:tc>
      </w:tr>
      <w:tr w:rsidR="005C33EB" w:rsidRPr="00557A29" w14:paraId="7BA5A590" w14:textId="77777777" w:rsidTr="00DC0F95">
        <w:trPr>
          <w:trHeight w:val="932"/>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tcPr>
          <w:p w14:paraId="5C3317AD" w14:textId="494A235F" w:rsidR="005C33EB" w:rsidRPr="005A5F8A" w:rsidRDefault="00806559" w:rsidP="005C33EB">
            <w:pPr>
              <w:pStyle w:val="aa"/>
              <w:spacing w:before="0" w:beforeAutospacing="0" w:after="0" w:afterAutospacing="0"/>
              <w:rPr>
                <w:rFonts w:ascii="Times New Roman" w:eastAsia="Times New Roman" w:hAnsi="Times New Roman" w:cs="Times New Roman"/>
                <w:sz w:val="22"/>
                <w:szCs w:val="22"/>
                <w:highlight w:val="yellow"/>
                <w:lang w:eastAsia="en-US"/>
              </w:rPr>
            </w:pPr>
            <w:r w:rsidRPr="00B2628B">
              <w:rPr>
                <w:rFonts w:ascii="Times New Roman" w:hAnsi="Times New Roman" w:cs="Times New Roman"/>
                <w:b/>
                <w:bCs/>
                <w:sz w:val="22"/>
                <w:szCs w:val="22"/>
              </w:rPr>
              <w:t>Погодження</w:t>
            </w:r>
            <w:r w:rsidRPr="00D94905">
              <w:rPr>
                <w:rFonts w:ascii="Times New Roman" w:hAnsi="Times New Roman" w:cs="Times New Roman"/>
                <w:sz w:val="22"/>
                <w:szCs w:val="22"/>
              </w:rPr>
              <w:t xml:space="preserve"> на підписання типового Договору </w:t>
            </w:r>
            <w:r w:rsidRPr="000465D3">
              <w:rPr>
                <w:rFonts w:ascii="Times New Roman" w:hAnsi="Times New Roman" w:cs="Times New Roman"/>
                <w:sz w:val="22"/>
                <w:szCs w:val="22"/>
              </w:rPr>
              <w:t>ТЧХУ (</w:t>
            </w:r>
            <w:r w:rsidRPr="000465D3">
              <w:rPr>
                <w:rFonts w:ascii="Times New Roman" w:hAnsi="Times New Roman" w:cs="Times New Roman"/>
                <w:b/>
                <w:bCs/>
                <w:sz w:val="22"/>
                <w:szCs w:val="22"/>
              </w:rPr>
              <w:t>Додаток №</w:t>
            </w:r>
            <w:r w:rsidR="00ED0A19">
              <w:rPr>
                <w:rFonts w:ascii="Times New Roman" w:hAnsi="Times New Roman" w:cs="Times New Roman"/>
                <w:b/>
                <w:bCs/>
                <w:sz w:val="22"/>
                <w:szCs w:val="22"/>
              </w:rPr>
              <w:t>4</w:t>
            </w:r>
            <w:r w:rsidRPr="000465D3">
              <w:rPr>
                <w:rFonts w:ascii="Times New Roman" w:hAnsi="Times New Roman" w:cs="Times New Roman"/>
                <w:sz w:val="22"/>
                <w:szCs w:val="22"/>
              </w:rPr>
              <w:t xml:space="preserve"> до</w:t>
            </w:r>
            <w:r w:rsidRPr="00D94905">
              <w:rPr>
                <w:rFonts w:ascii="Times New Roman" w:hAnsi="Times New Roman" w:cs="Times New Roman"/>
                <w:sz w:val="22"/>
                <w:szCs w:val="22"/>
              </w:rPr>
              <w:t xml:space="preserve"> Запиту)</w:t>
            </w:r>
          </w:p>
        </w:tc>
        <w:tc>
          <w:tcPr>
            <w:tcW w:w="4521" w:type="dxa"/>
            <w:shd w:val="clear" w:color="auto" w:fill="auto"/>
          </w:tcPr>
          <w:p w14:paraId="7FCD2231" w14:textId="4590DDC4" w:rsidR="005C33EB" w:rsidRPr="00DC0F95" w:rsidRDefault="00DC0F95" w:rsidP="008659AB">
            <w:pPr>
              <w:pStyle w:val="aa"/>
              <w:numPr>
                <w:ilvl w:val="0"/>
                <w:numId w:val="3"/>
              </w:numPr>
              <w:spacing w:before="0" w:beforeAutospacing="0" w:after="0" w:afterAutospacing="0"/>
              <w:ind w:left="313"/>
              <w:jc w:val="both"/>
              <w:rPr>
                <w:rFonts w:ascii="Times New Roman" w:hAnsi="Times New Roman" w:cs="Times New Roman"/>
                <w:i/>
                <w:iCs/>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 бланку Учасника, </w:t>
            </w:r>
            <w:r w:rsidRPr="00DC0F95">
              <w:rPr>
                <w:rFonts w:ascii="Times New Roman" w:hAnsi="Times New Roman" w:cs="Times New Roman"/>
                <w:b/>
                <w:bCs/>
                <w:sz w:val="22"/>
                <w:szCs w:val="22"/>
              </w:rPr>
              <w:t>щодо погодження</w:t>
            </w:r>
            <w:r w:rsidRPr="00D94905">
              <w:rPr>
                <w:rFonts w:ascii="Times New Roman" w:hAnsi="Times New Roman" w:cs="Times New Roman"/>
                <w:sz w:val="22"/>
                <w:szCs w:val="22"/>
              </w:rPr>
              <w:t xml:space="preserve"> з умовами типового Договору</w:t>
            </w:r>
            <w:r w:rsidRPr="00D94905">
              <w:rPr>
                <w:rFonts w:ascii="Times New Roman" w:hAnsi="Times New Roman" w:cs="Times New Roman"/>
                <w:i/>
                <w:iCs/>
                <w:sz w:val="22"/>
                <w:szCs w:val="22"/>
              </w:rPr>
              <w:t>.</w:t>
            </w:r>
            <w:r w:rsidRPr="00D94905">
              <w:rPr>
                <w:rFonts w:ascii="Times New Roman" w:hAnsi="Times New Roman" w:cs="Times New Roman"/>
                <w:sz w:val="22"/>
                <w:szCs w:val="22"/>
              </w:rPr>
              <w:t xml:space="preserve">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6B1C2D"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lastRenderedPageBreak/>
        <w:t>Ціна пропозиції має бути остаточною</w:t>
      </w:r>
      <w:r w:rsidRPr="006B1C2D">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49844B2C" w:rsidR="00AC1FFA" w:rsidRDefault="00194BC5" w:rsidP="00194BC5">
      <w:pPr>
        <w:numPr>
          <w:ilvl w:val="1"/>
          <w:numId w:val="7"/>
        </w:numPr>
        <w:shd w:val="clear" w:color="auto" w:fill="FFFFFF"/>
        <w:tabs>
          <w:tab w:val="left" w:pos="709"/>
        </w:tabs>
        <w:spacing w:line="269" w:lineRule="exact"/>
        <w:ind w:left="0" w:firstLine="357"/>
        <w:jc w:val="both"/>
        <w:rPr>
          <w:rFonts w:eastAsia="Arial Unicode MS"/>
          <w:sz w:val="22"/>
          <w:szCs w:val="22"/>
        </w:rPr>
      </w:pPr>
      <w:r>
        <w:rPr>
          <w:rFonts w:eastAsia="Arial Unicode MS"/>
          <w:sz w:val="22"/>
          <w:szCs w:val="22"/>
        </w:rPr>
        <w:t xml:space="preserve"> </w:t>
      </w:r>
      <w:r w:rsidR="00AC1FFA">
        <w:rPr>
          <w:rFonts w:eastAsia="Arial Unicode MS"/>
          <w:sz w:val="22"/>
          <w:szCs w:val="22"/>
        </w:rPr>
        <w:t>В</w:t>
      </w:r>
      <w:r w:rsidR="00AC1FFA"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00AC1FFA" w:rsidRPr="00752D1D">
        <w:rPr>
          <w:rFonts w:eastAsia="Arial Unicode MS"/>
          <w:sz w:val="22"/>
          <w:szCs w:val="22"/>
        </w:rPr>
        <w:t xml:space="preserve">, </w:t>
      </w:r>
      <w:r w:rsidR="00413121" w:rsidRPr="006B1C2D">
        <w:rPr>
          <w:rFonts w:eastAsia="Arial Unicode MS"/>
          <w:b/>
          <w:bCs/>
          <w:sz w:val="22"/>
          <w:szCs w:val="22"/>
        </w:rPr>
        <w:t>надаються</w:t>
      </w:r>
      <w:r w:rsidR="00AC1FFA" w:rsidRPr="006B1C2D">
        <w:rPr>
          <w:rFonts w:eastAsia="Arial Unicode MS"/>
          <w:b/>
          <w:bCs/>
          <w:sz w:val="22"/>
          <w:szCs w:val="22"/>
        </w:rPr>
        <w:t xml:space="preserve"> українською мовою</w:t>
      </w:r>
      <w:r w:rsidR="00AC1FFA" w:rsidRPr="00752D1D">
        <w:rPr>
          <w:rFonts w:eastAsia="Arial Unicode MS"/>
          <w:sz w:val="22"/>
          <w:szCs w:val="22"/>
        </w:rPr>
        <w:t>.</w:t>
      </w:r>
    </w:p>
    <w:p w14:paraId="698500F1" w14:textId="7C4E4F55" w:rsidR="00A63842" w:rsidRDefault="00A63842" w:rsidP="00E36D63">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 xml:space="preserve">У разі надання документів (технічні специфікації, сертифікати, паспорти якості тощо) складених мовою іншою ніж українська мова, такі документи повинні </w:t>
      </w:r>
      <w:r w:rsidRPr="006B1C2D">
        <w:rPr>
          <w:rFonts w:eastAsia="Arial Unicode MS"/>
          <w:b/>
          <w:bCs/>
          <w:sz w:val="22"/>
          <w:szCs w:val="22"/>
        </w:rPr>
        <w:t>супроводжуватися перекладом</w:t>
      </w:r>
      <w:r w:rsidRPr="00A63842">
        <w:rPr>
          <w:rFonts w:eastAsia="Arial Unicode MS"/>
          <w:sz w:val="22"/>
          <w:szCs w:val="22"/>
        </w:rPr>
        <w:t xml:space="preserve"> українською мовою.</w:t>
      </w:r>
      <w:r>
        <w:rPr>
          <w:rFonts w:eastAsia="Arial Unicode MS"/>
          <w:sz w:val="22"/>
          <w:szCs w:val="22"/>
        </w:rPr>
        <w:t xml:space="preserve"> </w:t>
      </w:r>
      <w:r w:rsidRPr="00A63842">
        <w:rPr>
          <w:rFonts w:eastAsia="Arial Unicode MS"/>
          <w:sz w:val="22"/>
          <w:szCs w:val="22"/>
        </w:rPr>
        <w:t>Визначальним є текст, викладений українською мовою.</w:t>
      </w:r>
    </w:p>
    <w:p w14:paraId="4677EAFE" w14:textId="29198F8B" w:rsidR="00A63842" w:rsidRPr="00A24B38" w:rsidRDefault="00A63842" w:rsidP="00194BC5">
      <w:pPr>
        <w:pStyle w:val="af"/>
        <w:numPr>
          <w:ilvl w:val="1"/>
          <w:numId w:val="7"/>
        </w:numPr>
        <w:tabs>
          <w:tab w:val="left" w:pos="851"/>
        </w:tabs>
        <w:ind w:left="0" w:firstLine="357"/>
        <w:jc w:val="both"/>
        <w:rPr>
          <w:rFonts w:eastAsia="Arial Unicode MS"/>
          <w:sz w:val="22"/>
          <w:szCs w:val="22"/>
        </w:rPr>
      </w:pPr>
      <w:r w:rsidRPr="00A24B38">
        <w:rPr>
          <w:rFonts w:eastAsia="Arial Unicode MS"/>
          <w:sz w:val="22"/>
          <w:szCs w:val="22"/>
        </w:rPr>
        <w:t xml:space="preserve">Учасник </w:t>
      </w:r>
      <w:r w:rsidRPr="00A24B38">
        <w:rPr>
          <w:rFonts w:eastAsia="Arial Unicode MS"/>
          <w:b/>
          <w:bCs/>
          <w:sz w:val="22"/>
          <w:szCs w:val="22"/>
        </w:rPr>
        <w:t>погоджується та ознайомлений</w:t>
      </w:r>
      <w:r w:rsidRPr="00A24B38">
        <w:rPr>
          <w:rFonts w:eastAsia="Arial Unicode MS"/>
          <w:sz w:val="22"/>
          <w:szCs w:val="22"/>
        </w:rPr>
        <w:t xml:space="preserve"> з умовами типового Договору  ТЧХУ (Додаток №</w:t>
      </w:r>
      <w:r w:rsidR="00ED0A19" w:rsidRPr="00A24B38">
        <w:rPr>
          <w:rFonts w:eastAsia="Arial Unicode MS"/>
          <w:sz w:val="22"/>
          <w:szCs w:val="22"/>
        </w:rPr>
        <w:t xml:space="preserve">4 </w:t>
      </w:r>
      <w:r w:rsidRPr="00A24B38">
        <w:rPr>
          <w:rFonts w:eastAsia="Arial Unicode MS"/>
          <w:sz w:val="22"/>
          <w:szCs w:val="22"/>
        </w:rPr>
        <w:t>до Запиту).</w:t>
      </w:r>
    </w:p>
    <w:p w14:paraId="59C64108" w14:textId="3C473C26" w:rsidR="005A5F8A" w:rsidRPr="00A24B38" w:rsidRDefault="00194BC5" w:rsidP="00625E87">
      <w:pPr>
        <w:numPr>
          <w:ilvl w:val="1"/>
          <w:numId w:val="7"/>
        </w:numPr>
        <w:ind w:left="0" w:firstLine="357"/>
        <w:jc w:val="both"/>
        <w:rPr>
          <w:sz w:val="22"/>
          <w:szCs w:val="22"/>
        </w:rPr>
      </w:pPr>
      <w:r>
        <w:rPr>
          <w:rFonts w:eastAsia="Arial Unicode MS"/>
          <w:sz w:val="22"/>
          <w:szCs w:val="22"/>
        </w:rPr>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005A5F8A" w:rsidRPr="00A24B38">
        <w:rPr>
          <w:rFonts w:eastAsia="Arial Unicode MS"/>
          <w:sz w:val="22"/>
          <w:szCs w:val="22"/>
        </w:rPr>
        <w:t xml:space="preserve">підписання відповідних накладних. Якщо Учасник пропонує власну систему оплати, просимо вказати її в Додатку </w:t>
      </w:r>
      <w:r w:rsidR="00A63842" w:rsidRPr="00A24B38">
        <w:rPr>
          <w:rFonts w:eastAsia="Arial Unicode MS"/>
          <w:sz w:val="22"/>
          <w:szCs w:val="22"/>
        </w:rPr>
        <w:t>№</w:t>
      </w:r>
      <w:r w:rsidR="00D8199B" w:rsidRPr="00A24B38">
        <w:rPr>
          <w:rFonts w:eastAsia="Arial Unicode MS"/>
          <w:sz w:val="22"/>
          <w:szCs w:val="22"/>
        </w:rPr>
        <w:t>2</w:t>
      </w:r>
      <w:r w:rsidR="005A5F8A" w:rsidRPr="00A24B38">
        <w:rPr>
          <w:rFonts w:eastAsia="Arial Unicode MS"/>
          <w:sz w:val="22"/>
          <w:szCs w:val="22"/>
        </w:rPr>
        <w:t>.</w:t>
      </w:r>
    </w:p>
    <w:p w14:paraId="59124AB9" w14:textId="49050D81" w:rsidR="00D07D87" w:rsidRPr="00D07D87" w:rsidRDefault="00194BC5" w:rsidP="000B4D9B">
      <w:pPr>
        <w:numPr>
          <w:ilvl w:val="1"/>
          <w:numId w:val="7"/>
        </w:numPr>
        <w:ind w:left="0" w:firstLine="357"/>
        <w:jc w:val="both"/>
        <w:rPr>
          <w:sz w:val="22"/>
          <w:szCs w:val="22"/>
        </w:rPr>
      </w:pPr>
      <w:r>
        <w:rPr>
          <w:sz w:val="22"/>
          <w:szCs w:val="22"/>
        </w:rPr>
        <w:t xml:space="preserve"> </w:t>
      </w:r>
      <w:r w:rsidR="00D07D87" w:rsidRPr="00D07D87">
        <w:rPr>
          <w:sz w:val="22"/>
          <w:szCs w:val="22"/>
        </w:rPr>
        <w:t xml:space="preserve">Учасник повинен вказати </w:t>
      </w:r>
      <w:r w:rsidR="00D07D87" w:rsidRPr="00204577">
        <w:rPr>
          <w:b/>
          <w:bCs/>
          <w:sz w:val="22"/>
          <w:szCs w:val="22"/>
        </w:rPr>
        <w:t>торгову марку</w:t>
      </w:r>
      <w:r w:rsidR="00D07D87" w:rsidRPr="00D07D87">
        <w:rPr>
          <w:sz w:val="22"/>
          <w:szCs w:val="22"/>
        </w:rPr>
        <w:t xml:space="preserve"> продукції, </w:t>
      </w:r>
      <w:r w:rsidR="00D07D87" w:rsidRPr="00FE5249">
        <w:rPr>
          <w:b/>
          <w:bCs/>
          <w:sz w:val="22"/>
          <w:szCs w:val="22"/>
        </w:rPr>
        <w:t>надати фото</w:t>
      </w:r>
      <w:r w:rsidR="00D07D87" w:rsidRPr="00D07D87">
        <w:rPr>
          <w:sz w:val="22"/>
          <w:szCs w:val="22"/>
        </w:rPr>
        <w:t xml:space="preserve"> запропонованого товару та </w:t>
      </w:r>
      <w:r w:rsidR="00D07D87" w:rsidRPr="00A50F2F">
        <w:rPr>
          <w:b/>
          <w:bCs/>
          <w:sz w:val="22"/>
          <w:szCs w:val="22"/>
        </w:rPr>
        <w:t>відповідні сертифікати</w:t>
      </w:r>
      <w:r w:rsidR="00D07D87" w:rsidRPr="00D07D87">
        <w:rPr>
          <w:sz w:val="22"/>
          <w:szCs w:val="22"/>
        </w:rPr>
        <w:t xml:space="preserve"> якості на кожен вид продукції (товару).</w:t>
      </w:r>
    </w:p>
    <w:p w14:paraId="0296C816" w14:textId="7673494C" w:rsidR="00870B2F" w:rsidRDefault="009330F5"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w:t>
      </w:r>
      <w:r w:rsidR="005A5F8A" w:rsidRPr="00FC6338">
        <w:rPr>
          <w:b/>
          <w:bCs/>
          <w:color w:val="000000"/>
          <w:sz w:val="22"/>
          <w:szCs w:val="22"/>
          <w:lang w:eastAsia="uk-UA"/>
        </w:rPr>
        <w:t>«або еквівалент»</w:t>
      </w:r>
      <w:r w:rsidR="005A5F8A" w:rsidRPr="005A5F8A">
        <w:rPr>
          <w:color w:val="000000"/>
          <w:sz w:val="22"/>
          <w:szCs w:val="22"/>
          <w:lang w:eastAsia="uk-UA"/>
        </w:rPr>
        <w:t xml:space="preserve">. </w:t>
      </w:r>
    </w:p>
    <w:p w14:paraId="1D318514" w14:textId="6D1247B4" w:rsidR="000B4D9B" w:rsidRDefault="00FC6338"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0B4D9B" w:rsidRPr="00376A08">
        <w:rPr>
          <w:color w:val="000000"/>
          <w:sz w:val="22"/>
          <w:szCs w:val="22"/>
          <w:lang w:eastAsia="uk-UA"/>
        </w:rPr>
        <w:t xml:space="preserve">У разі відмінності пропозиції Учасника  від технічного </w:t>
      </w:r>
      <w:r w:rsidR="000B4D9B" w:rsidRPr="00A24B38">
        <w:rPr>
          <w:color w:val="000000"/>
          <w:sz w:val="22"/>
          <w:szCs w:val="22"/>
          <w:lang w:eastAsia="uk-UA"/>
        </w:rPr>
        <w:t xml:space="preserve">завдання (Додаток </w:t>
      </w:r>
      <w:r w:rsidR="00A63842" w:rsidRPr="00A24B38">
        <w:rPr>
          <w:color w:val="000000"/>
          <w:sz w:val="22"/>
          <w:szCs w:val="22"/>
          <w:lang w:eastAsia="uk-UA"/>
        </w:rPr>
        <w:t>№</w:t>
      </w:r>
      <w:r w:rsidR="003E09A1" w:rsidRPr="00A24B38">
        <w:rPr>
          <w:color w:val="000000"/>
          <w:sz w:val="22"/>
          <w:szCs w:val="22"/>
          <w:lang w:eastAsia="uk-UA"/>
        </w:rPr>
        <w:t>2</w:t>
      </w:r>
      <w:r w:rsidR="000B4D9B" w:rsidRPr="00A24B38">
        <w:rPr>
          <w:color w:val="000000"/>
          <w:sz w:val="22"/>
          <w:szCs w:val="22"/>
          <w:lang w:eastAsia="uk-UA"/>
        </w:rPr>
        <w:t>), рішення</w:t>
      </w:r>
      <w:r w:rsidR="000B4D9B" w:rsidRPr="005A5F8A">
        <w:rPr>
          <w:color w:val="000000"/>
          <w:sz w:val="22"/>
          <w:szCs w:val="22"/>
          <w:lang w:eastAsia="uk-UA"/>
        </w:rPr>
        <w:t xml:space="preserve"> про допустимість такого відхилення приймається тендерним комітетом.</w:t>
      </w:r>
    </w:p>
    <w:p w14:paraId="5B94D419" w14:textId="77777777" w:rsidR="000B4D9B" w:rsidRPr="000B4D9B" w:rsidRDefault="00F5724C" w:rsidP="00D70415">
      <w:pPr>
        <w:pStyle w:val="af"/>
        <w:numPr>
          <w:ilvl w:val="1"/>
          <w:numId w:val="7"/>
        </w:numPr>
        <w:tabs>
          <w:tab w:val="left" w:pos="851"/>
          <w:tab w:val="left" w:pos="1560"/>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04EF1DEE" w:rsidR="000B4D9B" w:rsidRPr="000B4D9B" w:rsidRDefault="00511A8B" w:rsidP="00D70415">
      <w:pPr>
        <w:pStyle w:val="af"/>
        <w:numPr>
          <w:ilvl w:val="1"/>
          <w:numId w:val="7"/>
        </w:numPr>
        <w:tabs>
          <w:tab w:val="left" w:pos="851"/>
          <w:tab w:val="left" w:pos="1560"/>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606D4A61" w:rsidR="00A069E0" w:rsidRPr="00A069E0" w:rsidRDefault="00473858" w:rsidP="00473858">
      <w:pPr>
        <w:tabs>
          <w:tab w:val="left" w:pos="426"/>
          <w:tab w:val="left" w:pos="851"/>
          <w:tab w:val="left" w:pos="1560"/>
        </w:tabs>
        <w:jc w:val="both"/>
        <w:rPr>
          <w:color w:val="000000"/>
          <w:sz w:val="22"/>
          <w:szCs w:val="22"/>
          <w:lang w:eastAsia="uk-UA"/>
        </w:rPr>
      </w:pPr>
      <w:r>
        <w:rPr>
          <w:color w:val="000000"/>
          <w:sz w:val="22"/>
          <w:szCs w:val="22"/>
          <w:lang w:eastAsia="uk-UA"/>
        </w:rPr>
        <w:t xml:space="preserve">      3.1</w:t>
      </w:r>
      <w:r w:rsidR="00FC6338">
        <w:rPr>
          <w:color w:val="000000"/>
          <w:sz w:val="22"/>
          <w:szCs w:val="22"/>
          <w:lang w:eastAsia="uk-UA"/>
        </w:rPr>
        <w:t>1</w:t>
      </w:r>
      <w:r>
        <w:rPr>
          <w:color w:val="000000"/>
          <w:sz w:val="22"/>
          <w:szCs w:val="22"/>
          <w:lang w:eastAsia="uk-UA"/>
        </w:rPr>
        <w:t xml:space="preserve">. </w:t>
      </w:r>
      <w:r w:rsidR="00A069E0"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E6895">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73E8FE37" w:rsidR="00564164" w:rsidRDefault="007927DF" w:rsidP="000E6895">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0E6895">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E6895">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E6895">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2B04D11F" w14:textId="77777777" w:rsidR="007E6FE8" w:rsidRPr="00AF205E" w:rsidRDefault="25B47B8B" w:rsidP="25B47B8B">
      <w:pPr>
        <w:ind w:firstLine="357"/>
        <w:jc w:val="both"/>
        <w:rPr>
          <w:sz w:val="22"/>
          <w:szCs w:val="22"/>
        </w:rPr>
      </w:pPr>
      <w:r w:rsidRPr="00AF205E">
        <w:rPr>
          <w:b/>
          <w:bCs/>
          <w:sz w:val="22"/>
          <w:szCs w:val="22"/>
        </w:rPr>
        <w:t xml:space="preserve">Запитання щодо </w:t>
      </w:r>
      <w:r w:rsidR="007927DF" w:rsidRPr="00AF205E">
        <w:rPr>
          <w:b/>
          <w:bCs/>
          <w:sz w:val="22"/>
          <w:szCs w:val="22"/>
        </w:rPr>
        <w:t>цінов</w:t>
      </w:r>
      <w:r w:rsidRPr="00AF205E">
        <w:rPr>
          <w:b/>
          <w:bCs/>
          <w:sz w:val="22"/>
          <w:szCs w:val="22"/>
        </w:rPr>
        <w:t>ої пропозиції</w:t>
      </w:r>
      <w:r w:rsidRPr="00AF205E">
        <w:rPr>
          <w:sz w:val="22"/>
          <w:szCs w:val="22"/>
        </w:rPr>
        <w:t xml:space="preserve"> надсилайте на адресу: </w:t>
      </w:r>
      <w:hyperlink r:id="rId11">
        <w:r w:rsidRPr="00AF205E">
          <w:rPr>
            <w:rStyle w:val="ab"/>
            <w:sz w:val="22"/>
            <w:szCs w:val="22"/>
          </w:rPr>
          <w:t>tender@redcross.org.ua</w:t>
        </w:r>
      </w:hyperlink>
      <w:r w:rsidRPr="00AF205E">
        <w:rPr>
          <w:sz w:val="22"/>
          <w:szCs w:val="22"/>
        </w:rPr>
        <w:t xml:space="preserve"> </w:t>
      </w:r>
    </w:p>
    <w:p w14:paraId="5B03F1CE" w14:textId="55E41BA1" w:rsidR="007545FF" w:rsidRPr="00AF205E" w:rsidRDefault="25B47B8B" w:rsidP="25B47B8B">
      <w:pPr>
        <w:ind w:firstLine="357"/>
        <w:jc w:val="both"/>
        <w:rPr>
          <w:b/>
          <w:bCs/>
          <w:sz w:val="22"/>
          <w:szCs w:val="22"/>
        </w:rPr>
      </w:pPr>
      <w:r w:rsidRPr="00AF205E">
        <w:rPr>
          <w:sz w:val="22"/>
          <w:szCs w:val="22"/>
        </w:rPr>
        <w:t xml:space="preserve">до </w:t>
      </w:r>
      <w:r w:rsidRPr="00AF205E">
        <w:rPr>
          <w:b/>
          <w:bCs/>
          <w:sz w:val="22"/>
          <w:szCs w:val="22"/>
        </w:rPr>
        <w:t xml:space="preserve">18:00 </w:t>
      </w:r>
      <w:r w:rsidR="00BD6962" w:rsidRPr="00AF205E">
        <w:rPr>
          <w:b/>
          <w:bCs/>
          <w:sz w:val="22"/>
          <w:szCs w:val="22"/>
        </w:rPr>
        <w:t>2</w:t>
      </w:r>
      <w:r w:rsidR="00F95A70" w:rsidRPr="00AF205E">
        <w:rPr>
          <w:b/>
          <w:bCs/>
          <w:sz w:val="22"/>
          <w:szCs w:val="22"/>
        </w:rPr>
        <w:t>0</w:t>
      </w:r>
      <w:r w:rsidRPr="00AF205E">
        <w:rPr>
          <w:b/>
          <w:bCs/>
          <w:sz w:val="22"/>
          <w:szCs w:val="22"/>
        </w:rPr>
        <w:t>.</w:t>
      </w:r>
      <w:r w:rsidR="00F95A70" w:rsidRPr="00AF205E">
        <w:rPr>
          <w:b/>
          <w:bCs/>
          <w:sz w:val="22"/>
          <w:szCs w:val="22"/>
        </w:rPr>
        <w:t>01</w:t>
      </w:r>
      <w:r w:rsidRPr="00AF205E">
        <w:rPr>
          <w:b/>
          <w:bCs/>
          <w:sz w:val="22"/>
          <w:szCs w:val="22"/>
        </w:rPr>
        <w:t>.202</w:t>
      </w:r>
      <w:r w:rsidR="00F95A70" w:rsidRPr="00AF205E">
        <w:rPr>
          <w:b/>
          <w:bCs/>
          <w:sz w:val="22"/>
          <w:szCs w:val="22"/>
        </w:rPr>
        <w:t>5</w:t>
      </w:r>
      <w:r w:rsidRPr="00AF205E">
        <w:rPr>
          <w:b/>
          <w:bCs/>
          <w:sz w:val="22"/>
          <w:szCs w:val="22"/>
        </w:rPr>
        <w:t xml:space="preserve"> року.</w:t>
      </w:r>
    </w:p>
    <w:p w14:paraId="5F7E7F29" w14:textId="77777777" w:rsidR="00AD6D3B" w:rsidRPr="00AF205E" w:rsidRDefault="00AD6D3B" w:rsidP="006F07C6">
      <w:pPr>
        <w:ind w:firstLine="357"/>
        <w:jc w:val="both"/>
        <w:rPr>
          <w:sz w:val="22"/>
          <w:szCs w:val="22"/>
        </w:rPr>
      </w:pPr>
    </w:p>
    <w:p w14:paraId="55552565" w14:textId="3AE73F3F" w:rsidR="00AD6D3B" w:rsidRPr="00AF205E" w:rsidRDefault="00AD6D3B" w:rsidP="006F07C6">
      <w:pPr>
        <w:ind w:firstLine="357"/>
        <w:jc w:val="both"/>
        <w:rPr>
          <w:sz w:val="22"/>
          <w:szCs w:val="22"/>
        </w:rPr>
      </w:pPr>
      <w:r w:rsidRPr="00AF205E">
        <w:rPr>
          <w:b/>
          <w:sz w:val="22"/>
          <w:szCs w:val="22"/>
        </w:rPr>
        <w:t xml:space="preserve">КІНЦЕВИЙ ТЕРМІН ПРИЙМАННЯ </w:t>
      </w:r>
      <w:r w:rsidR="007927DF" w:rsidRPr="00AF205E">
        <w:rPr>
          <w:b/>
          <w:sz w:val="22"/>
          <w:szCs w:val="22"/>
        </w:rPr>
        <w:t xml:space="preserve">ЦІНОВИХ </w:t>
      </w:r>
      <w:r w:rsidRPr="00AF205E">
        <w:rPr>
          <w:b/>
          <w:sz w:val="22"/>
          <w:szCs w:val="22"/>
        </w:rPr>
        <w:t>ПРОПОЗИЦІЙ</w:t>
      </w:r>
      <w:r w:rsidRPr="00AF205E">
        <w:rPr>
          <w:sz w:val="22"/>
          <w:szCs w:val="22"/>
        </w:rPr>
        <w:t xml:space="preserve"> від учасників: </w:t>
      </w:r>
    </w:p>
    <w:p w14:paraId="3E886E94" w14:textId="2B887615" w:rsidR="00AD6D3B" w:rsidRPr="00AF205E" w:rsidRDefault="00AD6D3B" w:rsidP="006F07C6">
      <w:pPr>
        <w:ind w:right="-23" w:firstLine="357"/>
        <w:jc w:val="both"/>
        <w:rPr>
          <w:color w:val="FF0000"/>
          <w:sz w:val="22"/>
          <w:szCs w:val="22"/>
        </w:rPr>
      </w:pPr>
      <w:r w:rsidRPr="00AF205E">
        <w:rPr>
          <w:b/>
          <w:color w:val="FF0000"/>
          <w:sz w:val="22"/>
          <w:szCs w:val="22"/>
        </w:rPr>
        <w:t xml:space="preserve"> </w:t>
      </w:r>
      <w:r w:rsidRPr="00AF205E">
        <w:rPr>
          <w:b/>
          <w:sz w:val="22"/>
          <w:szCs w:val="22"/>
        </w:rPr>
        <w:t>«</w:t>
      </w:r>
      <w:r w:rsidR="00BD6962" w:rsidRPr="00AF205E">
        <w:rPr>
          <w:b/>
          <w:sz w:val="22"/>
          <w:szCs w:val="22"/>
        </w:rPr>
        <w:t>21</w:t>
      </w:r>
      <w:r w:rsidRPr="00AF205E">
        <w:rPr>
          <w:b/>
          <w:sz w:val="22"/>
          <w:szCs w:val="22"/>
        </w:rPr>
        <w:t xml:space="preserve">» </w:t>
      </w:r>
      <w:r w:rsidR="00F95A70" w:rsidRPr="00AF205E">
        <w:rPr>
          <w:b/>
          <w:sz w:val="22"/>
          <w:szCs w:val="22"/>
        </w:rPr>
        <w:t xml:space="preserve">січня </w:t>
      </w:r>
      <w:r w:rsidRPr="00AF205E">
        <w:rPr>
          <w:b/>
          <w:sz w:val="22"/>
          <w:szCs w:val="22"/>
        </w:rPr>
        <w:t>202</w:t>
      </w:r>
      <w:r w:rsidR="00F95A70" w:rsidRPr="00AF205E">
        <w:rPr>
          <w:b/>
          <w:sz w:val="22"/>
          <w:szCs w:val="22"/>
        </w:rPr>
        <w:t>5</w:t>
      </w:r>
      <w:r w:rsidRPr="00AF205E">
        <w:rPr>
          <w:b/>
          <w:sz w:val="22"/>
          <w:szCs w:val="22"/>
        </w:rPr>
        <w:t xml:space="preserve"> року</w:t>
      </w:r>
      <w:r w:rsidR="00352467" w:rsidRPr="00AF205E">
        <w:rPr>
          <w:b/>
          <w:sz w:val="22"/>
          <w:szCs w:val="22"/>
        </w:rPr>
        <w:t>.</w:t>
      </w:r>
    </w:p>
    <w:p w14:paraId="075EA7B9" w14:textId="77777777" w:rsidR="00AD6D3B" w:rsidRPr="00AF205E"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AF205E" w:rsidRDefault="007927DF" w:rsidP="002D164F">
      <w:pPr>
        <w:ind w:firstLine="357"/>
        <w:jc w:val="both"/>
        <w:rPr>
          <w:b/>
          <w:sz w:val="22"/>
          <w:szCs w:val="22"/>
          <w:u w:val="single"/>
        </w:rPr>
      </w:pPr>
      <w:r w:rsidRPr="00AF205E">
        <w:rPr>
          <w:b/>
          <w:sz w:val="22"/>
          <w:szCs w:val="22"/>
          <w:u w:val="single"/>
        </w:rPr>
        <w:t>ЦІНОВ</w:t>
      </w:r>
      <w:r w:rsidR="002D164F" w:rsidRPr="00AF205E">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AF205E">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2C919D48" w:rsidR="002D164F" w:rsidRPr="00557A29" w:rsidRDefault="002D164F" w:rsidP="002D164F">
      <w:pPr>
        <w:ind w:firstLine="357"/>
        <w:jc w:val="both"/>
        <w:rPr>
          <w:sz w:val="22"/>
          <w:szCs w:val="22"/>
        </w:rPr>
      </w:pPr>
      <w:r w:rsidRPr="00557A29">
        <w:rPr>
          <w:sz w:val="22"/>
          <w:szCs w:val="22"/>
        </w:rPr>
        <w:t xml:space="preserve"> </w:t>
      </w:r>
      <w:r w:rsidRPr="00AF205E">
        <w:rPr>
          <w:b/>
          <w:sz w:val="22"/>
          <w:szCs w:val="22"/>
        </w:rPr>
        <w:t>«</w:t>
      </w:r>
      <w:r w:rsidR="00F65F58" w:rsidRPr="00AF205E">
        <w:rPr>
          <w:b/>
          <w:sz w:val="22"/>
          <w:szCs w:val="22"/>
        </w:rPr>
        <w:t>22</w:t>
      </w:r>
      <w:r w:rsidRPr="00AF205E">
        <w:rPr>
          <w:b/>
          <w:sz w:val="22"/>
          <w:szCs w:val="22"/>
        </w:rPr>
        <w:t xml:space="preserve">» </w:t>
      </w:r>
      <w:r w:rsidR="00F65F58" w:rsidRPr="00AF205E">
        <w:rPr>
          <w:b/>
          <w:sz w:val="22"/>
          <w:szCs w:val="22"/>
        </w:rPr>
        <w:t xml:space="preserve">січня </w:t>
      </w:r>
      <w:r w:rsidRPr="00AF205E">
        <w:rPr>
          <w:b/>
          <w:sz w:val="22"/>
          <w:szCs w:val="22"/>
        </w:rPr>
        <w:t>202</w:t>
      </w:r>
      <w:r w:rsidR="00F65F58" w:rsidRPr="00AF205E">
        <w:rPr>
          <w:b/>
          <w:sz w:val="22"/>
          <w:szCs w:val="22"/>
        </w:rPr>
        <w:t>5</w:t>
      </w:r>
      <w:r w:rsidRPr="00AF205E">
        <w:rPr>
          <w:b/>
          <w:sz w:val="22"/>
          <w:szCs w:val="22"/>
        </w:rPr>
        <w:t xml:space="preserve"> року</w:t>
      </w:r>
      <w:r w:rsidRPr="00AF205E">
        <w:rPr>
          <w:sz w:val="22"/>
          <w:szCs w:val="22"/>
        </w:rPr>
        <w:t xml:space="preserve">  об 11 год. 00 хв., за адресою:  м. Київ, 03150, вул. Ділова, буд. 3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4F3D51B7" w:rsidR="002D164F" w:rsidRPr="006D12C1" w:rsidRDefault="0017378D"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 xml:space="preserve">Учасники мають подавати пропозиції на захищену електронну адресу: </w:t>
      </w:r>
      <w:hyperlink r:id="rId13" w:history="1">
        <w:r w:rsidR="002D164F" w:rsidRPr="00277F86">
          <w:rPr>
            <w:rStyle w:val="ab"/>
            <w:b/>
            <w:bCs/>
            <w:sz w:val="22"/>
            <w:szCs w:val="22"/>
          </w:rPr>
          <w:t>tender.committee@redcross.org.ua</w:t>
        </w:r>
      </w:hyperlink>
      <w:r w:rsidR="002D164F"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7E74B4AA" w:rsidR="002D164F" w:rsidRPr="006D12C1" w:rsidRDefault="0017378D"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Копії документів подаються Учасником окремими файлами у форматі .</w:t>
      </w:r>
      <w:r w:rsidR="002D164F" w:rsidRPr="006D12C1">
        <w:rPr>
          <w:sz w:val="22"/>
          <w:szCs w:val="22"/>
          <w:lang w:val="en-US"/>
        </w:rPr>
        <w:t>pdf</w:t>
      </w:r>
      <w:r w:rsidR="002D164F"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002D164F"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w:t>
      </w:r>
      <w:r w:rsidRPr="00557A29">
        <w:rPr>
          <w:sz w:val="22"/>
          <w:szCs w:val="22"/>
        </w:rPr>
        <w:lastRenderedPageBreak/>
        <w:t xml:space="preserve">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5E43E022" w:rsidR="002D164F" w:rsidRPr="00557A29" w:rsidRDefault="0017378D" w:rsidP="002D164F">
      <w:pPr>
        <w:numPr>
          <w:ilvl w:val="1"/>
          <w:numId w:val="18"/>
        </w:numPr>
        <w:ind w:left="0" w:firstLine="357"/>
        <w:jc w:val="both"/>
        <w:rPr>
          <w:sz w:val="22"/>
          <w:szCs w:val="22"/>
        </w:rPr>
      </w:pPr>
      <w:r>
        <w:rPr>
          <w:sz w:val="22"/>
          <w:szCs w:val="22"/>
        </w:rPr>
        <w:t xml:space="preserve"> </w:t>
      </w:r>
      <w:r w:rsidR="002D164F" w:rsidRPr="00557A29">
        <w:rPr>
          <w:sz w:val="22"/>
          <w:szCs w:val="22"/>
        </w:rPr>
        <w:t xml:space="preserve">Відповідальність за достовірність наданої інформації в своїй </w:t>
      </w:r>
      <w:r w:rsidR="007927DF">
        <w:rPr>
          <w:sz w:val="22"/>
          <w:szCs w:val="22"/>
        </w:rPr>
        <w:t>цінов</w:t>
      </w:r>
      <w:r w:rsidR="002D164F" w:rsidRPr="00557A29">
        <w:rPr>
          <w:sz w:val="22"/>
          <w:szCs w:val="22"/>
        </w:rPr>
        <w:t xml:space="preserve">ій пропозиції несе </w:t>
      </w:r>
      <w:r w:rsidR="002D164F">
        <w:rPr>
          <w:sz w:val="22"/>
          <w:szCs w:val="22"/>
        </w:rPr>
        <w:t>У</w:t>
      </w:r>
      <w:r w:rsidR="002D164F"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47E4A44B" w:rsidR="002D164F" w:rsidRPr="006412F6" w:rsidRDefault="002D164F" w:rsidP="002D164F">
      <w:pPr>
        <w:jc w:val="both"/>
        <w:rPr>
          <w:b/>
          <w:bCs/>
          <w:color w:val="FF0000"/>
          <w:sz w:val="22"/>
          <w:szCs w:val="22"/>
        </w:rPr>
      </w:pPr>
      <w:r w:rsidRPr="001F003B">
        <w:rPr>
          <w:sz w:val="22"/>
          <w:szCs w:val="22"/>
        </w:rPr>
        <w:t>У темі листа має бути зазначено</w:t>
      </w:r>
      <w:r w:rsidRPr="006412F6">
        <w:rPr>
          <w:sz w:val="22"/>
          <w:szCs w:val="22"/>
        </w:rPr>
        <w:t xml:space="preserve">: </w:t>
      </w:r>
      <w:r w:rsidRPr="006412F6">
        <w:rPr>
          <w:b/>
          <w:color w:val="FF0000"/>
          <w:sz w:val="22"/>
          <w:szCs w:val="22"/>
        </w:rPr>
        <w:t>№</w:t>
      </w:r>
      <w:r w:rsidR="00C25ED6" w:rsidRPr="006412F6">
        <w:rPr>
          <w:b/>
          <w:color w:val="FF0000"/>
          <w:sz w:val="22"/>
          <w:szCs w:val="22"/>
        </w:rPr>
        <w:t>1707</w:t>
      </w:r>
      <w:r w:rsidR="00C25ED6" w:rsidRPr="006412F6">
        <w:rPr>
          <w:b/>
          <w:color w:val="FF0000"/>
          <w:sz w:val="22"/>
          <w:szCs w:val="22"/>
          <w:lang w:val="en-US"/>
        </w:rPr>
        <w:t>SP</w:t>
      </w:r>
      <w:r w:rsidRPr="006412F6">
        <w:rPr>
          <w:b/>
          <w:color w:val="FF0000"/>
          <w:sz w:val="22"/>
          <w:szCs w:val="22"/>
        </w:rPr>
        <w:t xml:space="preserve">. НАЗВА УЧАСНИКА. </w:t>
      </w:r>
      <w:r w:rsidR="001171E8" w:rsidRPr="006412F6">
        <w:rPr>
          <w:b/>
          <w:color w:val="FF0000"/>
          <w:sz w:val="22"/>
          <w:szCs w:val="22"/>
        </w:rPr>
        <w:t>«</w:t>
      </w:r>
      <w:r w:rsidR="002711B4" w:rsidRPr="006412F6">
        <w:rPr>
          <w:b/>
          <w:color w:val="FF0000"/>
          <w:spacing w:val="-6"/>
          <w:sz w:val="22"/>
          <w:szCs w:val="22"/>
        </w:rPr>
        <w:t>Набори для маломобільних людей</w:t>
      </w:r>
      <w:r w:rsidR="001171E8" w:rsidRPr="006412F6">
        <w:rPr>
          <w:b/>
          <w:color w:val="FF0000"/>
          <w:spacing w:val="-6"/>
          <w:sz w:val="22"/>
          <w:szCs w:val="22"/>
        </w:rPr>
        <w:t>»</w:t>
      </w:r>
      <w:r w:rsidRPr="006412F6">
        <w:rPr>
          <w:b/>
          <w:color w:val="FF0000"/>
        </w:rPr>
        <w:t>.</w:t>
      </w:r>
      <w:r w:rsidRPr="006412F6">
        <w:rPr>
          <w:b/>
          <w:bCs/>
          <w:color w:val="FF0000"/>
          <w:sz w:val="22"/>
          <w:szCs w:val="22"/>
        </w:rPr>
        <w:t xml:space="preserve">  </w:t>
      </w:r>
    </w:p>
    <w:p w14:paraId="455B4379" w14:textId="4BA3EA2A" w:rsidR="002D164F" w:rsidRDefault="002D164F" w:rsidP="002D164F">
      <w:pPr>
        <w:jc w:val="both"/>
        <w:rPr>
          <w:b/>
          <w:sz w:val="22"/>
          <w:szCs w:val="22"/>
        </w:rPr>
      </w:pPr>
      <w:r w:rsidRPr="006412F6">
        <w:rPr>
          <w:bCs/>
          <w:sz w:val="22"/>
          <w:szCs w:val="22"/>
        </w:rPr>
        <w:t xml:space="preserve">У випадку, якщо розмір вкладень перевищує 25 </w:t>
      </w:r>
      <w:proofErr w:type="spellStart"/>
      <w:r w:rsidRPr="006412F6">
        <w:rPr>
          <w:bCs/>
          <w:sz w:val="22"/>
          <w:szCs w:val="22"/>
        </w:rPr>
        <w:t>мб</w:t>
      </w:r>
      <w:proofErr w:type="spellEnd"/>
      <w:r w:rsidRPr="006412F6">
        <w:rPr>
          <w:bCs/>
          <w:sz w:val="22"/>
          <w:szCs w:val="22"/>
        </w:rPr>
        <w:t>, пропозицію необхідно розділити на кілька електронних листів та вказати в темі листа</w:t>
      </w:r>
      <w:r w:rsidRPr="006412F6">
        <w:rPr>
          <w:b/>
          <w:sz w:val="22"/>
          <w:szCs w:val="22"/>
        </w:rPr>
        <w:t xml:space="preserve"> </w:t>
      </w:r>
      <w:r w:rsidRPr="006412F6">
        <w:rPr>
          <w:b/>
          <w:color w:val="FF0000"/>
          <w:sz w:val="22"/>
          <w:szCs w:val="22"/>
        </w:rPr>
        <w:t>№</w:t>
      </w:r>
      <w:r w:rsidR="001171E8" w:rsidRPr="006412F6">
        <w:rPr>
          <w:b/>
          <w:color w:val="FF0000"/>
          <w:sz w:val="22"/>
          <w:szCs w:val="22"/>
        </w:rPr>
        <w:t>1707</w:t>
      </w:r>
      <w:r w:rsidR="001171E8" w:rsidRPr="006412F6">
        <w:rPr>
          <w:b/>
          <w:color w:val="FF0000"/>
          <w:sz w:val="22"/>
          <w:szCs w:val="22"/>
          <w:lang w:val="en-US"/>
        </w:rPr>
        <w:t>SP</w:t>
      </w:r>
      <w:r w:rsidR="001171E8" w:rsidRPr="006412F6">
        <w:rPr>
          <w:b/>
          <w:color w:val="FF0000"/>
          <w:sz w:val="22"/>
          <w:szCs w:val="22"/>
        </w:rPr>
        <w:t>. НАЗВА УЧАСНИКА. «</w:t>
      </w:r>
      <w:r w:rsidR="001171E8" w:rsidRPr="006412F6">
        <w:rPr>
          <w:b/>
          <w:color w:val="FF0000"/>
          <w:spacing w:val="-6"/>
          <w:sz w:val="22"/>
          <w:szCs w:val="22"/>
        </w:rPr>
        <w:t>Набори для маломобільних людей»</w:t>
      </w:r>
      <w:r w:rsidR="001171E8" w:rsidRPr="006412F6">
        <w:rPr>
          <w:b/>
          <w:color w:val="FF0000"/>
        </w:rPr>
        <w:t>.</w:t>
      </w:r>
      <w:r w:rsidR="001171E8" w:rsidRPr="006412F6">
        <w:rPr>
          <w:b/>
          <w:bCs/>
          <w:color w:val="FF0000"/>
          <w:sz w:val="22"/>
          <w:szCs w:val="22"/>
        </w:rPr>
        <w:t xml:space="preserve"> </w:t>
      </w:r>
      <w:r w:rsidRPr="006412F6">
        <w:rPr>
          <w:b/>
          <w:sz w:val="22"/>
          <w:szCs w:val="22"/>
        </w:rPr>
        <w:t xml:space="preserve">_ЧАСТИНА 1, ЧАСТИНА 2 і </w:t>
      </w:r>
      <w:proofErr w:type="spellStart"/>
      <w:r w:rsidRPr="006412F6">
        <w:rPr>
          <w:b/>
          <w:sz w:val="22"/>
          <w:szCs w:val="22"/>
        </w:rPr>
        <w:t>т.д</w:t>
      </w:r>
      <w:proofErr w:type="spellEnd"/>
      <w:r w:rsidRPr="006412F6">
        <w:rPr>
          <w:b/>
          <w:sz w:val="22"/>
          <w:szCs w:val="22"/>
        </w:rPr>
        <w:t>.</w:t>
      </w:r>
    </w:p>
    <w:p w14:paraId="11FBCC8B" w14:textId="5FE885FF" w:rsidR="00320CC2" w:rsidRPr="00FB2593" w:rsidRDefault="002D164F" w:rsidP="007767E4">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320CC2">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616A3C29" w:rsidR="002D164F" w:rsidRPr="00557A29" w:rsidRDefault="002D164F" w:rsidP="00320CC2">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320CC2">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lastRenderedPageBreak/>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09FCF1C3" w:rsidR="005616EC" w:rsidRPr="003C2FA2" w:rsidRDefault="003545F8"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9B75C1D" w:rsidR="00325A62" w:rsidRPr="00B22252" w:rsidRDefault="003545F8" w:rsidP="003545F8">
      <w:pPr>
        <w:pStyle w:val="af"/>
        <w:numPr>
          <w:ilvl w:val="0"/>
          <w:numId w:val="20"/>
        </w:numPr>
        <w:tabs>
          <w:tab w:val="left" w:pos="709"/>
        </w:tabs>
        <w:ind w:left="0" w:firstLine="357"/>
        <w:contextualSpacing/>
        <w:jc w:val="both"/>
        <w:rPr>
          <w:sz w:val="22"/>
          <w:szCs w:val="22"/>
        </w:rPr>
      </w:pPr>
      <w:r>
        <w:rPr>
          <w:sz w:val="22"/>
          <w:szCs w:val="22"/>
        </w:rPr>
        <w:t xml:space="preserve"> </w:t>
      </w:r>
      <w:r w:rsidR="00325A62"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00325A62"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00325A62" w:rsidRPr="00B22252">
        <w:rPr>
          <w:sz w:val="22"/>
          <w:szCs w:val="22"/>
        </w:rPr>
        <w:t xml:space="preserve">. Помилки в наданій інформації є особистою відповідальністю </w:t>
      </w:r>
      <w:r w:rsidR="003428EC" w:rsidRPr="00B22252">
        <w:rPr>
          <w:sz w:val="22"/>
          <w:szCs w:val="22"/>
        </w:rPr>
        <w:t>У</w:t>
      </w:r>
      <w:r w:rsidR="00325A62" w:rsidRPr="00B22252">
        <w:rPr>
          <w:sz w:val="22"/>
          <w:szCs w:val="22"/>
        </w:rPr>
        <w:t>часника.</w:t>
      </w:r>
    </w:p>
    <w:p w14:paraId="137E569D" w14:textId="16A6B14D" w:rsidR="00D468CC" w:rsidRPr="007767E4" w:rsidRDefault="003545F8" w:rsidP="00D468CC">
      <w:pPr>
        <w:pStyle w:val="af"/>
        <w:numPr>
          <w:ilvl w:val="0"/>
          <w:numId w:val="20"/>
        </w:numPr>
        <w:tabs>
          <w:tab w:val="left" w:pos="709"/>
        </w:tabs>
        <w:ind w:left="0" w:firstLine="357"/>
        <w:contextualSpacing/>
        <w:jc w:val="both"/>
        <w:rPr>
          <w:sz w:val="22"/>
          <w:szCs w:val="22"/>
        </w:rPr>
      </w:pPr>
      <w:r>
        <w:rPr>
          <w:sz w:val="22"/>
          <w:szCs w:val="22"/>
        </w:rPr>
        <w:t xml:space="preserve"> </w:t>
      </w:r>
      <w:r w:rsidR="00D468CC"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00D468CC"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7F143324"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78B3DF38"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F331D2">
        <w:tc>
          <w:tcPr>
            <w:tcW w:w="709" w:type="dxa"/>
            <w:vMerge w:val="restart"/>
            <w:shd w:val="clear" w:color="auto" w:fill="DAE9F7" w:themeFill="text2" w:themeFillTint="1A"/>
            <w:vAlign w:val="center"/>
          </w:tcPr>
          <w:p w14:paraId="4955E141" w14:textId="77777777"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7EAF490F" w14:textId="77777777"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Назва критерію</w:t>
            </w:r>
          </w:p>
        </w:tc>
        <w:tc>
          <w:tcPr>
            <w:tcW w:w="5528" w:type="dxa"/>
            <w:gridSpan w:val="2"/>
            <w:shd w:val="clear" w:color="auto" w:fill="DAE9F7" w:themeFill="text2" w:themeFillTint="1A"/>
            <w:vAlign w:val="center"/>
          </w:tcPr>
          <w:p w14:paraId="2592CB79" w14:textId="091DD0B1"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 xml:space="preserve">Кількість </w:t>
            </w:r>
            <w:r w:rsidR="00B45AA3" w:rsidRPr="007767E4">
              <w:rPr>
                <w:rFonts w:ascii="Times New Roman" w:eastAsia="Times New Roman" w:hAnsi="Times New Roman" w:cs="Times New Roman"/>
                <w:b/>
                <w:spacing w:val="-4"/>
                <w:sz w:val="22"/>
                <w:szCs w:val="22"/>
              </w:rPr>
              <w:t>відсотків</w:t>
            </w:r>
          </w:p>
        </w:tc>
      </w:tr>
      <w:tr w:rsidR="00B36636" w:rsidRPr="004805DD" w14:paraId="26DFC06D" w14:textId="77777777" w:rsidTr="00F331D2">
        <w:tc>
          <w:tcPr>
            <w:tcW w:w="709" w:type="dxa"/>
            <w:vMerge/>
            <w:shd w:val="clear" w:color="auto" w:fill="DAE9F7" w:themeFill="text2" w:themeFillTint="1A"/>
            <w:vAlign w:val="center"/>
          </w:tcPr>
          <w:p w14:paraId="5FE6A2C9" w14:textId="77777777"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2DFFE119" w14:textId="77777777"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4C6B3B05" w14:textId="77777777"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Методика оцінки</w:t>
            </w:r>
          </w:p>
        </w:tc>
        <w:tc>
          <w:tcPr>
            <w:tcW w:w="2268" w:type="dxa"/>
            <w:shd w:val="clear" w:color="auto" w:fill="DAE9F7" w:themeFill="text2" w:themeFillTint="1A"/>
            <w:vAlign w:val="center"/>
          </w:tcPr>
          <w:p w14:paraId="48C41ED6" w14:textId="77777777"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w:t>
            </w:r>
          </w:p>
        </w:tc>
        <w:tc>
          <w:tcPr>
            <w:tcW w:w="3260" w:type="dxa"/>
            <w:shd w:val="clear" w:color="auto" w:fill="auto"/>
          </w:tcPr>
          <w:p w14:paraId="3B7962E7" w14:textId="77777777" w:rsidR="00B36636" w:rsidRPr="007767E4"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78827702" w14:textId="77777777" w:rsidR="00B36636" w:rsidRPr="007767E4" w:rsidRDefault="003966CB"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 xml:space="preserve">До </w:t>
            </w:r>
            <w:r w:rsidR="00B36636" w:rsidRPr="007767E4">
              <w:rPr>
                <w:rFonts w:ascii="Times New Roman" w:eastAsia="Times New Roman" w:hAnsi="Times New Roman" w:cs="Times New Roman"/>
                <w:b/>
                <w:spacing w:val="-4"/>
                <w:sz w:val="22"/>
                <w:szCs w:val="22"/>
              </w:rPr>
              <w:t xml:space="preserve"> </w:t>
            </w:r>
            <w:r w:rsidR="00F331D2" w:rsidRPr="007767E4">
              <w:rPr>
                <w:rFonts w:ascii="Times New Roman" w:eastAsia="Times New Roman" w:hAnsi="Times New Roman" w:cs="Times New Roman"/>
                <w:b/>
                <w:spacing w:val="-4"/>
                <w:sz w:val="22"/>
                <w:szCs w:val="22"/>
              </w:rPr>
              <w:t>8</w:t>
            </w:r>
            <w:r w:rsidR="00B36636" w:rsidRPr="007767E4">
              <w:rPr>
                <w:rFonts w:ascii="Times New Roman" w:eastAsia="Times New Roman" w:hAnsi="Times New Roman" w:cs="Times New Roman"/>
                <w:b/>
                <w:spacing w:val="-4"/>
                <w:sz w:val="22"/>
                <w:szCs w:val="22"/>
              </w:rPr>
              <w:t>0</w:t>
            </w:r>
          </w:p>
          <w:p w14:paraId="3AD3FD14" w14:textId="7A82748D" w:rsidR="00531F44" w:rsidRPr="007767E4" w:rsidRDefault="00531F44" w:rsidP="00947CCF">
            <w:pPr>
              <w:pStyle w:val="aa"/>
              <w:spacing w:before="0" w:beforeAutospacing="0" w:after="0" w:afterAutospacing="0"/>
              <w:jc w:val="center"/>
              <w:rPr>
                <w:rFonts w:ascii="Times New Roman" w:eastAsia="Times New Roman" w:hAnsi="Times New Roman" w:cs="Times New Roman"/>
                <w:b/>
                <w:spacing w:val="-4"/>
                <w:sz w:val="22"/>
                <w:szCs w:val="22"/>
              </w:rPr>
            </w:pP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2</w:t>
            </w:r>
          </w:p>
        </w:tc>
        <w:tc>
          <w:tcPr>
            <w:tcW w:w="3260" w:type="dxa"/>
            <w:shd w:val="clear" w:color="auto" w:fill="auto"/>
            <w:vAlign w:val="center"/>
          </w:tcPr>
          <w:p w14:paraId="56D0AC80" w14:textId="0B2C1BAE" w:rsidR="00B36636" w:rsidRPr="007767E4" w:rsidRDefault="007729B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shd w:val="clear" w:color="auto" w:fill="auto"/>
            <w:vAlign w:val="center"/>
          </w:tcPr>
          <w:p w14:paraId="5A2B090A" w14:textId="37B15844" w:rsidR="00661349" w:rsidRPr="007767E4" w:rsidRDefault="00661349" w:rsidP="004A5BCA">
            <w:pPr>
              <w:pStyle w:val="afe"/>
              <w:jc w:val="center"/>
              <w:rPr>
                <w:sz w:val="22"/>
                <w:szCs w:val="22"/>
              </w:rPr>
            </w:pPr>
            <w:r w:rsidRPr="007767E4">
              <w:rPr>
                <w:sz w:val="22"/>
                <w:szCs w:val="22"/>
              </w:rPr>
              <w:t xml:space="preserve">до </w:t>
            </w:r>
            <w:r w:rsidRPr="007767E4">
              <w:rPr>
                <w:b/>
                <w:bCs/>
                <w:sz w:val="22"/>
                <w:szCs w:val="22"/>
              </w:rPr>
              <w:t>15</w:t>
            </w:r>
            <w:r w:rsidRPr="007767E4">
              <w:rPr>
                <w:sz w:val="22"/>
                <w:szCs w:val="22"/>
              </w:rPr>
              <w:t xml:space="preserve"> календ.днів -</w:t>
            </w:r>
            <w:r w:rsidR="00D8163C" w:rsidRPr="007767E4">
              <w:rPr>
                <w:sz w:val="22"/>
                <w:szCs w:val="22"/>
              </w:rPr>
              <w:t xml:space="preserve"> </w:t>
            </w:r>
            <w:r w:rsidRPr="007767E4">
              <w:rPr>
                <w:sz w:val="22"/>
                <w:szCs w:val="22"/>
              </w:rPr>
              <w:t>20%</w:t>
            </w:r>
          </w:p>
          <w:p w14:paraId="40069B2D" w14:textId="2993F967" w:rsidR="00661349" w:rsidRPr="007767E4" w:rsidRDefault="00661349" w:rsidP="004A5BCA">
            <w:pPr>
              <w:pStyle w:val="afe"/>
              <w:jc w:val="center"/>
              <w:rPr>
                <w:sz w:val="22"/>
                <w:szCs w:val="22"/>
              </w:rPr>
            </w:pPr>
            <w:r w:rsidRPr="007767E4">
              <w:rPr>
                <w:b/>
                <w:bCs/>
                <w:sz w:val="22"/>
                <w:szCs w:val="22"/>
              </w:rPr>
              <w:t>16-30</w:t>
            </w:r>
            <w:r w:rsidRPr="007767E4">
              <w:rPr>
                <w:sz w:val="22"/>
                <w:szCs w:val="22"/>
              </w:rPr>
              <w:t xml:space="preserve"> календ.днів -</w:t>
            </w:r>
            <w:r w:rsidR="00D8163C" w:rsidRPr="007767E4">
              <w:rPr>
                <w:sz w:val="22"/>
                <w:szCs w:val="22"/>
              </w:rPr>
              <w:t xml:space="preserve"> </w:t>
            </w:r>
            <w:r w:rsidRPr="007767E4">
              <w:rPr>
                <w:sz w:val="22"/>
                <w:szCs w:val="22"/>
              </w:rPr>
              <w:t>10%</w:t>
            </w:r>
          </w:p>
          <w:p w14:paraId="6E6FD5D5" w14:textId="0F0ECFD9" w:rsidR="00B36636" w:rsidRPr="007767E4" w:rsidRDefault="005822AD" w:rsidP="004A5BCA">
            <w:pPr>
              <w:pStyle w:val="afe"/>
              <w:jc w:val="center"/>
              <w:rPr>
                <w:sz w:val="22"/>
                <w:szCs w:val="22"/>
              </w:rPr>
            </w:pPr>
            <w:r w:rsidRPr="007767E4">
              <w:rPr>
                <w:sz w:val="22"/>
                <w:szCs w:val="22"/>
              </w:rPr>
              <w:t>більше</w:t>
            </w:r>
            <w:r w:rsidRPr="007767E4">
              <w:rPr>
                <w:b/>
                <w:bCs/>
                <w:sz w:val="22"/>
                <w:szCs w:val="22"/>
              </w:rPr>
              <w:t xml:space="preserve"> </w:t>
            </w:r>
            <w:r w:rsidR="00661349" w:rsidRPr="007767E4">
              <w:rPr>
                <w:b/>
                <w:bCs/>
                <w:sz w:val="22"/>
                <w:szCs w:val="22"/>
              </w:rPr>
              <w:t>30</w:t>
            </w:r>
            <w:r w:rsidR="00661349" w:rsidRPr="007767E4">
              <w:rPr>
                <w:sz w:val="22"/>
                <w:szCs w:val="22"/>
              </w:rPr>
              <w:t xml:space="preserve"> календ.днів -</w:t>
            </w:r>
            <w:r w:rsidR="00D8163C" w:rsidRPr="007767E4">
              <w:rPr>
                <w:sz w:val="22"/>
                <w:szCs w:val="22"/>
              </w:rPr>
              <w:t xml:space="preserve"> </w:t>
            </w:r>
            <w:r w:rsidR="00661349" w:rsidRPr="007767E4">
              <w:rPr>
                <w:sz w:val="22"/>
                <w:szCs w:val="22"/>
              </w:rPr>
              <w:t>0%</w:t>
            </w:r>
          </w:p>
          <w:p w14:paraId="0B162224" w14:textId="30273B1B" w:rsidR="00210AEA" w:rsidRPr="007767E4" w:rsidRDefault="00210AEA" w:rsidP="00661349">
            <w:pPr>
              <w:pStyle w:val="afe"/>
              <w:rPr>
                <w:sz w:val="22"/>
                <w:szCs w:val="22"/>
              </w:rPr>
            </w:pPr>
          </w:p>
        </w:tc>
        <w:tc>
          <w:tcPr>
            <w:tcW w:w="2268" w:type="dxa"/>
            <w:shd w:val="clear" w:color="auto" w:fill="auto"/>
            <w:vAlign w:val="center"/>
          </w:tcPr>
          <w:p w14:paraId="6B287D57" w14:textId="2F80B871" w:rsidR="00B36636" w:rsidRPr="007767E4" w:rsidRDefault="00F331D2"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20</w:t>
            </w:r>
          </w:p>
        </w:tc>
      </w:tr>
      <w:tr w:rsidR="00B36636" w:rsidRPr="004805DD" w14:paraId="044061FB" w14:textId="77777777" w:rsidTr="00F331D2">
        <w:tc>
          <w:tcPr>
            <w:tcW w:w="7229" w:type="dxa"/>
            <w:gridSpan w:val="3"/>
            <w:shd w:val="clear" w:color="auto" w:fill="DAE9F7" w:themeFill="text2" w:themeFillTint="1A"/>
          </w:tcPr>
          <w:p w14:paraId="52D6B0D7" w14:textId="77777777" w:rsidR="00B36636" w:rsidRPr="007767E4"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Всього, максимум</w:t>
            </w:r>
          </w:p>
        </w:tc>
        <w:tc>
          <w:tcPr>
            <w:tcW w:w="2268" w:type="dxa"/>
            <w:shd w:val="clear" w:color="auto" w:fill="DAE9F7" w:themeFill="text2" w:themeFillTint="1A"/>
          </w:tcPr>
          <w:p w14:paraId="114AF908" w14:textId="77777777" w:rsidR="00B36636" w:rsidRPr="007767E4"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147864D3" w14:textId="77777777" w:rsidR="007C61B5" w:rsidRPr="00557A29" w:rsidRDefault="007C61B5" w:rsidP="004443C9">
      <w:pPr>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7F828EAB" w14:textId="11D26F8E" w:rsidR="001E2973" w:rsidRPr="007767E4" w:rsidRDefault="004C2787" w:rsidP="007767E4">
      <w:pPr>
        <w:pStyle w:val="af5"/>
        <w:ind w:firstLine="357"/>
        <w:rPr>
          <w:i/>
          <w:sz w:val="22"/>
          <w:szCs w:val="22"/>
        </w:rPr>
      </w:pPr>
      <w:r w:rsidRPr="007C61B5">
        <w:rPr>
          <w:i/>
          <w:sz w:val="22"/>
          <w:szCs w:val="22"/>
        </w:rPr>
        <w:t>Голова тендерного комітету</w:t>
      </w:r>
      <w:r w:rsidRPr="007C61B5">
        <w:rPr>
          <w:i/>
          <w:sz w:val="22"/>
          <w:szCs w:val="22"/>
        </w:rPr>
        <w:tab/>
      </w:r>
      <w:r w:rsidRPr="007C61B5">
        <w:rPr>
          <w:i/>
          <w:sz w:val="22"/>
          <w:szCs w:val="22"/>
        </w:rPr>
        <w:tab/>
      </w:r>
      <w:r w:rsidR="009E6AC7" w:rsidRPr="007C61B5">
        <w:rPr>
          <w:i/>
          <w:sz w:val="22"/>
          <w:szCs w:val="22"/>
        </w:rPr>
        <w:t xml:space="preserve">                                                   </w:t>
      </w:r>
      <w:r w:rsidR="00D376BF" w:rsidRPr="007C61B5">
        <w:rPr>
          <w:i/>
          <w:sz w:val="22"/>
          <w:szCs w:val="22"/>
        </w:rPr>
        <w:t>____________</w:t>
      </w:r>
      <w:r w:rsidR="00D376BF" w:rsidRPr="002C38F3">
        <w:rPr>
          <w:i/>
          <w:sz w:val="22"/>
          <w:szCs w:val="22"/>
        </w:rPr>
        <w:t xml:space="preserve"> Ошовська Р.І.</w:t>
      </w: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F6CA2B6" w14:textId="77777777" w:rsidR="00B249A4" w:rsidRDefault="000B129C" w:rsidP="00B249A4">
      <w:pPr>
        <w:ind w:right="-306" w:firstLine="6096"/>
        <w:jc w:val="both"/>
        <w:rPr>
          <w:sz w:val="22"/>
          <w:szCs w:val="22"/>
        </w:rPr>
      </w:pPr>
      <w:r w:rsidRPr="00557A29">
        <w:rPr>
          <w:sz w:val="22"/>
          <w:szCs w:val="22"/>
        </w:rPr>
        <w:t xml:space="preserve">         на закупівлю </w:t>
      </w:r>
      <w:bookmarkEnd w:id="1"/>
    </w:p>
    <w:p w14:paraId="7A2EB269" w14:textId="6C76CF75" w:rsidR="00B249A4" w:rsidRPr="00C93F0E" w:rsidRDefault="00B249A4" w:rsidP="00B249A4">
      <w:pPr>
        <w:ind w:right="-306"/>
        <w:jc w:val="both"/>
        <w:rPr>
          <w:b/>
          <w:bCs/>
          <w:spacing w:val="-4"/>
          <w:sz w:val="22"/>
          <w:szCs w:val="22"/>
        </w:rPr>
      </w:pPr>
      <w:r>
        <w:rPr>
          <w:b/>
          <w:bCs/>
          <w:spacing w:val="-4"/>
          <w:sz w:val="22"/>
          <w:szCs w:val="22"/>
        </w:rPr>
        <w:t xml:space="preserve">                                                                                                                                 </w:t>
      </w:r>
      <w:r w:rsidRPr="00D4233B">
        <w:rPr>
          <w:b/>
          <w:bCs/>
          <w:spacing w:val="-4"/>
          <w:sz w:val="22"/>
          <w:szCs w:val="22"/>
        </w:rPr>
        <w:t>Наборів для маломобільних людей</w:t>
      </w:r>
    </w:p>
    <w:p w14:paraId="6C7F56FC" w14:textId="77777777" w:rsidR="00B249A4" w:rsidRPr="000B48D8" w:rsidRDefault="00B249A4" w:rsidP="00B249A4">
      <w:pPr>
        <w:ind w:right="-306"/>
        <w:jc w:val="both"/>
        <w:rPr>
          <w:spacing w:val="-4"/>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4AB98C79" w14:textId="747D172B" w:rsidR="00B249A4" w:rsidRDefault="000B129C" w:rsidP="00B249A4">
      <w:pPr>
        <w:jc w:val="center"/>
        <w:rPr>
          <w:b/>
          <w:i/>
          <w:sz w:val="22"/>
          <w:szCs w:val="22"/>
        </w:rPr>
      </w:pPr>
      <w:r w:rsidRPr="00B249A4">
        <w:rPr>
          <w:b/>
          <w:i/>
          <w:sz w:val="22"/>
          <w:szCs w:val="22"/>
          <w:highlight w:val="yellow"/>
        </w:rPr>
        <w:t>Прохання заповнити цю сторінку</w:t>
      </w:r>
    </w:p>
    <w:p w14:paraId="3856BC46" w14:textId="2501A23C" w:rsidR="000B129C" w:rsidRPr="00557A29" w:rsidRDefault="000B129C" w:rsidP="00B249A4">
      <w:pPr>
        <w:jc w:val="center"/>
        <w:rPr>
          <w:b/>
          <w:i/>
          <w:sz w:val="22"/>
          <w:szCs w:val="22"/>
        </w:rPr>
      </w:pPr>
      <w:r w:rsidRPr="00557A29">
        <w:rPr>
          <w:b/>
          <w:i/>
          <w:sz w:val="22"/>
          <w:szCs w:val="22"/>
        </w:rPr>
        <w:t xml:space="preserve">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B249A4">
      <w:pPr>
        <w:jc w:val="center"/>
        <w:rPr>
          <w:b/>
          <w:i/>
          <w:sz w:val="22"/>
          <w:szCs w:val="22"/>
        </w:rPr>
      </w:pPr>
    </w:p>
    <w:p w14:paraId="724D40A4" w14:textId="77777777" w:rsidR="000B129C" w:rsidRPr="00557A29" w:rsidRDefault="000B129C" w:rsidP="00B95FEA">
      <w:pPr>
        <w:jc w:val="center"/>
        <w:rPr>
          <w:i/>
          <w:sz w:val="22"/>
          <w:szCs w:val="22"/>
        </w:rPr>
      </w:pPr>
    </w:p>
    <w:p w14:paraId="18B5C9E5" w14:textId="77777777" w:rsidR="000B129C" w:rsidRPr="00557A29" w:rsidRDefault="000B129C" w:rsidP="00B95FEA">
      <w:pPr>
        <w:jc w:val="cente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2FC64" w14:textId="77777777" w:rsidR="004E62BE" w:rsidRDefault="004E62BE" w:rsidP="00B948CF">
      <w:r>
        <w:separator/>
      </w:r>
    </w:p>
  </w:endnote>
  <w:endnote w:type="continuationSeparator" w:id="0">
    <w:p w14:paraId="055C1759" w14:textId="77777777" w:rsidR="004E62BE" w:rsidRDefault="004E62BE" w:rsidP="00B948CF">
      <w:r>
        <w:continuationSeparator/>
      </w:r>
    </w:p>
  </w:endnote>
  <w:endnote w:type="continuationNotice" w:id="1">
    <w:p w14:paraId="2C8527C5" w14:textId="77777777" w:rsidR="004E62BE" w:rsidRDefault="004E6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CFF4" w14:textId="77777777" w:rsidR="004E62BE" w:rsidRDefault="004E62BE" w:rsidP="00B948CF">
      <w:r>
        <w:separator/>
      </w:r>
    </w:p>
  </w:footnote>
  <w:footnote w:type="continuationSeparator" w:id="0">
    <w:p w14:paraId="1FEC3F03" w14:textId="77777777" w:rsidR="004E62BE" w:rsidRDefault="004E62BE" w:rsidP="00B948CF">
      <w:r>
        <w:continuationSeparator/>
      </w:r>
    </w:p>
  </w:footnote>
  <w:footnote w:type="continuationNotice" w:id="1">
    <w:p w14:paraId="60D27739" w14:textId="77777777" w:rsidR="004E62BE" w:rsidRDefault="004E6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3D79"/>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C89"/>
    <w:rsid w:val="00062D25"/>
    <w:rsid w:val="00064B0C"/>
    <w:rsid w:val="0006683C"/>
    <w:rsid w:val="000732F3"/>
    <w:rsid w:val="000735A3"/>
    <w:rsid w:val="00073AB7"/>
    <w:rsid w:val="00077FB7"/>
    <w:rsid w:val="00081F27"/>
    <w:rsid w:val="00082584"/>
    <w:rsid w:val="00082C4A"/>
    <w:rsid w:val="0008445A"/>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35E3"/>
    <w:rsid w:val="000A5180"/>
    <w:rsid w:val="000A60E0"/>
    <w:rsid w:val="000A70E7"/>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E6895"/>
    <w:rsid w:val="000F0120"/>
    <w:rsid w:val="000F0CA4"/>
    <w:rsid w:val="000F17A7"/>
    <w:rsid w:val="000F4844"/>
    <w:rsid w:val="000F744E"/>
    <w:rsid w:val="00100ACD"/>
    <w:rsid w:val="00103801"/>
    <w:rsid w:val="00103C69"/>
    <w:rsid w:val="00105BC7"/>
    <w:rsid w:val="00107255"/>
    <w:rsid w:val="00107BD4"/>
    <w:rsid w:val="00107C16"/>
    <w:rsid w:val="00107DD1"/>
    <w:rsid w:val="00111840"/>
    <w:rsid w:val="00114C08"/>
    <w:rsid w:val="001171E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378D"/>
    <w:rsid w:val="00174A0A"/>
    <w:rsid w:val="001753C8"/>
    <w:rsid w:val="00175AC8"/>
    <w:rsid w:val="0017614A"/>
    <w:rsid w:val="0018192E"/>
    <w:rsid w:val="00182C9D"/>
    <w:rsid w:val="00182EA8"/>
    <w:rsid w:val="00183480"/>
    <w:rsid w:val="00183F60"/>
    <w:rsid w:val="001858E2"/>
    <w:rsid w:val="0018701A"/>
    <w:rsid w:val="00187FA5"/>
    <w:rsid w:val="00193D14"/>
    <w:rsid w:val="00194BC5"/>
    <w:rsid w:val="0019766B"/>
    <w:rsid w:val="001A070B"/>
    <w:rsid w:val="001A0901"/>
    <w:rsid w:val="001A6815"/>
    <w:rsid w:val="001B003C"/>
    <w:rsid w:val="001B224E"/>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577"/>
    <w:rsid w:val="00204A82"/>
    <w:rsid w:val="00204FE3"/>
    <w:rsid w:val="00206664"/>
    <w:rsid w:val="00210AEA"/>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4552"/>
    <w:rsid w:val="00264A83"/>
    <w:rsid w:val="00266926"/>
    <w:rsid w:val="00267116"/>
    <w:rsid w:val="002711B4"/>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4567"/>
    <w:rsid w:val="00305DFA"/>
    <w:rsid w:val="00305F34"/>
    <w:rsid w:val="00306279"/>
    <w:rsid w:val="00306EBA"/>
    <w:rsid w:val="003071D5"/>
    <w:rsid w:val="00307ECD"/>
    <w:rsid w:val="00311D31"/>
    <w:rsid w:val="0031479A"/>
    <w:rsid w:val="00317A03"/>
    <w:rsid w:val="00320A0F"/>
    <w:rsid w:val="00320CC2"/>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5F8"/>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CCB"/>
    <w:rsid w:val="00394B0A"/>
    <w:rsid w:val="003966CB"/>
    <w:rsid w:val="00396F44"/>
    <w:rsid w:val="00397843"/>
    <w:rsid w:val="003A2C9A"/>
    <w:rsid w:val="003A2E95"/>
    <w:rsid w:val="003A355A"/>
    <w:rsid w:val="003A422A"/>
    <w:rsid w:val="003A64B5"/>
    <w:rsid w:val="003A728D"/>
    <w:rsid w:val="003A7F27"/>
    <w:rsid w:val="003A7FCF"/>
    <w:rsid w:val="003B16C2"/>
    <w:rsid w:val="003B2501"/>
    <w:rsid w:val="003B3365"/>
    <w:rsid w:val="003B3394"/>
    <w:rsid w:val="003B36DA"/>
    <w:rsid w:val="003B4A60"/>
    <w:rsid w:val="003B6636"/>
    <w:rsid w:val="003B744B"/>
    <w:rsid w:val="003C1135"/>
    <w:rsid w:val="003C2FA2"/>
    <w:rsid w:val="003D0997"/>
    <w:rsid w:val="003D0E2E"/>
    <w:rsid w:val="003D1C17"/>
    <w:rsid w:val="003D2256"/>
    <w:rsid w:val="003D2BDC"/>
    <w:rsid w:val="003D3900"/>
    <w:rsid w:val="003D4B0B"/>
    <w:rsid w:val="003D54B3"/>
    <w:rsid w:val="003D74A0"/>
    <w:rsid w:val="003E09A1"/>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6399"/>
    <w:rsid w:val="004171D2"/>
    <w:rsid w:val="004201EE"/>
    <w:rsid w:val="0042197A"/>
    <w:rsid w:val="00424868"/>
    <w:rsid w:val="00426AAE"/>
    <w:rsid w:val="0042787A"/>
    <w:rsid w:val="0043127A"/>
    <w:rsid w:val="00431B23"/>
    <w:rsid w:val="004365F3"/>
    <w:rsid w:val="00436D18"/>
    <w:rsid w:val="00437323"/>
    <w:rsid w:val="00437541"/>
    <w:rsid w:val="00437D51"/>
    <w:rsid w:val="004443C9"/>
    <w:rsid w:val="00445CFE"/>
    <w:rsid w:val="004501F2"/>
    <w:rsid w:val="00456E5A"/>
    <w:rsid w:val="00463968"/>
    <w:rsid w:val="0046488C"/>
    <w:rsid w:val="00465079"/>
    <w:rsid w:val="00466AD8"/>
    <w:rsid w:val="00467A47"/>
    <w:rsid w:val="0047143A"/>
    <w:rsid w:val="00472974"/>
    <w:rsid w:val="00473858"/>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5BCA"/>
    <w:rsid w:val="004A6AD7"/>
    <w:rsid w:val="004A7BFF"/>
    <w:rsid w:val="004B02BD"/>
    <w:rsid w:val="004B03A5"/>
    <w:rsid w:val="004B0808"/>
    <w:rsid w:val="004B1052"/>
    <w:rsid w:val="004B3EA1"/>
    <w:rsid w:val="004B6A3A"/>
    <w:rsid w:val="004C026C"/>
    <w:rsid w:val="004C0310"/>
    <w:rsid w:val="004C2787"/>
    <w:rsid w:val="004C4ABB"/>
    <w:rsid w:val="004D12AF"/>
    <w:rsid w:val="004D15E6"/>
    <w:rsid w:val="004D3D53"/>
    <w:rsid w:val="004E374B"/>
    <w:rsid w:val="004E3E26"/>
    <w:rsid w:val="004E4B40"/>
    <w:rsid w:val="004E62BE"/>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068A5"/>
    <w:rsid w:val="00510A63"/>
    <w:rsid w:val="00511A8B"/>
    <w:rsid w:val="00512A88"/>
    <w:rsid w:val="00514676"/>
    <w:rsid w:val="00515D5B"/>
    <w:rsid w:val="0051610A"/>
    <w:rsid w:val="0052037D"/>
    <w:rsid w:val="00520539"/>
    <w:rsid w:val="0052221C"/>
    <w:rsid w:val="00522BDB"/>
    <w:rsid w:val="00525CF8"/>
    <w:rsid w:val="0052674D"/>
    <w:rsid w:val="005273B0"/>
    <w:rsid w:val="00531F44"/>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47AD"/>
    <w:rsid w:val="00565446"/>
    <w:rsid w:val="005668F1"/>
    <w:rsid w:val="00571608"/>
    <w:rsid w:val="00571E08"/>
    <w:rsid w:val="00577961"/>
    <w:rsid w:val="0058200F"/>
    <w:rsid w:val="005822AD"/>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19CA"/>
    <w:rsid w:val="005E21F8"/>
    <w:rsid w:val="005E4AA2"/>
    <w:rsid w:val="005E4B0D"/>
    <w:rsid w:val="005F61DA"/>
    <w:rsid w:val="0060011F"/>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5E87"/>
    <w:rsid w:val="00626BDF"/>
    <w:rsid w:val="00626D2C"/>
    <w:rsid w:val="00627058"/>
    <w:rsid w:val="00631D9F"/>
    <w:rsid w:val="0063274F"/>
    <w:rsid w:val="006346C0"/>
    <w:rsid w:val="0063536D"/>
    <w:rsid w:val="0063702C"/>
    <w:rsid w:val="006372E6"/>
    <w:rsid w:val="006401B2"/>
    <w:rsid w:val="006405E6"/>
    <w:rsid w:val="006412F6"/>
    <w:rsid w:val="00646BAA"/>
    <w:rsid w:val="006507BF"/>
    <w:rsid w:val="00650EF0"/>
    <w:rsid w:val="006543F5"/>
    <w:rsid w:val="00656E1B"/>
    <w:rsid w:val="00660B36"/>
    <w:rsid w:val="00660EA5"/>
    <w:rsid w:val="00661349"/>
    <w:rsid w:val="006628A5"/>
    <w:rsid w:val="00663BFF"/>
    <w:rsid w:val="0067076B"/>
    <w:rsid w:val="00677FF7"/>
    <w:rsid w:val="006815E8"/>
    <w:rsid w:val="00682133"/>
    <w:rsid w:val="00684369"/>
    <w:rsid w:val="006860BC"/>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B1C2D"/>
    <w:rsid w:val="006C22B8"/>
    <w:rsid w:val="006C41C6"/>
    <w:rsid w:val="006C5B71"/>
    <w:rsid w:val="006D039C"/>
    <w:rsid w:val="006D05EF"/>
    <w:rsid w:val="006D1224"/>
    <w:rsid w:val="006D14EE"/>
    <w:rsid w:val="006D2CFD"/>
    <w:rsid w:val="006D5710"/>
    <w:rsid w:val="006E15B2"/>
    <w:rsid w:val="006E2DC6"/>
    <w:rsid w:val="006E4978"/>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6349"/>
    <w:rsid w:val="0076725A"/>
    <w:rsid w:val="007674AA"/>
    <w:rsid w:val="007676CD"/>
    <w:rsid w:val="007729B6"/>
    <w:rsid w:val="007736DA"/>
    <w:rsid w:val="00774552"/>
    <w:rsid w:val="007754AE"/>
    <w:rsid w:val="00776430"/>
    <w:rsid w:val="00776661"/>
    <w:rsid w:val="007767E4"/>
    <w:rsid w:val="0077695E"/>
    <w:rsid w:val="00777C00"/>
    <w:rsid w:val="00777F6F"/>
    <w:rsid w:val="0078500B"/>
    <w:rsid w:val="007927DF"/>
    <w:rsid w:val="0079464B"/>
    <w:rsid w:val="00796129"/>
    <w:rsid w:val="0079687D"/>
    <w:rsid w:val="007970A2"/>
    <w:rsid w:val="007A1CB4"/>
    <w:rsid w:val="007B29F9"/>
    <w:rsid w:val="007B4AF8"/>
    <w:rsid w:val="007C1E85"/>
    <w:rsid w:val="007C4F94"/>
    <w:rsid w:val="007C501A"/>
    <w:rsid w:val="007C61B5"/>
    <w:rsid w:val="007C6856"/>
    <w:rsid w:val="007C79D7"/>
    <w:rsid w:val="007D1677"/>
    <w:rsid w:val="007D260E"/>
    <w:rsid w:val="007D2DB9"/>
    <w:rsid w:val="007D4479"/>
    <w:rsid w:val="007D4DC6"/>
    <w:rsid w:val="007E0BA4"/>
    <w:rsid w:val="007E6FE8"/>
    <w:rsid w:val="007F2B4D"/>
    <w:rsid w:val="007F4FAA"/>
    <w:rsid w:val="007F5E9B"/>
    <w:rsid w:val="00801A05"/>
    <w:rsid w:val="00803765"/>
    <w:rsid w:val="00804920"/>
    <w:rsid w:val="008052AD"/>
    <w:rsid w:val="00805369"/>
    <w:rsid w:val="00806559"/>
    <w:rsid w:val="00815104"/>
    <w:rsid w:val="0081680F"/>
    <w:rsid w:val="00824457"/>
    <w:rsid w:val="00826FF1"/>
    <w:rsid w:val="0082783F"/>
    <w:rsid w:val="00827DA1"/>
    <w:rsid w:val="0083058E"/>
    <w:rsid w:val="008305FA"/>
    <w:rsid w:val="00831A89"/>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59AB"/>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1012F"/>
    <w:rsid w:val="009103ED"/>
    <w:rsid w:val="00912F65"/>
    <w:rsid w:val="00913073"/>
    <w:rsid w:val="00913234"/>
    <w:rsid w:val="00916673"/>
    <w:rsid w:val="009209E4"/>
    <w:rsid w:val="00921787"/>
    <w:rsid w:val="009227E1"/>
    <w:rsid w:val="00927320"/>
    <w:rsid w:val="00927FB0"/>
    <w:rsid w:val="009330F5"/>
    <w:rsid w:val="00933A94"/>
    <w:rsid w:val="00934B94"/>
    <w:rsid w:val="00935955"/>
    <w:rsid w:val="00937440"/>
    <w:rsid w:val="00937CCC"/>
    <w:rsid w:val="009425E8"/>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15"/>
    <w:rsid w:val="00973B90"/>
    <w:rsid w:val="0097473F"/>
    <w:rsid w:val="009765BD"/>
    <w:rsid w:val="009804F7"/>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047D"/>
    <w:rsid w:val="009B1FAA"/>
    <w:rsid w:val="009C07FC"/>
    <w:rsid w:val="009C1BC8"/>
    <w:rsid w:val="009C389A"/>
    <w:rsid w:val="009C3D48"/>
    <w:rsid w:val="009D1746"/>
    <w:rsid w:val="009D1787"/>
    <w:rsid w:val="009E0868"/>
    <w:rsid w:val="009E16A6"/>
    <w:rsid w:val="009E37BB"/>
    <w:rsid w:val="009E3919"/>
    <w:rsid w:val="009E5D2D"/>
    <w:rsid w:val="009E66A0"/>
    <w:rsid w:val="009E6AC7"/>
    <w:rsid w:val="009F1FAA"/>
    <w:rsid w:val="009F6928"/>
    <w:rsid w:val="009F76B8"/>
    <w:rsid w:val="00A069E0"/>
    <w:rsid w:val="00A07B0B"/>
    <w:rsid w:val="00A116E6"/>
    <w:rsid w:val="00A12DE6"/>
    <w:rsid w:val="00A13694"/>
    <w:rsid w:val="00A217DF"/>
    <w:rsid w:val="00A2336D"/>
    <w:rsid w:val="00A24B38"/>
    <w:rsid w:val="00A25978"/>
    <w:rsid w:val="00A30BC3"/>
    <w:rsid w:val="00A3563B"/>
    <w:rsid w:val="00A3721F"/>
    <w:rsid w:val="00A37570"/>
    <w:rsid w:val="00A41963"/>
    <w:rsid w:val="00A476ED"/>
    <w:rsid w:val="00A50F2F"/>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45E"/>
    <w:rsid w:val="00AA5DA2"/>
    <w:rsid w:val="00AA7CC9"/>
    <w:rsid w:val="00AB0427"/>
    <w:rsid w:val="00AB321F"/>
    <w:rsid w:val="00AB48B7"/>
    <w:rsid w:val="00AB5249"/>
    <w:rsid w:val="00AB6214"/>
    <w:rsid w:val="00AC1603"/>
    <w:rsid w:val="00AC18AC"/>
    <w:rsid w:val="00AC1FFA"/>
    <w:rsid w:val="00AC3441"/>
    <w:rsid w:val="00AC55D1"/>
    <w:rsid w:val="00AC740A"/>
    <w:rsid w:val="00AD0ED0"/>
    <w:rsid w:val="00AD29D5"/>
    <w:rsid w:val="00AD2A66"/>
    <w:rsid w:val="00AD44EA"/>
    <w:rsid w:val="00AD6D3B"/>
    <w:rsid w:val="00AE0121"/>
    <w:rsid w:val="00AE0459"/>
    <w:rsid w:val="00AE1395"/>
    <w:rsid w:val="00AE30AE"/>
    <w:rsid w:val="00AE62A5"/>
    <w:rsid w:val="00AE667D"/>
    <w:rsid w:val="00AE7E9D"/>
    <w:rsid w:val="00AF0633"/>
    <w:rsid w:val="00AF205E"/>
    <w:rsid w:val="00AF423A"/>
    <w:rsid w:val="00AF4EC3"/>
    <w:rsid w:val="00AF55C9"/>
    <w:rsid w:val="00AF72DB"/>
    <w:rsid w:val="00B011D6"/>
    <w:rsid w:val="00B012AA"/>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49A4"/>
    <w:rsid w:val="00B257B6"/>
    <w:rsid w:val="00B25D5F"/>
    <w:rsid w:val="00B2628B"/>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202A"/>
    <w:rsid w:val="00B75996"/>
    <w:rsid w:val="00B76F31"/>
    <w:rsid w:val="00B82B06"/>
    <w:rsid w:val="00B8341B"/>
    <w:rsid w:val="00B84226"/>
    <w:rsid w:val="00B84498"/>
    <w:rsid w:val="00B86116"/>
    <w:rsid w:val="00B90512"/>
    <w:rsid w:val="00B917AA"/>
    <w:rsid w:val="00B946C1"/>
    <w:rsid w:val="00B948CF"/>
    <w:rsid w:val="00B95E22"/>
    <w:rsid w:val="00B95FEA"/>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690C"/>
    <w:rsid w:val="00BC7172"/>
    <w:rsid w:val="00BD0AE0"/>
    <w:rsid w:val="00BD0B5E"/>
    <w:rsid w:val="00BD4A0A"/>
    <w:rsid w:val="00BD5468"/>
    <w:rsid w:val="00BD6500"/>
    <w:rsid w:val="00BD6962"/>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49D8"/>
    <w:rsid w:val="00C16534"/>
    <w:rsid w:val="00C178DA"/>
    <w:rsid w:val="00C210BB"/>
    <w:rsid w:val="00C212B9"/>
    <w:rsid w:val="00C23604"/>
    <w:rsid w:val="00C2564E"/>
    <w:rsid w:val="00C25ED6"/>
    <w:rsid w:val="00C3043F"/>
    <w:rsid w:val="00C30E73"/>
    <w:rsid w:val="00C31377"/>
    <w:rsid w:val="00C3211C"/>
    <w:rsid w:val="00C33BE8"/>
    <w:rsid w:val="00C33DF7"/>
    <w:rsid w:val="00C35487"/>
    <w:rsid w:val="00C364B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3F0E"/>
    <w:rsid w:val="00C9414F"/>
    <w:rsid w:val="00C97732"/>
    <w:rsid w:val="00CA3A4B"/>
    <w:rsid w:val="00CA7125"/>
    <w:rsid w:val="00CB0EC3"/>
    <w:rsid w:val="00CB107F"/>
    <w:rsid w:val="00CB1E24"/>
    <w:rsid w:val="00CB3DE6"/>
    <w:rsid w:val="00CB45AD"/>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6BF"/>
    <w:rsid w:val="00D379CD"/>
    <w:rsid w:val="00D41A5D"/>
    <w:rsid w:val="00D4233B"/>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672A7"/>
    <w:rsid w:val="00D70415"/>
    <w:rsid w:val="00D70EF8"/>
    <w:rsid w:val="00D74B3D"/>
    <w:rsid w:val="00D7523D"/>
    <w:rsid w:val="00D7592C"/>
    <w:rsid w:val="00D80785"/>
    <w:rsid w:val="00D8163C"/>
    <w:rsid w:val="00D8199B"/>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5C55"/>
    <w:rsid w:val="00DB6C51"/>
    <w:rsid w:val="00DB7F92"/>
    <w:rsid w:val="00DC0493"/>
    <w:rsid w:val="00DC0F95"/>
    <w:rsid w:val="00DC32AA"/>
    <w:rsid w:val="00DC4600"/>
    <w:rsid w:val="00DC57C5"/>
    <w:rsid w:val="00DC632B"/>
    <w:rsid w:val="00DC6D73"/>
    <w:rsid w:val="00DC7526"/>
    <w:rsid w:val="00DC7E42"/>
    <w:rsid w:val="00DD29F7"/>
    <w:rsid w:val="00DD2A95"/>
    <w:rsid w:val="00DD2BAD"/>
    <w:rsid w:val="00DD51B8"/>
    <w:rsid w:val="00DD799A"/>
    <w:rsid w:val="00DE1E0E"/>
    <w:rsid w:val="00DE61D0"/>
    <w:rsid w:val="00DE6B9A"/>
    <w:rsid w:val="00DF671B"/>
    <w:rsid w:val="00E00D9C"/>
    <w:rsid w:val="00E0333D"/>
    <w:rsid w:val="00E0386B"/>
    <w:rsid w:val="00E0693B"/>
    <w:rsid w:val="00E115C4"/>
    <w:rsid w:val="00E11BE8"/>
    <w:rsid w:val="00E11E3F"/>
    <w:rsid w:val="00E12363"/>
    <w:rsid w:val="00E12786"/>
    <w:rsid w:val="00E142C2"/>
    <w:rsid w:val="00E16782"/>
    <w:rsid w:val="00E17D3E"/>
    <w:rsid w:val="00E21051"/>
    <w:rsid w:val="00E23FA7"/>
    <w:rsid w:val="00E2407D"/>
    <w:rsid w:val="00E260CB"/>
    <w:rsid w:val="00E26A90"/>
    <w:rsid w:val="00E27238"/>
    <w:rsid w:val="00E344E4"/>
    <w:rsid w:val="00E36D63"/>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86F30"/>
    <w:rsid w:val="00E92E46"/>
    <w:rsid w:val="00E944CA"/>
    <w:rsid w:val="00E94B37"/>
    <w:rsid w:val="00E96882"/>
    <w:rsid w:val="00EA1E99"/>
    <w:rsid w:val="00EA30DD"/>
    <w:rsid w:val="00EA3540"/>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654"/>
    <w:rsid w:val="00EC3E28"/>
    <w:rsid w:val="00EC678B"/>
    <w:rsid w:val="00EC6B60"/>
    <w:rsid w:val="00ED0A19"/>
    <w:rsid w:val="00ED10AD"/>
    <w:rsid w:val="00ED3326"/>
    <w:rsid w:val="00ED39FF"/>
    <w:rsid w:val="00ED6B11"/>
    <w:rsid w:val="00ED7FFB"/>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D7D"/>
    <w:rsid w:val="00F31154"/>
    <w:rsid w:val="00F331D2"/>
    <w:rsid w:val="00F3486B"/>
    <w:rsid w:val="00F34ADB"/>
    <w:rsid w:val="00F3583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5F58"/>
    <w:rsid w:val="00F67766"/>
    <w:rsid w:val="00F70598"/>
    <w:rsid w:val="00F709A0"/>
    <w:rsid w:val="00F715FD"/>
    <w:rsid w:val="00F73140"/>
    <w:rsid w:val="00F73A33"/>
    <w:rsid w:val="00F75F0B"/>
    <w:rsid w:val="00F7649E"/>
    <w:rsid w:val="00F76E77"/>
    <w:rsid w:val="00F81356"/>
    <w:rsid w:val="00F867F6"/>
    <w:rsid w:val="00F86BF5"/>
    <w:rsid w:val="00F873BB"/>
    <w:rsid w:val="00F901CE"/>
    <w:rsid w:val="00F91A5E"/>
    <w:rsid w:val="00F91ECA"/>
    <w:rsid w:val="00F95A70"/>
    <w:rsid w:val="00F95E9E"/>
    <w:rsid w:val="00FA1990"/>
    <w:rsid w:val="00FA4B58"/>
    <w:rsid w:val="00FA6BC7"/>
    <w:rsid w:val="00FB0EE1"/>
    <w:rsid w:val="00FB1136"/>
    <w:rsid w:val="00FB3469"/>
    <w:rsid w:val="00FB45BC"/>
    <w:rsid w:val="00FB7913"/>
    <w:rsid w:val="00FC0207"/>
    <w:rsid w:val="00FC6338"/>
    <w:rsid w:val="00FD0733"/>
    <w:rsid w:val="00FD073F"/>
    <w:rsid w:val="00FD0AFA"/>
    <w:rsid w:val="00FD1BA5"/>
    <w:rsid w:val="00FD22B2"/>
    <w:rsid w:val="00FD2732"/>
    <w:rsid w:val="00FD46EF"/>
    <w:rsid w:val="00FD5FDB"/>
    <w:rsid w:val="00FD63AC"/>
    <w:rsid w:val="00FE32BD"/>
    <w:rsid w:val="00FE470C"/>
    <w:rsid w:val="00FE5249"/>
    <w:rsid w:val="00FE6BAA"/>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661349"/>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13909</Words>
  <Characters>7929</Characters>
  <Application>Microsoft Office Word</Application>
  <DocSecurity>0</DocSecurity>
  <Lines>66</Lines>
  <Paragraphs>43</Paragraphs>
  <ScaleCrop>false</ScaleCrop>
  <Company>AUN of PLWH</Company>
  <LinksUpToDate>false</LinksUpToDate>
  <CharactersWithSpaces>21795</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142</cp:revision>
  <cp:lastPrinted>2023-12-30T04:52:00Z</cp:lastPrinted>
  <dcterms:created xsi:type="dcterms:W3CDTF">2024-10-29T18:42:00Z</dcterms:created>
  <dcterms:modified xsi:type="dcterms:W3CDTF">2025-01-06T11:46:00Z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