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0489" w14:textId="4AB01EA0" w:rsidR="00B245C9" w:rsidRPr="00924569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924569">
        <w:rPr>
          <w:b/>
          <w:sz w:val="22"/>
          <w:szCs w:val="22"/>
        </w:rPr>
        <w:t>«</w:t>
      </w:r>
      <w:r w:rsidR="00A76BF2" w:rsidRPr="00924569">
        <w:rPr>
          <w:b/>
          <w:sz w:val="22"/>
          <w:szCs w:val="22"/>
        </w:rPr>
        <w:t>0</w:t>
      </w:r>
      <w:r w:rsidR="00924569" w:rsidRPr="00542B1E">
        <w:rPr>
          <w:b/>
          <w:sz w:val="22"/>
          <w:szCs w:val="22"/>
          <w:lang w:val="ru-RU"/>
        </w:rPr>
        <w:t>6</w:t>
      </w:r>
      <w:r w:rsidR="005A5F8A" w:rsidRPr="00924569">
        <w:rPr>
          <w:b/>
          <w:sz w:val="22"/>
          <w:szCs w:val="22"/>
        </w:rPr>
        <w:t>»</w:t>
      </w:r>
      <w:r w:rsidR="00A76BF2" w:rsidRPr="00924569">
        <w:rPr>
          <w:b/>
          <w:sz w:val="22"/>
          <w:szCs w:val="22"/>
        </w:rPr>
        <w:t xml:space="preserve"> січня</w:t>
      </w:r>
      <w:r w:rsidR="005A5F8A" w:rsidRPr="00924569">
        <w:rPr>
          <w:b/>
          <w:sz w:val="22"/>
          <w:szCs w:val="22"/>
        </w:rPr>
        <w:t xml:space="preserve"> 202</w:t>
      </w:r>
      <w:r w:rsidR="003A487D" w:rsidRPr="00924569">
        <w:rPr>
          <w:b/>
          <w:sz w:val="22"/>
          <w:szCs w:val="22"/>
        </w:rPr>
        <w:t>5</w:t>
      </w:r>
      <w:r w:rsidR="005A5F8A" w:rsidRPr="00924569">
        <w:rPr>
          <w:b/>
          <w:sz w:val="22"/>
          <w:szCs w:val="22"/>
        </w:rPr>
        <w:t>р.</w:t>
      </w:r>
      <w:r w:rsidR="00AB5249" w:rsidRPr="0092456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 w:rsidRPr="0092456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35A1FF98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0924569">
        <w:rPr>
          <w:b/>
          <w:bCs/>
          <w:sz w:val="22"/>
          <w:szCs w:val="22"/>
        </w:rPr>
        <w:t>ЗАПИТ ЦІНОВИХ ПРОПОЗИЦІЙ</w:t>
      </w:r>
      <w:r w:rsidR="00B823D5" w:rsidRPr="00924569">
        <w:rPr>
          <w:b/>
          <w:bCs/>
          <w:sz w:val="22"/>
          <w:szCs w:val="22"/>
        </w:rPr>
        <w:t xml:space="preserve"> №1711АР</w:t>
      </w:r>
      <w:r w:rsidR="00AB5249" w:rsidRPr="0935853B">
        <w:rPr>
          <w:b/>
          <w:bCs/>
          <w:sz w:val="22"/>
          <w:szCs w:val="22"/>
        </w:rPr>
        <w:t xml:space="preserve">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011B8FF3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5F51D0">
        <w:rPr>
          <w:spacing w:val="-4"/>
          <w:sz w:val="22"/>
          <w:szCs w:val="22"/>
        </w:rPr>
        <w:t>автомобіля типу мінівен</w:t>
      </w:r>
      <w:r w:rsidR="00157544" w:rsidRPr="000B48D8">
        <w:rPr>
          <w:spacing w:val="-4"/>
          <w:sz w:val="22"/>
          <w:szCs w:val="22"/>
        </w:rPr>
        <w:t xml:space="preserve"> </w:t>
      </w:r>
      <w:r w:rsidR="000B48D8" w:rsidRPr="000B48D8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9F3146">
        <w:trPr>
          <w:trHeight w:val="275"/>
        </w:trPr>
        <w:tc>
          <w:tcPr>
            <w:tcW w:w="393" w:type="dxa"/>
            <w:shd w:val="clear" w:color="auto" w:fill="83CAEB" w:themeFill="accent1" w:themeFillTint="6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83CAEB" w:themeFill="accent1" w:themeFillTint="6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83CAEB" w:themeFill="accent1" w:themeFillTint="6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83CAEB" w:themeFill="accent1" w:themeFillTint="6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653C9DA1" w:rsidR="001520C0" w:rsidRPr="000B48D8" w:rsidRDefault="009F3146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Автомобіль</w:t>
            </w:r>
            <w:r w:rsidR="007A5BAC">
              <w:rPr>
                <w:spacing w:val="-6"/>
                <w:sz w:val="22"/>
                <w:szCs w:val="22"/>
              </w:rPr>
              <w:t xml:space="preserve"> тип кузову мінівен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75B800E7" w:rsidR="001520C0" w:rsidRPr="00A3721F" w:rsidRDefault="00F82F49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481179F9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F82F49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1D808488" w:rsidR="005A5F8A" w:rsidRPr="00542B1E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272FE9">
        <w:rPr>
          <w:bCs/>
          <w:sz w:val="22"/>
          <w:szCs w:val="22"/>
        </w:rPr>
        <w:t>15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  <w:r w:rsidR="000E29BB" w:rsidRPr="003B743E">
        <w:rPr>
          <w:sz w:val="22"/>
          <w:szCs w:val="22"/>
        </w:rPr>
        <w:t>Дострокова поставка буде перевагою</w:t>
      </w:r>
      <w:r w:rsidR="00924569" w:rsidRPr="00542B1E">
        <w:rPr>
          <w:sz w:val="22"/>
          <w:szCs w:val="22"/>
          <w:lang w:val="ru-RU"/>
        </w:rPr>
        <w:t>/</w:t>
      </w:r>
    </w:p>
    <w:p w14:paraId="2189EAC6" w14:textId="25DE4363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7B7C33" w:rsidRPr="004F33EC">
        <w:rPr>
          <w:bCs/>
          <w:color w:val="000000"/>
          <w:sz w:val="22"/>
          <w:szCs w:val="22"/>
        </w:rPr>
        <w:t xml:space="preserve">м. </w:t>
      </w:r>
      <w:r w:rsidR="007B7C33">
        <w:rPr>
          <w:bCs/>
          <w:color w:val="000000"/>
          <w:sz w:val="22"/>
          <w:szCs w:val="22"/>
        </w:rPr>
        <w:t>Київ,</w:t>
      </w:r>
      <w:r w:rsidR="007B7C33" w:rsidRPr="00B602FA">
        <w:rPr>
          <w:bCs/>
          <w:color w:val="000000"/>
          <w:sz w:val="22"/>
          <w:szCs w:val="22"/>
        </w:rPr>
        <w:t xml:space="preserve"> </w:t>
      </w:r>
      <w:r w:rsidR="007B7C33" w:rsidRPr="002C3DBB">
        <w:rPr>
          <w:bCs/>
          <w:sz w:val="22"/>
          <w:szCs w:val="22"/>
        </w:rPr>
        <w:t>(точна адреса буде надана переможцю закупівлі під час підписання договору).</w:t>
      </w:r>
      <w:r w:rsidR="007B7C33" w:rsidRPr="004F33EC">
        <w:rPr>
          <w:bCs/>
          <w:sz w:val="22"/>
          <w:szCs w:val="22"/>
        </w:rPr>
        <w:t xml:space="preserve"> </w:t>
      </w:r>
      <w:r w:rsidR="007B7C33" w:rsidRPr="000C74EA">
        <w:rPr>
          <w:bCs/>
          <w:color w:val="000000"/>
          <w:sz w:val="22"/>
          <w:szCs w:val="22"/>
        </w:rPr>
        <w:t>Доставка автомобіля, здійснюється силами та за рахунок Постачальника.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3548E4BC" w:rsidR="00BC13F3" w:rsidRPr="00E213FF" w:rsidRDefault="00741FB0" w:rsidP="00E213F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1FB0">
              <w:rPr>
                <w:rFonts w:ascii="Times New Roman" w:hAnsi="Times New Roman" w:cs="Times New Roman"/>
                <w:sz w:val="22"/>
                <w:szCs w:val="22"/>
              </w:rPr>
              <w:t>Дилерські та дистриб’юторські договори, ліцензії дилера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Республіки Білорусь/Ісламської Республіки Іран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2FCEED6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806D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9C3CCD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59C64108" w14:textId="5CEC87A1" w:rsidR="005A5F8A" w:rsidRPr="00D07D87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</w:t>
      </w:r>
      <w:r w:rsidRPr="002A2D33">
        <w:rPr>
          <w:rFonts w:eastAsia="Arial Unicode MS"/>
          <w:sz w:val="22"/>
          <w:szCs w:val="22"/>
        </w:rPr>
        <w:t xml:space="preserve">відповідних накладних. Якщо Учасник пропонує власну систему оплати, просимо вказати її в Додатку </w:t>
      </w:r>
      <w:r w:rsidR="00A63842" w:rsidRPr="002A2D33">
        <w:rPr>
          <w:rFonts w:eastAsia="Arial Unicode MS"/>
          <w:sz w:val="22"/>
          <w:szCs w:val="22"/>
        </w:rPr>
        <w:t>№</w:t>
      </w:r>
      <w:r w:rsidR="002A2D33" w:rsidRPr="002A2D33">
        <w:rPr>
          <w:rFonts w:eastAsia="Arial Unicode MS"/>
          <w:sz w:val="22"/>
          <w:szCs w:val="22"/>
        </w:rPr>
        <w:t>2</w:t>
      </w:r>
      <w:r w:rsidRPr="002A2D33">
        <w:rPr>
          <w:rFonts w:eastAsia="Arial Unicode MS"/>
          <w:sz w:val="22"/>
          <w:szCs w:val="22"/>
        </w:rPr>
        <w:t>.</w:t>
      </w:r>
      <w:r w:rsidR="00FD1BA5" w:rsidRPr="002A2D33">
        <w:rPr>
          <w:rFonts w:eastAsia="Arial Unicode MS"/>
          <w:color w:val="747474"/>
          <w:sz w:val="22"/>
          <w:szCs w:val="22"/>
        </w:rPr>
        <w:t xml:space="preserve"> </w:t>
      </w:r>
    </w:p>
    <w:p w14:paraId="59124AB9" w14:textId="6607D444" w:rsidR="00D07D87" w:rsidRPr="00D07D87" w:rsidRDefault="00D07D87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D07D87">
        <w:rPr>
          <w:sz w:val="22"/>
          <w:szCs w:val="22"/>
        </w:rPr>
        <w:t>Учасник повинен вказати торгову марку продукції, надати фото запропонованого товару</w:t>
      </w:r>
      <w:r w:rsidR="00810BAC">
        <w:rPr>
          <w:sz w:val="22"/>
          <w:szCs w:val="22"/>
        </w:rPr>
        <w:t>.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1D318514" w14:textId="0DEA0C2F" w:rsidR="000B4D9B" w:rsidRDefault="000B4D9B" w:rsidP="00F6567E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 w:rsidR="00F6567E">
        <w:rPr>
          <w:color w:val="000000"/>
          <w:sz w:val="22"/>
          <w:szCs w:val="22"/>
          <w:lang w:eastAsia="uk-UA"/>
        </w:rPr>
        <w:t>.</w:t>
      </w: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F6567E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Pr="00A069E0" w:rsidRDefault="00A069E0" w:rsidP="00B023A0">
      <w:pPr>
        <w:numPr>
          <w:ilvl w:val="1"/>
          <w:numId w:val="7"/>
        </w:numPr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39AB1228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B670D6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19313515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F414C6" w:rsidRPr="00F414C6">
        <w:rPr>
          <w:sz w:val="22"/>
          <w:szCs w:val="22"/>
        </w:rPr>
        <w:t>20</w:t>
      </w:r>
      <w:r w:rsidRPr="00F414C6">
        <w:rPr>
          <w:sz w:val="22"/>
          <w:szCs w:val="22"/>
        </w:rPr>
        <w:t>.</w:t>
      </w:r>
      <w:r w:rsidR="00F414C6" w:rsidRPr="00F414C6">
        <w:rPr>
          <w:sz w:val="22"/>
          <w:szCs w:val="22"/>
        </w:rPr>
        <w:t>01</w:t>
      </w:r>
      <w:r w:rsidRPr="00F414C6">
        <w:rPr>
          <w:sz w:val="22"/>
          <w:szCs w:val="22"/>
        </w:rPr>
        <w:t>.202</w:t>
      </w:r>
      <w:r w:rsidR="00F414C6" w:rsidRPr="00F414C6">
        <w:rPr>
          <w:sz w:val="22"/>
          <w:szCs w:val="22"/>
        </w:rPr>
        <w:t>5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20C02E8E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2F0C7B">
        <w:rPr>
          <w:b/>
          <w:sz w:val="22"/>
          <w:szCs w:val="22"/>
        </w:rPr>
        <w:t>«</w:t>
      </w:r>
      <w:r w:rsidR="00F414C6" w:rsidRPr="002F0C7B">
        <w:rPr>
          <w:b/>
          <w:sz w:val="22"/>
          <w:szCs w:val="22"/>
        </w:rPr>
        <w:t>21</w:t>
      </w:r>
      <w:r w:rsidRPr="002F0C7B">
        <w:rPr>
          <w:b/>
          <w:sz w:val="22"/>
          <w:szCs w:val="22"/>
        </w:rPr>
        <w:t xml:space="preserve">» </w:t>
      </w:r>
      <w:r w:rsidR="00F414C6" w:rsidRPr="002F0C7B">
        <w:rPr>
          <w:b/>
          <w:sz w:val="22"/>
          <w:szCs w:val="22"/>
        </w:rPr>
        <w:t>січня</w:t>
      </w:r>
      <w:r w:rsidRPr="002F0C7B">
        <w:rPr>
          <w:b/>
          <w:sz w:val="22"/>
          <w:szCs w:val="22"/>
        </w:rPr>
        <w:t xml:space="preserve"> 202</w:t>
      </w:r>
      <w:r w:rsidR="00F414C6" w:rsidRPr="002F0C7B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551CBECB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2F0C7B">
        <w:rPr>
          <w:b/>
          <w:sz w:val="22"/>
          <w:szCs w:val="22"/>
        </w:rPr>
        <w:t>22</w:t>
      </w:r>
      <w:r w:rsidRPr="00557A29">
        <w:rPr>
          <w:b/>
          <w:sz w:val="22"/>
          <w:szCs w:val="22"/>
        </w:rPr>
        <w:t xml:space="preserve">» </w:t>
      </w:r>
      <w:r w:rsidR="002F0C7B">
        <w:rPr>
          <w:b/>
          <w:sz w:val="22"/>
          <w:szCs w:val="22"/>
        </w:rPr>
        <w:t xml:space="preserve">січня </w:t>
      </w:r>
      <w:r w:rsidRPr="00557A29">
        <w:rPr>
          <w:b/>
          <w:sz w:val="22"/>
          <w:szCs w:val="22"/>
        </w:rPr>
        <w:t>202</w:t>
      </w:r>
      <w:r w:rsidR="002F0C7B">
        <w:rPr>
          <w:b/>
          <w:sz w:val="22"/>
          <w:szCs w:val="22"/>
        </w:rPr>
        <w:t xml:space="preserve">5 </w:t>
      </w:r>
      <w:r w:rsidRPr="00557A29">
        <w:rPr>
          <w:b/>
          <w:sz w:val="22"/>
          <w:szCs w:val="22"/>
        </w:rPr>
        <w:t>року</w:t>
      </w:r>
      <w:r w:rsidRPr="00557A29">
        <w:rPr>
          <w:sz w:val="22"/>
          <w:szCs w:val="22"/>
        </w:rPr>
        <w:t xml:space="preserve"> 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03D7C152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4B2EF9" w:rsidRPr="004B2EF9">
        <w:rPr>
          <w:b/>
          <w:bCs/>
          <w:color w:val="FF0000"/>
          <w:sz w:val="22"/>
          <w:szCs w:val="22"/>
        </w:rPr>
        <w:t>№1711АР</w:t>
      </w:r>
      <w:r>
        <w:rPr>
          <w:b/>
          <w:bCs/>
          <w:color w:val="FF0000"/>
          <w:sz w:val="22"/>
          <w:szCs w:val="22"/>
        </w:rPr>
        <w:t>.</w:t>
      </w:r>
      <w:r w:rsidR="004B2EF9">
        <w:rPr>
          <w:b/>
          <w:bCs/>
          <w:color w:val="FF0000"/>
          <w:sz w:val="22"/>
          <w:szCs w:val="22"/>
        </w:rPr>
        <w:t xml:space="preserve">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293F2A" w:rsidRPr="00293F2A">
        <w:rPr>
          <w:b/>
          <w:bCs/>
          <w:color w:val="FF0000"/>
          <w:spacing w:val="-6"/>
        </w:rPr>
        <w:t>Автомобіль тип</w:t>
      </w:r>
      <w:r w:rsidR="004944C2">
        <w:rPr>
          <w:b/>
          <w:bCs/>
          <w:color w:val="FF0000"/>
          <w:spacing w:val="-6"/>
        </w:rPr>
        <w:t>у</w:t>
      </w:r>
      <w:r w:rsidR="00293F2A" w:rsidRPr="00293F2A">
        <w:rPr>
          <w:b/>
          <w:bCs/>
          <w:color w:val="FF0000"/>
          <w:spacing w:val="-6"/>
        </w:rPr>
        <w:t xml:space="preserve"> мінівен</w:t>
      </w:r>
      <w:r w:rsidR="00293F2A" w:rsidRPr="00293F2A">
        <w:rPr>
          <w:b/>
          <w:bCs/>
          <w:color w:val="FF0000"/>
          <w:spacing w:val="-4"/>
        </w:rPr>
        <w:t xml:space="preserve"> </w:t>
      </w:r>
      <w:r w:rsidRPr="00640D3B">
        <w:rPr>
          <w:b/>
          <w:bCs/>
          <w:color w:val="FF0000"/>
          <w:spacing w:val="-4"/>
          <w:sz w:val="22"/>
          <w:szCs w:val="22"/>
        </w:rPr>
        <w:t>______________________________________________________________________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07200CDB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мб,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="00293F2A" w:rsidRPr="004B2EF9">
        <w:rPr>
          <w:b/>
          <w:bCs/>
          <w:color w:val="FF0000"/>
          <w:sz w:val="22"/>
          <w:szCs w:val="22"/>
        </w:rPr>
        <w:t>№1711АР</w:t>
      </w:r>
      <w:r w:rsidR="00293F2A">
        <w:rPr>
          <w:b/>
          <w:bCs/>
          <w:color w:val="FF0000"/>
          <w:sz w:val="22"/>
          <w:szCs w:val="22"/>
        </w:rPr>
        <w:t xml:space="preserve">. </w:t>
      </w:r>
      <w:r w:rsidR="00293F2A" w:rsidRPr="00640D3B">
        <w:rPr>
          <w:b/>
          <w:bCs/>
          <w:color w:val="FF0000"/>
          <w:sz w:val="22"/>
          <w:szCs w:val="22"/>
        </w:rPr>
        <w:t>НАЗВА УЧАСНИКА.</w:t>
      </w:r>
      <w:r w:rsidR="00293F2A" w:rsidRPr="00640D3B">
        <w:rPr>
          <w:color w:val="FF0000"/>
          <w:sz w:val="22"/>
          <w:szCs w:val="22"/>
        </w:rPr>
        <w:t xml:space="preserve"> </w:t>
      </w:r>
      <w:r w:rsidR="00293F2A" w:rsidRPr="00293F2A">
        <w:rPr>
          <w:b/>
          <w:bCs/>
          <w:color w:val="FF0000"/>
          <w:spacing w:val="-6"/>
        </w:rPr>
        <w:t>Автомобіль тип</w:t>
      </w:r>
      <w:r w:rsidR="004944C2">
        <w:rPr>
          <w:b/>
          <w:bCs/>
          <w:color w:val="FF0000"/>
          <w:spacing w:val="-6"/>
        </w:rPr>
        <w:t>у</w:t>
      </w:r>
      <w:r w:rsidR="00293F2A" w:rsidRPr="00293F2A">
        <w:rPr>
          <w:b/>
          <w:bCs/>
          <w:color w:val="FF0000"/>
          <w:spacing w:val="-6"/>
        </w:rPr>
        <w:t xml:space="preserve"> мінівен</w:t>
      </w:r>
      <w:r w:rsidRPr="001F003B">
        <w:rPr>
          <w:b/>
          <w:sz w:val="22"/>
          <w:szCs w:val="22"/>
        </w:rPr>
        <w:t xml:space="preserve"> _ЧАСТИНА 1, ЧАСТИНА 2» і т.д.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lastRenderedPageBreak/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34FB84E5" w14:textId="163C3F38" w:rsidR="00A6690A" w:rsidRPr="005274D0" w:rsidRDefault="00A6690A" w:rsidP="005274D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 xml:space="preserve">их пропозицій Комітетом обирається пропозиція з найнижчою ціною та постачальник/виконавець, який подав таку цінову пропозицію, оголошується </w:t>
      </w:r>
      <w:r w:rsidR="007325F2" w:rsidRPr="00D52CFF">
        <w:rPr>
          <w:sz w:val="22"/>
          <w:szCs w:val="22"/>
        </w:rPr>
        <w:lastRenderedPageBreak/>
        <w:t>переможцем тендеру.</w:t>
      </w:r>
      <w:r w:rsidR="005274D0">
        <w:rPr>
          <w:rFonts w:eastAsia="Arial Unicode MS"/>
          <w:color w:val="747474"/>
          <w:sz w:val="22"/>
          <w:szCs w:val="22"/>
        </w:rPr>
        <w:t xml:space="preserve"> </w:t>
      </w: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5180414A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06333D">
        <w:rPr>
          <w:i/>
          <w:sz w:val="22"/>
          <w:szCs w:val="22"/>
        </w:rPr>
        <w:t>Голова тендерного комітету</w:t>
      </w:r>
      <w:r w:rsidRPr="0006333D">
        <w:rPr>
          <w:i/>
          <w:sz w:val="22"/>
          <w:szCs w:val="22"/>
        </w:rPr>
        <w:tab/>
      </w:r>
      <w:r w:rsidRPr="0006333D">
        <w:rPr>
          <w:i/>
          <w:sz w:val="22"/>
          <w:szCs w:val="22"/>
        </w:rPr>
        <w:tab/>
      </w:r>
      <w:r w:rsidR="009E6AC7" w:rsidRPr="0006333D">
        <w:rPr>
          <w:i/>
          <w:sz w:val="22"/>
          <w:szCs w:val="22"/>
        </w:rPr>
        <w:t xml:space="preserve">                                                         </w:t>
      </w:r>
      <w:r w:rsidR="00CC7D16" w:rsidRPr="0006333D">
        <w:rPr>
          <w:i/>
          <w:sz w:val="22"/>
          <w:szCs w:val="22"/>
        </w:rPr>
        <w:t>_________ (</w:t>
      </w:r>
      <w:r w:rsidR="0006333D" w:rsidRPr="0006333D">
        <w:rPr>
          <w:i/>
          <w:sz w:val="22"/>
          <w:szCs w:val="22"/>
        </w:rPr>
        <w:t>Ошовська Р.І.</w:t>
      </w:r>
      <w:r w:rsidR="00CC7D16" w:rsidRPr="0006333D">
        <w:rPr>
          <w:i/>
          <w:sz w:val="22"/>
          <w:szCs w:val="22"/>
        </w:rPr>
        <w:t>)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18101136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7540A7">
        <w:rPr>
          <w:spacing w:val="-4"/>
          <w:sz w:val="22"/>
          <w:szCs w:val="22"/>
        </w:rPr>
        <w:t>автомобіля типу мінівен</w:t>
      </w:r>
      <w:r w:rsidR="002F614C" w:rsidRPr="000B48D8">
        <w:rPr>
          <w:spacing w:val="-4"/>
          <w:sz w:val="22"/>
          <w:szCs w:val="22"/>
        </w:rPr>
        <w:t xml:space="preserve">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p w14:paraId="0D5E45F3" w14:textId="77777777" w:rsidR="00956C50" w:rsidRDefault="00956C50" w:rsidP="00584CC6">
      <w:pPr>
        <w:ind w:left="142" w:firstLine="284"/>
        <w:jc w:val="right"/>
        <w:rPr>
          <w:b/>
          <w:bCs/>
          <w:color w:val="000000"/>
          <w:sz w:val="22"/>
          <w:szCs w:val="22"/>
          <w:lang w:eastAsia="uk-UA"/>
        </w:rPr>
      </w:pPr>
    </w:p>
    <w:p w14:paraId="637F90FD" w14:textId="7F4B7897" w:rsidR="00584CC6" w:rsidRDefault="00584CC6" w:rsidP="00584CC6">
      <w:pPr>
        <w:ind w:left="142" w:firstLine="284"/>
        <w:jc w:val="right"/>
        <w:rPr>
          <w:sz w:val="22"/>
          <w:szCs w:val="22"/>
        </w:rPr>
      </w:pPr>
      <w:r w:rsidRPr="00531333">
        <w:rPr>
          <w:b/>
          <w:bCs/>
          <w:color w:val="000000"/>
          <w:sz w:val="22"/>
          <w:szCs w:val="22"/>
          <w:lang w:eastAsia="uk-UA"/>
        </w:rPr>
        <w:lastRenderedPageBreak/>
        <w:t xml:space="preserve">Додаток </w:t>
      </w:r>
      <w:r w:rsidR="00A63842">
        <w:rPr>
          <w:b/>
          <w:bCs/>
          <w:color w:val="000000"/>
          <w:sz w:val="22"/>
          <w:szCs w:val="22"/>
          <w:lang w:eastAsia="uk-UA"/>
        </w:rPr>
        <w:t>№</w:t>
      </w:r>
      <w:r w:rsidRPr="00531333">
        <w:rPr>
          <w:b/>
          <w:bCs/>
          <w:color w:val="000000"/>
          <w:sz w:val="22"/>
          <w:szCs w:val="22"/>
          <w:lang w:eastAsia="uk-UA"/>
        </w:rPr>
        <w:t xml:space="preserve">2 до </w:t>
      </w:r>
      <w:r>
        <w:rPr>
          <w:b/>
          <w:bCs/>
          <w:color w:val="000000"/>
          <w:sz w:val="22"/>
          <w:szCs w:val="22"/>
          <w:lang w:eastAsia="uk-UA"/>
        </w:rPr>
        <w:t>Запиту</w:t>
      </w:r>
    </w:p>
    <w:p w14:paraId="2FEA20A3" w14:textId="7A778D11" w:rsidR="00584CC6" w:rsidRPr="00984477" w:rsidRDefault="00584CC6" w:rsidP="00584CC6">
      <w:pPr>
        <w:ind w:left="142" w:firstLine="284"/>
        <w:jc w:val="right"/>
        <w:rPr>
          <w:bCs/>
          <w:color w:val="000000"/>
          <w:sz w:val="16"/>
          <w:szCs w:val="16"/>
          <w:lang w:eastAsia="uk-UA"/>
        </w:rPr>
      </w:pPr>
      <w:r w:rsidRPr="00984477">
        <w:rPr>
          <w:bCs/>
          <w:sz w:val="16"/>
          <w:szCs w:val="16"/>
        </w:rPr>
        <w:t xml:space="preserve">Форма </w:t>
      </w:r>
      <w:r w:rsidR="00B45AA3" w:rsidRPr="00B45AA3">
        <w:rPr>
          <w:bCs/>
          <w:sz w:val="16"/>
          <w:szCs w:val="16"/>
        </w:rPr>
        <w:t>цінов</w:t>
      </w:r>
      <w:r w:rsidR="00B45AA3">
        <w:rPr>
          <w:bCs/>
          <w:sz w:val="16"/>
          <w:szCs w:val="16"/>
        </w:rPr>
        <w:t>о</w:t>
      </w:r>
      <w:r w:rsidRPr="00984477">
        <w:rPr>
          <w:bCs/>
          <w:sz w:val="16"/>
          <w:szCs w:val="16"/>
        </w:rPr>
        <w:t>ї пропозиції</w:t>
      </w:r>
    </w:p>
    <w:p w14:paraId="43F2E82E" w14:textId="77777777" w:rsidR="00584CC6" w:rsidRDefault="00584CC6" w:rsidP="00584CC6">
      <w:pPr>
        <w:textAlignment w:val="baseline"/>
        <w:rPr>
          <w:sz w:val="22"/>
          <w:szCs w:val="22"/>
          <w:lang w:eastAsia="uk-UA"/>
        </w:rPr>
      </w:pPr>
    </w:p>
    <w:p w14:paraId="58C1F3D1" w14:textId="77777777" w:rsidR="00584CC6" w:rsidRPr="00531333" w:rsidRDefault="00584CC6" w:rsidP="00584CC6">
      <w:pPr>
        <w:textAlignment w:val="baseline"/>
        <w:rPr>
          <w:sz w:val="22"/>
          <w:szCs w:val="22"/>
          <w:lang w:eastAsia="uk-UA"/>
        </w:rPr>
      </w:pPr>
    </w:p>
    <w:tbl>
      <w:tblPr>
        <w:tblpPr w:leftFromText="180" w:rightFromText="180" w:vertAnchor="text" w:horzAnchor="margin" w:tblpXSpec="center" w:tblpY="1015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7148"/>
      </w:tblGrid>
      <w:tr w:rsidR="00584CC6" w:rsidRPr="00531333" w14:paraId="70C631A9" w14:textId="77777777" w:rsidTr="000468BE">
        <w:trPr>
          <w:trHeight w:val="160"/>
        </w:trPr>
        <w:tc>
          <w:tcPr>
            <w:tcW w:w="3013" w:type="dxa"/>
            <w:vMerge w:val="restart"/>
            <w:vAlign w:val="center"/>
          </w:tcPr>
          <w:p w14:paraId="23B3813A" w14:textId="77777777" w:rsidR="00584CC6" w:rsidRPr="00531333" w:rsidRDefault="00584CC6" w:rsidP="000468BE">
            <w:pPr>
              <w:textAlignment w:val="baseline"/>
              <w:rPr>
                <w:sz w:val="22"/>
                <w:szCs w:val="22"/>
                <w:lang w:eastAsia="uk-UA"/>
              </w:rPr>
            </w:pPr>
            <w:r w:rsidRPr="00531333">
              <w:rPr>
                <w:sz w:val="22"/>
                <w:szCs w:val="22"/>
                <w:lang w:eastAsia="uk-UA"/>
              </w:rPr>
              <w:t>Відомості про підприємство</w:t>
            </w:r>
          </w:p>
        </w:tc>
        <w:tc>
          <w:tcPr>
            <w:tcW w:w="7148" w:type="dxa"/>
            <w:vAlign w:val="center"/>
          </w:tcPr>
          <w:p w14:paraId="387161EA" w14:textId="77777777" w:rsidR="00584CC6" w:rsidRPr="004B02BD" w:rsidRDefault="00584CC6" w:rsidP="000468BE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4B02BD">
              <w:rPr>
                <w:i/>
                <w:iCs/>
                <w:sz w:val="22"/>
                <w:szCs w:val="22"/>
                <w:lang w:eastAsia="uk-UA"/>
              </w:rPr>
              <w:t>Повне найменування учасника – суб’єкта господарювання</w:t>
            </w:r>
          </w:p>
        </w:tc>
      </w:tr>
      <w:tr w:rsidR="00584CC6" w:rsidRPr="00531333" w14:paraId="0D18755A" w14:textId="77777777" w:rsidTr="000468BE">
        <w:trPr>
          <w:trHeight w:val="167"/>
        </w:trPr>
        <w:tc>
          <w:tcPr>
            <w:tcW w:w="3013" w:type="dxa"/>
            <w:vMerge/>
            <w:vAlign w:val="center"/>
          </w:tcPr>
          <w:p w14:paraId="7E6C108F" w14:textId="77777777" w:rsidR="00584CC6" w:rsidRPr="00531333" w:rsidRDefault="00584CC6" w:rsidP="000468BE">
            <w:pPr>
              <w:ind w:hanging="77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7148" w:type="dxa"/>
            <w:vAlign w:val="center"/>
          </w:tcPr>
          <w:p w14:paraId="12C43B02" w14:textId="77777777" w:rsidR="00584CC6" w:rsidRPr="004B02BD" w:rsidRDefault="00584CC6" w:rsidP="000468BE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4B02BD">
              <w:rPr>
                <w:i/>
                <w:iCs/>
                <w:sz w:val="22"/>
                <w:szCs w:val="22"/>
                <w:lang w:eastAsia="uk-UA"/>
              </w:rPr>
              <w:t>Ідентифікаційний код за ЄДРПОУ</w:t>
            </w:r>
          </w:p>
        </w:tc>
      </w:tr>
      <w:tr w:rsidR="00584CC6" w:rsidRPr="00531333" w14:paraId="54D5B851" w14:textId="77777777" w:rsidTr="000468BE">
        <w:trPr>
          <w:trHeight w:val="443"/>
        </w:trPr>
        <w:tc>
          <w:tcPr>
            <w:tcW w:w="3013" w:type="dxa"/>
            <w:vMerge/>
            <w:vAlign w:val="center"/>
          </w:tcPr>
          <w:p w14:paraId="7E5AA4F4" w14:textId="77777777" w:rsidR="00584CC6" w:rsidRPr="00531333" w:rsidRDefault="00584CC6" w:rsidP="000468BE">
            <w:pPr>
              <w:ind w:hanging="77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7148" w:type="dxa"/>
            <w:vAlign w:val="center"/>
          </w:tcPr>
          <w:p w14:paraId="76772BBC" w14:textId="77777777" w:rsidR="00584CC6" w:rsidRPr="004B02BD" w:rsidRDefault="00584CC6" w:rsidP="000468BE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4B02BD">
              <w:rPr>
                <w:i/>
                <w:iCs/>
                <w:sz w:val="22"/>
                <w:szCs w:val="22"/>
                <w:lang w:eastAsia="uk-UA"/>
              </w:rPr>
              <w:t>Реквізити (адреса – юридична та фактична, телефон, факс, телефон для контактів)</w:t>
            </w:r>
          </w:p>
        </w:tc>
      </w:tr>
      <w:tr w:rsidR="00584CC6" w:rsidRPr="00531333" w14:paraId="61CC6B15" w14:textId="77777777" w:rsidTr="000468BE">
        <w:trPr>
          <w:trHeight w:val="341"/>
        </w:trPr>
        <w:tc>
          <w:tcPr>
            <w:tcW w:w="3013" w:type="dxa"/>
            <w:vMerge/>
            <w:vAlign w:val="center"/>
          </w:tcPr>
          <w:p w14:paraId="260CE05B" w14:textId="77777777" w:rsidR="00584CC6" w:rsidRPr="00531333" w:rsidRDefault="00584CC6" w:rsidP="000468BE">
            <w:pPr>
              <w:ind w:hanging="77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7148" w:type="dxa"/>
            <w:vAlign w:val="center"/>
          </w:tcPr>
          <w:p w14:paraId="5707D03C" w14:textId="77777777" w:rsidR="00584CC6" w:rsidRPr="004B02BD" w:rsidRDefault="00584CC6" w:rsidP="000468BE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4B02BD">
              <w:rPr>
                <w:i/>
                <w:iCs/>
                <w:sz w:val="22"/>
                <w:szCs w:val="22"/>
                <w:lang w:eastAsia="uk-UA"/>
              </w:rPr>
              <w:t>Банківські реквізити</w:t>
            </w:r>
          </w:p>
        </w:tc>
      </w:tr>
      <w:tr w:rsidR="00584CC6" w:rsidRPr="00531333" w14:paraId="17320330" w14:textId="77777777" w:rsidTr="000468BE">
        <w:trPr>
          <w:trHeight w:val="417"/>
        </w:trPr>
        <w:tc>
          <w:tcPr>
            <w:tcW w:w="3013" w:type="dxa"/>
            <w:vAlign w:val="center"/>
          </w:tcPr>
          <w:p w14:paraId="7A34E3EF" w14:textId="77777777" w:rsidR="00584CC6" w:rsidRPr="00531333" w:rsidRDefault="00584CC6" w:rsidP="000468BE">
            <w:pPr>
              <w:textAlignment w:val="baseline"/>
              <w:rPr>
                <w:sz w:val="22"/>
                <w:szCs w:val="22"/>
                <w:lang w:eastAsia="uk-UA"/>
              </w:rPr>
            </w:pPr>
            <w:r w:rsidRPr="00531333">
              <w:rPr>
                <w:sz w:val="22"/>
                <w:szCs w:val="22"/>
                <w:lang w:eastAsia="uk-UA"/>
              </w:rPr>
              <w:t>Відомості про особу (осіб), які уповноважені представляти інтереси Учасника</w:t>
            </w:r>
          </w:p>
        </w:tc>
        <w:tc>
          <w:tcPr>
            <w:tcW w:w="7148" w:type="dxa"/>
            <w:vAlign w:val="center"/>
          </w:tcPr>
          <w:p w14:paraId="5A1949D3" w14:textId="77777777" w:rsidR="00584CC6" w:rsidRPr="004B02BD" w:rsidRDefault="00584CC6" w:rsidP="000468BE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4B02BD">
              <w:rPr>
                <w:i/>
                <w:iCs/>
                <w:sz w:val="22"/>
                <w:szCs w:val="22"/>
                <w:lang w:eastAsia="uk-UA"/>
              </w:rPr>
              <w:t xml:space="preserve">(Прізвище, ім’я, по батькові, посада, </w:t>
            </w:r>
            <w:r w:rsidRPr="004B02BD">
              <w:rPr>
                <w:i/>
                <w:iCs/>
                <w:sz w:val="22"/>
                <w:szCs w:val="22"/>
                <w:lang w:val="en-US" w:eastAsia="uk-UA"/>
              </w:rPr>
              <w:t>e</w:t>
            </w:r>
            <w:r w:rsidRPr="004B02BD">
              <w:rPr>
                <w:i/>
                <w:iCs/>
                <w:sz w:val="22"/>
                <w:szCs w:val="22"/>
                <w:lang w:eastAsia="uk-UA"/>
              </w:rPr>
              <w:t>-</w:t>
            </w:r>
            <w:r w:rsidRPr="004B02BD">
              <w:rPr>
                <w:i/>
                <w:iCs/>
                <w:sz w:val="22"/>
                <w:szCs w:val="22"/>
                <w:lang w:val="en-US" w:eastAsia="uk-UA"/>
              </w:rPr>
              <w:t>mail</w:t>
            </w:r>
            <w:r w:rsidRPr="004B02BD">
              <w:rPr>
                <w:i/>
                <w:iCs/>
                <w:sz w:val="22"/>
                <w:szCs w:val="22"/>
                <w:lang w:eastAsia="uk-UA"/>
              </w:rPr>
              <w:t>, контактний телефон).</w:t>
            </w:r>
          </w:p>
        </w:tc>
      </w:tr>
    </w:tbl>
    <w:p w14:paraId="1BA81E64" w14:textId="77777777" w:rsidR="0006333D" w:rsidRPr="000B48D8" w:rsidRDefault="00584CC6" w:rsidP="0006333D">
      <w:pPr>
        <w:ind w:right="-306" w:firstLine="567"/>
        <w:jc w:val="both"/>
        <w:rPr>
          <w:spacing w:val="-4"/>
          <w:sz w:val="22"/>
          <w:szCs w:val="22"/>
        </w:rPr>
      </w:pPr>
      <w:r w:rsidRPr="00531333">
        <w:rPr>
          <w:sz w:val="22"/>
          <w:szCs w:val="22"/>
        </w:rPr>
        <w:t xml:space="preserve">_________________________________________________ (назва підприємства/фізичної особи), яка надає свою </w:t>
      </w:r>
      <w:r w:rsidR="00B45AA3">
        <w:rPr>
          <w:sz w:val="22"/>
          <w:szCs w:val="22"/>
        </w:rPr>
        <w:t>цінов</w:t>
      </w:r>
      <w:r>
        <w:rPr>
          <w:sz w:val="22"/>
          <w:szCs w:val="22"/>
        </w:rPr>
        <w:t>у</w:t>
      </w:r>
      <w:r w:rsidRPr="00531333">
        <w:rPr>
          <w:sz w:val="22"/>
          <w:szCs w:val="22"/>
        </w:rPr>
        <w:t xml:space="preserve"> пропозицію щодо участі у тендері на закупівлю </w:t>
      </w:r>
      <w:r w:rsidR="0006333D" w:rsidRPr="00391CEF">
        <w:rPr>
          <w:b/>
          <w:bCs/>
          <w:spacing w:val="-4"/>
          <w:sz w:val="22"/>
          <w:szCs w:val="22"/>
        </w:rPr>
        <w:t>автомобіля типу мінівен</w:t>
      </w:r>
      <w:r w:rsidR="0006333D" w:rsidRPr="000B48D8">
        <w:rPr>
          <w:spacing w:val="-4"/>
          <w:sz w:val="22"/>
          <w:szCs w:val="22"/>
        </w:rPr>
        <w:t xml:space="preserve">  </w:t>
      </w:r>
    </w:p>
    <w:p w14:paraId="74B1129D" w14:textId="1BA2B593" w:rsidR="00584CC6" w:rsidRPr="00531333" w:rsidRDefault="00584CC6" w:rsidP="00584CC6">
      <w:pPr>
        <w:ind w:firstLine="357"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48240A7E" w14:textId="77777777" w:rsidR="00584CC6" w:rsidRDefault="00584CC6" w:rsidP="00584CC6">
      <w:pPr>
        <w:ind w:firstLine="357"/>
        <w:jc w:val="both"/>
        <w:textAlignment w:val="baseline"/>
        <w:rPr>
          <w:sz w:val="22"/>
          <w:szCs w:val="22"/>
        </w:rPr>
      </w:pPr>
    </w:p>
    <w:p w14:paraId="29B36E8C" w14:textId="77777777" w:rsidR="00584CC6" w:rsidRPr="00531333" w:rsidRDefault="00584CC6" w:rsidP="00584CC6">
      <w:pPr>
        <w:ind w:firstLine="357"/>
        <w:jc w:val="both"/>
        <w:textAlignment w:val="baseline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7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812"/>
        <w:gridCol w:w="5104"/>
        <w:gridCol w:w="935"/>
        <w:gridCol w:w="939"/>
        <w:gridCol w:w="927"/>
      </w:tblGrid>
      <w:tr w:rsidR="00584CC6" w:rsidRPr="00F17497" w14:paraId="62D1C5C7" w14:textId="77777777" w:rsidTr="00F57764">
        <w:trPr>
          <w:trHeight w:val="841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3CAEB" w:themeFill="accent1" w:themeFillTint="66"/>
            <w:vAlign w:val="center"/>
            <w:hideMark/>
          </w:tcPr>
          <w:p w14:paraId="63A4C47A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 w:rsidRPr="00531333">
              <w:rPr>
                <w:b/>
                <w:bCs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9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3CAEB" w:themeFill="accent1" w:themeFillTint="66"/>
            <w:vAlign w:val="center"/>
            <w:hideMark/>
          </w:tcPr>
          <w:p w14:paraId="4312716F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 w:rsidRPr="00531333">
              <w:rPr>
                <w:b/>
                <w:bCs/>
                <w:sz w:val="22"/>
                <w:szCs w:val="22"/>
                <w:lang w:eastAsia="uk-UA"/>
              </w:rPr>
              <w:t>Наймену-</w:t>
            </w:r>
          </w:p>
          <w:p w14:paraId="3596857E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 w:rsidRPr="00531333">
              <w:rPr>
                <w:b/>
                <w:bCs/>
                <w:sz w:val="22"/>
                <w:szCs w:val="22"/>
                <w:lang w:eastAsia="uk-UA"/>
              </w:rPr>
              <w:t>вання</w:t>
            </w:r>
          </w:p>
        </w:tc>
        <w:tc>
          <w:tcPr>
            <w:tcW w:w="25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  <w:hideMark/>
          </w:tcPr>
          <w:p w14:paraId="6A8C0844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 w:rsidRPr="00531333">
              <w:rPr>
                <w:b/>
                <w:bCs/>
                <w:sz w:val="22"/>
                <w:szCs w:val="22"/>
                <w:lang w:eastAsia="uk-UA"/>
              </w:rPr>
              <w:t>Технічні параметри</w:t>
            </w:r>
          </w:p>
        </w:tc>
        <w:tc>
          <w:tcPr>
            <w:tcW w:w="466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auto"/>
            </w:tcBorders>
            <w:shd w:val="clear" w:color="auto" w:fill="83CAEB" w:themeFill="accent1" w:themeFillTint="66"/>
            <w:vAlign w:val="center"/>
          </w:tcPr>
          <w:p w14:paraId="1925FC36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 w:rsidRPr="00531333">
              <w:rPr>
                <w:b/>
                <w:bCs/>
                <w:sz w:val="22"/>
                <w:szCs w:val="22"/>
                <w:lang w:eastAsia="uk-UA"/>
              </w:rPr>
              <w:t>К-сть</w:t>
            </w: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83CAEB" w:themeFill="accent1" w:themeFillTint="66"/>
            <w:vAlign w:val="center"/>
          </w:tcPr>
          <w:p w14:paraId="61495F7C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 w:rsidRPr="00C879CC">
              <w:rPr>
                <w:rStyle w:val="normaltextrun"/>
                <w:b/>
                <w:bCs/>
                <w:sz w:val="22"/>
                <w:szCs w:val="22"/>
              </w:rPr>
              <w:t>Ціна</w:t>
            </w:r>
            <w:r>
              <w:rPr>
                <w:rStyle w:val="normaltextrun"/>
                <w:b/>
                <w:bCs/>
                <w:sz w:val="22"/>
                <w:szCs w:val="22"/>
              </w:rPr>
              <w:t xml:space="preserve"> </w:t>
            </w:r>
            <w:r w:rsidRPr="00C879CC">
              <w:rPr>
                <w:rStyle w:val="normaltextrun"/>
                <w:sz w:val="22"/>
                <w:szCs w:val="22"/>
              </w:rPr>
              <w:t>(</w:t>
            </w:r>
            <w:r w:rsidRPr="00C879CC">
              <w:rPr>
                <w:rStyle w:val="normaltextrun"/>
                <w:i/>
                <w:iCs/>
                <w:sz w:val="22"/>
                <w:szCs w:val="22"/>
              </w:rPr>
              <w:t>з урахуванням всіх податків і зборів</w:t>
            </w:r>
            <w:r w:rsidRPr="00C879CC">
              <w:rPr>
                <w:rStyle w:val="normaltextrun"/>
                <w:sz w:val="22"/>
                <w:szCs w:val="22"/>
              </w:rPr>
              <w:t>)</w:t>
            </w:r>
            <w:r>
              <w:rPr>
                <w:rStyle w:val="normaltextrun"/>
                <w:sz w:val="22"/>
                <w:szCs w:val="22"/>
              </w:rPr>
              <w:t xml:space="preserve"> </w:t>
            </w:r>
            <w:r>
              <w:rPr>
                <w:rStyle w:val="normaltextrun"/>
                <w:b/>
                <w:bCs/>
                <w:sz w:val="22"/>
                <w:szCs w:val="22"/>
              </w:rPr>
              <w:t>грн </w:t>
            </w:r>
            <w:r>
              <w:rPr>
                <w:rStyle w:val="eop"/>
              </w:rPr>
              <w:t> </w:t>
            </w:r>
          </w:p>
        </w:tc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83CAEB" w:themeFill="accent1" w:themeFillTint="66"/>
            <w:vAlign w:val="center"/>
          </w:tcPr>
          <w:p w14:paraId="56E0F6E8" w14:textId="77777777" w:rsidR="00584CC6" w:rsidRPr="00C879CC" w:rsidRDefault="00584CC6" w:rsidP="000468B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</w:rPr>
              <w:t>Всього</w:t>
            </w:r>
            <w:r>
              <w:rPr>
                <w:rStyle w:val="eop"/>
              </w:rPr>
              <w:t> </w:t>
            </w:r>
          </w:p>
          <w:p w14:paraId="0F6CFA7A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rStyle w:val="normaltextrun"/>
                <w:sz w:val="22"/>
                <w:szCs w:val="22"/>
              </w:rPr>
              <w:t>(</w:t>
            </w:r>
            <w:r w:rsidRPr="00B064AA">
              <w:rPr>
                <w:rStyle w:val="normaltextrun"/>
                <w:i/>
                <w:iCs/>
                <w:sz w:val="22"/>
                <w:szCs w:val="22"/>
              </w:rPr>
              <w:t>з урахуванням всіх податків і зборів</w:t>
            </w:r>
            <w:r>
              <w:rPr>
                <w:rStyle w:val="normaltextrun"/>
                <w:sz w:val="22"/>
                <w:szCs w:val="22"/>
              </w:rPr>
              <w:t>)</w:t>
            </w:r>
            <w:r>
              <w:rPr>
                <w:rStyle w:val="normaltextrun"/>
                <w:b/>
                <w:bCs/>
                <w:sz w:val="22"/>
                <w:szCs w:val="22"/>
              </w:rPr>
              <w:t xml:space="preserve"> грн.</w:t>
            </w:r>
            <w:r>
              <w:rPr>
                <w:rStyle w:val="eop"/>
              </w:rPr>
              <w:t> </w:t>
            </w:r>
          </w:p>
        </w:tc>
      </w:tr>
      <w:tr w:rsidR="00584CC6" w:rsidRPr="00531333" w14:paraId="661ABC5E" w14:textId="77777777" w:rsidTr="00F57764">
        <w:trPr>
          <w:trHeight w:val="649"/>
        </w:trPr>
        <w:tc>
          <w:tcPr>
            <w:tcW w:w="1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CAEB" w:themeFill="accent1" w:themeFillTint="66"/>
            <w:vAlign w:val="center"/>
          </w:tcPr>
          <w:p w14:paraId="249D4A9F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903" w:type="pct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447BBF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83CAEB" w:themeFill="accent1" w:themeFillTint="66"/>
            <w:vAlign w:val="center"/>
          </w:tcPr>
          <w:p w14:paraId="7B4C1AE3" w14:textId="3F3B0749" w:rsidR="00584CC6" w:rsidRPr="003D2935" w:rsidRDefault="00584CC6" w:rsidP="000468BE">
            <w:pPr>
              <w:jc w:val="center"/>
              <w:textAlignment w:val="baseline"/>
              <w:rPr>
                <w:sz w:val="22"/>
                <w:szCs w:val="22"/>
                <w:lang w:eastAsia="uk-UA"/>
              </w:rPr>
            </w:pPr>
            <w:r w:rsidRPr="00531333">
              <w:rPr>
                <w:b/>
                <w:bCs/>
                <w:sz w:val="22"/>
                <w:szCs w:val="22"/>
                <w:lang w:eastAsia="uk-UA"/>
              </w:rPr>
              <w:t>Запит</w:t>
            </w:r>
            <w:r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1B061C3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468" w:type="pct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6A353E0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462" w:type="pct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2D590A4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584CC6" w:rsidRPr="00531333" w14:paraId="23331121" w14:textId="77777777" w:rsidTr="0022583D">
        <w:tblPrEx>
          <w:tblCellMar>
            <w:left w:w="108" w:type="dxa"/>
            <w:right w:w="108" w:type="dxa"/>
          </w:tblCellMar>
        </w:tblPrEx>
        <w:trPr>
          <w:trHeight w:val="836"/>
        </w:trPr>
        <w:tc>
          <w:tcPr>
            <w:tcW w:w="157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B9455B" w14:textId="77777777" w:rsidR="00584CC6" w:rsidRPr="00531333" w:rsidRDefault="00584CC6" w:rsidP="000468BE">
            <w:pPr>
              <w:jc w:val="center"/>
              <w:textAlignment w:val="baseline"/>
              <w:rPr>
                <w:sz w:val="22"/>
                <w:szCs w:val="22"/>
                <w:lang w:eastAsia="uk-UA"/>
              </w:rPr>
            </w:pPr>
            <w:r w:rsidRPr="00531333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998DE33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757031DF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74E40112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20582EC5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1320BBBA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325A184B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761A856D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7798886F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569A2919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4FA31B0C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36850F1C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31C67C74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1555EE38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5844EDC0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2D1571F5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5E645513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20A67A6B" w14:textId="68572239" w:rsidR="00584CC6" w:rsidRPr="00D4403B" w:rsidRDefault="0037116A" w:rsidP="000468BE">
            <w:pPr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D4403B">
              <w:rPr>
                <w:b/>
                <w:bCs/>
                <w:spacing w:val="-6"/>
                <w:sz w:val="22"/>
                <w:szCs w:val="22"/>
              </w:rPr>
              <w:t>Автомобіль</w:t>
            </w:r>
            <w:r w:rsidR="00D4403B" w:rsidRPr="00D4403B">
              <w:rPr>
                <w:b/>
                <w:bCs/>
                <w:spacing w:val="-6"/>
                <w:sz w:val="22"/>
                <w:szCs w:val="22"/>
              </w:rPr>
              <w:t>:</w:t>
            </w:r>
            <w:r w:rsidRPr="00D4403B">
              <w:rPr>
                <w:b/>
                <w:bCs/>
                <w:spacing w:val="-6"/>
                <w:sz w:val="22"/>
                <w:szCs w:val="22"/>
              </w:rPr>
              <w:t xml:space="preserve"> тип кузову мінівен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9C362C" w14:textId="3D71312B" w:rsidR="002B4CAC" w:rsidRPr="002B4CAC" w:rsidRDefault="002B4CAC" w:rsidP="002B4CAC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7540A7">
              <w:rPr>
                <w:b/>
                <w:bCs/>
                <w:sz w:val="22"/>
                <w:szCs w:val="22"/>
                <w:lang w:eastAsia="uk-UA"/>
              </w:rPr>
              <w:t>Дизельний двигун</w:t>
            </w:r>
            <w:r w:rsidR="007540A7">
              <w:rPr>
                <w:b/>
                <w:bCs/>
                <w:sz w:val="22"/>
                <w:szCs w:val="22"/>
                <w:lang w:eastAsia="uk-UA"/>
              </w:rPr>
              <w:t>:</w:t>
            </w:r>
            <w:r w:rsidRPr="002B4CAC">
              <w:rPr>
                <w:sz w:val="22"/>
                <w:szCs w:val="22"/>
                <w:lang w:eastAsia="uk-UA"/>
              </w:rPr>
              <w:t xml:space="preserve"> обꞌєм не менше 2.0 л. </w:t>
            </w:r>
          </w:p>
          <w:p w14:paraId="3F18FA33" w14:textId="6A14D87F" w:rsidR="002B4CAC" w:rsidRPr="007540A7" w:rsidRDefault="002B4CAC" w:rsidP="002B4CAC">
            <w:pPr>
              <w:spacing w:line="240" w:lineRule="exact"/>
              <w:rPr>
                <w:b/>
                <w:bCs/>
                <w:sz w:val="22"/>
                <w:szCs w:val="22"/>
                <w:lang w:eastAsia="uk-UA"/>
              </w:rPr>
            </w:pPr>
            <w:r w:rsidRPr="007540A7">
              <w:rPr>
                <w:b/>
                <w:bCs/>
                <w:sz w:val="22"/>
                <w:szCs w:val="22"/>
                <w:lang w:eastAsia="uk-UA"/>
              </w:rPr>
              <w:t xml:space="preserve">Передній привід </w:t>
            </w:r>
          </w:p>
          <w:p w14:paraId="7C720333" w14:textId="1189A3F6" w:rsidR="002B4CAC" w:rsidRPr="002B4CAC" w:rsidRDefault="0099614A" w:rsidP="002B4CAC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99614A">
              <w:rPr>
                <w:b/>
                <w:bCs/>
                <w:sz w:val="22"/>
                <w:szCs w:val="22"/>
                <w:lang w:eastAsia="uk-UA"/>
              </w:rPr>
              <w:t>Коробка передач</w:t>
            </w:r>
            <w:r>
              <w:rPr>
                <w:sz w:val="22"/>
                <w:szCs w:val="22"/>
                <w:lang w:eastAsia="uk-UA"/>
              </w:rPr>
              <w:t>: а</w:t>
            </w:r>
            <w:r w:rsidR="002B4CAC" w:rsidRPr="002B4CAC">
              <w:rPr>
                <w:sz w:val="22"/>
                <w:szCs w:val="22"/>
                <w:lang w:eastAsia="uk-UA"/>
              </w:rPr>
              <w:t xml:space="preserve">втоматична коробка передач </w:t>
            </w:r>
          </w:p>
          <w:p w14:paraId="1D85ABAC" w14:textId="536DFC17" w:rsidR="002B4CAC" w:rsidRPr="002B4CAC" w:rsidRDefault="0089469D" w:rsidP="002B4CAC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89469D">
              <w:rPr>
                <w:b/>
                <w:bCs/>
                <w:sz w:val="22"/>
                <w:szCs w:val="22"/>
                <w:lang w:eastAsia="uk-UA"/>
              </w:rPr>
              <w:t>Кількість місць</w:t>
            </w:r>
            <w:r>
              <w:rPr>
                <w:sz w:val="22"/>
                <w:szCs w:val="22"/>
                <w:lang w:eastAsia="uk-UA"/>
              </w:rPr>
              <w:t>:</w:t>
            </w:r>
            <w:r w:rsidR="002B4CAC" w:rsidRPr="002B4CAC">
              <w:rPr>
                <w:sz w:val="22"/>
                <w:szCs w:val="22"/>
                <w:lang w:eastAsia="uk-UA"/>
              </w:rPr>
              <w:t xml:space="preserve">7+1  </w:t>
            </w:r>
          </w:p>
          <w:p w14:paraId="1FB5CE27" w14:textId="490FB6C0" w:rsidR="002B4CAC" w:rsidRPr="00423D8B" w:rsidRDefault="002B4CAC" w:rsidP="002B4CAC">
            <w:pPr>
              <w:spacing w:line="240" w:lineRule="exact"/>
              <w:rPr>
                <w:b/>
                <w:bCs/>
                <w:sz w:val="22"/>
                <w:szCs w:val="22"/>
                <w:lang w:eastAsia="uk-UA"/>
              </w:rPr>
            </w:pPr>
            <w:r w:rsidRPr="00423D8B">
              <w:rPr>
                <w:b/>
                <w:bCs/>
                <w:sz w:val="22"/>
                <w:szCs w:val="22"/>
                <w:lang w:eastAsia="uk-UA"/>
              </w:rPr>
              <w:t xml:space="preserve">Бортовий комп'ютер </w:t>
            </w:r>
          </w:p>
          <w:p w14:paraId="07802D42" w14:textId="1D2791EA" w:rsidR="002B4CAC" w:rsidRPr="002B4CAC" w:rsidRDefault="002B4CAC" w:rsidP="002B4CAC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377C13">
              <w:rPr>
                <w:b/>
                <w:bCs/>
                <w:sz w:val="22"/>
                <w:szCs w:val="22"/>
                <w:lang w:eastAsia="uk-UA"/>
              </w:rPr>
              <w:t>Другий та третій ряд сидінь:</w:t>
            </w:r>
            <w:r w:rsidRPr="002B4CAC">
              <w:rPr>
                <w:sz w:val="22"/>
                <w:szCs w:val="22"/>
                <w:lang w:eastAsia="uk-UA"/>
              </w:rPr>
              <w:t xml:space="preserve"> 3-х місний, з 3-ма окремо складними спинками </w:t>
            </w:r>
          </w:p>
          <w:p w14:paraId="62C4D8E4" w14:textId="7886C125" w:rsidR="002B4CAC" w:rsidRPr="002B4CAC" w:rsidRDefault="002B4CAC" w:rsidP="002B4CAC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377C13">
              <w:rPr>
                <w:b/>
                <w:bCs/>
                <w:sz w:val="22"/>
                <w:szCs w:val="22"/>
                <w:lang w:eastAsia="uk-UA"/>
              </w:rPr>
              <w:t>Підсилювач керма</w:t>
            </w:r>
            <w:r w:rsidRPr="002B4CAC">
              <w:rPr>
                <w:sz w:val="22"/>
                <w:szCs w:val="22"/>
                <w:lang w:eastAsia="uk-UA"/>
              </w:rPr>
              <w:t xml:space="preserve"> </w:t>
            </w:r>
          </w:p>
          <w:p w14:paraId="00B57CD2" w14:textId="198B9FA6" w:rsidR="002B4CAC" w:rsidRPr="002B4CAC" w:rsidRDefault="002B4CAC" w:rsidP="002B4CAC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83787A">
              <w:rPr>
                <w:b/>
                <w:bCs/>
                <w:sz w:val="22"/>
                <w:szCs w:val="22"/>
                <w:lang w:eastAsia="uk-UA"/>
              </w:rPr>
              <w:t>ABS</w:t>
            </w:r>
            <w:r w:rsidRPr="002B4CAC">
              <w:rPr>
                <w:sz w:val="22"/>
                <w:szCs w:val="22"/>
                <w:lang w:eastAsia="uk-UA"/>
              </w:rPr>
              <w:t xml:space="preserve"> - антиблокувальна система</w:t>
            </w:r>
          </w:p>
          <w:p w14:paraId="154F26A6" w14:textId="20150BEC" w:rsidR="002B4CAC" w:rsidRPr="002B4CAC" w:rsidRDefault="002B4CAC" w:rsidP="002B4CAC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83787A">
              <w:rPr>
                <w:b/>
                <w:bCs/>
                <w:sz w:val="22"/>
                <w:szCs w:val="22"/>
                <w:lang w:eastAsia="uk-UA"/>
              </w:rPr>
              <w:t>EBD</w:t>
            </w:r>
            <w:r w:rsidRPr="002B4CAC">
              <w:rPr>
                <w:sz w:val="22"/>
                <w:szCs w:val="22"/>
                <w:lang w:eastAsia="uk-UA"/>
              </w:rPr>
              <w:t xml:space="preserve"> - cистема розподілення гальмівного зусилля, </w:t>
            </w:r>
            <w:r w:rsidRPr="0083787A">
              <w:rPr>
                <w:b/>
                <w:bCs/>
                <w:sz w:val="22"/>
                <w:szCs w:val="22"/>
                <w:lang w:eastAsia="uk-UA"/>
              </w:rPr>
              <w:t>AFU</w:t>
            </w:r>
            <w:r w:rsidRPr="002B4CAC">
              <w:rPr>
                <w:sz w:val="22"/>
                <w:szCs w:val="22"/>
                <w:lang w:eastAsia="uk-UA"/>
              </w:rPr>
              <w:t xml:space="preserve"> - система допомоги при екстреному гальмуванні </w:t>
            </w:r>
          </w:p>
          <w:p w14:paraId="12D864AC" w14:textId="24643ED5" w:rsidR="002B4CAC" w:rsidRPr="00A33FB4" w:rsidRDefault="002B4CAC" w:rsidP="002B4CAC">
            <w:pPr>
              <w:spacing w:line="240" w:lineRule="exact"/>
              <w:rPr>
                <w:b/>
                <w:bCs/>
                <w:sz w:val="22"/>
                <w:szCs w:val="22"/>
                <w:lang w:eastAsia="uk-UA"/>
              </w:rPr>
            </w:pPr>
            <w:r w:rsidRPr="00A33FB4">
              <w:rPr>
                <w:b/>
                <w:bCs/>
                <w:sz w:val="22"/>
                <w:szCs w:val="22"/>
                <w:lang w:eastAsia="uk-UA"/>
              </w:rPr>
              <w:t xml:space="preserve">Металевий захист двигуна </w:t>
            </w:r>
          </w:p>
          <w:p w14:paraId="59015AD9" w14:textId="7429935F" w:rsidR="002B4CAC" w:rsidRPr="002B4CAC" w:rsidRDefault="002B4CAC" w:rsidP="002B4CAC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33FB4">
              <w:rPr>
                <w:b/>
                <w:bCs/>
                <w:sz w:val="22"/>
                <w:szCs w:val="22"/>
                <w:lang w:eastAsia="uk-UA"/>
              </w:rPr>
              <w:t xml:space="preserve">Центральний замок </w:t>
            </w:r>
          </w:p>
          <w:p w14:paraId="3E456616" w14:textId="43EC332D" w:rsidR="002B4CAC" w:rsidRPr="00A33FB4" w:rsidRDefault="002B4CAC" w:rsidP="002B4CAC">
            <w:pPr>
              <w:spacing w:line="240" w:lineRule="exact"/>
              <w:rPr>
                <w:b/>
                <w:bCs/>
                <w:sz w:val="22"/>
                <w:szCs w:val="22"/>
                <w:lang w:eastAsia="uk-UA"/>
              </w:rPr>
            </w:pPr>
            <w:r w:rsidRPr="00A33FB4">
              <w:rPr>
                <w:b/>
                <w:bCs/>
                <w:sz w:val="22"/>
                <w:szCs w:val="22"/>
                <w:lang w:eastAsia="uk-UA"/>
              </w:rPr>
              <w:t xml:space="preserve">Автоматичне блокування дверей під час руху </w:t>
            </w:r>
          </w:p>
          <w:p w14:paraId="11DFF235" w14:textId="055ED7CD" w:rsidR="002B4CAC" w:rsidRPr="00A33FB4" w:rsidRDefault="002B4CAC" w:rsidP="002B4CAC">
            <w:pPr>
              <w:spacing w:line="240" w:lineRule="exact"/>
              <w:rPr>
                <w:b/>
                <w:bCs/>
                <w:sz w:val="22"/>
                <w:szCs w:val="22"/>
                <w:lang w:eastAsia="uk-UA"/>
              </w:rPr>
            </w:pPr>
            <w:r w:rsidRPr="00A33FB4">
              <w:rPr>
                <w:b/>
                <w:bCs/>
                <w:sz w:val="22"/>
                <w:szCs w:val="22"/>
                <w:lang w:eastAsia="uk-UA"/>
              </w:rPr>
              <w:t xml:space="preserve">Бокові подушки безпеки водія та переднього пасажира </w:t>
            </w:r>
          </w:p>
          <w:p w14:paraId="6F70E2BD" w14:textId="11C0A2CD" w:rsidR="002B4CAC" w:rsidRPr="002B4CAC" w:rsidRDefault="002B4CAC" w:rsidP="002B4CAC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33FB4">
              <w:rPr>
                <w:b/>
                <w:bCs/>
                <w:sz w:val="22"/>
                <w:szCs w:val="22"/>
                <w:lang w:eastAsia="uk-UA"/>
              </w:rPr>
              <w:t>Фронтальні подушки безпеки водія та переднього пасажира</w:t>
            </w:r>
          </w:p>
          <w:p w14:paraId="0FA46E5D" w14:textId="6D010698" w:rsidR="002B4CAC" w:rsidRPr="002B4CAC" w:rsidRDefault="002B4CAC" w:rsidP="002B4CAC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33FB4">
              <w:rPr>
                <w:b/>
                <w:bCs/>
                <w:sz w:val="22"/>
                <w:szCs w:val="22"/>
                <w:lang w:eastAsia="uk-UA"/>
              </w:rPr>
              <w:t>ESP</w:t>
            </w:r>
            <w:r w:rsidRPr="002B4CAC">
              <w:rPr>
                <w:sz w:val="22"/>
                <w:szCs w:val="22"/>
                <w:lang w:eastAsia="uk-UA"/>
              </w:rPr>
              <w:t xml:space="preserve"> - електронна система стабілізації </w:t>
            </w:r>
          </w:p>
          <w:p w14:paraId="27DECA29" w14:textId="5ECC3ABD" w:rsidR="002B4CAC" w:rsidRPr="00AB4803" w:rsidRDefault="002B4CAC" w:rsidP="002B4CAC">
            <w:pPr>
              <w:spacing w:line="240" w:lineRule="exact"/>
              <w:rPr>
                <w:b/>
                <w:bCs/>
                <w:sz w:val="22"/>
                <w:szCs w:val="22"/>
                <w:lang w:eastAsia="uk-UA"/>
              </w:rPr>
            </w:pPr>
            <w:r w:rsidRPr="00AB4803">
              <w:rPr>
                <w:b/>
                <w:bCs/>
                <w:sz w:val="22"/>
                <w:szCs w:val="22"/>
                <w:lang w:eastAsia="uk-UA"/>
              </w:rPr>
              <w:t xml:space="preserve">Круїз-контроль з обмежувачем швидкості </w:t>
            </w:r>
          </w:p>
          <w:p w14:paraId="3DC42CA8" w14:textId="37204512" w:rsidR="002B4CAC" w:rsidRPr="002B4CAC" w:rsidRDefault="002B4CAC" w:rsidP="002B4CAC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AB4803">
              <w:rPr>
                <w:b/>
                <w:bCs/>
                <w:sz w:val="22"/>
                <w:szCs w:val="22"/>
                <w:lang w:eastAsia="uk-UA"/>
              </w:rPr>
              <w:t>Задній датчик паркування</w:t>
            </w:r>
            <w:r w:rsidRPr="002B4CAC">
              <w:rPr>
                <w:sz w:val="22"/>
                <w:szCs w:val="22"/>
                <w:lang w:eastAsia="uk-UA"/>
              </w:rPr>
              <w:t xml:space="preserve"> </w:t>
            </w:r>
          </w:p>
          <w:p w14:paraId="430EE613" w14:textId="0D7E8F98" w:rsidR="002B4CAC" w:rsidRPr="00D5001A" w:rsidRDefault="002B4CAC" w:rsidP="002B4CAC">
            <w:pPr>
              <w:spacing w:line="240" w:lineRule="exact"/>
              <w:rPr>
                <w:b/>
                <w:bCs/>
                <w:sz w:val="22"/>
                <w:szCs w:val="22"/>
                <w:lang w:eastAsia="uk-UA"/>
              </w:rPr>
            </w:pPr>
            <w:r w:rsidRPr="00D5001A">
              <w:rPr>
                <w:b/>
                <w:bCs/>
                <w:sz w:val="22"/>
                <w:szCs w:val="22"/>
                <w:lang w:eastAsia="uk-UA"/>
              </w:rPr>
              <w:t xml:space="preserve">Система моніторингу тиску в шинах </w:t>
            </w:r>
          </w:p>
          <w:p w14:paraId="037939D5" w14:textId="070F93B2" w:rsidR="002B4CAC" w:rsidRPr="00D5001A" w:rsidRDefault="002B4CAC" w:rsidP="002B4CAC">
            <w:pPr>
              <w:spacing w:line="240" w:lineRule="exact"/>
              <w:rPr>
                <w:b/>
                <w:bCs/>
                <w:sz w:val="22"/>
                <w:szCs w:val="22"/>
                <w:lang w:eastAsia="uk-UA"/>
              </w:rPr>
            </w:pPr>
            <w:r w:rsidRPr="00D5001A">
              <w:rPr>
                <w:b/>
                <w:bCs/>
                <w:sz w:val="22"/>
                <w:szCs w:val="22"/>
                <w:lang w:eastAsia="uk-UA"/>
              </w:rPr>
              <w:t xml:space="preserve">Сигналізатор втоми водія ""Coffee Break"" </w:t>
            </w:r>
          </w:p>
          <w:p w14:paraId="578D4796" w14:textId="5D1F6068" w:rsidR="002B4CAC" w:rsidRPr="00D5001A" w:rsidRDefault="002B4CAC" w:rsidP="002B4CAC">
            <w:pPr>
              <w:spacing w:line="240" w:lineRule="exact"/>
              <w:rPr>
                <w:b/>
                <w:bCs/>
                <w:sz w:val="22"/>
                <w:szCs w:val="22"/>
                <w:lang w:eastAsia="uk-UA"/>
              </w:rPr>
            </w:pPr>
            <w:r w:rsidRPr="00D5001A">
              <w:rPr>
                <w:b/>
                <w:bCs/>
                <w:sz w:val="22"/>
                <w:szCs w:val="22"/>
                <w:lang w:eastAsia="uk-UA"/>
              </w:rPr>
              <w:t xml:space="preserve">Підігрів передніх сидінь </w:t>
            </w:r>
          </w:p>
          <w:p w14:paraId="3BE3D8DA" w14:textId="4B6A7F22" w:rsidR="002B4CAC" w:rsidRPr="00756D4C" w:rsidRDefault="002B4CAC" w:rsidP="002B4CAC">
            <w:pPr>
              <w:spacing w:line="240" w:lineRule="exact"/>
              <w:rPr>
                <w:b/>
                <w:bCs/>
                <w:sz w:val="22"/>
                <w:szCs w:val="22"/>
                <w:lang w:eastAsia="uk-UA"/>
              </w:rPr>
            </w:pPr>
            <w:r w:rsidRPr="00756D4C">
              <w:rPr>
                <w:b/>
                <w:bCs/>
                <w:sz w:val="22"/>
                <w:szCs w:val="22"/>
                <w:lang w:eastAsia="uk-UA"/>
              </w:rPr>
              <w:t xml:space="preserve">Задні відкидні засклені двері з обігрівом та склоочисником </w:t>
            </w:r>
          </w:p>
          <w:p w14:paraId="1DA716FE" w14:textId="7B46C3C7" w:rsidR="002B4CAC" w:rsidRPr="00756D4C" w:rsidRDefault="002B4CAC" w:rsidP="002B4CAC">
            <w:pPr>
              <w:spacing w:line="240" w:lineRule="exact"/>
              <w:rPr>
                <w:b/>
                <w:bCs/>
                <w:sz w:val="22"/>
                <w:szCs w:val="22"/>
                <w:lang w:eastAsia="uk-UA"/>
              </w:rPr>
            </w:pPr>
            <w:r w:rsidRPr="00756D4C">
              <w:rPr>
                <w:b/>
                <w:bCs/>
                <w:sz w:val="22"/>
                <w:szCs w:val="22"/>
                <w:lang w:eastAsia="uk-UA"/>
              </w:rPr>
              <w:t xml:space="preserve">Система автоматичного включення переднього склоочищувача і фар (CE1+T83), денні ходові вогні - LED,  протитуманні фари </w:t>
            </w:r>
          </w:p>
          <w:p w14:paraId="138D4DD4" w14:textId="33FF0FB8" w:rsidR="002B4CAC" w:rsidRPr="0090498E" w:rsidRDefault="002B4CAC" w:rsidP="002B4CAC">
            <w:pPr>
              <w:spacing w:line="240" w:lineRule="exact"/>
              <w:rPr>
                <w:b/>
                <w:bCs/>
                <w:sz w:val="22"/>
                <w:szCs w:val="22"/>
                <w:lang w:eastAsia="uk-UA"/>
              </w:rPr>
            </w:pPr>
            <w:r w:rsidRPr="0090498E">
              <w:rPr>
                <w:b/>
                <w:bCs/>
                <w:sz w:val="22"/>
                <w:szCs w:val="22"/>
                <w:lang w:eastAsia="uk-UA"/>
              </w:rPr>
              <w:t>Праві та ліві механічні зсувні боков</w:t>
            </w:r>
          </w:p>
          <w:p w14:paraId="2EEF850D" w14:textId="18D21F74" w:rsidR="002B4CAC" w:rsidRPr="002B4CAC" w:rsidRDefault="002B4CAC" w:rsidP="002B4CAC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90498E">
              <w:rPr>
                <w:b/>
                <w:bCs/>
                <w:sz w:val="22"/>
                <w:szCs w:val="22"/>
                <w:lang w:eastAsia="uk-UA"/>
              </w:rPr>
              <w:t>і двері</w:t>
            </w:r>
            <w:r w:rsidRPr="002B4CAC">
              <w:rPr>
                <w:sz w:val="22"/>
                <w:szCs w:val="22"/>
                <w:lang w:eastAsia="uk-UA"/>
              </w:rPr>
              <w:t xml:space="preserve"> </w:t>
            </w:r>
          </w:p>
          <w:p w14:paraId="35CFFEB1" w14:textId="182C96C5" w:rsidR="002B4CAC" w:rsidRPr="002B4CAC" w:rsidRDefault="002B4CAC" w:rsidP="002B4CAC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90498E">
              <w:rPr>
                <w:b/>
                <w:bCs/>
                <w:sz w:val="22"/>
                <w:szCs w:val="22"/>
                <w:lang w:eastAsia="uk-UA"/>
              </w:rPr>
              <w:t>Зовнішні дзеркала заднього огляду з електрорегулюванням, обігрівом та складанням</w:t>
            </w:r>
            <w:r w:rsidRPr="002B4CAC">
              <w:rPr>
                <w:sz w:val="22"/>
                <w:szCs w:val="22"/>
                <w:lang w:eastAsia="uk-UA"/>
              </w:rPr>
              <w:t xml:space="preserve"> </w:t>
            </w:r>
          </w:p>
          <w:p w14:paraId="2DB323DA" w14:textId="6A67ACC8" w:rsidR="00584CC6" w:rsidRPr="00531333" w:rsidRDefault="002B4CAC" w:rsidP="002B4CAC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5339C2">
              <w:rPr>
                <w:b/>
                <w:bCs/>
                <w:sz w:val="22"/>
                <w:szCs w:val="22"/>
                <w:lang w:eastAsia="uk-UA"/>
              </w:rPr>
              <w:lastRenderedPageBreak/>
              <w:t>Повнорозмірне запасне колесо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7338E3" w14:textId="77777777" w:rsidR="00584CC6" w:rsidRPr="00531333" w:rsidRDefault="00584CC6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7B5A3C5F" w14:textId="77777777" w:rsidR="00584CC6" w:rsidRPr="00531333" w:rsidRDefault="00584CC6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4FCAF588" w14:textId="77777777" w:rsidR="00584CC6" w:rsidRPr="00531333" w:rsidRDefault="00584CC6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383A4756" w14:textId="77777777" w:rsidR="00584CC6" w:rsidRPr="00531333" w:rsidRDefault="00584CC6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2ECF7B6B" w14:textId="77777777" w:rsidR="00584CC6" w:rsidRPr="00531333" w:rsidRDefault="00584CC6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68BE9528" w14:textId="77777777" w:rsidR="00584CC6" w:rsidRPr="00531333" w:rsidRDefault="00584CC6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259D19AA" w14:textId="77777777" w:rsidR="00584CC6" w:rsidRDefault="00584CC6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50A5E47B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034900C4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339A15CC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5AE1C8A2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3D6EEA31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2293AF0A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4F091742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417AE600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16A2518C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726CFED6" w14:textId="17CAC14A" w:rsidR="002B4CAC" w:rsidRPr="00531333" w:rsidRDefault="002B4CAC" w:rsidP="005274D0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A7959BE" w14:textId="77777777" w:rsidR="00584CC6" w:rsidRPr="00531333" w:rsidRDefault="00584CC6" w:rsidP="000468BE">
            <w:pPr>
              <w:jc w:val="center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14:paraId="7C74AD8E" w14:textId="77777777" w:rsidR="00584CC6" w:rsidRPr="00531333" w:rsidRDefault="00584CC6" w:rsidP="000468BE">
            <w:pPr>
              <w:jc w:val="center"/>
              <w:textAlignment w:val="baseline"/>
              <w:rPr>
                <w:sz w:val="22"/>
                <w:szCs w:val="22"/>
                <w:lang w:eastAsia="uk-UA"/>
              </w:rPr>
            </w:pPr>
          </w:p>
        </w:tc>
      </w:tr>
      <w:tr w:rsidR="00584CC6" w:rsidRPr="00531333" w14:paraId="2188091A" w14:textId="77777777" w:rsidTr="000468BE">
        <w:trPr>
          <w:trHeight w:val="927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4F23B" w14:textId="3AAA8110" w:rsidR="00584CC6" w:rsidRPr="00531333" w:rsidRDefault="00584CC6" w:rsidP="000468BE">
            <w:pPr>
              <w:pStyle w:val="af"/>
              <w:numPr>
                <w:ilvl w:val="0"/>
                <w:numId w:val="6"/>
              </w:numPr>
              <w:ind w:left="720"/>
              <w:contextualSpacing/>
              <w:textAlignment w:val="baseline"/>
              <w:rPr>
                <w:i/>
                <w:iCs/>
                <w:color w:val="7F7F7F"/>
                <w:sz w:val="22"/>
                <w:szCs w:val="22"/>
                <w:lang w:eastAsia="uk-UA"/>
              </w:rPr>
            </w:pPr>
            <w:r w:rsidRPr="00531333">
              <w:rPr>
                <w:i/>
                <w:iCs/>
                <w:color w:val="7F7F7F"/>
                <w:sz w:val="22"/>
                <w:szCs w:val="22"/>
                <w:lang w:eastAsia="uk-UA"/>
              </w:rPr>
              <w:t xml:space="preserve">Учасники повинні надсилати </w:t>
            </w:r>
            <w:r w:rsidR="00B45AA3" w:rsidRPr="00B45AA3">
              <w:rPr>
                <w:i/>
                <w:iCs/>
                <w:color w:val="7F7F7F"/>
                <w:sz w:val="22"/>
                <w:szCs w:val="22"/>
                <w:lang w:eastAsia="uk-UA"/>
              </w:rPr>
              <w:t>цінов</w:t>
            </w:r>
            <w:r>
              <w:rPr>
                <w:i/>
                <w:iCs/>
                <w:color w:val="7F7F7F"/>
                <w:sz w:val="22"/>
                <w:szCs w:val="22"/>
                <w:lang w:eastAsia="uk-UA"/>
              </w:rPr>
              <w:t>і</w:t>
            </w:r>
            <w:r w:rsidRPr="00531333">
              <w:rPr>
                <w:i/>
                <w:iCs/>
                <w:color w:val="7F7F7F"/>
                <w:sz w:val="22"/>
                <w:szCs w:val="22"/>
                <w:lang w:eastAsia="uk-UA"/>
              </w:rPr>
              <w:t xml:space="preserve"> пропозиції з підписом і печаткою</w:t>
            </w:r>
          </w:p>
          <w:p w14:paraId="196DBA12" w14:textId="77777777" w:rsidR="00584CC6" w:rsidRPr="00531333" w:rsidRDefault="00584CC6" w:rsidP="000468BE">
            <w:pPr>
              <w:pStyle w:val="af"/>
              <w:numPr>
                <w:ilvl w:val="0"/>
                <w:numId w:val="6"/>
              </w:numPr>
              <w:ind w:left="720"/>
              <w:contextualSpacing/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531333">
              <w:rPr>
                <w:i/>
                <w:iCs/>
                <w:color w:val="7F7F7F"/>
                <w:sz w:val="22"/>
                <w:szCs w:val="22"/>
                <w:lang w:eastAsia="uk-UA"/>
              </w:rPr>
              <w:t>Вартість пропозиції потрібно заповнювати у гривнях, зазначаючи цифрове значення, яке має не більше двох знаків після коми.</w:t>
            </w:r>
          </w:p>
        </w:tc>
      </w:tr>
    </w:tbl>
    <w:p w14:paraId="7AD1E5A3" w14:textId="5CAD2EF0" w:rsidR="00584CC6" w:rsidRDefault="00584CC6" w:rsidP="00584CC6">
      <w:pPr>
        <w:ind w:firstLine="357"/>
        <w:jc w:val="both"/>
        <w:textAlignment w:val="baseline"/>
        <w:rPr>
          <w:b/>
          <w:bCs/>
          <w:sz w:val="22"/>
          <w:szCs w:val="22"/>
          <w:lang w:eastAsia="uk-UA"/>
        </w:rPr>
      </w:pPr>
      <w:r w:rsidRPr="00531333">
        <w:rPr>
          <w:b/>
          <w:bCs/>
          <w:i/>
          <w:iCs/>
          <w:sz w:val="22"/>
          <w:szCs w:val="22"/>
          <w:lang w:eastAsia="uk-UA"/>
        </w:rPr>
        <w:t xml:space="preserve">* </w:t>
      </w:r>
      <w:r w:rsidRPr="00C12945">
        <w:rPr>
          <w:i/>
          <w:iCs/>
          <w:sz w:val="22"/>
          <w:szCs w:val="22"/>
          <w:lang w:eastAsia="uk-UA"/>
        </w:rPr>
        <w:t xml:space="preserve">Товариство Червоного Хреста України є громадською неприбутковою організацією і просить надати максимальні </w:t>
      </w:r>
      <w:r w:rsidRPr="00F57764">
        <w:rPr>
          <w:i/>
          <w:iCs/>
          <w:sz w:val="22"/>
          <w:szCs w:val="22"/>
          <w:lang w:eastAsia="uk-UA"/>
        </w:rPr>
        <w:t xml:space="preserve">знижки на </w:t>
      </w:r>
      <w:r w:rsidR="00F57764" w:rsidRPr="00F57764">
        <w:rPr>
          <w:i/>
          <w:iCs/>
          <w:sz w:val="22"/>
          <w:szCs w:val="22"/>
          <w:lang w:eastAsia="uk-UA"/>
        </w:rPr>
        <w:t>товар,</w:t>
      </w:r>
      <w:r w:rsidR="00F57764">
        <w:rPr>
          <w:i/>
          <w:iCs/>
          <w:sz w:val="22"/>
          <w:szCs w:val="22"/>
          <w:lang w:eastAsia="uk-UA"/>
        </w:rPr>
        <w:t xml:space="preserve"> </w:t>
      </w:r>
      <w:r w:rsidRPr="00C12945">
        <w:rPr>
          <w:i/>
          <w:iCs/>
          <w:sz w:val="22"/>
          <w:szCs w:val="22"/>
          <w:lang w:eastAsia="uk-UA"/>
        </w:rPr>
        <w:t xml:space="preserve">вказані у </w:t>
      </w:r>
      <w:r w:rsidR="00B45AA3" w:rsidRPr="00B45AA3">
        <w:rPr>
          <w:i/>
          <w:iCs/>
          <w:sz w:val="22"/>
          <w:szCs w:val="22"/>
          <w:lang w:eastAsia="uk-UA"/>
        </w:rPr>
        <w:t>цінов</w:t>
      </w:r>
      <w:r>
        <w:rPr>
          <w:i/>
          <w:iCs/>
          <w:sz w:val="22"/>
          <w:szCs w:val="22"/>
          <w:lang w:eastAsia="uk-UA"/>
        </w:rPr>
        <w:t>ій пропозиції.</w:t>
      </w:r>
    </w:p>
    <w:p w14:paraId="61638B15" w14:textId="3C150479" w:rsidR="00584CC6" w:rsidRDefault="00584CC6" w:rsidP="00584CC6">
      <w:pPr>
        <w:ind w:firstLine="357"/>
        <w:jc w:val="both"/>
        <w:textAlignment w:val="baseline"/>
        <w:rPr>
          <w:i/>
          <w:iCs/>
          <w:color w:val="7F7F7F"/>
          <w:sz w:val="22"/>
          <w:szCs w:val="22"/>
          <w:lang w:eastAsia="uk-UA"/>
        </w:rPr>
      </w:pPr>
    </w:p>
    <w:p w14:paraId="42DBA1FC" w14:textId="77777777" w:rsidR="00584CC6" w:rsidRDefault="00584CC6" w:rsidP="00584CC6">
      <w:pPr>
        <w:ind w:firstLine="357"/>
        <w:jc w:val="both"/>
        <w:textAlignment w:val="baseline"/>
        <w:rPr>
          <w:i/>
          <w:iCs/>
          <w:sz w:val="22"/>
          <w:szCs w:val="22"/>
          <w:lang w:eastAsia="uk-UA"/>
        </w:rPr>
      </w:pPr>
    </w:p>
    <w:p w14:paraId="7EE215F6" w14:textId="15C6E4D5" w:rsidR="00584CC6" w:rsidRPr="00CC109A" w:rsidRDefault="00584CC6" w:rsidP="00584CC6">
      <w:pPr>
        <w:ind w:firstLine="357"/>
        <w:jc w:val="both"/>
        <w:textAlignment w:val="baseline"/>
        <w:rPr>
          <w:i/>
          <w:iCs/>
          <w:color w:val="808080"/>
          <w:sz w:val="22"/>
          <w:szCs w:val="22"/>
          <w:lang w:eastAsia="uk-UA"/>
        </w:rPr>
      </w:pPr>
      <w:r w:rsidRPr="00803765">
        <w:rPr>
          <w:b/>
          <w:bCs/>
          <w:sz w:val="22"/>
          <w:szCs w:val="22"/>
          <w:lang w:eastAsia="uk-UA"/>
        </w:rPr>
        <w:t xml:space="preserve">Закупівля здійснюється </w:t>
      </w:r>
      <w:r>
        <w:rPr>
          <w:b/>
          <w:bCs/>
          <w:sz w:val="22"/>
          <w:szCs w:val="22"/>
          <w:lang w:eastAsia="uk-UA"/>
        </w:rPr>
        <w:t>одним</w:t>
      </w:r>
      <w:r w:rsidR="00EF17A5">
        <w:rPr>
          <w:b/>
          <w:bCs/>
          <w:sz w:val="22"/>
          <w:szCs w:val="22"/>
          <w:lang w:eastAsia="uk-UA"/>
        </w:rPr>
        <w:t xml:space="preserve"> ЛОТОМ</w:t>
      </w:r>
      <w:r w:rsidR="00DF29BB">
        <w:rPr>
          <w:b/>
          <w:bCs/>
          <w:sz w:val="22"/>
          <w:szCs w:val="22"/>
          <w:lang w:eastAsia="uk-UA"/>
        </w:rPr>
        <w:t>.</w:t>
      </w:r>
    </w:p>
    <w:p w14:paraId="42718144" w14:textId="77777777" w:rsidR="00584CC6" w:rsidRPr="00531333" w:rsidRDefault="00584CC6" w:rsidP="00584CC6">
      <w:pPr>
        <w:textAlignment w:val="baseline"/>
        <w:rPr>
          <w:i/>
          <w:iCs/>
          <w:sz w:val="22"/>
          <w:szCs w:val="22"/>
          <w:lang w:eastAsia="uk-UA"/>
        </w:rPr>
      </w:pPr>
    </w:p>
    <w:p w14:paraId="1778F422" w14:textId="77777777" w:rsidR="00584CC6" w:rsidRPr="0077695E" w:rsidRDefault="00584CC6" w:rsidP="00584CC6">
      <w:pPr>
        <w:spacing w:line="240" w:lineRule="exact"/>
        <w:textAlignment w:val="baseline"/>
        <w:rPr>
          <w:color w:val="000000"/>
          <w:sz w:val="22"/>
          <w:szCs w:val="22"/>
          <w:lang w:eastAsia="uk-UA"/>
        </w:rPr>
      </w:pPr>
      <w:r w:rsidRPr="00531333">
        <w:rPr>
          <w:b/>
          <w:bCs/>
          <w:color w:val="000000"/>
          <w:sz w:val="22"/>
          <w:szCs w:val="22"/>
          <w:lang w:eastAsia="uk-UA"/>
        </w:rPr>
        <w:t xml:space="preserve">Умови оплати: </w:t>
      </w:r>
      <w:r>
        <w:rPr>
          <w:color w:val="000000"/>
          <w:sz w:val="22"/>
          <w:szCs w:val="22"/>
          <w:lang w:eastAsia="uk-UA"/>
        </w:rPr>
        <w:t xml:space="preserve">_______ </w:t>
      </w:r>
      <w:r w:rsidRPr="0023588E">
        <w:rPr>
          <w:b/>
          <w:bCs/>
          <w:color w:val="000000"/>
          <w:sz w:val="22"/>
          <w:szCs w:val="22"/>
          <w:lang w:eastAsia="uk-UA"/>
        </w:rPr>
        <w:t>(обов</w:t>
      </w:r>
      <w:r w:rsidRPr="00D53A08">
        <w:rPr>
          <w:b/>
          <w:bCs/>
          <w:color w:val="000000"/>
          <w:sz w:val="22"/>
          <w:szCs w:val="22"/>
          <w:lang w:eastAsia="uk-UA"/>
        </w:rPr>
        <w:t>’</w:t>
      </w:r>
      <w:r w:rsidRPr="0023588E">
        <w:rPr>
          <w:b/>
          <w:bCs/>
          <w:color w:val="000000"/>
          <w:sz w:val="22"/>
          <w:szCs w:val="22"/>
          <w:lang w:eastAsia="uk-UA"/>
        </w:rPr>
        <w:t>язково заповнити!)</w:t>
      </w:r>
    </w:p>
    <w:p w14:paraId="163A7B72" w14:textId="02BDD487" w:rsidR="00584CC6" w:rsidRPr="007D4DC6" w:rsidRDefault="00584CC6" w:rsidP="00584CC6">
      <w:pPr>
        <w:spacing w:line="240" w:lineRule="exact"/>
        <w:textAlignment w:val="baseline"/>
        <w:rPr>
          <w:color w:val="747474"/>
          <w:sz w:val="22"/>
          <w:szCs w:val="22"/>
        </w:rPr>
      </w:pPr>
      <w:r w:rsidRPr="00531333">
        <w:rPr>
          <w:b/>
          <w:bCs/>
          <w:color w:val="000000"/>
          <w:sz w:val="22"/>
          <w:szCs w:val="22"/>
          <w:lang w:eastAsia="uk-UA"/>
        </w:rPr>
        <w:t>Термін поставки:</w:t>
      </w:r>
      <w:r>
        <w:rPr>
          <w:color w:val="000000"/>
          <w:sz w:val="22"/>
          <w:szCs w:val="22"/>
          <w:lang w:eastAsia="uk-UA"/>
        </w:rPr>
        <w:t xml:space="preserve"> _______ календарних днів з моменту укладення договору</w:t>
      </w:r>
      <w:r w:rsidR="00DF29BB">
        <w:rPr>
          <w:i/>
          <w:sz w:val="22"/>
          <w:szCs w:val="22"/>
          <w:lang w:eastAsia="uk-UA"/>
        </w:rPr>
        <w:t>.</w:t>
      </w:r>
    </w:p>
    <w:p w14:paraId="5C9E75A4" w14:textId="77777777" w:rsidR="00584CC6" w:rsidRPr="00531333" w:rsidRDefault="00584CC6" w:rsidP="00584CC6">
      <w:pPr>
        <w:spacing w:line="240" w:lineRule="exact"/>
        <w:textAlignment w:val="baseline"/>
        <w:rPr>
          <w:color w:val="000000"/>
          <w:sz w:val="22"/>
          <w:szCs w:val="22"/>
          <w:lang w:eastAsia="uk-UA"/>
        </w:rPr>
      </w:pPr>
    </w:p>
    <w:p w14:paraId="4613FB61" w14:textId="369CE252" w:rsidR="00584CC6" w:rsidRDefault="00584CC6" w:rsidP="00584CC6">
      <w:pPr>
        <w:ind w:firstLine="357"/>
        <w:jc w:val="both"/>
        <w:rPr>
          <w:spacing w:val="-4"/>
          <w:sz w:val="22"/>
          <w:szCs w:val="22"/>
        </w:rPr>
      </w:pPr>
      <w:r w:rsidRPr="00531333">
        <w:rPr>
          <w:spacing w:val="-4"/>
          <w:sz w:val="22"/>
          <w:szCs w:val="22"/>
        </w:rPr>
        <w:t xml:space="preserve">Ми погоджуємось, що </w:t>
      </w:r>
      <w:r>
        <w:rPr>
          <w:spacing w:val="-4"/>
          <w:sz w:val="22"/>
          <w:szCs w:val="22"/>
        </w:rPr>
        <w:t>всі витрати, пов</w:t>
      </w:r>
      <w:r w:rsidRPr="001D48B5">
        <w:rPr>
          <w:spacing w:val="-4"/>
          <w:sz w:val="22"/>
          <w:szCs w:val="22"/>
        </w:rPr>
        <w:t>’</w:t>
      </w:r>
      <w:r>
        <w:rPr>
          <w:spacing w:val="-4"/>
          <w:sz w:val="22"/>
          <w:szCs w:val="22"/>
        </w:rPr>
        <w:t xml:space="preserve">язані з </w:t>
      </w:r>
      <w:r w:rsidR="00AD2A66">
        <w:rPr>
          <w:spacing w:val="-4"/>
          <w:sz w:val="22"/>
          <w:szCs w:val="22"/>
        </w:rPr>
        <w:t>доставкою товар</w:t>
      </w:r>
      <w:r w:rsidR="00174A0A">
        <w:rPr>
          <w:spacing w:val="-4"/>
          <w:sz w:val="22"/>
          <w:szCs w:val="22"/>
        </w:rPr>
        <w:t>у,</w:t>
      </w:r>
      <w:r>
        <w:rPr>
          <w:spacing w:val="-4"/>
          <w:sz w:val="22"/>
          <w:szCs w:val="22"/>
        </w:rPr>
        <w:t xml:space="preserve"> </w:t>
      </w:r>
      <w:r w:rsidRPr="00531333">
        <w:rPr>
          <w:spacing w:val="-4"/>
          <w:sz w:val="22"/>
          <w:szCs w:val="22"/>
        </w:rPr>
        <w:t xml:space="preserve">здійснюються за рахунок Постачальника за наданою </w:t>
      </w:r>
      <w:r w:rsidRPr="002352A4">
        <w:rPr>
          <w:spacing w:val="-4"/>
          <w:sz w:val="22"/>
          <w:szCs w:val="22"/>
        </w:rPr>
        <w:t>адресою</w:t>
      </w:r>
      <w:r w:rsidR="0037116A">
        <w:rPr>
          <w:spacing w:val="-4"/>
          <w:sz w:val="22"/>
          <w:szCs w:val="22"/>
        </w:rPr>
        <w:t>.</w:t>
      </w:r>
      <w:r w:rsidRPr="002352A4">
        <w:rPr>
          <w:spacing w:val="-4"/>
          <w:sz w:val="22"/>
          <w:szCs w:val="22"/>
        </w:rPr>
        <w:t xml:space="preserve"> </w:t>
      </w:r>
    </w:p>
    <w:p w14:paraId="10EA4CF9" w14:textId="77777777" w:rsidR="00584CC6" w:rsidRDefault="00584CC6" w:rsidP="00584CC6">
      <w:pPr>
        <w:ind w:firstLine="357"/>
        <w:jc w:val="both"/>
        <w:rPr>
          <w:spacing w:val="-4"/>
          <w:sz w:val="22"/>
          <w:szCs w:val="22"/>
        </w:rPr>
      </w:pPr>
      <w:r w:rsidRPr="00531333">
        <w:rPr>
          <w:spacing w:val="-4"/>
          <w:sz w:val="22"/>
          <w:szCs w:val="22"/>
        </w:rPr>
        <w:t>Ми погоджуємося з умовами, що Ви можете відхилити нашу чи всі надані пропозиції, та розуміємо, що Ви не обмежені у прийнятті будь-якої іншої пропозиції з більш вигідними для Вас умовами.</w:t>
      </w:r>
    </w:p>
    <w:p w14:paraId="0797AEC6" w14:textId="77777777" w:rsidR="00584CC6" w:rsidRPr="00531333" w:rsidRDefault="00584CC6" w:rsidP="00584CC6">
      <w:pPr>
        <w:ind w:firstLine="357"/>
        <w:jc w:val="both"/>
        <w:rPr>
          <w:spacing w:val="-4"/>
          <w:sz w:val="22"/>
          <w:szCs w:val="22"/>
        </w:rPr>
      </w:pPr>
      <w:r w:rsidRPr="00266926">
        <w:rPr>
          <w:spacing w:val="-4"/>
          <w:sz w:val="22"/>
          <w:szCs w:val="22"/>
        </w:rPr>
        <w:t xml:space="preserve">Ми погоджуємося з умовами, що Замовник має право самостійно </w:t>
      </w:r>
      <w:r>
        <w:rPr>
          <w:spacing w:val="-4"/>
          <w:sz w:val="22"/>
          <w:szCs w:val="22"/>
        </w:rPr>
        <w:t>змінювати</w:t>
      </w:r>
      <w:r w:rsidRPr="00266926">
        <w:rPr>
          <w:spacing w:val="-4"/>
          <w:sz w:val="22"/>
          <w:szCs w:val="22"/>
        </w:rPr>
        <w:t xml:space="preserve"> обсяги закупівлі в залежності від наявного фінансування</w:t>
      </w:r>
      <w:r>
        <w:rPr>
          <w:spacing w:val="-4"/>
          <w:sz w:val="22"/>
          <w:szCs w:val="22"/>
        </w:rPr>
        <w:t xml:space="preserve"> до підписання договору</w:t>
      </w:r>
      <w:r w:rsidRPr="00266926">
        <w:rPr>
          <w:spacing w:val="-4"/>
          <w:sz w:val="22"/>
          <w:szCs w:val="22"/>
        </w:rPr>
        <w:t>.</w:t>
      </w:r>
      <w:r w:rsidRPr="00531333">
        <w:rPr>
          <w:spacing w:val="-4"/>
          <w:sz w:val="22"/>
          <w:szCs w:val="22"/>
        </w:rPr>
        <w:t xml:space="preserve"> </w:t>
      </w:r>
      <w:r w:rsidRPr="00531333">
        <w:rPr>
          <w:spacing w:val="-4"/>
          <w:sz w:val="22"/>
          <w:szCs w:val="22"/>
        </w:rPr>
        <w:tab/>
      </w:r>
    </w:p>
    <w:p w14:paraId="61188BE3" w14:textId="22CC6D08" w:rsidR="00584CC6" w:rsidRPr="00531333" w:rsidRDefault="00584CC6" w:rsidP="00584CC6">
      <w:pPr>
        <w:ind w:firstLine="357"/>
        <w:jc w:val="both"/>
        <w:rPr>
          <w:spacing w:val="-4"/>
          <w:sz w:val="22"/>
          <w:szCs w:val="22"/>
        </w:rPr>
      </w:pPr>
      <w:r w:rsidRPr="00531333">
        <w:rPr>
          <w:spacing w:val="-4"/>
          <w:sz w:val="22"/>
          <w:szCs w:val="22"/>
        </w:rPr>
        <w:t xml:space="preserve">Ми погоджуємось зафіксувати </w:t>
      </w:r>
      <w:r w:rsidR="00B45AA3">
        <w:rPr>
          <w:sz w:val="22"/>
          <w:szCs w:val="22"/>
        </w:rPr>
        <w:t>цінов</w:t>
      </w:r>
      <w:r>
        <w:rPr>
          <w:spacing w:val="-4"/>
          <w:sz w:val="22"/>
          <w:szCs w:val="22"/>
        </w:rPr>
        <w:t>у</w:t>
      </w:r>
      <w:r w:rsidRPr="00531333">
        <w:rPr>
          <w:spacing w:val="-4"/>
          <w:sz w:val="22"/>
          <w:szCs w:val="22"/>
        </w:rPr>
        <w:t xml:space="preserve"> пропозицію </w:t>
      </w:r>
      <w:r w:rsidRPr="003D0997">
        <w:rPr>
          <w:spacing w:val="-4"/>
          <w:sz w:val="22"/>
          <w:szCs w:val="22"/>
        </w:rPr>
        <w:t>протягом 90 днів календарних</w:t>
      </w:r>
      <w:r w:rsidRPr="00531333">
        <w:rPr>
          <w:spacing w:val="-4"/>
          <w:sz w:val="22"/>
          <w:szCs w:val="22"/>
        </w:rPr>
        <w:t xml:space="preserve"> днів з моменту подачі.</w:t>
      </w:r>
    </w:p>
    <w:p w14:paraId="05BB78E2" w14:textId="77777777" w:rsidR="00584CC6" w:rsidRPr="00531333" w:rsidRDefault="00584CC6" w:rsidP="00584CC6">
      <w:pPr>
        <w:ind w:firstLine="357"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31333">
        <w:rPr>
          <w:color w:val="000000"/>
          <w:sz w:val="22"/>
          <w:szCs w:val="22"/>
          <w:lang w:eastAsia="uk-UA"/>
        </w:rPr>
        <w:t xml:space="preserve">Подаючи свою пропозицію </w:t>
      </w:r>
      <w:r>
        <w:rPr>
          <w:color w:val="000000"/>
          <w:sz w:val="22"/>
          <w:szCs w:val="22"/>
          <w:lang w:eastAsia="uk-UA"/>
        </w:rPr>
        <w:t>ми</w:t>
      </w:r>
      <w:r w:rsidRPr="00ED39FF">
        <w:rPr>
          <w:color w:val="000000"/>
          <w:sz w:val="22"/>
          <w:szCs w:val="22"/>
          <w:lang w:eastAsia="uk-UA"/>
        </w:rPr>
        <w:t xml:space="preserve"> погоджуємося з усіма кваліфікаційними та технічними вимогами, які зазначені в </w:t>
      </w:r>
      <w:r>
        <w:rPr>
          <w:color w:val="000000"/>
          <w:sz w:val="22"/>
          <w:szCs w:val="22"/>
          <w:lang w:eastAsia="uk-UA"/>
        </w:rPr>
        <w:t>Запиті</w:t>
      </w:r>
      <w:r w:rsidRPr="00ED39FF">
        <w:rPr>
          <w:color w:val="000000"/>
          <w:sz w:val="22"/>
          <w:szCs w:val="22"/>
          <w:lang w:eastAsia="uk-UA"/>
        </w:rPr>
        <w:t xml:space="preserve"> та </w:t>
      </w:r>
      <w:r>
        <w:rPr>
          <w:color w:val="000000"/>
          <w:sz w:val="22"/>
          <w:szCs w:val="22"/>
          <w:lang w:eastAsia="uk-UA"/>
        </w:rPr>
        <w:t>Д</w:t>
      </w:r>
      <w:r w:rsidRPr="00ED39FF">
        <w:rPr>
          <w:color w:val="000000"/>
          <w:sz w:val="22"/>
          <w:szCs w:val="22"/>
          <w:lang w:eastAsia="uk-UA"/>
        </w:rPr>
        <w:t>одатках до нього</w:t>
      </w:r>
      <w:r w:rsidRPr="00531333">
        <w:rPr>
          <w:color w:val="000000"/>
          <w:sz w:val="22"/>
          <w:szCs w:val="22"/>
          <w:lang w:eastAsia="uk-UA"/>
        </w:rPr>
        <w:t>. </w:t>
      </w:r>
    </w:p>
    <w:p w14:paraId="04191B6B" w14:textId="77777777" w:rsidR="00584CC6" w:rsidRPr="00531333" w:rsidRDefault="00584CC6" w:rsidP="00584CC6">
      <w:pPr>
        <w:ind w:firstLine="357"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523D9CE1" w14:textId="77777777" w:rsidR="00584CC6" w:rsidRPr="00531333" w:rsidRDefault="00584CC6" w:rsidP="00584CC6">
      <w:pPr>
        <w:ind w:firstLine="357"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20B848BE" w14:textId="77777777" w:rsidR="00584CC6" w:rsidRPr="00531333" w:rsidRDefault="00584CC6" w:rsidP="00584CC6">
      <w:pPr>
        <w:ind w:left="709" w:hanging="709"/>
        <w:textAlignment w:val="baseline"/>
        <w:rPr>
          <w:color w:val="000000"/>
          <w:sz w:val="22"/>
          <w:szCs w:val="22"/>
          <w:lang w:eastAsia="uk-UA"/>
        </w:rPr>
      </w:pPr>
    </w:p>
    <w:p w14:paraId="58CB752B" w14:textId="77777777" w:rsidR="00584CC6" w:rsidRPr="0043127A" w:rsidRDefault="25B47B8B" w:rsidP="5E372A5D">
      <w:pPr>
        <w:jc w:val="center"/>
        <w:textAlignment w:val="baseline"/>
        <w:rPr>
          <w:sz w:val="22"/>
          <w:szCs w:val="22"/>
          <w:lang w:eastAsia="uk-UA"/>
        </w:rPr>
      </w:pPr>
      <w:r w:rsidRPr="006E15B2">
        <w:rPr>
          <w:color w:val="000000" w:themeColor="text1"/>
          <w:sz w:val="22"/>
          <w:szCs w:val="22"/>
          <w:lang w:eastAsia="uk-UA"/>
        </w:rPr>
        <w:t>Керівник організації/ФОП:</w:t>
      </w:r>
      <w:r w:rsidRPr="0043127A">
        <w:tab/>
      </w:r>
      <w:r w:rsidRPr="006E15B2">
        <w:rPr>
          <w:color w:val="000000" w:themeColor="text1"/>
          <w:sz w:val="22"/>
          <w:szCs w:val="22"/>
          <w:lang w:eastAsia="uk-UA"/>
        </w:rPr>
        <w:t>_________________________ ( ____________________)</w:t>
      </w:r>
    </w:p>
    <w:p w14:paraId="105ACBCA" w14:textId="77777777" w:rsidR="00584CC6" w:rsidRPr="00531333" w:rsidRDefault="00584CC6" w:rsidP="00584CC6">
      <w:pPr>
        <w:ind w:left="540" w:firstLine="420"/>
        <w:textAlignment w:val="baseline"/>
        <w:rPr>
          <w:color w:val="000000"/>
          <w:sz w:val="22"/>
          <w:szCs w:val="22"/>
          <w:lang w:eastAsia="uk-UA"/>
        </w:rPr>
      </w:pPr>
      <w:r w:rsidRPr="00531333">
        <w:rPr>
          <w:color w:val="000000"/>
          <w:sz w:val="22"/>
          <w:szCs w:val="22"/>
          <w:lang w:eastAsia="uk-UA"/>
        </w:rPr>
        <w:t> МП        дата                                                 підпис</w:t>
      </w:r>
      <w:r w:rsidRPr="00531333">
        <w:rPr>
          <w:color w:val="000000"/>
          <w:sz w:val="22"/>
          <w:szCs w:val="22"/>
          <w:lang w:eastAsia="uk-UA"/>
        </w:rPr>
        <w:tab/>
      </w:r>
      <w:r w:rsidRPr="00531333">
        <w:rPr>
          <w:sz w:val="22"/>
          <w:szCs w:val="22"/>
          <w:lang w:eastAsia="uk-UA"/>
        </w:rPr>
        <w:tab/>
      </w:r>
      <w:r w:rsidRPr="00531333">
        <w:rPr>
          <w:sz w:val="22"/>
          <w:szCs w:val="22"/>
          <w:lang w:eastAsia="uk-UA"/>
        </w:rPr>
        <w:tab/>
      </w:r>
      <w:r w:rsidRPr="00531333">
        <w:rPr>
          <w:color w:val="000000"/>
          <w:sz w:val="22"/>
          <w:szCs w:val="22"/>
          <w:lang w:eastAsia="uk-UA"/>
        </w:rPr>
        <w:t>ПІБ </w:t>
      </w:r>
    </w:p>
    <w:p w14:paraId="0648BDB5" w14:textId="77777777" w:rsidR="00584CC6" w:rsidRPr="00531333" w:rsidRDefault="00584CC6" w:rsidP="00584CC6">
      <w:pPr>
        <w:rPr>
          <w:b/>
          <w:sz w:val="22"/>
          <w:szCs w:val="22"/>
        </w:rPr>
      </w:pPr>
    </w:p>
    <w:p w14:paraId="2FA27A82" w14:textId="77777777" w:rsidR="00584CC6" w:rsidRPr="00557A29" w:rsidRDefault="00584CC6" w:rsidP="00584CC6">
      <w:pPr>
        <w:rPr>
          <w:b/>
          <w:sz w:val="22"/>
          <w:szCs w:val="22"/>
        </w:rPr>
      </w:pPr>
    </w:p>
    <w:sectPr w:rsidR="00584CC6" w:rsidRPr="00557A29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C11EF" w14:textId="77777777" w:rsidR="00D50F16" w:rsidRDefault="00D50F16" w:rsidP="00B948CF">
      <w:r>
        <w:separator/>
      </w:r>
    </w:p>
  </w:endnote>
  <w:endnote w:type="continuationSeparator" w:id="0">
    <w:p w14:paraId="2FDE3EF3" w14:textId="77777777" w:rsidR="00D50F16" w:rsidRDefault="00D50F16" w:rsidP="00B948CF">
      <w:r>
        <w:continuationSeparator/>
      </w:r>
    </w:p>
  </w:endnote>
  <w:endnote w:type="continuationNotice" w:id="1">
    <w:p w14:paraId="32ECE544" w14:textId="77777777" w:rsidR="00D50F16" w:rsidRDefault="00D50F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B771B" w14:textId="77777777" w:rsidR="00D50F16" w:rsidRDefault="00D50F16" w:rsidP="00B948CF">
      <w:r>
        <w:separator/>
      </w:r>
    </w:p>
  </w:footnote>
  <w:footnote w:type="continuationSeparator" w:id="0">
    <w:p w14:paraId="795085D1" w14:textId="77777777" w:rsidR="00D50F16" w:rsidRDefault="00D50F16" w:rsidP="00B948CF">
      <w:r>
        <w:continuationSeparator/>
      </w:r>
    </w:p>
  </w:footnote>
  <w:footnote w:type="continuationNotice" w:id="1">
    <w:p w14:paraId="7B2001F9" w14:textId="77777777" w:rsidR="00D50F16" w:rsidRDefault="00D50F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333D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26C"/>
    <w:rsid w:val="000D0DD0"/>
    <w:rsid w:val="000D2EC8"/>
    <w:rsid w:val="000D48C9"/>
    <w:rsid w:val="000D5CC7"/>
    <w:rsid w:val="000D6E8A"/>
    <w:rsid w:val="000D713E"/>
    <w:rsid w:val="000E094C"/>
    <w:rsid w:val="000E29BB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7ED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583D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2FE9"/>
    <w:rsid w:val="00274438"/>
    <w:rsid w:val="00274C4B"/>
    <w:rsid w:val="002911D8"/>
    <w:rsid w:val="00292158"/>
    <w:rsid w:val="00292A3F"/>
    <w:rsid w:val="002932D0"/>
    <w:rsid w:val="00293A9A"/>
    <w:rsid w:val="00293F2A"/>
    <w:rsid w:val="00293F89"/>
    <w:rsid w:val="00295645"/>
    <w:rsid w:val="00296CE0"/>
    <w:rsid w:val="00297002"/>
    <w:rsid w:val="002A061E"/>
    <w:rsid w:val="002A2D33"/>
    <w:rsid w:val="002A4557"/>
    <w:rsid w:val="002A537E"/>
    <w:rsid w:val="002B1C36"/>
    <w:rsid w:val="002B2696"/>
    <w:rsid w:val="002B2A14"/>
    <w:rsid w:val="002B2FB5"/>
    <w:rsid w:val="002B3C41"/>
    <w:rsid w:val="002B4CAC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0C7B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116A"/>
    <w:rsid w:val="00372412"/>
    <w:rsid w:val="00375F75"/>
    <w:rsid w:val="003764E5"/>
    <w:rsid w:val="00376A08"/>
    <w:rsid w:val="00377C13"/>
    <w:rsid w:val="00380CB7"/>
    <w:rsid w:val="003810A3"/>
    <w:rsid w:val="00381D01"/>
    <w:rsid w:val="00382BBF"/>
    <w:rsid w:val="00382E88"/>
    <w:rsid w:val="0038419C"/>
    <w:rsid w:val="00385239"/>
    <w:rsid w:val="00390CCB"/>
    <w:rsid w:val="00391CEF"/>
    <w:rsid w:val="00394B0A"/>
    <w:rsid w:val="003966CB"/>
    <w:rsid w:val="00396F44"/>
    <w:rsid w:val="00397843"/>
    <w:rsid w:val="003A2C9A"/>
    <w:rsid w:val="003A2E95"/>
    <w:rsid w:val="003A355A"/>
    <w:rsid w:val="003A487D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3D8B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44C2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2EF9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62D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274D0"/>
    <w:rsid w:val="00532644"/>
    <w:rsid w:val="005335D7"/>
    <w:rsid w:val="005339C2"/>
    <w:rsid w:val="005348FE"/>
    <w:rsid w:val="00534905"/>
    <w:rsid w:val="00534B82"/>
    <w:rsid w:val="005409DD"/>
    <w:rsid w:val="005428ED"/>
    <w:rsid w:val="00542B1E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51D0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1DB9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B2F24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3C29"/>
    <w:rsid w:val="0072615C"/>
    <w:rsid w:val="00726B48"/>
    <w:rsid w:val="00726F42"/>
    <w:rsid w:val="00730478"/>
    <w:rsid w:val="00731607"/>
    <w:rsid w:val="007325F2"/>
    <w:rsid w:val="00735590"/>
    <w:rsid w:val="00737698"/>
    <w:rsid w:val="00740F24"/>
    <w:rsid w:val="00741FB0"/>
    <w:rsid w:val="00744247"/>
    <w:rsid w:val="00745B7B"/>
    <w:rsid w:val="00747015"/>
    <w:rsid w:val="00750EE5"/>
    <w:rsid w:val="007525CF"/>
    <w:rsid w:val="00752AFD"/>
    <w:rsid w:val="00752D1D"/>
    <w:rsid w:val="007540A7"/>
    <w:rsid w:val="007545FF"/>
    <w:rsid w:val="007552D8"/>
    <w:rsid w:val="0075615F"/>
    <w:rsid w:val="00756CEC"/>
    <w:rsid w:val="00756D4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A5BAC"/>
    <w:rsid w:val="007B29F9"/>
    <w:rsid w:val="007B7C33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06D1C"/>
    <w:rsid w:val="00810BAC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787A"/>
    <w:rsid w:val="0084395C"/>
    <w:rsid w:val="00844786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469D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98E"/>
    <w:rsid w:val="00904A10"/>
    <w:rsid w:val="00907DE8"/>
    <w:rsid w:val="009103ED"/>
    <w:rsid w:val="00912F65"/>
    <w:rsid w:val="00913073"/>
    <w:rsid w:val="00913234"/>
    <w:rsid w:val="00916673"/>
    <w:rsid w:val="00916FAC"/>
    <w:rsid w:val="009209E4"/>
    <w:rsid w:val="00921787"/>
    <w:rsid w:val="009227E1"/>
    <w:rsid w:val="00924569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70DF"/>
    <w:rsid w:val="00947CCF"/>
    <w:rsid w:val="00954316"/>
    <w:rsid w:val="00955B3A"/>
    <w:rsid w:val="009563A3"/>
    <w:rsid w:val="00956993"/>
    <w:rsid w:val="00956C50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4C2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14A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B261D"/>
    <w:rsid w:val="009C07FC"/>
    <w:rsid w:val="009C1BC8"/>
    <w:rsid w:val="009C389A"/>
    <w:rsid w:val="009C3CCD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3146"/>
    <w:rsid w:val="009F6928"/>
    <w:rsid w:val="009F76B8"/>
    <w:rsid w:val="00A069E0"/>
    <w:rsid w:val="00A07B0B"/>
    <w:rsid w:val="00A116E6"/>
    <w:rsid w:val="00A12DE6"/>
    <w:rsid w:val="00A13694"/>
    <w:rsid w:val="00A217DF"/>
    <w:rsid w:val="00A2336D"/>
    <w:rsid w:val="00A25978"/>
    <w:rsid w:val="00A30BC3"/>
    <w:rsid w:val="00A33FB4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49A6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76BF2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03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D3B"/>
    <w:rsid w:val="00AE0121"/>
    <w:rsid w:val="00AE0459"/>
    <w:rsid w:val="00AE1395"/>
    <w:rsid w:val="00AE30AE"/>
    <w:rsid w:val="00AE3F51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154BD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D6"/>
    <w:rsid w:val="00B670ED"/>
    <w:rsid w:val="00B6755B"/>
    <w:rsid w:val="00B67735"/>
    <w:rsid w:val="00B678B2"/>
    <w:rsid w:val="00B7051D"/>
    <w:rsid w:val="00B705BD"/>
    <w:rsid w:val="00B71867"/>
    <w:rsid w:val="00B7286A"/>
    <w:rsid w:val="00B75996"/>
    <w:rsid w:val="00B76F31"/>
    <w:rsid w:val="00B823D5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03B"/>
    <w:rsid w:val="00D441CB"/>
    <w:rsid w:val="00D44BD2"/>
    <w:rsid w:val="00D45BB0"/>
    <w:rsid w:val="00D465C3"/>
    <w:rsid w:val="00D468CC"/>
    <w:rsid w:val="00D46966"/>
    <w:rsid w:val="00D46B38"/>
    <w:rsid w:val="00D4762C"/>
    <w:rsid w:val="00D5001A"/>
    <w:rsid w:val="00D50F16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75D"/>
    <w:rsid w:val="00DD29F7"/>
    <w:rsid w:val="00DD2A95"/>
    <w:rsid w:val="00DD2BAD"/>
    <w:rsid w:val="00DD51B8"/>
    <w:rsid w:val="00DD799A"/>
    <w:rsid w:val="00DE1E0E"/>
    <w:rsid w:val="00DE61D0"/>
    <w:rsid w:val="00DE6B9A"/>
    <w:rsid w:val="00DF29BB"/>
    <w:rsid w:val="00DF671B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13FF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17A5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4C6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477B0"/>
    <w:rsid w:val="00F51CE8"/>
    <w:rsid w:val="00F54CDF"/>
    <w:rsid w:val="00F56C98"/>
    <w:rsid w:val="00F56DBA"/>
    <w:rsid w:val="00F5724C"/>
    <w:rsid w:val="00F57547"/>
    <w:rsid w:val="00F57764"/>
    <w:rsid w:val="00F62542"/>
    <w:rsid w:val="00F630E6"/>
    <w:rsid w:val="00F65484"/>
    <w:rsid w:val="00F6567E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2F49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2882</Words>
  <Characters>20808</Characters>
  <Application>Microsoft Office Word</Application>
  <DocSecurity>0</DocSecurity>
  <Lines>173</Lines>
  <Paragraphs>47</Paragraphs>
  <ScaleCrop>false</ScaleCrop>
  <Company>AUN of PLWH</Company>
  <LinksUpToDate>false</LinksUpToDate>
  <CharactersWithSpaces>23643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91</cp:revision>
  <cp:lastPrinted>2023-12-30T04:52:00Z</cp:lastPrinted>
  <dcterms:created xsi:type="dcterms:W3CDTF">2024-10-29T18:42:00Z</dcterms:created>
  <dcterms:modified xsi:type="dcterms:W3CDTF">2025-01-06T13:39:00Z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