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510EF5AD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FF3351">
        <w:rPr>
          <w:b/>
          <w:sz w:val="22"/>
          <w:szCs w:val="22"/>
        </w:rPr>
        <w:t>«</w:t>
      </w:r>
      <w:r w:rsidR="00FF3351" w:rsidRPr="00FF3351">
        <w:rPr>
          <w:b/>
          <w:sz w:val="22"/>
          <w:szCs w:val="22"/>
        </w:rPr>
        <w:t>10</w:t>
      </w:r>
      <w:r w:rsidR="005A5F8A" w:rsidRPr="00FF3351">
        <w:rPr>
          <w:b/>
          <w:sz w:val="22"/>
          <w:szCs w:val="22"/>
        </w:rPr>
        <w:t xml:space="preserve">» </w:t>
      </w:r>
      <w:r w:rsidR="00FF3351" w:rsidRPr="00FF3351">
        <w:rPr>
          <w:b/>
          <w:sz w:val="22"/>
          <w:szCs w:val="22"/>
        </w:rPr>
        <w:t xml:space="preserve">січня </w:t>
      </w:r>
      <w:r w:rsidR="005A5F8A" w:rsidRPr="00FF3351">
        <w:rPr>
          <w:b/>
          <w:sz w:val="22"/>
          <w:szCs w:val="22"/>
        </w:rPr>
        <w:t>202</w:t>
      </w:r>
      <w:r w:rsidR="00FF3351" w:rsidRPr="00FF3351">
        <w:rPr>
          <w:b/>
          <w:sz w:val="22"/>
          <w:szCs w:val="22"/>
        </w:rPr>
        <w:t>5</w:t>
      </w:r>
      <w:r w:rsidR="005A5F8A" w:rsidRPr="00FF3351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69145532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9A3B1B">
        <w:rPr>
          <w:b/>
          <w:bCs/>
          <w:sz w:val="22"/>
          <w:szCs w:val="22"/>
        </w:rPr>
        <w:t xml:space="preserve"> </w:t>
      </w:r>
      <w:r w:rsidR="008943F9">
        <w:rPr>
          <w:b/>
          <w:bCs/>
          <w:sz w:val="22"/>
          <w:szCs w:val="22"/>
        </w:rPr>
        <w:t>№</w:t>
      </w:r>
      <w:r w:rsidR="009A3B1B">
        <w:rPr>
          <w:b/>
          <w:bCs/>
          <w:sz w:val="22"/>
          <w:szCs w:val="22"/>
        </w:rPr>
        <w:t>1664АР</w:t>
      </w:r>
      <w:r w:rsidR="00AB5249" w:rsidRPr="0935853B">
        <w:rPr>
          <w:b/>
          <w:bCs/>
          <w:sz w:val="22"/>
          <w:szCs w:val="22"/>
        </w:rPr>
        <w:t xml:space="preserve"> 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5934EBC5" w:rsidR="004C2787" w:rsidRPr="00B00280" w:rsidRDefault="004C2787" w:rsidP="001520C0">
      <w:pPr>
        <w:ind w:right="-306" w:firstLine="567"/>
        <w:jc w:val="both"/>
        <w:rPr>
          <w:spacing w:val="-4"/>
          <w:sz w:val="22"/>
          <w:szCs w:val="22"/>
          <w:lang w:val="ru-RU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8712BD" w:rsidRPr="008712BD">
        <w:rPr>
          <w:spacing w:val="-4"/>
          <w:sz w:val="22"/>
          <w:szCs w:val="22"/>
        </w:rPr>
        <w:t>автомобільної гуми</w:t>
      </w:r>
      <w:r w:rsidR="00B00280" w:rsidRPr="00B00280">
        <w:rPr>
          <w:spacing w:val="-4"/>
          <w:sz w:val="22"/>
          <w:szCs w:val="22"/>
          <w:lang w:val="ru-RU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C16F76">
        <w:trPr>
          <w:trHeight w:val="275"/>
        </w:trPr>
        <w:tc>
          <w:tcPr>
            <w:tcW w:w="393" w:type="dxa"/>
            <w:shd w:val="clear" w:color="auto" w:fill="83CAEB" w:themeFill="accent1" w:themeFillTint="6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83CAEB" w:themeFill="accent1" w:themeFillTint="6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83CAEB" w:themeFill="accent1" w:themeFillTint="6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83CAEB" w:themeFill="accent1" w:themeFillTint="6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10582D">
        <w:trPr>
          <w:trHeight w:val="585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1AC86DFE" w:rsidR="001520C0" w:rsidRPr="000B48D8" w:rsidRDefault="000311B9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А</w:t>
            </w:r>
            <w:r w:rsidRPr="000311B9">
              <w:rPr>
                <w:spacing w:val="-6"/>
                <w:sz w:val="22"/>
                <w:szCs w:val="22"/>
              </w:rPr>
              <w:t>втомобільн</w:t>
            </w:r>
            <w:r>
              <w:rPr>
                <w:spacing w:val="-6"/>
                <w:sz w:val="22"/>
                <w:szCs w:val="22"/>
              </w:rPr>
              <w:t>а</w:t>
            </w:r>
            <w:r w:rsidRPr="000311B9">
              <w:rPr>
                <w:spacing w:val="-6"/>
                <w:sz w:val="22"/>
                <w:szCs w:val="22"/>
              </w:rPr>
              <w:t xml:space="preserve"> гум</w:t>
            </w:r>
            <w:r>
              <w:rPr>
                <w:spacing w:val="-6"/>
                <w:sz w:val="22"/>
                <w:szCs w:val="22"/>
              </w:rPr>
              <w:t>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54E4EA51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0311B9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3DD0834E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10582D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77777777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позиціями/лотами.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41E4F398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B6320E">
        <w:rPr>
          <w:bCs/>
          <w:sz w:val="22"/>
          <w:szCs w:val="22"/>
        </w:rPr>
        <w:t xml:space="preserve">протягом </w:t>
      </w:r>
      <w:r w:rsidR="004B2ECD">
        <w:rPr>
          <w:bCs/>
          <w:sz w:val="22"/>
          <w:szCs w:val="22"/>
        </w:rPr>
        <w:t>2025 року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547D5E0D" w14:textId="3AFAED0D" w:rsidR="003C1C94" w:rsidRDefault="005A5F8A" w:rsidP="00777C00">
      <w:pPr>
        <w:spacing w:before="76" w:line="250" w:lineRule="exact"/>
        <w:ind w:right="-23" w:firstLine="567"/>
        <w:jc w:val="both"/>
        <w:rPr>
          <w:bCs/>
          <w:color w:val="000000" w:themeColor="text1"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E90F9A" w:rsidRPr="00E90F9A">
        <w:rPr>
          <w:bCs/>
          <w:color w:val="000000" w:themeColor="text1"/>
          <w:sz w:val="22"/>
          <w:szCs w:val="22"/>
        </w:rPr>
        <w:t>м. Київ.</w:t>
      </w:r>
      <w:r w:rsidR="00C57BBA">
        <w:rPr>
          <w:bCs/>
          <w:color w:val="000000" w:themeColor="text1"/>
          <w:sz w:val="22"/>
          <w:szCs w:val="22"/>
        </w:rPr>
        <w:t xml:space="preserve"> </w:t>
      </w:r>
      <w:r w:rsidR="00C16F76" w:rsidRPr="00C16F76">
        <w:rPr>
          <w:bCs/>
          <w:color w:val="000000" w:themeColor="text1"/>
          <w:sz w:val="22"/>
          <w:szCs w:val="22"/>
        </w:rPr>
        <w:t>(точна адреса буде надана переможцю закупівлі під час підписання договору)</w:t>
      </w:r>
      <w:r w:rsidR="00C57BBA">
        <w:rPr>
          <w:bCs/>
          <w:color w:val="000000" w:themeColor="text1"/>
          <w:sz w:val="22"/>
          <w:szCs w:val="22"/>
        </w:rPr>
        <w:t>.</w:t>
      </w:r>
      <w:r w:rsidR="00E90F9A" w:rsidRPr="00E90F9A">
        <w:rPr>
          <w:bCs/>
          <w:color w:val="000000" w:themeColor="text1"/>
          <w:sz w:val="22"/>
          <w:szCs w:val="22"/>
        </w:rPr>
        <w:t xml:space="preserve"> </w:t>
      </w:r>
    </w:p>
    <w:p w14:paraId="2189EAC6" w14:textId="14E29BBD" w:rsidR="000A7594" w:rsidRPr="00E90F9A" w:rsidRDefault="00E90F9A" w:rsidP="003C1C94">
      <w:pPr>
        <w:spacing w:before="76" w:line="250" w:lineRule="exact"/>
        <w:ind w:right="-23"/>
        <w:jc w:val="both"/>
        <w:rPr>
          <w:bCs/>
          <w:color w:val="000000" w:themeColor="text1"/>
          <w:sz w:val="22"/>
          <w:szCs w:val="22"/>
        </w:rPr>
      </w:pPr>
      <w:r w:rsidRPr="00E90F9A">
        <w:rPr>
          <w:bCs/>
          <w:color w:val="000000" w:themeColor="text1"/>
          <w:sz w:val="22"/>
          <w:szCs w:val="22"/>
        </w:rPr>
        <w:t>Доставка здійснюється силами та за рахунок Постачальника.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4CE519F7" w14:textId="3D2BEDA0" w:rsidR="00BC13F3" w:rsidRPr="00264A83" w:rsidRDefault="00BC13F3" w:rsidP="00264A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>Кожна партія товару повинна супроводжуватись такими документами, як сертифікат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які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його походження, якість та безпеку, відповідність державним стандартам (ґатунок, категорія, дата виготовлення на підприємстві, термін реалізації, умови зберігання тощо). Документи, що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супроводжують товар та упаковка товару повинні містити чітку інформацію про дату виготовлення товару;</w:t>
            </w:r>
          </w:p>
          <w:p w14:paraId="3A51187A" w14:textId="5EBAF63C" w:rsidR="00BC13F3" w:rsidRPr="00602D70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**У разі, відсутності перелічених вище сертифікатів на момент подання заявки, учасник зобов’язується подати лист-гарантію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0EACFCD8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A8632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A70DD0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A70DD0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677EAFE" w14:textId="2E6F40BE" w:rsidR="00A63842" w:rsidRPr="00A63842" w:rsidRDefault="00A63842" w:rsidP="00A6384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lastRenderedPageBreak/>
        <w:t>Учасник погоджується та ознайомлений з умовами типового Договору  ТЧХУ (Додаток №</w:t>
      </w:r>
      <w:r w:rsidR="00A70DD0">
        <w:rPr>
          <w:rFonts w:eastAsia="Arial Unicode MS"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59C64108" w14:textId="3C09D814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375CB3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Додатку </w:t>
      </w:r>
      <w:r w:rsidR="00A63842" w:rsidRPr="00375CB3">
        <w:rPr>
          <w:rFonts w:eastAsia="Arial Unicode MS"/>
          <w:sz w:val="22"/>
          <w:szCs w:val="22"/>
        </w:rPr>
        <w:t>№</w:t>
      </w:r>
      <w:r w:rsidR="00A70DD0" w:rsidRPr="00375CB3">
        <w:rPr>
          <w:rFonts w:eastAsia="Arial Unicode MS"/>
          <w:sz w:val="22"/>
          <w:szCs w:val="22"/>
        </w:rPr>
        <w:t>2</w:t>
      </w:r>
      <w:r w:rsidRPr="00375CB3">
        <w:rPr>
          <w:rFonts w:eastAsia="Arial Unicode MS"/>
          <w:sz w:val="22"/>
          <w:szCs w:val="22"/>
        </w:rPr>
        <w:t>.</w:t>
      </w:r>
      <w:r w:rsidR="00FD1BA5" w:rsidRPr="00375CB3">
        <w:rPr>
          <w:rFonts w:eastAsia="Arial Unicode MS"/>
          <w:color w:val="747474"/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16C33B87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 xml:space="preserve">. </w:t>
      </w:r>
    </w:p>
    <w:p w14:paraId="1D318514" w14:textId="372EBADB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FF3351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Pr="00A069E0" w:rsidRDefault="00A069E0" w:rsidP="00B023A0">
      <w:pPr>
        <w:numPr>
          <w:ilvl w:val="1"/>
          <w:numId w:val="7"/>
        </w:numPr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2C413673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FC52D5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2BDFA583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A408F7" w:rsidRPr="00D11D02">
        <w:rPr>
          <w:sz w:val="22"/>
          <w:szCs w:val="22"/>
        </w:rPr>
        <w:t>27</w:t>
      </w:r>
      <w:r w:rsidRPr="00D11D02">
        <w:rPr>
          <w:sz w:val="22"/>
          <w:szCs w:val="22"/>
        </w:rPr>
        <w:t>.</w:t>
      </w:r>
      <w:r w:rsidR="00F32AE0" w:rsidRPr="00D11D02">
        <w:rPr>
          <w:sz w:val="22"/>
          <w:szCs w:val="22"/>
        </w:rPr>
        <w:t>01</w:t>
      </w:r>
      <w:r w:rsidRPr="00D11D02">
        <w:rPr>
          <w:sz w:val="22"/>
          <w:szCs w:val="22"/>
        </w:rPr>
        <w:t>.202</w:t>
      </w:r>
      <w:r w:rsidR="00F32AE0" w:rsidRPr="00D11D02">
        <w:rPr>
          <w:sz w:val="22"/>
          <w:szCs w:val="22"/>
        </w:rPr>
        <w:t>5</w:t>
      </w:r>
      <w:r w:rsidRPr="00D11D02">
        <w:rPr>
          <w:sz w:val="22"/>
          <w:szCs w:val="22"/>
        </w:rPr>
        <w:t>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D11D02" w:rsidRDefault="00AD6D3B" w:rsidP="006F07C6">
      <w:pPr>
        <w:ind w:firstLine="357"/>
        <w:jc w:val="both"/>
        <w:rPr>
          <w:sz w:val="22"/>
          <w:szCs w:val="22"/>
        </w:rPr>
      </w:pPr>
      <w:r w:rsidRPr="00D11D02">
        <w:rPr>
          <w:b/>
          <w:sz w:val="22"/>
          <w:szCs w:val="22"/>
        </w:rPr>
        <w:t xml:space="preserve">КІНЦЕВИЙ ТЕРМІН ПРИЙМАННЯ </w:t>
      </w:r>
      <w:r w:rsidR="007927DF" w:rsidRPr="00D11D02">
        <w:rPr>
          <w:b/>
          <w:sz w:val="22"/>
          <w:szCs w:val="22"/>
        </w:rPr>
        <w:t xml:space="preserve">ЦІНОВИХ </w:t>
      </w:r>
      <w:r w:rsidRPr="00D11D02">
        <w:rPr>
          <w:b/>
          <w:sz w:val="22"/>
          <w:szCs w:val="22"/>
        </w:rPr>
        <w:t>ПРОПОЗИЦІЙ</w:t>
      </w:r>
      <w:r w:rsidRPr="00D11D02">
        <w:rPr>
          <w:sz w:val="22"/>
          <w:szCs w:val="22"/>
        </w:rPr>
        <w:t xml:space="preserve"> від учасників: </w:t>
      </w:r>
    </w:p>
    <w:p w14:paraId="3E886E94" w14:textId="29C39F6A" w:rsidR="00AD6D3B" w:rsidRPr="00E00D10" w:rsidRDefault="00AD6D3B" w:rsidP="006F07C6">
      <w:pPr>
        <w:ind w:right="-23" w:firstLine="357"/>
        <w:jc w:val="both"/>
        <w:rPr>
          <w:color w:val="FF0000"/>
          <w:sz w:val="22"/>
          <w:szCs w:val="22"/>
          <w:lang w:val="ru-RU"/>
        </w:rPr>
      </w:pPr>
      <w:r w:rsidRPr="00D11D02">
        <w:rPr>
          <w:b/>
          <w:color w:val="FF0000"/>
          <w:sz w:val="22"/>
          <w:szCs w:val="22"/>
        </w:rPr>
        <w:t xml:space="preserve"> </w:t>
      </w:r>
      <w:r w:rsidRPr="00D11D02">
        <w:rPr>
          <w:b/>
          <w:sz w:val="22"/>
          <w:szCs w:val="22"/>
        </w:rPr>
        <w:t>«</w:t>
      </w:r>
      <w:r w:rsidR="00F32AE0" w:rsidRPr="00D11D02">
        <w:rPr>
          <w:b/>
          <w:sz w:val="22"/>
          <w:szCs w:val="22"/>
        </w:rPr>
        <w:t>28</w:t>
      </w:r>
      <w:r w:rsidRPr="00D11D02">
        <w:rPr>
          <w:b/>
          <w:sz w:val="22"/>
          <w:szCs w:val="22"/>
        </w:rPr>
        <w:t xml:space="preserve">» </w:t>
      </w:r>
      <w:r w:rsidR="00F32AE0" w:rsidRPr="00D11D02">
        <w:rPr>
          <w:b/>
          <w:sz w:val="22"/>
          <w:szCs w:val="22"/>
        </w:rPr>
        <w:t>січня</w:t>
      </w:r>
      <w:r w:rsidRPr="00D11D02">
        <w:rPr>
          <w:b/>
          <w:sz w:val="22"/>
          <w:szCs w:val="22"/>
        </w:rPr>
        <w:t xml:space="preserve"> 202</w:t>
      </w:r>
      <w:r w:rsidR="00F32AE0" w:rsidRPr="00D11D02">
        <w:rPr>
          <w:b/>
          <w:sz w:val="22"/>
          <w:szCs w:val="22"/>
        </w:rPr>
        <w:t>5</w:t>
      </w:r>
      <w:r w:rsidRPr="00D11D02">
        <w:rPr>
          <w:b/>
          <w:sz w:val="22"/>
          <w:szCs w:val="22"/>
        </w:rPr>
        <w:t xml:space="preserve"> року</w:t>
      </w:r>
      <w:r w:rsidR="00352467" w:rsidRPr="00D11D02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7D06DAEA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F32AE0">
        <w:rPr>
          <w:b/>
          <w:sz w:val="22"/>
          <w:szCs w:val="22"/>
        </w:rPr>
        <w:t>29</w:t>
      </w:r>
      <w:r w:rsidRPr="00557A29">
        <w:rPr>
          <w:b/>
          <w:sz w:val="22"/>
          <w:szCs w:val="22"/>
        </w:rPr>
        <w:t xml:space="preserve">» </w:t>
      </w:r>
      <w:r w:rsidR="00F32AE0">
        <w:rPr>
          <w:b/>
          <w:sz w:val="22"/>
          <w:szCs w:val="22"/>
        </w:rPr>
        <w:t>січня</w:t>
      </w:r>
      <w:r w:rsidRPr="00557A29">
        <w:rPr>
          <w:b/>
          <w:sz w:val="22"/>
          <w:szCs w:val="22"/>
        </w:rPr>
        <w:t xml:space="preserve"> 202</w:t>
      </w:r>
      <w:r w:rsidR="00F32AE0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lastRenderedPageBreak/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5C8758A5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r w:rsidR="0018768C" w:rsidRPr="0018768C">
        <w:rPr>
          <w:b/>
          <w:bCs/>
          <w:color w:val="FF0000"/>
          <w:sz w:val="22"/>
          <w:szCs w:val="22"/>
        </w:rPr>
        <w:t>1664АР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="0018768C">
        <w:rPr>
          <w:color w:val="FF0000"/>
          <w:sz w:val="22"/>
          <w:szCs w:val="22"/>
        </w:rPr>
        <w:t xml:space="preserve"> </w:t>
      </w:r>
      <w:r w:rsidR="0018768C" w:rsidRPr="0018768C">
        <w:rPr>
          <w:b/>
          <w:bCs/>
          <w:color w:val="FF0000"/>
          <w:spacing w:val="-6"/>
          <w:sz w:val="22"/>
          <w:szCs w:val="22"/>
        </w:rPr>
        <w:t>Автомобільна гума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28AF36AD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18768C" w:rsidRPr="009F3525">
        <w:rPr>
          <w:b/>
          <w:color w:val="FF0000"/>
          <w:sz w:val="22"/>
          <w:szCs w:val="22"/>
        </w:rPr>
        <w:t>№</w:t>
      </w:r>
      <w:r w:rsidR="0018768C" w:rsidRPr="0018768C">
        <w:rPr>
          <w:b/>
          <w:bCs/>
          <w:color w:val="FF0000"/>
          <w:sz w:val="22"/>
          <w:szCs w:val="22"/>
        </w:rPr>
        <w:t>1664АР</w:t>
      </w:r>
      <w:r w:rsidR="0018768C">
        <w:rPr>
          <w:b/>
          <w:bCs/>
          <w:color w:val="FF0000"/>
          <w:sz w:val="22"/>
          <w:szCs w:val="22"/>
        </w:rPr>
        <w:t xml:space="preserve">. </w:t>
      </w:r>
      <w:r w:rsidR="0018768C" w:rsidRPr="00640D3B">
        <w:rPr>
          <w:b/>
          <w:bCs/>
          <w:color w:val="FF0000"/>
          <w:sz w:val="22"/>
          <w:szCs w:val="22"/>
        </w:rPr>
        <w:t>НАЗВА УЧАСНИКА.</w:t>
      </w:r>
      <w:r w:rsidR="0018768C">
        <w:rPr>
          <w:color w:val="FF0000"/>
          <w:sz w:val="22"/>
          <w:szCs w:val="22"/>
        </w:rPr>
        <w:t xml:space="preserve"> </w:t>
      </w:r>
      <w:r w:rsidR="0018768C" w:rsidRPr="0018768C">
        <w:rPr>
          <w:b/>
          <w:bCs/>
          <w:color w:val="FF0000"/>
          <w:spacing w:val="-6"/>
          <w:sz w:val="22"/>
          <w:szCs w:val="22"/>
        </w:rPr>
        <w:t xml:space="preserve">Автомобільна </w:t>
      </w:r>
      <w:proofErr w:type="spellStart"/>
      <w:r w:rsidR="0018768C" w:rsidRPr="0018768C">
        <w:rPr>
          <w:b/>
          <w:bCs/>
          <w:color w:val="FF0000"/>
          <w:spacing w:val="-6"/>
          <w:sz w:val="22"/>
          <w:szCs w:val="22"/>
        </w:rPr>
        <w:t>гума</w:t>
      </w:r>
      <w:r w:rsidRPr="001F003B">
        <w:rPr>
          <w:b/>
          <w:sz w:val="22"/>
          <w:szCs w:val="22"/>
        </w:rPr>
        <w:t>_ЧАСТИНА</w:t>
      </w:r>
      <w:proofErr w:type="spellEnd"/>
      <w:r w:rsidRPr="001F003B">
        <w:rPr>
          <w:b/>
          <w:sz w:val="22"/>
          <w:szCs w:val="22"/>
        </w:rPr>
        <w:t xml:space="preserve">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</w:t>
      </w:r>
      <w:r w:rsidR="00325A62" w:rsidRPr="00E17D3E">
        <w:rPr>
          <w:sz w:val="22"/>
          <w:szCs w:val="22"/>
        </w:rPr>
        <w:lastRenderedPageBreak/>
        <w:t xml:space="preserve">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34FB84E5" w14:textId="460591F2" w:rsidR="00A6690A" w:rsidRPr="00BA79E0" w:rsidRDefault="00A6690A" w:rsidP="005F4B8D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</w:t>
      </w:r>
      <w:r w:rsidR="005F4B8D">
        <w:rPr>
          <w:sz w:val="22"/>
          <w:szCs w:val="22"/>
        </w:rPr>
        <w:t>.</w:t>
      </w:r>
      <w:r w:rsidR="005F4B8D">
        <w:rPr>
          <w:bCs/>
          <w:spacing w:val="-4"/>
          <w:sz w:val="22"/>
          <w:szCs w:val="22"/>
        </w:rPr>
        <w:t xml:space="preserve"> </w:t>
      </w: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24E103D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615B8D">
        <w:rPr>
          <w:i/>
          <w:sz w:val="22"/>
          <w:szCs w:val="22"/>
        </w:rPr>
        <w:t>Голова тендерного комітету</w:t>
      </w:r>
      <w:r w:rsidRPr="00615B8D">
        <w:rPr>
          <w:i/>
          <w:sz w:val="22"/>
          <w:szCs w:val="22"/>
        </w:rPr>
        <w:tab/>
      </w:r>
      <w:r w:rsidRPr="00615B8D">
        <w:rPr>
          <w:i/>
          <w:sz w:val="22"/>
          <w:szCs w:val="22"/>
        </w:rPr>
        <w:tab/>
      </w:r>
      <w:r w:rsidR="009E6AC7" w:rsidRPr="00615B8D">
        <w:rPr>
          <w:i/>
          <w:sz w:val="22"/>
          <w:szCs w:val="22"/>
        </w:rPr>
        <w:t xml:space="preserve">                                                  </w:t>
      </w:r>
      <w:r w:rsidR="00CC7D16" w:rsidRPr="00615B8D">
        <w:rPr>
          <w:i/>
          <w:sz w:val="22"/>
          <w:szCs w:val="22"/>
        </w:rPr>
        <w:t>____________ (</w:t>
      </w:r>
      <w:r w:rsidR="005F4B8D" w:rsidRPr="00615B8D">
        <w:rPr>
          <w:i/>
          <w:sz w:val="22"/>
          <w:szCs w:val="22"/>
        </w:rPr>
        <w:t>Ошовсь</w:t>
      </w:r>
      <w:r w:rsidR="00615B8D" w:rsidRPr="00615B8D">
        <w:rPr>
          <w:i/>
          <w:sz w:val="22"/>
          <w:szCs w:val="22"/>
        </w:rPr>
        <w:t>ка Р.І.</w:t>
      </w:r>
      <w:r w:rsidR="00CC7D16" w:rsidRPr="00615B8D">
        <w:rPr>
          <w:i/>
          <w:sz w:val="22"/>
          <w:szCs w:val="22"/>
        </w:rPr>
        <w:t>)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69F7417E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FD6C86">
        <w:rPr>
          <w:spacing w:val="-4"/>
          <w:sz w:val="22"/>
          <w:szCs w:val="22"/>
        </w:rPr>
        <w:t>а</w:t>
      </w:r>
      <w:r w:rsidR="00615B8D">
        <w:rPr>
          <w:spacing w:val="-4"/>
          <w:sz w:val="22"/>
          <w:szCs w:val="22"/>
        </w:rPr>
        <w:t>втомобільної гуми</w:t>
      </w:r>
      <w:r w:rsidR="002F614C" w:rsidRPr="000B48D8">
        <w:rPr>
          <w:spacing w:val="-4"/>
          <w:sz w:val="22"/>
          <w:szCs w:val="22"/>
        </w:rPr>
        <w:t xml:space="preserve">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p w14:paraId="71D5962F" w14:textId="77777777" w:rsidR="00BC4DCE" w:rsidRDefault="00BC4DCE" w:rsidP="00584CC6">
      <w:pPr>
        <w:ind w:left="142" w:firstLine="284"/>
        <w:jc w:val="right"/>
        <w:rPr>
          <w:b/>
          <w:bCs/>
          <w:color w:val="000000"/>
          <w:sz w:val="22"/>
          <w:szCs w:val="22"/>
          <w:lang w:eastAsia="uk-UA"/>
        </w:rPr>
      </w:pPr>
    </w:p>
    <w:sectPr w:rsidR="00BC4DCE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9DF04" w14:textId="77777777" w:rsidR="007352AF" w:rsidRDefault="007352AF" w:rsidP="00B948CF">
      <w:r>
        <w:separator/>
      </w:r>
    </w:p>
  </w:endnote>
  <w:endnote w:type="continuationSeparator" w:id="0">
    <w:p w14:paraId="60447DFD" w14:textId="77777777" w:rsidR="007352AF" w:rsidRDefault="007352AF" w:rsidP="00B948CF">
      <w:r>
        <w:continuationSeparator/>
      </w:r>
    </w:p>
  </w:endnote>
  <w:endnote w:type="continuationNotice" w:id="1">
    <w:p w14:paraId="6F92C84C" w14:textId="77777777" w:rsidR="007352AF" w:rsidRDefault="007352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18513" w14:textId="77777777" w:rsidR="007352AF" w:rsidRDefault="007352AF" w:rsidP="00B948CF">
      <w:r>
        <w:separator/>
      </w:r>
    </w:p>
  </w:footnote>
  <w:footnote w:type="continuationSeparator" w:id="0">
    <w:p w14:paraId="5AFBA829" w14:textId="77777777" w:rsidR="007352AF" w:rsidRDefault="007352AF" w:rsidP="00B948CF">
      <w:r>
        <w:continuationSeparator/>
      </w:r>
    </w:p>
  </w:footnote>
  <w:footnote w:type="continuationNotice" w:id="1">
    <w:p w14:paraId="57732B2D" w14:textId="77777777" w:rsidR="007352AF" w:rsidRDefault="007352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624A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1B9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82D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527E"/>
    <w:rsid w:val="00146A09"/>
    <w:rsid w:val="00147573"/>
    <w:rsid w:val="001520C0"/>
    <w:rsid w:val="001533A8"/>
    <w:rsid w:val="0015487A"/>
    <w:rsid w:val="00156198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8768C"/>
    <w:rsid w:val="00193D14"/>
    <w:rsid w:val="0019766B"/>
    <w:rsid w:val="001A070B"/>
    <w:rsid w:val="001A0901"/>
    <w:rsid w:val="001A3BDA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E2FBC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D6677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CB3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CCB"/>
    <w:rsid w:val="00391B06"/>
    <w:rsid w:val="00394B0A"/>
    <w:rsid w:val="003966CB"/>
    <w:rsid w:val="00396F44"/>
    <w:rsid w:val="00397843"/>
    <w:rsid w:val="003A2C9A"/>
    <w:rsid w:val="003A2E95"/>
    <w:rsid w:val="003A355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1C94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4040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2ECD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7F7D"/>
    <w:rsid w:val="005000CA"/>
    <w:rsid w:val="005018C7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4B8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15B8D"/>
    <w:rsid w:val="006207C3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2AF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149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5F8B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12BD"/>
    <w:rsid w:val="00875E2E"/>
    <w:rsid w:val="00876108"/>
    <w:rsid w:val="00877227"/>
    <w:rsid w:val="008810A2"/>
    <w:rsid w:val="008838DD"/>
    <w:rsid w:val="00887059"/>
    <w:rsid w:val="00891401"/>
    <w:rsid w:val="008920EF"/>
    <w:rsid w:val="008943F9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29E6"/>
    <w:rsid w:val="00943FB6"/>
    <w:rsid w:val="00945239"/>
    <w:rsid w:val="00945F7F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3B1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C5A44"/>
    <w:rsid w:val="009C5BFF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4F16"/>
    <w:rsid w:val="00A0555F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08F7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DD0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322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0280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08F5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36E4"/>
    <w:rsid w:val="00B43EF2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320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4DCE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6F76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BB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1D02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975AA"/>
    <w:rsid w:val="00DA135B"/>
    <w:rsid w:val="00DA2072"/>
    <w:rsid w:val="00DA29C9"/>
    <w:rsid w:val="00DA338D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0897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E00D10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67FCC"/>
    <w:rsid w:val="00E712CD"/>
    <w:rsid w:val="00E74FDE"/>
    <w:rsid w:val="00E7719B"/>
    <w:rsid w:val="00E8154A"/>
    <w:rsid w:val="00E81927"/>
    <w:rsid w:val="00E84553"/>
    <w:rsid w:val="00E85575"/>
    <w:rsid w:val="00E85CD2"/>
    <w:rsid w:val="00E90F9A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D90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306A"/>
    <w:rsid w:val="00F2673A"/>
    <w:rsid w:val="00F2766E"/>
    <w:rsid w:val="00F27BE6"/>
    <w:rsid w:val="00F27D7D"/>
    <w:rsid w:val="00F31154"/>
    <w:rsid w:val="00F32AE0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34D"/>
    <w:rsid w:val="00FA4B58"/>
    <w:rsid w:val="00FA6BC7"/>
    <w:rsid w:val="00FB0EE1"/>
    <w:rsid w:val="00FB1136"/>
    <w:rsid w:val="00FB3469"/>
    <w:rsid w:val="00FB45BC"/>
    <w:rsid w:val="00FB7913"/>
    <w:rsid w:val="00FC0207"/>
    <w:rsid w:val="00FC52D5"/>
    <w:rsid w:val="00FD0733"/>
    <w:rsid w:val="00FD073F"/>
    <w:rsid w:val="00FD0AFA"/>
    <w:rsid w:val="00FD1BA5"/>
    <w:rsid w:val="00FD2732"/>
    <w:rsid w:val="00FD46EF"/>
    <w:rsid w:val="00FD5FDB"/>
    <w:rsid w:val="00FD63AC"/>
    <w:rsid w:val="00FD6C86"/>
    <w:rsid w:val="00FE32BD"/>
    <w:rsid w:val="00FE470C"/>
    <w:rsid w:val="00FE7115"/>
    <w:rsid w:val="00FF03D8"/>
    <w:rsid w:val="00FF168E"/>
    <w:rsid w:val="00FF3351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13394</Words>
  <Characters>7636</Characters>
  <Application>Microsoft Office Word</Application>
  <DocSecurity>0</DocSecurity>
  <Lines>63</Lines>
  <Paragraphs>41</Paragraphs>
  <ScaleCrop>false</ScaleCrop>
  <Company>AUN of PLWH</Company>
  <LinksUpToDate>false</LinksUpToDate>
  <CharactersWithSpaces>20989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76</cp:revision>
  <cp:lastPrinted>2023-12-30T04:52:00Z</cp:lastPrinted>
  <dcterms:created xsi:type="dcterms:W3CDTF">2024-10-29T18:42:00Z</dcterms:created>
  <dcterms:modified xsi:type="dcterms:W3CDTF">2025-01-10T08:41:00Z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