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F8ABFD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11A71">
        <w:rPr>
          <w:b/>
          <w:sz w:val="22"/>
          <w:szCs w:val="22"/>
          <w:lang w:val="uk-UA"/>
        </w:rPr>
        <w:t>«</w:t>
      </w:r>
      <w:r w:rsidR="00BB4564">
        <w:rPr>
          <w:b/>
          <w:sz w:val="22"/>
          <w:szCs w:val="22"/>
          <w:lang w:val="uk-UA"/>
        </w:rPr>
        <w:t>30</w:t>
      </w:r>
      <w:r w:rsidR="005A5F8A" w:rsidRPr="00511A71">
        <w:rPr>
          <w:b/>
          <w:sz w:val="22"/>
          <w:szCs w:val="22"/>
          <w:lang w:val="uk-UA"/>
        </w:rPr>
        <w:t xml:space="preserve">» </w:t>
      </w:r>
      <w:r w:rsidR="00511A71" w:rsidRPr="00511A71">
        <w:rPr>
          <w:b/>
          <w:sz w:val="22"/>
          <w:szCs w:val="22"/>
          <w:lang w:val="uk-UA"/>
        </w:rPr>
        <w:t>грудня</w:t>
      </w:r>
      <w:r w:rsidR="005A5F8A" w:rsidRPr="00511A71">
        <w:rPr>
          <w:b/>
          <w:sz w:val="22"/>
          <w:szCs w:val="22"/>
          <w:lang w:val="uk-UA"/>
        </w:rPr>
        <w:t xml:space="preserve"> 202</w:t>
      </w:r>
      <w:r w:rsidR="00511A71" w:rsidRPr="00511A71">
        <w:rPr>
          <w:b/>
          <w:sz w:val="22"/>
          <w:szCs w:val="22"/>
          <w:lang w:val="uk-UA"/>
        </w:rPr>
        <w:t>4</w:t>
      </w:r>
      <w:r w:rsidR="005A5F8A" w:rsidRPr="00511A71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FBA44BE" w:rsidR="001D142B" w:rsidRPr="00F5284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C23E5A">
        <w:rPr>
          <w:b/>
          <w:bCs/>
          <w:sz w:val="22"/>
          <w:szCs w:val="22"/>
          <w:lang w:val="uk-UA"/>
        </w:rPr>
        <w:t>_</w:t>
      </w:r>
      <w:r w:rsidR="00C23E5A">
        <w:rPr>
          <w:b/>
          <w:sz w:val="22"/>
          <w:szCs w:val="22"/>
          <w:lang w:val="uk-UA"/>
        </w:rPr>
        <w:t>16</w:t>
      </w:r>
      <w:r w:rsidR="00F5284A">
        <w:rPr>
          <w:b/>
          <w:sz w:val="22"/>
          <w:szCs w:val="22"/>
          <w:lang w:val="uk-UA"/>
        </w:rPr>
        <w:t>48</w:t>
      </w:r>
      <w:r w:rsidR="00F5284A">
        <w:rPr>
          <w:b/>
          <w:sz w:val="22"/>
          <w:szCs w:val="22"/>
          <w:lang w:val="en-US"/>
        </w:rPr>
        <w:t>KR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2F3816" w:rsidRDefault="001D142B" w:rsidP="001D142B">
      <w:pPr>
        <w:jc w:val="center"/>
        <w:rPr>
          <w:b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4AF68ADC" w:rsidR="00B54363" w:rsidRPr="000B48D8" w:rsidRDefault="004C2787" w:rsidP="0010254D">
      <w:pPr>
        <w:ind w:right="-87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90130E" w:rsidRPr="006B1760">
        <w:rPr>
          <w:spacing w:val="-4"/>
          <w:sz w:val="22"/>
          <w:szCs w:val="22"/>
          <w:lang w:val="uk-UA"/>
        </w:rPr>
        <w:t xml:space="preserve">послуг з </w:t>
      </w:r>
      <w:r w:rsidR="00BB104E" w:rsidRPr="00BB104E">
        <w:rPr>
          <w:spacing w:val="-4"/>
          <w:sz w:val="22"/>
          <w:szCs w:val="22"/>
          <w:lang w:val="uk-UA"/>
        </w:rPr>
        <w:t>гарантійного технічного</w:t>
      </w:r>
      <w:r w:rsidR="0090130E" w:rsidRPr="006B1760">
        <w:rPr>
          <w:spacing w:val="-4"/>
          <w:sz w:val="22"/>
          <w:szCs w:val="22"/>
          <w:lang w:val="uk-UA"/>
        </w:rPr>
        <w:t xml:space="preserve"> обслуговування </w:t>
      </w:r>
      <w:r w:rsidR="0090130E">
        <w:rPr>
          <w:spacing w:val="-4"/>
          <w:sz w:val="22"/>
          <w:szCs w:val="22"/>
          <w:lang w:val="uk-UA"/>
        </w:rPr>
        <w:t xml:space="preserve">та </w:t>
      </w:r>
      <w:r w:rsidR="0090130E" w:rsidRPr="006B1760">
        <w:rPr>
          <w:spacing w:val="-4"/>
          <w:sz w:val="22"/>
          <w:szCs w:val="22"/>
          <w:lang w:val="uk-UA"/>
        </w:rPr>
        <w:t xml:space="preserve">ремонту </w:t>
      </w:r>
      <w:r w:rsidR="002A014D">
        <w:rPr>
          <w:spacing w:val="-4"/>
          <w:sz w:val="22"/>
          <w:szCs w:val="22"/>
          <w:lang w:val="uk-UA"/>
        </w:rPr>
        <w:t xml:space="preserve">вантажних </w:t>
      </w:r>
      <w:r w:rsidR="0090130E" w:rsidRPr="006B1760">
        <w:rPr>
          <w:spacing w:val="-4"/>
          <w:sz w:val="22"/>
          <w:szCs w:val="22"/>
          <w:lang w:val="uk-UA"/>
        </w:rPr>
        <w:t>автомобілів</w:t>
      </w:r>
      <w:r w:rsidR="00F678E2" w:rsidRPr="00F678E2">
        <w:rPr>
          <w:spacing w:val="-4"/>
          <w:sz w:val="22"/>
          <w:szCs w:val="22"/>
          <w:lang w:val="uk-UA"/>
        </w:rPr>
        <w:t xml:space="preserve"> </w:t>
      </w:r>
      <w:r w:rsidR="002A014D">
        <w:rPr>
          <w:spacing w:val="-4"/>
          <w:sz w:val="22"/>
          <w:szCs w:val="22"/>
          <w:lang w:val="uk-UA"/>
        </w:rPr>
        <w:t xml:space="preserve"> марки </w:t>
      </w:r>
      <w:r w:rsidR="002A014D">
        <w:rPr>
          <w:spacing w:val="-4"/>
          <w:sz w:val="22"/>
          <w:szCs w:val="22"/>
          <w:lang w:val="en-US"/>
        </w:rPr>
        <w:t>DAF</w:t>
      </w:r>
      <w:r w:rsidR="0090130E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22"/>
        <w:gridCol w:w="2268"/>
        <w:gridCol w:w="3798"/>
      </w:tblGrid>
      <w:tr w:rsidR="004C2787" w:rsidRPr="000B48D8" w14:paraId="56DE4E59" w14:textId="77777777" w:rsidTr="00283C44">
        <w:trPr>
          <w:trHeight w:val="552"/>
        </w:trPr>
        <w:tc>
          <w:tcPr>
            <w:tcW w:w="531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2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8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283C44">
        <w:trPr>
          <w:trHeight w:val="68"/>
        </w:trPr>
        <w:tc>
          <w:tcPr>
            <w:tcW w:w="531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3EB64E7B" w14:textId="53E9A8B6" w:rsidR="002A014D" w:rsidRPr="000B48D8" w:rsidRDefault="002A014D" w:rsidP="007D4DD2">
            <w:pPr>
              <w:ind w:right="606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 xml:space="preserve">Технічне обслуговування та </w:t>
            </w:r>
            <w:r w:rsidRPr="006B1760">
              <w:rPr>
                <w:spacing w:val="-4"/>
                <w:sz w:val="22"/>
                <w:szCs w:val="22"/>
                <w:lang w:val="uk-UA"/>
              </w:rPr>
              <w:t xml:space="preserve">ремонт </w:t>
            </w:r>
            <w:r w:rsidR="007D4DD2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вантажних </w:t>
            </w:r>
            <w:r w:rsidRPr="006B1760">
              <w:rPr>
                <w:spacing w:val="-4"/>
                <w:sz w:val="22"/>
                <w:szCs w:val="22"/>
                <w:lang w:val="uk-UA"/>
              </w:rPr>
              <w:t>автомобілів</w:t>
            </w:r>
            <w:r w:rsidRPr="00F678E2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марки </w:t>
            </w:r>
            <w:r>
              <w:rPr>
                <w:spacing w:val="-4"/>
                <w:sz w:val="22"/>
                <w:szCs w:val="22"/>
                <w:lang w:val="en-US"/>
              </w:rPr>
              <w:t>DAF</w:t>
            </w:r>
            <w:r>
              <w:rPr>
                <w:spacing w:val="-4"/>
                <w:sz w:val="22"/>
                <w:szCs w:val="22"/>
                <w:lang w:val="uk-UA"/>
              </w:rPr>
              <w:t>.</w:t>
            </w:r>
            <w:r w:rsidRPr="000B48D8">
              <w:rPr>
                <w:spacing w:val="-4"/>
                <w:sz w:val="22"/>
                <w:szCs w:val="22"/>
                <w:lang w:val="uk-UA"/>
              </w:rPr>
              <w:t xml:space="preserve">  </w:t>
            </w:r>
          </w:p>
          <w:p w14:paraId="5D6D90EE" w14:textId="1127CB7E" w:rsidR="001520C0" w:rsidRPr="000B48D8" w:rsidRDefault="001520C0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5DE3BC" w14:textId="4647AFA7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6C2870A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10254D">
      <w:pPr>
        <w:ind w:right="-229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283C44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3DD9EE2C" w14:textId="5B7F53FE" w:rsidR="004A6D04" w:rsidRDefault="004A6D04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**** Закупівля здійснюється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1A7E678C" w14:textId="35477C4A" w:rsidR="00EF3A2C" w:rsidRPr="00434D1E" w:rsidRDefault="000D4257" w:rsidP="004A6D04">
      <w:pPr>
        <w:tabs>
          <w:tab w:val="left" w:pos="9276"/>
        </w:tabs>
        <w:ind w:right="-306" w:firstLine="142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305867">
        <w:rPr>
          <w:b/>
          <w:bCs/>
          <w:color w:val="000000"/>
          <w:sz w:val="22"/>
          <w:szCs w:val="22"/>
          <w:lang w:val="uk-UA" w:eastAsia="uk-UA"/>
        </w:rPr>
        <w:t>Термін надання послуг</w:t>
      </w:r>
      <w:r w:rsidRPr="00305867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Pr="00305867">
        <w:rPr>
          <w:color w:val="000000"/>
          <w:sz w:val="22"/>
          <w:szCs w:val="22"/>
          <w:lang w:val="uk-UA" w:eastAsia="uk-UA"/>
        </w:rPr>
        <w:t>до 31.12.</w:t>
      </w:r>
      <w:r w:rsidRPr="00305867">
        <w:rPr>
          <w:color w:val="000000"/>
          <w:sz w:val="22"/>
          <w:szCs w:val="22"/>
          <w:lang w:eastAsia="uk-UA"/>
        </w:rPr>
        <w:t>202</w:t>
      </w:r>
      <w:r w:rsidR="00027D01" w:rsidRPr="00305867">
        <w:rPr>
          <w:color w:val="000000"/>
          <w:sz w:val="22"/>
          <w:szCs w:val="22"/>
          <w:lang w:val="uk-UA" w:eastAsia="uk-UA"/>
        </w:rPr>
        <w:t>5</w:t>
      </w:r>
      <w:r w:rsidRPr="00305867">
        <w:rPr>
          <w:color w:val="000000"/>
          <w:sz w:val="22"/>
          <w:szCs w:val="22"/>
          <w:lang w:eastAsia="uk-UA"/>
        </w:rPr>
        <w:t xml:space="preserve"> р</w:t>
      </w:r>
      <w:r w:rsidRPr="00305867">
        <w:rPr>
          <w:color w:val="000000"/>
          <w:sz w:val="22"/>
          <w:szCs w:val="22"/>
          <w:lang w:val="uk-UA" w:eastAsia="uk-UA"/>
        </w:rPr>
        <w:t>оку</w:t>
      </w:r>
    </w:p>
    <w:p w14:paraId="2C2C96C1" w14:textId="6FE0B4A1" w:rsidR="000D4257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eastAsia="uk-UA"/>
        </w:rPr>
        <w:tab/>
      </w:r>
    </w:p>
    <w:p w14:paraId="45A03A36" w14:textId="7460C258" w:rsidR="000D4257" w:rsidRDefault="000D4257" w:rsidP="004A6D04">
      <w:pPr>
        <w:ind w:right="-306" w:firstLine="142"/>
        <w:textAlignment w:val="baseline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</w:t>
      </w:r>
      <w:r w:rsidRPr="00F57F21">
        <w:rPr>
          <w:b/>
          <w:sz w:val="22"/>
          <w:szCs w:val="22"/>
          <w:lang w:val="uk-UA"/>
        </w:rPr>
        <w:t xml:space="preserve">ісце надання </w:t>
      </w:r>
      <w:r w:rsidRPr="005C4F1B">
        <w:rPr>
          <w:b/>
          <w:sz w:val="22"/>
          <w:szCs w:val="22"/>
          <w:lang w:val="uk-UA"/>
        </w:rPr>
        <w:t>послуг</w:t>
      </w:r>
      <w:r w:rsidRPr="002239D3">
        <w:rPr>
          <w:b/>
          <w:sz w:val="22"/>
          <w:szCs w:val="22"/>
          <w:lang w:val="uk-UA"/>
        </w:rPr>
        <w:t xml:space="preserve">: </w:t>
      </w:r>
      <w:proofErr w:type="spellStart"/>
      <w:r w:rsidR="00CA4726" w:rsidRPr="00CA4726">
        <w:rPr>
          <w:bCs/>
          <w:sz w:val="22"/>
          <w:szCs w:val="22"/>
          <w:lang w:val="uk-UA"/>
        </w:rPr>
        <w:t>м.Київ</w:t>
      </w:r>
      <w:proofErr w:type="spellEnd"/>
      <w:r w:rsidR="00CA4726" w:rsidRPr="00CA4726">
        <w:rPr>
          <w:bCs/>
          <w:sz w:val="22"/>
          <w:szCs w:val="22"/>
          <w:lang w:val="uk-UA"/>
        </w:rPr>
        <w:t>,</w:t>
      </w:r>
      <w:r w:rsidR="00CA4726">
        <w:rPr>
          <w:bCs/>
          <w:sz w:val="22"/>
          <w:szCs w:val="22"/>
          <w:lang w:val="uk-UA"/>
        </w:rPr>
        <w:t xml:space="preserve"> </w:t>
      </w:r>
      <w:r w:rsidR="009E3447" w:rsidRPr="00CA4726">
        <w:rPr>
          <w:bCs/>
          <w:sz w:val="22"/>
          <w:szCs w:val="22"/>
          <w:lang w:val="uk-UA"/>
        </w:rPr>
        <w:t>Київська</w:t>
      </w:r>
      <w:r w:rsidR="009E3447">
        <w:rPr>
          <w:bCs/>
          <w:sz w:val="22"/>
          <w:szCs w:val="22"/>
          <w:lang w:val="uk-UA"/>
        </w:rPr>
        <w:t xml:space="preserve"> область.</w:t>
      </w:r>
    </w:p>
    <w:p w14:paraId="3CA4C0BF" w14:textId="77777777" w:rsidR="00B44C09" w:rsidRDefault="00B44C09" w:rsidP="004A6D04">
      <w:pPr>
        <w:ind w:right="-306" w:firstLine="142"/>
        <w:textAlignment w:val="baseline"/>
        <w:rPr>
          <w:bCs/>
          <w:sz w:val="22"/>
          <w:szCs w:val="22"/>
          <w:lang w:val="uk-UA"/>
        </w:rPr>
      </w:pPr>
    </w:p>
    <w:p w14:paraId="20BB71CC" w14:textId="10A02CCF" w:rsidR="00B44C09" w:rsidRPr="00A15289" w:rsidRDefault="00B44C09" w:rsidP="004A6D04">
      <w:pPr>
        <w:ind w:right="-306" w:firstLine="142"/>
        <w:textAlignment w:val="baseline"/>
        <w:rPr>
          <w:b/>
          <w:color w:val="000000"/>
          <w:sz w:val="22"/>
          <w:szCs w:val="22"/>
          <w:lang w:val="uk-UA" w:eastAsia="uk-UA"/>
        </w:rPr>
      </w:pPr>
      <w:r w:rsidRPr="00A15289">
        <w:rPr>
          <w:b/>
          <w:sz w:val="22"/>
          <w:szCs w:val="22"/>
          <w:lang w:val="uk-UA"/>
        </w:rPr>
        <w:t xml:space="preserve">Орієнтовна </w:t>
      </w:r>
      <w:r w:rsidR="00A15289" w:rsidRPr="00A15289">
        <w:rPr>
          <w:b/>
          <w:sz w:val="22"/>
          <w:szCs w:val="22"/>
          <w:lang w:val="uk-UA"/>
        </w:rPr>
        <w:t>сума договору складатиме- 812 000 грн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4A6D04">
      <w:pPr>
        <w:pStyle w:val="aa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16"/>
        <w:gridCol w:w="4423"/>
      </w:tblGrid>
      <w:tr w:rsidR="00BC13F3" w:rsidRPr="007D517D" w14:paraId="17D899A6" w14:textId="77777777" w:rsidTr="0010254D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6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23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10254D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423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9507F4" w:rsidRPr="007D517D" w14:paraId="4172B8C3" w14:textId="77777777" w:rsidTr="00D87ACC">
        <w:trPr>
          <w:trHeight w:val="1179"/>
        </w:trPr>
        <w:tc>
          <w:tcPr>
            <w:tcW w:w="567" w:type="dxa"/>
          </w:tcPr>
          <w:p w14:paraId="34FA3D46" w14:textId="77777777" w:rsidR="009507F4" w:rsidRPr="00BC13F3" w:rsidRDefault="009507F4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7F0D6F55" w14:textId="6DC1EC7F" w:rsidR="009507F4" w:rsidRPr="009F76B8" w:rsidRDefault="001D32E0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23" w:type="dxa"/>
            <w:shd w:val="clear" w:color="auto" w:fill="auto"/>
          </w:tcPr>
          <w:p w14:paraId="417505F7" w14:textId="3E0D793E" w:rsidR="009507F4" w:rsidRPr="00B12735" w:rsidRDefault="00D87ACC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178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Ліцензії / дозволи / дилерські та дистриб’юторські договори / довідки про матеріально-технічну базу / наявність працівників відповідної квал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178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фікації/</w:t>
            </w:r>
            <w:proofErr w:type="spellStart"/>
            <w:r w:rsidRPr="00C178D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etc</w:t>
            </w:r>
            <w:proofErr w:type="spellEnd"/>
          </w:p>
        </w:tc>
      </w:tr>
      <w:tr w:rsidR="00BC13F3" w:rsidRPr="000B48D8" w14:paraId="440D73B1" w14:textId="77777777" w:rsidTr="0010254D">
        <w:trPr>
          <w:trHeight w:val="263"/>
        </w:trPr>
        <w:tc>
          <w:tcPr>
            <w:tcW w:w="567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23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10254D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23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23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10254D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423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423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7D517D" w14:paraId="53E40327" w14:textId="77777777" w:rsidTr="0010254D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423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10254D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23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10254D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423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10254D">
        <w:trPr>
          <w:trHeight w:val="143"/>
        </w:trPr>
        <w:tc>
          <w:tcPr>
            <w:tcW w:w="567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423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10254D">
        <w:trPr>
          <w:trHeight w:val="489"/>
        </w:trPr>
        <w:tc>
          <w:tcPr>
            <w:tcW w:w="567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23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10254D">
        <w:trPr>
          <w:trHeight w:val="76"/>
        </w:trPr>
        <w:tc>
          <w:tcPr>
            <w:tcW w:w="567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423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EA1CB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51B5855D" w:rsidR="00931F1E" w:rsidRDefault="00931F1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 банківських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підписання 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</w:t>
      </w:r>
      <w:r w:rsidRPr="00E20246">
        <w:rPr>
          <w:sz w:val="22"/>
          <w:szCs w:val="22"/>
          <w:lang w:val="uk-UA"/>
        </w:rPr>
        <w:t xml:space="preserve">її в Додатку </w:t>
      </w:r>
      <w:r>
        <w:rPr>
          <w:sz w:val="22"/>
          <w:szCs w:val="22"/>
          <w:lang w:val="uk-UA"/>
        </w:rPr>
        <w:t>2.</w:t>
      </w:r>
    </w:p>
    <w:p w14:paraId="50367BDE" w14:textId="06907E6C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931F1E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46EBB177" w14:textId="7868E828" w:rsidR="007545FF" w:rsidRPr="00DA5CE0" w:rsidRDefault="00E550F7" w:rsidP="00DA5CE0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5F7E7F29" w14:textId="70DB3E73" w:rsidR="00AD6D3B" w:rsidRPr="00144361" w:rsidRDefault="1327F54A" w:rsidP="00DA5CE0">
      <w:pPr>
        <w:ind w:firstLine="357"/>
        <w:jc w:val="both"/>
        <w:rPr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до 18:00 </w:t>
      </w:r>
      <w:r w:rsidR="00F036E3">
        <w:rPr>
          <w:sz w:val="22"/>
          <w:szCs w:val="22"/>
          <w:lang w:val="uk-UA"/>
        </w:rPr>
        <w:t>13</w:t>
      </w:r>
      <w:r w:rsidR="00E72934">
        <w:rPr>
          <w:sz w:val="22"/>
          <w:szCs w:val="22"/>
          <w:lang w:val="uk-UA"/>
        </w:rPr>
        <w:t xml:space="preserve"> січня </w:t>
      </w:r>
      <w:r w:rsidRPr="00144361">
        <w:rPr>
          <w:sz w:val="22"/>
          <w:szCs w:val="22"/>
          <w:lang w:val="uk-UA"/>
        </w:rPr>
        <w:t>202</w:t>
      </w:r>
      <w:r w:rsidR="00F036E3">
        <w:rPr>
          <w:sz w:val="22"/>
          <w:szCs w:val="22"/>
          <w:lang w:val="uk-UA"/>
        </w:rPr>
        <w:t>5</w:t>
      </w:r>
      <w:r w:rsidRPr="00144361">
        <w:rPr>
          <w:sz w:val="22"/>
          <w:szCs w:val="22"/>
          <w:lang w:val="uk-UA"/>
        </w:rPr>
        <w:t xml:space="preserve"> року.</w:t>
      </w: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6E1F07D6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45FB">
        <w:rPr>
          <w:b/>
          <w:color w:val="FF0000"/>
          <w:sz w:val="22"/>
          <w:szCs w:val="22"/>
          <w:lang w:val="uk-UA"/>
        </w:rPr>
        <w:t xml:space="preserve"> </w:t>
      </w:r>
      <w:r w:rsidRPr="007445FB">
        <w:rPr>
          <w:b/>
          <w:sz w:val="22"/>
          <w:szCs w:val="22"/>
          <w:lang w:val="uk-UA"/>
        </w:rPr>
        <w:t>«</w:t>
      </w:r>
      <w:r w:rsidR="00F036E3">
        <w:rPr>
          <w:b/>
          <w:sz w:val="22"/>
          <w:szCs w:val="22"/>
          <w:lang w:val="uk-UA"/>
        </w:rPr>
        <w:t>14</w:t>
      </w:r>
      <w:r w:rsidRPr="007445FB">
        <w:rPr>
          <w:b/>
          <w:sz w:val="22"/>
          <w:szCs w:val="22"/>
          <w:lang w:val="uk-UA"/>
        </w:rPr>
        <w:t xml:space="preserve">» </w:t>
      </w:r>
      <w:r w:rsidR="00F036E3">
        <w:rPr>
          <w:b/>
          <w:sz w:val="22"/>
          <w:szCs w:val="22"/>
          <w:lang w:val="uk-UA"/>
        </w:rPr>
        <w:t>січня</w:t>
      </w:r>
      <w:r w:rsidRPr="007445FB">
        <w:rPr>
          <w:b/>
          <w:sz w:val="22"/>
          <w:szCs w:val="22"/>
          <w:lang w:val="uk-UA"/>
        </w:rPr>
        <w:t xml:space="preserve"> 202</w:t>
      </w:r>
      <w:r w:rsidR="00F036E3">
        <w:rPr>
          <w:b/>
          <w:sz w:val="22"/>
          <w:szCs w:val="22"/>
          <w:lang w:val="uk-UA"/>
        </w:rPr>
        <w:t>5</w:t>
      </w:r>
      <w:r w:rsidRPr="007445FB">
        <w:rPr>
          <w:b/>
          <w:sz w:val="22"/>
          <w:szCs w:val="22"/>
          <w:lang w:val="uk-UA"/>
        </w:rPr>
        <w:t xml:space="preserve"> рок</w:t>
      </w:r>
      <w:r w:rsidR="00570092" w:rsidRPr="007445FB">
        <w:rPr>
          <w:b/>
          <w:sz w:val="22"/>
          <w:szCs w:val="22"/>
          <w:lang w:val="uk-UA"/>
        </w:rPr>
        <w:t>у</w:t>
      </w:r>
      <w:r w:rsidRPr="007445FB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3EF87173" w14:textId="0A45D15F" w:rsidR="00E27AFC" w:rsidRDefault="00E27AFC" w:rsidP="00F61AB5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036E3">
        <w:rPr>
          <w:b/>
          <w:sz w:val="22"/>
          <w:szCs w:val="22"/>
          <w:lang w:val="uk-UA"/>
        </w:rPr>
        <w:t>15</w:t>
      </w:r>
      <w:r w:rsidRPr="00557A29">
        <w:rPr>
          <w:b/>
          <w:sz w:val="22"/>
          <w:szCs w:val="22"/>
        </w:rPr>
        <w:t xml:space="preserve">» </w:t>
      </w:r>
      <w:r w:rsidR="00F036E3">
        <w:rPr>
          <w:b/>
          <w:sz w:val="22"/>
          <w:szCs w:val="22"/>
          <w:lang w:val="uk-UA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E72934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7F1AC180" w14:textId="77777777" w:rsidR="00F61AB5" w:rsidRPr="00144361" w:rsidRDefault="00F61AB5" w:rsidP="00F61AB5">
      <w:pPr>
        <w:ind w:firstLine="357"/>
        <w:jc w:val="both"/>
        <w:rPr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lastRenderedPageBreak/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2CC02E40" w:rsidR="00E27AFC" w:rsidRPr="0036706E" w:rsidRDefault="00E27AFC" w:rsidP="003D7864">
      <w:pPr>
        <w:ind w:right="-306" w:firstLine="284"/>
        <w:jc w:val="both"/>
        <w:rPr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 w:rsidRPr="0036706E">
        <w:rPr>
          <w:noProof/>
          <w:color w:val="FF0000"/>
          <w:sz w:val="22"/>
          <w:szCs w:val="22"/>
          <w:lang w:val="uk-UA"/>
        </w:rPr>
        <w:t>«</w:t>
      </w:r>
      <w:r w:rsidR="008B686E" w:rsidRPr="0036706E">
        <w:rPr>
          <w:b/>
          <w:color w:val="FF0000"/>
          <w:sz w:val="22"/>
          <w:szCs w:val="22"/>
          <w:lang w:val="uk-UA"/>
        </w:rPr>
        <w:t>16</w:t>
      </w:r>
      <w:r w:rsidR="007A2A51" w:rsidRPr="0036706E">
        <w:rPr>
          <w:b/>
          <w:color w:val="FF0000"/>
          <w:sz w:val="22"/>
          <w:szCs w:val="22"/>
          <w:lang w:val="uk-UA"/>
        </w:rPr>
        <w:t>48</w:t>
      </w:r>
      <w:r w:rsidR="007A2A51" w:rsidRPr="0036706E">
        <w:rPr>
          <w:b/>
          <w:color w:val="FF0000"/>
          <w:sz w:val="22"/>
          <w:szCs w:val="22"/>
          <w:lang w:val="en-US"/>
        </w:rPr>
        <w:t>KR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3D7864" w:rsidRPr="0036706E">
        <w:rPr>
          <w:color w:val="FF0000"/>
          <w:spacing w:val="-4"/>
          <w:sz w:val="22"/>
          <w:szCs w:val="22"/>
          <w:lang w:val="uk-UA"/>
        </w:rPr>
        <w:t xml:space="preserve"> Послуги з </w:t>
      </w:r>
      <w:r w:rsidR="002028C9" w:rsidRPr="002028C9">
        <w:rPr>
          <w:color w:val="FF0000"/>
          <w:spacing w:val="-4"/>
          <w:sz w:val="22"/>
          <w:szCs w:val="22"/>
          <w:lang w:val="uk-UA"/>
        </w:rPr>
        <w:t xml:space="preserve">гарантійного </w:t>
      </w:r>
      <w:r w:rsidR="003D7864" w:rsidRPr="0036706E">
        <w:rPr>
          <w:color w:val="FF0000"/>
          <w:spacing w:val="-4"/>
          <w:sz w:val="22"/>
          <w:szCs w:val="22"/>
          <w:lang w:val="uk-UA"/>
        </w:rPr>
        <w:t xml:space="preserve">технічного обслуговування та ремонту вантажних автомобілів  марки </w:t>
      </w:r>
      <w:r w:rsidR="003D7864" w:rsidRPr="0036706E">
        <w:rPr>
          <w:color w:val="FF0000"/>
          <w:spacing w:val="-4"/>
          <w:sz w:val="22"/>
          <w:szCs w:val="22"/>
          <w:lang w:val="en-US"/>
        </w:rPr>
        <w:t>DAF</w:t>
      </w:r>
      <w:r w:rsidR="00246E07" w:rsidRPr="0036706E">
        <w:rPr>
          <w:b/>
          <w:color w:val="FF0000"/>
          <w:sz w:val="22"/>
          <w:szCs w:val="22"/>
          <w:lang w:val="uk-UA"/>
        </w:rPr>
        <w:t>»</w:t>
      </w:r>
      <w:r w:rsidR="00246E07" w:rsidRPr="0036706E">
        <w:rPr>
          <w:b/>
          <w:bCs/>
          <w:noProof/>
          <w:color w:val="FF0000"/>
          <w:spacing w:val="-4"/>
          <w:sz w:val="22"/>
          <w:szCs w:val="22"/>
          <w:lang w:val="uk-UA"/>
        </w:rPr>
        <w:t>.</w:t>
      </w:r>
    </w:p>
    <w:p w14:paraId="4D233AB5" w14:textId="0184A2C7" w:rsidR="00E27AFC" w:rsidRPr="003D7864" w:rsidRDefault="00E27AFC" w:rsidP="003D7864">
      <w:pPr>
        <w:ind w:right="-306" w:firstLine="284"/>
        <w:jc w:val="both"/>
        <w:rPr>
          <w:spacing w:val="-4"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46E07" w:rsidRPr="0036706E">
        <w:rPr>
          <w:b/>
          <w:color w:val="FF0000"/>
          <w:sz w:val="22"/>
          <w:szCs w:val="22"/>
          <w:lang w:val="uk-UA"/>
        </w:rPr>
        <w:t>16</w:t>
      </w:r>
      <w:r w:rsidR="00CA4157" w:rsidRPr="0036706E">
        <w:rPr>
          <w:b/>
          <w:color w:val="FF0000"/>
          <w:sz w:val="22"/>
          <w:szCs w:val="22"/>
        </w:rPr>
        <w:t>48</w:t>
      </w:r>
      <w:r w:rsidR="00CA4157" w:rsidRPr="0036706E">
        <w:rPr>
          <w:b/>
          <w:color w:val="FF0000"/>
          <w:sz w:val="22"/>
          <w:szCs w:val="22"/>
          <w:lang w:val="en-US"/>
        </w:rPr>
        <w:t>KR</w:t>
      </w:r>
      <w:r w:rsidR="00246E07"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246E07" w:rsidRPr="0036706E">
        <w:rPr>
          <w:noProof/>
          <w:color w:val="FF0000"/>
          <w:sz w:val="22"/>
          <w:szCs w:val="22"/>
          <w:lang w:val="uk-UA"/>
        </w:rPr>
        <w:t xml:space="preserve"> </w:t>
      </w:r>
      <w:r w:rsidR="003D7864" w:rsidRPr="0036706E">
        <w:rPr>
          <w:color w:val="FF0000"/>
          <w:spacing w:val="-4"/>
          <w:sz w:val="22"/>
          <w:szCs w:val="22"/>
          <w:lang w:val="uk-UA"/>
        </w:rPr>
        <w:t xml:space="preserve">Послуги з </w:t>
      </w:r>
      <w:r w:rsidR="002028C9" w:rsidRPr="002028C9">
        <w:rPr>
          <w:color w:val="FF0000"/>
          <w:spacing w:val="-4"/>
          <w:sz w:val="22"/>
          <w:szCs w:val="22"/>
          <w:lang w:val="uk-UA"/>
        </w:rPr>
        <w:t xml:space="preserve">гарантійного </w:t>
      </w:r>
      <w:r w:rsidR="003D7864" w:rsidRPr="0036706E">
        <w:rPr>
          <w:color w:val="FF0000"/>
          <w:spacing w:val="-4"/>
          <w:sz w:val="22"/>
          <w:szCs w:val="22"/>
          <w:lang w:val="uk-UA"/>
        </w:rPr>
        <w:t xml:space="preserve">технічного обслуговування та ремонту вантажних автомобілів  марки </w:t>
      </w:r>
      <w:r w:rsidR="003D7864" w:rsidRPr="0036706E">
        <w:rPr>
          <w:color w:val="FF0000"/>
          <w:spacing w:val="-4"/>
          <w:sz w:val="22"/>
          <w:szCs w:val="22"/>
          <w:lang w:val="en-US"/>
        </w:rPr>
        <w:t>DAF</w:t>
      </w:r>
      <w:r w:rsidRPr="0036706E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</w:t>
      </w:r>
      <w:r w:rsidR="00264552" w:rsidRPr="00AD7DCC">
        <w:rPr>
          <w:iCs/>
          <w:noProof/>
          <w:sz w:val="22"/>
          <w:szCs w:val="22"/>
          <w:lang w:val="uk-UA"/>
        </w:rPr>
        <w:lastRenderedPageBreak/>
        <w:t xml:space="preserve">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CBB7AB4" w14:textId="77777777" w:rsidR="0071682C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015BAC2" w14:textId="77777777" w:rsidR="0071682C" w:rsidRPr="00557A29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комітету</w:t>
      </w:r>
      <w:r w:rsidRPr="009147F2">
        <w:rPr>
          <w:i/>
          <w:sz w:val="22"/>
          <w:szCs w:val="22"/>
          <w:lang w:val="uk-UA"/>
        </w:rPr>
        <w:tab/>
      </w:r>
      <w:r w:rsidRPr="009147F2">
        <w:rPr>
          <w:i/>
          <w:sz w:val="22"/>
          <w:szCs w:val="22"/>
          <w:lang w:val="uk-UA"/>
        </w:rPr>
        <w:tab/>
      </w:r>
      <w:r w:rsidR="009E6AC7" w:rsidRPr="009147F2">
        <w:rPr>
          <w:i/>
          <w:sz w:val="22"/>
          <w:szCs w:val="22"/>
          <w:lang w:val="uk-UA"/>
        </w:rPr>
        <w:t xml:space="preserve">           </w:t>
      </w:r>
      <w:r w:rsidRPr="009147F2">
        <w:rPr>
          <w:i/>
          <w:sz w:val="22"/>
          <w:szCs w:val="22"/>
          <w:lang w:val="uk-UA"/>
        </w:rPr>
        <w:tab/>
      </w:r>
      <w:r w:rsidR="00CC7D16" w:rsidRPr="009147F2">
        <w:rPr>
          <w:i/>
          <w:sz w:val="22"/>
          <w:szCs w:val="22"/>
          <w:lang w:val="uk-UA"/>
        </w:rPr>
        <w:t xml:space="preserve">____________ </w:t>
      </w:r>
      <w:r w:rsidR="009147F2" w:rsidRPr="009147F2">
        <w:rPr>
          <w:i/>
          <w:sz w:val="22"/>
          <w:szCs w:val="22"/>
          <w:lang w:val="uk-UA"/>
        </w:rPr>
        <w:t xml:space="preserve">                                      Р.І. Ошовська</w:t>
      </w:r>
    </w:p>
    <w:p w14:paraId="6AA2CB22" w14:textId="59CB2215" w:rsidR="000B129C" w:rsidRPr="00557A29" w:rsidRDefault="00C33DF7" w:rsidP="00C30FA7">
      <w:pPr>
        <w:ind w:left="6804" w:right="5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7931C81E" w14:textId="77777777" w:rsidR="00C30FA7" w:rsidRDefault="000B129C" w:rsidP="00C30FA7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116ED4">
        <w:rPr>
          <w:spacing w:val="-4"/>
          <w:sz w:val="22"/>
          <w:szCs w:val="22"/>
          <w:lang w:val="uk-UA"/>
        </w:rPr>
        <w:t>п</w:t>
      </w:r>
      <w:r w:rsidR="00116ED4" w:rsidRPr="006B1760">
        <w:rPr>
          <w:spacing w:val="-4"/>
          <w:sz w:val="22"/>
          <w:szCs w:val="22"/>
          <w:lang w:val="uk-UA"/>
        </w:rPr>
        <w:t xml:space="preserve">ослуг з </w:t>
      </w:r>
      <w:r w:rsidR="00C30FA7" w:rsidRPr="00BB104E">
        <w:rPr>
          <w:spacing w:val="-4"/>
          <w:sz w:val="22"/>
          <w:szCs w:val="22"/>
          <w:lang w:val="uk-UA"/>
        </w:rPr>
        <w:t>гарантійного</w:t>
      </w:r>
      <w:r w:rsidR="00C30FA7" w:rsidRPr="006B1760">
        <w:rPr>
          <w:spacing w:val="-4"/>
          <w:sz w:val="22"/>
          <w:szCs w:val="22"/>
          <w:lang w:val="uk-UA"/>
        </w:rPr>
        <w:t xml:space="preserve"> </w:t>
      </w:r>
    </w:p>
    <w:p w14:paraId="5A6D3347" w14:textId="73E206FA" w:rsidR="00116ED4" w:rsidRDefault="00116ED4" w:rsidP="00C30FA7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6B1760">
        <w:rPr>
          <w:spacing w:val="-4"/>
          <w:sz w:val="22"/>
          <w:szCs w:val="22"/>
          <w:lang w:val="uk-UA"/>
        </w:rPr>
        <w:t>технічного</w:t>
      </w:r>
      <w:r w:rsidR="00C30FA7">
        <w:rPr>
          <w:spacing w:val="-4"/>
          <w:sz w:val="22"/>
          <w:szCs w:val="22"/>
          <w:lang w:val="uk-UA"/>
        </w:rPr>
        <w:t xml:space="preserve"> </w:t>
      </w:r>
      <w:r>
        <w:rPr>
          <w:spacing w:val="-4"/>
          <w:sz w:val="22"/>
          <w:szCs w:val="22"/>
          <w:lang w:val="uk-UA"/>
        </w:rPr>
        <w:t>о</w:t>
      </w:r>
      <w:r w:rsidRPr="006B1760">
        <w:rPr>
          <w:spacing w:val="-4"/>
          <w:sz w:val="22"/>
          <w:szCs w:val="22"/>
          <w:lang w:val="uk-UA"/>
        </w:rPr>
        <w:t xml:space="preserve">бслуговування </w:t>
      </w:r>
      <w:r>
        <w:rPr>
          <w:spacing w:val="-4"/>
          <w:sz w:val="22"/>
          <w:szCs w:val="22"/>
          <w:lang w:val="uk-UA"/>
        </w:rPr>
        <w:t xml:space="preserve">та </w:t>
      </w:r>
      <w:r w:rsidRPr="006B1760">
        <w:rPr>
          <w:spacing w:val="-4"/>
          <w:sz w:val="22"/>
          <w:szCs w:val="22"/>
          <w:lang w:val="uk-UA"/>
        </w:rPr>
        <w:t xml:space="preserve">ремонту </w:t>
      </w:r>
    </w:p>
    <w:p w14:paraId="1739F5D6" w14:textId="56108958" w:rsidR="00116ED4" w:rsidRPr="003D7864" w:rsidRDefault="00116ED4" w:rsidP="00116ED4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вантажних </w:t>
      </w:r>
      <w:r w:rsidRPr="006B1760">
        <w:rPr>
          <w:spacing w:val="-4"/>
          <w:sz w:val="22"/>
          <w:szCs w:val="22"/>
          <w:lang w:val="uk-UA"/>
        </w:rPr>
        <w:t>автомобілів</w:t>
      </w:r>
      <w:r w:rsidRPr="00F678E2">
        <w:rPr>
          <w:spacing w:val="-4"/>
          <w:sz w:val="22"/>
          <w:szCs w:val="22"/>
          <w:lang w:val="uk-UA"/>
        </w:rPr>
        <w:t xml:space="preserve"> </w:t>
      </w:r>
      <w:r>
        <w:rPr>
          <w:spacing w:val="-4"/>
          <w:sz w:val="22"/>
          <w:szCs w:val="22"/>
          <w:lang w:val="uk-UA"/>
        </w:rPr>
        <w:t xml:space="preserve"> марки </w:t>
      </w:r>
      <w:r>
        <w:rPr>
          <w:spacing w:val="-4"/>
          <w:sz w:val="22"/>
          <w:szCs w:val="22"/>
          <w:lang w:val="en-US"/>
        </w:rPr>
        <w:t>DAF</w:t>
      </w:r>
    </w:p>
    <w:p w14:paraId="66C8F9CE" w14:textId="2598DA9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93E8" w14:textId="77777777" w:rsidR="00FF2F43" w:rsidRDefault="00FF2F43" w:rsidP="00B948CF">
      <w:r>
        <w:separator/>
      </w:r>
    </w:p>
  </w:endnote>
  <w:endnote w:type="continuationSeparator" w:id="0">
    <w:p w14:paraId="19774C48" w14:textId="77777777" w:rsidR="00FF2F43" w:rsidRDefault="00FF2F43" w:rsidP="00B948CF">
      <w:r>
        <w:continuationSeparator/>
      </w:r>
    </w:p>
  </w:endnote>
  <w:endnote w:type="continuationNotice" w:id="1">
    <w:p w14:paraId="367ABC95" w14:textId="77777777" w:rsidR="00FF2F43" w:rsidRDefault="00FF2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59F5B" w14:textId="77777777" w:rsidR="00FF2F43" w:rsidRDefault="00FF2F43" w:rsidP="00B948CF">
      <w:r>
        <w:separator/>
      </w:r>
    </w:p>
  </w:footnote>
  <w:footnote w:type="continuationSeparator" w:id="0">
    <w:p w14:paraId="69D559CE" w14:textId="77777777" w:rsidR="00FF2F43" w:rsidRDefault="00FF2F43" w:rsidP="00B948CF">
      <w:r>
        <w:continuationSeparator/>
      </w:r>
    </w:p>
  </w:footnote>
  <w:footnote w:type="continuationNotice" w:id="1">
    <w:p w14:paraId="7B1A45CC" w14:textId="77777777" w:rsidR="00FF2F43" w:rsidRDefault="00FF2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54F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559D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5718"/>
    <w:rsid w:val="000E6194"/>
    <w:rsid w:val="000E6310"/>
    <w:rsid w:val="000F0CA4"/>
    <w:rsid w:val="000F17A7"/>
    <w:rsid w:val="000F4844"/>
    <w:rsid w:val="00100ACD"/>
    <w:rsid w:val="0010254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ED4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096"/>
    <w:rsid w:val="00143265"/>
    <w:rsid w:val="00143E8C"/>
    <w:rsid w:val="00144361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2642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32E0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28C9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2EF5"/>
    <w:rsid w:val="0028389A"/>
    <w:rsid w:val="00283C44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14D"/>
    <w:rsid w:val="002A061E"/>
    <w:rsid w:val="002A4557"/>
    <w:rsid w:val="002A537E"/>
    <w:rsid w:val="002B001C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3816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479A"/>
    <w:rsid w:val="0031775B"/>
    <w:rsid w:val="00317928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66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6706E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864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4D1E"/>
    <w:rsid w:val="004365F3"/>
    <w:rsid w:val="00437323"/>
    <w:rsid w:val="00437541"/>
    <w:rsid w:val="00437D51"/>
    <w:rsid w:val="004501F2"/>
    <w:rsid w:val="00456E5A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6D04"/>
    <w:rsid w:val="004A7BFF"/>
    <w:rsid w:val="004B0808"/>
    <w:rsid w:val="004B3EA1"/>
    <w:rsid w:val="004B6A3A"/>
    <w:rsid w:val="004C026C"/>
    <w:rsid w:val="004C0310"/>
    <w:rsid w:val="004C2787"/>
    <w:rsid w:val="004C614C"/>
    <w:rsid w:val="004C7FC0"/>
    <w:rsid w:val="004D12AF"/>
    <w:rsid w:val="004D15E6"/>
    <w:rsid w:val="004D3D53"/>
    <w:rsid w:val="004D521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60E5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48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370C"/>
    <w:rsid w:val="006C22B8"/>
    <w:rsid w:val="006C41C6"/>
    <w:rsid w:val="006C5B71"/>
    <w:rsid w:val="006D05EF"/>
    <w:rsid w:val="006D1224"/>
    <w:rsid w:val="006D14EE"/>
    <w:rsid w:val="006D2CFD"/>
    <w:rsid w:val="006D60A0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06E86"/>
    <w:rsid w:val="00710153"/>
    <w:rsid w:val="0071419A"/>
    <w:rsid w:val="007164C2"/>
    <w:rsid w:val="0071682C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5B46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2A51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D2"/>
    <w:rsid w:val="007D517D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03B"/>
    <w:rsid w:val="008C2208"/>
    <w:rsid w:val="008C293C"/>
    <w:rsid w:val="008C3A77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107"/>
    <w:rsid w:val="00945239"/>
    <w:rsid w:val="00945F7F"/>
    <w:rsid w:val="009470DF"/>
    <w:rsid w:val="00947CCF"/>
    <w:rsid w:val="009507F4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447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5289"/>
    <w:rsid w:val="00A160F6"/>
    <w:rsid w:val="00A217DF"/>
    <w:rsid w:val="00A226D7"/>
    <w:rsid w:val="00A2336D"/>
    <w:rsid w:val="00A25978"/>
    <w:rsid w:val="00A30BC3"/>
    <w:rsid w:val="00A31613"/>
    <w:rsid w:val="00A31BC6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6D23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C09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04E"/>
    <w:rsid w:val="00BB2512"/>
    <w:rsid w:val="00BB27E9"/>
    <w:rsid w:val="00BB4564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39EF"/>
    <w:rsid w:val="00C23E5A"/>
    <w:rsid w:val="00C2564E"/>
    <w:rsid w:val="00C3043F"/>
    <w:rsid w:val="00C30FA7"/>
    <w:rsid w:val="00C31377"/>
    <w:rsid w:val="00C3211C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1CCC"/>
    <w:rsid w:val="00C93350"/>
    <w:rsid w:val="00C9414F"/>
    <w:rsid w:val="00C97732"/>
    <w:rsid w:val="00CA3A4B"/>
    <w:rsid w:val="00CA4157"/>
    <w:rsid w:val="00CA4726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2BCF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3BB9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176"/>
    <w:rsid w:val="00D74B3D"/>
    <w:rsid w:val="00D7523D"/>
    <w:rsid w:val="00D7592C"/>
    <w:rsid w:val="00D80785"/>
    <w:rsid w:val="00D819E3"/>
    <w:rsid w:val="00D85774"/>
    <w:rsid w:val="00D85CEB"/>
    <w:rsid w:val="00D85EFB"/>
    <w:rsid w:val="00D87ACC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CE0"/>
    <w:rsid w:val="00DB26AB"/>
    <w:rsid w:val="00DB3970"/>
    <w:rsid w:val="00DB3F08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2411"/>
    <w:rsid w:val="00E44888"/>
    <w:rsid w:val="00E44DA4"/>
    <w:rsid w:val="00E45E30"/>
    <w:rsid w:val="00E46B58"/>
    <w:rsid w:val="00E53170"/>
    <w:rsid w:val="00E54035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2934"/>
    <w:rsid w:val="00E74FDE"/>
    <w:rsid w:val="00E7719B"/>
    <w:rsid w:val="00E8154A"/>
    <w:rsid w:val="00E81927"/>
    <w:rsid w:val="00E84553"/>
    <w:rsid w:val="00E85575"/>
    <w:rsid w:val="00E85CD2"/>
    <w:rsid w:val="00E86BBD"/>
    <w:rsid w:val="00E92E46"/>
    <w:rsid w:val="00E944CA"/>
    <w:rsid w:val="00E94B37"/>
    <w:rsid w:val="00E954D6"/>
    <w:rsid w:val="00EA1CB5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A2C"/>
    <w:rsid w:val="00EF3C6E"/>
    <w:rsid w:val="00EF4D99"/>
    <w:rsid w:val="00EF7BA2"/>
    <w:rsid w:val="00F00F55"/>
    <w:rsid w:val="00F0201C"/>
    <w:rsid w:val="00F036E3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2BED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84A"/>
    <w:rsid w:val="00F54CDF"/>
    <w:rsid w:val="00F56C98"/>
    <w:rsid w:val="00F56D85"/>
    <w:rsid w:val="00F56DBA"/>
    <w:rsid w:val="00F5724C"/>
    <w:rsid w:val="00F57547"/>
    <w:rsid w:val="00F61AB5"/>
    <w:rsid w:val="00F630E6"/>
    <w:rsid w:val="00F65484"/>
    <w:rsid w:val="00F67766"/>
    <w:rsid w:val="00F678E2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F43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4E8C274-B9FD-4713-A84A-C6A29E3C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6</Pages>
  <Words>12752</Words>
  <Characters>7270</Characters>
  <Application>Microsoft Office Word</Application>
  <DocSecurity>0</DocSecurity>
  <Lines>60</Lines>
  <Paragraphs>39</Paragraphs>
  <ScaleCrop>false</ScaleCrop>
  <Company>AUN of PLWH</Company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104</cp:revision>
  <cp:lastPrinted>2023-12-29T18:52:00Z</cp:lastPrinted>
  <dcterms:created xsi:type="dcterms:W3CDTF">2024-10-29T19:58:00Z</dcterms:created>
  <dcterms:modified xsi:type="dcterms:W3CDTF">2024-12-30T12:28:00Z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