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41A3" w14:textId="4D647344" w:rsidR="00A138B4" w:rsidRDefault="004C162F" w:rsidP="004C162F">
      <w:pPr>
        <w:tabs>
          <w:tab w:val="left" w:pos="840"/>
          <w:tab w:val="right" w:pos="9900"/>
        </w:tabs>
        <w:rPr>
          <w:lang w:val="uk-UA"/>
        </w:rPr>
      </w:pPr>
      <w:r w:rsidRPr="009C1357">
        <w:rPr>
          <w:b/>
          <w:sz w:val="22"/>
        </w:rPr>
        <w:t>м. Київ</w:t>
      </w:r>
      <w:r w:rsidR="009C1357">
        <w:rPr>
          <w:lang w:val="uk-UA"/>
        </w:rPr>
        <w:tab/>
      </w:r>
      <w:r w:rsidR="009C1357">
        <w:rPr>
          <w:lang w:val="uk-UA"/>
        </w:rPr>
        <w:tab/>
      </w:r>
      <w:r w:rsidR="00A138B4" w:rsidRPr="00A138B4">
        <w:rPr>
          <w:b/>
          <w:bCs/>
          <w:lang w:val="uk-UA"/>
        </w:rPr>
        <w:t>«</w:t>
      </w:r>
      <w:r w:rsidR="001A13E1">
        <w:rPr>
          <w:b/>
          <w:bCs/>
          <w:lang w:val="uk-UA"/>
        </w:rPr>
        <w:t>21</w:t>
      </w:r>
      <w:r w:rsidR="00A138B4" w:rsidRPr="00A138B4">
        <w:rPr>
          <w:b/>
          <w:bCs/>
          <w:lang w:val="uk-UA"/>
        </w:rPr>
        <w:t>» жовтня 2024 р.</w:t>
      </w:r>
      <w:r w:rsidR="000F34F9">
        <w:rPr>
          <w:lang w:val="uk-UA"/>
        </w:rPr>
        <w:t xml:space="preserve">  </w:t>
      </w:r>
    </w:p>
    <w:p w14:paraId="2170AA9F" w14:textId="7E6E64A6" w:rsidR="000A60A3" w:rsidRDefault="00A138B4" w:rsidP="001A13E1">
      <w:pPr>
        <w:tabs>
          <w:tab w:val="left" w:pos="840"/>
          <w:tab w:val="right" w:pos="9900"/>
        </w:tabs>
        <w:rPr>
          <w:b/>
          <w:sz w:val="22"/>
          <w:szCs w:val="22"/>
          <w:lang w:val="uk-UA"/>
        </w:rPr>
      </w:pPr>
      <w:r>
        <w:rPr>
          <w:lang w:val="uk-UA"/>
        </w:rPr>
        <w:t xml:space="preserve">                                                                                                                                   </w:t>
      </w:r>
    </w:p>
    <w:p w14:paraId="1D461A42" w14:textId="496EE39B" w:rsidR="00203564" w:rsidRPr="0025641D" w:rsidRDefault="00203564" w:rsidP="0025641D">
      <w:pPr>
        <w:ind w:left="142" w:firstLine="284"/>
        <w:jc w:val="center"/>
        <w:rPr>
          <w:b/>
          <w:sz w:val="22"/>
          <w:szCs w:val="22"/>
          <w:lang w:val="uk-UA"/>
        </w:rPr>
      </w:pPr>
      <w:r w:rsidRPr="000F5452">
        <w:rPr>
          <w:b/>
          <w:sz w:val="22"/>
          <w:szCs w:val="22"/>
          <w:lang w:val="uk-UA"/>
        </w:rPr>
        <w:t>ЗАПИТ ЦІНОВИХ ПРОПОЗИЦІЙ</w:t>
      </w:r>
      <w:r w:rsidR="00347AA1" w:rsidRPr="002444BD">
        <w:rPr>
          <w:b/>
          <w:sz w:val="22"/>
          <w:szCs w:val="22"/>
          <w:lang w:val="uk-UA"/>
        </w:rPr>
        <w:t>_№</w:t>
      </w:r>
      <w:r w:rsidR="0025641D">
        <w:rPr>
          <w:b/>
          <w:sz w:val="22"/>
          <w:szCs w:val="22"/>
          <w:lang w:val="uk-UA"/>
        </w:rPr>
        <w:t>1382/1383</w:t>
      </w:r>
      <w:r w:rsidR="00292FF7">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BF57AC0"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конкурс</w:t>
      </w:r>
      <w:r w:rsidR="001A13E1">
        <w:rPr>
          <w:sz w:val="22"/>
          <w:szCs w:val="22"/>
          <w:lang w:val="uk-UA"/>
        </w:rPr>
        <w:t xml:space="preserve"> </w:t>
      </w:r>
      <w:r w:rsidR="00D96756" w:rsidRPr="000F5452">
        <w:rPr>
          <w:sz w:val="22"/>
          <w:szCs w:val="22"/>
          <w:lang w:val="uk-UA"/>
        </w:rPr>
        <w:t xml:space="preserve">на </w:t>
      </w:r>
      <w:r w:rsidRPr="000F5452">
        <w:rPr>
          <w:sz w:val="22"/>
          <w:szCs w:val="22"/>
          <w:lang w:val="uk-UA"/>
        </w:rPr>
        <w:t>місцеву закупівлю</w:t>
      </w:r>
      <w:r w:rsidR="007C7D94" w:rsidRPr="000F5452">
        <w:rPr>
          <w:sz w:val="22"/>
          <w:szCs w:val="22"/>
          <w:lang w:val="uk-UA"/>
        </w:rPr>
        <w:t xml:space="preserve"> </w:t>
      </w:r>
      <w:r w:rsidR="001A13E1">
        <w:rPr>
          <w:color w:val="000000" w:themeColor="text1"/>
          <w:sz w:val="22"/>
          <w:szCs w:val="22"/>
          <w:lang w:val="uk-UA"/>
        </w:rPr>
        <w:t>сувенірної продукції</w:t>
      </w:r>
      <w:r w:rsidR="004B42B6">
        <w:rPr>
          <w:color w:val="000000" w:themeColor="text1"/>
          <w:sz w:val="22"/>
          <w:szCs w:val="22"/>
          <w:lang w:val="uk-UA"/>
        </w:rPr>
        <w:t xml:space="preserve"> </w:t>
      </w:r>
      <w:r w:rsidR="006A0FDD">
        <w:rPr>
          <w:color w:val="000000" w:themeColor="text1"/>
          <w:sz w:val="22"/>
          <w:szCs w:val="22"/>
          <w:lang w:val="uk-UA"/>
        </w:rPr>
        <w:t xml:space="preserve">з </w:t>
      </w:r>
      <w:proofErr w:type="spellStart"/>
      <w:r w:rsidR="006A0FDD">
        <w:rPr>
          <w:color w:val="000000" w:themeColor="text1"/>
          <w:sz w:val="22"/>
          <w:szCs w:val="22"/>
          <w:lang w:val="uk-UA"/>
        </w:rPr>
        <w:t>брендуванням</w:t>
      </w:r>
      <w:proofErr w:type="spellEnd"/>
      <w:r w:rsidR="001A13E1">
        <w:rPr>
          <w:color w:val="000000" w:themeColor="text1"/>
          <w:sz w:val="22"/>
          <w:szCs w:val="22"/>
          <w:lang w:val="uk-UA"/>
        </w:rPr>
        <w:t xml:space="preserve"> </w:t>
      </w:r>
      <w:r w:rsidR="00F45497">
        <w:rPr>
          <w:color w:val="000000" w:themeColor="text1"/>
          <w:sz w:val="22"/>
          <w:szCs w:val="22"/>
          <w:lang w:val="uk-UA"/>
        </w:rPr>
        <w:t>для діяльності відділу МГП</w:t>
      </w:r>
      <w:r w:rsidR="006D0A0B" w:rsidRPr="008013DB">
        <w:rPr>
          <w:color w:val="0963A9"/>
          <w:sz w:val="22"/>
          <w:szCs w:val="22"/>
          <w:lang w:val="uk-UA"/>
        </w:rPr>
        <w:t>.</w:t>
      </w:r>
    </w:p>
    <w:p w14:paraId="48100C89" w14:textId="77777777" w:rsidR="002444BD" w:rsidRPr="000F5452" w:rsidRDefault="002444BD"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3347"/>
      </w:tblGrid>
      <w:tr w:rsidR="00A206D9" w:rsidRPr="000F5452" w14:paraId="428F6868" w14:textId="77777777" w:rsidTr="008B3923">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0F217FE8" w:rsidR="00A206D9" w:rsidRPr="000F5452" w:rsidRDefault="00A206D9" w:rsidP="00B10378">
            <w:pPr>
              <w:jc w:val="center"/>
              <w:rPr>
                <w:b/>
                <w:sz w:val="22"/>
                <w:szCs w:val="22"/>
                <w:lang w:val="uk-UA"/>
              </w:rPr>
            </w:pPr>
            <w:r w:rsidRPr="000F5452">
              <w:rPr>
                <w:b/>
                <w:sz w:val="22"/>
                <w:szCs w:val="22"/>
                <w:lang w:val="uk-UA"/>
              </w:rPr>
              <w:t>№</w:t>
            </w:r>
            <w:r w:rsidR="00D65260">
              <w:rPr>
                <w:b/>
                <w:sz w:val="22"/>
                <w:szCs w:val="22"/>
                <w:lang w:val="uk-UA"/>
              </w:rPr>
              <w:t xml:space="preserve"> </w:t>
            </w:r>
            <w:r w:rsidR="005939F7">
              <w:rPr>
                <w:b/>
                <w:sz w:val="22"/>
                <w:szCs w:val="22"/>
                <w:lang w:val="uk-UA"/>
              </w:rPr>
              <w:t>ЛОТ</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21019410" w:rsidR="00A206D9" w:rsidRPr="000F5452" w:rsidRDefault="00A206D9" w:rsidP="00B10378">
            <w:pPr>
              <w:jc w:val="center"/>
              <w:rPr>
                <w:b/>
                <w:sz w:val="22"/>
                <w:szCs w:val="22"/>
                <w:lang w:val="uk-UA"/>
              </w:rPr>
            </w:pPr>
            <w:r w:rsidRPr="000F5452">
              <w:rPr>
                <w:b/>
                <w:sz w:val="22"/>
                <w:szCs w:val="22"/>
                <w:lang w:val="uk-UA"/>
              </w:rPr>
              <w:t>Кількість</w:t>
            </w:r>
            <w:r w:rsidR="008B3923">
              <w:rPr>
                <w:b/>
                <w:sz w:val="22"/>
                <w:szCs w:val="22"/>
                <w:lang w:val="uk-UA"/>
              </w:rPr>
              <w:t xml:space="preserve">, </w:t>
            </w:r>
            <w:proofErr w:type="spellStart"/>
            <w:r w:rsidR="00F45497">
              <w:rPr>
                <w:b/>
                <w:sz w:val="22"/>
                <w:szCs w:val="22"/>
                <w:lang w:val="uk-UA"/>
              </w:rPr>
              <w:t>шт</w:t>
            </w:r>
            <w:proofErr w:type="spellEnd"/>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DA3D5C" w:rsidRPr="00142094" w14:paraId="71C46B11" w14:textId="77777777" w:rsidTr="00703FE5">
        <w:trPr>
          <w:trHeight w:val="434"/>
        </w:trPr>
        <w:tc>
          <w:tcPr>
            <w:tcW w:w="698" w:type="dxa"/>
            <w:vMerge w:val="restart"/>
            <w:tcBorders>
              <w:top w:val="single" w:sz="4" w:space="0" w:color="auto"/>
              <w:left w:val="single" w:sz="4" w:space="0" w:color="auto"/>
              <w:right w:val="single" w:sz="4" w:space="0" w:color="auto"/>
            </w:tcBorders>
            <w:shd w:val="clear" w:color="auto" w:fill="auto"/>
            <w:vAlign w:val="center"/>
          </w:tcPr>
          <w:p w14:paraId="12A5420A" w14:textId="1A04495D" w:rsidR="00DA3D5C" w:rsidRPr="00142094" w:rsidRDefault="00DA3D5C" w:rsidP="00306699">
            <w:pPr>
              <w:jc w:val="center"/>
              <w:rPr>
                <w:bCs/>
                <w:sz w:val="22"/>
                <w:szCs w:val="22"/>
                <w:lang w:val="uk-UA"/>
              </w:rPr>
            </w:pPr>
            <w:r>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246D4F6" w:rsidR="00DA3D5C" w:rsidRPr="0067781A" w:rsidRDefault="00DA3D5C" w:rsidP="00F45497">
            <w:pPr>
              <w:jc w:val="both"/>
              <w:rPr>
                <w:sz w:val="22"/>
                <w:szCs w:val="22"/>
                <w:lang w:val="uk-UA"/>
              </w:rPr>
            </w:pPr>
            <w:r w:rsidRPr="0067781A">
              <w:rPr>
                <w:sz w:val="22"/>
                <w:szCs w:val="22"/>
                <w:lang w:val="uk-UA"/>
              </w:rPr>
              <w:t xml:space="preserve">Ліхтарик з </w:t>
            </w:r>
            <w:proofErr w:type="spellStart"/>
            <w:r w:rsidRPr="0067781A">
              <w:rPr>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B216C70" w:rsidR="00DA3D5C" w:rsidRPr="00142094" w:rsidRDefault="00DA3D5C" w:rsidP="000326A8">
            <w:pPr>
              <w:jc w:val="center"/>
              <w:rPr>
                <w:sz w:val="22"/>
                <w:szCs w:val="22"/>
                <w:lang w:val="uk-UA"/>
              </w:rPr>
            </w:pPr>
            <w:r>
              <w:rPr>
                <w:sz w:val="22"/>
                <w:szCs w:val="22"/>
                <w:lang w:val="uk-UA"/>
              </w:rPr>
              <w:t>500</w:t>
            </w:r>
          </w:p>
        </w:tc>
        <w:tc>
          <w:tcPr>
            <w:tcW w:w="3347" w:type="dxa"/>
            <w:vMerge w:val="restart"/>
            <w:tcBorders>
              <w:top w:val="single" w:sz="4" w:space="0" w:color="auto"/>
              <w:left w:val="single" w:sz="4" w:space="0" w:color="auto"/>
              <w:right w:val="single" w:sz="4" w:space="0" w:color="auto"/>
            </w:tcBorders>
            <w:shd w:val="clear" w:color="auto" w:fill="auto"/>
            <w:vAlign w:val="center"/>
          </w:tcPr>
          <w:p w14:paraId="65359A93" w14:textId="6BC0288B" w:rsidR="00DA3D5C" w:rsidRDefault="00DA3D5C" w:rsidP="00811149">
            <w:pPr>
              <w:jc w:val="center"/>
              <w:rPr>
                <w:bCs/>
                <w:sz w:val="22"/>
                <w:szCs w:val="22"/>
                <w:lang w:val="uk-UA"/>
              </w:rPr>
            </w:pPr>
            <w:r w:rsidRPr="00142094">
              <w:rPr>
                <w:bCs/>
                <w:sz w:val="22"/>
                <w:szCs w:val="22"/>
                <w:lang w:val="uk-UA"/>
              </w:rPr>
              <w:t xml:space="preserve">Деталі в </w:t>
            </w:r>
            <w:r w:rsidRPr="00D65260">
              <w:rPr>
                <w:bCs/>
                <w:sz w:val="22"/>
                <w:szCs w:val="22"/>
                <w:lang w:val="uk-UA"/>
              </w:rPr>
              <w:t>Додатку №1</w:t>
            </w:r>
          </w:p>
          <w:p w14:paraId="174CA0E0" w14:textId="45E0538F" w:rsidR="00DA3D5C" w:rsidRPr="00142094" w:rsidRDefault="00DA3D5C" w:rsidP="00811149">
            <w:pPr>
              <w:jc w:val="center"/>
              <w:rPr>
                <w:bCs/>
                <w:sz w:val="22"/>
                <w:szCs w:val="22"/>
                <w:lang w:val="uk-UA"/>
              </w:rPr>
            </w:pPr>
            <w:r>
              <w:rPr>
                <w:bCs/>
                <w:sz w:val="22"/>
                <w:szCs w:val="22"/>
                <w:lang w:val="uk-UA"/>
              </w:rPr>
              <w:t>до Запиту</w:t>
            </w:r>
          </w:p>
        </w:tc>
      </w:tr>
      <w:tr w:rsidR="00DA3D5C" w:rsidRPr="00142094" w14:paraId="64E3D15D" w14:textId="77777777" w:rsidTr="00703FE5">
        <w:trPr>
          <w:trHeight w:val="412"/>
        </w:trPr>
        <w:tc>
          <w:tcPr>
            <w:tcW w:w="698" w:type="dxa"/>
            <w:vMerge/>
            <w:tcBorders>
              <w:left w:val="single" w:sz="4" w:space="0" w:color="auto"/>
              <w:bottom w:val="single" w:sz="4" w:space="0" w:color="auto"/>
              <w:right w:val="single" w:sz="4" w:space="0" w:color="auto"/>
            </w:tcBorders>
            <w:shd w:val="clear" w:color="auto" w:fill="auto"/>
            <w:vAlign w:val="center"/>
          </w:tcPr>
          <w:p w14:paraId="5C0DC123" w14:textId="224B7C72" w:rsidR="00DA3D5C" w:rsidRPr="00142094" w:rsidRDefault="00DA3D5C" w:rsidP="00306699">
            <w:pPr>
              <w:jc w:val="center"/>
              <w:rPr>
                <w:bCs/>
                <w:sz w:val="22"/>
                <w:szCs w:val="22"/>
                <w:lang w:val="uk-UA"/>
              </w:rPr>
            </w:pP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16B74AFC" w14:textId="15FE56A5" w:rsidR="00DA3D5C" w:rsidRPr="0067781A" w:rsidRDefault="00DA3D5C" w:rsidP="00A23CB8">
            <w:pPr>
              <w:jc w:val="both"/>
              <w:rPr>
                <w:bCs/>
                <w:sz w:val="22"/>
                <w:szCs w:val="22"/>
                <w:lang w:val="uk-UA"/>
              </w:rPr>
            </w:pPr>
            <w:proofErr w:type="spellStart"/>
            <w:r w:rsidRPr="0067781A">
              <w:rPr>
                <w:bCs/>
                <w:sz w:val="22"/>
                <w:szCs w:val="22"/>
                <w:lang w:val="uk-UA"/>
              </w:rPr>
              <w:t>Павербанк</w:t>
            </w:r>
            <w:proofErr w:type="spellEnd"/>
            <w:r w:rsidRPr="0067781A">
              <w:rPr>
                <w:bCs/>
                <w:sz w:val="22"/>
                <w:szCs w:val="22"/>
                <w:lang w:val="uk-UA"/>
              </w:rPr>
              <w:t xml:space="preserve"> </w:t>
            </w:r>
            <w:r w:rsidRPr="0067781A">
              <w:rPr>
                <w:sz w:val="22"/>
                <w:szCs w:val="22"/>
                <w:lang w:val="uk-UA"/>
              </w:rPr>
              <w:t xml:space="preserve">з </w:t>
            </w:r>
            <w:proofErr w:type="spellStart"/>
            <w:r w:rsidRPr="0067781A">
              <w:rPr>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0C47546" w14:textId="16B5B8FF" w:rsidR="00DA3D5C" w:rsidRDefault="00DA3D5C" w:rsidP="000326A8">
            <w:pPr>
              <w:jc w:val="center"/>
              <w:rPr>
                <w:sz w:val="22"/>
                <w:szCs w:val="22"/>
                <w:lang w:val="uk-UA"/>
              </w:rPr>
            </w:pPr>
            <w:r>
              <w:rPr>
                <w:sz w:val="22"/>
                <w:szCs w:val="22"/>
                <w:lang w:val="uk-UA"/>
              </w:rPr>
              <w:t>500</w:t>
            </w:r>
          </w:p>
        </w:tc>
        <w:tc>
          <w:tcPr>
            <w:tcW w:w="3347" w:type="dxa"/>
            <w:vMerge/>
            <w:tcBorders>
              <w:left w:val="single" w:sz="4" w:space="0" w:color="auto"/>
              <w:right w:val="single" w:sz="4" w:space="0" w:color="auto"/>
            </w:tcBorders>
            <w:shd w:val="clear" w:color="auto" w:fill="auto"/>
            <w:vAlign w:val="center"/>
          </w:tcPr>
          <w:p w14:paraId="5BD3BC18" w14:textId="77777777" w:rsidR="00DA3D5C" w:rsidRPr="00142094" w:rsidRDefault="00DA3D5C" w:rsidP="00811149">
            <w:pPr>
              <w:jc w:val="center"/>
              <w:rPr>
                <w:bCs/>
                <w:sz w:val="22"/>
                <w:szCs w:val="22"/>
                <w:lang w:val="uk-UA"/>
              </w:rPr>
            </w:pPr>
          </w:p>
        </w:tc>
      </w:tr>
      <w:tr w:rsidR="00DA3D5C" w:rsidRPr="00142094" w14:paraId="4CD6C1CB" w14:textId="77777777" w:rsidTr="00470DCD">
        <w:trPr>
          <w:trHeight w:val="418"/>
        </w:trPr>
        <w:tc>
          <w:tcPr>
            <w:tcW w:w="698" w:type="dxa"/>
            <w:vMerge w:val="restart"/>
            <w:tcBorders>
              <w:top w:val="single" w:sz="4" w:space="0" w:color="auto"/>
              <w:left w:val="single" w:sz="4" w:space="0" w:color="auto"/>
              <w:right w:val="single" w:sz="4" w:space="0" w:color="auto"/>
            </w:tcBorders>
            <w:shd w:val="clear" w:color="auto" w:fill="auto"/>
            <w:vAlign w:val="center"/>
          </w:tcPr>
          <w:p w14:paraId="01BA9544" w14:textId="05AE6FD1" w:rsidR="00DA3D5C" w:rsidRDefault="00DA3D5C" w:rsidP="00306699">
            <w:pPr>
              <w:jc w:val="center"/>
              <w:rPr>
                <w:bCs/>
                <w:sz w:val="22"/>
                <w:szCs w:val="22"/>
                <w:lang w:val="uk-UA"/>
              </w:rPr>
            </w:pPr>
            <w:r>
              <w:rPr>
                <w:bCs/>
                <w:sz w:val="22"/>
                <w:szCs w:val="22"/>
                <w:lang w:val="uk-UA"/>
              </w:rPr>
              <w:t>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DFCF4EB" w14:textId="64623436" w:rsidR="00DA3D5C" w:rsidRPr="0067781A" w:rsidRDefault="00DA3D5C" w:rsidP="00A23CB8">
            <w:pPr>
              <w:jc w:val="both"/>
              <w:rPr>
                <w:bCs/>
                <w:sz w:val="22"/>
                <w:szCs w:val="22"/>
                <w:lang w:val="uk-UA"/>
              </w:rPr>
            </w:pPr>
            <w:r w:rsidRPr="0067781A">
              <w:rPr>
                <w:bCs/>
                <w:sz w:val="22"/>
                <w:szCs w:val="22"/>
                <w:lang w:val="uk-UA"/>
              </w:rPr>
              <w:t xml:space="preserve">Значок металевий </w:t>
            </w:r>
            <w:proofErr w:type="spellStart"/>
            <w:r w:rsidR="00C12D67">
              <w:rPr>
                <w:bCs/>
                <w:sz w:val="22"/>
                <w:szCs w:val="22"/>
                <w:lang w:val="uk-UA"/>
              </w:rPr>
              <w:t>пін</w:t>
            </w:r>
            <w:proofErr w:type="spellEnd"/>
            <w:r w:rsidR="00C12D67">
              <w:rPr>
                <w:bCs/>
                <w:sz w:val="22"/>
                <w:szCs w:val="22"/>
                <w:lang w:val="uk-UA"/>
              </w:rPr>
              <w:t xml:space="preserve"> </w:t>
            </w:r>
            <w:r w:rsidRPr="0067781A">
              <w:rPr>
                <w:bCs/>
                <w:sz w:val="22"/>
                <w:szCs w:val="22"/>
                <w:lang w:val="uk-UA"/>
              </w:rPr>
              <w:t xml:space="preserve"> </w:t>
            </w:r>
            <w:r w:rsidR="00C12D67" w:rsidRPr="00C63499">
              <w:rPr>
                <w:bCs/>
                <w:sz w:val="22"/>
                <w:szCs w:val="22"/>
                <w:lang w:val="uk-UA"/>
              </w:rPr>
              <w:t>(</w:t>
            </w:r>
            <w:r w:rsidR="00C12D67" w:rsidRPr="00C63499">
              <w:rPr>
                <w:bCs/>
                <w:i/>
                <w:iCs/>
                <w:sz w:val="22"/>
                <w:szCs w:val="22"/>
                <w:lang w:val="uk-UA"/>
              </w:rPr>
              <w:t xml:space="preserve">вар </w:t>
            </w:r>
            <w:r w:rsidR="00C12D67" w:rsidRPr="00C63499">
              <w:rPr>
                <w:bCs/>
                <w:i/>
                <w:iCs/>
                <w:sz w:val="22"/>
                <w:szCs w:val="22"/>
                <w:lang w:val="uk-UA"/>
              </w:rPr>
              <w:t>№</w:t>
            </w:r>
            <w:r w:rsidRPr="00C63499">
              <w:rPr>
                <w:bCs/>
                <w:i/>
                <w:iCs/>
                <w:sz w:val="22"/>
                <w:szCs w:val="22"/>
                <w:lang w:val="uk-UA"/>
              </w:rPr>
              <w:t>1</w:t>
            </w:r>
            <w:r w:rsidRPr="00C63499">
              <w:rPr>
                <w:bCs/>
                <w:sz w:val="22"/>
                <w:szCs w:val="22"/>
                <w:lang w:val="uk-UA"/>
              </w:rPr>
              <w:t>)</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C4CC374" w14:textId="6E2400CC" w:rsidR="00DA3D5C" w:rsidRDefault="00DA3D5C" w:rsidP="000326A8">
            <w:pPr>
              <w:jc w:val="center"/>
              <w:rPr>
                <w:sz w:val="22"/>
                <w:szCs w:val="22"/>
                <w:lang w:val="uk-UA"/>
              </w:rPr>
            </w:pPr>
            <w:r>
              <w:rPr>
                <w:sz w:val="22"/>
                <w:szCs w:val="22"/>
                <w:lang w:val="uk-UA"/>
              </w:rPr>
              <w:t>500</w:t>
            </w:r>
          </w:p>
        </w:tc>
        <w:tc>
          <w:tcPr>
            <w:tcW w:w="3347" w:type="dxa"/>
            <w:vMerge/>
            <w:tcBorders>
              <w:left w:val="single" w:sz="4" w:space="0" w:color="auto"/>
              <w:right w:val="single" w:sz="4" w:space="0" w:color="auto"/>
            </w:tcBorders>
            <w:shd w:val="clear" w:color="auto" w:fill="auto"/>
            <w:vAlign w:val="center"/>
          </w:tcPr>
          <w:p w14:paraId="47F2E8B8" w14:textId="77777777" w:rsidR="00DA3D5C" w:rsidRPr="00142094" w:rsidRDefault="00DA3D5C" w:rsidP="00811149">
            <w:pPr>
              <w:jc w:val="center"/>
              <w:rPr>
                <w:bCs/>
                <w:sz w:val="22"/>
                <w:szCs w:val="22"/>
                <w:lang w:val="uk-UA"/>
              </w:rPr>
            </w:pPr>
          </w:p>
        </w:tc>
      </w:tr>
      <w:tr w:rsidR="00DA3D5C" w:rsidRPr="00142094" w14:paraId="3247F6DD" w14:textId="77777777" w:rsidTr="00C86891">
        <w:trPr>
          <w:trHeight w:val="410"/>
        </w:trPr>
        <w:tc>
          <w:tcPr>
            <w:tcW w:w="698" w:type="dxa"/>
            <w:vMerge/>
            <w:tcBorders>
              <w:left w:val="single" w:sz="4" w:space="0" w:color="auto"/>
              <w:right w:val="single" w:sz="4" w:space="0" w:color="auto"/>
            </w:tcBorders>
            <w:shd w:val="clear" w:color="auto" w:fill="auto"/>
            <w:vAlign w:val="center"/>
          </w:tcPr>
          <w:p w14:paraId="0864A87B" w14:textId="13B537D8" w:rsidR="00DA3D5C" w:rsidRDefault="00DA3D5C" w:rsidP="00306699">
            <w:pPr>
              <w:jc w:val="center"/>
              <w:rPr>
                <w:bCs/>
                <w:sz w:val="22"/>
                <w:szCs w:val="22"/>
                <w:lang w:val="uk-UA"/>
              </w:rPr>
            </w:pP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18A03C12" w14:textId="7407B797" w:rsidR="00DA3D5C" w:rsidRPr="0067781A" w:rsidRDefault="00DA3D5C" w:rsidP="00A23CB8">
            <w:pPr>
              <w:jc w:val="both"/>
              <w:rPr>
                <w:bCs/>
                <w:sz w:val="22"/>
                <w:szCs w:val="22"/>
                <w:lang w:val="uk-UA"/>
              </w:rPr>
            </w:pPr>
            <w:r w:rsidRPr="0067781A">
              <w:rPr>
                <w:bCs/>
                <w:sz w:val="22"/>
                <w:szCs w:val="22"/>
                <w:lang w:val="uk-UA"/>
              </w:rPr>
              <w:t xml:space="preserve">Значок металевий </w:t>
            </w:r>
            <w:proofErr w:type="spellStart"/>
            <w:r w:rsidR="00C12D67">
              <w:rPr>
                <w:bCs/>
                <w:sz w:val="22"/>
                <w:szCs w:val="22"/>
                <w:lang w:val="uk-UA"/>
              </w:rPr>
              <w:t>пін</w:t>
            </w:r>
            <w:proofErr w:type="spellEnd"/>
            <w:r w:rsidR="00C12D67">
              <w:rPr>
                <w:bCs/>
                <w:sz w:val="22"/>
                <w:szCs w:val="22"/>
                <w:lang w:val="uk-UA"/>
              </w:rPr>
              <w:t xml:space="preserve"> </w:t>
            </w:r>
            <w:r w:rsidR="00C12D67" w:rsidRPr="0067781A">
              <w:rPr>
                <w:bCs/>
                <w:sz w:val="22"/>
                <w:szCs w:val="22"/>
                <w:lang w:val="uk-UA"/>
              </w:rPr>
              <w:t xml:space="preserve"> </w:t>
            </w:r>
            <w:r w:rsidR="00C12D67" w:rsidRPr="00C63499">
              <w:rPr>
                <w:bCs/>
                <w:sz w:val="22"/>
                <w:szCs w:val="22"/>
                <w:lang w:val="uk-UA"/>
              </w:rPr>
              <w:t>(</w:t>
            </w:r>
            <w:r w:rsidR="00C12D67" w:rsidRPr="00C63499">
              <w:rPr>
                <w:bCs/>
                <w:i/>
                <w:iCs/>
                <w:sz w:val="22"/>
                <w:szCs w:val="22"/>
                <w:lang w:val="uk-UA"/>
              </w:rPr>
              <w:t>вар №</w:t>
            </w:r>
            <w:r w:rsidR="00C12D67" w:rsidRPr="00C63499">
              <w:rPr>
                <w:bCs/>
                <w:i/>
                <w:iCs/>
                <w:sz w:val="22"/>
                <w:szCs w:val="22"/>
                <w:lang w:val="uk-UA"/>
              </w:rPr>
              <w:t>2</w:t>
            </w:r>
            <w:r w:rsidR="00C12D67" w:rsidRPr="00C63499">
              <w:rPr>
                <w:bCs/>
                <w:sz w:val="22"/>
                <w:szCs w:val="22"/>
                <w:lang w:val="uk-UA"/>
              </w:rPr>
              <w:t>)</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62D39A8" w14:textId="48EF6A2E" w:rsidR="00DA3D5C" w:rsidRDefault="00DA3D5C" w:rsidP="000326A8">
            <w:pPr>
              <w:jc w:val="center"/>
              <w:rPr>
                <w:sz w:val="22"/>
                <w:szCs w:val="22"/>
                <w:lang w:val="uk-UA"/>
              </w:rPr>
            </w:pPr>
            <w:r>
              <w:rPr>
                <w:sz w:val="22"/>
                <w:szCs w:val="22"/>
                <w:lang w:val="uk-UA"/>
              </w:rPr>
              <w:t>500</w:t>
            </w:r>
          </w:p>
        </w:tc>
        <w:tc>
          <w:tcPr>
            <w:tcW w:w="3347" w:type="dxa"/>
            <w:vMerge/>
            <w:tcBorders>
              <w:left w:val="single" w:sz="4" w:space="0" w:color="auto"/>
              <w:right w:val="single" w:sz="4" w:space="0" w:color="auto"/>
            </w:tcBorders>
            <w:shd w:val="clear" w:color="auto" w:fill="auto"/>
            <w:vAlign w:val="center"/>
          </w:tcPr>
          <w:p w14:paraId="2009C7F0" w14:textId="77777777" w:rsidR="00DA3D5C" w:rsidRPr="00142094" w:rsidRDefault="00DA3D5C" w:rsidP="00811149">
            <w:pPr>
              <w:jc w:val="center"/>
              <w:rPr>
                <w:bCs/>
                <w:sz w:val="22"/>
                <w:szCs w:val="22"/>
                <w:lang w:val="uk-UA"/>
              </w:rPr>
            </w:pPr>
          </w:p>
        </w:tc>
      </w:tr>
      <w:tr w:rsidR="00DA3D5C" w:rsidRPr="00142094" w14:paraId="18888560" w14:textId="77777777" w:rsidTr="00C86891">
        <w:trPr>
          <w:trHeight w:val="416"/>
        </w:trPr>
        <w:tc>
          <w:tcPr>
            <w:tcW w:w="698" w:type="dxa"/>
            <w:vMerge/>
            <w:tcBorders>
              <w:left w:val="single" w:sz="4" w:space="0" w:color="auto"/>
              <w:bottom w:val="single" w:sz="4" w:space="0" w:color="auto"/>
              <w:right w:val="single" w:sz="4" w:space="0" w:color="auto"/>
            </w:tcBorders>
            <w:shd w:val="clear" w:color="auto" w:fill="auto"/>
            <w:vAlign w:val="center"/>
          </w:tcPr>
          <w:p w14:paraId="44581259" w14:textId="35B4C202" w:rsidR="00DA3D5C" w:rsidRDefault="00DA3D5C" w:rsidP="00306699">
            <w:pPr>
              <w:jc w:val="center"/>
              <w:rPr>
                <w:bCs/>
                <w:sz w:val="22"/>
                <w:szCs w:val="22"/>
                <w:lang w:val="uk-UA"/>
              </w:rPr>
            </w:pP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01C4C5F0" w14:textId="23BE3A8B" w:rsidR="00DA3D5C" w:rsidRPr="0067781A" w:rsidRDefault="00DA3D5C" w:rsidP="00A23CB8">
            <w:pPr>
              <w:jc w:val="both"/>
              <w:rPr>
                <w:bCs/>
                <w:sz w:val="22"/>
                <w:szCs w:val="22"/>
                <w:lang w:val="uk-UA"/>
              </w:rPr>
            </w:pPr>
            <w:proofErr w:type="spellStart"/>
            <w:r w:rsidRPr="0067781A">
              <w:rPr>
                <w:bCs/>
                <w:sz w:val="22"/>
                <w:szCs w:val="22"/>
                <w:lang w:val="uk-UA"/>
              </w:rPr>
              <w:t>Стрікерпак</w:t>
            </w:r>
            <w:proofErr w:type="spellEnd"/>
            <w:r w:rsidRPr="0067781A">
              <w:rPr>
                <w:bCs/>
                <w:sz w:val="22"/>
                <w:szCs w:val="22"/>
                <w:lang w:val="uk-UA"/>
              </w:rPr>
              <w:t xml:space="preserve"> А4</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74EA4759" w14:textId="4272B00B" w:rsidR="00DA3D5C" w:rsidRDefault="00DA3D5C" w:rsidP="000326A8">
            <w:pPr>
              <w:jc w:val="center"/>
              <w:rPr>
                <w:sz w:val="22"/>
                <w:szCs w:val="22"/>
                <w:lang w:val="uk-UA"/>
              </w:rPr>
            </w:pPr>
            <w:r>
              <w:rPr>
                <w:sz w:val="22"/>
                <w:szCs w:val="22"/>
                <w:lang w:val="uk-UA"/>
              </w:rPr>
              <w:t>500</w:t>
            </w:r>
          </w:p>
        </w:tc>
        <w:tc>
          <w:tcPr>
            <w:tcW w:w="3347" w:type="dxa"/>
            <w:vMerge/>
            <w:tcBorders>
              <w:left w:val="single" w:sz="4" w:space="0" w:color="auto"/>
              <w:right w:val="single" w:sz="4" w:space="0" w:color="auto"/>
            </w:tcBorders>
            <w:shd w:val="clear" w:color="auto" w:fill="auto"/>
            <w:vAlign w:val="center"/>
          </w:tcPr>
          <w:p w14:paraId="5AC02641" w14:textId="77777777" w:rsidR="00DA3D5C" w:rsidRPr="00142094" w:rsidRDefault="00DA3D5C" w:rsidP="00811149">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8460781" w14:textId="37129BF5" w:rsidR="001B374E"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C75A7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6957CC50" w:rsidR="00086D6A" w:rsidRPr="00E669A4" w:rsidRDefault="00086D6A" w:rsidP="00086D6A">
      <w:pPr>
        <w:ind w:firstLine="567"/>
        <w:jc w:val="both"/>
        <w:textAlignment w:val="baseline"/>
        <w:rPr>
          <w:b/>
          <w:bCs/>
          <w:i/>
          <w:iCs/>
          <w:color w:val="000000"/>
          <w:sz w:val="20"/>
          <w:szCs w:val="20"/>
          <w:lang w:val="uk-UA" w:eastAsia="uk-UA"/>
        </w:rPr>
      </w:pPr>
      <w:r>
        <w:rPr>
          <w:i/>
          <w:iCs/>
          <w:color w:val="000000"/>
          <w:sz w:val="20"/>
          <w:szCs w:val="20"/>
          <w:lang w:val="uk-UA" w:eastAsia="uk-UA"/>
        </w:rPr>
        <w:t>***</w:t>
      </w:r>
      <w:bookmarkStart w:id="0" w:name="_Hlk159861077"/>
      <w:r w:rsidRPr="00E669A4">
        <w:rPr>
          <w:b/>
          <w:bCs/>
          <w:i/>
          <w:iCs/>
          <w:color w:val="000000"/>
          <w:sz w:val="20"/>
          <w:szCs w:val="20"/>
          <w:lang w:val="uk-UA" w:eastAsia="uk-UA"/>
        </w:rPr>
        <w:t>Кожен учасник має право подати не більше однієї пропозиції.</w:t>
      </w:r>
      <w:bookmarkEnd w:id="0"/>
    </w:p>
    <w:p w14:paraId="12EA9832" w14:textId="6F322117" w:rsidR="000B2556" w:rsidRPr="000F5452" w:rsidRDefault="008F2DBC" w:rsidP="00550ADB">
      <w:pPr>
        <w:ind w:firstLine="567"/>
        <w:jc w:val="both"/>
        <w:textAlignment w:val="baseline"/>
        <w:rPr>
          <w:b/>
          <w:sz w:val="22"/>
          <w:szCs w:val="22"/>
          <w:lang w:val="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w:t>
      </w:r>
      <w:r w:rsidR="00C75A77">
        <w:rPr>
          <w:i/>
          <w:iCs/>
          <w:color w:val="000000"/>
          <w:sz w:val="20"/>
          <w:szCs w:val="20"/>
          <w:lang w:val="uk-UA" w:eastAsia="uk-UA"/>
        </w:rPr>
        <w:t>різними</w:t>
      </w:r>
      <w:r w:rsidR="006A0FDD">
        <w:rPr>
          <w:i/>
          <w:iCs/>
          <w:color w:val="000000"/>
          <w:sz w:val="20"/>
          <w:szCs w:val="20"/>
          <w:lang w:val="uk-UA" w:eastAsia="uk-UA"/>
        </w:rPr>
        <w:t xml:space="preserve"> лот</w:t>
      </w:r>
      <w:r w:rsidR="00C75A77">
        <w:rPr>
          <w:i/>
          <w:iCs/>
          <w:color w:val="000000"/>
          <w:sz w:val="20"/>
          <w:szCs w:val="20"/>
          <w:lang w:val="uk-UA" w:eastAsia="uk-UA"/>
        </w:rPr>
        <w:t>а</w:t>
      </w:r>
      <w:r w:rsidR="006A0FDD">
        <w:rPr>
          <w:i/>
          <w:iCs/>
          <w:color w:val="000000"/>
          <w:sz w:val="20"/>
          <w:szCs w:val="20"/>
          <w:lang w:val="uk-UA" w:eastAsia="uk-UA"/>
        </w:rPr>
        <w:t>м</w:t>
      </w:r>
      <w:r w:rsidR="00C75A77">
        <w:rPr>
          <w:i/>
          <w:iCs/>
          <w:color w:val="000000"/>
          <w:sz w:val="20"/>
          <w:szCs w:val="20"/>
          <w:lang w:val="uk-UA" w:eastAsia="uk-UA"/>
        </w:rPr>
        <w:t>и</w:t>
      </w:r>
      <w:r w:rsidR="008A7801" w:rsidRPr="008A7801">
        <w:rPr>
          <w:i/>
          <w:iCs/>
          <w:color w:val="000000"/>
          <w:sz w:val="20"/>
          <w:szCs w:val="20"/>
          <w:lang w:val="uk-UA" w:eastAsia="uk-UA"/>
        </w:rPr>
        <w:t xml:space="preserve">. </w:t>
      </w:r>
    </w:p>
    <w:p w14:paraId="665C7A60" w14:textId="49CED01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A0B6B">
        <w:rPr>
          <w:bCs/>
          <w:color w:val="000000" w:themeColor="text1"/>
          <w:sz w:val="22"/>
          <w:szCs w:val="22"/>
          <w:lang w:val="uk-UA"/>
        </w:rPr>
        <w:t>30</w:t>
      </w:r>
      <w:r w:rsidR="008255D0" w:rsidRPr="008255D0">
        <w:rPr>
          <w:bCs/>
          <w:sz w:val="22"/>
          <w:szCs w:val="22"/>
          <w:lang w:val="uk-UA"/>
        </w:rPr>
        <w:t xml:space="preserve"> календарних днів з моменту укладення договору</w:t>
      </w:r>
      <w:r w:rsidR="00717975">
        <w:rPr>
          <w:b/>
          <w:sz w:val="22"/>
          <w:szCs w:val="22"/>
          <w:lang w:val="uk-UA"/>
        </w:rPr>
        <w:t>.</w:t>
      </w:r>
    </w:p>
    <w:p w14:paraId="3FA70CD0" w14:textId="6A23E647" w:rsidR="00E95E3E" w:rsidRDefault="00A17356" w:rsidP="00A17356">
      <w:pPr>
        <w:spacing w:before="76" w:line="250" w:lineRule="exact"/>
        <w:ind w:right="-23" w:firstLine="567"/>
        <w:jc w:val="both"/>
        <w:rPr>
          <w:b/>
          <w:i/>
          <w:iCs/>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00717975" w:rsidRPr="00717975">
        <w:rPr>
          <w:b/>
          <w:i/>
          <w:iCs/>
          <w:color w:val="000000" w:themeColor="text1"/>
          <w:sz w:val="22"/>
          <w:szCs w:val="22"/>
          <w:lang w:val="uk-UA"/>
        </w:rPr>
        <w:t>м. Київ, вул. Євгена Чикаленка, буд.30.</w:t>
      </w:r>
    </w:p>
    <w:p w14:paraId="5513663E" w14:textId="77777777" w:rsidR="001F461E" w:rsidRDefault="001F461E" w:rsidP="001F461E">
      <w:pPr>
        <w:ind w:firstLine="426"/>
        <w:jc w:val="both"/>
        <w:rPr>
          <w:b/>
          <w:bCs/>
          <w:i/>
          <w:iCs/>
          <w:color w:val="FF0000"/>
          <w:spacing w:val="-4"/>
          <w:u w:val="single"/>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689F1E4"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A13E1"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233B951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AE1008E"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B30F63" w:rsidRPr="009D5738" w14:paraId="6B73F117" w14:textId="77777777" w:rsidTr="00B46FB4">
        <w:trPr>
          <w:trHeight w:val="263"/>
        </w:trPr>
        <w:tc>
          <w:tcPr>
            <w:tcW w:w="601" w:type="dxa"/>
          </w:tcPr>
          <w:p w14:paraId="247A2267" w14:textId="77777777" w:rsidR="00B30F63" w:rsidRPr="00BC13F3" w:rsidRDefault="00B30F63"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C869338" w14:textId="620F98D7" w:rsidR="00B30F63" w:rsidRPr="000B48D8" w:rsidRDefault="00195361" w:rsidP="00CE0685">
            <w:pPr>
              <w:pStyle w:val="ab"/>
              <w:spacing w:before="0" w:beforeAutospacing="0" w:after="0" w:afterAutospacing="0"/>
              <w:rPr>
                <w:rFonts w:ascii="Times New Roman" w:hAnsi="Times New Roman" w:cs="Times New Roman"/>
                <w:sz w:val="22"/>
                <w:szCs w:val="22"/>
                <w:lang w:val="uk-UA"/>
              </w:rPr>
            </w:pPr>
            <w:r w:rsidRPr="00195361">
              <w:rPr>
                <w:rFonts w:ascii="Times New Roman" w:hAnsi="Times New Roman" w:cs="Times New Roman"/>
                <w:sz w:val="22"/>
                <w:szCs w:val="22"/>
                <w:lang w:val="uk-UA"/>
              </w:rPr>
              <w:t>Вимоги щодо якості</w:t>
            </w:r>
            <w:r w:rsidR="009D5738">
              <w:rPr>
                <w:rFonts w:ascii="Times New Roman" w:hAnsi="Times New Roman" w:cs="Times New Roman"/>
                <w:sz w:val="22"/>
                <w:szCs w:val="22"/>
                <w:lang w:val="uk-UA"/>
              </w:rPr>
              <w:t xml:space="preserve"> на </w:t>
            </w:r>
            <w:proofErr w:type="spellStart"/>
            <w:r w:rsidR="009D5738">
              <w:rPr>
                <w:rFonts w:ascii="Times New Roman" w:hAnsi="Times New Roman" w:cs="Times New Roman"/>
                <w:sz w:val="22"/>
                <w:szCs w:val="22"/>
                <w:lang w:val="uk-UA"/>
              </w:rPr>
              <w:t>повербанки</w:t>
            </w:r>
            <w:proofErr w:type="spellEnd"/>
          </w:p>
        </w:tc>
        <w:tc>
          <w:tcPr>
            <w:tcW w:w="5181" w:type="dxa"/>
            <w:shd w:val="clear" w:color="auto" w:fill="auto"/>
          </w:tcPr>
          <w:p w14:paraId="51CAC853" w14:textId="3AC15392" w:rsidR="00B30F63" w:rsidRDefault="009D5738"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9D5738">
              <w:rPr>
                <w:rFonts w:ascii="Times New Roman" w:hAnsi="Times New Roman" w:cs="Times New Roman"/>
                <w:sz w:val="22"/>
                <w:szCs w:val="22"/>
                <w:lang w:val="uk-UA"/>
              </w:rPr>
              <w:t>Сертифікат відповідності чи будь-які інші документи, які підтверджують якість товару</w:t>
            </w:r>
            <w:r w:rsidR="00071BA7">
              <w:rPr>
                <w:rFonts w:ascii="Times New Roman" w:hAnsi="Times New Roman" w:cs="Times New Roman"/>
                <w:sz w:val="22"/>
                <w:szCs w:val="22"/>
                <w:lang w:val="uk-UA"/>
              </w:rPr>
              <w:t xml:space="preserve"> що пропонується</w:t>
            </w:r>
            <w:r w:rsidRPr="009D5738">
              <w:rPr>
                <w:rFonts w:ascii="Times New Roman" w:hAnsi="Times New Roman" w:cs="Times New Roman"/>
                <w:sz w:val="22"/>
                <w:szCs w:val="22"/>
                <w:lang w:val="uk-UA"/>
              </w:rPr>
              <w:t>.</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46D78EA0"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A13E1"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244882"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0C6233">
        <w:trPr>
          <w:trHeight w:val="769"/>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9A0B6B" w:rsidRPr="00557A29" w14:paraId="075A2C6C" w14:textId="77777777" w:rsidTr="000C6233">
        <w:trPr>
          <w:trHeight w:val="677"/>
        </w:trPr>
        <w:tc>
          <w:tcPr>
            <w:tcW w:w="601" w:type="dxa"/>
          </w:tcPr>
          <w:p w14:paraId="2925E4EE" w14:textId="77777777" w:rsidR="009A0B6B" w:rsidRPr="00BC13F3" w:rsidRDefault="009A0B6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DCC492A" w14:textId="17D57BE5" w:rsidR="009A0B6B" w:rsidRPr="000C6233" w:rsidRDefault="000C6233" w:rsidP="00AD2398">
            <w:pPr>
              <w:pStyle w:val="ab"/>
              <w:spacing w:before="0" w:beforeAutospacing="0" w:after="0" w:afterAutospacing="0"/>
              <w:rPr>
                <w:rFonts w:ascii="Times New Roman" w:hAnsi="Times New Roman" w:cs="Times New Roman"/>
                <w:b/>
                <w:sz w:val="22"/>
                <w:szCs w:val="22"/>
                <w:lang w:val="uk-UA"/>
              </w:rPr>
            </w:pPr>
            <w:r w:rsidRPr="00B66F65">
              <w:rPr>
                <w:rFonts w:ascii="Times New Roman" w:eastAsia="Times New Roman" w:hAnsi="Times New Roman" w:cs="Times New Roman"/>
                <w:sz w:val="22"/>
                <w:szCs w:val="22"/>
                <w:lang w:val="uk-UA"/>
              </w:rPr>
              <w:t>Інші документи</w:t>
            </w:r>
          </w:p>
        </w:tc>
        <w:tc>
          <w:tcPr>
            <w:tcW w:w="5181" w:type="dxa"/>
            <w:shd w:val="clear" w:color="auto" w:fill="auto"/>
          </w:tcPr>
          <w:p w14:paraId="111FADC6" w14:textId="4015B0A2" w:rsidR="009A0B6B" w:rsidRDefault="000C6233"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w:t>
      </w:r>
      <w:r w:rsidRPr="00EE305E">
        <w:rPr>
          <w:rFonts w:ascii="Times New Roman" w:hAnsi="Times New Roman" w:cs="Times New Roman"/>
          <w:i/>
          <w:iCs/>
          <w:sz w:val="22"/>
          <w:szCs w:val="22"/>
          <w:lang w:val="uk-UA"/>
        </w:rPr>
        <w:lastRenderedPageBreak/>
        <w:t>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96F9F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21B3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64A69E0"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B0E263B" w14:textId="184FA328" w:rsidR="00C41D5A" w:rsidRDefault="00A206D9" w:rsidP="00C41D5A">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124944C" w:rsidR="00A90AD4" w:rsidRPr="008221BB" w:rsidRDefault="0062592A" w:rsidP="00C41D5A">
      <w:pPr>
        <w:pStyle w:val="af0"/>
        <w:ind w:left="0" w:firstLine="357"/>
        <w:contextualSpacing/>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sidR="001519E9">
        <w:rPr>
          <w:sz w:val="22"/>
          <w:szCs w:val="22"/>
          <w:lang w:val="uk-UA"/>
        </w:rPr>
        <w:t>1</w:t>
      </w:r>
      <w:r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Pr="008221BB">
        <w:rPr>
          <w:sz w:val="22"/>
          <w:szCs w:val="22"/>
          <w:lang w:val="uk-UA"/>
        </w:rPr>
        <w:t xml:space="preserve">ендерним </w:t>
      </w:r>
      <w:r w:rsidR="004C16E5" w:rsidRPr="008221BB">
        <w:rPr>
          <w:sz w:val="22"/>
          <w:szCs w:val="22"/>
          <w:lang w:val="uk-UA"/>
        </w:rPr>
        <w:t>К</w:t>
      </w:r>
      <w:r w:rsidRPr="008221BB">
        <w:rPr>
          <w:sz w:val="22"/>
          <w:szCs w:val="22"/>
          <w:lang w:val="uk-UA"/>
        </w:rPr>
        <w:t xml:space="preserve">омітетом. </w:t>
      </w:r>
    </w:p>
    <w:p w14:paraId="54D81384" w14:textId="52DE2F0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876A7E" w14:textId="5329CE99" w:rsidR="005A11BC" w:rsidRPr="0073693D" w:rsidRDefault="00FF786B" w:rsidP="005A11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0062592A" w:rsidRPr="00A0171D">
        <w:rPr>
          <w:rFonts w:ascii="Times New Roman" w:hAnsi="Times New Roman" w:cs="Times New Roman"/>
          <w:b/>
          <w:bCs/>
          <w:sz w:val="22"/>
          <w:szCs w:val="22"/>
          <w:lang w:val="uk-UA"/>
        </w:rPr>
        <w:t>Перед підписанням Договору обов'язкове попереднє надання Постачальником демонстраційн</w:t>
      </w:r>
      <w:r w:rsidR="00C50CEC">
        <w:rPr>
          <w:rFonts w:ascii="Times New Roman" w:hAnsi="Times New Roman" w:cs="Times New Roman"/>
          <w:b/>
          <w:bCs/>
          <w:sz w:val="22"/>
          <w:szCs w:val="22"/>
          <w:lang w:val="uk-UA"/>
        </w:rPr>
        <w:t>их</w:t>
      </w:r>
      <w:r w:rsidR="0062592A" w:rsidRPr="00A0171D">
        <w:rPr>
          <w:rFonts w:ascii="Times New Roman" w:hAnsi="Times New Roman" w:cs="Times New Roman"/>
          <w:b/>
          <w:bCs/>
          <w:sz w:val="22"/>
          <w:szCs w:val="22"/>
          <w:lang w:val="uk-UA"/>
        </w:rPr>
        <w:t xml:space="preserve"> зразк</w:t>
      </w:r>
      <w:r w:rsidR="00071BA7">
        <w:rPr>
          <w:rFonts w:ascii="Times New Roman" w:hAnsi="Times New Roman" w:cs="Times New Roman"/>
          <w:b/>
          <w:bCs/>
          <w:sz w:val="22"/>
          <w:szCs w:val="22"/>
          <w:lang w:val="uk-UA"/>
        </w:rPr>
        <w:t xml:space="preserve">ів товарів </w:t>
      </w:r>
      <w:r w:rsidR="00873227">
        <w:rPr>
          <w:rFonts w:ascii="Times New Roman" w:hAnsi="Times New Roman" w:cs="Times New Roman"/>
          <w:b/>
          <w:bCs/>
          <w:sz w:val="22"/>
          <w:szCs w:val="22"/>
          <w:lang w:val="uk-UA"/>
        </w:rPr>
        <w:t xml:space="preserve">з </w:t>
      </w:r>
      <w:proofErr w:type="spellStart"/>
      <w:r w:rsidR="00873227">
        <w:rPr>
          <w:rFonts w:ascii="Times New Roman" w:hAnsi="Times New Roman" w:cs="Times New Roman"/>
          <w:b/>
          <w:bCs/>
          <w:sz w:val="22"/>
          <w:szCs w:val="22"/>
          <w:lang w:val="uk-UA"/>
        </w:rPr>
        <w:t>брендуванням</w:t>
      </w:r>
      <w:proofErr w:type="spellEnd"/>
      <w:r w:rsidR="00873227">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для погодження Замовником</w:t>
      </w:r>
      <w:r w:rsidR="00A22763" w:rsidRPr="00A0171D">
        <w:rPr>
          <w:rFonts w:ascii="Times New Roman" w:hAnsi="Times New Roman" w:cs="Times New Roman"/>
          <w:b/>
          <w:bCs/>
          <w:sz w:val="22"/>
          <w:szCs w:val="22"/>
          <w:lang w:val="uk-UA"/>
        </w:rPr>
        <w:t xml:space="preserve"> протягом </w:t>
      </w:r>
      <w:r w:rsidR="00F57B64" w:rsidRPr="00A0171D">
        <w:rPr>
          <w:rFonts w:ascii="Times New Roman" w:hAnsi="Times New Roman" w:cs="Times New Roman"/>
          <w:b/>
          <w:bCs/>
          <w:sz w:val="22"/>
          <w:szCs w:val="22"/>
          <w:lang w:val="uk-UA"/>
        </w:rPr>
        <w:t>7</w:t>
      </w:r>
      <w:r w:rsidR="00873227">
        <w:rPr>
          <w:rFonts w:ascii="Times New Roman" w:hAnsi="Times New Roman" w:cs="Times New Roman"/>
          <w:b/>
          <w:bCs/>
          <w:sz w:val="22"/>
          <w:szCs w:val="22"/>
          <w:lang w:val="uk-UA"/>
        </w:rPr>
        <w:t xml:space="preserve"> </w:t>
      </w:r>
      <w:r w:rsidR="00A22763" w:rsidRPr="00A0171D">
        <w:rPr>
          <w:rFonts w:ascii="Times New Roman" w:hAnsi="Times New Roman" w:cs="Times New Roman"/>
          <w:b/>
          <w:bCs/>
          <w:sz w:val="22"/>
          <w:szCs w:val="22"/>
          <w:lang w:val="uk-UA"/>
        </w:rPr>
        <w:t>календарних днів з моменту обрання Постачальника переможцем</w:t>
      </w:r>
      <w:r w:rsidR="005A11BC"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Замовлення без попереднього погодження </w:t>
      </w:r>
      <w:r w:rsidR="00873227" w:rsidRPr="00A0171D">
        <w:rPr>
          <w:rFonts w:ascii="Times New Roman" w:hAnsi="Times New Roman" w:cs="Times New Roman"/>
          <w:b/>
          <w:bCs/>
          <w:sz w:val="22"/>
          <w:szCs w:val="22"/>
          <w:lang w:val="uk-UA"/>
        </w:rPr>
        <w:t>демонстраційн</w:t>
      </w:r>
      <w:r w:rsidR="00C50CEC">
        <w:rPr>
          <w:rFonts w:ascii="Times New Roman" w:hAnsi="Times New Roman" w:cs="Times New Roman"/>
          <w:b/>
          <w:bCs/>
          <w:sz w:val="22"/>
          <w:szCs w:val="22"/>
          <w:lang w:val="uk-UA"/>
        </w:rPr>
        <w:t>их</w:t>
      </w:r>
      <w:r w:rsidR="00873227" w:rsidRPr="00A0171D">
        <w:rPr>
          <w:rFonts w:ascii="Times New Roman" w:hAnsi="Times New Roman" w:cs="Times New Roman"/>
          <w:b/>
          <w:bCs/>
          <w:sz w:val="22"/>
          <w:szCs w:val="22"/>
          <w:lang w:val="uk-UA"/>
        </w:rPr>
        <w:t xml:space="preserve"> зразк</w:t>
      </w:r>
      <w:r w:rsidR="00873227">
        <w:rPr>
          <w:rFonts w:ascii="Times New Roman" w:hAnsi="Times New Roman" w:cs="Times New Roman"/>
          <w:b/>
          <w:bCs/>
          <w:sz w:val="22"/>
          <w:szCs w:val="22"/>
          <w:lang w:val="uk-UA"/>
        </w:rPr>
        <w:t xml:space="preserve">ів товарів з </w:t>
      </w:r>
      <w:proofErr w:type="spellStart"/>
      <w:r w:rsidR="00873227">
        <w:rPr>
          <w:rFonts w:ascii="Times New Roman" w:hAnsi="Times New Roman" w:cs="Times New Roman"/>
          <w:b/>
          <w:bCs/>
          <w:sz w:val="22"/>
          <w:szCs w:val="22"/>
          <w:lang w:val="uk-UA"/>
        </w:rPr>
        <w:t>брендуванням</w:t>
      </w:r>
      <w:proofErr w:type="spellEnd"/>
      <w:r w:rsidR="00873227"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не буде прийняте. </w:t>
      </w:r>
      <w:r w:rsidR="0062592A" w:rsidRPr="0073693D">
        <w:rPr>
          <w:rFonts w:ascii="Times New Roman" w:hAnsi="Times New Roman" w:cs="Times New Roman"/>
          <w:b/>
          <w:bCs/>
          <w:sz w:val="22"/>
          <w:szCs w:val="22"/>
          <w:u w:val="single"/>
          <w:lang w:val="uk-UA"/>
        </w:rPr>
        <w:t>Лише після повного погодження демонстраційн</w:t>
      </w:r>
      <w:r w:rsidR="00C50CEC">
        <w:rPr>
          <w:rFonts w:ascii="Times New Roman" w:hAnsi="Times New Roman" w:cs="Times New Roman"/>
          <w:b/>
          <w:bCs/>
          <w:sz w:val="22"/>
          <w:szCs w:val="22"/>
          <w:u w:val="single"/>
          <w:lang w:val="uk-UA"/>
        </w:rPr>
        <w:t>их</w:t>
      </w:r>
      <w:r w:rsidR="0062592A" w:rsidRPr="0073693D">
        <w:rPr>
          <w:rFonts w:ascii="Times New Roman" w:hAnsi="Times New Roman" w:cs="Times New Roman"/>
          <w:b/>
          <w:bCs/>
          <w:sz w:val="22"/>
          <w:szCs w:val="22"/>
          <w:u w:val="single"/>
          <w:lang w:val="uk-UA"/>
        </w:rPr>
        <w:t xml:space="preserve"> </w:t>
      </w:r>
      <w:r w:rsidR="00C50CEC" w:rsidRPr="00C50CEC">
        <w:rPr>
          <w:rFonts w:ascii="Times New Roman" w:hAnsi="Times New Roman" w:cs="Times New Roman"/>
          <w:b/>
          <w:bCs/>
          <w:sz w:val="22"/>
          <w:szCs w:val="22"/>
          <w:u w:val="single"/>
          <w:lang w:val="uk-UA"/>
        </w:rPr>
        <w:t xml:space="preserve">зразків товарів з </w:t>
      </w:r>
      <w:proofErr w:type="spellStart"/>
      <w:r w:rsidR="00C50CEC" w:rsidRPr="00C50CEC">
        <w:rPr>
          <w:rFonts w:ascii="Times New Roman" w:hAnsi="Times New Roman" w:cs="Times New Roman"/>
          <w:b/>
          <w:bCs/>
          <w:sz w:val="22"/>
          <w:szCs w:val="22"/>
          <w:u w:val="single"/>
          <w:lang w:val="uk-UA"/>
        </w:rPr>
        <w:t>брендуванням</w:t>
      </w:r>
      <w:proofErr w:type="spellEnd"/>
      <w:r w:rsidR="0062592A" w:rsidRPr="0073693D">
        <w:rPr>
          <w:rFonts w:ascii="Times New Roman" w:hAnsi="Times New Roman" w:cs="Times New Roman"/>
          <w:b/>
          <w:bCs/>
          <w:sz w:val="22"/>
          <w:szCs w:val="22"/>
          <w:u w:val="single"/>
          <w:lang w:val="uk-UA"/>
        </w:rPr>
        <w:t xml:space="preserve">, буде укладено договір з переможцем. </w:t>
      </w:r>
    </w:p>
    <w:p w14:paraId="64E204E0" w14:textId="77777777" w:rsidR="005A11BC" w:rsidRDefault="005A11BC" w:rsidP="005A11BC">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6E0F8804" w:rsidR="00E0693B" w:rsidRPr="000F5452" w:rsidRDefault="00A206D9" w:rsidP="005A11BC">
      <w:pPr>
        <w:pStyle w:val="ab"/>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F84176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1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5253CD2B"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C33DA4D" w:rsidR="00F03751" w:rsidRPr="001C5611" w:rsidRDefault="00F03751" w:rsidP="03EE7B3E">
      <w:pPr>
        <w:ind w:firstLine="357"/>
        <w:jc w:val="both"/>
        <w:textAlignment w:val="baseline"/>
        <w:rPr>
          <w:strike/>
          <w:color w:val="FF0000"/>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8475A9" w:rsidRPr="008475A9">
        <w:rPr>
          <w:b/>
          <w:bCs/>
          <w:color w:val="000000" w:themeColor="text1"/>
          <w:sz w:val="22"/>
          <w:szCs w:val="22"/>
          <w:lang w:val="uk-UA" w:eastAsia="uk-UA"/>
        </w:rPr>
        <w:t xml:space="preserve">18.00 </w:t>
      </w:r>
      <w:r w:rsidR="00B413FC">
        <w:rPr>
          <w:b/>
          <w:bCs/>
          <w:color w:val="000000" w:themeColor="text1"/>
          <w:sz w:val="22"/>
          <w:szCs w:val="22"/>
          <w:lang w:val="uk-UA" w:eastAsia="uk-UA"/>
        </w:rPr>
        <w:t>25</w:t>
      </w:r>
      <w:r w:rsidR="008475A9" w:rsidRPr="008475A9">
        <w:rPr>
          <w:b/>
          <w:bCs/>
          <w:color w:val="000000" w:themeColor="text1"/>
          <w:sz w:val="22"/>
          <w:szCs w:val="22"/>
          <w:lang w:val="uk-UA" w:eastAsia="uk-UA"/>
        </w:rPr>
        <w:t>.10.2024 р</w:t>
      </w:r>
      <w:r w:rsidR="008475A9">
        <w:rPr>
          <w:color w:val="000000" w:themeColor="text1"/>
          <w:sz w:val="22"/>
          <w:szCs w:val="22"/>
          <w:lang w:val="uk-UA" w:eastAsia="uk-UA"/>
        </w:rPr>
        <w:t xml:space="preserve"> </w:t>
      </w:r>
    </w:p>
    <w:p w14:paraId="54649286" w14:textId="41289B32" w:rsidR="00D26CFC" w:rsidRPr="00C5617D" w:rsidRDefault="00D26CFC" w:rsidP="00CC0B16">
      <w:pPr>
        <w:ind w:firstLine="357"/>
        <w:jc w:val="both"/>
        <w:textAlignment w:val="baseline"/>
        <w:rPr>
          <w:b/>
          <w:bCs/>
          <w:color w:val="000000"/>
          <w:sz w:val="22"/>
          <w:szCs w:val="22"/>
          <w:lang w:val="uk-UA" w:eastAsia="uk-UA"/>
        </w:rPr>
      </w:pPr>
    </w:p>
    <w:p w14:paraId="3155EE8E" w14:textId="086898B1" w:rsidR="00F03751" w:rsidRPr="006E42DD" w:rsidRDefault="00F03751" w:rsidP="03EE7B3E">
      <w:pPr>
        <w:ind w:firstLine="357"/>
        <w:jc w:val="both"/>
        <w:textAlignment w:val="baseline"/>
        <w:rPr>
          <w:strike/>
          <w:color w:val="FF0000"/>
          <w:sz w:val="22"/>
          <w:szCs w:val="22"/>
          <w:lang w:val="uk-UA"/>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001C5611" w:rsidRPr="03EE7B3E">
        <w:rPr>
          <w:b/>
          <w:bCs/>
          <w:color w:val="000000" w:themeColor="text1"/>
          <w:sz w:val="22"/>
          <w:szCs w:val="22"/>
        </w:rPr>
        <w:t>до</w:t>
      </w:r>
      <w:r w:rsidR="006E42DD">
        <w:rPr>
          <w:b/>
          <w:bCs/>
          <w:color w:val="000000" w:themeColor="text1"/>
          <w:sz w:val="22"/>
          <w:szCs w:val="22"/>
          <w:lang w:val="uk-UA"/>
        </w:rPr>
        <w:t xml:space="preserve"> 18:00 </w:t>
      </w:r>
      <w:r w:rsidR="00B413FC">
        <w:rPr>
          <w:b/>
          <w:bCs/>
          <w:color w:val="000000" w:themeColor="text1"/>
          <w:sz w:val="22"/>
          <w:szCs w:val="22"/>
          <w:lang w:val="uk-UA"/>
        </w:rPr>
        <w:t>28</w:t>
      </w:r>
      <w:r w:rsidR="00A1551C">
        <w:rPr>
          <w:b/>
          <w:bCs/>
          <w:color w:val="000000" w:themeColor="text1"/>
          <w:sz w:val="22"/>
          <w:szCs w:val="22"/>
          <w:lang w:val="uk-UA"/>
        </w:rPr>
        <w:t>.10.2024р</w:t>
      </w:r>
      <w:r w:rsidR="001C5611" w:rsidRPr="03EE7B3E">
        <w:rPr>
          <w:b/>
          <w:bCs/>
          <w:color w:val="000000" w:themeColor="text1"/>
          <w:sz w:val="22"/>
          <w:szCs w:val="22"/>
        </w:rPr>
        <w:t xml:space="preserve"> </w:t>
      </w:r>
    </w:p>
    <w:p w14:paraId="1B643C26" w14:textId="77777777" w:rsidR="0046086E" w:rsidRDefault="0046086E" w:rsidP="03EE7B3E">
      <w:pPr>
        <w:ind w:firstLine="357"/>
        <w:jc w:val="both"/>
        <w:textAlignment w:val="baseline"/>
        <w:rPr>
          <w:color w:val="000000" w:themeColor="text1"/>
          <w:sz w:val="22"/>
          <w:szCs w:val="22"/>
          <w:lang w:val="uk-UA"/>
        </w:rPr>
      </w:pPr>
    </w:p>
    <w:p w14:paraId="2C6D7666" w14:textId="77777777" w:rsidR="00236998" w:rsidRDefault="003F16E7" w:rsidP="00CC0B16">
      <w:pPr>
        <w:ind w:firstLine="357"/>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w:t>
      </w:r>
    </w:p>
    <w:p w14:paraId="4474DAD7" w14:textId="2DC2FCEA" w:rsidR="003F16E7" w:rsidRPr="00D26CFC" w:rsidRDefault="003F16E7" w:rsidP="00CC0B16">
      <w:pPr>
        <w:ind w:firstLine="357"/>
        <w:jc w:val="both"/>
        <w:rPr>
          <w:sz w:val="22"/>
          <w:szCs w:val="22"/>
          <w:lang w:val="uk-UA" w:eastAsia="en-US"/>
        </w:rPr>
      </w:pPr>
      <w:r w:rsidRPr="00D26CFC">
        <w:rPr>
          <w:sz w:val="22"/>
          <w:szCs w:val="22"/>
          <w:lang w:val="uk-UA"/>
        </w:rPr>
        <w:t xml:space="preserve">Наприклад: </w:t>
      </w:r>
      <w:r w:rsidR="00596B64">
        <w:rPr>
          <w:sz w:val="22"/>
          <w:szCs w:val="22"/>
          <w:lang w:val="uk-UA"/>
        </w:rPr>
        <w:t>«</w:t>
      </w:r>
      <w:r w:rsidR="0025641D" w:rsidRPr="0025641D">
        <w:rPr>
          <w:b/>
          <w:color w:val="ED0000"/>
          <w:sz w:val="22"/>
          <w:szCs w:val="22"/>
          <w:lang w:val="uk-UA"/>
        </w:rPr>
        <w:t>1382/1383</w:t>
      </w:r>
      <w:r w:rsidR="0025641D" w:rsidRPr="0025641D">
        <w:rPr>
          <w:b/>
          <w:color w:val="ED0000"/>
          <w:sz w:val="22"/>
          <w:szCs w:val="22"/>
          <w:lang w:val="en-US"/>
        </w:rPr>
        <w:t>NM</w:t>
      </w:r>
      <w:r w:rsidR="00B8409D" w:rsidRPr="0025641D">
        <w:rPr>
          <w:color w:val="ED0000"/>
          <w:sz w:val="22"/>
          <w:szCs w:val="22"/>
          <w:lang w:val="uk-UA"/>
        </w:rPr>
        <w:t>_</w:t>
      </w:r>
      <w:r w:rsidR="00207E52" w:rsidRPr="0025641D">
        <w:rPr>
          <w:b/>
          <w:bCs/>
          <w:i/>
          <w:iCs/>
          <w:color w:val="ED0000"/>
          <w:sz w:val="22"/>
          <w:szCs w:val="22"/>
          <w:lang w:val="uk-UA"/>
        </w:rPr>
        <w:t>«</w:t>
      </w:r>
      <w:r w:rsidR="00207E52" w:rsidRPr="00B413FC">
        <w:rPr>
          <w:b/>
          <w:bCs/>
          <w:i/>
          <w:iCs/>
          <w:color w:val="ED0000"/>
          <w:sz w:val="22"/>
          <w:szCs w:val="22"/>
          <w:lang w:val="uk-UA"/>
        </w:rPr>
        <w:t>К</w:t>
      </w:r>
      <w:r w:rsidR="003F7AE8" w:rsidRPr="00B413FC">
        <w:rPr>
          <w:b/>
          <w:bCs/>
          <w:i/>
          <w:iCs/>
          <w:color w:val="ED0000"/>
          <w:sz w:val="22"/>
          <w:szCs w:val="22"/>
          <w:lang w:val="uk-UA"/>
        </w:rPr>
        <w:t xml:space="preserve">онкурс на місцеву закупівлю </w:t>
      </w:r>
      <w:r w:rsidR="00B413FC" w:rsidRPr="00B413FC">
        <w:rPr>
          <w:b/>
          <w:bCs/>
          <w:i/>
          <w:iCs/>
          <w:color w:val="ED0000"/>
          <w:sz w:val="22"/>
          <w:szCs w:val="22"/>
          <w:lang w:val="uk-UA"/>
        </w:rPr>
        <w:t xml:space="preserve">сувенірної продукції з </w:t>
      </w:r>
      <w:proofErr w:type="spellStart"/>
      <w:r w:rsidR="00B413FC" w:rsidRPr="00B413FC">
        <w:rPr>
          <w:b/>
          <w:bCs/>
          <w:i/>
          <w:iCs/>
          <w:color w:val="ED0000"/>
          <w:sz w:val="22"/>
          <w:szCs w:val="22"/>
          <w:lang w:val="uk-UA"/>
        </w:rPr>
        <w:t>брендуванням</w:t>
      </w:r>
      <w:proofErr w:type="spellEnd"/>
      <w:r w:rsidR="00B413FC" w:rsidRPr="00B413FC">
        <w:rPr>
          <w:b/>
          <w:bCs/>
          <w:i/>
          <w:iCs/>
          <w:color w:val="ED0000"/>
          <w:sz w:val="22"/>
          <w:szCs w:val="22"/>
          <w:lang w:val="uk-UA"/>
        </w:rPr>
        <w:t xml:space="preserve"> для діяльності відділу МГП</w:t>
      </w:r>
      <w:r w:rsidR="00DF2AC6" w:rsidRPr="00207E52">
        <w:rPr>
          <w:b/>
          <w:bCs/>
          <w:i/>
          <w:iCs/>
          <w:color w:val="000000" w:themeColor="text1"/>
          <w:sz w:val="22"/>
          <w:szCs w:val="22"/>
          <w:lang w:val="uk-UA"/>
        </w:rPr>
        <w:t>»</w:t>
      </w:r>
      <w:r w:rsidRPr="00DF2AC6">
        <w:rPr>
          <w:color w:val="000000" w:themeColor="text1"/>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6CD6E973" w:rsidR="003F16E7" w:rsidRPr="000F5452" w:rsidRDefault="003F16E7" w:rsidP="00292CED">
      <w:pPr>
        <w:tabs>
          <w:tab w:val="num" w:pos="-5387"/>
        </w:tabs>
        <w:contextualSpacing/>
        <w:jc w:val="both"/>
        <w:rPr>
          <w:spacing w:val="-4"/>
          <w:sz w:val="22"/>
          <w:szCs w:val="22"/>
          <w:lang w:val="uk-UA"/>
        </w:rPr>
      </w:pPr>
    </w:p>
    <w:p w14:paraId="6F24EC79" w14:textId="74C62E25"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2160333E"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8F465B">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E2B8B4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98FC4B3"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2409"/>
      </w:tblGrid>
      <w:tr w:rsidR="002A13C5" w:rsidRPr="002D7BC9" w14:paraId="3238E1E8" w14:textId="77777777" w:rsidTr="00577055">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577055">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77055">
        <w:trPr>
          <w:trHeight w:val="577"/>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vAlign w:val="center"/>
          </w:tcPr>
          <w:p w14:paraId="78F191EF" w14:textId="5BC596E8"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236998">
              <w:rPr>
                <w:rFonts w:ascii="Times New Roman" w:eastAsia="Times New Roman" w:hAnsi="Times New Roman" w:cs="Times New Roman"/>
                <w:spacing w:val="-4"/>
                <w:sz w:val="22"/>
                <w:szCs w:val="22"/>
                <w:lang w:val="uk-UA"/>
              </w:rPr>
              <w:t>8</w:t>
            </w:r>
            <w:r w:rsidR="002A13C5" w:rsidRPr="00CF0DE4">
              <w:rPr>
                <w:rFonts w:ascii="Times New Roman" w:eastAsia="Times New Roman" w:hAnsi="Times New Roman" w:cs="Times New Roman"/>
                <w:spacing w:val="-4"/>
                <w:sz w:val="22"/>
                <w:szCs w:val="22"/>
                <w:lang w:val="uk-UA"/>
              </w:rPr>
              <w:t>0</w:t>
            </w:r>
          </w:p>
        </w:tc>
      </w:tr>
      <w:tr w:rsidR="002A13C5" w:rsidRPr="002D7BC9" w14:paraId="4B6D7FAC" w14:textId="77777777" w:rsidTr="00577055">
        <w:trPr>
          <w:trHeight w:val="982"/>
        </w:trPr>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0F109B87" w14:textId="3222684C" w:rsidR="002A13C5" w:rsidRPr="00D26CFC" w:rsidRDefault="00CF0DE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w:t>
            </w:r>
            <w:r w:rsidR="00EB247F">
              <w:rPr>
                <w:rFonts w:ascii="Times New Roman" w:eastAsia="Times New Roman" w:hAnsi="Times New Roman" w:cs="Times New Roman"/>
                <w:bCs/>
                <w:spacing w:val="-4"/>
                <w:sz w:val="22"/>
                <w:szCs w:val="22"/>
                <w:lang w:val="uk-UA"/>
              </w:rPr>
              <w:t>виконання</w:t>
            </w:r>
          </w:p>
        </w:tc>
        <w:tc>
          <w:tcPr>
            <w:tcW w:w="4536" w:type="dxa"/>
            <w:shd w:val="clear" w:color="auto" w:fill="auto"/>
            <w:vAlign w:val="center"/>
          </w:tcPr>
          <w:p w14:paraId="46F633DA" w14:textId="432832D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6B83B50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139D1F54"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2409" w:type="dxa"/>
            <w:shd w:val="clear" w:color="auto" w:fill="auto"/>
            <w:vAlign w:val="center"/>
          </w:tcPr>
          <w:p w14:paraId="1470EE2A" w14:textId="3EFE68A7" w:rsidR="002A13C5" w:rsidRPr="00D26CFC" w:rsidRDefault="00EB247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577055">
        <w:trPr>
          <w:trHeight w:val="560"/>
        </w:trPr>
        <w:tc>
          <w:tcPr>
            <w:tcW w:w="765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63D4719"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776829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62CA0AE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15384860" w:rsidR="0059579F" w:rsidRDefault="0059579F" w:rsidP="000B2556">
      <w:pPr>
        <w:ind w:left="142" w:firstLine="284"/>
        <w:jc w:val="both"/>
        <w:rPr>
          <w:spacing w:val="-4"/>
          <w:sz w:val="22"/>
          <w:szCs w:val="22"/>
          <w:lang w:val="uk-UA"/>
        </w:rPr>
      </w:pPr>
    </w:p>
    <w:p w14:paraId="2D6BA46A" w14:textId="7D67F7F2" w:rsidR="002B1748" w:rsidRPr="000F5452" w:rsidRDefault="002B1748" w:rsidP="000B2556">
      <w:pPr>
        <w:ind w:left="142" w:firstLine="284"/>
        <w:jc w:val="both"/>
        <w:rPr>
          <w:spacing w:val="-4"/>
          <w:sz w:val="22"/>
          <w:szCs w:val="22"/>
          <w:lang w:val="uk-UA"/>
        </w:rPr>
      </w:pPr>
    </w:p>
    <w:p w14:paraId="23757306" w14:textId="3A9E1938" w:rsidR="00992F46" w:rsidRPr="004A2E18" w:rsidRDefault="002B1748" w:rsidP="00992F46">
      <w:pPr>
        <w:pStyle w:val="af8"/>
        <w:ind w:firstLine="357"/>
        <w:rPr>
          <w:b/>
          <w:bCs/>
          <w:i/>
          <w:sz w:val="22"/>
          <w:szCs w:val="22"/>
          <w:lang w:val="uk-UA"/>
        </w:rPr>
      </w:pPr>
      <w:r w:rsidRPr="00B82B5D">
        <w:rPr>
          <w:i/>
          <w:iCs/>
          <w:spacing w:val="-4"/>
          <w:sz w:val="22"/>
          <w:szCs w:val="22"/>
          <w:lang w:val="uk-UA"/>
        </w:rPr>
        <w:t xml:space="preserve"> </w:t>
      </w:r>
      <w:r w:rsidR="009F4A7E">
        <w:rPr>
          <w:b/>
          <w:bCs/>
          <w:i/>
          <w:iCs/>
          <w:spacing w:val="-4"/>
          <w:sz w:val="22"/>
          <w:szCs w:val="22"/>
          <w:lang w:val="uk-UA"/>
        </w:rPr>
        <w:t>Голова</w:t>
      </w:r>
      <w:r w:rsidR="00992F46" w:rsidRPr="004A2E18">
        <w:rPr>
          <w:b/>
          <w:bCs/>
          <w:i/>
          <w:sz w:val="22"/>
          <w:szCs w:val="22"/>
          <w:lang w:val="uk-UA"/>
        </w:rPr>
        <w:t xml:space="preserve"> тендерного комітету</w:t>
      </w:r>
      <w:r w:rsidR="00992F46" w:rsidRPr="004A2E18">
        <w:rPr>
          <w:b/>
          <w:bCs/>
          <w:i/>
          <w:sz w:val="22"/>
          <w:szCs w:val="22"/>
          <w:lang w:val="uk-UA"/>
        </w:rPr>
        <w:tab/>
      </w:r>
      <w:r w:rsidR="00992F46" w:rsidRPr="004A2E18">
        <w:rPr>
          <w:b/>
          <w:bCs/>
          <w:i/>
          <w:sz w:val="22"/>
          <w:szCs w:val="22"/>
          <w:lang w:val="uk-UA"/>
        </w:rPr>
        <w:tab/>
        <w:t xml:space="preserve">                                                    </w:t>
      </w:r>
      <w:r w:rsidR="004A2E18" w:rsidRPr="004A2E18">
        <w:rPr>
          <w:b/>
          <w:bCs/>
          <w:i/>
          <w:sz w:val="22"/>
          <w:szCs w:val="22"/>
          <w:lang w:val="uk-UA"/>
        </w:rPr>
        <w:t xml:space="preserve">                        </w:t>
      </w:r>
      <w:r w:rsidR="00992F46" w:rsidRPr="004A2E18">
        <w:rPr>
          <w:b/>
          <w:bCs/>
          <w:i/>
          <w:sz w:val="22"/>
          <w:szCs w:val="22"/>
          <w:lang w:val="uk-UA"/>
        </w:rPr>
        <w:t xml:space="preserve">        </w:t>
      </w:r>
      <w:r w:rsidR="00992F46" w:rsidRPr="004A2E18">
        <w:rPr>
          <w:b/>
          <w:bCs/>
          <w:i/>
          <w:sz w:val="22"/>
          <w:szCs w:val="22"/>
          <w:lang w:val="uk-UA"/>
        </w:rPr>
        <w:tab/>
      </w:r>
      <w:r w:rsidR="009F4A7E">
        <w:rPr>
          <w:b/>
          <w:bCs/>
          <w:i/>
          <w:sz w:val="22"/>
          <w:szCs w:val="22"/>
          <w:lang w:val="uk-UA"/>
        </w:rPr>
        <w:t>Р.І. Ошовська</w:t>
      </w:r>
    </w:p>
    <w:p w14:paraId="1ECF00C5" w14:textId="586C0552" w:rsidR="00042523" w:rsidRDefault="00042523">
      <w:pPr>
        <w:rPr>
          <w:rFonts w:ascii="Segoe UI" w:hAnsi="Segoe UI" w:cs="Segoe UI"/>
          <w:sz w:val="18"/>
          <w:szCs w:val="18"/>
          <w:lang w:val="uk-UA"/>
        </w:rPr>
      </w:pPr>
      <w:r>
        <w:rPr>
          <w:rFonts w:ascii="Segoe UI" w:hAnsi="Segoe UI" w:cs="Segoe UI"/>
          <w:sz w:val="18"/>
          <w:szCs w:val="18"/>
          <w:lang w:val="uk-UA"/>
        </w:rPr>
        <w:br w:type="page"/>
      </w:r>
    </w:p>
    <w:p w14:paraId="0AE2EF19" w14:textId="77777777" w:rsidR="005A099D" w:rsidRDefault="005A099D" w:rsidP="00866344">
      <w:pPr>
        <w:jc w:val="right"/>
        <w:rPr>
          <w:b/>
          <w:spacing w:val="-4"/>
          <w:sz w:val="22"/>
          <w:szCs w:val="22"/>
          <w:lang w:val="uk-UA"/>
        </w:rPr>
        <w:sectPr w:rsidR="005A099D" w:rsidSect="000F34F9">
          <w:pgSz w:w="11906" w:h="16838"/>
          <w:pgMar w:top="720" w:right="566" w:bottom="425" w:left="1134" w:header="709" w:footer="709" w:gutter="0"/>
          <w:cols w:space="708"/>
          <w:docGrid w:linePitch="360"/>
        </w:sectPr>
      </w:pPr>
    </w:p>
    <w:p w14:paraId="705FC4AB" w14:textId="3844BC05" w:rsidR="00866344" w:rsidRPr="006D5E66" w:rsidRDefault="00866344" w:rsidP="00866344">
      <w:pPr>
        <w:jc w:val="right"/>
        <w:rPr>
          <w:b/>
          <w:spacing w:val="-4"/>
          <w:lang w:val="uk-UA"/>
        </w:rPr>
      </w:pPr>
      <w:r w:rsidRPr="006D5E66">
        <w:rPr>
          <w:b/>
          <w:spacing w:val="-4"/>
          <w:lang w:val="uk-UA"/>
        </w:rPr>
        <w:lastRenderedPageBreak/>
        <w:t>Додаток 1 до Запиту</w:t>
      </w:r>
    </w:p>
    <w:p w14:paraId="2508D5E6" w14:textId="452F9D5C" w:rsidR="00866344" w:rsidRDefault="00866344" w:rsidP="00866344">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підприємства/фізичної особи), яка надає свою цінову пропозицію щодо участі у місцевій закупівлі</w:t>
      </w:r>
      <w:r w:rsidR="00D334E4">
        <w:rPr>
          <w:rStyle w:val="normaltextrun"/>
          <w:color w:val="000000"/>
          <w:sz w:val="22"/>
          <w:szCs w:val="22"/>
          <w:shd w:val="clear" w:color="auto" w:fill="FFFFFF"/>
          <w:lang w:val="uk-UA"/>
        </w:rPr>
        <w:t xml:space="preserve"> </w:t>
      </w:r>
      <w:r w:rsidR="00D334E4">
        <w:rPr>
          <w:color w:val="000000" w:themeColor="text1"/>
          <w:sz w:val="22"/>
          <w:szCs w:val="22"/>
          <w:lang w:val="uk-UA"/>
        </w:rPr>
        <w:t xml:space="preserve">сувенірної продукції з </w:t>
      </w:r>
      <w:proofErr w:type="spellStart"/>
      <w:r w:rsidR="00D334E4">
        <w:rPr>
          <w:color w:val="000000" w:themeColor="text1"/>
          <w:sz w:val="22"/>
          <w:szCs w:val="22"/>
          <w:lang w:val="uk-UA"/>
        </w:rPr>
        <w:t>брендуванням</w:t>
      </w:r>
      <w:proofErr w:type="spellEnd"/>
      <w:r w:rsidR="00D334E4">
        <w:rPr>
          <w:color w:val="000000" w:themeColor="text1"/>
          <w:sz w:val="22"/>
          <w:szCs w:val="22"/>
          <w:lang w:val="uk-UA"/>
        </w:rPr>
        <w:t xml:space="preserve"> для діяльності відділу МГП</w:t>
      </w:r>
      <w:r>
        <w:rPr>
          <w:color w:val="000000" w:themeColor="text1"/>
          <w:sz w:val="22"/>
          <w:szCs w:val="22"/>
          <w:lang w:val="uk-UA"/>
        </w:rPr>
        <w:t>.</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498"/>
      </w:tblGrid>
      <w:tr w:rsidR="00866344" w14:paraId="1EE5CD7B" w14:textId="77777777" w:rsidTr="00A21098">
        <w:trPr>
          <w:trHeight w:val="150"/>
        </w:trPr>
        <w:tc>
          <w:tcPr>
            <w:tcW w:w="566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02A31B" w14:textId="77777777"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838C0" w14:textId="615AD9E3"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866344" w14:paraId="0578700C" w14:textId="77777777" w:rsidTr="00A21098">
        <w:trPr>
          <w:trHeight w:val="16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8B635"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0DE1" w14:textId="0AFC8B4D" w:rsidR="00866344" w:rsidRDefault="00866344" w:rsidP="00C52015">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866344" w14:paraId="33195FEA" w14:textId="77777777" w:rsidTr="00A21098">
        <w:trPr>
          <w:trHeight w:val="43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F20D9"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C1047" w14:textId="30FF326B"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866344" w14:paraId="5394C150" w14:textId="77777777" w:rsidTr="00A21098">
        <w:trPr>
          <w:trHeight w:val="330"/>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171F7"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0864" w14:textId="2D6DE493"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866344" w14:paraId="789CB2F4" w14:textId="77777777" w:rsidTr="00A21098">
        <w:trPr>
          <w:trHeight w:val="40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03DD" w14:textId="77777777"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5FB0C" w14:textId="65F82D14"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708DFCD4" w14:textId="120463CD" w:rsidR="00B925E8" w:rsidRPr="00B925E8" w:rsidRDefault="00415515" w:rsidP="00B925E8">
      <w:pPr>
        <w:ind w:left="142" w:firstLine="284"/>
        <w:jc w:val="both"/>
        <w:rPr>
          <w:b/>
          <w:bCs/>
          <w:i/>
          <w:iCs/>
          <w:color w:val="FF0000"/>
          <w:spacing w:val="-4"/>
          <w:u w:val="single"/>
        </w:rPr>
      </w:pPr>
      <w:r>
        <w:rPr>
          <w:b/>
          <w:bCs/>
          <w:color w:val="FF0000"/>
          <w:spacing w:val="-4"/>
          <w:sz w:val="22"/>
          <w:szCs w:val="22"/>
          <w:lang w:val="uk-UA"/>
        </w:rPr>
        <w:t xml:space="preserve">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433"/>
        <w:gridCol w:w="2409"/>
        <w:gridCol w:w="4678"/>
        <w:gridCol w:w="2977"/>
        <w:gridCol w:w="1204"/>
        <w:gridCol w:w="6"/>
        <w:gridCol w:w="18"/>
        <w:gridCol w:w="1525"/>
        <w:gridCol w:w="6"/>
        <w:gridCol w:w="1543"/>
        <w:gridCol w:w="6"/>
        <w:gridCol w:w="18"/>
      </w:tblGrid>
      <w:tr w:rsidR="00341458" w14:paraId="24B76AA7" w14:textId="2AEE7C2C" w:rsidTr="003A6D45">
        <w:trPr>
          <w:gridAfter w:val="1"/>
          <w:wAfter w:w="18" w:type="dxa"/>
          <w:trHeight w:val="458"/>
        </w:trPr>
        <w:tc>
          <w:tcPr>
            <w:tcW w:w="55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717F1D4B" w14:textId="77777777" w:rsidR="007F6F18" w:rsidRDefault="007F6F18" w:rsidP="00C52015">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w:t>
            </w:r>
          </w:p>
          <w:p w14:paraId="06B890F6" w14:textId="4B2D9869" w:rsidR="007F6F18" w:rsidRDefault="007F6F18" w:rsidP="00C52015">
            <w:pPr>
              <w:pStyle w:val="paragraph"/>
              <w:spacing w:before="0" w:beforeAutospacing="0" w:after="0" w:afterAutospacing="0"/>
              <w:jc w:val="center"/>
              <w:textAlignment w:val="baseline"/>
              <w:rPr>
                <w:sz w:val="22"/>
                <w:szCs w:val="22"/>
              </w:rPr>
            </w:pPr>
            <w:r>
              <w:rPr>
                <w:rStyle w:val="eop"/>
                <w:b/>
                <w:bCs/>
                <w:sz w:val="22"/>
                <w:szCs w:val="22"/>
                <w:lang w:val="uk-UA"/>
              </w:rPr>
              <w:t>ЛОТ</w:t>
            </w:r>
            <w:r>
              <w:rPr>
                <w:rStyle w:val="eop"/>
                <w:sz w:val="22"/>
                <w:szCs w:val="22"/>
              </w:rPr>
              <w:t> </w:t>
            </w:r>
          </w:p>
        </w:tc>
        <w:tc>
          <w:tcPr>
            <w:tcW w:w="433" w:type="dxa"/>
            <w:vMerge w:val="restart"/>
            <w:tcBorders>
              <w:top w:val="single" w:sz="6" w:space="0" w:color="000000"/>
              <w:left w:val="single" w:sz="6" w:space="0" w:color="000000"/>
              <w:bottom w:val="nil"/>
              <w:right w:val="single" w:sz="4" w:space="0" w:color="auto"/>
            </w:tcBorders>
            <w:shd w:val="clear" w:color="auto" w:fill="auto"/>
            <w:vAlign w:val="center"/>
            <w:hideMark/>
          </w:tcPr>
          <w:p w14:paraId="710A2CB9" w14:textId="77777777" w:rsidR="00341458" w:rsidRDefault="007F6F18" w:rsidP="007F6F18">
            <w:pPr>
              <w:pStyle w:val="paragraph"/>
              <w:spacing w:before="0" w:beforeAutospacing="0" w:after="0" w:afterAutospacing="0"/>
              <w:jc w:val="center"/>
              <w:textAlignment w:val="baseline"/>
              <w:rPr>
                <w:sz w:val="22"/>
                <w:szCs w:val="22"/>
                <w:lang w:val="uk-UA"/>
              </w:rPr>
            </w:pPr>
            <w:r>
              <w:rPr>
                <w:sz w:val="22"/>
                <w:szCs w:val="22"/>
                <w:lang w:val="uk-UA"/>
              </w:rPr>
              <w:t>№</w:t>
            </w:r>
          </w:p>
          <w:p w14:paraId="532BD498" w14:textId="6FF3A4E7" w:rsidR="007F6F18" w:rsidRPr="007F6F18" w:rsidRDefault="007F6F18" w:rsidP="007F6F18">
            <w:pPr>
              <w:pStyle w:val="paragraph"/>
              <w:spacing w:before="0" w:beforeAutospacing="0" w:after="0" w:afterAutospacing="0"/>
              <w:jc w:val="center"/>
              <w:textAlignment w:val="baseline"/>
              <w:rPr>
                <w:sz w:val="22"/>
                <w:szCs w:val="22"/>
                <w:lang w:val="uk-UA"/>
              </w:rPr>
            </w:pPr>
            <w:r>
              <w:rPr>
                <w:sz w:val="22"/>
                <w:szCs w:val="22"/>
                <w:lang w:val="uk-UA"/>
              </w:rPr>
              <w:t>п/п</w:t>
            </w:r>
          </w:p>
        </w:tc>
        <w:tc>
          <w:tcPr>
            <w:tcW w:w="2409" w:type="dxa"/>
            <w:vMerge w:val="restart"/>
            <w:tcBorders>
              <w:top w:val="single" w:sz="6" w:space="0" w:color="000000"/>
              <w:left w:val="single" w:sz="4" w:space="0" w:color="auto"/>
              <w:bottom w:val="nil"/>
              <w:right w:val="single" w:sz="6" w:space="0" w:color="000000"/>
            </w:tcBorders>
            <w:shd w:val="clear" w:color="auto" w:fill="auto"/>
            <w:vAlign w:val="center"/>
          </w:tcPr>
          <w:p w14:paraId="1D00D344" w14:textId="77777777" w:rsidR="007F6F18" w:rsidRDefault="007F6F18" w:rsidP="00FB2392">
            <w:pPr>
              <w:pStyle w:val="paragraph"/>
              <w:spacing w:before="0" w:after="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7655"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5387A941" w14:textId="40DDEE03" w:rsidR="007F6F18" w:rsidRDefault="007F6F18" w:rsidP="00C52015">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210" w:type="dxa"/>
            <w:gridSpan w:val="2"/>
            <w:tcBorders>
              <w:top w:val="single" w:sz="6" w:space="0" w:color="000000"/>
              <w:left w:val="single" w:sz="6" w:space="0" w:color="auto"/>
              <w:bottom w:val="nil"/>
              <w:right w:val="single" w:sz="6" w:space="0" w:color="auto"/>
            </w:tcBorders>
            <w:shd w:val="clear" w:color="auto" w:fill="auto"/>
            <w:vAlign w:val="center"/>
            <w:hideMark/>
          </w:tcPr>
          <w:p w14:paraId="1674FAE2" w14:textId="07A80225" w:rsidR="007F6F18" w:rsidRDefault="007F6F18" w:rsidP="00C52015">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normaltextrun"/>
                <w:b/>
                <w:bCs/>
                <w:lang w:val="uk-UA"/>
              </w:rPr>
              <w:t xml:space="preserve"> </w:t>
            </w:r>
            <w:proofErr w:type="spellStart"/>
            <w:r>
              <w:rPr>
                <w:rStyle w:val="normaltextrun"/>
                <w:b/>
                <w:bCs/>
                <w:lang w:val="uk-UA"/>
              </w:rPr>
              <w:t>шт</w:t>
            </w:r>
            <w:proofErr w:type="spellEnd"/>
            <w:r>
              <w:rPr>
                <w:rStyle w:val="eop"/>
                <w:sz w:val="22"/>
                <w:szCs w:val="22"/>
              </w:rPr>
              <w:t> </w:t>
            </w:r>
          </w:p>
        </w:tc>
        <w:tc>
          <w:tcPr>
            <w:tcW w:w="1549" w:type="dxa"/>
            <w:gridSpan w:val="3"/>
            <w:tcBorders>
              <w:top w:val="single" w:sz="6" w:space="0" w:color="000000"/>
              <w:left w:val="single" w:sz="6" w:space="0" w:color="auto"/>
              <w:bottom w:val="nil"/>
              <w:right w:val="single" w:sz="6" w:space="0" w:color="auto"/>
            </w:tcBorders>
            <w:shd w:val="clear" w:color="auto" w:fill="auto"/>
            <w:vAlign w:val="center"/>
            <w:hideMark/>
          </w:tcPr>
          <w:p w14:paraId="20C96288" w14:textId="093C81F3" w:rsidR="007F6F18" w:rsidRPr="00245749" w:rsidRDefault="007F6F18" w:rsidP="00C52015">
            <w:pPr>
              <w:pStyle w:val="paragraph"/>
              <w:spacing w:before="0" w:beforeAutospacing="0" w:after="0" w:afterAutospacing="0"/>
              <w:jc w:val="center"/>
              <w:textAlignment w:val="baseline"/>
              <w:rPr>
                <w:rStyle w:val="normaltextrun"/>
                <w:b/>
                <w:bCs/>
                <w:lang w:val="uk-UA"/>
              </w:rPr>
            </w:pPr>
            <w:proofErr w:type="spellStart"/>
            <w:r w:rsidRPr="00245749">
              <w:rPr>
                <w:rStyle w:val="normaltextrun"/>
                <w:b/>
                <w:bCs/>
                <w:sz w:val="22"/>
                <w:szCs w:val="22"/>
                <w:lang w:val="uk-UA"/>
              </w:rPr>
              <w:t>Ціна</w:t>
            </w:r>
            <w:proofErr w:type="spellEnd"/>
            <w:r>
              <w:rPr>
                <w:rStyle w:val="normaltextrun"/>
                <w:b/>
                <w:bCs/>
                <w:sz w:val="22"/>
                <w:szCs w:val="22"/>
                <w:lang w:val="uk-UA"/>
              </w:rPr>
              <w:t xml:space="preserve"> </w:t>
            </w:r>
            <w:r w:rsidRPr="00245749">
              <w:rPr>
                <w:rStyle w:val="normaltextrun"/>
                <w:b/>
                <w:bCs/>
                <w:sz w:val="22"/>
                <w:szCs w:val="22"/>
                <w:lang w:val="uk-UA"/>
              </w:rPr>
              <w:t xml:space="preserve">за </w:t>
            </w:r>
            <w:proofErr w:type="spellStart"/>
            <w:r w:rsidRPr="00245749">
              <w:rPr>
                <w:rStyle w:val="normaltextrun"/>
                <w:b/>
                <w:bCs/>
                <w:sz w:val="22"/>
                <w:szCs w:val="22"/>
                <w:lang w:val="uk-UA"/>
              </w:rPr>
              <w:t>одиніцю</w:t>
            </w:r>
            <w:proofErr w:type="spellEnd"/>
            <w:r>
              <w:rPr>
                <w:rStyle w:val="normaltextrun"/>
                <w:b/>
                <w:bCs/>
                <w:sz w:val="22"/>
                <w:szCs w:val="22"/>
                <w:lang w:val="uk-UA"/>
              </w:rPr>
              <w:t xml:space="preserve"> </w:t>
            </w:r>
            <w:r w:rsidRPr="007F6403">
              <w:rPr>
                <w:rStyle w:val="normaltextrun"/>
                <w:sz w:val="22"/>
                <w:szCs w:val="22"/>
                <w:lang w:val="uk-UA"/>
              </w:rPr>
              <w:t xml:space="preserve">(з </w:t>
            </w:r>
            <w:proofErr w:type="spellStart"/>
            <w:r w:rsidRPr="007F6403">
              <w:rPr>
                <w:rStyle w:val="normaltextrun"/>
                <w:sz w:val="22"/>
                <w:szCs w:val="22"/>
                <w:lang w:val="uk-UA"/>
              </w:rPr>
              <w:t>урахуванням</w:t>
            </w:r>
            <w:proofErr w:type="spellEnd"/>
            <w:r w:rsidRPr="007F6403">
              <w:rPr>
                <w:rStyle w:val="normaltextrun"/>
                <w:sz w:val="22"/>
                <w:szCs w:val="22"/>
                <w:lang w:val="uk-UA"/>
              </w:rPr>
              <w:t xml:space="preserve"> </w:t>
            </w:r>
            <w:proofErr w:type="spellStart"/>
            <w:r w:rsidRPr="007F6403">
              <w:rPr>
                <w:rStyle w:val="normaltextrun"/>
                <w:sz w:val="22"/>
                <w:szCs w:val="22"/>
                <w:lang w:val="uk-UA"/>
              </w:rPr>
              <w:t>всіх</w:t>
            </w:r>
            <w:proofErr w:type="spellEnd"/>
            <w:r w:rsidRPr="007F6403">
              <w:rPr>
                <w:rStyle w:val="normaltextrun"/>
                <w:sz w:val="22"/>
                <w:szCs w:val="22"/>
                <w:lang w:val="uk-UA"/>
              </w:rPr>
              <w:t xml:space="preserve"> </w:t>
            </w:r>
            <w:proofErr w:type="spellStart"/>
            <w:r w:rsidRPr="007F6403">
              <w:rPr>
                <w:rStyle w:val="normaltextrun"/>
                <w:sz w:val="22"/>
                <w:szCs w:val="22"/>
                <w:lang w:val="uk-UA"/>
              </w:rPr>
              <w:t>податків</w:t>
            </w:r>
            <w:proofErr w:type="spellEnd"/>
            <w:r w:rsidRPr="007F6403">
              <w:rPr>
                <w:rStyle w:val="normaltextrun"/>
                <w:sz w:val="22"/>
                <w:szCs w:val="22"/>
                <w:lang w:val="uk-UA"/>
              </w:rPr>
              <w:t xml:space="preserve"> і </w:t>
            </w:r>
            <w:proofErr w:type="spellStart"/>
            <w:r w:rsidRPr="007F6403">
              <w:rPr>
                <w:rStyle w:val="normaltextrun"/>
                <w:sz w:val="22"/>
                <w:szCs w:val="22"/>
                <w:lang w:val="uk-UA"/>
              </w:rPr>
              <w:t>зборів</w:t>
            </w:r>
            <w:proofErr w:type="spellEnd"/>
            <w:r w:rsidRPr="007F6403">
              <w:rPr>
                <w:rStyle w:val="normaltextrun"/>
                <w:sz w:val="22"/>
                <w:szCs w:val="22"/>
                <w:lang w:val="uk-UA"/>
              </w:rPr>
              <w:t xml:space="preserve">) </w:t>
            </w:r>
            <w:r>
              <w:rPr>
                <w:rStyle w:val="normaltextrun"/>
                <w:b/>
                <w:bCs/>
                <w:sz w:val="22"/>
                <w:szCs w:val="22"/>
                <w:lang w:val="uk-UA"/>
              </w:rPr>
              <w:t>грн</w:t>
            </w:r>
            <w:r w:rsidRPr="00245749">
              <w:rPr>
                <w:rStyle w:val="normaltextrun"/>
                <w:b/>
                <w:bCs/>
                <w:sz w:val="22"/>
                <w:szCs w:val="22"/>
                <w:lang w:val="uk-UA"/>
              </w:rPr>
              <w:t> </w:t>
            </w:r>
            <w:r w:rsidRPr="00245749">
              <w:rPr>
                <w:rStyle w:val="normaltextrun"/>
                <w:b/>
                <w:bCs/>
                <w:lang w:val="uk-UA"/>
              </w:rPr>
              <w:t> </w:t>
            </w:r>
          </w:p>
        </w:tc>
        <w:tc>
          <w:tcPr>
            <w:tcW w:w="1549" w:type="dxa"/>
            <w:gridSpan w:val="2"/>
            <w:tcBorders>
              <w:top w:val="single" w:sz="6" w:space="0" w:color="000000"/>
              <w:left w:val="single" w:sz="6" w:space="0" w:color="auto"/>
              <w:bottom w:val="nil"/>
              <w:right w:val="single" w:sz="6" w:space="0" w:color="auto"/>
            </w:tcBorders>
            <w:vAlign w:val="center"/>
          </w:tcPr>
          <w:p w14:paraId="1A1E670C" w14:textId="53BD4DDC" w:rsidR="007F6F18" w:rsidRDefault="007F6F18" w:rsidP="00C52015">
            <w:pPr>
              <w:pStyle w:val="paragraph"/>
              <w:spacing w:before="0" w:beforeAutospacing="0" w:after="0" w:afterAutospacing="0"/>
              <w:jc w:val="center"/>
              <w:textAlignment w:val="baseline"/>
              <w:rPr>
                <w:rStyle w:val="normaltextrun"/>
                <w:b/>
                <w:bCs/>
                <w:sz w:val="22"/>
                <w:szCs w:val="22"/>
              </w:rPr>
            </w:pPr>
            <w:r>
              <w:rPr>
                <w:rStyle w:val="normaltextrun"/>
                <w:b/>
                <w:bCs/>
                <w:sz w:val="22"/>
                <w:szCs w:val="22"/>
                <w:lang w:val="uk-UA"/>
              </w:rPr>
              <w:t xml:space="preserve">Вартість </w:t>
            </w:r>
            <w:r>
              <w:rPr>
                <w:rStyle w:val="normaltextrun"/>
                <w:b/>
                <w:bCs/>
                <w:lang w:val="uk-UA"/>
              </w:rPr>
              <w:t xml:space="preserve">за </w:t>
            </w:r>
            <w:proofErr w:type="spellStart"/>
            <w:r>
              <w:rPr>
                <w:rStyle w:val="normaltextrun"/>
                <w:b/>
                <w:bCs/>
                <w:lang w:val="uk-UA"/>
              </w:rPr>
              <w:t>одиніцю</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6831E0" w14:paraId="31FF636A" w14:textId="595C4B14" w:rsidTr="00FD2E3F">
        <w:trPr>
          <w:gridAfter w:val="2"/>
          <w:wAfter w:w="24" w:type="dxa"/>
          <w:trHeight w:val="1695"/>
        </w:trPr>
        <w:tc>
          <w:tcPr>
            <w:tcW w:w="552" w:type="dxa"/>
            <w:vMerge/>
            <w:tcBorders>
              <w:top w:val="single" w:sz="6" w:space="0" w:color="000000"/>
              <w:left w:val="single" w:sz="6" w:space="0" w:color="000000"/>
              <w:bottom w:val="nil"/>
              <w:right w:val="single" w:sz="6" w:space="0" w:color="000000"/>
            </w:tcBorders>
            <w:shd w:val="clear" w:color="auto" w:fill="auto"/>
            <w:vAlign w:val="center"/>
            <w:hideMark/>
          </w:tcPr>
          <w:p w14:paraId="2B835F5D" w14:textId="77777777" w:rsidR="007F6F18" w:rsidRDefault="007F6F18" w:rsidP="00C52015">
            <w:pPr>
              <w:rPr>
                <w:sz w:val="22"/>
                <w:szCs w:val="22"/>
              </w:rPr>
            </w:pPr>
          </w:p>
        </w:tc>
        <w:tc>
          <w:tcPr>
            <w:tcW w:w="433" w:type="dxa"/>
            <w:vMerge/>
            <w:tcBorders>
              <w:top w:val="single" w:sz="6" w:space="0" w:color="000000"/>
              <w:left w:val="single" w:sz="6" w:space="0" w:color="000000"/>
              <w:bottom w:val="nil"/>
              <w:right w:val="single" w:sz="4" w:space="0" w:color="auto"/>
            </w:tcBorders>
            <w:shd w:val="clear" w:color="auto" w:fill="auto"/>
            <w:vAlign w:val="center"/>
            <w:hideMark/>
          </w:tcPr>
          <w:p w14:paraId="69EE2C54" w14:textId="77777777" w:rsidR="007F6F18" w:rsidRDefault="007F6F18" w:rsidP="00C52015">
            <w:pPr>
              <w:rPr>
                <w:sz w:val="22"/>
                <w:szCs w:val="22"/>
              </w:rPr>
            </w:pPr>
          </w:p>
        </w:tc>
        <w:tc>
          <w:tcPr>
            <w:tcW w:w="2409" w:type="dxa"/>
            <w:vMerge/>
            <w:tcBorders>
              <w:top w:val="single" w:sz="6" w:space="0" w:color="000000"/>
              <w:left w:val="single" w:sz="4" w:space="0" w:color="auto"/>
              <w:bottom w:val="nil"/>
              <w:right w:val="single" w:sz="6" w:space="0" w:color="000000"/>
            </w:tcBorders>
            <w:shd w:val="clear" w:color="auto" w:fill="auto"/>
            <w:vAlign w:val="center"/>
          </w:tcPr>
          <w:p w14:paraId="78686923" w14:textId="77777777" w:rsidR="007F6F18" w:rsidRDefault="007F6F18" w:rsidP="00C52015">
            <w:pPr>
              <w:rPr>
                <w:sz w:val="22"/>
                <w:szCs w:val="22"/>
              </w:rPr>
            </w:pPr>
          </w:p>
        </w:tc>
        <w:tc>
          <w:tcPr>
            <w:tcW w:w="4678"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277F89" w14:textId="41FBEAB8" w:rsidR="007F6F18" w:rsidRDefault="007F6F18" w:rsidP="00C52015">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977"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3548FA0" w14:textId="77777777" w:rsidR="007F6F18" w:rsidRPr="006C2AED" w:rsidRDefault="007F6F18" w:rsidP="00C52015">
            <w:pPr>
              <w:pStyle w:val="paragraph"/>
              <w:spacing w:before="0" w:beforeAutospacing="0" w:after="0" w:afterAutospacing="0"/>
              <w:jc w:val="center"/>
              <w:textAlignment w:val="baseline"/>
            </w:pPr>
            <w:r w:rsidRPr="006C2AED">
              <w:rPr>
                <w:rStyle w:val="normaltextrun"/>
                <w:b/>
                <w:bCs/>
                <w:lang w:val="uk-UA"/>
              </w:rPr>
              <w:t>Пропозиція</w:t>
            </w:r>
            <w:r w:rsidRPr="006C2AED">
              <w:rPr>
                <w:rStyle w:val="eop"/>
              </w:rPr>
              <w:t> </w:t>
            </w:r>
          </w:p>
          <w:p w14:paraId="5771B1A0" w14:textId="6D304FA3" w:rsidR="007F6F18" w:rsidRPr="006E6E69" w:rsidRDefault="007F6F18" w:rsidP="007D19ED">
            <w:pPr>
              <w:pStyle w:val="paragraph"/>
              <w:spacing w:before="0" w:beforeAutospacing="0" w:after="0" w:afterAutospacing="0"/>
              <w:jc w:val="center"/>
              <w:textAlignment w:val="baseline"/>
              <w:rPr>
                <w:rStyle w:val="eop"/>
                <w:sz w:val="20"/>
                <w:szCs w:val="20"/>
                <w:lang w:val="uk-UA"/>
              </w:rPr>
            </w:pPr>
            <w:r w:rsidRPr="006E6E69">
              <w:rPr>
                <w:rStyle w:val="normaltextrun"/>
                <w:color w:val="808080"/>
                <w:sz w:val="22"/>
                <w:szCs w:val="22"/>
                <w:u w:val="single"/>
                <w:lang w:val="uk-UA"/>
              </w:rPr>
              <w:t>(</w:t>
            </w:r>
            <w:r w:rsidR="006E6E69" w:rsidRPr="006E6E69">
              <w:rPr>
                <w:rStyle w:val="normaltextrun"/>
                <w:color w:val="808080"/>
                <w:sz w:val="22"/>
                <w:szCs w:val="22"/>
                <w:u w:val="single"/>
                <w:lang w:val="uk-UA"/>
              </w:rPr>
              <w:t>вказати</w:t>
            </w:r>
            <w:r w:rsidR="006E6E69" w:rsidRPr="006E6E69">
              <w:rPr>
                <w:rStyle w:val="normaltextrun"/>
                <w:sz w:val="20"/>
                <w:szCs w:val="20"/>
                <w:lang w:val="uk-UA"/>
              </w:rPr>
              <w:t xml:space="preserve"> </w:t>
            </w:r>
            <w:r w:rsidR="006E6E69" w:rsidRPr="006E6E69">
              <w:rPr>
                <w:rStyle w:val="normaltextrun"/>
                <w:color w:val="808080"/>
                <w:sz w:val="22"/>
                <w:szCs w:val="22"/>
                <w:u w:val="single"/>
                <w:lang w:val="uk-UA"/>
              </w:rPr>
              <w:t>модель, ТМ, виробника  та детально зазначати технічні характеристики продукції</w:t>
            </w:r>
            <w:r w:rsidR="006E6E69" w:rsidRPr="006E6E69">
              <w:rPr>
                <w:rStyle w:val="normaltextrun"/>
                <w:color w:val="808080"/>
                <w:sz w:val="22"/>
                <w:szCs w:val="22"/>
                <w:lang w:val="uk-UA"/>
              </w:rPr>
              <w:t> </w:t>
            </w:r>
            <w:r w:rsidRPr="006E6E69">
              <w:rPr>
                <w:rStyle w:val="normaltextrun"/>
                <w:sz w:val="20"/>
                <w:szCs w:val="20"/>
                <w:lang w:val="uk-UA"/>
              </w:rPr>
              <w:t>)</w:t>
            </w:r>
            <w:r w:rsidRPr="006E6E69">
              <w:rPr>
                <w:rStyle w:val="eop"/>
                <w:sz w:val="20"/>
                <w:szCs w:val="20"/>
              </w:rPr>
              <w:t> </w:t>
            </w:r>
          </w:p>
          <w:p w14:paraId="2E16B37C" w14:textId="0EB3A4F7" w:rsidR="007F6F18" w:rsidRPr="006E6E69" w:rsidRDefault="007F6F18" w:rsidP="007D19ED">
            <w:pPr>
              <w:pStyle w:val="paragraph"/>
              <w:spacing w:before="0" w:beforeAutospacing="0" w:after="0" w:afterAutospacing="0"/>
              <w:jc w:val="center"/>
              <w:textAlignment w:val="baseline"/>
              <w:rPr>
                <w:b/>
                <w:bCs/>
                <w:u w:val="single"/>
                <w:lang w:val="uk-UA"/>
              </w:rPr>
            </w:pPr>
            <w:r w:rsidRPr="006E6E69">
              <w:rPr>
                <w:b/>
                <w:bCs/>
                <w:color w:val="ED0000"/>
                <w:u w:val="single"/>
                <w:lang w:val="uk-UA"/>
              </w:rPr>
              <w:t>(обов'язково надати фото)</w:t>
            </w:r>
          </w:p>
        </w:tc>
        <w:tc>
          <w:tcPr>
            <w:tcW w:w="1204" w:type="dxa"/>
            <w:tcBorders>
              <w:top w:val="nil"/>
              <w:left w:val="single" w:sz="6" w:space="0" w:color="auto"/>
              <w:bottom w:val="nil"/>
              <w:right w:val="single" w:sz="6" w:space="0" w:color="auto"/>
            </w:tcBorders>
            <w:shd w:val="clear" w:color="auto" w:fill="auto"/>
            <w:vAlign w:val="center"/>
            <w:hideMark/>
          </w:tcPr>
          <w:p w14:paraId="37F06507" w14:textId="77777777" w:rsidR="007F6F18" w:rsidRDefault="007F6F18" w:rsidP="00C52015">
            <w:pPr>
              <w:rPr>
                <w:sz w:val="22"/>
                <w:szCs w:val="22"/>
              </w:rPr>
            </w:pPr>
          </w:p>
        </w:tc>
        <w:tc>
          <w:tcPr>
            <w:tcW w:w="1549" w:type="dxa"/>
            <w:gridSpan w:val="3"/>
            <w:tcBorders>
              <w:top w:val="nil"/>
              <w:left w:val="single" w:sz="6" w:space="0" w:color="auto"/>
              <w:bottom w:val="nil"/>
              <w:right w:val="single" w:sz="6" w:space="0" w:color="auto"/>
            </w:tcBorders>
            <w:shd w:val="clear" w:color="auto" w:fill="auto"/>
            <w:vAlign w:val="center"/>
            <w:hideMark/>
          </w:tcPr>
          <w:p w14:paraId="1C60943D" w14:textId="77777777" w:rsidR="007F6F18" w:rsidRPr="00245749" w:rsidRDefault="007F6F18" w:rsidP="00C52015">
            <w:pPr>
              <w:rPr>
                <w:rStyle w:val="normaltextrun"/>
                <w:b/>
                <w:bCs/>
                <w:lang w:val="uk-UA"/>
              </w:rPr>
            </w:pPr>
          </w:p>
        </w:tc>
        <w:tc>
          <w:tcPr>
            <w:tcW w:w="1549" w:type="dxa"/>
            <w:gridSpan w:val="2"/>
            <w:tcBorders>
              <w:top w:val="nil"/>
              <w:left w:val="single" w:sz="6" w:space="0" w:color="auto"/>
              <w:bottom w:val="nil"/>
              <w:right w:val="single" w:sz="6" w:space="0" w:color="auto"/>
            </w:tcBorders>
            <w:vAlign w:val="center"/>
          </w:tcPr>
          <w:p w14:paraId="44B92CC9" w14:textId="77777777" w:rsidR="007F6F18" w:rsidRPr="00245749" w:rsidRDefault="007F6F18" w:rsidP="00C52015">
            <w:pPr>
              <w:rPr>
                <w:rStyle w:val="normaltextrun"/>
                <w:b/>
                <w:bCs/>
                <w:lang w:val="uk-UA"/>
              </w:rPr>
            </w:pPr>
          </w:p>
        </w:tc>
      </w:tr>
      <w:tr w:rsidR="00341458" w14:paraId="7D109B22" w14:textId="79274416" w:rsidTr="00FD2E3F">
        <w:tblPrEx>
          <w:tblCellMar>
            <w:left w:w="108" w:type="dxa"/>
            <w:right w:w="108" w:type="dxa"/>
          </w:tblCellMar>
        </w:tblPrEx>
        <w:trPr>
          <w:gridAfter w:val="2"/>
          <w:wAfter w:w="24" w:type="dxa"/>
          <w:trHeight w:val="2087"/>
        </w:trPr>
        <w:tc>
          <w:tcPr>
            <w:tcW w:w="552" w:type="dxa"/>
            <w:vMerge w:val="restart"/>
            <w:tcBorders>
              <w:top w:val="single" w:sz="6" w:space="0" w:color="auto"/>
              <w:left w:val="single" w:sz="6" w:space="0" w:color="000000"/>
              <w:right w:val="single" w:sz="6" w:space="0" w:color="000000"/>
            </w:tcBorders>
            <w:shd w:val="clear" w:color="auto" w:fill="auto"/>
            <w:vAlign w:val="center"/>
            <w:hideMark/>
          </w:tcPr>
          <w:p w14:paraId="2D959800" w14:textId="77777777" w:rsidR="007F6F18" w:rsidRPr="007F6F18" w:rsidRDefault="007F6F18" w:rsidP="007F6F18">
            <w:pPr>
              <w:pStyle w:val="paragraph"/>
              <w:spacing w:before="0" w:beforeAutospacing="0" w:after="0" w:afterAutospacing="0"/>
              <w:jc w:val="center"/>
              <w:textAlignment w:val="baseline"/>
              <w:rPr>
                <w:b/>
                <w:bCs/>
                <w:sz w:val="22"/>
                <w:szCs w:val="22"/>
              </w:rPr>
            </w:pPr>
            <w:r w:rsidRPr="007F6F18">
              <w:rPr>
                <w:rStyle w:val="normaltextrun"/>
                <w:b/>
                <w:bCs/>
                <w:sz w:val="22"/>
                <w:szCs w:val="22"/>
                <w:lang w:val="uk-UA"/>
              </w:rPr>
              <w:t>1</w:t>
            </w:r>
            <w:r w:rsidRPr="007F6F18">
              <w:rPr>
                <w:rStyle w:val="eop"/>
                <w:b/>
                <w:bCs/>
                <w:sz w:val="22"/>
                <w:szCs w:val="22"/>
              </w:rPr>
              <w:t> </w:t>
            </w:r>
          </w:p>
        </w:tc>
        <w:tc>
          <w:tcPr>
            <w:tcW w:w="433" w:type="dxa"/>
            <w:tcBorders>
              <w:top w:val="single" w:sz="6" w:space="0" w:color="auto"/>
              <w:left w:val="single" w:sz="6" w:space="0" w:color="000000"/>
              <w:bottom w:val="single" w:sz="4" w:space="0" w:color="auto"/>
              <w:right w:val="single" w:sz="4" w:space="0" w:color="auto"/>
            </w:tcBorders>
            <w:shd w:val="clear" w:color="auto" w:fill="auto"/>
            <w:vAlign w:val="center"/>
            <w:hideMark/>
          </w:tcPr>
          <w:p w14:paraId="58BED61A" w14:textId="77777777" w:rsidR="007F6F18" w:rsidRDefault="007F6F18" w:rsidP="007F6F18">
            <w:pPr>
              <w:pStyle w:val="paragraph"/>
              <w:spacing w:before="0" w:beforeAutospacing="0" w:after="0" w:afterAutospacing="0"/>
              <w:jc w:val="center"/>
              <w:textAlignment w:val="baseline"/>
              <w:rPr>
                <w:rStyle w:val="eop"/>
                <w:b/>
                <w:bCs/>
                <w:sz w:val="22"/>
                <w:szCs w:val="22"/>
                <w:lang w:val="uk-UA"/>
              </w:rPr>
            </w:pPr>
          </w:p>
          <w:p w14:paraId="3278D7E3" w14:textId="7A1A58EC" w:rsidR="007F6F18" w:rsidRDefault="007F6F18" w:rsidP="007F6F18">
            <w:pPr>
              <w:pStyle w:val="paragraph"/>
              <w:spacing w:before="0" w:beforeAutospacing="0" w:after="0" w:afterAutospacing="0"/>
              <w:jc w:val="center"/>
              <w:textAlignment w:val="baseline"/>
              <w:rPr>
                <w:rStyle w:val="eop"/>
                <w:b/>
                <w:bCs/>
                <w:lang w:val="uk-UA"/>
              </w:rPr>
            </w:pPr>
            <w:r>
              <w:rPr>
                <w:rStyle w:val="eop"/>
                <w:b/>
                <w:bCs/>
                <w:lang w:val="uk-UA"/>
              </w:rPr>
              <w:t>1</w:t>
            </w:r>
          </w:p>
          <w:p w14:paraId="5EF4FE35" w14:textId="6D3F45A2" w:rsidR="007F6F18" w:rsidRPr="00FB2392" w:rsidRDefault="007F6F18" w:rsidP="007F6F18">
            <w:pPr>
              <w:pStyle w:val="paragraph"/>
              <w:spacing w:before="0" w:beforeAutospacing="0" w:after="0" w:afterAutospacing="0"/>
              <w:jc w:val="center"/>
              <w:textAlignment w:val="baseline"/>
              <w:rPr>
                <w:sz w:val="22"/>
                <w:szCs w:val="22"/>
                <w:lang w:val="uk-UA"/>
              </w:rPr>
            </w:pPr>
          </w:p>
        </w:tc>
        <w:tc>
          <w:tcPr>
            <w:tcW w:w="2409" w:type="dxa"/>
            <w:tcBorders>
              <w:top w:val="single" w:sz="6" w:space="0" w:color="auto"/>
              <w:left w:val="single" w:sz="4" w:space="0" w:color="auto"/>
              <w:bottom w:val="single" w:sz="4" w:space="0" w:color="auto"/>
              <w:right w:val="single" w:sz="6" w:space="0" w:color="000000"/>
            </w:tcBorders>
            <w:shd w:val="clear" w:color="auto" w:fill="auto"/>
          </w:tcPr>
          <w:p w14:paraId="134FF2CF" w14:textId="1B0AC289" w:rsidR="007F6F18" w:rsidRPr="001807DA" w:rsidRDefault="00F35163" w:rsidP="007F6F18">
            <w:pPr>
              <w:pStyle w:val="paragraph"/>
              <w:spacing w:before="0" w:beforeAutospacing="0" w:after="0" w:afterAutospacing="0"/>
              <w:jc w:val="center"/>
              <w:textAlignment w:val="baseline"/>
              <w:rPr>
                <w:b/>
                <w:bCs/>
                <w:sz w:val="22"/>
                <w:szCs w:val="22"/>
                <w:lang w:val="uk-UA"/>
              </w:rPr>
            </w:pPr>
            <w:r>
              <w:rPr>
                <w:noProof/>
              </w:rPr>
              <w:drawing>
                <wp:anchor distT="0" distB="0" distL="114300" distR="114300" simplePos="0" relativeHeight="251658240" behindDoc="0" locked="0" layoutInCell="1" allowOverlap="1" wp14:anchorId="3D0628F1" wp14:editId="46A95E78">
                  <wp:simplePos x="0" y="0"/>
                  <wp:positionH relativeFrom="column">
                    <wp:posOffset>175260</wp:posOffset>
                  </wp:positionH>
                  <wp:positionV relativeFrom="paragraph">
                    <wp:posOffset>452120</wp:posOffset>
                  </wp:positionV>
                  <wp:extent cx="962025" cy="776422"/>
                  <wp:effectExtent l="0" t="0" r="0" b="5080"/>
                  <wp:wrapNone/>
                  <wp:docPr id="4" name="Рисунок 3">
                    <a:extLst xmlns:a="http://schemas.openxmlformats.org/drawingml/2006/main">
                      <a:ext uri="{FF2B5EF4-FFF2-40B4-BE49-F238E27FC236}">
                        <a16:creationId xmlns:a16="http://schemas.microsoft.com/office/drawing/2014/main" id="{7260DC93-2A67-4B49-A3EF-77EB7EBF1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7260DC93-2A67-4B49-A3EF-77EB7EBF162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776422"/>
                          </a:xfrm>
                          <a:prstGeom prst="rect">
                            <a:avLst/>
                          </a:prstGeom>
                        </pic:spPr>
                      </pic:pic>
                    </a:graphicData>
                  </a:graphic>
                  <wp14:sizeRelH relativeFrom="margin">
                    <wp14:pctWidth>0</wp14:pctWidth>
                  </wp14:sizeRelH>
                  <wp14:sizeRelV relativeFrom="margin">
                    <wp14:pctHeight>0</wp14:pctHeight>
                  </wp14:sizeRelV>
                </wp:anchor>
              </w:drawing>
            </w:r>
            <w:r w:rsidR="007F6F18" w:rsidRPr="001807DA">
              <w:rPr>
                <w:b/>
                <w:bCs/>
                <w:sz w:val="22"/>
                <w:szCs w:val="22"/>
                <w:lang w:val="uk-UA"/>
              </w:rPr>
              <w:t xml:space="preserve">Ліхтарик з </w:t>
            </w:r>
            <w:proofErr w:type="spellStart"/>
            <w:r w:rsidR="007F6F18" w:rsidRPr="001807DA">
              <w:rPr>
                <w:b/>
                <w:bCs/>
                <w:sz w:val="22"/>
                <w:szCs w:val="22"/>
                <w:lang w:val="uk-UA"/>
              </w:rPr>
              <w:t>брендуванням</w:t>
            </w:r>
            <w:proofErr w:type="spellEnd"/>
          </w:p>
        </w:tc>
        <w:tc>
          <w:tcPr>
            <w:tcW w:w="4678" w:type="dxa"/>
            <w:tcBorders>
              <w:top w:val="single" w:sz="6" w:space="0" w:color="auto"/>
              <w:left w:val="single" w:sz="6" w:space="0" w:color="000000"/>
              <w:bottom w:val="single" w:sz="4" w:space="0" w:color="auto"/>
              <w:right w:val="single" w:sz="6" w:space="0" w:color="auto"/>
            </w:tcBorders>
            <w:shd w:val="clear" w:color="auto" w:fill="auto"/>
            <w:vAlign w:val="center"/>
          </w:tcPr>
          <w:p w14:paraId="77C918A8" w14:textId="2E214321" w:rsidR="007F6F18" w:rsidRPr="00FD2E3F" w:rsidRDefault="00963AB3" w:rsidP="00FD2E3F">
            <w:pPr>
              <w:rPr>
                <w:color w:val="000000"/>
                <w:sz w:val="22"/>
                <w:szCs w:val="22"/>
                <w:lang w:val="uk-UA" w:eastAsia="uk-UA"/>
              </w:rPr>
            </w:pPr>
            <w:proofErr w:type="spellStart"/>
            <w:r w:rsidRPr="00963AB3">
              <w:rPr>
                <w:color w:val="000000"/>
                <w:sz w:val="22"/>
                <w:szCs w:val="22"/>
              </w:rPr>
              <w:t>Колір</w:t>
            </w:r>
            <w:proofErr w:type="spellEnd"/>
            <w:r w:rsidRPr="00963AB3">
              <w:rPr>
                <w:color w:val="000000"/>
                <w:sz w:val="22"/>
                <w:szCs w:val="22"/>
              </w:rPr>
              <w:t>:  Червоний</w:t>
            </w:r>
            <w:r w:rsidRPr="00963AB3">
              <w:rPr>
                <w:color w:val="000000"/>
                <w:sz w:val="22"/>
                <w:szCs w:val="22"/>
              </w:rPr>
              <w:br/>
            </w:r>
            <w:proofErr w:type="spellStart"/>
            <w:r w:rsidRPr="00963AB3">
              <w:rPr>
                <w:color w:val="000000"/>
                <w:sz w:val="22"/>
                <w:szCs w:val="22"/>
              </w:rPr>
              <w:t>Матеріал</w:t>
            </w:r>
            <w:proofErr w:type="spellEnd"/>
            <w:r w:rsidRPr="00963AB3">
              <w:rPr>
                <w:color w:val="000000"/>
                <w:sz w:val="22"/>
                <w:szCs w:val="22"/>
              </w:rPr>
              <w:t xml:space="preserve">: </w:t>
            </w:r>
            <w:proofErr w:type="spellStart"/>
            <w:r w:rsidRPr="00963AB3">
              <w:rPr>
                <w:color w:val="000000"/>
                <w:sz w:val="22"/>
                <w:szCs w:val="22"/>
              </w:rPr>
              <w:t>Алюміній</w:t>
            </w:r>
            <w:proofErr w:type="spellEnd"/>
            <w:r w:rsidRPr="00963AB3">
              <w:rPr>
                <w:color w:val="000000"/>
                <w:sz w:val="22"/>
                <w:szCs w:val="22"/>
              </w:rPr>
              <w:br/>
            </w:r>
            <w:proofErr w:type="spellStart"/>
            <w:r w:rsidRPr="00963AB3">
              <w:rPr>
                <w:color w:val="000000"/>
                <w:sz w:val="22"/>
                <w:szCs w:val="22"/>
              </w:rPr>
              <w:t>Розмір</w:t>
            </w:r>
            <w:proofErr w:type="spellEnd"/>
            <w:r w:rsidRPr="00963AB3">
              <w:rPr>
                <w:color w:val="000000"/>
                <w:sz w:val="22"/>
                <w:szCs w:val="22"/>
              </w:rPr>
              <w:t xml:space="preserve"> </w:t>
            </w:r>
            <w:proofErr w:type="spellStart"/>
            <w:r w:rsidRPr="00963AB3">
              <w:rPr>
                <w:color w:val="000000"/>
                <w:sz w:val="22"/>
                <w:szCs w:val="22"/>
              </w:rPr>
              <w:t>виробу</w:t>
            </w:r>
            <w:proofErr w:type="spellEnd"/>
            <w:r w:rsidRPr="00963AB3">
              <w:rPr>
                <w:color w:val="000000"/>
                <w:sz w:val="22"/>
                <w:szCs w:val="22"/>
              </w:rPr>
              <w:t xml:space="preserve"> Ширина: 16 </w:t>
            </w:r>
            <w:proofErr w:type="spellStart"/>
            <w:r w:rsidRPr="00963AB3">
              <w:rPr>
                <w:color w:val="000000"/>
                <w:sz w:val="22"/>
                <w:szCs w:val="22"/>
              </w:rPr>
              <w:t>Висота</w:t>
            </w:r>
            <w:proofErr w:type="spellEnd"/>
            <w:r w:rsidRPr="00963AB3">
              <w:rPr>
                <w:color w:val="000000"/>
                <w:sz w:val="22"/>
                <w:szCs w:val="22"/>
              </w:rPr>
              <w:t xml:space="preserve">: 110 (67) </w:t>
            </w:r>
            <w:proofErr w:type="spellStart"/>
            <w:r w:rsidRPr="00963AB3">
              <w:rPr>
                <w:color w:val="000000"/>
                <w:sz w:val="22"/>
                <w:szCs w:val="22"/>
              </w:rPr>
              <w:t>Глибина</w:t>
            </w:r>
            <w:proofErr w:type="spellEnd"/>
            <w:r w:rsidRPr="00963AB3">
              <w:rPr>
                <w:color w:val="000000"/>
                <w:sz w:val="22"/>
                <w:szCs w:val="22"/>
              </w:rPr>
              <w:t>: 16 мм</w:t>
            </w:r>
            <w:r w:rsidRPr="00963AB3">
              <w:rPr>
                <w:color w:val="000000"/>
                <w:sz w:val="22"/>
                <w:szCs w:val="22"/>
              </w:rPr>
              <w:br/>
              <w:t xml:space="preserve">Вид </w:t>
            </w:r>
            <w:proofErr w:type="spellStart"/>
            <w:r w:rsidRPr="00963AB3">
              <w:rPr>
                <w:color w:val="000000"/>
                <w:sz w:val="22"/>
                <w:szCs w:val="22"/>
              </w:rPr>
              <w:t>нанесення</w:t>
            </w:r>
            <w:proofErr w:type="spellEnd"/>
            <w:r w:rsidRPr="00963AB3">
              <w:rPr>
                <w:color w:val="000000"/>
                <w:sz w:val="22"/>
                <w:szCs w:val="22"/>
              </w:rPr>
              <w:t xml:space="preserve">: </w:t>
            </w:r>
            <w:proofErr w:type="spellStart"/>
            <w:r w:rsidRPr="00963AB3">
              <w:rPr>
                <w:color w:val="000000"/>
                <w:sz w:val="22"/>
                <w:szCs w:val="22"/>
              </w:rPr>
              <w:t>Лазерне</w:t>
            </w:r>
            <w:proofErr w:type="spellEnd"/>
            <w:r w:rsidRPr="00963AB3">
              <w:rPr>
                <w:color w:val="000000"/>
                <w:sz w:val="22"/>
                <w:szCs w:val="22"/>
              </w:rPr>
              <w:t xml:space="preserve"> </w:t>
            </w:r>
            <w:proofErr w:type="spellStart"/>
            <w:r w:rsidRPr="00963AB3">
              <w:rPr>
                <w:color w:val="000000"/>
                <w:sz w:val="22"/>
                <w:szCs w:val="22"/>
              </w:rPr>
              <w:t>гравіювання</w:t>
            </w:r>
            <w:proofErr w:type="spellEnd"/>
          </w:p>
        </w:tc>
        <w:tc>
          <w:tcPr>
            <w:tcW w:w="2977" w:type="dxa"/>
            <w:tcBorders>
              <w:top w:val="single" w:sz="6" w:space="0" w:color="auto"/>
              <w:left w:val="single" w:sz="6" w:space="0" w:color="auto"/>
              <w:bottom w:val="single" w:sz="4" w:space="0" w:color="auto"/>
              <w:right w:val="single" w:sz="6" w:space="0" w:color="auto"/>
            </w:tcBorders>
            <w:shd w:val="clear" w:color="auto" w:fill="auto"/>
            <w:hideMark/>
          </w:tcPr>
          <w:p w14:paraId="78C3EA53" w14:textId="3D16DC8F" w:rsidR="007F6F18" w:rsidRDefault="007F6F18" w:rsidP="007F6F18">
            <w:pPr>
              <w:pStyle w:val="paragraph"/>
              <w:spacing w:before="0" w:beforeAutospacing="0" w:after="0" w:afterAutospacing="0"/>
              <w:textAlignment w:val="baseline"/>
              <w:rPr>
                <w:sz w:val="22"/>
                <w:szCs w:val="22"/>
              </w:rPr>
            </w:pPr>
            <w:r>
              <w:rPr>
                <w:rStyle w:val="eop"/>
                <w:sz w:val="22"/>
                <w:szCs w:val="22"/>
              </w:rPr>
              <w:t> </w:t>
            </w:r>
          </w:p>
        </w:tc>
        <w:tc>
          <w:tcPr>
            <w:tcW w:w="1204" w:type="dxa"/>
            <w:tcBorders>
              <w:top w:val="single" w:sz="6" w:space="0" w:color="auto"/>
              <w:left w:val="single" w:sz="6" w:space="0" w:color="auto"/>
              <w:bottom w:val="single" w:sz="4" w:space="0" w:color="auto"/>
              <w:right w:val="single" w:sz="6" w:space="0" w:color="000000"/>
            </w:tcBorders>
            <w:shd w:val="clear" w:color="auto" w:fill="auto"/>
            <w:vAlign w:val="center"/>
            <w:hideMark/>
          </w:tcPr>
          <w:p w14:paraId="23647129" w14:textId="7DB07E6A" w:rsidR="007F6F18" w:rsidRDefault="007F6F18" w:rsidP="007F6F18">
            <w:pPr>
              <w:pStyle w:val="paragraph"/>
              <w:spacing w:before="0" w:after="0"/>
              <w:jc w:val="center"/>
              <w:textAlignment w:val="baseline"/>
              <w:rPr>
                <w:sz w:val="22"/>
                <w:szCs w:val="22"/>
              </w:rPr>
            </w:pPr>
            <w:r>
              <w:rPr>
                <w:sz w:val="22"/>
                <w:szCs w:val="22"/>
                <w:lang w:val="uk-UA"/>
              </w:rPr>
              <w:t>500</w:t>
            </w:r>
          </w:p>
        </w:tc>
        <w:tc>
          <w:tcPr>
            <w:tcW w:w="1549" w:type="dxa"/>
            <w:gridSpan w:val="3"/>
            <w:tcBorders>
              <w:top w:val="single" w:sz="6" w:space="0" w:color="auto"/>
              <w:left w:val="single" w:sz="6" w:space="0" w:color="000000"/>
              <w:bottom w:val="single" w:sz="4" w:space="0" w:color="auto"/>
              <w:right w:val="single" w:sz="6" w:space="0" w:color="auto"/>
            </w:tcBorders>
            <w:shd w:val="clear" w:color="auto" w:fill="auto"/>
            <w:hideMark/>
          </w:tcPr>
          <w:p w14:paraId="5F56067D" w14:textId="77777777" w:rsidR="007F6F18" w:rsidRDefault="007F6F18" w:rsidP="007F6F18">
            <w:pPr>
              <w:pStyle w:val="paragraph"/>
              <w:spacing w:before="0" w:beforeAutospacing="0" w:after="0" w:afterAutospacing="0"/>
              <w:jc w:val="center"/>
              <w:textAlignment w:val="baseline"/>
              <w:rPr>
                <w:sz w:val="22"/>
                <w:szCs w:val="22"/>
              </w:rPr>
            </w:pPr>
            <w:r>
              <w:rPr>
                <w:rStyle w:val="eop"/>
                <w:sz w:val="22"/>
                <w:szCs w:val="22"/>
              </w:rPr>
              <w:t> </w:t>
            </w:r>
          </w:p>
        </w:tc>
        <w:tc>
          <w:tcPr>
            <w:tcW w:w="1549" w:type="dxa"/>
            <w:gridSpan w:val="2"/>
            <w:tcBorders>
              <w:top w:val="single" w:sz="6" w:space="0" w:color="auto"/>
              <w:left w:val="single" w:sz="6" w:space="0" w:color="000000"/>
              <w:bottom w:val="single" w:sz="4" w:space="0" w:color="auto"/>
              <w:right w:val="single" w:sz="6" w:space="0" w:color="auto"/>
            </w:tcBorders>
          </w:tcPr>
          <w:p w14:paraId="726C0B95" w14:textId="77777777" w:rsidR="007F6F18" w:rsidRDefault="007F6F18" w:rsidP="007F6F18">
            <w:pPr>
              <w:pStyle w:val="paragraph"/>
              <w:spacing w:before="0" w:beforeAutospacing="0" w:after="0" w:afterAutospacing="0"/>
              <w:jc w:val="center"/>
              <w:textAlignment w:val="baseline"/>
              <w:rPr>
                <w:rStyle w:val="eop"/>
                <w:sz w:val="22"/>
                <w:szCs w:val="22"/>
              </w:rPr>
            </w:pPr>
          </w:p>
        </w:tc>
      </w:tr>
      <w:tr w:rsidR="00341458" w14:paraId="139B3ED3" w14:textId="77777777" w:rsidTr="00FD2E3F">
        <w:tblPrEx>
          <w:tblCellMar>
            <w:left w:w="108" w:type="dxa"/>
            <w:right w:w="108" w:type="dxa"/>
          </w:tblCellMar>
        </w:tblPrEx>
        <w:trPr>
          <w:gridAfter w:val="2"/>
          <w:wAfter w:w="24" w:type="dxa"/>
          <w:trHeight w:val="1116"/>
        </w:trPr>
        <w:tc>
          <w:tcPr>
            <w:tcW w:w="552" w:type="dxa"/>
            <w:vMerge/>
            <w:tcBorders>
              <w:left w:val="single" w:sz="6" w:space="0" w:color="000000"/>
              <w:bottom w:val="single" w:sz="4" w:space="0" w:color="auto"/>
              <w:right w:val="single" w:sz="6" w:space="0" w:color="000000"/>
            </w:tcBorders>
            <w:shd w:val="clear" w:color="auto" w:fill="auto"/>
            <w:vAlign w:val="center"/>
          </w:tcPr>
          <w:p w14:paraId="40EAACAC" w14:textId="77777777" w:rsidR="007F6F18" w:rsidRDefault="007F6F18" w:rsidP="00D90587">
            <w:pPr>
              <w:pStyle w:val="paragraph"/>
              <w:spacing w:before="0" w:beforeAutospacing="0" w:after="0"/>
              <w:jc w:val="center"/>
              <w:textAlignment w:val="baseline"/>
              <w:rPr>
                <w:rStyle w:val="normaltextrun"/>
                <w:sz w:val="22"/>
                <w:szCs w:val="22"/>
                <w:lang w:val="uk-UA"/>
              </w:rPr>
            </w:pPr>
          </w:p>
        </w:tc>
        <w:tc>
          <w:tcPr>
            <w:tcW w:w="433" w:type="dxa"/>
            <w:tcBorders>
              <w:top w:val="single" w:sz="4" w:space="0" w:color="auto"/>
              <w:left w:val="single" w:sz="6" w:space="0" w:color="000000"/>
              <w:bottom w:val="single" w:sz="4" w:space="0" w:color="auto"/>
              <w:right w:val="single" w:sz="4" w:space="0" w:color="auto"/>
            </w:tcBorders>
            <w:shd w:val="clear" w:color="auto" w:fill="auto"/>
            <w:vAlign w:val="center"/>
          </w:tcPr>
          <w:p w14:paraId="05EF1D87" w14:textId="5FD250D7" w:rsidR="007F6F18" w:rsidRDefault="007F6F18" w:rsidP="00D90587">
            <w:pPr>
              <w:pStyle w:val="paragraph"/>
              <w:spacing w:before="0" w:beforeAutospacing="0" w:after="0"/>
              <w:jc w:val="center"/>
              <w:textAlignment w:val="baseline"/>
              <w:rPr>
                <w:rStyle w:val="eop"/>
                <w:b/>
                <w:bCs/>
                <w:sz w:val="22"/>
                <w:szCs w:val="22"/>
                <w:lang w:val="uk-UA"/>
              </w:rPr>
            </w:pPr>
            <w:r>
              <w:rPr>
                <w:rStyle w:val="eop"/>
                <w:b/>
                <w:bCs/>
                <w:sz w:val="22"/>
                <w:szCs w:val="22"/>
                <w:lang w:val="uk-UA"/>
              </w:rPr>
              <w:t>2</w:t>
            </w:r>
          </w:p>
        </w:tc>
        <w:tc>
          <w:tcPr>
            <w:tcW w:w="2409" w:type="dxa"/>
            <w:tcBorders>
              <w:top w:val="single" w:sz="4" w:space="0" w:color="auto"/>
              <w:left w:val="single" w:sz="4" w:space="0" w:color="auto"/>
              <w:bottom w:val="single" w:sz="4" w:space="0" w:color="auto"/>
              <w:right w:val="single" w:sz="6" w:space="0" w:color="000000"/>
            </w:tcBorders>
            <w:shd w:val="clear" w:color="auto" w:fill="auto"/>
          </w:tcPr>
          <w:p w14:paraId="58E62286" w14:textId="66093708" w:rsidR="007F6F18" w:rsidRDefault="007F6F18" w:rsidP="00D90587">
            <w:pPr>
              <w:pStyle w:val="paragraph"/>
              <w:spacing w:before="0" w:beforeAutospacing="0" w:after="0"/>
              <w:jc w:val="center"/>
              <w:textAlignment w:val="baseline"/>
              <w:rPr>
                <w:b/>
                <w:bCs/>
                <w:sz w:val="22"/>
                <w:szCs w:val="22"/>
                <w:lang w:val="uk-UA"/>
              </w:rPr>
            </w:pPr>
            <w:proofErr w:type="spellStart"/>
            <w:r w:rsidRPr="001807DA">
              <w:rPr>
                <w:b/>
                <w:bCs/>
                <w:sz w:val="22"/>
                <w:szCs w:val="22"/>
                <w:lang w:val="uk-UA"/>
              </w:rPr>
              <w:t>Павербанк</w:t>
            </w:r>
            <w:proofErr w:type="spellEnd"/>
            <w:r w:rsidRPr="001807DA">
              <w:rPr>
                <w:b/>
                <w:bCs/>
                <w:sz w:val="22"/>
                <w:szCs w:val="22"/>
                <w:lang w:val="uk-UA"/>
              </w:rPr>
              <w:t xml:space="preserve"> з </w:t>
            </w:r>
            <w:proofErr w:type="spellStart"/>
            <w:r w:rsidRPr="001807DA">
              <w:rPr>
                <w:b/>
                <w:bCs/>
                <w:sz w:val="22"/>
                <w:szCs w:val="22"/>
                <w:lang w:val="uk-UA"/>
              </w:rPr>
              <w:t>брендуванням</w:t>
            </w:r>
            <w:proofErr w:type="spellEnd"/>
          </w:p>
          <w:p w14:paraId="65E1987A" w14:textId="0A9120B3" w:rsidR="00341458" w:rsidRPr="001807DA" w:rsidRDefault="00FD2E3F" w:rsidP="00D90587">
            <w:pPr>
              <w:pStyle w:val="paragraph"/>
              <w:spacing w:before="0" w:beforeAutospacing="0" w:after="0"/>
              <w:jc w:val="center"/>
              <w:textAlignment w:val="baseline"/>
              <w:rPr>
                <w:rStyle w:val="eop"/>
                <w:b/>
                <w:bCs/>
                <w:sz w:val="22"/>
                <w:szCs w:val="22"/>
                <w:lang w:val="uk-UA"/>
              </w:rPr>
            </w:pPr>
            <w:r>
              <w:rPr>
                <w:noProof/>
              </w:rPr>
              <w:drawing>
                <wp:anchor distT="0" distB="0" distL="114300" distR="114300" simplePos="0" relativeHeight="251659264" behindDoc="0" locked="0" layoutInCell="1" allowOverlap="1" wp14:anchorId="2A5CC486" wp14:editId="3B2A74CE">
                  <wp:simplePos x="0" y="0"/>
                  <wp:positionH relativeFrom="column">
                    <wp:posOffset>178435</wp:posOffset>
                  </wp:positionH>
                  <wp:positionV relativeFrom="paragraph">
                    <wp:posOffset>17780</wp:posOffset>
                  </wp:positionV>
                  <wp:extent cx="1066800" cy="1053465"/>
                  <wp:effectExtent l="0" t="0" r="0" b="0"/>
                  <wp:wrapNone/>
                  <wp:docPr id="3" name="Рисунок 1" descr="Зображення, що містить текст, логотип, Мобільний телефон, гаджет&#10;&#10;Автоматично згенерований опис">
                    <a:extLst xmlns:a="http://schemas.openxmlformats.org/drawingml/2006/main">
                      <a:ext uri="{FF2B5EF4-FFF2-40B4-BE49-F238E27FC236}">
                        <a16:creationId xmlns:a16="http://schemas.microsoft.com/office/drawing/2014/main" id="{AFB25854-3E68-4754-90C9-6EE9FB837302}"/>
                      </a:ext>
                      <a:ext uri="{147F2762-F138-4A5C-976F-8EAC2B608ADB}">
                        <a16:predDERef xmlns:a16="http://schemas.microsoft.com/office/drawing/2014/main" pred="{9DFDE08F-5B93-5A47-04F0-EBDA5D9663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логотип, Мобільний телефон, гаджет&#10;&#10;Автоматично згенерований опис">
                            <a:extLst>
                              <a:ext uri="{FF2B5EF4-FFF2-40B4-BE49-F238E27FC236}">
                                <a16:creationId xmlns:a16="http://schemas.microsoft.com/office/drawing/2014/main" id="{AFB25854-3E68-4754-90C9-6EE9FB837302}"/>
                              </a:ext>
                              <a:ext uri="{147F2762-F138-4A5C-976F-8EAC2B608ADB}">
                                <a16:predDERef xmlns:a16="http://schemas.microsoft.com/office/drawing/2014/main" pred="{9DFDE08F-5B93-5A47-04F0-EBDA5D96631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53465"/>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tcBorders>
              <w:top w:val="single" w:sz="4" w:space="0" w:color="auto"/>
              <w:left w:val="single" w:sz="6" w:space="0" w:color="000000"/>
              <w:bottom w:val="single" w:sz="4" w:space="0" w:color="auto"/>
              <w:right w:val="single" w:sz="6" w:space="0" w:color="auto"/>
            </w:tcBorders>
            <w:shd w:val="clear" w:color="auto" w:fill="auto"/>
            <w:vAlign w:val="center"/>
          </w:tcPr>
          <w:p w14:paraId="217C38EE" w14:textId="77777777" w:rsidR="001E1CC4" w:rsidRPr="001E1CC4" w:rsidRDefault="001E1CC4" w:rsidP="001E1CC4">
            <w:pPr>
              <w:pStyle w:val="paragraph"/>
              <w:spacing w:before="0" w:beforeAutospacing="0" w:after="0" w:afterAutospacing="0" w:line="240" w:lineRule="exact"/>
              <w:textAlignment w:val="baseline"/>
              <w:rPr>
                <w:color w:val="000000"/>
                <w:sz w:val="22"/>
                <w:szCs w:val="22"/>
              </w:rPr>
            </w:pPr>
            <w:proofErr w:type="spellStart"/>
            <w:r w:rsidRPr="001E1CC4">
              <w:rPr>
                <w:color w:val="000000"/>
                <w:sz w:val="22"/>
                <w:szCs w:val="22"/>
              </w:rPr>
              <w:t>Ємність</w:t>
            </w:r>
            <w:proofErr w:type="spellEnd"/>
            <w:r w:rsidRPr="001E1CC4">
              <w:rPr>
                <w:color w:val="000000"/>
                <w:sz w:val="22"/>
                <w:szCs w:val="22"/>
              </w:rPr>
              <w:t xml:space="preserve"> </w:t>
            </w:r>
            <w:proofErr w:type="spellStart"/>
            <w:r w:rsidRPr="001E1CC4">
              <w:rPr>
                <w:color w:val="000000"/>
                <w:sz w:val="22"/>
                <w:szCs w:val="22"/>
              </w:rPr>
              <w:t>акумулятора</w:t>
            </w:r>
            <w:proofErr w:type="spellEnd"/>
            <w:r w:rsidRPr="001E1CC4">
              <w:rPr>
                <w:color w:val="000000"/>
                <w:sz w:val="22"/>
                <w:szCs w:val="22"/>
              </w:rPr>
              <w:t xml:space="preserve">, </w:t>
            </w:r>
            <w:proofErr w:type="spellStart"/>
            <w:r w:rsidRPr="001E1CC4">
              <w:rPr>
                <w:color w:val="000000"/>
                <w:sz w:val="22"/>
                <w:szCs w:val="22"/>
              </w:rPr>
              <w:t>мАг</w:t>
            </w:r>
            <w:proofErr w:type="spellEnd"/>
            <w:r w:rsidRPr="001E1CC4">
              <w:rPr>
                <w:color w:val="000000"/>
                <w:sz w:val="22"/>
                <w:szCs w:val="22"/>
              </w:rPr>
              <w:t xml:space="preserve"> 20000</w:t>
            </w:r>
          </w:p>
          <w:p w14:paraId="35A0B3EA" w14:textId="77777777" w:rsidR="001E1CC4" w:rsidRPr="001E1CC4" w:rsidRDefault="001E1CC4" w:rsidP="001E1CC4">
            <w:pPr>
              <w:pStyle w:val="paragraph"/>
              <w:spacing w:before="0" w:beforeAutospacing="0" w:after="0" w:afterAutospacing="0" w:line="240" w:lineRule="exact"/>
              <w:textAlignment w:val="baseline"/>
              <w:rPr>
                <w:color w:val="000000"/>
                <w:sz w:val="22"/>
                <w:szCs w:val="22"/>
              </w:rPr>
            </w:pPr>
            <w:proofErr w:type="spellStart"/>
            <w:r w:rsidRPr="001E1CC4">
              <w:rPr>
                <w:color w:val="000000"/>
                <w:sz w:val="22"/>
                <w:szCs w:val="22"/>
              </w:rPr>
              <w:t>Колір</w:t>
            </w:r>
            <w:proofErr w:type="spellEnd"/>
            <w:r w:rsidRPr="001E1CC4">
              <w:rPr>
                <w:color w:val="000000"/>
                <w:sz w:val="22"/>
                <w:szCs w:val="22"/>
              </w:rPr>
              <w:t xml:space="preserve"> пристрою: </w:t>
            </w:r>
            <w:proofErr w:type="spellStart"/>
            <w:r w:rsidRPr="001E1CC4">
              <w:rPr>
                <w:color w:val="000000"/>
                <w:sz w:val="22"/>
                <w:szCs w:val="22"/>
              </w:rPr>
              <w:t>Білий</w:t>
            </w:r>
            <w:proofErr w:type="spellEnd"/>
          </w:p>
          <w:p w14:paraId="7122ED59" w14:textId="17EAA751" w:rsidR="001E1CC4" w:rsidRDefault="001E1CC4" w:rsidP="001E1CC4">
            <w:pPr>
              <w:pStyle w:val="paragraph"/>
              <w:spacing w:before="0" w:beforeAutospacing="0" w:after="0" w:afterAutospacing="0" w:line="240" w:lineRule="exact"/>
              <w:textAlignment w:val="baseline"/>
              <w:rPr>
                <w:color w:val="000000"/>
                <w:sz w:val="22"/>
                <w:szCs w:val="22"/>
                <w:lang w:val="uk-UA"/>
              </w:rPr>
            </w:pPr>
            <w:proofErr w:type="spellStart"/>
            <w:r w:rsidRPr="001E1CC4">
              <w:rPr>
                <w:color w:val="000000"/>
                <w:sz w:val="22"/>
                <w:szCs w:val="22"/>
              </w:rPr>
              <w:t>Вхідні</w:t>
            </w:r>
            <w:proofErr w:type="spellEnd"/>
            <w:r w:rsidRPr="001E1CC4">
              <w:rPr>
                <w:color w:val="000000"/>
                <w:sz w:val="22"/>
                <w:szCs w:val="22"/>
              </w:rPr>
              <w:t xml:space="preserve"> </w:t>
            </w:r>
            <w:proofErr w:type="spellStart"/>
            <w:r w:rsidRPr="001E1CC4">
              <w:rPr>
                <w:color w:val="000000"/>
                <w:sz w:val="22"/>
                <w:szCs w:val="22"/>
              </w:rPr>
              <w:t>інтерфейси</w:t>
            </w:r>
            <w:proofErr w:type="spellEnd"/>
            <w:r w:rsidRPr="001E1CC4">
              <w:rPr>
                <w:color w:val="000000"/>
                <w:sz w:val="22"/>
                <w:szCs w:val="22"/>
              </w:rPr>
              <w:t>:</w:t>
            </w:r>
            <w:r w:rsidR="00EC5C3B" w:rsidRPr="00EC5C3B">
              <w:rPr>
                <w:rFonts w:ascii="Montserrat" w:hAnsi="Montserrat"/>
                <w:color w:val="001A34"/>
                <w:sz w:val="23"/>
                <w:szCs w:val="23"/>
                <w:shd w:val="clear" w:color="auto" w:fill="FFFFFF"/>
              </w:rPr>
              <w:t xml:space="preserve"> </w:t>
            </w:r>
            <w:r w:rsidR="00EC5C3B" w:rsidRPr="00EC5C3B">
              <w:rPr>
                <w:color w:val="000000"/>
                <w:sz w:val="22"/>
                <w:szCs w:val="22"/>
              </w:rPr>
              <w:t>USB Type C, Micro-USB</w:t>
            </w:r>
          </w:p>
          <w:p w14:paraId="47AB788E" w14:textId="6343B4D7" w:rsidR="004D38E0" w:rsidRDefault="004D38E0" w:rsidP="001E1CC4">
            <w:pPr>
              <w:pStyle w:val="paragraph"/>
              <w:spacing w:before="0" w:beforeAutospacing="0" w:after="0" w:afterAutospacing="0" w:line="240" w:lineRule="exact"/>
              <w:textAlignment w:val="baseline"/>
              <w:rPr>
                <w:color w:val="000000"/>
                <w:sz w:val="22"/>
                <w:szCs w:val="22"/>
                <w:lang w:val="uk-UA"/>
              </w:rPr>
            </w:pPr>
            <w:r w:rsidRPr="001E1CC4">
              <w:rPr>
                <w:color w:val="000000"/>
                <w:sz w:val="22"/>
                <w:szCs w:val="22"/>
              </w:rPr>
              <w:t>В</w:t>
            </w:r>
            <w:r>
              <w:rPr>
                <w:color w:val="000000"/>
                <w:sz w:val="22"/>
                <w:szCs w:val="22"/>
                <w:lang w:val="uk-UA"/>
              </w:rPr>
              <w:t>и</w:t>
            </w:r>
            <w:proofErr w:type="spellStart"/>
            <w:r w:rsidRPr="001E1CC4">
              <w:rPr>
                <w:color w:val="000000"/>
                <w:sz w:val="22"/>
                <w:szCs w:val="22"/>
              </w:rPr>
              <w:t>хідні</w:t>
            </w:r>
            <w:proofErr w:type="spellEnd"/>
            <w:r w:rsidRPr="004D38E0">
              <w:rPr>
                <w:color w:val="000000"/>
                <w:sz w:val="22"/>
                <w:szCs w:val="22"/>
                <w:lang w:val="en-US"/>
              </w:rPr>
              <w:t xml:space="preserve"> </w:t>
            </w:r>
            <w:proofErr w:type="spellStart"/>
            <w:r w:rsidRPr="001E1CC4">
              <w:rPr>
                <w:color w:val="000000"/>
                <w:sz w:val="22"/>
                <w:szCs w:val="22"/>
              </w:rPr>
              <w:t>інтерфейси</w:t>
            </w:r>
            <w:proofErr w:type="spellEnd"/>
            <w:r w:rsidRPr="004D38E0">
              <w:rPr>
                <w:color w:val="000000"/>
                <w:sz w:val="22"/>
                <w:szCs w:val="22"/>
                <w:lang w:val="en-US"/>
              </w:rPr>
              <w:t>:</w:t>
            </w:r>
            <w:r>
              <w:rPr>
                <w:color w:val="000000"/>
                <w:sz w:val="22"/>
                <w:szCs w:val="22"/>
                <w:lang w:val="uk-UA"/>
              </w:rPr>
              <w:t xml:space="preserve"> </w:t>
            </w:r>
            <w:r w:rsidRPr="004D38E0">
              <w:rPr>
                <w:color w:val="000000"/>
                <w:sz w:val="22"/>
                <w:szCs w:val="22"/>
                <w:lang w:val="en-US"/>
              </w:rPr>
              <w:t>USB Type C, USB Type A</w:t>
            </w:r>
            <w:r w:rsidRPr="004D38E0">
              <w:rPr>
                <w:color w:val="000000"/>
                <w:sz w:val="22"/>
                <w:szCs w:val="22"/>
                <w:lang w:val="en-US"/>
              </w:rPr>
              <w:t xml:space="preserve"> </w:t>
            </w:r>
          </w:p>
          <w:p w14:paraId="5BA46980" w14:textId="42766634" w:rsidR="001E1CC4" w:rsidRPr="00BB1922" w:rsidRDefault="001E1CC4" w:rsidP="001E1CC4">
            <w:pPr>
              <w:pStyle w:val="paragraph"/>
              <w:spacing w:before="0" w:beforeAutospacing="0" w:after="0" w:afterAutospacing="0" w:line="240" w:lineRule="exact"/>
              <w:textAlignment w:val="baseline"/>
              <w:rPr>
                <w:color w:val="000000"/>
                <w:sz w:val="22"/>
                <w:szCs w:val="22"/>
                <w:lang w:val="uk-UA"/>
              </w:rPr>
            </w:pPr>
            <w:proofErr w:type="spellStart"/>
            <w:r w:rsidRPr="001E1CC4">
              <w:rPr>
                <w:color w:val="000000"/>
                <w:sz w:val="22"/>
                <w:szCs w:val="22"/>
              </w:rPr>
              <w:t>Вихідна</w:t>
            </w:r>
            <w:proofErr w:type="spellEnd"/>
            <w:r w:rsidRPr="001E1CC4">
              <w:rPr>
                <w:color w:val="000000"/>
                <w:sz w:val="22"/>
                <w:szCs w:val="22"/>
              </w:rPr>
              <w:t xml:space="preserve"> </w:t>
            </w:r>
            <w:proofErr w:type="spellStart"/>
            <w:r w:rsidRPr="001E1CC4">
              <w:rPr>
                <w:color w:val="000000"/>
                <w:sz w:val="22"/>
                <w:szCs w:val="22"/>
              </w:rPr>
              <w:t>напруга</w:t>
            </w:r>
            <w:proofErr w:type="spellEnd"/>
            <w:r w:rsidRPr="001E1CC4">
              <w:rPr>
                <w:color w:val="000000"/>
                <w:sz w:val="22"/>
                <w:szCs w:val="22"/>
              </w:rPr>
              <w:t>, В 12</w:t>
            </w:r>
            <w:r w:rsidR="00BB1922">
              <w:rPr>
                <w:color w:val="000000"/>
                <w:sz w:val="22"/>
                <w:szCs w:val="22"/>
                <w:lang w:val="uk-UA"/>
              </w:rPr>
              <w:t>, 5, 9</w:t>
            </w:r>
          </w:p>
          <w:p w14:paraId="4D7028EB" w14:textId="77777777" w:rsidR="001E1CC4" w:rsidRPr="001E1CC4" w:rsidRDefault="001E1CC4" w:rsidP="001E1CC4">
            <w:pPr>
              <w:pStyle w:val="paragraph"/>
              <w:spacing w:before="0" w:beforeAutospacing="0" w:after="0" w:afterAutospacing="0" w:line="240" w:lineRule="exact"/>
              <w:textAlignment w:val="baseline"/>
              <w:rPr>
                <w:color w:val="000000"/>
                <w:sz w:val="22"/>
                <w:szCs w:val="22"/>
              </w:rPr>
            </w:pPr>
            <w:r w:rsidRPr="001E1CC4">
              <w:rPr>
                <w:color w:val="000000"/>
                <w:sz w:val="22"/>
                <w:szCs w:val="22"/>
              </w:rPr>
              <w:t xml:space="preserve">Тип </w:t>
            </w:r>
            <w:proofErr w:type="spellStart"/>
            <w:r w:rsidRPr="001E1CC4">
              <w:rPr>
                <w:color w:val="000000"/>
                <w:sz w:val="22"/>
                <w:szCs w:val="22"/>
              </w:rPr>
              <w:t>батареї</w:t>
            </w:r>
            <w:proofErr w:type="spellEnd"/>
            <w:r w:rsidRPr="001E1CC4">
              <w:rPr>
                <w:color w:val="000000"/>
                <w:sz w:val="22"/>
                <w:szCs w:val="22"/>
              </w:rPr>
              <w:t xml:space="preserve">: </w:t>
            </w:r>
            <w:proofErr w:type="spellStart"/>
            <w:r w:rsidRPr="001E1CC4">
              <w:rPr>
                <w:color w:val="000000"/>
                <w:sz w:val="22"/>
                <w:szCs w:val="22"/>
              </w:rPr>
              <w:t>Літій-іонний</w:t>
            </w:r>
            <w:proofErr w:type="spellEnd"/>
            <w:r w:rsidRPr="001E1CC4">
              <w:rPr>
                <w:color w:val="000000"/>
                <w:sz w:val="22"/>
                <w:szCs w:val="22"/>
              </w:rPr>
              <w:t xml:space="preserve"> (Li-</w:t>
            </w:r>
            <w:proofErr w:type="spellStart"/>
            <w:r w:rsidRPr="001E1CC4">
              <w:rPr>
                <w:color w:val="000000"/>
                <w:sz w:val="22"/>
                <w:szCs w:val="22"/>
              </w:rPr>
              <w:t>ion</w:t>
            </w:r>
            <w:proofErr w:type="spellEnd"/>
            <w:r w:rsidRPr="001E1CC4">
              <w:rPr>
                <w:color w:val="000000"/>
                <w:sz w:val="22"/>
                <w:szCs w:val="22"/>
              </w:rPr>
              <w:t>)</w:t>
            </w:r>
          </w:p>
          <w:p w14:paraId="62DE9BE8" w14:textId="7B90CA27" w:rsidR="001E1CC4" w:rsidRPr="001E1CC4" w:rsidRDefault="00295C83" w:rsidP="001E1CC4">
            <w:pPr>
              <w:pStyle w:val="paragraph"/>
              <w:spacing w:before="0" w:beforeAutospacing="0" w:after="0" w:afterAutospacing="0" w:line="240" w:lineRule="exact"/>
              <w:textAlignment w:val="baseline"/>
              <w:rPr>
                <w:color w:val="000000"/>
                <w:sz w:val="22"/>
                <w:szCs w:val="22"/>
              </w:rPr>
            </w:pPr>
            <w:r>
              <w:rPr>
                <w:color w:val="000000"/>
                <w:sz w:val="22"/>
                <w:szCs w:val="22"/>
                <w:lang w:val="uk-UA"/>
              </w:rPr>
              <w:t xml:space="preserve">Індикація: </w:t>
            </w:r>
            <w:r w:rsidR="001E1CC4" w:rsidRPr="001E1CC4">
              <w:rPr>
                <w:color w:val="000000"/>
                <w:sz w:val="22"/>
                <w:szCs w:val="22"/>
              </w:rPr>
              <w:t xml:space="preserve">З </w:t>
            </w:r>
            <w:proofErr w:type="spellStart"/>
            <w:r w:rsidR="001E1CC4" w:rsidRPr="001E1CC4">
              <w:rPr>
                <w:color w:val="000000"/>
                <w:sz w:val="22"/>
                <w:szCs w:val="22"/>
              </w:rPr>
              <w:t>дисплеєм</w:t>
            </w:r>
            <w:proofErr w:type="spellEnd"/>
          </w:p>
          <w:p w14:paraId="2CE89A56" w14:textId="77777777" w:rsidR="001E1CC4" w:rsidRDefault="001E1CC4" w:rsidP="001E1CC4">
            <w:pPr>
              <w:pStyle w:val="paragraph"/>
              <w:spacing w:before="0" w:beforeAutospacing="0" w:after="0" w:afterAutospacing="0" w:line="240" w:lineRule="exact"/>
              <w:textAlignment w:val="baseline"/>
              <w:rPr>
                <w:color w:val="000000"/>
                <w:sz w:val="22"/>
                <w:szCs w:val="22"/>
                <w:lang w:val="uk-UA"/>
              </w:rPr>
            </w:pPr>
            <w:r w:rsidRPr="001E1CC4">
              <w:rPr>
                <w:color w:val="000000"/>
                <w:sz w:val="22"/>
                <w:szCs w:val="22"/>
              </w:rPr>
              <w:t xml:space="preserve">Максимальна </w:t>
            </w:r>
            <w:proofErr w:type="spellStart"/>
            <w:r w:rsidRPr="001E1CC4">
              <w:rPr>
                <w:color w:val="000000"/>
                <w:sz w:val="22"/>
                <w:szCs w:val="22"/>
              </w:rPr>
              <w:t>вихідна</w:t>
            </w:r>
            <w:proofErr w:type="spellEnd"/>
            <w:r w:rsidRPr="001E1CC4">
              <w:rPr>
                <w:color w:val="000000"/>
                <w:sz w:val="22"/>
                <w:szCs w:val="22"/>
              </w:rPr>
              <w:t xml:space="preserve"> </w:t>
            </w:r>
            <w:proofErr w:type="spellStart"/>
            <w:r w:rsidRPr="001E1CC4">
              <w:rPr>
                <w:color w:val="000000"/>
                <w:sz w:val="22"/>
                <w:szCs w:val="22"/>
              </w:rPr>
              <w:t>потужність</w:t>
            </w:r>
            <w:proofErr w:type="spellEnd"/>
            <w:r w:rsidRPr="001E1CC4">
              <w:rPr>
                <w:color w:val="000000"/>
                <w:sz w:val="22"/>
                <w:szCs w:val="22"/>
              </w:rPr>
              <w:t>, - 20 Вт</w:t>
            </w:r>
          </w:p>
          <w:p w14:paraId="5759D550" w14:textId="05823202" w:rsidR="00800BA5" w:rsidRPr="00800BA5" w:rsidRDefault="00800BA5" w:rsidP="001E1CC4">
            <w:pPr>
              <w:pStyle w:val="paragraph"/>
              <w:spacing w:before="0" w:beforeAutospacing="0" w:after="0" w:afterAutospacing="0" w:line="240" w:lineRule="exact"/>
              <w:textAlignment w:val="baseline"/>
              <w:rPr>
                <w:color w:val="000000"/>
                <w:sz w:val="22"/>
                <w:szCs w:val="22"/>
                <w:lang w:val="uk-UA"/>
              </w:rPr>
            </w:pPr>
            <w:r>
              <w:rPr>
                <w:color w:val="000000"/>
                <w:sz w:val="22"/>
                <w:szCs w:val="22"/>
                <w:lang w:val="uk-UA"/>
              </w:rPr>
              <w:t xml:space="preserve">Номінальна </w:t>
            </w:r>
            <w:r w:rsidR="00826114">
              <w:rPr>
                <w:color w:val="000000"/>
                <w:sz w:val="22"/>
                <w:szCs w:val="22"/>
                <w:lang w:val="uk-UA"/>
              </w:rPr>
              <w:t xml:space="preserve">ємкість </w:t>
            </w:r>
            <w:r w:rsidR="00826114" w:rsidRPr="004E00A4">
              <w:rPr>
                <w:color w:val="000000"/>
                <w:sz w:val="22"/>
                <w:szCs w:val="22"/>
                <w:lang w:val="uk-UA"/>
              </w:rPr>
              <w:t>12000</w:t>
            </w:r>
            <w:proofErr w:type="spellStart"/>
            <w:r w:rsidR="00826114" w:rsidRPr="00826114">
              <w:rPr>
                <w:color w:val="000000"/>
                <w:sz w:val="22"/>
                <w:szCs w:val="22"/>
              </w:rPr>
              <w:t>mAh</w:t>
            </w:r>
            <w:proofErr w:type="spellEnd"/>
          </w:p>
          <w:p w14:paraId="7275B0F4" w14:textId="1325340C" w:rsidR="001E1CC4" w:rsidRPr="004E00A4" w:rsidRDefault="001E1CC4" w:rsidP="001E1CC4">
            <w:pPr>
              <w:pStyle w:val="paragraph"/>
              <w:spacing w:before="0" w:beforeAutospacing="0" w:after="0" w:afterAutospacing="0" w:line="240" w:lineRule="exact"/>
              <w:textAlignment w:val="baseline"/>
              <w:rPr>
                <w:color w:val="000000"/>
                <w:sz w:val="22"/>
                <w:szCs w:val="22"/>
                <w:lang w:val="uk-UA"/>
              </w:rPr>
            </w:pPr>
            <w:r w:rsidRPr="004E00A4">
              <w:rPr>
                <w:color w:val="000000"/>
                <w:sz w:val="22"/>
                <w:szCs w:val="22"/>
                <w:lang w:val="uk-UA"/>
              </w:rPr>
              <w:t xml:space="preserve">Матеріал корпусу: </w:t>
            </w:r>
            <w:r w:rsidRPr="001E1CC4">
              <w:rPr>
                <w:color w:val="000000"/>
                <w:sz w:val="22"/>
                <w:szCs w:val="22"/>
              </w:rPr>
              <w:t>ABS</w:t>
            </w:r>
            <w:r w:rsidRPr="004E00A4">
              <w:rPr>
                <w:color w:val="000000"/>
                <w:sz w:val="22"/>
                <w:szCs w:val="22"/>
                <w:lang w:val="uk-UA"/>
              </w:rPr>
              <w:t xml:space="preserve"> пластик</w:t>
            </w:r>
            <w:r w:rsidR="004E00A4">
              <w:rPr>
                <w:color w:val="000000"/>
                <w:sz w:val="22"/>
                <w:szCs w:val="22"/>
                <w:lang w:val="uk-UA"/>
              </w:rPr>
              <w:t>, полікарбонат</w:t>
            </w:r>
          </w:p>
          <w:p w14:paraId="28126712" w14:textId="5D66D272" w:rsidR="001E1CC4" w:rsidRDefault="001E1CC4" w:rsidP="001E1CC4">
            <w:pPr>
              <w:pStyle w:val="paragraph"/>
              <w:spacing w:before="0" w:beforeAutospacing="0" w:after="0" w:afterAutospacing="0" w:line="240" w:lineRule="exact"/>
              <w:textAlignment w:val="baseline"/>
              <w:rPr>
                <w:color w:val="000000"/>
                <w:sz w:val="22"/>
                <w:szCs w:val="22"/>
                <w:lang w:val="uk-UA"/>
              </w:rPr>
            </w:pPr>
            <w:proofErr w:type="spellStart"/>
            <w:r w:rsidRPr="001E1CC4">
              <w:rPr>
                <w:color w:val="000000"/>
                <w:sz w:val="22"/>
                <w:szCs w:val="22"/>
              </w:rPr>
              <w:t>Кількість</w:t>
            </w:r>
            <w:proofErr w:type="spellEnd"/>
            <w:r w:rsidRPr="001E1CC4">
              <w:rPr>
                <w:color w:val="000000"/>
                <w:sz w:val="22"/>
                <w:szCs w:val="22"/>
              </w:rPr>
              <w:t xml:space="preserve"> </w:t>
            </w:r>
            <w:proofErr w:type="spellStart"/>
            <w:r w:rsidRPr="001E1CC4">
              <w:rPr>
                <w:color w:val="000000"/>
                <w:sz w:val="22"/>
                <w:szCs w:val="22"/>
              </w:rPr>
              <w:t>зарядів</w:t>
            </w:r>
            <w:proofErr w:type="spellEnd"/>
            <w:r w:rsidRPr="001E1CC4">
              <w:rPr>
                <w:color w:val="000000"/>
                <w:sz w:val="22"/>
                <w:szCs w:val="22"/>
              </w:rPr>
              <w:t xml:space="preserve"> пристрою: 3</w:t>
            </w:r>
          </w:p>
          <w:p w14:paraId="0D7E5C15" w14:textId="705C234A" w:rsidR="00AB3CEC" w:rsidRPr="005B10AD" w:rsidRDefault="005B10AD" w:rsidP="001E1CC4">
            <w:pPr>
              <w:pStyle w:val="paragraph"/>
              <w:spacing w:before="0" w:beforeAutospacing="0" w:after="0" w:afterAutospacing="0" w:line="240" w:lineRule="exact"/>
              <w:textAlignment w:val="baseline"/>
              <w:rPr>
                <w:color w:val="000000"/>
                <w:sz w:val="22"/>
                <w:szCs w:val="22"/>
                <w:lang w:val="uk-UA"/>
              </w:rPr>
            </w:pPr>
            <w:r>
              <w:rPr>
                <w:color w:val="000000"/>
                <w:sz w:val="22"/>
                <w:szCs w:val="22"/>
                <w:lang w:val="uk-UA"/>
              </w:rPr>
              <w:lastRenderedPageBreak/>
              <w:t xml:space="preserve">Функції зарядки: </w:t>
            </w:r>
            <w:r w:rsidRPr="005B10AD">
              <w:rPr>
                <w:color w:val="000000"/>
                <w:sz w:val="22"/>
                <w:szCs w:val="22"/>
              </w:rPr>
              <w:t xml:space="preserve">зарядка, Стандартна, QC </w:t>
            </w:r>
            <w:r>
              <w:rPr>
                <w:color w:val="000000"/>
                <w:sz w:val="22"/>
                <w:szCs w:val="22"/>
                <w:lang w:val="uk-UA"/>
              </w:rPr>
              <w:t>швидка</w:t>
            </w:r>
            <w:r w:rsidRPr="005B10AD">
              <w:rPr>
                <w:color w:val="000000"/>
                <w:sz w:val="22"/>
                <w:szCs w:val="22"/>
              </w:rPr>
              <w:t xml:space="preserve"> зарядка 3.0, QC </w:t>
            </w:r>
            <w:r>
              <w:rPr>
                <w:color w:val="000000"/>
                <w:sz w:val="22"/>
                <w:szCs w:val="22"/>
                <w:lang w:val="uk-UA"/>
              </w:rPr>
              <w:t>швидка</w:t>
            </w:r>
          </w:p>
          <w:p w14:paraId="6508DCB4" w14:textId="4104FF11" w:rsidR="001E1CC4" w:rsidRPr="00E60806" w:rsidRDefault="001E1CC4" w:rsidP="001E1CC4">
            <w:pPr>
              <w:pStyle w:val="paragraph"/>
              <w:spacing w:before="0" w:beforeAutospacing="0" w:after="0" w:afterAutospacing="0" w:line="240" w:lineRule="exact"/>
              <w:textAlignment w:val="baseline"/>
              <w:rPr>
                <w:color w:val="000000"/>
                <w:sz w:val="22"/>
                <w:szCs w:val="22"/>
                <w:lang w:val="uk-UA"/>
              </w:rPr>
            </w:pPr>
            <w:r w:rsidRPr="00E60806">
              <w:rPr>
                <w:color w:val="000000"/>
                <w:sz w:val="22"/>
                <w:szCs w:val="22"/>
                <w:lang w:val="uk-UA"/>
              </w:rPr>
              <w:t>Комплектація:</w:t>
            </w:r>
          </w:p>
          <w:p w14:paraId="2007C3F4" w14:textId="7A556264" w:rsidR="001E1CC4" w:rsidRPr="00E60806" w:rsidRDefault="001E1CC4" w:rsidP="001E1CC4">
            <w:pPr>
              <w:pStyle w:val="paragraph"/>
              <w:spacing w:before="0" w:beforeAutospacing="0" w:after="0" w:afterAutospacing="0" w:line="240" w:lineRule="exact"/>
              <w:textAlignment w:val="baseline"/>
              <w:rPr>
                <w:color w:val="000000"/>
                <w:sz w:val="22"/>
                <w:szCs w:val="22"/>
                <w:lang w:val="uk-UA"/>
              </w:rPr>
            </w:pPr>
            <w:r w:rsidRPr="001E1CC4">
              <w:rPr>
                <w:color w:val="000000"/>
                <w:sz w:val="22"/>
                <w:szCs w:val="22"/>
              </w:rPr>
              <w:t>UMB</w:t>
            </w:r>
            <w:r w:rsidRPr="00E60806">
              <w:rPr>
                <w:color w:val="000000"/>
                <w:sz w:val="22"/>
                <w:szCs w:val="22"/>
                <w:lang w:val="uk-UA"/>
              </w:rPr>
              <w:t xml:space="preserve">, Кабель </w:t>
            </w:r>
            <w:proofErr w:type="spellStart"/>
            <w:r w:rsidRPr="001E1CC4">
              <w:rPr>
                <w:color w:val="000000"/>
                <w:sz w:val="22"/>
                <w:szCs w:val="22"/>
              </w:rPr>
              <w:t>microUSB</w:t>
            </w:r>
            <w:proofErr w:type="spellEnd"/>
            <w:r w:rsidRPr="00E60806">
              <w:rPr>
                <w:color w:val="000000"/>
                <w:sz w:val="22"/>
                <w:szCs w:val="22"/>
                <w:lang w:val="uk-UA"/>
              </w:rPr>
              <w:t>, Інструкція з експлуатації, Гарантійний талон</w:t>
            </w:r>
          </w:p>
          <w:p w14:paraId="5971C1F5" w14:textId="5F5A88EF" w:rsidR="00AB3CEC" w:rsidRDefault="00AB3CEC" w:rsidP="001E1CC4">
            <w:pPr>
              <w:pStyle w:val="paragraph"/>
              <w:spacing w:before="0" w:beforeAutospacing="0" w:after="0" w:afterAutospacing="0" w:line="240" w:lineRule="exact"/>
              <w:textAlignment w:val="baseline"/>
              <w:rPr>
                <w:color w:val="000000"/>
                <w:sz w:val="22"/>
                <w:szCs w:val="22"/>
                <w:lang w:val="uk-UA"/>
              </w:rPr>
            </w:pPr>
          </w:p>
          <w:p w14:paraId="2B715050" w14:textId="67B9AEBF" w:rsidR="001E1CC4" w:rsidRPr="001E1CC4" w:rsidRDefault="001E1CC4" w:rsidP="001E1CC4">
            <w:pPr>
              <w:pStyle w:val="paragraph"/>
              <w:spacing w:before="0" w:beforeAutospacing="0" w:after="0" w:afterAutospacing="0" w:line="240" w:lineRule="exact"/>
              <w:textAlignment w:val="baseline"/>
              <w:rPr>
                <w:color w:val="000000"/>
                <w:sz w:val="22"/>
                <w:szCs w:val="22"/>
              </w:rPr>
            </w:pPr>
            <w:proofErr w:type="spellStart"/>
            <w:r w:rsidRPr="001E1CC4">
              <w:rPr>
                <w:color w:val="000000"/>
                <w:sz w:val="22"/>
                <w:szCs w:val="22"/>
              </w:rPr>
              <w:t>Вимоги</w:t>
            </w:r>
            <w:proofErr w:type="spellEnd"/>
            <w:r w:rsidRPr="001E1CC4">
              <w:rPr>
                <w:color w:val="000000"/>
                <w:sz w:val="22"/>
                <w:szCs w:val="22"/>
              </w:rPr>
              <w:t xml:space="preserve"> до </w:t>
            </w:r>
            <w:proofErr w:type="spellStart"/>
            <w:r w:rsidRPr="001E1CC4">
              <w:rPr>
                <w:color w:val="000000"/>
                <w:sz w:val="22"/>
                <w:szCs w:val="22"/>
              </w:rPr>
              <w:t>брендування</w:t>
            </w:r>
            <w:proofErr w:type="spellEnd"/>
            <w:r w:rsidRPr="001E1CC4">
              <w:rPr>
                <w:color w:val="000000"/>
                <w:sz w:val="22"/>
                <w:szCs w:val="22"/>
              </w:rPr>
              <w:t>:</w:t>
            </w:r>
          </w:p>
          <w:p w14:paraId="3522CC87" w14:textId="77777777" w:rsidR="001E1CC4" w:rsidRPr="001E1CC4" w:rsidRDefault="001E1CC4" w:rsidP="001E1CC4">
            <w:pPr>
              <w:pStyle w:val="paragraph"/>
              <w:spacing w:before="0" w:beforeAutospacing="0" w:after="0" w:afterAutospacing="0" w:line="240" w:lineRule="exact"/>
              <w:textAlignment w:val="baseline"/>
              <w:rPr>
                <w:color w:val="000000"/>
                <w:sz w:val="22"/>
                <w:szCs w:val="22"/>
              </w:rPr>
            </w:pPr>
            <w:proofErr w:type="spellStart"/>
            <w:r w:rsidRPr="001E1CC4">
              <w:rPr>
                <w:color w:val="000000"/>
                <w:sz w:val="22"/>
                <w:szCs w:val="22"/>
              </w:rPr>
              <w:t>нанесення</w:t>
            </w:r>
            <w:proofErr w:type="spellEnd"/>
            <w:r w:rsidRPr="001E1CC4">
              <w:rPr>
                <w:color w:val="000000"/>
                <w:sz w:val="22"/>
                <w:szCs w:val="22"/>
              </w:rPr>
              <w:t xml:space="preserve"> </w:t>
            </w:r>
            <w:proofErr w:type="spellStart"/>
            <w:r w:rsidRPr="001E1CC4">
              <w:rPr>
                <w:color w:val="000000"/>
                <w:sz w:val="22"/>
                <w:szCs w:val="22"/>
              </w:rPr>
              <w:t>згідно</w:t>
            </w:r>
            <w:proofErr w:type="spellEnd"/>
            <w:r w:rsidRPr="001E1CC4">
              <w:rPr>
                <w:color w:val="000000"/>
                <w:sz w:val="22"/>
                <w:szCs w:val="22"/>
              </w:rPr>
              <w:t xml:space="preserve"> </w:t>
            </w:r>
            <w:proofErr w:type="spellStart"/>
            <w:r w:rsidRPr="001E1CC4">
              <w:rPr>
                <w:color w:val="000000"/>
                <w:sz w:val="22"/>
                <w:szCs w:val="22"/>
              </w:rPr>
              <w:t>візуалізації</w:t>
            </w:r>
            <w:proofErr w:type="spellEnd"/>
          </w:p>
          <w:p w14:paraId="414C6BC1" w14:textId="5B4FBFE5" w:rsidR="007F6F18" w:rsidRPr="00D90587" w:rsidRDefault="001E1CC4" w:rsidP="001E1CC4">
            <w:pPr>
              <w:pStyle w:val="paragraph"/>
              <w:spacing w:line="240" w:lineRule="exact"/>
              <w:textAlignment w:val="baseline"/>
              <w:rPr>
                <w:color w:val="000000"/>
                <w:sz w:val="22"/>
                <w:szCs w:val="22"/>
              </w:rPr>
            </w:pPr>
            <w:proofErr w:type="spellStart"/>
            <w:r w:rsidRPr="001E1CC4">
              <w:rPr>
                <w:color w:val="000000"/>
                <w:sz w:val="22"/>
                <w:szCs w:val="22"/>
              </w:rPr>
              <w:t>Колірність</w:t>
            </w:r>
            <w:proofErr w:type="spellEnd"/>
            <w:r w:rsidRPr="001E1CC4">
              <w:rPr>
                <w:color w:val="000000"/>
                <w:sz w:val="22"/>
                <w:szCs w:val="22"/>
              </w:rPr>
              <w:t xml:space="preserve">: </w:t>
            </w:r>
            <w:r w:rsidR="006831E0">
              <w:rPr>
                <w:color w:val="000000"/>
                <w:sz w:val="22"/>
                <w:szCs w:val="22"/>
                <w:lang w:val="uk-UA"/>
              </w:rPr>
              <w:t>2+0</w:t>
            </w:r>
            <w:r w:rsidRPr="001E1CC4">
              <w:rPr>
                <w:color w:val="000000"/>
                <w:sz w:val="22"/>
                <w:szCs w:val="22"/>
              </w:rPr>
              <w:t xml:space="preserve"> (на </w:t>
            </w:r>
            <w:proofErr w:type="spellStart"/>
            <w:r w:rsidRPr="001E1CC4">
              <w:rPr>
                <w:color w:val="000000"/>
                <w:sz w:val="22"/>
                <w:szCs w:val="22"/>
              </w:rPr>
              <w:t>лицевій</w:t>
            </w:r>
            <w:proofErr w:type="spellEnd"/>
            <w:r w:rsidRPr="001E1CC4">
              <w:rPr>
                <w:color w:val="000000"/>
                <w:sz w:val="22"/>
                <w:szCs w:val="22"/>
              </w:rPr>
              <w:t xml:space="preserve"> </w:t>
            </w:r>
            <w:proofErr w:type="spellStart"/>
            <w:r w:rsidRPr="001E1CC4">
              <w:rPr>
                <w:color w:val="000000"/>
                <w:sz w:val="22"/>
                <w:szCs w:val="22"/>
              </w:rPr>
              <w:t>стороні</w:t>
            </w:r>
            <w:proofErr w:type="spellEnd"/>
            <w:r w:rsidRPr="001E1CC4">
              <w:rPr>
                <w:color w:val="000000"/>
                <w:sz w:val="22"/>
                <w:szCs w:val="22"/>
              </w:rPr>
              <w:t>)</w:t>
            </w: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2BCEAF4B" w14:textId="77777777" w:rsidR="007F6F18" w:rsidRDefault="007F6F18" w:rsidP="00D90587">
            <w:pPr>
              <w:pStyle w:val="paragraph"/>
              <w:spacing w:before="0" w:beforeAutospacing="0" w:after="0"/>
              <w:textAlignment w:val="baseline"/>
              <w:rPr>
                <w:rStyle w:val="eop"/>
                <w:sz w:val="22"/>
                <w:szCs w:val="22"/>
              </w:rPr>
            </w:pPr>
          </w:p>
        </w:tc>
        <w:tc>
          <w:tcPr>
            <w:tcW w:w="1204" w:type="dxa"/>
            <w:tcBorders>
              <w:top w:val="single" w:sz="4" w:space="0" w:color="auto"/>
              <w:left w:val="single" w:sz="6" w:space="0" w:color="auto"/>
              <w:bottom w:val="single" w:sz="4" w:space="0" w:color="auto"/>
              <w:right w:val="single" w:sz="6" w:space="0" w:color="000000"/>
            </w:tcBorders>
            <w:shd w:val="clear" w:color="auto" w:fill="auto"/>
            <w:vAlign w:val="center"/>
          </w:tcPr>
          <w:p w14:paraId="3327A477" w14:textId="396706EC" w:rsidR="007F6F18" w:rsidRDefault="007F6F18" w:rsidP="00D90587">
            <w:pPr>
              <w:pStyle w:val="paragraph"/>
              <w:spacing w:before="0" w:beforeAutospacing="0" w:after="0"/>
              <w:jc w:val="center"/>
              <w:textAlignment w:val="baseline"/>
              <w:rPr>
                <w:rStyle w:val="eop"/>
                <w:sz w:val="22"/>
                <w:szCs w:val="22"/>
              </w:rPr>
            </w:pPr>
            <w:r>
              <w:rPr>
                <w:sz w:val="22"/>
                <w:szCs w:val="22"/>
                <w:lang w:val="uk-UA"/>
              </w:rPr>
              <w:t>500</w:t>
            </w:r>
          </w:p>
        </w:tc>
        <w:tc>
          <w:tcPr>
            <w:tcW w:w="1549" w:type="dxa"/>
            <w:gridSpan w:val="3"/>
            <w:tcBorders>
              <w:top w:val="single" w:sz="4" w:space="0" w:color="auto"/>
              <w:left w:val="single" w:sz="6" w:space="0" w:color="000000"/>
              <w:bottom w:val="single" w:sz="4" w:space="0" w:color="auto"/>
              <w:right w:val="single" w:sz="6" w:space="0" w:color="auto"/>
            </w:tcBorders>
            <w:shd w:val="clear" w:color="auto" w:fill="auto"/>
          </w:tcPr>
          <w:p w14:paraId="12DD495E" w14:textId="77777777" w:rsidR="007F6F18" w:rsidRDefault="007F6F18" w:rsidP="00D90587">
            <w:pPr>
              <w:pStyle w:val="paragraph"/>
              <w:spacing w:before="0" w:beforeAutospacing="0" w:after="0"/>
              <w:jc w:val="center"/>
              <w:textAlignment w:val="baseline"/>
              <w:rPr>
                <w:rStyle w:val="eop"/>
                <w:sz w:val="22"/>
                <w:szCs w:val="22"/>
              </w:rPr>
            </w:pPr>
          </w:p>
        </w:tc>
        <w:tc>
          <w:tcPr>
            <w:tcW w:w="1549" w:type="dxa"/>
            <w:gridSpan w:val="2"/>
            <w:tcBorders>
              <w:top w:val="single" w:sz="4" w:space="0" w:color="auto"/>
              <w:left w:val="single" w:sz="6" w:space="0" w:color="000000"/>
              <w:bottom w:val="single" w:sz="4" w:space="0" w:color="auto"/>
              <w:right w:val="single" w:sz="6" w:space="0" w:color="auto"/>
            </w:tcBorders>
          </w:tcPr>
          <w:p w14:paraId="4E545059" w14:textId="77777777" w:rsidR="007F6F18" w:rsidRDefault="007F6F18" w:rsidP="00D90587">
            <w:pPr>
              <w:pStyle w:val="paragraph"/>
              <w:spacing w:before="0" w:beforeAutospacing="0" w:after="0" w:afterAutospacing="0"/>
              <w:jc w:val="center"/>
              <w:textAlignment w:val="baseline"/>
              <w:rPr>
                <w:rStyle w:val="eop"/>
                <w:sz w:val="22"/>
                <w:szCs w:val="22"/>
              </w:rPr>
            </w:pPr>
          </w:p>
        </w:tc>
      </w:tr>
      <w:tr w:rsidR="00C40344" w14:paraId="5E7B9E7C" w14:textId="77777777" w:rsidTr="00FD2E3F">
        <w:tblPrEx>
          <w:tblCellMar>
            <w:left w:w="108" w:type="dxa"/>
            <w:right w:w="108" w:type="dxa"/>
          </w:tblCellMar>
        </w:tblPrEx>
        <w:trPr>
          <w:trHeight w:val="357"/>
        </w:trPr>
        <w:tc>
          <w:tcPr>
            <w:tcW w:w="12277" w:type="dxa"/>
            <w:gridSpan w:val="8"/>
            <w:tcBorders>
              <w:left w:val="single" w:sz="6" w:space="0" w:color="000000"/>
              <w:bottom w:val="single" w:sz="4" w:space="0" w:color="auto"/>
              <w:right w:val="single" w:sz="6" w:space="0" w:color="000000"/>
            </w:tcBorders>
            <w:shd w:val="clear" w:color="auto" w:fill="FAE2D5" w:themeFill="accent2" w:themeFillTint="33"/>
          </w:tcPr>
          <w:p w14:paraId="470F7277" w14:textId="0493AAEA" w:rsidR="00C40344" w:rsidRPr="00D334E4" w:rsidRDefault="003112B4" w:rsidP="00D334E4">
            <w:pPr>
              <w:jc w:val="right"/>
              <w:rPr>
                <w:b/>
                <w:bCs/>
                <w:i/>
                <w:iCs/>
                <w:color w:val="000000"/>
                <w:lang w:val="uk-UA" w:eastAsia="uk-UA"/>
              </w:rPr>
            </w:pPr>
            <w:r w:rsidRPr="003112B4">
              <w:rPr>
                <w:b/>
                <w:bCs/>
                <w:i/>
                <w:iCs/>
                <w:color w:val="000000"/>
                <w:lang w:val="uk-UA"/>
              </w:rPr>
              <w:t>Загальна в</w:t>
            </w:r>
            <w:proofErr w:type="spellStart"/>
            <w:r w:rsidRPr="003112B4">
              <w:rPr>
                <w:b/>
                <w:bCs/>
                <w:i/>
                <w:iCs/>
                <w:color w:val="000000"/>
              </w:rPr>
              <w:t>артість</w:t>
            </w:r>
            <w:proofErr w:type="spellEnd"/>
            <w:r w:rsidRPr="003112B4">
              <w:rPr>
                <w:b/>
                <w:bCs/>
                <w:i/>
                <w:iCs/>
                <w:color w:val="000000"/>
              </w:rPr>
              <w:t xml:space="preserve"> по ЛОТ-1</w:t>
            </w:r>
          </w:p>
        </w:tc>
        <w:tc>
          <w:tcPr>
            <w:tcW w:w="3098" w:type="dxa"/>
            <w:gridSpan w:val="5"/>
            <w:tcBorders>
              <w:top w:val="single" w:sz="4" w:space="0" w:color="auto"/>
              <w:left w:val="single" w:sz="6" w:space="0" w:color="000000"/>
              <w:bottom w:val="single" w:sz="4" w:space="0" w:color="auto"/>
              <w:right w:val="single" w:sz="6" w:space="0" w:color="auto"/>
            </w:tcBorders>
            <w:shd w:val="clear" w:color="auto" w:fill="FAE2D5" w:themeFill="accent2" w:themeFillTint="33"/>
          </w:tcPr>
          <w:p w14:paraId="4193CF11" w14:textId="77777777" w:rsidR="00C40344" w:rsidRDefault="00C40344" w:rsidP="007F6F18">
            <w:pPr>
              <w:pStyle w:val="paragraph"/>
              <w:spacing w:before="0" w:beforeAutospacing="0" w:after="0" w:afterAutospacing="0"/>
              <w:jc w:val="center"/>
              <w:textAlignment w:val="baseline"/>
              <w:rPr>
                <w:rStyle w:val="eop"/>
                <w:sz w:val="22"/>
                <w:szCs w:val="22"/>
              </w:rPr>
            </w:pPr>
          </w:p>
        </w:tc>
      </w:tr>
      <w:tr w:rsidR="00B775AD" w14:paraId="608C4CFF" w14:textId="77777777" w:rsidTr="00FD2E3F">
        <w:tblPrEx>
          <w:tblCellMar>
            <w:left w:w="108" w:type="dxa"/>
            <w:right w:w="108" w:type="dxa"/>
          </w:tblCellMar>
        </w:tblPrEx>
        <w:trPr>
          <w:gridAfter w:val="2"/>
          <w:wAfter w:w="24" w:type="dxa"/>
          <w:trHeight w:val="2475"/>
        </w:trPr>
        <w:tc>
          <w:tcPr>
            <w:tcW w:w="552" w:type="dxa"/>
            <w:vMerge w:val="restart"/>
            <w:tcBorders>
              <w:top w:val="single" w:sz="4" w:space="0" w:color="auto"/>
              <w:left w:val="single" w:sz="6" w:space="0" w:color="000000"/>
              <w:right w:val="single" w:sz="6" w:space="0" w:color="000000"/>
            </w:tcBorders>
            <w:shd w:val="clear" w:color="auto" w:fill="auto"/>
            <w:vAlign w:val="center"/>
          </w:tcPr>
          <w:p w14:paraId="4D2CB179" w14:textId="08AA3052" w:rsidR="00B775AD" w:rsidRPr="00C40344" w:rsidRDefault="00B775AD" w:rsidP="00B775AD">
            <w:pPr>
              <w:pStyle w:val="paragraph"/>
              <w:spacing w:before="0" w:after="0"/>
              <w:jc w:val="center"/>
              <w:textAlignment w:val="baseline"/>
              <w:rPr>
                <w:rStyle w:val="normaltextrun"/>
                <w:b/>
                <w:bCs/>
                <w:sz w:val="22"/>
                <w:szCs w:val="22"/>
                <w:lang w:val="uk-UA"/>
              </w:rPr>
            </w:pPr>
            <w:r w:rsidRPr="00C40344">
              <w:rPr>
                <w:rStyle w:val="normaltextrun"/>
                <w:b/>
                <w:bCs/>
                <w:sz w:val="22"/>
                <w:szCs w:val="22"/>
                <w:lang w:val="uk-UA"/>
              </w:rPr>
              <w:t>2</w:t>
            </w:r>
          </w:p>
        </w:tc>
        <w:tc>
          <w:tcPr>
            <w:tcW w:w="433" w:type="dxa"/>
            <w:tcBorders>
              <w:top w:val="single" w:sz="4" w:space="0" w:color="auto"/>
              <w:left w:val="single" w:sz="6" w:space="0" w:color="000000"/>
              <w:bottom w:val="single" w:sz="4" w:space="0" w:color="auto"/>
              <w:right w:val="single" w:sz="4" w:space="0" w:color="auto"/>
            </w:tcBorders>
            <w:shd w:val="clear" w:color="auto" w:fill="auto"/>
            <w:vAlign w:val="center"/>
          </w:tcPr>
          <w:p w14:paraId="46A13D8F" w14:textId="040C621B" w:rsidR="00B775AD" w:rsidRPr="00C40344" w:rsidRDefault="00B775AD" w:rsidP="00B775AD">
            <w:pPr>
              <w:pStyle w:val="paragraph"/>
              <w:spacing w:before="0" w:after="0"/>
              <w:jc w:val="center"/>
              <w:textAlignment w:val="baseline"/>
              <w:rPr>
                <w:rStyle w:val="eop"/>
                <w:b/>
                <w:bCs/>
                <w:sz w:val="22"/>
                <w:szCs w:val="22"/>
                <w:lang w:val="uk-UA"/>
              </w:rPr>
            </w:pPr>
            <w:r w:rsidRPr="00C40344">
              <w:rPr>
                <w:rStyle w:val="eop"/>
                <w:b/>
                <w:bCs/>
                <w:sz w:val="22"/>
                <w:szCs w:val="22"/>
                <w:lang w:val="uk-UA"/>
              </w:rPr>
              <w:t>1</w:t>
            </w:r>
          </w:p>
        </w:tc>
        <w:tc>
          <w:tcPr>
            <w:tcW w:w="2409" w:type="dxa"/>
            <w:tcBorders>
              <w:top w:val="single" w:sz="4" w:space="0" w:color="auto"/>
              <w:left w:val="single" w:sz="4" w:space="0" w:color="auto"/>
              <w:bottom w:val="single" w:sz="4" w:space="0" w:color="auto"/>
              <w:right w:val="single" w:sz="6" w:space="0" w:color="000000"/>
            </w:tcBorders>
            <w:shd w:val="clear" w:color="auto" w:fill="auto"/>
          </w:tcPr>
          <w:p w14:paraId="095ED6F8" w14:textId="77777777" w:rsidR="007F00D4" w:rsidRPr="007F00D4" w:rsidRDefault="007F00D4" w:rsidP="00B775AD">
            <w:pPr>
              <w:pStyle w:val="paragraph"/>
              <w:spacing w:before="0" w:after="0"/>
              <w:jc w:val="center"/>
              <w:textAlignment w:val="baseline"/>
              <w:rPr>
                <w:b/>
                <w:sz w:val="22"/>
                <w:szCs w:val="22"/>
                <w:lang w:val="uk-UA"/>
              </w:rPr>
            </w:pPr>
            <w:r w:rsidRPr="007F00D4">
              <w:rPr>
                <w:b/>
                <w:sz w:val="22"/>
                <w:szCs w:val="22"/>
                <w:lang w:val="uk-UA"/>
              </w:rPr>
              <w:t xml:space="preserve">Значок металевий </w:t>
            </w:r>
            <w:proofErr w:type="spellStart"/>
            <w:r w:rsidRPr="007F00D4">
              <w:rPr>
                <w:b/>
                <w:sz w:val="22"/>
                <w:szCs w:val="22"/>
                <w:lang w:val="uk-UA"/>
              </w:rPr>
              <w:t>пін</w:t>
            </w:r>
            <w:proofErr w:type="spellEnd"/>
            <w:r w:rsidRPr="007F00D4">
              <w:rPr>
                <w:b/>
                <w:sz w:val="22"/>
                <w:szCs w:val="22"/>
                <w:lang w:val="uk-UA"/>
              </w:rPr>
              <w:t xml:space="preserve">  (</w:t>
            </w:r>
            <w:r w:rsidRPr="007F00D4">
              <w:rPr>
                <w:b/>
                <w:i/>
                <w:iCs/>
                <w:sz w:val="22"/>
                <w:szCs w:val="22"/>
                <w:lang w:val="uk-UA"/>
              </w:rPr>
              <w:t>вар №1</w:t>
            </w:r>
            <w:r w:rsidRPr="007F00D4">
              <w:rPr>
                <w:b/>
                <w:sz w:val="22"/>
                <w:szCs w:val="22"/>
                <w:lang w:val="uk-UA"/>
              </w:rPr>
              <w:t>)</w:t>
            </w:r>
          </w:p>
          <w:p w14:paraId="0DC0EF48" w14:textId="5DF7E025" w:rsidR="00B775AD" w:rsidRPr="001807DA" w:rsidRDefault="00B775AD" w:rsidP="00B775AD">
            <w:pPr>
              <w:pStyle w:val="paragraph"/>
              <w:spacing w:before="0" w:after="0"/>
              <w:jc w:val="center"/>
              <w:textAlignment w:val="baseline"/>
              <w:rPr>
                <w:rStyle w:val="eop"/>
                <w:b/>
                <w:sz w:val="22"/>
                <w:szCs w:val="22"/>
                <w:lang w:val="uk-UA"/>
              </w:rPr>
            </w:pPr>
            <w:r>
              <w:rPr>
                <w:noProof/>
              </w:rPr>
              <w:drawing>
                <wp:inline distT="0" distB="0" distL="0" distR="0" wp14:anchorId="156C6D3E" wp14:editId="7F590345">
                  <wp:extent cx="938297" cy="847725"/>
                  <wp:effectExtent l="0" t="0" r="0" b="0"/>
                  <wp:docPr id="1790949004" name="Рисунок 3" descr="Зображення, що містить текст, Шрифт, символ, число&#10;&#10;Автоматично згенерований опис">
                    <a:extLst xmlns:a="http://schemas.openxmlformats.org/drawingml/2006/main">
                      <a:ext uri="{FF2B5EF4-FFF2-40B4-BE49-F238E27FC236}">
                        <a16:creationId xmlns:a16="http://schemas.microsoft.com/office/drawing/2014/main" id="{AAB4D8A9-F051-4466-AFBB-91446895E0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ображення, що містить текст, Шрифт, символ, число&#10;&#10;Автоматично згенерований опис">
                            <a:extLst>
                              <a:ext uri="{FF2B5EF4-FFF2-40B4-BE49-F238E27FC236}">
                                <a16:creationId xmlns:a16="http://schemas.microsoft.com/office/drawing/2014/main" id="{AAB4D8A9-F051-4466-AFBB-91446895E019}"/>
                              </a:ext>
                            </a:extLst>
                          </pic:cNvPr>
                          <pic:cNvPicPr>
                            <a:picLocks noChangeAspect="1"/>
                          </pic:cNvPicPr>
                        </pic:nvPicPr>
                        <pic:blipFill>
                          <a:blip r:embed="rId12"/>
                          <a:stretch>
                            <a:fillRect/>
                          </a:stretch>
                        </pic:blipFill>
                        <pic:spPr>
                          <a:xfrm>
                            <a:off x="0" y="0"/>
                            <a:ext cx="943359" cy="852299"/>
                          </a:xfrm>
                          <a:prstGeom prst="rect">
                            <a:avLst/>
                          </a:prstGeom>
                        </pic:spPr>
                      </pic:pic>
                    </a:graphicData>
                  </a:graphic>
                </wp:inline>
              </w:drawing>
            </w:r>
          </w:p>
        </w:tc>
        <w:tc>
          <w:tcPr>
            <w:tcW w:w="4678" w:type="dxa"/>
            <w:tcBorders>
              <w:top w:val="single" w:sz="4" w:space="0" w:color="auto"/>
              <w:left w:val="single" w:sz="6" w:space="0" w:color="000000"/>
              <w:bottom w:val="single" w:sz="4" w:space="0" w:color="auto"/>
              <w:right w:val="single" w:sz="6" w:space="0" w:color="auto"/>
            </w:tcBorders>
            <w:shd w:val="clear" w:color="auto" w:fill="auto"/>
          </w:tcPr>
          <w:p w14:paraId="102377D8" w14:textId="77777777" w:rsidR="00B775AD" w:rsidRPr="009837A0" w:rsidRDefault="00B775AD" w:rsidP="00B775AD">
            <w:pPr>
              <w:pStyle w:val="paragraph"/>
              <w:textAlignment w:val="baseline"/>
              <w:rPr>
                <w:b/>
                <w:bCs/>
                <w:sz w:val="22"/>
                <w:szCs w:val="22"/>
                <w:lang w:val="uk-UA"/>
              </w:rPr>
            </w:pPr>
            <w:r w:rsidRPr="001916B0">
              <w:rPr>
                <w:sz w:val="22"/>
                <w:szCs w:val="22"/>
                <w:lang w:val="uk-UA"/>
              </w:rPr>
              <w:t xml:space="preserve">Розміри: Діаметр </w:t>
            </w:r>
            <w:r w:rsidRPr="009837A0">
              <w:rPr>
                <w:b/>
                <w:bCs/>
                <w:sz w:val="22"/>
                <w:szCs w:val="22"/>
                <w:lang w:val="uk-UA"/>
              </w:rPr>
              <w:t xml:space="preserve">20х18мм. </w:t>
            </w:r>
          </w:p>
          <w:p w14:paraId="3BB94E38" w14:textId="77777777" w:rsidR="00B775AD" w:rsidRPr="001916B0" w:rsidRDefault="00B775AD" w:rsidP="00B775AD">
            <w:pPr>
              <w:pStyle w:val="paragraph"/>
              <w:textAlignment w:val="baseline"/>
              <w:rPr>
                <w:sz w:val="22"/>
                <w:szCs w:val="22"/>
                <w:lang w:val="uk-UA"/>
              </w:rPr>
            </w:pPr>
            <w:r w:rsidRPr="001916B0">
              <w:rPr>
                <w:sz w:val="22"/>
                <w:szCs w:val="22"/>
                <w:lang w:val="uk-UA"/>
              </w:rPr>
              <w:t xml:space="preserve">Колір емалі: чорний та білий.  </w:t>
            </w:r>
          </w:p>
          <w:p w14:paraId="4EFA8F63" w14:textId="77777777" w:rsidR="00B775AD" w:rsidRPr="001916B0" w:rsidRDefault="00B775AD" w:rsidP="00B775AD">
            <w:pPr>
              <w:pStyle w:val="paragraph"/>
              <w:textAlignment w:val="baseline"/>
              <w:rPr>
                <w:sz w:val="22"/>
                <w:szCs w:val="22"/>
                <w:lang w:val="uk-UA"/>
              </w:rPr>
            </w:pPr>
            <w:r w:rsidRPr="001916B0">
              <w:rPr>
                <w:sz w:val="22"/>
                <w:szCs w:val="22"/>
                <w:lang w:val="uk-UA"/>
              </w:rPr>
              <w:t xml:space="preserve">Технологія: травлення  </w:t>
            </w:r>
          </w:p>
          <w:p w14:paraId="7D5BA905" w14:textId="3CB2799A" w:rsidR="00B775AD" w:rsidRPr="001916B0" w:rsidRDefault="00B775AD" w:rsidP="00B775AD">
            <w:pPr>
              <w:pStyle w:val="paragraph"/>
              <w:textAlignment w:val="baseline"/>
              <w:rPr>
                <w:sz w:val="22"/>
                <w:szCs w:val="22"/>
                <w:lang w:val="uk-UA"/>
              </w:rPr>
            </w:pPr>
            <w:r w:rsidRPr="001916B0">
              <w:rPr>
                <w:sz w:val="22"/>
                <w:szCs w:val="22"/>
                <w:lang w:val="uk-UA"/>
              </w:rPr>
              <w:t xml:space="preserve">Кріплення: метелик.  </w:t>
            </w:r>
          </w:p>
          <w:p w14:paraId="32C35F2E" w14:textId="40701FC6" w:rsidR="00B775AD" w:rsidRPr="000069CF" w:rsidRDefault="00B775AD" w:rsidP="00B775AD">
            <w:pPr>
              <w:pStyle w:val="paragraph"/>
              <w:spacing w:before="0" w:beforeAutospacing="0"/>
              <w:textAlignment w:val="baseline"/>
              <w:rPr>
                <w:sz w:val="22"/>
                <w:szCs w:val="22"/>
                <w:lang w:val="uk-UA"/>
              </w:rPr>
            </w:pPr>
            <w:r w:rsidRPr="001916B0">
              <w:rPr>
                <w:sz w:val="22"/>
                <w:szCs w:val="22"/>
                <w:lang w:val="uk-UA"/>
              </w:rPr>
              <w:t>Нанесення логотипу: відповідно до візуалізації</w:t>
            </w: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0C274573" w14:textId="77777777" w:rsidR="00B775AD" w:rsidRDefault="00B775AD" w:rsidP="00B775AD">
            <w:pPr>
              <w:pStyle w:val="paragraph"/>
              <w:spacing w:before="0" w:after="0"/>
              <w:textAlignment w:val="baseline"/>
              <w:rPr>
                <w:rStyle w:val="eop"/>
                <w:sz w:val="22"/>
                <w:szCs w:val="22"/>
              </w:rPr>
            </w:pPr>
          </w:p>
        </w:tc>
        <w:tc>
          <w:tcPr>
            <w:tcW w:w="1204" w:type="dxa"/>
            <w:tcBorders>
              <w:top w:val="single" w:sz="4" w:space="0" w:color="auto"/>
              <w:left w:val="single" w:sz="6" w:space="0" w:color="auto"/>
              <w:bottom w:val="single" w:sz="4" w:space="0" w:color="auto"/>
              <w:right w:val="single" w:sz="6" w:space="0" w:color="000000"/>
            </w:tcBorders>
            <w:shd w:val="clear" w:color="auto" w:fill="auto"/>
            <w:vAlign w:val="center"/>
          </w:tcPr>
          <w:p w14:paraId="59A0092B" w14:textId="7E0770D2" w:rsidR="00B775AD" w:rsidRDefault="00B775AD" w:rsidP="00B775AD">
            <w:pPr>
              <w:pStyle w:val="paragraph"/>
              <w:spacing w:before="0" w:after="0"/>
              <w:jc w:val="center"/>
              <w:textAlignment w:val="baseline"/>
              <w:rPr>
                <w:rStyle w:val="eop"/>
                <w:sz w:val="22"/>
                <w:szCs w:val="22"/>
              </w:rPr>
            </w:pPr>
            <w:r>
              <w:rPr>
                <w:sz w:val="22"/>
                <w:szCs w:val="22"/>
                <w:lang w:val="uk-UA"/>
              </w:rPr>
              <w:t>500</w:t>
            </w:r>
          </w:p>
        </w:tc>
        <w:tc>
          <w:tcPr>
            <w:tcW w:w="1549" w:type="dxa"/>
            <w:gridSpan w:val="3"/>
            <w:tcBorders>
              <w:top w:val="single" w:sz="4" w:space="0" w:color="auto"/>
              <w:left w:val="single" w:sz="6" w:space="0" w:color="000000"/>
              <w:bottom w:val="single" w:sz="4" w:space="0" w:color="auto"/>
              <w:right w:val="single" w:sz="6" w:space="0" w:color="auto"/>
            </w:tcBorders>
            <w:shd w:val="clear" w:color="auto" w:fill="auto"/>
          </w:tcPr>
          <w:p w14:paraId="6B8C9FE5" w14:textId="77777777" w:rsidR="00B775AD" w:rsidRDefault="00B775AD" w:rsidP="00B775AD">
            <w:pPr>
              <w:pStyle w:val="paragraph"/>
              <w:spacing w:before="0" w:after="0"/>
              <w:jc w:val="center"/>
              <w:textAlignment w:val="baseline"/>
              <w:rPr>
                <w:rStyle w:val="eop"/>
                <w:sz w:val="22"/>
                <w:szCs w:val="22"/>
              </w:rPr>
            </w:pPr>
          </w:p>
        </w:tc>
        <w:tc>
          <w:tcPr>
            <w:tcW w:w="1549" w:type="dxa"/>
            <w:gridSpan w:val="2"/>
            <w:tcBorders>
              <w:top w:val="single" w:sz="4" w:space="0" w:color="auto"/>
              <w:left w:val="single" w:sz="6" w:space="0" w:color="000000"/>
              <w:bottom w:val="single" w:sz="4" w:space="0" w:color="auto"/>
              <w:right w:val="single" w:sz="6" w:space="0" w:color="auto"/>
            </w:tcBorders>
          </w:tcPr>
          <w:p w14:paraId="0CDEF5E7" w14:textId="77777777" w:rsidR="00B775AD" w:rsidRDefault="00B775AD" w:rsidP="00B775AD">
            <w:pPr>
              <w:pStyle w:val="paragraph"/>
              <w:spacing w:before="0" w:beforeAutospacing="0" w:after="0" w:afterAutospacing="0"/>
              <w:jc w:val="center"/>
              <w:textAlignment w:val="baseline"/>
              <w:rPr>
                <w:rStyle w:val="eop"/>
                <w:sz w:val="22"/>
                <w:szCs w:val="22"/>
              </w:rPr>
            </w:pPr>
          </w:p>
        </w:tc>
      </w:tr>
      <w:tr w:rsidR="00B775AD" w14:paraId="3098188A" w14:textId="77777777" w:rsidTr="00FD2E3F">
        <w:tblPrEx>
          <w:tblCellMar>
            <w:left w:w="108" w:type="dxa"/>
            <w:right w:w="108" w:type="dxa"/>
          </w:tblCellMar>
        </w:tblPrEx>
        <w:trPr>
          <w:gridAfter w:val="2"/>
          <w:wAfter w:w="24" w:type="dxa"/>
          <w:trHeight w:val="2481"/>
        </w:trPr>
        <w:tc>
          <w:tcPr>
            <w:tcW w:w="552" w:type="dxa"/>
            <w:vMerge/>
            <w:tcBorders>
              <w:left w:val="single" w:sz="6" w:space="0" w:color="000000"/>
              <w:right w:val="single" w:sz="6" w:space="0" w:color="000000"/>
            </w:tcBorders>
            <w:shd w:val="clear" w:color="auto" w:fill="auto"/>
            <w:vAlign w:val="center"/>
          </w:tcPr>
          <w:p w14:paraId="406EB538" w14:textId="77777777" w:rsidR="00B775AD" w:rsidRPr="00C40344" w:rsidRDefault="00B775AD" w:rsidP="00B775AD">
            <w:pPr>
              <w:pStyle w:val="paragraph"/>
              <w:spacing w:before="0" w:after="0"/>
              <w:jc w:val="center"/>
              <w:textAlignment w:val="baseline"/>
              <w:rPr>
                <w:rStyle w:val="normaltextrun"/>
                <w:b/>
                <w:bCs/>
                <w:sz w:val="22"/>
                <w:szCs w:val="22"/>
                <w:lang w:val="uk-UA"/>
              </w:rPr>
            </w:pPr>
          </w:p>
        </w:tc>
        <w:tc>
          <w:tcPr>
            <w:tcW w:w="433" w:type="dxa"/>
            <w:tcBorders>
              <w:top w:val="single" w:sz="4" w:space="0" w:color="auto"/>
              <w:left w:val="single" w:sz="6" w:space="0" w:color="000000"/>
              <w:bottom w:val="single" w:sz="4" w:space="0" w:color="auto"/>
              <w:right w:val="single" w:sz="4" w:space="0" w:color="auto"/>
            </w:tcBorders>
            <w:shd w:val="clear" w:color="auto" w:fill="auto"/>
            <w:vAlign w:val="center"/>
          </w:tcPr>
          <w:p w14:paraId="722B058D" w14:textId="6A1C4EA4" w:rsidR="00B775AD" w:rsidRPr="00C40344" w:rsidRDefault="00B775AD" w:rsidP="00B775AD">
            <w:pPr>
              <w:pStyle w:val="paragraph"/>
              <w:spacing w:before="0" w:after="0"/>
              <w:jc w:val="center"/>
              <w:textAlignment w:val="baseline"/>
              <w:rPr>
                <w:rStyle w:val="eop"/>
                <w:b/>
                <w:bCs/>
                <w:sz w:val="22"/>
                <w:szCs w:val="22"/>
                <w:lang w:val="uk-UA"/>
              </w:rPr>
            </w:pPr>
            <w:r w:rsidRPr="00C40344">
              <w:rPr>
                <w:rStyle w:val="eop"/>
                <w:b/>
                <w:bCs/>
                <w:sz w:val="22"/>
                <w:szCs w:val="22"/>
                <w:lang w:val="uk-UA"/>
              </w:rPr>
              <w:t>2</w:t>
            </w:r>
          </w:p>
        </w:tc>
        <w:tc>
          <w:tcPr>
            <w:tcW w:w="2409" w:type="dxa"/>
            <w:tcBorders>
              <w:top w:val="single" w:sz="4" w:space="0" w:color="auto"/>
              <w:left w:val="single" w:sz="4" w:space="0" w:color="auto"/>
              <w:bottom w:val="single" w:sz="4" w:space="0" w:color="auto"/>
              <w:right w:val="single" w:sz="6" w:space="0" w:color="000000"/>
            </w:tcBorders>
            <w:shd w:val="clear" w:color="auto" w:fill="auto"/>
          </w:tcPr>
          <w:p w14:paraId="402F2695" w14:textId="0CC56EFF" w:rsidR="007F00D4" w:rsidRPr="007F00D4" w:rsidRDefault="007F00D4" w:rsidP="007F00D4">
            <w:pPr>
              <w:pStyle w:val="paragraph"/>
              <w:spacing w:before="0" w:after="0"/>
              <w:jc w:val="center"/>
              <w:textAlignment w:val="baseline"/>
              <w:rPr>
                <w:b/>
                <w:sz w:val="22"/>
                <w:szCs w:val="22"/>
                <w:lang w:val="uk-UA"/>
              </w:rPr>
            </w:pPr>
            <w:r w:rsidRPr="007F00D4">
              <w:rPr>
                <w:b/>
                <w:sz w:val="22"/>
                <w:szCs w:val="22"/>
                <w:lang w:val="uk-UA"/>
              </w:rPr>
              <w:t xml:space="preserve">Значок металевий </w:t>
            </w:r>
            <w:proofErr w:type="spellStart"/>
            <w:r w:rsidRPr="007F00D4">
              <w:rPr>
                <w:b/>
                <w:sz w:val="22"/>
                <w:szCs w:val="22"/>
                <w:lang w:val="uk-UA"/>
              </w:rPr>
              <w:t>пін</w:t>
            </w:r>
            <w:proofErr w:type="spellEnd"/>
            <w:r w:rsidRPr="007F00D4">
              <w:rPr>
                <w:b/>
                <w:sz w:val="22"/>
                <w:szCs w:val="22"/>
                <w:lang w:val="uk-UA"/>
              </w:rPr>
              <w:t xml:space="preserve">  (</w:t>
            </w:r>
            <w:r w:rsidRPr="007F00D4">
              <w:rPr>
                <w:b/>
                <w:i/>
                <w:iCs/>
                <w:sz w:val="22"/>
                <w:szCs w:val="22"/>
                <w:lang w:val="uk-UA"/>
              </w:rPr>
              <w:t>вар №</w:t>
            </w:r>
            <w:r>
              <w:rPr>
                <w:b/>
                <w:i/>
                <w:iCs/>
                <w:sz w:val="22"/>
                <w:szCs w:val="22"/>
                <w:lang w:val="uk-UA"/>
              </w:rPr>
              <w:t>2</w:t>
            </w:r>
            <w:r w:rsidRPr="007F00D4">
              <w:rPr>
                <w:b/>
                <w:sz w:val="22"/>
                <w:szCs w:val="22"/>
                <w:lang w:val="uk-UA"/>
              </w:rPr>
              <w:t>)</w:t>
            </w:r>
          </w:p>
          <w:p w14:paraId="436BFB55" w14:textId="1C3324B3" w:rsidR="00B775AD" w:rsidRPr="001807DA" w:rsidRDefault="00B775AD" w:rsidP="00B775AD">
            <w:pPr>
              <w:pStyle w:val="paragraph"/>
              <w:spacing w:before="0" w:after="0"/>
              <w:jc w:val="center"/>
              <w:textAlignment w:val="baseline"/>
              <w:rPr>
                <w:rStyle w:val="eop"/>
                <w:b/>
                <w:sz w:val="22"/>
                <w:szCs w:val="22"/>
                <w:lang w:val="uk-UA"/>
              </w:rPr>
            </w:pPr>
            <w:r>
              <w:rPr>
                <w:noProof/>
              </w:rPr>
              <w:drawing>
                <wp:inline distT="0" distB="0" distL="0" distR="0" wp14:anchorId="71139C60" wp14:editId="5B42A395">
                  <wp:extent cx="831978" cy="923925"/>
                  <wp:effectExtent l="0" t="0" r="6350" b="0"/>
                  <wp:docPr id="5" name="Рисунок 4">
                    <a:extLst xmlns:a="http://schemas.openxmlformats.org/drawingml/2006/main">
                      <a:ext uri="{FF2B5EF4-FFF2-40B4-BE49-F238E27FC236}">
                        <a16:creationId xmlns:a16="http://schemas.microsoft.com/office/drawing/2014/main" id="{D6A8523B-11B6-4514-B424-6D8B81243D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D6A8523B-11B6-4514-B424-6D8B81243DF9}"/>
                              </a:ext>
                            </a:extLst>
                          </pic:cNvPr>
                          <pic:cNvPicPr>
                            <a:picLocks noChangeAspect="1"/>
                          </pic:cNvPicPr>
                        </pic:nvPicPr>
                        <pic:blipFill>
                          <a:blip r:embed="rId13"/>
                          <a:stretch>
                            <a:fillRect/>
                          </a:stretch>
                        </pic:blipFill>
                        <pic:spPr>
                          <a:xfrm>
                            <a:off x="0" y="0"/>
                            <a:ext cx="835926" cy="928309"/>
                          </a:xfrm>
                          <a:prstGeom prst="rect">
                            <a:avLst/>
                          </a:prstGeom>
                        </pic:spPr>
                      </pic:pic>
                    </a:graphicData>
                  </a:graphic>
                </wp:inline>
              </w:drawing>
            </w:r>
          </w:p>
        </w:tc>
        <w:tc>
          <w:tcPr>
            <w:tcW w:w="4678" w:type="dxa"/>
            <w:tcBorders>
              <w:top w:val="single" w:sz="4" w:space="0" w:color="auto"/>
              <w:left w:val="single" w:sz="6" w:space="0" w:color="000000"/>
              <w:bottom w:val="single" w:sz="4" w:space="0" w:color="auto"/>
              <w:right w:val="single" w:sz="6" w:space="0" w:color="auto"/>
            </w:tcBorders>
            <w:shd w:val="clear" w:color="auto" w:fill="auto"/>
          </w:tcPr>
          <w:p w14:paraId="57C4D91B" w14:textId="77777777" w:rsidR="00B775AD" w:rsidRPr="009837A0" w:rsidRDefault="00B775AD" w:rsidP="00B775AD">
            <w:pPr>
              <w:pStyle w:val="paragraph"/>
              <w:textAlignment w:val="baseline"/>
              <w:rPr>
                <w:b/>
                <w:bCs/>
                <w:sz w:val="22"/>
                <w:szCs w:val="22"/>
                <w:lang w:val="uk-UA"/>
              </w:rPr>
            </w:pPr>
            <w:r w:rsidRPr="009837A0">
              <w:rPr>
                <w:sz w:val="22"/>
                <w:szCs w:val="22"/>
                <w:lang w:val="uk-UA"/>
              </w:rPr>
              <w:t xml:space="preserve">Розміри: Діаметр </w:t>
            </w:r>
            <w:r w:rsidRPr="009837A0">
              <w:rPr>
                <w:b/>
                <w:bCs/>
                <w:sz w:val="22"/>
                <w:szCs w:val="22"/>
                <w:lang w:val="uk-UA"/>
              </w:rPr>
              <w:t xml:space="preserve">16х18мм. </w:t>
            </w:r>
          </w:p>
          <w:p w14:paraId="35C9C86F" w14:textId="77777777" w:rsidR="00B775AD" w:rsidRPr="009837A0" w:rsidRDefault="00B775AD" w:rsidP="00B775AD">
            <w:pPr>
              <w:pStyle w:val="paragraph"/>
              <w:textAlignment w:val="baseline"/>
              <w:rPr>
                <w:sz w:val="22"/>
                <w:szCs w:val="22"/>
                <w:lang w:val="uk-UA"/>
              </w:rPr>
            </w:pPr>
            <w:r w:rsidRPr="009837A0">
              <w:rPr>
                <w:sz w:val="22"/>
                <w:szCs w:val="22"/>
                <w:lang w:val="uk-UA"/>
              </w:rPr>
              <w:t xml:space="preserve">Колір емалі: чорний та білий.  </w:t>
            </w:r>
          </w:p>
          <w:p w14:paraId="191B2C2F" w14:textId="77777777" w:rsidR="00B775AD" w:rsidRPr="009837A0" w:rsidRDefault="00B775AD" w:rsidP="00B775AD">
            <w:pPr>
              <w:pStyle w:val="paragraph"/>
              <w:textAlignment w:val="baseline"/>
              <w:rPr>
                <w:sz w:val="22"/>
                <w:szCs w:val="22"/>
                <w:lang w:val="uk-UA"/>
              </w:rPr>
            </w:pPr>
            <w:r w:rsidRPr="009837A0">
              <w:rPr>
                <w:sz w:val="22"/>
                <w:szCs w:val="22"/>
                <w:lang w:val="uk-UA"/>
              </w:rPr>
              <w:t xml:space="preserve">Технологія: травлення  </w:t>
            </w:r>
          </w:p>
          <w:p w14:paraId="427AC318" w14:textId="3E4A1FCB" w:rsidR="00B775AD" w:rsidRPr="009837A0" w:rsidRDefault="00B775AD" w:rsidP="00B775AD">
            <w:pPr>
              <w:pStyle w:val="paragraph"/>
              <w:textAlignment w:val="baseline"/>
              <w:rPr>
                <w:sz w:val="22"/>
                <w:szCs w:val="22"/>
                <w:lang w:val="uk-UA"/>
              </w:rPr>
            </w:pPr>
            <w:r w:rsidRPr="009837A0">
              <w:rPr>
                <w:sz w:val="22"/>
                <w:szCs w:val="22"/>
                <w:lang w:val="uk-UA"/>
              </w:rPr>
              <w:t xml:space="preserve">Кріплення: метелик.  </w:t>
            </w:r>
          </w:p>
          <w:p w14:paraId="7780D4C0" w14:textId="7A9B3626" w:rsidR="00B775AD" w:rsidRPr="000069CF" w:rsidRDefault="00B775AD" w:rsidP="00B775AD">
            <w:pPr>
              <w:pStyle w:val="paragraph"/>
              <w:spacing w:before="0" w:beforeAutospacing="0"/>
              <w:textAlignment w:val="baseline"/>
              <w:rPr>
                <w:sz w:val="22"/>
                <w:szCs w:val="22"/>
                <w:lang w:val="uk-UA"/>
              </w:rPr>
            </w:pPr>
            <w:r w:rsidRPr="009837A0">
              <w:rPr>
                <w:sz w:val="22"/>
                <w:szCs w:val="22"/>
                <w:lang w:val="uk-UA"/>
              </w:rPr>
              <w:t>Нанесення логотипу: відповідно до візуалізації</w:t>
            </w: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246EC48F" w14:textId="77777777" w:rsidR="00B775AD" w:rsidRDefault="00B775AD" w:rsidP="00B775AD">
            <w:pPr>
              <w:pStyle w:val="paragraph"/>
              <w:spacing w:before="0" w:after="0"/>
              <w:textAlignment w:val="baseline"/>
              <w:rPr>
                <w:rStyle w:val="eop"/>
                <w:sz w:val="22"/>
                <w:szCs w:val="22"/>
              </w:rPr>
            </w:pPr>
          </w:p>
        </w:tc>
        <w:tc>
          <w:tcPr>
            <w:tcW w:w="1204" w:type="dxa"/>
            <w:tcBorders>
              <w:top w:val="single" w:sz="4" w:space="0" w:color="auto"/>
              <w:left w:val="single" w:sz="6" w:space="0" w:color="auto"/>
              <w:bottom w:val="single" w:sz="4" w:space="0" w:color="auto"/>
              <w:right w:val="single" w:sz="6" w:space="0" w:color="000000"/>
            </w:tcBorders>
            <w:shd w:val="clear" w:color="auto" w:fill="auto"/>
            <w:vAlign w:val="center"/>
          </w:tcPr>
          <w:p w14:paraId="487770B3" w14:textId="7B6452BC" w:rsidR="00B775AD" w:rsidRDefault="00B775AD" w:rsidP="00B775AD">
            <w:pPr>
              <w:pStyle w:val="paragraph"/>
              <w:spacing w:before="0" w:after="0"/>
              <w:jc w:val="center"/>
              <w:textAlignment w:val="baseline"/>
              <w:rPr>
                <w:rStyle w:val="eop"/>
                <w:sz w:val="22"/>
                <w:szCs w:val="22"/>
              </w:rPr>
            </w:pPr>
            <w:r>
              <w:rPr>
                <w:sz w:val="22"/>
                <w:szCs w:val="22"/>
                <w:lang w:val="uk-UA"/>
              </w:rPr>
              <w:t>500</w:t>
            </w:r>
          </w:p>
        </w:tc>
        <w:tc>
          <w:tcPr>
            <w:tcW w:w="1549" w:type="dxa"/>
            <w:gridSpan w:val="3"/>
            <w:tcBorders>
              <w:top w:val="single" w:sz="4" w:space="0" w:color="auto"/>
              <w:left w:val="single" w:sz="6" w:space="0" w:color="000000"/>
              <w:bottom w:val="single" w:sz="4" w:space="0" w:color="auto"/>
              <w:right w:val="single" w:sz="6" w:space="0" w:color="auto"/>
            </w:tcBorders>
            <w:shd w:val="clear" w:color="auto" w:fill="auto"/>
          </w:tcPr>
          <w:p w14:paraId="292B5932" w14:textId="77777777" w:rsidR="00B775AD" w:rsidRDefault="00B775AD" w:rsidP="00B775AD">
            <w:pPr>
              <w:pStyle w:val="paragraph"/>
              <w:spacing w:before="0" w:after="0"/>
              <w:jc w:val="center"/>
              <w:textAlignment w:val="baseline"/>
              <w:rPr>
                <w:rStyle w:val="eop"/>
                <w:sz w:val="22"/>
                <w:szCs w:val="22"/>
              </w:rPr>
            </w:pPr>
          </w:p>
        </w:tc>
        <w:tc>
          <w:tcPr>
            <w:tcW w:w="1549" w:type="dxa"/>
            <w:gridSpan w:val="2"/>
            <w:tcBorders>
              <w:top w:val="single" w:sz="4" w:space="0" w:color="auto"/>
              <w:left w:val="single" w:sz="6" w:space="0" w:color="000000"/>
              <w:bottom w:val="single" w:sz="4" w:space="0" w:color="auto"/>
              <w:right w:val="single" w:sz="6" w:space="0" w:color="auto"/>
            </w:tcBorders>
          </w:tcPr>
          <w:p w14:paraId="7F09A8A7" w14:textId="77777777" w:rsidR="00B775AD" w:rsidRDefault="00B775AD" w:rsidP="00B775AD">
            <w:pPr>
              <w:pStyle w:val="paragraph"/>
              <w:spacing w:before="0" w:beforeAutospacing="0" w:after="0" w:afterAutospacing="0"/>
              <w:jc w:val="center"/>
              <w:textAlignment w:val="baseline"/>
              <w:rPr>
                <w:rStyle w:val="eop"/>
                <w:sz w:val="22"/>
                <w:szCs w:val="22"/>
              </w:rPr>
            </w:pPr>
          </w:p>
        </w:tc>
      </w:tr>
      <w:tr w:rsidR="00B775AD" w14:paraId="5C492647" w14:textId="77777777" w:rsidTr="00FD2E3F">
        <w:tblPrEx>
          <w:tblCellMar>
            <w:left w:w="108" w:type="dxa"/>
            <w:right w:w="108" w:type="dxa"/>
          </w:tblCellMar>
        </w:tblPrEx>
        <w:trPr>
          <w:gridAfter w:val="2"/>
          <w:wAfter w:w="24" w:type="dxa"/>
          <w:trHeight w:val="2392"/>
        </w:trPr>
        <w:tc>
          <w:tcPr>
            <w:tcW w:w="552" w:type="dxa"/>
            <w:vMerge/>
            <w:tcBorders>
              <w:left w:val="single" w:sz="6" w:space="0" w:color="000000"/>
              <w:bottom w:val="single" w:sz="4" w:space="0" w:color="auto"/>
              <w:right w:val="single" w:sz="6" w:space="0" w:color="000000"/>
            </w:tcBorders>
            <w:shd w:val="clear" w:color="auto" w:fill="auto"/>
            <w:vAlign w:val="center"/>
          </w:tcPr>
          <w:p w14:paraId="3D8F1297" w14:textId="77777777" w:rsidR="00B775AD" w:rsidRPr="00C40344" w:rsidRDefault="00B775AD" w:rsidP="00B775AD">
            <w:pPr>
              <w:pStyle w:val="paragraph"/>
              <w:spacing w:before="0" w:after="0"/>
              <w:jc w:val="center"/>
              <w:textAlignment w:val="baseline"/>
              <w:rPr>
                <w:rStyle w:val="normaltextrun"/>
                <w:b/>
                <w:bCs/>
                <w:sz w:val="22"/>
                <w:szCs w:val="22"/>
                <w:lang w:val="uk-UA"/>
              </w:rPr>
            </w:pPr>
          </w:p>
        </w:tc>
        <w:tc>
          <w:tcPr>
            <w:tcW w:w="433" w:type="dxa"/>
            <w:tcBorders>
              <w:top w:val="single" w:sz="4" w:space="0" w:color="auto"/>
              <w:left w:val="single" w:sz="6" w:space="0" w:color="000000"/>
              <w:bottom w:val="single" w:sz="4" w:space="0" w:color="auto"/>
              <w:right w:val="single" w:sz="4" w:space="0" w:color="auto"/>
            </w:tcBorders>
            <w:shd w:val="clear" w:color="auto" w:fill="auto"/>
            <w:vAlign w:val="center"/>
          </w:tcPr>
          <w:p w14:paraId="34C908E4" w14:textId="5B01E98E" w:rsidR="00B775AD" w:rsidRPr="00C40344" w:rsidRDefault="00B775AD" w:rsidP="00B775AD">
            <w:pPr>
              <w:pStyle w:val="paragraph"/>
              <w:spacing w:before="0" w:after="0"/>
              <w:jc w:val="center"/>
              <w:textAlignment w:val="baseline"/>
              <w:rPr>
                <w:rStyle w:val="eop"/>
                <w:b/>
                <w:bCs/>
                <w:sz w:val="22"/>
                <w:szCs w:val="22"/>
                <w:lang w:val="uk-UA"/>
              </w:rPr>
            </w:pPr>
            <w:r w:rsidRPr="00C40344">
              <w:rPr>
                <w:rStyle w:val="eop"/>
                <w:b/>
                <w:bCs/>
                <w:sz w:val="22"/>
                <w:szCs w:val="22"/>
                <w:lang w:val="uk-UA"/>
              </w:rPr>
              <w:t>3</w:t>
            </w:r>
          </w:p>
        </w:tc>
        <w:tc>
          <w:tcPr>
            <w:tcW w:w="2409" w:type="dxa"/>
            <w:tcBorders>
              <w:top w:val="single" w:sz="4" w:space="0" w:color="auto"/>
              <w:left w:val="single" w:sz="4" w:space="0" w:color="auto"/>
              <w:bottom w:val="single" w:sz="4" w:space="0" w:color="auto"/>
              <w:right w:val="single" w:sz="6" w:space="0" w:color="000000"/>
            </w:tcBorders>
            <w:shd w:val="clear" w:color="auto" w:fill="auto"/>
          </w:tcPr>
          <w:p w14:paraId="26DA498F" w14:textId="6B3ADAF4" w:rsidR="00B775AD" w:rsidRDefault="00B775AD" w:rsidP="00B775AD">
            <w:pPr>
              <w:pStyle w:val="paragraph"/>
              <w:spacing w:before="0" w:after="0"/>
              <w:jc w:val="center"/>
              <w:textAlignment w:val="baseline"/>
              <w:rPr>
                <w:b/>
                <w:sz w:val="22"/>
                <w:szCs w:val="22"/>
                <w:lang w:val="uk-UA"/>
              </w:rPr>
            </w:pPr>
            <w:r>
              <w:rPr>
                <w:noProof/>
              </w:rPr>
              <w:drawing>
                <wp:anchor distT="0" distB="0" distL="114300" distR="114300" simplePos="0" relativeHeight="251664384" behindDoc="0" locked="0" layoutInCell="1" allowOverlap="1" wp14:anchorId="7037BEAF" wp14:editId="5C15AD62">
                  <wp:simplePos x="0" y="0"/>
                  <wp:positionH relativeFrom="column">
                    <wp:posOffset>369046</wp:posOffset>
                  </wp:positionH>
                  <wp:positionV relativeFrom="paragraph">
                    <wp:posOffset>273685</wp:posOffset>
                  </wp:positionV>
                  <wp:extent cx="742950" cy="1063149"/>
                  <wp:effectExtent l="0" t="0" r="0" b="3810"/>
                  <wp:wrapNone/>
                  <wp:docPr id="7" name="Рисунок 6" descr="Зображення, що містить текст, Обличчя людини, мультфільм, ілюстрація&#10;&#10;Автоматично згенерований опис">
                    <a:extLst xmlns:a="http://schemas.openxmlformats.org/drawingml/2006/main">
                      <a:ext uri="{FF2B5EF4-FFF2-40B4-BE49-F238E27FC236}">
                        <a16:creationId xmlns:a16="http://schemas.microsoft.com/office/drawing/2014/main" id="{E7FF4DCD-68BC-41E4-9DFC-DFE8F8FCC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Зображення, що містить текст, Обличчя людини, мультфільм, ілюстрація&#10;&#10;Автоматично згенерований опис">
                            <a:extLst>
                              <a:ext uri="{FF2B5EF4-FFF2-40B4-BE49-F238E27FC236}">
                                <a16:creationId xmlns:a16="http://schemas.microsoft.com/office/drawing/2014/main" id="{E7FF4DCD-68BC-41E4-9DFC-DFE8F8FCC74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106314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807DA">
              <w:rPr>
                <w:b/>
                <w:sz w:val="22"/>
                <w:szCs w:val="22"/>
                <w:lang w:val="uk-UA"/>
              </w:rPr>
              <w:t>Стрікерпак</w:t>
            </w:r>
            <w:proofErr w:type="spellEnd"/>
            <w:r w:rsidRPr="001807DA">
              <w:rPr>
                <w:b/>
                <w:sz w:val="22"/>
                <w:szCs w:val="22"/>
                <w:lang w:val="uk-UA"/>
              </w:rPr>
              <w:t xml:space="preserve"> А4</w:t>
            </w:r>
          </w:p>
          <w:p w14:paraId="1DABD97C" w14:textId="1D0F3397" w:rsidR="00B775AD" w:rsidRPr="001807DA" w:rsidRDefault="00B775AD" w:rsidP="00B775AD">
            <w:pPr>
              <w:pStyle w:val="paragraph"/>
              <w:spacing w:before="0" w:after="0"/>
              <w:jc w:val="center"/>
              <w:textAlignment w:val="baseline"/>
              <w:rPr>
                <w:rStyle w:val="eop"/>
                <w:b/>
                <w:sz w:val="22"/>
                <w:szCs w:val="22"/>
                <w:lang w:val="uk-UA"/>
              </w:rPr>
            </w:pPr>
          </w:p>
        </w:tc>
        <w:tc>
          <w:tcPr>
            <w:tcW w:w="4678" w:type="dxa"/>
            <w:tcBorders>
              <w:top w:val="single" w:sz="4" w:space="0" w:color="auto"/>
              <w:left w:val="single" w:sz="6" w:space="0" w:color="000000"/>
              <w:bottom w:val="single" w:sz="4" w:space="0" w:color="auto"/>
              <w:right w:val="single" w:sz="6" w:space="0" w:color="auto"/>
            </w:tcBorders>
            <w:shd w:val="clear" w:color="auto" w:fill="auto"/>
          </w:tcPr>
          <w:p w14:paraId="3291F301" w14:textId="77777777" w:rsidR="00B775AD" w:rsidRPr="00242A09" w:rsidRDefault="00B775AD" w:rsidP="00B775AD">
            <w:pPr>
              <w:pStyle w:val="paragraph"/>
              <w:textAlignment w:val="baseline"/>
              <w:rPr>
                <w:sz w:val="22"/>
                <w:szCs w:val="22"/>
                <w:lang w:val="uk-UA"/>
              </w:rPr>
            </w:pPr>
            <w:r w:rsidRPr="00242A09">
              <w:rPr>
                <w:sz w:val="22"/>
                <w:szCs w:val="22"/>
                <w:lang w:val="uk-UA"/>
              </w:rPr>
              <w:t>Формат виробу А4.</w:t>
            </w:r>
          </w:p>
          <w:p w14:paraId="24243585" w14:textId="77777777" w:rsidR="00B775AD" w:rsidRPr="00242A09" w:rsidRDefault="00B775AD" w:rsidP="00B775AD">
            <w:pPr>
              <w:pStyle w:val="paragraph"/>
              <w:textAlignment w:val="baseline"/>
              <w:rPr>
                <w:sz w:val="22"/>
                <w:szCs w:val="22"/>
                <w:lang w:val="uk-UA"/>
              </w:rPr>
            </w:pPr>
            <w:r w:rsidRPr="00242A09">
              <w:rPr>
                <w:sz w:val="22"/>
                <w:szCs w:val="22"/>
                <w:lang w:val="uk-UA"/>
              </w:rPr>
              <w:t xml:space="preserve">Матеріал: біла самоклеюча плівка </w:t>
            </w:r>
            <w:proofErr w:type="spellStart"/>
            <w:r w:rsidRPr="00242A09">
              <w:rPr>
                <w:sz w:val="22"/>
                <w:szCs w:val="22"/>
                <w:lang w:val="uk-UA"/>
              </w:rPr>
              <w:t>Oracal</w:t>
            </w:r>
            <w:proofErr w:type="spellEnd"/>
            <w:r w:rsidRPr="00242A09">
              <w:rPr>
                <w:sz w:val="22"/>
                <w:szCs w:val="22"/>
                <w:lang w:val="uk-UA"/>
              </w:rPr>
              <w:t>, глянцева;</w:t>
            </w:r>
          </w:p>
          <w:p w14:paraId="1C260616" w14:textId="77777777" w:rsidR="00B775AD" w:rsidRPr="00242A09" w:rsidRDefault="00B775AD" w:rsidP="00B775AD">
            <w:pPr>
              <w:pStyle w:val="paragraph"/>
              <w:textAlignment w:val="baseline"/>
              <w:rPr>
                <w:sz w:val="22"/>
                <w:szCs w:val="22"/>
                <w:lang w:val="uk-UA"/>
              </w:rPr>
            </w:pPr>
            <w:r w:rsidRPr="00242A09">
              <w:rPr>
                <w:sz w:val="22"/>
                <w:szCs w:val="22"/>
                <w:lang w:val="uk-UA"/>
              </w:rPr>
              <w:t xml:space="preserve">Друк: </w:t>
            </w:r>
            <w:proofErr w:type="spellStart"/>
            <w:r w:rsidRPr="00242A09">
              <w:rPr>
                <w:sz w:val="22"/>
                <w:szCs w:val="22"/>
                <w:lang w:val="uk-UA"/>
              </w:rPr>
              <w:t>повнокольоровий</w:t>
            </w:r>
            <w:proofErr w:type="spellEnd"/>
            <w:r w:rsidRPr="00242A09">
              <w:rPr>
                <w:sz w:val="22"/>
                <w:szCs w:val="22"/>
                <w:lang w:val="uk-UA"/>
              </w:rPr>
              <w:t>, 4+0;</w:t>
            </w:r>
          </w:p>
          <w:p w14:paraId="1F66EB19" w14:textId="3EE7FB89" w:rsidR="00B775AD" w:rsidRPr="000069CF" w:rsidRDefault="00B775AD" w:rsidP="00B775AD">
            <w:pPr>
              <w:pStyle w:val="paragraph"/>
              <w:spacing w:before="0" w:beforeAutospacing="0"/>
              <w:textAlignment w:val="baseline"/>
              <w:rPr>
                <w:sz w:val="22"/>
                <w:szCs w:val="22"/>
                <w:lang w:val="uk-UA"/>
              </w:rPr>
            </w:pPr>
            <w:proofErr w:type="spellStart"/>
            <w:r w:rsidRPr="00242A09">
              <w:rPr>
                <w:sz w:val="22"/>
                <w:szCs w:val="22"/>
                <w:lang w:val="uk-UA"/>
              </w:rPr>
              <w:t>Плотерна</w:t>
            </w:r>
            <w:proofErr w:type="spellEnd"/>
            <w:r w:rsidRPr="00242A09">
              <w:rPr>
                <w:sz w:val="22"/>
                <w:szCs w:val="22"/>
                <w:lang w:val="uk-UA"/>
              </w:rPr>
              <w:t xml:space="preserve"> </w:t>
            </w:r>
            <w:proofErr w:type="spellStart"/>
            <w:r w:rsidRPr="00242A09">
              <w:rPr>
                <w:sz w:val="22"/>
                <w:szCs w:val="22"/>
                <w:lang w:val="uk-UA"/>
              </w:rPr>
              <w:t>порізка</w:t>
            </w:r>
            <w:proofErr w:type="spellEnd"/>
            <w:r w:rsidRPr="00242A09">
              <w:rPr>
                <w:sz w:val="22"/>
                <w:szCs w:val="22"/>
                <w:lang w:val="uk-UA"/>
              </w:rPr>
              <w:t xml:space="preserve"> згідно з макетом</w:t>
            </w:r>
            <w:r>
              <w:rPr>
                <w:sz w:val="22"/>
                <w:szCs w:val="22"/>
                <w:lang w:val="uk-UA"/>
              </w:rPr>
              <w:t>.</w:t>
            </w: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4A55D082" w14:textId="77777777" w:rsidR="00B775AD" w:rsidRDefault="00B775AD" w:rsidP="00B775AD">
            <w:pPr>
              <w:pStyle w:val="paragraph"/>
              <w:spacing w:before="0" w:after="0"/>
              <w:textAlignment w:val="baseline"/>
              <w:rPr>
                <w:rStyle w:val="eop"/>
                <w:sz w:val="22"/>
                <w:szCs w:val="22"/>
              </w:rPr>
            </w:pPr>
          </w:p>
        </w:tc>
        <w:tc>
          <w:tcPr>
            <w:tcW w:w="1204" w:type="dxa"/>
            <w:tcBorders>
              <w:top w:val="single" w:sz="4" w:space="0" w:color="auto"/>
              <w:left w:val="single" w:sz="6" w:space="0" w:color="auto"/>
              <w:bottom w:val="single" w:sz="4" w:space="0" w:color="auto"/>
              <w:right w:val="single" w:sz="6" w:space="0" w:color="000000"/>
            </w:tcBorders>
            <w:shd w:val="clear" w:color="auto" w:fill="auto"/>
            <w:vAlign w:val="center"/>
          </w:tcPr>
          <w:p w14:paraId="592CEE6E" w14:textId="52C6E2A4" w:rsidR="00B775AD" w:rsidRDefault="00B775AD" w:rsidP="00B775AD">
            <w:pPr>
              <w:pStyle w:val="paragraph"/>
              <w:spacing w:before="0" w:after="0"/>
              <w:jc w:val="center"/>
              <w:textAlignment w:val="baseline"/>
              <w:rPr>
                <w:rStyle w:val="eop"/>
                <w:sz w:val="22"/>
                <w:szCs w:val="22"/>
              </w:rPr>
            </w:pPr>
            <w:r>
              <w:rPr>
                <w:sz w:val="22"/>
                <w:szCs w:val="22"/>
                <w:lang w:val="uk-UA"/>
              </w:rPr>
              <w:t>500</w:t>
            </w:r>
          </w:p>
        </w:tc>
        <w:tc>
          <w:tcPr>
            <w:tcW w:w="1549" w:type="dxa"/>
            <w:gridSpan w:val="3"/>
            <w:tcBorders>
              <w:top w:val="single" w:sz="4" w:space="0" w:color="auto"/>
              <w:left w:val="single" w:sz="6" w:space="0" w:color="000000"/>
              <w:bottom w:val="single" w:sz="4" w:space="0" w:color="auto"/>
              <w:right w:val="single" w:sz="6" w:space="0" w:color="auto"/>
            </w:tcBorders>
            <w:shd w:val="clear" w:color="auto" w:fill="auto"/>
          </w:tcPr>
          <w:p w14:paraId="2BC3DEAF" w14:textId="77777777" w:rsidR="00B775AD" w:rsidRDefault="00B775AD" w:rsidP="00B775AD">
            <w:pPr>
              <w:pStyle w:val="paragraph"/>
              <w:spacing w:before="0" w:after="0"/>
              <w:jc w:val="center"/>
              <w:textAlignment w:val="baseline"/>
              <w:rPr>
                <w:rStyle w:val="eop"/>
                <w:sz w:val="22"/>
                <w:szCs w:val="22"/>
              </w:rPr>
            </w:pPr>
          </w:p>
        </w:tc>
        <w:tc>
          <w:tcPr>
            <w:tcW w:w="1549" w:type="dxa"/>
            <w:gridSpan w:val="2"/>
            <w:tcBorders>
              <w:top w:val="single" w:sz="4" w:space="0" w:color="auto"/>
              <w:left w:val="single" w:sz="6" w:space="0" w:color="000000"/>
              <w:bottom w:val="single" w:sz="4" w:space="0" w:color="auto"/>
              <w:right w:val="single" w:sz="6" w:space="0" w:color="auto"/>
            </w:tcBorders>
          </w:tcPr>
          <w:p w14:paraId="1442A88F" w14:textId="77777777" w:rsidR="00B775AD" w:rsidRDefault="00B775AD" w:rsidP="00B775AD">
            <w:pPr>
              <w:pStyle w:val="paragraph"/>
              <w:spacing w:before="0" w:beforeAutospacing="0" w:after="0" w:afterAutospacing="0"/>
              <w:jc w:val="center"/>
              <w:textAlignment w:val="baseline"/>
              <w:rPr>
                <w:rStyle w:val="eop"/>
                <w:sz w:val="22"/>
                <w:szCs w:val="22"/>
              </w:rPr>
            </w:pPr>
          </w:p>
        </w:tc>
      </w:tr>
      <w:tr w:rsidR="00B775AD" w14:paraId="32511AD4" w14:textId="77777777" w:rsidTr="004D38E0">
        <w:tblPrEx>
          <w:tblCellMar>
            <w:left w:w="108" w:type="dxa"/>
            <w:right w:w="108" w:type="dxa"/>
          </w:tblCellMar>
        </w:tblPrEx>
        <w:trPr>
          <w:trHeight w:val="550"/>
        </w:trPr>
        <w:tc>
          <w:tcPr>
            <w:tcW w:w="12277" w:type="dxa"/>
            <w:gridSpan w:val="8"/>
            <w:tcBorders>
              <w:top w:val="single" w:sz="4" w:space="0" w:color="auto"/>
              <w:left w:val="single" w:sz="6" w:space="0" w:color="000000"/>
              <w:bottom w:val="single" w:sz="6" w:space="0" w:color="auto"/>
              <w:right w:val="single" w:sz="6" w:space="0" w:color="000000"/>
            </w:tcBorders>
            <w:shd w:val="clear" w:color="auto" w:fill="FAE2D5" w:themeFill="accent2" w:themeFillTint="33"/>
            <w:vAlign w:val="center"/>
          </w:tcPr>
          <w:p w14:paraId="492BDE82" w14:textId="68F3372C" w:rsidR="00B775AD" w:rsidRPr="003112B4" w:rsidRDefault="00B775AD" w:rsidP="00B775AD">
            <w:pPr>
              <w:jc w:val="right"/>
              <w:rPr>
                <w:rStyle w:val="eop"/>
                <w:b/>
                <w:bCs/>
                <w:i/>
                <w:iCs/>
                <w:color w:val="000000"/>
                <w:lang w:val="uk-UA" w:eastAsia="uk-UA"/>
              </w:rPr>
            </w:pPr>
            <w:r w:rsidRPr="003112B4">
              <w:rPr>
                <w:b/>
                <w:bCs/>
                <w:i/>
                <w:iCs/>
                <w:color w:val="000000"/>
                <w:lang w:val="uk-UA"/>
              </w:rPr>
              <w:t>Загальна в</w:t>
            </w:r>
            <w:proofErr w:type="spellStart"/>
            <w:r w:rsidRPr="003112B4">
              <w:rPr>
                <w:b/>
                <w:bCs/>
                <w:i/>
                <w:iCs/>
                <w:color w:val="000000"/>
              </w:rPr>
              <w:t>артість</w:t>
            </w:r>
            <w:proofErr w:type="spellEnd"/>
            <w:r w:rsidRPr="003112B4">
              <w:rPr>
                <w:b/>
                <w:bCs/>
                <w:i/>
                <w:iCs/>
                <w:color w:val="000000"/>
              </w:rPr>
              <w:t xml:space="preserve"> по ЛОТ-</w:t>
            </w:r>
            <w:r>
              <w:rPr>
                <w:b/>
                <w:bCs/>
                <w:i/>
                <w:iCs/>
                <w:color w:val="000000"/>
                <w:lang w:val="uk-UA"/>
              </w:rPr>
              <w:t>2</w:t>
            </w:r>
          </w:p>
        </w:tc>
        <w:tc>
          <w:tcPr>
            <w:tcW w:w="3098" w:type="dxa"/>
            <w:gridSpan w:val="5"/>
            <w:tcBorders>
              <w:top w:val="single" w:sz="4" w:space="0" w:color="auto"/>
              <w:left w:val="single" w:sz="6" w:space="0" w:color="000000"/>
              <w:bottom w:val="single" w:sz="6" w:space="0" w:color="auto"/>
              <w:right w:val="single" w:sz="6" w:space="0" w:color="auto"/>
            </w:tcBorders>
            <w:shd w:val="clear" w:color="auto" w:fill="FAE2D5" w:themeFill="accent2" w:themeFillTint="33"/>
          </w:tcPr>
          <w:p w14:paraId="39ACB965" w14:textId="77777777" w:rsidR="00B775AD" w:rsidRDefault="00B775AD" w:rsidP="00B775AD">
            <w:pPr>
              <w:pStyle w:val="paragraph"/>
              <w:spacing w:before="0" w:beforeAutospacing="0" w:after="0" w:afterAutospacing="0"/>
              <w:jc w:val="center"/>
              <w:textAlignment w:val="baseline"/>
              <w:rPr>
                <w:rStyle w:val="eop"/>
                <w:sz w:val="22"/>
                <w:szCs w:val="22"/>
              </w:rPr>
            </w:pPr>
          </w:p>
        </w:tc>
      </w:tr>
      <w:tr w:rsidR="00B775AD" w14:paraId="0B8D72E8" w14:textId="3F164B77" w:rsidTr="004D38E0">
        <w:trPr>
          <w:trHeight w:val="1665"/>
        </w:trPr>
        <w:tc>
          <w:tcPr>
            <w:tcW w:w="15375" w:type="dxa"/>
            <w:gridSpan w:val="13"/>
            <w:tcBorders>
              <w:top w:val="single" w:sz="6" w:space="0" w:color="auto"/>
              <w:left w:val="single" w:sz="6" w:space="0" w:color="000000"/>
              <w:bottom w:val="single" w:sz="6" w:space="0" w:color="auto"/>
              <w:right w:val="single" w:sz="6" w:space="0" w:color="auto"/>
            </w:tcBorders>
            <w:shd w:val="clear" w:color="auto" w:fill="auto"/>
            <w:vAlign w:val="center"/>
            <w:hideMark/>
          </w:tcPr>
          <w:p w14:paraId="688C072C" w14:textId="77777777" w:rsidR="00B775AD" w:rsidRDefault="00B775AD" w:rsidP="00B775AD">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lastRenderedPageBreak/>
              <w:t xml:space="preserve">Допускаються будь-які аналоги з технічними та функціональними характеристиками не гірше наведених </w:t>
            </w:r>
          </w:p>
          <w:p w14:paraId="5EFC0C7B" w14:textId="77777777" w:rsidR="00B775AD" w:rsidRDefault="00B775AD" w:rsidP="00B775AD">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 xml:space="preserve">Учаснику необхідно вказати </w:t>
            </w:r>
            <w:r w:rsidRPr="00C87EC8">
              <w:rPr>
                <w:rStyle w:val="normaltextrun"/>
                <w:b/>
                <w:bCs/>
                <w:i/>
                <w:iCs/>
                <w:color w:val="808080"/>
                <w:sz w:val="22"/>
                <w:szCs w:val="22"/>
                <w:u w:val="single"/>
                <w:lang w:val="uk-UA"/>
              </w:rPr>
              <w:t xml:space="preserve">модель, </w:t>
            </w:r>
            <w:r>
              <w:rPr>
                <w:rStyle w:val="normaltextrun"/>
                <w:b/>
                <w:bCs/>
                <w:i/>
                <w:iCs/>
                <w:color w:val="808080"/>
                <w:sz w:val="22"/>
                <w:szCs w:val="22"/>
                <w:u w:val="single"/>
                <w:lang w:val="uk-UA"/>
              </w:rPr>
              <w:t xml:space="preserve">ТМ, </w:t>
            </w:r>
            <w:r w:rsidRPr="00C87EC8">
              <w:rPr>
                <w:rStyle w:val="normaltextrun"/>
                <w:b/>
                <w:bCs/>
                <w:i/>
                <w:iCs/>
                <w:color w:val="808080"/>
                <w:sz w:val="22"/>
                <w:szCs w:val="22"/>
                <w:u w:val="single"/>
                <w:lang w:val="uk-UA"/>
              </w:rPr>
              <w:t>виробника  та детально зазначати технічні характеристики продукції</w:t>
            </w:r>
            <w:r>
              <w:rPr>
                <w:rStyle w:val="normaltextrun"/>
                <w:i/>
                <w:iCs/>
                <w:color w:val="808080"/>
                <w:sz w:val="22"/>
                <w:szCs w:val="22"/>
                <w:lang w:val="uk-UA"/>
              </w:rPr>
              <w:t>  у відповідності до параметрів та вимог технічного опису даної таблиці (у разі пропозиції аналогу) т</w:t>
            </w:r>
            <w:r>
              <w:rPr>
                <w:rStyle w:val="normaltextrun"/>
                <w:i/>
                <w:iCs/>
                <w:color w:val="808080"/>
                <w:lang w:val="uk-UA"/>
              </w:rPr>
              <w:t xml:space="preserve">а </w:t>
            </w:r>
            <w:r w:rsidRPr="0032392C">
              <w:rPr>
                <w:rStyle w:val="normaltextrun"/>
                <w:b/>
                <w:bCs/>
                <w:i/>
                <w:iCs/>
                <w:color w:val="808080"/>
                <w:u w:val="single"/>
                <w:lang w:val="uk-UA"/>
              </w:rPr>
              <w:t>обов’язково надати фото товарів що пропонуються.</w:t>
            </w:r>
            <w:r w:rsidRPr="0032392C">
              <w:rPr>
                <w:rStyle w:val="eop"/>
                <w:b/>
                <w:bCs/>
                <w:color w:val="808080"/>
                <w:sz w:val="22"/>
                <w:szCs w:val="22"/>
                <w:u w:val="single"/>
              </w:rPr>
              <w:t> </w:t>
            </w:r>
          </w:p>
          <w:p w14:paraId="0677C14D" w14:textId="53A4DA4C" w:rsidR="00B775AD" w:rsidRDefault="00B775AD" w:rsidP="00B775AD">
            <w:pPr>
              <w:pStyle w:val="af0"/>
              <w:numPr>
                <w:ilvl w:val="0"/>
                <w:numId w:val="1"/>
              </w:numPr>
              <w:contextualSpacing/>
              <w:textAlignment w:val="baseline"/>
              <w:rPr>
                <w:i/>
                <w:iCs/>
                <w:color w:val="808080"/>
                <w:sz w:val="22"/>
                <w:szCs w:val="22"/>
                <w:lang w:val="uk-UA" w:eastAsia="uk-UA"/>
              </w:rPr>
            </w:pPr>
            <w:r w:rsidRPr="00E64F27">
              <w:rPr>
                <w:i/>
                <w:iCs/>
                <w:color w:val="808080"/>
                <w:sz w:val="22"/>
                <w:szCs w:val="22"/>
                <w:lang w:val="uk-UA" w:eastAsia="uk-UA"/>
              </w:rPr>
              <w:t xml:space="preserve">Вартість доставки, розвантаження та завантаження товару, пакування та </w:t>
            </w:r>
            <w:proofErr w:type="spellStart"/>
            <w:r w:rsidRPr="00E64F27">
              <w:rPr>
                <w:i/>
                <w:iCs/>
                <w:color w:val="808080"/>
                <w:sz w:val="22"/>
                <w:szCs w:val="22"/>
                <w:lang w:val="uk-UA" w:eastAsia="uk-UA"/>
              </w:rPr>
              <w:t>брендування</w:t>
            </w:r>
            <w:proofErr w:type="spellEnd"/>
            <w:r w:rsidRPr="00E64F27">
              <w:rPr>
                <w:i/>
                <w:iCs/>
                <w:color w:val="808080"/>
                <w:sz w:val="22"/>
                <w:szCs w:val="22"/>
                <w:lang w:val="uk-UA" w:eastAsia="uk-UA"/>
              </w:rPr>
              <w:t xml:space="preserve"> мають</w:t>
            </w:r>
            <w:r w:rsidRPr="00E64F27">
              <w:rPr>
                <w:i/>
                <w:iCs/>
                <w:color w:val="808080"/>
                <w:sz w:val="22"/>
                <w:szCs w:val="22"/>
                <w:lang w:val="uk-UA" w:eastAsia="uk-UA"/>
              </w:rPr>
              <w:t xml:space="preserve"> </w:t>
            </w:r>
            <w:r>
              <w:rPr>
                <w:i/>
                <w:iCs/>
                <w:color w:val="808080"/>
                <w:sz w:val="22"/>
                <w:szCs w:val="22"/>
                <w:lang w:val="uk-UA" w:eastAsia="uk-UA"/>
              </w:rPr>
              <w:t>має бути враховані у вартість товару.</w:t>
            </w:r>
          </w:p>
          <w:p w14:paraId="3B3F48B1" w14:textId="77777777" w:rsidR="00B775AD" w:rsidRDefault="00B775AD" w:rsidP="00B775AD">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lang w:val="uk-UA"/>
              </w:rPr>
              <w:t>.</w:t>
            </w:r>
          </w:p>
          <w:p w14:paraId="05D47E1A" w14:textId="77777777" w:rsidR="00B775AD" w:rsidRPr="00345007" w:rsidRDefault="00B775AD" w:rsidP="00B775AD">
            <w:pPr>
              <w:pStyle w:val="paragraph"/>
              <w:numPr>
                <w:ilvl w:val="0"/>
                <w:numId w:val="1"/>
              </w:numPr>
              <w:spacing w:before="0" w:beforeAutospacing="0" w:after="0" w:afterAutospacing="0"/>
              <w:textAlignment w:val="baseline"/>
              <w:rPr>
                <w:rStyle w:val="eop"/>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p w14:paraId="5559E048" w14:textId="296A0922" w:rsidR="00B775AD" w:rsidRDefault="00B775AD" w:rsidP="00B775AD">
            <w:pPr>
              <w:pStyle w:val="af0"/>
              <w:numPr>
                <w:ilvl w:val="0"/>
                <w:numId w:val="1"/>
              </w:numPr>
              <w:contextualSpacing/>
              <w:textAlignment w:val="baseline"/>
              <w:rPr>
                <w:i/>
                <w:iCs/>
                <w:color w:val="808080"/>
                <w:sz w:val="22"/>
                <w:szCs w:val="22"/>
                <w:lang w:val="uk-UA" w:eastAsia="uk-UA"/>
              </w:rPr>
            </w:pPr>
            <w:r w:rsidRPr="00345007">
              <w:rPr>
                <w:rStyle w:val="normaltextrun"/>
                <w:i/>
                <w:iCs/>
                <w:color w:val="808080"/>
                <w:lang w:val="uk-UA"/>
              </w:rPr>
              <w:t>У разі виявлення неякісного товару або такого, що не відповідає умовам договору, учасник-переможець зобов’язаний замінити неякісний товар протягом 3 робочих днів з моменту виявлення неякісного товару на якісний без будь-якої додаткової оплати з боку замовника.</w:t>
            </w:r>
          </w:p>
        </w:tc>
      </w:tr>
    </w:tbl>
    <w:p w14:paraId="4C7DE0C8" w14:textId="764F345A"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D0821C1" w14:textId="06B82BEC" w:rsidR="00866344" w:rsidRPr="00883CDA" w:rsidRDefault="00866344" w:rsidP="00D63D22">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Pr="00803765">
        <w:rPr>
          <w:b/>
          <w:bCs/>
          <w:sz w:val="22"/>
          <w:szCs w:val="22"/>
          <w:lang w:val="uk-UA" w:eastAsia="uk-UA"/>
        </w:rPr>
        <w:t xml:space="preserve">Закупівля здійснюється </w:t>
      </w:r>
      <w:r w:rsidR="00D57C2F">
        <w:rPr>
          <w:b/>
          <w:bCs/>
          <w:sz w:val="22"/>
          <w:szCs w:val="22"/>
          <w:lang w:val="uk-UA" w:eastAsia="uk-UA"/>
        </w:rPr>
        <w:t>різними</w:t>
      </w:r>
      <w:r>
        <w:rPr>
          <w:b/>
          <w:bCs/>
          <w:sz w:val="22"/>
          <w:szCs w:val="22"/>
          <w:lang w:val="uk-UA" w:eastAsia="uk-UA"/>
        </w:rPr>
        <w:t xml:space="preserve"> лот</w:t>
      </w:r>
      <w:r w:rsidR="00D57C2F">
        <w:rPr>
          <w:b/>
          <w:bCs/>
          <w:sz w:val="22"/>
          <w:szCs w:val="22"/>
          <w:lang w:val="uk-UA" w:eastAsia="uk-UA"/>
        </w:rPr>
        <w:t>ами</w:t>
      </w:r>
      <w:r w:rsidR="00D5419F">
        <w:rPr>
          <w:b/>
          <w:bCs/>
          <w:sz w:val="22"/>
          <w:szCs w:val="22"/>
          <w:lang w:val="uk-UA" w:eastAsia="uk-UA"/>
        </w:rPr>
        <w:t>.</w:t>
      </w:r>
    </w:p>
    <w:p w14:paraId="2C03BC5C" w14:textId="77777777" w:rsidR="00866344" w:rsidRPr="00531333" w:rsidRDefault="00866344" w:rsidP="00866344">
      <w:pPr>
        <w:textAlignment w:val="baseline"/>
        <w:rPr>
          <w:i/>
          <w:iCs/>
          <w:sz w:val="22"/>
          <w:szCs w:val="22"/>
          <w:lang w:val="uk-UA" w:eastAsia="uk-UA"/>
        </w:rPr>
      </w:pPr>
    </w:p>
    <w:p w14:paraId="265DE7B2" w14:textId="1F97FAE3" w:rsidR="00866344" w:rsidRDefault="00866344" w:rsidP="00D5419F">
      <w:pPr>
        <w:spacing w:line="240" w:lineRule="exact"/>
        <w:ind w:left="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72A30F6F" w14:textId="77777777" w:rsidR="00D5419F" w:rsidRPr="0077695E" w:rsidRDefault="00D5419F" w:rsidP="00D5419F">
      <w:pPr>
        <w:spacing w:line="240" w:lineRule="exact"/>
        <w:ind w:left="567"/>
        <w:textAlignment w:val="baseline"/>
        <w:rPr>
          <w:color w:val="000000"/>
          <w:sz w:val="22"/>
          <w:szCs w:val="22"/>
          <w:lang w:val="uk-UA" w:eastAsia="uk-UA"/>
        </w:rPr>
      </w:pPr>
    </w:p>
    <w:p w14:paraId="7B8E5C12" w14:textId="76D68633" w:rsidR="00866344" w:rsidRPr="001C3030" w:rsidRDefault="00866344" w:rsidP="00D5419F">
      <w:pPr>
        <w:spacing w:line="240" w:lineRule="exact"/>
        <w:ind w:left="567"/>
        <w:textAlignment w:val="baseline"/>
        <w:rPr>
          <w:color w:val="000000"/>
          <w:sz w:val="22"/>
          <w:szCs w:val="22"/>
          <w:lang w:val="uk-UA" w:eastAsia="uk-UA"/>
        </w:rPr>
      </w:pPr>
      <w:r w:rsidRPr="00531333">
        <w:rPr>
          <w:b/>
          <w:bCs/>
          <w:color w:val="000000"/>
          <w:sz w:val="22"/>
          <w:szCs w:val="22"/>
          <w:lang w:val="uk-UA" w:eastAsia="uk-UA"/>
        </w:rPr>
        <w:t xml:space="preserve">Термін </w:t>
      </w:r>
      <w:r w:rsidR="00F23A2E">
        <w:rPr>
          <w:b/>
          <w:bCs/>
          <w:color w:val="000000"/>
          <w:sz w:val="22"/>
          <w:szCs w:val="22"/>
          <w:lang w:val="uk-UA" w:eastAsia="uk-UA"/>
        </w:rPr>
        <w:t xml:space="preserve">поставки готових товарів з </w:t>
      </w:r>
      <w:proofErr w:type="spellStart"/>
      <w:r w:rsidR="00F23A2E">
        <w:rPr>
          <w:b/>
          <w:bCs/>
          <w:color w:val="000000"/>
          <w:sz w:val="22"/>
          <w:szCs w:val="22"/>
          <w:lang w:val="uk-UA" w:eastAsia="uk-UA"/>
        </w:rPr>
        <w:t>брендуванням</w:t>
      </w:r>
      <w:proofErr w:type="spellEnd"/>
      <w:r w:rsidRPr="00531333">
        <w:rPr>
          <w:b/>
          <w:bCs/>
          <w:color w:val="000000"/>
          <w:sz w:val="22"/>
          <w:szCs w:val="22"/>
          <w:lang w:val="uk-UA" w:eastAsia="uk-UA"/>
        </w:rPr>
        <w:t>:</w:t>
      </w:r>
      <w:r>
        <w:rPr>
          <w:color w:val="000000"/>
          <w:sz w:val="22"/>
          <w:szCs w:val="22"/>
          <w:lang w:val="uk-UA" w:eastAsia="uk-UA"/>
        </w:rPr>
        <w:t xml:space="preserve"> _______ </w:t>
      </w:r>
      <w:r w:rsidR="00217FCA">
        <w:rPr>
          <w:color w:val="000000"/>
          <w:sz w:val="22"/>
          <w:szCs w:val="22"/>
          <w:lang w:val="uk-UA" w:eastAsia="uk-UA"/>
        </w:rPr>
        <w:t>календарних</w:t>
      </w:r>
      <w:r>
        <w:rPr>
          <w:color w:val="000000"/>
          <w:sz w:val="22"/>
          <w:szCs w:val="22"/>
          <w:lang w:val="uk-UA" w:eastAsia="uk-UA"/>
        </w:rPr>
        <w:t xml:space="preserve"> днів з моменту оформлення замовлення.</w:t>
      </w:r>
    </w:p>
    <w:p w14:paraId="1F6F1886" w14:textId="77777777" w:rsidR="00866344" w:rsidRDefault="00866344" w:rsidP="0086634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0C9B6F" w14:textId="314D10DC"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з </w:t>
      </w:r>
      <w:r w:rsidRPr="002403C8">
        <w:rPr>
          <w:spacing w:val="-4"/>
          <w:sz w:val="22"/>
          <w:szCs w:val="22"/>
          <w:lang w:val="uk-UA"/>
        </w:rPr>
        <w:t>доставкою товару</w:t>
      </w:r>
      <w:r w:rsidR="00D63D22" w:rsidRPr="002403C8">
        <w:rPr>
          <w:spacing w:val="-4"/>
          <w:sz w:val="22"/>
          <w:szCs w:val="22"/>
          <w:lang w:val="uk-UA"/>
        </w:rPr>
        <w:t xml:space="preserve"> </w:t>
      </w:r>
      <w:r w:rsidRPr="002403C8">
        <w:rPr>
          <w:spacing w:val="-4"/>
          <w:sz w:val="22"/>
          <w:szCs w:val="22"/>
          <w:lang w:val="uk-UA"/>
        </w:rPr>
        <w:t>здійснюються</w:t>
      </w:r>
      <w:r w:rsidRPr="00531333">
        <w:rPr>
          <w:spacing w:val="-4"/>
          <w:sz w:val="22"/>
          <w:szCs w:val="22"/>
          <w:lang w:val="uk-UA"/>
        </w:rPr>
        <w:t xml:space="preserve"> за рахунок Постачальника за наданою </w:t>
      </w:r>
      <w:r w:rsidRPr="00CD7D46">
        <w:rPr>
          <w:spacing w:val="-4"/>
          <w:sz w:val="22"/>
          <w:szCs w:val="22"/>
          <w:lang w:val="uk-UA"/>
        </w:rPr>
        <w:t>адресою</w:t>
      </w:r>
      <w:r w:rsidR="002403C8">
        <w:rPr>
          <w:spacing w:val="-4"/>
          <w:sz w:val="22"/>
          <w:szCs w:val="22"/>
          <w:lang w:val="uk-UA"/>
        </w:rPr>
        <w:t>.</w:t>
      </w:r>
    </w:p>
    <w:p w14:paraId="7039447B" w14:textId="77777777"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73D96BAA" w14:textId="128114ED" w:rsidR="004E2C23" w:rsidRDefault="004E2C23" w:rsidP="00866344">
      <w:pPr>
        <w:ind w:firstLine="357"/>
        <w:jc w:val="both"/>
        <w:rPr>
          <w:spacing w:val="-4"/>
          <w:sz w:val="22"/>
          <w:szCs w:val="22"/>
          <w:lang w:val="uk-UA"/>
        </w:rPr>
      </w:pPr>
      <w:r w:rsidRPr="004E2C23">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p>
    <w:p w14:paraId="60050643" w14:textId="77777777" w:rsidR="00866344" w:rsidRPr="00531333" w:rsidRDefault="00866344" w:rsidP="00866344">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3BCE219D" w14:textId="77777777" w:rsidR="00866344" w:rsidRPr="00531333" w:rsidRDefault="00866344" w:rsidP="00866344">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2403C8">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6DEC65BD" w14:textId="77777777" w:rsidR="00866344" w:rsidRPr="00531333" w:rsidRDefault="00866344" w:rsidP="00866344">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107FE7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ABA105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5F11D622" w14:textId="77777777" w:rsidR="00866344" w:rsidRDefault="00866344" w:rsidP="00866344">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4A50D235" w14:textId="77777777" w:rsidR="00866344" w:rsidRDefault="00866344" w:rsidP="00866344">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99D1EC3" w14:textId="1D8F12C5" w:rsidR="00866344" w:rsidRDefault="00F57BFC" w:rsidP="00866344">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xml:space="preserve">                                                                             </w:t>
      </w:r>
      <w:r w:rsidR="00866344">
        <w:rPr>
          <w:rStyle w:val="normaltextrun"/>
          <w:color w:val="000000"/>
          <w:sz w:val="22"/>
          <w:szCs w:val="22"/>
          <w:lang w:val="uk-UA"/>
        </w:rPr>
        <w:t> МП  </w:t>
      </w:r>
      <w:r>
        <w:rPr>
          <w:rStyle w:val="normaltextrun"/>
          <w:color w:val="000000"/>
          <w:sz w:val="22"/>
          <w:szCs w:val="22"/>
          <w:lang w:val="uk-UA"/>
        </w:rPr>
        <w:t xml:space="preserve">                        </w:t>
      </w:r>
      <w:r w:rsidR="00866344">
        <w:rPr>
          <w:rStyle w:val="normaltextrun"/>
          <w:color w:val="000000"/>
          <w:sz w:val="22"/>
          <w:szCs w:val="22"/>
          <w:lang w:val="uk-UA"/>
        </w:rPr>
        <w:t>      дата                                                 підпис</w:t>
      </w:r>
      <w:r w:rsidR="00866344">
        <w:rPr>
          <w:rStyle w:val="tabchar"/>
          <w:rFonts w:ascii="Calibri" w:hAnsi="Calibri" w:cs="Calibri"/>
          <w:color w:val="000000"/>
          <w:sz w:val="22"/>
          <w:szCs w:val="22"/>
        </w:rPr>
        <w:t xml:space="preserve"> </w:t>
      </w:r>
      <w:r w:rsidR="00866344">
        <w:rPr>
          <w:rStyle w:val="normaltextrun"/>
          <w:color w:val="000000"/>
          <w:sz w:val="22"/>
          <w:szCs w:val="22"/>
          <w:lang w:val="uk-UA"/>
        </w:rPr>
        <w:t>ПІБ </w:t>
      </w:r>
      <w:r w:rsidR="00866344">
        <w:rPr>
          <w:rStyle w:val="eop"/>
          <w:color w:val="000000"/>
          <w:sz w:val="22"/>
          <w:szCs w:val="22"/>
        </w:rPr>
        <w:t> </w:t>
      </w:r>
    </w:p>
    <w:p w14:paraId="3BB1DAB5" w14:textId="77777777" w:rsidR="00866344" w:rsidRPr="007F1FD3" w:rsidRDefault="00866344" w:rsidP="00866344">
      <w:pPr>
        <w:ind w:left="142" w:firstLine="284"/>
        <w:jc w:val="both"/>
        <w:rPr>
          <w:spacing w:val="-4"/>
          <w:sz w:val="22"/>
          <w:szCs w:val="22"/>
        </w:rPr>
      </w:pPr>
    </w:p>
    <w:p w14:paraId="19B2FF09" w14:textId="77777777" w:rsidR="00586326" w:rsidRPr="00866344" w:rsidRDefault="00586326" w:rsidP="00705B7A">
      <w:pPr>
        <w:rPr>
          <w:rFonts w:ascii="Segoe UI" w:hAnsi="Segoe UI" w:cs="Segoe UI"/>
          <w:sz w:val="18"/>
          <w:szCs w:val="18"/>
        </w:rPr>
      </w:pPr>
    </w:p>
    <w:sectPr w:rsidR="00586326" w:rsidRPr="00866344" w:rsidSect="00FD2E3F">
      <w:pgSz w:w="16838" w:h="11906" w:orient="landscape"/>
      <w:pgMar w:top="568" w:right="720"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5A2F1" w14:textId="77777777" w:rsidR="00B03737" w:rsidRDefault="00B03737" w:rsidP="00B948CF">
      <w:r>
        <w:separator/>
      </w:r>
    </w:p>
  </w:endnote>
  <w:endnote w:type="continuationSeparator" w:id="0">
    <w:p w14:paraId="3D442F4F" w14:textId="77777777" w:rsidR="00B03737" w:rsidRDefault="00B03737" w:rsidP="00B948CF">
      <w:r>
        <w:continuationSeparator/>
      </w:r>
    </w:p>
  </w:endnote>
  <w:endnote w:type="continuationNotice" w:id="1">
    <w:p w14:paraId="1F195AF2" w14:textId="77777777" w:rsidR="00B03737" w:rsidRDefault="00B0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B1CF" w14:textId="77777777" w:rsidR="00B03737" w:rsidRDefault="00B03737" w:rsidP="00B948CF">
      <w:r>
        <w:separator/>
      </w:r>
    </w:p>
  </w:footnote>
  <w:footnote w:type="continuationSeparator" w:id="0">
    <w:p w14:paraId="573C22F6" w14:textId="77777777" w:rsidR="00B03737" w:rsidRDefault="00B03737" w:rsidP="00B948CF">
      <w:r>
        <w:continuationSeparator/>
      </w:r>
    </w:p>
  </w:footnote>
  <w:footnote w:type="continuationNotice" w:id="1">
    <w:p w14:paraId="1E401432" w14:textId="77777777" w:rsidR="00B03737" w:rsidRDefault="00B03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06DDA"/>
    <w:multiLevelType w:val="hybridMultilevel"/>
    <w:tmpl w:val="6A9A117E"/>
    <w:lvl w:ilvl="0" w:tplc="7E005892">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2739AE"/>
    <w:multiLevelType w:val="hybridMultilevel"/>
    <w:tmpl w:val="D0E2133A"/>
    <w:lvl w:ilvl="0" w:tplc="CBA27B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1809081612">
    <w:abstractNumId w:val="2"/>
  </w:num>
  <w:num w:numId="12" w16cid:durableId="5254137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9CF"/>
    <w:rsid w:val="00007D57"/>
    <w:rsid w:val="00010C73"/>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23"/>
    <w:rsid w:val="00046908"/>
    <w:rsid w:val="00050974"/>
    <w:rsid w:val="00052B37"/>
    <w:rsid w:val="00056A23"/>
    <w:rsid w:val="00057E66"/>
    <w:rsid w:val="000606B3"/>
    <w:rsid w:val="00061BEC"/>
    <w:rsid w:val="00062406"/>
    <w:rsid w:val="00062FE4"/>
    <w:rsid w:val="00066257"/>
    <w:rsid w:val="000714F8"/>
    <w:rsid w:val="00071BA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6233"/>
    <w:rsid w:val="000C6F57"/>
    <w:rsid w:val="000C75F4"/>
    <w:rsid w:val="000C78E8"/>
    <w:rsid w:val="000D0DD0"/>
    <w:rsid w:val="000D2EC8"/>
    <w:rsid w:val="000D2FC4"/>
    <w:rsid w:val="000D401E"/>
    <w:rsid w:val="000D5CC7"/>
    <w:rsid w:val="000D6E8A"/>
    <w:rsid w:val="000E06EE"/>
    <w:rsid w:val="000E3987"/>
    <w:rsid w:val="000E46C7"/>
    <w:rsid w:val="000E698C"/>
    <w:rsid w:val="000F0A75"/>
    <w:rsid w:val="000F10BD"/>
    <w:rsid w:val="000F17A7"/>
    <w:rsid w:val="000F2E43"/>
    <w:rsid w:val="000F34F9"/>
    <w:rsid w:val="000F37A3"/>
    <w:rsid w:val="000F40DF"/>
    <w:rsid w:val="000F5452"/>
    <w:rsid w:val="000F6F37"/>
    <w:rsid w:val="000F7D28"/>
    <w:rsid w:val="00103801"/>
    <w:rsid w:val="00103C69"/>
    <w:rsid w:val="00107BD4"/>
    <w:rsid w:val="00107C16"/>
    <w:rsid w:val="0011046C"/>
    <w:rsid w:val="00114714"/>
    <w:rsid w:val="001178F7"/>
    <w:rsid w:val="0012062D"/>
    <w:rsid w:val="001230AE"/>
    <w:rsid w:val="00125A6E"/>
    <w:rsid w:val="00131745"/>
    <w:rsid w:val="00131B8B"/>
    <w:rsid w:val="0013438F"/>
    <w:rsid w:val="00134601"/>
    <w:rsid w:val="00135372"/>
    <w:rsid w:val="00140F56"/>
    <w:rsid w:val="00142094"/>
    <w:rsid w:val="00143265"/>
    <w:rsid w:val="001436D3"/>
    <w:rsid w:val="00143E8C"/>
    <w:rsid w:val="001519E9"/>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07DA"/>
    <w:rsid w:val="00181251"/>
    <w:rsid w:val="00183480"/>
    <w:rsid w:val="001850DF"/>
    <w:rsid w:val="001916B0"/>
    <w:rsid w:val="00195361"/>
    <w:rsid w:val="001A070B"/>
    <w:rsid w:val="001A13E1"/>
    <w:rsid w:val="001A3FA5"/>
    <w:rsid w:val="001A4EB1"/>
    <w:rsid w:val="001B003C"/>
    <w:rsid w:val="001B374E"/>
    <w:rsid w:val="001B4A35"/>
    <w:rsid w:val="001B5B1B"/>
    <w:rsid w:val="001C1044"/>
    <w:rsid w:val="001C1B24"/>
    <w:rsid w:val="001C2851"/>
    <w:rsid w:val="001C3030"/>
    <w:rsid w:val="001C48D2"/>
    <w:rsid w:val="001C5611"/>
    <w:rsid w:val="001C5A35"/>
    <w:rsid w:val="001D4097"/>
    <w:rsid w:val="001D485E"/>
    <w:rsid w:val="001D6E14"/>
    <w:rsid w:val="001E04FD"/>
    <w:rsid w:val="001E08DF"/>
    <w:rsid w:val="001E1CC4"/>
    <w:rsid w:val="001E5E39"/>
    <w:rsid w:val="001E658C"/>
    <w:rsid w:val="001F0CD7"/>
    <w:rsid w:val="001F12FA"/>
    <w:rsid w:val="001F461E"/>
    <w:rsid w:val="001F6A84"/>
    <w:rsid w:val="001F7072"/>
    <w:rsid w:val="00200D68"/>
    <w:rsid w:val="00203564"/>
    <w:rsid w:val="00204FE3"/>
    <w:rsid w:val="00207E52"/>
    <w:rsid w:val="00211859"/>
    <w:rsid w:val="0021373D"/>
    <w:rsid w:val="002142F8"/>
    <w:rsid w:val="0021744D"/>
    <w:rsid w:val="002174C2"/>
    <w:rsid w:val="00217FCA"/>
    <w:rsid w:val="00224EF7"/>
    <w:rsid w:val="00225E33"/>
    <w:rsid w:val="00226CF9"/>
    <w:rsid w:val="002310DA"/>
    <w:rsid w:val="002318E5"/>
    <w:rsid w:val="002323BB"/>
    <w:rsid w:val="00233A58"/>
    <w:rsid w:val="0023489E"/>
    <w:rsid w:val="002350F5"/>
    <w:rsid w:val="00236998"/>
    <w:rsid w:val="002403C8"/>
    <w:rsid w:val="002415B2"/>
    <w:rsid w:val="00241A8B"/>
    <w:rsid w:val="00242A09"/>
    <w:rsid w:val="002444BD"/>
    <w:rsid w:val="00244614"/>
    <w:rsid w:val="002447BF"/>
    <w:rsid w:val="00244882"/>
    <w:rsid w:val="00245749"/>
    <w:rsid w:val="00247B1C"/>
    <w:rsid w:val="0025239E"/>
    <w:rsid w:val="00253116"/>
    <w:rsid w:val="0025641D"/>
    <w:rsid w:val="002625F9"/>
    <w:rsid w:val="00262A46"/>
    <w:rsid w:val="0026741C"/>
    <w:rsid w:val="00272D32"/>
    <w:rsid w:val="002735D7"/>
    <w:rsid w:val="002749EF"/>
    <w:rsid w:val="0027754D"/>
    <w:rsid w:val="002849E3"/>
    <w:rsid w:val="002857FB"/>
    <w:rsid w:val="00292CED"/>
    <w:rsid w:val="00292FF7"/>
    <w:rsid w:val="00293A9A"/>
    <w:rsid w:val="00294D73"/>
    <w:rsid w:val="00295C83"/>
    <w:rsid w:val="00296CE0"/>
    <w:rsid w:val="002A13C5"/>
    <w:rsid w:val="002B1748"/>
    <w:rsid w:val="002B1C36"/>
    <w:rsid w:val="002B2696"/>
    <w:rsid w:val="002B2A14"/>
    <w:rsid w:val="002B76EB"/>
    <w:rsid w:val="002C038A"/>
    <w:rsid w:val="002C1D11"/>
    <w:rsid w:val="002C1D65"/>
    <w:rsid w:val="002D1932"/>
    <w:rsid w:val="002D4687"/>
    <w:rsid w:val="002D5944"/>
    <w:rsid w:val="002D5FDD"/>
    <w:rsid w:val="002D65B5"/>
    <w:rsid w:val="002D65FA"/>
    <w:rsid w:val="002E02D0"/>
    <w:rsid w:val="002E0465"/>
    <w:rsid w:val="002E413A"/>
    <w:rsid w:val="002E743B"/>
    <w:rsid w:val="002F0376"/>
    <w:rsid w:val="002F17B5"/>
    <w:rsid w:val="002F4A2D"/>
    <w:rsid w:val="002F4B0B"/>
    <w:rsid w:val="00302684"/>
    <w:rsid w:val="00306279"/>
    <w:rsid w:val="003065CB"/>
    <w:rsid w:val="00306699"/>
    <w:rsid w:val="003112B4"/>
    <w:rsid w:val="0031479A"/>
    <w:rsid w:val="00315A77"/>
    <w:rsid w:val="00317998"/>
    <w:rsid w:val="00320A7B"/>
    <w:rsid w:val="00321F47"/>
    <w:rsid w:val="003224E6"/>
    <w:rsid w:val="003225B2"/>
    <w:rsid w:val="0032392C"/>
    <w:rsid w:val="00324857"/>
    <w:rsid w:val="00325175"/>
    <w:rsid w:val="00325BB1"/>
    <w:rsid w:val="00331F55"/>
    <w:rsid w:val="0033293A"/>
    <w:rsid w:val="003336A6"/>
    <w:rsid w:val="003405A0"/>
    <w:rsid w:val="00341458"/>
    <w:rsid w:val="00345007"/>
    <w:rsid w:val="00345290"/>
    <w:rsid w:val="00345840"/>
    <w:rsid w:val="00345ABF"/>
    <w:rsid w:val="00347AA1"/>
    <w:rsid w:val="003503D1"/>
    <w:rsid w:val="003531E2"/>
    <w:rsid w:val="00354C72"/>
    <w:rsid w:val="00364599"/>
    <w:rsid w:val="00364D70"/>
    <w:rsid w:val="003676E1"/>
    <w:rsid w:val="00372412"/>
    <w:rsid w:val="00372C94"/>
    <w:rsid w:val="00381D01"/>
    <w:rsid w:val="003829B1"/>
    <w:rsid w:val="00382DC8"/>
    <w:rsid w:val="0038419C"/>
    <w:rsid w:val="00385239"/>
    <w:rsid w:val="00394032"/>
    <w:rsid w:val="003945B6"/>
    <w:rsid w:val="00396F44"/>
    <w:rsid w:val="00397843"/>
    <w:rsid w:val="00397B61"/>
    <w:rsid w:val="003A0EB9"/>
    <w:rsid w:val="003A2362"/>
    <w:rsid w:val="003A4883"/>
    <w:rsid w:val="003A54CD"/>
    <w:rsid w:val="003A5B09"/>
    <w:rsid w:val="003A6212"/>
    <w:rsid w:val="003A6D45"/>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E4D9C"/>
    <w:rsid w:val="003F00FB"/>
    <w:rsid w:val="003F11BC"/>
    <w:rsid w:val="003F12B5"/>
    <w:rsid w:val="003F16E7"/>
    <w:rsid w:val="003F3613"/>
    <w:rsid w:val="003F37F7"/>
    <w:rsid w:val="003F4850"/>
    <w:rsid w:val="003F5FA5"/>
    <w:rsid w:val="003F5FB6"/>
    <w:rsid w:val="003F7AE8"/>
    <w:rsid w:val="0040065B"/>
    <w:rsid w:val="004007AF"/>
    <w:rsid w:val="00403B2E"/>
    <w:rsid w:val="00403DEB"/>
    <w:rsid w:val="004043F6"/>
    <w:rsid w:val="00415515"/>
    <w:rsid w:val="00415D2F"/>
    <w:rsid w:val="00416575"/>
    <w:rsid w:val="00417E24"/>
    <w:rsid w:val="00426AAE"/>
    <w:rsid w:val="00431B23"/>
    <w:rsid w:val="00431FF8"/>
    <w:rsid w:val="00432410"/>
    <w:rsid w:val="00437541"/>
    <w:rsid w:val="00437D51"/>
    <w:rsid w:val="004422BF"/>
    <w:rsid w:val="00442B6B"/>
    <w:rsid w:val="004445F7"/>
    <w:rsid w:val="00445FAC"/>
    <w:rsid w:val="00446E80"/>
    <w:rsid w:val="004576CE"/>
    <w:rsid w:val="0046077E"/>
    <w:rsid w:val="0046086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2E18"/>
    <w:rsid w:val="004A46C7"/>
    <w:rsid w:val="004B2052"/>
    <w:rsid w:val="004B3EA1"/>
    <w:rsid w:val="004B42B6"/>
    <w:rsid w:val="004B47B2"/>
    <w:rsid w:val="004B4B6C"/>
    <w:rsid w:val="004B6A3A"/>
    <w:rsid w:val="004B6B5A"/>
    <w:rsid w:val="004B7D66"/>
    <w:rsid w:val="004C0179"/>
    <w:rsid w:val="004C135D"/>
    <w:rsid w:val="004C162F"/>
    <w:rsid w:val="004C16E5"/>
    <w:rsid w:val="004C3720"/>
    <w:rsid w:val="004C72DF"/>
    <w:rsid w:val="004D169D"/>
    <w:rsid w:val="004D38E0"/>
    <w:rsid w:val="004D4069"/>
    <w:rsid w:val="004E00A4"/>
    <w:rsid w:val="004E0737"/>
    <w:rsid w:val="004E2C23"/>
    <w:rsid w:val="004E2F70"/>
    <w:rsid w:val="004E3E26"/>
    <w:rsid w:val="004E40A7"/>
    <w:rsid w:val="004E46D5"/>
    <w:rsid w:val="004E6161"/>
    <w:rsid w:val="004F0620"/>
    <w:rsid w:val="004F3534"/>
    <w:rsid w:val="004F4543"/>
    <w:rsid w:val="004F53CE"/>
    <w:rsid w:val="004F6DCC"/>
    <w:rsid w:val="005006E1"/>
    <w:rsid w:val="00502B80"/>
    <w:rsid w:val="00504DA5"/>
    <w:rsid w:val="00505838"/>
    <w:rsid w:val="00510A63"/>
    <w:rsid w:val="00514676"/>
    <w:rsid w:val="00515D5B"/>
    <w:rsid w:val="0052037D"/>
    <w:rsid w:val="00520539"/>
    <w:rsid w:val="00520701"/>
    <w:rsid w:val="00521ECF"/>
    <w:rsid w:val="00525CF8"/>
    <w:rsid w:val="00526170"/>
    <w:rsid w:val="00530F26"/>
    <w:rsid w:val="005310E9"/>
    <w:rsid w:val="005335D7"/>
    <w:rsid w:val="00534905"/>
    <w:rsid w:val="005451F0"/>
    <w:rsid w:val="00545BF1"/>
    <w:rsid w:val="005500A3"/>
    <w:rsid w:val="00550ADB"/>
    <w:rsid w:val="0055168C"/>
    <w:rsid w:val="00557AB4"/>
    <w:rsid w:val="00571608"/>
    <w:rsid w:val="00571953"/>
    <w:rsid w:val="00573EE1"/>
    <w:rsid w:val="00574F33"/>
    <w:rsid w:val="00577055"/>
    <w:rsid w:val="0058184F"/>
    <w:rsid w:val="00585B94"/>
    <w:rsid w:val="00586326"/>
    <w:rsid w:val="00587617"/>
    <w:rsid w:val="0059082D"/>
    <w:rsid w:val="005908F1"/>
    <w:rsid w:val="0059286B"/>
    <w:rsid w:val="00593049"/>
    <w:rsid w:val="005939F7"/>
    <w:rsid w:val="0059440E"/>
    <w:rsid w:val="0059579F"/>
    <w:rsid w:val="00596B64"/>
    <w:rsid w:val="005A099D"/>
    <w:rsid w:val="005A11BC"/>
    <w:rsid w:val="005A5514"/>
    <w:rsid w:val="005A6A73"/>
    <w:rsid w:val="005A7619"/>
    <w:rsid w:val="005B10AD"/>
    <w:rsid w:val="005B1D49"/>
    <w:rsid w:val="005B2451"/>
    <w:rsid w:val="005B4A43"/>
    <w:rsid w:val="005B5FB7"/>
    <w:rsid w:val="005C1C17"/>
    <w:rsid w:val="005C48DA"/>
    <w:rsid w:val="005C4E87"/>
    <w:rsid w:val="005C5973"/>
    <w:rsid w:val="005C5C77"/>
    <w:rsid w:val="005C5DBC"/>
    <w:rsid w:val="005D135C"/>
    <w:rsid w:val="005D2CE6"/>
    <w:rsid w:val="005D4745"/>
    <w:rsid w:val="005D4A11"/>
    <w:rsid w:val="005D5893"/>
    <w:rsid w:val="005D7949"/>
    <w:rsid w:val="005E2AE2"/>
    <w:rsid w:val="005E2EFB"/>
    <w:rsid w:val="005E4AA2"/>
    <w:rsid w:val="005F47C8"/>
    <w:rsid w:val="005F6104"/>
    <w:rsid w:val="0060269E"/>
    <w:rsid w:val="00604420"/>
    <w:rsid w:val="00605ECC"/>
    <w:rsid w:val="00606075"/>
    <w:rsid w:val="00606079"/>
    <w:rsid w:val="006114E5"/>
    <w:rsid w:val="00611F20"/>
    <w:rsid w:val="006122A7"/>
    <w:rsid w:val="00612B0A"/>
    <w:rsid w:val="00613D4A"/>
    <w:rsid w:val="00620DE1"/>
    <w:rsid w:val="0062125D"/>
    <w:rsid w:val="006223D2"/>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7781A"/>
    <w:rsid w:val="006831E0"/>
    <w:rsid w:val="00684028"/>
    <w:rsid w:val="006848B1"/>
    <w:rsid w:val="006876AF"/>
    <w:rsid w:val="00687BBE"/>
    <w:rsid w:val="00687CE6"/>
    <w:rsid w:val="0069387D"/>
    <w:rsid w:val="00695831"/>
    <w:rsid w:val="00695C69"/>
    <w:rsid w:val="00696221"/>
    <w:rsid w:val="006A0FDD"/>
    <w:rsid w:val="006A4048"/>
    <w:rsid w:val="006A42DA"/>
    <w:rsid w:val="006B2047"/>
    <w:rsid w:val="006B32DC"/>
    <w:rsid w:val="006B3778"/>
    <w:rsid w:val="006C2AED"/>
    <w:rsid w:val="006C4605"/>
    <w:rsid w:val="006C6592"/>
    <w:rsid w:val="006D05EF"/>
    <w:rsid w:val="006D0809"/>
    <w:rsid w:val="006D089D"/>
    <w:rsid w:val="006D0A0B"/>
    <w:rsid w:val="006D1224"/>
    <w:rsid w:val="006D25B5"/>
    <w:rsid w:val="006D3F69"/>
    <w:rsid w:val="006D468D"/>
    <w:rsid w:val="006D5D16"/>
    <w:rsid w:val="006D5E66"/>
    <w:rsid w:val="006E095B"/>
    <w:rsid w:val="006E42DD"/>
    <w:rsid w:val="006E4B0E"/>
    <w:rsid w:val="006E6E69"/>
    <w:rsid w:val="006F48A8"/>
    <w:rsid w:val="006F5A28"/>
    <w:rsid w:val="006F670C"/>
    <w:rsid w:val="007001F1"/>
    <w:rsid w:val="00701687"/>
    <w:rsid w:val="00705999"/>
    <w:rsid w:val="00705B7A"/>
    <w:rsid w:val="007132F5"/>
    <w:rsid w:val="00713BD2"/>
    <w:rsid w:val="0071419A"/>
    <w:rsid w:val="007146A3"/>
    <w:rsid w:val="00717975"/>
    <w:rsid w:val="00721598"/>
    <w:rsid w:val="007227B9"/>
    <w:rsid w:val="00730290"/>
    <w:rsid w:val="00730478"/>
    <w:rsid w:val="007342C4"/>
    <w:rsid w:val="00735DB9"/>
    <w:rsid w:val="00736057"/>
    <w:rsid w:val="0073693D"/>
    <w:rsid w:val="00737698"/>
    <w:rsid w:val="00740F24"/>
    <w:rsid w:val="00742790"/>
    <w:rsid w:val="00744247"/>
    <w:rsid w:val="00745B7B"/>
    <w:rsid w:val="00747186"/>
    <w:rsid w:val="007501E7"/>
    <w:rsid w:val="00750EE5"/>
    <w:rsid w:val="007525CF"/>
    <w:rsid w:val="00756CEC"/>
    <w:rsid w:val="00757A3A"/>
    <w:rsid w:val="00763DC7"/>
    <w:rsid w:val="0076421C"/>
    <w:rsid w:val="00764C2C"/>
    <w:rsid w:val="007674AA"/>
    <w:rsid w:val="00767E16"/>
    <w:rsid w:val="007709D5"/>
    <w:rsid w:val="007709FB"/>
    <w:rsid w:val="007747BE"/>
    <w:rsid w:val="00776430"/>
    <w:rsid w:val="00776661"/>
    <w:rsid w:val="0078286C"/>
    <w:rsid w:val="00783ECC"/>
    <w:rsid w:val="00786985"/>
    <w:rsid w:val="00794A12"/>
    <w:rsid w:val="007967C3"/>
    <w:rsid w:val="007970A2"/>
    <w:rsid w:val="007B0ABC"/>
    <w:rsid w:val="007B3F1A"/>
    <w:rsid w:val="007B42B0"/>
    <w:rsid w:val="007C27D0"/>
    <w:rsid w:val="007C63DE"/>
    <w:rsid w:val="007C79D7"/>
    <w:rsid w:val="007C7D94"/>
    <w:rsid w:val="007D19ED"/>
    <w:rsid w:val="007D4C59"/>
    <w:rsid w:val="007D64E0"/>
    <w:rsid w:val="007E0BA4"/>
    <w:rsid w:val="007E2FA5"/>
    <w:rsid w:val="007F00D4"/>
    <w:rsid w:val="007F1FD3"/>
    <w:rsid w:val="007F2ABA"/>
    <w:rsid w:val="007F538E"/>
    <w:rsid w:val="007F5E9B"/>
    <w:rsid w:val="007F6403"/>
    <w:rsid w:val="007F6E58"/>
    <w:rsid w:val="007F6F18"/>
    <w:rsid w:val="00800860"/>
    <w:rsid w:val="00800BA5"/>
    <w:rsid w:val="008013DB"/>
    <w:rsid w:val="00801A05"/>
    <w:rsid w:val="0080439D"/>
    <w:rsid w:val="008052AD"/>
    <w:rsid w:val="00811149"/>
    <w:rsid w:val="00813783"/>
    <w:rsid w:val="00813896"/>
    <w:rsid w:val="00814154"/>
    <w:rsid w:val="00815104"/>
    <w:rsid w:val="0081539C"/>
    <w:rsid w:val="0081545E"/>
    <w:rsid w:val="00815CC2"/>
    <w:rsid w:val="0081680F"/>
    <w:rsid w:val="00816C77"/>
    <w:rsid w:val="008221BB"/>
    <w:rsid w:val="00822E59"/>
    <w:rsid w:val="00824457"/>
    <w:rsid w:val="008255D0"/>
    <w:rsid w:val="00826114"/>
    <w:rsid w:val="00827475"/>
    <w:rsid w:val="0082783F"/>
    <w:rsid w:val="0083766D"/>
    <w:rsid w:val="0084063E"/>
    <w:rsid w:val="008432AD"/>
    <w:rsid w:val="00844C9D"/>
    <w:rsid w:val="0084564D"/>
    <w:rsid w:val="008475A9"/>
    <w:rsid w:val="00852EBB"/>
    <w:rsid w:val="00855960"/>
    <w:rsid w:val="00856473"/>
    <w:rsid w:val="008603CF"/>
    <w:rsid w:val="00862F06"/>
    <w:rsid w:val="00864CA5"/>
    <w:rsid w:val="0086519E"/>
    <w:rsid w:val="00866344"/>
    <w:rsid w:val="0086658F"/>
    <w:rsid w:val="0087207F"/>
    <w:rsid w:val="00872B46"/>
    <w:rsid w:val="00873227"/>
    <w:rsid w:val="0087486F"/>
    <w:rsid w:val="008838DD"/>
    <w:rsid w:val="00883CDA"/>
    <w:rsid w:val="00887059"/>
    <w:rsid w:val="00891401"/>
    <w:rsid w:val="00894AF7"/>
    <w:rsid w:val="008A54B3"/>
    <w:rsid w:val="008A7801"/>
    <w:rsid w:val="008B1875"/>
    <w:rsid w:val="008B33B6"/>
    <w:rsid w:val="008B3923"/>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55F"/>
    <w:rsid w:val="00901658"/>
    <w:rsid w:val="0090437E"/>
    <w:rsid w:val="00907BDB"/>
    <w:rsid w:val="00907DE8"/>
    <w:rsid w:val="00910908"/>
    <w:rsid w:val="00912C9E"/>
    <w:rsid w:val="00913254"/>
    <w:rsid w:val="00916673"/>
    <w:rsid w:val="00917E71"/>
    <w:rsid w:val="009209E4"/>
    <w:rsid w:val="00921306"/>
    <w:rsid w:val="00921787"/>
    <w:rsid w:val="009227E1"/>
    <w:rsid w:val="0092545E"/>
    <w:rsid w:val="009257DE"/>
    <w:rsid w:val="009272B2"/>
    <w:rsid w:val="00927320"/>
    <w:rsid w:val="00927709"/>
    <w:rsid w:val="0093034F"/>
    <w:rsid w:val="0093050A"/>
    <w:rsid w:val="009325C5"/>
    <w:rsid w:val="00936791"/>
    <w:rsid w:val="00937C33"/>
    <w:rsid w:val="00945F7F"/>
    <w:rsid w:val="009470DF"/>
    <w:rsid w:val="009477C7"/>
    <w:rsid w:val="009519BA"/>
    <w:rsid w:val="00954316"/>
    <w:rsid w:val="00954CC0"/>
    <w:rsid w:val="00954DED"/>
    <w:rsid w:val="009563A3"/>
    <w:rsid w:val="00956993"/>
    <w:rsid w:val="009577B4"/>
    <w:rsid w:val="00960B21"/>
    <w:rsid w:val="009616E9"/>
    <w:rsid w:val="0096190C"/>
    <w:rsid w:val="0096230F"/>
    <w:rsid w:val="00962AA7"/>
    <w:rsid w:val="00962E7A"/>
    <w:rsid w:val="00963AB3"/>
    <w:rsid w:val="0096624D"/>
    <w:rsid w:val="009678FC"/>
    <w:rsid w:val="00970AAC"/>
    <w:rsid w:val="00970C03"/>
    <w:rsid w:val="00973B49"/>
    <w:rsid w:val="00973B90"/>
    <w:rsid w:val="00975316"/>
    <w:rsid w:val="009837A0"/>
    <w:rsid w:val="0098390F"/>
    <w:rsid w:val="00983EB5"/>
    <w:rsid w:val="00985A96"/>
    <w:rsid w:val="00987F6B"/>
    <w:rsid w:val="00991EEB"/>
    <w:rsid w:val="00992F46"/>
    <w:rsid w:val="0099425C"/>
    <w:rsid w:val="009944B6"/>
    <w:rsid w:val="00994AB9"/>
    <w:rsid w:val="00994DC6"/>
    <w:rsid w:val="00997F9F"/>
    <w:rsid w:val="009A001B"/>
    <w:rsid w:val="009A0B6B"/>
    <w:rsid w:val="009A16F3"/>
    <w:rsid w:val="009A396B"/>
    <w:rsid w:val="009A3A2A"/>
    <w:rsid w:val="009A47DE"/>
    <w:rsid w:val="009A5325"/>
    <w:rsid w:val="009A57DC"/>
    <w:rsid w:val="009A5827"/>
    <w:rsid w:val="009A681F"/>
    <w:rsid w:val="009A7F9B"/>
    <w:rsid w:val="009B1BFD"/>
    <w:rsid w:val="009B4304"/>
    <w:rsid w:val="009C1357"/>
    <w:rsid w:val="009C3D48"/>
    <w:rsid w:val="009C3FE8"/>
    <w:rsid w:val="009C536D"/>
    <w:rsid w:val="009D5738"/>
    <w:rsid w:val="009E0D0D"/>
    <w:rsid w:val="009E1F86"/>
    <w:rsid w:val="009E55E9"/>
    <w:rsid w:val="009E608A"/>
    <w:rsid w:val="009F1FAA"/>
    <w:rsid w:val="009F4A7E"/>
    <w:rsid w:val="00A0171D"/>
    <w:rsid w:val="00A07B0B"/>
    <w:rsid w:val="00A1068D"/>
    <w:rsid w:val="00A12EC0"/>
    <w:rsid w:val="00A138B4"/>
    <w:rsid w:val="00A1551C"/>
    <w:rsid w:val="00A156DD"/>
    <w:rsid w:val="00A17356"/>
    <w:rsid w:val="00A206D9"/>
    <w:rsid w:val="00A21098"/>
    <w:rsid w:val="00A217DF"/>
    <w:rsid w:val="00A22763"/>
    <w:rsid w:val="00A23CB8"/>
    <w:rsid w:val="00A23F97"/>
    <w:rsid w:val="00A37570"/>
    <w:rsid w:val="00A42C7B"/>
    <w:rsid w:val="00A43868"/>
    <w:rsid w:val="00A446DC"/>
    <w:rsid w:val="00A514CD"/>
    <w:rsid w:val="00A526B6"/>
    <w:rsid w:val="00A545A6"/>
    <w:rsid w:val="00A60480"/>
    <w:rsid w:val="00A63A8E"/>
    <w:rsid w:val="00A64BD3"/>
    <w:rsid w:val="00A66CEA"/>
    <w:rsid w:val="00A70CEA"/>
    <w:rsid w:val="00A70D87"/>
    <w:rsid w:val="00A70FB4"/>
    <w:rsid w:val="00A752EC"/>
    <w:rsid w:val="00A841AA"/>
    <w:rsid w:val="00A84B49"/>
    <w:rsid w:val="00A85032"/>
    <w:rsid w:val="00A85605"/>
    <w:rsid w:val="00A8646F"/>
    <w:rsid w:val="00A909E1"/>
    <w:rsid w:val="00A90AD4"/>
    <w:rsid w:val="00A915FF"/>
    <w:rsid w:val="00A94F2D"/>
    <w:rsid w:val="00A95C64"/>
    <w:rsid w:val="00AA2FAD"/>
    <w:rsid w:val="00AA425B"/>
    <w:rsid w:val="00AA5DA2"/>
    <w:rsid w:val="00AA6422"/>
    <w:rsid w:val="00AB028A"/>
    <w:rsid w:val="00AB0290"/>
    <w:rsid w:val="00AB2CDC"/>
    <w:rsid w:val="00AB3993"/>
    <w:rsid w:val="00AB3CEC"/>
    <w:rsid w:val="00AB549F"/>
    <w:rsid w:val="00AC1465"/>
    <w:rsid w:val="00AC17D5"/>
    <w:rsid w:val="00AC18AC"/>
    <w:rsid w:val="00AC1CED"/>
    <w:rsid w:val="00AC243C"/>
    <w:rsid w:val="00AC3056"/>
    <w:rsid w:val="00AC3441"/>
    <w:rsid w:val="00AC3A55"/>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3737"/>
    <w:rsid w:val="00B05A2A"/>
    <w:rsid w:val="00B05E60"/>
    <w:rsid w:val="00B064AA"/>
    <w:rsid w:val="00B10378"/>
    <w:rsid w:val="00B14225"/>
    <w:rsid w:val="00B14ABB"/>
    <w:rsid w:val="00B152EE"/>
    <w:rsid w:val="00B1695B"/>
    <w:rsid w:val="00B238C9"/>
    <w:rsid w:val="00B24D62"/>
    <w:rsid w:val="00B25D5F"/>
    <w:rsid w:val="00B30F63"/>
    <w:rsid w:val="00B33994"/>
    <w:rsid w:val="00B35206"/>
    <w:rsid w:val="00B356DB"/>
    <w:rsid w:val="00B362B8"/>
    <w:rsid w:val="00B362C6"/>
    <w:rsid w:val="00B413FC"/>
    <w:rsid w:val="00B415F3"/>
    <w:rsid w:val="00B4204A"/>
    <w:rsid w:val="00B436E4"/>
    <w:rsid w:val="00B44D23"/>
    <w:rsid w:val="00B464A1"/>
    <w:rsid w:val="00B468AB"/>
    <w:rsid w:val="00B46FB4"/>
    <w:rsid w:val="00B50708"/>
    <w:rsid w:val="00B516D1"/>
    <w:rsid w:val="00B51DB9"/>
    <w:rsid w:val="00B52CE4"/>
    <w:rsid w:val="00B5676D"/>
    <w:rsid w:val="00B60004"/>
    <w:rsid w:val="00B61255"/>
    <w:rsid w:val="00B619BC"/>
    <w:rsid w:val="00B65017"/>
    <w:rsid w:val="00B6674B"/>
    <w:rsid w:val="00B670ED"/>
    <w:rsid w:val="00B70911"/>
    <w:rsid w:val="00B73214"/>
    <w:rsid w:val="00B733E1"/>
    <w:rsid w:val="00B74197"/>
    <w:rsid w:val="00B775AD"/>
    <w:rsid w:val="00B82B5D"/>
    <w:rsid w:val="00B82EE7"/>
    <w:rsid w:val="00B8409D"/>
    <w:rsid w:val="00B8609F"/>
    <w:rsid w:val="00B90512"/>
    <w:rsid w:val="00B917AA"/>
    <w:rsid w:val="00B92242"/>
    <w:rsid w:val="00B925E8"/>
    <w:rsid w:val="00B948CF"/>
    <w:rsid w:val="00B94F8A"/>
    <w:rsid w:val="00B96EA3"/>
    <w:rsid w:val="00B97F8B"/>
    <w:rsid w:val="00BA4F2B"/>
    <w:rsid w:val="00BA4FDD"/>
    <w:rsid w:val="00BB01C1"/>
    <w:rsid w:val="00BB0827"/>
    <w:rsid w:val="00BB0B3C"/>
    <w:rsid w:val="00BB1922"/>
    <w:rsid w:val="00BB27E9"/>
    <w:rsid w:val="00BB3CD0"/>
    <w:rsid w:val="00BB6132"/>
    <w:rsid w:val="00BC0134"/>
    <w:rsid w:val="00BC7D58"/>
    <w:rsid w:val="00BD04B7"/>
    <w:rsid w:val="00BD1B49"/>
    <w:rsid w:val="00BD61BC"/>
    <w:rsid w:val="00BD6500"/>
    <w:rsid w:val="00BE0AB7"/>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2D67"/>
    <w:rsid w:val="00C12DA6"/>
    <w:rsid w:val="00C15D5E"/>
    <w:rsid w:val="00C16728"/>
    <w:rsid w:val="00C212B9"/>
    <w:rsid w:val="00C228DA"/>
    <w:rsid w:val="00C22964"/>
    <w:rsid w:val="00C258B0"/>
    <w:rsid w:val="00C3211C"/>
    <w:rsid w:val="00C35487"/>
    <w:rsid w:val="00C40344"/>
    <w:rsid w:val="00C41D5A"/>
    <w:rsid w:val="00C45A23"/>
    <w:rsid w:val="00C50CEC"/>
    <w:rsid w:val="00C52BE0"/>
    <w:rsid w:val="00C5511A"/>
    <w:rsid w:val="00C5617D"/>
    <w:rsid w:val="00C60515"/>
    <w:rsid w:val="00C62565"/>
    <w:rsid w:val="00C6348A"/>
    <w:rsid w:val="00C63499"/>
    <w:rsid w:val="00C63709"/>
    <w:rsid w:val="00C67401"/>
    <w:rsid w:val="00C716B6"/>
    <w:rsid w:val="00C72D2A"/>
    <w:rsid w:val="00C7577B"/>
    <w:rsid w:val="00C75A77"/>
    <w:rsid w:val="00C76645"/>
    <w:rsid w:val="00C774DD"/>
    <w:rsid w:val="00C77B64"/>
    <w:rsid w:val="00C801FE"/>
    <w:rsid w:val="00C80920"/>
    <w:rsid w:val="00C80B9D"/>
    <w:rsid w:val="00C822E2"/>
    <w:rsid w:val="00C8548D"/>
    <w:rsid w:val="00C87EC8"/>
    <w:rsid w:val="00C87F96"/>
    <w:rsid w:val="00C92361"/>
    <w:rsid w:val="00C93350"/>
    <w:rsid w:val="00C97616"/>
    <w:rsid w:val="00CA3753"/>
    <w:rsid w:val="00CA3E3B"/>
    <w:rsid w:val="00CB0E9A"/>
    <w:rsid w:val="00CB12F5"/>
    <w:rsid w:val="00CB19D6"/>
    <w:rsid w:val="00CB56D3"/>
    <w:rsid w:val="00CC0B16"/>
    <w:rsid w:val="00CC176E"/>
    <w:rsid w:val="00CC34D0"/>
    <w:rsid w:val="00CC38AD"/>
    <w:rsid w:val="00CC3A19"/>
    <w:rsid w:val="00CC5A93"/>
    <w:rsid w:val="00CD2A1C"/>
    <w:rsid w:val="00CD2DA0"/>
    <w:rsid w:val="00CD3279"/>
    <w:rsid w:val="00CD4360"/>
    <w:rsid w:val="00CD7D46"/>
    <w:rsid w:val="00CE0685"/>
    <w:rsid w:val="00CF0DE4"/>
    <w:rsid w:val="00CF2EC8"/>
    <w:rsid w:val="00CF5ADE"/>
    <w:rsid w:val="00CF6D2B"/>
    <w:rsid w:val="00CF752C"/>
    <w:rsid w:val="00CF79D6"/>
    <w:rsid w:val="00D00279"/>
    <w:rsid w:val="00D03550"/>
    <w:rsid w:val="00D03BC9"/>
    <w:rsid w:val="00D11AD3"/>
    <w:rsid w:val="00D12931"/>
    <w:rsid w:val="00D14354"/>
    <w:rsid w:val="00D150EC"/>
    <w:rsid w:val="00D151A9"/>
    <w:rsid w:val="00D16D3B"/>
    <w:rsid w:val="00D17D89"/>
    <w:rsid w:val="00D2073D"/>
    <w:rsid w:val="00D21B33"/>
    <w:rsid w:val="00D253CA"/>
    <w:rsid w:val="00D25F77"/>
    <w:rsid w:val="00D26CFC"/>
    <w:rsid w:val="00D30948"/>
    <w:rsid w:val="00D334E4"/>
    <w:rsid w:val="00D365F1"/>
    <w:rsid w:val="00D36EEE"/>
    <w:rsid w:val="00D41A5D"/>
    <w:rsid w:val="00D429F7"/>
    <w:rsid w:val="00D465C3"/>
    <w:rsid w:val="00D4686B"/>
    <w:rsid w:val="00D46966"/>
    <w:rsid w:val="00D46B38"/>
    <w:rsid w:val="00D50AF5"/>
    <w:rsid w:val="00D510A6"/>
    <w:rsid w:val="00D517CB"/>
    <w:rsid w:val="00D5419F"/>
    <w:rsid w:val="00D54F90"/>
    <w:rsid w:val="00D57C2F"/>
    <w:rsid w:val="00D60A1C"/>
    <w:rsid w:val="00D61262"/>
    <w:rsid w:val="00D62EB2"/>
    <w:rsid w:val="00D63D22"/>
    <w:rsid w:val="00D63E44"/>
    <w:rsid w:val="00D64CE8"/>
    <w:rsid w:val="00D65260"/>
    <w:rsid w:val="00D7068A"/>
    <w:rsid w:val="00D7523D"/>
    <w:rsid w:val="00D80166"/>
    <w:rsid w:val="00D85806"/>
    <w:rsid w:val="00D85EFB"/>
    <w:rsid w:val="00D90587"/>
    <w:rsid w:val="00D90FAD"/>
    <w:rsid w:val="00D917BF"/>
    <w:rsid w:val="00D96756"/>
    <w:rsid w:val="00D97BE8"/>
    <w:rsid w:val="00DA1376"/>
    <w:rsid w:val="00DA338D"/>
    <w:rsid w:val="00DA3871"/>
    <w:rsid w:val="00DA3D5C"/>
    <w:rsid w:val="00DA4808"/>
    <w:rsid w:val="00DA51F8"/>
    <w:rsid w:val="00DB0F17"/>
    <w:rsid w:val="00DB2A74"/>
    <w:rsid w:val="00DB2CEC"/>
    <w:rsid w:val="00DB3970"/>
    <w:rsid w:val="00DB4E0C"/>
    <w:rsid w:val="00DB6E40"/>
    <w:rsid w:val="00DC4600"/>
    <w:rsid w:val="00DC5602"/>
    <w:rsid w:val="00DC632B"/>
    <w:rsid w:val="00DC7526"/>
    <w:rsid w:val="00DD3B3A"/>
    <w:rsid w:val="00DE13E1"/>
    <w:rsid w:val="00DE16ED"/>
    <w:rsid w:val="00DE27A0"/>
    <w:rsid w:val="00DF045A"/>
    <w:rsid w:val="00DF2AC6"/>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5AD4"/>
    <w:rsid w:val="00E56488"/>
    <w:rsid w:val="00E56F49"/>
    <w:rsid w:val="00E578DF"/>
    <w:rsid w:val="00E603E1"/>
    <w:rsid w:val="00E60806"/>
    <w:rsid w:val="00E64F27"/>
    <w:rsid w:val="00E669A4"/>
    <w:rsid w:val="00E70875"/>
    <w:rsid w:val="00E712CD"/>
    <w:rsid w:val="00E74702"/>
    <w:rsid w:val="00E74C0D"/>
    <w:rsid w:val="00E74FDE"/>
    <w:rsid w:val="00E75B06"/>
    <w:rsid w:val="00E80290"/>
    <w:rsid w:val="00E84553"/>
    <w:rsid w:val="00E850A3"/>
    <w:rsid w:val="00E85575"/>
    <w:rsid w:val="00E87D01"/>
    <w:rsid w:val="00E919CB"/>
    <w:rsid w:val="00E944CA"/>
    <w:rsid w:val="00E9539C"/>
    <w:rsid w:val="00E95E3E"/>
    <w:rsid w:val="00EA1E99"/>
    <w:rsid w:val="00EA30DD"/>
    <w:rsid w:val="00EA44D5"/>
    <w:rsid w:val="00EA6135"/>
    <w:rsid w:val="00EB247F"/>
    <w:rsid w:val="00EB3B58"/>
    <w:rsid w:val="00EB3EA8"/>
    <w:rsid w:val="00EB79E2"/>
    <w:rsid w:val="00EC09CA"/>
    <w:rsid w:val="00EC1B08"/>
    <w:rsid w:val="00EC227D"/>
    <w:rsid w:val="00EC2564"/>
    <w:rsid w:val="00EC2F48"/>
    <w:rsid w:val="00EC4A7C"/>
    <w:rsid w:val="00EC5C3B"/>
    <w:rsid w:val="00EC6B60"/>
    <w:rsid w:val="00ED3326"/>
    <w:rsid w:val="00ED7B61"/>
    <w:rsid w:val="00EE053E"/>
    <w:rsid w:val="00EE22E2"/>
    <w:rsid w:val="00EE2761"/>
    <w:rsid w:val="00EE305E"/>
    <w:rsid w:val="00EE32F7"/>
    <w:rsid w:val="00EE3959"/>
    <w:rsid w:val="00EE4802"/>
    <w:rsid w:val="00EE4888"/>
    <w:rsid w:val="00EE6D5B"/>
    <w:rsid w:val="00EF018C"/>
    <w:rsid w:val="00EF3C6E"/>
    <w:rsid w:val="00EF7BA2"/>
    <w:rsid w:val="00EF7BC3"/>
    <w:rsid w:val="00F01859"/>
    <w:rsid w:val="00F0206C"/>
    <w:rsid w:val="00F03751"/>
    <w:rsid w:val="00F04D55"/>
    <w:rsid w:val="00F05A66"/>
    <w:rsid w:val="00F06AAB"/>
    <w:rsid w:val="00F0714C"/>
    <w:rsid w:val="00F11549"/>
    <w:rsid w:val="00F14814"/>
    <w:rsid w:val="00F16762"/>
    <w:rsid w:val="00F214CD"/>
    <w:rsid w:val="00F23A2E"/>
    <w:rsid w:val="00F2630F"/>
    <w:rsid w:val="00F2642F"/>
    <w:rsid w:val="00F3069A"/>
    <w:rsid w:val="00F31154"/>
    <w:rsid w:val="00F31CF9"/>
    <w:rsid w:val="00F31FA9"/>
    <w:rsid w:val="00F32D8D"/>
    <w:rsid w:val="00F35163"/>
    <w:rsid w:val="00F36664"/>
    <w:rsid w:val="00F4026F"/>
    <w:rsid w:val="00F41538"/>
    <w:rsid w:val="00F41866"/>
    <w:rsid w:val="00F444BB"/>
    <w:rsid w:val="00F45497"/>
    <w:rsid w:val="00F454FC"/>
    <w:rsid w:val="00F45B6A"/>
    <w:rsid w:val="00F5167F"/>
    <w:rsid w:val="00F546A8"/>
    <w:rsid w:val="00F54981"/>
    <w:rsid w:val="00F57B64"/>
    <w:rsid w:val="00F57BFC"/>
    <w:rsid w:val="00F61262"/>
    <w:rsid w:val="00F64597"/>
    <w:rsid w:val="00F64EEB"/>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3A84"/>
    <w:rsid w:val="00FA42E6"/>
    <w:rsid w:val="00FA6643"/>
    <w:rsid w:val="00FB2392"/>
    <w:rsid w:val="00FB7D8A"/>
    <w:rsid w:val="00FC1FF6"/>
    <w:rsid w:val="00FC7287"/>
    <w:rsid w:val="00FD01B4"/>
    <w:rsid w:val="00FD073F"/>
    <w:rsid w:val="00FD0AFA"/>
    <w:rsid w:val="00FD2158"/>
    <w:rsid w:val="00FD2E3F"/>
    <w:rsid w:val="00FD4D87"/>
    <w:rsid w:val="00FD5AB4"/>
    <w:rsid w:val="00FE0556"/>
    <w:rsid w:val="00FE32BD"/>
    <w:rsid w:val="00FE40C3"/>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01607627">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75387277">
      <w:bodyDiv w:val="1"/>
      <w:marLeft w:val="0"/>
      <w:marRight w:val="0"/>
      <w:marTop w:val="0"/>
      <w:marBottom w:val="0"/>
      <w:divBdr>
        <w:top w:val="none" w:sz="0" w:space="0" w:color="auto"/>
        <w:left w:val="none" w:sz="0" w:space="0" w:color="auto"/>
        <w:bottom w:val="none" w:sz="0" w:space="0" w:color="auto"/>
        <w:right w:val="none" w:sz="0" w:space="0" w:color="auto"/>
      </w:divBdr>
    </w:div>
    <w:div w:id="19092171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3289">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76271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485612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4940490">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9627471">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87058678">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8</Pages>
  <Words>12664</Words>
  <Characters>7220</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262</cp:revision>
  <cp:lastPrinted>2024-10-21T09:55:00Z</cp:lastPrinted>
  <dcterms:created xsi:type="dcterms:W3CDTF">2024-05-24T07:24:00Z</dcterms:created>
  <dcterms:modified xsi:type="dcterms:W3CDTF">2024-10-21T09:57:00Z</dcterms:modified>
</cp:coreProperties>
</file>