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284B358B"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6B0147">
        <w:rPr>
          <w:b/>
          <w:sz w:val="22"/>
          <w:szCs w:val="22"/>
          <w:lang w:val="uk-UA"/>
        </w:rPr>
        <w:t>«</w:t>
      </w:r>
      <w:r w:rsidR="006B0147" w:rsidRPr="006B0147">
        <w:rPr>
          <w:b/>
          <w:sz w:val="22"/>
          <w:szCs w:val="22"/>
          <w:lang w:val="uk-UA"/>
        </w:rPr>
        <w:t>0</w:t>
      </w:r>
      <w:r w:rsidR="0007640D">
        <w:rPr>
          <w:b/>
          <w:sz w:val="22"/>
          <w:szCs w:val="22"/>
          <w:lang w:val="uk-UA"/>
        </w:rPr>
        <w:t>4</w:t>
      </w:r>
      <w:r w:rsidR="005A5F8A" w:rsidRPr="006B0147">
        <w:rPr>
          <w:b/>
          <w:sz w:val="22"/>
          <w:szCs w:val="22"/>
          <w:lang w:val="uk-UA"/>
        </w:rPr>
        <w:t xml:space="preserve">» </w:t>
      </w:r>
      <w:r w:rsidR="006B0147" w:rsidRPr="006B0147">
        <w:rPr>
          <w:b/>
          <w:sz w:val="22"/>
          <w:szCs w:val="22"/>
          <w:lang w:val="uk-UA"/>
        </w:rPr>
        <w:t>вересня</w:t>
      </w:r>
      <w:r w:rsidR="005A5F8A" w:rsidRPr="006B0147">
        <w:rPr>
          <w:b/>
          <w:sz w:val="22"/>
          <w:szCs w:val="22"/>
          <w:lang w:val="uk-UA"/>
        </w:rPr>
        <w:t xml:space="preserve"> 202</w:t>
      </w:r>
      <w:r w:rsidR="006D4BAE" w:rsidRPr="006B0147">
        <w:rPr>
          <w:b/>
          <w:sz w:val="22"/>
          <w:szCs w:val="22"/>
          <w:lang w:val="uk-UA"/>
        </w:rPr>
        <w:t>4</w:t>
      </w:r>
      <w:r w:rsidR="005A5F8A" w:rsidRPr="006B0147">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5223928A" w14:textId="0CD981D6" w:rsidR="008C02C0" w:rsidRPr="00FB0EE1" w:rsidRDefault="008C02C0" w:rsidP="008C02C0">
      <w:pPr>
        <w:ind w:left="540" w:hanging="540"/>
        <w:jc w:val="center"/>
        <w:rPr>
          <w:b/>
          <w:sz w:val="22"/>
          <w:szCs w:val="22"/>
          <w:lang w:val="uk-UA"/>
        </w:rPr>
      </w:pPr>
      <w:r w:rsidRPr="00FB0EE1">
        <w:rPr>
          <w:b/>
          <w:sz w:val="22"/>
          <w:szCs w:val="22"/>
          <w:lang w:val="uk-UA"/>
        </w:rPr>
        <w:t>ОГОЛОШЕННЯ</w:t>
      </w:r>
      <w:r w:rsidRPr="00681217">
        <w:rPr>
          <w:b/>
          <w:sz w:val="22"/>
          <w:szCs w:val="22"/>
          <w:lang w:val="uk-UA"/>
        </w:rPr>
        <w:t>_№</w:t>
      </w:r>
      <w:r w:rsidR="0020330A" w:rsidRPr="00681217">
        <w:rPr>
          <w:b/>
          <w:sz w:val="22"/>
          <w:szCs w:val="22"/>
          <w:lang w:val="uk-UA"/>
        </w:rPr>
        <w:t>1228</w:t>
      </w:r>
      <w:r w:rsidR="006D4BAE" w:rsidRPr="00681217">
        <w:rPr>
          <w:b/>
          <w:sz w:val="22"/>
          <w:szCs w:val="22"/>
          <w:lang w:val="en-US"/>
        </w:rPr>
        <w:t>YD</w:t>
      </w:r>
      <w:r>
        <w:rPr>
          <w:b/>
          <w:sz w:val="22"/>
          <w:szCs w:val="22"/>
          <w:lang w:val="uk-UA"/>
        </w:rPr>
        <w:t xml:space="preserve">                               </w:t>
      </w:r>
    </w:p>
    <w:p w14:paraId="39B9A887" w14:textId="77777777" w:rsidR="008C02C0" w:rsidRPr="00FB0EE1" w:rsidRDefault="008C02C0" w:rsidP="008C02C0">
      <w:pPr>
        <w:ind w:left="540" w:hanging="540"/>
        <w:jc w:val="center"/>
        <w:rPr>
          <w:b/>
          <w:sz w:val="22"/>
          <w:szCs w:val="22"/>
          <w:lang w:val="uk-UA"/>
        </w:rPr>
      </w:pPr>
      <w:r w:rsidRPr="00FB0EE1">
        <w:rPr>
          <w:b/>
          <w:sz w:val="22"/>
          <w:szCs w:val="22"/>
          <w:lang w:val="uk-UA"/>
        </w:rPr>
        <w:t>про проведення тендеру</w:t>
      </w:r>
    </w:p>
    <w:p w14:paraId="22830834" w14:textId="77777777" w:rsidR="008C02C0" w:rsidRPr="00FB0EE1" w:rsidRDefault="008C02C0" w:rsidP="008C02C0">
      <w:pPr>
        <w:jc w:val="center"/>
        <w:rPr>
          <w:b/>
          <w:sz w:val="22"/>
          <w:szCs w:val="22"/>
          <w:lang w:val="uk-UA"/>
        </w:rPr>
      </w:pPr>
      <w:r w:rsidRPr="00FB0EE1">
        <w:rPr>
          <w:b/>
          <w:sz w:val="22"/>
          <w:szCs w:val="22"/>
          <w:lang w:val="uk-UA"/>
        </w:rPr>
        <w:t>(далі – „Оголошення”)</w:t>
      </w:r>
    </w:p>
    <w:p w14:paraId="3675A0DA" w14:textId="77777777" w:rsidR="001D142B" w:rsidRDefault="001D142B" w:rsidP="001520C0">
      <w:pPr>
        <w:ind w:right="-306" w:firstLine="567"/>
        <w:jc w:val="both"/>
        <w:rPr>
          <w:bCs/>
          <w:spacing w:val="-6"/>
          <w:sz w:val="22"/>
          <w:szCs w:val="22"/>
          <w:lang w:val="uk-UA"/>
        </w:rPr>
      </w:pPr>
    </w:p>
    <w:p w14:paraId="40E5BFA9" w14:textId="5F4A65A1"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D72BAD">
        <w:rPr>
          <w:spacing w:val="-4"/>
          <w:sz w:val="22"/>
          <w:szCs w:val="22"/>
          <w:lang w:val="uk-UA"/>
        </w:rPr>
        <w:t>робіт</w:t>
      </w:r>
      <w:r w:rsidR="00D72BAD" w:rsidRPr="00D72BAD">
        <w:rPr>
          <w:spacing w:val="-4"/>
          <w:sz w:val="22"/>
          <w:szCs w:val="22"/>
          <w:lang w:val="uk-UA"/>
        </w:rPr>
        <w:t xml:space="preserve"> з технічного переоснащення систем електропостачання, встановлення ДЕС</w:t>
      </w:r>
      <w:r w:rsidR="00707641">
        <w:rPr>
          <w:spacing w:val="-4"/>
          <w:sz w:val="22"/>
          <w:szCs w:val="22"/>
          <w:lang w:val="uk-UA"/>
        </w:rPr>
        <w:t>.</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p w14:paraId="43176093" w14:textId="77777777" w:rsidR="004C2F39" w:rsidRPr="000B48D8" w:rsidRDefault="004C2F39" w:rsidP="00860E5D">
      <w:pPr>
        <w:ind w:right="-306"/>
        <w:jc w:val="center"/>
        <w:rPr>
          <w:b/>
          <w:sz w:val="22"/>
          <w:szCs w:val="22"/>
          <w:lang w:val="uk-UA"/>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2903"/>
        <w:gridCol w:w="709"/>
        <w:gridCol w:w="2551"/>
        <w:gridCol w:w="3373"/>
      </w:tblGrid>
      <w:tr w:rsidR="00F8687F" w:rsidRPr="000B48D8" w14:paraId="56DE4E59" w14:textId="28D595F8" w:rsidTr="004C2F39">
        <w:trPr>
          <w:trHeight w:val="275"/>
        </w:trPr>
        <w:tc>
          <w:tcPr>
            <w:tcW w:w="684" w:type="dxa"/>
            <w:shd w:val="clear" w:color="auto" w:fill="E7E6E6"/>
          </w:tcPr>
          <w:p w14:paraId="73DEBFE3" w14:textId="1BF84B63" w:rsidR="00F8687F" w:rsidRDefault="00F8687F" w:rsidP="00860E5D">
            <w:pPr>
              <w:ind w:right="-306"/>
              <w:rPr>
                <w:b/>
                <w:bCs/>
                <w:spacing w:val="-6"/>
                <w:sz w:val="22"/>
                <w:szCs w:val="22"/>
                <w:lang w:val="uk-UA"/>
              </w:rPr>
            </w:pPr>
            <w:r>
              <w:rPr>
                <w:b/>
                <w:bCs/>
                <w:spacing w:val="-6"/>
                <w:sz w:val="22"/>
                <w:szCs w:val="22"/>
                <w:lang w:val="uk-UA"/>
              </w:rPr>
              <w:t xml:space="preserve">  </w:t>
            </w:r>
            <w:r w:rsidRPr="000B48D8">
              <w:rPr>
                <w:b/>
                <w:bCs/>
                <w:spacing w:val="-6"/>
                <w:sz w:val="22"/>
                <w:szCs w:val="22"/>
                <w:lang w:val="uk-UA"/>
              </w:rPr>
              <w:t>№</w:t>
            </w:r>
          </w:p>
          <w:p w14:paraId="19D3F065" w14:textId="2EF0D22A" w:rsidR="00F8687F" w:rsidRPr="000B48D8" w:rsidRDefault="00F8687F" w:rsidP="00860E5D">
            <w:pPr>
              <w:ind w:right="-306"/>
              <w:rPr>
                <w:b/>
                <w:bCs/>
                <w:spacing w:val="-6"/>
                <w:sz w:val="22"/>
                <w:szCs w:val="22"/>
                <w:lang w:val="uk-UA"/>
              </w:rPr>
            </w:pPr>
            <w:r>
              <w:rPr>
                <w:b/>
                <w:bCs/>
                <w:spacing w:val="-6"/>
                <w:sz w:val="22"/>
                <w:szCs w:val="22"/>
                <w:lang w:val="uk-UA"/>
              </w:rPr>
              <w:t>Лоту</w:t>
            </w:r>
          </w:p>
        </w:tc>
        <w:tc>
          <w:tcPr>
            <w:tcW w:w="2903" w:type="dxa"/>
            <w:shd w:val="clear" w:color="auto" w:fill="E7E6E6"/>
          </w:tcPr>
          <w:p w14:paraId="72BA2243" w14:textId="4EBF1FBC" w:rsidR="00F8687F" w:rsidRPr="000B48D8" w:rsidRDefault="00F8687F" w:rsidP="00FB0EE1">
            <w:pPr>
              <w:ind w:right="-306"/>
              <w:jc w:val="center"/>
              <w:rPr>
                <w:b/>
                <w:bCs/>
                <w:spacing w:val="-6"/>
                <w:sz w:val="22"/>
                <w:szCs w:val="22"/>
                <w:lang w:val="uk-UA"/>
              </w:rPr>
            </w:pPr>
            <w:r w:rsidRPr="000B48D8">
              <w:rPr>
                <w:b/>
                <w:bCs/>
                <w:spacing w:val="-6"/>
                <w:sz w:val="22"/>
                <w:szCs w:val="22"/>
                <w:lang w:val="uk-UA"/>
              </w:rPr>
              <w:t>Назва</w:t>
            </w:r>
            <w:r w:rsidR="0045630D">
              <w:rPr>
                <w:b/>
                <w:bCs/>
                <w:spacing w:val="-6"/>
                <w:sz w:val="22"/>
                <w:szCs w:val="22"/>
                <w:lang w:val="uk-UA"/>
              </w:rPr>
              <w:t xml:space="preserve"> робіт</w:t>
            </w:r>
          </w:p>
        </w:tc>
        <w:tc>
          <w:tcPr>
            <w:tcW w:w="709" w:type="dxa"/>
            <w:shd w:val="clear" w:color="auto" w:fill="E7E6E6"/>
          </w:tcPr>
          <w:p w14:paraId="69C160CB" w14:textId="77777777" w:rsidR="00F8687F" w:rsidRPr="000B48D8" w:rsidRDefault="00F8687F" w:rsidP="001520C0">
            <w:pPr>
              <w:ind w:right="-5"/>
              <w:jc w:val="center"/>
              <w:rPr>
                <w:b/>
                <w:bCs/>
                <w:spacing w:val="-6"/>
                <w:sz w:val="22"/>
                <w:szCs w:val="22"/>
                <w:lang w:val="uk-UA"/>
              </w:rPr>
            </w:pPr>
            <w:r w:rsidRPr="000B48D8">
              <w:rPr>
                <w:b/>
                <w:bCs/>
                <w:spacing w:val="-6"/>
                <w:sz w:val="22"/>
                <w:szCs w:val="22"/>
                <w:lang w:val="uk-UA"/>
              </w:rPr>
              <w:t>Кількість</w:t>
            </w:r>
          </w:p>
        </w:tc>
        <w:tc>
          <w:tcPr>
            <w:tcW w:w="2551" w:type="dxa"/>
            <w:shd w:val="clear" w:color="auto" w:fill="E7E6E6"/>
          </w:tcPr>
          <w:p w14:paraId="754360C1" w14:textId="77777777" w:rsidR="00F8687F" w:rsidRDefault="00F8687F" w:rsidP="001520C0">
            <w:pPr>
              <w:ind w:right="-5"/>
              <w:jc w:val="center"/>
              <w:rPr>
                <w:sz w:val="22"/>
                <w:szCs w:val="22"/>
                <w:lang w:val="uk-UA"/>
              </w:rPr>
            </w:pPr>
            <w:r w:rsidRPr="000B48D8">
              <w:rPr>
                <w:b/>
                <w:bCs/>
                <w:spacing w:val="-6"/>
                <w:sz w:val="22"/>
                <w:szCs w:val="22"/>
                <w:lang w:val="uk-UA"/>
              </w:rPr>
              <w:t>Додаткова інформація</w:t>
            </w:r>
            <w:r w:rsidR="00281240">
              <w:rPr>
                <w:sz w:val="22"/>
                <w:szCs w:val="22"/>
                <w:lang w:val="uk-UA"/>
              </w:rPr>
              <w:t>,</w:t>
            </w:r>
          </w:p>
          <w:p w14:paraId="3AAB40B6" w14:textId="23868164" w:rsidR="0045630D" w:rsidRPr="0045630D" w:rsidRDefault="004A1161" w:rsidP="001520C0">
            <w:pPr>
              <w:ind w:right="-5"/>
              <w:jc w:val="center"/>
              <w:rPr>
                <w:b/>
                <w:bCs/>
                <w:spacing w:val="-6"/>
                <w:sz w:val="22"/>
                <w:szCs w:val="22"/>
                <w:lang w:val="uk-UA"/>
              </w:rPr>
            </w:pPr>
            <w:r>
              <w:rPr>
                <w:b/>
                <w:bCs/>
                <w:sz w:val="22"/>
                <w:szCs w:val="22"/>
                <w:lang w:val="uk-UA"/>
              </w:rPr>
              <w:t>т</w:t>
            </w:r>
            <w:r w:rsidR="0045630D" w:rsidRPr="0045630D">
              <w:rPr>
                <w:b/>
                <w:bCs/>
                <w:sz w:val="22"/>
                <w:szCs w:val="22"/>
                <w:lang w:val="uk-UA"/>
              </w:rPr>
              <w:t>ехнічн</w:t>
            </w:r>
            <w:r>
              <w:rPr>
                <w:b/>
                <w:bCs/>
                <w:sz w:val="22"/>
                <w:szCs w:val="22"/>
                <w:lang w:val="uk-UA"/>
              </w:rPr>
              <w:t>і дані</w:t>
            </w:r>
          </w:p>
        </w:tc>
        <w:tc>
          <w:tcPr>
            <w:tcW w:w="3373" w:type="dxa"/>
            <w:shd w:val="clear" w:color="auto" w:fill="E7E6E6"/>
          </w:tcPr>
          <w:p w14:paraId="24E706F7" w14:textId="716029C7" w:rsidR="00F8687F" w:rsidRPr="000B48D8" w:rsidRDefault="00075D41" w:rsidP="001520C0">
            <w:pPr>
              <w:ind w:right="-5"/>
              <w:jc w:val="center"/>
              <w:rPr>
                <w:b/>
                <w:bCs/>
                <w:spacing w:val="-6"/>
                <w:sz w:val="22"/>
                <w:szCs w:val="22"/>
                <w:lang w:val="uk-UA"/>
              </w:rPr>
            </w:pPr>
            <w:r>
              <w:rPr>
                <w:b/>
                <w:bCs/>
                <w:spacing w:val="-6"/>
                <w:sz w:val="22"/>
                <w:szCs w:val="22"/>
                <w:lang w:val="uk-UA"/>
              </w:rPr>
              <w:t>Місце</w:t>
            </w:r>
            <w:r w:rsidR="006E2FCB">
              <w:rPr>
                <w:b/>
                <w:bCs/>
                <w:spacing w:val="-6"/>
                <w:sz w:val="22"/>
                <w:szCs w:val="22"/>
                <w:lang w:val="uk-UA"/>
              </w:rPr>
              <w:t xml:space="preserve"> виконання робіт</w:t>
            </w:r>
          </w:p>
        </w:tc>
      </w:tr>
      <w:tr w:rsidR="00F8687F" w:rsidRPr="000B48D8" w14:paraId="0F594BD0" w14:textId="61857778" w:rsidTr="004C2F39">
        <w:trPr>
          <w:trHeight w:val="68"/>
        </w:trPr>
        <w:tc>
          <w:tcPr>
            <w:tcW w:w="684" w:type="dxa"/>
            <w:vAlign w:val="center"/>
          </w:tcPr>
          <w:p w14:paraId="29708A12" w14:textId="77777777" w:rsidR="00F8687F" w:rsidRPr="000B48D8" w:rsidRDefault="00F8687F" w:rsidP="00075D41">
            <w:pPr>
              <w:ind w:right="-306"/>
              <w:jc w:val="center"/>
              <w:rPr>
                <w:spacing w:val="-6"/>
                <w:sz w:val="22"/>
                <w:szCs w:val="22"/>
                <w:lang w:val="uk-UA"/>
              </w:rPr>
            </w:pPr>
            <w:r w:rsidRPr="000B48D8">
              <w:rPr>
                <w:spacing w:val="-6"/>
                <w:sz w:val="22"/>
                <w:szCs w:val="22"/>
                <w:lang w:val="uk-UA"/>
              </w:rPr>
              <w:t>1</w:t>
            </w:r>
          </w:p>
        </w:tc>
        <w:tc>
          <w:tcPr>
            <w:tcW w:w="2903" w:type="dxa"/>
            <w:shd w:val="clear" w:color="auto" w:fill="auto"/>
            <w:vAlign w:val="center"/>
          </w:tcPr>
          <w:p w14:paraId="163BADB8" w14:textId="2D783DAD" w:rsidR="00F8687F" w:rsidRPr="00326F29" w:rsidRDefault="00F8687F" w:rsidP="00075D41">
            <w:pPr>
              <w:ind w:right="92"/>
              <w:jc w:val="center"/>
              <w:rPr>
                <w:spacing w:val="-6"/>
                <w:sz w:val="22"/>
                <w:szCs w:val="22"/>
                <w:lang w:val="uk-UA"/>
              </w:rPr>
            </w:pPr>
            <w:r>
              <w:rPr>
                <w:spacing w:val="-6"/>
                <w:sz w:val="22"/>
                <w:szCs w:val="22"/>
                <w:lang w:val="uk-UA"/>
              </w:rPr>
              <w:t>М</w:t>
            </w:r>
            <w:r w:rsidRPr="00326F29">
              <w:rPr>
                <w:spacing w:val="-6"/>
                <w:sz w:val="22"/>
                <w:szCs w:val="22"/>
                <w:lang w:val="uk-UA"/>
              </w:rPr>
              <w:t>онтаж резервного джерела живлення, трифазного дизель-генератора</w:t>
            </w:r>
          </w:p>
          <w:p w14:paraId="540AE840" w14:textId="77777777" w:rsidR="00F8687F" w:rsidRDefault="00F8687F" w:rsidP="00075D41">
            <w:pPr>
              <w:ind w:right="92"/>
              <w:jc w:val="center"/>
              <w:rPr>
                <w:spacing w:val="-6"/>
                <w:sz w:val="22"/>
                <w:szCs w:val="22"/>
                <w:lang w:val="uk-UA"/>
              </w:rPr>
            </w:pPr>
            <w:r w:rsidRPr="00326F29">
              <w:rPr>
                <w:spacing w:val="-6"/>
                <w:sz w:val="22"/>
                <w:szCs w:val="22"/>
                <w:lang w:val="uk-UA"/>
              </w:rPr>
              <w:t>потужністю 30 кВт в КЗ</w:t>
            </w:r>
          </w:p>
          <w:p w14:paraId="5D6D90EE" w14:textId="32A396D0" w:rsidR="00F8687F" w:rsidRPr="000B48D8" w:rsidRDefault="00F8687F" w:rsidP="00075D41">
            <w:pPr>
              <w:ind w:right="92"/>
              <w:jc w:val="center"/>
              <w:rPr>
                <w:spacing w:val="-6"/>
                <w:sz w:val="22"/>
                <w:szCs w:val="22"/>
                <w:lang w:val="uk-UA"/>
              </w:rPr>
            </w:pPr>
          </w:p>
        </w:tc>
        <w:tc>
          <w:tcPr>
            <w:tcW w:w="709" w:type="dxa"/>
            <w:shd w:val="clear" w:color="auto" w:fill="auto"/>
            <w:vAlign w:val="center"/>
          </w:tcPr>
          <w:p w14:paraId="4F5DE3BC" w14:textId="61C5A1CC" w:rsidR="00F8687F" w:rsidRPr="00A3721F" w:rsidRDefault="00F8687F" w:rsidP="001520C0">
            <w:pPr>
              <w:ind w:right="-5" w:hanging="104"/>
              <w:jc w:val="center"/>
              <w:rPr>
                <w:bCs/>
                <w:spacing w:val="-6"/>
                <w:sz w:val="22"/>
                <w:szCs w:val="22"/>
                <w:lang w:val="uk-UA"/>
              </w:rPr>
            </w:pPr>
            <w:r>
              <w:rPr>
                <w:bCs/>
                <w:spacing w:val="-6"/>
                <w:sz w:val="22"/>
                <w:szCs w:val="22"/>
                <w:lang w:val="uk-UA"/>
              </w:rPr>
              <w:t>1</w:t>
            </w:r>
          </w:p>
        </w:tc>
        <w:tc>
          <w:tcPr>
            <w:tcW w:w="2551" w:type="dxa"/>
            <w:shd w:val="clear" w:color="auto" w:fill="auto"/>
            <w:vAlign w:val="center"/>
          </w:tcPr>
          <w:p w14:paraId="2C72CA00" w14:textId="0C6A6AF8" w:rsidR="00F8687F" w:rsidRPr="009D6CA7" w:rsidRDefault="00F8687F" w:rsidP="001520C0">
            <w:pPr>
              <w:ind w:right="-5"/>
              <w:jc w:val="center"/>
              <w:rPr>
                <w:bCs/>
                <w:spacing w:val="-6"/>
                <w:sz w:val="22"/>
                <w:szCs w:val="22"/>
                <w:lang w:val="uk-UA"/>
              </w:rPr>
            </w:pPr>
            <w:r w:rsidRPr="009D6CA7">
              <w:rPr>
                <w:bCs/>
                <w:spacing w:val="-6"/>
                <w:sz w:val="22"/>
                <w:szCs w:val="22"/>
                <w:lang w:val="uk-UA"/>
              </w:rPr>
              <w:t>Додатки 2, 3</w:t>
            </w:r>
            <w:r w:rsidR="00B6141F">
              <w:rPr>
                <w:bCs/>
                <w:spacing w:val="-6"/>
                <w:sz w:val="22"/>
                <w:szCs w:val="22"/>
                <w:lang w:val="uk-UA"/>
              </w:rPr>
              <w:t>, 4</w:t>
            </w:r>
            <w:r w:rsidRPr="009D6CA7">
              <w:rPr>
                <w:bCs/>
                <w:spacing w:val="-6"/>
                <w:sz w:val="22"/>
                <w:szCs w:val="22"/>
                <w:lang w:val="uk-UA"/>
              </w:rPr>
              <w:t xml:space="preserve"> до Оголошення </w:t>
            </w:r>
          </w:p>
          <w:p w14:paraId="5FF68500" w14:textId="7EF28C48" w:rsidR="004C2F39" w:rsidRPr="009D6CA7" w:rsidRDefault="004C2F39" w:rsidP="001520C0">
            <w:pPr>
              <w:ind w:right="-5"/>
              <w:jc w:val="center"/>
              <w:rPr>
                <w:bCs/>
                <w:spacing w:val="-6"/>
                <w:sz w:val="22"/>
                <w:szCs w:val="22"/>
                <w:lang w:val="uk-UA"/>
              </w:rPr>
            </w:pPr>
          </w:p>
        </w:tc>
        <w:tc>
          <w:tcPr>
            <w:tcW w:w="3373" w:type="dxa"/>
            <w:shd w:val="clear" w:color="auto" w:fill="auto"/>
            <w:vAlign w:val="center"/>
          </w:tcPr>
          <w:p w14:paraId="10386676" w14:textId="4C2E491F" w:rsidR="00C86986" w:rsidRPr="001A640D" w:rsidRDefault="00C86986" w:rsidP="00C86986">
            <w:pPr>
              <w:ind w:right="-5"/>
              <w:jc w:val="center"/>
              <w:rPr>
                <w:bCs/>
                <w:spacing w:val="-6"/>
                <w:sz w:val="22"/>
                <w:szCs w:val="22"/>
                <w:lang w:val="uk-UA"/>
              </w:rPr>
            </w:pPr>
            <w:r w:rsidRPr="001A640D">
              <w:rPr>
                <w:bCs/>
                <w:spacing w:val="-6"/>
                <w:sz w:val="22"/>
                <w:szCs w:val="22"/>
                <w:lang w:val="uk-UA"/>
              </w:rPr>
              <w:t>Блиставицький заклад загальної середньої освіти І-ІІІ ступенів" №6</w:t>
            </w:r>
          </w:p>
          <w:p w14:paraId="64C8B956" w14:textId="77786AAE" w:rsidR="001A640D" w:rsidRDefault="009E14AB" w:rsidP="001520C0">
            <w:pPr>
              <w:ind w:right="-5"/>
              <w:jc w:val="center"/>
              <w:rPr>
                <w:bCs/>
                <w:spacing w:val="-6"/>
                <w:sz w:val="22"/>
                <w:szCs w:val="22"/>
                <w:lang w:val="uk-UA"/>
              </w:rPr>
            </w:pPr>
            <w:r w:rsidRPr="009E14AB">
              <w:rPr>
                <w:bCs/>
                <w:spacing w:val="-6"/>
                <w:sz w:val="22"/>
                <w:szCs w:val="22"/>
                <w:lang w:val="uk-UA"/>
              </w:rPr>
              <w:t>Київська область, Бучанський район, с.</w:t>
            </w:r>
            <w:r w:rsidR="009363DB">
              <w:rPr>
                <w:bCs/>
                <w:spacing w:val="-6"/>
                <w:sz w:val="22"/>
                <w:szCs w:val="22"/>
                <w:lang w:val="uk-UA"/>
              </w:rPr>
              <w:t xml:space="preserve"> </w:t>
            </w:r>
            <w:r w:rsidRPr="009E14AB">
              <w:rPr>
                <w:bCs/>
                <w:spacing w:val="-6"/>
                <w:sz w:val="22"/>
                <w:szCs w:val="22"/>
                <w:lang w:val="uk-UA"/>
              </w:rPr>
              <w:t xml:space="preserve">Блиставиця, </w:t>
            </w:r>
          </w:p>
          <w:p w14:paraId="5E2B1D4B" w14:textId="4706A3DA" w:rsidR="00F8687F" w:rsidRDefault="009E14AB" w:rsidP="001520C0">
            <w:pPr>
              <w:ind w:right="-5"/>
              <w:jc w:val="center"/>
              <w:rPr>
                <w:bCs/>
                <w:spacing w:val="-6"/>
                <w:sz w:val="22"/>
                <w:szCs w:val="22"/>
                <w:lang w:val="uk-UA"/>
              </w:rPr>
            </w:pPr>
            <w:r w:rsidRPr="009E14AB">
              <w:rPr>
                <w:bCs/>
                <w:spacing w:val="-6"/>
                <w:sz w:val="22"/>
                <w:szCs w:val="22"/>
                <w:lang w:val="uk-UA"/>
              </w:rPr>
              <w:t>вул. Соборна</w:t>
            </w:r>
          </w:p>
          <w:p w14:paraId="5845311A" w14:textId="2E3EFA39" w:rsidR="00353E27" w:rsidRPr="00A3721F" w:rsidRDefault="00353E27" w:rsidP="00BD5736">
            <w:pPr>
              <w:ind w:right="-5"/>
              <w:jc w:val="center"/>
              <w:rPr>
                <w:bCs/>
                <w:spacing w:val="-6"/>
                <w:sz w:val="22"/>
                <w:szCs w:val="22"/>
                <w:lang w:val="uk-UA"/>
              </w:rPr>
            </w:pPr>
          </w:p>
        </w:tc>
      </w:tr>
      <w:tr w:rsidR="00F8687F" w:rsidRPr="009E7B62" w14:paraId="053FC6EF" w14:textId="13D2CEE3" w:rsidTr="004C2F39">
        <w:trPr>
          <w:trHeight w:val="68"/>
        </w:trPr>
        <w:tc>
          <w:tcPr>
            <w:tcW w:w="684" w:type="dxa"/>
            <w:vAlign w:val="center"/>
          </w:tcPr>
          <w:p w14:paraId="1C463485" w14:textId="77777777" w:rsidR="00F8687F" w:rsidRDefault="00F8687F" w:rsidP="00075D41">
            <w:pPr>
              <w:ind w:right="-306"/>
              <w:jc w:val="center"/>
              <w:rPr>
                <w:spacing w:val="-6"/>
                <w:sz w:val="22"/>
                <w:szCs w:val="22"/>
                <w:lang w:val="uk-UA"/>
              </w:rPr>
            </w:pPr>
          </w:p>
          <w:p w14:paraId="236877A9" w14:textId="77777777" w:rsidR="00F8687F" w:rsidRDefault="00F8687F" w:rsidP="00075D41">
            <w:pPr>
              <w:ind w:right="-306"/>
              <w:jc w:val="center"/>
              <w:rPr>
                <w:spacing w:val="-6"/>
                <w:sz w:val="22"/>
                <w:szCs w:val="22"/>
                <w:lang w:val="uk-UA"/>
              </w:rPr>
            </w:pPr>
          </w:p>
          <w:p w14:paraId="7DC73175" w14:textId="79C34504" w:rsidR="00F8687F" w:rsidRPr="000B48D8" w:rsidRDefault="00F8687F" w:rsidP="00075D41">
            <w:pPr>
              <w:ind w:right="-306"/>
              <w:jc w:val="center"/>
              <w:rPr>
                <w:spacing w:val="-6"/>
                <w:sz w:val="22"/>
                <w:szCs w:val="22"/>
                <w:lang w:val="uk-UA"/>
              </w:rPr>
            </w:pPr>
            <w:r>
              <w:rPr>
                <w:spacing w:val="-6"/>
                <w:sz w:val="22"/>
                <w:szCs w:val="22"/>
                <w:lang w:val="uk-UA"/>
              </w:rPr>
              <w:t>2</w:t>
            </w:r>
          </w:p>
        </w:tc>
        <w:tc>
          <w:tcPr>
            <w:tcW w:w="2903" w:type="dxa"/>
            <w:shd w:val="clear" w:color="auto" w:fill="auto"/>
            <w:vAlign w:val="center"/>
          </w:tcPr>
          <w:p w14:paraId="6D3684CA" w14:textId="33E15252" w:rsidR="00F8687F" w:rsidRPr="009E7B62" w:rsidRDefault="00F8687F" w:rsidP="00075D41">
            <w:pPr>
              <w:ind w:right="92"/>
              <w:jc w:val="center"/>
              <w:rPr>
                <w:spacing w:val="-6"/>
                <w:sz w:val="22"/>
                <w:szCs w:val="22"/>
                <w:lang w:val="uk-UA"/>
              </w:rPr>
            </w:pPr>
            <w:r>
              <w:rPr>
                <w:spacing w:val="-6"/>
                <w:sz w:val="22"/>
                <w:szCs w:val="22"/>
                <w:lang w:val="uk-UA"/>
              </w:rPr>
              <w:t>М</w:t>
            </w:r>
            <w:r w:rsidRPr="009E7B62">
              <w:rPr>
                <w:spacing w:val="-6"/>
                <w:sz w:val="22"/>
                <w:szCs w:val="22"/>
                <w:lang w:val="uk-UA"/>
              </w:rPr>
              <w:t>онтаж резервного джерела живлення, трифазного дизель-генератора</w:t>
            </w:r>
          </w:p>
          <w:p w14:paraId="5DC142D3" w14:textId="0843CE63" w:rsidR="00F8687F" w:rsidRPr="000B48D8" w:rsidRDefault="00F8687F" w:rsidP="00075D41">
            <w:pPr>
              <w:ind w:right="92"/>
              <w:jc w:val="center"/>
              <w:rPr>
                <w:spacing w:val="-6"/>
                <w:sz w:val="22"/>
                <w:szCs w:val="22"/>
                <w:lang w:val="uk-UA"/>
              </w:rPr>
            </w:pPr>
            <w:r w:rsidRPr="009E7B62">
              <w:rPr>
                <w:spacing w:val="-6"/>
                <w:sz w:val="22"/>
                <w:szCs w:val="22"/>
                <w:lang w:val="uk-UA"/>
              </w:rPr>
              <w:t>потужністю 30 кВт в КЗ «Луб’янська гімназія " №7</w:t>
            </w:r>
            <w:r>
              <w:rPr>
                <w:spacing w:val="-6"/>
                <w:sz w:val="22"/>
                <w:szCs w:val="22"/>
                <w:lang w:val="uk-UA"/>
              </w:rPr>
              <w:br/>
            </w:r>
          </w:p>
        </w:tc>
        <w:tc>
          <w:tcPr>
            <w:tcW w:w="709" w:type="dxa"/>
            <w:shd w:val="clear" w:color="auto" w:fill="auto"/>
            <w:vAlign w:val="center"/>
          </w:tcPr>
          <w:p w14:paraId="5A2D7317" w14:textId="03B3CC65" w:rsidR="00F8687F" w:rsidRPr="00A3721F" w:rsidRDefault="00F8687F" w:rsidP="001520C0">
            <w:pPr>
              <w:ind w:right="-5" w:hanging="104"/>
              <w:jc w:val="center"/>
              <w:rPr>
                <w:bCs/>
                <w:spacing w:val="-6"/>
                <w:sz w:val="22"/>
                <w:szCs w:val="22"/>
                <w:lang w:val="uk-UA"/>
              </w:rPr>
            </w:pPr>
            <w:r>
              <w:rPr>
                <w:bCs/>
                <w:spacing w:val="-6"/>
                <w:sz w:val="22"/>
                <w:szCs w:val="22"/>
                <w:lang w:val="uk-UA"/>
              </w:rPr>
              <w:t>1</w:t>
            </w:r>
          </w:p>
        </w:tc>
        <w:tc>
          <w:tcPr>
            <w:tcW w:w="2551" w:type="dxa"/>
            <w:shd w:val="clear" w:color="auto" w:fill="auto"/>
            <w:vAlign w:val="center"/>
          </w:tcPr>
          <w:p w14:paraId="3FFA03BB" w14:textId="10651AA4" w:rsidR="00F8687F" w:rsidRPr="009D6CA7" w:rsidRDefault="00F8687F" w:rsidP="001520C0">
            <w:pPr>
              <w:ind w:right="-5"/>
              <w:jc w:val="center"/>
              <w:rPr>
                <w:bCs/>
                <w:spacing w:val="-6"/>
                <w:sz w:val="22"/>
                <w:szCs w:val="22"/>
                <w:lang w:val="uk-UA"/>
              </w:rPr>
            </w:pPr>
            <w:r w:rsidRPr="009D6CA7">
              <w:rPr>
                <w:bCs/>
                <w:spacing w:val="-6"/>
                <w:sz w:val="22"/>
                <w:szCs w:val="22"/>
                <w:lang w:val="uk-UA"/>
              </w:rPr>
              <w:t>Додатки 2, 3</w:t>
            </w:r>
            <w:r w:rsidR="00B6141F">
              <w:rPr>
                <w:bCs/>
                <w:spacing w:val="-6"/>
                <w:sz w:val="22"/>
                <w:szCs w:val="22"/>
                <w:lang w:val="uk-UA"/>
              </w:rPr>
              <w:t>, 4</w:t>
            </w:r>
            <w:r w:rsidRPr="009D6CA7">
              <w:rPr>
                <w:bCs/>
                <w:spacing w:val="-6"/>
                <w:sz w:val="22"/>
                <w:szCs w:val="22"/>
                <w:lang w:val="uk-UA"/>
              </w:rPr>
              <w:t xml:space="preserve"> до Оголошення </w:t>
            </w:r>
          </w:p>
          <w:p w14:paraId="1CA51C6A" w14:textId="2F688A72" w:rsidR="004C2F39" w:rsidRPr="009D6CA7" w:rsidRDefault="004C2F39" w:rsidP="001520C0">
            <w:pPr>
              <w:ind w:right="-5"/>
              <w:jc w:val="center"/>
              <w:rPr>
                <w:bCs/>
                <w:spacing w:val="-6"/>
                <w:sz w:val="20"/>
                <w:szCs w:val="20"/>
                <w:lang w:val="uk-UA"/>
              </w:rPr>
            </w:pPr>
          </w:p>
        </w:tc>
        <w:tc>
          <w:tcPr>
            <w:tcW w:w="3373" w:type="dxa"/>
            <w:shd w:val="clear" w:color="auto" w:fill="auto"/>
            <w:vAlign w:val="center"/>
          </w:tcPr>
          <w:p w14:paraId="465D8A5E" w14:textId="7C1D8FA4" w:rsidR="008E0D4A" w:rsidRDefault="001A640D" w:rsidP="001520C0">
            <w:pPr>
              <w:ind w:right="-5"/>
              <w:jc w:val="center"/>
              <w:rPr>
                <w:bCs/>
                <w:spacing w:val="-6"/>
                <w:sz w:val="22"/>
                <w:szCs w:val="22"/>
                <w:lang w:val="uk-UA"/>
              </w:rPr>
            </w:pPr>
            <w:r w:rsidRPr="009E7B62">
              <w:rPr>
                <w:spacing w:val="-6"/>
                <w:sz w:val="22"/>
                <w:szCs w:val="22"/>
                <w:lang w:val="uk-UA"/>
              </w:rPr>
              <w:t>Луб’янська гімназія №7</w:t>
            </w:r>
            <w:r>
              <w:rPr>
                <w:spacing w:val="-6"/>
                <w:sz w:val="22"/>
                <w:szCs w:val="22"/>
                <w:lang w:val="uk-UA"/>
              </w:rPr>
              <w:br/>
            </w:r>
            <w:r w:rsidR="008E0D4A" w:rsidRPr="008E0D4A">
              <w:rPr>
                <w:bCs/>
                <w:spacing w:val="-6"/>
                <w:sz w:val="22"/>
                <w:szCs w:val="22"/>
                <w:lang w:val="uk-UA"/>
              </w:rPr>
              <w:t>Київська область,</w:t>
            </w:r>
          </w:p>
          <w:p w14:paraId="7E490572" w14:textId="5262E052" w:rsidR="008E0D4A" w:rsidRDefault="008E0D4A" w:rsidP="001520C0">
            <w:pPr>
              <w:ind w:right="-5"/>
              <w:jc w:val="center"/>
              <w:rPr>
                <w:bCs/>
                <w:spacing w:val="-6"/>
                <w:sz w:val="22"/>
                <w:szCs w:val="22"/>
                <w:lang w:val="uk-UA"/>
              </w:rPr>
            </w:pPr>
            <w:r w:rsidRPr="008E0D4A">
              <w:rPr>
                <w:bCs/>
                <w:spacing w:val="-6"/>
                <w:sz w:val="22"/>
                <w:szCs w:val="22"/>
                <w:lang w:val="uk-UA"/>
              </w:rPr>
              <w:t>Бучанський район</w:t>
            </w:r>
          </w:p>
          <w:p w14:paraId="19579284" w14:textId="74ABBE37" w:rsidR="00F8687F" w:rsidRPr="005C6CA0" w:rsidRDefault="00B46BB6" w:rsidP="001520C0">
            <w:pPr>
              <w:ind w:right="-5"/>
              <w:jc w:val="center"/>
              <w:rPr>
                <w:bCs/>
                <w:spacing w:val="-6"/>
                <w:sz w:val="20"/>
                <w:szCs w:val="20"/>
                <w:lang w:val="uk-UA"/>
              </w:rPr>
            </w:pPr>
            <w:r w:rsidRPr="008E0D4A">
              <w:rPr>
                <w:bCs/>
                <w:spacing w:val="-6"/>
                <w:sz w:val="22"/>
                <w:szCs w:val="22"/>
                <w:lang w:val="uk-UA"/>
              </w:rPr>
              <w:t>с. Луб'янка,</w:t>
            </w:r>
            <w:r w:rsidR="008E0D4A" w:rsidRPr="008E0D4A">
              <w:rPr>
                <w:bCs/>
                <w:spacing w:val="-6"/>
                <w:sz w:val="22"/>
                <w:szCs w:val="22"/>
                <w:lang w:val="uk-UA"/>
              </w:rPr>
              <w:t xml:space="preserve"> </w:t>
            </w:r>
            <w:r w:rsidRPr="008E0D4A">
              <w:rPr>
                <w:bCs/>
                <w:spacing w:val="-6"/>
                <w:sz w:val="22"/>
                <w:szCs w:val="22"/>
                <w:lang w:val="uk-UA"/>
              </w:rPr>
              <w:t>, вул. Шевченка</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AD40EB9" w14:textId="1616F8F6" w:rsidR="00807E89" w:rsidRPr="00C305C4" w:rsidRDefault="00807E89" w:rsidP="00807E89">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330E35">
        <w:rPr>
          <w:i/>
          <w:iCs/>
          <w:color w:val="000000"/>
          <w:sz w:val="20"/>
          <w:szCs w:val="20"/>
          <w:lang w:val="uk-UA" w:eastAsia="uk-UA"/>
        </w:rPr>
        <w:t>ю</w:t>
      </w:r>
      <w:r w:rsidRPr="00C305C4">
        <w:rPr>
          <w:i/>
          <w:iCs/>
          <w:color w:val="000000"/>
          <w:sz w:val="20"/>
          <w:szCs w:val="20"/>
          <w:lang w:val="uk-UA" w:eastAsia="uk-UA"/>
        </w:rPr>
        <w:t xml:space="preserve"> за окремими </w:t>
      </w:r>
      <w:r>
        <w:rPr>
          <w:i/>
          <w:iCs/>
          <w:color w:val="000000"/>
          <w:sz w:val="20"/>
          <w:szCs w:val="20"/>
          <w:lang w:val="uk-UA" w:eastAsia="uk-UA"/>
        </w:rPr>
        <w:t>лотами</w:t>
      </w:r>
      <w:r w:rsidRPr="00C305C4">
        <w:rPr>
          <w:i/>
          <w:iCs/>
          <w:color w:val="000000"/>
          <w:sz w:val="20"/>
          <w:szCs w:val="20"/>
          <w:lang w:val="uk-UA" w:eastAsia="uk-UA"/>
        </w:rPr>
        <w:t>.</w:t>
      </w:r>
    </w:p>
    <w:p w14:paraId="43345CAC" w14:textId="77777777" w:rsidR="00807E89" w:rsidRDefault="00807E89" w:rsidP="00E62EFA">
      <w:pPr>
        <w:ind w:right="-306" w:firstLine="567"/>
        <w:jc w:val="both"/>
        <w:textAlignment w:val="baseline"/>
        <w:rPr>
          <w:i/>
          <w:iCs/>
          <w:color w:val="000000"/>
          <w:sz w:val="20"/>
          <w:szCs w:val="20"/>
          <w:lang w:val="uk-UA" w:eastAsia="uk-UA"/>
        </w:rPr>
      </w:pPr>
    </w:p>
    <w:p w14:paraId="5B31D374" w14:textId="740A1248"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виконання робіт/надання послуг: </w:t>
      </w:r>
      <w:r w:rsidR="00C55B2D" w:rsidRPr="00C55B2D">
        <w:rPr>
          <w:bCs/>
          <w:sz w:val="22"/>
          <w:szCs w:val="22"/>
          <w:lang w:val="uk-UA"/>
        </w:rPr>
        <w:t>до</w:t>
      </w:r>
      <w:r w:rsidR="0049663F">
        <w:rPr>
          <w:bCs/>
          <w:sz w:val="22"/>
          <w:szCs w:val="22"/>
          <w:lang w:val="uk-UA"/>
        </w:rPr>
        <w:t xml:space="preserve"> 15</w:t>
      </w:r>
      <w:r w:rsidR="00C55B2D" w:rsidRPr="00C55B2D">
        <w:rPr>
          <w:bCs/>
          <w:sz w:val="22"/>
          <w:szCs w:val="22"/>
          <w:lang w:val="uk-UA"/>
        </w:rPr>
        <w:t xml:space="preserve"> календарних днів з моменту укладення договору.</w:t>
      </w:r>
    </w:p>
    <w:p w14:paraId="5A0D63D3" w14:textId="27492382" w:rsidR="0038330C" w:rsidRDefault="004A1161" w:rsidP="00777C00">
      <w:pPr>
        <w:spacing w:before="76" w:line="250" w:lineRule="exact"/>
        <w:ind w:right="-23" w:firstLine="567"/>
        <w:jc w:val="both"/>
        <w:rPr>
          <w:b/>
          <w:sz w:val="22"/>
          <w:szCs w:val="22"/>
          <w:lang w:val="uk-UA"/>
        </w:rPr>
      </w:pPr>
      <w:r>
        <w:rPr>
          <w:b/>
          <w:sz w:val="22"/>
          <w:szCs w:val="22"/>
          <w:lang w:val="uk-UA"/>
        </w:rPr>
        <w:t>!</w:t>
      </w:r>
      <w:r w:rsidR="00F172CF">
        <w:rPr>
          <w:b/>
          <w:sz w:val="22"/>
          <w:szCs w:val="22"/>
          <w:lang w:val="uk-UA"/>
        </w:rPr>
        <w:t xml:space="preserve">Учасники </w:t>
      </w:r>
      <w:r w:rsidR="00A0710C">
        <w:rPr>
          <w:b/>
          <w:sz w:val="22"/>
          <w:szCs w:val="22"/>
          <w:lang w:val="uk-UA"/>
        </w:rPr>
        <w:t xml:space="preserve">зобов’язані </w:t>
      </w:r>
      <w:r w:rsidR="00332CA8">
        <w:rPr>
          <w:b/>
          <w:sz w:val="22"/>
          <w:szCs w:val="22"/>
          <w:lang w:val="uk-UA"/>
        </w:rPr>
        <w:t xml:space="preserve">перед поданням тендерних пропозицій </w:t>
      </w:r>
      <w:r w:rsidR="00A0710C">
        <w:rPr>
          <w:b/>
          <w:sz w:val="22"/>
          <w:szCs w:val="22"/>
          <w:lang w:val="uk-UA"/>
        </w:rPr>
        <w:t>провести</w:t>
      </w:r>
      <w:r w:rsidR="008367BB">
        <w:rPr>
          <w:b/>
          <w:sz w:val="22"/>
          <w:szCs w:val="22"/>
          <w:lang w:val="uk-UA"/>
        </w:rPr>
        <w:t xml:space="preserve"> огляд об</w:t>
      </w:r>
      <w:r w:rsidR="00157A9C">
        <w:rPr>
          <w:b/>
          <w:sz w:val="22"/>
          <w:szCs w:val="22"/>
          <w:lang w:val="uk-UA"/>
        </w:rPr>
        <w:t>’єктів</w:t>
      </w:r>
    </w:p>
    <w:p w14:paraId="060C5CC6" w14:textId="51DF6774" w:rsidR="00B27389" w:rsidRDefault="0038330C" w:rsidP="00777C00">
      <w:pPr>
        <w:spacing w:before="76" w:line="250" w:lineRule="exact"/>
        <w:ind w:right="-23" w:firstLine="567"/>
        <w:jc w:val="both"/>
        <w:rPr>
          <w:bCs/>
          <w:sz w:val="22"/>
          <w:szCs w:val="22"/>
          <w:lang w:val="uk-UA"/>
        </w:rPr>
      </w:pPr>
      <w:r>
        <w:rPr>
          <w:b/>
          <w:sz w:val="22"/>
          <w:szCs w:val="22"/>
          <w:lang w:val="uk-UA"/>
        </w:rPr>
        <w:t xml:space="preserve">Дата огляду: </w:t>
      </w:r>
      <w:r w:rsidR="00157A9C" w:rsidRPr="00406485">
        <w:rPr>
          <w:bCs/>
          <w:sz w:val="22"/>
          <w:szCs w:val="22"/>
          <w:u w:val="single"/>
          <w:lang w:val="uk-UA"/>
        </w:rPr>
        <w:t>10 вересня 2024р.</w:t>
      </w:r>
    </w:p>
    <w:p w14:paraId="550586DB" w14:textId="77777777" w:rsidR="00F172CF" w:rsidRPr="00777C00" w:rsidRDefault="00F172CF"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819"/>
        <w:gridCol w:w="4407"/>
      </w:tblGrid>
      <w:tr w:rsidR="00BC13F3" w:rsidRPr="00B13047" w14:paraId="17D899A6" w14:textId="77777777" w:rsidTr="00605C06">
        <w:trPr>
          <w:trHeight w:val="76"/>
        </w:trPr>
        <w:tc>
          <w:tcPr>
            <w:tcW w:w="601"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040"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605C06">
        <w:trPr>
          <w:trHeight w:val="1798"/>
        </w:trPr>
        <w:tc>
          <w:tcPr>
            <w:tcW w:w="601" w:type="dxa"/>
          </w:tcPr>
          <w:p w14:paraId="29032B01" w14:textId="2BCCDD89"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813173" w14:paraId="5424C182" w14:textId="77777777" w:rsidTr="00605C06">
        <w:trPr>
          <w:trHeight w:val="1227"/>
        </w:trPr>
        <w:tc>
          <w:tcPr>
            <w:tcW w:w="601" w:type="dxa"/>
          </w:tcPr>
          <w:p w14:paraId="420F10FB" w14:textId="6D5B9241"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1F89CD6D" w14:textId="11C7F631" w:rsidR="00BC13F3" w:rsidRPr="000B48D8" w:rsidRDefault="0099261D" w:rsidP="000A7594">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Дозвільні документи</w:t>
            </w:r>
          </w:p>
        </w:tc>
        <w:tc>
          <w:tcPr>
            <w:tcW w:w="4521" w:type="dxa"/>
            <w:shd w:val="clear" w:color="auto" w:fill="auto"/>
          </w:tcPr>
          <w:p w14:paraId="5D55B27F" w14:textId="7880546C" w:rsidR="0063537D" w:rsidRDefault="0099261D"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Документи згідно вимог технічного завдання </w:t>
            </w:r>
            <w:r w:rsidR="00C04D67">
              <w:rPr>
                <w:rFonts w:ascii="Times New Roman" w:hAnsi="Times New Roman" w:cs="Times New Roman"/>
                <w:sz w:val="22"/>
                <w:szCs w:val="22"/>
                <w:lang w:val="uk-UA"/>
              </w:rPr>
              <w:t>у Додатку 4</w:t>
            </w:r>
          </w:p>
          <w:p w14:paraId="3A51187A" w14:textId="0D9011DA" w:rsidR="00844A7A" w:rsidRPr="00C576E9" w:rsidRDefault="00844A7A" w:rsidP="00004982">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Посвідчення з правил безпечної експлуатації</w:t>
            </w:r>
            <w:r w:rsidR="000816AF">
              <w:rPr>
                <w:rFonts w:ascii="Times New Roman" w:hAnsi="Times New Roman" w:cs="Times New Roman"/>
                <w:sz w:val="22"/>
                <w:szCs w:val="22"/>
                <w:lang w:val="uk-UA"/>
              </w:rPr>
              <w:t xml:space="preserve"> електроустановок IV</w:t>
            </w:r>
            <w:r w:rsidR="00E82FAA">
              <w:rPr>
                <w:rFonts w:ascii="Times New Roman" w:hAnsi="Times New Roman" w:cs="Times New Roman"/>
                <w:sz w:val="22"/>
                <w:szCs w:val="22"/>
                <w:lang w:val="uk-UA"/>
              </w:rPr>
              <w:t xml:space="preserve"> групи на відповідних працівників</w:t>
            </w:r>
            <w:r w:rsidR="000816AF">
              <w:rPr>
                <w:rFonts w:ascii="Times New Roman" w:hAnsi="Times New Roman" w:cs="Times New Roman"/>
                <w:sz w:val="22"/>
                <w:szCs w:val="22"/>
                <w:lang w:val="uk-UA"/>
              </w:rPr>
              <w:t xml:space="preserve"> </w:t>
            </w:r>
          </w:p>
        </w:tc>
      </w:tr>
      <w:tr w:rsidR="00BC13F3" w:rsidRPr="000B48D8" w14:paraId="440D73B1" w14:textId="77777777" w:rsidTr="00605C06">
        <w:trPr>
          <w:trHeight w:val="263"/>
        </w:trPr>
        <w:tc>
          <w:tcPr>
            <w:tcW w:w="601" w:type="dxa"/>
          </w:tcPr>
          <w:p w14:paraId="0938F4C9" w14:textId="6D06BE5F" w:rsidR="00BC13F3" w:rsidRPr="00BC13F3" w:rsidRDefault="00BC13F3"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5000CA" w:rsidRPr="00557A29" w14:paraId="5CE83AE3" w14:textId="77777777" w:rsidTr="00605C06">
        <w:trPr>
          <w:trHeight w:val="143"/>
        </w:trPr>
        <w:tc>
          <w:tcPr>
            <w:tcW w:w="601" w:type="dxa"/>
          </w:tcPr>
          <w:p w14:paraId="36F368E5" w14:textId="54F67EB1" w:rsidR="005000CA" w:rsidRPr="00BC13F3" w:rsidRDefault="005000CA"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605C06">
        <w:trPr>
          <w:trHeight w:val="143"/>
        </w:trPr>
        <w:tc>
          <w:tcPr>
            <w:tcW w:w="601" w:type="dxa"/>
            <w:vMerge w:val="restart"/>
          </w:tcPr>
          <w:p w14:paraId="7C1D8729" w14:textId="0F673AE6"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605C06">
        <w:trPr>
          <w:trHeight w:val="143"/>
        </w:trPr>
        <w:tc>
          <w:tcPr>
            <w:tcW w:w="601" w:type="dxa"/>
            <w:vMerge/>
          </w:tcPr>
          <w:p w14:paraId="3AACB38D" w14:textId="77777777" w:rsidR="006077CE" w:rsidRDefault="006077CE"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Санкційних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605C06">
        <w:trPr>
          <w:trHeight w:val="143"/>
        </w:trPr>
        <w:tc>
          <w:tcPr>
            <w:tcW w:w="601" w:type="dxa"/>
            <w:vMerge w:val="restart"/>
          </w:tcPr>
          <w:p w14:paraId="21750242" w14:textId="064B40EE"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B13047" w14:paraId="53E40327" w14:textId="77777777" w:rsidTr="00605C06">
        <w:trPr>
          <w:trHeight w:val="143"/>
        </w:trPr>
        <w:tc>
          <w:tcPr>
            <w:tcW w:w="601" w:type="dxa"/>
            <w:vMerge/>
          </w:tcPr>
          <w:p w14:paraId="7AB1B22B" w14:textId="2DC26BE5"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605C06">
        <w:trPr>
          <w:trHeight w:val="143"/>
        </w:trPr>
        <w:tc>
          <w:tcPr>
            <w:tcW w:w="601" w:type="dxa"/>
            <w:vMerge/>
          </w:tcPr>
          <w:p w14:paraId="11DF52A2" w14:textId="13784AEF" w:rsidR="005C33EB" w:rsidRPr="00BC13F3" w:rsidRDefault="005C33EB" w:rsidP="006B2319">
            <w:pPr>
              <w:pStyle w:val="aa"/>
              <w:numPr>
                <w:ilvl w:val="0"/>
                <w:numId w:val="17"/>
              </w:numPr>
              <w:spacing w:before="0" w:after="0"/>
              <w:rPr>
                <w:rFonts w:ascii="Times New Roman" w:hAnsi="Times New Roman" w:cs="Times New Roman"/>
                <w:b/>
                <w:bCs/>
                <w:sz w:val="22"/>
                <w:szCs w:val="22"/>
                <w:lang w:val="uk-UA"/>
              </w:rPr>
            </w:pPr>
          </w:p>
        </w:tc>
        <w:tc>
          <w:tcPr>
            <w:tcW w:w="5040"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605C06">
        <w:trPr>
          <w:trHeight w:val="143"/>
        </w:trPr>
        <w:tc>
          <w:tcPr>
            <w:tcW w:w="601" w:type="dxa"/>
            <w:vMerge/>
          </w:tcPr>
          <w:p w14:paraId="02D1126B" w14:textId="424ED324"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605C06">
        <w:trPr>
          <w:trHeight w:val="143"/>
        </w:trPr>
        <w:tc>
          <w:tcPr>
            <w:tcW w:w="601" w:type="dxa"/>
          </w:tcPr>
          <w:p w14:paraId="6CF3AEDA" w14:textId="1006A6DB"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605C06">
        <w:trPr>
          <w:trHeight w:val="76"/>
        </w:trPr>
        <w:tc>
          <w:tcPr>
            <w:tcW w:w="601" w:type="dxa"/>
          </w:tcPr>
          <w:p w14:paraId="169BCF85" w14:textId="6A3BE278" w:rsidR="005C33EB" w:rsidRPr="00BC13F3" w:rsidRDefault="005C33EB" w:rsidP="006B2319">
            <w:pPr>
              <w:pStyle w:val="aa"/>
              <w:numPr>
                <w:ilvl w:val="0"/>
                <w:numId w:val="17"/>
              </w:numPr>
              <w:spacing w:before="0" w:beforeAutospacing="0" w:after="0" w:afterAutospacing="0"/>
              <w:rPr>
                <w:rFonts w:ascii="Times New Roman" w:hAnsi="Times New Roman" w:cs="Times New Roman"/>
                <w:b/>
                <w:bCs/>
                <w:sz w:val="22"/>
                <w:szCs w:val="22"/>
                <w:lang w:val="uk-UA"/>
              </w:rPr>
            </w:pPr>
          </w:p>
        </w:tc>
        <w:tc>
          <w:tcPr>
            <w:tcW w:w="5040"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A63B38" w14:paraId="7BA5A590" w14:textId="77777777" w:rsidTr="00605C06">
        <w:trPr>
          <w:trHeight w:val="96"/>
        </w:trPr>
        <w:tc>
          <w:tcPr>
            <w:tcW w:w="601" w:type="dxa"/>
          </w:tcPr>
          <w:p w14:paraId="6694A1F9" w14:textId="46FB196B" w:rsidR="005C33EB" w:rsidRPr="00BC13F3" w:rsidRDefault="005C33EB" w:rsidP="006B2319">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5C742E21" w14:textId="77777777" w:rsidR="005C33EB" w:rsidRPr="00A63B38" w:rsidRDefault="00047719" w:rsidP="005C33EB">
            <w:pPr>
              <w:pStyle w:val="aa"/>
              <w:spacing w:before="0" w:beforeAutospacing="0" w:after="0" w:afterAutospacing="0"/>
              <w:rPr>
                <w:rFonts w:ascii="Times New Roman" w:eastAsia="Times New Roman" w:hAnsi="Times New Roman" w:cs="Times New Roman"/>
                <w:sz w:val="22"/>
                <w:szCs w:val="22"/>
                <w:lang w:val="uk-UA"/>
              </w:rPr>
            </w:pPr>
            <w:r w:rsidRPr="00C4358E">
              <w:rPr>
                <w:rFonts w:ascii="Times New Roman" w:eastAsia="Times New Roman" w:hAnsi="Times New Roman" w:cs="Times New Roman"/>
                <w:sz w:val="22"/>
                <w:szCs w:val="22"/>
                <w:highlight w:val="yellow"/>
                <w:lang w:val="uk-UA"/>
              </w:rPr>
              <w:t xml:space="preserve">Обов’язковий </w:t>
            </w:r>
            <w:r w:rsidR="00994881" w:rsidRPr="00C4358E">
              <w:rPr>
                <w:rFonts w:ascii="Times New Roman" w:eastAsia="Times New Roman" w:hAnsi="Times New Roman" w:cs="Times New Roman"/>
                <w:sz w:val="22"/>
                <w:szCs w:val="22"/>
                <w:highlight w:val="yellow"/>
                <w:lang w:val="uk-UA"/>
              </w:rPr>
              <w:t>огляд об’єкту</w:t>
            </w:r>
            <w:r w:rsidR="00180D25" w:rsidRPr="00C4358E">
              <w:rPr>
                <w:rFonts w:ascii="Times New Roman" w:eastAsia="Times New Roman" w:hAnsi="Times New Roman" w:cs="Times New Roman"/>
                <w:sz w:val="22"/>
                <w:szCs w:val="22"/>
                <w:highlight w:val="yellow"/>
                <w:lang w:val="uk-UA"/>
              </w:rPr>
              <w:t xml:space="preserve"> </w:t>
            </w:r>
            <w:r w:rsidR="00180D25" w:rsidRPr="00274562">
              <w:rPr>
                <w:rFonts w:ascii="Times New Roman" w:eastAsia="Times New Roman" w:hAnsi="Times New Roman" w:cs="Times New Roman"/>
                <w:b/>
                <w:bCs/>
                <w:sz w:val="22"/>
                <w:szCs w:val="22"/>
                <w:highlight w:val="yellow"/>
                <w:lang w:val="uk-UA"/>
              </w:rPr>
              <w:t>10.09.2024</w:t>
            </w:r>
          </w:p>
          <w:p w14:paraId="33053413" w14:textId="77777777" w:rsidR="00282CA6" w:rsidRDefault="00282CA6" w:rsidP="005C33EB">
            <w:pPr>
              <w:pStyle w:val="aa"/>
              <w:spacing w:before="0" w:beforeAutospacing="0" w:after="0" w:afterAutospacing="0"/>
              <w:rPr>
                <w:rFonts w:ascii="Times New Roman" w:eastAsia="Times New Roman" w:hAnsi="Times New Roman" w:cs="Times New Roman"/>
                <w:i/>
                <w:iCs/>
                <w:sz w:val="22"/>
                <w:szCs w:val="22"/>
                <w:lang w:val="uk-UA"/>
              </w:rPr>
            </w:pPr>
            <w:r w:rsidRPr="00E02C60">
              <w:rPr>
                <w:rFonts w:ascii="Times New Roman" w:eastAsia="Times New Roman" w:hAnsi="Times New Roman" w:cs="Times New Roman"/>
                <w:i/>
                <w:iCs/>
                <w:sz w:val="22"/>
                <w:szCs w:val="22"/>
                <w:lang w:val="uk-UA"/>
              </w:rPr>
              <w:t xml:space="preserve">(Дата може бути змінена з обов’язковим повідомленням </w:t>
            </w:r>
            <w:r w:rsidR="0072133D" w:rsidRPr="00E02C60">
              <w:rPr>
                <w:rFonts w:ascii="Times New Roman" w:eastAsia="Times New Roman" w:hAnsi="Times New Roman" w:cs="Times New Roman"/>
                <w:i/>
                <w:iCs/>
                <w:sz w:val="22"/>
                <w:szCs w:val="22"/>
                <w:lang w:val="uk-UA"/>
              </w:rPr>
              <w:t>та погодженням з підрядниками)</w:t>
            </w:r>
          </w:p>
          <w:p w14:paraId="5C3317AD" w14:textId="692E607F" w:rsidR="00BB1173" w:rsidRPr="006A2CD7" w:rsidRDefault="006A2CD7" w:rsidP="005C33EB">
            <w:pPr>
              <w:pStyle w:val="aa"/>
              <w:spacing w:before="0" w:beforeAutospacing="0" w:after="0" w:afterAutospacing="0"/>
              <w:rPr>
                <w:rFonts w:ascii="Times New Roman" w:eastAsia="Times New Roman" w:hAnsi="Times New Roman" w:cs="Times New Roman"/>
                <w:sz w:val="22"/>
                <w:szCs w:val="22"/>
                <w:lang w:val="uk-UA" w:eastAsia="en-US"/>
              </w:rPr>
            </w:pPr>
            <w:r w:rsidRPr="006A2CD7">
              <w:rPr>
                <w:rFonts w:ascii="Times New Roman" w:eastAsia="Times New Roman" w:hAnsi="Times New Roman" w:cs="Times New Roman"/>
                <w:sz w:val="22"/>
                <w:szCs w:val="22"/>
                <w:lang w:val="uk-UA"/>
              </w:rPr>
              <w:t>Пропозиції компаній, які не здійснили огляд об’єкту до розгляду не приймаються.</w:t>
            </w:r>
          </w:p>
        </w:tc>
        <w:tc>
          <w:tcPr>
            <w:tcW w:w="4521" w:type="dxa"/>
            <w:shd w:val="clear" w:color="auto" w:fill="auto"/>
          </w:tcPr>
          <w:p w14:paraId="5B44FA94" w14:textId="6D151190" w:rsidR="005C33EB" w:rsidRPr="00DB42FE" w:rsidRDefault="001E4E76" w:rsidP="0072133D">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A63B38">
              <w:rPr>
                <w:rFonts w:ascii="Times New Roman" w:hAnsi="Times New Roman" w:cs="Times New Roman"/>
                <w:sz w:val="22"/>
                <w:szCs w:val="22"/>
                <w:lang w:val="uk-UA"/>
              </w:rPr>
              <w:t xml:space="preserve">Інформаційний лист </w:t>
            </w:r>
            <w:r w:rsidR="00F95B0E" w:rsidRPr="00A63B38">
              <w:rPr>
                <w:rFonts w:ascii="Times New Roman" w:hAnsi="Times New Roman" w:cs="Times New Roman"/>
                <w:sz w:val="22"/>
                <w:szCs w:val="22"/>
                <w:lang w:val="uk-UA"/>
              </w:rPr>
              <w:t xml:space="preserve"> </w:t>
            </w:r>
            <w:r w:rsidR="00994881" w:rsidRPr="00A63B38">
              <w:rPr>
                <w:rFonts w:ascii="Times New Roman" w:hAnsi="Times New Roman" w:cs="Times New Roman"/>
                <w:sz w:val="22"/>
                <w:szCs w:val="22"/>
                <w:lang w:val="uk-UA"/>
              </w:rPr>
              <w:t xml:space="preserve">у довільній формі </w:t>
            </w:r>
            <w:r w:rsidR="00590C5F" w:rsidRPr="00A63B38">
              <w:rPr>
                <w:rFonts w:ascii="Times New Roman" w:hAnsi="Times New Roman" w:cs="Times New Roman"/>
                <w:sz w:val="22"/>
                <w:szCs w:val="22"/>
                <w:lang w:val="uk-UA"/>
              </w:rPr>
              <w:t xml:space="preserve">про </w:t>
            </w:r>
            <w:r w:rsidR="000F20DA" w:rsidRPr="00A63B38">
              <w:rPr>
                <w:rFonts w:ascii="Times New Roman" w:hAnsi="Times New Roman" w:cs="Times New Roman"/>
                <w:sz w:val="22"/>
                <w:szCs w:val="22"/>
                <w:lang w:val="uk-UA"/>
              </w:rPr>
              <w:t xml:space="preserve">здійснення </w:t>
            </w:r>
            <w:r w:rsidR="00590C5F" w:rsidRPr="00A63B38">
              <w:rPr>
                <w:rFonts w:ascii="Times New Roman" w:hAnsi="Times New Roman" w:cs="Times New Roman"/>
                <w:sz w:val="22"/>
                <w:szCs w:val="22"/>
                <w:lang w:val="uk-UA"/>
              </w:rPr>
              <w:t>огляд</w:t>
            </w:r>
            <w:r w:rsidR="000F20DA" w:rsidRPr="00A63B38">
              <w:rPr>
                <w:rFonts w:ascii="Times New Roman" w:hAnsi="Times New Roman" w:cs="Times New Roman"/>
                <w:sz w:val="22"/>
                <w:szCs w:val="22"/>
                <w:lang w:val="uk-UA"/>
              </w:rPr>
              <w:t>у об</w:t>
            </w:r>
            <w:r w:rsidR="007660D1" w:rsidRPr="00A63B38">
              <w:rPr>
                <w:rFonts w:ascii="Times New Roman" w:hAnsi="Times New Roman" w:cs="Times New Roman"/>
                <w:sz w:val="22"/>
                <w:szCs w:val="22"/>
                <w:lang w:val="uk-UA"/>
              </w:rPr>
              <w:t>’єкту</w:t>
            </w:r>
            <w:r w:rsidR="00F95B0E" w:rsidRPr="00A63B38">
              <w:rPr>
                <w:rFonts w:ascii="Times New Roman" w:hAnsi="Times New Roman" w:cs="Times New Roman"/>
                <w:sz w:val="22"/>
                <w:szCs w:val="22"/>
                <w:lang w:val="uk-UA"/>
              </w:rPr>
              <w:t>.</w:t>
            </w:r>
            <w:r w:rsidR="00590C5F" w:rsidRPr="00A63B38">
              <w:rPr>
                <w:rFonts w:ascii="Times New Roman" w:hAnsi="Times New Roman" w:cs="Times New Roman"/>
                <w:bCs/>
                <w:color w:val="747474"/>
                <w:sz w:val="22"/>
                <w:szCs w:val="22"/>
                <w:lang w:val="uk-UA"/>
              </w:rPr>
              <w:t xml:space="preserve"> </w:t>
            </w:r>
            <w:r w:rsidR="00EA2D98" w:rsidRPr="00747312">
              <w:rPr>
                <w:rFonts w:ascii="Times New Roman" w:hAnsi="Times New Roman" w:cs="Times New Roman"/>
                <w:bCs/>
                <w:color w:val="000000" w:themeColor="text1"/>
                <w:sz w:val="22"/>
                <w:szCs w:val="22"/>
                <w:lang w:val="uk-UA"/>
              </w:rPr>
              <w:t>Лист</w:t>
            </w:r>
            <w:r w:rsidR="00EA2D98">
              <w:rPr>
                <w:rFonts w:ascii="Times New Roman" w:hAnsi="Times New Roman" w:cs="Times New Roman"/>
                <w:bCs/>
                <w:color w:val="747474"/>
                <w:sz w:val="22"/>
                <w:szCs w:val="22"/>
                <w:lang w:val="uk-UA"/>
              </w:rPr>
              <w:t xml:space="preserve"> </w:t>
            </w:r>
            <w:r w:rsidR="00747312" w:rsidRPr="00747312">
              <w:rPr>
                <w:rFonts w:ascii="Times New Roman" w:hAnsi="Times New Roman" w:cs="Times New Roman"/>
                <w:bCs/>
                <w:color w:val="000000" w:themeColor="text1"/>
                <w:sz w:val="22"/>
                <w:szCs w:val="22"/>
                <w:lang w:val="uk-UA"/>
              </w:rPr>
              <w:t>н</w:t>
            </w:r>
            <w:r w:rsidR="00C13DBE" w:rsidRPr="00747312">
              <w:rPr>
                <w:rFonts w:ascii="Times New Roman" w:hAnsi="Times New Roman" w:cs="Times New Roman"/>
                <w:color w:val="000000" w:themeColor="text1"/>
                <w:sz w:val="22"/>
                <w:szCs w:val="22"/>
                <w:lang w:val="uk-UA"/>
              </w:rPr>
              <w:t>е</w:t>
            </w:r>
            <w:r w:rsidR="00C13DBE" w:rsidRPr="00747312">
              <w:rPr>
                <w:rFonts w:ascii="Times New Roman" w:hAnsi="Times New Roman" w:cs="Times New Roman"/>
                <w:sz w:val="22"/>
                <w:szCs w:val="22"/>
                <w:lang w:val="uk-UA"/>
              </w:rPr>
              <w:t xml:space="preserve">обхідно </w:t>
            </w:r>
            <w:r w:rsidR="00C13DBE" w:rsidRPr="00930903">
              <w:rPr>
                <w:rFonts w:ascii="Times New Roman" w:hAnsi="Times New Roman" w:cs="Times New Roman"/>
                <w:sz w:val="22"/>
                <w:szCs w:val="22"/>
                <w:highlight w:val="yellow"/>
                <w:lang w:val="uk-UA"/>
              </w:rPr>
              <w:t>надати</w:t>
            </w:r>
            <w:r w:rsidR="00224B7C" w:rsidRPr="00930903">
              <w:rPr>
                <w:rFonts w:ascii="Times New Roman" w:hAnsi="Times New Roman" w:cs="Times New Roman"/>
                <w:sz w:val="22"/>
                <w:szCs w:val="22"/>
                <w:highlight w:val="yellow"/>
                <w:lang w:val="uk-UA"/>
              </w:rPr>
              <w:t xml:space="preserve"> </w:t>
            </w:r>
            <w:r w:rsidR="00224B7C" w:rsidRPr="00930903">
              <w:rPr>
                <w:rFonts w:ascii="Times New Roman" w:hAnsi="Times New Roman" w:cs="Times New Roman"/>
                <w:b/>
                <w:bCs/>
                <w:sz w:val="22"/>
                <w:szCs w:val="22"/>
                <w:highlight w:val="yellow"/>
                <w:u w:val="single"/>
                <w:lang w:val="uk-UA"/>
              </w:rPr>
              <w:t>до 0</w:t>
            </w:r>
            <w:r w:rsidR="00A8629C" w:rsidRPr="00930903">
              <w:rPr>
                <w:rFonts w:ascii="Times New Roman" w:hAnsi="Times New Roman" w:cs="Times New Roman"/>
                <w:b/>
                <w:bCs/>
                <w:sz w:val="22"/>
                <w:szCs w:val="22"/>
                <w:highlight w:val="yellow"/>
                <w:u w:val="single"/>
                <w:lang w:val="uk-UA"/>
              </w:rPr>
              <w:t>9</w:t>
            </w:r>
            <w:r w:rsidR="00224B7C" w:rsidRPr="00930903">
              <w:rPr>
                <w:rFonts w:ascii="Times New Roman" w:hAnsi="Times New Roman" w:cs="Times New Roman"/>
                <w:b/>
                <w:bCs/>
                <w:sz w:val="22"/>
                <w:szCs w:val="22"/>
                <w:highlight w:val="yellow"/>
                <w:u w:val="single"/>
                <w:lang w:val="uk-UA"/>
              </w:rPr>
              <w:t>.09.2024</w:t>
            </w:r>
            <w:r w:rsidR="00224B7C" w:rsidRPr="00747312">
              <w:rPr>
                <w:rFonts w:ascii="Times New Roman" w:hAnsi="Times New Roman" w:cs="Times New Roman"/>
                <w:sz w:val="22"/>
                <w:szCs w:val="22"/>
                <w:lang w:val="uk-UA"/>
              </w:rPr>
              <w:t xml:space="preserve"> на адресу</w:t>
            </w:r>
            <w:r w:rsidR="00224B7C">
              <w:rPr>
                <w:rFonts w:ascii="Times New Roman" w:hAnsi="Times New Roman" w:cs="Times New Roman"/>
                <w:bCs/>
                <w:color w:val="747474"/>
                <w:sz w:val="22"/>
                <w:szCs w:val="22"/>
                <w:lang w:val="uk-UA"/>
              </w:rPr>
              <w:t xml:space="preserve"> </w:t>
            </w:r>
          </w:p>
          <w:p w14:paraId="63EB8F61" w14:textId="31A8EF54" w:rsidR="00DB42FE" w:rsidRDefault="00000000" w:rsidP="005A3881">
            <w:pPr>
              <w:pStyle w:val="aa"/>
              <w:spacing w:before="0" w:beforeAutospacing="0" w:after="0" w:afterAutospacing="0"/>
              <w:jc w:val="both"/>
              <w:rPr>
                <w:rFonts w:asciiTheme="minorHAnsi" w:hAnsiTheme="minorHAnsi" w:cs="Times New Roman"/>
                <w:sz w:val="22"/>
                <w:szCs w:val="22"/>
                <w:lang w:val="uk-UA"/>
              </w:rPr>
            </w:pPr>
            <w:hyperlink r:id="rId11" w:history="1">
              <w:r w:rsidR="00E02C60" w:rsidRPr="0056682B">
                <w:rPr>
                  <w:rStyle w:val="ab"/>
                  <w:rFonts w:asciiTheme="minorHAnsi" w:hAnsiTheme="minorHAnsi"/>
                  <w:sz w:val="22"/>
                  <w:szCs w:val="22"/>
                  <w:lang w:val="uk-UA"/>
                </w:rPr>
                <w:t>tender@redcross.org.ua</w:t>
              </w:r>
            </w:hyperlink>
            <w:r w:rsidR="00784B3F">
              <w:rPr>
                <w:rFonts w:asciiTheme="minorHAnsi" w:hAnsiTheme="minorHAnsi" w:cs="Times New Roman"/>
                <w:sz w:val="22"/>
                <w:szCs w:val="22"/>
                <w:lang w:val="uk-UA"/>
              </w:rPr>
              <w:t xml:space="preserve"> </w:t>
            </w:r>
            <w:r w:rsidR="00A8629C">
              <w:rPr>
                <w:rFonts w:asciiTheme="minorHAnsi" w:hAnsiTheme="minorHAnsi" w:cs="Times New Roman"/>
                <w:sz w:val="22"/>
                <w:szCs w:val="22"/>
                <w:lang w:val="uk-UA"/>
              </w:rPr>
              <w:t xml:space="preserve">та менеджеру </w:t>
            </w:r>
            <w:r w:rsidR="00930903">
              <w:rPr>
                <w:rFonts w:asciiTheme="minorHAnsi" w:hAnsiTheme="minorHAnsi" w:cs="Times New Roman"/>
                <w:sz w:val="22"/>
                <w:szCs w:val="22"/>
                <w:lang w:val="uk-UA"/>
              </w:rPr>
              <w:t>проєкту</w:t>
            </w:r>
            <w:r w:rsidR="00A8629C">
              <w:rPr>
                <w:rFonts w:asciiTheme="minorHAnsi" w:hAnsiTheme="minorHAnsi" w:cs="Times New Roman"/>
                <w:sz w:val="22"/>
                <w:szCs w:val="22"/>
                <w:lang w:val="uk-UA"/>
              </w:rPr>
              <w:t xml:space="preserve"> </w:t>
            </w:r>
            <w:hyperlink r:id="rId12" w:history="1">
              <w:r w:rsidR="00803BFC" w:rsidRPr="0056682B">
                <w:rPr>
                  <w:rStyle w:val="ab"/>
                  <w:rFonts w:asciiTheme="minorHAnsi" w:hAnsiTheme="minorHAnsi"/>
                  <w:sz w:val="22"/>
                  <w:szCs w:val="22"/>
                  <w:lang w:val="uk-UA"/>
                </w:rPr>
                <w:t>oleksandr.pokydko.ext@croix-rouge.lu</w:t>
              </w:r>
            </w:hyperlink>
          </w:p>
          <w:p w14:paraId="7FCD2231" w14:textId="7003695F" w:rsidR="00683FB9" w:rsidRPr="00DB42FE" w:rsidRDefault="00683FB9" w:rsidP="005A3881">
            <w:pPr>
              <w:pStyle w:val="aa"/>
              <w:spacing w:before="0" w:beforeAutospacing="0" w:after="0" w:afterAutospacing="0"/>
              <w:jc w:val="both"/>
              <w:rPr>
                <w:rFonts w:asciiTheme="minorHAnsi" w:hAnsiTheme="minorHAnsi" w:cs="Times New Roman"/>
                <w:sz w:val="22"/>
                <w:szCs w:val="22"/>
                <w:lang w:val="uk-UA"/>
              </w:rPr>
            </w:pPr>
            <w:r w:rsidRPr="00D95586">
              <w:rPr>
                <w:rFonts w:ascii="Times New Roman" w:hAnsi="Times New Roman" w:cs="Times New Roman"/>
                <w:sz w:val="22"/>
                <w:szCs w:val="22"/>
                <w:lang w:val="uk-UA"/>
              </w:rPr>
              <w:t xml:space="preserve">В темі листа зазначити </w:t>
            </w:r>
            <w:r w:rsidR="00D95586" w:rsidRPr="00D95586">
              <w:rPr>
                <w:rFonts w:ascii="Times New Roman" w:hAnsi="Times New Roman" w:cs="Times New Roman"/>
                <w:b/>
                <w:bCs/>
                <w:sz w:val="22"/>
                <w:szCs w:val="22"/>
                <w:lang w:val="uk-UA"/>
              </w:rPr>
              <w:t>«</w:t>
            </w:r>
            <w:r w:rsidR="00AA3092">
              <w:rPr>
                <w:rFonts w:ascii="Times New Roman" w:hAnsi="Times New Roman" w:cs="Times New Roman"/>
                <w:b/>
                <w:bCs/>
                <w:sz w:val="22"/>
                <w:szCs w:val="22"/>
                <w:lang w:val="uk-UA"/>
              </w:rPr>
              <w:t>Назва компанії_</w:t>
            </w:r>
            <w:r w:rsidR="00846BC0">
              <w:rPr>
                <w:rFonts w:ascii="Times New Roman" w:hAnsi="Times New Roman" w:cs="Times New Roman"/>
                <w:b/>
                <w:bCs/>
                <w:sz w:val="22"/>
                <w:szCs w:val="22"/>
                <w:lang w:val="uk-UA"/>
              </w:rPr>
              <w:t>О</w:t>
            </w:r>
            <w:r w:rsidR="00D95586" w:rsidRPr="00D95586">
              <w:rPr>
                <w:rFonts w:ascii="Times New Roman" w:hAnsi="Times New Roman" w:cs="Times New Roman"/>
                <w:b/>
                <w:bCs/>
                <w:sz w:val="22"/>
                <w:szCs w:val="22"/>
                <w:lang w:val="uk-UA"/>
              </w:rPr>
              <w:t>гляд об’єктів 10.09.24 ТЕНДЕР</w:t>
            </w:r>
            <w:r w:rsidR="00846BC0">
              <w:rPr>
                <w:rFonts w:ascii="Times New Roman" w:hAnsi="Times New Roman" w:cs="Times New Roman"/>
                <w:b/>
                <w:bCs/>
                <w:sz w:val="22"/>
                <w:szCs w:val="22"/>
                <w:lang w:val="uk-UA"/>
              </w:rPr>
              <w:t xml:space="preserve"> </w:t>
            </w:r>
            <w:r w:rsidR="00D95586" w:rsidRPr="00D95586">
              <w:rPr>
                <w:rFonts w:ascii="Times New Roman" w:hAnsi="Times New Roman" w:cs="Times New Roman"/>
                <w:b/>
                <w:bCs/>
                <w:sz w:val="22"/>
                <w:szCs w:val="22"/>
                <w:lang w:val="uk-UA"/>
              </w:rPr>
              <w:t>№1228YD»</w:t>
            </w:r>
            <w:r w:rsidR="00D95586">
              <w:rPr>
                <w:b/>
                <w:sz w:val="22"/>
                <w:szCs w:val="22"/>
                <w:lang w:val="uk-UA"/>
              </w:rPr>
              <w:t xml:space="preserve">                               </w:t>
            </w:r>
            <w:r w:rsidR="00D95586">
              <w:rPr>
                <w:rFonts w:asciiTheme="minorHAnsi" w:hAnsiTheme="minorHAnsi" w:cs="Times New Roman"/>
                <w:sz w:val="22"/>
                <w:szCs w:val="22"/>
                <w:lang w:val="uk-UA"/>
              </w:rPr>
              <w:t xml:space="preserve"> </w:t>
            </w:r>
          </w:p>
        </w:tc>
      </w:tr>
      <w:tr w:rsidR="00B11EAF" w:rsidRPr="00B13047" w14:paraId="31FA6FC1" w14:textId="77777777" w:rsidTr="00605C06">
        <w:trPr>
          <w:trHeight w:val="96"/>
        </w:trPr>
        <w:tc>
          <w:tcPr>
            <w:tcW w:w="601" w:type="dxa"/>
          </w:tcPr>
          <w:p w14:paraId="11BEC666" w14:textId="77777777" w:rsidR="00B11EAF" w:rsidRPr="00A63B38" w:rsidRDefault="00B11EAF" w:rsidP="00B11EAF">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p>
        </w:tc>
        <w:tc>
          <w:tcPr>
            <w:tcW w:w="5040" w:type="dxa"/>
            <w:shd w:val="clear" w:color="auto" w:fill="auto"/>
          </w:tcPr>
          <w:p w14:paraId="5ECDEE93" w14:textId="1117B550" w:rsidR="00B11EAF" w:rsidRPr="00C13DBE" w:rsidRDefault="00B11EAF" w:rsidP="00830F66">
            <w:pPr>
              <w:pStyle w:val="aa"/>
              <w:spacing w:before="0" w:beforeAutospacing="0" w:after="0" w:afterAutospacing="0"/>
              <w:rPr>
                <w:rFonts w:ascii="Times New Roman" w:hAnsi="Times New Roman" w:cs="Times New Roman"/>
                <w:color w:val="000000" w:themeColor="text1"/>
                <w:sz w:val="22"/>
                <w:szCs w:val="22"/>
                <w:lang w:val="uk-UA"/>
              </w:rPr>
            </w:pPr>
            <w:r w:rsidRPr="00C13DBE">
              <w:rPr>
                <w:rFonts w:ascii="Times New Roman" w:hAnsi="Times New Roman" w:cs="Times New Roman"/>
                <w:color w:val="000000" w:themeColor="text1"/>
                <w:sz w:val="22"/>
                <w:szCs w:val="22"/>
                <w:lang w:val="uk-UA"/>
              </w:rPr>
              <w:t>Наявність обладнання та матеріально-технічної бази. Наявність працівників відповідної кваліфікації.</w:t>
            </w:r>
          </w:p>
        </w:tc>
        <w:tc>
          <w:tcPr>
            <w:tcW w:w="4521" w:type="dxa"/>
            <w:shd w:val="clear" w:color="auto" w:fill="auto"/>
          </w:tcPr>
          <w:p w14:paraId="1D466E19" w14:textId="716D8789" w:rsidR="00B11EAF" w:rsidRPr="00C13DBE" w:rsidRDefault="00B11EAF" w:rsidP="00B11EAF">
            <w:pPr>
              <w:pStyle w:val="aa"/>
              <w:numPr>
                <w:ilvl w:val="0"/>
                <w:numId w:val="3"/>
              </w:numPr>
              <w:spacing w:before="0" w:beforeAutospacing="0" w:after="0" w:afterAutospacing="0"/>
              <w:ind w:left="0" w:firstLine="357"/>
              <w:jc w:val="both"/>
              <w:rPr>
                <w:rFonts w:ascii="Times New Roman" w:hAnsi="Times New Roman" w:cs="Times New Roman"/>
                <w:color w:val="000000" w:themeColor="text1"/>
                <w:sz w:val="22"/>
                <w:szCs w:val="22"/>
                <w:lang w:val="uk-UA"/>
              </w:rPr>
            </w:pPr>
            <w:r w:rsidRPr="00C13DBE">
              <w:rPr>
                <w:rFonts w:ascii="Times New Roman" w:hAnsi="Times New Roman" w:cs="Times New Roman"/>
                <w:color w:val="000000" w:themeColor="text1"/>
                <w:sz w:val="22"/>
                <w:szCs w:val="22"/>
                <w:lang w:val="uk-UA"/>
              </w:rPr>
              <w:t>Довідка про наявність працівників відповідної кваліфікації</w:t>
            </w:r>
            <w:r w:rsidR="000C48CB" w:rsidRPr="00C13DBE">
              <w:rPr>
                <w:rFonts w:ascii="Times New Roman" w:hAnsi="Times New Roman" w:cs="Times New Roman"/>
                <w:color w:val="000000" w:themeColor="text1"/>
                <w:sz w:val="22"/>
                <w:szCs w:val="22"/>
                <w:lang w:val="uk-UA"/>
              </w:rPr>
              <w:t xml:space="preserve"> та</w:t>
            </w:r>
            <w:r w:rsidR="00930903" w:rsidRPr="00930903">
              <w:rPr>
                <w:rFonts w:ascii="Times New Roman" w:hAnsi="Times New Roman" w:cs="Times New Roman"/>
                <w:color w:val="000000" w:themeColor="text1"/>
                <w:sz w:val="22"/>
                <w:szCs w:val="22"/>
                <w:lang w:val="uk-UA"/>
              </w:rPr>
              <w:t xml:space="preserve"> </w:t>
            </w:r>
            <w:r w:rsidR="00930903">
              <w:rPr>
                <w:rFonts w:ascii="Times New Roman" w:hAnsi="Times New Roman" w:cs="Times New Roman"/>
                <w:color w:val="000000" w:themeColor="text1"/>
                <w:sz w:val="22"/>
                <w:szCs w:val="22"/>
                <w:lang w:val="uk-UA"/>
              </w:rPr>
              <w:t>наявність</w:t>
            </w:r>
            <w:r w:rsidR="000C48CB" w:rsidRPr="00C13DBE">
              <w:rPr>
                <w:rFonts w:ascii="Times New Roman" w:hAnsi="Times New Roman" w:cs="Times New Roman"/>
                <w:color w:val="000000" w:themeColor="text1"/>
                <w:sz w:val="22"/>
                <w:szCs w:val="22"/>
                <w:lang w:val="uk-UA"/>
              </w:rPr>
              <w:t xml:space="preserve"> </w:t>
            </w:r>
            <w:r w:rsidR="00BC7684" w:rsidRPr="00C13DBE">
              <w:rPr>
                <w:rFonts w:ascii="Times New Roman" w:hAnsi="Times New Roman" w:cs="Times New Roman"/>
                <w:color w:val="000000" w:themeColor="text1"/>
                <w:sz w:val="22"/>
                <w:szCs w:val="22"/>
                <w:lang w:val="uk-UA"/>
              </w:rPr>
              <w:t>матеріально-технічної бази.</w:t>
            </w:r>
          </w:p>
        </w:tc>
      </w:tr>
      <w:tr w:rsidR="00636386" w:rsidRPr="00A63B38" w14:paraId="6686CE44" w14:textId="77777777" w:rsidTr="00AC46FB">
        <w:trPr>
          <w:trHeight w:val="96"/>
        </w:trPr>
        <w:tc>
          <w:tcPr>
            <w:tcW w:w="601" w:type="dxa"/>
          </w:tcPr>
          <w:p w14:paraId="6E0B17EB" w14:textId="5DDF70F1" w:rsidR="00636386" w:rsidRPr="00A63B38" w:rsidRDefault="003B47F0" w:rsidP="00636386">
            <w:pPr>
              <w:pStyle w:val="aa"/>
              <w:numPr>
                <w:ilvl w:val="0"/>
                <w:numId w:val="17"/>
              </w:numPr>
              <w:spacing w:before="0" w:beforeAutospacing="0" w:after="0" w:afterAutospacing="0"/>
              <w:rPr>
                <w:rFonts w:ascii="Times New Roman" w:eastAsia="Times New Roman" w:hAnsi="Times New Roman" w:cs="Times New Roman"/>
                <w:b/>
                <w:bCs/>
                <w:sz w:val="22"/>
                <w:szCs w:val="22"/>
                <w:lang w:val="uk-UA"/>
              </w:rPr>
            </w:pPr>
            <w:r w:rsidRPr="00A63B38">
              <w:rPr>
                <w:rFonts w:ascii="Times New Roman" w:eastAsia="Times New Roman" w:hAnsi="Times New Roman" w:cs="Times New Roman"/>
                <w:b/>
                <w:bCs/>
                <w:sz w:val="22"/>
                <w:szCs w:val="22"/>
                <w:lang w:val="uk-UA"/>
              </w:rPr>
              <w:t xml:space="preserve"> </w:t>
            </w:r>
          </w:p>
        </w:tc>
        <w:tc>
          <w:tcPr>
            <w:tcW w:w="5040" w:type="dxa"/>
            <w:shd w:val="clear" w:color="auto" w:fill="auto"/>
          </w:tcPr>
          <w:p w14:paraId="3AA19319" w14:textId="66ED947F" w:rsidR="00636386" w:rsidRPr="004833A6" w:rsidRDefault="00636386" w:rsidP="00B30B31">
            <w:pPr>
              <w:pStyle w:val="aa"/>
              <w:spacing w:before="0" w:beforeAutospacing="0" w:after="0" w:afterAutospacing="0"/>
              <w:rPr>
                <w:rFonts w:ascii="Times New Roman" w:hAnsi="Times New Roman" w:cs="Times New Roman"/>
                <w:color w:val="000000" w:themeColor="text1"/>
                <w:sz w:val="22"/>
                <w:szCs w:val="22"/>
                <w:lang w:val="uk-UA"/>
              </w:rPr>
            </w:pPr>
            <w:r w:rsidRPr="004833A6">
              <w:rPr>
                <w:rFonts w:ascii="Times New Roman" w:hAnsi="Times New Roman" w:cs="Times New Roman"/>
                <w:color w:val="000000" w:themeColor="text1"/>
                <w:sz w:val="22"/>
                <w:szCs w:val="22"/>
                <w:lang w:val="uk-UA"/>
              </w:rPr>
              <w:t>Наявність документально підтвердженого досвіду.</w:t>
            </w:r>
          </w:p>
        </w:tc>
        <w:tc>
          <w:tcPr>
            <w:tcW w:w="4521" w:type="dxa"/>
            <w:shd w:val="clear" w:color="auto" w:fill="auto"/>
          </w:tcPr>
          <w:p w14:paraId="63950251" w14:textId="6B5CA38D" w:rsidR="00636386" w:rsidRPr="004833A6" w:rsidRDefault="00C4127B" w:rsidP="00B30B31">
            <w:pPr>
              <w:pStyle w:val="aa"/>
              <w:numPr>
                <w:ilvl w:val="0"/>
                <w:numId w:val="3"/>
              </w:numPr>
              <w:spacing w:before="0" w:beforeAutospacing="0" w:after="0" w:afterAutospacing="0"/>
              <w:ind w:left="0" w:firstLine="357"/>
              <w:rPr>
                <w:rFonts w:ascii="Times New Roman" w:hAnsi="Times New Roman" w:cs="Times New Roman"/>
                <w:color w:val="000000" w:themeColor="text1"/>
                <w:sz w:val="22"/>
                <w:szCs w:val="22"/>
                <w:lang w:val="uk-UA"/>
              </w:rPr>
            </w:pPr>
            <w:r w:rsidRPr="004833A6">
              <w:rPr>
                <w:rFonts w:ascii="Times New Roman" w:hAnsi="Times New Roman" w:cs="Times New Roman"/>
                <w:color w:val="000000" w:themeColor="text1"/>
                <w:sz w:val="22"/>
                <w:szCs w:val="22"/>
                <w:lang w:val="uk-UA"/>
              </w:rPr>
              <w:t>Копі</w:t>
            </w:r>
            <w:r w:rsidR="000C48CB" w:rsidRPr="004833A6">
              <w:rPr>
                <w:rFonts w:ascii="Times New Roman" w:hAnsi="Times New Roman" w:cs="Times New Roman"/>
                <w:color w:val="000000" w:themeColor="text1"/>
                <w:sz w:val="22"/>
                <w:szCs w:val="22"/>
                <w:lang w:val="uk-UA"/>
              </w:rPr>
              <w:t>ї</w:t>
            </w:r>
            <w:r w:rsidRPr="004833A6">
              <w:rPr>
                <w:rFonts w:ascii="Times New Roman" w:hAnsi="Times New Roman" w:cs="Times New Roman"/>
                <w:color w:val="000000" w:themeColor="text1"/>
                <w:sz w:val="22"/>
                <w:szCs w:val="22"/>
                <w:lang w:val="uk-UA"/>
              </w:rPr>
              <w:t xml:space="preserve"> </w:t>
            </w:r>
            <w:r w:rsidR="000C48CB" w:rsidRPr="004833A6">
              <w:rPr>
                <w:rFonts w:ascii="Times New Roman" w:hAnsi="Times New Roman" w:cs="Times New Roman"/>
                <w:color w:val="000000" w:themeColor="text1"/>
                <w:sz w:val="22"/>
                <w:szCs w:val="22"/>
                <w:lang w:val="uk-UA"/>
              </w:rPr>
              <w:t xml:space="preserve">договорів на </w:t>
            </w:r>
            <w:r w:rsidRPr="004833A6">
              <w:rPr>
                <w:rFonts w:ascii="Times New Roman" w:hAnsi="Times New Roman" w:cs="Times New Roman"/>
                <w:color w:val="000000" w:themeColor="text1"/>
                <w:sz w:val="22"/>
                <w:szCs w:val="22"/>
                <w:lang w:val="uk-UA"/>
              </w:rPr>
              <w:t>аналогічн</w:t>
            </w:r>
            <w:r w:rsidR="000C48CB" w:rsidRPr="004833A6">
              <w:rPr>
                <w:rFonts w:ascii="Times New Roman" w:hAnsi="Times New Roman" w:cs="Times New Roman"/>
                <w:color w:val="000000" w:themeColor="text1"/>
                <w:sz w:val="22"/>
                <w:szCs w:val="22"/>
                <w:lang w:val="uk-UA"/>
              </w:rPr>
              <w:t xml:space="preserve">і роботи, </w:t>
            </w:r>
            <w:r w:rsidR="00636386" w:rsidRPr="004833A6">
              <w:rPr>
                <w:rFonts w:ascii="Times New Roman" w:hAnsi="Times New Roman" w:cs="Times New Roman"/>
                <w:color w:val="000000" w:themeColor="text1"/>
                <w:sz w:val="22"/>
                <w:szCs w:val="22"/>
                <w:lang w:val="uk-UA"/>
              </w:rPr>
              <w:t>лист</w:t>
            </w:r>
            <w:r w:rsidR="000C48CB" w:rsidRPr="004833A6">
              <w:rPr>
                <w:rFonts w:ascii="Times New Roman" w:hAnsi="Times New Roman" w:cs="Times New Roman"/>
                <w:color w:val="000000" w:themeColor="text1"/>
                <w:sz w:val="22"/>
                <w:szCs w:val="22"/>
                <w:lang w:val="uk-UA"/>
              </w:rPr>
              <w:t>и</w:t>
            </w:r>
            <w:r w:rsidR="00636386" w:rsidRPr="004833A6">
              <w:rPr>
                <w:rFonts w:ascii="Times New Roman" w:hAnsi="Times New Roman" w:cs="Times New Roman"/>
                <w:color w:val="000000" w:themeColor="text1"/>
                <w:sz w:val="22"/>
                <w:szCs w:val="22"/>
                <w:lang w:val="uk-UA"/>
              </w:rPr>
              <w:t>-відгук</w:t>
            </w:r>
            <w:r w:rsidR="000C48CB" w:rsidRPr="004833A6">
              <w:rPr>
                <w:rFonts w:ascii="Times New Roman" w:hAnsi="Times New Roman" w:cs="Times New Roman"/>
                <w:color w:val="000000" w:themeColor="text1"/>
                <w:sz w:val="22"/>
                <w:szCs w:val="22"/>
                <w:lang w:val="uk-UA"/>
              </w:rPr>
              <w:t>и, рекомендаційні листи</w:t>
            </w:r>
          </w:p>
        </w:tc>
      </w:tr>
    </w:tbl>
    <w:p w14:paraId="0983AF44" w14:textId="24757DF9" w:rsidR="004E7D16" w:rsidRPr="004E7D16" w:rsidRDefault="004E7D16" w:rsidP="004E7D16">
      <w:pPr>
        <w:ind w:firstLine="142"/>
        <w:jc w:val="both"/>
        <w:rPr>
          <w:i/>
          <w:iCs/>
          <w:sz w:val="20"/>
          <w:szCs w:val="20"/>
          <w:lang w:val="uk-UA"/>
        </w:rPr>
      </w:pPr>
      <w:r w:rsidRPr="00A63B38">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542EAD" w:rsidRPr="00A63B38">
        <w:rPr>
          <w:rFonts w:eastAsia="Arial Unicode MS"/>
          <w:i/>
          <w:iCs/>
          <w:sz w:val="20"/>
          <w:szCs w:val="20"/>
          <w:lang w:val="uk-UA"/>
        </w:rPr>
        <w:t>Оголошенні</w:t>
      </w:r>
      <w:r w:rsidRPr="00A63B38">
        <w:rPr>
          <w:rFonts w:eastAsia="Arial Unicode MS"/>
          <w:i/>
          <w:iCs/>
          <w:sz w:val="20"/>
          <w:szCs w:val="20"/>
          <w:lang w:val="uk-UA"/>
        </w:rPr>
        <w:t>,  то</w:t>
      </w:r>
      <w:r w:rsidRPr="004E7D16">
        <w:rPr>
          <w:rFonts w:eastAsia="Arial Unicode MS"/>
          <w:i/>
          <w:iCs/>
          <w:sz w:val="20"/>
          <w:szCs w:val="20"/>
          <w:lang w:val="uk-UA"/>
        </w:rPr>
        <w:t xml:space="preserve"> Учасник надає </w:t>
      </w:r>
      <w:r w:rsidRPr="004E7D16">
        <w:rPr>
          <w:rFonts w:eastAsia="Arial Unicode MS"/>
          <w:i/>
          <w:iCs/>
          <w:sz w:val="20"/>
          <w:szCs w:val="20"/>
          <w:u w:val="single"/>
          <w:lang w:val="uk-UA"/>
        </w:rPr>
        <w:t>лист-роз’яснення в довільній формі</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1CCD7795" w14:textId="77777777" w:rsidR="00EE47D6" w:rsidRPr="00557A29" w:rsidRDefault="00EE47D6" w:rsidP="00336A40">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10210E9A" w14:textId="77777777" w:rsidR="003854D6" w:rsidRDefault="006F482D"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1CF1519D" w14:textId="491B937A" w:rsidR="003854D6" w:rsidRPr="003854D6" w:rsidRDefault="003854D6" w:rsidP="003854D6">
      <w:pPr>
        <w:numPr>
          <w:ilvl w:val="1"/>
          <w:numId w:val="18"/>
        </w:numPr>
        <w:shd w:val="clear" w:color="auto" w:fill="FFFFFF"/>
        <w:tabs>
          <w:tab w:val="left" w:pos="993"/>
        </w:tabs>
        <w:spacing w:line="269" w:lineRule="exact"/>
        <w:ind w:left="0" w:firstLine="357"/>
        <w:jc w:val="both"/>
        <w:rPr>
          <w:rFonts w:eastAsia="Arial Unicode MS"/>
          <w:sz w:val="22"/>
          <w:szCs w:val="22"/>
          <w:lang w:val="uk-UA"/>
        </w:rPr>
      </w:pPr>
      <w:r w:rsidRPr="003854D6">
        <w:rPr>
          <w:rFonts w:eastAsia="Arial Unicode MS"/>
          <w:sz w:val="22"/>
          <w:szCs w:val="22"/>
          <w:lang w:val="uk-UA"/>
        </w:rPr>
        <w:t>Всі документи, що входять у склад тендерної пропозиції Учасника процедури закупівлі, надаються українською мовою.</w:t>
      </w:r>
    </w:p>
    <w:p w14:paraId="68442FC1" w14:textId="6656A097" w:rsidR="003854D6" w:rsidRPr="003854D6" w:rsidRDefault="003854D6" w:rsidP="00B50D52">
      <w:pPr>
        <w:shd w:val="clear" w:color="auto" w:fill="FFFFFF"/>
        <w:tabs>
          <w:tab w:val="left" w:pos="993"/>
        </w:tabs>
        <w:spacing w:line="269" w:lineRule="exact"/>
        <w:ind w:firstLine="357"/>
        <w:jc w:val="both"/>
        <w:rPr>
          <w:rFonts w:eastAsia="Arial Unicode MS"/>
          <w:sz w:val="22"/>
          <w:szCs w:val="22"/>
          <w:lang w:val="uk-UA"/>
        </w:rPr>
      </w:pPr>
      <w:r w:rsidRPr="003854D6">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 перекладом українською мовою.</w:t>
      </w:r>
      <w:r w:rsidR="001E393A">
        <w:rPr>
          <w:rFonts w:eastAsia="Arial Unicode MS"/>
          <w:sz w:val="22"/>
          <w:szCs w:val="22"/>
          <w:lang w:val="uk-UA"/>
        </w:rPr>
        <w:t xml:space="preserve"> </w:t>
      </w:r>
      <w:r w:rsidRPr="003854D6">
        <w:rPr>
          <w:rFonts w:eastAsia="Arial Unicode MS"/>
          <w:sz w:val="22"/>
          <w:szCs w:val="22"/>
          <w:lang w:val="uk-UA"/>
        </w:rPr>
        <w:t>Визначальним є текст, викладений українською мовою.</w:t>
      </w:r>
    </w:p>
    <w:p w14:paraId="7E7DE658" w14:textId="55A73DE8" w:rsidR="009F2507" w:rsidRPr="00830F66" w:rsidRDefault="000B48D8" w:rsidP="00830F66">
      <w:pPr>
        <w:numPr>
          <w:ilvl w:val="1"/>
          <w:numId w:val="18"/>
        </w:numPr>
        <w:ind w:left="0" w:firstLine="357"/>
        <w:jc w:val="both"/>
        <w:rPr>
          <w:sz w:val="22"/>
          <w:szCs w:val="22"/>
          <w:lang w:val="uk-UA"/>
        </w:rPr>
      </w:pPr>
      <w:r w:rsidRPr="00557A29">
        <w:rPr>
          <w:sz w:val="22"/>
          <w:szCs w:val="22"/>
          <w:lang w:val="uk-UA"/>
        </w:rPr>
        <w:lastRenderedPageBreak/>
        <w:t xml:space="preserve">Оплата здійснюється за системою </w:t>
      </w:r>
      <w:r w:rsidR="00C119B0">
        <w:rPr>
          <w:sz w:val="22"/>
          <w:szCs w:val="22"/>
          <w:lang w:val="uk-UA"/>
        </w:rPr>
        <w:t>100% п</w:t>
      </w:r>
      <w:r w:rsidR="001E14CF">
        <w:rPr>
          <w:sz w:val="22"/>
          <w:szCs w:val="22"/>
          <w:lang w:val="uk-UA"/>
        </w:rPr>
        <w:t>ісля</w:t>
      </w:r>
      <w:r w:rsidR="00C119B0">
        <w:rPr>
          <w:sz w:val="22"/>
          <w:szCs w:val="22"/>
          <w:lang w:val="uk-UA"/>
        </w:rPr>
        <w:t>плати</w:t>
      </w:r>
      <w:r w:rsidRPr="00557A29">
        <w:rPr>
          <w:sz w:val="22"/>
          <w:szCs w:val="22"/>
          <w:lang w:val="uk-UA"/>
        </w:rPr>
        <w:t xml:space="preserve"> протягом </w:t>
      </w:r>
      <w:r w:rsidR="0040132F">
        <w:rPr>
          <w:sz w:val="22"/>
          <w:szCs w:val="22"/>
          <w:lang w:val="uk-UA"/>
        </w:rPr>
        <w:t>5</w:t>
      </w:r>
      <w:r w:rsidRPr="00557A29">
        <w:rPr>
          <w:sz w:val="22"/>
          <w:szCs w:val="22"/>
          <w:lang w:val="uk-UA"/>
        </w:rPr>
        <w:t xml:space="preserve">-х </w:t>
      </w:r>
      <w:r w:rsidR="00BA3ABA">
        <w:rPr>
          <w:sz w:val="22"/>
          <w:szCs w:val="22"/>
          <w:lang w:val="uk-UA"/>
        </w:rPr>
        <w:t>робочи</w:t>
      </w:r>
      <w:r w:rsidRPr="00557A29">
        <w:rPr>
          <w:sz w:val="22"/>
          <w:szCs w:val="22"/>
          <w:lang w:val="uk-UA"/>
        </w:rPr>
        <w:t xml:space="preserve">х днів по факту завершення </w:t>
      </w:r>
      <w:r w:rsidR="009E66A0">
        <w:rPr>
          <w:sz w:val="22"/>
          <w:szCs w:val="22"/>
          <w:lang w:val="uk-UA"/>
        </w:rPr>
        <w:t>виконання робіт</w:t>
      </w:r>
      <w:r w:rsidR="00FF361D">
        <w:rPr>
          <w:sz w:val="22"/>
          <w:szCs w:val="22"/>
          <w:lang w:val="uk-UA"/>
        </w:rPr>
        <w:t xml:space="preserve"> та підпису </w:t>
      </w:r>
      <w:r w:rsidR="009E66A0">
        <w:rPr>
          <w:sz w:val="22"/>
          <w:szCs w:val="22"/>
          <w:lang w:val="uk-UA"/>
        </w:rPr>
        <w:t xml:space="preserve">акту </w:t>
      </w:r>
      <w:r w:rsidR="009E66A0" w:rsidRPr="00830F66">
        <w:rPr>
          <w:sz w:val="22"/>
          <w:szCs w:val="22"/>
          <w:lang w:val="uk-UA"/>
        </w:rPr>
        <w:t>виконаних робіт</w:t>
      </w:r>
      <w:r w:rsidRPr="00830F66">
        <w:rPr>
          <w:sz w:val="22"/>
          <w:szCs w:val="22"/>
          <w:lang w:val="uk-UA"/>
        </w:rPr>
        <w:t>. Якщо Учасник пропонує власну систему оплат</w:t>
      </w:r>
      <w:r w:rsidR="0000195C" w:rsidRPr="00830F66">
        <w:rPr>
          <w:sz w:val="22"/>
          <w:szCs w:val="22"/>
          <w:lang w:val="uk-UA"/>
        </w:rPr>
        <w:t>и</w:t>
      </w:r>
      <w:r w:rsidRPr="00830F66">
        <w:rPr>
          <w:sz w:val="22"/>
          <w:szCs w:val="22"/>
          <w:lang w:val="uk-UA"/>
        </w:rPr>
        <w:t xml:space="preserve">, просимо вказати її в Додатку </w:t>
      </w:r>
      <w:r w:rsidR="0071235B" w:rsidRPr="00830F66">
        <w:rPr>
          <w:sz w:val="22"/>
          <w:szCs w:val="22"/>
          <w:lang w:val="uk-UA"/>
        </w:rPr>
        <w:t>2</w:t>
      </w:r>
      <w:r w:rsidRPr="00830F66">
        <w:rPr>
          <w:sz w:val="22"/>
          <w:szCs w:val="22"/>
          <w:lang w:val="uk-UA"/>
        </w:rPr>
        <w:t>.</w:t>
      </w:r>
      <w:r w:rsidR="00FD1BA5" w:rsidRPr="00830F66">
        <w:rPr>
          <w:sz w:val="22"/>
          <w:szCs w:val="22"/>
          <w:lang w:val="uk-UA"/>
        </w:rPr>
        <w:t xml:space="preserve"> </w:t>
      </w:r>
    </w:p>
    <w:p w14:paraId="50367BDE" w14:textId="151E68EA" w:rsidR="009F2507" w:rsidRPr="009F2507" w:rsidRDefault="009F2507" w:rsidP="009F2507">
      <w:pPr>
        <w:numPr>
          <w:ilvl w:val="1"/>
          <w:numId w:val="18"/>
        </w:numPr>
        <w:ind w:left="0" w:firstLine="357"/>
        <w:jc w:val="both"/>
        <w:rPr>
          <w:sz w:val="22"/>
          <w:szCs w:val="22"/>
          <w:lang w:val="uk-UA"/>
        </w:rPr>
      </w:pPr>
      <w:r>
        <w:rPr>
          <w:rFonts w:eastAsia="Arial Unicode MS"/>
          <w:color w:val="747474"/>
          <w:sz w:val="22"/>
          <w:szCs w:val="22"/>
          <w:lang w:val="uk-UA"/>
        </w:rPr>
        <w:t xml:space="preserve"> </w:t>
      </w:r>
      <w:r w:rsidR="005A5F8A" w:rsidRPr="009F2507">
        <w:rPr>
          <w:color w:val="000000"/>
          <w:sz w:val="22"/>
          <w:szCs w:val="22"/>
          <w:lang w:val="uk-UA" w:eastAsia="uk-UA"/>
        </w:rPr>
        <w:t xml:space="preserve">У разі відмінності </w:t>
      </w:r>
      <w:r w:rsidR="00126314" w:rsidRPr="009F2507">
        <w:rPr>
          <w:color w:val="000000"/>
          <w:sz w:val="22"/>
          <w:szCs w:val="22"/>
          <w:lang w:val="uk-UA" w:eastAsia="uk-UA"/>
        </w:rPr>
        <w:t>пропозиції</w:t>
      </w:r>
      <w:r w:rsidR="005A5F8A" w:rsidRPr="009F2507">
        <w:rPr>
          <w:color w:val="000000"/>
          <w:sz w:val="22"/>
          <w:szCs w:val="22"/>
          <w:lang w:val="uk-UA" w:eastAsia="uk-UA"/>
        </w:rPr>
        <w:t xml:space="preserve"> Учасник</w:t>
      </w:r>
      <w:r w:rsidR="00126314" w:rsidRPr="009F2507">
        <w:rPr>
          <w:color w:val="000000"/>
          <w:sz w:val="22"/>
          <w:szCs w:val="22"/>
          <w:lang w:val="uk-UA" w:eastAsia="uk-UA"/>
        </w:rPr>
        <w:t>а</w:t>
      </w:r>
      <w:r w:rsidR="005A5F8A" w:rsidRPr="009F2507">
        <w:rPr>
          <w:color w:val="000000"/>
          <w:sz w:val="22"/>
          <w:szCs w:val="22"/>
          <w:lang w:val="uk-UA" w:eastAsia="uk-UA"/>
        </w:rPr>
        <w:t xml:space="preserve">  від технічно</w:t>
      </w:r>
      <w:r w:rsidR="00126314" w:rsidRPr="009F2507">
        <w:rPr>
          <w:color w:val="000000"/>
          <w:sz w:val="22"/>
          <w:szCs w:val="22"/>
          <w:lang w:val="uk-UA" w:eastAsia="uk-UA"/>
        </w:rPr>
        <w:t>го</w:t>
      </w:r>
      <w:r w:rsidR="005A5F8A" w:rsidRPr="009F2507">
        <w:rPr>
          <w:color w:val="000000"/>
          <w:sz w:val="22"/>
          <w:szCs w:val="22"/>
          <w:lang w:val="uk-UA" w:eastAsia="uk-UA"/>
        </w:rPr>
        <w:t xml:space="preserve"> завданн</w:t>
      </w:r>
      <w:r w:rsidR="00126314" w:rsidRPr="009F2507">
        <w:rPr>
          <w:color w:val="000000"/>
          <w:sz w:val="22"/>
          <w:szCs w:val="22"/>
          <w:lang w:val="uk-UA" w:eastAsia="uk-UA"/>
        </w:rPr>
        <w:t>я</w:t>
      </w:r>
      <w:r w:rsidR="005A5F8A" w:rsidRPr="009F2507">
        <w:rPr>
          <w:color w:val="000000"/>
          <w:sz w:val="22"/>
          <w:szCs w:val="22"/>
          <w:lang w:val="uk-UA" w:eastAsia="uk-UA"/>
        </w:rPr>
        <w:t xml:space="preserve"> (Додаток </w:t>
      </w:r>
      <w:r w:rsidR="006B1C0B">
        <w:rPr>
          <w:color w:val="000000"/>
          <w:sz w:val="22"/>
          <w:szCs w:val="22"/>
          <w:lang w:val="uk-UA" w:eastAsia="uk-UA"/>
        </w:rPr>
        <w:t>2</w:t>
      </w:r>
      <w:r w:rsidR="005A5F8A" w:rsidRPr="009F2507">
        <w:rPr>
          <w:color w:val="000000"/>
          <w:sz w:val="22"/>
          <w:szCs w:val="22"/>
          <w:lang w:val="uk-UA" w:eastAsia="uk-UA"/>
        </w:rPr>
        <w:t>), рішення про допустимість такого відхилення приймається тендерним комітетом.</w:t>
      </w:r>
    </w:p>
    <w:p w14:paraId="5F9D6355" w14:textId="77777777" w:rsidR="009F2507" w:rsidRPr="00DE6CDC" w:rsidRDefault="009F2507" w:rsidP="009F2507">
      <w:pPr>
        <w:numPr>
          <w:ilvl w:val="1"/>
          <w:numId w:val="18"/>
        </w:numPr>
        <w:ind w:left="0" w:firstLine="357"/>
        <w:jc w:val="both"/>
        <w:rPr>
          <w:sz w:val="22"/>
          <w:szCs w:val="22"/>
          <w:lang w:val="uk-UA"/>
        </w:rPr>
      </w:pPr>
      <w:r>
        <w:rPr>
          <w:color w:val="000000"/>
          <w:sz w:val="22"/>
          <w:szCs w:val="22"/>
          <w:lang w:val="uk-UA" w:eastAsia="uk-UA"/>
        </w:rPr>
        <w:t xml:space="preserve"> </w:t>
      </w:r>
      <w:r w:rsidR="00F5724C" w:rsidRPr="00DE6CDC">
        <w:rPr>
          <w:sz w:val="22"/>
          <w:szCs w:val="22"/>
          <w:lang w:val="uk-UA"/>
        </w:rPr>
        <w:t xml:space="preserve">Замовник залишає за собою право вимагати від </w:t>
      </w:r>
      <w:r w:rsidR="00084AA2" w:rsidRPr="00DE6CDC">
        <w:rPr>
          <w:sz w:val="22"/>
          <w:szCs w:val="22"/>
          <w:lang w:val="uk-UA"/>
        </w:rPr>
        <w:t>У</w:t>
      </w:r>
      <w:r w:rsidR="00F5724C" w:rsidRPr="00DE6CDC">
        <w:rPr>
          <w:sz w:val="22"/>
          <w:szCs w:val="22"/>
          <w:lang w:val="uk-UA"/>
        </w:rPr>
        <w:t xml:space="preserve">часників </w:t>
      </w:r>
      <w:r w:rsidR="00084AA2" w:rsidRPr="00DE6CDC">
        <w:rPr>
          <w:sz w:val="22"/>
          <w:szCs w:val="22"/>
          <w:lang w:val="uk-UA"/>
        </w:rPr>
        <w:t>процедури закупівлі</w:t>
      </w:r>
      <w:r w:rsidR="00F5724C" w:rsidRPr="00DE6CDC">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DE6CDC">
        <w:rPr>
          <w:sz w:val="22"/>
          <w:szCs w:val="22"/>
          <w:lang w:val="uk-UA"/>
        </w:rPr>
        <w:t>У</w:t>
      </w:r>
      <w:r w:rsidR="00F5724C" w:rsidRPr="00DE6CDC">
        <w:rPr>
          <w:sz w:val="22"/>
          <w:szCs w:val="22"/>
          <w:lang w:val="uk-UA"/>
        </w:rPr>
        <w:t>часника дано</w:t>
      </w:r>
      <w:r w:rsidR="00AE62A5" w:rsidRPr="00DE6CDC">
        <w:rPr>
          <w:sz w:val="22"/>
          <w:szCs w:val="22"/>
          <w:lang w:val="uk-UA"/>
        </w:rPr>
        <w:t>ї процедури закупівлі</w:t>
      </w:r>
      <w:r w:rsidR="00F5724C" w:rsidRPr="00DE6CDC">
        <w:rPr>
          <w:sz w:val="22"/>
          <w:szCs w:val="22"/>
          <w:lang w:val="uk-UA"/>
        </w:rPr>
        <w:t>.</w:t>
      </w:r>
      <w:r w:rsidRPr="00DE6CDC">
        <w:rPr>
          <w:sz w:val="22"/>
          <w:szCs w:val="22"/>
          <w:lang w:val="uk-UA"/>
        </w:rPr>
        <w:t xml:space="preserve"> </w:t>
      </w:r>
    </w:p>
    <w:p w14:paraId="23F0D60F" w14:textId="2EF8409F" w:rsidR="004E7D16" w:rsidRDefault="004E7D16" w:rsidP="009F2507">
      <w:pPr>
        <w:numPr>
          <w:ilvl w:val="1"/>
          <w:numId w:val="18"/>
        </w:numPr>
        <w:ind w:left="0" w:firstLine="357"/>
        <w:jc w:val="both"/>
        <w:rPr>
          <w:sz w:val="22"/>
          <w:szCs w:val="22"/>
          <w:lang w:val="uk-UA"/>
        </w:rPr>
      </w:pPr>
      <w:r w:rsidRPr="00DE6CDC">
        <w:rPr>
          <w:sz w:val="22"/>
          <w:szCs w:val="22"/>
          <w:lang w:val="uk-UA"/>
        </w:rPr>
        <w:t>Замовник</w:t>
      </w:r>
      <w:r w:rsidRPr="00557A29">
        <w:rPr>
          <w:sz w:val="22"/>
          <w:szCs w:val="22"/>
          <w:lang w:val="uk-UA"/>
        </w:rPr>
        <w:t xml:space="preserve"> залишає за собою право</w:t>
      </w:r>
      <w:r>
        <w:rPr>
          <w:sz w:val="22"/>
          <w:szCs w:val="22"/>
          <w:lang w:val="uk-UA"/>
        </w:rPr>
        <w:t xml:space="preserve"> вносити зміни в тендерну документацію </w:t>
      </w:r>
      <w:r w:rsidR="00CC4C5C">
        <w:rPr>
          <w:sz w:val="22"/>
          <w:szCs w:val="22"/>
          <w:lang w:val="uk-UA"/>
        </w:rPr>
        <w:t>у</w:t>
      </w:r>
      <w:r>
        <w:rPr>
          <w:sz w:val="22"/>
          <w:szCs w:val="22"/>
          <w:lang w:val="uk-UA"/>
        </w:rPr>
        <w:t xml:space="preserve"> разі необхідності.</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FBCDE1" w14:textId="77777777" w:rsidR="00CC4C5C" w:rsidRPr="00557A29" w:rsidRDefault="00CC4C5C" w:rsidP="00D53C41">
      <w:pPr>
        <w:pStyle w:val="aa"/>
        <w:spacing w:before="0" w:beforeAutospacing="0" w:after="0" w:afterAutospacing="0"/>
        <w:ind w:firstLine="357"/>
        <w:jc w:val="center"/>
        <w:rPr>
          <w:rFonts w:ascii="Times New Roman" w:hAnsi="Times New Roman" w:cs="Times New Roman"/>
          <w:b/>
          <w:bCs/>
          <w:sz w:val="22"/>
          <w:szCs w:val="22"/>
          <w:lang w:val="uk-UA"/>
        </w:rPr>
      </w:pPr>
    </w:p>
    <w:p w14:paraId="20E424CB" w14:textId="4FADF01D" w:rsidR="00E550F7" w:rsidRPr="008C02C0"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w:t>
      </w:r>
      <w:r w:rsidRPr="008C02C0">
        <w:rPr>
          <w:rFonts w:ascii="Times New Roman" w:eastAsia="Times New Roman" w:hAnsi="Times New Roman" w:cs="Times New Roman"/>
          <w:sz w:val="22"/>
          <w:szCs w:val="22"/>
          <w:lang w:val="uk-UA"/>
        </w:rPr>
        <w:t xml:space="preserve">Додатку 1 до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rPr>
        <w:t>;</w:t>
      </w:r>
    </w:p>
    <w:p w14:paraId="6B6451CA" w14:textId="68206A0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8C02C0">
        <w:rPr>
          <w:rFonts w:ascii="Times New Roman" w:eastAsia="Times New Roman" w:hAnsi="Times New Roman" w:cs="Times New Roman"/>
          <w:sz w:val="22"/>
          <w:szCs w:val="22"/>
          <w:lang w:val="uk-UA"/>
        </w:rPr>
        <w:t xml:space="preserve">Тендерна пропозиція у формі Додатку </w:t>
      </w:r>
      <w:r w:rsidR="0019460D">
        <w:rPr>
          <w:rFonts w:ascii="Times New Roman" w:eastAsia="Times New Roman" w:hAnsi="Times New Roman" w:cs="Times New Roman"/>
          <w:sz w:val="22"/>
          <w:szCs w:val="22"/>
          <w:lang w:val="uk-UA"/>
        </w:rPr>
        <w:t>2</w:t>
      </w:r>
      <w:r w:rsidRPr="008C02C0">
        <w:rPr>
          <w:rFonts w:ascii="Times New Roman" w:eastAsia="Times New Roman" w:hAnsi="Times New Roman" w:cs="Times New Roman"/>
          <w:sz w:val="22"/>
          <w:szCs w:val="22"/>
          <w:lang w:val="uk-UA"/>
        </w:rPr>
        <w:t xml:space="preserve"> до </w:t>
      </w:r>
      <w:r w:rsidR="008C02C0" w:rsidRPr="008C02C0">
        <w:rPr>
          <w:rFonts w:ascii="Times New Roman" w:hAnsi="Times New Roman" w:cs="Times New Roman"/>
          <w:bCs/>
          <w:spacing w:val="-6"/>
          <w:sz w:val="22"/>
          <w:szCs w:val="22"/>
          <w:lang w:val="uk-UA"/>
        </w:rPr>
        <w:t>Оголошення</w:t>
      </w:r>
      <w:r w:rsidRPr="00564164">
        <w:rPr>
          <w:rFonts w:ascii="Times New Roman" w:eastAsia="Times New Roman" w:hAnsi="Times New Roman" w:cs="Times New Roman"/>
          <w:sz w:val="22"/>
          <w:szCs w:val="22"/>
        </w:rPr>
        <w:t>;</w:t>
      </w:r>
    </w:p>
    <w:p w14:paraId="02A2AE9E" w14:textId="06E1160D" w:rsidR="00E550F7" w:rsidRDefault="00E550F7"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Pr>
          <w:rFonts w:ascii="Times New Roman" w:eastAsia="Times New Roman" w:hAnsi="Times New Roman" w:cs="Times New Roman"/>
          <w:sz w:val="22"/>
          <w:szCs w:val="22"/>
          <w:lang w:val="uk-UA"/>
        </w:rPr>
        <w:t xml:space="preserve"> </w:t>
      </w:r>
      <w:r w:rsidR="008C02C0" w:rsidRPr="008C02C0">
        <w:rPr>
          <w:rFonts w:ascii="Times New Roman" w:hAnsi="Times New Roman" w:cs="Times New Roman"/>
          <w:bCs/>
          <w:spacing w:val="-6"/>
          <w:sz w:val="22"/>
          <w:szCs w:val="22"/>
          <w:lang w:val="uk-UA"/>
        </w:rPr>
        <w:t>Оголошення</w:t>
      </w:r>
      <w:r w:rsidRPr="008C02C0">
        <w:rPr>
          <w:rFonts w:ascii="Times New Roman" w:eastAsia="Times New Roman" w:hAnsi="Times New Roman" w:cs="Times New Roman"/>
          <w:sz w:val="22"/>
          <w:szCs w:val="22"/>
          <w:lang w:val="uk-UA"/>
        </w:rPr>
        <w:t xml:space="preserve"> </w:t>
      </w:r>
      <w:r>
        <w:rPr>
          <w:rFonts w:ascii="Times New Roman" w:eastAsia="Times New Roman" w:hAnsi="Times New Roman" w:cs="Times New Roman"/>
          <w:sz w:val="22"/>
          <w:szCs w:val="22"/>
          <w:lang w:val="uk-UA"/>
        </w:rPr>
        <w:t>(</w:t>
      </w:r>
      <w:r w:rsidRPr="006B18DF">
        <w:rPr>
          <w:rFonts w:ascii="Times New Roman" w:eastAsia="Times New Roman" w:hAnsi="Times New Roman" w:cs="Times New Roman"/>
          <w:sz w:val="22"/>
          <w:szCs w:val="22"/>
          <w:lang w:val="uk-UA"/>
        </w:rPr>
        <w:t>Кваліфікаційні вимоги до Учасника</w:t>
      </w:r>
      <w:r>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36119D2B" w14:textId="0D301C56" w:rsidR="00E550F7" w:rsidRDefault="00281240" w:rsidP="00E550F7">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І</w:t>
      </w:r>
      <w:r w:rsidR="00E550F7">
        <w:rPr>
          <w:rFonts w:ascii="Times New Roman" w:eastAsia="Times New Roman" w:hAnsi="Times New Roman" w:cs="Times New Roman"/>
          <w:sz w:val="22"/>
          <w:szCs w:val="22"/>
          <w:lang w:val="uk-UA"/>
        </w:rPr>
        <w:t>нші документи, що, на думку учасника тендеру, можуть бути корисними у прийнятті рішення.</w:t>
      </w:r>
    </w:p>
    <w:p w14:paraId="46EBB177" w14:textId="77777777" w:rsidR="007545FF" w:rsidRPr="00613AA9" w:rsidRDefault="007545FF" w:rsidP="007545FF">
      <w:pPr>
        <w:pStyle w:val="aa"/>
        <w:spacing w:before="0" w:beforeAutospacing="0" w:after="0" w:afterAutospacing="0"/>
        <w:ind w:left="426"/>
        <w:jc w:val="both"/>
        <w:rPr>
          <w:rFonts w:ascii="Times New Roman" w:eastAsia="Times New Roman" w:hAnsi="Times New Roman" w:cs="Times New Roman"/>
          <w:sz w:val="22"/>
          <w:szCs w:val="22"/>
          <w:lang w:val="uk-UA"/>
        </w:rPr>
      </w:pPr>
    </w:p>
    <w:p w14:paraId="5B03F1CE" w14:textId="216C49B1" w:rsidR="007545FF" w:rsidRPr="0019460D" w:rsidRDefault="1327F54A" w:rsidP="1327F54A">
      <w:pPr>
        <w:ind w:firstLine="357"/>
        <w:jc w:val="both"/>
        <w:rPr>
          <w:b/>
          <w:bCs/>
          <w:sz w:val="22"/>
          <w:szCs w:val="22"/>
        </w:rPr>
      </w:pPr>
      <w:r w:rsidRPr="1327F54A">
        <w:rPr>
          <w:sz w:val="22"/>
          <w:szCs w:val="22"/>
        </w:rPr>
        <w:t xml:space="preserve">Запитання щодо тендерної пропозиції надсилайте </w:t>
      </w:r>
      <w:proofErr w:type="gramStart"/>
      <w:r w:rsidRPr="1327F54A">
        <w:rPr>
          <w:sz w:val="22"/>
          <w:szCs w:val="22"/>
        </w:rPr>
        <w:t>на адресу</w:t>
      </w:r>
      <w:proofErr w:type="gramEnd"/>
      <w:r w:rsidRPr="1327F54A">
        <w:rPr>
          <w:sz w:val="22"/>
          <w:szCs w:val="22"/>
        </w:rPr>
        <w:t xml:space="preserve">: </w:t>
      </w:r>
      <w:hyperlink r:id="rId13">
        <w:r w:rsidRPr="1327F54A">
          <w:rPr>
            <w:rStyle w:val="ab"/>
            <w:sz w:val="22"/>
            <w:szCs w:val="22"/>
          </w:rPr>
          <w:t>tender@redcross.org.ua</w:t>
        </w:r>
      </w:hyperlink>
      <w:r w:rsidRPr="1327F54A">
        <w:rPr>
          <w:sz w:val="22"/>
          <w:szCs w:val="22"/>
        </w:rPr>
        <w:t xml:space="preserve"> </w:t>
      </w:r>
      <w:r w:rsidRPr="0019460D">
        <w:rPr>
          <w:b/>
          <w:bCs/>
          <w:sz w:val="22"/>
          <w:szCs w:val="22"/>
        </w:rPr>
        <w:t xml:space="preserve">до 18:00 </w:t>
      </w:r>
      <w:r w:rsidR="0019460D" w:rsidRPr="0019460D">
        <w:rPr>
          <w:b/>
          <w:bCs/>
          <w:sz w:val="22"/>
          <w:szCs w:val="22"/>
          <w:lang w:val="uk-UA"/>
        </w:rPr>
        <w:t xml:space="preserve">16 </w:t>
      </w:r>
      <w:r w:rsidR="00B13047">
        <w:rPr>
          <w:b/>
          <w:bCs/>
          <w:sz w:val="22"/>
          <w:szCs w:val="22"/>
          <w:lang w:val="uk-UA"/>
        </w:rPr>
        <w:t>вересня</w:t>
      </w:r>
      <w:r w:rsidR="0019460D" w:rsidRPr="0019460D">
        <w:rPr>
          <w:b/>
          <w:bCs/>
          <w:sz w:val="22"/>
          <w:szCs w:val="22"/>
          <w:lang w:val="uk-UA"/>
        </w:rPr>
        <w:t xml:space="preserve"> </w:t>
      </w:r>
      <w:r w:rsidRPr="0019460D">
        <w:rPr>
          <w:b/>
          <w:bCs/>
          <w:sz w:val="22"/>
          <w:szCs w:val="22"/>
        </w:rPr>
        <w:t>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18F1F40E" w:rsidR="00AD6D3B" w:rsidRPr="00557A29" w:rsidRDefault="00AD6D3B" w:rsidP="006F07C6">
      <w:pPr>
        <w:ind w:right="-23" w:firstLine="357"/>
        <w:jc w:val="both"/>
        <w:rPr>
          <w:color w:val="FF0000"/>
          <w:sz w:val="22"/>
          <w:szCs w:val="22"/>
          <w:lang w:val="uk-UA"/>
        </w:rPr>
      </w:pPr>
      <w:r w:rsidRPr="0019460D">
        <w:rPr>
          <w:b/>
          <w:sz w:val="22"/>
          <w:szCs w:val="22"/>
          <w:lang w:val="uk-UA"/>
        </w:rPr>
        <w:t>«</w:t>
      </w:r>
      <w:r w:rsidR="0019460D" w:rsidRPr="0019460D">
        <w:rPr>
          <w:b/>
          <w:sz w:val="22"/>
          <w:szCs w:val="22"/>
          <w:lang w:val="uk-UA"/>
        </w:rPr>
        <w:t>17</w:t>
      </w:r>
      <w:r w:rsidRPr="0019460D">
        <w:rPr>
          <w:b/>
          <w:sz w:val="22"/>
          <w:szCs w:val="22"/>
          <w:lang w:val="uk-UA"/>
        </w:rPr>
        <w:t xml:space="preserve">» </w:t>
      </w:r>
      <w:r w:rsidR="00B13047">
        <w:rPr>
          <w:b/>
          <w:sz w:val="22"/>
          <w:szCs w:val="22"/>
          <w:lang w:val="uk-UA"/>
        </w:rPr>
        <w:t>вересня</w:t>
      </w:r>
      <w:r w:rsidRPr="0019460D">
        <w:rPr>
          <w:b/>
          <w:sz w:val="22"/>
          <w:szCs w:val="22"/>
          <w:lang w:val="uk-UA"/>
        </w:rPr>
        <w:t xml:space="preserve"> 202</w:t>
      </w:r>
      <w:r w:rsidR="0019460D" w:rsidRPr="0019460D">
        <w:rPr>
          <w:b/>
          <w:sz w:val="22"/>
          <w:szCs w:val="22"/>
          <w:lang w:val="uk-UA"/>
        </w:rPr>
        <w:t>4</w:t>
      </w:r>
      <w:r w:rsidRPr="0019460D">
        <w:rPr>
          <w:b/>
          <w:sz w:val="22"/>
          <w:szCs w:val="22"/>
          <w:lang w:val="uk-UA"/>
        </w:rPr>
        <w:t xml:space="preserve"> року </w:t>
      </w:r>
      <w:r w:rsidRPr="0019460D">
        <w:rPr>
          <w:b/>
          <w:bCs/>
          <w:sz w:val="22"/>
          <w:szCs w:val="22"/>
          <w:lang w:val="uk-UA"/>
        </w:rPr>
        <w:t>до 18:00</w:t>
      </w:r>
      <w:r w:rsidRPr="0019460D">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29F285AA" w:rsidR="00BA0DFC" w:rsidRPr="00557A29" w:rsidRDefault="00BA0DFC" w:rsidP="006F07C6">
      <w:pPr>
        <w:ind w:firstLine="357"/>
        <w:jc w:val="both"/>
        <w:rPr>
          <w:sz w:val="22"/>
          <w:szCs w:val="22"/>
          <w:lang w:val="uk-UA"/>
        </w:rPr>
      </w:pPr>
      <w:r w:rsidRPr="00557A29">
        <w:rPr>
          <w:sz w:val="22"/>
          <w:szCs w:val="22"/>
          <w:lang w:val="uk-UA"/>
        </w:rPr>
        <w:t xml:space="preserve">м. Київ, </w:t>
      </w:r>
      <w:r w:rsidR="008C02C0">
        <w:rPr>
          <w:sz w:val="22"/>
          <w:szCs w:val="22"/>
          <w:lang w:val="uk-UA"/>
        </w:rPr>
        <w:t>03150</w:t>
      </w:r>
      <w:r w:rsidRPr="00557A29">
        <w:rPr>
          <w:sz w:val="22"/>
          <w:szCs w:val="22"/>
          <w:lang w:val="uk-UA"/>
        </w:rPr>
        <w:t xml:space="preserve">, вул. </w:t>
      </w:r>
      <w:r w:rsidR="008C02C0">
        <w:rPr>
          <w:sz w:val="22"/>
          <w:szCs w:val="22"/>
          <w:lang w:val="uk-UA"/>
        </w:rPr>
        <w:t>Ділова</w:t>
      </w:r>
      <w:r w:rsidRPr="00557A29">
        <w:rPr>
          <w:sz w:val="22"/>
          <w:szCs w:val="22"/>
          <w:lang w:val="uk-UA"/>
        </w:rPr>
        <w:t>, буд.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4539611B"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707641">
        <w:rPr>
          <w:b/>
          <w:sz w:val="22"/>
          <w:szCs w:val="22"/>
          <w:lang w:val="uk-UA"/>
        </w:rPr>
        <w:t>18</w:t>
      </w:r>
      <w:r w:rsidRPr="00557A29">
        <w:rPr>
          <w:b/>
          <w:sz w:val="22"/>
          <w:szCs w:val="22"/>
          <w:lang w:val="uk-UA"/>
        </w:rPr>
        <w:t xml:space="preserve">» </w:t>
      </w:r>
      <w:r w:rsidR="00B13047">
        <w:rPr>
          <w:b/>
          <w:sz w:val="22"/>
          <w:szCs w:val="22"/>
          <w:lang w:val="uk-UA"/>
        </w:rPr>
        <w:t>вересня</w:t>
      </w:r>
      <w:r w:rsidRPr="00557A29">
        <w:rPr>
          <w:b/>
          <w:sz w:val="22"/>
          <w:szCs w:val="22"/>
          <w:lang w:val="uk-UA"/>
        </w:rPr>
        <w:t xml:space="preserve"> 202</w:t>
      </w:r>
      <w:r w:rsidR="00707641">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w:t>
      </w:r>
      <w:r w:rsidR="008C02C0">
        <w:rPr>
          <w:sz w:val="22"/>
          <w:szCs w:val="22"/>
          <w:lang w:val="uk-UA"/>
        </w:rPr>
        <w:t>03150</w:t>
      </w:r>
      <w:r w:rsidRPr="00557A29">
        <w:rPr>
          <w:sz w:val="22"/>
          <w:szCs w:val="22"/>
          <w:lang w:val="uk-UA"/>
        </w:rPr>
        <w:t xml:space="preserve">, м. Київ, вул. </w:t>
      </w:r>
      <w:r w:rsidR="008C02C0">
        <w:rPr>
          <w:sz w:val="22"/>
          <w:szCs w:val="22"/>
          <w:lang w:val="uk-UA"/>
        </w:rPr>
        <w:t>Ділова</w:t>
      </w:r>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008C7406" w:rsidR="00D53C41"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274BCB72" w:rsidR="004C2787" w:rsidRPr="00557A29" w:rsidRDefault="00A31613" w:rsidP="00A31613">
      <w:pPr>
        <w:widowControl w:val="0"/>
        <w:numPr>
          <w:ilvl w:val="1"/>
          <w:numId w:val="20"/>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4B79E64" w:rsidR="004C2787" w:rsidRPr="00557A29" w:rsidRDefault="00A31613" w:rsidP="00A31613">
      <w:pPr>
        <w:widowControl w:val="0"/>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 та якісними</w:t>
      </w:r>
      <w:r w:rsidR="00546A1F">
        <w:rPr>
          <w:sz w:val="22"/>
          <w:szCs w:val="22"/>
          <w:lang w:val="uk-UA"/>
        </w:rPr>
        <w:t xml:space="preserve"> та </w:t>
      </w:r>
      <w:r w:rsidR="00DA25B0">
        <w:rPr>
          <w:sz w:val="22"/>
          <w:szCs w:val="22"/>
          <w:lang w:val="uk-UA"/>
        </w:rPr>
        <w:t>роздрукованими односторонньому форматі</w:t>
      </w:r>
    </w:p>
    <w:p w14:paraId="3B4470D8" w14:textId="2645A52A"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E95BAFE" w:rsidR="004C2787" w:rsidRPr="00F867F6" w:rsidRDefault="00A31613" w:rsidP="00A31613">
      <w:pPr>
        <w:numPr>
          <w:ilvl w:val="1"/>
          <w:numId w:val="20"/>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тендерної пропозиції повинен становити не </w:t>
      </w:r>
      <w:r w:rsidR="004834F6" w:rsidRPr="00707641">
        <w:rPr>
          <w:sz w:val="22"/>
          <w:szCs w:val="22"/>
          <w:lang w:val="uk-UA"/>
        </w:rPr>
        <w:t>менше</w:t>
      </w:r>
      <w:r w:rsidR="007F2B4D" w:rsidRPr="00707641">
        <w:rPr>
          <w:sz w:val="22"/>
          <w:szCs w:val="22"/>
          <w:lang w:val="uk-UA"/>
        </w:rPr>
        <w:softHyphen/>
      </w:r>
      <w:r w:rsidR="007F2B4D" w:rsidRPr="00707641">
        <w:rPr>
          <w:sz w:val="22"/>
          <w:szCs w:val="22"/>
          <w:lang w:val="uk-UA"/>
        </w:rPr>
        <w:softHyphen/>
      </w:r>
      <w:r w:rsidR="007F2B4D" w:rsidRPr="00707641">
        <w:rPr>
          <w:sz w:val="22"/>
          <w:szCs w:val="22"/>
          <w:lang w:val="uk-UA"/>
        </w:rPr>
        <w:softHyphen/>
      </w:r>
      <w:r w:rsidR="007F2B4D" w:rsidRPr="00707641">
        <w:rPr>
          <w:sz w:val="22"/>
          <w:szCs w:val="22"/>
          <w:lang w:val="uk-UA"/>
        </w:rPr>
        <w:softHyphen/>
      </w:r>
      <w:r w:rsidR="007F2B4D" w:rsidRPr="00707641">
        <w:rPr>
          <w:sz w:val="22"/>
          <w:szCs w:val="22"/>
          <w:lang w:val="uk-UA"/>
        </w:rPr>
        <w:softHyphen/>
      </w:r>
      <w:r w:rsidR="007F2B4D" w:rsidRPr="00707641">
        <w:rPr>
          <w:sz w:val="22"/>
          <w:szCs w:val="22"/>
          <w:lang w:val="uk-UA"/>
        </w:rPr>
        <w:softHyphen/>
      </w:r>
      <w:r w:rsidR="007F2B4D" w:rsidRPr="00707641">
        <w:rPr>
          <w:sz w:val="22"/>
          <w:szCs w:val="22"/>
          <w:lang w:val="uk-UA"/>
        </w:rPr>
        <w:softHyphen/>
      </w:r>
      <w:r w:rsidR="007F2B4D" w:rsidRPr="00707641">
        <w:rPr>
          <w:sz w:val="22"/>
          <w:szCs w:val="22"/>
          <w:lang w:val="uk-UA"/>
        </w:rPr>
        <w:softHyphen/>
        <w:t xml:space="preserve"> </w:t>
      </w:r>
      <w:r w:rsidR="00726B48" w:rsidRPr="00707641">
        <w:rPr>
          <w:sz w:val="22"/>
          <w:szCs w:val="22"/>
          <w:lang w:val="uk-UA"/>
        </w:rPr>
        <w:t>9</w:t>
      </w:r>
      <w:r w:rsidR="007F2B4D" w:rsidRPr="00707641">
        <w:rPr>
          <w:sz w:val="22"/>
          <w:szCs w:val="22"/>
          <w:lang w:val="uk-UA"/>
        </w:rPr>
        <w:t xml:space="preserve">0 </w:t>
      </w:r>
      <w:r w:rsidR="004834F6" w:rsidRPr="00707641">
        <w:rPr>
          <w:sz w:val="22"/>
          <w:szCs w:val="22"/>
          <w:lang w:val="uk-UA"/>
        </w:rPr>
        <w:t>календарних</w:t>
      </w:r>
      <w:r w:rsidR="004834F6" w:rsidRPr="00336A40">
        <w:rPr>
          <w:sz w:val="22"/>
          <w:szCs w:val="22"/>
          <w:lang w:val="uk-UA"/>
        </w:rPr>
        <w:t xml:space="preserve"> днів з дати </w:t>
      </w:r>
      <w:r w:rsidR="0075656B">
        <w:rPr>
          <w:sz w:val="22"/>
          <w:szCs w:val="22"/>
          <w:lang w:val="uk-UA"/>
        </w:rPr>
        <w:t>подачі</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4B5B16F4" w14:textId="5A4C06F7" w:rsidR="00A31613"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31B4177C" w:rsidR="00E344E4" w:rsidRPr="00DF7808" w:rsidRDefault="00A31613" w:rsidP="00A31613">
      <w:pPr>
        <w:numPr>
          <w:ilvl w:val="1"/>
          <w:numId w:val="20"/>
        </w:numPr>
        <w:ind w:left="0" w:firstLine="357"/>
        <w:jc w:val="both"/>
        <w:rPr>
          <w:sz w:val="22"/>
          <w:szCs w:val="22"/>
          <w:lang w:val="uk-UA"/>
        </w:rPr>
      </w:pPr>
      <w:r>
        <w:rPr>
          <w:sz w:val="22"/>
          <w:szCs w:val="22"/>
          <w:lang w:val="uk-UA"/>
        </w:rPr>
        <w:t xml:space="preserve"> </w:t>
      </w:r>
      <w:r w:rsidR="00E344E4" w:rsidRPr="00DF7808">
        <w:rPr>
          <w:sz w:val="22"/>
          <w:szCs w:val="22"/>
          <w:lang w:val="uk-UA"/>
        </w:rPr>
        <w:t>В разі, якщо тендерна пропозиція надійшла з порушенням правил оформлення</w:t>
      </w:r>
      <w:r w:rsidR="00FF536B" w:rsidRPr="00DF7808">
        <w:rPr>
          <w:sz w:val="22"/>
          <w:szCs w:val="22"/>
          <w:lang w:val="uk-UA"/>
        </w:rPr>
        <w:t>,</w:t>
      </w:r>
      <w:r w:rsidR="00B0305A" w:rsidRPr="00DF7808">
        <w:rPr>
          <w:sz w:val="22"/>
          <w:szCs w:val="22"/>
          <w:lang w:val="uk-UA"/>
        </w:rPr>
        <w:t xml:space="preserve"> то така тендерна пропозиція не розглядається. </w:t>
      </w:r>
    </w:p>
    <w:p w14:paraId="3060AC56" w14:textId="4EB96A3F" w:rsidR="004C2787" w:rsidRPr="00557A29" w:rsidRDefault="00A31613" w:rsidP="00386053">
      <w:pPr>
        <w:ind w:right="-306" w:firstLine="56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4C2787" w:rsidRPr="00337824">
        <w:rPr>
          <w:b/>
          <w:i/>
          <w:iCs/>
          <w:sz w:val="22"/>
          <w:szCs w:val="22"/>
          <w:lang w:val="uk-UA"/>
        </w:rPr>
        <w:t>ПРОПОЗИЦІЯ НА ТЕНДЕР</w:t>
      </w:r>
      <w:r w:rsidR="00337824">
        <w:rPr>
          <w:b/>
          <w:i/>
          <w:iCs/>
          <w:sz w:val="22"/>
          <w:szCs w:val="22"/>
          <w:lang w:val="uk-UA"/>
        </w:rPr>
        <w:t>_</w:t>
      </w:r>
      <w:r w:rsidR="00337824" w:rsidRPr="00546A1F">
        <w:rPr>
          <w:b/>
          <w:i/>
          <w:iCs/>
          <w:sz w:val="22"/>
          <w:szCs w:val="22"/>
          <w:lang w:val="uk-UA"/>
        </w:rPr>
        <w:t>№1228</w:t>
      </w:r>
      <w:r w:rsidR="00337824" w:rsidRPr="00546A1F">
        <w:rPr>
          <w:b/>
          <w:i/>
          <w:iCs/>
          <w:sz w:val="22"/>
          <w:szCs w:val="22"/>
          <w:lang w:val="en-US"/>
        </w:rPr>
        <w:t>YD</w:t>
      </w:r>
      <w:r w:rsidR="00337824">
        <w:rPr>
          <w:b/>
          <w:i/>
          <w:iCs/>
          <w:sz w:val="22"/>
          <w:szCs w:val="22"/>
          <w:lang w:val="uk-UA"/>
        </w:rPr>
        <w:t xml:space="preserve"> </w:t>
      </w:r>
      <w:r w:rsidR="004C2787" w:rsidRPr="00337824">
        <w:rPr>
          <w:b/>
          <w:bCs/>
          <w:i/>
          <w:iCs/>
          <w:lang w:val="uk-UA"/>
        </w:rPr>
        <w:t xml:space="preserve">на </w:t>
      </w:r>
      <w:r w:rsidR="0033152D" w:rsidRPr="00337824">
        <w:rPr>
          <w:b/>
          <w:bCs/>
          <w:i/>
          <w:iCs/>
          <w:lang w:val="uk-UA"/>
        </w:rPr>
        <w:t>за</w:t>
      </w:r>
      <w:r w:rsidR="004C2787" w:rsidRPr="00337824">
        <w:rPr>
          <w:b/>
          <w:bCs/>
          <w:i/>
          <w:iCs/>
          <w:lang w:val="uk-UA"/>
        </w:rPr>
        <w:t>купівлю</w:t>
      </w:r>
      <w:r w:rsidR="004C2787" w:rsidRPr="00337824">
        <w:rPr>
          <w:b/>
          <w:bCs/>
          <w:i/>
          <w:iCs/>
          <w:sz w:val="22"/>
          <w:szCs w:val="22"/>
          <w:lang w:val="uk-UA"/>
        </w:rPr>
        <w:t xml:space="preserve"> </w:t>
      </w:r>
      <w:r w:rsidR="00386053" w:rsidRPr="00337824">
        <w:rPr>
          <w:b/>
          <w:bCs/>
          <w:i/>
          <w:iCs/>
          <w:lang w:val="uk-UA"/>
        </w:rPr>
        <w:t xml:space="preserve">робіт з технічного переоснащення систем електропостачання, встановлення ДЕС. </w:t>
      </w:r>
      <w:r w:rsidR="004C2787" w:rsidRPr="00337824">
        <w:rPr>
          <w:b/>
          <w:i/>
          <w:iCs/>
          <w:sz w:val="22"/>
          <w:szCs w:val="22"/>
          <w:lang w:val="uk-UA"/>
        </w:rPr>
        <w:t xml:space="preserve">НЕ РОЗКРИВАТИ ДО </w:t>
      </w:r>
      <w:r w:rsidR="00325A62" w:rsidRPr="00337824">
        <w:rPr>
          <w:b/>
          <w:i/>
          <w:iCs/>
          <w:sz w:val="22"/>
          <w:szCs w:val="22"/>
          <w:lang w:val="uk-UA"/>
        </w:rPr>
        <w:t>11</w:t>
      </w:r>
      <w:r w:rsidR="004C2787" w:rsidRPr="00337824">
        <w:rPr>
          <w:b/>
          <w:i/>
          <w:iCs/>
          <w:sz w:val="22"/>
          <w:szCs w:val="22"/>
          <w:lang w:val="uk-UA"/>
        </w:rPr>
        <w:t xml:space="preserve">-00 </w:t>
      </w:r>
      <w:r w:rsidR="00AA00B6" w:rsidRPr="00337824">
        <w:rPr>
          <w:b/>
          <w:i/>
          <w:iCs/>
          <w:sz w:val="22"/>
          <w:szCs w:val="22"/>
          <w:lang w:val="uk-UA"/>
        </w:rPr>
        <w:t>«</w:t>
      </w:r>
      <w:r w:rsidR="00386053" w:rsidRPr="00337824">
        <w:rPr>
          <w:b/>
          <w:i/>
          <w:iCs/>
          <w:sz w:val="22"/>
          <w:szCs w:val="22"/>
          <w:lang w:val="uk-UA"/>
        </w:rPr>
        <w:t>18</w:t>
      </w:r>
      <w:r w:rsidR="00AA00B6" w:rsidRPr="00337824">
        <w:rPr>
          <w:b/>
          <w:i/>
          <w:iCs/>
          <w:sz w:val="22"/>
          <w:szCs w:val="22"/>
          <w:lang w:val="uk-UA"/>
        </w:rPr>
        <w:t xml:space="preserve">» </w:t>
      </w:r>
      <w:r w:rsidR="00386053" w:rsidRPr="00337824">
        <w:rPr>
          <w:b/>
          <w:i/>
          <w:iCs/>
          <w:sz w:val="22"/>
          <w:szCs w:val="22"/>
          <w:lang w:val="uk-UA"/>
        </w:rPr>
        <w:t>вересня</w:t>
      </w:r>
      <w:r w:rsidR="00AA00B6" w:rsidRPr="00337824">
        <w:rPr>
          <w:b/>
          <w:i/>
          <w:iCs/>
          <w:sz w:val="22"/>
          <w:szCs w:val="22"/>
          <w:lang w:val="uk-UA"/>
        </w:rPr>
        <w:t xml:space="preserve"> 202</w:t>
      </w:r>
      <w:r w:rsidR="00386053" w:rsidRPr="00337824">
        <w:rPr>
          <w:b/>
          <w:i/>
          <w:iCs/>
          <w:sz w:val="22"/>
          <w:szCs w:val="22"/>
          <w:lang w:val="uk-UA"/>
        </w:rPr>
        <w:t>4</w:t>
      </w:r>
      <w:r w:rsidR="00646BAA" w:rsidRPr="00337824">
        <w:rPr>
          <w:b/>
          <w:i/>
          <w:iCs/>
          <w:sz w:val="22"/>
          <w:szCs w:val="22"/>
          <w:lang w:val="uk-UA"/>
        </w:rPr>
        <w:t xml:space="preserve"> </w:t>
      </w:r>
      <w:r w:rsidR="004C2787" w:rsidRPr="00337824">
        <w:rPr>
          <w:b/>
          <w:i/>
          <w:iCs/>
          <w:sz w:val="22"/>
          <w:szCs w:val="22"/>
          <w:lang w:val="uk-UA"/>
        </w:rPr>
        <w:t>року.</w:t>
      </w:r>
    </w:p>
    <w:p w14:paraId="07C02262" w14:textId="4266311F" w:rsidR="004C2787" w:rsidRPr="00557A29" w:rsidRDefault="00A31613" w:rsidP="00A31613">
      <w:pPr>
        <w:numPr>
          <w:ilvl w:val="1"/>
          <w:numId w:val="20"/>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BD66CC0" w:rsidR="004C2787" w:rsidRPr="00557A29" w:rsidRDefault="004C2787" w:rsidP="00A31613">
      <w:pPr>
        <w:numPr>
          <w:ilvl w:val="1"/>
          <w:numId w:val="20"/>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 xml:space="preserve">умовам цього </w:t>
      </w:r>
      <w:r w:rsidR="00542EAD">
        <w:rPr>
          <w:spacing w:val="-4"/>
          <w:sz w:val="22"/>
          <w:szCs w:val="22"/>
          <w:lang w:val="uk-UA"/>
        </w:rPr>
        <w:t>Оголошення</w:t>
      </w:r>
      <w:r w:rsidRPr="00557A29">
        <w:rPr>
          <w:sz w:val="22"/>
          <w:szCs w:val="22"/>
          <w:lang w:val="uk-UA"/>
        </w:rPr>
        <w:t xml:space="preserve">. </w:t>
      </w:r>
    </w:p>
    <w:p w14:paraId="4A82D3B9" w14:textId="7D66A6E1" w:rsidR="007545FF" w:rsidRPr="00557A29" w:rsidRDefault="004C2787" w:rsidP="00A31613">
      <w:pPr>
        <w:numPr>
          <w:ilvl w:val="1"/>
          <w:numId w:val="20"/>
        </w:numPr>
        <w:ind w:left="0" w:firstLine="357"/>
        <w:jc w:val="both"/>
        <w:rPr>
          <w:sz w:val="22"/>
          <w:szCs w:val="22"/>
          <w:lang w:val="uk-UA"/>
        </w:rPr>
      </w:pPr>
      <w:r w:rsidRPr="00557A29">
        <w:rPr>
          <w:sz w:val="22"/>
          <w:szCs w:val="22"/>
          <w:lang w:val="uk-UA"/>
        </w:rPr>
        <w:lastRenderedPageBreak/>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7545FF">
      <w:pPr>
        <w:ind w:firstLine="56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543278FC"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2F5835C3" w:rsidR="00325A62" w:rsidRPr="00557A29" w:rsidRDefault="00A31613" w:rsidP="00A31613">
      <w:pPr>
        <w:numPr>
          <w:ilvl w:val="0"/>
          <w:numId w:val="21"/>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661347FD" w:rsidR="00264552" w:rsidRPr="00264552" w:rsidRDefault="00A31613" w:rsidP="00A31613">
      <w:pPr>
        <w:numPr>
          <w:ilvl w:val="0"/>
          <w:numId w:val="21"/>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подання тендерної пропозиції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що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надання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від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r w:rsidR="00264552" w:rsidRPr="00264552">
        <w:rPr>
          <w:iCs/>
          <w:sz w:val="22"/>
          <w:szCs w:val="22"/>
        </w:rPr>
        <w:t xml:space="preserve">часник тендерного </w:t>
      </w:r>
      <w:proofErr w:type="spellStart"/>
      <w:r w:rsidR="00264552" w:rsidRPr="00264552">
        <w:rPr>
          <w:iCs/>
          <w:sz w:val="22"/>
          <w:szCs w:val="22"/>
        </w:rPr>
        <w:t>процесу</w:t>
      </w:r>
      <w:proofErr w:type="spellEnd"/>
      <w:r w:rsidR="00264552" w:rsidRPr="00264552">
        <w:rPr>
          <w:iCs/>
          <w:sz w:val="22"/>
          <w:szCs w:val="22"/>
        </w:rPr>
        <w:t xml:space="preserve">, що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42787A">
      <w:pPr>
        <w:jc w:val="both"/>
        <w:rPr>
          <w:b/>
          <w:sz w:val="22"/>
          <w:szCs w:val="22"/>
          <w:lang w:val="uk-UA"/>
        </w:rPr>
      </w:pPr>
    </w:p>
    <w:p w14:paraId="4D5DE302" w14:textId="41CF5A6E" w:rsidR="00325A62" w:rsidRPr="00557A29" w:rsidRDefault="00E44DA4" w:rsidP="00D406DC">
      <w:pPr>
        <w:ind w:firstLine="426"/>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0F14D3C" w14:textId="77777777" w:rsidR="00D406DC" w:rsidRPr="00557A29" w:rsidRDefault="00D406DC" w:rsidP="00431021">
      <w:pPr>
        <w:numPr>
          <w:ilvl w:val="0"/>
          <w:numId w:val="22"/>
        </w:numPr>
        <w:tabs>
          <w:tab w:val="left" w:pos="284"/>
        </w:tabs>
        <w:ind w:left="0" w:firstLine="426"/>
        <w:jc w:val="both"/>
        <w:rPr>
          <w:sz w:val="22"/>
          <w:szCs w:val="22"/>
          <w:lang w:val="uk-UA"/>
        </w:rPr>
      </w:pPr>
      <w:r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642CCAB7" w14:textId="77777777" w:rsidR="00D406DC" w:rsidRDefault="00D406DC" w:rsidP="00431021">
      <w:pPr>
        <w:numPr>
          <w:ilvl w:val="0"/>
          <w:numId w:val="22"/>
        </w:numPr>
        <w:tabs>
          <w:tab w:val="left" w:pos="284"/>
        </w:tabs>
        <w:ind w:left="0" w:firstLine="426"/>
        <w:jc w:val="both"/>
        <w:rPr>
          <w:sz w:val="22"/>
          <w:szCs w:val="22"/>
          <w:lang w:val="uk-UA"/>
        </w:rPr>
      </w:pPr>
      <w:r>
        <w:rPr>
          <w:sz w:val="22"/>
          <w:szCs w:val="22"/>
          <w:lang w:val="uk-UA"/>
        </w:rPr>
        <w:t xml:space="preserve"> </w:t>
      </w:r>
      <w:r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Pr>
          <w:sz w:val="22"/>
          <w:szCs w:val="22"/>
          <w:lang w:val="uk-UA"/>
        </w:rPr>
        <w:t xml:space="preserve"> </w:t>
      </w:r>
    </w:p>
    <w:p w14:paraId="2569B91B" w14:textId="77777777" w:rsidR="00D406DC" w:rsidRPr="003C2FA2" w:rsidRDefault="00D406DC" w:rsidP="00431021">
      <w:pPr>
        <w:numPr>
          <w:ilvl w:val="0"/>
          <w:numId w:val="22"/>
        </w:numPr>
        <w:tabs>
          <w:tab w:val="left" w:pos="284"/>
        </w:tabs>
        <w:ind w:left="0" w:firstLine="426"/>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6921BD49" w:rsidR="00325A62" w:rsidRDefault="00D406DC" w:rsidP="00431021">
      <w:pPr>
        <w:pStyle w:val="af"/>
        <w:numPr>
          <w:ilvl w:val="0"/>
          <w:numId w:val="22"/>
        </w:numPr>
        <w:tabs>
          <w:tab w:val="left" w:pos="284"/>
          <w:tab w:val="left" w:pos="851"/>
        </w:tabs>
        <w:ind w:left="0" w:firstLine="426"/>
        <w:contextualSpacing/>
        <w:jc w:val="both"/>
        <w:rPr>
          <w:sz w:val="22"/>
          <w:szCs w:val="22"/>
          <w:lang w:val="uk-UA"/>
        </w:rPr>
      </w:pPr>
      <w:r w:rsidRPr="00557A29">
        <w:rPr>
          <w:sz w:val="22"/>
          <w:szCs w:val="22"/>
          <w:lang w:val="uk-UA"/>
        </w:rPr>
        <w:t xml:space="preserve">Учасник </w:t>
      </w:r>
      <w:r>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542EAD">
        <w:rPr>
          <w:sz w:val="22"/>
          <w:szCs w:val="22"/>
          <w:lang w:val="uk-UA"/>
        </w:rPr>
        <w:t>в Оголошенні</w:t>
      </w:r>
      <w:r w:rsidRPr="00557A29">
        <w:rPr>
          <w:sz w:val="22"/>
          <w:szCs w:val="22"/>
          <w:lang w:val="uk-UA"/>
        </w:rPr>
        <w:t xml:space="preserve">. Помилки в наданій інформації є особистою відповідальністю </w:t>
      </w:r>
      <w:r>
        <w:rPr>
          <w:sz w:val="22"/>
          <w:szCs w:val="22"/>
          <w:lang w:val="uk-UA"/>
        </w:rPr>
        <w:t>У</w:t>
      </w:r>
      <w:r w:rsidRPr="00557A29">
        <w:rPr>
          <w:sz w:val="22"/>
          <w:szCs w:val="22"/>
          <w:lang w:val="uk-UA"/>
        </w:rPr>
        <w:t>часника.</w:t>
      </w:r>
      <w:r w:rsidR="00325A62" w:rsidRPr="00557A29">
        <w:rPr>
          <w:sz w:val="22"/>
          <w:szCs w:val="22"/>
          <w:lang w:val="uk-UA"/>
        </w:rPr>
        <w:t>.</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06F6A92" w14:textId="3469C7AC" w:rsidR="00A6690A" w:rsidRDefault="00A6690A" w:rsidP="007325F2">
      <w:pPr>
        <w:tabs>
          <w:tab w:val="left" w:pos="708"/>
          <w:tab w:val="left" w:pos="1080"/>
          <w:tab w:val="left" w:pos="2124"/>
          <w:tab w:val="left" w:pos="2832"/>
          <w:tab w:val="left" w:pos="3540"/>
          <w:tab w:val="left" w:pos="4155"/>
        </w:tabs>
        <w:ind w:firstLine="567"/>
        <w:jc w:val="both"/>
        <w:rPr>
          <w:rStyle w:val="hps"/>
          <w:sz w:val="22"/>
          <w:szCs w:val="22"/>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1B6ACA">
        <w:rPr>
          <w:rStyle w:val="hps"/>
          <w:sz w:val="22"/>
          <w:szCs w:val="22"/>
          <w:lang w:val="uk-UA"/>
        </w:rPr>
        <w:t>Оголошенні</w:t>
      </w:r>
      <w:r w:rsidRPr="00AE1EF2">
        <w:rPr>
          <w:rStyle w:val="hps"/>
          <w:sz w:val="22"/>
          <w:szCs w:val="22"/>
          <w:lang w:val="uk-UA"/>
        </w:rPr>
        <w:t>.</w:t>
      </w:r>
    </w:p>
    <w:p w14:paraId="468A89F2" w14:textId="77777777" w:rsidR="00320724" w:rsidRDefault="00320724" w:rsidP="007325F2">
      <w:pPr>
        <w:tabs>
          <w:tab w:val="left" w:pos="708"/>
          <w:tab w:val="left" w:pos="1080"/>
          <w:tab w:val="left" w:pos="2124"/>
          <w:tab w:val="left" w:pos="2832"/>
          <w:tab w:val="left" w:pos="3540"/>
          <w:tab w:val="left" w:pos="4155"/>
        </w:tabs>
        <w:ind w:firstLine="567"/>
        <w:jc w:val="both"/>
        <w:rPr>
          <w:rFonts w:eastAsia="Arial Unicode MS"/>
          <w:color w:val="747474"/>
          <w:sz w:val="22"/>
          <w:szCs w:val="22"/>
          <w:highlight w:val="yellow"/>
          <w:lang w:val="uk-UA"/>
        </w:rPr>
      </w:pPr>
    </w:p>
    <w:p w14:paraId="4D58237A" w14:textId="1B51BE14"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lastRenderedPageBreak/>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4D12AF"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6A3E0FA6" w14:textId="77777777" w:rsidR="00B36636"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 xml:space="preserve">До </w:t>
            </w:r>
            <w:r w:rsidR="00D123F6">
              <w:rPr>
                <w:rFonts w:ascii="Times New Roman" w:eastAsia="Times New Roman" w:hAnsi="Times New Roman" w:cs="Times New Roman"/>
                <w:bCs/>
                <w:spacing w:val="-4"/>
                <w:sz w:val="22"/>
                <w:szCs w:val="22"/>
                <w:lang w:val="uk-UA"/>
              </w:rPr>
              <w:t>80</w:t>
            </w:r>
          </w:p>
          <w:p w14:paraId="3AD3FD14" w14:textId="4A2779F1" w:rsidR="00604C60" w:rsidRPr="004D12AF" w:rsidRDefault="00604C60"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p>
        </w:tc>
      </w:tr>
      <w:tr w:rsidR="00B36636" w:rsidRPr="004805DD" w14:paraId="0B5D70A3" w14:textId="77777777" w:rsidTr="00B36636">
        <w:trPr>
          <w:trHeight w:val="450"/>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66542C95" w:rsidR="00B36636" w:rsidRPr="004D12AF" w:rsidRDefault="00D123F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виконання</w:t>
            </w:r>
          </w:p>
        </w:tc>
        <w:tc>
          <w:tcPr>
            <w:tcW w:w="3260" w:type="dxa"/>
            <w:shd w:val="clear" w:color="auto" w:fill="auto"/>
            <w:vAlign w:val="center"/>
          </w:tcPr>
          <w:p w14:paraId="13F84E5F" w14:textId="77777777" w:rsidR="005C73E8" w:rsidRPr="009C2764" w:rsidRDefault="005C73E8"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C2764">
              <w:rPr>
                <w:rFonts w:ascii="Times New Roman" w:eastAsia="Times New Roman" w:hAnsi="Times New Roman" w:cs="Times New Roman"/>
                <w:bCs/>
                <w:spacing w:val="-4"/>
                <w:sz w:val="22"/>
                <w:szCs w:val="22"/>
                <w:lang w:val="uk-UA"/>
              </w:rPr>
              <w:t>До 15 днів – 20</w:t>
            </w:r>
          </w:p>
          <w:p w14:paraId="37E34A09" w14:textId="77777777" w:rsidR="005C73E8" w:rsidRPr="009C2764" w:rsidRDefault="005C73E8"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C2764">
              <w:rPr>
                <w:rFonts w:ascii="Times New Roman" w:eastAsia="Times New Roman" w:hAnsi="Times New Roman" w:cs="Times New Roman"/>
                <w:bCs/>
                <w:spacing w:val="-4"/>
                <w:sz w:val="22"/>
                <w:szCs w:val="22"/>
                <w:lang w:val="uk-UA"/>
              </w:rPr>
              <w:t>До 25 днів – 10</w:t>
            </w:r>
          </w:p>
          <w:p w14:paraId="0B162224" w14:textId="259C059A" w:rsidR="00B36636" w:rsidRPr="004D12AF" w:rsidRDefault="005C73E8" w:rsidP="005C73E8">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9C2764">
              <w:rPr>
                <w:rFonts w:ascii="Times New Roman" w:eastAsia="Times New Roman" w:hAnsi="Times New Roman" w:cs="Times New Roman"/>
                <w:bCs/>
                <w:spacing w:val="-4"/>
                <w:sz w:val="22"/>
                <w:szCs w:val="22"/>
              </w:rPr>
              <w:t>&gt;</w:t>
            </w:r>
            <w:r w:rsidRPr="009C2764">
              <w:rPr>
                <w:rFonts w:ascii="Times New Roman" w:eastAsia="Times New Roman" w:hAnsi="Times New Roman" w:cs="Times New Roman"/>
                <w:bCs/>
                <w:spacing w:val="-4"/>
                <w:sz w:val="22"/>
                <w:szCs w:val="22"/>
                <w:lang w:val="uk-UA"/>
              </w:rPr>
              <w:t>25 днів - 0</w:t>
            </w:r>
          </w:p>
        </w:tc>
        <w:tc>
          <w:tcPr>
            <w:tcW w:w="2268" w:type="dxa"/>
            <w:shd w:val="clear" w:color="auto" w:fill="auto"/>
            <w:vAlign w:val="center"/>
          </w:tcPr>
          <w:p w14:paraId="6B287D57" w14:textId="05B4A1A9" w:rsidR="00B36636" w:rsidRPr="004D12AF" w:rsidRDefault="00D123F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w:t>
      </w:r>
      <w:r w:rsidRPr="00A160F6">
        <w:rPr>
          <w:bCs/>
          <w:spacing w:val="-4"/>
          <w:sz w:val="22"/>
          <w:szCs w:val="22"/>
          <w:lang w:val="uk-UA"/>
        </w:rPr>
        <w:t xml:space="preserve">закупівлі відбудеться, протягом 10 робочих днів з дати розгляду </w:t>
      </w:r>
      <w:r w:rsidR="009F6928" w:rsidRPr="00A160F6">
        <w:rPr>
          <w:bCs/>
          <w:spacing w:val="-4"/>
          <w:sz w:val="22"/>
          <w:szCs w:val="22"/>
          <w:lang w:val="uk-UA"/>
        </w:rPr>
        <w:t>тендерних</w:t>
      </w:r>
      <w:r w:rsidRPr="00A160F6">
        <w:rPr>
          <w:bCs/>
          <w:spacing w:val="-4"/>
          <w:sz w:val="22"/>
          <w:szCs w:val="22"/>
          <w:lang w:val="uk-UA"/>
        </w:rPr>
        <w:t xml:space="preserve"> пропозицій. </w:t>
      </w:r>
      <w:r w:rsidR="00317A03" w:rsidRPr="00A160F6">
        <w:rPr>
          <w:bCs/>
          <w:spacing w:val="-4"/>
          <w:sz w:val="22"/>
          <w:szCs w:val="22"/>
          <w:lang w:val="uk-UA"/>
        </w:rPr>
        <w:t xml:space="preserve">В разі </w:t>
      </w:r>
      <w:r w:rsidR="00B54AF6" w:rsidRPr="00A160F6">
        <w:rPr>
          <w:bCs/>
          <w:spacing w:val="-4"/>
          <w:sz w:val="22"/>
          <w:szCs w:val="22"/>
          <w:lang w:val="uk-UA"/>
        </w:rPr>
        <w:t xml:space="preserve">необхідності погодження вибору переможця </w:t>
      </w:r>
      <w:r w:rsidR="00000C28" w:rsidRPr="00A160F6">
        <w:rPr>
          <w:bCs/>
          <w:spacing w:val="-4"/>
          <w:sz w:val="22"/>
          <w:szCs w:val="22"/>
          <w:lang w:val="uk-UA"/>
        </w:rPr>
        <w:t xml:space="preserve">донором, термін </w:t>
      </w:r>
      <w:r w:rsidR="0083058E" w:rsidRPr="00A160F6">
        <w:rPr>
          <w:bCs/>
          <w:spacing w:val="-4"/>
          <w:sz w:val="22"/>
          <w:szCs w:val="22"/>
          <w:lang w:val="uk-UA"/>
        </w:rPr>
        <w:t xml:space="preserve">визначення переможця може бути продовжено. </w:t>
      </w:r>
      <w:r w:rsidRPr="00A160F6">
        <w:rPr>
          <w:bCs/>
          <w:spacing w:val="-4"/>
          <w:sz w:val="22"/>
          <w:szCs w:val="22"/>
          <w:lang w:val="uk-UA"/>
        </w:rPr>
        <w:t>Результати процедури закупівлі буд</w:t>
      </w:r>
      <w:r w:rsidR="00BA79E0" w:rsidRPr="00A160F6">
        <w:rPr>
          <w:bCs/>
          <w:spacing w:val="-4"/>
          <w:sz w:val="22"/>
          <w:szCs w:val="22"/>
          <w:lang w:val="uk-UA"/>
        </w:rPr>
        <w:t>уть</w:t>
      </w:r>
      <w:r w:rsidRPr="00A160F6">
        <w:rPr>
          <w:bCs/>
          <w:spacing w:val="-4"/>
          <w:sz w:val="22"/>
          <w:szCs w:val="22"/>
          <w:lang w:val="uk-UA"/>
        </w:rPr>
        <w:t xml:space="preserve"> повідомлен</w:t>
      </w:r>
      <w:r w:rsidR="00BA79E0" w:rsidRPr="00A160F6">
        <w:rPr>
          <w:bCs/>
          <w:spacing w:val="-4"/>
          <w:sz w:val="22"/>
          <w:szCs w:val="22"/>
          <w:lang w:val="uk-UA"/>
        </w:rPr>
        <w:t>і</w:t>
      </w:r>
      <w:r w:rsidRPr="00A160F6">
        <w:rPr>
          <w:bCs/>
          <w:spacing w:val="-4"/>
          <w:sz w:val="22"/>
          <w:szCs w:val="22"/>
          <w:lang w:val="uk-UA"/>
        </w:rPr>
        <w:t xml:space="preserve"> всім учасникам не пізніше 3 (трьох) робочих днів з дати прийняття рішення</w:t>
      </w:r>
      <w:r w:rsidRPr="00AE1EF2">
        <w:rPr>
          <w:bCs/>
          <w:spacing w:val="-4"/>
          <w:sz w:val="22"/>
          <w:szCs w:val="22"/>
          <w:lang w:val="uk-UA"/>
        </w:rPr>
        <w:t xml:space="preserve">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95F104E"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A160F6">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8F7577">
        <w:rPr>
          <w:spacing w:val="-4"/>
          <w:sz w:val="22"/>
          <w:szCs w:val="22"/>
          <w:lang w:val="uk-UA"/>
        </w:rPr>
        <w:t xml:space="preserve">вартості </w:t>
      </w:r>
      <w:r w:rsidR="008B3EAA" w:rsidRPr="008F7577">
        <w:rPr>
          <w:spacing w:val="-4"/>
          <w:sz w:val="22"/>
          <w:szCs w:val="22"/>
          <w:lang w:val="uk-UA"/>
        </w:rPr>
        <w:t xml:space="preserve">товарів, робіт або </w:t>
      </w:r>
      <w:r w:rsidRPr="008F7577">
        <w:rPr>
          <w:spacing w:val="-4"/>
          <w:sz w:val="22"/>
          <w:szCs w:val="22"/>
          <w:lang w:val="uk-UA"/>
        </w:rPr>
        <w:t>послуг,</w:t>
      </w:r>
      <w:r w:rsidRPr="00557A29">
        <w:rPr>
          <w:spacing w:val="-4"/>
          <w:sz w:val="22"/>
          <w:szCs w:val="22"/>
          <w:lang w:val="uk-UA"/>
        </w:rPr>
        <w:t xml:space="preserve"> замовник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44E97341" w:rsidR="00CE4346" w:rsidRDefault="004C2787" w:rsidP="0099701E">
      <w:pPr>
        <w:pStyle w:val="af5"/>
        <w:ind w:firstLine="357"/>
        <w:rPr>
          <w:i/>
          <w:sz w:val="22"/>
          <w:szCs w:val="22"/>
          <w:lang w:val="uk-UA"/>
        </w:rPr>
      </w:pPr>
      <w:r w:rsidRPr="000F2C08">
        <w:rPr>
          <w:i/>
          <w:sz w:val="22"/>
          <w:szCs w:val="22"/>
          <w:lang w:val="uk-UA"/>
        </w:rPr>
        <w:t>Голова тендерного комітету</w:t>
      </w:r>
      <w:r w:rsidRPr="000F2C08">
        <w:rPr>
          <w:i/>
          <w:sz w:val="22"/>
          <w:szCs w:val="22"/>
          <w:lang w:val="uk-UA"/>
        </w:rPr>
        <w:tab/>
      </w:r>
      <w:r w:rsidRPr="000F2C08">
        <w:rPr>
          <w:i/>
          <w:sz w:val="22"/>
          <w:szCs w:val="22"/>
          <w:lang w:val="uk-UA"/>
        </w:rPr>
        <w:tab/>
      </w:r>
      <w:r w:rsidR="009E6AC7" w:rsidRPr="000F2C08">
        <w:rPr>
          <w:i/>
          <w:sz w:val="22"/>
          <w:szCs w:val="22"/>
          <w:lang w:val="uk-UA"/>
        </w:rPr>
        <w:t xml:space="preserve">                                                            </w:t>
      </w:r>
      <w:r w:rsidRPr="000F2C08">
        <w:rPr>
          <w:i/>
          <w:sz w:val="22"/>
          <w:szCs w:val="22"/>
          <w:lang w:val="uk-UA"/>
        </w:rPr>
        <w:tab/>
      </w:r>
      <w:r w:rsidR="00CC7D16" w:rsidRPr="000F2C08">
        <w:rPr>
          <w:i/>
          <w:sz w:val="22"/>
          <w:szCs w:val="22"/>
          <w:lang w:val="uk-UA"/>
        </w:rPr>
        <w:t>______</w:t>
      </w:r>
      <w:r w:rsidR="000F2C08" w:rsidRPr="000F2C08">
        <w:rPr>
          <w:i/>
          <w:sz w:val="22"/>
          <w:szCs w:val="22"/>
          <w:lang w:val="uk-UA"/>
        </w:rPr>
        <w:t>Р.І. Ошовська</w:t>
      </w:r>
    </w:p>
    <w:p w14:paraId="6AA2CB22" w14:textId="707E3D65" w:rsidR="000B129C" w:rsidRPr="00557A29" w:rsidRDefault="00C33DF7" w:rsidP="000B129C">
      <w:pPr>
        <w:ind w:left="6804" w:hanging="7088"/>
        <w:jc w:val="right"/>
        <w:rPr>
          <w:sz w:val="22"/>
          <w:szCs w:val="22"/>
          <w:lang w:val="uk-UA"/>
        </w:rPr>
      </w:pPr>
      <w:bookmarkStart w:id="1" w:name="_Hlk154479470"/>
      <w:r>
        <w:rPr>
          <w:b/>
          <w:bCs/>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bookmarkEnd w:id="1"/>
    <w:p w14:paraId="0185B162" w14:textId="434D84A4" w:rsidR="006B1D31" w:rsidRDefault="0050500F" w:rsidP="00EF5153">
      <w:pPr>
        <w:ind w:right="-306" w:firstLine="567"/>
        <w:jc w:val="right"/>
        <w:rPr>
          <w:b/>
          <w:bCs/>
          <w:spacing w:val="-4"/>
          <w:sz w:val="22"/>
          <w:szCs w:val="22"/>
          <w:lang w:val="uk-UA"/>
        </w:rPr>
      </w:pPr>
      <w:r w:rsidRPr="0009348D">
        <w:rPr>
          <w:b/>
          <w:bCs/>
          <w:spacing w:val="-4"/>
          <w:sz w:val="22"/>
          <w:szCs w:val="22"/>
          <w:lang w:val="uk-UA"/>
        </w:rPr>
        <w:t xml:space="preserve">тендер на </w:t>
      </w:r>
      <w:r w:rsidRPr="0009348D">
        <w:rPr>
          <w:b/>
          <w:bCs/>
          <w:sz w:val="22"/>
          <w:szCs w:val="22"/>
          <w:lang w:val="uk-UA"/>
        </w:rPr>
        <w:t xml:space="preserve">закупівлю </w:t>
      </w:r>
      <w:r w:rsidRPr="0009348D">
        <w:rPr>
          <w:b/>
          <w:bCs/>
          <w:spacing w:val="-4"/>
          <w:sz w:val="22"/>
          <w:szCs w:val="22"/>
          <w:lang w:val="uk-UA"/>
        </w:rPr>
        <w:t>робіт</w:t>
      </w:r>
      <w:r w:rsidR="006B1D31">
        <w:rPr>
          <w:b/>
          <w:bCs/>
          <w:spacing w:val="-4"/>
          <w:sz w:val="22"/>
          <w:szCs w:val="22"/>
          <w:lang w:val="uk-UA"/>
        </w:rPr>
        <w:t xml:space="preserve"> </w:t>
      </w:r>
      <w:r w:rsidRPr="0009348D">
        <w:rPr>
          <w:b/>
          <w:bCs/>
          <w:spacing w:val="-4"/>
          <w:sz w:val="22"/>
          <w:szCs w:val="22"/>
          <w:lang w:val="uk-UA"/>
        </w:rPr>
        <w:t xml:space="preserve"> з технічного переоснащення</w:t>
      </w:r>
    </w:p>
    <w:p w14:paraId="1A6F8EE0" w14:textId="3A985871" w:rsidR="0050500F" w:rsidRPr="0009348D" w:rsidRDefault="0050500F" w:rsidP="00EF5153">
      <w:pPr>
        <w:ind w:right="-306" w:firstLine="567"/>
        <w:jc w:val="right"/>
        <w:rPr>
          <w:b/>
          <w:bCs/>
          <w:spacing w:val="-4"/>
          <w:sz w:val="22"/>
          <w:szCs w:val="22"/>
          <w:lang w:val="uk-UA"/>
        </w:rPr>
      </w:pPr>
      <w:r w:rsidRPr="0009348D">
        <w:rPr>
          <w:b/>
          <w:bCs/>
          <w:spacing w:val="-4"/>
          <w:sz w:val="22"/>
          <w:szCs w:val="22"/>
          <w:lang w:val="uk-UA"/>
        </w:rPr>
        <w:t xml:space="preserve"> систем електропостачання, встановлення ДЕС.</w:t>
      </w:r>
    </w:p>
    <w:p w14:paraId="44C8F3F4" w14:textId="77777777" w:rsidR="0050500F" w:rsidRDefault="0050500F" w:rsidP="0050500F">
      <w:pPr>
        <w:ind w:right="-306"/>
        <w:jc w:val="both"/>
        <w:rPr>
          <w:spacing w:val="-4"/>
          <w:sz w:val="22"/>
          <w:szCs w:val="22"/>
          <w:lang w:val="uk-UA"/>
        </w:rPr>
      </w:pPr>
    </w:p>
    <w:p w14:paraId="5A16DFE6" w14:textId="77777777" w:rsidR="006B1D31" w:rsidRPr="000B48D8" w:rsidRDefault="006B1D31" w:rsidP="0050500F">
      <w:pPr>
        <w:ind w:right="-306"/>
        <w:jc w:val="both"/>
        <w:rPr>
          <w:spacing w:val="-4"/>
          <w:sz w:val="22"/>
          <w:szCs w:val="22"/>
          <w:lang w:val="uk-UA"/>
        </w:rPr>
      </w:pPr>
    </w:p>
    <w:p w14:paraId="66C8F9CE" w14:textId="6C43A38A" w:rsidR="000B129C" w:rsidRPr="00557A29" w:rsidRDefault="000B129C" w:rsidP="002F614C">
      <w:pPr>
        <w:ind w:left="5664"/>
        <w:jc w:val="right"/>
        <w:rPr>
          <w:b/>
          <w:i/>
          <w:sz w:val="22"/>
          <w:szCs w:val="22"/>
          <w:lang w:val="uk-UA"/>
        </w:rPr>
      </w:pP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w:t>
      </w:r>
      <w:r w:rsidR="008C4FBD" w:rsidRPr="006B1D31">
        <w:rPr>
          <w:b/>
          <w:sz w:val="22"/>
          <w:szCs w:val="22"/>
          <w:lang w:val="uk-UA"/>
        </w:rPr>
        <w:t>менше 90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5E8682C" w14:textId="17CCE822" w:rsidR="00EA67E2" w:rsidRPr="00531333" w:rsidRDefault="00EA67E2" w:rsidP="0006074C">
      <w:pPr>
        <w:ind w:left="142" w:firstLine="284"/>
        <w:jc w:val="right"/>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4E7D16">
      <w:headerReference w:type="default" r:id="rId14"/>
      <w:pgSz w:w="11906" w:h="16838"/>
      <w:pgMar w:top="284" w:right="707" w:bottom="28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50400" w14:textId="77777777" w:rsidR="00130BBC" w:rsidRDefault="00130BBC" w:rsidP="00B948CF">
      <w:r>
        <w:separator/>
      </w:r>
    </w:p>
  </w:endnote>
  <w:endnote w:type="continuationSeparator" w:id="0">
    <w:p w14:paraId="11ED6935" w14:textId="77777777" w:rsidR="00130BBC" w:rsidRDefault="00130BBC" w:rsidP="00B948CF">
      <w:r>
        <w:continuationSeparator/>
      </w:r>
    </w:p>
  </w:endnote>
  <w:endnote w:type="continuationNotice" w:id="1">
    <w:p w14:paraId="3509444B" w14:textId="77777777" w:rsidR="00130BBC" w:rsidRDefault="00130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C5708" w14:textId="77777777" w:rsidR="00130BBC" w:rsidRDefault="00130BBC" w:rsidP="00B948CF">
      <w:r>
        <w:separator/>
      </w:r>
    </w:p>
  </w:footnote>
  <w:footnote w:type="continuationSeparator" w:id="0">
    <w:p w14:paraId="41F7B365" w14:textId="77777777" w:rsidR="00130BBC" w:rsidRDefault="00130BBC" w:rsidP="00B948CF">
      <w:r>
        <w:continuationSeparator/>
      </w:r>
    </w:p>
  </w:footnote>
  <w:footnote w:type="continuationNotice" w:id="1">
    <w:p w14:paraId="5222CEEB" w14:textId="77777777" w:rsidR="00130BBC" w:rsidRDefault="00130B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CEC6C0E"/>
    <w:multiLevelType w:val="hybridMultilevel"/>
    <w:tmpl w:val="9034C7AE"/>
    <w:lvl w:ilvl="0" w:tplc="D0561DDC">
      <w:start w:val="1"/>
      <w:numFmt w:val="decimal"/>
      <w:lvlText w:val="5.%1."/>
      <w:lvlJc w:val="left"/>
      <w:pPr>
        <w:ind w:left="1077" w:hanging="360"/>
      </w:pPr>
      <w:rPr>
        <w:rFonts w:hint="default"/>
      </w:rPr>
    </w:lvl>
    <w:lvl w:ilvl="1" w:tplc="31EC826A">
      <w:start w:val="1"/>
      <w:numFmt w:val="decimal"/>
      <w:lvlText w:val="5.%2."/>
      <w:lvlJc w:val="left"/>
      <w:pPr>
        <w:ind w:left="1797"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548A9B64"/>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7FF68B6"/>
    <w:multiLevelType w:val="hybridMultilevel"/>
    <w:tmpl w:val="9D10D61E"/>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8E2747B"/>
    <w:multiLevelType w:val="hybridMultilevel"/>
    <w:tmpl w:val="216CACA6"/>
    <w:lvl w:ilvl="0" w:tplc="62D856CC">
      <w:start w:val="1"/>
      <w:numFmt w:val="decimal"/>
      <w:lvlText w:val="3.%1."/>
      <w:lvlJc w:val="center"/>
      <w:pPr>
        <w:ind w:left="1077" w:hanging="360"/>
      </w:pPr>
      <w:rPr>
        <w:rFonts w:hint="default"/>
        <w:color w:val="auto"/>
      </w:rPr>
    </w:lvl>
    <w:lvl w:ilvl="1" w:tplc="D85E4C56">
      <w:start w:val="1"/>
      <w:numFmt w:val="decimal"/>
      <w:lvlText w:val="3.%2."/>
      <w:lvlJc w:val="left"/>
      <w:pPr>
        <w:ind w:left="1797" w:hanging="360"/>
      </w:pPr>
      <w:rPr>
        <w:rFonts w:hint="default"/>
      </w:r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1"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3"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66CE3DE6"/>
    <w:multiLevelType w:val="hybridMultilevel"/>
    <w:tmpl w:val="C592F5D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68EE41C4"/>
    <w:multiLevelType w:val="hybridMultilevel"/>
    <w:tmpl w:val="7E2CEEB6"/>
    <w:lvl w:ilvl="0" w:tplc="876849AA">
      <w:start w:val="1"/>
      <w:numFmt w:val="decimal"/>
      <w:lvlText w:val="7.%1."/>
      <w:lvlJc w:val="left"/>
      <w:pPr>
        <w:ind w:left="644" w:hanging="360"/>
      </w:pPr>
      <w:rPr>
        <w:rFonts w:hint="default"/>
        <w:b w:val="0"/>
        <w:bCs w:val="0"/>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1" w15:restartNumberingAfterBreak="0">
    <w:nsid w:val="69676109"/>
    <w:multiLevelType w:val="hybridMultilevel"/>
    <w:tmpl w:val="A2D65C76"/>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76487B99"/>
    <w:multiLevelType w:val="hybridMultilevel"/>
    <w:tmpl w:val="03DA4318"/>
    <w:lvl w:ilvl="0" w:tplc="1F00BA68">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5" w15:restartNumberingAfterBreak="0">
    <w:nsid w:val="77D45D86"/>
    <w:multiLevelType w:val="hybridMultilevel"/>
    <w:tmpl w:val="DD9A07D0"/>
    <w:lvl w:ilvl="0" w:tplc="2CC62C72">
      <w:start w:val="1"/>
      <w:numFmt w:val="decimal"/>
      <w:lvlText w:val="4.%1."/>
      <w:lvlJc w:val="center"/>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923B07"/>
    <w:multiLevelType w:val="hybridMultilevel"/>
    <w:tmpl w:val="5094C498"/>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3"/>
  </w:num>
  <w:num w:numId="2" w16cid:durableId="1209225609">
    <w:abstractNumId w:val="1"/>
  </w:num>
  <w:num w:numId="3" w16cid:durableId="2140490910">
    <w:abstractNumId w:val="8"/>
  </w:num>
  <w:num w:numId="4" w16cid:durableId="1373579874">
    <w:abstractNumId w:val="17"/>
  </w:num>
  <w:num w:numId="5" w16cid:durableId="555745601">
    <w:abstractNumId w:val="19"/>
  </w:num>
  <w:num w:numId="6" w16cid:durableId="725567586">
    <w:abstractNumId w:val="22"/>
  </w:num>
  <w:num w:numId="7" w16cid:durableId="1595630758">
    <w:abstractNumId w:val="16"/>
  </w:num>
  <w:num w:numId="8" w16cid:durableId="336469480">
    <w:abstractNumId w:val="13"/>
  </w:num>
  <w:num w:numId="9" w16cid:durableId="1980643802">
    <w:abstractNumId w:val="15"/>
  </w:num>
  <w:num w:numId="10" w16cid:durableId="2041977314">
    <w:abstractNumId w:val="14"/>
  </w:num>
  <w:num w:numId="11" w16cid:durableId="1500076154">
    <w:abstractNumId w:val="11"/>
  </w:num>
  <w:num w:numId="12" w16cid:durableId="31619943">
    <w:abstractNumId w:val="23"/>
  </w:num>
  <w:num w:numId="13" w16cid:durableId="1361781468">
    <w:abstractNumId w:val="7"/>
  </w:num>
  <w:num w:numId="14" w16cid:durableId="370031542">
    <w:abstractNumId w:val="4"/>
  </w:num>
  <w:num w:numId="15" w16cid:durableId="1071852785">
    <w:abstractNumId w:val="5"/>
  </w:num>
  <w:num w:numId="16" w16cid:durableId="542669374">
    <w:abstractNumId w:val="21"/>
  </w:num>
  <w:num w:numId="17" w16cid:durableId="886719366">
    <w:abstractNumId w:val="9"/>
  </w:num>
  <w:num w:numId="18" w16cid:durableId="633679338">
    <w:abstractNumId w:val="10"/>
  </w:num>
  <w:num w:numId="19" w16cid:durableId="1309896046">
    <w:abstractNumId w:val="18"/>
  </w:num>
  <w:num w:numId="20" w16cid:durableId="1921986476">
    <w:abstractNumId w:val="2"/>
  </w:num>
  <w:num w:numId="21" w16cid:durableId="598562130">
    <w:abstractNumId w:val="24"/>
  </w:num>
  <w:num w:numId="22" w16cid:durableId="110633945">
    <w:abstractNumId w:val="20"/>
  </w:num>
  <w:num w:numId="23" w16cid:durableId="16469997">
    <w:abstractNumId w:val="26"/>
  </w:num>
  <w:num w:numId="24" w16cid:durableId="1249655854">
    <w:abstractNumId w:val="25"/>
  </w:num>
  <w:num w:numId="25" w16cid:durableId="697197521">
    <w:abstractNumId w:val="6"/>
  </w:num>
  <w:num w:numId="26" w16cid:durableId="349528681">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4982"/>
    <w:rsid w:val="00007D57"/>
    <w:rsid w:val="0001007C"/>
    <w:rsid w:val="0001544B"/>
    <w:rsid w:val="000210F9"/>
    <w:rsid w:val="00021549"/>
    <w:rsid w:val="00021E3D"/>
    <w:rsid w:val="0002329A"/>
    <w:rsid w:val="00025E0A"/>
    <w:rsid w:val="0002696F"/>
    <w:rsid w:val="00027BB1"/>
    <w:rsid w:val="00030A91"/>
    <w:rsid w:val="00031455"/>
    <w:rsid w:val="00032088"/>
    <w:rsid w:val="0003635E"/>
    <w:rsid w:val="00040AFC"/>
    <w:rsid w:val="00047719"/>
    <w:rsid w:val="000508B1"/>
    <w:rsid w:val="00050974"/>
    <w:rsid w:val="00052B37"/>
    <w:rsid w:val="000538A3"/>
    <w:rsid w:val="00054EDE"/>
    <w:rsid w:val="0006074C"/>
    <w:rsid w:val="00062D25"/>
    <w:rsid w:val="00064B0C"/>
    <w:rsid w:val="000732F3"/>
    <w:rsid w:val="00073AB7"/>
    <w:rsid w:val="00075D41"/>
    <w:rsid w:val="0007640D"/>
    <w:rsid w:val="00077FB7"/>
    <w:rsid w:val="00080B84"/>
    <w:rsid w:val="000816AF"/>
    <w:rsid w:val="00081F27"/>
    <w:rsid w:val="00082584"/>
    <w:rsid w:val="00082C4A"/>
    <w:rsid w:val="00084AA2"/>
    <w:rsid w:val="00084C66"/>
    <w:rsid w:val="00084F62"/>
    <w:rsid w:val="0008644B"/>
    <w:rsid w:val="00093320"/>
    <w:rsid w:val="0009348D"/>
    <w:rsid w:val="00093E7E"/>
    <w:rsid w:val="00094E16"/>
    <w:rsid w:val="00095082"/>
    <w:rsid w:val="00097ABD"/>
    <w:rsid w:val="00097EC1"/>
    <w:rsid w:val="00097F19"/>
    <w:rsid w:val="000A1742"/>
    <w:rsid w:val="000A1CC2"/>
    <w:rsid w:val="000A35E3"/>
    <w:rsid w:val="000A5180"/>
    <w:rsid w:val="000A60E0"/>
    <w:rsid w:val="000A7594"/>
    <w:rsid w:val="000A7B71"/>
    <w:rsid w:val="000B122B"/>
    <w:rsid w:val="000B129C"/>
    <w:rsid w:val="000B168F"/>
    <w:rsid w:val="000B48D8"/>
    <w:rsid w:val="000C0060"/>
    <w:rsid w:val="000C154A"/>
    <w:rsid w:val="000C2715"/>
    <w:rsid w:val="000C48CB"/>
    <w:rsid w:val="000C5348"/>
    <w:rsid w:val="000C5788"/>
    <w:rsid w:val="000C59B4"/>
    <w:rsid w:val="000C7EC4"/>
    <w:rsid w:val="000D0DD0"/>
    <w:rsid w:val="000D2EC8"/>
    <w:rsid w:val="000D5CC7"/>
    <w:rsid w:val="000D6E8A"/>
    <w:rsid w:val="000D713E"/>
    <w:rsid w:val="000E094C"/>
    <w:rsid w:val="000E5718"/>
    <w:rsid w:val="000E6310"/>
    <w:rsid w:val="000F0CA4"/>
    <w:rsid w:val="000F17A7"/>
    <w:rsid w:val="000F20DA"/>
    <w:rsid w:val="000F2C08"/>
    <w:rsid w:val="000F4844"/>
    <w:rsid w:val="00100ACD"/>
    <w:rsid w:val="00103801"/>
    <w:rsid w:val="00103C69"/>
    <w:rsid w:val="00105BC7"/>
    <w:rsid w:val="00107255"/>
    <w:rsid w:val="00107BD4"/>
    <w:rsid w:val="00107C16"/>
    <w:rsid w:val="00107DD1"/>
    <w:rsid w:val="00111840"/>
    <w:rsid w:val="00112DDF"/>
    <w:rsid w:val="00114C08"/>
    <w:rsid w:val="0012328E"/>
    <w:rsid w:val="001237BA"/>
    <w:rsid w:val="00124A87"/>
    <w:rsid w:val="00125975"/>
    <w:rsid w:val="00126314"/>
    <w:rsid w:val="00127905"/>
    <w:rsid w:val="00127F4C"/>
    <w:rsid w:val="00130BBC"/>
    <w:rsid w:val="00131745"/>
    <w:rsid w:val="00131B8B"/>
    <w:rsid w:val="0013219B"/>
    <w:rsid w:val="00133BA0"/>
    <w:rsid w:val="00133D5D"/>
    <w:rsid w:val="0013438F"/>
    <w:rsid w:val="00134436"/>
    <w:rsid w:val="00143265"/>
    <w:rsid w:val="00143E8C"/>
    <w:rsid w:val="00144F82"/>
    <w:rsid w:val="00146A09"/>
    <w:rsid w:val="00147573"/>
    <w:rsid w:val="001520C0"/>
    <w:rsid w:val="001533A8"/>
    <w:rsid w:val="0015487A"/>
    <w:rsid w:val="001564A5"/>
    <w:rsid w:val="00157544"/>
    <w:rsid w:val="001576EA"/>
    <w:rsid w:val="00157A9C"/>
    <w:rsid w:val="00157CF5"/>
    <w:rsid w:val="001622E7"/>
    <w:rsid w:val="001632F1"/>
    <w:rsid w:val="00163562"/>
    <w:rsid w:val="00166E71"/>
    <w:rsid w:val="001676CE"/>
    <w:rsid w:val="001700D9"/>
    <w:rsid w:val="00171A86"/>
    <w:rsid w:val="00174C6D"/>
    <w:rsid w:val="001753C8"/>
    <w:rsid w:val="00175AC8"/>
    <w:rsid w:val="0017614A"/>
    <w:rsid w:val="00180D25"/>
    <w:rsid w:val="0018192E"/>
    <w:rsid w:val="00182B5B"/>
    <w:rsid w:val="00182EA8"/>
    <w:rsid w:val="00183480"/>
    <w:rsid w:val="00183F60"/>
    <w:rsid w:val="0018701A"/>
    <w:rsid w:val="00193D14"/>
    <w:rsid w:val="0019460D"/>
    <w:rsid w:val="0019766B"/>
    <w:rsid w:val="001A070B"/>
    <w:rsid w:val="001A0901"/>
    <w:rsid w:val="001A640D"/>
    <w:rsid w:val="001A6815"/>
    <w:rsid w:val="001B003C"/>
    <w:rsid w:val="001B1399"/>
    <w:rsid w:val="001B578D"/>
    <w:rsid w:val="001B6ACA"/>
    <w:rsid w:val="001C02E0"/>
    <w:rsid w:val="001C1044"/>
    <w:rsid w:val="001C2851"/>
    <w:rsid w:val="001C2E7F"/>
    <w:rsid w:val="001C3132"/>
    <w:rsid w:val="001C3E34"/>
    <w:rsid w:val="001C417D"/>
    <w:rsid w:val="001C45E9"/>
    <w:rsid w:val="001C48D2"/>
    <w:rsid w:val="001C491A"/>
    <w:rsid w:val="001C4D6F"/>
    <w:rsid w:val="001C5A35"/>
    <w:rsid w:val="001D142B"/>
    <w:rsid w:val="001D1C8D"/>
    <w:rsid w:val="001D4097"/>
    <w:rsid w:val="001D485E"/>
    <w:rsid w:val="001D48B5"/>
    <w:rsid w:val="001D4C28"/>
    <w:rsid w:val="001D6F16"/>
    <w:rsid w:val="001E14CF"/>
    <w:rsid w:val="001E393A"/>
    <w:rsid w:val="001E4E76"/>
    <w:rsid w:val="001F0CD7"/>
    <w:rsid w:val="001F3ACF"/>
    <w:rsid w:val="001F4F17"/>
    <w:rsid w:val="001F5DC2"/>
    <w:rsid w:val="001F6A84"/>
    <w:rsid w:val="00202350"/>
    <w:rsid w:val="0020330A"/>
    <w:rsid w:val="00204A82"/>
    <w:rsid w:val="00204FE3"/>
    <w:rsid w:val="00210CE8"/>
    <w:rsid w:val="002113A3"/>
    <w:rsid w:val="00211859"/>
    <w:rsid w:val="002144F0"/>
    <w:rsid w:val="002174C2"/>
    <w:rsid w:val="00221748"/>
    <w:rsid w:val="00224657"/>
    <w:rsid w:val="00224B7C"/>
    <w:rsid w:val="00226CF9"/>
    <w:rsid w:val="00226DB7"/>
    <w:rsid w:val="00227A49"/>
    <w:rsid w:val="002310DA"/>
    <w:rsid w:val="00233814"/>
    <w:rsid w:val="00233D26"/>
    <w:rsid w:val="0023489E"/>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562"/>
    <w:rsid w:val="00274C4B"/>
    <w:rsid w:val="00281240"/>
    <w:rsid w:val="00282CA6"/>
    <w:rsid w:val="0028389A"/>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34BA"/>
    <w:rsid w:val="002B3C41"/>
    <w:rsid w:val="002B4F8B"/>
    <w:rsid w:val="002B6399"/>
    <w:rsid w:val="002C1D11"/>
    <w:rsid w:val="002C4D8B"/>
    <w:rsid w:val="002C57B1"/>
    <w:rsid w:val="002D1932"/>
    <w:rsid w:val="002D322D"/>
    <w:rsid w:val="002D4687"/>
    <w:rsid w:val="002D65B5"/>
    <w:rsid w:val="002D65FA"/>
    <w:rsid w:val="002E29E8"/>
    <w:rsid w:val="002E3A4F"/>
    <w:rsid w:val="002E413A"/>
    <w:rsid w:val="002E77B4"/>
    <w:rsid w:val="002F2989"/>
    <w:rsid w:val="002F2D3C"/>
    <w:rsid w:val="002F47DA"/>
    <w:rsid w:val="002F4A2D"/>
    <w:rsid w:val="002F614C"/>
    <w:rsid w:val="00302684"/>
    <w:rsid w:val="00306279"/>
    <w:rsid w:val="00306EBA"/>
    <w:rsid w:val="003071D5"/>
    <w:rsid w:val="00307ECD"/>
    <w:rsid w:val="00311D31"/>
    <w:rsid w:val="00312D17"/>
    <w:rsid w:val="0031479A"/>
    <w:rsid w:val="00317A03"/>
    <w:rsid w:val="00320724"/>
    <w:rsid w:val="00320A0F"/>
    <w:rsid w:val="00321F47"/>
    <w:rsid w:val="00325175"/>
    <w:rsid w:val="00325A62"/>
    <w:rsid w:val="00325B63"/>
    <w:rsid w:val="00325E61"/>
    <w:rsid w:val="00326C54"/>
    <w:rsid w:val="00326F29"/>
    <w:rsid w:val="00327A14"/>
    <w:rsid w:val="00330ADE"/>
    <w:rsid w:val="00330E35"/>
    <w:rsid w:val="0033152D"/>
    <w:rsid w:val="00331A4E"/>
    <w:rsid w:val="00331F55"/>
    <w:rsid w:val="0033293A"/>
    <w:rsid w:val="00332CA8"/>
    <w:rsid w:val="00336A40"/>
    <w:rsid w:val="003377A9"/>
    <w:rsid w:val="00337824"/>
    <w:rsid w:val="003405A0"/>
    <w:rsid w:val="003428EC"/>
    <w:rsid w:val="0034299E"/>
    <w:rsid w:val="00343368"/>
    <w:rsid w:val="00344AE4"/>
    <w:rsid w:val="00344C51"/>
    <w:rsid w:val="00345290"/>
    <w:rsid w:val="00345ABF"/>
    <w:rsid w:val="00347862"/>
    <w:rsid w:val="00347A20"/>
    <w:rsid w:val="003503D1"/>
    <w:rsid w:val="003531E2"/>
    <w:rsid w:val="00353E27"/>
    <w:rsid w:val="00354C72"/>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30C"/>
    <w:rsid w:val="0038419C"/>
    <w:rsid w:val="00385239"/>
    <w:rsid w:val="003854D6"/>
    <w:rsid w:val="00386053"/>
    <w:rsid w:val="00386E13"/>
    <w:rsid w:val="00394B0A"/>
    <w:rsid w:val="00396F44"/>
    <w:rsid w:val="00397843"/>
    <w:rsid w:val="003A2C9A"/>
    <w:rsid w:val="003A2E95"/>
    <w:rsid w:val="003A64B5"/>
    <w:rsid w:val="003A728D"/>
    <w:rsid w:val="003A7F27"/>
    <w:rsid w:val="003B2501"/>
    <w:rsid w:val="003B251F"/>
    <w:rsid w:val="003B3365"/>
    <w:rsid w:val="003B3394"/>
    <w:rsid w:val="003B36DA"/>
    <w:rsid w:val="003B47F0"/>
    <w:rsid w:val="003B4A60"/>
    <w:rsid w:val="003B6636"/>
    <w:rsid w:val="003B744B"/>
    <w:rsid w:val="003C1135"/>
    <w:rsid w:val="003D0E2E"/>
    <w:rsid w:val="003D1C17"/>
    <w:rsid w:val="003D2935"/>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0539"/>
    <w:rsid w:val="003F20BE"/>
    <w:rsid w:val="003F4715"/>
    <w:rsid w:val="003F5FA5"/>
    <w:rsid w:val="003F5FB6"/>
    <w:rsid w:val="003F7642"/>
    <w:rsid w:val="0040132F"/>
    <w:rsid w:val="00401753"/>
    <w:rsid w:val="00405840"/>
    <w:rsid w:val="00406485"/>
    <w:rsid w:val="00407D9A"/>
    <w:rsid w:val="00415FCD"/>
    <w:rsid w:val="004171D2"/>
    <w:rsid w:val="004201EE"/>
    <w:rsid w:val="00424868"/>
    <w:rsid w:val="004262E7"/>
    <w:rsid w:val="00426AAE"/>
    <w:rsid w:val="0042787A"/>
    <w:rsid w:val="00431021"/>
    <w:rsid w:val="00431B23"/>
    <w:rsid w:val="004365F3"/>
    <w:rsid w:val="00437323"/>
    <w:rsid w:val="00437541"/>
    <w:rsid w:val="00437D51"/>
    <w:rsid w:val="004501F2"/>
    <w:rsid w:val="0045630D"/>
    <w:rsid w:val="00456E5A"/>
    <w:rsid w:val="0046488C"/>
    <w:rsid w:val="00465079"/>
    <w:rsid w:val="00466AD8"/>
    <w:rsid w:val="00467A47"/>
    <w:rsid w:val="0047143A"/>
    <w:rsid w:val="00472974"/>
    <w:rsid w:val="0047575D"/>
    <w:rsid w:val="00477C61"/>
    <w:rsid w:val="00481448"/>
    <w:rsid w:val="004833A6"/>
    <w:rsid w:val="004834F6"/>
    <w:rsid w:val="00483A61"/>
    <w:rsid w:val="00484850"/>
    <w:rsid w:val="00484FB2"/>
    <w:rsid w:val="004857CB"/>
    <w:rsid w:val="004879FB"/>
    <w:rsid w:val="00487E1D"/>
    <w:rsid w:val="004906D8"/>
    <w:rsid w:val="00493668"/>
    <w:rsid w:val="0049663F"/>
    <w:rsid w:val="00497CD9"/>
    <w:rsid w:val="004A0CFF"/>
    <w:rsid w:val="004A1161"/>
    <w:rsid w:val="004A5528"/>
    <w:rsid w:val="004A6AD7"/>
    <w:rsid w:val="004A7BFF"/>
    <w:rsid w:val="004B0808"/>
    <w:rsid w:val="004B3EA1"/>
    <w:rsid w:val="004B6A3A"/>
    <w:rsid w:val="004C026C"/>
    <w:rsid w:val="004C0310"/>
    <w:rsid w:val="004C0A7B"/>
    <w:rsid w:val="004C2787"/>
    <w:rsid w:val="004C2F39"/>
    <w:rsid w:val="004C614C"/>
    <w:rsid w:val="004D12AF"/>
    <w:rsid w:val="004D15E6"/>
    <w:rsid w:val="004D3D53"/>
    <w:rsid w:val="004E374B"/>
    <w:rsid w:val="004E3E26"/>
    <w:rsid w:val="004E4B40"/>
    <w:rsid w:val="004E6887"/>
    <w:rsid w:val="004E7B60"/>
    <w:rsid w:val="004E7D16"/>
    <w:rsid w:val="004F083E"/>
    <w:rsid w:val="004F2876"/>
    <w:rsid w:val="004F7F7D"/>
    <w:rsid w:val="005000CA"/>
    <w:rsid w:val="00502225"/>
    <w:rsid w:val="0050360D"/>
    <w:rsid w:val="00503F73"/>
    <w:rsid w:val="00504F1B"/>
    <w:rsid w:val="0050500F"/>
    <w:rsid w:val="00505251"/>
    <w:rsid w:val="00505D44"/>
    <w:rsid w:val="00510A63"/>
    <w:rsid w:val="00514676"/>
    <w:rsid w:val="005149A6"/>
    <w:rsid w:val="00515D5B"/>
    <w:rsid w:val="0051610A"/>
    <w:rsid w:val="0052037D"/>
    <w:rsid w:val="00520539"/>
    <w:rsid w:val="00522BDB"/>
    <w:rsid w:val="00525CF8"/>
    <w:rsid w:val="0052674D"/>
    <w:rsid w:val="005335D7"/>
    <w:rsid w:val="00534905"/>
    <w:rsid w:val="00534B82"/>
    <w:rsid w:val="005409DD"/>
    <w:rsid w:val="005428ED"/>
    <w:rsid w:val="00542EAD"/>
    <w:rsid w:val="00543F4F"/>
    <w:rsid w:val="00544151"/>
    <w:rsid w:val="00544648"/>
    <w:rsid w:val="00544F05"/>
    <w:rsid w:val="00545BF1"/>
    <w:rsid w:val="00545FFD"/>
    <w:rsid w:val="00546A1F"/>
    <w:rsid w:val="005515A5"/>
    <w:rsid w:val="0055168C"/>
    <w:rsid w:val="00553EF0"/>
    <w:rsid w:val="00556428"/>
    <w:rsid w:val="00557A29"/>
    <w:rsid w:val="00557AB4"/>
    <w:rsid w:val="005622AE"/>
    <w:rsid w:val="005629B6"/>
    <w:rsid w:val="00563442"/>
    <w:rsid w:val="0056345E"/>
    <w:rsid w:val="00564515"/>
    <w:rsid w:val="00565446"/>
    <w:rsid w:val="005668F1"/>
    <w:rsid w:val="00571608"/>
    <w:rsid w:val="00577961"/>
    <w:rsid w:val="0058200F"/>
    <w:rsid w:val="00585B94"/>
    <w:rsid w:val="00587617"/>
    <w:rsid w:val="0058795C"/>
    <w:rsid w:val="00590C5F"/>
    <w:rsid w:val="0059286B"/>
    <w:rsid w:val="00593049"/>
    <w:rsid w:val="005943D1"/>
    <w:rsid w:val="0059440E"/>
    <w:rsid w:val="00595AEF"/>
    <w:rsid w:val="005A2F73"/>
    <w:rsid w:val="005A3881"/>
    <w:rsid w:val="005A5EA1"/>
    <w:rsid w:val="005A5F8A"/>
    <w:rsid w:val="005A67E2"/>
    <w:rsid w:val="005B2451"/>
    <w:rsid w:val="005B4A43"/>
    <w:rsid w:val="005B4D92"/>
    <w:rsid w:val="005B6A1B"/>
    <w:rsid w:val="005B6FDA"/>
    <w:rsid w:val="005C31C2"/>
    <w:rsid w:val="005C33EB"/>
    <w:rsid w:val="005C5475"/>
    <w:rsid w:val="005C5973"/>
    <w:rsid w:val="005C5DBC"/>
    <w:rsid w:val="005C6A83"/>
    <w:rsid w:val="005C6CA0"/>
    <w:rsid w:val="005C73E8"/>
    <w:rsid w:val="005D1C87"/>
    <w:rsid w:val="005D40DA"/>
    <w:rsid w:val="005D4A11"/>
    <w:rsid w:val="005D5893"/>
    <w:rsid w:val="005D60A6"/>
    <w:rsid w:val="005D7932"/>
    <w:rsid w:val="005E028D"/>
    <w:rsid w:val="005E4AA2"/>
    <w:rsid w:val="005E4B0D"/>
    <w:rsid w:val="005F0064"/>
    <w:rsid w:val="005F61DA"/>
    <w:rsid w:val="00604420"/>
    <w:rsid w:val="00604C60"/>
    <w:rsid w:val="00605C06"/>
    <w:rsid w:val="00606075"/>
    <w:rsid w:val="006077CE"/>
    <w:rsid w:val="0061250E"/>
    <w:rsid w:val="00612B0A"/>
    <w:rsid w:val="00613AA9"/>
    <w:rsid w:val="00614161"/>
    <w:rsid w:val="00614E7A"/>
    <w:rsid w:val="006218F7"/>
    <w:rsid w:val="006219D7"/>
    <w:rsid w:val="00622A34"/>
    <w:rsid w:val="00623052"/>
    <w:rsid w:val="00623172"/>
    <w:rsid w:val="00626BDF"/>
    <w:rsid w:val="00626D2C"/>
    <w:rsid w:val="00627058"/>
    <w:rsid w:val="00631D9F"/>
    <w:rsid w:val="006346C0"/>
    <w:rsid w:val="0063536D"/>
    <w:rsid w:val="0063537D"/>
    <w:rsid w:val="00636386"/>
    <w:rsid w:val="0063702C"/>
    <w:rsid w:val="006372E6"/>
    <w:rsid w:val="006401B2"/>
    <w:rsid w:val="006405E6"/>
    <w:rsid w:val="00643C64"/>
    <w:rsid w:val="00646BAA"/>
    <w:rsid w:val="006507BF"/>
    <w:rsid w:val="00650EF0"/>
    <w:rsid w:val="006543F5"/>
    <w:rsid w:val="00655A92"/>
    <w:rsid w:val="00656E1B"/>
    <w:rsid w:val="00657410"/>
    <w:rsid w:val="00660B36"/>
    <w:rsid w:val="00660EA5"/>
    <w:rsid w:val="006628A5"/>
    <w:rsid w:val="0067076B"/>
    <w:rsid w:val="00677FF7"/>
    <w:rsid w:val="00681217"/>
    <w:rsid w:val="006827AF"/>
    <w:rsid w:val="00683FB9"/>
    <w:rsid w:val="00684369"/>
    <w:rsid w:val="006876AF"/>
    <w:rsid w:val="006908B5"/>
    <w:rsid w:val="0069223B"/>
    <w:rsid w:val="0069375E"/>
    <w:rsid w:val="0069387D"/>
    <w:rsid w:val="00695831"/>
    <w:rsid w:val="00695BC1"/>
    <w:rsid w:val="00695C69"/>
    <w:rsid w:val="006A2CD7"/>
    <w:rsid w:val="006A31AD"/>
    <w:rsid w:val="006A32B0"/>
    <w:rsid w:val="006A40B5"/>
    <w:rsid w:val="006B004E"/>
    <w:rsid w:val="006B0147"/>
    <w:rsid w:val="006B1C0B"/>
    <w:rsid w:val="006B1D31"/>
    <w:rsid w:val="006B2319"/>
    <w:rsid w:val="006C22B8"/>
    <w:rsid w:val="006C41C6"/>
    <w:rsid w:val="006C5B71"/>
    <w:rsid w:val="006D05EF"/>
    <w:rsid w:val="006D1224"/>
    <w:rsid w:val="006D14EE"/>
    <w:rsid w:val="006D2CFD"/>
    <w:rsid w:val="006D4BAE"/>
    <w:rsid w:val="006E2DC6"/>
    <w:rsid w:val="006E2FCB"/>
    <w:rsid w:val="006E55DD"/>
    <w:rsid w:val="006E7BF0"/>
    <w:rsid w:val="006F07C6"/>
    <w:rsid w:val="006F482D"/>
    <w:rsid w:val="006F48A8"/>
    <w:rsid w:val="006F670C"/>
    <w:rsid w:val="0070000F"/>
    <w:rsid w:val="007001F1"/>
    <w:rsid w:val="00700CFE"/>
    <w:rsid w:val="00701577"/>
    <w:rsid w:val="00702721"/>
    <w:rsid w:val="00705999"/>
    <w:rsid w:val="007068B0"/>
    <w:rsid w:val="00707641"/>
    <w:rsid w:val="00710153"/>
    <w:rsid w:val="0071235B"/>
    <w:rsid w:val="0071419A"/>
    <w:rsid w:val="007164C2"/>
    <w:rsid w:val="0071706E"/>
    <w:rsid w:val="00720923"/>
    <w:rsid w:val="00720D3B"/>
    <w:rsid w:val="0072133D"/>
    <w:rsid w:val="007238CE"/>
    <w:rsid w:val="00726B48"/>
    <w:rsid w:val="00726F42"/>
    <w:rsid w:val="00730478"/>
    <w:rsid w:val="00731607"/>
    <w:rsid w:val="007325F2"/>
    <w:rsid w:val="00735590"/>
    <w:rsid w:val="00737698"/>
    <w:rsid w:val="00740F24"/>
    <w:rsid w:val="00744247"/>
    <w:rsid w:val="00745B7B"/>
    <w:rsid w:val="00747015"/>
    <w:rsid w:val="00747312"/>
    <w:rsid w:val="00750EE5"/>
    <w:rsid w:val="007525CF"/>
    <w:rsid w:val="00752AFD"/>
    <w:rsid w:val="007545FF"/>
    <w:rsid w:val="007552D8"/>
    <w:rsid w:val="0075615F"/>
    <w:rsid w:val="0075656B"/>
    <w:rsid w:val="00756CEC"/>
    <w:rsid w:val="00762436"/>
    <w:rsid w:val="00765525"/>
    <w:rsid w:val="007660D1"/>
    <w:rsid w:val="0076725A"/>
    <w:rsid w:val="007674AA"/>
    <w:rsid w:val="007676CD"/>
    <w:rsid w:val="00771F43"/>
    <w:rsid w:val="00776430"/>
    <w:rsid w:val="00776661"/>
    <w:rsid w:val="0077695E"/>
    <w:rsid w:val="00777C00"/>
    <w:rsid w:val="00782F92"/>
    <w:rsid w:val="00784B3F"/>
    <w:rsid w:val="0078500B"/>
    <w:rsid w:val="0079464B"/>
    <w:rsid w:val="00796129"/>
    <w:rsid w:val="0079687D"/>
    <w:rsid w:val="007970A2"/>
    <w:rsid w:val="007A1CB4"/>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218D"/>
    <w:rsid w:val="00802C1E"/>
    <w:rsid w:val="00803765"/>
    <w:rsid w:val="00803BFC"/>
    <w:rsid w:val="00804920"/>
    <w:rsid w:val="008052AD"/>
    <w:rsid w:val="00805369"/>
    <w:rsid w:val="00807E89"/>
    <w:rsid w:val="00812C23"/>
    <w:rsid w:val="00813173"/>
    <w:rsid w:val="00815104"/>
    <w:rsid w:val="0081680F"/>
    <w:rsid w:val="00816B70"/>
    <w:rsid w:val="00824457"/>
    <w:rsid w:val="00826FF1"/>
    <w:rsid w:val="0082783F"/>
    <w:rsid w:val="00827DA1"/>
    <w:rsid w:val="0083058E"/>
    <w:rsid w:val="00830F66"/>
    <w:rsid w:val="008322F7"/>
    <w:rsid w:val="00832797"/>
    <w:rsid w:val="008334FB"/>
    <w:rsid w:val="00834D4B"/>
    <w:rsid w:val="008360B9"/>
    <w:rsid w:val="008367BB"/>
    <w:rsid w:val="0084395C"/>
    <w:rsid w:val="00844A7A"/>
    <w:rsid w:val="00844C9D"/>
    <w:rsid w:val="0084564D"/>
    <w:rsid w:val="00845CD9"/>
    <w:rsid w:val="00846BC0"/>
    <w:rsid w:val="00851177"/>
    <w:rsid w:val="00855960"/>
    <w:rsid w:val="008574ED"/>
    <w:rsid w:val="00857F4E"/>
    <w:rsid w:val="00860B6F"/>
    <w:rsid w:val="00860E5D"/>
    <w:rsid w:val="00862F06"/>
    <w:rsid w:val="00863867"/>
    <w:rsid w:val="0086519E"/>
    <w:rsid w:val="0086658F"/>
    <w:rsid w:val="00870DA1"/>
    <w:rsid w:val="00875E2E"/>
    <w:rsid w:val="00876108"/>
    <w:rsid w:val="008810A2"/>
    <w:rsid w:val="008838DD"/>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5EF5"/>
    <w:rsid w:val="008B6181"/>
    <w:rsid w:val="008C02C0"/>
    <w:rsid w:val="008C2208"/>
    <w:rsid w:val="008C293C"/>
    <w:rsid w:val="008C4FBD"/>
    <w:rsid w:val="008C745B"/>
    <w:rsid w:val="008D2D7A"/>
    <w:rsid w:val="008D3A3C"/>
    <w:rsid w:val="008D4DE7"/>
    <w:rsid w:val="008D5EB8"/>
    <w:rsid w:val="008D6B2C"/>
    <w:rsid w:val="008E0011"/>
    <w:rsid w:val="008E042C"/>
    <w:rsid w:val="008E0477"/>
    <w:rsid w:val="008E0599"/>
    <w:rsid w:val="008E0D4A"/>
    <w:rsid w:val="008E18F4"/>
    <w:rsid w:val="008E3746"/>
    <w:rsid w:val="008E54C3"/>
    <w:rsid w:val="008E7535"/>
    <w:rsid w:val="008E79D3"/>
    <w:rsid w:val="008F0886"/>
    <w:rsid w:val="008F3AA0"/>
    <w:rsid w:val="008F465B"/>
    <w:rsid w:val="008F4B65"/>
    <w:rsid w:val="008F7577"/>
    <w:rsid w:val="00900365"/>
    <w:rsid w:val="00901658"/>
    <w:rsid w:val="009030C8"/>
    <w:rsid w:val="00904A10"/>
    <w:rsid w:val="00907DE8"/>
    <w:rsid w:val="009103ED"/>
    <w:rsid w:val="00912F65"/>
    <w:rsid w:val="00913234"/>
    <w:rsid w:val="00916673"/>
    <w:rsid w:val="009209E4"/>
    <w:rsid w:val="00921787"/>
    <w:rsid w:val="009227E1"/>
    <w:rsid w:val="00927320"/>
    <w:rsid w:val="00930903"/>
    <w:rsid w:val="00933A94"/>
    <w:rsid w:val="00934B94"/>
    <w:rsid w:val="00935955"/>
    <w:rsid w:val="009363DB"/>
    <w:rsid w:val="00937440"/>
    <w:rsid w:val="00937CCC"/>
    <w:rsid w:val="00943FB6"/>
    <w:rsid w:val="00944696"/>
    <w:rsid w:val="00945239"/>
    <w:rsid w:val="00945F7F"/>
    <w:rsid w:val="009470DF"/>
    <w:rsid w:val="00947CCF"/>
    <w:rsid w:val="00954316"/>
    <w:rsid w:val="00955B3A"/>
    <w:rsid w:val="009563A3"/>
    <w:rsid w:val="00956993"/>
    <w:rsid w:val="00957AC1"/>
    <w:rsid w:val="00957FBF"/>
    <w:rsid w:val="009616E9"/>
    <w:rsid w:val="0096230F"/>
    <w:rsid w:val="00962BD0"/>
    <w:rsid w:val="009636AF"/>
    <w:rsid w:val="009642DB"/>
    <w:rsid w:val="00964EE7"/>
    <w:rsid w:val="0096718D"/>
    <w:rsid w:val="00970B44"/>
    <w:rsid w:val="00970C03"/>
    <w:rsid w:val="00971F17"/>
    <w:rsid w:val="00973B90"/>
    <w:rsid w:val="0097473F"/>
    <w:rsid w:val="009765BD"/>
    <w:rsid w:val="00976BDF"/>
    <w:rsid w:val="00983EB5"/>
    <w:rsid w:val="00984477"/>
    <w:rsid w:val="009856D2"/>
    <w:rsid w:val="0099052F"/>
    <w:rsid w:val="0099261D"/>
    <w:rsid w:val="00993E23"/>
    <w:rsid w:val="0099425C"/>
    <w:rsid w:val="009944B6"/>
    <w:rsid w:val="0099478F"/>
    <w:rsid w:val="00994843"/>
    <w:rsid w:val="00994881"/>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09F"/>
    <w:rsid w:val="009B046D"/>
    <w:rsid w:val="009B1FAA"/>
    <w:rsid w:val="009C07FC"/>
    <w:rsid w:val="009C1BC8"/>
    <w:rsid w:val="009C2764"/>
    <w:rsid w:val="009C389A"/>
    <w:rsid w:val="009C3D48"/>
    <w:rsid w:val="009D1787"/>
    <w:rsid w:val="009D4140"/>
    <w:rsid w:val="009D6CA7"/>
    <w:rsid w:val="009E0868"/>
    <w:rsid w:val="009E14AB"/>
    <w:rsid w:val="009E16A6"/>
    <w:rsid w:val="009E37BB"/>
    <w:rsid w:val="009E66A0"/>
    <w:rsid w:val="009E6AC7"/>
    <w:rsid w:val="009E7B62"/>
    <w:rsid w:val="009F1FAA"/>
    <w:rsid w:val="009F2507"/>
    <w:rsid w:val="009F6928"/>
    <w:rsid w:val="009F76B8"/>
    <w:rsid w:val="00A0710C"/>
    <w:rsid w:val="00A07B0B"/>
    <w:rsid w:val="00A116E6"/>
    <w:rsid w:val="00A12DE6"/>
    <w:rsid w:val="00A13694"/>
    <w:rsid w:val="00A160F6"/>
    <w:rsid w:val="00A217DF"/>
    <w:rsid w:val="00A2336D"/>
    <w:rsid w:val="00A25978"/>
    <w:rsid w:val="00A30BC3"/>
    <w:rsid w:val="00A31613"/>
    <w:rsid w:val="00A3721F"/>
    <w:rsid w:val="00A37570"/>
    <w:rsid w:val="00A476ED"/>
    <w:rsid w:val="00A50B45"/>
    <w:rsid w:val="00A514CD"/>
    <w:rsid w:val="00A526B6"/>
    <w:rsid w:val="00A52A59"/>
    <w:rsid w:val="00A5452B"/>
    <w:rsid w:val="00A554D5"/>
    <w:rsid w:val="00A56830"/>
    <w:rsid w:val="00A60480"/>
    <w:rsid w:val="00A6169D"/>
    <w:rsid w:val="00A63B38"/>
    <w:rsid w:val="00A63F48"/>
    <w:rsid w:val="00A64AB2"/>
    <w:rsid w:val="00A64BD3"/>
    <w:rsid w:val="00A6596D"/>
    <w:rsid w:val="00A6690A"/>
    <w:rsid w:val="00A66B87"/>
    <w:rsid w:val="00A67EA6"/>
    <w:rsid w:val="00A70CEA"/>
    <w:rsid w:val="00A70DC8"/>
    <w:rsid w:val="00A70FB4"/>
    <w:rsid w:val="00A7441F"/>
    <w:rsid w:val="00A752EC"/>
    <w:rsid w:val="00A75FDD"/>
    <w:rsid w:val="00A80599"/>
    <w:rsid w:val="00A830FA"/>
    <w:rsid w:val="00A85032"/>
    <w:rsid w:val="00A86167"/>
    <w:rsid w:val="00A8629C"/>
    <w:rsid w:val="00A8646F"/>
    <w:rsid w:val="00A90668"/>
    <w:rsid w:val="00A909E1"/>
    <w:rsid w:val="00A92A9D"/>
    <w:rsid w:val="00AA00B6"/>
    <w:rsid w:val="00AA1421"/>
    <w:rsid w:val="00AA3092"/>
    <w:rsid w:val="00AA5DA2"/>
    <w:rsid w:val="00AB321F"/>
    <w:rsid w:val="00AB48B7"/>
    <w:rsid w:val="00AB5249"/>
    <w:rsid w:val="00AB6214"/>
    <w:rsid w:val="00AC1603"/>
    <w:rsid w:val="00AC18AC"/>
    <w:rsid w:val="00AC3441"/>
    <w:rsid w:val="00AC46FB"/>
    <w:rsid w:val="00AD0ED0"/>
    <w:rsid w:val="00AD29D5"/>
    <w:rsid w:val="00AD3B5F"/>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434"/>
    <w:rsid w:val="00B025ED"/>
    <w:rsid w:val="00B0305A"/>
    <w:rsid w:val="00B03533"/>
    <w:rsid w:val="00B04FE0"/>
    <w:rsid w:val="00B05A2A"/>
    <w:rsid w:val="00B06396"/>
    <w:rsid w:val="00B0762A"/>
    <w:rsid w:val="00B11D8B"/>
    <w:rsid w:val="00B11EAF"/>
    <w:rsid w:val="00B12EC7"/>
    <w:rsid w:val="00B1304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0B31"/>
    <w:rsid w:val="00B31D8A"/>
    <w:rsid w:val="00B33831"/>
    <w:rsid w:val="00B33994"/>
    <w:rsid w:val="00B356DB"/>
    <w:rsid w:val="00B36636"/>
    <w:rsid w:val="00B41541"/>
    <w:rsid w:val="00B415F3"/>
    <w:rsid w:val="00B4204A"/>
    <w:rsid w:val="00B436E4"/>
    <w:rsid w:val="00B4457D"/>
    <w:rsid w:val="00B46BB6"/>
    <w:rsid w:val="00B46C32"/>
    <w:rsid w:val="00B479B2"/>
    <w:rsid w:val="00B50708"/>
    <w:rsid w:val="00B50C74"/>
    <w:rsid w:val="00B50D52"/>
    <w:rsid w:val="00B52BF4"/>
    <w:rsid w:val="00B53E68"/>
    <w:rsid w:val="00B54363"/>
    <w:rsid w:val="00B544B0"/>
    <w:rsid w:val="00B54AF6"/>
    <w:rsid w:val="00B6004E"/>
    <w:rsid w:val="00B6141F"/>
    <w:rsid w:val="00B65017"/>
    <w:rsid w:val="00B6674B"/>
    <w:rsid w:val="00B66F65"/>
    <w:rsid w:val="00B670ED"/>
    <w:rsid w:val="00B6755B"/>
    <w:rsid w:val="00B67735"/>
    <w:rsid w:val="00B678B2"/>
    <w:rsid w:val="00B67A1B"/>
    <w:rsid w:val="00B7051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3A"/>
    <w:rsid w:val="00B97F8B"/>
    <w:rsid w:val="00BA0DFC"/>
    <w:rsid w:val="00BA0F2C"/>
    <w:rsid w:val="00BA3ABA"/>
    <w:rsid w:val="00BA5B24"/>
    <w:rsid w:val="00BA68DB"/>
    <w:rsid w:val="00BA6A9C"/>
    <w:rsid w:val="00BA79E0"/>
    <w:rsid w:val="00BB01C1"/>
    <w:rsid w:val="00BB0827"/>
    <w:rsid w:val="00BB0B3C"/>
    <w:rsid w:val="00BB1173"/>
    <w:rsid w:val="00BB2512"/>
    <w:rsid w:val="00BB27E9"/>
    <w:rsid w:val="00BB5C47"/>
    <w:rsid w:val="00BB6112"/>
    <w:rsid w:val="00BB7CC4"/>
    <w:rsid w:val="00BB7FB4"/>
    <w:rsid w:val="00BC0E85"/>
    <w:rsid w:val="00BC13F3"/>
    <w:rsid w:val="00BC2AB3"/>
    <w:rsid w:val="00BC7172"/>
    <w:rsid w:val="00BC7684"/>
    <w:rsid w:val="00BD0AE0"/>
    <w:rsid w:val="00BD0B5E"/>
    <w:rsid w:val="00BD4A0A"/>
    <w:rsid w:val="00BD5101"/>
    <w:rsid w:val="00BD5468"/>
    <w:rsid w:val="00BD5736"/>
    <w:rsid w:val="00BD6500"/>
    <w:rsid w:val="00BE1A6F"/>
    <w:rsid w:val="00BE360A"/>
    <w:rsid w:val="00BE3769"/>
    <w:rsid w:val="00BE37BB"/>
    <w:rsid w:val="00BE6452"/>
    <w:rsid w:val="00BE68EC"/>
    <w:rsid w:val="00BF2CA9"/>
    <w:rsid w:val="00BF2F32"/>
    <w:rsid w:val="00BF3BBE"/>
    <w:rsid w:val="00BF418F"/>
    <w:rsid w:val="00BF5956"/>
    <w:rsid w:val="00BF5B4A"/>
    <w:rsid w:val="00BF63B7"/>
    <w:rsid w:val="00BF7E17"/>
    <w:rsid w:val="00C022DE"/>
    <w:rsid w:val="00C04C24"/>
    <w:rsid w:val="00C04D67"/>
    <w:rsid w:val="00C05722"/>
    <w:rsid w:val="00C05892"/>
    <w:rsid w:val="00C058B7"/>
    <w:rsid w:val="00C05DF7"/>
    <w:rsid w:val="00C06FE1"/>
    <w:rsid w:val="00C07064"/>
    <w:rsid w:val="00C10A45"/>
    <w:rsid w:val="00C119B0"/>
    <w:rsid w:val="00C12388"/>
    <w:rsid w:val="00C12761"/>
    <w:rsid w:val="00C12945"/>
    <w:rsid w:val="00C13DBE"/>
    <w:rsid w:val="00C16534"/>
    <w:rsid w:val="00C178DA"/>
    <w:rsid w:val="00C210BB"/>
    <w:rsid w:val="00C212B9"/>
    <w:rsid w:val="00C23604"/>
    <w:rsid w:val="00C2564E"/>
    <w:rsid w:val="00C3043F"/>
    <w:rsid w:val="00C31377"/>
    <w:rsid w:val="00C3211C"/>
    <w:rsid w:val="00C33BE8"/>
    <w:rsid w:val="00C33DF7"/>
    <w:rsid w:val="00C35487"/>
    <w:rsid w:val="00C40BA0"/>
    <w:rsid w:val="00C4127B"/>
    <w:rsid w:val="00C431A8"/>
    <w:rsid w:val="00C4358E"/>
    <w:rsid w:val="00C45A23"/>
    <w:rsid w:val="00C4609D"/>
    <w:rsid w:val="00C46313"/>
    <w:rsid w:val="00C4683A"/>
    <w:rsid w:val="00C526C6"/>
    <w:rsid w:val="00C5511A"/>
    <w:rsid w:val="00C55B2D"/>
    <w:rsid w:val="00C576E9"/>
    <w:rsid w:val="00C57E7B"/>
    <w:rsid w:val="00C57FC3"/>
    <w:rsid w:val="00C62565"/>
    <w:rsid w:val="00C67C6D"/>
    <w:rsid w:val="00C716B6"/>
    <w:rsid w:val="00C72D2A"/>
    <w:rsid w:val="00C76645"/>
    <w:rsid w:val="00C7674A"/>
    <w:rsid w:val="00C774DD"/>
    <w:rsid w:val="00C77A27"/>
    <w:rsid w:val="00C77B64"/>
    <w:rsid w:val="00C80B9D"/>
    <w:rsid w:val="00C80DBB"/>
    <w:rsid w:val="00C81543"/>
    <w:rsid w:val="00C822E2"/>
    <w:rsid w:val="00C86986"/>
    <w:rsid w:val="00C877BB"/>
    <w:rsid w:val="00C879A4"/>
    <w:rsid w:val="00C87DF8"/>
    <w:rsid w:val="00C93350"/>
    <w:rsid w:val="00C9414F"/>
    <w:rsid w:val="00C97732"/>
    <w:rsid w:val="00CA3A4B"/>
    <w:rsid w:val="00CB0183"/>
    <w:rsid w:val="00CB0EC3"/>
    <w:rsid w:val="00CB107F"/>
    <w:rsid w:val="00CB138E"/>
    <w:rsid w:val="00CB1E24"/>
    <w:rsid w:val="00CC109A"/>
    <w:rsid w:val="00CC176E"/>
    <w:rsid w:val="00CC3824"/>
    <w:rsid w:val="00CC3B22"/>
    <w:rsid w:val="00CC3D85"/>
    <w:rsid w:val="00CC4C5C"/>
    <w:rsid w:val="00CC4DCD"/>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3250"/>
    <w:rsid w:val="00D03BC9"/>
    <w:rsid w:val="00D045AC"/>
    <w:rsid w:val="00D0502A"/>
    <w:rsid w:val="00D06FE1"/>
    <w:rsid w:val="00D0787D"/>
    <w:rsid w:val="00D078F1"/>
    <w:rsid w:val="00D07D87"/>
    <w:rsid w:val="00D123F6"/>
    <w:rsid w:val="00D12931"/>
    <w:rsid w:val="00D134BD"/>
    <w:rsid w:val="00D14354"/>
    <w:rsid w:val="00D145C8"/>
    <w:rsid w:val="00D162F9"/>
    <w:rsid w:val="00D2108A"/>
    <w:rsid w:val="00D22EAB"/>
    <w:rsid w:val="00D253CA"/>
    <w:rsid w:val="00D25F77"/>
    <w:rsid w:val="00D25FCF"/>
    <w:rsid w:val="00D274F1"/>
    <w:rsid w:val="00D30439"/>
    <w:rsid w:val="00D324F1"/>
    <w:rsid w:val="00D3601A"/>
    <w:rsid w:val="00D365F1"/>
    <w:rsid w:val="00D36EEE"/>
    <w:rsid w:val="00D379CD"/>
    <w:rsid w:val="00D406DC"/>
    <w:rsid w:val="00D41A5D"/>
    <w:rsid w:val="00D429CE"/>
    <w:rsid w:val="00D429F7"/>
    <w:rsid w:val="00D43B6D"/>
    <w:rsid w:val="00D441CB"/>
    <w:rsid w:val="00D45BB0"/>
    <w:rsid w:val="00D465C3"/>
    <w:rsid w:val="00D46966"/>
    <w:rsid w:val="00D46B38"/>
    <w:rsid w:val="00D510A6"/>
    <w:rsid w:val="00D517CB"/>
    <w:rsid w:val="00D51882"/>
    <w:rsid w:val="00D51E00"/>
    <w:rsid w:val="00D52CFF"/>
    <w:rsid w:val="00D53A08"/>
    <w:rsid w:val="00D53C41"/>
    <w:rsid w:val="00D5433C"/>
    <w:rsid w:val="00D548D5"/>
    <w:rsid w:val="00D54F90"/>
    <w:rsid w:val="00D55107"/>
    <w:rsid w:val="00D5599A"/>
    <w:rsid w:val="00D60358"/>
    <w:rsid w:val="00D61998"/>
    <w:rsid w:val="00D659C7"/>
    <w:rsid w:val="00D665FF"/>
    <w:rsid w:val="00D70EF8"/>
    <w:rsid w:val="00D72BAD"/>
    <w:rsid w:val="00D74B3D"/>
    <w:rsid w:val="00D7523D"/>
    <w:rsid w:val="00D7592C"/>
    <w:rsid w:val="00D80785"/>
    <w:rsid w:val="00D819E3"/>
    <w:rsid w:val="00D85CEB"/>
    <w:rsid w:val="00D85EFB"/>
    <w:rsid w:val="00D9088D"/>
    <w:rsid w:val="00D90EC8"/>
    <w:rsid w:val="00D91D61"/>
    <w:rsid w:val="00D93712"/>
    <w:rsid w:val="00D9377A"/>
    <w:rsid w:val="00D95586"/>
    <w:rsid w:val="00DA135B"/>
    <w:rsid w:val="00DA2072"/>
    <w:rsid w:val="00DA25B0"/>
    <w:rsid w:val="00DA29C9"/>
    <w:rsid w:val="00DA338D"/>
    <w:rsid w:val="00DB26AB"/>
    <w:rsid w:val="00DB3970"/>
    <w:rsid w:val="00DB42FE"/>
    <w:rsid w:val="00DB431C"/>
    <w:rsid w:val="00DB6C51"/>
    <w:rsid w:val="00DB7F92"/>
    <w:rsid w:val="00DC0493"/>
    <w:rsid w:val="00DC249B"/>
    <w:rsid w:val="00DC32AA"/>
    <w:rsid w:val="00DC4600"/>
    <w:rsid w:val="00DC632B"/>
    <w:rsid w:val="00DC6D73"/>
    <w:rsid w:val="00DC7526"/>
    <w:rsid w:val="00DD29F7"/>
    <w:rsid w:val="00DD2A95"/>
    <w:rsid w:val="00DD51B8"/>
    <w:rsid w:val="00DE1E0E"/>
    <w:rsid w:val="00DE6CDC"/>
    <w:rsid w:val="00DF671B"/>
    <w:rsid w:val="00DF7808"/>
    <w:rsid w:val="00E00D9C"/>
    <w:rsid w:val="00E016E4"/>
    <w:rsid w:val="00E02C60"/>
    <w:rsid w:val="00E0333D"/>
    <w:rsid w:val="00E0386B"/>
    <w:rsid w:val="00E0693B"/>
    <w:rsid w:val="00E115C4"/>
    <w:rsid w:val="00E11BE8"/>
    <w:rsid w:val="00E12363"/>
    <w:rsid w:val="00E12786"/>
    <w:rsid w:val="00E14C25"/>
    <w:rsid w:val="00E16782"/>
    <w:rsid w:val="00E21051"/>
    <w:rsid w:val="00E2134D"/>
    <w:rsid w:val="00E23FA7"/>
    <w:rsid w:val="00E260CB"/>
    <w:rsid w:val="00E26A90"/>
    <w:rsid w:val="00E27238"/>
    <w:rsid w:val="00E344E4"/>
    <w:rsid w:val="00E370BE"/>
    <w:rsid w:val="00E40717"/>
    <w:rsid w:val="00E44888"/>
    <w:rsid w:val="00E44DA4"/>
    <w:rsid w:val="00E45E30"/>
    <w:rsid w:val="00E46B58"/>
    <w:rsid w:val="00E54D94"/>
    <w:rsid w:val="00E550F7"/>
    <w:rsid w:val="00E603E1"/>
    <w:rsid w:val="00E61643"/>
    <w:rsid w:val="00E62EFA"/>
    <w:rsid w:val="00E65957"/>
    <w:rsid w:val="00E65C2A"/>
    <w:rsid w:val="00E668F9"/>
    <w:rsid w:val="00E712CD"/>
    <w:rsid w:val="00E74FDE"/>
    <w:rsid w:val="00E8154A"/>
    <w:rsid w:val="00E81927"/>
    <w:rsid w:val="00E82FAA"/>
    <w:rsid w:val="00E84553"/>
    <w:rsid w:val="00E85575"/>
    <w:rsid w:val="00E85CD2"/>
    <w:rsid w:val="00E92E46"/>
    <w:rsid w:val="00E944CA"/>
    <w:rsid w:val="00E94B37"/>
    <w:rsid w:val="00E954D6"/>
    <w:rsid w:val="00EA1E99"/>
    <w:rsid w:val="00EA2D98"/>
    <w:rsid w:val="00EA30DD"/>
    <w:rsid w:val="00EA4F63"/>
    <w:rsid w:val="00EA67E2"/>
    <w:rsid w:val="00EA6CAF"/>
    <w:rsid w:val="00EB2DB2"/>
    <w:rsid w:val="00EB3B58"/>
    <w:rsid w:val="00EB3CBB"/>
    <w:rsid w:val="00EB3EA8"/>
    <w:rsid w:val="00EB419B"/>
    <w:rsid w:val="00EB5263"/>
    <w:rsid w:val="00EB7FD2"/>
    <w:rsid w:val="00EC1ADD"/>
    <w:rsid w:val="00EC1B08"/>
    <w:rsid w:val="00EC2547"/>
    <w:rsid w:val="00EC2564"/>
    <w:rsid w:val="00EC2F48"/>
    <w:rsid w:val="00EC3E28"/>
    <w:rsid w:val="00EC678B"/>
    <w:rsid w:val="00EC6B60"/>
    <w:rsid w:val="00ED10AD"/>
    <w:rsid w:val="00ED3326"/>
    <w:rsid w:val="00ED39FF"/>
    <w:rsid w:val="00EE3959"/>
    <w:rsid w:val="00EE47D6"/>
    <w:rsid w:val="00EF018C"/>
    <w:rsid w:val="00EF3C6E"/>
    <w:rsid w:val="00EF4D99"/>
    <w:rsid w:val="00EF5153"/>
    <w:rsid w:val="00EF7BA2"/>
    <w:rsid w:val="00F00F55"/>
    <w:rsid w:val="00F0201C"/>
    <w:rsid w:val="00F04B6C"/>
    <w:rsid w:val="00F04D0D"/>
    <w:rsid w:val="00F04E96"/>
    <w:rsid w:val="00F10CE2"/>
    <w:rsid w:val="00F11549"/>
    <w:rsid w:val="00F14814"/>
    <w:rsid w:val="00F14995"/>
    <w:rsid w:val="00F15BCA"/>
    <w:rsid w:val="00F1660B"/>
    <w:rsid w:val="00F172CF"/>
    <w:rsid w:val="00F214CD"/>
    <w:rsid w:val="00F229E2"/>
    <w:rsid w:val="00F22CCE"/>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5343"/>
    <w:rsid w:val="00F56C98"/>
    <w:rsid w:val="00F56DBA"/>
    <w:rsid w:val="00F5724C"/>
    <w:rsid w:val="00F57547"/>
    <w:rsid w:val="00F630E6"/>
    <w:rsid w:val="00F65484"/>
    <w:rsid w:val="00F67766"/>
    <w:rsid w:val="00F70598"/>
    <w:rsid w:val="00F709A0"/>
    <w:rsid w:val="00F715FD"/>
    <w:rsid w:val="00F73140"/>
    <w:rsid w:val="00F75F0B"/>
    <w:rsid w:val="00F7649E"/>
    <w:rsid w:val="00F81356"/>
    <w:rsid w:val="00F867F6"/>
    <w:rsid w:val="00F8687F"/>
    <w:rsid w:val="00F86BF5"/>
    <w:rsid w:val="00F873BB"/>
    <w:rsid w:val="00F901CE"/>
    <w:rsid w:val="00F91A5E"/>
    <w:rsid w:val="00F91ECA"/>
    <w:rsid w:val="00F95B0E"/>
    <w:rsid w:val="00F95E9E"/>
    <w:rsid w:val="00FA4B58"/>
    <w:rsid w:val="00FA6BC7"/>
    <w:rsid w:val="00FB0968"/>
    <w:rsid w:val="00FB0EE1"/>
    <w:rsid w:val="00FB1136"/>
    <w:rsid w:val="00FB3469"/>
    <w:rsid w:val="00FB45BC"/>
    <w:rsid w:val="00FC0207"/>
    <w:rsid w:val="00FD0733"/>
    <w:rsid w:val="00FD073F"/>
    <w:rsid w:val="00FD0AFA"/>
    <w:rsid w:val="00FD1BA5"/>
    <w:rsid w:val="00FD46EF"/>
    <w:rsid w:val="00FD53F9"/>
    <w:rsid w:val="00FD5FDB"/>
    <w:rsid w:val="00FD63AC"/>
    <w:rsid w:val="00FE32BD"/>
    <w:rsid w:val="00FE470C"/>
    <w:rsid w:val="00FE7115"/>
    <w:rsid w:val="00FF03D8"/>
    <w:rsid w:val="00FF168E"/>
    <w:rsid w:val="00FF361D"/>
    <w:rsid w:val="00FF5362"/>
    <w:rsid w:val="00FF536B"/>
    <w:rsid w:val="1327F54A"/>
    <w:rsid w:val="772B697B"/>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55BE316B-B39C-4DD0-8357-A88E62C8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00F"/>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C81543"/>
  </w:style>
  <w:style w:type="paragraph" w:customStyle="1" w:styleId="paragraph">
    <w:name w:val="paragraph"/>
    <w:basedOn w:val="a"/>
    <w:rsid w:val="00C815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eksandr.pokydko.ext@croix-rouge.l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7</Pages>
  <Words>13317</Words>
  <Characters>7592</Characters>
  <Application>Microsoft Office Word</Application>
  <DocSecurity>0</DocSecurity>
  <Lines>63</Lines>
  <Paragraphs>41</Paragraphs>
  <ScaleCrop>false</ScaleCrop>
  <Company>AUN of PLWH</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130</cp:revision>
  <cp:lastPrinted>2023-12-29T08:52:00Z</cp:lastPrinted>
  <dcterms:created xsi:type="dcterms:W3CDTF">2024-08-13T05:53:00Z</dcterms:created>
  <dcterms:modified xsi:type="dcterms:W3CDTF">2024-09-06T07:41:00Z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