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406F77F9" w:rsidR="004C162F" w:rsidRDefault="00F06958" w:rsidP="004C162F">
      <w:pPr>
        <w:tabs>
          <w:tab w:val="left" w:pos="840"/>
          <w:tab w:val="right" w:pos="9900"/>
        </w:tabs>
        <w:rPr>
          <w:b/>
          <w:sz w:val="22"/>
        </w:rPr>
      </w:pPr>
      <w:r>
        <w:rPr>
          <w:b/>
          <w:sz w:val="22"/>
          <w:lang w:val="uk-UA"/>
        </w:rPr>
        <w:t xml:space="preserve">     </w:t>
      </w:r>
      <w:r w:rsidR="004C162F" w:rsidRPr="009C1357">
        <w:rPr>
          <w:b/>
          <w:sz w:val="22"/>
        </w:rPr>
        <w:t>м. Київ</w:t>
      </w:r>
      <w:r w:rsidR="009C1357">
        <w:rPr>
          <w:lang w:val="uk-UA"/>
        </w:rPr>
        <w:tab/>
      </w:r>
      <w:r w:rsidR="004C162F" w:rsidRPr="00EC69B1">
        <w:rPr>
          <w:b/>
          <w:sz w:val="22"/>
        </w:rPr>
        <w:t>«</w:t>
      </w:r>
      <w:r w:rsidR="00C509C6" w:rsidRPr="00EC69B1">
        <w:rPr>
          <w:b/>
          <w:sz w:val="22"/>
          <w:lang w:val="uk-UA"/>
        </w:rPr>
        <w:t>0</w:t>
      </w:r>
      <w:r w:rsidR="001F019E">
        <w:rPr>
          <w:b/>
          <w:sz w:val="22"/>
          <w:lang w:val="uk-UA"/>
        </w:rPr>
        <w:t>7</w:t>
      </w:r>
      <w:r w:rsidR="004C162F" w:rsidRPr="00EC69B1">
        <w:rPr>
          <w:b/>
          <w:sz w:val="22"/>
        </w:rPr>
        <w:t xml:space="preserve">» </w:t>
      </w:r>
      <w:r w:rsidR="00C509C6" w:rsidRPr="00EC69B1">
        <w:rPr>
          <w:b/>
          <w:sz w:val="22"/>
          <w:lang w:val="uk-UA"/>
        </w:rPr>
        <w:t xml:space="preserve">серпня </w:t>
      </w:r>
      <w:r w:rsidR="004C162F" w:rsidRPr="00EC69B1">
        <w:rPr>
          <w:b/>
          <w:sz w:val="22"/>
        </w:rPr>
        <w:t xml:space="preserve"> 202</w:t>
      </w:r>
      <w:r w:rsidR="00EC69B1" w:rsidRPr="00EC69B1">
        <w:rPr>
          <w:b/>
          <w:sz w:val="22"/>
        </w:rPr>
        <w:t>4</w:t>
      </w:r>
      <w:r w:rsidR="004C162F" w:rsidRPr="00EC69B1">
        <w:rPr>
          <w:b/>
          <w:sz w:val="22"/>
        </w:rPr>
        <w:t xml:space="preserve"> р.</w:t>
      </w:r>
    </w:p>
    <w:p w14:paraId="0296A9F3" w14:textId="77777777" w:rsidR="00EC69B1" w:rsidRPr="009C1357" w:rsidRDefault="00EC69B1" w:rsidP="004C162F">
      <w:pPr>
        <w:tabs>
          <w:tab w:val="left" w:pos="840"/>
          <w:tab w:val="right" w:pos="9900"/>
        </w:tabs>
        <w:rPr>
          <w:b/>
          <w:sz w:val="22"/>
        </w:rPr>
      </w:pPr>
    </w:p>
    <w:p w14:paraId="1D461A42" w14:textId="0AB6A267" w:rsidR="00203564" w:rsidRPr="00B629D9" w:rsidRDefault="00203564" w:rsidP="000B2556">
      <w:pPr>
        <w:ind w:left="142" w:firstLine="284"/>
        <w:jc w:val="center"/>
        <w:rPr>
          <w:b/>
          <w:sz w:val="22"/>
          <w:szCs w:val="22"/>
        </w:rPr>
      </w:pPr>
      <w:r w:rsidRPr="000F5452">
        <w:rPr>
          <w:b/>
          <w:sz w:val="22"/>
          <w:szCs w:val="22"/>
          <w:lang w:val="uk-UA"/>
        </w:rPr>
        <w:t>ЗАПИТ ЦІНОВИХ ПРОПОЗИЦІЙ</w:t>
      </w:r>
      <w:r w:rsidR="00EC69B1">
        <w:rPr>
          <w:b/>
          <w:sz w:val="22"/>
          <w:szCs w:val="22"/>
          <w:lang w:val="uk-UA"/>
        </w:rPr>
        <w:t>_</w:t>
      </w:r>
      <w:r w:rsidR="00B629D9">
        <w:rPr>
          <w:b/>
          <w:sz w:val="22"/>
          <w:szCs w:val="22"/>
          <w:lang w:val="uk-UA"/>
        </w:rPr>
        <w:t>114</w:t>
      </w:r>
      <w:r w:rsidR="001F019E">
        <w:rPr>
          <w:b/>
          <w:sz w:val="22"/>
          <w:szCs w:val="22"/>
          <w:lang w:val="uk-UA"/>
        </w:rPr>
        <w:t>8</w:t>
      </w:r>
      <w:r w:rsidR="00B629D9">
        <w:rPr>
          <w:b/>
          <w:sz w:val="22"/>
          <w:szCs w:val="22"/>
          <w:lang w:val="uk-UA"/>
        </w:rPr>
        <w:t>/114</w:t>
      </w:r>
      <w:r w:rsidR="001F019E">
        <w:rPr>
          <w:b/>
          <w:sz w:val="22"/>
          <w:szCs w:val="22"/>
          <w:lang w:val="uk-UA"/>
        </w:rPr>
        <w:t>9</w:t>
      </w:r>
      <w:r w:rsidR="00B629D9">
        <w:rPr>
          <w:b/>
          <w:sz w:val="22"/>
          <w:szCs w:val="22"/>
          <w:lang w:val="en-US"/>
        </w:rPr>
        <w:t>NM</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D6E72E1" w:rsidR="004647AE" w:rsidRDefault="00A84B49" w:rsidP="00A84B49">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5C0081">
        <w:rPr>
          <w:sz w:val="22"/>
          <w:szCs w:val="22"/>
          <w:lang w:val="uk-UA"/>
        </w:rPr>
        <w:t>брендованої продукції</w:t>
      </w:r>
      <w:r w:rsidR="0044284D">
        <w:rPr>
          <w:sz w:val="22"/>
          <w:szCs w:val="22"/>
          <w:lang w:val="uk-UA"/>
        </w:rPr>
        <w:t>: плащ</w:t>
      </w:r>
      <w:r w:rsidR="004A103B">
        <w:rPr>
          <w:sz w:val="22"/>
          <w:szCs w:val="22"/>
          <w:lang w:val="uk-UA"/>
        </w:rPr>
        <w:t>ів</w:t>
      </w:r>
      <w:r w:rsidR="0044284D">
        <w:rPr>
          <w:sz w:val="22"/>
          <w:szCs w:val="22"/>
          <w:lang w:val="uk-UA"/>
        </w:rPr>
        <w:t>-пончо та стріч</w:t>
      </w:r>
      <w:r w:rsidR="004A103B">
        <w:rPr>
          <w:sz w:val="22"/>
          <w:szCs w:val="22"/>
          <w:lang w:val="uk-UA"/>
        </w:rPr>
        <w:t>ок</w:t>
      </w:r>
      <w:r w:rsidR="0044284D">
        <w:rPr>
          <w:sz w:val="22"/>
          <w:szCs w:val="22"/>
          <w:lang w:val="uk-UA"/>
        </w:rPr>
        <w:t xml:space="preserve"> для бе</w:t>
      </w:r>
      <w:r w:rsidR="004D0D23">
        <w:rPr>
          <w:sz w:val="22"/>
          <w:szCs w:val="22"/>
          <w:lang w:val="uk-UA"/>
        </w:rPr>
        <w:t>й</w:t>
      </w:r>
      <w:r w:rsidR="0044284D">
        <w:rPr>
          <w:sz w:val="22"/>
          <w:szCs w:val="22"/>
          <w:lang w:val="uk-UA"/>
        </w:rPr>
        <w:t>джа</w:t>
      </w:r>
      <w:r w:rsidR="006D0A0B" w:rsidRPr="008013DB">
        <w:rPr>
          <w:color w:val="0963A9"/>
          <w:sz w:val="22"/>
          <w:szCs w:val="22"/>
          <w:lang w:val="uk-UA"/>
        </w:rPr>
        <w:t>.</w:t>
      </w:r>
    </w:p>
    <w:p w14:paraId="2DE7A9C7" w14:textId="77777777" w:rsidR="0029585B" w:rsidRPr="000F5452" w:rsidRDefault="0029585B" w:rsidP="00A84B49">
      <w:pPr>
        <w:ind w:firstLine="708"/>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F31D64">
        <w:trPr>
          <w:trHeight w:val="522"/>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4808FB74" w:rsidR="00A206D9" w:rsidRPr="00D801E8" w:rsidRDefault="00A206D9" w:rsidP="00B10378">
            <w:pPr>
              <w:jc w:val="center"/>
              <w:rPr>
                <w:b/>
                <w:sz w:val="22"/>
                <w:szCs w:val="22"/>
                <w:lang w:val="uk-UA"/>
              </w:rPr>
            </w:pPr>
            <w:r w:rsidRPr="000F5452">
              <w:rPr>
                <w:b/>
                <w:sz w:val="22"/>
                <w:szCs w:val="22"/>
                <w:lang w:val="uk-UA"/>
              </w:rPr>
              <w:t>Кількість</w:t>
            </w:r>
            <w:r w:rsidR="00FB78FC">
              <w:rPr>
                <w:b/>
                <w:sz w:val="22"/>
                <w:szCs w:val="22"/>
                <w:lang w:val="uk-UA"/>
              </w:rPr>
              <w:t xml:space="preserve">, </w:t>
            </w:r>
            <w:r w:rsidR="00D801E8">
              <w:rPr>
                <w:b/>
                <w:sz w:val="22"/>
                <w:szCs w:val="22"/>
                <w:lang w:val="uk-UA"/>
              </w:rPr>
              <w:t>шт</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FB78FC" w:rsidRPr="00142094" w14:paraId="71C46B11" w14:textId="77777777" w:rsidTr="00F31D64">
        <w:trPr>
          <w:trHeight w:val="70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FB78FC" w:rsidRPr="00142094" w:rsidRDefault="00FB78FC"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0316C13" w:rsidR="00FB78FC" w:rsidRPr="00AA5BAD" w:rsidRDefault="00F31D64" w:rsidP="00F31D64">
            <w:pPr>
              <w:pStyle w:val="paragraph"/>
              <w:contextualSpacing/>
              <w:rPr>
                <w:lang w:val="uk-UA"/>
              </w:rPr>
            </w:pPr>
            <w:r w:rsidRPr="009B57C2">
              <w:rPr>
                <w:rStyle w:val="eop"/>
                <w:lang w:val="uk-UA"/>
              </w:rPr>
              <w:t>Плащ-пончо</w:t>
            </w:r>
            <w:r w:rsidRPr="00AA5BAD">
              <w:rPr>
                <w:rStyle w:val="eop"/>
                <w:lang w:val="uk-UA"/>
              </w:rPr>
              <w:t xml:space="preserve"> (дощовик) з брендуванням</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589727A" w:rsidR="00FB78FC" w:rsidRPr="00F31D64" w:rsidRDefault="00F31D64" w:rsidP="000326A8">
            <w:pPr>
              <w:jc w:val="center"/>
              <w:rPr>
                <w:sz w:val="22"/>
                <w:szCs w:val="22"/>
                <w:lang w:val="uk-UA"/>
              </w:rPr>
            </w:pPr>
            <w:r>
              <w:rPr>
                <w:sz w:val="22"/>
                <w:szCs w:val="22"/>
                <w:lang w:val="uk-UA"/>
              </w:rPr>
              <w:t>40</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4BD8E394" w14:textId="5A9F8D5D" w:rsidR="00AA0B25" w:rsidRDefault="00FB78FC" w:rsidP="006D0A0B">
            <w:pPr>
              <w:jc w:val="center"/>
              <w:rPr>
                <w:b/>
                <w:i/>
                <w:iCs/>
                <w:sz w:val="22"/>
                <w:szCs w:val="22"/>
                <w:lang w:val="uk-UA"/>
              </w:rPr>
            </w:pPr>
            <w:r w:rsidRPr="00A25904">
              <w:rPr>
                <w:b/>
                <w:i/>
                <w:iCs/>
                <w:sz w:val="22"/>
                <w:szCs w:val="22"/>
                <w:lang w:val="uk-UA"/>
              </w:rPr>
              <w:t xml:space="preserve">Деталі в Додатку №1  </w:t>
            </w:r>
          </w:p>
          <w:p w14:paraId="174CA0E0" w14:textId="35EC7889" w:rsidR="00FB78FC" w:rsidRPr="00A25904" w:rsidRDefault="00FB78FC" w:rsidP="006D0A0B">
            <w:pPr>
              <w:jc w:val="center"/>
              <w:rPr>
                <w:b/>
                <w:i/>
                <w:iCs/>
                <w:sz w:val="22"/>
                <w:szCs w:val="22"/>
                <w:lang w:val="uk-UA"/>
              </w:rPr>
            </w:pPr>
            <w:r w:rsidRPr="00A25904">
              <w:rPr>
                <w:b/>
                <w:i/>
                <w:iCs/>
                <w:sz w:val="22"/>
                <w:szCs w:val="22"/>
                <w:lang w:val="uk-UA"/>
              </w:rPr>
              <w:t>до Запиту</w:t>
            </w:r>
          </w:p>
        </w:tc>
      </w:tr>
      <w:tr w:rsidR="00FB78FC" w:rsidRPr="00142094" w14:paraId="478CF603" w14:textId="77777777" w:rsidTr="00F31D64">
        <w:trPr>
          <w:trHeight w:val="836"/>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4A53AE8" w14:textId="7373A6F0" w:rsidR="00FB78FC" w:rsidRPr="00142094" w:rsidRDefault="00FB78FC"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1D1AAE0" w14:textId="1BB8426E" w:rsidR="00FB78FC" w:rsidRPr="00AA5BAD" w:rsidRDefault="00D801E8" w:rsidP="00A841AA">
            <w:pPr>
              <w:rPr>
                <w:lang w:val="uk-UA"/>
              </w:rPr>
            </w:pPr>
            <w:r w:rsidRPr="00AA5BAD">
              <w:rPr>
                <w:rStyle w:val="eop"/>
                <w:lang w:val="uk-UA"/>
              </w:rPr>
              <w:t xml:space="preserve">Стрічка для бейджа </w:t>
            </w:r>
            <w:r w:rsidRPr="00AA5BAD">
              <w:t>з ретрактором</w:t>
            </w:r>
            <w:r w:rsidRPr="00AA5BAD">
              <w:rPr>
                <w:lang w:val="uk-UA"/>
              </w:rPr>
              <w:t xml:space="preserve"> брендована</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43952FFD" w14:textId="399E4CC3" w:rsidR="00FB78FC" w:rsidRPr="00D801E8" w:rsidRDefault="00D801E8" w:rsidP="000326A8">
            <w:pPr>
              <w:jc w:val="center"/>
              <w:rPr>
                <w:bCs/>
                <w:spacing w:val="-6"/>
                <w:sz w:val="22"/>
                <w:szCs w:val="22"/>
                <w:lang w:val="uk-UA"/>
              </w:rPr>
            </w:pPr>
            <w:r>
              <w:rPr>
                <w:bCs/>
                <w:spacing w:val="-6"/>
                <w:sz w:val="22"/>
                <w:szCs w:val="22"/>
                <w:lang w:val="uk-UA"/>
              </w:rPr>
              <w:t>2 000</w:t>
            </w:r>
          </w:p>
        </w:tc>
        <w:tc>
          <w:tcPr>
            <w:tcW w:w="3380" w:type="dxa"/>
            <w:vMerge/>
            <w:tcBorders>
              <w:left w:val="single" w:sz="4" w:space="0" w:color="auto"/>
              <w:right w:val="single" w:sz="4" w:space="0" w:color="auto"/>
            </w:tcBorders>
            <w:shd w:val="clear" w:color="auto" w:fill="auto"/>
            <w:vAlign w:val="center"/>
          </w:tcPr>
          <w:p w14:paraId="4D5EC3DE" w14:textId="77777777" w:rsidR="00FB78FC" w:rsidRPr="00142094" w:rsidRDefault="00FB78FC" w:rsidP="006D0A0B">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7F8BBF2"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25904">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 xml:space="preserve">Кожен учасник має право подати </w:t>
      </w:r>
      <w:r w:rsidRPr="00DE3D73">
        <w:rPr>
          <w:i/>
          <w:iCs/>
          <w:color w:val="000000"/>
          <w:sz w:val="20"/>
          <w:szCs w:val="20"/>
          <w:u w:val="single"/>
          <w:lang w:val="uk-UA" w:eastAsia="uk-UA"/>
        </w:rPr>
        <w:t>не більше однієї пропозиції.</w:t>
      </w:r>
      <w:bookmarkEnd w:id="0"/>
    </w:p>
    <w:p w14:paraId="0381A52D" w14:textId="7EC04222"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w:t>
      </w:r>
      <w:r w:rsidR="001E7460">
        <w:rPr>
          <w:i/>
          <w:iCs/>
          <w:color w:val="000000"/>
          <w:sz w:val="20"/>
          <w:szCs w:val="20"/>
          <w:lang w:val="uk-UA" w:eastAsia="uk-UA"/>
        </w:rPr>
        <w:t>різними лотами</w:t>
      </w:r>
      <w:r w:rsidR="00A25904">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5E065B7"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w:t>
      </w:r>
      <w:r w:rsidR="000A050D">
        <w:rPr>
          <w:b/>
          <w:sz w:val="22"/>
          <w:szCs w:val="22"/>
          <w:lang w:val="uk-UA"/>
        </w:rPr>
        <w:t>продукції</w:t>
      </w:r>
      <w:r w:rsidRPr="005A5F8A">
        <w:rPr>
          <w:b/>
          <w:sz w:val="22"/>
          <w:szCs w:val="22"/>
          <w:lang w:val="uk-UA"/>
        </w:rPr>
        <w:t xml:space="preserve">: </w:t>
      </w:r>
      <w:r w:rsidR="008255D0" w:rsidRPr="008255D0">
        <w:rPr>
          <w:bCs/>
          <w:sz w:val="22"/>
          <w:szCs w:val="22"/>
          <w:lang w:val="uk-UA"/>
        </w:rPr>
        <w:t xml:space="preserve">до </w:t>
      </w:r>
      <w:r w:rsidR="0012459A">
        <w:rPr>
          <w:bCs/>
          <w:sz w:val="22"/>
          <w:szCs w:val="22"/>
          <w:lang w:val="uk-UA"/>
        </w:rPr>
        <w:t>15</w:t>
      </w:r>
      <w:r w:rsidR="008255D0" w:rsidRPr="008255D0">
        <w:rPr>
          <w:bCs/>
          <w:sz w:val="22"/>
          <w:szCs w:val="22"/>
          <w:lang w:val="uk-UA"/>
        </w:rPr>
        <w:t xml:space="preserve"> календарних днів з моменту укладення договору</w:t>
      </w:r>
      <w:r w:rsidR="0012459A">
        <w:rPr>
          <w:b/>
          <w:sz w:val="22"/>
          <w:szCs w:val="22"/>
          <w:lang w:val="uk-UA"/>
        </w:rPr>
        <w:t>.</w:t>
      </w:r>
    </w:p>
    <w:p w14:paraId="3FA70CD0" w14:textId="4402F038" w:rsidR="00E95E3E" w:rsidRPr="009E3E60" w:rsidRDefault="00A17356" w:rsidP="00A17356">
      <w:pPr>
        <w:spacing w:before="76" w:line="250" w:lineRule="exact"/>
        <w:ind w:right="-23" w:firstLine="567"/>
        <w:jc w:val="both"/>
        <w:rPr>
          <w:b/>
          <w:sz w:val="22"/>
          <w:szCs w:val="22"/>
          <w:lang w:val="uk-UA"/>
        </w:rPr>
      </w:pPr>
      <w:r w:rsidRPr="005A5F8A">
        <w:rPr>
          <w:b/>
          <w:sz w:val="22"/>
          <w:szCs w:val="22"/>
          <w:lang w:val="uk-UA"/>
        </w:rPr>
        <w:t xml:space="preserve">Місце </w:t>
      </w:r>
      <w:r w:rsidR="00F84A06">
        <w:rPr>
          <w:b/>
          <w:sz w:val="22"/>
          <w:szCs w:val="22"/>
          <w:lang w:val="uk-UA"/>
        </w:rPr>
        <w:t>доставки</w:t>
      </w:r>
      <w:r w:rsidRPr="005A5F8A">
        <w:rPr>
          <w:b/>
          <w:sz w:val="22"/>
          <w:szCs w:val="22"/>
          <w:lang w:val="uk-UA"/>
        </w:rPr>
        <w:t xml:space="preserve"> товарів:</w:t>
      </w:r>
      <w:r>
        <w:rPr>
          <w:b/>
          <w:sz w:val="22"/>
          <w:szCs w:val="22"/>
          <w:lang w:val="uk-UA"/>
        </w:rPr>
        <w:t xml:space="preserve"> </w:t>
      </w:r>
      <w:r w:rsidR="004953FE" w:rsidRPr="009E3E60">
        <w:rPr>
          <w:b/>
          <w:i/>
          <w:iCs/>
          <w:sz w:val="22"/>
          <w:szCs w:val="22"/>
          <w:lang w:val="uk-UA"/>
        </w:rPr>
        <w:t>м.</w:t>
      </w:r>
      <w:r w:rsidR="00675515" w:rsidRPr="009E3E60">
        <w:rPr>
          <w:b/>
          <w:i/>
          <w:iCs/>
          <w:sz w:val="22"/>
          <w:szCs w:val="22"/>
          <w:lang w:val="uk-UA"/>
        </w:rPr>
        <w:t xml:space="preserve"> Київ, </w:t>
      </w:r>
      <w:r w:rsidR="009E3E60" w:rsidRPr="009E3E60">
        <w:rPr>
          <w:b/>
          <w:i/>
          <w:iCs/>
          <w:sz w:val="22"/>
          <w:szCs w:val="22"/>
          <w:lang w:val="uk-UA"/>
        </w:rPr>
        <w:t>вул. Є. Чикаленка, буд. 30</w:t>
      </w:r>
      <w:r w:rsidR="009E3E60">
        <w:rPr>
          <w:b/>
          <w:i/>
          <w:iCs/>
          <w:sz w:val="22"/>
          <w:szCs w:val="22"/>
          <w:lang w:val="uk-UA"/>
        </w:rPr>
        <w:t>.</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4D0D23"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02BB0">
        <w:trPr>
          <w:trHeight w:val="597"/>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051B4" w:rsidRPr="00557A29" w14:paraId="0BB27131" w14:textId="77777777" w:rsidTr="00244882">
        <w:trPr>
          <w:trHeight w:val="143"/>
        </w:trPr>
        <w:tc>
          <w:tcPr>
            <w:tcW w:w="601" w:type="dxa"/>
            <w:vMerge w:val="restart"/>
            <w:vAlign w:val="center"/>
          </w:tcPr>
          <w:p w14:paraId="4B724F0D" w14:textId="0BCC4191" w:rsidR="002051B4" w:rsidRPr="00BC13F3" w:rsidRDefault="002051B4" w:rsidP="002051B4">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051B4" w:rsidRPr="00557A29" w:rsidRDefault="002051B4" w:rsidP="002051B4">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051B4" w:rsidRPr="00274438" w:rsidRDefault="002051B4" w:rsidP="002051B4">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051B4" w:rsidRPr="00557A29"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4D0D23" w14:paraId="53A03420" w14:textId="77777777" w:rsidTr="00B46FB4">
        <w:trPr>
          <w:trHeight w:val="143"/>
        </w:trPr>
        <w:tc>
          <w:tcPr>
            <w:tcW w:w="601" w:type="dxa"/>
            <w:vMerge/>
          </w:tcPr>
          <w:p w14:paraId="7D04F5B7"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051B4" w:rsidRDefault="002051B4" w:rsidP="002051B4">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557A29" w14:paraId="17A0AA1E" w14:textId="77777777" w:rsidTr="00B46FB4">
        <w:trPr>
          <w:trHeight w:val="143"/>
        </w:trPr>
        <w:tc>
          <w:tcPr>
            <w:tcW w:w="601" w:type="dxa"/>
            <w:vMerge/>
          </w:tcPr>
          <w:p w14:paraId="74B9B3FE"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051B4" w:rsidRDefault="002051B4" w:rsidP="002051B4">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w:t>
            </w:r>
            <w:r w:rsidRPr="00336A40">
              <w:rPr>
                <w:rFonts w:ascii="Times New Roman" w:hAnsi="Times New Roman" w:cs="Times New Roman"/>
                <w:sz w:val="22"/>
                <w:szCs w:val="22"/>
                <w:lang w:val="uk-UA"/>
              </w:rPr>
              <w:lastRenderedPageBreak/>
              <w:t>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557A29" w14:paraId="089ED78D" w14:textId="77777777" w:rsidTr="00B46FB4">
        <w:trPr>
          <w:trHeight w:val="143"/>
        </w:trPr>
        <w:tc>
          <w:tcPr>
            <w:tcW w:w="601" w:type="dxa"/>
            <w:vMerge/>
          </w:tcPr>
          <w:p w14:paraId="7C4C0809"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051B4" w:rsidRDefault="002051B4" w:rsidP="002051B4">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1F7072" w14:paraId="7F36AA70" w14:textId="77777777" w:rsidTr="00B46FB4">
        <w:trPr>
          <w:trHeight w:val="143"/>
        </w:trPr>
        <w:tc>
          <w:tcPr>
            <w:tcW w:w="601" w:type="dxa"/>
            <w:vMerge/>
          </w:tcPr>
          <w:p w14:paraId="473499A8"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2051B4" w:rsidRDefault="002051B4" w:rsidP="002051B4">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051B4" w:rsidRDefault="002051B4" w:rsidP="002051B4">
            <w:pPr>
              <w:pStyle w:val="ab"/>
              <w:spacing w:before="0" w:beforeAutospacing="0" w:after="0" w:afterAutospacing="0"/>
              <w:rPr>
                <w:rFonts w:ascii="Times New Roman" w:hAnsi="Times New Roman" w:cs="Times New Roman"/>
                <w:sz w:val="22"/>
                <w:szCs w:val="22"/>
                <w:lang w:val="uk-UA"/>
              </w:rPr>
            </w:pPr>
          </w:p>
          <w:p w14:paraId="47F78F35" w14:textId="75B0539A" w:rsidR="002051B4" w:rsidRDefault="002051B4" w:rsidP="002051B4">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557A29" w14:paraId="028BDE2E" w14:textId="77777777" w:rsidTr="002622C7">
        <w:trPr>
          <w:trHeight w:val="769"/>
        </w:trPr>
        <w:tc>
          <w:tcPr>
            <w:tcW w:w="601" w:type="dxa"/>
          </w:tcPr>
          <w:p w14:paraId="4E7A2854" w14:textId="05B51292" w:rsidR="002051B4" w:rsidRPr="00BC13F3" w:rsidRDefault="002051B4" w:rsidP="002051B4">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2051B4" w:rsidRPr="00557A29" w:rsidRDefault="002051B4" w:rsidP="002051B4">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2051B4" w:rsidRPr="00251658" w:rsidRDefault="002051B4" w:rsidP="002051B4">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A63C0DE" w14:textId="059E53FF" w:rsidR="00A90AD4" w:rsidRPr="00852FD8" w:rsidRDefault="007D4C59" w:rsidP="00852FD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003FB5">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5952556E"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AA5832">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75131754" w14:textId="691379C8" w:rsidR="00F03751" w:rsidRDefault="007D4C59" w:rsidP="00AA583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5875CF0F" w14:textId="77777777" w:rsidR="00AA5832" w:rsidRPr="00AA5832" w:rsidRDefault="00AA5832" w:rsidP="00AA5832">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9AE2009"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AA5832">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2A34AC08"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E21C3D" w:rsidRPr="00E21C3D">
        <w:rPr>
          <w:color w:val="000000" w:themeColor="text1"/>
          <w:sz w:val="22"/>
          <w:szCs w:val="22"/>
          <w:lang w:val="uk-UA" w:eastAsia="uk-UA"/>
        </w:rPr>
        <w:t>09.08</w:t>
      </w:r>
      <w:r w:rsidRPr="00E21C3D">
        <w:rPr>
          <w:color w:val="000000" w:themeColor="text1"/>
          <w:sz w:val="22"/>
          <w:szCs w:val="22"/>
          <w:lang w:val="uk-UA" w:eastAsia="uk-UA"/>
        </w:rPr>
        <w:t>.</w:t>
      </w:r>
      <w:r w:rsidRPr="00E21C3D">
        <w:rPr>
          <w:color w:val="000000" w:themeColor="text1"/>
          <w:sz w:val="22"/>
          <w:lang w:val="uk-UA"/>
        </w:rPr>
        <w:t>202</w:t>
      </w:r>
      <w:r w:rsidR="00E21C3D" w:rsidRPr="00E21C3D">
        <w:rPr>
          <w:color w:val="000000" w:themeColor="text1"/>
          <w:sz w:val="22"/>
          <w:lang w:val="uk-UA"/>
        </w:rPr>
        <w:t xml:space="preserve">4 </w:t>
      </w:r>
      <w:r w:rsidRPr="00E21C3D">
        <w:rPr>
          <w:color w:val="000000" w:themeColor="text1"/>
          <w:sz w:val="22"/>
          <w:lang w:val="uk-UA"/>
        </w:rPr>
        <w:t>р</w:t>
      </w:r>
      <w:r w:rsidRPr="00E21C3D">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5D9EF0BA"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E21C3D" w:rsidRPr="00E21C3D">
        <w:rPr>
          <w:b/>
          <w:bCs/>
          <w:color w:val="000000" w:themeColor="text1"/>
          <w:sz w:val="22"/>
          <w:szCs w:val="22"/>
          <w:lang w:val="uk-UA" w:eastAsia="uk-UA"/>
        </w:rPr>
        <w:t>12</w:t>
      </w:r>
      <w:r w:rsidRPr="00E21C3D">
        <w:rPr>
          <w:b/>
          <w:bCs/>
          <w:color w:val="000000" w:themeColor="text1"/>
          <w:sz w:val="22"/>
          <w:szCs w:val="22"/>
          <w:lang w:val="uk-UA" w:eastAsia="uk-UA"/>
        </w:rPr>
        <w:t>.</w:t>
      </w:r>
      <w:r w:rsidR="00E21C3D" w:rsidRPr="00E21C3D">
        <w:rPr>
          <w:b/>
          <w:bCs/>
          <w:color w:val="000000" w:themeColor="text1"/>
          <w:sz w:val="22"/>
          <w:szCs w:val="22"/>
          <w:lang w:val="uk-UA" w:eastAsia="uk-UA"/>
        </w:rPr>
        <w:t>08</w:t>
      </w:r>
      <w:r w:rsidRPr="00E21C3D">
        <w:rPr>
          <w:b/>
          <w:bCs/>
          <w:color w:val="000000" w:themeColor="text1"/>
          <w:sz w:val="22"/>
          <w:szCs w:val="22"/>
          <w:lang w:val="uk-UA" w:eastAsia="uk-UA"/>
        </w:rPr>
        <w:t>.</w:t>
      </w:r>
      <w:r w:rsidRPr="00E21C3D">
        <w:rPr>
          <w:b/>
          <w:color w:val="000000" w:themeColor="text1"/>
          <w:sz w:val="22"/>
          <w:lang w:val="uk-UA"/>
        </w:rPr>
        <w:t>202</w:t>
      </w:r>
      <w:r w:rsidR="00E21C3D" w:rsidRPr="00E21C3D">
        <w:rPr>
          <w:b/>
          <w:color w:val="000000" w:themeColor="text1"/>
          <w:sz w:val="22"/>
          <w:lang w:val="uk-UA"/>
        </w:rPr>
        <w:t>4</w:t>
      </w:r>
      <w:r w:rsidRPr="00E21C3D">
        <w:rPr>
          <w:b/>
          <w:color w:val="000000" w:themeColor="text1"/>
          <w:sz w:val="22"/>
          <w:lang w:val="uk-UA"/>
        </w:rPr>
        <w:t xml:space="preserve"> року</w:t>
      </w:r>
      <w:r w:rsidRPr="00C5617D">
        <w:rPr>
          <w:b/>
          <w:color w:val="000000" w:themeColor="text1"/>
          <w:sz w:val="22"/>
          <w:lang w:val="uk-UA"/>
        </w:rPr>
        <w:t xml:space="preserve">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58AC4B8D"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1778E4">
        <w:rPr>
          <w:sz w:val="22"/>
          <w:szCs w:val="22"/>
          <w:lang w:val="uk-UA"/>
        </w:rPr>
        <w:t>«</w:t>
      </w:r>
      <w:r w:rsidR="001778E4" w:rsidRPr="001778E4">
        <w:rPr>
          <w:b/>
          <w:sz w:val="22"/>
          <w:szCs w:val="22"/>
          <w:lang w:val="uk-UA"/>
        </w:rPr>
        <w:t>1</w:t>
      </w:r>
      <w:r w:rsidR="001778E4">
        <w:rPr>
          <w:b/>
          <w:sz w:val="22"/>
          <w:szCs w:val="22"/>
          <w:lang w:val="uk-UA"/>
        </w:rPr>
        <w:t>14</w:t>
      </w:r>
      <w:r w:rsidR="00577AD4">
        <w:rPr>
          <w:b/>
          <w:sz w:val="22"/>
          <w:szCs w:val="22"/>
          <w:lang w:val="uk-UA"/>
        </w:rPr>
        <w:t>8</w:t>
      </w:r>
      <w:r w:rsidR="001778E4">
        <w:rPr>
          <w:b/>
          <w:sz w:val="22"/>
          <w:szCs w:val="22"/>
          <w:lang w:val="uk-UA"/>
        </w:rPr>
        <w:t>/114</w:t>
      </w:r>
      <w:r w:rsidR="00577AD4">
        <w:rPr>
          <w:b/>
          <w:sz w:val="22"/>
          <w:szCs w:val="22"/>
          <w:lang w:val="uk-UA"/>
        </w:rPr>
        <w:t>9</w:t>
      </w:r>
      <w:r w:rsidR="001778E4">
        <w:rPr>
          <w:b/>
          <w:sz w:val="22"/>
          <w:szCs w:val="22"/>
          <w:lang w:val="en-US"/>
        </w:rPr>
        <w:t>NM</w:t>
      </w:r>
      <w:r w:rsidR="00B8409D">
        <w:rPr>
          <w:sz w:val="22"/>
          <w:szCs w:val="22"/>
          <w:lang w:val="uk-UA"/>
        </w:rPr>
        <w:t>_</w:t>
      </w:r>
      <w:r w:rsidRPr="001778E4">
        <w:rPr>
          <w:b/>
          <w:bCs/>
          <w:sz w:val="22"/>
          <w:szCs w:val="22"/>
          <w:lang w:val="uk-UA"/>
        </w:rPr>
        <w:t>Конкурс на  місцеву закупівлю</w:t>
      </w:r>
      <w:r w:rsidRPr="001778E4">
        <w:rPr>
          <w:b/>
          <w:bCs/>
          <w:lang w:val="uk-UA"/>
        </w:rPr>
        <w:t xml:space="preserve"> </w:t>
      </w:r>
      <w:r w:rsidR="00775949" w:rsidRPr="00775949">
        <w:rPr>
          <w:b/>
          <w:bCs/>
          <w:sz w:val="22"/>
          <w:szCs w:val="22"/>
          <w:lang w:val="uk-UA"/>
        </w:rPr>
        <w:t>брендованої продукції: плащ</w:t>
      </w:r>
      <w:r w:rsidR="000C32EE">
        <w:rPr>
          <w:b/>
          <w:bCs/>
          <w:sz w:val="22"/>
          <w:szCs w:val="22"/>
          <w:lang w:val="uk-UA"/>
        </w:rPr>
        <w:t>і</w:t>
      </w:r>
      <w:r w:rsidR="00775949" w:rsidRPr="00775949">
        <w:rPr>
          <w:b/>
          <w:bCs/>
          <w:sz w:val="22"/>
          <w:szCs w:val="22"/>
          <w:lang w:val="uk-UA"/>
        </w:rPr>
        <w:t>-пончо та стрічк</w:t>
      </w:r>
      <w:r w:rsidR="000C32EE">
        <w:rPr>
          <w:b/>
          <w:bCs/>
          <w:sz w:val="22"/>
          <w:szCs w:val="22"/>
          <w:lang w:val="uk-UA"/>
        </w:rPr>
        <w:t>и</w:t>
      </w:r>
      <w:r w:rsidR="00775949" w:rsidRPr="00775949">
        <w:rPr>
          <w:b/>
          <w:bCs/>
          <w:sz w:val="22"/>
          <w:szCs w:val="22"/>
          <w:lang w:val="uk-UA"/>
        </w:rPr>
        <w:t xml:space="preserve"> для бедж</w:t>
      </w:r>
      <w:r w:rsidR="000C32EE">
        <w:rPr>
          <w:b/>
          <w:bCs/>
          <w:sz w:val="22"/>
          <w:szCs w:val="22"/>
          <w:lang w:val="uk-UA"/>
        </w:rPr>
        <w:t>у</w:t>
      </w:r>
      <w:r w:rsidR="00775949" w:rsidRPr="00D26CFC">
        <w:rPr>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73BC0F98" w14:textId="77777777" w:rsidR="00A90B56" w:rsidRDefault="00A90B56" w:rsidP="0047645E">
      <w:pPr>
        <w:ind w:firstLine="357"/>
        <w:jc w:val="center"/>
        <w:rPr>
          <w:b/>
          <w:sz w:val="22"/>
          <w:szCs w:val="22"/>
          <w:lang w:val="uk-UA"/>
        </w:rPr>
      </w:pPr>
    </w:p>
    <w:p w14:paraId="211D149F" w14:textId="03411B2C" w:rsidR="0047645E" w:rsidRPr="000F5452" w:rsidRDefault="00A42C7B" w:rsidP="0047645E">
      <w:pPr>
        <w:ind w:firstLine="357"/>
        <w:jc w:val="center"/>
        <w:rPr>
          <w:b/>
          <w:sz w:val="22"/>
          <w:szCs w:val="22"/>
          <w:lang w:val="uk-UA"/>
        </w:rPr>
      </w:pPr>
      <w:r>
        <w:rPr>
          <w:b/>
          <w:sz w:val="22"/>
          <w:szCs w:val="22"/>
          <w:lang w:val="uk-UA"/>
        </w:rPr>
        <w:lastRenderedPageBreak/>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532D5E69" w:rsidR="00142094" w:rsidRDefault="002A13C5" w:rsidP="00CE63E8">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D931B4" w:rsidRPr="00D931B4">
        <w:rPr>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r w:rsidR="00D931B4" w:rsidRPr="00D931B4">
        <w:rPr>
          <w:sz w:val="22"/>
          <w:szCs w:val="22"/>
        </w:rPr>
        <w:t>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B09445E" w14:textId="77777777" w:rsidR="00190B25" w:rsidRDefault="00190B25" w:rsidP="00B82B5D">
      <w:pPr>
        <w:ind w:left="142" w:firstLine="284"/>
        <w:jc w:val="center"/>
        <w:rPr>
          <w:b/>
          <w:spacing w:val="-4"/>
          <w:sz w:val="22"/>
          <w:szCs w:val="22"/>
          <w:lang w:val="uk-UA"/>
        </w:rPr>
      </w:pPr>
    </w:p>
    <w:p w14:paraId="11F2A705" w14:textId="77777777" w:rsidR="00190B25" w:rsidRDefault="00190B25" w:rsidP="00B82B5D">
      <w:pPr>
        <w:ind w:left="142" w:firstLine="284"/>
        <w:jc w:val="center"/>
        <w:rPr>
          <w:b/>
          <w:spacing w:val="-4"/>
          <w:sz w:val="22"/>
          <w:szCs w:val="22"/>
          <w:lang w:val="uk-UA"/>
        </w:rPr>
      </w:pPr>
    </w:p>
    <w:p w14:paraId="0F81D824" w14:textId="5D90AABB"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03AA196B"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190B25">
        <w:rPr>
          <w:i/>
          <w:sz w:val="22"/>
          <w:szCs w:val="22"/>
          <w:lang w:val="uk-UA"/>
        </w:rPr>
        <w:t>Голова тендерного комітету</w:t>
      </w:r>
      <w:r w:rsidR="00992F46" w:rsidRPr="00190B25">
        <w:rPr>
          <w:i/>
          <w:sz w:val="22"/>
          <w:szCs w:val="22"/>
          <w:lang w:val="uk-UA"/>
        </w:rPr>
        <w:tab/>
      </w:r>
      <w:r w:rsidR="00992F46" w:rsidRPr="00190B25">
        <w:rPr>
          <w:i/>
          <w:sz w:val="22"/>
          <w:szCs w:val="22"/>
          <w:lang w:val="uk-UA"/>
        </w:rPr>
        <w:tab/>
        <w:t xml:space="preserve">                                                         </w:t>
      </w:r>
      <w:r w:rsidR="00190B25">
        <w:rPr>
          <w:i/>
          <w:sz w:val="22"/>
          <w:szCs w:val="22"/>
          <w:lang w:val="uk-UA"/>
        </w:rPr>
        <w:t xml:space="preserve">                                 </w:t>
      </w:r>
      <w:r w:rsidR="00992F46" w:rsidRPr="00190B25">
        <w:rPr>
          <w:i/>
          <w:sz w:val="22"/>
          <w:szCs w:val="22"/>
          <w:lang w:val="uk-UA"/>
        </w:rPr>
        <w:t xml:space="preserve">   </w:t>
      </w:r>
      <w:r w:rsidR="00992F46" w:rsidRPr="00190B25">
        <w:rPr>
          <w:i/>
          <w:sz w:val="22"/>
          <w:szCs w:val="22"/>
          <w:lang w:val="uk-UA"/>
        </w:rPr>
        <w:tab/>
      </w:r>
      <w:r w:rsidR="00190B25" w:rsidRPr="00190B25">
        <w:rPr>
          <w:i/>
          <w:sz w:val="22"/>
          <w:szCs w:val="22"/>
          <w:lang w:val="uk-UA"/>
        </w:rPr>
        <w:t>Р.</w:t>
      </w:r>
      <w:r w:rsidR="00190B25">
        <w:rPr>
          <w:i/>
          <w:sz w:val="22"/>
          <w:szCs w:val="22"/>
          <w:lang w:val="uk-UA"/>
        </w:rPr>
        <w:t>І. Ошовська</w:t>
      </w:r>
    </w:p>
    <w:p w14:paraId="32E83C16" w14:textId="4D68AF86"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Додаток 1 до Запиту</w:t>
      </w:r>
    </w:p>
    <w:p w14:paraId="356D1E68" w14:textId="77777777" w:rsidR="00185D4D" w:rsidRDefault="00185D4D" w:rsidP="00992F46">
      <w:pPr>
        <w:jc w:val="right"/>
        <w:rPr>
          <w:b/>
          <w:spacing w:val="-4"/>
          <w:sz w:val="22"/>
          <w:szCs w:val="22"/>
          <w:lang w:val="uk-UA"/>
        </w:rPr>
      </w:pPr>
    </w:p>
    <w:p w14:paraId="1255F043" w14:textId="115A3EC8" w:rsidR="00EE2761" w:rsidRPr="005C7957" w:rsidRDefault="00EE2761" w:rsidP="003112BB">
      <w:pPr>
        <w:ind w:left="-851" w:firstLine="1559"/>
        <w:jc w:val="both"/>
        <w:rPr>
          <w:rStyle w:val="eop"/>
          <w:color w:val="0963A9"/>
          <w:sz w:val="22"/>
          <w:szCs w:val="22"/>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5C7957">
        <w:rPr>
          <w:sz w:val="22"/>
          <w:szCs w:val="22"/>
          <w:lang w:val="uk-UA"/>
        </w:rPr>
        <w:t>брендованої продукції: плащ-пончо та стрічка для беджа</w:t>
      </w:r>
      <w:r w:rsidR="005C7957" w:rsidRPr="008013DB">
        <w:rPr>
          <w:color w:val="0963A9"/>
          <w:sz w:val="22"/>
          <w:szCs w:val="22"/>
          <w:lang w:val="uk-UA"/>
        </w:rPr>
        <w:t>.</w:t>
      </w:r>
    </w:p>
    <w:tbl>
      <w:tblPr>
        <w:tblW w:w="11199"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7"/>
        <w:gridCol w:w="7482"/>
      </w:tblGrid>
      <w:tr w:rsidR="00EE2761" w14:paraId="6015C880" w14:textId="77777777" w:rsidTr="00162B99">
        <w:trPr>
          <w:trHeight w:val="150"/>
        </w:trPr>
        <w:tc>
          <w:tcPr>
            <w:tcW w:w="371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162B99">
        <w:trPr>
          <w:trHeight w:val="165"/>
        </w:trPr>
        <w:tc>
          <w:tcPr>
            <w:tcW w:w="37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162B99">
        <w:trPr>
          <w:trHeight w:val="435"/>
        </w:trPr>
        <w:tc>
          <w:tcPr>
            <w:tcW w:w="37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162B99">
        <w:trPr>
          <w:trHeight w:val="330"/>
        </w:trPr>
        <w:tc>
          <w:tcPr>
            <w:tcW w:w="37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162B99">
        <w:trPr>
          <w:trHeight w:val="405"/>
        </w:trPr>
        <w:tc>
          <w:tcPr>
            <w:tcW w:w="37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1199" w:type="dxa"/>
        <w:tblInd w:w="-71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3"/>
        <w:gridCol w:w="949"/>
        <w:gridCol w:w="1178"/>
        <w:gridCol w:w="3260"/>
        <w:gridCol w:w="1985"/>
        <w:gridCol w:w="850"/>
        <w:gridCol w:w="1276"/>
        <w:gridCol w:w="1418"/>
      </w:tblGrid>
      <w:tr w:rsidR="00DE39D6" w14:paraId="218190A8" w14:textId="1080DC9A" w:rsidTr="00162B99">
        <w:trPr>
          <w:trHeight w:val="1392"/>
        </w:trPr>
        <w:tc>
          <w:tcPr>
            <w:tcW w:w="283" w:type="dxa"/>
            <w:tcBorders>
              <w:top w:val="single" w:sz="6" w:space="0" w:color="000000"/>
              <w:left w:val="single" w:sz="6" w:space="0" w:color="000000"/>
              <w:right w:val="single" w:sz="6" w:space="0" w:color="000000"/>
            </w:tcBorders>
            <w:shd w:val="clear" w:color="auto" w:fill="FAE2D5" w:themeFill="accent2" w:themeFillTint="33"/>
            <w:vAlign w:val="center"/>
            <w:hideMark/>
          </w:tcPr>
          <w:p w14:paraId="6FA33938" w14:textId="77777777" w:rsidR="00DE39D6" w:rsidRDefault="00DE39D6"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2127" w:type="dxa"/>
            <w:gridSpan w:val="2"/>
            <w:tcBorders>
              <w:top w:val="single" w:sz="6" w:space="0" w:color="000000"/>
              <w:left w:val="single" w:sz="6" w:space="0" w:color="000000"/>
              <w:right w:val="single" w:sz="6" w:space="0" w:color="000000"/>
            </w:tcBorders>
            <w:shd w:val="clear" w:color="auto" w:fill="FAE2D5" w:themeFill="accent2" w:themeFillTint="33"/>
            <w:vAlign w:val="center"/>
            <w:hideMark/>
          </w:tcPr>
          <w:p w14:paraId="4BF958AE" w14:textId="37CB3771" w:rsidR="00DE39D6" w:rsidRDefault="00DE39D6" w:rsidP="0054026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3260" w:type="dxa"/>
            <w:tcBorders>
              <w:top w:val="single" w:sz="6" w:space="0" w:color="000000"/>
              <w:left w:val="single" w:sz="6" w:space="0" w:color="000000"/>
              <w:right w:val="single" w:sz="6" w:space="0" w:color="auto"/>
            </w:tcBorders>
            <w:shd w:val="clear" w:color="auto" w:fill="FAE2D5" w:themeFill="accent2" w:themeFillTint="33"/>
            <w:vAlign w:val="center"/>
            <w:hideMark/>
          </w:tcPr>
          <w:p w14:paraId="37CBED5E" w14:textId="1F6CA4A4" w:rsidR="00DE39D6" w:rsidRPr="0054026D" w:rsidRDefault="00DE39D6" w:rsidP="002C2A47">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вимоги</w:t>
            </w:r>
          </w:p>
        </w:tc>
        <w:tc>
          <w:tcPr>
            <w:tcW w:w="1985" w:type="dxa"/>
            <w:tcBorders>
              <w:top w:val="single" w:sz="6" w:space="0" w:color="000000"/>
              <w:left w:val="single" w:sz="6" w:space="0" w:color="auto"/>
              <w:right w:val="single" w:sz="6" w:space="0" w:color="auto"/>
            </w:tcBorders>
            <w:shd w:val="clear" w:color="auto" w:fill="FAE2D5" w:themeFill="accent2" w:themeFillTint="33"/>
          </w:tcPr>
          <w:p w14:paraId="750C6A73" w14:textId="0172354F" w:rsidR="00DE39D6" w:rsidRDefault="00A6647F" w:rsidP="00FD1DED">
            <w:pPr>
              <w:pStyle w:val="paragraph"/>
              <w:spacing w:before="0" w:beforeAutospacing="0" w:after="0" w:afterAutospacing="0"/>
              <w:contextualSpacing/>
              <w:jc w:val="center"/>
              <w:textAlignment w:val="baseline"/>
              <w:rPr>
                <w:rStyle w:val="normaltextrun"/>
                <w:b/>
                <w:bCs/>
                <w:sz w:val="22"/>
                <w:szCs w:val="22"/>
                <w:lang w:val="uk-UA"/>
              </w:rPr>
            </w:pPr>
            <w:r>
              <w:rPr>
                <w:rStyle w:val="normaltextrun"/>
                <w:b/>
                <w:bCs/>
                <w:sz w:val="22"/>
                <w:szCs w:val="22"/>
                <w:lang w:val="uk-UA"/>
              </w:rPr>
              <w:t xml:space="preserve">Пропозиція </w:t>
            </w:r>
            <w:r w:rsidR="00982D0A">
              <w:rPr>
                <w:rStyle w:val="normaltextrun"/>
                <w:b/>
                <w:bCs/>
                <w:sz w:val="22"/>
                <w:szCs w:val="22"/>
                <w:lang w:val="uk-UA"/>
              </w:rPr>
              <w:t>учасника</w:t>
            </w:r>
          </w:p>
          <w:p w14:paraId="318141D6" w14:textId="23A700E6" w:rsidR="003D367A" w:rsidRPr="00E74F4A" w:rsidRDefault="003D367A" w:rsidP="00FD1DED">
            <w:pPr>
              <w:pStyle w:val="paragraph"/>
              <w:contextualSpacing/>
              <w:jc w:val="center"/>
              <w:rPr>
                <w:rStyle w:val="normaltextrun"/>
                <w:b/>
                <w:bCs/>
                <w:color w:val="FF0000"/>
                <w:sz w:val="18"/>
                <w:szCs w:val="18"/>
                <w:u w:val="single"/>
                <w:lang w:val="uk-UA"/>
              </w:rPr>
            </w:pPr>
            <w:r w:rsidRPr="003D367A">
              <w:rPr>
                <w:color w:val="FF0000"/>
                <w:sz w:val="18"/>
                <w:szCs w:val="18"/>
                <w:u w:val="single"/>
                <w:lang w:val="uk-UA"/>
              </w:rPr>
              <w:t>!!! При наданні цінової пропозиції необхідно надати фото запропонованого товару</w:t>
            </w:r>
            <w:r w:rsidRPr="003D367A">
              <w:rPr>
                <w:b/>
                <w:bCs/>
                <w:color w:val="FF0000"/>
                <w:sz w:val="18"/>
                <w:szCs w:val="18"/>
                <w:u w:val="single"/>
                <w:lang w:val="uk-UA"/>
              </w:rPr>
              <w:t>.</w:t>
            </w:r>
          </w:p>
        </w:tc>
        <w:tc>
          <w:tcPr>
            <w:tcW w:w="850" w:type="dxa"/>
            <w:tcBorders>
              <w:top w:val="single" w:sz="6" w:space="0" w:color="000000"/>
              <w:left w:val="single" w:sz="6" w:space="0" w:color="auto"/>
              <w:right w:val="single" w:sz="6" w:space="0" w:color="auto"/>
            </w:tcBorders>
            <w:shd w:val="clear" w:color="auto" w:fill="FAE2D5" w:themeFill="accent2" w:themeFillTint="33"/>
            <w:vAlign w:val="center"/>
            <w:hideMark/>
          </w:tcPr>
          <w:p w14:paraId="255E070B" w14:textId="12611577" w:rsidR="00DE39D6" w:rsidRPr="00E47ECD" w:rsidRDefault="00DE39D6" w:rsidP="00EE2761">
            <w:pPr>
              <w:pStyle w:val="paragraph"/>
              <w:spacing w:before="0" w:beforeAutospacing="0" w:after="0" w:afterAutospacing="0"/>
              <w:jc w:val="center"/>
              <w:textAlignment w:val="baseline"/>
              <w:rPr>
                <w:sz w:val="20"/>
                <w:szCs w:val="20"/>
              </w:rPr>
            </w:pPr>
            <w:r w:rsidRPr="00E47ECD">
              <w:rPr>
                <w:rStyle w:val="normaltextrun"/>
                <w:b/>
                <w:bCs/>
                <w:sz w:val="20"/>
                <w:szCs w:val="20"/>
                <w:lang w:val="uk-UA"/>
              </w:rPr>
              <w:t>К-сть, шт</w:t>
            </w:r>
            <w:r w:rsidRPr="00E47ECD">
              <w:rPr>
                <w:rStyle w:val="eop"/>
                <w:b/>
                <w:bCs/>
                <w:sz w:val="20"/>
                <w:szCs w:val="20"/>
              </w:rPr>
              <w:t> </w:t>
            </w:r>
          </w:p>
        </w:tc>
        <w:tc>
          <w:tcPr>
            <w:tcW w:w="1276" w:type="dxa"/>
            <w:tcBorders>
              <w:top w:val="single" w:sz="6" w:space="0" w:color="000000"/>
              <w:left w:val="single" w:sz="6" w:space="0" w:color="auto"/>
              <w:bottom w:val="single" w:sz="4" w:space="0" w:color="auto"/>
              <w:right w:val="single" w:sz="6" w:space="0" w:color="auto"/>
            </w:tcBorders>
            <w:shd w:val="clear" w:color="auto" w:fill="FAE2D5" w:themeFill="accent2" w:themeFillTint="33"/>
            <w:vAlign w:val="center"/>
            <w:hideMark/>
          </w:tcPr>
          <w:p w14:paraId="69C934EA" w14:textId="7E739FE5" w:rsidR="00DE39D6" w:rsidRDefault="00DE39D6" w:rsidP="00EE2761">
            <w:pPr>
              <w:pStyle w:val="paragraph"/>
              <w:spacing w:before="0" w:beforeAutospacing="0" w:after="0" w:afterAutospacing="0"/>
              <w:jc w:val="center"/>
              <w:textAlignment w:val="baseline"/>
              <w:rPr>
                <w:rStyle w:val="normaltextrun"/>
                <w:b/>
                <w:bCs/>
                <w:sz w:val="20"/>
                <w:szCs w:val="20"/>
                <w:lang w:val="uk-UA"/>
              </w:rPr>
            </w:pPr>
            <w:r w:rsidRPr="00903999">
              <w:rPr>
                <w:rStyle w:val="normaltextrun"/>
                <w:b/>
                <w:bCs/>
                <w:sz w:val="20"/>
                <w:szCs w:val="20"/>
              </w:rPr>
              <w:t>Ціна</w:t>
            </w:r>
            <w:r w:rsidR="003141A1">
              <w:rPr>
                <w:rStyle w:val="normaltextrun"/>
                <w:b/>
                <w:bCs/>
                <w:sz w:val="20"/>
                <w:szCs w:val="20"/>
                <w:lang w:val="uk-UA"/>
              </w:rPr>
              <w:t xml:space="preserve"> за од</w:t>
            </w:r>
            <w:r w:rsidRPr="00903999">
              <w:rPr>
                <w:rStyle w:val="normaltextrun"/>
                <w:b/>
                <w:bCs/>
                <w:sz w:val="20"/>
                <w:szCs w:val="20"/>
                <w:lang w:val="uk-UA"/>
              </w:rPr>
              <w:t xml:space="preserve"> </w:t>
            </w:r>
            <w:r w:rsidR="003141A1" w:rsidRPr="00DE39D6">
              <w:rPr>
                <w:rStyle w:val="normaltextrun"/>
                <w:sz w:val="20"/>
                <w:szCs w:val="20"/>
                <w:lang w:val="uk-UA"/>
              </w:rPr>
              <w:t>(</w:t>
            </w:r>
            <w:r w:rsidR="003141A1" w:rsidRPr="00DE39D6">
              <w:rPr>
                <w:rStyle w:val="normaltextrun"/>
                <w:i/>
                <w:iCs/>
                <w:sz w:val="20"/>
                <w:szCs w:val="20"/>
                <w:lang w:val="uk-UA"/>
              </w:rPr>
              <w:t>з урахуванням всіх податків і зборів</w:t>
            </w:r>
            <w:r w:rsidR="003141A1" w:rsidRPr="00DE39D6">
              <w:rPr>
                <w:rStyle w:val="normaltextrun"/>
                <w:sz w:val="20"/>
                <w:szCs w:val="20"/>
                <w:lang w:val="uk-UA"/>
              </w:rPr>
              <w:t>)</w:t>
            </w:r>
            <w:r w:rsidR="003141A1" w:rsidRPr="00903999">
              <w:rPr>
                <w:rStyle w:val="normaltextrun"/>
                <w:sz w:val="20"/>
                <w:szCs w:val="20"/>
                <w:lang w:val="uk-UA"/>
              </w:rPr>
              <w:t xml:space="preserve"> </w:t>
            </w:r>
            <w:r w:rsidR="003141A1" w:rsidRPr="00903999">
              <w:rPr>
                <w:rStyle w:val="normaltextrun"/>
                <w:b/>
                <w:bCs/>
                <w:sz w:val="20"/>
                <w:szCs w:val="20"/>
                <w:lang w:val="uk-UA"/>
              </w:rPr>
              <w:t>грн</w:t>
            </w:r>
            <w:r w:rsidR="003141A1" w:rsidRPr="00903999">
              <w:rPr>
                <w:rStyle w:val="normaltextrun"/>
                <w:b/>
                <w:bCs/>
                <w:sz w:val="20"/>
                <w:szCs w:val="20"/>
              </w:rPr>
              <w:t> </w:t>
            </w:r>
            <w:r w:rsidR="003141A1" w:rsidRPr="00903999">
              <w:rPr>
                <w:rStyle w:val="eop"/>
                <w:sz w:val="20"/>
                <w:szCs w:val="20"/>
              </w:rPr>
              <w:t> </w:t>
            </w:r>
          </w:p>
          <w:p w14:paraId="2340E6F2" w14:textId="6A351A76" w:rsidR="00DE39D6" w:rsidRPr="00903999" w:rsidRDefault="00DE39D6" w:rsidP="00EE2761">
            <w:pPr>
              <w:pStyle w:val="paragraph"/>
              <w:spacing w:before="0" w:beforeAutospacing="0" w:after="0" w:afterAutospacing="0"/>
              <w:jc w:val="center"/>
              <w:textAlignment w:val="baseline"/>
              <w:rPr>
                <w:sz w:val="20"/>
                <w:szCs w:val="20"/>
              </w:rPr>
            </w:pPr>
          </w:p>
        </w:tc>
        <w:tc>
          <w:tcPr>
            <w:tcW w:w="1418" w:type="dxa"/>
            <w:tcBorders>
              <w:top w:val="single" w:sz="6" w:space="0" w:color="000000"/>
              <w:left w:val="single" w:sz="6" w:space="0" w:color="auto"/>
              <w:bottom w:val="single" w:sz="4" w:space="0" w:color="auto"/>
              <w:right w:val="single" w:sz="6" w:space="0" w:color="auto"/>
            </w:tcBorders>
            <w:shd w:val="clear" w:color="auto" w:fill="FAE2D5" w:themeFill="accent2" w:themeFillTint="33"/>
            <w:vAlign w:val="center"/>
            <w:hideMark/>
          </w:tcPr>
          <w:p w14:paraId="76CFEB44" w14:textId="203C7562" w:rsidR="00DE39D6" w:rsidRPr="001F3F64" w:rsidRDefault="00DE39D6" w:rsidP="001F3F64">
            <w:pPr>
              <w:pStyle w:val="paragraph"/>
              <w:spacing w:before="0" w:beforeAutospacing="0" w:after="0" w:afterAutospacing="0"/>
              <w:jc w:val="center"/>
              <w:textAlignment w:val="baseline"/>
              <w:rPr>
                <w:sz w:val="20"/>
                <w:szCs w:val="20"/>
                <w:lang w:val="uk-UA"/>
              </w:rPr>
            </w:pPr>
            <w:r w:rsidRPr="00903999">
              <w:rPr>
                <w:rStyle w:val="normaltextrun"/>
                <w:b/>
                <w:bCs/>
                <w:sz w:val="20"/>
                <w:szCs w:val="20"/>
                <w:lang w:val="uk-UA"/>
              </w:rPr>
              <w:t>В</w:t>
            </w:r>
            <w:r w:rsidR="001F3F64">
              <w:rPr>
                <w:rStyle w:val="normaltextrun"/>
                <w:b/>
                <w:bCs/>
                <w:sz w:val="20"/>
                <w:szCs w:val="20"/>
                <w:lang w:val="uk-UA"/>
              </w:rPr>
              <w:t>артість</w:t>
            </w:r>
            <w:r w:rsidR="00EC66E0">
              <w:rPr>
                <w:rStyle w:val="normaltextrun"/>
                <w:b/>
                <w:bCs/>
                <w:sz w:val="20"/>
                <w:szCs w:val="20"/>
                <w:lang w:val="uk-UA"/>
              </w:rPr>
              <w:t xml:space="preserve">  </w:t>
            </w:r>
            <w:r w:rsidR="003141A1" w:rsidRPr="00DE39D6">
              <w:rPr>
                <w:rStyle w:val="normaltextrun"/>
                <w:sz w:val="20"/>
                <w:szCs w:val="20"/>
                <w:lang w:val="uk-UA"/>
              </w:rPr>
              <w:t>(</w:t>
            </w:r>
            <w:r w:rsidR="003141A1" w:rsidRPr="00DE39D6">
              <w:rPr>
                <w:rStyle w:val="normaltextrun"/>
                <w:i/>
                <w:iCs/>
                <w:sz w:val="20"/>
                <w:szCs w:val="20"/>
                <w:lang w:val="uk-UA"/>
              </w:rPr>
              <w:t>з урахуванням всіх податків і зборів</w:t>
            </w:r>
            <w:r w:rsidR="003141A1" w:rsidRPr="00DE39D6">
              <w:rPr>
                <w:rStyle w:val="normaltextrun"/>
                <w:sz w:val="20"/>
                <w:szCs w:val="20"/>
                <w:lang w:val="uk-UA"/>
              </w:rPr>
              <w:t>)</w:t>
            </w:r>
            <w:r w:rsidR="003141A1" w:rsidRPr="00903999">
              <w:rPr>
                <w:rStyle w:val="normaltextrun"/>
                <w:sz w:val="20"/>
                <w:szCs w:val="20"/>
                <w:lang w:val="uk-UA"/>
              </w:rPr>
              <w:t xml:space="preserve"> </w:t>
            </w:r>
            <w:r w:rsidR="003141A1" w:rsidRPr="00903999">
              <w:rPr>
                <w:rStyle w:val="normaltextrun"/>
                <w:b/>
                <w:bCs/>
                <w:sz w:val="20"/>
                <w:szCs w:val="20"/>
                <w:lang w:val="uk-UA"/>
              </w:rPr>
              <w:t>грн</w:t>
            </w:r>
            <w:r w:rsidR="003141A1" w:rsidRPr="00903999">
              <w:rPr>
                <w:rStyle w:val="normaltextrun"/>
                <w:b/>
                <w:bCs/>
                <w:sz w:val="20"/>
                <w:szCs w:val="20"/>
              </w:rPr>
              <w:t> </w:t>
            </w:r>
            <w:r w:rsidR="003141A1" w:rsidRPr="00903999">
              <w:rPr>
                <w:rStyle w:val="eop"/>
                <w:sz w:val="20"/>
                <w:szCs w:val="20"/>
              </w:rPr>
              <w:t> </w:t>
            </w:r>
          </w:p>
        </w:tc>
      </w:tr>
      <w:tr w:rsidR="00EC66E0" w14:paraId="7717A048" w14:textId="3443E676" w:rsidTr="00162B99">
        <w:trPr>
          <w:trHeight w:val="5679"/>
        </w:trPr>
        <w:tc>
          <w:tcPr>
            <w:tcW w:w="283"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DE39D6" w:rsidRDefault="00DE39D6" w:rsidP="00DE39D6">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2127" w:type="dxa"/>
            <w:gridSpan w:val="2"/>
            <w:tcBorders>
              <w:top w:val="single" w:sz="6" w:space="0" w:color="auto"/>
              <w:left w:val="single" w:sz="6" w:space="0" w:color="000000"/>
              <w:bottom w:val="single" w:sz="6" w:space="0" w:color="auto"/>
              <w:right w:val="single" w:sz="6" w:space="0" w:color="000000"/>
            </w:tcBorders>
            <w:shd w:val="clear" w:color="auto" w:fill="auto"/>
            <w:vAlign w:val="center"/>
          </w:tcPr>
          <w:p w14:paraId="0AD18B4C" w14:textId="47588C2E" w:rsidR="00DE39D6" w:rsidRPr="009B57C2" w:rsidRDefault="00DE39D6" w:rsidP="00DE39D6">
            <w:pPr>
              <w:pStyle w:val="paragraph"/>
              <w:contextualSpacing/>
              <w:jc w:val="center"/>
              <w:rPr>
                <w:rStyle w:val="eop"/>
                <w:b/>
                <w:bCs/>
                <w:i/>
                <w:iCs/>
                <w:lang w:val="uk-UA"/>
              </w:rPr>
            </w:pPr>
            <w:r w:rsidRPr="009B57C2">
              <w:rPr>
                <w:rStyle w:val="eop"/>
                <w:b/>
                <w:bCs/>
                <w:i/>
                <w:iCs/>
                <w:lang w:val="uk-UA"/>
              </w:rPr>
              <w:t>Плащ-пончо</w:t>
            </w:r>
          </w:p>
          <w:p w14:paraId="34EF4792" w14:textId="77777777" w:rsidR="00DE39D6" w:rsidRDefault="00DE39D6" w:rsidP="00DE39D6">
            <w:pPr>
              <w:pStyle w:val="paragraph"/>
              <w:contextualSpacing/>
              <w:jc w:val="center"/>
              <w:textAlignment w:val="baseline"/>
              <w:rPr>
                <w:rStyle w:val="eop"/>
                <w:b/>
                <w:bCs/>
                <w:i/>
                <w:iCs/>
                <w:lang w:val="uk-UA"/>
              </w:rPr>
            </w:pPr>
            <w:r w:rsidRPr="009B57C2">
              <w:rPr>
                <w:rStyle w:val="eop"/>
                <w:b/>
                <w:bCs/>
                <w:i/>
                <w:iCs/>
                <w:lang w:val="uk-UA"/>
              </w:rPr>
              <w:t>(дощовик) з брендуванням</w:t>
            </w:r>
          </w:p>
          <w:p w14:paraId="13ECA719" w14:textId="77777777" w:rsidR="00DE39D6" w:rsidRDefault="00DE39D6" w:rsidP="00DE39D6">
            <w:pPr>
              <w:pStyle w:val="paragraph"/>
              <w:contextualSpacing/>
              <w:jc w:val="center"/>
              <w:textAlignment w:val="baseline"/>
              <w:rPr>
                <w:rStyle w:val="eop"/>
                <w:b/>
                <w:bCs/>
                <w:i/>
                <w:iCs/>
              </w:rPr>
            </w:pPr>
          </w:p>
          <w:p w14:paraId="4E8DD627" w14:textId="77777777" w:rsidR="00DE39D6" w:rsidRDefault="00DE39D6" w:rsidP="00DE39D6">
            <w:pPr>
              <w:pStyle w:val="paragraph"/>
              <w:contextualSpacing/>
              <w:jc w:val="center"/>
              <w:textAlignment w:val="baseline"/>
              <w:rPr>
                <w:sz w:val="22"/>
                <w:szCs w:val="22"/>
                <w:lang w:val="uk-UA"/>
              </w:rPr>
            </w:pPr>
            <w:r w:rsidRPr="00BD463A">
              <w:rPr>
                <w:noProof/>
                <w:sz w:val="22"/>
                <w:szCs w:val="22"/>
                <w:lang w:val="uk-UA"/>
              </w:rPr>
              <w:drawing>
                <wp:inline distT="0" distB="0" distL="0" distR="0" wp14:anchorId="665E3A10" wp14:editId="1AD95E5E">
                  <wp:extent cx="1168842" cy="1798686"/>
                  <wp:effectExtent l="0" t="0" r="0" b="0"/>
                  <wp:docPr id="9931228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22838" name=""/>
                          <pic:cNvPicPr/>
                        </pic:nvPicPr>
                        <pic:blipFill>
                          <a:blip r:embed="rId10"/>
                          <a:stretch>
                            <a:fillRect/>
                          </a:stretch>
                        </pic:blipFill>
                        <pic:spPr>
                          <a:xfrm>
                            <a:off x="0" y="0"/>
                            <a:ext cx="1185666" cy="1824576"/>
                          </a:xfrm>
                          <a:prstGeom prst="rect">
                            <a:avLst/>
                          </a:prstGeom>
                        </pic:spPr>
                      </pic:pic>
                    </a:graphicData>
                  </a:graphic>
                </wp:inline>
              </w:drawing>
            </w:r>
          </w:p>
          <w:p w14:paraId="4736FC09" w14:textId="77777777" w:rsidR="00DE39D6" w:rsidRDefault="00DE39D6" w:rsidP="00DE39D6">
            <w:pPr>
              <w:pStyle w:val="paragraph"/>
              <w:contextualSpacing/>
              <w:jc w:val="center"/>
              <w:textAlignment w:val="baseline"/>
              <w:rPr>
                <w:sz w:val="22"/>
                <w:szCs w:val="22"/>
                <w:lang w:val="uk-UA"/>
              </w:rPr>
            </w:pPr>
          </w:p>
          <w:p w14:paraId="63B006FC" w14:textId="334E8557" w:rsidR="00DE39D6" w:rsidRPr="00FA10FC" w:rsidRDefault="00DE39D6" w:rsidP="00DE39D6">
            <w:pPr>
              <w:pStyle w:val="paragraph"/>
              <w:contextualSpacing/>
              <w:jc w:val="center"/>
              <w:textAlignment w:val="baseline"/>
              <w:rPr>
                <w:sz w:val="22"/>
                <w:szCs w:val="22"/>
                <w:lang w:val="uk-UA"/>
              </w:rPr>
            </w:pPr>
          </w:p>
        </w:tc>
        <w:tc>
          <w:tcPr>
            <w:tcW w:w="3260" w:type="dxa"/>
            <w:tcBorders>
              <w:top w:val="single" w:sz="6" w:space="0" w:color="auto"/>
              <w:left w:val="single" w:sz="6" w:space="0" w:color="000000"/>
              <w:bottom w:val="single" w:sz="6" w:space="0" w:color="auto"/>
              <w:right w:val="single" w:sz="6" w:space="0" w:color="auto"/>
            </w:tcBorders>
            <w:shd w:val="clear" w:color="auto" w:fill="auto"/>
          </w:tcPr>
          <w:p w14:paraId="551763F8" w14:textId="77777777" w:rsidR="00DE39D6" w:rsidRPr="00CD04AA" w:rsidRDefault="00DE39D6" w:rsidP="00DE39D6">
            <w:pPr>
              <w:rPr>
                <w:color w:val="000000"/>
                <w:sz w:val="22"/>
                <w:szCs w:val="22"/>
                <w:lang w:val="uk-UA" w:eastAsia="uk-UA"/>
              </w:rPr>
            </w:pPr>
            <w:r w:rsidRPr="00CD04AA">
              <w:rPr>
                <w:b/>
                <w:bCs/>
                <w:color w:val="000000"/>
                <w:sz w:val="22"/>
                <w:szCs w:val="22"/>
                <w:lang w:val="uk-UA" w:eastAsia="uk-UA"/>
              </w:rPr>
              <w:t>Матеріал</w:t>
            </w:r>
            <w:r w:rsidRPr="00CD04AA">
              <w:rPr>
                <w:color w:val="000000"/>
                <w:sz w:val="22"/>
                <w:szCs w:val="22"/>
                <w:lang w:val="uk-UA" w:eastAsia="uk-UA"/>
              </w:rPr>
              <w:t xml:space="preserve"> - водотривка плащівка, </w:t>
            </w:r>
          </w:p>
          <w:p w14:paraId="7D631754" w14:textId="77777777" w:rsidR="00DE39D6" w:rsidRPr="00CD04AA" w:rsidRDefault="00DE39D6" w:rsidP="00DE39D6">
            <w:pPr>
              <w:rPr>
                <w:color w:val="000000"/>
                <w:sz w:val="22"/>
                <w:szCs w:val="22"/>
                <w:lang w:val="uk-UA" w:eastAsia="uk-UA"/>
              </w:rPr>
            </w:pPr>
            <w:r w:rsidRPr="00CD04AA">
              <w:rPr>
                <w:color w:val="000000"/>
                <w:sz w:val="22"/>
                <w:szCs w:val="22"/>
                <w:lang w:val="uk-UA" w:eastAsia="uk-UA"/>
              </w:rPr>
              <w:t>100% поліестр з поліуретановим просоченням.</w:t>
            </w:r>
          </w:p>
          <w:p w14:paraId="5D82E37B" w14:textId="77777777" w:rsidR="00DE39D6" w:rsidRPr="00CD04AA" w:rsidRDefault="00DE39D6" w:rsidP="00DE39D6">
            <w:pPr>
              <w:rPr>
                <w:color w:val="000000"/>
                <w:sz w:val="22"/>
                <w:szCs w:val="22"/>
                <w:lang w:val="uk-UA" w:eastAsia="uk-UA"/>
              </w:rPr>
            </w:pPr>
            <w:r w:rsidRPr="00CD04AA">
              <w:rPr>
                <w:b/>
                <w:bCs/>
                <w:color w:val="000000"/>
                <w:sz w:val="22"/>
                <w:szCs w:val="22"/>
                <w:lang w:val="uk-UA" w:eastAsia="uk-UA"/>
              </w:rPr>
              <w:t>Щільність тканини</w:t>
            </w:r>
            <w:r w:rsidRPr="00CD04AA">
              <w:rPr>
                <w:color w:val="000000"/>
                <w:sz w:val="22"/>
                <w:szCs w:val="22"/>
                <w:lang w:val="uk-UA" w:eastAsia="uk-UA"/>
              </w:rPr>
              <w:t xml:space="preserve"> - 115-130 г/м.кв.м.</w:t>
            </w:r>
          </w:p>
          <w:p w14:paraId="015DCA2B" w14:textId="712AC119" w:rsidR="00DE39D6" w:rsidRPr="00CD04AA" w:rsidRDefault="00DE39D6" w:rsidP="00DE39D6">
            <w:pPr>
              <w:rPr>
                <w:color w:val="000000"/>
                <w:sz w:val="22"/>
                <w:szCs w:val="22"/>
                <w:lang w:val="uk-UA" w:eastAsia="uk-UA"/>
              </w:rPr>
            </w:pPr>
            <w:r w:rsidRPr="00CD04AA">
              <w:rPr>
                <w:b/>
                <w:bCs/>
                <w:color w:val="000000"/>
                <w:sz w:val="22"/>
                <w:szCs w:val="22"/>
                <w:lang w:val="uk-UA" w:eastAsia="uk-UA"/>
              </w:rPr>
              <w:t>Довжина</w:t>
            </w:r>
            <w:r w:rsidRPr="00CD04AA">
              <w:rPr>
                <w:color w:val="000000"/>
                <w:sz w:val="22"/>
                <w:szCs w:val="22"/>
                <w:lang w:val="uk-UA" w:eastAsia="uk-UA"/>
              </w:rPr>
              <w:t xml:space="preserve"> </w:t>
            </w:r>
            <w:r>
              <w:rPr>
                <w:color w:val="000000"/>
                <w:sz w:val="22"/>
                <w:szCs w:val="22"/>
                <w:lang w:val="uk-UA" w:eastAsia="uk-UA"/>
              </w:rPr>
              <w:t>виробу</w:t>
            </w:r>
            <w:r w:rsidRPr="00CD04AA">
              <w:rPr>
                <w:color w:val="000000"/>
                <w:sz w:val="22"/>
                <w:szCs w:val="22"/>
                <w:lang w:val="uk-UA" w:eastAsia="uk-UA"/>
              </w:rPr>
              <w:t xml:space="preserve">- 150-170 см. </w:t>
            </w:r>
          </w:p>
          <w:p w14:paraId="062176FE" w14:textId="77777777" w:rsidR="00DE39D6" w:rsidRPr="00CD04AA" w:rsidRDefault="00DE39D6" w:rsidP="00DE39D6">
            <w:pPr>
              <w:rPr>
                <w:color w:val="000000"/>
                <w:sz w:val="22"/>
                <w:szCs w:val="22"/>
                <w:lang w:val="uk-UA" w:eastAsia="uk-UA"/>
              </w:rPr>
            </w:pPr>
            <w:r w:rsidRPr="00CD04AA">
              <w:rPr>
                <w:b/>
                <w:bCs/>
                <w:color w:val="000000"/>
                <w:sz w:val="22"/>
                <w:szCs w:val="22"/>
                <w:lang w:val="uk-UA" w:eastAsia="uk-UA"/>
              </w:rPr>
              <w:t>Колір -</w:t>
            </w:r>
            <w:r w:rsidRPr="00CD04AA">
              <w:rPr>
                <w:color w:val="000000"/>
                <w:sz w:val="22"/>
                <w:szCs w:val="22"/>
                <w:lang w:val="uk-UA" w:eastAsia="uk-UA"/>
              </w:rPr>
              <w:t xml:space="preserve"> червоний.  </w:t>
            </w:r>
          </w:p>
          <w:p w14:paraId="4CDE978F" w14:textId="77777777" w:rsidR="00DE39D6" w:rsidRPr="00CD04AA" w:rsidRDefault="00DE39D6" w:rsidP="00DE39D6">
            <w:pPr>
              <w:rPr>
                <w:color w:val="000000"/>
                <w:sz w:val="22"/>
                <w:szCs w:val="22"/>
                <w:lang w:val="uk-UA" w:eastAsia="uk-UA"/>
              </w:rPr>
            </w:pPr>
            <w:r w:rsidRPr="00CD04AA">
              <w:rPr>
                <w:b/>
                <w:bCs/>
                <w:color w:val="000000"/>
                <w:sz w:val="22"/>
                <w:szCs w:val="22"/>
                <w:lang w:val="uk-UA" w:eastAsia="uk-UA"/>
              </w:rPr>
              <w:t>Фурнітура</w:t>
            </w:r>
            <w:r w:rsidRPr="00CD04AA">
              <w:rPr>
                <w:color w:val="000000"/>
                <w:sz w:val="22"/>
                <w:szCs w:val="22"/>
                <w:lang w:val="uk-UA" w:eastAsia="uk-UA"/>
              </w:rPr>
              <w:t xml:space="preserve">: внутрішня затяжка в області пояса, а також на </w:t>
            </w:r>
            <w:r w:rsidRPr="00CD04AA">
              <w:rPr>
                <w:b/>
                <w:bCs/>
                <w:color w:val="000000"/>
                <w:sz w:val="22"/>
                <w:szCs w:val="22"/>
                <w:u w:val="single"/>
                <w:lang w:val="uk-UA" w:eastAsia="uk-UA"/>
              </w:rPr>
              <w:t>капюшоні  козирок від дощу</w:t>
            </w:r>
            <w:r w:rsidRPr="00CD04AA">
              <w:rPr>
                <w:color w:val="000000"/>
                <w:sz w:val="22"/>
                <w:szCs w:val="22"/>
                <w:lang w:val="uk-UA" w:eastAsia="uk-UA"/>
              </w:rPr>
              <w:t>.</w:t>
            </w:r>
          </w:p>
          <w:p w14:paraId="12693183" w14:textId="77777777" w:rsidR="00DE39D6" w:rsidRPr="00CD04AA" w:rsidRDefault="00DE39D6" w:rsidP="00DE39D6">
            <w:pPr>
              <w:rPr>
                <w:color w:val="000000"/>
                <w:sz w:val="22"/>
                <w:szCs w:val="22"/>
                <w:lang w:val="uk-UA" w:eastAsia="uk-UA"/>
              </w:rPr>
            </w:pPr>
            <w:r w:rsidRPr="00CD04AA">
              <w:rPr>
                <w:color w:val="000000"/>
                <w:sz w:val="22"/>
                <w:szCs w:val="22"/>
                <w:lang w:val="uk-UA" w:eastAsia="uk-UA"/>
              </w:rPr>
              <w:t xml:space="preserve">Рукава формуються за допомогою пробивних кнопок. </w:t>
            </w:r>
          </w:p>
          <w:p w14:paraId="689D19AC" w14:textId="77777777" w:rsidR="00DE39D6" w:rsidRPr="00CD04AA" w:rsidRDefault="00DE39D6" w:rsidP="00DE39D6">
            <w:pPr>
              <w:rPr>
                <w:color w:val="000000"/>
                <w:sz w:val="22"/>
                <w:szCs w:val="22"/>
                <w:lang w:val="uk-UA" w:eastAsia="uk-UA"/>
              </w:rPr>
            </w:pPr>
          </w:p>
          <w:p w14:paraId="6DEEC654" w14:textId="77777777" w:rsidR="00DE39D6" w:rsidRPr="00CD04AA" w:rsidRDefault="00DE39D6" w:rsidP="00DE39D6">
            <w:pPr>
              <w:rPr>
                <w:b/>
                <w:bCs/>
                <w:color w:val="000000"/>
                <w:sz w:val="22"/>
                <w:szCs w:val="22"/>
                <w:lang w:val="uk-UA" w:eastAsia="uk-UA"/>
              </w:rPr>
            </w:pPr>
            <w:r w:rsidRPr="00CD04AA">
              <w:rPr>
                <w:b/>
                <w:bCs/>
                <w:color w:val="000000"/>
                <w:sz w:val="22"/>
                <w:szCs w:val="22"/>
                <w:lang w:val="uk-UA" w:eastAsia="uk-UA"/>
              </w:rPr>
              <w:t>Вимоги до брендування:</w:t>
            </w:r>
          </w:p>
          <w:p w14:paraId="7C3B8577" w14:textId="536578F9" w:rsidR="00DE39D6" w:rsidRPr="00CD04AA" w:rsidRDefault="00DE39D6" w:rsidP="00DE39D6">
            <w:pPr>
              <w:rPr>
                <w:color w:val="000000"/>
                <w:sz w:val="22"/>
                <w:szCs w:val="22"/>
                <w:lang w:val="uk-UA" w:eastAsia="uk-UA"/>
              </w:rPr>
            </w:pPr>
            <w:r w:rsidRPr="00CD04AA">
              <w:rPr>
                <w:color w:val="000000"/>
                <w:sz w:val="22"/>
                <w:szCs w:val="22"/>
                <w:lang w:val="uk-UA" w:eastAsia="uk-UA"/>
              </w:rPr>
              <w:t>Розміщення брендування на спині - лог</w:t>
            </w:r>
            <w:r>
              <w:rPr>
                <w:color w:val="000000"/>
                <w:sz w:val="22"/>
                <w:szCs w:val="22"/>
                <w:lang w:val="uk-UA" w:eastAsia="uk-UA"/>
              </w:rPr>
              <w:t>о</w:t>
            </w:r>
            <w:r w:rsidRPr="00CD04AA">
              <w:rPr>
                <w:color w:val="000000"/>
                <w:sz w:val="22"/>
                <w:szCs w:val="22"/>
                <w:lang w:val="uk-UA" w:eastAsia="uk-UA"/>
              </w:rPr>
              <w:t xml:space="preserve">тип ТЧХУ, розмір 22х22cм. </w:t>
            </w:r>
          </w:p>
          <w:p w14:paraId="1E2828AF" w14:textId="77777777" w:rsidR="00DE39D6" w:rsidRDefault="00DE39D6" w:rsidP="00DE39D6">
            <w:pPr>
              <w:rPr>
                <w:color w:val="000000"/>
                <w:sz w:val="22"/>
                <w:szCs w:val="22"/>
                <w:lang w:val="uk-UA" w:eastAsia="uk-UA"/>
              </w:rPr>
            </w:pPr>
            <w:r w:rsidRPr="00CD04AA">
              <w:rPr>
                <w:color w:val="000000"/>
                <w:sz w:val="22"/>
                <w:szCs w:val="22"/>
                <w:lang w:val="uk-UA" w:eastAsia="uk-UA"/>
              </w:rPr>
              <w:t xml:space="preserve">Розміщення брендування на грудях зліва - логотип украінського прапору, розмір 10х10cм.  </w:t>
            </w:r>
          </w:p>
          <w:p w14:paraId="127C174D" w14:textId="3BCC0D54" w:rsidR="00DE39D6" w:rsidRDefault="00DE39D6" w:rsidP="00DE39D6">
            <w:pPr>
              <w:rPr>
                <w:color w:val="000000"/>
                <w:sz w:val="22"/>
                <w:szCs w:val="22"/>
                <w:lang w:val="uk-UA" w:eastAsia="uk-UA"/>
              </w:rPr>
            </w:pPr>
            <w:r w:rsidRPr="00CD04AA">
              <w:rPr>
                <w:color w:val="000000"/>
                <w:sz w:val="22"/>
                <w:szCs w:val="22"/>
                <w:lang w:val="uk-UA" w:eastAsia="uk-UA"/>
              </w:rPr>
              <w:t>Розміщення брендування праворуч на грудях логотип ТЧХУ, розмір 10х10см.</w:t>
            </w:r>
          </w:p>
          <w:p w14:paraId="7308D067" w14:textId="1E101E27" w:rsidR="00DE39D6" w:rsidRPr="00365712" w:rsidRDefault="00DE39D6" w:rsidP="00DE39D6">
            <w:pPr>
              <w:rPr>
                <w:color w:val="000000"/>
                <w:sz w:val="22"/>
                <w:szCs w:val="22"/>
                <w:lang w:val="uk-UA" w:eastAsia="uk-UA"/>
              </w:rPr>
            </w:pPr>
          </w:p>
        </w:tc>
        <w:tc>
          <w:tcPr>
            <w:tcW w:w="1985" w:type="dxa"/>
            <w:tcBorders>
              <w:top w:val="single" w:sz="6" w:space="0" w:color="auto"/>
              <w:left w:val="single" w:sz="6" w:space="0" w:color="auto"/>
              <w:bottom w:val="single" w:sz="6" w:space="0" w:color="auto"/>
              <w:right w:val="single" w:sz="6" w:space="0" w:color="auto"/>
            </w:tcBorders>
          </w:tcPr>
          <w:p w14:paraId="61FE136F" w14:textId="77777777" w:rsidR="00DE39D6" w:rsidRDefault="00DE39D6" w:rsidP="00DE39D6">
            <w:pPr>
              <w:pStyle w:val="paragraph"/>
              <w:spacing w:before="0" w:beforeAutospacing="0" w:after="0" w:afterAutospacing="0"/>
              <w:jc w:val="center"/>
              <w:textAlignment w:val="baseline"/>
              <w:rPr>
                <w:rStyle w:val="eop"/>
                <w:sz w:val="22"/>
                <w:szCs w:val="22"/>
              </w:rPr>
            </w:pPr>
          </w:p>
        </w:tc>
        <w:tc>
          <w:tcPr>
            <w:tcW w:w="850"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3874556D" w:rsidR="00DE39D6" w:rsidRPr="00E030A4" w:rsidRDefault="00DE39D6" w:rsidP="00DE39D6">
            <w:pPr>
              <w:pStyle w:val="paragraph"/>
              <w:spacing w:before="0" w:beforeAutospacing="0" w:after="0" w:afterAutospacing="0"/>
              <w:jc w:val="center"/>
              <w:textAlignment w:val="baseline"/>
              <w:rPr>
                <w:sz w:val="22"/>
                <w:szCs w:val="22"/>
                <w:lang w:val="uk-UA"/>
              </w:rPr>
            </w:pPr>
            <w:r>
              <w:rPr>
                <w:rStyle w:val="eop"/>
                <w:sz w:val="22"/>
                <w:szCs w:val="22"/>
              </w:rPr>
              <w:t> </w:t>
            </w:r>
          </w:p>
          <w:p w14:paraId="17D369FE" w14:textId="77777777" w:rsidR="00DE39D6" w:rsidRPr="00E030A4" w:rsidRDefault="00DE39D6" w:rsidP="00DE39D6">
            <w:pPr>
              <w:pStyle w:val="paragraph"/>
              <w:spacing w:before="0" w:beforeAutospacing="0" w:after="0" w:afterAutospacing="0"/>
              <w:jc w:val="center"/>
              <w:textAlignment w:val="baseline"/>
              <w:rPr>
                <w:sz w:val="22"/>
                <w:szCs w:val="22"/>
                <w:lang w:val="uk-UA"/>
              </w:rPr>
            </w:pPr>
            <w:r>
              <w:rPr>
                <w:rStyle w:val="eop"/>
                <w:sz w:val="22"/>
                <w:szCs w:val="22"/>
              </w:rPr>
              <w:t> </w:t>
            </w:r>
          </w:p>
          <w:p w14:paraId="2495F723" w14:textId="77777777" w:rsidR="00DE39D6" w:rsidRPr="00E030A4" w:rsidRDefault="00DE39D6" w:rsidP="00DE39D6">
            <w:pPr>
              <w:pStyle w:val="paragraph"/>
              <w:spacing w:before="0" w:beforeAutospacing="0" w:after="0" w:afterAutospacing="0"/>
              <w:jc w:val="center"/>
              <w:textAlignment w:val="baseline"/>
              <w:rPr>
                <w:sz w:val="22"/>
                <w:szCs w:val="22"/>
                <w:lang w:val="uk-UA"/>
              </w:rPr>
            </w:pPr>
            <w:r>
              <w:rPr>
                <w:rStyle w:val="eop"/>
                <w:sz w:val="22"/>
                <w:szCs w:val="22"/>
              </w:rPr>
              <w:t> </w:t>
            </w:r>
          </w:p>
          <w:p w14:paraId="2836C698" w14:textId="77777777" w:rsidR="00DE39D6" w:rsidRPr="00E030A4" w:rsidRDefault="00DE39D6" w:rsidP="00DE39D6">
            <w:pPr>
              <w:pStyle w:val="paragraph"/>
              <w:spacing w:before="0" w:beforeAutospacing="0" w:after="0" w:afterAutospacing="0"/>
              <w:jc w:val="center"/>
              <w:textAlignment w:val="baseline"/>
              <w:rPr>
                <w:sz w:val="22"/>
                <w:szCs w:val="22"/>
                <w:lang w:val="uk-UA"/>
              </w:rPr>
            </w:pPr>
            <w:r>
              <w:rPr>
                <w:rStyle w:val="eop"/>
                <w:sz w:val="22"/>
                <w:szCs w:val="22"/>
              </w:rPr>
              <w:t> </w:t>
            </w:r>
          </w:p>
          <w:p w14:paraId="586D76A1" w14:textId="77777777" w:rsidR="00DE39D6" w:rsidRPr="00E030A4" w:rsidRDefault="00DE39D6" w:rsidP="00DE39D6">
            <w:pPr>
              <w:pStyle w:val="paragraph"/>
              <w:spacing w:before="0" w:beforeAutospacing="0" w:after="0" w:afterAutospacing="0"/>
              <w:jc w:val="center"/>
              <w:textAlignment w:val="baseline"/>
              <w:rPr>
                <w:sz w:val="22"/>
                <w:szCs w:val="22"/>
                <w:lang w:val="uk-UA"/>
              </w:rPr>
            </w:pPr>
            <w:r>
              <w:rPr>
                <w:rStyle w:val="eop"/>
                <w:sz w:val="22"/>
                <w:szCs w:val="22"/>
              </w:rPr>
              <w:t> </w:t>
            </w:r>
          </w:p>
          <w:p w14:paraId="7A6CEE47" w14:textId="77777777" w:rsidR="00DE39D6" w:rsidRPr="00E030A4" w:rsidRDefault="00DE39D6" w:rsidP="00DE39D6">
            <w:pPr>
              <w:pStyle w:val="paragraph"/>
              <w:spacing w:before="0" w:beforeAutospacing="0" w:after="0" w:afterAutospacing="0"/>
              <w:jc w:val="center"/>
              <w:textAlignment w:val="baseline"/>
              <w:rPr>
                <w:sz w:val="22"/>
                <w:szCs w:val="22"/>
                <w:lang w:val="uk-UA"/>
              </w:rPr>
            </w:pPr>
            <w:r>
              <w:rPr>
                <w:rStyle w:val="eop"/>
                <w:sz w:val="22"/>
                <w:szCs w:val="22"/>
              </w:rPr>
              <w:t> </w:t>
            </w:r>
          </w:p>
          <w:p w14:paraId="3C944292" w14:textId="77777777" w:rsidR="00DE39D6" w:rsidRDefault="00DE39D6" w:rsidP="00DE39D6">
            <w:pPr>
              <w:pStyle w:val="paragraph"/>
              <w:spacing w:before="0" w:beforeAutospacing="0" w:after="0" w:afterAutospacing="0"/>
              <w:jc w:val="center"/>
              <w:textAlignment w:val="baseline"/>
              <w:rPr>
                <w:rStyle w:val="eop"/>
                <w:lang w:val="uk-UA"/>
              </w:rPr>
            </w:pPr>
          </w:p>
          <w:p w14:paraId="616A4ED5" w14:textId="77777777" w:rsidR="00DE39D6" w:rsidRDefault="00DE39D6" w:rsidP="00DE39D6">
            <w:pPr>
              <w:pStyle w:val="paragraph"/>
              <w:spacing w:before="0" w:beforeAutospacing="0" w:after="0" w:afterAutospacing="0"/>
              <w:jc w:val="center"/>
              <w:textAlignment w:val="baseline"/>
              <w:rPr>
                <w:rStyle w:val="eop"/>
                <w:lang w:val="uk-UA"/>
              </w:rPr>
            </w:pPr>
          </w:p>
          <w:p w14:paraId="3FFE1A4C" w14:textId="71365EB1" w:rsidR="00DE39D6" w:rsidRPr="00B2471E" w:rsidRDefault="00DE39D6" w:rsidP="00DE39D6">
            <w:pPr>
              <w:pStyle w:val="paragraph"/>
              <w:spacing w:before="0" w:beforeAutospacing="0" w:after="0" w:afterAutospacing="0"/>
              <w:jc w:val="center"/>
              <w:textAlignment w:val="baseline"/>
            </w:pPr>
            <w:r>
              <w:rPr>
                <w:rStyle w:val="eop"/>
                <w:lang w:val="uk-UA"/>
              </w:rPr>
              <w:t>40</w:t>
            </w:r>
          </w:p>
        </w:tc>
        <w:tc>
          <w:tcPr>
            <w:tcW w:w="1276"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DE39D6" w:rsidRDefault="00DE39D6" w:rsidP="00DE39D6">
            <w:pPr>
              <w:pStyle w:val="paragraph"/>
              <w:spacing w:before="0" w:beforeAutospacing="0" w:after="0" w:afterAutospacing="0"/>
              <w:jc w:val="center"/>
              <w:textAlignment w:val="baseline"/>
              <w:rPr>
                <w:sz w:val="22"/>
                <w:szCs w:val="22"/>
              </w:rPr>
            </w:pPr>
            <w:r>
              <w:rPr>
                <w:rStyle w:val="eop"/>
                <w:sz w:val="22"/>
                <w:szCs w:val="22"/>
              </w:rPr>
              <w:t> </w:t>
            </w:r>
          </w:p>
        </w:tc>
        <w:tc>
          <w:tcPr>
            <w:tcW w:w="1418"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DE39D6" w:rsidRDefault="00DE39D6" w:rsidP="00DE39D6">
            <w:pPr>
              <w:pStyle w:val="paragraph"/>
              <w:spacing w:before="0" w:beforeAutospacing="0" w:after="0" w:afterAutospacing="0"/>
              <w:jc w:val="center"/>
              <w:textAlignment w:val="baseline"/>
              <w:rPr>
                <w:sz w:val="22"/>
                <w:szCs w:val="22"/>
              </w:rPr>
            </w:pPr>
            <w:r>
              <w:rPr>
                <w:rStyle w:val="eop"/>
                <w:sz w:val="22"/>
                <w:szCs w:val="22"/>
              </w:rPr>
              <w:t> </w:t>
            </w:r>
          </w:p>
        </w:tc>
      </w:tr>
      <w:tr w:rsidR="00EC66E0" w14:paraId="03336C99" w14:textId="772752B3" w:rsidTr="00162B99">
        <w:tblPrEx>
          <w:tblCellMar>
            <w:left w:w="108" w:type="dxa"/>
            <w:right w:w="108" w:type="dxa"/>
          </w:tblCellMar>
        </w:tblPrEx>
        <w:trPr>
          <w:trHeight w:val="3681"/>
        </w:trPr>
        <w:tc>
          <w:tcPr>
            <w:tcW w:w="283"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DE39D6" w:rsidRDefault="00DE39D6" w:rsidP="00DE39D6">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2127" w:type="dxa"/>
            <w:gridSpan w:val="2"/>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0E35C65B" w:rsidR="00DE39D6" w:rsidRPr="00D801E8" w:rsidRDefault="00DE39D6" w:rsidP="00DE39D6">
            <w:pPr>
              <w:pStyle w:val="paragraph"/>
              <w:spacing w:before="0" w:beforeAutospacing="0" w:after="0" w:afterAutospacing="0"/>
              <w:jc w:val="center"/>
              <w:textAlignment w:val="baseline"/>
              <w:rPr>
                <w:rStyle w:val="eop"/>
                <w:b/>
                <w:bCs/>
                <w:i/>
                <w:iCs/>
                <w:sz w:val="22"/>
                <w:szCs w:val="22"/>
                <w:lang w:val="uk-UA"/>
              </w:rPr>
            </w:pPr>
            <w:r w:rsidRPr="00D801E8">
              <w:rPr>
                <w:b/>
                <w:bCs/>
                <w:i/>
                <w:iCs/>
                <w:noProof/>
              </w:rPr>
              <w:drawing>
                <wp:anchor distT="0" distB="0" distL="114300" distR="114300" simplePos="0" relativeHeight="251666432" behindDoc="0" locked="0" layoutInCell="1" allowOverlap="1" wp14:anchorId="4E3104F3" wp14:editId="2C5597E6">
                  <wp:simplePos x="0" y="0"/>
                  <wp:positionH relativeFrom="column">
                    <wp:posOffset>172720</wp:posOffset>
                  </wp:positionH>
                  <wp:positionV relativeFrom="paragraph">
                    <wp:posOffset>735965</wp:posOffset>
                  </wp:positionV>
                  <wp:extent cx="803910" cy="1040130"/>
                  <wp:effectExtent l="152400" t="152400" r="358140" b="369570"/>
                  <wp:wrapNone/>
                  <wp:docPr id="3" name="Рисунок 2">
                    <a:extLst xmlns:a="http://schemas.openxmlformats.org/drawingml/2006/main">
                      <a:ext uri="{FF2B5EF4-FFF2-40B4-BE49-F238E27FC236}">
                        <a16:creationId xmlns:a16="http://schemas.microsoft.com/office/drawing/2014/main" id="{A122E6BC-AD1E-AD2E-C824-104D32B2C7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A122E6BC-AD1E-AD2E-C824-104D32B2C71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3910" cy="10401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D801E8">
              <w:rPr>
                <w:rStyle w:val="eop"/>
                <w:b/>
                <w:bCs/>
                <w:i/>
                <w:iCs/>
                <w:sz w:val="22"/>
                <w:szCs w:val="22"/>
                <w:lang w:val="uk-UA"/>
              </w:rPr>
              <w:t>С</w:t>
            </w:r>
            <w:r w:rsidRPr="00D801E8">
              <w:rPr>
                <w:rStyle w:val="eop"/>
                <w:b/>
                <w:bCs/>
                <w:i/>
                <w:iCs/>
                <w:lang w:val="uk-UA"/>
              </w:rPr>
              <w:t xml:space="preserve">трічка для бейджа </w:t>
            </w:r>
            <w:r w:rsidRPr="00D801E8">
              <w:rPr>
                <w:b/>
                <w:bCs/>
                <w:i/>
                <w:iCs/>
              </w:rPr>
              <w:t>з ретрактором</w:t>
            </w:r>
            <w:r w:rsidRPr="00D801E8">
              <w:rPr>
                <w:b/>
                <w:bCs/>
                <w:i/>
                <w:iCs/>
                <w:lang w:val="uk-UA"/>
              </w:rPr>
              <w:t xml:space="preserve"> брендована</w:t>
            </w:r>
            <w:r w:rsidRPr="00D801E8">
              <w:rPr>
                <w:rStyle w:val="eop"/>
                <w:b/>
                <w:bCs/>
                <w:i/>
                <w:iCs/>
                <w:lang w:val="uk-UA"/>
              </w:rPr>
              <w:t xml:space="preserve"> </w:t>
            </w:r>
          </w:p>
        </w:tc>
        <w:tc>
          <w:tcPr>
            <w:tcW w:w="3260" w:type="dxa"/>
            <w:tcBorders>
              <w:top w:val="single" w:sz="6" w:space="0" w:color="auto"/>
              <w:left w:val="single" w:sz="6" w:space="0" w:color="000000"/>
              <w:bottom w:val="single" w:sz="6" w:space="0" w:color="auto"/>
              <w:right w:val="single" w:sz="6" w:space="0" w:color="auto"/>
            </w:tcBorders>
            <w:shd w:val="clear" w:color="auto" w:fill="auto"/>
          </w:tcPr>
          <w:p w14:paraId="4B494AA8" w14:textId="77777777" w:rsidR="00DE39D6" w:rsidRDefault="00DE39D6" w:rsidP="00DE39D6">
            <w:pPr>
              <w:pStyle w:val="paragraph"/>
              <w:spacing w:line="200" w:lineRule="exact"/>
              <w:contextualSpacing/>
              <w:textAlignment w:val="baseline"/>
              <w:rPr>
                <w:rStyle w:val="eop"/>
                <w:sz w:val="22"/>
                <w:szCs w:val="22"/>
                <w:lang w:val="uk-UA"/>
              </w:rPr>
            </w:pPr>
          </w:p>
          <w:p w14:paraId="0E9A657B" w14:textId="03D2DBDC" w:rsidR="00DE39D6" w:rsidRDefault="00DE39D6" w:rsidP="00DE39D6">
            <w:pPr>
              <w:pStyle w:val="paragraph"/>
              <w:spacing w:line="200" w:lineRule="exact"/>
              <w:contextualSpacing/>
              <w:textAlignment w:val="baseline"/>
              <w:rPr>
                <w:rStyle w:val="eop"/>
                <w:sz w:val="22"/>
                <w:szCs w:val="22"/>
                <w:lang w:val="uk-UA"/>
              </w:rPr>
            </w:pPr>
            <w:r w:rsidRPr="00FC6C3A">
              <w:rPr>
                <w:rStyle w:val="eop"/>
                <w:b/>
                <w:bCs/>
                <w:sz w:val="22"/>
                <w:szCs w:val="22"/>
                <w:lang w:val="uk-UA"/>
              </w:rPr>
              <w:t>Ширина стрічки</w:t>
            </w:r>
            <w:r w:rsidRPr="007B56A7">
              <w:rPr>
                <w:rStyle w:val="eop"/>
                <w:sz w:val="22"/>
                <w:szCs w:val="22"/>
                <w:lang w:val="uk-UA"/>
              </w:rPr>
              <w:t>: 20 мм</w:t>
            </w:r>
          </w:p>
          <w:p w14:paraId="67C91978" w14:textId="49DC6D43" w:rsidR="00DE39D6" w:rsidRDefault="00DE39D6" w:rsidP="00DE39D6">
            <w:pPr>
              <w:pStyle w:val="paragraph"/>
              <w:spacing w:line="200" w:lineRule="exact"/>
              <w:contextualSpacing/>
              <w:textAlignment w:val="baseline"/>
              <w:rPr>
                <w:rStyle w:val="eop"/>
                <w:sz w:val="22"/>
                <w:szCs w:val="22"/>
                <w:lang w:val="uk-UA"/>
              </w:rPr>
            </w:pPr>
            <w:r w:rsidRPr="00FC6C3A">
              <w:rPr>
                <w:rStyle w:val="eop"/>
                <w:b/>
                <w:bCs/>
                <w:sz w:val="22"/>
                <w:szCs w:val="22"/>
                <w:lang w:val="uk-UA"/>
              </w:rPr>
              <w:t>Матеріал</w:t>
            </w:r>
            <w:r w:rsidRPr="007B56A7">
              <w:rPr>
                <w:rStyle w:val="eop"/>
                <w:sz w:val="22"/>
                <w:szCs w:val="22"/>
                <w:lang w:val="uk-UA"/>
              </w:rPr>
              <w:t>: сатин</w:t>
            </w:r>
          </w:p>
          <w:p w14:paraId="2C953907" w14:textId="77777777" w:rsidR="00DE39D6" w:rsidRPr="007B56A7" w:rsidRDefault="00DE39D6" w:rsidP="00DE39D6">
            <w:pPr>
              <w:pStyle w:val="paragraph"/>
              <w:spacing w:line="200" w:lineRule="exact"/>
              <w:contextualSpacing/>
              <w:textAlignment w:val="baseline"/>
              <w:rPr>
                <w:rStyle w:val="eop"/>
                <w:sz w:val="22"/>
                <w:szCs w:val="22"/>
                <w:lang w:val="uk-UA"/>
              </w:rPr>
            </w:pPr>
            <w:r w:rsidRPr="00FC6C3A">
              <w:rPr>
                <w:rStyle w:val="eop"/>
                <w:b/>
                <w:bCs/>
                <w:sz w:val="22"/>
                <w:szCs w:val="22"/>
                <w:lang w:val="uk-UA"/>
              </w:rPr>
              <w:t>Колір шнурка:</w:t>
            </w:r>
            <w:r w:rsidRPr="007B56A7">
              <w:rPr>
                <w:rStyle w:val="eop"/>
                <w:sz w:val="22"/>
                <w:szCs w:val="22"/>
                <w:lang w:val="uk-UA"/>
              </w:rPr>
              <w:t xml:space="preserve"> червоний, Pantone: 485C, CMYK: 0, 95, 100, 0  А</w:t>
            </w:r>
          </w:p>
          <w:p w14:paraId="0C3A773D" w14:textId="77777777" w:rsidR="00DE39D6" w:rsidRDefault="00DE39D6" w:rsidP="00DE39D6">
            <w:pPr>
              <w:pStyle w:val="paragraph"/>
              <w:spacing w:line="200" w:lineRule="exact"/>
              <w:contextualSpacing/>
              <w:textAlignment w:val="baseline"/>
              <w:rPr>
                <w:rStyle w:val="eop"/>
                <w:b/>
                <w:bCs/>
                <w:sz w:val="22"/>
                <w:szCs w:val="22"/>
                <w:u w:val="single"/>
                <w:lang w:val="uk-UA"/>
              </w:rPr>
            </w:pPr>
          </w:p>
          <w:p w14:paraId="0D597E41" w14:textId="55C1F0A9" w:rsidR="00DE39D6" w:rsidRPr="00CA59B5" w:rsidRDefault="00DE39D6" w:rsidP="00DE39D6">
            <w:pPr>
              <w:pStyle w:val="paragraph"/>
              <w:spacing w:line="200" w:lineRule="exact"/>
              <w:contextualSpacing/>
              <w:textAlignment w:val="baseline"/>
              <w:rPr>
                <w:rStyle w:val="eop"/>
                <w:sz w:val="22"/>
                <w:szCs w:val="22"/>
                <w:u w:val="single"/>
                <w:lang w:val="uk-UA"/>
              </w:rPr>
            </w:pPr>
            <w:r w:rsidRPr="00CA59B5">
              <w:rPr>
                <w:rStyle w:val="eop"/>
                <w:b/>
                <w:bCs/>
                <w:sz w:val="22"/>
                <w:szCs w:val="22"/>
                <w:u w:val="single"/>
                <w:lang w:val="uk-UA"/>
              </w:rPr>
              <w:t>Фурнітура</w:t>
            </w:r>
            <w:r w:rsidRPr="00CA59B5">
              <w:rPr>
                <w:rStyle w:val="eop"/>
                <w:sz w:val="22"/>
                <w:szCs w:val="22"/>
                <w:u w:val="single"/>
                <w:lang w:val="uk-UA"/>
              </w:rPr>
              <w:t xml:space="preserve">: </w:t>
            </w:r>
          </w:p>
          <w:p w14:paraId="6668F8D6" w14:textId="41C51BAF" w:rsidR="00DE39D6" w:rsidRDefault="00DE39D6" w:rsidP="00DE39D6">
            <w:pPr>
              <w:pStyle w:val="paragraph"/>
              <w:spacing w:line="200" w:lineRule="exact"/>
              <w:contextualSpacing/>
              <w:textAlignment w:val="baseline"/>
              <w:rPr>
                <w:rStyle w:val="eop"/>
                <w:sz w:val="22"/>
                <w:szCs w:val="22"/>
                <w:lang w:val="uk-UA"/>
              </w:rPr>
            </w:pPr>
            <w:r>
              <w:rPr>
                <w:rStyle w:val="eop"/>
                <w:sz w:val="22"/>
                <w:szCs w:val="22"/>
                <w:lang w:val="uk-UA"/>
              </w:rPr>
              <w:t>Р</w:t>
            </w:r>
            <w:r w:rsidRPr="007B56A7">
              <w:rPr>
                <w:rStyle w:val="eop"/>
                <w:sz w:val="22"/>
                <w:szCs w:val="22"/>
                <w:lang w:val="uk-UA"/>
              </w:rPr>
              <w:t>етрактор вшивний</w:t>
            </w:r>
          </w:p>
          <w:p w14:paraId="1D91FA12" w14:textId="77777777" w:rsidR="00DE39D6" w:rsidRDefault="00DE39D6" w:rsidP="00DE39D6">
            <w:pPr>
              <w:pStyle w:val="paragraph"/>
              <w:spacing w:line="200" w:lineRule="exact"/>
              <w:contextualSpacing/>
              <w:textAlignment w:val="baseline"/>
              <w:rPr>
                <w:rStyle w:val="eop"/>
                <w:sz w:val="22"/>
                <w:szCs w:val="22"/>
                <w:lang w:val="uk-UA"/>
              </w:rPr>
            </w:pPr>
            <w:r w:rsidRPr="007B56A7">
              <w:rPr>
                <w:rStyle w:val="eop"/>
                <w:sz w:val="22"/>
                <w:szCs w:val="22"/>
                <w:lang w:val="uk-UA"/>
              </w:rPr>
              <w:t xml:space="preserve">Колір ретрактору: червоний </w:t>
            </w:r>
          </w:p>
          <w:p w14:paraId="773372D7" w14:textId="77777777" w:rsidR="00DE39D6" w:rsidRDefault="00DE39D6" w:rsidP="00DE39D6">
            <w:pPr>
              <w:pStyle w:val="paragraph"/>
              <w:spacing w:line="200" w:lineRule="exact"/>
              <w:contextualSpacing/>
              <w:textAlignment w:val="baseline"/>
              <w:rPr>
                <w:rStyle w:val="eop"/>
                <w:sz w:val="22"/>
                <w:szCs w:val="22"/>
                <w:lang w:val="uk-UA"/>
              </w:rPr>
            </w:pPr>
          </w:p>
          <w:p w14:paraId="31BD20A9" w14:textId="7D0E62B8" w:rsidR="00DE39D6" w:rsidRPr="00DE05E2" w:rsidRDefault="00DE39D6" w:rsidP="00DE39D6">
            <w:pPr>
              <w:pStyle w:val="paragraph"/>
              <w:spacing w:line="200" w:lineRule="exact"/>
              <w:contextualSpacing/>
              <w:textAlignment w:val="baseline"/>
              <w:rPr>
                <w:rStyle w:val="eop"/>
                <w:b/>
                <w:bCs/>
                <w:sz w:val="22"/>
                <w:szCs w:val="22"/>
                <w:u w:val="single"/>
                <w:lang w:val="uk-UA"/>
              </w:rPr>
            </w:pPr>
            <w:r w:rsidRPr="00DE05E2">
              <w:rPr>
                <w:rStyle w:val="eop"/>
                <w:b/>
                <w:bCs/>
                <w:sz w:val="22"/>
                <w:szCs w:val="22"/>
                <w:u w:val="single"/>
                <w:lang w:val="uk-UA"/>
              </w:rPr>
              <w:t>Вимоги до брендування:</w:t>
            </w:r>
          </w:p>
          <w:p w14:paraId="179C5CFD" w14:textId="77777777" w:rsidR="00DE39D6" w:rsidRPr="007B56A7" w:rsidRDefault="00DE39D6" w:rsidP="00DE39D6">
            <w:pPr>
              <w:pStyle w:val="paragraph"/>
              <w:spacing w:line="200" w:lineRule="exact"/>
              <w:contextualSpacing/>
              <w:textAlignment w:val="baseline"/>
              <w:rPr>
                <w:rStyle w:val="eop"/>
                <w:sz w:val="22"/>
                <w:szCs w:val="22"/>
                <w:lang w:val="uk-UA"/>
              </w:rPr>
            </w:pPr>
            <w:r w:rsidRPr="007B56A7">
              <w:rPr>
                <w:rStyle w:val="eop"/>
                <w:sz w:val="22"/>
                <w:szCs w:val="22"/>
                <w:lang w:val="uk-UA"/>
              </w:rPr>
              <w:t>Колір логотипу ТЧХУ: білий з червоним.</w:t>
            </w:r>
          </w:p>
          <w:p w14:paraId="64A81EF7" w14:textId="77777777" w:rsidR="00DE39D6" w:rsidRPr="007B56A7" w:rsidRDefault="00DE39D6" w:rsidP="00DE39D6">
            <w:pPr>
              <w:pStyle w:val="paragraph"/>
              <w:spacing w:line="200" w:lineRule="exact"/>
              <w:contextualSpacing/>
              <w:textAlignment w:val="baseline"/>
              <w:rPr>
                <w:rStyle w:val="eop"/>
                <w:sz w:val="22"/>
                <w:szCs w:val="22"/>
                <w:lang w:val="uk-UA"/>
              </w:rPr>
            </w:pPr>
            <w:r w:rsidRPr="007B56A7">
              <w:rPr>
                <w:rStyle w:val="eop"/>
                <w:sz w:val="22"/>
                <w:szCs w:val="22"/>
                <w:lang w:val="uk-UA"/>
              </w:rPr>
              <w:t>Колір надпису: білий (CMYK: 0, 0, 0, 0)</w:t>
            </w:r>
          </w:p>
          <w:p w14:paraId="20B8C765" w14:textId="77777777" w:rsidR="00DE39D6" w:rsidRPr="007B56A7" w:rsidRDefault="00DE39D6" w:rsidP="00DE39D6">
            <w:pPr>
              <w:pStyle w:val="paragraph"/>
              <w:spacing w:line="200" w:lineRule="exact"/>
              <w:contextualSpacing/>
              <w:textAlignment w:val="baseline"/>
              <w:rPr>
                <w:rStyle w:val="eop"/>
                <w:sz w:val="22"/>
                <w:szCs w:val="22"/>
                <w:lang w:val="uk-UA"/>
              </w:rPr>
            </w:pPr>
            <w:r w:rsidRPr="007B56A7">
              <w:rPr>
                <w:rStyle w:val="eop"/>
                <w:sz w:val="22"/>
                <w:szCs w:val="22"/>
                <w:lang w:val="uk-UA"/>
              </w:rPr>
              <w:t xml:space="preserve">По всьому периметру по черзі логотип та надпис "redcross.org.ua" </w:t>
            </w:r>
          </w:p>
          <w:p w14:paraId="4AF705AC" w14:textId="3062863A" w:rsidR="00DE39D6" w:rsidRPr="0054026D" w:rsidRDefault="00DE39D6" w:rsidP="00DE39D6">
            <w:pPr>
              <w:pStyle w:val="paragraph"/>
              <w:spacing w:line="200" w:lineRule="exact"/>
              <w:contextualSpacing/>
              <w:textAlignment w:val="baseline"/>
              <w:rPr>
                <w:rStyle w:val="eop"/>
                <w:sz w:val="22"/>
                <w:szCs w:val="22"/>
                <w:lang w:val="uk-UA"/>
              </w:rPr>
            </w:pPr>
          </w:p>
        </w:tc>
        <w:tc>
          <w:tcPr>
            <w:tcW w:w="1985" w:type="dxa"/>
            <w:tcBorders>
              <w:top w:val="single" w:sz="6" w:space="0" w:color="auto"/>
              <w:left w:val="single" w:sz="6" w:space="0" w:color="auto"/>
              <w:bottom w:val="single" w:sz="6" w:space="0" w:color="auto"/>
              <w:right w:val="single" w:sz="6" w:space="0" w:color="auto"/>
            </w:tcBorders>
          </w:tcPr>
          <w:p w14:paraId="288150C4" w14:textId="77777777" w:rsidR="00DE39D6" w:rsidRDefault="00DE39D6" w:rsidP="00DE39D6">
            <w:pPr>
              <w:pStyle w:val="paragraph"/>
              <w:spacing w:before="0" w:beforeAutospacing="0" w:after="0" w:afterAutospacing="0"/>
              <w:jc w:val="center"/>
              <w:textAlignment w:val="baseline"/>
              <w:rPr>
                <w:rStyle w:val="eop"/>
                <w:lang w:val="uk-UA"/>
              </w:rPr>
            </w:pPr>
          </w:p>
        </w:tc>
        <w:tc>
          <w:tcPr>
            <w:tcW w:w="850"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0D3795FA" w:rsidR="00DE39D6" w:rsidRPr="00B2471E" w:rsidRDefault="00DE39D6" w:rsidP="00DE39D6">
            <w:pPr>
              <w:pStyle w:val="paragraph"/>
              <w:spacing w:before="0" w:beforeAutospacing="0" w:after="0" w:afterAutospacing="0"/>
              <w:jc w:val="center"/>
              <w:textAlignment w:val="baseline"/>
              <w:rPr>
                <w:rStyle w:val="eop"/>
                <w:lang w:val="uk-UA"/>
              </w:rPr>
            </w:pPr>
            <w:r>
              <w:rPr>
                <w:rStyle w:val="eop"/>
                <w:lang w:val="uk-UA"/>
              </w:rPr>
              <w:t>2 000</w:t>
            </w:r>
          </w:p>
        </w:tc>
        <w:tc>
          <w:tcPr>
            <w:tcW w:w="1276" w:type="dxa"/>
            <w:tcBorders>
              <w:top w:val="single" w:sz="6" w:space="0" w:color="auto"/>
              <w:left w:val="single" w:sz="6" w:space="0" w:color="000000"/>
              <w:bottom w:val="single" w:sz="6" w:space="0" w:color="auto"/>
              <w:right w:val="single" w:sz="6" w:space="0" w:color="auto"/>
            </w:tcBorders>
            <w:shd w:val="clear" w:color="auto" w:fill="auto"/>
          </w:tcPr>
          <w:p w14:paraId="58A185E3" w14:textId="77777777" w:rsidR="00DE39D6" w:rsidRDefault="00DE39D6" w:rsidP="00DE39D6">
            <w:pPr>
              <w:pStyle w:val="paragraph"/>
              <w:spacing w:before="0" w:beforeAutospacing="0" w:after="0" w:afterAutospacing="0"/>
              <w:jc w:val="center"/>
              <w:textAlignment w:val="baseline"/>
              <w:rPr>
                <w:rStyle w:val="eop"/>
                <w:sz w:val="22"/>
                <w:szCs w:val="22"/>
              </w:rPr>
            </w:pPr>
          </w:p>
        </w:tc>
        <w:tc>
          <w:tcPr>
            <w:tcW w:w="1418" w:type="dxa"/>
            <w:tcBorders>
              <w:top w:val="single" w:sz="6" w:space="0" w:color="auto"/>
              <w:left w:val="single" w:sz="6" w:space="0" w:color="000000"/>
              <w:bottom w:val="single" w:sz="6" w:space="0" w:color="auto"/>
              <w:right w:val="single" w:sz="6" w:space="0" w:color="auto"/>
            </w:tcBorders>
            <w:shd w:val="clear" w:color="auto" w:fill="auto"/>
          </w:tcPr>
          <w:p w14:paraId="479A3D6D" w14:textId="77777777" w:rsidR="00DE39D6" w:rsidRDefault="00DE39D6" w:rsidP="00DE39D6">
            <w:pPr>
              <w:pStyle w:val="paragraph"/>
              <w:spacing w:before="0" w:beforeAutospacing="0" w:after="0" w:afterAutospacing="0"/>
              <w:jc w:val="center"/>
              <w:textAlignment w:val="baseline"/>
              <w:rPr>
                <w:rStyle w:val="eop"/>
                <w:sz w:val="22"/>
                <w:szCs w:val="22"/>
              </w:rPr>
            </w:pPr>
          </w:p>
        </w:tc>
      </w:tr>
      <w:tr w:rsidR="00DA5D7D" w14:paraId="1EC5D356" w14:textId="5F6F3411" w:rsidTr="00D149C1">
        <w:trPr>
          <w:trHeight w:val="424"/>
        </w:trPr>
        <w:tc>
          <w:tcPr>
            <w:tcW w:w="9781" w:type="dxa"/>
            <w:gridSpan w:val="7"/>
            <w:tcBorders>
              <w:top w:val="single" w:sz="6" w:space="0" w:color="auto"/>
              <w:left w:val="single" w:sz="6" w:space="0" w:color="000000"/>
              <w:bottom w:val="single" w:sz="6" w:space="0" w:color="auto"/>
              <w:right w:val="single" w:sz="6" w:space="0" w:color="auto"/>
            </w:tcBorders>
            <w:shd w:val="clear" w:color="auto" w:fill="FAE2D5" w:themeFill="accent2" w:themeFillTint="33"/>
          </w:tcPr>
          <w:p w14:paraId="66D9CF92" w14:textId="33EDF2E3" w:rsidR="00DA5D7D" w:rsidRPr="00903999" w:rsidRDefault="00DA5D7D" w:rsidP="00DE39D6">
            <w:pPr>
              <w:pStyle w:val="paragraph"/>
              <w:spacing w:before="0" w:beforeAutospacing="0" w:after="0" w:afterAutospacing="0"/>
              <w:jc w:val="right"/>
              <w:textAlignment w:val="baseline"/>
              <w:rPr>
                <w:rStyle w:val="eop"/>
                <w:b/>
                <w:sz w:val="22"/>
                <w:szCs w:val="22"/>
                <w:lang w:val="uk-UA"/>
              </w:rPr>
            </w:pPr>
            <w:r w:rsidRPr="00903999">
              <w:rPr>
                <w:rStyle w:val="eop"/>
                <w:b/>
                <w:sz w:val="22"/>
                <w:szCs w:val="22"/>
                <w:lang w:val="uk-UA"/>
              </w:rPr>
              <w:t xml:space="preserve">Вартість всього, грн. </w:t>
            </w:r>
          </w:p>
        </w:tc>
        <w:tc>
          <w:tcPr>
            <w:tcW w:w="1418" w:type="dxa"/>
            <w:tcBorders>
              <w:top w:val="single" w:sz="6" w:space="0" w:color="auto"/>
              <w:left w:val="single" w:sz="6" w:space="0" w:color="000000"/>
              <w:bottom w:val="single" w:sz="6" w:space="0" w:color="auto"/>
              <w:right w:val="single" w:sz="6" w:space="0" w:color="auto"/>
            </w:tcBorders>
            <w:shd w:val="clear" w:color="auto" w:fill="FAE2D5" w:themeFill="accent2" w:themeFillTint="33"/>
          </w:tcPr>
          <w:p w14:paraId="4CFCF167" w14:textId="77777777" w:rsidR="00DA5D7D" w:rsidRDefault="00DA5D7D" w:rsidP="00DE39D6">
            <w:pPr>
              <w:pStyle w:val="paragraph"/>
              <w:spacing w:before="0" w:beforeAutospacing="0" w:after="0" w:afterAutospacing="0"/>
              <w:jc w:val="center"/>
              <w:textAlignment w:val="baseline"/>
              <w:rPr>
                <w:rStyle w:val="eop"/>
                <w:sz w:val="22"/>
                <w:szCs w:val="22"/>
              </w:rPr>
            </w:pPr>
          </w:p>
        </w:tc>
      </w:tr>
      <w:tr w:rsidR="00DE39D6" w14:paraId="135B4EBF" w14:textId="288F2ADC" w:rsidTr="00162B99">
        <w:trPr>
          <w:trHeight w:val="1665"/>
        </w:trPr>
        <w:tc>
          <w:tcPr>
            <w:tcW w:w="1232" w:type="dxa"/>
            <w:gridSpan w:val="2"/>
            <w:tcBorders>
              <w:top w:val="single" w:sz="6" w:space="0" w:color="auto"/>
              <w:left w:val="single" w:sz="6" w:space="0" w:color="000000"/>
              <w:bottom w:val="single" w:sz="6" w:space="0" w:color="auto"/>
              <w:right w:val="single" w:sz="6" w:space="0" w:color="auto"/>
            </w:tcBorders>
          </w:tcPr>
          <w:p w14:paraId="52D28647" w14:textId="77777777" w:rsidR="00DE39D6" w:rsidRDefault="00DE39D6" w:rsidP="00DE39D6">
            <w:pPr>
              <w:pStyle w:val="af0"/>
              <w:numPr>
                <w:ilvl w:val="0"/>
                <w:numId w:val="1"/>
              </w:numPr>
              <w:contextualSpacing/>
              <w:textAlignment w:val="baseline"/>
              <w:rPr>
                <w:i/>
                <w:iCs/>
                <w:color w:val="808080"/>
                <w:sz w:val="22"/>
                <w:szCs w:val="22"/>
                <w:lang w:val="uk-UA" w:eastAsia="uk-UA"/>
              </w:rPr>
            </w:pPr>
          </w:p>
        </w:tc>
        <w:tc>
          <w:tcPr>
            <w:tcW w:w="9967" w:type="dxa"/>
            <w:gridSpan w:val="6"/>
            <w:tcBorders>
              <w:top w:val="single" w:sz="6" w:space="0" w:color="auto"/>
              <w:left w:val="single" w:sz="6" w:space="0" w:color="000000"/>
              <w:bottom w:val="single" w:sz="6" w:space="0" w:color="auto"/>
              <w:right w:val="single" w:sz="6" w:space="0" w:color="auto"/>
            </w:tcBorders>
            <w:shd w:val="clear" w:color="auto" w:fill="auto"/>
            <w:vAlign w:val="center"/>
            <w:hideMark/>
          </w:tcPr>
          <w:p w14:paraId="07886C1A" w14:textId="4C401E2D" w:rsidR="00DE39D6" w:rsidRDefault="00DE39D6" w:rsidP="00DE39D6">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 xml:space="preserve">Вартість доставки має бути врахована у вартість товару </w:t>
            </w:r>
            <w:r>
              <w:rPr>
                <w:i/>
                <w:iCs/>
                <w:color w:val="808080"/>
                <w:lang w:val="uk-UA" w:eastAsia="uk-UA"/>
              </w:rPr>
              <w:t>за адресою вказаною в Запиті.</w:t>
            </w:r>
          </w:p>
          <w:p w14:paraId="6FCBF930" w14:textId="5D7EF051" w:rsidR="00DE39D6" w:rsidRDefault="00DE39D6" w:rsidP="00DE39D6">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77777777" w:rsidR="00DE39D6" w:rsidRDefault="00DE39D6" w:rsidP="00DE39D6">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8527B93" w14:textId="373FC6B1"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F2E43">
        <w:rPr>
          <w:i/>
          <w:iCs/>
          <w:sz w:val="22"/>
          <w:szCs w:val="22"/>
          <w:lang w:val="uk-UA" w:eastAsia="uk-UA"/>
        </w:rPr>
        <w:t xml:space="preserve">на </w:t>
      </w:r>
      <w:r w:rsidR="000F2E43">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4CCB5002" w14:textId="68841C9D" w:rsidR="00DC3AC2" w:rsidRPr="000472D9" w:rsidRDefault="007F1FD3" w:rsidP="000472D9">
      <w:pPr>
        <w:pStyle w:val="paragraph"/>
        <w:spacing w:before="0" w:beforeAutospacing="0" w:after="0" w:afterAutospacing="0"/>
        <w:ind w:firstLine="345"/>
        <w:textAlignment w:val="baseline"/>
        <w:rPr>
          <w:rStyle w:val="normaltextrun"/>
          <w:i/>
          <w:iCs/>
        </w:rPr>
      </w:pPr>
      <w:r>
        <w:rPr>
          <w:rStyle w:val="eop"/>
          <w:sz w:val="22"/>
          <w:szCs w:val="22"/>
        </w:rPr>
        <w:t> </w:t>
      </w:r>
      <w:r w:rsidR="000472D9">
        <w:rPr>
          <w:rStyle w:val="eop"/>
          <w:sz w:val="22"/>
          <w:szCs w:val="22"/>
          <w:lang w:val="uk-UA"/>
        </w:rPr>
        <w:t>**</w:t>
      </w:r>
      <w:r w:rsidR="009678FC" w:rsidRPr="000472D9">
        <w:rPr>
          <w:rStyle w:val="normaltextrun"/>
          <w:i/>
          <w:iCs/>
        </w:rPr>
        <w:t xml:space="preserve">Закупівля здійснюється </w:t>
      </w:r>
      <w:r w:rsidR="00AA0696" w:rsidRPr="000472D9">
        <w:rPr>
          <w:rStyle w:val="normaltextrun"/>
          <w:i/>
          <w:iCs/>
        </w:rPr>
        <w:t>різними лотами</w:t>
      </w:r>
      <w:r w:rsidR="00DC3AC2" w:rsidRPr="000472D9">
        <w:rPr>
          <w:rStyle w:val="normaltextrun"/>
          <w:i/>
          <w:iCs/>
        </w:rPr>
        <w:t>.</w:t>
      </w:r>
    </w:p>
    <w:p w14:paraId="611A5906" w14:textId="61BA8D4B" w:rsidR="009678FC" w:rsidRPr="00531333" w:rsidRDefault="009678FC" w:rsidP="00DC3AC2">
      <w:pPr>
        <w:ind w:firstLine="357"/>
        <w:jc w:val="both"/>
        <w:textAlignment w:val="baseline"/>
        <w:rPr>
          <w:i/>
          <w:iCs/>
          <w:sz w:val="22"/>
          <w:szCs w:val="22"/>
          <w:lang w:val="uk-UA" w:eastAsia="uk-UA"/>
        </w:rPr>
      </w:pPr>
      <w:r>
        <w:rPr>
          <w:b/>
          <w:bCs/>
          <w:sz w:val="22"/>
          <w:szCs w:val="22"/>
          <w:lang w:val="uk-UA" w:eastAsia="uk-UA"/>
        </w:rPr>
        <w:t xml:space="preserve"> </w:t>
      </w:r>
    </w:p>
    <w:p w14:paraId="4AD6183E" w14:textId="0B1AA963" w:rsidR="009678FC" w:rsidRDefault="009678FC" w:rsidP="009678FC">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___</w:t>
      </w:r>
      <w:r w:rsidR="000A050D">
        <w:rPr>
          <w:color w:val="000000"/>
          <w:sz w:val="22"/>
          <w:szCs w:val="22"/>
          <w:lang w:val="uk-UA" w:eastAsia="uk-UA"/>
        </w:rPr>
        <w:t>________________</w:t>
      </w:r>
      <w:r>
        <w:rPr>
          <w:color w:val="000000"/>
          <w:sz w:val="22"/>
          <w:szCs w:val="22"/>
          <w:lang w:val="uk-UA" w:eastAsia="uk-UA"/>
        </w:rPr>
        <w:t xml:space="preserve">____ </w:t>
      </w:r>
      <w:r w:rsidRPr="0023588E">
        <w:rPr>
          <w:b/>
          <w:bCs/>
          <w:color w:val="000000"/>
          <w:sz w:val="22"/>
          <w:szCs w:val="22"/>
          <w:lang w:val="uk-UA" w:eastAsia="uk-UA"/>
        </w:rPr>
        <w:t>(обов</w:t>
      </w:r>
      <w:r w:rsidRPr="00D53A08">
        <w:rPr>
          <w:b/>
          <w:bCs/>
          <w:color w:val="000000"/>
          <w:sz w:val="22"/>
          <w:szCs w:val="22"/>
          <w:lang w:eastAsia="uk-UA"/>
        </w:rPr>
        <w:t>’</w:t>
      </w:r>
      <w:r w:rsidRPr="0023588E">
        <w:rPr>
          <w:b/>
          <w:bCs/>
          <w:color w:val="000000"/>
          <w:sz w:val="22"/>
          <w:szCs w:val="22"/>
          <w:lang w:val="uk-UA" w:eastAsia="uk-UA"/>
        </w:rPr>
        <w:t>язково заповнити!)</w:t>
      </w:r>
    </w:p>
    <w:p w14:paraId="6FA99D7D" w14:textId="77777777" w:rsidR="000A050D" w:rsidRPr="0077695E" w:rsidRDefault="000A050D" w:rsidP="009678FC">
      <w:pPr>
        <w:spacing w:line="240" w:lineRule="exact"/>
        <w:textAlignment w:val="baseline"/>
        <w:rPr>
          <w:color w:val="000000"/>
          <w:sz w:val="22"/>
          <w:szCs w:val="22"/>
          <w:lang w:val="uk-UA" w:eastAsia="uk-UA"/>
        </w:rPr>
      </w:pPr>
    </w:p>
    <w:p w14:paraId="3A4E0946" w14:textId="144E9B21" w:rsidR="009678FC" w:rsidRPr="001C3030"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Термін поставки</w:t>
      </w:r>
      <w:r w:rsidR="003B78E8" w:rsidRPr="003B78E8">
        <w:rPr>
          <w:b/>
          <w:sz w:val="22"/>
          <w:szCs w:val="22"/>
          <w:lang w:val="uk-UA"/>
        </w:rPr>
        <w:t xml:space="preserve"> </w:t>
      </w:r>
      <w:r w:rsidR="003B78E8">
        <w:rPr>
          <w:b/>
          <w:sz w:val="22"/>
          <w:szCs w:val="22"/>
          <w:lang w:val="uk-UA"/>
        </w:rPr>
        <w:t>продукції</w:t>
      </w:r>
      <w:r w:rsidRPr="00531333">
        <w:rPr>
          <w:b/>
          <w:bCs/>
          <w:color w:val="000000"/>
          <w:sz w:val="22"/>
          <w:szCs w:val="22"/>
          <w:lang w:val="uk-UA" w:eastAsia="uk-UA"/>
        </w:rPr>
        <w:t>:</w:t>
      </w:r>
      <w:r>
        <w:rPr>
          <w:color w:val="000000"/>
          <w:sz w:val="22"/>
          <w:szCs w:val="22"/>
          <w:lang w:val="uk-UA" w:eastAsia="uk-UA"/>
        </w:rPr>
        <w:t xml:space="preserve"> ______</w:t>
      </w:r>
      <w:r w:rsidR="000A050D">
        <w:rPr>
          <w:color w:val="000000"/>
          <w:sz w:val="22"/>
          <w:szCs w:val="22"/>
          <w:lang w:val="uk-UA" w:eastAsia="uk-UA"/>
        </w:rPr>
        <w:t>______________</w:t>
      </w:r>
      <w:r>
        <w:rPr>
          <w:color w:val="000000"/>
          <w:sz w:val="22"/>
          <w:szCs w:val="22"/>
          <w:lang w:val="uk-UA" w:eastAsia="uk-UA"/>
        </w:rPr>
        <w:t>_ календарних днів з моменту укладення договору</w:t>
      </w:r>
      <w:r w:rsidR="000A050D">
        <w:rPr>
          <w:color w:val="000000"/>
          <w:sz w:val="22"/>
          <w:szCs w:val="22"/>
          <w:lang w:val="uk-UA" w:eastAsia="uk-UA"/>
        </w:rPr>
        <w:t>.</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4A98F83" w14:textId="6042054D"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язані з</w:t>
      </w:r>
      <w:r w:rsidR="004921D5">
        <w:rPr>
          <w:spacing w:val="-4"/>
          <w:sz w:val="22"/>
          <w:szCs w:val="22"/>
          <w:lang w:val="uk-UA"/>
        </w:rPr>
        <w:t xml:space="preserve"> </w:t>
      </w:r>
      <w:r w:rsidRPr="002110E2">
        <w:rPr>
          <w:spacing w:val="-4"/>
          <w:sz w:val="22"/>
          <w:szCs w:val="22"/>
          <w:lang w:val="uk-UA"/>
        </w:rPr>
        <w:t>доставкою товару, завантажувально-розвантажувальними роботами</w:t>
      </w:r>
      <w:r w:rsidR="003B78E8" w:rsidRPr="002110E2">
        <w:rPr>
          <w:spacing w:val="-4"/>
          <w:sz w:val="22"/>
          <w:szCs w:val="22"/>
          <w:lang w:val="uk-UA"/>
        </w:rPr>
        <w:t xml:space="preserve"> </w:t>
      </w:r>
      <w:r w:rsidRPr="002110E2">
        <w:rPr>
          <w:spacing w:val="-4"/>
          <w:sz w:val="22"/>
          <w:szCs w:val="22"/>
          <w:lang w:val="uk-UA"/>
        </w:rPr>
        <w:t>здійснюються за рахунок Постачальника за наданою адресою</w:t>
      </w:r>
      <w:r w:rsidR="002110E2">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43731FD9"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001F119D">
        <w:rPr>
          <w:spacing w:val="-4"/>
          <w:sz w:val="22"/>
          <w:szCs w:val="22"/>
          <w:lang w:val="uk-UA"/>
        </w:rPr>
        <w:t>60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A9DE24F"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35FFA646"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2B9AA066" w14:textId="77777777" w:rsidR="007F1FD3" w:rsidRDefault="007F1FD3" w:rsidP="007F1FD3">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66084224" w14:textId="77777777"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65DE5E28" w14:textId="430F3ED0" w:rsidR="007F1FD3" w:rsidRPr="00DA5D7D" w:rsidRDefault="00DA5D7D" w:rsidP="00DA5D7D">
      <w:pPr>
        <w:pStyle w:val="paragraph"/>
        <w:spacing w:before="0" w:beforeAutospacing="0" w:after="0" w:afterAutospacing="0"/>
        <w:ind w:left="540" w:firstLine="420"/>
        <w:textAlignment w:val="baseline"/>
        <w:rPr>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МП        дата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p w14:paraId="1ECF00C5" w14:textId="77777777" w:rsidR="00586326" w:rsidRPr="007F1FD3" w:rsidRDefault="00586326" w:rsidP="00E459FB">
      <w:pPr>
        <w:ind w:left="142" w:firstLine="284"/>
        <w:jc w:val="both"/>
        <w:rPr>
          <w:spacing w:val="-4"/>
          <w:sz w:val="22"/>
          <w:szCs w:val="22"/>
        </w:rPr>
      </w:pPr>
    </w:p>
    <w:sectPr w:rsidR="00586326" w:rsidRPr="007F1FD3" w:rsidSect="00AA5BAD">
      <w:pgSz w:w="11906" w:h="16838"/>
      <w:pgMar w:top="709"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F8F4E" w14:textId="77777777" w:rsidR="00F33B68" w:rsidRDefault="00F33B68" w:rsidP="00B948CF">
      <w:r>
        <w:separator/>
      </w:r>
    </w:p>
  </w:endnote>
  <w:endnote w:type="continuationSeparator" w:id="0">
    <w:p w14:paraId="5ECC68DE" w14:textId="77777777" w:rsidR="00F33B68" w:rsidRDefault="00F33B68" w:rsidP="00B948CF">
      <w:r>
        <w:continuationSeparator/>
      </w:r>
    </w:p>
  </w:endnote>
  <w:endnote w:type="continuationNotice" w:id="1">
    <w:p w14:paraId="46D2EA75" w14:textId="77777777" w:rsidR="00F33B68" w:rsidRDefault="00F33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49D8D" w14:textId="77777777" w:rsidR="00F33B68" w:rsidRDefault="00F33B68" w:rsidP="00B948CF">
      <w:r>
        <w:separator/>
      </w:r>
    </w:p>
  </w:footnote>
  <w:footnote w:type="continuationSeparator" w:id="0">
    <w:p w14:paraId="1B6BB5D5" w14:textId="77777777" w:rsidR="00F33B68" w:rsidRDefault="00F33B68" w:rsidP="00B948CF">
      <w:r>
        <w:continuationSeparator/>
      </w:r>
    </w:p>
  </w:footnote>
  <w:footnote w:type="continuationNotice" w:id="1">
    <w:p w14:paraId="3461BFB1" w14:textId="77777777" w:rsidR="00F33B68" w:rsidRDefault="00F33B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643"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FB5"/>
    <w:rsid w:val="0000424D"/>
    <w:rsid w:val="0000569B"/>
    <w:rsid w:val="00007D57"/>
    <w:rsid w:val="000119B4"/>
    <w:rsid w:val="000127B7"/>
    <w:rsid w:val="000153C5"/>
    <w:rsid w:val="00017D91"/>
    <w:rsid w:val="000206C8"/>
    <w:rsid w:val="000215FE"/>
    <w:rsid w:val="00022CE9"/>
    <w:rsid w:val="0002329A"/>
    <w:rsid w:val="0002696F"/>
    <w:rsid w:val="00027BB1"/>
    <w:rsid w:val="00031F5C"/>
    <w:rsid w:val="000326A8"/>
    <w:rsid w:val="000334C4"/>
    <w:rsid w:val="00033699"/>
    <w:rsid w:val="000336A6"/>
    <w:rsid w:val="00034DAB"/>
    <w:rsid w:val="0003635E"/>
    <w:rsid w:val="000368BE"/>
    <w:rsid w:val="00037277"/>
    <w:rsid w:val="00046908"/>
    <w:rsid w:val="000472D9"/>
    <w:rsid w:val="00050974"/>
    <w:rsid w:val="00052B37"/>
    <w:rsid w:val="00056A23"/>
    <w:rsid w:val="000606B3"/>
    <w:rsid w:val="00061BEC"/>
    <w:rsid w:val="00062FE4"/>
    <w:rsid w:val="00066257"/>
    <w:rsid w:val="00073AB7"/>
    <w:rsid w:val="00077F01"/>
    <w:rsid w:val="00077FB7"/>
    <w:rsid w:val="00082C23"/>
    <w:rsid w:val="00082C4A"/>
    <w:rsid w:val="000843B6"/>
    <w:rsid w:val="00086D6A"/>
    <w:rsid w:val="00090D46"/>
    <w:rsid w:val="00093320"/>
    <w:rsid w:val="000937F6"/>
    <w:rsid w:val="00094E16"/>
    <w:rsid w:val="000963A5"/>
    <w:rsid w:val="00096ECE"/>
    <w:rsid w:val="00097ABD"/>
    <w:rsid w:val="00097EC1"/>
    <w:rsid w:val="000A050D"/>
    <w:rsid w:val="000A35E3"/>
    <w:rsid w:val="000A3BA2"/>
    <w:rsid w:val="000A5180"/>
    <w:rsid w:val="000A60E0"/>
    <w:rsid w:val="000B004E"/>
    <w:rsid w:val="000B2556"/>
    <w:rsid w:val="000B2A6B"/>
    <w:rsid w:val="000B4057"/>
    <w:rsid w:val="000B6067"/>
    <w:rsid w:val="000C32EE"/>
    <w:rsid w:val="000C75F4"/>
    <w:rsid w:val="000C78E8"/>
    <w:rsid w:val="000D0DD0"/>
    <w:rsid w:val="000D2EC8"/>
    <w:rsid w:val="000D401E"/>
    <w:rsid w:val="000D5CC7"/>
    <w:rsid w:val="000D6E8A"/>
    <w:rsid w:val="000E06EE"/>
    <w:rsid w:val="000E3100"/>
    <w:rsid w:val="000E3987"/>
    <w:rsid w:val="000E46C7"/>
    <w:rsid w:val="000E698C"/>
    <w:rsid w:val="000F0A75"/>
    <w:rsid w:val="000F10BD"/>
    <w:rsid w:val="000F154A"/>
    <w:rsid w:val="000F17A7"/>
    <w:rsid w:val="000F2E43"/>
    <w:rsid w:val="000F37A3"/>
    <w:rsid w:val="000F5452"/>
    <w:rsid w:val="000F6F37"/>
    <w:rsid w:val="000F7D28"/>
    <w:rsid w:val="00103801"/>
    <w:rsid w:val="00103C69"/>
    <w:rsid w:val="00105CD3"/>
    <w:rsid w:val="00107BD4"/>
    <w:rsid w:val="00107C16"/>
    <w:rsid w:val="0011046C"/>
    <w:rsid w:val="00114714"/>
    <w:rsid w:val="001151CD"/>
    <w:rsid w:val="001178F7"/>
    <w:rsid w:val="0012062D"/>
    <w:rsid w:val="0012459A"/>
    <w:rsid w:val="00125A6E"/>
    <w:rsid w:val="00131745"/>
    <w:rsid w:val="00131B8B"/>
    <w:rsid w:val="0013438F"/>
    <w:rsid w:val="00135F89"/>
    <w:rsid w:val="00140F56"/>
    <w:rsid w:val="00142094"/>
    <w:rsid w:val="00143265"/>
    <w:rsid w:val="001436D3"/>
    <w:rsid w:val="00143E8C"/>
    <w:rsid w:val="001503E3"/>
    <w:rsid w:val="001522B9"/>
    <w:rsid w:val="00152506"/>
    <w:rsid w:val="00155E07"/>
    <w:rsid w:val="001564A5"/>
    <w:rsid w:val="001576EA"/>
    <w:rsid w:val="00157CF5"/>
    <w:rsid w:val="00161D6A"/>
    <w:rsid w:val="00162B99"/>
    <w:rsid w:val="00166E71"/>
    <w:rsid w:val="00167AFF"/>
    <w:rsid w:val="00171442"/>
    <w:rsid w:val="00171900"/>
    <w:rsid w:val="00172102"/>
    <w:rsid w:val="0017259C"/>
    <w:rsid w:val="0017614A"/>
    <w:rsid w:val="00176456"/>
    <w:rsid w:val="001778E4"/>
    <w:rsid w:val="00183480"/>
    <w:rsid w:val="001850DF"/>
    <w:rsid w:val="00185D4D"/>
    <w:rsid w:val="00190B25"/>
    <w:rsid w:val="001A070B"/>
    <w:rsid w:val="001A2362"/>
    <w:rsid w:val="001A3FA5"/>
    <w:rsid w:val="001B003C"/>
    <w:rsid w:val="001B4A35"/>
    <w:rsid w:val="001B5B1B"/>
    <w:rsid w:val="001C1044"/>
    <w:rsid w:val="001C2851"/>
    <w:rsid w:val="001C3030"/>
    <w:rsid w:val="001C48D2"/>
    <w:rsid w:val="001C5A35"/>
    <w:rsid w:val="001D4097"/>
    <w:rsid w:val="001D485E"/>
    <w:rsid w:val="001E5E39"/>
    <w:rsid w:val="001E7460"/>
    <w:rsid w:val="001F019E"/>
    <w:rsid w:val="001F0CD7"/>
    <w:rsid w:val="001F119D"/>
    <w:rsid w:val="001F12FA"/>
    <w:rsid w:val="001F18C0"/>
    <w:rsid w:val="001F3F64"/>
    <w:rsid w:val="001F62EB"/>
    <w:rsid w:val="001F6A84"/>
    <w:rsid w:val="001F7072"/>
    <w:rsid w:val="00200D68"/>
    <w:rsid w:val="00203564"/>
    <w:rsid w:val="00204879"/>
    <w:rsid w:val="00204FE3"/>
    <w:rsid w:val="002051B4"/>
    <w:rsid w:val="00206547"/>
    <w:rsid w:val="002110E2"/>
    <w:rsid w:val="00211859"/>
    <w:rsid w:val="0021373D"/>
    <w:rsid w:val="0021560C"/>
    <w:rsid w:val="002160C8"/>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2C7"/>
    <w:rsid w:val="002625F9"/>
    <w:rsid w:val="00262A46"/>
    <w:rsid w:val="0026741C"/>
    <w:rsid w:val="00272D32"/>
    <w:rsid w:val="002735D7"/>
    <w:rsid w:val="002749EF"/>
    <w:rsid w:val="0027754D"/>
    <w:rsid w:val="002849E3"/>
    <w:rsid w:val="002857FB"/>
    <w:rsid w:val="00292CED"/>
    <w:rsid w:val="00293A9A"/>
    <w:rsid w:val="0029585B"/>
    <w:rsid w:val="00296CE0"/>
    <w:rsid w:val="002A13C5"/>
    <w:rsid w:val="002B0F36"/>
    <w:rsid w:val="002B1748"/>
    <w:rsid w:val="002B1C36"/>
    <w:rsid w:val="002B2696"/>
    <w:rsid w:val="002B2A14"/>
    <w:rsid w:val="002B76EB"/>
    <w:rsid w:val="002C1D11"/>
    <w:rsid w:val="002C1D65"/>
    <w:rsid w:val="002C2A47"/>
    <w:rsid w:val="002D1932"/>
    <w:rsid w:val="002D4687"/>
    <w:rsid w:val="002D5944"/>
    <w:rsid w:val="002D5FDD"/>
    <w:rsid w:val="002D65B5"/>
    <w:rsid w:val="002D65FA"/>
    <w:rsid w:val="002D6978"/>
    <w:rsid w:val="002E02D0"/>
    <w:rsid w:val="002E0465"/>
    <w:rsid w:val="002E413A"/>
    <w:rsid w:val="002F0376"/>
    <w:rsid w:val="002F17B5"/>
    <w:rsid w:val="002F4A2D"/>
    <w:rsid w:val="00302684"/>
    <w:rsid w:val="00306279"/>
    <w:rsid w:val="003065CB"/>
    <w:rsid w:val="00306699"/>
    <w:rsid w:val="003112BB"/>
    <w:rsid w:val="003141A1"/>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46989"/>
    <w:rsid w:val="00347AA1"/>
    <w:rsid w:val="003503D1"/>
    <w:rsid w:val="003531E2"/>
    <w:rsid w:val="00354C72"/>
    <w:rsid w:val="00357A50"/>
    <w:rsid w:val="00363DA3"/>
    <w:rsid w:val="00364599"/>
    <w:rsid w:val="00364D70"/>
    <w:rsid w:val="00365712"/>
    <w:rsid w:val="003675E5"/>
    <w:rsid w:val="00372412"/>
    <w:rsid w:val="00372C94"/>
    <w:rsid w:val="00381D01"/>
    <w:rsid w:val="003829B1"/>
    <w:rsid w:val="0038419C"/>
    <w:rsid w:val="00385239"/>
    <w:rsid w:val="00394032"/>
    <w:rsid w:val="003945B6"/>
    <w:rsid w:val="00396F44"/>
    <w:rsid w:val="00397843"/>
    <w:rsid w:val="003A0EB9"/>
    <w:rsid w:val="003A2362"/>
    <w:rsid w:val="003A4883"/>
    <w:rsid w:val="003A4ABD"/>
    <w:rsid w:val="003A54CD"/>
    <w:rsid w:val="003A6212"/>
    <w:rsid w:val="003A728D"/>
    <w:rsid w:val="003A7F27"/>
    <w:rsid w:val="003B019B"/>
    <w:rsid w:val="003B3365"/>
    <w:rsid w:val="003B4B27"/>
    <w:rsid w:val="003B6636"/>
    <w:rsid w:val="003B78E8"/>
    <w:rsid w:val="003C0593"/>
    <w:rsid w:val="003C14A5"/>
    <w:rsid w:val="003C38A9"/>
    <w:rsid w:val="003D0E2E"/>
    <w:rsid w:val="003D2582"/>
    <w:rsid w:val="003D367A"/>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43F6"/>
    <w:rsid w:val="00415D2F"/>
    <w:rsid w:val="00416575"/>
    <w:rsid w:val="00417E24"/>
    <w:rsid w:val="00426AAE"/>
    <w:rsid w:val="00431B23"/>
    <w:rsid w:val="00431FF8"/>
    <w:rsid w:val="00432410"/>
    <w:rsid w:val="004328F9"/>
    <w:rsid w:val="00437541"/>
    <w:rsid w:val="00437D51"/>
    <w:rsid w:val="004422BF"/>
    <w:rsid w:val="0044284D"/>
    <w:rsid w:val="004445F7"/>
    <w:rsid w:val="00445FAC"/>
    <w:rsid w:val="0045692A"/>
    <w:rsid w:val="0046077E"/>
    <w:rsid w:val="004647AE"/>
    <w:rsid w:val="0046488C"/>
    <w:rsid w:val="00464E70"/>
    <w:rsid w:val="0046740F"/>
    <w:rsid w:val="00467A47"/>
    <w:rsid w:val="0047143A"/>
    <w:rsid w:val="004740C5"/>
    <w:rsid w:val="0047645E"/>
    <w:rsid w:val="00477150"/>
    <w:rsid w:val="00482DC8"/>
    <w:rsid w:val="00483157"/>
    <w:rsid w:val="00483A61"/>
    <w:rsid w:val="0048593D"/>
    <w:rsid w:val="0048607D"/>
    <w:rsid w:val="004879FB"/>
    <w:rsid w:val="00487B31"/>
    <w:rsid w:val="004902C6"/>
    <w:rsid w:val="004921D5"/>
    <w:rsid w:val="004953FE"/>
    <w:rsid w:val="004970A5"/>
    <w:rsid w:val="004972BC"/>
    <w:rsid w:val="00497CD9"/>
    <w:rsid w:val="004A0CFF"/>
    <w:rsid w:val="004A103B"/>
    <w:rsid w:val="004A46C7"/>
    <w:rsid w:val="004A5AF7"/>
    <w:rsid w:val="004B3EA1"/>
    <w:rsid w:val="004B4445"/>
    <w:rsid w:val="004B47B2"/>
    <w:rsid w:val="004B4964"/>
    <w:rsid w:val="004B4B6C"/>
    <w:rsid w:val="004B6A3A"/>
    <w:rsid w:val="004B6D4D"/>
    <w:rsid w:val="004B7D66"/>
    <w:rsid w:val="004C135D"/>
    <w:rsid w:val="004C162F"/>
    <w:rsid w:val="004C16E5"/>
    <w:rsid w:val="004C2DC8"/>
    <w:rsid w:val="004C3720"/>
    <w:rsid w:val="004C3A44"/>
    <w:rsid w:val="004C72DF"/>
    <w:rsid w:val="004D0D23"/>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026D"/>
    <w:rsid w:val="005451F0"/>
    <w:rsid w:val="00545BF1"/>
    <w:rsid w:val="00546A09"/>
    <w:rsid w:val="005500A3"/>
    <w:rsid w:val="0055168C"/>
    <w:rsid w:val="00556383"/>
    <w:rsid w:val="00557AB4"/>
    <w:rsid w:val="00571608"/>
    <w:rsid w:val="00571953"/>
    <w:rsid w:val="00573EE1"/>
    <w:rsid w:val="00574F33"/>
    <w:rsid w:val="00577AD4"/>
    <w:rsid w:val="0058184F"/>
    <w:rsid w:val="00585B94"/>
    <w:rsid w:val="00586326"/>
    <w:rsid w:val="00587617"/>
    <w:rsid w:val="005908F1"/>
    <w:rsid w:val="00590F36"/>
    <w:rsid w:val="0059286B"/>
    <w:rsid w:val="00593049"/>
    <w:rsid w:val="0059440E"/>
    <w:rsid w:val="0059579F"/>
    <w:rsid w:val="005A5587"/>
    <w:rsid w:val="005A6A73"/>
    <w:rsid w:val="005A7619"/>
    <w:rsid w:val="005B1D49"/>
    <w:rsid w:val="005B2451"/>
    <w:rsid w:val="005B4A43"/>
    <w:rsid w:val="005B5FB7"/>
    <w:rsid w:val="005C0081"/>
    <w:rsid w:val="005C33A1"/>
    <w:rsid w:val="005C48DA"/>
    <w:rsid w:val="005C4E87"/>
    <w:rsid w:val="005C5973"/>
    <w:rsid w:val="005C5C77"/>
    <w:rsid w:val="005C5DBC"/>
    <w:rsid w:val="005C7957"/>
    <w:rsid w:val="005D135C"/>
    <w:rsid w:val="005D2CE6"/>
    <w:rsid w:val="005D4745"/>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47D8B"/>
    <w:rsid w:val="00650EF0"/>
    <w:rsid w:val="0065388E"/>
    <w:rsid w:val="006543F5"/>
    <w:rsid w:val="00656E1B"/>
    <w:rsid w:val="0066188F"/>
    <w:rsid w:val="00663DA0"/>
    <w:rsid w:val="00664FDD"/>
    <w:rsid w:val="00666217"/>
    <w:rsid w:val="00667B37"/>
    <w:rsid w:val="0067076B"/>
    <w:rsid w:val="00671F8F"/>
    <w:rsid w:val="00675515"/>
    <w:rsid w:val="00677083"/>
    <w:rsid w:val="00684028"/>
    <w:rsid w:val="006876AF"/>
    <w:rsid w:val="00687BBE"/>
    <w:rsid w:val="00687CE6"/>
    <w:rsid w:val="006912FE"/>
    <w:rsid w:val="0069387D"/>
    <w:rsid w:val="00695831"/>
    <w:rsid w:val="00695C69"/>
    <w:rsid w:val="00696221"/>
    <w:rsid w:val="006A4048"/>
    <w:rsid w:val="006A42DA"/>
    <w:rsid w:val="006A4BA5"/>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E7960"/>
    <w:rsid w:val="006F48A8"/>
    <w:rsid w:val="006F5A28"/>
    <w:rsid w:val="006F670C"/>
    <w:rsid w:val="007001F1"/>
    <w:rsid w:val="00701687"/>
    <w:rsid w:val="00705999"/>
    <w:rsid w:val="00711DD4"/>
    <w:rsid w:val="00713BD2"/>
    <w:rsid w:val="0071419A"/>
    <w:rsid w:val="007146A3"/>
    <w:rsid w:val="007167EB"/>
    <w:rsid w:val="00721598"/>
    <w:rsid w:val="007227B9"/>
    <w:rsid w:val="00730290"/>
    <w:rsid w:val="00730478"/>
    <w:rsid w:val="00732B3D"/>
    <w:rsid w:val="007342C4"/>
    <w:rsid w:val="00736057"/>
    <w:rsid w:val="00737698"/>
    <w:rsid w:val="00740826"/>
    <w:rsid w:val="00740F24"/>
    <w:rsid w:val="00742790"/>
    <w:rsid w:val="00744247"/>
    <w:rsid w:val="00745B7B"/>
    <w:rsid w:val="00747186"/>
    <w:rsid w:val="007501E7"/>
    <w:rsid w:val="00750EE5"/>
    <w:rsid w:val="007525CF"/>
    <w:rsid w:val="00755BF2"/>
    <w:rsid w:val="00756CEC"/>
    <w:rsid w:val="00757A3A"/>
    <w:rsid w:val="00763DC7"/>
    <w:rsid w:val="0076421C"/>
    <w:rsid w:val="007674AA"/>
    <w:rsid w:val="00767E16"/>
    <w:rsid w:val="007709D5"/>
    <w:rsid w:val="00775949"/>
    <w:rsid w:val="00776430"/>
    <w:rsid w:val="00776661"/>
    <w:rsid w:val="0078286C"/>
    <w:rsid w:val="00783ECC"/>
    <w:rsid w:val="007841C7"/>
    <w:rsid w:val="00786985"/>
    <w:rsid w:val="00787A1C"/>
    <w:rsid w:val="007910AC"/>
    <w:rsid w:val="007970A2"/>
    <w:rsid w:val="007B0ABC"/>
    <w:rsid w:val="007B3013"/>
    <w:rsid w:val="007B3F1A"/>
    <w:rsid w:val="007B42B0"/>
    <w:rsid w:val="007B56A7"/>
    <w:rsid w:val="007B789E"/>
    <w:rsid w:val="007C27D0"/>
    <w:rsid w:val="007C63DE"/>
    <w:rsid w:val="007C79D7"/>
    <w:rsid w:val="007C7D94"/>
    <w:rsid w:val="007D4C59"/>
    <w:rsid w:val="007E0BA4"/>
    <w:rsid w:val="007E2FA5"/>
    <w:rsid w:val="007E59CF"/>
    <w:rsid w:val="007F1FD3"/>
    <w:rsid w:val="007F2ABA"/>
    <w:rsid w:val="007F538E"/>
    <w:rsid w:val="007F5E9B"/>
    <w:rsid w:val="00800860"/>
    <w:rsid w:val="008013DB"/>
    <w:rsid w:val="00801A05"/>
    <w:rsid w:val="0080439D"/>
    <w:rsid w:val="008052AD"/>
    <w:rsid w:val="00810BF5"/>
    <w:rsid w:val="00813783"/>
    <w:rsid w:val="00813896"/>
    <w:rsid w:val="00814154"/>
    <w:rsid w:val="00815104"/>
    <w:rsid w:val="0081539C"/>
    <w:rsid w:val="0081680F"/>
    <w:rsid w:val="00816C77"/>
    <w:rsid w:val="008221BB"/>
    <w:rsid w:val="008221DC"/>
    <w:rsid w:val="00822E59"/>
    <w:rsid w:val="00824457"/>
    <w:rsid w:val="008255D0"/>
    <w:rsid w:val="00827475"/>
    <w:rsid w:val="0082783F"/>
    <w:rsid w:val="0083766D"/>
    <w:rsid w:val="0084063E"/>
    <w:rsid w:val="008432AD"/>
    <w:rsid w:val="00844C9D"/>
    <w:rsid w:val="0084564D"/>
    <w:rsid w:val="0085105C"/>
    <w:rsid w:val="00852EBB"/>
    <w:rsid w:val="00852FD8"/>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4AF7"/>
    <w:rsid w:val="00895EE2"/>
    <w:rsid w:val="0089792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17C"/>
    <w:rsid w:val="008F2AB1"/>
    <w:rsid w:val="008F2DBC"/>
    <w:rsid w:val="008F3AA0"/>
    <w:rsid w:val="00901658"/>
    <w:rsid w:val="00903999"/>
    <w:rsid w:val="0090437E"/>
    <w:rsid w:val="00907DE8"/>
    <w:rsid w:val="0091132D"/>
    <w:rsid w:val="00911E6B"/>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5316"/>
    <w:rsid w:val="00982D0A"/>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57C2"/>
    <w:rsid w:val="009C1357"/>
    <w:rsid w:val="009C3D48"/>
    <w:rsid w:val="009C3FE8"/>
    <w:rsid w:val="009D017D"/>
    <w:rsid w:val="009E0D0D"/>
    <w:rsid w:val="009E3E60"/>
    <w:rsid w:val="009E55E9"/>
    <w:rsid w:val="009E608A"/>
    <w:rsid w:val="009F1FAA"/>
    <w:rsid w:val="00A07B0B"/>
    <w:rsid w:val="00A1068D"/>
    <w:rsid w:val="00A12EC0"/>
    <w:rsid w:val="00A156DD"/>
    <w:rsid w:val="00A17356"/>
    <w:rsid w:val="00A206D9"/>
    <w:rsid w:val="00A217DF"/>
    <w:rsid w:val="00A22763"/>
    <w:rsid w:val="00A25904"/>
    <w:rsid w:val="00A37570"/>
    <w:rsid w:val="00A42C7B"/>
    <w:rsid w:val="00A43868"/>
    <w:rsid w:val="00A514CD"/>
    <w:rsid w:val="00A526B6"/>
    <w:rsid w:val="00A545A6"/>
    <w:rsid w:val="00A55C94"/>
    <w:rsid w:val="00A56F4A"/>
    <w:rsid w:val="00A60480"/>
    <w:rsid w:val="00A63A8E"/>
    <w:rsid w:val="00A64BD3"/>
    <w:rsid w:val="00A6647F"/>
    <w:rsid w:val="00A66CEA"/>
    <w:rsid w:val="00A70CEA"/>
    <w:rsid w:val="00A70FB4"/>
    <w:rsid w:val="00A752EC"/>
    <w:rsid w:val="00A841AA"/>
    <w:rsid w:val="00A84B49"/>
    <w:rsid w:val="00A85032"/>
    <w:rsid w:val="00A8646F"/>
    <w:rsid w:val="00A909E1"/>
    <w:rsid w:val="00A90AD4"/>
    <w:rsid w:val="00A90B56"/>
    <w:rsid w:val="00A949C8"/>
    <w:rsid w:val="00A95C64"/>
    <w:rsid w:val="00AA0696"/>
    <w:rsid w:val="00AA0B25"/>
    <w:rsid w:val="00AA2FAD"/>
    <w:rsid w:val="00AA5832"/>
    <w:rsid w:val="00AA5BAD"/>
    <w:rsid w:val="00AA5DA2"/>
    <w:rsid w:val="00AB028A"/>
    <w:rsid w:val="00AB097F"/>
    <w:rsid w:val="00AB2CDC"/>
    <w:rsid w:val="00AB3993"/>
    <w:rsid w:val="00AC17D5"/>
    <w:rsid w:val="00AC18AC"/>
    <w:rsid w:val="00AC3056"/>
    <w:rsid w:val="00AC3441"/>
    <w:rsid w:val="00AC3BD9"/>
    <w:rsid w:val="00AD2398"/>
    <w:rsid w:val="00AD29D5"/>
    <w:rsid w:val="00AD3882"/>
    <w:rsid w:val="00AD4E88"/>
    <w:rsid w:val="00AD7C35"/>
    <w:rsid w:val="00AE2D8F"/>
    <w:rsid w:val="00AE30AE"/>
    <w:rsid w:val="00AE356D"/>
    <w:rsid w:val="00AF0617"/>
    <w:rsid w:val="00AF0882"/>
    <w:rsid w:val="00AF33AC"/>
    <w:rsid w:val="00AF6778"/>
    <w:rsid w:val="00AF72DB"/>
    <w:rsid w:val="00AF72F2"/>
    <w:rsid w:val="00B011D6"/>
    <w:rsid w:val="00B025ED"/>
    <w:rsid w:val="00B02BB0"/>
    <w:rsid w:val="00B05A2A"/>
    <w:rsid w:val="00B064AA"/>
    <w:rsid w:val="00B10378"/>
    <w:rsid w:val="00B14225"/>
    <w:rsid w:val="00B14ABB"/>
    <w:rsid w:val="00B1695B"/>
    <w:rsid w:val="00B238C9"/>
    <w:rsid w:val="00B2471E"/>
    <w:rsid w:val="00B25D5F"/>
    <w:rsid w:val="00B273BC"/>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29D9"/>
    <w:rsid w:val="00B65017"/>
    <w:rsid w:val="00B6674B"/>
    <w:rsid w:val="00B670ED"/>
    <w:rsid w:val="00B70911"/>
    <w:rsid w:val="00B73214"/>
    <w:rsid w:val="00B733E1"/>
    <w:rsid w:val="00B74197"/>
    <w:rsid w:val="00B77637"/>
    <w:rsid w:val="00B82B5D"/>
    <w:rsid w:val="00B8409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3CD0"/>
    <w:rsid w:val="00BB6132"/>
    <w:rsid w:val="00BB7950"/>
    <w:rsid w:val="00BD04B7"/>
    <w:rsid w:val="00BD1B49"/>
    <w:rsid w:val="00BD463A"/>
    <w:rsid w:val="00BD6500"/>
    <w:rsid w:val="00BE0BBD"/>
    <w:rsid w:val="00BE3096"/>
    <w:rsid w:val="00BE360A"/>
    <w:rsid w:val="00BE3769"/>
    <w:rsid w:val="00BE68EC"/>
    <w:rsid w:val="00BE757B"/>
    <w:rsid w:val="00BF2CA9"/>
    <w:rsid w:val="00BF2D75"/>
    <w:rsid w:val="00BF52D1"/>
    <w:rsid w:val="00BF5956"/>
    <w:rsid w:val="00BF63B7"/>
    <w:rsid w:val="00BF6CCB"/>
    <w:rsid w:val="00C0176A"/>
    <w:rsid w:val="00C02633"/>
    <w:rsid w:val="00C034DC"/>
    <w:rsid w:val="00C04C24"/>
    <w:rsid w:val="00C05722"/>
    <w:rsid w:val="00C0577F"/>
    <w:rsid w:val="00C05892"/>
    <w:rsid w:val="00C12388"/>
    <w:rsid w:val="00C15D5E"/>
    <w:rsid w:val="00C212B9"/>
    <w:rsid w:val="00C228DA"/>
    <w:rsid w:val="00C258B0"/>
    <w:rsid w:val="00C27B42"/>
    <w:rsid w:val="00C3211C"/>
    <w:rsid w:val="00C35487"/>
    <w:rsid w:val="00C3619B"/>
    <w:rsid w:val="00C45A23"/>
    <w:rsid w:val="00C509C6"/>
    <w:rsid w:val="00C52BE0"/>
    <w:rsid w:val="00C5511A"/>
    <w:rsid w:val="00C5617D"/>
    <w:rsid w:val="00C60515"/>
    <w:rsid w:val="00C60AC4"/>
    <w:rsid w:val="00C62565"/>
    <w:rsid w:val="00C6348A"/>
    <w:rsid w:val="00C65510"/>
    <w:rsid w:val="00C67401"/>
    <w:rsid w:val="00C716B6"/>
    <w:rsid w:val="00C72D2A"/>
    <w:rsid w:val="00C7577B"/>
    <w:rsid w:val="00C76645"/>
    <w:rsid w:val="00C774DD"/>
    <w:rsid w:val="00C77B64"/>
    <w:rsid w:val="00C801FE"/>
    <w:rsid w:val="00C80399"/>
    <w:rsid w:val="00C80920"/>
    <w:rsid w:val="00C80B9D"/>
    <w:rsid w:val="00C80EC4"/>
    <w:rsid w:val="00C822E2"/>
    <w:rsid w:val="00C8548D"/>
    <w:rsid w:val="00C92361"/>
    <w:rsid w:val="00C93350"/>
    <w:rsid w:val="00CA3753"/>
    <w:rsid w:val="00CA3E3B"/>
    <w:rsid w:val="00CA59B5"/>
    <w:rsid w:val="00CB0E9A"/>
    <w:rsid w:val="00CB12F5"/>
    <w:rsid w:val="00CB19D6"/>
    <w:rsid w:val="00CB56D3"/>
    <w:rsid w:val="00CC0B16"/>
    <w:rsid w:val="00CC176E"/>
    <w:rsid w:val="00CC34D0"/>
    <w:rsid w:val="00CC38AD"/>
    <w:rsid w:val="00CD04AA"/>
    <w:rsid w:val="00CD2DA0"/>
    <w:rsid w:val="00CD3279"/>
    <w:rsid w:val="00CD4360"/>
    <w:rsid w:val="00CD7D46"/>
    <w:rsid w:val="00CE0685"/>
    <w:rsid w:val="00CE63E8"/>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2446"/>
    <w:rsid w:val="00D547CF"/>
    <w:rsid w:val="00D54F90"/>
    <w:rsid w:val="00D62EB2"/>
    <w:rsid w:val="00D63E44"/>
    <w:rsid w:val="00D65900"/>
    <w:rsid w:val="00D7068A"/>
    <w:rsid w:val="00D72E5F"/>
    <w:rsid w:val="00D7523D"/>
    <w:rsid w:val="00D80166"/>
    <w:rsid w:val="00D801E8"/>
    <w:rsid w:val="00D85806"/>
    <w:rsid w:val="00D85EFB"/>
    <w:rsid w:val="00D90FAD"/>
    <w:rsid w:val="00D931B4"/>
    <w:rsid w:val="00D96012"/>
    <w:rsid w:val="00D96756"/>
    <w:rsid w:val="00D97BE8"/>
    <w:rsid w:val="00DA1376"/>
    <w:rsid w:val="00DA338D"/>
    <w:rsid w:val="00DA3871"/>
    <w:rsid w:val="00DA4808"/>
    <w:rsid w:val="00DA51F8"/>
    <w:rsid w:val="00DA5D7D"/>
    <w:rsid w:val="00DB0F17"/>
    <w:rsid w:val="00DB205D"/>
    <w:rsid w:val="00DB3970"/>
    <w:rsid w:val="00DB4E0C"/>
    <w:rsid w:val="00DB6E40"/>
    <w:rsid w:val="00DC3AC2"/>
    <w:rsid w:val="00DC4600"/>
    <w:rsid w:val="00DC5602"/>
    <w:rsid w:val="00DC632B"/>
    <w:rsid w:val="00DC7526"/>
    <w:rsid w:val="00DD3B3A"/>
    <w:rsid w:val="00DE05E2"/>
    <w:rsid w:val="00DE27A0"/>
    <w:rsid w:val="00DE39D6"/>
    <w:rsid w:val="00DE3D73"/>
    <w:rsid w:val="00DF045A"/>
    <w:rsid w:val="00DF671B"/>
    <w:rsid w:val="00DF7B8C"/>
    <w:rsid w:val="00E030A4"/>
    <w:rsid w:val="00E0333D"/>
    <w:rsid w:val="00E0386B"/>
    <w:rsid w:val="00E05427"/>
    <w:rsid w:val="00E0693B"/>
    <w:rsid w:val="00E12786"/>
    <w:rsid w:val="00E137C5"/>
    <w:rsid w:val="00E13B85"/>
    <w:rsid w:val="00E21051"/>
    <w:rsid w:val="00E21C3D"/>
    <w:rsid w:val="00E235FD"/>
    <w:rsid w:val="00E249FD"/>
    <w:rsid w:val="00E26082"/>
    <w:rsid w:val="00E260CB"/>
    <w:rsid w:val="00E31AEA"/>
    <w:rsid w:val="00E3572B"/>
    <w:rsid w:val="00E40717"/>
    <w:rsid w:val="00E459FB"/>
    <w:rsid w:val="00E45E30"/>
    <w:rsid w:val="00E47E82"/>
    <w:rsid w:val="00E47ECD"/>
    <w:rsid w:val="00E501A9"/>
    <w:rsid w:val="00E54E1A"/>
    <w:rsid w:val="00E56488"/>
    <w:rsid w:val="00E56F49"/>
    <w:rsid w:val="00E578DF"/>
    <w:rsid w:val="00E603E1"/>
    <w:rsid w:val="00E6548B"/>
    <w:rsid w:val="00E70875"/>
    <w:rsid w:val="00E712CD"/>
    <w:rsid w:val="00E74702"/>
    <w:rsid w:val="00E74C0D"/>
    <w:rsid w:val="00E74F4A"/>
    <w:rsid w:val="00E74FDE"/>
    <w:rsid w:val="00E75B06"/>
    <w:rsid w:val="00E84553"/>
    <w:rsid w:val="00E850A3"/>
    <w:rsid w:val="00E85575"/>
    <w:rsid w:val="00E944CA"/>
    <w:rsid w:val="00E9539C"/>
    <w:rsid w:val="00E95E3E"/>
    <w:rsid w:val="00EA1E99"/>
    <w:rsid w:val="00EA30DD"/>
    <w:rsid w:val="00EA44D5"/>
    <w:rsid w:val="00EA6135"/>
    <w:rsid w:val="00EB3B58"/>
    <w:rsid w:val="00EB3EA8"/>
    <w:rsid w:val="00EB79E2"/>
    <w:rsid w:val="00EC1B08"/>
    <w:rsid w:val="00EC227D"/>
    <w:rsid w:val="00EC2564"/>
    <w:rsid w:val="00EC2F48"/>
    <w:rsid w:val="00EC4A7C"/>
    <w:rsid w:val="00EC66E0"/>
    <w:rsid w:val="00EC69B1"/>
    <w:rsid w:val="00EC6B60"/>
    <w:rsid w:val="00ED3326"/>
    <w:rsid w:val="00ED7B61"/>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958"/>
    <w:rsid w:val="00F06AAB"/>
    <w:rsid w:val="00F11549"/>
    <w:rsid w:val="00F14814"/>
    <w:rsid w:val="00F16762"/>
    <w:rsid w:val="00F214CD"/>
    <w:rsid w:val="00F2630F"/>
    <w:rsid w:val="00F2642F"/>
    <w:rsid w:val="00F3069A"/>
    <w:rsid w:val="00F31154"/>
    <w:rsid w:val="00F31CF9"/>
    <w:rsid w:val="00F31D64"/>
    <w:rsid w:val="00F32992"/>
    <w:rsid w:val="00F32D8D"/>
    <w:rsid w:val="00F33B68"/>
    <w:rsid w:val="00F36664"/>
    <w:rsid w:val="00F4026F"/>
    <w:rsid w:val="00F41538"/>
    <w:rsid w:val="00F41866"/>
    <w:rsid w:val="00F444BB"/>
    <w:rsid w:val="00F454FC"/>
    <w:rsid w:val="00F45B6A"/>
    <w:rsid w:val="00F46AAD"/>
    <w:rsid w:val="00F536FC"/>
    <w:rsid w:val="00F546A8"/>
    <w:rsid w:val="00F54981"/>
    <w:rsid w:val="00F57B64"/>
    <w:rsid w:val="00F65875"/>
    <w:rsid w:val="00F6703A"/>
    <w:rsid w:val="00F703CA"/>
    <w:rsid w:val="00F70598"/>
    <w:rsid w:val="00F709A0"/>
    <w:rsid w:val="00F715FD"/>
    <w:rsid w:val="00F73140"/>
    <w:rsid w:val="00F75F0B"/>
    <w:rsid w:val="00F76D2E"/>
    <w:rsid w:val="00F81EF1"/>
    <w:rsid w:val="00F82003"/>
    <w:rsid w:val="00F84A06"/>
    <w:rsid w:val="00F8570F"/>
    <w:rsid w:val="00F857B0"/>
    <w:rsid w:val="00F8584C"/>
    <w:rsid w:val="00F9012A"/>
    <w:rsid w:val="00F906A1"/>
    <w:rsid w:val="00F90E4B"/>
    <w:rsid w:val="00F91A5E"/>
    <w:rsid w:val="00F91D47"/>
    <w:rsid w:val="00FA10FC"/>
    <w:rsid w:val="00FA42E6"/>
    <w:rsid w:val="00FA5667"/>
    <w:rsid w:val="00FA6643"/>
    <w:rsid w:val="00FB0E2B"/>
    <w:rsid w:val="00FB78FC"/>
    <w:rsid w:val="00FB7D8A"/>
    <w:rsid w:val="00FC1FF6"/>
    <w:rsid w:val="00FC6C3A"/>
    <w:rsid w:val="00FC7287"/>
    <w:rsid w:val="00FD01B4"/>
    <w:rsid w:val="00FD073F"/>
    <w:rsid w:val="00FD0AFA"/>
    <w:rsid w:val="00FD1DED"/>
    <w:rsid w:val="00FD2158"/>
    <w:rsid w:val="00FD4D87"/>
    <w:rsid w:val="00FD4DBF"/>
    <w:rsid w:val="00FD5AB4"/>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paragraph" w:styleId="2">
    <w:name w:val="heading 2"/>
    <w:basedOn w:val="a"/>
    <w:next w:val="a"/>
    <w:link w:val="20"/>
    <w:uiPriority w:val="9"/>
    <w:semiHidden/>
    <w:unhideWhenUsed/>
    <w:qFormat/>
    <w:rsid w:val="000B6067"/>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customStyle="1" w:styleId="20">
    <w:name w:val="Заголовок 2 Знак"/>
    <w:basedOn w:val="a0"/>
    <w:link w:val="2"/>
    <w:uiPriority w:val="9"/>
    <w:semiHidden/>
    <w:rsid w:val="000B6067"/>
    <w:rPr>
      <w:rFonts w:asciiTheme="majorHAnsi" w:eastAsiaTheme="majorEastAsia" w:hAnsiTheme="majorHAnsi" w:cstheme="majorBidi"/>
      <w:color w:val="0F476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82723411">
      <w:bodyDiv w:val="1"/>
      <w:marLeft w:val="0"/>
      <w:marRight w:val="0"/>
      <w:marTop w:val="0"/>
      <w:marBottom w:val="0"/>
      <w:divBdr>
        <w:top w:val="none" w:sz="0" w:space="0" w:color="auto"/>
        <w:left w:val="none" w:sz="0" w:space="0" w:color="auto"/>
        <w:bottom w:val="none" w:sz="0" w:space="0" w:color="auto"/>
        <w:right w:val="none" w:sz="0" w:space="0" w:color="auto"/>
      </w:divBdr>
    </w:div>
    <w:div w:id="1103697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305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2168">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16203372">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45319502">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517647">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3295784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06264408">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286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6</Pages>
  <Words>2163</Words>
  <Characters>15220</Characters>
  <Application>Microsoft Office Word</Application>
  <DocSecurity>0</DocSecurity>
  <Lines>126</Lines>
  <Paragraphs>34</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Наталія Мариненко</cp:lastModifiedBy>
  <cp:revision>236</cp:revision>
  <cp:lastPrinted>2024-08-07T12:43:00Z</cp:lastPrinted>
  <dcterms:created xsi:type="dcterms:W3CDTF">2024-05-24T07:24:00Z</dcterms:created>
  <dcterms:modified xsi:type="dcterms:W3CDTF">2024-08-07T14:07:00Z</dcterms:modified>
</cp:coreProperties>
</file>